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43DCB" w14:textId="77777777" w:rsidR="002552A3" w:rsidRDefault="00AC2E1D" w:rsidP="00AC2E1D">
      <w:pPr>
        <w:pStyle w:val="Heading1"/>
      </w:pPr>
      <w:r>
        <w:t>SEND_1NR</w:t>
      </w:r>
    </w:p>
    <w:p w14:paraId="62C38968" w14:textId="77777777" w:rsidR="00AC2E1D" w:rsidRDefault="00AC2E1D" w:rsidP="002552A3"/>
    <w:p w14:paraId="1C87E0B5" w14:textId="77777777" w:rsidR="00AC2E1D" w:rsidRDefault="00AC2E1D" w:rsidP="00AC2E1D">
      <w:pPr>
        <w:pStyle w:val="Heading1"/>
      </w:pPr>
      <w:r>
        <w:t>1NC v Kentucky</w:t>
      </w:r>
    </w:p>
    <w:p w14:paraId="23C45194" w14:textId="77777777" w:rsidR="00AC2E1D" w:rsidRDefault="00AC2E1D" w:rsidP="00EA30C8">
      <w:pPr>
        <w:pStyle w:val="Heading2"/>
      </w:pPr>
      <w:r>
        <w:t>OFF</w:t>
      </w:r>
    </w:p>
    <w:p w14:paraId="3D7A5BBB" w14:textId="77777777" w:rsidR="00AC2E1D" w:rsidRPr="00716CA1" w:rsidRDefault="00AC2E1D" w:rsidP="00AD7DA1">
      <w:pPr>
        <w:pStyle w:val="Heading3"/>
      </w:pPr>
      <w:r>
        <w:t>T---1NC</w:t>
      </w:r>
    </w:p>
    <w:p w14:paraId="1A1DDAEB" w14:textId="77777777" w:rsidR="00AC2E1D" w:rsidRPr="00522D1D" w:rsidRDefault="00AC2E1D" w:rsidP="00AD7DA1">
      <w:pPr>
        <w:pStyle w:val="Heading4"/>
        <w:rPr>
          <w:u w:val="single"/>
        </w:rPr>
      </w:pPr>
      <w:r w:rsidRPr="00522D1D">
        <w:rPr>
          <w:u w:val="single"/>
        </w:rPr>
        <w:t>T – Strengthen</w:t>
      </w:r>
    </w:p>
    <w:p w14:paraId="066435E0" w14:textId="77777777" w:rsidR="00AC2E1D" w:rsidRPr="00716CA1" w:rsidRDefault="00AC2E1D" w:rsidP="00AD7DA1">
      <w:pPr>
        <w:pStyle w:val="Heading4"/>
      </w:pPr>
      <w:proofErr w:type="spellStart"/>
      <w:r>
        <w:t>Interp</w:t>
      </w:r>
      <w:proofErr w:type="spellEnd"/>
      <w:r>
        <w:t xml:space="preserve"> - </w:t>
      </w:r>
      <w:r w:rsidRPr="00716CA1">
        <w:t xml:space="preserve">“Strengthen” is </w:t>
      </w:r>
      <w:r w:rsidRPr="00716CA1">
        <w:rPr>
          <w:u w:val="single"/>
        </w:rPr>
        <w:t>additive</w:t>
      </w:r>
      <w:r w:rsidRPr="00716CA1">
        <w:t xml:space="preserve">---rights must be </w:t>
      </w:r>
      <w:r w:rsidRPr="00716CA1">
        <w:rPr>
          <w:u w:val="single"/>
        </w:rPr>
        <w:t>preexisting</w:t>
      </w:r>
      <w:r w:rsidRPr="00716CA1">
        <w:t>.</w:t>
      </w:r>
    </w:p>
    <w:p w14:paraId="4D73974F" w14:textId="77777777" w:rsidR="00AC2E1D" w:rsidRPr="00716CA1" w:rsidRDefault="00AC2E1D" w:rsidP="00AD7DA1">
      <w:r w:rsidRPr="00716CA1">
        <w:rPr>
          <w:rStyle w:val="Style13ptBold"/>
        </w:rPr>
        <w:t>ADEL 25</w:t>
      </w:r>
      <w:r w:rsidRPr="00716CA1">
        <w:t>, American Dictionary of the English Language, “Strengthen”, https://webstersdictionary1828.com/Dictionary/strengthen</w:t>
      </w:r>
    </w:p>
    <w:p w14:paraId="66808FBB" w14:textId="77777777" w:rsidR="00AC2E1D" w:rsidRPr="00716CA1" w:rsidRDefault="00AC2E1D" w:rsidP="00AD7DA1">
      <w:pPr>
        <w:rPr>
          <w:rStyle w:val="StyleUnderline"/>
        </w:rPr>
      </w:pPr>
      <w:r w:rsidRPr="00716CA1">
        <w:rPr>
          <w:rStyle w:val="StyleUnderline"/>
          <w:highlight w:val="yellow"/>
        </w:rPr>
        <w:t>STRENGTHEN</w:t>
      </w:r>
      <w:r w:rsidRPr="00716CA1">
        <w:rPr>
          <w:rStyle w:val="StyleUnderline"/>
        </w:rPr>
        <w:t>, verb transitive</w:t>
      </w:r>
    </w:p>
    <w:p w14:paraId="6D16F78F" w14:textId="77777777" w:rsidR="00AC2E1D" w:rsidRPr="00716CA1" w:rsidRDefault="00AC2E1D" w:rsidP="00AD7DA1">
      <w:r w:rsidRPr="00716CA1">
        <w:t xml:space="preserve">1. To make strong or stronger; </w:t>
      </w:r>
      <w:r w:rsidRPr="00716CA1">
        <w:rPr>
          <w:rStyle w:val="Emphasis"/>
          <w:highlight w:val="yellow"/>
        </w:rPr>
        <w:t>to add strength to</w:t>
      </w:r>
      <w:r w:rsidRPr="00716CA1">
        <w:t xml:space="preserve">, either physical, legal or moral; as, </w:t>
      </w:r>
      <w:r w:rsidRPr="00716CA1">
        <w:rPr>
          <w:rStyle w:val="StyleUnderline"/>
        </w:rPr>
        <w:t xml:space="preserve">to strengthen a </w:t>
      </w:r>
      <w:r w:rsidRPr="00716CA1">
        <w:rPr>
          <w:rStyle w:val="Emphasis"/>
        </w:rPr>
        <w:t>limb</w:t>
      </w:r>
      <w:r w:rsidRPr="00716CA1">
        <w:t xml:space="preserve">; </w:t>
      </w:r>
      <w:r w:rsidRPr="00716CA1">
        <w:rPr>
          <w:rStyle w:val="StyleUnderline"/>
        </w:rPr>
        <w:t xml:space="preserve">to strengthen an </w:t>
      </w:r>
      <w:r w:rsidRPr="00716CA1">
        <w:rPr>
          <w:rStyle w:val="Emphasis"/>
        </w:rPr>
        <w:t>obligation</w:t>
      </w:r>
      <w:r w:rsidRPr="00716CA1">
        <w:rPr>
          <w:rStyle w:val="StyleUnderline"/>
        </w:rPr>
        <w:t>.</w:t>
      </w:r>
    </w:p>
    <w:p w14:paraId="2524281B" w14:textId="77777777" w:rsidR="00AC2E1D" w:rsidRPr="00716CA1" w:rsidRDefault="00AC2E1D" w:rsidP="00AD7DA1">
      <w:pPr>
        <w:pStyle w:val="Heading4"/>
      </w:pPr>
      <w:r w:rsidRPr="00716CA1">
        <w:t>Violation: workers don’t have the right now.</w:t>
      </w:r>
    </w:p>
    <w:p w14:paraId="772350B9" w14:textId="77777777" w:rsidR="00AC2E1D" w:rsidRPr="00716CA1" w:rsidRDefault="00AC2E1D" w:rsidP="00AD7DA1">
      <w:pPr>
        <w:pStyle w:val="Heading4"/>
      </w:pPr>
      <w:r w:rsidRPr="00716CA1">
        <w:t>Vote NEG---topic is huge if you can add collective bargaining rights to any AFF that doesn’t have them now---limits disaster---destroys fairness and education which are key to debate.</w:t>
      </w:r>
    </w:p>
    <w:p w14:paraId="20DCBCE6" w14:textId="77777777" w:rsidR="00AC2E1D" w:rsidRDefault="00AC2E1D" w:rsidP="000751FF">
      <w:pPr>
        <w:pStyle w:val="Heading3"/>
      </w:pPr>
      <w:r>
        <w:t>CP---1NC</w:t>
      </w:r>
    </w:p>
    <w:p w14:paraId="4F47886A" w14:textId="77777777" w:rsidR="00AC2E1D" w:rsidRPr="003802B7" w:rsidRDefault="00AC2E1D" w:rsidP="000751FF">
      <w:pPr>
        <w:pStyle w:val="Heading4"/>
        <w:rPr>
          <w:u w:val="single"/>
        </w:rPr>
      </w:pPr>
      <w:r w:rsidRPr="003802B7">
        <w:rPr>
          <w:u w:val="single"/>
        </w:rPr>
        <w:t>States CP</w:t>
      </w:r>
    </w:p>
    <w:p w14:paraId="06492194" w14:textId="77777777" w:rsidR="00AC2E1D" w:rsidRDefault="00AC2E1D" w:rsidP="000751FF">
      <w:pPr>
        <w:pStyle w:val="Heading4"/>
        <w:rPr>
          <w:rFonts w:cs="Arial"/>
        </w:rPr>
      </w:pPr>
      <w:r w:rsidRPr="00990C27">
        <w:rPr>
          <w:rFonts w:cs="Arial"/>
        </w:rPr>
        <w:t xml:space="preserve">The 50 states and relevant subnational entities </w:t>
      </w:r>
      <w:r>
        <w:rPr>
          <w:rFonts w:cs="Arial"/>
        </w:rPr>
        <w:t xml:space="preserve">should </w:t>
      </w:r>
    </w:p>
    <w:p w14:paraId="3E99E0CA" w14:textId="77777777" w:rsidR="00AC2E1D" w:rsidRDefault="00AC2E1D" w:rsidP="000751FF">
      <w:pPr>
        <w:pStyle w:val="Heading4"/>
        <w:rPr>
          <w:rFonts w:cs="Arial"/>
        </w:rPr>
      </w:pPr>
      <w:r>
        <w:rPr>
          <w:rFonts w:cs="Arial"/>
        </w:rPr>
        <w:t xml:space="preserve">---strengthen collective bargaining for workers in the United States by mandating sectoral </w:t>
      </w:r>
      <w:proofErr w:type="gramStart"/>
      <w:r>
        <w:rPr>
          <w:rFonts w:cs="Arial"/>
        </w:rPr>
        <w:t>bargaining;</w:t>
      </w:r>
      <w:proofErr w:type="gramEnd"/>
    </w:p>
    <w:p w14:paraId="30517DCD" w14:textId="77777777" w:rsidR="00AC2E1D" w:rsidRPr="002922B3" w:rsidRDefault="00AC2E1D" w:rsidP="002922B3">
      <w:pPr>
        <w:pStyle w:val="Heading4"/>
      </w:pPr>
      <w:r>
        <w:t xml:space="preserve">---increase subsidies and tax breaks for competitors in the manufacturing industry. </w:t>
      </w:r>
    </w:p>
    <w:p w14:paraId="4153E1D6" w14:textId="77777777" w:rsidR="00AC2E1D" w:rsidRPr="00990C27" w:rsidRDefault="00AC2E1D" w:rsidP="000751FF"/>
    <w:p w14:paraId="4A0BA9B4" w14:textId="77777777" w:rsidR="00AC2E1D" w:rsidRPr="00990C27" w:rsidRDefault="00AC2E1D" w:rsidP="000751FF">
      <w:pPr>
        <w:pStyle w:val="Heading4"/>
        <w:rPr>
          <w:rFonts w:cs="Arial"/>
        </w:rPr>
      </w:pPr>
      <w:r w:rsidRPr="00990C27">
        <w:rPr>
          <w:rFonts w:cs="Arial"/>
        </w:rPr>
        <w:t xml:space="preserve">State labor law </w:t>
      </w:r>
      <w:r w:rsidRPr="00990C27">
        <w:rPr>
          <w:rFonts w:cs="Arial"/>
          <w:u w:val="single"/>
        </w:rPr>
        <w:t>solves</w:t>
      </w:r>
      <w:r w:rsidRPr="00990C27">
        <w:rPr>
          <w:rFonts w:cs="Arial"/>
        </w:rPr>
        <w:t xml:space="preserve"> and </w:t>
      </w:r>
      <w:r w:rsidRPr="00990C27">
        <w:rPr>
          <w:rFonts w:cs="Arial"/>
          <w:u w:val="single"/>
        </w:rPr>
        <w:t>avoids preemption</w:t>
      </w:r>
      <w:r w:rsidRPr="00990C27">
        <w:rPr>
          <w:rFonts w:cs="Arial"/>
        </w:rPr>
        <w:t>---</w:t>
      </w:r>
      <w:r w:rsidRPr="00990C27">
        <w:rPr>
          <w:rFonts w:cs="Arial"/>
          <w:u w:val="single"/>
        </w:rPr>
        <w:t>federal</w:t>
      </w:r>
      <w:r w:rsidRPr="00990C27">
        <w:rPr>
          <w:rFonts w:cs="Arial"/>
        </w:rPr>
        <w:t xml:space="preserve"> labor policy is </w:t>
      </w:r>
      <w:r w:rsidRPr="00990C27">
        <w:rPr>
          <w:rFonts w:cs="Arial"/>
          <w:u w:val="single"/>
        </w:rPr>
        <w:t>unsustainable</w:t>
      </w:r>
      <w:r w:rsidRPr="00990C27">
        <w:rPr>
          <w:rFonts w:cs="Arial"/>
        </w:rPr>
        <w:t xml:space="preserve"> and </w:t>
      </w:r>
      <w:r w:rsidRPr="00990C27">
        <w:rPr>
          <w:rFonts w:cs="Arial"/>
          <w:i/>
          <w:iCs w:val="0"/>
          <w:u w:val="single"/>
        </w:rPr>
        <w:t>won’t be enforced</w:t>
      </w:r>
      <w:r w:rsidRPr="00990C27">
        <w:rPr>
          <w:rFonts w:cs="Arial"/>
        </w:rPr>
        <w:t>.</w:t>
      </w:r>
    </w:p>
    <w:p w14:paraId="3C7A4BDD" w14:textId="77777777" w:rsidR="00AC2E1D" w:rsidRPr="00990C27" w:rsidRDefault="00AC2E1D" w:rsidP="000751FF">
      <w:r w:rsidRPr="00990C27">
        <w:t xml:space="preserve">Gali </w:t>
      </w:r>
      <w:proofErr w:type="spellStart"/>
      <w:r w:rsidRPr="00990C27">
        <w:rPr>
          <w:rStyle w:val="Style13ptBold"/>
        </w:rPr>
        <w:t>Racabi</w:t>
      </w:r>
      <w:proofErr w:type="spellEnd"/>
      <w:r w:rsidRPr="00990C27">
        <w:rPr>
          <w:rStyle w:val="Style13ptBold"/>
        </w:rPr>
        <w:t xml:space="preserve"> 25</w:t>
      </w:r>
      <w:r w:rsidRPr="00990C27">
        <w:t>, Associate Member of the Law Faculty &amp; Assistant Professor in the School of Industrial &amp; Labor Relations at Cornell University, holds Doctor of Juridical Science and Master of Laws degrees from Harvard Law School, “In Lieu Of The NLRA”, Cornell Law Faculty Working Papers, https://dx.doi.org/10.2139/ssrn.5197451</w:t>
      </w:r>
    </w:p>
    <w:p w14:paraId="3ABD1F39" w14:textId="77777777" w:rsidR="00AC2E1D" w:rsidRPr="00990C27" w:rsidRDefault="00AC2E1D" w:rsidP="000751FF">
      <w:pPr>
        <w:rPr>
          <w:rStyle w:val="StyleUnderline"/>
        </w:rPr>
      </w:pPr>
      <w:r w:rsidRPr="00990C27">
        <w:rPr>
          <w:rStyle w:val="StyleUnderline"/>
        </w:rPr>
        <w:t>Throughout the past hundred years</w:t>
      </w:r>
      <w:r w:rsidRPr="00990C27">
        <w:rPr>
          <w:sz w:val="16"/>
        </w:rPr>
        <w:t xml:space="preserve">, </w:t>
      </w:r>
      <w:r w:rsidRPr="00990C27">
        <w:rPr>
          <w:rStyle w:val="Emphasis"/>
        </w:rPr>
        <w:t>states</w:t>
      </w:r>
      <w:r w:rsidRPr="00990C27">
        <w:rPr>
          <w:sz w:val="16"/>
        </w:rPr>
        <w:t xml:space="preserve"> </w:t>
      </w:r>
      <w:r w:rsidRPr="00990C27">
        <w:rPr>
          <w:rStyle w:val="StyleUnderline"/>
        </w:rPr>
        <w:t>have enacted laws and constitutional clauses that protect the right of</w:t>
      </w:r>
      <w:r w:rsidRPr="00990C27">
        <w:rPr>
          <w:sz w:val="16"/>
        </w:rPr>
        <w:t xml:space="preserve"> private-sector </w:t>
      </w:r>
      <w:r w:rsidRPr="00990C27">
        <w:rPr>
          <w:rStyle w:val="StyleUnderline"/>
        </w:rPr>
        <w:t xml:space="preserve">workers to </w:t>
      </w:r>
      <w:r w:rsidRPr="00990C27">
        <w:rPr>
          <w:rStyle w:val="Emphasis"/>
        </w:rPr>
        <w:t>organize</w:t>
      </w:r>
      <w:r w:rsidRPr="00990C27">
        <w:rPr>
          <w:rStyle w:val="StyleUnderline"/>
        </w:rPr>
        <w:t xml:space="preserve"> and </w:t>
      </w:r>
      <w:r w:rsidRPr="00990C27">
        <w:rPr>
          <w:rStyle w:val="Emphasis"/>
        </w:rPr>
        <w:t>collectively bargain</w:t>
      </w:r>
      <w:r w:rsidRPr="00990C27">
        <w:rPr>
          <w:rStyle w:val="StyleUnderline"/>
        </w:rPr>
        <w:t xml:space="preserve"> with their employers</w:t>
      </w:r>
      <w:r w:rsidRPr="00990C27">
        <w:rPr>
          <w:sz w:val="16"/>
        </w:rPr>
        <w:t xml:space="preserve">. These laws and clauses have remained dormant and relatively inactive mainly because the National Labor Relations Act (NLRA) preempts state regulation of private sector labor relations outside of some narrow exceptions. 1 But now, </w:t>
      </w:r>
      <w:r w:rsidRPr="00D37456">
        <w:rPr>
          <w:rStyle w:val="StyleUnderline"/>
          <w:highlight w:val="yellow"/>
        </w:rPr>
        <w:t xml:space="preserve">the </w:t>
      </w:r>
      <w:r w:rsidRPr="00D37456">
        <w:rPr>
          <w:rStyle w:val="Emphasis"/>
          <w:highlight w:val="yellow"/>
        </w:rPr>
        <w:t>NLRA</w:t>
      </w:r>
      <w:r w:rsidRPr="00D37456">
        <w:rPr>
          <w:rStyle w:val="StyleUnderline"/>
          <w:highlight w:val="yellow"/>
        </w:rPr>
        <w:t xml:space="preserve"> is</w:t>
      </w:r>
      <w:r w:rsidRPr="00990C27">
        <w:rPr>
          <w:rStyle w:val="StyleUnderline"/>
        </w:rPr>
        <w:t xml:space="preserve"> </w:t>
      </w:r>
      <w:r w:rsidRPr="00990C27">
        <w:rPr>
          <w:rStyle w:val="Emphasis"/>
        </w:rPr>
        <w:t>dysfunctional</w:t>
      </w:r>
      <w:r w:rsidRPr="00990C27">
        <w:rPr>
          <w:sz w:val="16"/>
        </w:rPr>
        <w:t xml:space="preserve"> </w:t>
      </w:r>
      <w:r w:rsidRPr="00990C27">
        <w:rPr>
          <w:rStyle w:val="StyleUnderline"/>
        </w:rPr>
        <w:t xml:space="preserve">and </w:t>
      </w:r>
      <w:r w:rsidRPr="00D37456">
        <w:rPr>
          <w:rStyle w:val="StyleUnderline"/>
          <w:highlight w:val="yellow"/>
        </w:rPr>
        <w:t xml:space="preserve">on the </w:t>
      </w:r>
      <w:r w:rsidRPr="00D37456">
        <w:rPr>
          <w:rStyle w:val="Emphasis"/>
          <w:sz w:val="24"/>
          <w:szCs w:val="24"/>
          <w:highlight w:val="yellow"/>
        </w:rPr>
        <w:t>brink of collapse</w:t>
      </w:r>
      <w:r w:rsidRPr="00990C27">
        <w:rPr>
          <w:sz w:val="16"/>
        </w:rPr>
        <w:t xml:space="preserve">. In lieu of the NLRA, those </w:t>
      </w:r>
      <w:r w:rsidRPr="00D37456">
        <w:rPr>
          <w:rStyle w:val="Emphasis"/>
          <w:highlight w:val="yellow"/>
        </w:rPr>
        <w:t>state laws</w:t>
      </w:r>
      <w:r w:rsidRPr="00D37456">
        <w:rPr>
          <w:sz w:val="16"/>
          <w:highlight w:val="yellow"/>
        </w:rPr>
        <w:t xml:space="preserve"> </w:t>
      </w:r>
      <w:r w:rsidRPr="00B410DA">
        <w:rPr>
          <w:rStyle w:val="StyleUnderline"/>
        </w:rPr>
        <w:t xml:space="preserve">offer </w:t>
      </w:r>
      <w:r w:rsidRPr="00D37456">
        <w:rPr>
          <w:rStyle w:val="StyleUnderline"/>
          <w:highlight w:val="yellow"/>
        </w:rPr>
        <w:t xml:space="preserve">a </w:t>
      </w:r>
      <w:r w:rsidRPr="00D37456">
        <w:rPr>
          <w:rStyle w:val="Emphasis"/>
          <w:highlight w:val="yellow"/>
        </w:rPr>
        <w:t>backstop</w:t>
      </w:r>
      <w:r w:rsidRPr="00D37456">
        <w:rPr>
          <w:rStyle w:val="StyleUnderline"/>
          <w:highlight w:val="yellow"/>
        </w:rPr>
        <w:t xml:space="preserve"> for </w:t>
      </w:r>
      <w:r w:rsidRPr="00D37456">
        <w:rPr>
          <w:rStyle w:val="Emphasis"/>
          <w:highlight w:val="yellow"/>
        </w:rPr>
        <w:t>worker organizing</w:t>
      </w:r>
      <w:r w:rsidRPr="00990C27">
        <w:rPr>
          <w:rStyle w:val="StyleUnderline"/>
        </w:rPr>
        <w:t xml:space="preserve"> under state law. </w:t>
      </w:r>
    </w:p>
    <w:p w14:paraId="0463A18E" w14:textId="77777777" w:rsidR="00AC2E1D" w:rsidRPr="00990C27" w:rsidRDefault="00AC2E1D" w:rsidP="000751FF">
      <w:pPr>
        <w:rPr>
          <w:rStyle w:val="StyleUnderline"/>
        </w:rPr>
      </w:pPr>
      <w:r w:rsidRPr="00990C27">
        <w:rPr>
          <w:sz w:val="16"/>
        </w:rPr>
        <w:t xml:space="preserve">The stakes </w:t>
      </w:r>
      <w:proofErr w:type="gramStart"/>
      <w:r w:rsidRPr="00990C27">
        <w:rPr>
          <w:sz w:val="16"/>
        </w:rPr>
        <w:t>for</w:t>
      </w:r>
      <w:proofErr w:type="gramEnd"/>
      <w:r w:rsidRPr="00990C27">
        <w:rPr>
          <w:sz w:val="16"/>
        </w:rPr>
        <w:t xml:space="preserve"> finding effective collective mechanisms for dealing with collective problems are immense. </w:t>
      </w:r>
      <w:r w:rsidRPr="00990C27">
        <w:rPr>
          <w:rStyle w:val="StyleUnderline"/>
        </w:rPr>
        <w:t xml:space="preserve">U.S. </w:t>
      </w:r>
      <w:r w:rsidRPr="00D37456">
        <w:rPr>
          <w:rStyle w:val="StyleUnderline"/>
          <w:highlight w:val="yellow"/>
        </w:rPr>
        <w:t>workers</w:t>
      </w:r>
      <w:r w:rsidRPr="00990C27">
        <w:rPr>
          <w:rStyle w:val="StyleUnderline"/>
        </w:rPr>
        <w:t xml:space="preserve"> face overlapping nested crises but </w:t>
      </w:r>
      <w:r w:rsidRPr="00D37456">
        <w:rPr>
          <w:rStyle w:val="StyleUnderline"/>
          <w:highlight w:val="yellow"/>
        </w:rPr>
        <w:t>lack</w:t>
      </w:r>
      <w:r w:rsidRPr="00990C27">
        <w:rPr>
          <w:rStyle w:val="StyleUnderline"/>
        </w:rPr>
        <w:t xml:space="preserve"> the </w:t>
      </w:r>
      <w:r w:rsidRPr="00D37456">
        <w:rPr>
          <w:rStyle w:val="Emphasis"/>
          <w:highlight w:val="yellow"/>
        </w:rPr>
        <w:t>institutions</w:t>
      </w:r>
      <w:r w:rsidRPr="00990C27">
        <w:rPr>
          <w:rStyle w:val="StyleUnderline"/>
        </w:rPr>
        <w:t xml:space="preserve"> and </w:t>
      </w:r>
      <w:r w:rsidRPr="00990C27">
        <w:rPr>
          <w:rStyle w:val="Emphasis"/>
        </w:rPr>
        <w:t>vehicles</w:t>
      </w:r>
      <w:r w:rsidRPr="00990C27">
        <w:rPr>
          <w:rStyle w:val="StyleUnderline"/>
        </w:rPr>
        <w:t xml:space="preserve"> for dealing with those collectively. This is partly because the institutions guaranteeing American workers’ collective rights are being </w:t>
      </w:r>
      <w:r w:rsidRPr="00990C27">
        <w:rPr>
          <w:rStyle w:val="Emphasis"/>
        </w:rPr>
        <w:t>constitutionally attacked</w:t>
      </w:r>
      <w:r w:rsidRPr="00990C27">
        <w:rPr>
          <w:sz w:val="16"/>
        </w:rPr>
        <w:t xml:space="preserve"> from the outside and dismantled from the inside. </w:t>
      </w:r>
      <w:r w:rsidRPr="00990C27">
        <w:rPr>
          <w:rStyle w:val="StyleUnderline"/>
        </w:rPr>
        <w:t>Mega corporations</w:t>
      </w:r>
      <w:r w:rsidRPr="00990C27">
        <w:rPr>
          <w:sz w:val="16"/>
        </w:rPr>
        <w:t>, operated by the wealthiest men alive</w:t>
      </w:r>
      <w:r w:rsidRPr="00990C27">
        <w:rPr>
          <w:rStyle w:val="StyleUnderline"/>
        </w:rPr>
        <w:t xml:space="preserve">, are set on crushing their workers’ collective voice and power. </w:t>
      </w:r>
    </w:p>
    <w:p w14:paraId="7D3981E0" w14:textId="77777777" w:rsidR="00AC2E1D" w:rsidRPr="00990C27" w:rsidRDefault="00AC2E1D" w:rsidP="000751FF">
      <w:pPr>
        <w:rPr>
          <w:sz w:val="16"/>
        </w:rPr>
      </w:pPr>
      <w:r w:rsidRPr="00B410DA">
        <w:rPr>
          <w:rStyle w:val="StyleUnderline"/>
        </w:rPr>
        <w:t>The</w:t>
      </w:r>
      <w:r w:rsidRPr="00990C27">
        <w:rPr>
          <w:rStyle w:val="StyleUnderline"/>
        </w:rPr>
        <w:t xml:space="preserve"> National Labor Relations Board</w:t>
      </w:r>
      <w:r w:rsidRPr="00990C27">
        <w:rPr>
          <w:sz w:val="16"/>
        </w:rPr>
        <w:t xml:space="preserve"> (</w:t>
      </w:r>
      <w:r w:rsidRPr="00D37456">
        <w:rPr>
          <w:rStyle w:val="Emphasis"/>
          <w:highlight w:val="yellow"/>
        </w:rPr>
        <w:t>NLRB</w:t>
      </w:r>
      <w:r w:rsidRPr="00990C27">
        <w:rPr>
          <w:sz w:val="16"/>
        </w:rPr>
        <w:t xml:space="preserve">), the agency enforcing the NLRA, </w:t>
      </w:r>
      <w:r w:rsidRPr="00D37456">
        <w:rPr>
          <w:rStyle w:val="StyleUnderline"/>
          <w:highlight w:val="yellow"/>
        </w:rPr>
        <w:t xml:space="preserve">is an </w:t>
      </w:r>
      <w:r w:rsidRPr="00D37456">
        <w:rPr>
          <w:rStyle w:val="Emphasis"/>
          <w:highlight w:val="yellow"/>
        </w:rPr>
        <w:t>empty husk</w:t>
      </w:r>
      <w:r w:rsidRPr="00990C27">
        <w:rPr>
          <w:sz w:val="16"/>
        </w:rPr>
        <w:t xml:space="preserve">. </w:t>
      </w:r>
      <w:r w:rsidRPr="00990C27">
        <w:rPr>
          <w:rStyle w:val="StyleUnderline"/>
        </w:rPr>
        <w:t xml:space="preserve">The NLRB’s statutory structure and authorities are </w:t>
      </w:r>
      <w:r w:rsidRPr="00D37456">
        <w:rPr>
          <w:rStyle w:val="StyleUnderline"/>
          <w:highlight w:val="yellow"/>
        </w:rPr>
        <w:t xml:space="preserve">being </w:t>
      </w:r>
      <w:r w:rsidRPr="00D37456">
        <w:rPr>
          <w:rStyle w:val="Emphasis"/>
          <w:highlight w:val="yellow"/>
        </w:rPr>
        <w:t>constitutionally attacked</w:t>
      </w:r>
      <w:r w:rsidRPr="00990C27">
        <w:rPr>
          <w:sz w:val="16"/>
        </w:rPr>
        <w:t xml:space="preserve"> </w:t>
      </w:r>
      <w:r w:rsidRPr="00990C27">
        <w:rPr>
          <w:rStyle w:val="StyleUnderline"/>
        </w:rPr>
        <w:t>and</w:t>
      </w:r>
      <w:r w:rsidRPr="00990C27">
        <w:rPr>
          <w:sz w:val="16"/>
        </w:rPr>
        <w:t xml:space="preserve"> </w:t>
      </w:r>
      <w:r w:rsidRPr="00990C27">
        <w:rPr>
          <w:rStyle w:val="Emphasis"/>
        </w:rPr>
        <w:t>relitigated</w:t>
      </w:r>
      <w:r w:rsidRPr="00990C27">
        <w:rPr>
          <w:sz w:val="16"/>
        </w:rPr>
        <w:t xml:space="preserve">. </w:t>
      </w:r>
      <w:r w:rsidRPr="00D37456">
        <w:rPr>
          <w:rStyle w:val="StyleUnderline"/>
          <w:highlight w:val="yellow"/>
        </w:rPr>
        <w:t xml:space="preserve">With </w:t>
      </w:r>
      <w:r w:rsidRPr="00D37456">
        <w:rPr>
          <w:rStyle w:val="Emphasis"/>
          <w:highlight w:val="yellow"/>
        </w:rPr>
        <w:t>very few</w:t>
      </w:r>
      <w:r w:rsidRPr="00990C27">
        <w:rPr>
          <w:rStyle w:val="Emphasis"/>
        </w:rPr>
        <w:t xml:space="preserve"> of its formal </w:t>
      </w:r>
      <w:r w:rsidRPr="00D37456">
        <w:rPr>
          <w:rStyle w:val="Emphasis"/>
          <w:highlight w:val="yellow"/>
        </w:rPr>
        <w:t>authorities remaining</w:t>
      </w:r>
      <w:r w:rsidRPr="00D37456">
        <w:rPr>
          <w:rStyle w:val="StyleUnderline"/>
          <w:highlight w:val="yellow"/>
        </w:rPr>
        <w:t xml:space="preserve"> and</w:t>
      </w:r>
      <w:r w:rsidRPr="00990C27">
        <w:rPr>
          <w:rStyle w:val="StyleUnderline"/>
        </w:rPr>
        <w:t xml:space="preserve"> with </w:t>
      </w:r>
      <w:r w:rsidRPr="00990C27">
        <w:rPr>
          <w:rStyle w:val="Emphasis"/>
        </w:rPr>
        <w:t xml:space="preserve">piercing </w:t>
      </w:r>
      <w:r w:rsidRPr="00D37456">
        <w:rPr>
          <w:rStyle w:val="Emphasis"/>
          <w:highlight w:val="yellow"/>
        </w:rPr>
        <w:t>uncertainty</w:t>
      </w:r>
      <w:r w:rsidRPr="00D37456">
        <w:rPr>
          <w:sz w:val="16"/>
          <w:highlight w:val="yellow"/>
        </w:rPr>
        <w:t xml:space="preserve"> </w:t>
      </w:r>
      <w:r w:rsidRPr="00D37456">
        <w:rPr>
          <w:rStyle w:val="StyleUnderline"/>
          <w:highlight w:val="yellow"/>
        </w:rPr>
        <w:t xml:space="preserve">about its </w:t>
      </w:r>
      <w:r w:rsidRPr="00D37456">
        <w:rPr>
          <w:rStyle w:val="Emphasis"/>
          <w:sz w:val="24"/>
          <w:szCs w:val="24"/>
          <w:highlight w:val="yellow"/>
        </w:rPr>
        <w:t>existence</w:t>
      </w:r>
      <w:r w:rsidRPr="00D37456">
        <w:rPr>
          <w:sz w:val="16"/>
          <w:highlight w:val="yellow"/>
        </w:rPr>
        <w:t xml:space="preserve">, </w:t>
      </w:r>
      <w:r w:rsidRPr="00D37456">
        <w:rPr>
          <w:rStyle w:val="StyleUnderline"/>
          <w:highlight w:val="yellow"/>
        </w:rPr>
        <w:t>the</w:t>
      </w:r>
      <w:r w:rsidRPr="00990C27">
        <w:rPr>
          <w:rStyle w:val="StyleUnderline"/>
        </w:rPr>
        <w:t xml:space="preserve"> agency’s </w:t>
      </w:r>
      <w:r w:rsidRPr="00D37456">
        <w:rPr>
          <w:rStyle w:val="Emphasis"/>
          <w:highlight w:val="yellow"/>
        </w:rPr>
        <w:t>end</w:t>
      </w:r>
      <w:r w:rsidRPr="00990C27">
        <w:rPr>
          <w:rStyle w:val="StyleUnderline"/>
        </w:rPr>
        <w:t xml:space="preserve"> as the </w:t>
      </w:r>
      <w:r w:rsidRPr="00990C27">
        <w:rPr>
          <w:rStyle w:val="Emphasis"/>
        </w:rPr>
        <w:t>primary regulator</w:t>
      </w:r>
      <w:r w:rsidRPr="00990C27">
        <w:rPr>
          <w:rStyle w:val="StyleUnderline"/>
        </w:rPr>
        <w:t xml:space="preserve"> of private sector labor relations </w:t>
      </w:r>
      <w:r w:rsidRPr="00D37456">
        <w:rPr>
          <w:rStyle w:val="StyleUnderline"/>
          <w:highlight w:val="yellow"/>
        </w:rPr>
        <w:t xml:space="preserve">is </w:t>
      </w:r>
      <w:r w:rsidRPr="00D37456">
        <w:rPr>
          <w:rStyle w:val="Emphasis"/>
          <w:sz w:val="24"/>
          <w:szCs w:val="24"/>
          <w:highlight w:val="yellow"/>
        </w:rPr>
        <w:t>nigh</w:t>
      </w:r>
      <w:r w:rsidRPr="00D37456">
        <w:rPr>
          <w:rStyle w:val="StyleUnderline"/>
          <w:highlight w:val="yellow"/>
        </w:rPr>
        <w:t>.</w:t>
      </w:r>
      <w:r w:rsidRPr="00990C27">
        <w:rPr>
          <w:sz w:val="16"/>
        </w:rPr>
        <w:t xml:space="preserve"> </w:t>
      </w:r>
    </w:p>
    <w:p w14:paraId="22385E8B" w14:textId="77777777" w:rsidR="00AC2E1D" w:rsidRPr="00990C27" w:rsidRDefault="00AC2E1D" w:rsidP="000751FF">
      <w:pPr>
        <w:rPr>
          <w:sz w:val="16"/>
        </w:rPr>
      </w:pPr>
      <w:r w:rsidRPr="00990C27">
        <w:rPr>
          <w:sz w:val="16"/>
        </w:rPr>
        <w:t xml:space="preserve">But </w:t>
      </w:r>
      <w:r w:rsidRPr="00990C27">
        <w:rPr>
          <w:rStyle w:val="StyleUnderline"/>
        </w:rPr>
        <w:t xml:space="preserve">even during its hay days, the NLRA was a </w:t>
      </w:r>
      <w:r w:rsidRPr="00990C27">
        <w:rPr>
          <w:rStyle w:val="Emphasis"/>
        </w:rPr>
        <w:t>failed law</w:t>
      </w:r>
      <w:r w:rsidRPr="00990C27">
        <w:rPr>
          <w:sz w:val="16"/>
        </w:rPr>
        <w:t xml:space="preserve">. This year, union density in the private sector has plummeted to below 6% for the first time since the law’s enactment. 2 Significant organizing campaigns at Amazon, Starbucks, and Tesla have failed to produce a collective bargaining agreement. First contracts are a known failure point in the NLRA for about fifty years.3 It </w:t>
      </w:r>
      <w:r w:rsidRPr="00990C27">
        <w:rPr>
          <w:rStyle w:val="StyleUnderline"/>
        </w:rPr>
        <w:t>is an ossified</w:t>
      </w:r>
      <w:r w:rsidRPr="00990C27">
        <w:rPr>
          <w:sz w:val="16"/>
        </w:rPr>
        <w:t xml:space="preserve"> labor </w:t>
      </w:r>
      <w:r w:rsidRPr="00990C27">
        <w:rPr>
          <w:rStyle w:val="StyleUnderline"/>
        </w:rPr>
        <w:t>law</w:t>
      </w:r>
      <w:r w:rsidRPr="00990C27">
        <w:rPr>
          <w:sz w:val="16"/>
        </w:rPr>
        <w:t xml:space="preserve"> 4 </w:t>
      </w:r>
      <w:r w:rsidRPr="00990C27">
        <w:rPr>
          <w:rStyle w:val="StyleUnderline"/>
        </w:rPr>
        <w:t>designated for different labor markets</w:t>
      </w:r>
      <w:r w:rsidRPr="00990C27">
        <w:rPr>
          <w:sz w:val="16"/>
        </w:rPr>
        <w:t xml:space="preserve">, 5 </w:t>
      </w:r>
      <w:r w:rsidRPr="00990C27">
        <w:rPr>
          <w:rStyle w:val="StyleUnderline"/>
        </w:rPr>
        <w:t>different workers</w:t>
      </w:r>
      <w:proofErr w:type="gramStart"/>
      <w:r w:rsidRPr="00990C27">
        <w:rPr>
          <w:sz w:val="16"/>
        </w:rPr>
        <w:t>,6</w:t>
      </w:r>
      <w:proofErr w:type="gramEnd"/>
      <w:r w:rsidRPr="00990C27">
        <w:rPr>
          <w:sz w:val="16"/>
        </w:rPr>
        <w:t xml:space="preserve"> </w:t>
      </w:r>
      <w:r w:rsidRPr="00990C27">
        <w:rPr>
          <w:rStyle w:val="StyleUnderline"/>
        </w:rPr>
        <w:t>and a different workplace</w:t>
      </w:r>
      <w:proofErr w:type="gramStart"/>
      <w:r w:rsidRPr="00990C27">
        <w:rPr>
          <w:sz w:val="16"/>
        </w:rPr>
        <w:t>.7</w:t>
      </w:r>
      <w:proofErr w:type="gramEnd"/>
      <w:r w:rsidRPr="00990C27">
        <w:rPr>
          <w:sz w:val="16"/>
        </w:rPr>
        <w:t xml:space="preserve"> </w:t>
      </w:r>
      <w:r w:rsidRPr="00990C27">
        <w:rPr>
          <w:rStyle w:val="StyleUnderline"/>
        </w:rPr>
        <w:t>A core part of the NLRA’s failures is its preemption regime</w:t>
      </w:r>
      <w:r w:rsidRPr="00990C27">
        <w:rPr>
          <w:sz w:val="16"/>
        </w:rPr>
        <w:t xml:space="preserve">.8 </w:t>
      </w:r>
    </w:p>
    <w:p w14:paraId="678FD130" w14:textId="77777777" w:rsidR="00AC2E1D" w:rsidRPr="00990C27" w:rsidRDefault="00AC2E1D" w:rsidP="000751FF">
      <w:pPr>
        <w:rPr>
          <w:sz w:val="16"/>
        </w:rPr>
      </w:pPr>
      <w:r w:rsidRPr="00990C27">
        <w:rPr>
          <w:sz w:val="16"/>
        </w:rPr>
        <w:t xml:space="preserve">In a series of Supreme Court decisions, the NLRA was interpreted to preempt state regulations of labor relations that are “arguably” covered by the NLRA and those activities Congress has meant to remain completely unregulated.9 Despite recent challenges from labor-side advocates10 and employers,11 the NLRA preemption regime stands tall. </w:t>
      </w:r>
    </w:p>
    <w:p w14:paraId="1358FE59" w14:textId="77777777" w:rsidR="00AC2E1D" w:rsidRPr="00990C27" w:rsidRDefault="00AC2E1D" w:rsidP="000751FF">
      <w:pPr>
        <w:rPr>
          <w:sz w:val="16"/>
        </w:rPr>
      </w:pPr>
      <w:r w:rsidRPr="00990C27">
        <w:rPr>
          <w:rStyle w:val="Emphasis"/>
        </w:rPr>
        <w:t>Despite</w:t>
      </w:r>
      <w:r w:rsidRPr="00990C27">
        <w:rPr>
          <w:sz w:val="16"/>
        </w:rPr>
        <w:t xml:space="preserve"> </w:t>
      </w:r>
      <w:r w:rsidRPr="00990C27">
        <w:rPr>
          <w:rStyle w:val="StyleUnderline"/>
        </w:rPr>
        <w:t xml:space="preserve">the NLRA’s preemption, </w:t>
      </w:r>
      <w:r w:rsidRPr="00D37456">
        <w:rPr>
          <w:rStyle w:val="Emphasis"/>
          <w:highlight w:val="yellow"/>
        </w:rPr>
        <w:t>states</w:t>
      </w:r>
      <w:r w:rsidRPr="00990C27">
        <w:rPr>
          <w:rStyle w:val="Emphasis"/>
        </w:rPr>
        <w:t xml:space="preserve"> and local government</w:t>
      </w:r>
      <w:r w:rsidRPr="00990C27">
        <w:rPr>
          <w:rStyle w:val="StyleUnderline"/>
        </w:rPr>
        <w:t xml:space="preserve"> </w:t>
      </w:r>
      <w:r w:rsidRPr="00D37456">
        <w:rPr>
          <w:rStyle w:val="StyleUnderline"/>
          <w:highlight w:val="yellow"/>
        </w:rPr>
        <w:t>have regulated</w:t>
      </w:r>
      <w:r w:rsidRPr="00990C27">
        <w:rPr>
          <w:rStyle w:val="StyleUnderline"/>
        </w:rPr>
        <w:t xml:space="preserve"> private sector </w:t>
      </w:r>
      <w:r w:rsidRPr="00D37456">
        <w:rPr>
          <w:rStyle w:val="StyleUnderline"/>
          <w:highlight w:val="yellow"/>
        </w:rPr>
        <w:t>labor relations. Some</w:t>
      </w:r>
      <w:r w:rsidRPr="00990C27">
        <w:rPr>
          <w:rStyle w:val="StyleUnderline"/>
        </w:rPr>
        <w:t xml:space="preserve"> states </w:t>
      </w:r>
      <w:r w:rsidRPr="00D37456">
        <w:rPr>
          <w:rStyle w:val="StyleUnderline"/>
          <w:highlight w:val="yellow"/>
        </w:rPr>
        <w:t xml:space="preserve">enacted </w:t>
      </w:r>
      <w:r w:rsidRPr="00D37456">
        <w:rPr>
          <w:rStyle w:val="Emphasis"/>
          <w:highlight w:val="yellow"/>
        </w:rPr>
        <w:t>explicit rights</w:t>
      </w:r>
      <w:r w:rsidRPr="00990C27">
        <w:rPr>
          <w:rStyle w:val="Emphasis"/>
        </w:rPr>
        <w:t xml:space="preserve"> of workers</w:t>
      </w:r>
      <w:r w:rsidRPr="00990C27">
        <w:rPr>
          <w:rStyle w:val="StyleUnderline"/>
        </w:rPr>
        <w:t xml:space="preserve"> </w:t>
      </w:r>
      <w:r w:rsidRPr="00D37456">
        <w:rPr>
          <w:rStyle w:val="StyleUnderline"/>
          <w:highlight w:val="yellow"/>
        </w:rPr>
        <w:t>to</w:t>
      </w:r>
      <w:r w:rsidRPr="00D37456">
        <w:rPr>
          <w:sz w:val="16"/>
          <w:highlight w:val="yellow"/>
        </w:rPr>
        <w:t xml:space="preserve"> </w:t>
      </w:r>
      <w:r w:rsidRPr="00D37456">
        <w:rPr>
          <w:rStyle w:val="Emphasis"/>
          <w:highlight w:val="yellow"/>
        </w:rPr>
        <w:t>organize</w:t>
      </w:r>
      <w:r w:rsidRPr="00990C27">
        <w:rPr>
          <w:sz w:val="16"/>
        </w:rPr>
        <w:t xml:space="preserve"> </w:t>
      </w:r>
      <w:r w:rsidRPr="00990C27">
        <w:rPr>
          <w:rStyle w:val="StyleUnderline"/>
        </w:rPr>
        <w:t xml:space="preserve">in their state constitutions, and even more states recognize the rights of their citizens to associate freely with one another. </w:t>
      </w:r>
      <w:r w:rsidRPr="00D37456">
        <w:rPr>
          <w:rStyle w:val="StyleUnderline"/>
          <w:highlight w:val="yellow"/>
        </w:rPr>
        <w:t>Some</w:t>
      </w:r>
      <w:r w:rsidRPr="00990C27">
        <w:rPr>
          <w:rStyle w:val="StyleUnderline"/>
        </w:rPr>
        <w:t xml:space="preserve"> states and localities have also </w:t>
      </w:r>
      <w:r w:rsidRPr="00D37456">
        <w:rPr>
          <w:rStyle w:val="StyleUnderline"/>
          <w:highlight w:val="yellow"/>
        </w:rPr>
        <w:t xml:space="preserve">created </w:t>
      </w:r>
      <w:r w:rsidRPr="00D37456">
        <w:rPr>
          <w:rStyle w:val="Emphasis"/>
          <w:highlight w:val="yellow"/>
        </w:rPr>
        <w:t>sector-specific regulations</w:t>
      </w:r>
      <w:r w:rsidRPr="00990C27">
        <w:rPr>
          <w:sz w:val="16"/>
        </w:rPr>
        <w:t xml:space="preserve"> </w:t>
      </w:r>
      <w:r w:rsidRPr="00990C27">
        <w:rPr>
          <w:rStyle w:val="StyleUnderline"/>
        </w:rPr>
        <w:t>allowing workers to organize</w:t>
      </w:r>
      <w:r w:rsidRPr="00990C27">
        <w:rPr>
          <w:sz w:val="16"/>
        </w:rPr>
        <w:t xml:space="preserve"> outside the NLRA. </w:t>
      </w:r>
      <w:r w:rsidRPr="00990C27">
        <w:rPr>
          <w:rStyle w:val="StyleUnderline"/>
        </w:rPr>
        <w:t xml:space="preserve">Most significant of those are </w:t>
      </w:r>
      <w:r w:rsidRPr="00990C27">
        <w:rPr>
          <w:rStyle w:val="Emphasis"/>
        </w:rPr>
        <w:t>nineteen states</w:t>
      </w:r>
      <w:r w:rsidRPr="00990C27">
        <w:rPr>
          <w:rStyle w:val="StyleUnderline"/>
        </w:rPr>
        <w:t xml:space="preserve"> that have enacted </w:t>
      </w:r>
      <w:r w:rsidRPr="00990C27">
        <w:rPr>
          <w:rStyle w:val="Emphasis"/>
        </w:rPr>
        <w:t>catchall laws</w:t>
      </w:r>
      <w:r w:rsidRPr="00990C27">
        <w:rPr>
          <w:rStyle w:val="StyleUnderline"/>
        </w:rPr>
        <w:t xml:space="preserve"> offering a </w:t>
      </w:r>
      <w:r w:rsidRPr="00990C27">
        <w:rPr>
          <w:rStyle w:val="Emphasis"/>
        </w:rPr>
        <w:t>path to unionization</w:t>
      </w:r>
      <w:r w:rsidRPr="00990C27">
        <w:rPr>
          <w:sz w:val="16"/>
        </w:rPr>
        <w:t xml:space="preserve"> for private sector workers, which the NLRA does not cover, and Congress never intended to prohibit states from regulating.12 </w:t>
      </w:r>
    </w:p>
    <w:p w14:paraId="582262FD" w14:textId="77777777" w:rsidR="00AC2E1D" w:rsidRPr="00990C27" w:rsidRDefault="00AC2E1D" w:rsidP="000751FF">
      <w:pPr>
        <w:rPr>
          <w:sz w:val="16"/>
        </w:rPr>
      </w:pPr>
      <w:r w:rsidRPr="00990C27">
        <w:rPr>
          <w:rStyle w:val="StyleUnderline"/>
        </w:rPr>
        <w:t xml:space="preserve">Those state constitutional clauses, statutory schemes, and modes of organizing with the state </w:t>
      </w:r>
      <w:r w:rsidRPr="00990C27">
        <w:rPr>
          <w:rStyle w:val="Emphasis"/>
        </w:rPr>
        <w:t>can be used in lieu of the NLRA</w:t>
      </w:r>
      <w:r w:rsidRPr="00990C27">
        <w:rPr>
          <w:sz w:val="16"/>
        </w:rPr>
        <w:t xml:space="preserve">. </w:t>
      </w:r>
      <w:r w:rsidRPr="00990C27">
        <w:rPr>
          <w:rStyle w:val="StyleUnderline"/>
        </w:rPr>
        <w:t xml:space="preserve">An </w:t>
      </w:r>
      <w:r w:rsidRPr="00990C27">
        <w:rPr>
          <w:rStyle w:val="Emphasis"/>
        </w:rPr>
        <w:t>alternative</w:t>
      </w:r>
      <w:r w:rsidRPr="00990C27">
        <w:rPr>
          <w:rStyle w:val="StyleUnderline"/>
        </w:rPr>
        <w:t xml:space="preserve"> to the NLRA is </w:t>
      </w:r>
      <w:r w:rsidRPr="00990C27">
        <w:rPr>
          <w:rStyle w:val="Emphasis"/>
        </w:rPr>
        <w:t>not anarchy</w:t>
      </w:r>
      <w:r w:rsidRPr="00990C27">
        <w:rPr>
          <w:rStyle w:val="StyleUnderline"/>
        </w:rPr>
        <w:t xml:space="preserve"> but </w:t>
      </w:r>
      <w:r w:rsidRPr="00D37456">
        <w:rPr>
          <w:rStyle w:val="Emphasis"/>
          <w:sz w:val="24"/>
          <w:szCs w:val="24"/>
          <w:highlight w:val="yellow"/>
        </w:rPr>
        <w:t>state law</w:t>
      </w:r>
      <w:r w:rsidRPr="00990C27">
        <w:rPr>
          <w:rStyle w:val="StyleUnderline"/>
        </w:rPr>
        <w:t>.</w:t>
      </w:r>
      <w:r w:rsidRPr="00990C27">
        <w:rPr>
          <w:sz w:val="16"/>
        </w:rPr>
        <w:t xml:space="preserve"> </w:t>
      </w:r>
      <w:r w:rsidRPr="00990C27">
        <w:rPr>
          <w:rStyle w:val="Emphasis"/>
          <w:sz w:val="24"/>
          <w:szCs w:val="24"/>
        </w:rPr>
        <w:t xml:space="preserve">This alternative institutional route </w:t>
      </w:r>
      <w:r w:rsidRPr="00D37456">
        <w:rPr>
          <w:rStyle w:val="Emphasis"/>
          <w:sz w:val="24"/>
          <w:szCs w:val="24"/>
          <w:highlight w:val="yellow"/>
        </w:rPr>
        <w:t>is readily available now.</w:t>
      </w:r>
      <w:r w:rsidRPr="00990C27">
        <w:rPr>
          <w:sz w:val="16"/>
        </w:rPr>
        <w:t xml:space="preserve"> Following a review of those state laws, rarely acknowledged in legal scholarship, this Essay reviews paths to using those laws alongside or as a replacement for the NLRA. </w:t>
      </w:r>
    </w:p>
    <w:p w14:paraId="3A3C68C4" w14:textId="77777777" w:rsidR="00AC2E1D" w:rsidRPr="00990C27" w:rsidRDefault="00AC2E1D" w:rsidP="000751FF">
      <w:pPr>
        <w:rPr>
          <w:sz w:val="16"/>
        </w:rPr>
      </w:pPr>
      <w:r w:rsidRPr="00D37456">
        <w:rPr>
          <w:rStyle w:val="StyleUnderline"/>
          <w:highlight w:val="yellow"/>
        </w:rPr>
        <w:t xml:space="preserve">As the NLRA </w:t>
      </w:r>
      <w:r w:rsidRPr="00D37456">
        <w:rPr>
          <w:rStyle w:val="Emphasis"/>
          <w:highlight w:val="yellow"/>
        </w:rPr>
        <w:t>weakens</w:t>
      </w:r>
      <w:r w:rsidRPr="00D37456">
        <w:rPr>
          <w:rStyle w:val="StyleUnderline"/>
          <w:highlight w:val="yellow"/>
        </w:rPr>
        <w:t xml:space="preserve"> so does</w:t>
      </w:r>
      <w:r w:rsidRPr="00990C27">
        <w:rPr>
          <w:rStyle w:val="StyleUnderline"/>
        </w:rPr>
        <w:t xml:space="preserve"> its </w:t>
      </w:r>
      <w:r w:rsidRPr="00D37456">
        <w:rPr>
          <w:rStyle w:val="Emphasis"/>
          <w:highlight w:val="yellow"/>
        </w:rPr>
        <w:t>preemption</w:t>
      </w:r>
      <w:r w:rsidRPr="00990C27">
        <w:rPr>
          <w:rStyle w:val="Emphasis"/>
        </w:rPr>
        <w:t xml:space="preserve"> regime</w:t>
      </w:r>
      <w:r w:rsidRPr="00990C27">
        <w:rPr>
          <w:rStyle w:val="StyleUnderline"/>
        </w:rPr>
        <w:t xml:space="preserve">. This intuition applies both to formal incapacitation of the NLRA, for example, </w:t>
      </w:r>
      <w:r w:rsidRPr="00D37456">
        <w:rPr>
          <w:rStyle w:val="StyleUnderline"/>
          <w:highlight w:val="yellow"/>
        </w:rPr>
        <w:t>by removing the</w:t>
      </w:r>
      <w:r w:rsidRPr="00990C27">
        <w:rPr>
          <w:rStyle w:val="StyleUnderline"/>
        </w:rPr>
        <w:t xml:space="preserve"> NLRB’s </w:t>
      </w:r>
      <w:r w:rsidRPr="00D37456">
        <w:rPr>
          <w:rStyle w:val="Emphasis"/>
          <w:highlight w:val="yellow"/>
        </w:rPr>
        <w:t>quorum</w:t>
      </w:r>
      <w:r w:rsidRPr="00990C27">
        <w:rPr>
          <w:sz w:val="16"/>
        </w:rPr>
        <w:t xml:space="preserve">, </w:t>
      </w:r>
      <w:r w:rsidRPr="00990C27">
        <w:rPr>
          <w:rStyle w:val="StyleUnderline"/>
        </w:rPr>
        <w:t xml:space="preserve">but also to </w:t>
      </w:r>
      <w:r w:rsidRPr="00990C27">
        <w:rPr>
          <w:rStyle w:val="Emphasis"/>
        </w:rPr>
        <w:t xml:space="preserve">chaotic </w:t>
      </w:r>
      <w:r w:rsidRPr="00D37456">
        <w:rPr>
          <w:rStyle w:val="Emphasis"/>
          <w:highlight w:val="yellow"/>
        </w:rPr>
        <w:t>terminations</w:t>
      </w:r>
      <w:r w:rsidRPr="00990C27">
        <w:rPr>
          <w:rStyle w:val="StyleUnderline"/>
        </w:rPr>
        <w:t xml:space="preserve"> and </w:t>
      </w:r>
      <w:r w:rsidRPr="00D37456">
        <w:rPr>
          <w:rStyle w:val="Emphasis"/>
          <w:highlight w:val="yellow"/>
        </w:rPr>
        <w:t xml:space="preserve">office </w:t>
      </w:r>
      <w:proofErr w:type="gramStart"/>
      <w:r w:rsidRPr="00D37456">
        <w:rPr>
          <w:rStyle w:val="Emphasis"/>
          <w:highlight w:val="yellow"/>
        </w:rPr>
        <w:t>shut-downs</w:t>
      </w:r>
      <w:proofErr w:type="gramEnd"/>
      <w:r w:rsidRPr="00D37456">
        <w:rPr>
          <w:rStyle w:val="Emphasis"/>
          <w:highlight w:val="yellow"/>
        </w:rPr>
        <w:t>.</w:t>
      </w:r>
      <w:r w:rsidRPr="00D37456">
        <w:rPr>
          <w:sz w:val="16"/>
          <w:highlight w:val="yellow"/>
        </w:rPr>
        <w:t xml:space="preserve"> </w:t>
      </w:r>
      <w:r w:rsidRPr="00D37456">
        <w:rPr>
          <w:rStyle w:val="StyleUnderline"/>
          <w:highlight w:val="yellow"/>
        </w:rPr>
        <w:t>Congress relied on</w:t>
      </w:r>
      <w:r w:rsidRPr="00990C27">
        <w:rPr>
          <w:rStyle w:val="StyleUnderline"/>
        </w:rPr>
        <w:t xml:space="preserve"> the existence of </w:t>
      </w:r>
      <w:r w:rsidRPr="00D37456">
        <w:rPr>
          <w:rStyle w:val="StyleUnderline"/>
          <w:highlight w:val="yellow"/>
        </w:rPr>
        <w:t xml:space="preserve">a </w:t>
      </w:r>
      <w:r w:rsidRPr="00D37456">
        <w:rPr>
          <w:rStyle w:val="Emphasis"/>
          <w:highlight w:val="yellow"/>
        </w:rPr>
        <w:t>functioning NLRB</w:t>
      </w:r>
      <w:r w:rsidRPr="00990C27">
        <w:rPr>
          <w:rStyle w:val="StyleUnderline"/>
        </w:rPr>
        <w:t xml:space="preserve"> as a </w:t>
      </w:r>
      <w:r w:rsidRPr="00990C27">
        <w:rPr>
          <w:rStyle w:val="Emphasis"/>
        </w:rPr>
        <w:t>pre-condition for preemption</w:t>
      </w:r>
      <w:r w:rsidRPr="00990C27">
        <w:rPr>
          <w:sz w:val="16"/>
        </w:rPr>
        <w:t xml:space="preserve">. </w:t>
      </w:r>
      <w:r w:rsidRPr="00D37456">
        <w:rPr>
          <w:rStyle w:val="Emphasis"/>
          <w:sz w:val="24"/>
          <w:szCs w:val="24"/>
          <w:highlight w:val="yellow"/>
        </w:rPr>
        <w:t>Remove that</w:t>
      </w:r>
      <w:r w:rsidRPr="00990C27">
        <w:rPr>
          <w:rStyle w:val="Emphasis"/>
          <w:sz w:val="24"/>
          <w:szCs w:val="24"/>
        </w:rPr>
        <w:t xml:space="preserve"> pre-condition, and </w:t>
      </w:r>
      <w:r w:rsidRPr="00D37456">
        <w:rPr>
          <w:rStyle w:val="Emphasis"/>
          <w:sz w:val="24"/>
          <w:szCs w:val="24"/>
          <w:highlight w:val="yellow"/>
        </w:rPr>
        <w:t>you</w:t>
      </w:r>
      <w:r w:rsidRPr="00990C27">
        <w:rPr>
          <w:rStyle w:val="Emphasis"/>
          <w:sz w:val="24"/>
          <w:szCs w:val="24"/>
        </w:rPr>
        <w:t xml:space="preserve"> will </w:t>
      </w:r>
      <w:r w:rsidRPr="00D37456">
        <w:rPr>
          <w:rStyle w:val="Emphasis"/>
          <w:sz w:val="24"/>
          <w:szCs w:val="24"/>
          <w:highlight w:val="yellow"/>
        </w:rPr>
        <w:t>remove</w:t>
      </w:r>
      <w:r w:rsidRPr="00990C27">
        <w:rPr>
          <w:rStyle w:val="Emphasis"/>
          <w:sz w:val="24"/>
          <w:szCs w:val="24"/>
        </w:rPr>
        <w:t xml:space="preserve"> the </w:t>
      </w:r>
      <w:proofErr w:type="gramStart"/>
      <w:r w:rsidRPr="00D37456">
        <w:rPr>
          <w:rStyle w:val="Emphasis"/>
          <w:sz w:val="24"/>
          <w:szCs w:val="24"/>
          <w:highlight w:val="yellow"/>
        </w:rPr>
        <w:t>preemption</w:t>
      </w:r>
      <w:proofErr w:type="gramEnd"/>
      <w:r w:rsidRPr="00990C27">
        <w:rPr>
          <w:rStyle w:val="Emphasis"/>
          <w:sz w:val="24"/>
          <w:szCs w:val="24"/>
        </w:rPr>
        <w:t xml:space="preserve"> regime.</w:t>
      </w:r>
      <w:r w:rsidRPr="00990C27">
        <w:rPr>
          <w:sz w:val="16"/>
          <w:szCs w:val="24"/>
        </w:rPr>
        <w:t xml:space="preserve"> </w:t>
      </w:r>
    </w:p>
    <w:p w14:paraId="3A8BED69" w14:textId="77777777" w:rsidR="00AC2E1D" w:rsidRPr="00990C27" w:rsidRDefault="00AC2E1D" w:rsidP="000751FF">
      <w:pPr>
        <w:rPr>
          <w:sz w:val="16"/>
        </w:rPr>
      </w:pPr>
      <w:r w:rsidRPr="00990C27">
        <w:rPr>
          <w:sz w:val="16"/>
        </w:rPr>
        <w:t xml:space="preserve">Another challenge to the NLRA preemption regimes stems from employers increasing attacks on the Act. A Catch-22 of a sort. For some employers who claim that their workers are not covered employees under the NLRA, like most colleges and their student athletes, a preemption claim would necessitate positing that their workers are “arguably” covered by the NLRA. Yet another group of workers whose employers are muted by their own struggles against the NLRA are those working for companies actively challenging the NLRA’s constitutionality. Employers can choose to enjoy the preemptive regime of a constitutional act of Congress or reject it and waive preemption arguments. Employers cannot have it both ways. </w:t>
      </w:r>
    </w:p>
    <w:p w14:paraId="251FB68E" w14:textId="77777777" w:rsidR="00AC2E1D" w:rsidRDefault="00AC2E1D" w:rsidP="000751FF">
      <w:pPr>
        <w:rPr>
          <w:rStyle w:val="StyleUnderline"/>
        </w:rPr>
      </w:pPr>
      <w:r w:rsidRPr="00990C27">
        <w:rPr>
          <w:rStyle w:val="StyleUnderline"/>
        </w:rPr>
        <w:t xml:space="preserve">As the legal </w:t>
      </w:r>
      <w:r w:rsidRPr="00990C27">
        <w:rPr>
          <w:rStyle w:val="Emphasis"/>
        </w:rPr>
        <w:t>piranhas</w:t>
      </w:r>
      <w:r w:rsidRPr="00990C27">
        <w:rPr>
          <w:sz w:val="16"/>
        </w:rPr>
        <w:t xml:space="preserve"> </w:t>
      </w:r>
      <w:r w:rsidRPr="00990C27">
        <w:rPr>
          <w:rStyle w:val="StyleUnderline"/>
        </w:rPr>
        <w:t xml:space="preserve">are slowly </w:t>
      </w:r>
      <w:r w:rsidRPr="00990C27">
        <w:rPr>
          <w:rStyle w:val="Emphasis"/>
        </w:rPr>
        <w:t>eating away at the NLRA</w:t>
      </w:r>
      <w:r w:rsidRPr="00990C27">
        <w:rPr>
          <w:sz w:val="16"/>
        </w:rPr>
        <w:t xml:space="preserve">, </w:t>
      </w:r>
      <w:r w:rsidRPr="00990C27">
        <w:rPr>
          <w:rStyle w:val="StyleUnderline"/>
        </w:rPr>
        <w:t>we need institutional alternatives to help coordinate collective solutions to workers’ collective problems</w:t>
      </w:r>
      <w:r w:rsidRPr="00990C27">
        <w:rPr>
          <w:sz w:val="16"/>
        </w:rPr>
        <w:t xml:space="preserve">. </w:t>
      </w:r>
      <w:r w:rsidRPr="00D37456">
        <w:rPr>
          <w:rStyle w:val="Emphasis"/>
          <w:sz w:val="24"/>
          <w:szCs w:val="24"/>
          <w:highlight w:val="yellow"/>
        </w:rPr>
        <w:t>States</w:t>
      </w:r>
      <w:r w:rsidRPr="00990C27">
        <w:rPr>
          <w:rStyle w:val="Emphasis"/>
          <w:sz w:val="24"/>
          <w:szCs w:val="24"/>
        </w:rPr>
        <w:t xml:space="preserve"> and localities </w:t>
      </w:r>
      <w:r w:rsidRPr="00D37456">
        <w:rPr>
          <w:rStyle w:val="Emphasis"/>
          <w:sz w:val="24"/>
          <w:szCs w:val="24"/>
          <w:highlight w:val="yellow"/>
        </w:rPr>
        <w:t>will be the arena of</w:t>
      </w:r>
      <w:r w:rsidRPr="00990C27">
        <w:rPr>
          <w:rStyle w:val="Emphasis"/>
          <w:sz w:val="24"/>
          <w:szCs w:val="24"/>
        </w:rPr>
        <w:t xml:space="preserve"> the next phase of </w:t>
      </w:r>
      <w:r w:rsidRPr="00D37456">
        <w:rPr>
          <w:rStyle w:val="Emphasis"/>
          <w:sz w:val="24"/>
          <w:szCs w:val="24"/>
          <w:highlight w:val="yellow"/>
        </w:rPr>
        <w:t>labor</w:t>
      </w:r>
      <w:r w:rsidRPr="00990C27">
        <w:rPr>
          <w:rStyle w:val="Emphasis"/>
          <w:sz w:val="24"/>
          <w:szCs w:val="24"/>
        </w:rPr>
        <w:t xml:space="preserve"> relations</w:t>
      </w:r>
      <w:r w:rsidRPr="00990C27">
        <w:rPr>
          <w:sz w:val="16"/>
        </w:rPr>
        <w:t xml:space="preserve"> post-NLRA. Luckily, </w:t>
      </w:r>
      <w:r w:rsidRPr="00990C27">
        <w:rPr>
          <w:rStyle w:val="StyleUnderline"/>
        </w:rPr>
        <w:t xml:space="preserve">the labor movement has </w:t>
      </w:r>
      <w:r w:rsidRPr="00D37456">
        <w:rPr>
          <w:rStyle w:val="Emphasis"/>
          <w:highlight w:val="yellow"/>
        </w:rPr>
        <w:t>significant expertise</w:t>
      </w:r>
      <w:r w:rsidRPr="00D37456">
        <w:rPr>
          <w:rStyle w:val="StyleUnderline"/>
          <w:highlight w:val="yellow"/>
        </w:rPr>
        <w:t xml:space="preserve"> in developing</w:t>
      </w:r>
      <w:r w:rsidRPr="00990C27">
        <w:rPr>
          <w:rStyle w:val="StyleUnderline"/>
        </w:rPr>
        <w:t xml:space="preserve"> </w:t>
      </w:r>
      <w:r w:rsidRPr="00990C27">
        <w:rPr>
          <w:rStyle w:val="Emphasis"/>
        </w:rPr>
        <w:t xml:space="preserve">local and </w:t>
      </w:r>
      <w:r w:rsidRPr="00D37456">
        <w:rPr>
          <w:rStyle w:val="Emphasis"/>
          <w:highlight w:val="yellow"/>
        </w:rPr>
        <w:t>novel</w:t>
      </w:r>
      <w:r w:rsidRPr="00B410DA">
        <w:rPr>
          <w:rStyle w:val="Emphasis"/>
        </w:rPr>
        <w:t xml:space="preserve"> policy </w:t>
      </w:r>
      <w:r w:rsidRPr="00D37456">
        <w:rPr>
          <w:rStyle w:val="Emphasis"/>
          <w:highlight w:val="yellow"/>
        </w:rPr>
        <w:t>solutions</w:t>
      </w:r>
      <w:r w:rsidRPr="00990C27">
        <w:rPr>
          <w:sz w:val="16"/>
        </w:rPr>
        <w:t xml:space="preserve">. 13 </w:t>
      </w:r>
      <w:r w:rsidRPr="00990C27">
        <w:rPr>
          <w:rStyle w:val="StyleUnderline"/>
        </w:rPr>
        <w:t xml:space="preserve">Such legal innovation and political mobilization should be used to set the </w:t>
      </w:r>
      <w:r w:rsidRPr="00990C27">
        <w:rPr>
          <w:rStyle w:val="Emphasis"/>
        </w:rPr>
        <w:t>framework</w:t>
      </w:r>
      <w:r w:rsidRPr="00990C27">
        <w:rPr>
          <w:rStyle w:val="StyleUnderline"/>
        </w:rPr>
        <w:t xml:space="preserve"> and </w:t>
      </w:r>
      <w:r w:rsidRPr="00990C27">
        <w:rPr>
          <w:rStyle w:val="Emphasis"/>
        </w:rPr>
        <w:t>organizing strategy</w:t>
      </w:r>
      <w:r w:rsidRPr="00990C27">
        <w:rPr>
          <w:rStyle w:val="StyleUnderline"/>
        </w:rPr>
        <w:t xml:space="preserve"> for </w:t>
      </w:r>
      <w:r w:rsidRPr="00990C27">
        <w:rPr>
          <w:rStyle w:val="Emphasis"/>
        </w:rPr>
        <w:t>experimenting</w:t>
      </w:r>
      <w:r w:rsidRPr="00990C27">
        <w:rPr>
          <w:rStyle w:val="StyleUnderline"/>
        </w:rPr>
        <w:t xml:space="preserve"> and establishing or broadening state labor law.</w:t>
      </w:r>
    </w:p>
    <w:p w14:paraId="4CAB1E28" w14:textId="77777777" w:rsidR="00AC2E1D" w:rsidRPr="002922B3" w:rsidRDefault="00AC2E1D" w:rsidP="002922B3"/>
    <w:p w14:paraId="5BB0C3B0" w14:textId="77777777" w:rsidR="00AC2E1D" w:rsidRDefault="00AC2E1D" w:rsidP="00C15EF3">
      <w:pPr>
        <w:pStyle w:val="Heading4"/>
      </w:pPr>
      <w:r w:rsidRPr="002922B3">
        <w:t xml:space="preserve">Plank 2 solves – there’s no warrant for the </w:t>
      </w:r>
      <w:r w:rsidRPr="00C15EF3">
        <w:rPr>
          <w:u w:val="single"/>
        </w:rPr>
        <w:t>fed</w:t>
      </w:r>
      <w:r w:rsidRPr="002922B3">
        <w:t xml:space="preserve"> needing to be the one handing out money. </w:t>
      </w:r>
    </w:p>
    <w:p w14:paraId="27502B01" w14:textId="77777777" w:rsidR="00AC2E1D" w:rsidRDefault="00AC2E1D" w:rsidP="00C15EF3">
      <w:r w:rsidRPr="00844767">
        <w:t xml:space="preserve">William B. </w:t>
      </w:r>
      <w:r w:rsidRPr="00C15EF3">
        <w:rPr>
          <w:rStyle w:val="Style13ptBold"/>
        </w:rPr>
        <w:t>1AC</w:t>
      </w:r>
      <w:r>
        <w:t xml:space="preserve"> </w:t>
      </w:r>
      <w:r w:rsidRPr="00844767">
        <w:rPr>
          <w:rStyle w:val="Style13ptBold"/>
        </w:rPr>
        <w:t>Bonvillian 25</w:t>
      </w:r>
      <w:r w:rsidRPr="00844767">
        <w:t xml:space="preserve">, Lecturer at the Massachusetts Institute of Technology, teaching courses on innovation and on science and technology policy, Senior Director at MIT’s Office of Open Learning, JD from Columbia, M.A.R from Yale, “Restoring U.S. Leadership </w:t>
      </w:r>
      <w:proofErr w:type="gramStart"/>
      <w:r w:rsidRPr="00844767">
        <w:t>In</w:t>
      </w:r>
      <w:proofErr w:type="gramEnd"/>
      <w:r w:rsidRPr="00844767">
        <w:t xml:space="preserve"> Manufacturing”, January 3rd, 2025, https://fas.org/publication/restoring-u-s-leadership-in-manufacturing/, DOA: 3/7/25, </w:t>
      </w:r>
      <w:proofErr w:type="spellStart"/>
      <w:r w:rsidRPr="00844767">
        <w:t>Rslish</w:t>
      </w:r>
      <w:proofErr w:type="spellEnd"/>
    </w:p>
    <w:p w14:paraId="498E86B3" w14:textId="77777777" w:rsidR="00AC2E1D" w:rsidRPr="00C15EF3" w:rsidRDefault="00AC2E1D" w:rsidP="00C15EF3">
      <w:pPr>
        <w:rPr>
          <w:rStyle w:val="Emphasis"/>
        </w:rPr>
      </w:pPr>
      <w:r w:rsidRPr="00C15EF3">
        <w:rPr>
          <w:rStyle w:val="Emphasis"/>
          <w:highlight w:val="yellow"/>
        </w:rPr>
        <w:t>The United States can address many of these problems through concerted efforts in advanced manufacturing</w:t>
      </w:r>
      <w:r w:rsidRPr="00844767">
        <w:rPr>
          <w:sz w:val="14"/>
        </w:rPr>
        <w:t xml:space="preserve">. </w:t>
      </w:r>
      <w:r w:rsidRPr="00844767">
        <w:rPr>
          <w:rStyle w:val="StyleUnderline"/>
        </w:rPr>
        <w:t xml:space="preserve">Advanced manufacturing </w:t>
      </w:r>
      <w:r w:rsidRPr="00844767">
        <w:rPr>
          <w:sz w:val="14"/>
        </w:rPr>
        <w:t xml:space="preserve">means introducing new production technologies and processes to significantly lower production costs and raise efficiency. </w:t>
      </w:r>
      <w:r w:rsidRPr="00844767">
        <w:rPr>
          <w:highlight w:val="cyan"/>
          <w:u w:val="single"/>
        </w:rPr>
        <w:t xml:space="preserve">This would </w:t>
      </w:r>
      <w:r w:rsidRPr="00844767">
        <w:rPr>
          <w:rStyle w:val="Emphasis"/>
          <w:highlight w:val="cyan"/>
        </w:rPr>
        <w:t>reposition the U</w:t>
      </w:r>
      <w:r w:rsidRPr="00844767">
        <w:rPr>
          <w:rStyle w:val="Emphasis"/>
        </w:rPr>
        <w:t xml:space="preserve">nited </w:t>
      </w:r>
      <w:r w:rsidRPr="00844767">
        <w:rPr>
          <w:rStyle w:val="Emphasis"/>
          <w:highlight w:val="cyan"/>
        </w:rPr>
        <w:t>S</w:t>
      </w:r>
      <w:r w:rsidRPr="00844767">
        <w:rPr>
          <w:rStyle w:val="Emphasis"/>
        </w:rPr>
        <w:t xml:space="preserve">tates </w:t>
      </w:r>
      <w:r w:rsidRPr="00844767">
        <w:rPr>
          <w:rStyle w:val="Emphasis"/>
          <w:highlight w:val="cyan"/>
        </w:rPr>
        <w:t xml:space="preserve">to </w:t>
      </w:r>
      <w:r w:rsidRPr="00844767">
        <w:rPr>
          <w:rStyle w:val="Emphasis"/>
        </w:rPr>
        <w:t xml:space="preserve">better </w:t>
      </w:r>
      <w:r w:rsidRPr="00844767">
        <w:rPr>
          <w:rStyle w:val="Emphasis"/>
          <w:highlight w:val="cyan"/>
        </w:rPr>
        <w:t>compete internationally.</w:t>
      </w:r>
      <w:r w:rsidRPr="00844767">
        <w:rPr>
          <w:rStyle w:val="StyleUnderline"/>
        </w:rPr>
        <w:t xml:space="preserve"> Advanced manufacturing also requires that we reconnect innovation with production</w:t>
      </w:r>
      <w:r w:rsidRPr="00844767">
        <w:rPr>
          <w:sz w:val="14"/>
        </w:rPr>
        <w:t xml:space="preserve">. A milestone in advanced manufacturing came in 2012, when the federal government established the first of 17 Advanced Manufacturing Institutes with two more planned. Each institute in this network is organized around developing new advanced technologies, from 3D printing to digital production to </w:t>
      </w:r>
      <w:proofErr w:type="spellStart"/>
      <w:r w:rsidRPr="00844767">
        <w:rPr>
          <w:sz w:val="14"/>
        </w:rPr>
        <w:t>biofabrication</w:t>
      </w:r>
      <w:proofErr w:type="spellEnd"/>
      <w:r w:rsidRPr="00844767">
        <w:rPr>
          <w:sz w:val="14"/>
        </w:rPr>
        <w:t xml:space="preserve">. Each also represents a collaboration among industry, government, and academic institutions. Three </w:t>
      </w:r>
      <w:r w:rsidRPr="00C15EF3">
        <w:rPr>
          <w:rStyle w:val="Emphasis"/>
          <w:highlight w:val="yellow"/>
        </w:rPr>
        <w:t>federal agencies invest</w:t>
      </w:r>
      <w:r w:rsidRPr="00C15EF3">
        <w:rPr>
          <w:rStyle w:val="Emphasis"/>
        </w:rPr>
        <w:t xml:space="preserve"> a total of approximately </w:t>
      </w:r>
      <w:r w:rsidRPr="00C15EF3">
        <w:rPr>
          <w:rStyle w:val="Emphasis"/>
          <w:highlight w:val="yellow"/>
        </w:rPr>
        <w:t>$200 million per year</w:t>
      </w:r>
      <w:r w:rsidRPr="00C15EF3">
        <w:rPr>
          <w:rStyle w:val="Emphasis"/>
        </w:rPr>
        <w:t xml:space="preserve"> in the institutes—an amount </w:t>
      </w:r>
      <w:r w:rsidRPr="00C15EF3">
        <w:rPr>
          <w:rStyle w:val="Emphasis"/>
          <w:highlight w:val="yellow"/>
        </w:rPr>
        <w:t>matched by</w:t>
      </w:r>
      <w:r w:rsidRPr="00C15EF3">
        <w:rPr>
          <w:rStyle w:val="Emphasis"/>
        </w:rPr>
        <w:t xml:space="preserve"> industry and </w:t>
      </w:r>
      <w:r w:rsidRPr="00C15EF3">
        <w:rPr>
          <w:rStyle w:val="Emphasis"/>
          <w:highlight w:val="yellow"/>
        </w:rPr>
        <w:t>states</w:t>
      </w:r>
      <w:r w:rsidRPr="00C15EF3">
        <w:rPr>
          <w:rStyle w:val="Emphasis"/>
        </w:rPr>
        <w:t>. </w:t>
      </w:r>
    </w:p>
    <w:p w14:paraId="7BD269D9" w14:textId="77777777" w:rsidR="00AC2E1D" w:rsidRPr="002922B3" w:rsidRDefault="00AC2E1D" w:rsidP="00FC21B5"/>
    <w:p w14:paraId="5233AE74" w14:textId="77777777" w:rsidR="00AC2E1D" w:rsidRDefault="00AC2E1D" w:rsidP="000751FF">
      <w:pPr>
        <w:pStyle w:val="Heading3"/>
      </w:pPr>
      <w:r>
        <w:t>CP---1NC</w:t>
      </w:r>
    </w:p>
    <w:p w14:paraId="23B88577" w14:textId="77777777" w:rsidR="00AC2E1D" w:rsidRPr="009C5D77" w:rsidRDefault="00AC2E1D" w:rsidP="009C5D77">
      <w:pPr>
        <w:pStyle w:val="Heading4"/>
        <w:rPr>
          <w:u w:val="single"/>
        </w:rPr>
      </w:pPr>
      <w:r w:rsidRPr="009C5D77">
        <w:rPr>
          <w:u w:val="single"/>
        </w:rPr>
        <w:t>CRA CP</w:t>
      </w:r>
    </w:p>
    <w:p w14:paraId="78E4DA3A" w14:textId="77777777" w:rsidR="00AC2E1D" w:rsidRPr="00F669C0" w:rsidRDefault="00AC2E1D" w:rsidP="000751FF">
      <w:pPr>
        <w:pStyle w:val="Heading4"/>
      </w:pPr>
      <w:r w:rsidRPr="00F669C0">
        <w:t>The United States executive branch should issue an interpretive rule stating that its statutory authority neither allows nor requires</w:t>
      </w:r>
      <w:r>
        <w:t xml:space="preserve"> strengthening collective bargaining for workers in the United States by mandating sectoral bargaining</w:t>
      </w:r>
      <w:r w:rsidRPr="00F669C0">
        <w:t xml:space="preserve">. The United States Congress should enact, and Presidents should sign, a resolution of disapproval of this rule pursuant to the Congressional Review Act. </w:t>
      </w:r>
    </w:p>
    <w:p w14:paraId="7E94E584" w14:textId="77777777" w:rsidR="00AC2E1D" w:rsidRDefault="00AC2E1D" w:rsidP="000751FF"/>
    <w:p w14:paraId="3136024C" w14:textId="77777777" w:rsidR="00AC2E1D" w:rsidRPr="0025151F" w:rsidRDefault="00AC2E1D" w:rsidP="000751FF">
      <w:pPr>
        <w:pStyle w:val="Heading4"/>
      </w:pPr>
      <w:r>
        <w:t xml:space="preserve">It </w:t>
      </w:r>
      <w:r w:rsidRPr="0059546A">
        <w:rPr>
          <w:u w:val="single"/>
        </w:rPr>
        <w:t>solves</w:t>
      </w:r>
      <w:r>
        <w:t xml:space="preserve"> AND </w:t>
      </w:r>
      <w:r>
        <w:rPr>
          <w:u w:val="single"/>
        </w:rPr>
        <w:t>rebalances</w:t>
      </w:r>
      <w:r>
        <w:t xml:space="preserve"> statutory interpretation </w:t>
      </w:r>
      <w:r>
        <w:rPr>
          <w:u w:val="single"/>
        </w:rPr>
        <w:t>away</w:t>
      </w:r>
      <w:r>
        <w:t xml:space="preserve"> from courts. </w:t>
      </w:r>
    </w:p>
    <w:p w14:paraId="0002F581" w14:textId="77777777" w:rsidR="00AC2E1D" w:rsidRDefault="00AC2E1D" w:rsidP="000751FF">
      <w:r>
        <w:t xml:space="preserve">Jody </w:t>
      </w:r>
      <w:r w:rsidRPr="00CD3F58">
        <w:rPr>
          <w:rStyle w:val="Style13ptBold"/>
        </w:rPr>
        <w:t>Freeman 22</w:t>
      </w:r>
      <w:r>
        <w:t xml:space="preserve">, the Archibald Cox Professor of Law, Harvard Law School; and Matthew C. </w:t>
      </w:r>
      <w:r w:rsidRPr="001574A4">
        <w:t>Stephenson</w:t>
      </w:r>
      <w:r>
        <w:t>, the Eli Goldston Professor of Law, Harvard Law School, 2022, “The Untapped Potential of the Congressional Review Act,” Harvard Journal on Legislation, Vol. 59, pp. 279-327</w:t>
      </w:r>
    </w:p>
    <w:p w14:paraId="0C910BD1" w14:textId="77777777" w:rsidR="00AC2E1D" w:rsidRPr="00475BF5" w:rsidRDefault="00AC2E1D" w:rsidP="000751FF">
      <w:pPr>
        <w:rPr>
          <w:sz w:val="16"/>
        </w:rPr>
      </w:pPr>
      <w:r w:rsidRPr="001574A4">
        <w:rPr>
          <w:rStyle w:val="StyleUnderline"/>
        </w:rPr>
        <w:t>Imagine</w:t>
      </w:r>
      <w:r w:rsidRPr="00475BF5">
        <w:rPr>
          <w:sz w:val="16"/>
        </w:rPr>
        <w:t xml:space="preserve"> there </w:t>
      </w:r>
      <w:r w:rsidRPr="0025151F">
        <w:rPr>
          <w:sz w:val="16"/>
        </w:rPr>
        <w:t xml:space="preserve">was </w:t>
      </w:r>
      <w:r w:rsidRPr="0025151F">
        <w:rPr>
          <w:rStyle w:val="StyleUnderline"/>
        </w:rPr>
        <w:t>a statute that allowed</w:t>
      </w:r>
      <w:r w:rsidRPr="0025151F">
        <w:rPr>
          <w:sz w:val="16"/>
        </w:rPr>
        <w:t xml:space="preserve"> federal</w:t>
      </w:r>
      <w:r w:rsidRPr="00475BF5">
        <w:rPr>
          <w:sz w:val="16"/>
        </w:rPr>
        <w:t xml:space="preserve"> </w:t>
      </w:r>
      <w:r w:rsidRPr="00BD1C0E">
        <w:rPr>
          <w:rStyle w:val="StyleUnderline"/>
          <w:highlight w:val="yellow"/>
        </w:rPr>
        <w:t>agencies</w:t>
      </w:r>
      <w:r w:rsidRPr="0013283B">
        <w:rPr>
          <w:rStyle w:val="StyleUnderline"/>
        </w:rPr>
        <w:t xml:space="preserve"> to</w:t>
      </w:r>
      <w:r w:rsidRPr="00475BF5">
        <w:rPr>
          <w:sz w:val="16"/>
        </w:rPr>
        <w:t xml:space="preserve"> seek and </w:t>
      </w:r>
      <w:r w:rsidRPr="00BD1C0E">
        <w:rPr>
          <w:rStyle w:val="Emphasis"/>
          <w:highlight w:val="yellow"/>
        </w:rPr>
        <w:t>prompt</w:t>
      </w:r>
      <w:r w:rsidRPr="00A430A9">
        <w:rPr>
          <w:rStyle w:val="StyleUnderline"/>
        </w:rPr>
        <w:t xml:space="preserve">ly receive </w:t>
      </w:r>
      <w:r w:rsidRPr="00BA0177">
        <w:rPr>
          <w:rStyle w:val="Emphasis"/>
        </w:rPr>
        <w:t xml:space="preserve">from Congress </w:t>
      </w:r>
      <w:r w:rsidRPr="00BD1C0E">
        <w:rPr>
          <w:rStyle w:val="Emphasis"/>
          <w:highlight w:val="yellow"/>
        </w:rPr>
        <w:t>formal endorsements</w:t>
      </w:r>
      <w:r w:rsidRPr="00BD1C0E">
        <w:rPr>
          <w:rStyle w:val="StyleUnderline"/>
          <w:highlight w:val="yellow"/>
        </w:rPr>
        <w:t xml:space="preserve"> of</w:t>
      </w:r>
      <w:r w:rsidRPr="0013283B">
        <w:rPr>
          <w:rStyle w:val="StyleUnderline"/>
        </w:rPr>
        <w:t xml:space="preserve"> their statutory </w:t>
      </w:r>
      <w:r w:rsidRPr="00BD1C0E">
        <w:rPr>
          <w:rStyle w:val="Emphasis"/>
          <w:highlight w:val="yellow"/>
        </w:rPr>
        <w:t>interp</w:t>
      </w:r>
      <w:r w:rsidRPr="0013283B">
        <w:rPr>
          <w:rStyle w:val="StyleUnderline"/>
        </w:rPr>
        <w:t>retation</w:t>
      </w:r>
      <w:r w:rsidRPr="00BD1C0E">
        <w:rPr>
          <w:rStyle w:val="Emphasis"/>
          <w:highlight w:val="yellow"/>
        </w:rPr>
        <w:t>s</w:t>
      </w:r>
      <w:r w:rsidRPr="00475BF5">
        <w:rPr>
          <w:sz w:val="16"/>
        </w:rPr>
        <w:t xml:space="preserve">— and that Congress could provide such endorsements </w:t>
      </w:r>
      <w:r w:rsidRPr="0013283B">
        <w:rPr>
          <w:rStyle w:val="StyleUnderline"/>
        </w:rPr>
        <w:t xml:space="preserve">via </w:t>
      </w:r>
      <w:r w:rsidRPr="0013283B">
        <w:rPr>
          <w:rStyle w:val="Emphasis"/>
        </w:rPr>
        <w:t>special fast-track procedures</w:t>
      </w:r>
      <w:r w:rsidRPr="0013283B">
        <w:rPr>
          <w:rStyle w:val="StyleUnderline"/>
        </w:rPr>
        <w:t xml:space="preserve"> </w:t>
      </w:r>
      <w:r w:rsidRPr="00BD1C0E">
        <w:rPr>
          <w:rStyle w:val="StyleUnderline"/>
          <w:highlight w:val="yellow"/>
        </w:rPr>
        <w:t>requiring</w:t>
      </w:r>
      <w:r w:rsidRPr="0013283B">
        <w:rPr>
          <w:rStyle w:val="StyleUnderline"/>
        </w:rPr>
        <w:t xml:space="preserve"> only a </w:t>
      </w:r>
      <w:r w:rsidRPr="00BA0177">
        <w:rPr>
          <w:rStyle w:val="StyleUnderline"/>
        </w:rPr>
        <w:t xml:space="preserve">simple </w:t>
      </w:r>
      <w:r w:rsidRPr="00BD1C0E">
        <w:rPr>
          <w:rStyle w:val="StyleUnderline"/>
          <w:highlight w:val="yellow"/>
        </w:rPr>
        <w:t>majority</w:t>
      </w:r>
      <w:r w:rsidRPr="0013283B">
        <w:rPr>
          <w:rStyle w:val="StyleUnderline"/>
        </w:rPr>
        <w:t xml:space="preserve"> vote, </w:t>
      </w:r>
      <w:r w:rsidRPr="00BD1C0E">
        <w:rPr>
          <w:rStyle w:val="Emphasis"/>
          <w:highlight w:val="yellow"/>
        </w:rPr>
        <w:t>without</w:t>
      </w:r>
      <w:r w:rsidRPr="00475BF5">
        <w:rPr>
          <w:sz w:val="16"/>
        </w:rPr>
        <w:t xml:space="preserve"> the possibility of </w:t>
      </w:r>
      <w:r w:rsidRPr="00BD1C0E">
        <w:rPr>
          <w:rStyle w:val="Emphasis"/>
          <w:highlight w:val="yellow"/>
        </w:rPr>
        <w:t>filibuster</w:t>
      </w:r>
      <w:r w:rsidRPr="0013283B">
        <w:rPr>
          <w:rStyle w:val="Emphasis"/>
        </w:rPr>
        <w:t xml:space="preserve"> or amendment</w:t>
      </w:r>
      <w:r w:rsidRPr="0013283B">
        <w:rPr>
          <w:rStyle w:val="StyleUnderline"/>
        </w:rPr>
        <w:t>. This</w:t>
      </w:r>
      <w:r w:rsidRPr="00475BF5">
        <w:rPr>
          <w:sz w:val="16"/>
        </w:rPr>
        <w:t xml:space="preserve"> expedited process </w:t>
      </w:r>
      <w:r w:rsidRPr="0013283B">
        <w:rPr>
          <w:rStyle w:val="StyleUnderline"/>
        </w:rPr>
        <w:t xml:space="preserve">would make it </w:t>
      </w:r>
      <w:r w:rsidRPr="00BD1C0E">
        <w:rPr>
          <w:rStyle w:val="StyleUnderline"/>
          <w:highlight w:val="yellow"/>
        </w:rPr>
        <w:t>easier</w:t>
      </w:r>
      <w:r w:rsidRPr="0013283B">
        <w:rPr>
          <w:rStyle w:val="StyleUnderline"/>
        </w:rPr>
        <w:t xml:space="preserve"> for agencies </w:t>
      </w:r>
      <w:r w:rsidRPr="00BD1C0E">
        <w:rPr>
          <w:rStyle w:val="StyleUnderline"/>
          <w:highlight w:val="yellow"/>
        </w:rPr>
        <w:t xml:space="preserve">to </w:t>
      </w:r>
      <w:r w:rsidRPr="00BD1C0E">
        <w:rPr>
          <w:rStyle w:val="Emphasis"/>
          <w:highlight w:val="yellow"/>
        </w:rPr>
        <w:t>resolve uncertainties</w:t>
      </w:r>
      <w:r w:rsidRPr="0013283B">
        <w:rPr>
          <w:rStyle w:val="StyleUnderline"/>
        </w:rPr>
        <w:t xml:space="preserve"> about their legal authority</w:t>
      </w:r>
      <w:r w:rsidRPr="00475BF5">
        <w:rPr>
          <w:sz w:val="16"/>
        </w:rPr>
        <w:t xml:space="preserve">—uncertainties </w:t>
      </w:r>
      <w:r w:rsidRPr="0025151F">
        <w:rPr>
          <w:rStyle w:val="StyleUnderline"/>
        </w:rPr>
        <w:t>that have multiplied as agencies increasingly interpret old statutes to confront new problems</w:t>
      </w:r>
      <w:r w:rsidRPr="0025151F">
        <w:rPr>
          <w:sz w:val="16"/>
        </w:rPr>
        <w:t xml:space="preserve">.1 By </w:t>
      </w:r>
      <w:r w:rsidRPr="0025151F">
        <w:rPr>
          <w:rStyle w:val="StyleUnderline"/>
        </w:rPr>
        <w:t>enabling Congress to weigh</w:t>
      </w:r>
      <w:r w:rsidRPr="0013283B">
        <w:rPr>
          <w:rStyle w:val="StyleUnderline"/>
        </w:rPr>
        <w:t xml:space="preserve"> in quickly to resolve questions of statutory meaning</w:t>
      </w:r>
      <w:r w:rsidRPr="00475BF5">
        <w:rPr>
          <w:sz w:val="16"/>
        </w:rPr>
        <w:t xml:space="preserve">, such a </w:t>
      </w:r>
      <w:r w:rsidRPr="00BD1C0E">
        <w:rPr>
          <w:rStyle w:val="StyleUnderline"/>
          <w:highlight w:val="yellow"/>
        </w:rPr>
        <w:t>mechanism</w:t>
      </w:r>
      <w:r w:rsidRPr="001574A4">
        <w:rPr>
          <w:rStyle w:val="StyleUnderline"/>
        </w:rPr>
        <w:t xml:space="preserve"> could </w:t>
      </w:r>
      <w:r w:rsidRPr="00BD1C0E">
        <w:rPr>
          <w:rStyle w:val="Emphasis"/>
          <w:highlight w:val="yellow"/>
        </w:rPr>
        <w:t>fundamentally re-balance</w:t>
      </w:r>
      <w:r w:rsidRPr="00475BF5">
        <w:rPr>
          <w:sz w:val="16"/>
        </w:rPr>
        <w:t xml:space="preserve"> the respective </w:t>
      </w:r>
      <w:r w:rsidRPr="0013283B">
        <w:rPr>
          <w:rStyle w:val="StyleUnderline"/>
        </w:rPr>
        <w:t xml:space="preserve">roles of </w:t>
      </w:r>
      <w:r w:rsidRPr="00BD1C0E">
        <w:rPr>
          <w:rStyle w:val="Emphasis"/>
          <w:highlight w:val="yellow"/>
        </w:rPr>
        <w:t>Congress and</w:t>
      </w:r>
      <w:r w:rsidRPr="0013283B">
        <w:rPr>
          <w:rStyle w:val="StyleUnderline"/>
        </w:rPr>
        <w:t xml:space="preserve"> the </w:t>
      </w:r>
      <w:r w:rsidRPr="00BD1C0E">
        <w:rPr>
          <w:rStyle w:val="Emphasis"/>
          <w:highlight w:val="yellow"/>
        </w:rPr>
        <w:t>courts</w:t>
      </w:r>
      <w:r w:rsidRPr="0013283B">
        <w:rPr>
          <w:rStyle w:val="StyleUnderline"/>
        </w:rPr>
        <w:t xml:space="preserve"> in </w:t>
      </w:r>
      <w:r w:rsidRPr="00BD1C0E">
        <w:rPr>
          <w:rStyle w:val="Emphasis"/>
          <w:highlight w:val="yellow"/>
        </w:rPr>
        <w:t>shaping</w:t>
      </w:r>
      <w:r w:rsidRPr="0013283B">
        <w:rPr>
          <w:rStyle w:val="StyleUnderline"/>
        </w:rPr>
        <w:t xml:space="preserve"> and constraining agency </w:t>
      </w:r>
      <w:r w:rsidRPr="00BD1C0E">
        <w:rPr>
          <w:rStyle w:val="Emphasis"/>
          <w:highlight w:val="yellow"/>
        </w:rPr>
        <w:t>policy</w:t>
      </w:r>
      <w:r w:rsidRPr="0013283B">
        <w:rPr>
          <w:rStyle w:val="StyleUnderline"/>
        </w:rPr>
        <w:t>making</w:t>
      </w:r>
      <w:r w:rsidRPr="00475BF5">
        <w:rPr>
          <w:sz w:val="16"/>
        </w:rPr>
        <w:t xml:space="preserve">. Moreover, </w:t>
      </w:r>
      <w:r w:rsidRPr="0013283B">
        <w:rPr>
          <w:rStyle w:val="StyleUnderline"/>
        </w:rPr>
        <w:t xml:space="preserve">this tool could be used by agencies, </w:t>
      </w:r>
      <w:r w:rsidRPr="00295368">
        <w:rPr>
          <w:rStyle w:val="StyleUnderline"/>
        </w:rPr>
        <w:t xml:space="preserve">in collaboration with sympathetic congressional majorities, to amend—rather than merely clarify—the </w:t>
      </w:r>
      <w:r w:rsidRPr="0013283B">
        <w:rPr>
          <w:rStyle w:val="StyleUnderline"/>
        </w:rPr>
        <w:t>relevant statutes</w:t>
      </w:r>
      <w:r w:rsidRPr="00475BF5">
        <w:rPr>
          <w:sz w:val="16"/>
        </w:rPr>
        <w:t xml:space="preserve">. After all, </w:t>
      </w:r>
      <w:r w:rsidRPr="00BD1C0E">
        <w:rPr>
          <w:rStyle w:val="StyleUnderline"/>
          <w:highlight w:val="yellow"/>
        </w:rPr>
        <w:t>if</w:t>
      </w:r>
      <w:r w:rsidRPr="0013283B">
        <w:rPr>
          <w:rStyle w:val="StyleUnderline"/>
        </w:rPr>
        <w:t xml:space="preserve"> an </w:t>
      </w:r>
      <w:r w:rsidRPr="00BD1C0E">
        <w:rPr>
          <w:rStyle w:val="StyleUnderline"/>
          <w:highlight w:val="yellow"/>
        </w:rPr>
        <w:t>agency</w:t>
      </w:r>
      <w:r w:rsidRPr="0013283B">
        <w:rPr>
          <w:rStyle w:val="StyleUnderline"/>
        </w:rPr>
        <w:t xml:space="preserve"> proposed an interpretation that </w:t>
      </w:r>
      <w:r w:rsidRPr="00BD1C0E">
        <w:rPr>
          <w:rStyle w:val="StyleUnderline"/>
          <w:highlight w:val="yellow"/>
        </w:rPr>
        <w:t>contravened</w:t>
      </w:r>
      <w:r w:rsidRPr="00295368">
        <w:rPr>
          <w:rStyle w:val="StyleUnderline"/>
        </w:rPr>
        <w:t xml:space="preserve"> the </w:t>
      </w:r>
      <w:r w:rsidRPr="00BD1C0E">
        <w:rPr>
          <w:rStyle w:val="StyleUnderline"/>
          <w:highlight w:val="yellow"/>
        </w:rPr>
        <w:t>existing</w:t>
      </w:r>
      <w:r w:rsidRPr="00295368">
        <w:rPr>
          <w:rStyle w:val="StyleUnderline"/>
        </w:rPr>
        <w:t xml:space="preserve"> statutory </w:t>
      </w:r>
      <w:r w:rsidRPr="00BD1C0E">
        <w:rPr>
          <w:rStyle w:val="StyleUnderline"/>
          <w:highlight w:val="yellow"/>
        </w:rPr>
        <w:t xml:space="preserve">text, but </w:t>
      </w:r>
      <w:r w:rsidRPr="00BD1C0E">
        <w:rPr>
          <w:rStyle w:val="Emphasis"/>
          <w:highlight w:val="yellow"/>
        </w:rPr>
        <w:t>Congress</w:t>
      </w:r>
      <w:r w:rsidRPr="0013283B">
        <w:rPr>
          <w:rStyle w:val="Emphasis"/>
        </w:rPr>
        <w:t xml:space="preserve"> subsequently </w:t>
      </w:r>
      <w:r w:rsidRPr="00BD1C0E">
        <w:rPr>
          <w:rStyle w:val="Emphasis"/>
          <w:highlight w:val="yellow"/>
        </w:rPr>
        <w:t>endorsed</w:t>
      </w:r>
      <w:r w:rsidRPr="00BD1C0E">
        <w:rPr>
          <w:rStyle w:val="StyleUnderline"/>
          <w:highlight w:val="yellow"/>
        </w:rPr>
        <w:t xml:space="preserve"> that</w:t>
      </w:r>
      <w:r w:rsidRPr="0013283B">
        <w:rPr>
          <w:rStyle w:val="StyleUnderline"/>
        </w:rPr>
        <w:t xml:space="preserve"> interpretation through a formal exercise of legislative power, </w:t>
      </w:r>
      <w:r w:rsidRPr="00BA0177">
        <w:rPr>
          <w:rStyle w:val="StyleUnderline"/>
        </w:rPr>
        <w:t xml:space="preserve">Congress </w:t>
      </w:r>
      <w:r w:rsidRPr="00BD1C0E">
        <w:rPr>
          <w:rStyle w:val="Emphasis"/>
          <w:highlight w:val="yellow"/>
        </w:rPr>
        <w:t>effectively</w:t>
      </w:r>
      <w:r w:rsidRPr="00BD1C0E">
        <w:rPr>
          <w:rStyle w:val="StyleUnderline"/>
          <w:highlight w:val="yellow"/>
        </w:rPr>
        <w:t xml:space="preserve"> would</w:t>
      </w:r>
      <w:r w:rsidRPr="0013283B">
        <w:rPr>
          <w:rStyle w:val="StyleUnderline"/>
        </w:rPr>
        <w:t xml:space="preserve"> have </w:t>
      </w:r>
      <w:r w:rsidRPr="00BD1C0E">
        <w:rPr>
          <w:rStyle w:val="Emphasis"/>
          <w:highlight w:val="yellow"/>
        </w:rPr>
        <w:t>amend</w:t>
      </w:r>
      <w:r w:rsidRPr="0013283B">
        <w:rPr>
          <w:rStyle w:val="StyleUnderline"/>
        </w:rPr>
        <w:t xml:space="preserve">ed the </w:t>
      </w:r>
      <w:r w:rsidRPr="00BD1C0E">
        <w:rPr>
          <w:rStyle w:val="StyleUnderline"/>
          <w:highlight w:val="yellow"/>
        </w:rPr>
        <w:t>statute</w:t>
      </w:r>
      <w:r w:rsidRPr="0013283B">
        <w:rPr>
          <w:rStyle w:val="StyleUnderline"/>
        </w:rPr>
        <w:t xml:space="preserve"> to </w:t>
      </w:r>
      <w:r w:rsidRPr="0013283B">
        <w:rPr>
          <w:rStyle w:val="Emphasis"/>
        </w:rPr>
        <w:t>permit the agency’s proposed interpretation</w:t>
      </w:r>
      <w:r w:rsidRPr="00475BF5">
        <w:rPr>
          <w:sz w:val="16"/>
        </w:rPr>
        <w:t>.</w:t>
      </w:r>
    </w:p>
    <w:p w14:paraId="337EFC03" w14:textId="77777777" w:rsidR="00AC2E1D" w:rsidRPr="0025151F" w:rsidRDefault="00AC2E1D" w:rsidP="000751FF">
      <w:pPr>
        <w:rPr>
          <w:sz w:val="16"/>
        </w:rPr>
      </w:pPr>
      <w:r w:rsidRPr="00475BF5">
        <w:rPr>
          <w:sz w:val="16"/>
        </w:rPr>
        <w:t xml:space="preserve">No special framework law is required for agencies to request, or for Congress to adopt, legislation clarifying or amending a statute.2 But as a practical matter, </w:t>
      </w:r>
      <w:r w:rsidRPr="0013283B">
        <w:rPr>
          <w:rStyle w:val="Emphasis"/>
        </w:rPr>
        <w:t>numerous features</w:t>
      </w:r>
      <w:r w:rsidRPr="0013283B">
        <w:rPr>
          <w:rStyle w:val="StyleUnderline"/>
        </w:rPr>
        <w:t xml:space="preserve"> of the legislative process make it </w:t>
      </w:r>
      <w:r w:rsidRPr="0013283B">
        <w:rPr>
          <w:rStyle w:val="Emphasis"/>
        </w:rPr>
        <w:t>very hard</w:t>
      </w:r>
      <w:r w:rsidRPr="0013283B">
        <w:rPr>
          <w:rStyle w:val="StyleUnderline"/>
        </w:rPr>
        <w:t xml:space="preserve"> for agencies to secure formal legislative endorsement of their legal views, even when majorities in both chambers of Congress are supportive</w:t>
      </w:r>
      <w:r w:rsidRPr="00475BF5">
        <w:rPr>
          <w:sz w:val="16"/>
        </w:rPr>
        <w:t xml:space="preserve">. The </w:t>
      </w:r>
      <w:r w:rsidRPr="0013283B">
        <w:rPr>
          <w:rStyle w:val="Emphasis"/>
        </w:rPr>
        <w:t>greatest obstacle</w:t>
      </w:r>
      <w:r w:rsidRPr="0013283B">
        <w:rPr>
          <w:rStyle w:val="StyleUnderline"/>
        </w:rPr>
        <w:t xml:space="preserve"> is</w:t>
      </w:r>
      <w:r w:rsidRPr="00475BF5">
        <w:rPr>
          <w:sz w:val="16"/>
        </w:rPr>
        <w:t xml:space="preserve"> almost certainly </w:t>
      </w:r>
      <w:r w:rsidRPr="0013283B">
        <w:rPr>
          <w:rStyle w:val="StyleUnderline"/>
        </w:rPr>
        <w:t>the Senate filibuster, but there are others</w:t>
      </w:r>
      <w:r w:rsidRPr="00475BF5">
        <w:rPr>
          <w:sz w:val="16"/>
        </w:rPr>
        <w:t xml:space="preserve"> as well, </w:t>
      </w:r>
      <w:r w:rsidRPr="0013283B">
        <w:rPr>
          <w:rStyle w:val="StyleUnderline"/>
        </w:rPr>
        <w:t>including</w:t>
      </w:r>
      <w:r w:rsidRPr="00475BF5">
        <w:rPr>
          <w:sz w:val="16"/>
        </w:rPr>
        <w:t xml:space="preserve"> the </w:t>
      </w:r>
      <w:r w:rsidRPr="0013283B">
        <w:rPr>
          <w:rStyle w:val="StyleUnderline"/>
        </w:rPr>
        <w:t>possibility</w:t>
      </w:r>
      <w:r w:rsidRPr="00475BF5">
        <w:rPr>
          <w:sz w:val="16"/>
        </w:rPr>
        <w:t xml:space="preserve"> that </w:t>
      </w:r>
      <w:r w:rsidRPr="0013283B">
        <w:rPr>
          <w:rStyle w:val="StyleUnderline"/>
        </w:rPr>
        <w:t>a proposal will get bottled up in committee or bogged down with amendments</w:t>
      </w:r>
      <w:r w:rsidRPr="00475BF5">
        <w:rPr>
          <w:sz w:val="16"/>
        </w:rPr>
        <w:t xml:space="preserve">. For these reasons, </w:t>
      </w:r>
      <w:r w:rsidRPr="0013283B">
        <w:rPr>
          <w:rStyle w:val="StyleUnderline"/>
        </w:rPr>
        <w:t xml:space="preserve">Congress </w:t>
      </w:r>
      <w:r w:rsidRPr="0013283B">
        <w:rPr>
          <w:rStyle w:val="Emphasis"/>
        </w:rPr>
        <w:t>rarely</w:t>
      </w:r>
      <w:r w:rsidRPr="0013283B">
        <w:rPr>
          <w:rStyle w:val="StyleUnderline"/>
        </w:rPr>
        <w:t xml:space="preserve"> uses its formal Article I powers to </w:t>
      </w:r>
      <w:r w:rsidRPr="0013283B">
        <w:rPr>
          <w:rStyle w:val="Emphasis"/>
        </w:rPr>
        <w:t>confirm administrative agencies’ interpretive positions</w:t>
      </w:r>
      <w:r w:rsidRPr="0013283B">
        <w:rPr>
          <w:rStyle w:val="StyleUnderline"/>
        </w:rPr>
        <w:t>, even during</w:t>
      </w:r>
      <w:r w:rsidRPr="00475BF5">
        <w:rPr>
          <w:sz w:val="16"/>
        </w:rPr>
        <w:t xml:space="preserve"> periods of </w:t>
      </w:r>
      <w:r w:rsidRPr="0013283B">
        <w:rPr>
          <w:rStyle w:val="StyleUnderline"/>
        </w:rPr>
        <w:t>unified government</w:t>
      </w:r>
      <w:r w:rsidRPr="00475BF5">
        <w:rPr>
          <w:sz w:val="16"/>
        </w:rPr>
        <w:t xml:space="preserve">.3 </w:t>
      </w:r>
      <w:r w:rsidRPr="0013283B">
        <w:rPr>
          <w:rStyle w:val="StyleUnderline"/>
        </w:rPr>
        <w:t xml:space="preserve">A framework statute that </w:t>
      </w:r>
      <w:r w:rsidRPr="0013283B">
        <w:rPr>
          <w:rStyle w:val="Emphasis"/>
        </w:rPr>
        <w:t>guaranteed</w:t>
      </w:r>
      <w:r w:rsidRPr="0013283B">
        <w:rPr>
          <w:rStyle w:val="StyleUnderline"/>
        </w:rPr>
        <w:t xml:space="preserve"> a fast-track, </w:t>
      </w:r>
      <w:r w:rsidRPr="0025151F">
        <w:rPr>
          <w:rStyle w:val="StyleUnderline"/>
        </w:rPr>
        <w:t>filibuster-proof, amendment-free, up-or-down majority vote on whether to endorse an agency’s</w:t>
      </w:r>
      <w:r w:rsidRPr="0025151F">
        <w:rPr>
          <w:sz w:val="16"/>
        </w:rPr>
        <w:t xml:space="preserve"> proposed </w:t>
      </w:r>
      <w:r w:rsidRPr="0025151F">
        <w:rPr>
          <w:rStyle w:val="StyleUnderline"/>
        </w:rPr>
        <w:t>interpretation of its legal authority would</w:t>
      </w:r>
      <w:r w:rsidRPr="0025151F">
        <w:rPr>
          <w:sz w:val="16"/>
        </w:rPr>
        <w:t xml:space="preserve"> therefore </w:t>
      </w:r>
      <w:r w:rsidRPr="0025151F">
        <w:rPr>
          <w:rStyle w:val="Emphasis"/>
        </w:rPr>
        <w:t>be a game changer</w:t>
      </w:r>
      <w:r w:rsidRPr="0025151F">
        <w:rPr>
          <w:sz w:val="16"/>
        </w:rPr>
        <w:t>.</w:t>
      </w:r>
    </w:p>
    <w:p w14:paraId="2996D169" w14:textId="77777777" w:rsidR="00AC2E1D" w:rsidRPr="0025151F" w:rsidRDefault="00AC2E1D" w:rsidP="000751FF">
      <w:pPr>
        <w:rPr>
          <w:sz w:val="16"/>
        </w:rPr>
      </w:pPr>
      <w:r w:rsidRPr="0025151F">
        <w:rPr>
          <w:sz w:val="16"/>
        </w:rPr>
        <w:t xml:space="preserve">It turns out that </w:t>
      </w:r>
      <w:r w:rsidRPr="0025151F">
        <w:rPr>
          <w:rStyle w:val="Emphasis"/>
        </w:rPr>
        <w:t>this framework law already exists</w:t>
      </w:r>
      <w:r w:rsidRPr="0025151F">
        <w:rPr>
          <w:rStyle w:val="StyleUnderline"/>
        </w:rPr>
        <w:t xml:space="preserve">, though </w:t>
      </w:r>
      <w:r w:rsidRPr="0025151F">
        <w:rPr>
          <w:rStyle w:val="Emphasis"/>
        </w:rPr>
        <w:t>nobody</w:t>
      </w:r>
      <w:r w:rsidRPr="0025151F">
        <w:rPr>
          <w:sz w:val="16"/>
        </w:rPr>
        <w:t xml:space="preserve"> seems to have </w:t>
      </w:r>
      <w:r w:rsidRPr="0025151F">
        <w:rPr>
          <w:rStyle w:val="Emphasis"/>
        </w:rPr>
        <w:t>noticed</w:t>
      </w:r>
      <w:r w:rsidRPr="0025151F">
        <w:rPr>
          <w:rStyle w:val="StyleUnderline"/>
        </w:rPr>
        <w:t>.</w:t>
      </w:r>
      <w:r w:rsidRPr="0013283B">
        <w:rPr>
          <w:rStyle w:val="StyleUnderline"/>
        </w:rPr>
        <w:t xml:space="preserve"> That law is the </w:t>
      </w:r>
      <w:r w:rsidRPr="0013283B">
        <w:rPr>
          <w:rStyle w:val="Emphasis"/>
        </w:rPr>
        <w:t>Congressional Review Act</w:t>
      </w:r>
      <w:r w:rsidRPr="00475BF5">
        <w:rPr>
          <w:sz w:val="16"/>
        </w:rPr>
        <w:t xml:space="preserve"> (“</w:t>
      </w:r>
      <w:r w:rsidRPr="00BD1C0E">
        <w:rPr>
          <w:rStyle w:val="Emphasis"/>
          <w:highlight w:val="yellow"/>
        </w:rPr>
        <w:t>CRA</w:t>
      </w:r>
      <w:r w:rsidRPr="00475BF5">
        <w:rPr>
          <w:sz w:val="16"/>
        </w:rPr>
        <w:t xml:space="preserve">”).4 The CRA, enacted in 1996 as part of the Small Business Regulatory Enforcement Fairness Act,5 </w:t>
      </w:r>
      <w:r w:rsidRPr="00BD1C0E">
        <w:rPr>
          <w:rStyle w:val="StyleUnderline"/>
          <w:highlight w:val="yellow"/>
        </w:rPr>
        <w:t>authorizes</w:t>
      </w:r>
      <w:r w:rsidRPr="0013283B">
        <w:rPr>
          <w:rStyle w:val="StyleUnderline"/>
        </w:rPr>
        <w:t xml:space="preserve"> special </w:t>
      </w:r>
      <w:r w:rsidRPr="00BD1C0E">
        <w:rPr>
          <w:rStyle w:val="StyleUnderline"/>
          <w:highlight w:val="yellow"/>
        </w:rPr>
        <w:t>fast-track</w:t>
      </w:r>
      <w:r w:rsidRPr="0013283B">
        <w:rPr>
          <w:rStyle w:val="StyleUnderline"/>
        </w:rPr>
        <w:t xml:space="preserve"> procedures for Congress to pass a joint </w:t>
      </w:r>
      <w:r w:rsidRPr="00BD1C0E">
        <w:rPr>
          <w:rStyle w:val="StyleUnderline"/>
          <w:highlight w:val="yellow"/>
        </w:rPr>
        <w:t xml:space="preserve">resolution </w:t>
      </w:r>
      <w:r w:rsidRPr="00BD1C0E">
        <w:rPr>
          <w:rStyle w:val="Emphasis"/>
          <w:highlight w:val="yellow"/>
        </w:rPr>
        <w:t>disapproving</w:t>
      </w:r>
      <w:r w:rsidRPr="0013283B">
        <w:rPr>
          <w:rStyle w:val="StyleUnderline"/>
        </w:rPr>
        <w:t xml:space="preserve"> an </w:t>
      </w:r>
      <w:r w:rsidRPr="00BD1C0E">
        <w:rPr>
          <w:rStyle w:val="StyleUnderline"/>
          <w:highlight w:val="yellow"/>
        </w:rPr>
        <w:t>agency rule</w:t>
      </w:r>
      <w:r w:rsidRPr="00475BF5">
        <w:rPr>
          <w:sz w:val="16"/>
        </w:rPr>
        <w:t xml:space="preserve">. The CRA is </w:t>
      </w:r>
      <w:r w:rsidRPr="0013283B">
        <w:rPr>
          <w:rStyle w:val="StyleUnderline"/>
        </w:rPr>
        <w:t xml:space="preserve">universally </w:t>
      </w:r>
      <w:r w:rsidRPr="0025151F">
        <w:rPr>
          <w:rStyle w:val="StyleUnderline"/>
        </w:rPr>
        <w:t xml:space="preserve">viewed as </w:t>
      </w:r>
      <w:r w:rsidRPr="00BD1C0E">
        <w:rPr>
          <w:rStyle w:val="StyleUnderline"/>
          <w:highlight w:val="yellow"/>
        </w:rPr>
        <w:t xml:space="preserve">a </w:t>
      </w:r>
      <w:r w:rsidRPr="00BD1C0E">
        <w:rPr>
          <w:rStyle w:val="Emphasis"/>
          <w:highlight w:val="yellow"/>
        </w:rPr>
        <w:t>negative instrument</w:t>
      </w:r>
      <w:r w:rsidRPr="00475BF5">
        <w:rPr>
          <w:sz w:val="16"/>
        </w:rPr>
        <w:t xml:space="preserve"> that </w:t>
      </w:r>
      <w:r w:rsidRPr="0013283B">
        <w:rPr>
          <w:rStyle w:val="StyleUnderline"/>
        </w:rPr>
        <w:t xml:space="preserve">the President and Congress may use </w:t>
      </w:r>
      <w:r w:rsidRPr="00BD1C0E">
        <w:rPr>
          <w:rStyle w:val="StyleUnderline"/>
          <w:highlight w:val="yellow"/>
        </w:rPr>
        <w:t>to “</w:t>
      </w:r>
      <w:r w:rsidRPr="00BD1C0E">
        <w:rPr>
          <w:rStyle w:val="Emphasis"/>
          <w:highlight w:val="yellow"/>
        </w:rPr>
        <w:t>cancel</w:t>
      </w:r>
      <w:r w:rsidRPr="0013283B">
        <w:rPr>
          <w:rStyle w:val="Emphasis"/>
        </w:rPr>
        <w:t>” agency</w:t>
      </w:r>
      <w:r w:rsidRPr="00FD31D4">
        <w:rPr>
          <w:rStyle w:val="StyleUnderline"/>
        </w:rPr>
        <w:t xml:space="preserve"> </w:t>
      </w:r>
      <w:r w:rsidRPr="00BD1C0E">
        <w:rPr>
          <w:rStyle w:val="Emphasis"/>
          <w:highlight w:val="yellow"/>
        </w:rPr>
        <w:t>reg</w:t>
      </w:r>
      <w:r w:rsidRPr="00FD31D4">
        <w:rPr>
          <w:rStyle w:val="StyleUnderline"/>
        </w:rPr>
        <w:t>ulation</w:t>
      </w:r>
      <w:r w:rsidRPr="00BD1C0E">
        <w:rPr>
          <w:rStyle w:val="Emphasis"/>
          <w:highlight w:val="yellow"/>
        </w:rPr>
        <w:t>s</w:t>
      </w:r>
      <w:r w:rsidRPr="00475BF5">
        <w:rPr>
          <w:sz w:val="16"/>
        </w:rPr>
        <w:t xml:space="preserve">. That perception is understandable given the CRA’s framing, history, and original purpose. Moreover, the </w:t>
      </w:r>
      <w:r w:rsidRPr="0013283B">
        <w:rPr>
          <w:rStyle w:val="StyleUnderline"/>
        </w:rPr>
        <w:t xml:space="preserve">prevailing </w:t>
      </w:r>
      <w:r w:rsidRPr="0013283B">
        <w:rPr>
          <w:rStyle w:val="Emphasis"/>
        </w:rPr>
        <w:t>assumption</w:t>
      </w:r>
      <w:r w:rsidRPr="0013283B">
        <w:rPr>
          <w:rStyle w:val="StyleUnderline"/>
        </w:rPr>
        <w:t xml:space="preserve"> is that </w:t>
      </w:r>
      <w:r w:rsidRPr="0013283B">
        <w:rPr>
          <w:rStyle w:val="Emphasis"/>
        </w:rPr>
        <w:t>presidents will usually veto</w:t>
      </w:r>
      <w:r w:rsidRPr="0013283B">
        <w:rPr>
          <w:rStyle w:val="StyleUnderline"/>
        </w:rPr>
        <w:t xml:space="preserve"> CRA resolutions that disapprove rules issued by the sitting President’s own administration. That</w:t>
      </w:r>
      <w:r w:rsidRPr="00475BF5">
        <w:rPr>
          <w:sz w:val="16"/>
        </w:rPr>
        <w:t xml:space="preserve"> assumption </w:t>
      </w:r>
      <w:r w:rsidRPr="0013283B">
        <w:rPr>
          <w:rStyle w:val="StyleUnderline"/>
        </w:rPr>
        <w:t>implies</w:t>
      </w:r>
      <w:r w:rsidRPr="00475BF5">
        <w:rPr>
          <w:sz w:val="16"/>
        </w:rPr>
        <w:t xml:space="preserve"> that </w:t>
      </w:r>
      <w:r w:rsidRPr="0013283B">
        <w:rPr>
          <w:rStyle w:val="StyleUnderline"/>
        </w:rPr>
        <w:t xml:space="preserve">the CRA is relevant </w:t>
      </w:r>
      <w:r w:rsidRPr="0013283B">
        <w:rPr>
          <w:rStyle w:val="Emphasis"/>
        </w:rPr>
        <w:t xml:space="preserve">only in the few months after a </w:t>
      </w:r>
      <w:r w:rsidRPr="0025151F">
        <w:rPr>
          <w:rStyle w:val="Emphasis"/>
        </w:rPr>
        <w:t>presidential transition</w:t>
      </w:r>
      <w:r w:rsidRPr="0025151F">
        <w:rPr>
          <w:rStyle w:val="StyleUnderline"/>
        </w:rPr>
        <w:t xml:space="preserve">, when the incoming administration can </w:t>
      </w:r>
      <w:r w:rsidRPr="0025151F">
        <w:rPr>
          <w:rStyle w:val="Emphasis"/>
        </w:rPr>
        <w:t>nullify rules adopted late in the prior administration</w:t>
      </w:r>
      <w:r w:rsidRPr="0025151F">
        <w:rPr>
          <w:sz w:val="16"/>
        </w:rPr>
        <w:t xml:space="preserve">. And </w:t>
      </w:r>
      <w:r w:rsidRPr="0025151F">
        <w:rPr>
          <w:rStyle w:val="StyleUnderline"/>
        </w:rPr>
        <w:t>this has</w:t>
      </w:r>
      <w:r w:rsidRPr="0025151F">
        <w:rPr>
          <w:sz w:val="16"/>
        </w:rPr>
        <w:t xml:space="preserve"> indeed </w:t>
      </w:r>
      <w:r w:rsidRPr="0025151F">
        <w:rPr>
          <w:rStyle w:val="StyleUnderline"/>
        </w:rPr>
        <w:t>been the pattern to date</w:t>
      </w:r>
      <w:r w:rsidRPr="0025151F">
        <w:rPr>
          <w:sz w:val="16"/>
        </w:rPr>
        <w:t>.6</w:t>
      </w:r>
    </w:p>
    <w:p w14:paraId="19EC6D1B" w14:textId="77777777" w:rsidR="00AC2E1D" w:rsidRPr="00475BF5" w:rsidRDefault="00AC2E1D" w:rsidP="000751FF">
      <w:pPr>
        <w:rPr>
          <w:sz w:val="16"/>
        </w:rPr>
      </w:pPr>
      <w:r w:rsidRPr="0025151F">
        <w:rPr>
          <w:rStyle w:val="StyleUnderline"/>
        </w:rPr>
        <w:t xml:space="preserve">Yet the CRA has </w:t>
      </w:r>
      <w:r w:rsidRPr="0025151F">
        <w:rPr>
          <w:rStyle w:val="Emphasis"/>
        </w:rPr>
        <w:t>substantially greater unrealized potential</w:t>
      </w:r>
      <w:r w:rsidRPr="0025151F">
        <w:rPr>
          <w:rStyle w:val="StyleUnderline"/>
        </w:rPr>
        <w:t>. Unlocking that</w:t>
      </w:r>
      <w:r w:rsidRPr="0025151F">
        <w:rPr>
          <w:sz w:val="16"/>
        </w:rPr>
        <w:t xml:space="preserve"> potential </w:t>
      </w:r>
      <w:r w:rsidRPr="0025151F">
        <w:rPr>
          <w:rStyle w:val="StyleUnderline"/>
        </w:rPr>
        <w:t>requires embracing</w:t>
      </w:r>
      <w:r w:rsidRPr="0025151F">
        <w:rPr>
          <w:sz w:val="16"/>
        </w:rPr>
        <w:t xml:space="preserve"> two </w:t>
      </w:r>
      <w:r w:rsidRPr="0025151F">
        <w:rPr>
          <w:rStyle w:val="StyleUnderline"/>
        </w:rPr>
        <w:t>important but overlooked facts about the CRA</w:t>
      </w:r>
      <w:r w:rsidRPr="0025151F">
        <w:rPr>
          <w:sz w:val="16"/>
        </w:rPr>
        <w:t xml:space="preserve">. First, </w:t>
      </w:r>
      <w:r w:rsidRPr="0025151F">
        <w:rPr>
          <w:rStyle w:val="Emphasis"/>
        </w:rPr>
        <w:t>nothing</w:t>
      </w:r>
      <w:r w:rsidRPr="0025151F">
        <w:rPr>
          <w:rStyle w:val="StyleUnderline"/>
        </w:rPr>
        <w:t xml:space="preserve"> in the CRA’s text or structure requires that the Congress and President that use the CRA to veto a rule </w:t>
      </w:r>
      <w:proofErr w:type="gramStart"/>
      <w:r w:rsidRPr="0025151F">
        <w:rPr>
          <w:rStyle w:val="Emphasis"/>
        </w:rPr>
        <w:t>actually have</w:t>
      </w:r>
      <w:proofErr w:type="gramEnd"/>
      <w:r w:rsidRPr="0025151F">
        <w:rPr>
          <w:rStyle w:val="Emphasis"/>
        </w:rPr>
        <w:t xml:space="preserve"> different</w:t>
      </w:r>
      <w:r w:rsidRPr="0013283B">
        <w:rPr>
          <w:rStyle w:val="Emphasis"/>
        </w:rPr>
        <w:t xml:space="preserve"> </w:t>
      </w:r>
      <w:r w:rsidRPr="001574A4">
        <w:rPr>
          <w:rStyle w:val="Emphasis"/>
        </w:rPr>
        <w:t>views</w:t>
      </w:r>
      <w:r w:rsidRPr="001574A4">
        <w:rPr>
          <w:rStyle w:val="StyleUnderline"/>
        </w:rPr>
        <w:t xml:space="preserve"> from the agency</w:t>
      </w:r>
      <w:r w:rsidRPr="001574A4">
        <w:rPr>
          <w:sz w:val="16"/>
        </w:rPr>
        <w:t xml:space="preserve"> that promulgated the rule. Instead, </w:t>
      </w:r>
      <w:r w:rsidRPr="001574A4">
        <w:rPr>
          <w:rStyle w:val="StyleUnderline"/>
        </w:rPr>
        <w:t xml:space="preserve">these entities may </w:t>
      </w:r>
      <w:r w:rsidRPr="001574A4">
        <w:rPr>
          <w:rStyle w:val="Emphasis"/>
        </w:rPr>
        <w:t>cooperate</w:t>
      </w:r>
      <w:r w:rsidRPr="001574A4">
        <w:rPr>
          <w:rStyle w:val="StyleUnderline"/>
        </w:rPr>
        <w:t xml:space="preserve"> to </w:t>
      </w:r>
      <w:r w:rsidRPr="001574A4">
        <w:rPr>
          <w:rStyle w:val="Emphasis"/>
        </w:rPr>
        <w:t>secure an outcome that they all favor</w:t>
      </w:r>
      <w:r w:rsidRPr="001574A4">
        <w:rPr>
          <w:sz w:val="16"/>
        </w:rPr>
        <w:t xml:space="preserve">. Second, </w:t>
      </w:r>
      <w:r w:rsidRPr="001574A4">
        <w:rPr>
          <w:rStyle w:val="StyleUnderline"/>
        </w:rPr>
        <w:t>al</w:t>
      </w:r>
      <w:r w:rsidRPr="001574A4">
        <w:rPr>
          <w:rStyle w:val="Emphasis"/>
        </w:rPr>
        <w:t>though</w:t>
      </w:r>
      <w:r w:rsidRPr="001574A4">
        <w:rPr>
          <w:rStyle w:val="StyleUnderline"/>
        </w:rPr>
        <w:t xml:space="preserve"> the CRA only applies to joint resolutions of </w:t>
      </w:r>
      <w:r w:rsidRPr="001574A4">
        <w:rPr>
          <w:rStyle w:val="Emphasis"/>
        </w:rPr>
        <w:t>disapproval, not</w:t>
      </w:r>
      <w:r w:rsidRPr="001574A4">
        <w:rPr>
          <w:sz w:val="16"/>
        </w:rPr>
        <w:t xml:space="preserve"> joint resolutions of </w:t>
      </w:r>
      <w:r w:rsidRPr="001574A4">
        <w:rPr>
          <w:rStyle w:val="Emphasis"/>
        </w:rPr>
        <w:t>app</w:t>
      </w:r>
      <w:r w:rsidRPr="0013283B">
        <w:rPr>
          <w:rStyle w:val="Emphasis"/>
        </w:rPr>
        <w:t>roval</w:t>
      </w:r>
      <w:r w:rsidRPr="0013283B">
        <w:rPr>
          <w:rStyle w:val="StyleUnderline"/>
        </w:rPr>
        <w:t xml:space="preserve">, </w:t>
      </w:r>
      <w:r w:rsidRPr="001574A4">
        <w:rPr>
          <w:rStyle w:val="StyleUnderline"/>
        </w:rPr>
        <w:t xml:space="preserve">any </w:t>
      </w:r>
      <w:r w:rsidRPr="00BD1C0E">
        <w:rPr>
          <w:rStyle w:val="Emphasis"/>
          <w:highlight w:val="yellow"/>
        </w:rPr>
        <w:t xml:space="preserve">disapproval </w:t>
      </w:r>
      <w:r w:rsidRPr="001574A4">
        <w:rPr>
          <w:rStyle w:val="Emphasis"/>
          <w:highlight w:val="yellow"/>
        </w:rPr>
        <w:t>can be</w:t>
      </w:r>
      <w:r w:rsidRPr="0013283B">
        <w:rPr>
          <w:rStyle w:val="Emphasis"/>
        </w:rPr>
        <w:t xml:space="preserve"> converted into </w:t>
      </w:r>
      <w:r w:rsidRPr="00FD31D4">
        <w:rPr>
          <w:rStyle w:val="Emphasis"/>
        </w:rPr>
        <w:t xml:space="preserve">an </w:t>
      </w:r>
      <w:r w:rsidRPr="00BD1C0E">
        <w:rPr>
          <w:rStyle w:val="Emphasis"/>
          <w:highlight w:val="yellow"/>
        </w:rPr>
        <w:t>approval</w:t>
      </w:r>
      <w:r w:rsidRPr="00BD1C0E">
        <w:rPr>
          <w:rStyle w:val="StyleUnderline"/>
          <w:highlight w:val="yellow"/>
        </w:rPr>
        <w:t xml:space="preserve"> by </w:t>
      </w:r>
      <w:r w:rsidRPr="00BD1C0E">
        <w:rPr>
          <w:rStyle w:val="Emphasis"/>
          <w:highlight w:val="yellow"/>
        </w:rPr>
        <w:t>framing</w:t>
      </w:r>
      <w:r w:rsidRPr="0013283B">
        <w:rPr>
          <w:rStyle w:val="Emphasis"/>
        </w:rPr>
        <w:t xml:space="preserve"> the </w:t>
      </w:r>
      <w:r w:rsidRPr="00BD1C0E">
        <w:rPr>
          <w:rStyle w:val="Emphasis"/>
          <w:highlight w:val="yellow"/>
        </w:rPr>
        <w:t>original statement in negative terms</w:t>
      </w:r>
      <w:r w:rsidRPr="00475BF5">
        <w:rPr>
          <w:sz w:val="16"/>
        </w:rPr>
        <w:t xml:space="preserve">. Therefore, </w:t>
      </w:r>
      <w:r w:rsidRPr="0013283B">
        <w:rPr>
          <w:rStyle w:val="StyleUnderline"/>
        </w:rPr>
        <w:t xml:space="preserve">when the President and Congress are aligned, an </w:t>
      </w:r>
      <w:r w:rsidRPr="00BD1C0E">
        <w:rPr>
          <w:rStyle w:val="StyleUnderline"/>
          <w:highlight w:val="yellow"/>
        </w:rPr>
        <w:t>agency seeking</w:t>
      </w:r>
      <w:r w:rsidRPr="00475BF5">
        <w:rPr>
          <w:sz w:val="16"/>
        </w:rPr>
        <w:t xml:space="preserve"> to secure </w:t>
      </w:r>
      <w:r w:rsidRPr="0013283B">
        <w:rPr>
          <w:rStyle w:val="StyleUnderline"/>
        </w:rPr>
        <w:t xml:space="preserve">fast-track </w:t>
      </w:r>
      <w:r w:rsidRPr="00BD1C0E">
        <w:rPr>
          <w:rStyle w:val="StyleUnderline"/>
          <w:highlight w:val="yellow"/>
        </w:rPr>
        <w:t>legislation endorsing a</w:t>
      </w:r>
      <w:r w:rsidRPr="0013283B">
        <w:rPr>
          <w:rStyle w:val="StyleUnderline"/>
        </w:rPr>
        <w:t xml:space="preserve"> </w:t>
      </w:r>
      <w:r w:rsidRPr="006C5BF5">
        <w:rPr>
          <w:rStyle w:val="StyleUnderline"/>
        </w:rPr>
        <w:t>given</w:t>
      </w:r>
      <w:r w:rsidRPr="0013283B">
        <w:rPr>
          <w:rStyle w:val="StyleUnderline"/>
        </w:rPr>
        <w:t xml:space="preserve"> statutory </w:t>
      </w:r>
      <w:r w:rsidRPr="00BD1C0E">
        <w:rPr>
          <w:rStyle w:val="Emphasis"/>
          <w:highlight w:val="yellow"/>
        </w:rPr>
        <w:t>interp</w:t>
      </w:r>
      <w:r w:rsidRPr="0013283B">
        <w:rPr>
          <w:rStyle w:val="StyleUnderline"/>
        </w:rPr>
        <w:t xml:space="preserve">retation </w:t>
      </w:r>
      <w:r w:rsidRPr="00BD1C0E">
        <w:rPr>
          <w:rStyle w:val="StyleUnderline"/>
          <w:highlight w:val="yellow"/>
        </w:rPr>
        <w:t>can</w:t>
      </w:r>
      <w:r w:rsidRPr="0013283B">
        <w:rPr>
          <w:rStyle w:val="StyleUnderline"/>
        </w:rPr>
        <w:t xml:space="preserve"> do so by </w:t>
      </w:r>
      <w:r w:rsidRPr="00BD1C0E">
        <w:rPr>
          <w:rStyle w:val="Emphasis"/>
          <w:highlight w:val="yellow"/>
        </w:rPr>
        <w:t>promulgat</w:t>
      </w:r>
      <w:r w:rsidRPr="00E7051C">
        <w:rPr>
          <w:rStyle w:val="StyleUnderline"/>
        </w:rPr>
        <w:t xml:space="preserve">ing </w:t>
      </w:r>
      <w:r w:rsidRPr="00BD1C0E">
        <w:rPr>
          <w:rStyle w:val="Emphasis"/>
          <w:highlight w:val="yellow"/>
        </w:rPr>
        <w:t>a rule that announces</w:t>
      </w:r>
      <w:r w:rsidRPr="0013283B">
        <w:rPr>
          <w:rStyle w:val="Emphasis"/>
        </w:rPr>
        <w:t xml:space="preserve"> the </w:t>
      </w:r>
      <w:r w:rsidRPr="00BD1C0E">
        <w:rPr>
          <w:rStyle w:val="Emphasis"/>
          <w:highlight w:val="yellow"/>
        </w:rPr>
        <w:t>opposite</w:t>
      </w:r>
      <w:r w:rsidRPr="00BD1C0E">
        <w:rPr>
          <w:rStyle w:val="StyleUnderline"/>
          <w:highlight w:val="yellow"/>
        </w:rPr>
        <w:t xml:space="preserve"> of</w:t>
      </w:r>
      <w:r w:rsidRPr="0013283B">
        <w:rPr>
          <w:rStyle w:val="StyleUnderline"/>
        </w:rPr>
        <w:t xml:space="preserve"> the </w:t>
      </w:r>
      <w:r w:rsidRPr="00BD1C0E">
        <w:rPr>
          <w:rStyle w:val="Emphasis"/>
          <w:highlight w:val="yellow"/>
        </w:rPr>
        <w:t>interp</w:t>
      </w:r>
      <w:r w:rsidRPr="0013283B">
        <w:rPr>
          <w:rStyle w:val="StyleUnderline"/>
        </w:rPr>
        <w:t xml:space="preserve">retation that the </w:t>
      </w:r>
      <w:r w:rsidRPr="00BD1C0E">
        <w:rPr>
          <w:rStyle w:val="StyleUnderline"/>
          <w:highlight w:val="yellow"/>
        </w:rPr>
        <w:t>agency</w:t>
      </w:r>
      <w:r w:rsidRPr="001574A4">
        <w:rPr>
          <w:rStyle w:val="StyleUnderline"/>
        </w:rPr>
        <w:t xml:space="preserve"> </w:t>
      </w:r>
      <w:r w:rsidRPr="001574A4">
        <w:rPr>
          <w:rStyle w:val="Emphasis"/>
        </w:rPr>
        <w:t xml:space="preserve">actually </w:t>
      </w:r>
      <w:r w:rsidRPr="00BD1C0E">
        <w:rPr>
          <w:rStyle w:val="Emphasis"/>
          <w:highlight w:val="yellow"/>
        </w:rPr>
        <w:t>wants</w:t>
      </w:r>
      <w:r w:rsidRPr="00475BF5">
        <w:rPr>
          <w:sz w:val="16"/>
        </w:rPr>
        <w:t xml:space="preserve">— for example, </w:t>
      </w:r>
      <w:r w:rsidRPr="00CA68BC">
        <w:rPr>
          <w:rStyle w:val="StyleUnderline"/>
        </w:rPr>
        <w:t xml:space="preserve">by interpreting a statute to </w:t>
      </w:r>
      <w:r w:rsidRPr="00CA68BC">
        <w:rPr>
          <w:rStyle w:val="Emphasis"/>
        </w:rPr>
        <w:t>prohibit a reg</w:t>
      </w:r>
      <w:r w:rsidRPr="00CA68BC">
        <w:rPr>
          <w:rStyle w:val="StyleUnderline"/>
        </w:rPr>
        <w:t xml:space="preserve">ulation that the </w:t>
      </w:r>
      <w:r w:rsidRPr="00CA68BC">
        <w:rPr>
          <w:rStyle w:val="Emphasis"/>
        </w:rPr>
        <w:t>agency would like to adopt</w:t>
      </w:r>
      <w:r w:rsidRPr="00CA68BC">
        <w:rPr>
          <w:sz w:val="16"/>
        </w:rPr>
        <w:t xml:space="preserve">—and </w:t>
      </w:r>
      <w:r w:rsidRPr="00CA68BC">
        <w:rPr>
          <w:rStyle w:val="StyleUnderline"/>
        </w:rPr>
        <w:t>in</w:t>
      </w:r>
      <w:r w:rsidRPr="0013283B">
        <w:rPr>
          <w:rStyle w:val="StyleUnderline"/>
        </w:rPr>
        <w:t xml:space="preserve">viting </w:t>
      </w:r>
      <w:r w:rsidRPr="00BD1C0E">
        <w:rPr>
          <w:rStyle w:val="StyleUnderline"/>
          <w:highlight w:val="yellow"/>
        </w:rPr>
        <w:t>Congress</w:t>
      </w:r>
      <w:r w:rsidRPr="006C5BF5">
        <w:rPr>
          <w:rStyle w:val="StyleUnderline"/>
        </w:rPr>
        <w:t xml:space="preserve"> and the President</w:t>
      </w:r>
      <w:r w:rsidRPr="0013283B">
        <w:rPr>
          <w:rStyle w:val="StyleUnderline"/>
        </w:rPr>
        <w:t xml:space="preserve"> to </w:t>
      </w:r>
      <w:r w:rsidRPr="00BD1C0E">
        <w:rPr>
          <w:rStyle w:val="Emphasis"/>
          <w:highlight w:val="yellow"/>
        </w:rPr>
        <w:t>use</w:t>
      </w:r>
      <w:r w:rsidRPr="0013283B">
        <w:rPr>
          <w:rStyle w:val="Emphasis"/>
        </w:rPr>
        <w:t xml:space="preserve"> the </w:t>
      </w:r>
      <w:r w:rsidRPr="00BD1C0E">
        <w:rPr>
          <w:rStyle w:val="Emphasis"/>
          <w:highlight w:val="yellow"/>
        </w:rPr>
        <w:t>CRA to disapprove</w:t>
      </w:r>
      <w:r w:rsidRPr="0013283B">
        <w:rPr>
          <w:rStyle w:val="Emphasis"/>
        </w:rPr>
        <w:t xml:space="preserve"> that rule</w:t>
      </w:r>
      <w:r w:rsidRPr="0013283B">
        <w:rPr>
          <w:rStyle w:val="StyleUnderline"/>
        </w:rPr>
        <w:t xml:space="preserve">. The </w:t>
      </w:r>
      <w:r w:rsidRPr="001574A4">
        <w:rPr>
          <w:rStyle w:val="Emphasis"/>
        </w:rPr>
        <w:t>trick</w:t>
      </w:r>
      <w:r w:rsidRPr="001574A4">
        <w:rPr>
          <w:sz w:val="16"/>
        </w:rPr>
        <w:t xml:space="preserve"> here </w:t>
      </w:r>
      <w:r w:rsidRPr="001574A4">
        <w:rPr>
          <w:rStyle w:val="StyleUnderline"/>
        </w:rPr>
        <w:t>is</w:t>
      </w:r>
      <w:r w:rsidRPr="001574A4">
        <w:rPr>
          <w:sz w:val="16"/>
        </w:rPr>
        <w:t>, in essence,</w:t>
      </w:r>
      <w:r w:rsidRPr="00475BF5">
        <w:rPr>
          <w:sz w:val="16"/>
        </w:rPr>
        <w:t xml:space="preserve"> </w:t>
      </w:r>
      <w:r w:rsidRPr="00BD1C0E">
        <w:rPr>
          <w:rStyle w:val="Emphasis"/>
          <w:highlight w:val="yellow"/>
        </w:rPr>
        <w:t>a legal double-negative</w:t>
      </w:r>
      <w:r w:rsidRPr="00CA68BC">
        <w:rPr>
          <w:rStyle w:val="StyleUnderline"/>
        </w:rPr>
        <w:t xml:space="preserve">: disapproving the statement “X is not permitted” is </w:t>
      </w:r>
      <w:r w:rsidRPr="00CA68BC">
        <w:rPr>
          <w:rStyle w:val="Emphasis"/>
        </w:rPr>
        <w:t>equivalent</w:t>
      </w:r>
      <w:r w:rsidRPr="00CA68BC">
        <w:rPr>
          <w:rStyle w:val="StyleUnderline"/>
        </w:rPr>
        <w:t xml:space="preserve"> (linguistically and </w:t>
      </w:r>
      <w:r w:rsidRPr="00CA68BC">
        <w:rPr>
          <w:rStyle w:val="Emphasis"/>
        </w:rPr>
        <w:t>legally</w:t>
      </w:r>
      <w:r w:rsidRPr="00CA68BC">
        <w:rPr>
          <w:rStyle w:val="StyleUnderline"/>
        </w:rPr>
        <w:t xml:space="preserve">) to </w:t>
      </w:r>
      <w:r w:rsidRPr="00CA68BC">
        <w:rPr>
          <w:rStyle w:val="Emphasis"/>
        </w:rPr>
        <w:t>approving the statement “X is permitted</w:t>
      </w:r>
      <w:r w:rsidRPr="00CA68BC">
        <w:rPr>
          <w:sz w:val="16"/>
        </w:rPr>
        <w:t>.” Once</w:t>
      </w:r>
      <w:r w:rsidRPr="00475BF5">
        <w:rPr>
          <w:sz w:val="16"/>
        </w:rPr>
        <w:t xml:space="preserve"> one recognizes this fact, the transformative potential of the CRA snaps into focus.</w:t>
      </w:r>
    </w:p>
    <w:p w14:paraId="1E2274FC" w14:textId="77777777" w:rsidR="00AC2E1D" w:rsidRPr="00475BF5" w:rsidRDefault="00AC2E1D" w:rsidP="000751FF">
      <w:pPr>
        <w:rPr>
          <w:sz w:val="16"/>
        </w:rPr>
      </w:pPr>
      <w:r w:rsidRPr="00475BF5">
        <w:rPr>
          <w:sz w:val="16"/>
        </w:rPr>
        <w:t>The goal of this Article is to call attention to this neglected possibility. After Part I provides some background on the CRA, Part II develops in greater detail the argument sketched above, explaining how agencies, working in concert with the President and supportive majorities in the House and Senate, can use the CRA to clarify, or even to alter, the scope of the agency’s statutory authority. Part III considers and rejects several legal objections to this novel use of the CRA. Finally, Part IV turns to some practical, political, and normative implications of using the CRA as we have proposed.</w:t>
      </w:r>
    </w:p>
    <w:p w14:paraId="2AEEA8A9" w14:textId="77777777" w:rsidR="00AC2E1D" w:rsidRPr="00475BF5" w:rsidRDefault="00AC2E1D" w:rsidP="000751FF">
      <w:pPr>
        <w:rPr>
          <w:sz w:val="16"/>
        </w:rPr>
      </w:pPr>
      <w:r w:rsidRPr="009A74C5">
        <w:rPr>
          <w:sz w:val="16"/>
        </w:rPr>
        <w:t xml:space="preserve">We acknowledge, right at the outset, that </w:t>
      </w:r>
      <w:r w:rsidRPr="009A74C5">
        <w:rPr>
          <w:rStyle w:val="StyleUnderline"/>
        </w:rPr>
        <w:t xml:space="preserve">our proposed use of the CRA would be a </w:t>
      </w:r>
      <w:r w:rsidRPr="009A74C5">
        <w:rPr>
          <w:rStyle w:val="Emphasis"/>
        </w:rPr>
        <w:t>dramatic departure</w:t>
      </w:r>
      <w:r w:rsidRPr="009A74C5">
        <w:rPr>
          <w:rStyle w:val="StyleUnderline"/>
        </w:rPr>
        <w:t xml:space="preserve"> from prevailing assumptions about how that statute is supposed to operate</w:t>
      </w:r>
      <w:r w:rsidRPr="009A74C5">
        <w:rPr>
          <w:sz w:val="16"/>
        </w:rPr>
        <w:t xml:space="preserve">. We are not aware of any prior work that even hints at something like the proposal we advance.7 We therefore anticipate that many readers will be skeptical. Our objective in this Article is to overcome this skepticism. </w:t>
      </w:r>
      <w:r w:rsidRPr="009A74C5">
        <w:rPr>
          <w:rStyle w:val="StyleUnderline"/>
        </w:rPr>
        <w:t xml:space="preserve">By </w:t>
      </w:r>
      <w:r w:rsidRPr="009A74C5">
        <w:rPr>
          <w:rStyle w:val="Emphasis"/>
        </w:rPr>
        <w:t>responding</w:t>
      </w:r>
      <w:r w:rsidRPr="009A74C5">
        <w:rPr>
          <w:sz w:val="16"/>
        </w:rPr>
        <w:t xml:space="preserve"> as </w:t>
      </w:r>
      <w:r w:rsidRPr="009A74C5">
        <w:rPr>
          <w:rStyle w:val="Emphasis"/>
        </w:rPr>
        <w:t>clearly and methodically</w:t>
      </w:r>
      <w:r w:rsidRPr="009A74C5">
        <w:rPr>
          <w:sz w:val="16"/>
        </w:rPr>
        <w:t xml:space="preserve"> as we can </w:t>
      </w:r>
      <w:r w:rsidRPr="009A74C5">
        <w:rPr>
          <w:rStyle w:val="StyleUnderline"/>
        </w:rPr>
        <w:t xml:space="preserve">to the principal legal objections, we hope to convince dubious readers that our proposed use of the CRA, </w:t>
      </w:r>
      <w:r w:rsidRPr="009A74C5">
        <w:rPr>
          <w:rStyle w:val="Emphasis"/>
        </w:rPr>
        <w:t>while admittedly novel</w:t>
      </w:r>
      <w:r w:rsidRPr="009A74C5">
        <w:rPr>
          <w:rStyle w:val="StyleUnderline"/>
        </w:rPr>
        <w:t xml:space="preserve">, is </w:t>
      </w:r>
      <w:r w:rsidRPr="009A74C5">
        <w:rPr>
          <w:rStyle w:val="Emphasis"/>
        </w:rPr>
        <w:t>just as valid</w:t>
      </w:r>
      <w:r w:rsidRPr="009A74C5">
        <w:rPr>
          <w:rStyle w:val="StyleUnderline"/>
        </w:rPr>
        <w:t xml:space="preserve"> and </w:t>
      </w:r>
      <w:r w:rsidRPr="009A74C5">
        <w:rPr>
          <w:rStyle w:val="Emphasis"/>
        </w:rPr>
        <w:t>legit</w:t>
      </w:r>
      <w:r w:rsidRPr="009A74C5">
        <w:rPr>
          <w:rStyle w:val="StyleUnderline"/>
        </w:rPr>
        <w:t xml:space="preserve">imate as other maneuvers that deploy existing laws or procedural rules in </w:t>
      </w:r>
      <w:r w:rsidRPr="009A74C5">
        <w:rPr>
          <w:rStyle w:val="Emphasis"/>
        </w:rPr>
        <w:t>unanticipated ways</w:t>
      </w:r>
      <w:r w:rsidRPr="009A74C5">
        <w:rPr>
          <w:sz w:val="16"/>
        </w:rPr>
        <w:t>.8</w:t>
      </w:r>
    </w:p>
    <w:p w14:paraId="20C92F51" w14:textId="77777777" w:rsidR="00AC2E1D" w:rsidRPr="00475BF5" w:rsidRDefault="00AC2E1D" w:rsidP="000751FF">
      <w:pPr>
        <w:rPr>
          <w:sz w:val="16"/>
        </w:rPr>
      </w:pPr>
      <w:r w:rsidRPr="00956D90">
        <w:rPr>
          <w:rStyle w:val="StyleUnderline"/>
        </w:rPr>
        <w:t xml:space="preserve">This is </w:t>
      </w:r>
      <w:r w:rsidRPr="00956D90">
        <w:rPr>
          <w:rStyle w:val="Emphasis"/>
        </w:rPr>
        <w:t>not merely</w:t>
      </w:r>
      <w:r w:rsidRPr="00475BF5">
        <w:rPr>
          <w:sz w:val="16"/>
        </w:rPr>
        <w:t xml:space="preserve"> an </w:t>
      </w:r>
      <w:r w:rsidRPr="00956D90">
        <w:rPr>
          <w:rStyle w:val="Emphasis"/>
        </w:rPr>
        <w:t>academic</w:t>
      </w:r>
      <w:r w:rsidRPr="00475BF5">
        <w:rPr>
          <w:sz w:val="16"/>
        </w:rPr>
        <w:t xml:space="preserve"> exercise. The </w:t>
      </w:r>
      <w:r w:rsidRPr="00BD1C0E">
        <w:rPr>
          <w:rStyle w:val="Emphasis"/>
          <w:highlight w:val="yellow"/>
        </w:rPr>
        <w:t>dysfunction</w:t>
      </w:r>
      <w:r w:rsidRPr="00BD1C0E">
        <w:rPr>
          <w:rStyle w:val="StyleUnderline"/>
          <w:highlight w:val="yellow"/>
        </w:rPr>
        <w:t xml:space="preserve"> of</w:t>
      </w:r>
      <w:r w:rsidRPr="00956D90">
        <w:rPr>
          <w:rStyle w:val="StyleUnderline"/>
        </w:rPr>
        <w:t xml:space="preserve"> the modern </w:t>
      </w:r>
      <w:r w:rsidRPr="00BD1C0E">
        <w:rPr>
          <w:rStyle w:val="StyleUnderline"/>
          <w:highlight w:val="yellow"/>
        </w:rPr>
        <w:t>Congress justifies</w:t>
      </w:r>
      <w:r w:rsidRPr="00475BF5">
        <w:rPr>
          <w:sz w:val="16"/>
        </w:rPr>
        <w:t xml:space="preserve"> exploring </w:t>
      </w:r>
      <w:r w:rsidRPr="00BD1C0E">
        <w:rPr>
          <w:rStyle w:val="Emphasis"/>
          <w:highlight w:val="yellow"/>
        </w:rPr>
        <w:t>unconventional methods</w:t>
      </w:r>
      <w:r w:rsidRPr="00956D90">
        <w:rPr>
          <w:rStyle w:val="Emphasis"/>
        </w:rPr>
        <w:t xml:space="preserve"> for </w:t>
      </w:r>
      <w:r w:rsidRPr="001574A4">
        <w:rPr>
          <w:rStyle w:val="Emphasis"/>
        </w:rPr>
        <w:t>overcoming obstructionism</w:t>
      </w:r>
      <w:r w:rsidRPr="00475BF5">
        <w:rPr>
          <w:sz w:val="16"/>
        </w:rPr>
        <w:t xml:space="preserve">. 9 We recognize that for practical and political reasons, our proposed use of the CRA, even if accepted as legitimate, might be used relatively sparingly, and to settle simpler legal propositions—at least initially. But in principle, </w:t>
      </w:r>
      <w:r w:rsidRPr="00956D90">
        <w:rPr>
          <w:rStyle w:val="StyleUnderline"/>
        </w:rPr>
        <w:t xml:space="preserve">the </w:t>
      </w:r>
      <w:r w:rsidRPr="00BD1C0E">
        <w:rPr>
          <w:rStyle w:val="StyleUnderline"/>
          <w:highlight w:val="yellow"/>
        </w:rPr>
        <w:t>CRA</w:t>
      </w:r>
      <w:r w:rsidRPr="00956D90">
        <w:rPr>
          <w:rStyle w:val="StyleUnderline"/>
        </w:rPr>
        <w:t xml:space="preserve">, used in the manner we describe, </w:t>
      </w:r>
      <w:r w:rsidRPr="00BD1C0E">
        <w:rPr>
          <w:rStyle w:val="StyleUnderline"/>
          <w:highlight w:val="yellow"/>
        </w:rPr>
        <w:t>could be</w:t>
      </w:r>
      <w:r w:rsidRPr="00956D90">
        <w:rPr>
          <w:rStyle w:val="StyleUnderline"/>
        </w:rPr>
        <w:t xml:space="preserve"> a </w:t>
      </w:r>
      <w:r w:rsidRPr="00BD1C0E">
        <w:rPr>
          <w:rStyle w:val="Emphasis"/>
          <w:highlight w:val="yellow"/>
        </w:rPr>
        <w:t>powerful</w:t>
      </w:r>
      <w:r w:rsidRPr="00956D90">
        <w:rPr>
          <w:rStyle w:val="Emphasis"/>
        </w:rPr>
        <w:t xml:space="preserve"> and </w:t>
      </w:r>
      <w:r w:rsidRPr="001574A4">
        <w:rPr>
          <w:rStyle w:val="Emphasis"/>
        </w:rPr>
        <w:t>flexible tool</w:t>
      </w:r>
      <w:r w:rsidRPr="00956D90">
        <w:rPr>
          <w:rStyle w:val="StyleUnderline"/>
        </w:rPr>
        <w:t xml:space="preserve"> for achieving important changes in law and public policy</w:t>
      </w:r>
      <w:r w:rsidRPr="00475BF5">
        <w:rPr>
          <w:sz w:val="16"/>
        </w:rPr>
        <w:t>.</w:t>
      </w:r>
    </w:p>
    <w:p w14:paraId="6128FAAF" w14:textId="77777777" w:rsidR="00AC2E1D" w:rsidRPr="002F2A19" w:rsidRDefault="00AC2E1D" w:rsidP="000751FF">
      <w:pPr>
        <w:pStyle w:val="Heading4"/>
        <w:rPr>
          <w:rStyle w:val="StyleUnderline"/>
          <w:highlight w:val="yellow"/>
        </w:rPr>
      </w:pPr>
      <w:r>
        <w:t xml:space="preserve">That’s key to </w:t>
      </w:r>
      <w:proofErr w:type="gramStart"/>
      <w:r>
        <w:t>foreign economic policy flex</w:t>
      </w:r>
      <w:proofErr w:type="gramEnd"/>
      <w:r>
        <w:t xml:space="preserve"> that prevents existential war.</w:t>
      </w:r>
    </w:p>
    <w:p w14:paraId="7C25F79E" w14:textId="77777777" w:rsidR="00AC2E1D" w:rsidRDefault="00AC2E1D" w:rsidP="000751FF">
      <w:r>
        <w:t xml:space="preserve">Timothy </w:t>
      </w:r>
      <w:r w:rsidRPr="00F82ECC">
        <w:rPr>
          <w:rStyle w:val="Style13ptBold"/>
        </w:rPr>
        <w:t>Meyer 23</w:t>
      </w:r>
      <w:r>
        <w:t xml:space="preserve">, Richard Allen/Cravath Distinguished Professor in International Business Law, Duke University School of Law; and Ganesh </w:t>
      </w:r>
      <w:r w:rsidRPr="001574A4">
        <w:t>Sitaraman</w:t>
      </w:r>
      <w:r>
        <w:t>, New York Alumni Chancellor’s Chair in Law, Vanderbilt University Law School, 2023, “The National Security Consequences of the Major Questions Doctrine,” Michigan Law Review, 122(1), pp. 55-96</w:t>
      </w:r>
    </w:p>
    <w:p w14:paraId="579965C1" w14:textId="77777777" w:rsidR="00AC2E1D" w:rsidRPr="00174364" w:rsidRDefault="00AC2E1D" w:rsidP="000751FF">
      <w:pPr>
        <w:rPr>
          <w:sz w:val="16"/>
        </w:rPr>
      </w:pPr>
      <w:r w:rsidRPr="00174364">
        <w:rPr>
          <w:sz w:val="16"/>
        </w:rPr>
        <w:t xml:space="preserve">The </w:t>
      </w:r>
      <w:r w:rsidRPr="00731F82">
        <w:rPr>
          <w:rStyle w:val="StyleUnderline"/>
        </w:rPr>
        <w:t xml:space="preserve">rise of the </w:t>
      </w:r>
      <w:r w:rsidRPr="00BD1C0E">
        <w:rPr>
          <w:rStyle w:val="Emphasis"/>
          <w:highlight w:val="yellow"/>
        </w:rPr>
        <w:t>m</w:t>
      </w:r>
      <w:r w:rsidRPr="00731F82">
        <w:rPr>
          <w:rStyle w:val="StyleUnderline"/>
        </w:rPr>
        <w:t xml:space="preserve">ajor </w:t>
      </w:r>
      <w:r w:rsidRPr="00BD1C0E">
        <w:rPr>
          <w:rStyle w:val="Emphasis"/>
          <w:highlight w:val="yellow"/>
        </w:rPr>
        <w:t>q</w:t>
      </w:r>
      <w:r w:rsidRPr="00731F82">
        <w:rPr>
          <w:rStyle w:val="StyleUnderline"/>
        </w:rPr>
        <w:t xml:space="preserve">uestions </w:t>
      </w:r>
      <w:r w:rsidRPr="00BD1C0E">
        <w:rPr>
          <w:rStyle w:val="Emphasis"/>
          <w:highlight w:val="yellow"/>
        </w:rPr>
        <w:t>d</w:t>
      </w:r>
      <w:r w:rsidRPr="00731F82">
        <w:rPr>
          <w:rStyle w:val="StyleUnderline"/>
        </w:rPr>
        <w:t>octrine</w:t>
      </w:r>
      <w:r w:rsidRPr="00174364">
        <w:rPr>
          <w:sz w:val="16"/>
        </w:rPr>
        <w:t xml:space="preserve">—the rule that says that </w:t>
      </w:r>
      <w:proofErr w:type="gramStart"/>
      <w:r w:rsidRPr="00174364">
        <w:rPr>
          <w:sz w:val="16"/>
        </w:rPr>
        <w:t>in order to</w:t>
      </w:r>
      <w:proofErr w:type="gramEnd"/>
      <w:r w:rsidRPr="00174364">
        <w:rPr>
          <w:sz w:val="16"/>
        </w:rPr>
        <w:t xml:space="preserve"> delegate to the executive branch the power to resolve a “question of deep ‘economic and political significance’ that is central to [a] statutory scheme,” Congress must do so expressly —</w:t>
      </w:r>
      <w:r w:rsidRPr="00BD1C0E">
        <w:rPr>
          <w:rStyle w:val="StyleUnderline"/>
          <w:highlight w:val="yellow"/>
        </w:rPr>
        <w:t>threatens</w:t>
      </w:r>
      <w:r w:rsidRPr="00731F82">
        <w:rPr>
          <w:rStyle w:val="StyleUnderline"/>
        </w:rPr>
        <w:t xml:space="preserve"> to </w:t>
      </w:r>
      <w:r w:rsidRPr="00731F82">
        <w:rPr>
          <w:rStyle w:val="Emphasis"/>
        </w:rPr>
        <w:t xml:space="preserve">unmake the modern </w:t>
      </w:r>
      <w:r w:rsidRPr="00BD1C0E">
        <w:rPr>
          <w:rStyle w:val="Emphasis"/>
          <w:highlight w:val="yellow"/>
        </w:rPr>
        <w:t>executive’s authority</w:t>
      </w:r>
      <w:r w:rsidRPr="00731F82">
        <w:rPr>
          <w:rStyle w:val="Emphasis"/>
        </w:rPr>
        <w:t xml:space="preserve"> over foreign affairs</w:t>
      </w:r>
      <w:r w:rsidRPr="00731F82">
        <w:rPr>
          <w:rStyle w:val="StyleUnderline"/>
        </w:rPr>
        <w:t xml:space="preserve">, especially </w:t>
      </w:r>
      <w:r w:rsidRPr="00BD1C0E">
        <w:rPr>
          <w:rStyle w:val="StyleUnderline"/>
          <w:highlight w:val="yellow"/>
        </w:rPr>
        <w:t>in</w:t>
      </w:r>
      <w:r w:rsidRPr="00731F82">
        <w:rPr>
          <w:rStyle w:val="StyleUnderline"/>
        </w:rPr>
        <w:t xml:space="preserve"> matters of </w:t>
      </w:r>
      <w:r w:rsidRPr="00731F82">
        <w:rPr>
          <w:rStyle w:val="Emphasis"/>
        </w:rPr>
        <w:t xml:space="preserve">national security and </w:t>
      </w:r>
      <w:r w:rsidRPr="00BD1C0E">
        <w:rPr>
          <w:rStyle w:val="Emphasis"/>
          <w:highlight w:val="yellow"/>
        </w:rPr>
        <w:t>interstate conflict</w:t>
      </w:r>
      <w:r w:rsidRPr="00174364">
        <w:rPr>
          <w:sz w:val="16"/>
        </w:rPr>
        <w:t>. In the twenty-first ce</w:t>
      </w:r>
      <w:r w:rsidRPr="00D66108">
        <w:rPr>
          <w:sz w:val="16"/>
        </w:rPr>
        <w:t xml:space="preserve">ntury, </w:t>
      </w:r>
      <w:r w:rsidRPr="00D66108">
        <w:rPr>
          <w:rStyle w:val="Emphasis"/>
        </w:rPr>
        <w:t>global conflicts</w:t>
      </w:r>
      <w:r w:rsidRPr="00D66108">
        <w:rPr>
          <w:rStyle w:val="StyleUnderline"/>
        </w:rPr>
        <w:t xml:space="preserve"> increasingly involve economic warfare, rather than (or in addition to) the force of arms</w:t>
      </w:r>
      <w:r w:rsidRPr="00D66108">
        <w:rPr>
          <w:sz w:val="16"/>
        </w:rPr>
        <w:t>. In the wake of 9/11, the United States and its allies developed a glo</w:t>
      </w:r>
      <w:r w:rsidRPr="00174364">
        <w:rPr>
          <w:sz w:val="16"/>
        </w:rPr>
        <w:t>bal financial architecture that aimed to dry up the financing for al-Qaeda specifically and global terrorism generally.</w:t>
      </w:r>
      <w:r>
        <w:rPr>
          <w:sz w:val="16"/>
        </w:rPr>
        <w:t xml:space="preserve"> </w:t>
      </w:r>
      <w:r w:rsidRPr="00731F82">
        <w:rPr>
          <w:rStyle w:val="StyleUnderline"/>
        </w:rPr>
        <w:t xml:space="preserve">Economic sanctions played a central role in enforcing the </w:t>
      </w:r>
      <w:r w:rsidRPr="00731F82">
        <w:rPr>
          <w:rStyle w:val="Emphasis"/>
        </w:rPr>
        <w:t>J</w:t>
      </w:r>
      <w:r w:rsidRPr="00731F82">
        <w:rPr>
          <w:rStyle w:val="StyleUnderline"/>
        </w:rPr>
        <w:t xml:space="preserve">oint </w:t>
      </w:r>
      <w:r w:rsidRPr="00731F82">
        <w:rPr>
          <w:rStyle w:val="Emphasis"/>
        </w:rPr>
        <w:t>C</w:t>
      </w:r>
      <w:r w:rsidRPr="00731F82">
        <w:rPr>
          <w:rStyle w:val="StyleUnderline"/>
        </w:rPr>
        <w:t xml:space="preserve">omprehensive </w:t>
      </w:r>
      <w:r w:rsidRPr="00731F82">
        <w:rPr>
          <w:rStyle w:val="Emphasis"/>
        </w:rPr>
        <w:t>P</w:t>
      </w:r>
      <w:r w:rsidRPr="00731F82">
        <w:rPr>
          <w:rStyle w:val="StyleUnderline"/>
        </w:rPr>
        <w:t xml:space="preserve">lan </w:t>
      </w:r>
      <w:r w:rsidRPr="00731F82">
        <w:rPr>
          <w:rStyle w:val="Emphasis"/>
        </w:rPr>
        <w:t>o</w:t>
      </w:r>
      <w:r w:rsidRPr="00731F82">
        <w:rPr>
          <w:rStyle w:val="StyleUnderline"/>
        </w:rPr>
        <w:t xml:space="preserve">f </w:t>
      </w:r>
      <w:r w:rsidRPr="00731F82">
        <w:rPr>
          <w:rStyle w:val="Emphasis"/>
        </w:rPr>
        <w:t>A</w:t>
      </w:r>
      <w:r w:rsidRPr="00731F82">
        <w:rPr>
          <w:rStyle w:val="StyleUnderline"/>
        </w:rPr>
        <w:t>ction</w:t>
      </w:r>
      <w:r w:rsidRPr="00174364">
        <w:rPr>
          <w:sz w:val="16"/>
        </w:rPr>
        <w:t xml:space="preserve">, the agreement aimed at </w:t>
      </w:r>
      <w:r w:rsidRPr="00731F82">
        <w:rPr>
          <w:rStyle w:val="StyleUnderline"/>
        </w:rPr>
        <w:t>ending Iran’s nuclear program</w:t>
      </w:r>
      <w:r w:rsidRPr="00174364">
        <w:rPr>
          <w:sz w:val="16"/>
        </w:rPr>
        <w:t>.</w:t>
      </w:r>
      <w:r>
        <w:rPr>
          <w:sz w:val="16"/>
        </w:rPr>
        <w:t xml:space="preserve"> </w:t>
      </w:r>
      <w:r w:rsidRPr="00174364">
        <w:rPr>
          <w:sz w:val="16"/>
        </w:rPr>
        <w:t xml:space="preserve">And most recently, </w:t>
      </w:r>
      <w:r w:rsidRPr="00731F82">
        <w:rPr>
          <w:rStyle w:val="StyleUnderline"/>
        </w:rPr>
        <w:t>the United States</w:t>
      </w:r>
      <w:r w:rsidRPr="00174364">
        <w:rPr>
          <w:sz w:val="16"/>
        </w:rPr>
        <w:t xml:space="preserve"> and its allies </w:t>
      </w:r>
      <w:r w:rsidRPr="00731F82">
        <w:rPr>
          <w:rStyle w:val="StyleUnderline"/>
        </w:rPr>
        <w:t>have</w:t>
      </w:r>
      <w:r w:rsidRPr="00174364">
        <w:rPr>
          <w:sz w:val="16"/>
        </w:rPr>
        <w:t xml:space="preserve"> largely </w:t>
      </w:r>
      <w:r w:rsidRPr="00731F82">
        <w:rPr>
          <w:rStyle w:val="Emphasis"/>
        </w:rPr>
        <w:t>shut Russia out of the global economic system</w:t>
      </w:r>
      <w:r w:rsidRPr="00731F82">
        <w:rPr>
          <w:rStyle w:val="StyleUnderline"/>
        </w:rPr>
        <w:t xml:space="preserve"> in response to</w:t>
      </w:r>
      <w:r w:rsidRPr="00174364">
        <w:rPr>
          <w:sz w:val="16"/>
        </w:rPr>
        <w:t xml:space="preserve"> Russia’s invasion of </w:t>
      </w:r>
      <w:r w:rsidRPr="00731F82">
        <w:rPr>
          <w:rStyle w:val="StyleUnderline"/>
        </w:rPr>
        <w:t>Ukraine</w:t>
      </w:r>
      <w:r w:rsidRPr="00174364">
        <w:rPr>
          <w:sz w:val="16"/>
        </w:rPr>
        <w:t xml:space="preserve">. </w:t>
      </w:r>
    </w:p>
    <w:p w14:paraId="32E1729C" w14:textId="77777777" w:rsidR="00AC2E1D" w:rsidRPr="00174364" w:rsidRDefault="00AC2E1D" w:rsidP="000751FF">
      <w:pPr>
        <w:rPr>
          <w:sz w:val="16"/>
        </w:rPr>
      </w:pPr>
      <w:r w:rsidRPr="00174364">
        <w:rPr>
          <w:sz w:val="16"/>
        </w:rPr>
        <w:t xml:space="preserve">In the United States, the </w:t>
      </w:r>
      <w:r w:rsidRPr="00BD1C0E">
        <w:rPr>
          <w:rStyle w:val="Emphasis"/>
          <w:highlight w:val="yellow"/>
        </w:rPr>
        <w:t>exec</w:t>
      </w:r>
      <w:r w:rsidRPr="00731F82">
        <w:rPr>
          <w:rStyle w:val="StyleUnderline"/>
        </w:rPr>
        <w:t xml:space="preserve">utive </w:t>
      </w:r>
      <w:r w:rsidRPr="00BD1C0E">
        <w:rPr>
          <w:rStyle w:val="StyleUnderline"/>
          <w:highlight w:val="yellow"/>
        </w:rPr>
        <w:t>power to levy</w:t>
      </w:r>
      <w:r w:rsidRPr="00731F82">
        <w:rPr>
          <w:rStyle w:val="StyleUnderline"/>
        </w:rPr>
        <w:t xml:space="preserve"> economic sanctions, engage in other forms of </w:t>
      </w:r>
      <w:r w:rsidRPr="00BD1C0E">
        <w:rPr>
          <w:rStyle w:val="StyleUnderline"/>
          <w:highlight w:val="yellow"/>
        </w:rPr>
        <w:t xml:space="preserve">economic warfare, or </w:t>
      </w:r>
      <w:r w:rsidRPr="00BD1C0E">
        <w:rPr>
          <w:rStyle w:val="Emphasis"/>
          <w:highlight w:val="yellow"/>
        </w:rPr>
        <w:t xml:space="preserve">ensure </w:t>
      </w:r>
      <w:r w:rsidRPr="001574A4">
        <w:rPr>
          <w:rStyle w:val="Emphasis"/>
        </w:rPr>
        <w:t xml:space="preserve">U.S. </w:t>
      </w:r>
      <w:r w:rsidRPr="00BD1C0E">
        <w:rPr>
          <w:rStyle w:val="Emphasis"/>
          <w:highlight w:val="yellow"/>
        </w:rPr>
        <w:t>resilience</w:t>
      </w:r>
      <w:r w:rsidRPr="00731F82">
        <w:rPr>
          <w:rStyle w:val="StyleUnderline"/>
        </w:rPr>
        <w:t xml:space="preserve"> in the face of </w:t>
      </w:r>
      <w:r w:rsidRPr="00731F82">
        <w:rPr>
          <w:rStyle w:val="Emphasis"/>
        </w:rPr>
        <w:t>global dangers</w:t>
      </w:r>
      <w:r w:rsidRPr="00731F82">
        <w:rPr>
          <w:rStyle w:val="StyleUnderline"/>
        </w:rPr>
        <w:t xml:space="preserve"> </w:t>
      </w:r>
      <w:r w:rsidRPr="00BD1C0E">
        <w:rPr>
          <w:rStyle w:val="StyleUnderline"/>
          <w:highlight w:val="yellow"/>
        </w:rPr>
        <w:t>is</w:t>
      </w:r>
      <w:r w:rsidRPr="00731F82">
        <w:rPr>
          <w:rStyle w:val="StyleUnderline"/>
        </w:rPr>
        <w:t xml:space="preserve"> generally </w:t>
      </w:r>
      <w:r w:rsidRPr="00BD1C0E">
        <w:rPr>
          <w:rStyle w:val="StyleUnderline"/>
          <w:highlight w:val="yellow"/>
        </w:rPr>
        <w:t>based on</w:t>
      </w:r>
      <w:r w:rsidRPr="00731F82">
        <w:rPr>
          <w:rStyle w:val="StyleUnderline"/>
        </w:rPr>
        <w:t xml:space="preserve"> </w:t>
      </w:r>
      <w:r w:rsidRPr="00731F82">
        <w:rPr>
          <w:rStyle w:val="Emphasis"/>
        </w:rPr>
        <w:t xml:space="preserve">extremely </w:t>
      </w:r>
      <w:r w:rsidRPr="00BD1C0E">
        <w:rPr>
          <w:rStyle w:val="Emphasis"/>
          <w:highlight w:val="yellow"/>
        </w:rPr>
        <w:t>broad delegations</w:t>
      </w:r>
      <w:r w:rsidRPr="00731F82">
        <w:rPr>
          <w:rStyle w:val="Emphasis"/>
        </w:rPr>
        <w:t xml:space="preserve"> of authority</w:t>
      </w:r>
      <w:r w:rsidRPr="00731F82">
        <w:rPr>
          <w:rStyle w:val="StyleUnderline"/>
        </w:rPr>
        <w:t xml:space="preserve"> from Congress</w:t>
      </w:r>
      <w:r w:rsidRPr="00174364">
        <w:rPr>
          <w:sz w:val="16"/>
        </w:rPr>
        <w:t>. The International Emergency Economic Powers Act (IEEPA), for instance, grants the president broad authority to regulate economic transactions with foreign persons. These powers are authorized if the president declares an emergency regarding an “unusual and extraordinary threat, which has its source in whole or substantial part outside the United States, to the national security, foreign policy, or economy of the United States.”</w:t>
      </w:r>
      <w:r>
        <w:rPr>
          <w:sz w:val="16"/>
        </w:rPr>
        <w:t xml:space="preserve"> </w:t>
      </w:r>
      <w:r w:rsidRPr="00174364">
        <w:rPr>
          <w:sz w:val="16"/>
        </w:rPr>
        <w:t>IEEPA has provided the basis for a wide range of economic sanctions that various administrations have employed, including, for example, the current import bans on Russian products in response to that nation’s invasion of Ukraine.</w:t>
      </w:r>
      <w:r>
        <w:rPr>
          <w:sz w:val="16"/>
        </w:rPr>
        <w:t xml:space="preserve"> </w:t>
      </w:r>
      <w:r w:rsidRPr="00174364">
        <w:rPr>
          <w:sz w:val="16"/>
        </w:rPr>
        <w:t>Section 232 of the Trade Expansion Act of 1962 and Section 301 of the Trade Act of 1974 give the president expansive powers to wage trade wars—including by functionally revoking a country’s most-favored-nation (MFN) status.</w:t>
      </w:r>
      <w:r>
        <w:rPr>
          <w:sz w:val="16"/>
        </w:rPr>
        <w:t xml:space="preserve"> </w:t>
      </w:r>
      <w:r w:rsidRPr="00174364">
        <w:rPr>
          <w:sz w:val="16"/>
        </w:rPr>
        <w:t>At a more granular level, the Defense Production Act (</w:t>
      </w:r>
      <w:r w:rsidRPr="00731F82">
        <w:rPr>
          <w:rStyle w:val="Emphasis"/>
        </w:rPr>
        <w:t>DPA</w:t>
      </w:r>
      <w:r w:rsidRPr="00731F82">
        <w:rPr>
          <w:rStyle w:val="StyleUnderline"/>
        </w:rPr>
        <w:t>) delegates expansive powers to the president to mobilize U.S. industry to produce goods necessary to U.S. national security</w:t>
      </w:r>
      <w:r w:rsidRPr="00174364">
        <w:rPr>
          <w:sz w:val="16"/>
        </w:rPr>
        <w:t xml:space="preserve"> —a broad concept that can be considered either offensive (projecting U.S. interests abroad) or defensive (protecting U.S. interests). For example, the </w:t>
      </w:r>
      <w:r w:rsidRPr="00731F82">
        <w:rPr>
          <w:rStyle w:val="StyleUnderline"/>
        </w:rPr>
        <w:t>Biden</w:t>
      </w:r>
      <w:r w:rsidRPr="00174364">
        <w:rPr>
          <w:sz w:val="16"/>
        </w:rPr>
        <w:t xml:space="preserve"> administration </w:t>
      </w:r>
      <w:r w:rsidRPr="00731F82">
        <w:rPr>
          <w:rStyle w:val="Emphasis"/>
        </w:rPr>
        <w:t>invoked the DPA to spur the manufacture of a range of clean-energy and energy-efficient technologies</w:t>
      </w:r>
      <w:r w:rsidRPr="00731F82">
        <w:rPr>
          <w:rStyle w:val="StyleUnderline"/>
        </w:rPr>
        <w:t xml:space="preserve"> in the United States</w:t>
      </w:r>
      <w:r w:rsidRPr="00174364">
        <w:rPr>
          <w:sz w:val="16"/>
        </w:rPr>
        <w:t xml:space="preserve">, including solar cells and heat pumps. The administration took this action </w:t>
      </w:r>
      <w:r w:rsidRPr="00731F82">
        <w:rPr>
          <w:rStyle w:val="StyleUnderline"/>
        </w:rPr>
        <w:t>in the context of the conflict with Russia</w:t>
      </w:r>
      <w:r w:rsidRPr="00174364">
        <w:rPr>
          <w:sz w:val="16"/>
        </w:rPr>
        <w:t xml:space="preserve"> (which derives significant revenue and diplomatic leverage from the fossil fuel dependence of European nations), </w:t>
      </w:r>
      <w:r w:rsidRPr="00731F82">
        <w:rPr>
          <w:rStyle w:val="StyleUnderline"/>
        </w:rPr>
        <w:t>economic competition with China</w:t>
      </w:r>
      <w:r w:rsidRPr="00174364">
        <w:rPr>
          <w:sz w:val="16"/>
        </w:rPr>
        <w:t xml:space="preserve"> (which has threatened the development of renewable energy industries in developed countries by heavily subsidizing its own export-oriented renewable energy sector), </w:t>
      </w:r>
      <w:r w:rsidRPr="00731F82">
        <w:rPr>
          <w:rStyle w:val="StyleUnderline"/>
        </w:rPr>
        <w:t>and the global dangers of climate change</w:t>
      </w:r>
      <w:r w:rsidRPr="00174364">
        <w:rPr>
          <w:sz w:val="16"/>
        </w:rPr>
        <w:t>.</w:t>
      </w:r>
      <w:r>
        <w:rPr>
          <w:sz w:val="16"/>
        </w:rPr>
        <w:t xml:space="preserve"> </w:t>
      </w:r>
      <w:r w:rsidRPr="00174364">
        <w:rPr>
          <w:sz w:val="16"/>
        </w:rPr>
        <w:t xml:space="preserve">The administration has also invoked the DPA to spur production of COVID-19 vaccines and infant formula in response to shortfalls of both medical necessities. </w:t>
      </w:r>
    </w:p>
    <w:p w14:paraId="0DF687D1" w14:textId="77777777" w:rsidR="00AC2E1D" w:rsidRPr="00174364" w:rsidRDefault="00AC2E1D" w:rsidP="000751FF">
      <w:pPr>
        <w:rPr>
          <w:sz w:val="16"/>
        </w:rPr>
      </w:pPr>
      <w:r w:rsidRPr="00174364">
        <w:rPr>
          <w:sz w:val="16"/>
        </w:rPr>
        <w:t>The major questions doctrine (</w:t>
      </w:r>
      <w:r w:rsidRPr="00BD1C0E">
        <w:rPr>
          <w:rStyle w:val="Emphasis"/>
          <w:highlight w:val="yellow"/>
        </w:rPr>
        <w:t>MQD</w:t>
      </w:r>
      <w:r w:rsidRPr="003E6685">
        <w:rPr>
          <w:rStyle w:val="StyleUnderline"/>
        </w:rPr>
        <w:t xml:space="preserve">) </w:t>
      </w:r>
      <w:r w:rsidRPr="00BD1C0E">
        <w:rPr>
          <w:rStyle w:val="StyleUnderline"/>
          <w:highlight w:val="yellow"/>
        </w:rPr>
        <w:t>threatens</w:t>
      </w:r>
      <w:r w:rsidRPr="00731F82">
        <w:rPr>
          <w:rStyle w:val="StyleUnderline"/>
        </w:rPr>
        <w:t xml:space="preserve"> the </w:t>
      </w:r>
      <w:r w:rsidRPr="00BD1C0E">
        <w:rPr>
          <w:rStyle w:val="Emphasis"/>
          <w:highlight w:val="yellow"/>
        </w:rPr>
        <w:t>ability to use these</w:t>
      </w:r>
      <w:r w:rsidRPr="00731F82">
        <w:rPr>
          <w:rStyle w:val="Emphasis"/>
        </w:rPr>
        <w:t xml:space="preserve"> kinds of </w:t>
      </w:r>
      <w:r w:rsidRPr="00BD1C0E">
        <w:rPr>
          <w:rStyle w:val="Emphasis"/>
          <w:highlight w:val="yellow"/>
        </w:rPr>
        <w:t>authorities</w:t>
      </w:r>
      <w:r w:rsidRPr="00BD1C0E">
        <w:rPr>
          <w:rStyle w:val="StyleUnderline"/>
          <w:highlight w:val="yellow"/>
        </w:rPr>
        <w:t xml:space="preserve"> to fight</w:t>
      </w:r>
      <w:r w:rsidRPr="00731F82">
        <w:rPr>
          <w:rStyle w:val="StyleUnderline"/>
        </w:rPr>
        <w:t xml:space="preserve"> modern </w:t>
      </w:r>
      <w:r w:rsidRPr="00BD1C0E">
        <w:rPr>
          <w:rStyle w:val="StyleUnderline"/>
          <w:highlight w:val="yellow"/>
        </w:rPr>
        <w:t>conflicts</w:t>
      </w:r>
      <w:r w:rsidRPr="00174364">
        <w:rPr>
          <w:sz w:val="16"/>
        </w:rPr>
        <w:t xml:space="preserve"> for two reasons. First, </w:t>
      </w:r>
      <w:r w:rsidRPr="00731F82">
        <w:rPr>
          <w:rStyle w:val="StyleUnderline"/>
        </w:rPr>
        <w:t>classic national-security-related conflicts</w:t>
      </w:r>
      <w:r w:rsidRPr="00174364">
        <w:rPr>
          <w:sz w:val="16"/>
        </w:rPr>
        <w:t>—</w:t>
      </w:r>
      <w:r w:rsidRPr="00731F82">
        <w:rPr>
          <w:rStyle w:val="StyleUnderline"/>
        </w:rPr>
        <w:t xml:space="preserve">such as wars of </w:t>
      </w:r>
      <w:r w:rsidRPr="00731F82">
        <w:rPr>
          <w:rStyle w:val="Emphasis"/>
        </w:rPr>
        <w:t>territorial conquest</w:t>
      </w:r>
      <w:r w:rsidRPr="00731F82">
        <w:rPr>
          <w:rStyle w:val="StyleUnderline"/>
        </w:rPr>
        <w:t xml:space="preserve">, </w:t>
      </w:r>
      <w:r w:rsidRPr="00731F82">
        <w:rPr>
          <w:rStyle w:val="Emphasis"/>
        </w:rPr>
        <w:t>terrorism</w:t>
      </w:r>
      <w:r w:rsidRPr="00731F82">
        <w:rPr>
          <w:rStyle w:val="StyleUnderline"/>
        </w:rPr>
        <w:t xml:space="preserve">, and </w:t>
      </w:r>
      <w:r w:rsidRPr="00731F82">
        <w:rPr>
          <w:rStyle w:val="Emphasis"/>
        </w:rPr>
        <w:t>nuclear prolif</w:t>
      </w:r>
      <w:r w:rsidRPr="00731F82">
        <w:rPr>
          <w:rStyle w:val="StyleUnderline"/>
        </w:rPr>
        <w:t>eration</w:t>
      </w:r>
      <w:r w:rsidRPr="00174364">
        <w:rPr>
          <w:sz w:val="16"/>
        </w:rPr>
        <w:t>—</w:t>
      </w:r>
      <w:r w:rsidRPr="00731F82">
        <w:rPr>
          <w:rStyle w:val="StyleUnderline"/>
        </w:rPr>
        <w:t>increasingly are met with economic measures</w:t>
      </w:r>
      <w:r w:rsidRPr="00174364">
        <w:rPr>
          <w:sz w:val="16"/>
        </w:rPr>
        <w:t xml:space="preserve">. In a globalized economy, the </w:t>
      </w:r>
      <w:r w:rsidRPr="00731F82">
        <w:rPr>
          <w:rStyle w:val="StyleUnderline"/>
        </w:rPr>
        <w:t>ability to weaponize the economic system to punish violations of international peace and security is a valuable tool. But</w:t>
      </w:r>
      <w:r w:rsidRPr="00174364">
        <w:rPr>
          <w:sz w:val="16"/>
        </w:rPr>
        <w:t xml:space="preserve"> the </w:t>
      </w:r>
      <w:r w:rsidRPr="00731F82">
        <w:rPr>
          <w:rStyle w:val="StyleUnderline"/>
        </w:rPr>
        <w:t>statutes that authorize these actions are</w:t>
      </w:r>
      <w:r w:rsidRPr="00174364">
        <w:rPr>
          <w:sz w:val="16"/>
        </w:rPr>
        <w:t xml:space="preserve"> incredibly </w:t>
      </w:r>
      <w:r w:rsidRPr="00731F82">
        <w:rPr>
          <w:rStyle w:val="Emphasis"/>
        </w:rPr>
        <w:t>broad</w:t>
      </w:r>
      <w:r w:rsidRPr="00731F82">
        <w:rPr>
          <w:rStyle w:val="StyleUnderline"/>
        </w:rPr>
        <w:t xml:space="preserve"> and recent administrations have interpreted these statutes in ways that risk running </w:t>
      </w:r>
      <w:r w:rsidRPr="00731F82">
        <w:rPr>
          <w:rStyle w:val="Emphasis"/>
        </w:rPr>
        <w:t>afoul of an expansive and free-form MQD</w:t>
      </w:r>
      <w:r w:rsidRPr="00174364">
        <w:rPr>
          <w:sz w:val="16"/>
        </w:rPr>
        <w:t>. Second, “</w:t>
      </w:r>
      <w:r w:rsidRPr="00731F82">
        <w:rPr>
          <w:rStyle w:val="StyleUnderline"/>
        </w:rPr>
        <w:t xml:space="preserve">foreign affairs exceptionalism,” in which the Court would </w:t>
      </w:r>
      <w:r w:rsidRPr="00731F82">
        <w:rPr>
          <w:rStyle w:val="Emphasis"/>
        </w:rPr>
        <w:t>decide not to apply the MQD to statutes involving foreign affairs</w:t>
      </w:r>
      <w:r w:rsidRPr="00731F82">
        <w:rPr>
          <w:rStyle w:val="StyleUnderline"/>
        </w:rPr>
        <w:t>, is unlikely to work</w:t>
      </w:r>
      <w:r w:rsidRPr="00174364">
        <w:rPr>
          <w:sz w:val="16"/>
        </w:rPr>
        <w:t xml:space="preserve"> well as a response. The </w:t>
      </w:r>
      <w:r w:rsidRPr="00731F82">
        <w:rPr>
          <w:rStyle w:val="StyleUnderline"/>
        </w:rPr>
        <w:t>line between foreign and domestic economic statutes is blurry</w:t>
      </w:r>
      <w:r w:rsidRPr="00174364">
        <w:rPr>
          <w:sz w:val="16"/>
        </w:rPr>
        <w:t>, and “</w:t>
      </w:r>
      <w:r w:rsidRPr="00731F82">
        <w:rPr>
          <w:rStyle w:val="StyleUnderline"/>
        </w:rPr>
        <w:t>foreign affairs” uses of economic powers cannot be neatly distinguished from domestic uses</w:t>
      </w:r>
      <w:r w:rsidRPr="00174364">
        <w:rPr>
          <w:sz w:val="16"/>
        </w:rPr>
        <w:t xml:space="preserve">. For this reason, </w:t>
      </w:r>
      <w:r w:rsidRPr="00731F82">
        <w:rPr>
          <w:rStyle w:val="StyleUnderline"/>
        </w:rPr>
        <w:t xml:space="preserve">the Court may simply </w:t>
      </w:r>
      <w:r w:rsidRPr="00731F82">
        <w:rPr>
          <w:rStyle w:val="Emphasis"/>
        </w:rPr>
        <w:t>apply the MQD to economic statutes, regardless</w:t>
      </w:r>
      <w:r w:rsidRPr="00731F82">
        <w:rPr>
          <w:rStyle w:val="StyleUnderline"/>
        </w:rPr>
        <w:t xml:space="preserve"> of whether they implicate foreign or domestic affairs</w:t>
      </w:r>
      <w:r w:rsidRPr="00174364">
        <w:rPr>
          <w:sz w:val="16"/>
        </w:rPr>
        <w:t>. Alternatively, deciding not to apply the MQD to statutes the Court thinks implicate economic foreign affairs will incentivize the executive branch to use such statutes to achieve domestic regulatory objectives and still require judges to make decisions about where the boundary between foreign and domestic lies—a boundary that is porous in the context of economic conflict. In the long run, such use will further undermine Congress’s role in our democracy and potentially erode congressional support for delegating the economic powers the executive branch needs to fight modern conflicts.</w:t>
      </w:r>
    </w:p>
    <w:p w14:paraId="45C518CB" w14:textId="77777777" w:rsidR="00AC2E1D" w:rsidRPr="00174364" w:rsidRDefault="00AC2E1D" w:rsidP="000751FF">
      <w:pPr>
        <w:rPr>
          <w:sz w:val="16"/>
        </w:rPr>
      </w:pPr>
      <w:r w:rsidRPr="00174364">
        <w:rPr>
          <w:sz w:val="16"/>
        </w:rPr>
        <w:t xml:space="preserve">In this Article, we show that the MQD raises serious problems for foreign affairs and national security. Part I describes the rise of economic warfare as a critical component of American national security and foreign affairs. The </w:t>
      </w:r>
      <w:r w:rsidRPr="0037791B">
        <w:rPr>
          <w:rStyle w:val="StyleUnderline"/>
        </w:rPr>
        <w:t>increasing importance of economic warfare means</w:t>
      </w:r>
      <w:r w:rsidRPr="00174364">
        <w:rPr>
          <w:sz w:val="16"/>
        </w:rPr>
        <w:t xml:space="preserve"> that </w:t>
      </w:r>
      <w:r w:rsidRPr="0037791B">
        <w:rPr>
          <w:rStyle w:val="Emphasis"/>
        </w:rPr>
        <w:t>economic regulators and policymakers</w:t>
      </w:r>
      <w:r w:rsidRPr="0037791B">
        <w:rPr>
          <w:rStyle w:val="StyleUnderline"/>
        </w:rPr>
        <w:t xml:space="preserve">, not just members of the military, play </w:t>
      </w:r>
      <w:r w:rsidRPr="0037791B">
        <w:rPr>
          <w:rStyle w:val="Emphasis"/>
        </w:rPr>
        <w:t>critical roles during modern national security crises</w:t>
      </w:r>
      <w:r w:rsidRPr="00174364">
        <w:rPr>
          <w:sz w:val="16"/>
        </w:rPr>
        <w:t xml:space="preserve"> and operations. In Part II, we show that </w:t>
      </w:r>
      <w:r w:rsidRPr="00D66108">
        <w:rPr>
          <w:rStyle w:val="StyleUnderline"/>
        </w:rPr>
        <w:t xml:space="preserve">foreign </w:t>
      </w:r>
      <w:r w:rsidRPr="00BD1C0E">
        <w:rPr>
          <w:rStyle w:val="StyleUnderline"/>
          <w:highlight w:val="yellow"/>
        </w:rPr>
        <w:t>economic</w:t>
      </w:r>
      <w:r w:rsidRPr="0037791B">
        <w:rPr>
          <w:rStyle w:val="StyleUnderline"/>
        </w:rPr>
        <w:t xml:space="preserve"> statutes and </w:t>
      </w:r>
      <w:r w:rsidRPr="00BD1C0E">
        <w:rPr>
          <w:rStyle w:val="Emphasis"/>
          <w:highlight w:val="yellow"/>
        </w:rPr>
        <w:t>reg</w:t>
      </w:r>
      <w:r w:rsidRPr="0037791B">
        <w:rPr>
          <w:rStyle w:val="StyleUnderline"/>
        </w:rPr>
        <w:t>ulation</w:t>
      </w:r>
      <w:r w:rsidRPr="00BD1C0E">
        <w:rPr>
          <w:rStyle w:val="Emphasis"/>
          <w:highlight w:val="yellow"/>
        </w:rPr>
        <w:t>s</w:t>
      </w:r>
      <w:r w:rsidRPr="0037791B">
        <w:rPr>
          <w:rStyle w:val="StyleUnderline"/>
        </w:rPr>
        <w:t xml:space="preserve"> are </w:t>
      </w:r>
      <w:r w:rsidRPr="001574A4">
        <w:rPr>
          <w:rStyle w:val="StyleUnderline"/>
        </w:rPr>
        <w:t>likely</w:t>
      </w:r>
      <w:r w:rsidRPr="00D66108">
        <w:rPr>
          <w:rStyle w:val="StyleUnderline"/>
        </w:rPr>
        <w:t xml:space="preserve"> to </w:t>
      </w:r>
      <w:r w:rsidRPr="00BD1C0E">
        <w:rPr>
          <w:rStyle w:val="StyleUnderline"/>
          <w:highlight w:val="yellow"/>
        </w:rPr>
        <w:t>run afoul of</w:t>
      </w:r>
      <w:r w:rsidRPr="0037791B">
        <w:rPr>
          <w:rStyle w:val="StyleUnderline"/>
        </w:rPr>
        <w:t xml:space="preserve"> the </w:t>
      </w:r>
      <w:r w:rsidRPr="00BD1C0E">
        <w:rPr>
          <w:rStyle w:val="StyleUnderline"/>
          <w:highlight w:val="yellow"/>
        </w:rPr>
        <w:t>MQD</w:t>
      </w:r>
      <w:r w:rsidRPr="0037791B">
        <w:rPr>
          <w:rStyle w:val="StyleUnderline"/>
        </w:rPr>
        <w:t xml:space="preserve"> </w:t>
      </w:r>
      <w:r w:rsidRPr="003E6685">
        <w:rPr>
          <w:rStyle w:val="StyleUnderline"/>
        </w:rPr>
        <w:t>when used for national security purposes</w:t>
      </w:r>
      <w:r w:rsidRPr="003E6685">
        <w:rPr>
          <w:sz w:val="16"/>
        </w:rPr>
        <w:t>. We first describe the doctrine and discuss some of the dynamics of its application. We then show that the United States’</w:t>
      </w:r>
      <w:r w:rsidRPr="00174364">
        <w:rPr>
          <w:sz w:val="16"/>
        </w:rPr>
        <w:t xml:space="preserve"> central economic warfare tools are based on such broad delegations of authority that they invariably implicate the MQD. Part III discusses the consequences of applying (or not applying) the MQD to foreign affairs and national security. We argue that the doctrine might preemptively chill executive branch officials from engaging in economic warfare, and that attempts to carve out exceptions to the doctrine for “national security” or “foreign affairs” will invariably fail—and in the process also have perverse consequences. Part IV looks to the future. We suggest that judicial hopes that Congress speak more clearly are unlikely to manifest, and that doctrinal retrenchment is unlikely as well. The most likely consequence, as a result, is that </w:t>
      </w:r>
      <w:r w:rsidRPr="0037791B">
        <w:rPr>
          <w:rStyle w:val="StyleUnderline"/>
        </w:rPr>
        <w:t xml:space="preserve">the </w:t>
      </w:r>
      <w:r w:rsidRPr="00BD1C0E">
        <w:rPr>
          <w:rStyle w:val="StyleUnderline"/>
          <w:highlight w:val="yellow"/>
        </w:rPr>
        <w:t>Court</w:t>
      </w:r>
      <w:r w:rsidRPr="001574A4">
        <w:rPr>
          <w:rStyle w:val="StyleUnderline"/>
        </w:rPr>
        <w:t xml:space="preserve"> will</w:t>
      </w:r>
      <w:r w:rsidRPr="0037791B">
        <w:rPr>
          <w:rStyle w:val="StyleUnderline"/>
        </w:rPr>
        <w:t xml:space="preserve"> simply </w:t>
      </w:r>
      <w:r w:rsidRPr="00BD1C0E">
        <w:rPr>
          <w:rStyle w:val="Emphasis"/>
          <w:highlight w:val="yellow"/>
        </w:rPr>
        <w:t>pick and choose when</w:t>
      </w:r>
      <w:r w:rsidRPr="0037791B">
        <w:rPr>
          <w:rStyle w:val="Emphasis"/>
        </w:rPr>
        <w:t xml:space="preserve"> the </w:t>
      </w:r>
      <w:r w:rsidRPr="00BD1C0E">
        <w:rPr>
          <w:rStyle w:val="Emphasis"/>
          <w:highlight w:val="yellow"/>
        </w:rPr>
        <w:t>doctrine applies</w:t>
      </w:r>
      <w:r w:rsidRPr="0037791B">
        <w:rPr>
          <w:rStyle w:val="StyleUnderline"/>
        </w:rPr>
        <w:t xml:space="preserve"> to economic delegations that touch foreign commerce. This will turn </w:t>
      </w:r>
      <w:r w:rsidRPr="0037791B">
        <w:rPr>
          <w:rStyle w:val="Emphasis"/>
        </w:rPr>
        <w:t>judges</w:t>
      </w:r>
      <w:r w:rsidRPr="00174364">
        <w:rPr>
          <w:sz w:val="16"/>
        </w:rPr>
        <w:t xml:space="preserve">—and particularly lower court judges— </w:t>
      </w:r>
      <w:r w:rsidRPr="0037791B">
        <w:rPr>
          <w:rStyle w:val="Emphasis"/>
        </w:rPr>
        <w:t>into</w:t>
      </w:r>
      <w:r w:rsidRPr="00174364">
        <w:rPr>
          <w:sz w:val="16"/>
        </w:rPr>
        <w:t xml:space="preserve"> some of the </w:t>
      </w:r>
      <w:r w:rsidRPr="0037791B">
        <w:rPr>
          <w:rStyle w:val="Emphasis"/>
        </w:rPr>
        <w:t>key policymakers in shaping the future of American foreign policy and national security</w:t>
      </w:r>
      <w:r w:rsidRPr="00174364">
        <w:rPr>
          <w:sz w:val="16"/>
        </w:rPr>
        <w:t xml:space="preserve">. This prospect should be troubling, as </w:t>
      </w:r>
      <w:r w:rsidRPr="0037791B">
        <w:rPr>
          <w:rStyle w:val="StyleUnderline"/>
        </w:rPr>
        <w:t>judges are ill-suited to be foreign policymakers and the error costs of wrong decisions are high</w:t>
      </w:r>
      <w:r w:rsidRPr="00174364">
        <w:rPr>
          <w:sz w:val="16"/>
        </w:rPr>
        <w:t>.</w:t>
      </w:r>
    </w:p>
    <w:p w14:paraId="3555029B" w14:textId="77777777" w:rsidR="00AC2E1D" w:rsidRPr="003E6685" w:rsidRDefault="00AC2E1D" w:rsidP="000751FF">
      <w:pPr>
        <w:rPr>
          <w:sz w:val="16"/>
        </w:rPr>
      </w:pPr>
      <w:r w:rsidRPr="00174364">
        <w:rPr>
          <w:sz w:val="16"/>
        </w:rPr>
        <w:t xml:space="preserve">I. THE RISE OF ECONOMIC WARFARE AS A NATIONAL SECURITY </w:t>
      </w:r>
      <w:r w:rsidRPr="003E6685">
        <w:rPr>
          <w:sz w:val="16"/>
        </w:rPr>
        <w:t>STRATEGY</w:t>
      </w:r>
    </w:p>
    <w:p w14:paraId="1951CC80" w14:textId="77777777" w:rsidR="00AC2E1D" w:rsidRPr="001574A4" w:rsidRDefault="00AC2E1D" w:rsidP="000751FF">
      <w:pPr>
        <w:rPr>
          <w:sz w:val="16"/>
        </w:rPr>
      </w:pPr>
      <w:r w:rsidRPr="003E6685">
        <w:rPr>
          <w:sz w:val="16"/>
        </w:rPr>
        <w:t xml:space="preserve">The last century has reshaped the nature of warfare. Two trends have driven that change: the decline in direct military confrontations between the world’s leading military powers and increased economic interdependence. The two world wars demonstrated that in an industrial age, direct military conflicts among great powers are unlikely to remain limited, as wars were in the nineteenth century. Instead, twentieth-century warfare turned into civilizational conflicts that killed millions around the globe. The </w:t>
      </w:r>
      <w:r w:rsidRPr="003E6685">
        <w:rPr>
          <w:rStyle w:val="Emphasis"/>
        </w:rPr>
        <w:t>spread of nuclear weapons</w:t>
      </w:r>
      <w:r w:rsidRPr="003E6685">
        <w:rPr>
          <w:sz w:val="16"/>
        </w:rPr>
        <w:t xml:space="preserve"> in the years after World War II </w:t>
      </w:r>
      <w:r w:rsidRPr="003E6685">
        <w:rPr>
          <w:rStyle w:val="StyleUnderline"/>
        </w:rPr>
        <w:t xml:space="preserve">made the prospect of a </w:t>
      </w:r>
      <w:r w:rsidRPr="003E6685">
        <w:rPr>
          <w:rStyle w:val="Emphasis"/>
        </w:rPr>
        <w:t>direct conflict between great powers even more catastrophic</w:t>
      </w:r>
      <w:r w:rsidRPr="003E6685">
        <w:rPr>
          <w:rStyle w:val="StyleUnderline"/>
        </w:rPr>
        <w:t>. To avoid such horrors, militarized conflicts among the great powers took the form of proxy wars</w:t>
      </w:r>
      <w:r w:rsidRPr="003E6685">
        <w:rPr>
          <w:sz w:val="16"/>
        </w:rPr>
        <w:t xml:space="preserve">. In the Vietnam War, for instance, the United States fought directly against a small nation backed by the Soviet Union and China, but without official direct involvement by either. In Afghanistan in the 1980s, the roles were reversed, with the United States backing insurgent groups against a Soviet invasion. </w:t>
      </w:r>
      <w:r w:rsidRPr="003E6685">
        <w:rPr>
          <w:rStyle w:val="StyleUnderline"/>
        </w:rPr>
        <w:t>With the end of the Cold War, international conflict morphed yet again</w:t>
      </w:r>
      <w:r w:rsidRPr="003E6685">
        <w:rPr>
          <w:sz w:val="16"/>
        </w:rPr>
        <w:t>. Nonstate actors</w:t>
      </w:r>
      <w:r w:rsidRPr="001574A4">
        <w:rPr>
          <w:sz w:val="16"/>
        </w:rPr>
        <w:t xml:space="preserve"> and intrastate conflicts became more prominent. The demise of the Soviet Union marked what seemed at the time to be the end of proxy wars and removed Soviet domination in Eastern Europe. This decline in interstate territorial conflicts led some to suggest that international law had succeeded in reducing armed conflict arising from territorial revisionism. </w:t>
      </w:r>
    </w:p>
    <w:p w14:paraId="721F1C52" w14:textId="77777777" w:rsidR="00AC2E1D" w:rsidRPr="00174364" w:rsidRDefault="00AC2E1D" w:rsidP="000751FF">
      <w:pPr>
        <w:rPr>
          <w:sz w:val="16"/>
        </w:rPr>
      </w:pPr>
      <w:r w:rsidRPr="001574A4">
        <w:rPr>
          <w:rStyle w:val="Emphasis"/>
        </w:rPr>
        <w:t>Today</w:t>
      </w:r>
      <w:r w:rsidRPr="001574A4">
        <w:rPr>
          <w:sz w:val="16"/>
        </w:rPr>
        <w:t xml:space="preserve">, though, </w:t>
      </w:r>
      <w:r w:rsidRPr="001574A4">
        <w:rPr>
          <w:rStyle w:val="StyleUnderline"/>
        </w:rPr>
        <w:t xml:space="preserve">the state of military conflict </w:t>
      </w:r>
      <w:r w:rsidRPr="001574A4">
        <w:rPr>
          <w:rStyle w:val="Emphasis"/>
        </w:rPr>
        <w:t>looks more like it did during the Cold War</w:t>
      </w:r>
      <w:r w:rsidRPr="001574A4">
        <w:rPr>
          <w:sz w:val="16"/>
        </w:rPr>
        <w:t xml:space="preserve">. </w:t>
      </w:r>
      <w:proofErr w:type="gramStart"/>
      <w:r w:rsidRPr="001574A4">
        <w:rPr>
          <w:sz w:val="16"/>
        </w:rPr>
        <w:t xml:space="preserve">In particular, </w:t>
      </w:r>
      <w:r w:rsidRPr="001574A4">
        <w:rPr>
          <w:rStyle w:val="StyleUnderline"/>
        </w:rPr>
        <w:t>China</w:t>
      </w:r>
      <w:proofErr w:type="gramEnd"/>
      <w:r w:rsidRPr="001574A4">
        <w:rPr>
          <w:rStyle w:val="StyleUnderline"/>
        </w:rPr>
        <w:t xml:space="preserve"> and Russia have again asserted territorial ambitions that include</w:t>
      </w:r>
      <w:r w:rsidRPr="00174364">
        <w:rPr>
          <w:sz w:val="16"/>
        </w:rPr>
        <w:t xml:space="preserve"> the formal </w:t>
      </w:r>
      <w:r w:rsidRPr="000620D5">
        <w:rPr>
          <w:rStyle w:val="StyleUnderline"/>
        </w:rPr>
        <w:t>annexation or</w:t>
      </w:r>
      <w:r w:rsidRPr="00174364">
        <w:rPr>
          <w:sz w:val="16"/>
        </w:rPr>
        <w:t xml:space="preserve"> at least </w:t>
      </w:r>
      <w:r w:rsidRPr="000620D5">
        <w:rPr>
          <w:rStyle w:val="StyleUnderline"/>
        </w:rPr>
        <w:t>domination of independent nations and territory</w:t>
      </w:r>
      <w:r w:rsidRPr="00174364">
        <w:rPr>
          <w:sz w:val="16"/>
        </w:rPr>
        <w:t xml:space="preserve"> that those nations control or claim.</w:t>
      </w:r>
      <w:r>
        <w:rPr>
          <w:sz w:val="16"/>
        </w:rPr>
        <w:t xml:space="preserve"> </w:t>
      </w:r>
      <w:r w:rsidRPr="00BD1C0E">
        <w:rPr>
          <w:rStyle w:val="StyleUnderline"/>
          <w:highlight w:val="yellow"/>
        </w:rPr>
        <w:t>Russia</w:t>
      </w:r>
      <w:proofErr w:type="gramStart"/>
      <w:r w:rsidRPr="00174364">
        <w:rPr>
          <w:sz w:val="16"/>
        </w:rPr>
        <w:t>, in particular, has</w:t>
      </w:r>
      <w:proofErr w:type="gramEnd"/>
      <w:r w:rsidRPr="00174364">
        <w:rPr>
          <w:sz w:val="16"/>
        </w:rPr>
        <w:t xml:space="preserve"> </w:t>
      </w:r>
      <w:r w:rsidRPr="000620D5">
        <w:rPr>
          <w:rStyle w:val="StyleUnderline"/>
        </w:rPr>
        <w:t xml:space="preserve">repeatedly </w:t>
      </w:r>
      <w:r w:rsidRPr="00BD1C0E">
        <w:rPr>
          <w:rStyle w:val="StyleUnderline"/>
          <w:highlight w:val="yellow"/>
        </w:rPr>
        <w:t>used</w:t>
      </w:r>
      <w:r w:rsidRPr="000620D5">
        <w:rPr>
          <w:rStyle w:val="StyleUnderline"/>
        </w:rPr>
        <w:t xml:space="preserve"> military </w:t>
      </w:r>
      <w:r w:rsidRPr="00BD1C0E">
        <w:rPr>
          <w:rStyle w:val="StyleUnderline"/>
          <w:highlight w:val="yellow"/>
        </w:rPr>
        <w:t>force against</w:t>
      </w:r>
      <w:r w:rsidRPr="000620D5">
        <w:rPr>
          <w:rStyle w:val="StyleUnderline"/>
        </w:rPr>
        <w:t xml:space="preserve"> its neighbors</w:t>
      </w:r>
      <w:r w:rsidRPr="00174364">
        <w:rPr>
          <w:sz w:val="16"/>
        </w:rPr>
        <w:t>—</w:t>
      </w:r>
      <w:r w:rsidRPr="00D66108">
        <w:rPr>
          <w:rStyle w:val="Emphasis"/>
        </w:rPr>
        <w:t>Georgia</w:t>
      </w:r>
      <w:r w:rsidRPr="00174364">
        <w:rPr>
          <w:sz w:val="16"/>
        </w:rPr>
        <w:t xml:space="preserve"> in 2008, Ukraine in 2014, </w:t>
      </w:r>
      <w:r w:rsidRPr="000620D5">
        <w:rPr>
          <w:rStyle w:val="Emphasis"/>
        </w:rPr>
        <w:t xml:space="preserve">and </w:t>
      </w:r>
      <w:r w:rsidRPr="00BD1C0E">
        <w:rPr>
          <w:rStyle w:val="Emphasis"/>
          <w:highlight w:val="yellow"/>
        </w:rPr>
        <w:t>Ukraine</w:t>
      </w:r>
      <w:r w:rsidRPr="00174364">
        <w:rPr>
          <w:sz w:val="16"/>
        </w:rPr>
        <w:t xml:space="preserve"> again in 2022—</w:t>
      </w:r>
      <w:proofErr w:type="gramStart"/>
      <w:r w:rsidRPr="00174364">
        <w:rPr>
          <w:sz w:val="16"/>
        </w:rPr>
        <w:t>in order to</w:t>
      </w:r>
      <w:proofErr w:type="gramEnd"/>
      <w:r w:rsidRPr="00174364">
        <w:rPr>
          <w:sz w:val="16"/>
        </w:rPr>
        <w:t xml:space="preserve"> seize and annex territory and install friendly governments.</w:t>
      </w:r>
      <w:r>
        <w:rPr>
          <w:sz w:val="16"/>
        </w:rPr>
        <w:t xml:space="preserve"> </w:t>
      </w:r>
      <w:r w:rsidRPr="00BD1C0E">
        <w:rPr>
          <w:rStyle w:val="StyleUnderline"/>
          <w:highlight w:val="yellow"/>
        </w:rPr>
        <w:t>China</w:t>
      </w:r>
      <w:r w:rsidRPr="00174364">
        <w:rPr>
          <w:sz w:val="16"/>
        </w:rPr>
        <w:t xml:space="preserve"> has continued to </w:t>
      </w:r>
      <w:r w:rsidRPr="003E6685">
        <w:rPr>
          <w:rStyle w:val="StyleUnderline"/>
        </w:rPr>
        <w:t>make clear its</w:t>
      </w:r>
      <w:r w:rsidRPr="000620D5">
        <w:rPr>
          <w:rStyle w:val="StyleUnderline"/>
        </w:rPr>
        <w:t xml:space="preserve"> </w:t>
      </w:r>
      <w:r w:rsidRPr="00BD1C0E">
        <w:rPr>
          <w:rStyle w:val="StyleUnderline"/>
          <w:highlight w:val="yellow"/>
        </w:rPr>
        <w:t>ambition to</w:t>
      </w:r>
      <w:r w:rsidRPr="003E6685">
        <w:rPr>
          <w:rStyle w:val="StyleUnderline"/>
        </w:rPr>
        <w:t xml:space="preserve"> </w:t>
      </w:r>
      <w:r w:rsidRPr="003E6685">
        <w:rPr>
          <w:rStyle w:val="Emphasis"/>
        </w:rPr>
        <w:t>re</w:t>
      </w:r>
      <w:r w:rsidRPr="00BD1C0E">
        <w:rPr>
          <w:rStyle w:val="Emphasis"/>
          <w:highlight w:val="yellow"/>
        </w:rPr>
        <w:t>annex Taiwan</w:t>
      </w:r>
      <w:r w:rsidRPr="000620D5">
        <w:rPr>
          <w:rStyle w:val="StyleUnderline"/>
        </w:rPr>
        <w:t xml:space="preserve">, while also advancing </w:t>
      </w:r>
      <w:r w:rsidRPr="000620D5">
        <w:rPr>
          <w:rStyle w:val="Emphasis"/>
        </w:rPr>
        <w:t>territorial claims in the S</w:t>
      </w:r>
      <w:r w:rsidRPr="000620D5">
        <w:rPr>
          <w:rStyle w:val="StyleUnderline"/>
        </w:rPr>
        <w:t xml:space="preserve">outh </w:t>
      </w:r>
      <w:r w:rsidRPr="000620D5">
        <w:rPr>
          <w:rStyle w:val="Emphasis"/>
        </w:rPr>
        <w:t>C</w:t>
      </w:r>
      <w:r w:rsidRPr="000620D5">
        <w:rPr>
          <w:rStyle w:val="StyleUnderline"/>
        </w:rPr>
        <w:t xml:space="preserve">hina </w:t>
      </w:r>
      <w:r w:rsidRPr="000620D5">
        <w:rPr>
          <w:rStyle w:val="Emphasis"/>
        </w:rPr>
        <w:t>S</w:t>
      </w:r>
      <w:r w:rsidRPr="000620D5">
        <w:rPr>
          <w:rStyle w:val="StyleUnderline"/>
        </w:rPr>
        <w:t>ea</w:t>
      </w:r>
      <w:r w:rsidRPr="00174364">
        <w:rPr>
          <w:sz w:val="16"/>
        </w:rPr>
        <w:t>.</w:t>
      </w:r>
      <w:r>
        <w:rPr>
          <w:sz w:val="16"/>
        </w:rPr>
        <w:t xml:space="preserve"> </w:t>
      </w:r>
      <w:r w:rsidRPr="00174364">
        <w:rPr>
          <w:sz w:val="16"/>
        </w:rPr>
        <w:t xml:space="preserve">The fact </w:t>
      </w:r>
      <w:r w:rsidRPr="001574A4">
        <w:rPr>
          <w:rStyle w:val="StyleUnderline"/>
        </w:rPr>
        <w:t xml:space="preserve">that </w:t>
      </w:r>
      <w:r w:rsidRPr="00BD1C0E">
        <w:rPr>
          <w:rStyle w:val="StyleUnderline"/>
          <w:highlight w:val="yellow"/>
        </w:rPr>
        <w:t>both</w:t>
      </w:r>
      <w:r w:rsidRPr="0088024B">
        <w:rPr>
          <w:rStyle w:val="StyleUnderline"/>
        </w:rPr>
        <w:t xml:space="preserve"> Russia and China </w:t>
      </w:r>
      <w:r w:rsidRPr="00BD1C0E">
        <w:rPr>
          <w:rStyle w:val="StyleUnderline"/>
          <w:highlight w:val="yellow"/>
        </w:rPr>
        <w:t xml:space="preserve">are </w:t>
      </w:r>
      <w:r w:rsidRPr="00BD1C0E">
        <w:rPr>
          <w:rStyle w:val="Emphasis"/>
          <w:highlight w:val="yellow"/>
        </w:rPr>
        <w:t>nuclear</w:t>
      </w:r>
      <w:r w:rsidRPr="00D66108">
        <w:rPr>
          <w:rStyle w:val="Emphasis"/>
        </w:rPr>
        <w:t>-armed</w:t>
      </w:r>
      <w:r w:rsidRPr="0088024B">
        <w:rPr>
          <w:rStyle w:val="Emphasis"/>
        </w:rPr>
        <w:t xml:space="preserve"> powers</w:t>
      </w:r>
      <w:r w:rsidRPr="0088024B">
        <w:rPr>
          <w:rStyle w:val="StyleUnderline"/>
        </w:rPr>
        <w:t xml:space="preserve"> </w:t>
      </w:r>
      <w:r w:rsidRPr="001574A4">
        <w:rPr>
          <w:rStyle w:val="StyleUnderline"/>
        </w:rPr>
        <w:t xml:space="preserve">makes the prospect of direct military confrontation </w:t>
      </w:r>
      <w:r w:rsidRPr="001574A4">
        <w:rPr>
          <w:rStyle w:val="Emphasis"/>
        </w:rPr>
        <w:t>very risky</w:t>
      </w:r>
      <w:r w:rsidRPr="001574A4">
        <w:rPr>
          <w:sz w:val="16"/>
        </w:rPr>
        <w:t>. As a result, the United States and its allies have been left searching for alternative modes of response</w:t>
      </w:r>
      <w:r w:rsidRPr="00174364">
        <w:rPr>
          <w:sz w:val="16"/>
        </w:rPr>
        <w:t>.</w:t>
      </w:r>
    </w:p>
    <w:p w14:paraId="2E8E5D1E" w14:textId="77777777" w:rsidR="00AC2E1D" w:rsidRPr="00174364" w:rsidRDefault="00AC2E1D" w:rsidP="000751FF">
      <w:pPr>
        <w:rPr>
          <w:sz w:val="16"/>
        </w:rPr>
      </w:pPr>
      <w:r w:rsidRPr="00174364">
        <w:rPr>
          <w:sz w:val="16"/>
        </w:rPr>
        <w:t xml:space="preserve">The second trend—the increased </w:t>
      </w:r>
      <w:r w:rsidRPr="00536566">
        <w:rPr>
          <w:rStyle w:val="StyleUnderline"/>
        </w:rPr>
        <w:t>economic interdependence</w:t>
      </w:r>
      <w:r w:rsidRPr="00174364">
        <w:rPr>
          <w:sz w:val="16"/>
        </w:rPr>
        <w:t xml:space="preserve"> of nations— has </w:t>
      </w:r>
      <w:r w:rsidRPr="00536566">
        <w:rPr>
          <w:rStyle w:val="StyleUnderline"/>
        </w:rPr>
        <w:t xml:space="preserve">offered an </w:t>
      </w:r>
      <w:r w:rsidRPr="00BD1C0E">
        <w:rPr>
          <w:rStyle w:val="StyleUnderline"/>
          <w:highlight w:val="yellow"/>
        </w:rPr>
        <w:t>answer to</w:t>
      </w:r>
      <w:r w:rsidRPr="00536566">
        <w:rPr>
          <w:rStyle w:val="StyleUnderline"/>
        </w:rPr>
        <w:t xml:space="preserve"> the problem posed by the resurgence of </w:t>
      </w:r>
      <w:r w:rsidRPr="00D66108">
        <w:rPr>
          <w:rStyle w:val="StyleUnderline"/>
        </w:rPr>
        <w:t xml:space="preserve">territorial </w:t>
      </w:r>
      <w:r w:rsidRPr="00BD1C0E">
        <w:rPr>
          <w:rStyle w:val="Emphasis"/>
          <w:highlight w:val="yellow"/>
        </w:rPr>
        <w:t>revisionism</w:t>
      </w:r>
      <w:r w:rsidRPr="001574A4">
        <w:rPr>
          <w:rStyle w:val="Emphasis"/>
        </w:rPr>
        <w:t xml:space="preserve"> by nuclear-armed countries</w:t>
      </w:r>
      <w:r w:rsidRPr="001574A4">
        <w:rPr>
          <w:sz w:val="16"/>
        </w:rPr>
        <w:t xml:space="preserve">. Globalization and economic interdependence have long been thought of as tools of economic peace and prosperity. Nations that trade together will not go to </w:t>
      </w:r>
      <w:proofErr w:type="gramStart"/>
      <w:r w:rsidRPr="001574A4">
        <w:rPr>
          <w:sz w:val="16"/>
        </w:rPr>
        <w:t>war,</w:t>
      </w:r>
      <w:proofErr w:type="gramEnd"/>
      <w:r w:rsidRPr="001574A4">
        <w:rPr>
          <w:sz w:val="16"/>
        </w:rPr>
        <w:t xml:space="preserve"> the thinking has gone. The persistence of Russia and China’s territorial ambitions, despite their integration into the global economy, suggests</w:t>
      </w:r>
      <w:r w:rsidRPr="00174364">
        <w:rPr>
          <w:sz w:val="16"/>
        </w:rPr>
        <w:t xml:space="preserve"> that this conventional wisdom is at least partly wrong.21 But there is also some truth in it, albeit in a sense not intended by globalization’s proponents.</w:t>
      </w:r>
    </w:p>
    <w:p w14:paraId="26970DF5" w14:textId="77777777" w:rsidR="00AC2E1D" w:rsidRDefault="00AC2E1D" w:rsidP="000751FF">
      <w:pPr>
        <w:rPr>
          <w:sz w:val="16"/>
        </w:rPr>
      </w:pPr>
      <w:r w:rsidRPr="00174364">
        <w:rPr>
          <w:sz w:val="16"/>
        </w:rPr>
        <w:t xml:space="preserve">It </w:t>
      </w:r>
      <w:r w:rsidRPr="00BD1C0E">
        <w:rPr>
          <w:rStyle w:val="StyleUnderline"/>
          <w:highlight w:val="yellow"/>
        </w:rPr>
        <w:t>is</w:t>
      </w:r>
      <w:r w:rsidRPr="00174364">
        <w:rPr>
          <w:sz w:val="16"/>
        </w:rPr>
        <w:t xml:space="preserve"> now clear that </w:t>
      </w:r>
      <w:r w:rsidRPr="00536566">
        <w:rPr>
          <w:rStyle w:val="StyleUnderline"/>
        </w:rPr>
        <w:t>the globalized economy allows for</w:t>
      </w:r>
      <w:r w:rsidRPr="00174364">
        <w:rPr>
          <w:sz w:val="16"/>
        </w:rPr>
        <w:t xml:space="preserve"> what has been termed “</w:t>
      </w:r>
      <w:r w:rsidRPr="00BD1C0E">
        <w:rPr>
          <w:rStyle w:val="Emphasis"/>
          <w:highlight w:val="yellow"/>
        </w:rPr>
        <w:t>weaponized interdependence</w:t>
      </w:r>
      <w:r w:rsidRPr="00174364">
        <w:rPr>
          <w:sz w:val="16"/>
        </w:rPr>
        <w:t xml:space="preserve">.”22 Economic ties between nations, the globalization of the financial system, and the dollar’s enduring status as a reserve currency all mean that </w:t>
      </w:r>
      <w:r w:rsidRPr="0071266F">
        <w:rPr>
          <w:rStyle w:val="StyleUnderline"/>
        </w:rPr>
        <w:t>the United States and its allies can deploy sophisticated economic sanctions as a means of attempting to disrupt and discourage the use of force by</w:t>
      </w:r>
      <w:r w:rsidRPr="00174364">
        <w:rPr>
          <w:sz w:val="16"/>
        </w:rPr>
        <w:t xml:space="preserve"> both </w:t>
      </w:r>
      <w:r w:rsidRPr="0071266F">
        <w:rPr>
          <w:rStyle w:val="StyleUnderline"/>
        </w:rPr>
        <w:t>traditional state actors and nonstate actors. Breaches of international peace and security</w:t>
      </w:r>
      <w:r w:rsidRPr="00174364">
        <w:rPr>
          <w:sz w:val="16"/>
        </w:rPr>
        <w:t xml:space="preserve"> and violations of international obligations that support international peace and security </w:t>
      </w:r>
      <w:r w:rsidRPr="0071266F">
        <w:rPr>
          <w:rStyle w:val="StyleUnderline"/>
        </w:rPr>
        <w:t>are</w:t>
      </w:r>
      <w:r w:rsidRPr="00174364">
        <w:rPr>
          <w:sz w:val="16"/>
        </w:rPr>
        <w:t xml:space="preserve"> thus </w:t>
      </w:r>
      <w:r w:rsidRPr="0071266F">
        <w:rPr>
          <w:rStyle w:val="Emphasis"/>
        </w:rPr>
        <w:t>increasingly met with a wide range of economic measures</w:t>
      </w:r>
      <w:r w:rsidRPr="00174364">
        <w:rPr>
          <w:sz w:val="16"/>
        </w:rPr>
        <w:t xml:space="preserve"> designed </w:t>
      </w:r>
      <w:r w:rsidRPr="00BD1C0E">
        <w:rPr>
          <w:rStyle w:val="StyleUnderline"/>
          <w:highlight w:val="yellow"/>
        </w:rPr>
        <w:t>to</w:t>
      </w:r>
      <w:r w:rsidRPr="00174364">
        <w:rPr>
          <w:sz w:val="16"/>
        </w:rPr>
        <w:t xml:space="preserve"> punish, cripple, and </w:t>
      </w:r>
      <w:r w:rsidRPr="00BD1C0E">
        <w:rPr>
          <w:rStyle w:val="StyleUnderline"/>
          <w:highlight w:val="yellow"/>
        </w:rPr>
        <w:t>deter</w:t>
      </w:r>
      <w:r w:rsidRPr="0071266F">
        <w:rPr>
          <w:rStyle w:val="StyleUnderline"/>
        </w:rPr>
        <w:t xml:space="preserve"> American </w:t>
      </w:r>
      <w:r w:rsidRPr="00BD1C0E">
        <w:rPr>
          <w:rStyle w:val="StyleUnderline"/>
          <w:highlight w:val="yellow"/>
        </w:rPr>
        <w:t>enemies</w:t>
      </w:r>
      <w:r w:rsidRPr="0071266F">
        <w:rPr>
          <w:rStyle w:val="StyleUnderline"/>
        </w:rPr>
        <w:t xml:space="preserve">. Those measures include </w:t>
      </w:r>
      <w:r w:rsidRPr="0071266F">
        <w:rPr>
          <w:rStyle w:val="Emphasis"/>
        </w:rPr>
        <w:t xml:space="preserve">trade </w:t>
      </w:r>
      <w:r w:rsidRPr="00BD1C0E">
        <w:rPr>
          <w:rStyle w:val="Emphasis"/>
          <w:highlight w:val="yellow"/>
        </w:rPr>
        <w:t>sanctions</w:t>
      </w:r>
      <w:r w:rsidRPr="00174364">
        <w:rPr>
          <w:sz w:val="16"/>
        </w:rPr>
        <w:t xml:space="preserve">,23 </w:t>
      </w:r>
      <w:r w:rsidRPr="00BD1C0E">
        <w:rPr>
          <w:rStyle w:val="Emphasis"/>
          <w:highlight w:val="yellow"/>
        </w:rPr>
        <w:t>divestment</w:t>
      </w:r>
      <w:r w:rsidRPr="0071266F">
        <w:rPr>
          <w:rStyle w:val="Emphasis"/>
        </w:rPr>
        <w:t xml:space="preserve"> and investment restrictions</w:t>
      </w:r>
      <w:r w:rsidRPr="00174364">
        <w:rPr>
          <w:sz w:val="16"/>
        </w:rPr>
        <w:t xml:space="preserve">,24 </w:t>
      </w:r>
      <w:r w:rsidRPr="00BD1C0E">
        <w:rPr>
          <w:rStyle w:val="StyleUnderline"/>
          <w:highlight w:val="yellow"/>
        </w:rPr>
        <w:t xml:space="preserve">and </w:t>
      </w:r>
      <w:r w:rsidRPr="00BD1C0E">
        <w:rPr>
          <w:rStyle w:val="Emphasis"/>
          <w:highlight w:val="yellow"/>
        </w:rPr>
        <w:t>financial blockades</w:t>
      </w:r>
      <w:r w:rsidRPr="00174364">
        <w:rPr>
          <w:sz w:val="16"/>
        </w:rPr>
        <w:t xml:space="preserve">.25 Moreover, </w:t>
      </w:r>
      <w:r w:rsidRPr="0071266F">
        <w:rPr>
          <w:rStyle w:val="StyleUnderline"/>
        </w:rPr>
        <w:t xml:space="preserve">as geopolitical competition re-emerges, the </w:t>
      </w:r>
      <w:r w:rsidRPr="0071266F">
        <w:rPr>
          <w:rStyle w:val="Emphasis"/>
        </w:rPr>
        <w:t>U</w:t>
      </w:r>
      <w:r w:rsidRPr="00174364">
        <w:rPr>
          <w:sz w:val="16"/>
        </w:rPr>
        <w:t xml:space="preserve">nited </w:t>
      </w:r>
      <w:r w:rsidRPr="0071266F">
        <w:rPr>
          <w:rStyle w:val="Emphasis"/>
        </w:rPr>
        <w:t>S</w:t>
      </w:r>
      <w:r w:rsidRPr="00174364">
        <w:rPr>
          <w:sz w:val="16"/>
        </w:rPr>
        <w:t xml:space="preserve">tates </w:t>
      </w:r>
      <w:r w:rsidRPr="0071266F">
        <w:rPr>
          <w:rStyle w:val="StyleUnderline"/>
        </w:rPr>
        <w:t>and its allies have</w:t>
      </w:r>
      <w:r w:rsidRPr="00174364">
        <w:rPr>
          <w:sz w:val="16"/>
        </w:rPr>
        <w:t xml:space="preserve"> also (perhaps belatedly) </w:t>
      </w:r>
      <w:r w:rsidRPr="00991061">
        <w:rPr>
          <w:rStyle w:val="StyleUnderline"/>
        </w:rPr>
        <w:t xml:space="preserve">begun to consider how to </w:t>
      </w:r>
      <w:r w:rsidRPr="003E6685">
        <w:rPr>
          <w:rStyle w:val="StyleUnderline"/>
        </w:rPr>
        <w:t xml:space="preserve">proactively reduce their own economic dependence on geopolitical rivals. </w:t>
      </w:r>
      <w:r w:rsidRPr="003E6685">
        <w:rPr>
          <w:rStyle w:val="Emphasis"/>
        </w:rPr>
        <w:t>Reducing such dependence</w:t>
      </w:r>
      <w:r w:rsidRPr="003E6685">
        <w:rPr>
          <w:sz w:val="16"/>
        </w:rPr>
        <w:t xml:space="preserve">—such as by weaning the European Union </w:t>
      </w:r>
      <w:proofErr w:type="gramStart"/>
      <w:r w:rsidRPr="003E6685">
        <w:rPr>
          <w:sz w:val="16"/>
        </w:rPr>
        <w:t>off of</w:t>
      </w:r>
      <w:proofErr w:type="gramEnd"/>
      <w:r w:rsidRPr="003E6685">
        <w:rPr>
          <w:sz w:val="16"/>
        </w:rPr>
        <w:t xml:space="preserve"> Russian natural gas or reducing U.S. dependence on critical minerals from China and Russia26—</w:t>
      </w:r>
      <w:r w:rsidRPr="003E6685">
        <w:rPr>
          <w:rStyle w:val="Emphasis"/>
        </w:rPr>
        <w:t xml:space="preserve">is </w:t>
      </w:r>
      <w:r w:rsidRPr="003E6685">
        <w:rPr>
          <w:rStyle w:val="Emphasis"/>
          <w:highlight w:val="yellow"/>
        </w:rPr>
        <w:t>critical</w:t>
      </w:r>
      <w:r w:rsidRPr="003E6685">
        <w:rPr>
          <w:rStyle w:val="StyleUnderline"/>
          <w:highlight w:val="yellow"/>
        </w:rPr>
        <w:t xml:space="preserve"> to</w:t>
      </w:r>
      <w:r w:rsidRPr="003E6685">
        <w:rPr>
          <w:rStyle w:val="StyleUnderline"/>
        </w:rPr>
        <w:t xml:space="preserve"> enabling a more </w:t>
      </w:r>
      <w:r w:rsidRPr="003E6685">
        <w:rPr>
          <w:rStyle w:val="StyleUnderline"/>
          <w:highlight w:val="yellow"/>
        </w:rPr>
        <w:t>robust response</w:t>
      </w:r>
      <w:r w:rsidRPr="003E6685">
        <w:rPr>
          <w:rStyle w:val="StyleUnderline"/>
        </w:rPr>
        <w:t xml:space="preserve"> to</w:t>
      </w:r>
      <w:r w:rsidRPr="00991061">
        <w:rPr>
          <w:rStyle w:val="StyleUnderline"/>
        </w:rPr>
        <w:t xml:space="preserve"> these nations’ aggressive territorial conduct</w:t>
      </w:r>
      <w:r w:rsidRPr="00174364">
        <w:rPr>
          <w:sz w:val="16"/>
        </w:rPr>
        <w:t>.</w:t>
      </w:r>
    </w:p>
    <w:p w14:paraId="0BFF437A" w14:textId="77777777" w:rsidR="00AC2E1D" w:rsidRPr="00A51C30" w:rsidRDefault="00AC2E1D" w:rsidP="00016630">
      <w:pPr>
        <w:pStyle w:val="Heading3"/>
        <w:rPr>
          <w:rFonts w:cs="Calibri"/>
        </w:rPr>
      </w:pPr>
      <w:r>
        <w:rPr>
          <w:rFonts w:cs="Calibri"/>
        </w:rPr>
        <w:t>CP---</w:t>
      </w:r>
      <w:r w:rsidRPr="00A51C30">
        <w:rPr>
          <w:rFonts w:cs="Calibri"/>
        </w:rPr>
        <w:t>1NC</w:t>
      </w:r>
    </w:p>
    <w:p w14:paraId="5ACC6022" w14:textId="77777777" w:rsidR="00AC2E1D" w:rsidRPr="00A51C30" w:rsidRDefault="00AC2E1D" w:rsidP="00016630">
      <w:pPr>
        <w:pStyle w:val="Heading4"/>
        <w:rPr>
          <w:rFonts w:cs="Calibri"/>
          <w:u w:val="single"/>
        </w:rPr>
      </w:pPr>
      <w:r w:rsidRPr="00A51C30">
        <w:rPr>
          <w:rFonts w:cs="Calibri"/>
          <w:u w:val="single"/>
        </w:rPr>
        <w:t>ALMP CP</w:t>
      </w:r>
    </w:p>
    <w:p w14:paraId="6D90D6C2" w14:textId="77777777" w:rsidR="00AC2E1D" w:rsidRPr="00A51C30" w:rsidRDefault="00AC2E1D" w:rsidP="00016630">
      <w:pPr>
        <w:pStyle w:val="Heading4"/>
        <w:rPr>
          <w:rFonts w:cs="Calibri"/>
        </w:rPr>
      </w:pPr>
      <w:bookmarkStart w:id="0" w:name="_Hlk204115144"/>
      <w:r w:rsidRPr="00A51C30">
        <w:rPr>
          <w:rFonts w:cs="Calibri"/>
        </w:rPr>
        <w:t xml:space="preserve">The United States federal government should substantially increase its active-labor market policies, including sectoral job training programs </w:t>
      </w:r>
      <w:r w:rsidRPr="00016630">
        <w:rPr>
          <w:rFonts w:cs="Calibri"/>
        </w:rPr>
        <w:t>in manufacturing</w:t>
      </w:r>
      <w:r w:rsidRPr="00A51C30">
        <w:rPr>
          <w:rFonts w:cs="Calibri"/>
        </w:rPr>
        <w:t xml:space="preserve"> for those displaced due to automation. </w:t>
      </w:r>
    </w:p>
    <w:p w14:paraId="688BCB95" w14:textId="77777777" w:rsidR="00AC2E1D" w:rsidRPr="00A51C30" w:rsidRDefault="00AC2E1D" w:rsidP="00016630"/>
    <w:p w14:paraId="560DFDC0" w14:textId="77777777" w:rsidR="00AC2E1D" w:rsidRPr="00A51C30" w:rsidRDefault="00AC2E1D" w:rsidP="00016630">
      <w:pPr>
        <w:pStyle w:val="Heading4"/>
        <w:rPr>
          <w:rFonts w:cs="Calibri"/>
        </w:rPr>
      </w:pPr>
      <w:r w:rsidRPr="00A51C30">
        <w:rPr>
          <w:rFonts w:cs="Calibri"/>
        </w:rPr>
        <w:t xml:space="preserve">The CP significantly increases </w:t>
      </w:r>
      <w:r w:rsidRPr="00A51C30">
        <w:rPr>
          <w:rFonts w:cs="Calibri"/>
          <w:u w:val="single"/>
        </w:rPr>
        <w:t>employment services</w:t>
      </w:r>
      <w:r w:rsidRPr="00A51C30">
        <w:rPr>
          <w:rFonts w:cs="Calibri"/>
        </w:rPr>
        <w:t xml:space="preserve">, </w:t>
      </w:r>
      <w:r w:rsidRPr="00A51C30">
        <w:rPr>
          <w:rFonts w:cs="Calibri"/>
          <w:u w:val="single"/>
        </w:rPr>
        <w:t>jobs training</w:t>
      </w:r>
      <w:r w:rsidRPr="00A51C30">
        <w:rPr>
          <w:rFonts w:cs="Calibri"/>
        </w:rPr>
        <w:t>, and</w:t>
      </w:r>
      <w:r w:rsidRPr="00A51C30">
        <w:rPr>
          <w:rFonts w:cs="Calibri"/>
          <w:u w:val="single"/>
        </w:rPr>
        <w:t xml:space="preserve"> employment subsidies</w:t>
      </w:r>
      <w:r w:rsidRPr="00A51C30">
        <w:rPr>
          <w:rFonts w:cs="Calibri"/>
        </w:rPr>
        <w:t xml:space="preserve">. That solves </w:t>
      </w:r>
      <w:r w:rsidRPr="00A51C30">
        <w:rPr>
          <w:rFonts w:cs="Calibri"/>
          <w:u w:val="single"/>
        </w:rPr>
        <w:t>inequality</w:t>
      </w:r>
      <w:r w:rsidRPr="00A51C30">
        <w:rPr>
          <w:rFonts w:cs="Calibri"/>
        </w:rPr>
        <w:t xml:space="preserve">, </w:t>
      </w:r>
      <w:r>
        <w:rPr>
          <w:rFonts w:cs="Calibri"/>
          <w:u w:val="single"/>
        </w:rPr>
        <w:t>manufacturing</w:t>
      </w:r>
      <w:r w:rsidRPr="00A51C30">
        <w:rPr>
          <w:rFonts w:cs="Calibri"/>
        </w:rPr>
        <w:t xml:space="preserve">, and </w:t>
      </w:r>
      <w:r w:rsidRPr="00A51C30">
        <w:rPr>
          <w:rFonts w:cs="Calibri"/>
          <w:u w:val="single"/>
        </w:rPr>
        <w:t>competition</w:t>
      </w:r>
      <w:r w:rsidRPr="00A51C30">
        <w:rPr>
          <w:rFonts w:cs="Calibri"/>
        </w:rPr>
        <w:t xml:space="preserve">. </w:t>
      </w:r>
    </w:p>
    <w:p w14:paraId="71CC9ACB" w14:textId="77777777" w:rsidR="00AC2E1D" w:rsidRPr="00A51C30" w:rsidRDefault="00AC2E1D" w:rsidP="00016630">
      <w:r w:rsidRPr="00A51C30">
        <w:t xml:space="preserve">Jeff </w:t>
      </w:r>
      <w:r w:rsidRPr="00A51C30">
        <w:rPr>
          <w:rStyle w:val="Style13ptBold"/>
        </w:rPr>
        <w:t>Goldstein 21</w:t>
      </w:r>
      <w:r w:rsidRPr="00A51C30">
        <w:t xml:space="preserve">, Guest Contributor to the Atlantic Council’s </w:t>
      </w:r>
      <w:proofErr w:type="spellStart"/>
      <w:r w:rsidRPr="00A51C30">
        <w:t>GeoEconomics</w:t>
      </w:r>
      <w:proofErr w:type="spellEnd"/>
      <w:r w:rsidRPr="00A51C30">
        <w:t xml:space="preserve"> Center, former Deputy Chief of Staff and Special Assistant to the Chairman of the White House Council of Economic Advisers, former Project Assistant at the Peterson Institute for International Economics, Master of Public Administration from the Harvard Kennedy School of Government, MBA from The Tuck School of Business at Dartmouth, 3-11-2021, "Investing in US labor for today and tomorrow," https://www.atlanticcouncil.org/blogs/investing-in-us-labor-for-today-and-tomorrow/</w:t>
      </w:r>
    </w:p>
    <w:p w14:paraId="515B5B1A" w14:textId="77777777" w:rsidR="00AC2E1D" w:rsidRPr="00A51C30" w:rsidRDefault="00AC2E1D" w:rsidP="00016630">
      <w:pPr>
        <w:rPr>
          <w:sz w:val="14"/>
        </w:rPr>
      </w:pPr>
      <w:r w:rsidRPr="00A51C30">
        <w:rPr>
          <w:sz w:val="14"/>
          <w:szCs w:val="16"/>
        </w:rPr>
        <w:t xml:space="preserve">The labor market in the United States has substantially improved since the early days of the COVID-19 pandemic, but significant slack remains. </w:t>
      </w:r>
      <w:r w:rsidRPr="00A51C30">
        <w:rPr>
          <w:rStyle w:val="Emphasis"/>
          <w:highlight w:val="yellow"/>
        </w:rPr>
        <w:t>Investing</w:t>
      </w:r>
      <w:r w:rsidRPr="00A51C30">
        <w:rPr>
          <w:rStyle w:val="Emphasis"/>
        </w:rPr>
        <w:t xml:space="preserve"> more resources </w:t>
      </w:r>
      <w:r w:rsidRPr="00A51C30">
        <w:rPr>
          <w:rStyle w:val="Emphasis"/>
          <w:highlight w:val="yellow"/>
        </w:rPr>
        <w:t>into active labor market policies</w:t>
      </w:r>
      <w:r w:rsidRPr="00A51C30">
        <w:rPr>
          <w:sz w:val="14"/>
        </w:rPr>
        <w:t xml:space="preserve"> will </w:t>
      </w:r>
      <w:r w:rsidRPr="00A51C30">
        <w:rPr>
          <w:highlight w:val="yellow"/>
          <w:u w:val="single"/>
        </w:rPr>
        <w:t xml:space="preserve">provide </w:t>
      </w:r>
      <w:r w:rsidRPr="00A51C30">
        <w:rPr>
          <w:rStyle w:val="Emphasis"/>
          <w:highlight w:val="yellow"/>
        </w:rPr>
        <w:t>micro</w:t>
      </w:r>
      <w:r w:rsidRPr="00A51C30">
        <w:rPr>
          <w:highlight w:val="yellow"/>
          <w:u w:val="single"/>
        </w:rPr>
        <w:t xml:space="preserve"> and </w:t>
      </w:r>
      <w:r w:rsidRPr="00A51C30">
        <w:rPr>
          <w:rStyle w:val="Emphasis"/>
          <w:highlight w:val="yellow"/>
        </w:rPr>
        <w:t>macro benefits</w:t>
      </w:r>
      <w:r w:rsidRPr="00A51C30">
        <w:rPr>
          <w:sz w:val="14"/>
          <w:szCs w:val="16"/>
        </w:rPr>
        <w:t xml:space="preserve"> in the short-run as the economy continues to recover, as well as </w:t>
      </w:r>
      <w:r w:rsidRPr="00A51C30">
        <w:rPr>
          <w:rStyle w:val="Emphasis"/>
          <w:highlight w:val="yellow"/>
        </w:rPr>
        <w:t>in the long-run</w:t>
      </w:r>
      <w:r w:rsidRPr="00A51C30">
        <w:rPr>
          <w:rStyle w:val="Emphasis"/>
        </w:rPr>
        <w:t xml:space="preserve"> </w:t>
      </w:r>
      <w:r w:rsidRPr="00A51C30">
        <w:rPr>
          <w:rStyle w:val="StyleUnderline"/>
        </w:rPr>
        <w:t xml:space="preserve">as the </w:t>
      </w:r>
      <w:r w:rsidRPr="00A51C30">
        <w:rPr>
          <w:rStyle w:val="Emphasis"/>
        </w:rPr>
        <w:t>US labor market grapples with structural challenges</w:t>
      </w:r>
      <w:r w:rsidRPr="00A51C30">
        <w:rPr>
          <w:rStyle w:val="StyleUnderline"/>
        </w:rPr>
        <w:t>.</w:t>
      </w:r>
      <w:r w:rsidRPr="00A51C30">
        <w:rPr>
          <w:sz w:val="14"/>
        </w:rPr>
        <w:t xml:space="preserve">  </w:t>
      </w:r>
    </w:p>
    <w:p w14:paraId="38C2C9F0" w14:textId="77777777" w:rsidR="00AC2E1D" w:rsidRPr="00A51C30" w:rsidRDefault="00AC2E1D" w:rsidP="00016630">
      <w:pPr>
        <w:rPr>
          <w:sz w:val="12"/>
          <w:szCs w:val="12"/>
        </w:rPr>
      </w:pPr>
      <w:r w:rsidRPr="00A51C30">
        <w:rPr>
          <w:sz w:val="12"/>
          <w:szCs w:val="12"/>
        </w:rPr>
        <w:t>Despite the decline in the unemployment rate from 14.8 percent in April to 6.2 percent in February, the labor market’s recovery is still underway, and the pace has slowed. The economy has 9.5 million fewer jobs than it did in February 2020 and, compared to where it would be absent COVID, the economy is 11.9 million jobs below its pre-pandemic trend. At February’s pace of job growth, it would take years to recover. Multiple experts, including the Treasury Secretary and Chair of the Federal Reserve, think the realistic unemployment rate is somewhere between 8.3 and 9.5 percent. In addition, the labor force participation rate, employment-population ratio, and number of long-term unemployed are notably worse than before the pandemic. Much of the partial bounce back we have seen reflects low-hanging fruit such as workers being recalled from furlough. The harder part–job creation and workers matching to opportunities at new companies or in new industries–takes longer and is far from complete.</w:t>
      </w:r>
    </w:p>
    <w:p w14:paraId="23C9DFB2" w14:textId="77777777" w:rsidR="00AC2E1D" w:rsidRPr="00A51C30" w:rsidRDefault="00AC2E1D" w:rsidP="00016630">
      <w:pPr>
        <w:rPr>
          <w:sz w:val="12"/>
          <w:szCs w:val="12"/>
        </w:rPr>
      </w:pPr>
      <w:r w:rsidRPr="00A51C30">
        <w:rPr>
          <w:sz w:val="12"/>
          <w:szCs w:val="12"/>
        </w:rPr>
        <w:t xml:space="preserve">Economists call the phenomenon when economic activity shifts from one industry or geographic area to another a “reallocation shock.” It seems plausible that the pandemic is creating a “persistent reallocation shock” that will feature a particularly large shift of jobs. There are a variety of reasons for this: uncertainty about the exact path of normalization from the virus, companies altering their operating model because of changing travel and work location </w:t>
      </w:r>
      <w:proofErr w:type="gramStart"/>
      <w:r w:rsidRPr="00A51C30">
        <w:rPr>
          <w:sz w:val="12"/>
          <w:szCs w:val="12"/>
        </w:rPr>
        <w:t>arrangements, and</w:t>
      </w:r>
      <w:proofErr w:type="gramEnd"/>
      <w:r w:rsidRPr="00A51C30">
        <w:rPr>
          <w:sz w:val="12"/>
          <w:szCs w:val="12"/>
        </w:rPr>
        <w:t xml:space="preserve"> increased organizational focus on digitization and automation. Another indicator is the unusually low number of corporate defaults taking place, largely because of policy interventions and favorable financial market conditions. More defaults may eventually happen as policy and market conditions change over time, which would lead to increased bankruptcies or restructurings. These factors will affect the total amount and composition of labor needed.</w:t>
      </w:r>
    </w:p>
    <w:p w14:paraId="12976B89" w14:textId="77777777" w:rsidR="00AC2E1D" w:rsidRPr="00A51C30" w:rsidRDefault="00AC2E1D" w:rsidP="00016630">
      <w:pPr>
        <w:rPr>
          <w:sz w:val="14"/>
        </w:rPr>
      </w:pPr>
      <w:r w:rsidRPr="00A51C30">
        <w:rPr>
          <w:u w:val="single"/>
        </w:rPr>
        <w:t>Active labor market policies–</w:t>
      </w:r>
      <w:r w:rsidRPr="00A51C30">
        <w:rPr>
          <w:rStyle w:val="Emphasis"/>
          <w:highlight w:val="yellow"/>
        </w:rPr>
        <w:t>policies that</w:t>
      </w:r>
      <w:r w:rsidRPr="00A51C30">
        <w:rPr>
          <w:sz w:val="14"/>
        </w:rPr>
        <w:t xml:space="preserve"> actively support and </w:t>
      </w:r>
      <w:r w:rsidRPr="00A51C30">
        <w:rPr>
          <w:rStyle w:val="Emphasis"/>
          <w:highlight w:val="yellow"/>
        </w:rPr>
        <w:t>encourage participation</w:t>
      </w:r>
      <w:r w:rsidRPr="00A51C30">
        <w:rPr>
          <w:rStyle w:val="StyleUnderline"/>
          <w:highlight w:val="yellow"/>
        </w:rPr>
        <w:t xml:space="preserve"> in the labor force</w:t>
      </w:r>
      <w:r w:rsidRPr="00A51C30">
        <w:rPr>
          <w:rStyle w:val="StyleUnderline"/>
        </w:rPr>
        <w:t xml:space="preserve">, help workers </w:t>
      </w:r>
      <w:r w:rsidRPr="00A51C30">
        <w:rPr>
          <w:rStyle w:val="Emphasis"/>
        </w:rPr>
        <w:t>match to employment opportunities</w:t>
      </w:r>
      <w:r w:rsidRPr="00A51C30">
        <w:rPr>
          <w:rStyle w:val="StyleUnderline"/>
        </w:rPr>
        <w:t xml:space="preserve">, and </w:t>
      </w:r>
      <w:r w:rsidRPr="00A51C30">
        <w:rPr>
          <w:rStyle w:val="StyleUnderline"/>
          <w:highlight w:val="yellow"/>
        </w:rPr>
        <w:t xml:space="preserve">improve </w:t>
      </w:r>
      <w:r w:rsidRPr="00A51C30">
        <w:rPr>
          <w:rStyle w:val="Emphasis"/>
          <w:highlight w:val="yellow"/>
        </w:rPr>
        <w:t>job quality and wages</w:t>
      </w:r>
      <w:r w:rsidRPr="00A51C30">
        <w:rPr>
          <w:sz w:val="14"/>
        </w:rPr>
        <w:t>–</w:t>
      </w:r>
      <w:r w:rsidRPr="00A51C30">
        <w:rPr>
          <w:sz w:val="14"/>
          <w:szCs w:val="16"/>
        </w:rPr>
        <w:t xml:space="preserve">can play a key role in strengthening the labor market’s recovery. </w:t>
      </w:r>
      <w:r w:rsidRPr="00A51C30">
        <w:rPr>
          <w:rStyle w:val="Emphasis"/>
        </w:rPr>
        <w:t xml:space="preserve">Employment services </w:t>
      </w:r>
      <w:r w:rsidRPr="00A51C30">
        <w:rPr>
          <w:rStyle w:val="StyleUnderline"/>
        </w:rPr>
        <w:t xml:space="preserve">and </w:t>
      </w:r>
      <w:r w:rsidRPr="00A51C30">
        <w:rPr>
          <w:rStyle w:val="Emphasis"/>
        </w:rPr>
        <w:t>job search assistance</w:t>
      </w:r>
      <w:r w:rsidRPr="00A51C30">
        <w:rPr>
          <w:rStyle w:val="StyleUnderline"/>
        </w:rPr>
        <w:t xml:space="preserve">, </w:t>
      </w:r>
      <w:r w:rsidRPr="00A51C30">
        <w:rPr>
          <w:rStyle w:val="Emphasis"/>
        </w:rPr>
        <w:t>job training programs</w:t>
      </w:r>
      <w:r w:rsidRPr="00A51C30">
        <w:rPr>
          <w:rStyle w:val="StyleUnderline"/>
        </w:rPr>
        <w:t xml:space="preserve">, and </w:t>
      </w:r>
      <w:r w:rsidRPr="00A51C30">
        <w:rPr>
          <w:rStyle w:val="Emphasis"/>
        </w:rPr>
        <w:t>employment subsidies</w:t>
      </w:r>
      <w:r w:rsidRPr="00A51C30">
        <w:rPr>
          <w:rStyle w:val="StyleUnderline"/>
        </w:rPr>
        <w:t xml:space="preserve"> are </w:t>
      </w:r>
      <w:r w:rsidRPr="00A51C30">
        <w:rPr>
          <w:rStyle w:val="Emphasis"/>
        </w:rPr>
        <w:t>all examples of effective active labor market policies</w:t>
      </w:r>
      <w:r w:rsidRPr="00A51C30">
        <w:rPr>
          <w:rStyle w:val="StyleUnderline"/>
        </w:rPr>
        <w:t xml:space="preserve">. Aside from the </w:t>
      </w:r>
      <w:r w:rsidRPr="00A51C30">
        <w:rPr>
          <w:rStyle w:val="Emphasis"/>
        </w:rPr>
        <w:t xml:space="preserve">micro </w:t>
      </w:r>
      <w:r w:rsidRPr="00A51C30">
        <w:rPr>
          <w:rStyle w:val="Emphasis"/>
          <w:highlight w:val="yellow"/>
        </w:rPr>
        <w:t>benefits</w:t>
      </w:r>
      <w:r w:rsidRPr="00A51C30">
        <w:rPr>
          <w:sz w:val="14"/>
        </w:rPr>
        <w:t xml:space="preserve"> individual </w:t>
      </w:r>
      <w:r w:rsidRPr="00A51C30">
        <w:rPr>
          <w:rStyle w:val="Emphasis"/>
          <w:highlight w:val="yellow"/>
        </w:rPr>
        <w:t>workers</w:t>
      </w:r>
      <w:r w:rsidRPr="00A51C30">
        <w:rPr>
          <w:sz w:val="14"/>
        </w:rPr>
        <w:t xml:space="preserve"> and </w:t>
      </w:r>
      <w:r w:rsidRPr="00A51C30">
        <w:rPr>
          <w:rStyle w:val="Emphasis"/>
          <w:highlight w:val="yellow"/>
        </w:rPr>
        <w:t>firms</w:t>
      </w:r>
      <w:r w:rsidRPr="00A51C30">
        <w:rPr>
          <w:rStyle w:val="StyleUnderline"/>
        </w:rPr>
        <w:t xml:space="preserve"> gain from </w:t>
      </w:r>
      <w:r w:rsidRPr="00A51C30">
        <w:rPr>
          <w:rStyle w:val="Emphasis"/>
        </w:rPr>
        <w:t>active labor market policies</w:t>
      </w:r>
      <w:r w:rsidRPr="00A51C30">
        <w:rPr>
          <w:rStyle w:val="StyleUnderline"/>
        </w:rPr>
        <w:t xml:space="preserve">, a </w:t>
      </w:r>
      <w:r w:rsidRPr="00A51C30">
        <w:rPr>
          <w:rStyle w:val="Emphasis"/>
        </w:rPr>
        <w:t>stronger</w:t>
      </w:r>
      <w:r w:rsidRPr="00A51C30">
        <w:rPr>
          <w:rStyle w:val="StyleUnderline"/>
        </w:rPr>
        <w:t xml:space="preserve"> </w:t>
      </w:r>
      <w:r w:rsidRPr="00A51C30">
        <w:rPr>
          <w:rStyle w:val="StyleUnderline"/>
          <w:highlight w:val="yellow"/>
        </w:rPr>
        <w:t>and</w:t>
      </w:r>
      <w:r w:rsidRPr="00A51C30">
        <w:rPr>
          <w:sz w:val="14"/>
        </w:rPr>
        <w:t xml:space="preserve"> more efficient labor market will enhance </w:t>
      </w:r>
      <w:r w:rsidRPr="00A51C30">
        <w:rPr>
          <w:rStyle w:val="Emphasis"/>
          <w:highlight w:val="yellow"/>
        </w:rPr>
        <w:t>the overall economy</w:t>
      </w:r>
      <w:r w:rsidRPr="00A51C30">
        <w:rPr>
          <w:sz w:val="14"/>
        </w:rPr>
        <w:t xml:space="preserve"> on a macro level.</w:t>
      </w:r>
    </w:p>
    <w:p w14:paraId="56051F44" w14:textId="77777777" w:rsidR="00AC2E1D" w:rsidRPr="00A51C30" w:rsidRDefault="00AC2E1D" w:rsidP="00016630">
      <w:pPr>
        <w:rPr>
          <w:rStyle w:val="StyleUnderline"/>
        </w:rPr>
      </w:pPr>
      <w:r w:rsidRPr="00A51C30">
        <w:rPr>
          <w:rStyle w:val="Emphasis"/>
          <w:highlight w:val="yellow"/>
        </w:rPr>
        <w:t>Theoretical and empirical ev</w:t>
      </w:r>
      <w:r w:rsidRPr="007827CA">
        <w:rPr>
          <w:rStyle w:val="Emphasis"/>
        </w:rPr>
        <w:t>idence</w:t>
      </w:r>
      <w:r w:rsidRPr="00A51C30">
        <w:rPr>
          <w:rStyle w:val="StyleUnderline"/>
        </w:rPr>
        <w:t xml:space="preserve"> give policymakers a good sense of which </w:t>
      </w:r>
      <w:r w:rsidRPr="00A51C30">
        <w:rPr>
          <w:rStyle w:val="Emphasis"/>
        </w:rPr>
        <w:t>active labor market policies provide the highest value</w:t>
      </w:r>
      <w:r w:rsidRPr="00A51C30">
        <w:rPr>
          <w:rStyle w:val="StyleUnderline"/>
        </w:rPr>
        <w:t xml:space="preserve">. For example, studies show that </w:t>
      </w:r>
      <w:r w:rsidRPr="00A51C30">
        <w:rPr>
          <w:rStyle w:val="Emphasis"/>
          <w:highlight w:val="yellow"/>
        </w:rPr>
        <w:t>employment services</w:t>
      </w:r>
      <w:r w:rsidRPr="00A51C30">
        <w:rPr>
          <w:rStyle w:val="StyleUnderline"/>
        </w:rPr>
        <w:t xml:space="preserve"> and job search assistance programs are</w:t>
      </w:r>
      <w:r w:rsidRPr="00A51C30">
        <w:rPr>
          <w:sz w:val="14"/>
        </w:rPr>
        <w:t xml:space="preserve"> relatively </w:t>
      </w:r>
      <w:r w:rsidRPr="00A51C30">
        <w:rPr>
          <w:rStyle w:val="Emphasis"/>
          <w:highlight w:val="yellow"/>
        </w:rPr>
        <w:t>easy</w:t>
      </w:r>
      <w:r w:rsidRPr="00A51C30">
        <w:rPr>
          <w:rStyle w:val="Emphasis"/>
        </w:rPr>
        <w:t xml:space="preserve"> and inexpensive to administer</w:t>
      </w:r>
      <w:r w:rsidRPr="00A51C30">
        <w:rPr>
          <w:rStyle w:val="StyleUnderline"/>
        </w:rPr>
        <w:t xml:space="preserve"> but are very </w:t>
      </w:r>
      <w:r w:rsidRPr="00A51C30">
        <w:rPr>
          <w:rStyle w:val="StyleUnderline"/>
          <w:highlight w:val="yellow"/>
        </w:rPr>
        <w:t xml:space="preserve">effective at </w:t>
      </w:r>
      <w:r w:rsidRPr="00A51C30">
        <w:rPr>
          <w:rStyle w:val="Emphasis"/>
          <w:highlight w:val="yellow"/>
        </w:rPr>
        <w:t>helping people find employment</w:t>
      </w:r>
      <w:r w:rsidRPr="00A51C30">
        <w:rPr>
          <w:rStyle w:val="Emphasis"/>
        </w:rPr>
        <w:t xml:space="preserve"> more quickly</w:t>
      </w:r>
      <w:r w:rsidRPr="00A51C30">
        <w:rPr>
          <w:rStyle w:val="StyleUnderline"/>
        </w:rPr>
        <w:t xml:space="preserve">. Research also shows that when </w:t>
      </w:r>
      <w:r w:rsidRPr="00A51C30">
        <w:rPr>
          <w:rStyle w:val="Emphasis"/>
        </w:rPr>
        <w:t xml:space="preserve">investing in </w:t>
      </w:r>
      <w:r w:rsidRPr="00A51C30">
        <w:rPr>
          <w:rStyle w:val="Emphasis"/>
          <w:highlight w:val="yellow"/>
        </w:rPr>
        <w:t>job training programs</w:t>
      </w:r>
      <w:r w:rsidRPr="00A51C30">
        <w:rPr>
          <w:sz w:val="14"/>
        </w:rPr>
        <w:t xml:space="preserve">, which are comparatively more costly in the short run, </w:t>
      </w:r>
      <w:r w:rsidRPr="00A51C30">
        <w:rPr>
          <w:rStyle w:val="StyleUnderline"/>
        </w:rPr>
        <w:t xml:space="preserve">it is important for policy makers to be </w:t>
      </w:r>
      <w:r w:rsidRPr="00A51C30">
        <w:rPr>
          <w:rStyle w:val="StyleUnderline"/>
          <w:highlight w:val="yellow"/>
        </w:rPr>
        <w:t>specific in</w:t>
      </w:r>
      <w:r w:rsidRPr="00A51C30">
        <w:rPr>
          <w:rStyle w:val="StyleUnderline"/>
        </w:rPr>
        <w:t xml:space="preserve"> the </w:t>
      </w:r>
      <w:r w:rsidRPr="00A51C30">
        <w:rPr>
          <w:rStyle w:val="StyleUnderline"/>
          <w:highlight w:val="yellow"/>
        </w:rPr>
        <w:t>types of</w:t>
      </w:r>
      <w:r w:rsidRPr="00A51C30">
        <w:rPr>
          <w:rStyle w:val="StyleUnderline"/>
        </w:rPr>
        <w:t xml:space="preserve"> jobs and </w:t>
      </w:r>
      <w:r w:rsidRPr="00A51C30">
        <w:rPr>
          <w:rStyle w:val="StyleUnderline"/>
          <w:highlight w:val="yellow"/>
        </w:rPr>
        <w:t>workers</w:t>
      </w:r>
      <w:r w:rsidRPr="00A51C30">
        <w:rPr>
          <w:rStyle w:val="StyleUnderline"/>
        </w:rPr>
        <w:t xml:space="preserve"> the program is targeting</w:t>
      </w:r>
      <w:r w:rsidRPr="00A51C30">
        <w:rPr>
          <w:sz w:val="14"/>
        </w:rPr>
        <w:t xml:space="preserve">. </w:t>
      </w:r>
      <w:r w:rsidRPr="00A51C30">
        <w:rPr>
          <w:sz w:val="14"/>
          <w:szCs w:val="14"/>
        </w:rPr>
        <w:t xml:space="preserve">For example, vocational apprenticeship programs targeted at early career workers have been effective at increasing earning potential and job quality. </w:t>
      </w:r>
      <w:r w:rsidRPr="00A51C30">
        <w:rPr>
          <w:rStyle w:val="StyleUnderline"/>
        </w:rPr>
        <w:t xml:space="preserve">Lastly, studies conclude that </w:t>
      </w:r>
      <w:r w:rsidRPr="00A51C30">
        <w:rPr>
          <w:rStyle w:val="Emphasis"/>
          <w:highlight w:val="yellow"/>
        </w:rPr>
        <w:t>employment incentives and wage subsidies</w:t>
      </w:r>
      <w:r w:rsidRPr="00A51C30">
        <w:rPr>
          <w:sz w:val="14"/>
        </w:rPr>
        <w:t xml:space="preserve"> can be especially </w:t>
      </w:r>
      <w:r w:rsidRPr="00A51C30">
        <w:rPr>
          <w:rStyle w:val="Emphasis"/>
          <w:highlight w:val="yellow"/>
        </w:rPr>
        <w:t>effective for hard-to-place groups</w:t>
      </w:r>
      <w:r w:rsidRPr="00A51C30">
        <w:rPr>
          <w:rStyle w:val="StyleUnderline"/>
        </w:rPr>
        <w:t xml:space="preserve">, like the </w:t>
      </w:r>
      <w:r w:rsidRPr="00A51C30">
        <w:rPr>
          <w:rStyle w:val="Emphasis"/>
        </w:rPr>
        <w:t>long-term unemployed</w:t>
      </w:r>
      <w:r w:rsidRPr="00A51C30">
        <w:rPr>
          <w:rStyle w:val="StyleUnderline"/>
        </w:rPr>
        <w:t>, when used in concert with job placement and training services.</w:t>
      </w:r>
    </w:p>
    <w:p w14:paraId="1D8D4BE5" w14:textId="77777777" w:rsidR="00AC2E1D" w:rsidRPr="00A51C30" w:rsidRDefault="00AC2E1D" w:rsidP="00016630">
      <w:pPr>
        <w:rPr>
          <w:sz w:val="14"/>
          <w:szCs w:val="14"/>
        </w:rPr>
      </w:pPr>
      <w:r w:rsidRPr="00A51C30">
        <w:rPr>
          <w:rStyle w:val="Emphasis"/>
          <w:bCs/>
        </w:rPr>
        <w:t>Despite</w:t>
      </w:r>
      <w:r w:rsidRPr="00A51C30">
        <w:rPr>
          <w:rStyle w:val="Emphasis"/>
        </w:rPr>
        <w:t xml:space="preserve"> proven success</w:t>
      </w:r>
      <w:r w:rsidRPr="00A51C30">
        <w:rPr>
          <w:rStyle w:val="StyleUnderline"/>
        </w:rPr>
        <w:t xml:space="preserve"> and </w:t>
      </w:r>
      <w:r w:rsidRPr="00A51C30">
        <w:rPr>
          <w:rStyle w:val="Emphasis"/>
        </w:rPr>
        <w:t>high potential</w:t>
      </w:r>
      <w:r w:rsidRPr="00A51C30">
        <w:rPr>
          <w:rStyle w:val="StyleUnderline"/>
        </w:rPr>
        <w:t xml:space="preserve">, recent </w:t>
      </w:r>
      <w:r w:rsidRPr="00A51C30">
        <w:rPr>
          <w:rStyle w:val="Emphasis"/>
        </w:rPr>
        <w:t xml:space="preserve">US </w:t>
      </w:r>
      <w:r w:rsidRPr="00A51C30">
        <w:rPr>
          <w:rStyle w:val="Emphasis"/>
          <w:highlight w:val="yellow"/>
        </w:rPr>
        <w:t>investment</w:t>
      </w:r>
      <w:r w:rsidRPr="00A51C30">
        <w:rPr>
          <w:rStyle w:val="Emphasis"/>
        </w:rPr>
        <w:t xml:space="preserve"> in active labor market policies </w:t>
      </w:r>
      <w:r w:rsidRPr="00A51C30">
        <w:rPr>
          <w:rStyle w:val="Emphasis"/>
          <w:highlight w:val="yellow"/>
        </w:rPr>
        <w:t>is quite low</w:t>
      </w:r>
      <w:r w:rsidRPr="00A51C30">
        <w:rPr>
          <w:rStyle w:val="StyleUnderline"/>
        </w:rPr>
        <w:t xml:space="preserve"> by international and historical standards.</w:t>
      </w:r>
      <w:r w:rsidRPr="00A51C30">
        <w:t xml:space="preserve"> </w:t>
      </w:r>
      <w:r w:rsidRPr="00A51C30">
        <w:rPr>
          <w:sz w:val="14"/>
          <w:szCs w:val="14"/>
        </w:rPr>
        <w:t>In 2018, thirty-one member countries of the OECD spent on average 0.48 percent of GDP on active labor market policies. The United States spent only 0.1 percent of GDP, second to last in the group, and well below leading countries who spent close to one percent or more of GDP.</w:t>
      </w:r>
    </w:p>
    <w:p w14:paraId="50A56203" w14:textId="77777777" w:rsidR="00AC2E1D" w:rsidRPr="00A51C30" w:rsidRDefault="00AC2E1D" w:rsidP="00016630">
      <w:pPr>
        <w:rPr>
          <w:sz w:val="14"/>
          <w:szCs w:val="14"/>
        </w:rPr>
      </w:pPr>
      <w:r w:rsidRPr="00A51C30">
        <w:rPr>
          <w:sz w:val="14"/>
          <w:szCs w:val="14"/>
        </w:rPr>
        <w:t>[Graph Omitted]</w:t>
      </w:r>
    </w:p>
    <w:p w14:paraId="73ADF46A" w14:textId="77777777" w:rsidR="00AC2E1D" w:rsidRPr="00A51C30" w:rsidRDefault="00AC2E1D" w:rsidP="00016630">
      <w:pPr>
        <w:rPr>
          <w:sz w:val="14"/>
          <w:szCs w:val="14"/>
        </w:rPr>
      </w:pPr>
      <w:r w:rsidRPr="00A51C30">
        <w:rPr>
          <w:sz w:val="14"/>
          <w:szCs w:val="14"/>
        </w:rPr>
        <w:t>The below OECD average level of US investment in active labor market policies is not a recent phenomenon. It has trended downward for decades: in 1985, the United States spent 0.26 percent of GDP on active labor market policies, more than double the annual percent spent in recent years.</w:t>
      </w:r>
    </w:p>
    <w:p w14:paraId="738672DA" w14:textId="77777777" w:rsidR="00AC2E1D" w:rsidRPr="00A51C30" w:rsidRDefault="00AC2E1D" w:rsidP="00016630">
      <w:pPr>
        <w:rPr>
          <w:sz w:val="14"/>
          <w:szCs w:val="14"/>
        </w:rPr>
      </w:pPr>
      <w:r w:rsidRPr="00A51C30">
        <w:rPr>
          <w:sz w:val="14"/>
          <w:szCs w:val="14"/>
        </w:rPr>
        <w:t>[Graph Omitted]</w:t>
      </w:r>
    </w:p>
    <w:p w14:paraId="07F10837" w14:textId="77777777" w:rsidR="00AC2E1D" w:rsidRPr="00A51C30" w:rsidRDefault="00AC2E1D" w:rsidP="00016630">
      <w:pPr>
        <w:rPr>
          <w:sz w:val="14"/>
          <w:szCs w:val="14"/>
        </w:rPr>
      </w:pPr>
      <w:r w:rsidRPr="00A51C30">
        <w:rPr>
          <w:sz w:val="14"/>
          <w:szCs w:val="14"/>
        </w:rPr>
        <w:t xml:space="preserve">Besides helping the labor market and economy recover faster and stronger now, </w:t>
      </w:r>
      <w:r w:rsidRPr="00A51C30">
        <w:rPr>
          <w:rStyle w:val="Emphasis"/>
        </w:rPr>
        <w:t>increasing investment</w:t>
      </w:r>
      <w:r w:rsidRPr="00A51C30">
        <w:rPr>
          <w:rStyle w:val="StyleUnderline"/>
        </w:rPr>
        <w:t xml:space="preserve"> in active labor market policies </w:t>
      </w:r>
      <w:r w:rsidRPr="00A51C30">
        <w:rPr>
          <w:rStyle w:val="StyleUnderline"/>
          <w:highlight w:val="yellow"/>
        </w:rPr>
        <w:t xml:space="preserve">will </w:t>
      </w:r>
      <w:r w:rsidRPr="00A51C30">
        <w:rPr>
          <w:rStyle w:val="Emphasis"/>
          <w:highlight w:val="yellow"/>
        </w:rPr>
        <w:t>help the economy</w:t>
      </w:r>
      <w:r w:rsidRPr="00A51C30">
        <w:rPr>
          <w:rStyle w:val="StyleUnderline"/>
        </w:rPr>
        <w:t xml:space="preserve"> for years to come as workers </w:t>
      </w:r>
      <w:r w:rsidRPr="00A51C30">
        <w:rPr>
          <w:rStyle w:val="Emphasis"/>
          <w:highlight w:val="yellow"/>
        </w:rPr>
        <w:t>deal with</w:t>
      </w:r>
      <w:r w:rsidRPr="00A51C30">
        <w:rPr>
          <w:rStyle w:val="Emphasis"/>
        </w:rPr>
        <w:t xml:space="preserve"> challenging structural trends</w:t>
      </w:r>
      <w:r w:rsidRPr="00A51C30">
        <w:rPr>
          <w:rStyle w:val="StyleUnderline"/>
        </w:rPr>
        <w:t xml:space="preserve">. </w:t>
      </w:r>
      <w:r w:rsidRPr="00A51C30">
        <w:rPr>
          <w:rStyle w:val="Emphasis"/>
          <w:highlight w:val="yellow"/>
        </w:rPr>
        <w:t>Automation</w:t>
      </w:r>
      <w:r w:rsidRPr="00A51C30">
        <w:rPr>
          <w:u w:val="single"/>
        </w:rPr>
        <w:t xml:space="preserve"> and </w:t>
      </w:r>
      <w:r w:rsidRPr="00A51C30">
        <w:rPr>
          <w:rStyle w:val="Emphasis"/>
          <w:highlight w:val="yellow"/>
        </w:rPr>
        <w:t>technological change</w:t>
      </w:r>
      <w:r w:rsidRPr="00A51C30">
        <w:rPr>
          <w:rStyle w:val="Emphasis"/>
        </w:rPr>
        <w:t xml:space="preserve"> </w:t>
      </w:r>
      <w:r w:rsidRPr="00A51C30">
        <w:rPr>
          <w:rStyle w:val="Emphasis"/>
          <w:bCs/>
        </w:rPr>
        <w:t>have</w:t>
      </w:r>
      <w:r w:rsidRPr="00A51C30">
        <w:rPr>
          <w:rStyle w:val="StyleUnderline"/>
        </w:rPr>
        <w:t xml:space="preserve"> been and will continue to be disruptive forces</w:t>
      </w:r>
      <w:r w:rsidRPr="00A51C30">
        <w:t xml:space="preserve"> </w:t>
      </w:r>
      <w:r w:rsidRPr="00A51C30">
        <w:rPr>
          <w:sz w:val="14"/>
          <w:szCs w:val="14"/>
        </w:rPr>
        <w:t>that displace certain workers, particularly lower skilled ones</w:t>
      </w:r>
      <w:r w:rsidRPr="00A51C30">
        <w:rPr>
          <w:sz w:val="16"/>
          <w:szCs w:val="16"/>
        </w:rPr>
        <w:t xml:space="preserve">, </w:t>
      </w:r>
      <w:r w:rsidRPr="00A51C30">
        <w:rPr>
          <w:rStyle w:val="StyleUnderline"/>
        </w:rPr>
        <w:t xml:space="preserve">and could </w:t>
      </w:r>
      <w:r w:rsidRPr="00A51C30">
        <w:rPr>
          <w:rStyle w:val="Emphasis"/>
        </w:rPr>
        <w:t xml:space="preserve">further </w:t>
      </w:r>
      <w:r w:rsidRPr="00A51C30">
        <w:rPr>
          <w:rStyle w:val="Emphasis"/>
          <w:highlight w:val="yellow"/>
        </w:rPr>
        <w:t>exacerbate</w:t>
      </w:r>
      <w:r w:rsidRPr="00A51C30">
        <w:t xml:space="preserve"> </w:t>
      </w:r>
      <w:r w:rsidRPr="00A51C30">
        <w:rPr>
          <w:sz w:val="14"/>
          <w:szCs w:val="14"/>
        </w:rPr>
        <w:t>wage</w:t>
      </w:r>
      <w:r w:rsidRPr="00A51C30">
        <w:t xml:space="preserve"> </w:t>
      </w:r>
      <w:r w:rsidRPr="00A51C30">
        <w:rPr>
          <w:rStyle w:val="Emphasis"/>
          <w:highlight w:val="yellow"/>
        </w:rPr>
        <w:t>inequality</w:t>
      </w:r>
      <w:r w:rsidRPr="00A51C30">
        <w:rPr>
          <w:rStyle w:val="Emphasis"/>
        </w:rPr>
        <w:t>.</w:t>
      </w:r>
      <w:r w:rsidRPr="00A51C30">
        <w:t xml:space="preserve"> </w:t>
      </w:r>
      <w:r w:rsidRPr="00A51C30">
        <w:rPr>
          <w:sz w:val="14"/>
          <w:szCs w:val="14"/>
        </w:rPr>
        <w:t xml:space="preserve">Early indicators suggest the pace of change is going to accelerate because of the increased focus businesses have given to automation and AI during the pandemic. A recently released report from the McKinsey Global Institute predicts that forty-five million US workers will be displaced by automation in the next decade, more than the thirty-seven million </w:t>
      </w:r>
      <w:proofErr w:type="gramStart"/>
      <w:r w:rsidRPr="00A51C30">
        <w:rPr>
          <w:sz w:val="14"/>
          <w:szCs w:val="14"/>
        </w:rPr>
        <w:t>they last</w:t>
      </w:r>
      <w:proofErr w:type="gramEnd"/>
      <w:r w:rsidRPr="00A51C30">
        <w:rPr>
          <w:sz w:val="14"/>
          <w:szCs w:val="14"/>
        </w:rPr>
        <w:t xml:space="preserve"> projected before the pandemic. </w:t>
      </w:r>
      <w:r w:rsidRPr="00A51C30">
        <w:rPr>
          <w:rStyle w:val="StyleUnderline"/>
        </w:rPr>
        <w:t xml:space="preserve">While the </w:t>
      </w:r>
      <w:r w:rsidRPr="00A51C30">
        <w:rPr>
          <w:rStyle w:val="Emphasis"/>
          <w:highlight w:val="yellow"/>
        </w:rPr>
        <w:t>total</w:t>
      </w:r>
      <w:r w:rsidRPr="00A51C30">
        <w:t xml:space="preserve"> </w:t>
      </w:r>
      <w:r w:rsidRPr="00A51C30">
        <w:rPr>
          <w:sz w:val="16"/>
          <w:szCs w:val="16"/>
        </w:rPr>
        <w:t xml:space="preserve">number of </w:t>
      </w:r>
      <w:r w:rsidRPr="00A51C30">
        <w:rPr>
          <w:rStyle w:val="Emphasis"/>
          <w:highlight w:val="yellow"/>
        </w:rPr>
        <w:t>jobs</w:t>
      </w:r>
      <w:r w:rsidRPr="00A51C30">
        <w:rPr>
          <w:rStyle w:val="StyleUnderline"/>
        </w:rPr>
        <w:t xml:space="preserve"> is </w:t>
      </w:r>
      <w:r w:rsidRPr="00A51C30">
        <w:rPr>
          <w:rStyle w:val="StyleUnderline"/>
          <w:highlight w:val="yellow"/>
        </w:rPr>
        <w:t xml:space="preserve">projected to </w:t>
      </w:r>
      <w:r w:rsidRPr="00A51C30">
        <w:rPr>
          <w:rStyle w:val="Emphasis"/>
          <w:highlight w:val="yellow"/>
        </w:rPr>
        <w:t>increase</w:t>
      </w:r>
      <w:r w:rsidRPr="00A51C30">
        <w:rPr>
          <w:rStyle w:val="StyleUnderline"/>
        </w:rPr>
        <w:t>, which is consistent with prior evidence that complementation and augmentation with new technology occurs over time,</w:t>
      </w:r>
      <w:r w:rsidRPr="00A51C30">
        <w:t xml:space="preserve"> </w:t>
      </w:r>
      <w:r w:rsidRPr="00A51C30">
        <w:rPr>
          <w:sz w:val="14"/>
          <w:szCs w:val="14"/>
        </w:rPr>
        <w:t>millions of workers will face difficult job switching transitions and may find lower quality jobs with lower wages.</w:t>
      </w:r>
    </w:p>
    <w:p w14:paraId="44D4D290" w14:textId="77777777" w:rsidR="00AC2E1D" w:rsidRPr="00A51C30" w:rsidRDefault="00AC2E1D" w:rsidP="00016630">
      <w:pPr>
        <w:rPr>
          <w:sz w:val="12"/>
        </w:rPr>
      </w:pPr>
      <w:r w:rsidRPr="00A51C30">
        <w:rPr>
          <w:rStyle w:val="StyleUnderline"/>
        </w:rPr>
        <w:t xml:space="preserve">Improving active labor market policies would </w:t>
      </w:r>
      <w:r w:rsidRPr="00A51C30">
        <w:rPr>
          <w:rStyle w:val="Emphasis"/>
          <w:highlight w:val="yellow"/>
        </w:rPr>
        <w:t>help workers adjust</w:t>
      </w:r>
      <w:r w:rsidRPr="00A51C30">
        <w:rPr>
          <w:rStyle w:val="StyleUnderline"/>
          <w:highlight w:val="yellow"/>
        </w:rPr>
        <w:t xml:space="preserve"> to</w:t>
      </w:r>
      <w:r w:rsidRPr="00A51C30">
        <w:rPr>
          <w:sz w:val="12"/>
        </w:rPr>
        <w:t xml:space="preserve"> changing </w:t>
      </w:r>
      <w:r w:rsidRPr="00A51C30">
        <w:rPr>
          <w:rStyle w:val="StyleUnderline"/>
          <w:highlight w:val="yellow"/>
        </w:rPr>
        <w:t>technological dynamics</w:t>
      </w:r>
      <w:r w:rsidRPr="00A51C30">
        <w:rPr>
          <w:rStyle w:val="StyleUnderline"/>
        </w:rPr>
        <w:t xml:space="preserve"> by keeping them </w:t>
      </w:r>
      <w:r w:rsidRPr="00A51C30">
        <w:rPr>
          <w:rStyle w:val="Emphasis"/>
          <w:highlight w:val="yellow"/>
        </w:rPr>
        <w:t>connected to the labor force</w:t>
      </w:r>
      <w:r w:rsidRPr="00A51C30">
        <w:rPr>
          <w:sz w:val="12"/>
        </w:rPr>
        <w:t xml:space="preserve"> and </w:t>
      </w:r>
      <w:r w:rsidRPr="00A51C30">
        <w:rPr>
          <w:rStyle w:val="StyleUnderline"/>
          <w:highlight w:val="yellow"/>
        </w:rPr>
        <w:t xml:space="preserve">aiding them in </w:t>
      </w:r>
      <w:r w:rsidRPr="00A51C30">
        <w:rPr>
          <w:rStyle w:val="Emphasis"/>
          <w:highlight w:val="yellow"/>
        </w:rPr>
        <w:t>obtaining new skills</w:t>
      </w:r>
      <w:r w:rsidRPr="00A51C30">
        <w:rPr>
          <w:rStyle w:val="StyleUnderline"/>
        </w:rPr>
        <w:t xml:space="preserve">. Doing so not only </w:t>
      </w:r>
      <w:r w:rsidRPr="00A51C30">
        <w:rPr>
          <w:rStyle w:val="Emphasis"/>
        </w:rPr>
        <w:t>helps displaced workers</w:t>
      </w:r>
      <w:r w:rsidRPr="00A51C30">
        <w:rPr>
          <w:rStyle w:val="StyleUnderline"/>
        </w:rPr>
        <w:t xml:space="preserve"> but also </w:t>
      </w:r>
      <w:r w:rsidRPr="00A51C30">
        <w:rPr>
          <w:rStyle w:val="Emphasis"/>
          <w:highlight w:val="yellow"/>
        </w:rPr>
        <w:t>increases</w:t>
      </w:r>
      <w:r w:rsidRPr="00A51C30">
        <w:rPr>
          <w:sz w:val="12"/>
        </w:rPr>
        <w:t xml:space="preserve"> the overall </w:t>
      </w:r>
      <w:r w:rsidRPr="00A51C30">
        <w:rPr>
          <w:rStyle w:val="Emphasis"/>
          <w:highlight w:val="yellow"/>
        </w:rPr>
        <w:t>human capital</w:t>
      </w:r>
      <w:r w:rsidRPr="00A51C30">
        <w:rPr>
          <w:rStyle w:val="Emphasis"/>
        </w:rPr>
        <w:t xml:space="preserve"> of the labor force</w:t>
      </w:r>
      <w:r w:rsidRPr="00A51C30">
        <w:rPr>
          <w:rStyle w:val="StyleUnderline"/>
        </w:rPr>
        <w:t xml:space="preserve">, which the </w:t>
      </w:r>
      <w:r w:rsidRPr="00A51C30">
        <w:rPr>
          <w:rStyle w:val="Emphasis"/>
        </w:rPr>
        <w:t>U</w:t>
      </w:r>
      <w:r w:rsidRPr="00A51C30">
        <w:rPr>
          <w:sz w:val="12"/>
        </w:rPr>
        <w:t xml:space="preserve">nited </w:t>
      </w:r>
      <w:r w:rsidRPr="00A51C30">
        <w:rPr>
          <w:rStyle w:val="Emphasis"/>
        </w:rPr>
        <w:t>S</w:t>
      </w:r>
      <w:r w:rsidRPr="00A51C30">
        <w:rPr>
          <w:sz w:val="12"/>
        </w:rPr>
        <w:t xml:space="preserve">tates </w:t>
      </w:r>
      <w:r w:rsidRPr="00A51C30">
        <w:rPr>
          <w:rStyle w:val="StyleUnderline"/>
        </w:rPr>
        <w:t xml:space="preserve">will need to maximize to </w:t>
      </w:r>
      <w:r w:rsidRPr="00A51C30">
        <w:rPr>
          <w:rStyle w:val="Emphasis"/>
          <w:highlight w:val="yellow"/>
        </w:rPr>
        <w:t>remain competitive</w:t>
      </w:r>
      <w:r w:rsidRPr="00A51C30">
        <w:rPr>
          <w:rStyle w:val="StyleUnderline"/>
        </w:rPr>
        <w:t xml:space="preserve"> in the </w:t>
      </w:r>
      <w:r w:rsidRPr="00A51C30">
        <w:rPr>
          <w:rStyle w:val="Emphasis"/>
        </w:rPr>
        <w:t>globalized economy</w:t>
      </w:r>
      <w:r w:rsidRPr="00A51C30">
        <w:rPr>
          <w:rStyle w:val="StyleUnderline"/>
        </w:rPr>
        <w:t xml:space="preserve"> </w:t>
      </w:r>
      <w:r w:rsidRPr="00A51C30">
        <w:rPr>
          <w:rStyle w:val="StyleUnderline"/>
          <w:highlight w:val="yellow"/>
        </w:rPr>
        <w:t xml:space="preserve">and </w:t>
      </w:r>
      <w:r w:rsidRPr="00A51C30">
        <w:rPr>
          <w:rStyle w:val="Emphasis"/>
          <w:highlight w:val="yellow"/>
        </w:rPr>
        <w:t>address</w:t>
      </w:r>
      <w:r w:rsidRPr="00A51C30">
        <w:rPr>
          <w:sz w:val="12"/>
        </w:rPr>
        <w:t xml:space="preserve"> complex issues like </w:t>
      </w:r>
      <w:r w:rsidRPr="00A51C30">
        <w:rPr>
          <w:rStyle w:val="Emphasis"/>
          <w:highlight w:val="yellow"/>
        </w:rPr>
        <w:t>climate change</w:t>
      </w:r>
      <w:r w:rsidRPr="00A51C30">
        <w:rPr>
          <w:sz w:val="12"/>
        </w:rPr>
        <w:t xml:space="preserve">.  </w:t>
      </w:r>
    </w:p>
    <w:p w14:paraId="339EBB13" w14:textId="77777777" w:rsidR="00AC2E1D" w:rsidRPr="00A51C30" w:rsidRDefault="00AC2E1D" w:rsidP="00016630">
      <w:pPr>
        <w:rPr>
          <w:sz w:val="14"/>
          <w:szCs w:val="14"/>
        </w:rPr>
      </w:pPr>
      <w:r w:rsidRPr="00A51C30">
        <w:rPr>
          <w:sz w:val="14"/>
          <w:szCs w:val="14"/>
        </w:rPr>
        <w:t>As US policymakers debate prudent next steps for helping the economy recover from the immediate crisis while simultaneously investing in the country’s future, they should consider catching up with other OECD countries and spending more on active labor market policies. Investing now and putting an improved infrastructure in place will generate strong returns in the present and future.</w:t>
      </w:r>
    </w:p>
    <w:bookmarkEnd w:id="0"/>
    <w:p w14:paraId="6B7B9CCB" w14:textId="77777777" w:rsidR="00AC2E1D" w:rsidRPr="005F3909" w:rsidRDefault="00AC2E1D" w:rsidP="00016630"/>
    <w:p w14:paraId="003B103C" w14:textId="77777777" w:rsidR="00AC2E1D" w:rsidRPr="00016630" w:rsidRDefault="00AC2E1D" w:rsidP="00016630"/>
    <w:p w14:paraId="74EA8444" w14:textId="77777777" w:rsidR="00AC2E1D" w:rsidRPr="00FF3AF3" w:rsidRDefault="00AC2E1D" w:rsidP="00FF3AF3">
      <w:pPr>
        <w:pStyle w:val="Heading3"/>
        <w:rPr>
          <w:rFonts w:cs="Arial"/>
        </w:rPr>
      </w:pPr>
      <w:bookmarkStart w:id="1" w:name="_Hlk201145518"/>
      <w:bookmarkStart w:id="2" w:name="_Hlk200320760"/>
      <w:r w:rsidRPr="00FF3AF3">
        <w:rPr>
          <w:rFonts w:cs="Arial"/>
        </w:rPr>
        <w:t>DA---1NC</w:t>
      </w:r>
    </w:p>
    <w:p w14:paraId="63E126EE" w14:textId="77777777" w:rsidR="00AC2E1D" w:rsidRPr="00FF3AF3" w:rsidRDefault="00AC2E1D" w:rsidP="00FF3AF3">
      <w:pPr>
        <w:pStyle w:val="Heading4"/>
        <w:rPr>
          <w:u w:val="single"/>
        </w:rPr>
      </w:pPr>
      <w:r w:rsidRPr="00FF3AF3">
        <w:rPr>
          <w:u w:val="single"/>
        </w:rPr>
        <w:t>Federalism DA</w:t>
      </w:r>
    </w:p>
    <w:p w14:paraId="4F9F54D9" w14:textId="77777777" w:rsidR="00AC2E1D" w:rsidRPr="002F5E4F" w:rsidRDefault="00AC2E1D" w:rsidP="00FF3AF3">
      <w:pPr>
        <w:pStyle w:val="Heading4"/>
      </w:pPr>
      <w:r>
        <w:t xml:space="preserve">The plan </w:t>
      </w:r>
      <w:r w:rsidRPr="002F5E4F">
        <w:rPr>
          <w:u w:val="single"/>
        </w:rPr>
        <w:t>eviscerates</w:t>
      </w:r>
      <w:r>
        <w:t xml:space="preserve"> the federal-state </w:t>
      </w:r>
      <w:r w:rsidRPr="002F5E4F">
        <w:rPr>
          <w:u w:val="single"/>
        </w:rPr>
        <w:t>balance of power</w:t>
      </w:r>
      <w:r>
        <w:t>.</w:t>
      </w:r>
    </w:p>
    <w:p w14:paraId="2E86E140" w14:textId="77777777" w:rsidR="00AC2E1D" w:rsidRPr="007E3DB8" w:rsidRDefault="00AC2E1D" w:rsidP="00FF3AF3">
      <w:r>
        <w:t xml:space="preserve">Alexander T. </w:t>
      </w:r>
      <w:r w:rsidRPr="00590F80">
        <w:rPr>
          <w:rStyle w:val="Style13ptBold"/>
        </w:rPr>
        <w:t>MacDonald 24</w:t>
      </w:r>
      <w:r>
        <w:t>, J.D. from William and Mary Law School, co-chair of the Workplace Policy Institute, former Director of Future of Work &amp; Labor Law at Instacart, “The Public Service Freedom to Negotiate Act: How the Presidential Election Could Affect State Labor Relations”, https://fedsoc.org/commentary/fedsoc-blog/the-public-service-freedom-to-negotiate-act-how-the-presidential-election-could-affect-state-labor-relations</w:t>
      </w:r>
    </w:p>
    <w:p w14:paraId="077C149E" w14:textId="77777777" w:rsidR="00AC2E1D" w:rsidRPr="00130F8C" w:rsidRDefault="00AC2E1D" w:rsidP="00FF3AF3">
      <w:pPr>
        <w:rPr>
          <w:rStyle w:val="StyleUnderline"/>
        </w:rPr>
      </w:pPr>
      <w:r w:rsidRPr="00130F8C">
        <w:rPr>
          <w:sz w:val="16"/>
        </w:rPr>
        <w:t xml:space="preserve">This November, when voters cast their ballots for president, few of them will be thinking about collective bargaining in state and local governments. But their choice could matter a great deal </w:t>
      </w:r>
      <w:proofErr w:type="gramStart"/>
      <w:r w:rsidRPr="00130F8C">
        <w:rPr>
          <w:sz w:val="16"/>
        </w:rPr>
        <w:t>for</w:t>
      </w:r>
      <w:proofErr w:type="gramEnd"/>
      <w:r w:rsidRPr="00130F8C">
        <w:rPr>
          <w:sz w:val="16"/>
        </w:rPr>
        <w:t xml:space="preserve"> that issue. One of the candidates, Vice President Harris, has endorsed </w:t>
      </w:r>
      <w:r w:rsidRPr="002A105B">
        <w:rPr>
          <w:rStyle w:val="StyleUnderline"/>
        </w:rPr>
        <w:t xml:space="preserve">a </w:t>
      </w:r>
      <w:r w:rsidRPr="00721059">
        <w:rPr>
          <w:rStyle w:val="StyleUnderline"/>
          <w:highlight w:val="yellow"/>
        </w:rPr>
        <w:t>bill</w:t>
      </w:r>
      <w:r w:rsidRPr="00130F8C">
        <w:rPr>
          <w:rStyle w:val="StyleUnderline"/>
        </w:rPr>
        <w:t xml:space="preserve"> that </w:t>
      </w:r>
      <w:r w:rsidRPr="002A105B">
        <w:rPr>
          <w:rStyle w:val="StyleUnderline"/>
        </w:rPr>
        <w:t xml:space="preserve">would </w:t>
      </w:r>
      <w:r w:rsidRPr="00721059">
        <w:rPr>
          <w:rStyle w:val="Emphasis"/>
          <w:highlight w:val="yellow"/>
        </w:rPr>
        <w:t>require every state</w:t>
      </w:r>
      <w:r w:rsidRPr="00130F8C">
        <w:rPr>
          <w:sz w:val="16"/>
        </w:rPr>
        <w:t xml:space="preserve"> </w:t>
      </w:r>
      <w:r w:rsidRPr="00130F8C">
        <w:rPr>
          <w:rStyle w:val="StyleUnderline"/>
        </w:rPr>
        <w:t xml:space="preserve">in the country </w:t>
      </w:r>
      <w:r w:rsidRPr="00721059">
        <w:rPr>
          <w:rStyle w:val="StyleUnderline"/>
          <w:highlight w:val="yellow"/>
        </w:rPr>
        <w:t xml:space="preserve">to </w:t>
      </w:r>
      <w:r w:rsidRPr="00721059">
        <w:rPr>
          <w:rStyle w:val="Emphasis"/>
          <w:highlight w:val="yellow"/>
        </w:rPr>
        <w:t>collectively bargain</w:t>
      </w:r>
      <w:r w:rsidRPr="00130F8C">
        <w:rPr>
          <w:sz w:val="16"/>
        </w:rPr>
        <w:t xml:space="preserve">. </w:t>
      </w:r>
      <w:r w:rsidRPr="00130F8C">
        <w:rPr>
          <w:rStyle w:val="StyleUnderline"/>
        </w:rPr>
        <w:t xml:space="preserve">The bill would direct each state to </w:t>
      </w:r>
      <w:r w:rsidRPr="00130F8C">
        <w:rPr>
          <w:rStyle w:val="Emphasis"/>
        </w:rPr>
        <w:t>recognize</w:t>
      </w:r>
      <w:r w:rsidRPr="00130F8C">
        <w:rPr>
          <w:rStyle w:val="StyleUnderline"/>
        </w:rPr>
        <w:t xml:space="preserve"> public-sector </w:t>
      </w:r>
      <w:r w:rsidRPr="00130F8C">
        <w:rPr>
          <w:rStyle w:val="Emphasis"/>
        </w:rPr>
        <w:t>unions</w:t>
      </w:r>
      <w:r w:rsidRPr="00130F8C">
        <w:rPr>
          <w:sz w:val="16"/>
        </w:rPr>
        <w:t xml:space="preserve">, </w:t>
      </w:r>
      <w:r w:rsidRPr="00130F8C">
        <w:rPr>
          <w:rStyle w:val="Emphasis"/>
        </w:rPr>
        <w:t>bargain collectively</w:t>
      </w:r>
      <w:r w:rsidRPr="00130F8C">
        <w:rPr>
          <w:sz w:val="16"/>
        </w:rPr>
        <w:t xml:space="preserve">, </w:t>
      </w:r>
      <w:r w:rsidRPr="00130F8C">
        <w:rPr>
          <w:rStyle w:val="StyleUnderline"/>
        </w:rPr>
        <w:t xml:space="preserve">and even submit their bargaining disputes to a federal agency. </w:t>
      </w:r>
      <w:r w:rsidRPr="00C01D4C">
        <w:rPr>
          <w:rStyle w:val="StyleUnderline"/>
        </w:rPr>
        <w:t xml:space="preserve">And it </w:t>
      </w:r>
      <w:r w:rsidRPr="003B2177">
        <w:rPr>
          <w:rStyle w:val="StyleUnderline"/>
        </w:rPr>
        <w:t xml:space="preserve">would </w:t>
      </w:r>
      <w:r w:rsidRPr="00721059">
        <w:rPr>
          <w:rStyle w:val="Emphasis"/>
          <w:highlight w:val="yellow"/>
        </w:rPr>
        <w:t>effectively preempt</w:t>
      </w:r>
      <w:r w:rsidRPr="00130F8C">
        <w:rPr>
          <w:rStyle w:val="Emphasis"/>
        </w:rPr>
        <w:t xml:space="preserve"> the labor </w:t>
      </w:r>
      <w:r w:rsidRPr="00721059">
        <w:rPr>
          <w:rStyle w:val="Emphasis"/>
          <w:highlight w:val="yellow"/>
        </w:rPr>
        <w:t>laws</w:t>
      </w:r>
      <w:r w:rsidRPr="00721059">
        <w:rPr>
          <w:sz w:val="16"/>
          <w:highlight w:val="yellow"/>
        </w:rPr>
        <w:t xml:space="preserve"> </w:t>
      </w:r>
      <w:r w:rsidRPr="00721059">
        <w:rPr>
          <w:rStyle w:val="StyleUnderline"/>
          <w:highlight w:val="yellow"/>
        </w:rPr>
        <w:t>of</w:t>
      </w:r>
      <w:r w:rsidRPr="00130F8C">
        <w:rPr>
          <w:sz w:val="16"/>
        </w:rPr>
        <w:t xml:space="preserve"> almost </w:t>
      </w:r>
      <w:r w:rsidRPr="00130F8C">
        <w:rPr>
          <w:rStyle w:val="Emphasis"/>
        </w:rPr>
        <w:t xml:space="preserve">two-dozen </w:t>
      </w:r>
      <w:r w:rsidRPr="00721059">
        <w:rPr>
          <w:rStyle w:val="Emphasis"/>
          <w:highlight w:val="yellow"/>
        </w:rPr>
        <w:t>states</w:t>
      </w:r>
      <w:r w:rsidRPr="00130F8C">
        <w:rPr>
          <w:sz w:val="16"/>
        </w:rPr>
        <w:t xml:space="preserve">. </w:t>
      </w:r>
      <w:r w:rsidRPr="00130F8C">
        <w:rPr>
          <w:rStyle w:val="StyleUnderline"/>
        </w:rPr>
        <w:t xml:space="preserve">It would, in short, </w:t>
      </w:r>
      <w:r w:rsidRPr="00130F8C">
        <w:rPr>
          <w:rStyle w:val="Emphasis"/>
        </w:rPr>
        <w:t>nationalize state</w:t>
      </w:r>
      <w:r w:rsidRPr="00130F8C">
        <w:rPr>
          <w:rStyle w:val="StyleUnderline"/>
        </w:rPr>
        <w:t xml:space="preserve"> and local </w:t>
      </w:r>
      <w:r w:rsidRPr="00130F8C">
        <w:rPr>
          <w:rStyle w:val="Emphasis"/>
        </w:rPr>
        <w:t>bargaining</w:t>
      </w:r>
      <w:r w:rsidRPr="00130F8C">
        <w:rPr>
          <w:sz w:val="16"/>
        </w:rPr>
        <w:t xml:space="preserve">. </w:t>
      </w:r>
      <w:r w:rsidRPr="00130F8C">
        <w:rPr>
          <w:rStyle w:val="StyleUnderline"/>
        </w:rPr>
        <w:t>It would also put</w:t>
      </w:r>
      <w:r w:rsidRPr="00130F8C">
        <w:rPr>
          <w:sz w:val="16"/>
        </w:rPr>
        <w:t xml:space="preserve"> public-sector </w:t>
      </w:r>
      <w:r w:rsidRPr="00130F8C">
        <w:rPr>
          <w:rStyle w:val="Emphasis"/>
        </w:rPr>
        <w:t>bargaining</w:t>
      </w:r>
      <w:r w:rsidRPr="00130F8C">
        <w:rPr>
          <w:rStyle w:val="StyleUnderline"/>
        </w:rPr>
        <w:t xml:space="preserve"> at the </w:t>
      </w:r>
      <w:r w:rsidRPr="00130F8C">
        <w:rPr>
          <w:rStyle w:val="Emphasis"/>
        </w:rPr>
        <w:t>heart of federal labor policy</w:t>
      </w:r>
      <w:r w:rsidRPr="00130F8C">
        <w:rPr>
          <w:rStyle w:val="StyleUnderline"/>
        </w:rPr>
        <w:t>.</w:t>
      </w:r>
    </w:p>
    <w:p w14:paraId="3E2FA600" w14:textId="77777777" w:rsidR="00AC2E1D" w:rsidRPr="00130F8C" w:rsidRDefault="00AC2E1D" w:rsidP="00FF3AF3">
      <w:pPr>
        <w:rPr>
          <w:sz w:val="16"/>
        </w:rPr>
      </w:pPr>
      <w:r w:rsidRPr="00130F8C">
        <w:rPr>
          <w:sz w:val="16"/>
        </w:rPr>
        <w:t>Rising Costs, Different Approaches</w:t>
      </w:r>
    </w:p>
    <w:p w14:paraId="4500151B" w14:textId="77777777" w:rsidR="00AC2E1D" w:rsidRPr="00130F8C" w:rsidRDefault="00AC2E1D" w:rsidP="00FF3AF3">
      <w:pPr>
        <w:rPr>
          <w:sz w:val="16"/>
        </w:rPr>
      </w:pPr>
      <w:r w:rsidRPr="003B2177">
        <w:rPr>
          <w:rStyle w:val="StyleUnderline"/>
        </w:rPr>
        <w:t>It's</w:t>
      </w:r>
      <w:r w:rsidRPr="003B2177">
        <w:rPr>
          <w:sz w:val="16"/>
        </w:rPr>
        <w:t xml:space="preserve"> </w:t>
      </w:r>
      <w:r w:rsidRPr="00721059">
        <w:rPr>
          <w:rStyle w:val="Emphasis"/>
          <w:highlight w:val="yellow"/>
        </w:rPr>
        <w:t>hard to overstate</w:t>
      </w:r>
      <w:r w:rsidRPr="00721059">
        <w:rPr>
          <w:sz w:val="16"/>
          <w:highlight w:val="yellow"/>
        </w:rPr>
        <w:t xml:space="preserve"> </w:t>
      </w:r>
      <w:r w:rsidRPr="00721059">
        <w:rPr>
          <w:rStyle w:val="StyleUnderline"/>
          <w:highlight w:val="yellow"/>
        </w:rPr>
        <w:t>how</w:t>
      </w:r>
      <w:r w:rsidRPr="00721059">
        <w:rPr>
          <w:sz w:val="16"/>
          <w:highlight w:val="yellow"/>
        </w:rPr>
        <w:t xml:space="preserve"> </w:t>
      </w:r>
      <w:proofErr w:type="gramStart"/>
      <w:r w:rsidRPr="00721059">
        <w:rPr>
          <w:rStyle w:val="Emphasis"/>
          <w:sz w:val="24"/>
          <w:highlight w:val="yellow"/>
        </w:rPr>
        <w:t>big of</w:t>
      </w:r>
      <w:proofErr w:type="gramEnd"/>
      <w:r w:rsidRPr="00721059">
        <w:rPr>
          <w:rStyle w:val="Emphasis"/>
          <w:sz w:val="24"/>
          <w:highlight w:val="yellow"/>
        </w:rPr>
        <w:t xml:space="preserve"> a change that would be</w:t>
      </w:r>
      <w:r w:rsidRPr="00130F8C">
        <w:rPr>
          <w:rStyle w:val="Emphasis"/>
          <w:sz w:val="24"/>
        </w:rPr>
        <w:t xml:space="preserve"> from a historical standpoint</w:t>
      </w:r>
      <w:r w:rsidRPr="00130F8C">
        <w:rPr>
          <w:sz w:val="16"/>
        </w:rPr>
        <w:t xml:space="preserve">. </w:t>
      </w:r>
      <w:r w:rsidRPr="00130F8C">
        <w:rPr>
          <w:rStyle w:val="StyleUnderline"/>
        </w:rPr>
        <w:t>For</w:t>
      </w:r>
      <w:r w:rsidRPr="00130F8C">
        <w:rPr>
          <w:sz w:val="16"/>
        </w:rPr>
        <w:t xml:space="preserve"> </w:t>
      </w:r>
      <w:r w:rsidRPr="00130F8C">
        <w:rPr>
          <w:rStyle w:val="Emphasis"/>
        </w:rPr>
        <w:t>much of the nation’s history</w:t>
      </w:r>
      <w:r w:rsidRPr="00130F8C">
        <w:rPr>
          <w:sz w:val="16"/>
        </w:rPr>
        <w:t xml:space="preserve">, </w:t>
      </w:r>
      <w:r w:rsidRPr="00130F8C">
        <w:rPr>
          <w:rStyle w:val="StyleUnderline"/>
        </w:rPr>
        <w:t xml:space="preserve">unionism was a </w:t>
      </w:r>
      <w:r w:rsidRPr="00130F8C">
        <w:rPr>
          <w:rStyle w:val="Emphasis"/>
        </w:rPr>
        <w:t>private</w:t>
      </w:r>
      <w:r w:rsidRPr="00130F8C">
        <w:rPr>
          <w:sz w:val="16"/>
        </w:rPr>
        <w:t xml:space="preserve">-sector </w:t>
      </w:r>
      <w:r w:rsidRPr="00130F8C">
        <w:rPr>
          <w:rStyle w:val="Emphasis"/>
        </w:rPr>
        <w:t>phenomenon</w:t>
      </w:r>
      <w:r w:rsidRPr="00130F8C">
        <w:rPr>
          <w:sz w:val="16"/>
        </w:rPr>
        <w:t>. Unions mostly represented employees at private firms, and public unions were a relative rarity. In 1949, just 12.1% of public employees belonged to a union. At the same time, more than a third of private-sector employees were union members. And their relative shares of union membership were even more lopsided: while only 4.8% of union members worked for the government, 95.2% worked for private employers.</w:t>
      </w:r>
    </w:p>
    <w:p w14:paraId="2F36951C" w14:textId="77777777" w:rsidR="00AC2E1D" w:rsidRPr="00130F8C" w:rsidRDefault="00AC2E1D" w:rsidP="00FF3AF3">
      <w:pPr>
        <w:rPr>
          <w:sz w:val="16"/>
        </w:rPr>
      </w:pPr>
      <w:r w:rsidRPr="00130F8C">
        <w:rPr>
          <w:sz w:val="16"/>
        </w:rPr>
        <w:t>But since then, private- and public-sector unions have moved in different directions. Private-sector unions began a long decline, falling to only 20% of workers in 1980 and only 6% today. By contrast, public-sector unions expanded their ranks steadily, to the point that they now represent 32.5% of all government employees. The result is that about half of all union members now work in the public sector—even though the public sector represents only about 15% of all jobs.</w:t>
      </w:r>
    </w:p>
    <w:p w14:paraId="5C032704" w14:textId="77777777" w:rsidR="00AC2E1D" w:rsidRPr="00130F8C" w:rsidRDefault="00AC2E1D" w:rsidP="00FF3AF3">
      <w:pPr>
        <w:rPr>
          <w:sz w:val="16"/>
        </w:rPr>
      </w:pPr>
      <w:r w:rsidRPr="00130F8C">
        <w:rPr>
          <w:sz w:val="16"/>
        </w:rPr>
        <w:t xml:space="preserve">This surge in public unionism hasn’t come without costs. Between 1977 and 2021, state and local spending (adjusted for inflation) rose from $1.2 trillion to $3.7 trillion, an increase of more than 200% in real terms. And while that increase can’t be attributed entirely to collective bargaining, much of it can. According to one study, collective bargaining raises the cost of government services by about $750 per citizen per year. For a family of four, that works out to </w:t>
      </w:r>
      <w:proofErr w:type="gramStart"/>
      <w:r w:rsidRPr="00130F8C">
        <w:rPr>
          <w:sz w:val="16"/>
        </w:rPr>
        <w:t>about</w:t>
      </w:r>
      <w:proofErr w:type="gramEnd"/>
      <w:r w:rsidRPr="00130F8C">
        <w:rPr>
          <w:sz w:val="16"/>
        </w:rPr>
        <w:t xml:space="preserve"> $3,000 in higher annual taxes. In short, collective bargaining makes government more expensive.</w:t>
      </w:r>
    </w:p>
    <w:p w14:paraId="7FFCA81B" w14:textId="77777777" w:rsidR="00AC2E1D" w:rsidRPr="00130F8C" w:rsidRDefault="00AC2E1D" w:rsidP="00FF3AF3">
      <w:pPr>
        <w:rPr>
          <w:rStyle w:val="StyleUnderline"/>
        </w:rPr>
      </w:pPr>
      <w:r w:rsidRPr="00130F8C">
        <w:rPr>
          <w:rStyle w:val="StyleUnderline"/>
        </w:rPr>
        <w:t>Facing</w:t>
      </w:r>
      <w:r w:rsidRPr="00130F8C">
        <w:rPr>
          <w:sz w:val="16"/>
        </w:rPr>
        <w:t xml:space="preserve"> those </w:t>
      </w:r>
      <w:r w:rsidRPr="00130F8C">
        <w:rPr>
          <w:rStyle w:val="StyleUnderline"/>
        </w:rPr>
        <w:t xml:space="preserve">costs, </w:t>
      </w:r>
      <w:r w:rsidRPr="00721059">
        <w:rPr>
          <w:rStyle w:val="StyleUnderline"/>
          <w:highlight w:val="yellow"/>
        </w:rPr>
        <w:t xml:space="preserve">many states </w:t>
      </w:r>
      <w:r w:rsidRPr="003B2177">
        <w:rPr>
          <w:rStyle w:val="StyleUnderline"/>
        </w:rPr>
        <w:t xml:space="preserve">have </w:t>
      </w:r>
      <w:r w:rsidRPr="00721059">
        <w:rPr>
          <w:rStyle w:val="Emphasis"/>
          <w:highlight w:val="yellow"/>
        </w:rPr>
        <w:t>opted out</w:t>
      </w:r>
      <w:r w:rsidRPr="00721059">
        <w:rPr>
          <w:rStyle w:val="StyleUnderline"/>
          <w:highlight w:val="yellow"/>
        </w:rPr>
        <w:t xml:space="preserve"> of</w:t>
      </w:r>
      <w:r w:rsidRPr="00130F8C">
        <w:rPr>
          <w:rStyle w:val="StyleUnderline"/>
        </w:rPr>
        <w:t xml:space="preserve"> collective </w:t>
      </w:r>
      <w:r w:rsidRPr="00721059">
        <w:rPr>
          <w:rStyle w:val="StyleUnderline"/>
          <w:highlight w:val="yellow"/>
        </w:rPr>
        <w:t>bargaining</w:t>
      </w:r>
      <w:r w:rsidRPr="00130F8C">
        <w:rPr>
          <w:rStyle w:val="StyleUnderline"/>
        </w:rPr>
        <w:t xml:space="preserve"> </w:t>
      </w:r>
      <w:r w:rsidRPr="00130F8C">
        <w:rPr>
          <w:rStyle w:val="Emphasis"/>
        </w:rPr>
        <w:t>altogether</w:t>
      </w:r>
      <w:r w:rsidRPr="00130F8C">
        <w:rPr>
          <w:sz w:val="16"/>
        </w:rPr>
        <w:t xml:space="preserve">. </w:t>
      </w:r>
      <w:r w:rsidRPr="00130F8C">
        <w:rPr>
          <w:rStyle w:val="StyleUnderline"/>
        </w:rPr>
        <w:t xml:space="preserve">About two dozen have no laws authorizing collective bargaining by public employees. And a handful of them, including Virginia and North Carolina, </w:t>
      </w:r>
      <w:r w:rsidRPr="00130F8C">
        <w:rPr>
          <w:rStyle w:val="Emphasis"/>
        </w:rPr>
        <w:t>ban</w:t>
      </w:r>
      <w:r w:rsidRPr="00130F8C">
        <w:rPr>
          <w:rStyle w:val="StyleUnderline"/>
        </w:rPr>
        <w:t xml:space="preserve"> collective </w:t>
      </w:r>
      <w:r w:rsidRPr="00130F8C">
        <w:rPr>
          <w:rStyle w:val="Emphasis"/>
        </w:rPr>
        <w:t>bargaining outright</w:t>
      </w:r>
      <w:r w:rsidRPr="00130F8C">
        <w:rPr>
          <w:rStyle w:val="StyleUnderline"/>
        </w:rPr>
        <w:t>.</w:t>
      </w:r>
    </w:p>
    <w:p w14:paraId="1ACA03FB" w14:textId="77777777" w:rsidR="00AC2E1D" w:rsidRPr="00130F8C" w:rsidRDefault="00AC2E1D" w:rsidP="00FF3AF3">
      <w:pPr>
        <w:rPr>
          <w:sz w:val="16"/>
        </w:rPr>
      </w:pPr>
      <w:r w:rsidRPr="00130F8C">
        <w:rPr>
          <w:sz w:val="16"/>
        </w:rPr>
        <w:t xml:space="preserve">Until now, </w:t>
      </w:r>
      <w:r w:rsidRPr="00721059">
        <w:rPr>
          <w:rStyle w:val="StyleUnderline"/>
          <w:highlight w:val="yellow"/>
        </w:rPr>
        <w:t>they’ve been</w:t>
      </w:r>
      <w:r w:rsidRPr="00130F8C">
        <w:rPr>
          <w:rStyle w:val="StyleUnderline"/>
        </w:rPr>
        <w:t xml:space="preserve"> largely </w:t>
      </w:r>
      <w:r w:rsidRPr="00721059">
        <w:rPr>
          <w:rStyle w:val="Emphasis"/>
          <w:sz w:val="24"/>
          <w:highlight w:val="yellow"/>
        </w:rPr>
        <w:t>free to make that choice.</w:t>
      </w:r>
      <w:r w:rsidRPr="00130F8C">
        <w:rPr>
          <w:sz w:val="16"/>
          <w:szCs w:val="24"/>
        </w:rPr>
        <w:t xml:space="preserve"> </w:t>
      </w:r>
      <w:r w:rsidRPr="00130F8C">
        <w:rPr>
          <w:rStyle w:val="Emphasis"/>
        </w:rPr>
        <w:t>Collective bargaining</w:t>
      </w:r>
      <w:r w:rsidRPr="00130F8C">
        <w:rPr>
          <w:sz w:val="16"/>
        </w:rPr>
        <w:t xml:space="preserve"> </w:t>
      </w:r>
      <w:r w:rsidRPr="00130F8C">
        <w:rPr>
          <w:rStyle w:val="StyleUnderline"/>
        </w:rPr>
        <w:t>in the United States is regulated mostly by the National Labor Relations Act</w:t>
      </w:r>
      <w:r w:rsidRPr="00130F8C">
        <w:rPr>
          <w:sz w:val="16"/>
        </w:rPr>
        <w:t xml:space="preserve"> (</w:t>
      </w:r>
      <w:r w:rsidRPr="00130F8C">
        <w:rPr>
          <w:rStyle w:val="Emphasis"/>
        </w:rPr>
        <w:t>NLRA</w:t>
      </w:r>
      <w:r w:rsidRPr="00130F8C">
        <w:rPr>
          <w:sz w:val="16"/>
        </w:rPr>
        <w:t xml:space="preserve">). </w:t>
      </w:r>
      <w:r w:rsidRPr="00130F8C">
        <w:rPr>
          <w:rStyle w:val="StyleUnderline"/>
        </w:rPr>
        <w:t xml:space="preserve">And since </w:t>
      </w:r>
      <w:r w:rsidRPr="00721059">
        <w:rPr>
          <w:rStyle w:val="StyleUnderline"/>
        </w:rPr>
        <w:t>its beginning, the</w:t>
      </w:r>
      <w:r w:rsidRPr="00721059">
        <w:rPr>
          <w:sz w:val="16"/>
        </w:rPr>
        <w:t xml:space="preserve"> </w:t>
      </w:r>
      <w:r w:rsidRPr="00721059">
        <w:rPr>
          <w:rStyle w:val="StyleUnderline"/>
        </w:rPr>
        <w:t>NLRA has</w:t>
      </w:r>
      <w:r w:rsidRPr="00721059">
        <w:rPr>
          <w:sz w:val="16"/>
        </w:rPr>
        <w:t> </w:t>
      </w:r>
      <w:r w:rsidRPr="00721059">
        <w:rPr>
          <w:rStyle w:val="Emphasis"/>
        </w:rPr>
        <w:t>carved out state</w:t>
      </w:r>
      <w:r w:rsidRPr="00721059">
        <w:rPr>
          <w:sz w:val="16"/>
        </w:rPr>
        <w:t xml:space="preserve"> and local </w:t>
      </w:r>
      <w:r w:rsidRPr="00721059">
        <w:rPr>
          <w:rStyle w:val="Emphasis"/>
        </w:rPr>
        <w:t>governments</w:t>
      </w:r>
      <w:r w:rsidRPr="00721059">
        <w:rPr>
          <w:sz w:val="16"/>
        </w:rPr>
        <w:t xml:space="preserve">. (In fact, the president who signed the NLRA, Franklin Delano Roosevelt, thought collective bargaining was incompatible with public service.) </w:t>
      </w:r>
      <w:r w:rsidRPr="00721059">
        <w:rPr>
          <w:rStyle w:val="Emphasis"/>
        </w:rPr>
        <w:t>State-level</w:t>
      </w:r>
      <w:r w:rsidRPr="00721059">
        <w:rPr>
          <w:rStyle w:val="StyleUnderline"/>
        </w:rPr>
        <w:t xml:space="preserve"> bargaining </w:t>
      </w:r>
      <w:r w:rsidRPr="00721059">
        <w:rPr>
          <w:rStyle w:val="Emphasis"/>
        </w:rPr>
        <w:t>bans</w:t>
      </w:r>
      <w:r w:rsidRPr="00721059">
        <w:rPr>
          <w:rStyle w:val="StyleUnderline"/>
        </w:rPr>
        <w:t xml:space="preserve"> have also been </w:t>
      </w:r>
      <w:r w:rsidRPr="00721059">
        <w:rPr>
          <w:rStyle w:val="Emphasis"/>
        </w:rPr>
        <w:t>upheld by courts</w:t>
      </w:r>
      <w:r w:rsidRPr="00721059">
        <w:rPr>
          <w:sz w:val="16"/>
        </w:rPr>
        <w:t xml:space="preserve">, </w:t>
      </w:r>
      <w:r w:rsidRPr="00721059">
        <w:rPr>
          <w:rStyle w:val="StyleUnderline"/>
        </w:rPr>
        <w:t>including the U.S. Supreme</w:t>
      </w:r>
      <w:r w:rsidRPr="00130F8C">
        <w:rPr>
          <w:rStyle w:val="StyleUnderline"/>
        </w:rPr>
        <w:t xml:space="preserve"> Court. The Court has recognized that</w:t>
      </w:r>
      <w:r w:rsidRPr="00130F8C">
        <w:rPr>
          <w:sz w:val="16"/>
        </w:rPr>
        <w:t xml:space="preserve"> under the First Amendment, people generally have the right to associate with whomever they want, including unions. But those </w:t>
      </w:r>
      <w:r w:rsidRPr="00130F8C">
        <w:rPr>
          <w:rStyle w:val="StyleUnderline"/>
        </w:rPr>
        <w:t>unions have no right to force a state to bargain collectively</w:t>
      </w:r>
      <w:r w:rsidRPr="00130F8C">
        <w:rPr>
          <w:sz w:val="16"/>
        </w:rPr>
        <w:t xml:space="preserve">. </w:t>
      </w:r>
      <w:r w:rsidRPr="00130F8C">
        <w:rPr>
          <w:rStyle w:val="Emphasis"/>
        </w:rPr>
        <w:t>States are generally free to bargain</w:t>
      </w:r>
      <w:r w:rsidRPr="00130F8C">
        <w:rPr>
          <w:sz w:val="16"/>
        </w:rPr>
        <w:t xml:space="preserve">, </w:t>
      </w:r>
      <w:r w:rsidRPr="00130F8C">
        <w:rPr>
          <w:rStyle w:val="StyleUnderline"/>
        </w:rPr>
        <w:t>or</w:t>
      </w:r>
      <w:r w:rsidRPr="00130F8C">
        <w:rPr>
          <w:sz w:val="16"/>
        </w:rPr>
        <w:t> </w:t>
      </w:r>
      <w:r w:rsidRPr="00130F8C">
        <w:rPr>
          <w:rStyle w:val="Emphasis"/>
          <w:sz w:val="24"/>
        </w:rPr>
        <w:t>not bargain</w:t>
      </w:r>
      <w:r w:rsidRPr="00130F8C">
        <w:rPr>
          <w:sz w:val="16"/>
        </w:rPr>
        <w:t xml:space="preserve">, </w:t>
      </w:r>
      <w:r w:rsidRPr="00130F8C">
        <w:rPr>
          <w:rStyle w:val="StyleUnderline"/>
        </w:rPr>
        <w:t>as they see fit</w:t>
      </w:r>
      <w:r w:rsidRPr="00130F8C">
        <w:rPr>
          <w:sz w:val="16"/>
        </w:rPr>
        <w:t>.</w:t>
      </w:r>
    </w:p>
    <w:p w14:paraId="53076483" w14:textId="77777777" w:rsidR="00AC2E1D" w:rsidRPr="00130F8C" w:rsidRDefault="00AC2E1D" w:rsidP="00FF3AF3">
      <w:pPr>
        <w:rPr>
          <w:sz w:val="16"/>
        </w:rPr>
      </w:pPr>
      <w:r w:rsidRPr="00130F8C">
        <w:rPr>
          <w:sz w:val="16"/>
        </w:rPr>
        <w:t>Federalizing State Bargaining</w:t>
      </w:r>
    </w:p>
    <w:p w14:paraId="5DA7D57F" w14:textId="77777777" w:rsidR="00AC2E1D" w:rsidRPr="00130F8C" w:rsidRDefault="00AC2E1D" w:rsidP="00FF3AF3">
      <w:pPr>
        <w:rPr>
          <w:rStyle w:val="StyleUnderline"/>
        </w:rPr>
      </w:pPr>
      <w:r w:rsidRPr="00130F8C">
        <w:rPr>
          <w:rStyle w:val="Emphasis"/>
          <w:sz w:val="24"/>
        </w:rPr>
        <w:t xml:space="preserve">But </w:t>
      </w:r>
      <w:r w:rsidRPr="00721059">
        <w:rPr>
          <w:rStyle w:val="Emphasis"/>
          <w:sz w:val="24"/>
          <w:highlight w:val="yellow"/>
        </w:rPr>
        <w:t>a federal bill aims to change that</w:t>
      </w:r>
      <w:r w:rsidRPr="00130F8C">
        <w:rPr>
          <w:sz w:val="16"/>
        </w:rPr>
        <w:t xml:space="preserve">. </w:t>
      </w:r>
      <w:r w:rsidRPr="00130F8C">
        <w:rPr>
          <w:rStyle w:val="StyleUnderline"/>
        </w:rPr>
        <w:t>The</w:t>
      </w:r>
      <w:r w:rsidRPr="00130F8C">
        <w:rPr>
          <w:sz w:val="16"/>
        </w:rPr>
        <w:t xml:space="preserve"> Public Service </w:t>
      </w:r>
      <w:r w:rsidRPr="00130F8C">
        <w:rPr>
          <w:rStyle w:val="StyleUnderline"/>
        </w:rPr>
        <w:t>Freedom to Negotiate Act</w:t>
      </w:r>
      <w:r w:rsidRPr="00130F8C">
        <w:rPr>
          <w:sz w:val="16"/>
        </w:rPr>
        <w:t xml:space="preserve"> (PSFNA) </w:t>
      </w:r>
      <w:r w:rsidRPr="00130F8C">
        <w:rPr>
          <w:rStyle w:val="StyleUnderline"/>
        </w:rPr>
        <w:t xml:space="preserve">would require </w:t>
      </w:r>
      <w:r w:rsidRPr="00130F8C">
        <w:rPr>
          <w:rStyle w:val="Emphasis"/>
        </w:rPr>
        <w:t>every state</w:t>
      </w:r>
      <w:r w:rsidRPr="00130F8C">
        <w:rPr>
          <w:rStyle w:val="StyleUnderline"/>
        </w:rPr>
        <w:t xml:space="preserve"> in the country to </w:t>
      </w:r>
      <w:r w:rsidRPr="00130F8C">
        <w:rPr>
          <w:rStyle w:val="Emphasis"/>
        </w:rPr>
        <w:t>bargain collectively</w:t>
      </w:r>
      <w:r w:rsidRPr="00130F8C">
        <w:rPr>
          <w:sz w:val="16"/>
        </w:rPr>
        <w:t xml:space="preserve">. </w:t>
      </w:r>
      <w:r w:rsidRPr="00130F8C">
        <w:rPr>
          <w:rStyle w:val="StyleUnderline"/>
        </w:rPr>
        <w:t>It would establish “minimum federal standards,” including a duty for every state and local government to bargain collectively with public unions. The bill would</w:t>
      </w:r>
      <w:r w:rsidRPr="00130F8C">
        <w:rPr>
          <w:sz w:val="16"/>
        </w:rPr>
        <w:t xml:space="preserve"> also </w:t>
      </w:r>
      <w:r w:rsidRPr="00130F8C">
        <w:rPr>
          <w:rStyle w:val="StyleUnderline"/>
        </w:rPr>
        <w:t>direct a federal agency, the</w:t>
      </w:r>
      <w:r w:rsidRPr="00130F8C">
        <w:rPr>
          <w:sz w:val="16"/>
        </w:rPr>
        <w:t xml:space="preserve"> Federal Labor Relations Authority (</w:t>
      </w:r>
      <w:r w:rsidRPr="00130F8C">
        <w:rPr>
          <w:rStyle w:val="StyleUnderline"/>
        </w:rPr>
        <w:t>FLRA</w:t>
      </w:r>
      <w:r w:rsidRPr="00130F8C">
        <w:rPr>
          <w:sz w:val="16"/>
        </w:rPr>
        <w:t xml:space="preserve">), </w:t>
      </w:r>
      <w:r w:rsidRPr="00130F8C">
        <w:rPr>
          <w:rStyle w:val="StyleUnderline"/>
        </w:rPr>
        <w:t xml:space="preserve">to evaluate each state’s laws to determine whether they meet these </w:t>
      </w:r>
      <w:r w:rsidRPr="00C01D4C">
        <w:rPr>
          <w:rStyle w:val="StyleUnderline"/>
        </w:rPr>
        <w:t xml:space="preserve">standards. If a state’s law </w:t>
      </w:r>
      <w:r w:rsidRPr="00C01D4C">
        <w:rPr>
          <w:rStyle w:val="Emphasis"/>
        </w:rPr>
        <w:t>falls short</w:t>
      </w:r>
      <w:r w:rsidRPr="00C01D4C">
        <w:rPr>
          <w:rStyle w:val="StyleUnderline"/>
        </w:rPr>
        <w:t xml:space="preserve"> in some</w:t>
      </w:r>
      <w:r w:rsidRPr="00130F8C">
        <w:rPr>
          <w:rStyle w:val="StyleUnderline"/>
        </w:rPr>
        <w:t xml:space="preserve"> way</w:t>
      </w:r>
      <w:r w:rsidRPr="00721059">
        <w:rPr>
          <w:rStyle w:val="StyleUnderline"/>
        </w:rPr>
        <w:t xml:space="preserve">, the FLRA would </w:t>
      </w:r>
      <w:r w:rsidRPr="00721059">
        <w:rPr>
          <w:rStyle w:val="Emphasis"/>
          <w:highlight w:val="yellow"/>
        </w:rPr>
        <w:t>subject the state</w:t>
      </w:r>
      <w:r w:rsidRPr="00721059">
        <w:rPr>
          <w:rStyle w:val="StyleUnderline"/>
          <w:highlight w:val="yellow"/>
        </w:rPr>
        <w:t xml:space="preserve"> to a</w:t>
      </w:r>
      <w:r w:rsidRPr="00130F8C">
        <w:rPr>
          <w:rStyle w:val="StyleUnderline"/>
        </w:rPr>
        <w:t xml:space="preserve"> federal </w:t>
      </w:r>
      <w:r w:rsidRPr="00721059">
        <w:rPr>
          <w:rStyle w:val="Emphasis"/>
          <w:highlight w:val="yellow"/>
        </w:rPr>
        <w:t>supervisory regime</w:t>
      </w:r>
      <w:r w:rsidRPr="00130F8C">
        <w:rPr>
          <w:sz w:val="16"/>
        </w:rPr>
        <w:t xml:space="preserve">. </w:t>
      </w:r>
      <w:r w:rsidRPr="00130F8C">
        <w:rPr>
          <w:rStyle w:val="StyleUnderline"/>
        </w:rPr>
        <w:t xml:space="preserve">The agency would establish organizing rules, oversee bargaining, police violations, </w:t>
      </w:r>
      <w:r w:rsidRPr="00721059">
        <w:rPr>
          <w:rStyle w:val="StyleUnderline"/>
          <w:highlight w:val="yellow"/>
        </w:rPr>
        <w:t xml:space="preserve">and </w:t>
      </w:r>
      <w:r w:rsidRPr="00721059">
        <w:rPr>
          <w:rStyle w:val="Emphasis"/>
          <w:highlight w:val="yellow"/>
        </w:rPr>
        <w:t>punish the state</w:t>
      </w:r>
      <w:r w:rsidRPr="00721059">
        <w:rPr>
          <w:rStyle w:val="StyleUnderline"/>
          <w:highlight w:val="yellow"/>
        </w:rPr>
        <w:t xml:space="preserve"> if it </w:t>
      </w:r>
      <w:r w:rsidRPr="00721059">
        <w:rPr>
          <w:rStyle w:val="Emphasis"/>
          <w:highlight w:val="yellow"/>
        </w:rPr>
        <w:t>failed to comply</w:t>
      </w:r>
      <w:r w:rsidRPr="00130F8C">
        <w:rPr>
          <w:rStyle w:val="Emphasis"/>
        </w:rPr>
        <w:t>.</w:t>
      </w:r>
    </w:p>
    <w:p w14:paraId="0AB65629" w14:textId="77777777" w:rsidR="00AC2E1D" w:rsidRPr="00C01D4C" w:rsidRDefault="00AC2E1D" w:rsidP="00FF3AF3">
      <w:pPr>
        <w:rPr>
          <w:sz w:val="16"/>
        </w:rPr>
      </w:pPr>
      <w:r w:rsidRPr="00130F8C">
        <w:rPr>
          <w:rStyle w:val="StyleUnderline"/>
        </w:rPr>
        <w:t xml:space="preserve">Besides importing bargaining to new </w:t>
      </w:r>
      <w:r w:rsidRPr="00C01D4C">
        <w:rPr>
          <w:rStyle w:val="StyleUnderline"/>
        </w:rPr>
        <w:t>states, the bill would</w:t>
      </w:r>
      <w:r w:rsidRPr="00C01D4C">
        <w:rPr>
          <w:sz w:val="16"/>
        </w:rPr>
        <w:t xml:space="preserve"> also </w:t>
      </w:r>
      <w:r w:rsidRPr="00C01D4C">
        <w:rPr>
          <w:rStyle w:val="Emphasis"/>
        </w:rPr>
        <w:t>transform bargaining</w:t>
      </w:r>
      <w:r w:rsidRPr="00C01D4C">
        <w:rPr>
          <w:sz w:val="16"/>
        </w:rPr>
        <w:t xml:space="preserve"> </w:t>
      </w:r>
      <w:r w:rsidRPr="00C01D4C">
        <w:rPr>
          <w:rStyle w:val="StyleUnderline"/>
        </w:rPr>
        <w:t xml:space="preserve">where it </w:t>
      </w:r>
      <w:r w:rsidRPr="00C01D4C">
        <w:rPr>
          <w:rStyle w:val="Emphasis"/>
        </w:rPr>
        <w:t>already exists.</w:t>
      </w:r>
      <w:r w:rsidRPr="00C01D4C">
        <w:rPr>
          <w:sz w:val="16"/>
        </w:rPr>
        <w:t xml:space="preserve"> </w:t>
      </w:r>
      <w:r w:rsidRPr="00C01D4C">
        <w:rPr>
          <w:rStyle w:val="StyleUnderline"/>
        </w:rPr>
        <w:t xml:space="preserve">Today, there is </w:t>
      </w:r>
      <w:r w:rsidRPr="00C01D4C">
        <w:rPr>
          <w:rStyle w:val="Emphasis"/>
        </w:rPr>
        <w:t>wide diversity</w:t>
      </w:r>
      <w:r w:rsidRPr="00C01D4C">
        <w:rPr>
          <w:rStyle w:val="StyleUnderline"/>
        </w:rPr>
        <w:t xml:space="preserve"> among state bargaining regimes. Some states require unions to maintain minimum levels</w:t>
      </w:r>
      <w:r w:rsidRPr="00C01D4C">
        <w:rPr>
          <w:sz w:val="16"/>
        </w:rPr>
        <w:t xml:space="preserve"> of membership. </w:t>
      </w:r>
      <w:r w:rsidRPr="00C01D4C">
        <w:rPr>
          <w:rStyle w:val="StyleUnderline"/>
        </w:rPr>
        <w:t>Others require unions to undergo periodic recertification</w:t>
      </w:r>
      <w:r w:rsidRPr="00C01D4C">
        <w:rPr>
          <w:sz w:val="16"/>
        </w:rPr>
        <w:t xml:space="preserve"> elections. And </w:t>
      </w:r>
      <w:r w:rsidRPr="00C01D4C">
        <w:rPr>
          <w:rStyle w:val="StyleUnderline"/>
        </w:rPr>
        <w:t>still others require unions to get fresh approval for dues “checkoffs”</w:t>
      </w:r>
      <w:r w:rsidRPr="00C01D4C">
        <w:rPr>
          <w:sz w:val="16"/>
        </w:rPr>
        <w:t>—i.e., automatic deductions from an employee’s paycheck. Those measures are meant to protect</w:t>
      </w:r>
      <w:r w:rsidRPr="00130F8C">
        <w:rPr>
          <w:sz w:val="16"/>
        </w:rPr>
        <w:t xml:space="preserve"> employees and force unions to compete. </w:t>
      </w:r>
      <w:r w:rsidRPr="00130F8C">
        <w:rPr>
          <w:rStyle w:val="StyleUnderline"/>
        </w:rPr>
        <w:t xml:space="preserve">The PSFNA, however, would </w:t>
      </w:r>
      <w:r w:rsidRPr="00130F8C">
        <w:rPr>
          <w:rStyle w:val="Emphasis"/>
        </w:rPr>
        <w:t>ban them all</w:t>
      </w:r>
      <w:r w:rsidRPr="00130F8C">
        <w:rPr>
          <w:sz w:val="16"/>
        </w:rPr>
        <w:t>. It would forbid regular recertification, minimum membership levels, and checkoff reauthorization. If a state allowed any of those practices, it would fall out of compliance and find itself subject to the FLRA’s supervi</w:t>
      </w:r>
      <w:r w:rsidRPr="00C01D4C">
        <w:rPr>
          <w:sz w:val="16"/>
        </w:rPr>
        <w:t>sion.</w:t>
      </w:r>
    </w:p>
    <w:p w14:paraId="10142163" w14:textId="77777777" w:rsidR="00AC2E1D" w:rsidRPr="00C01D4C" w:rsidRDefault="00AC2E1D" w:rsidP="00FF3AF3">
      <w:pPr>
        <w:rPr>
          <w:sz w:val="16"/>
        </w:rPr>
      </w:pPr>
      <w:r w:rsidRPr="00C01D4C">
        <w:rPr>
          <w:sz w:val="16"/>
        </w:rPr>
        <w:t>Legal Doubts and Political Expediency</w:t>
      </w:r>
    </w:p>
    <w:p w14:paraId="6F51992C" w14:textId="77777777" w:rsidR="00AC2E1D" w:rsidRPr="00130F8C" w:rsidRDefault="00AC2E1D" w:rsidP="00FF3AF3">
      <w:pPr>
        <w:rPr>
          <w:rStyle w:val="Emphasis"/>
          <w:szCs w:val="28"/>
        </w:rPr>
      </w:pPr>
      <w:r w:rsidRPr="00C01D4C">
        <w:rPr>
          <w:rStyle w:val="StyleUnderline"/>
        </w:rPr>
        <w:t>This scheme would be</w:t>
      </w:r>
      <w:r w:rsidRPr="00C01D4C">
        <w:rPr>
          <w:sz w:val="16"/>
        </w:rPr>
        <w:t xml:space="preserve">, </w:t>
      </w:r>
      <w:r w:rsidRPr="00C01D4C">
        <w:rPr>
          <w:rStyle w:val="Emphasis"/>
        </w:rPr>
        <w:t>to put it gently</w:t>
      </w:r>
      <w:r w:rsidRPr="00C01D4C">
        <w:rPr>
          <w:sz w:val="16"/>
        </w:rPr>
        <w:t xml:space="preserve">, </w:t>
      </w:r>
      <w:r w:rsidRPr="00C01D4C">
        <w:rPr>
          <w:rStyle w:val="Emphasis"/>
          <w:szCs w:val="28"/>
        </w:rPr>
        <w:t>constitutionally adventurous</w:t>
      </w:r>
      <w:r w:rsidRPr="00C01D4C">
        <w:rPr>
          <w:sz w:val="16"/>
        </w:rPr>
        <w:t xml:space="preserve">. </w:t>
      </w:r>
      <w:r w:rsidRPr="00C01D4C">
        <w:rPr>
          <w:rStyle w:val="StyleUnderline"/>
        </w:rPr>
        <w:t xml:space="preserve">On its face, it seems </w:t>
      </w:r>
      <w:r w:rsidRPr="00721059">
        <w:rPr>
          <w:rStyle w:val="StyleUnderline"/>
          <w:highlight w:val="yellow"/>
        </w:rPr>
        <w:t xml:space="preserve">to </w:t>
      </w:r>
      <w:r w:rsidRPr="00721059">
        <w:rPr>
          <w:rStyle w:val="Emphasis"/>
          <w:highlight w:val="yellow"/>
        </w:rPr>
        <w:t>contradict</w:t>
      </w:r>
      <w:r w:rsidRPr="00721059">
        <w:rPr>
          <w:rStyle w:val="StyleUnderline"/>
          <w:highlight w:val="yellow"/>
        </w:rPr>
        <w:t xml:space="preserve"> the </w:t>
      </w:r>
      <w:r w:rsidRPr="00721059">
        <w:rPr>
          <w:rStyle w:val="Emphasis"/>
          <w:sz w:val="24"/>
          <w:highlight w:val="yellow"/>
        </w:rPr>
        <w:t>“anti-commandeering” principle</w:t>
      </w:r>
      <w:r w:rsidRPr="00130F8C">
        <w:rPr>
          <w:sz w:val="16"/>
        </w:rPr>
        <w:t xml:space="preserve">. </w:t>
      </w:r>
      <w:r w:rsidRPr="00130F8C">
        <w:rPr>
          <w:rStyle w:val="StyleUnderline"/>
        </w:rPr>
        <w:t>The Supreme Court reiterated that principle as recently as 2018, when it handed down Murphy v. NCAA</w:t>
      </w:r>
      <w:r w:rsidRPr="00130F8C">
        <w:rPr>
          <w:sz w:val="16"/>
        </w:rPr>
        <w:t xml:space="preserve">. Murphy involved a federal law requiring states to ban sports gambling. </w:t>
      </w:r>
      <w:r w:rsidRPr="00130F8C">
        <w:rPr>
          <w:rStyle w:val="StyleUnderline"/>
        </w:rPr>
        <w:t xml:space="preserve">In striking down the ban, the Court reminded </w:t>
      </w:r>
      <w:r w:rsidRPr="00721059">
        <w:rPr>
          <w:rStyle w:val="StyleUnderline"/>
          <w:highlight w:val="yellow"/>
        </w:rPr>
        <w:t>Congress</w:t>
      </w:r>
      <w:r w:rsidRPr="00130F8C">
        <w:rPr>
          <w:rStyle w:val="StyleUnderline"/>
        </w:rPr>
        <w:t xml:space="preserve"> that it </w:t>
      </w:r>
      <w:r w:rsidRPr="00721059">
        <w:rPr>
          <w:rStyle w:val="StyleUnderline"/>
          <w:highlight w:val="yellow"/>
        </w:rPr>
        <w:t xml:space="preserve">has </w:t>
      </w:r>
      <w:r w:rsidRPr="00721059">
        <w:rPr>
          <w:rStyle w:val="Emphasis"/>
          <w:highlight w:val="yellow"/>
        </w:rPr>
        <w:t>no power to “commandeer” the states</w:t>
      </w:r>
      <w:r w:rsidRPr="00721059">
        <w:rPr>
          <w:sz w:val="16"/>
          <w:highlight w:val="yellow"/>
        </w:rPr>
        <w:t>.</w:t>
      </w:r>
      <w:r w:rsidRPr="002A105B">
        <w:rPr>
          <w:sz w:val="16"/>
        </w:rPr>
        <w:t xml:space="preserve"> </w:t>
      </w:r>
      <w:r w:rsidRPr="002A105B">
        <w:rPr>
          <w:rStyle w:val="StyleUnderline"/>
        </w:rPr>
        <w:t>Congress cannot</w:t>
      </w:r>
      <w:r w:rsidRPr="00130F8C">
        <w:rPr>
          <w:rStyle w:val="StyleUnderline"/>
        </w:rPr>
        <w:t>, for example, </w:t>
      </w:r>
      <w:r w:rsidRPr="00721059">
        <w:rPr>
          <w:rStyle w:val="Emphasis"/>
          <w:highlight w:val="yellow"/>
        </w:rPr>
        <w:t>enlist state officers</w:t>
      </w:r>
      <w:r w:rsidRPr="00721059">
        <w:rPr>
          <w:rStyle w:val="StyleUnderline"/>
          <w:highlight w:val="yellow"/>
        </w:rPr>
        <w:t xml:space="preserve"> to </w:t>
      </w:r>
      <w:r w:rsidRPr="00721059">
        <w:rPr>
          <w:rStyle w:val="Emphasis"/>
          <w:highlight w:val="yellow"/>
        </w:rPr>
        <w:t>carry out federal policies</w:t>
      </w:r>
      <w:r w:rsidRPr="00130F8C">
        <w:rPr>
          <w:sz w:val="16"/>
        </w:rPr>
        <w:t xml:space="preserve">. Nor can it instruct states to adopt specific legislative </w:t>
      </w:r>
      <w:r w:rsidRPr="00C01D4C">
        <w:rPr>
          <w:sz w:val="16"/>
        </w:rPr>
        <w:t xml:space="preserve">programs. </w:t>
      </w:r>
      <w:r w:rsidRPr="00C01D4C">
        <w:rPr>
          <w:rStyle w:val="StyleUnderline"/>
        </w:rPr>
        <w:t>The PSFNA</w:t>
      </w:r>
      <w:r w:rsidRPr="00C01D4C">
        <w:rPr>
          <w:sz w:val="16"/>
        </w:rPr>
        <w:t xml:space="preserve">, however, seems to do both. It </w:t>
      </w:r>
      <w:r w:rsidRPr="00C01D4C">
        <w:rPr>
          <w:rStyle w:val="StyleUnderline"/>
        </w:rPr>
        <w:t xml:space="preserve">would </w:t>
      </w:r>
      <w:r w:rsidRPr="00C01D4C">
        <w:rPr>
          <w:rStyle w:val="Emphasis"/>
        </w:rPr>
        <w:t>direct states to adopt collective-bargaining laws</w:t>
      </w:r>
      <w:r w:rsidRPr="00C01D4C">
        <w:rPr>
          <w:rStyle w:val="StyleUnderline"/>
        </w:rPr>
        <w:t xml:space="preserve"> to </w:t>
      </w:r>
      <w:r w:rsidRPr="00C01D4C">
        <w:rPr>
          <w:rStyle w:val="Emphasis"/>
        </w:rPr>
        <w:t>meet federal standards</w:t>
      </w:r>
      <w:r w:rsidRPr="00C01D4C">
        <w:rPr>
          <w:sz w:val="16"/>
        </w:rPr>
        <w:t xml:space="preserve">. </w:t>
      </w:r>
      <w:r w:rsidRPr="00C01D4C">
        <w:rPr>
          <w:rStyle w:val="StyleUnderline"/>
        </w:rPr>
        <w:t>It would</w:t>
      </w:r>
      <w:r w:rsidRPr="00130F8C">
        <w:rPr>
          <w:rStyle w:val="StyleUnderline"/>
        </w:rPr>
        <w:t xml:space="preserve"> also force state officials to carry out those standards through collective bargaining</w:t>
      </w:r>
      <w:r w:rsidRPr="00130F8C">
        <w:rPr>
          <w:sz w:val="16"/>
        </w:rPr>
        <w:t xml:space="preserve">. </w:t>
      </w:r>
      <w:r w:rsidRPr="00130F8C">
        <w:rPr>
          <w:rStyle w:val="StyleUnderline"/>
        </w:rPr>
        <w:t xml:space="preserve">Indeed, </w:t>
      </w:r>
      <w:r w:rsidRPr="002A105B">
        <w:rPr>
          <w:rStyle w:val="StyleUnderline"/>
        </w:rPr>
        <w:t xml:space="preserve">it is </w:t>
      </w:r>
      <w:r w:rsidRPr="00721059">
        <w:rPr>
          <w:rStyle w:val="Emphasis"/>
          <w:szCs w:val="28"/>
          <w:highlight w:val="yellow"/>
        </w:rPr>
        <w:t>hard to imagine a bill more in tension with</w:t>
      </w:r>
      <w:r w:rsidRPr="00130F8C">
        <w:rPr>
          <w:rStyle w:val="StyleUnderline"/>
          <w:sz w:val="28"/>
          <w:szCs w:val="28"/>
        </w:rPr>
        <w:t xml:space="preserve"> </w:t>
      </w:r>
      <w:r w:rsidRPr="00130F8C">
        <w:rPr>
          <w:rStyle w:val="StyleUnderline"/>
        </w:rPr>
        <w:t>Murphy’s holding</w:t>
      </w:r>
      <w:r w:rsidRPr="00130F8C">
        <w:rPr>
          <w:sz w:val="16"/>
        </w:rPr>
        <w:t xml:space="preserve">—not to mention </w:t>
      </w:r>
      <w:r w:rsidRPr="00130F8C">
        <w:rPr>
          <w:rStyle w:val="Emphasis"/>
          <w:szCs w:val="28"/>
        </w:rPr>
        <w:t xml:space="preserve">longstanding </w:t>
      </w:r>
      <w:r w:rsidRPr="00C01D4C">
        <w:rPr>
          <w:rStyle w:val="Emphasis"/>
          <w:szCs w:val="28"/>
        </w:rPr>
        <w:t>principles of </w:t>
      </w:r>
      <w:r w:rsidRPr="00721059">
        <w:rPr>
          <w:rStyle w:val="Emphasis"/>
          <w:szCs w:val="28"/>
          <w:highlight w:val="yellow"/>
        </w:rPr>
        <w:t>federalism.</w:t>
      </w:r>
    </w:p>
    <w:p w14:paraId="286E0E65" w14:textId="77777777" w:rsidR="00AC2E1D" w:rsidRDefault="00AC2E1D" w:rsidP="00FF3AF3"/>
    <w:p w14:paraId="212AF144" w14:textId="77777777" w:rsidR="00AC2E1D" w:rsidRDefault="00AC2E1D" w:rsidP="00FF3AF3">
      <w:pPr>
        <w:pStyle w:val="Heading4"/>
      </w:pPr>
      <w:r>
        <w:t xml:space="preserve">That </w:t>
      </w:r>
      <w:r w:rsidRPr="00A24902">
        <w:rPr>
          <w:u w:val="single"/>
        </w:rPr>
        <w:t>spills over</w:t>
      </w:r>
      <w:r>
        <w:t xml:space="preserve"> to other issues.</w:t>
      </w:r>
    </w:p>
    <w:p w14:paraId="07767681" w14:textId="77777777" w:rsidR="00AC2E1D" w:rsidRPr="00242503" w:rsidRDefault="00AC2E1D" w:rsidP="00FF3AF3">
      <w:r>
        <w:t xml:space="preserve">Thomas M. </w:t>
      </w:r>
      <w:r w:rsidRPr="00242503">
        <w:rPr>
          <w:rStyle w:val="Style13ptBold"/>
        </w:rPr>
        <w:t>Christina 11</w:t>
      </w:r>
      <w:r>
        <w:t>, Partner at Ogletree Deakins, J.D. from Harvard Law School, “The States and the NLRB: A Study in Comparative Sovereignty”, https://fedsoc.org/fedsoc-review/the-states-and-the-nlrb-a-study-in-comparative-sovereignty</w:t>
      </w:r>
    </w:p>
    <w:p w14:paraId="66ACDA33" w14:textId="77777777" w:rsidR="00AC2E1D" w:rsidRPr="00F77129" w:rsidRDefault="00AC2E1D" w:rsidP="00FF3AF3">
      <w:pPr>
        <w:rPr>
          <w:sz w:val="16"/>
        </w:rPr>
      </w:pPr>
      <w:r w:rsidRPr="002A105B">
        <w:rPr>
          <w:rStyle w:val="StyleUnderline"/>
        </w:rPr>
        <w:t xml:space="preserve">Under a </w:t>
      </w:r>
      <w:r w:rsidRPr="00721059">
        <w:rPr>
          <w:rStyle w:val="StyleUnderline"/>
          <w:highlight w:val="yellow"/>
        </w:rPr>
        <w:t>system</w:t>
      </w:r>
      <w:r w:rsidRPr="00F77129">
        <w:rPr>
          <w:rStyle w:val="StyleUnderline"/>
        </w:rPr>
        <w:t xml:space="preserve"> of government </w:t>
      </w:r>
      <w:r w:rsidRPr="002A105B">
        <w:rPr>
          <w:rStyle w:val="StyleUnderline"/>
        </w:rPr>
        <w:t xml:space="preserve">that </w:t>
      </w:r>
      <w:r w:rsidRPr="00721059">
        <w:rPr>
          <w:rStyle w:val="Emphasis"/>
          <w:highlight w:val="yellow"/>
        </w:rPr>
        <w:t>diffuses power</w:t>
      </w:r>
      <w:r w:rsidRPr="00F77129">
        <w:rPr>
          <w:sz w:val="16"/>
        </w:rPr>
        <w:t xml:space="preserve"> and makes institutional “[a]</w:t>
      </w:r>
      <w:proofErr w:type="spellStart"/>
      <w:r w:rsidRPr="00F77129">
        <w:rPr>
          <w:sz w:val="16"/>
        </w:rPr>
        <w:t>mbition</w:t>
      </w:r>
      <w:proofErr w:type="spellEnd"/>
      <w:r w:rsidRPr="00F77129">
        <w:rPr>
          <w:sz w:val="16"/>
        </w:rPr>
        <w:t xml:space="preserve"> . . . counteract ambition,”1 </w:t>
      </w:r>
      <w:r w:rsidRPr="00721059">
        <w:rPr>
          <w:rStyle w:val="Emphasis"/>
          <w:highlight w:val="yellow"/>
        </w:rPr>
        <w:t xml:space="preserve">sudden power </w:t>
      </w:r>
      <w:proofErr w:type="gramStart"/>
      <w:r w:rsidRPr="00721059">
        <w:rPr>
          <w:rStyle w:val="Emphasis"/>
          <w:highlight w:val="yellow"/>
        </w:rPr>
        <w:t>grabs</w:t>
      </w:r>
      <w:proofErr w:type="gramEnd"/>
      <w:r w:rsidRPr="00721059">
        <w:rPr>
          <w:sz w:val="16"/>
          <w:highlight w:val="yellow"/>
        </w:rPr>
        <w:t xml:space="preserve"> </w:t>
      </w:r>
      <w:r w:rsidRPr="00721059">
        <w:rPr>
          <w:rStyle w:val="StyleUnderline"/>
          <w:highlight w:val="yellow"/>
        </w:rPr>
        <w:t>by a</w:t>
      </w:r>
      <w:r w:rsidRPr="00F77129">
        <w:rPr>
          <w:rStyle w:val="StyleUnderline"/>
        </w:rPr>
        <w:t xml:space="preserve"> federal </w:t>
      </w:r>
      <w:r w:rsidRPr="00721059">
        <w:rPr>
          <w:rStyle w:val="StyleUnderline"/>
          <w:highlight w:val="yellow"/>
        </w:rPr>
        <w:t>agency are rare</w:t>
      </w:r>
      <w:r w:rsidRPr="00F77129">
        <w:rPr>
          <w:rStyle w:val="StyleUnderline"/>
        </w:rPr>
        <w:t>.</w:t>
      </w:r>
      <w:r w:rsidRPr="00F77129">
        <w:rPr>
          <w:sz w:val="16"/>
        </w:rPr>
        <w:t xml:space="preserve"> Nevertheless, they do occur, particularly when they can be conducted “under the radar.” A lawsuit can be a very successful means for launching a power struggle without arousing much public attention. </w:t>
      </w:r>
      <w:r w:rsidRPr="00F77129">
        <w:rPr>
          <w:rStyle w:val="StyleUnderline"/>
        </w:rPr>
        <w:t>As</w:t>
      </w:r>
      <w:r w:rsidRPr="00F77129">
        <w:rPr>
          <w:sz w:val="16"/>
        </w:rPr>
        <w:t xml:space="preserve"> Justice </w:t>
      </w:r>
      <w:r w:rsidRPr="00F77129">
        <w:rPr>
          <w:rStyle w:val="StyleUnderline"/>
        </w:rPr>
        <w:t>Scalia</w:t>
      </w:r>
      <w:r w:rsidRPr="00F77129">
        <w:rPr>
          <w:sz w:val="16"/>
        </w:rPr>
        <w:t xml:space="preserve"> famously </w:t>
      </w:r>
      <w:r w:rsidRPr="00F77129">
        <w:rPr>
          <w:rStyle w:val="StyleUnderline"/>
        </w:rPr>
        <w:t>observed</w:t>
      </w:r>
      <w:r w:rsidRPr="00F77129">
        <w:rPr>
          <w:sz w:val="16"/>
        </w:rPr>
        <w:t xml:space="preserve">, most </w:t>
      </w:r>
      <w:r w:rsidRPr="00F77129">
        <w:rPr>
          <w:rStyle w:val="StyleUnderline"/>
        </w:rPr>
        <w:t xml:space="preserve">lawsuits involving </w:t>
      </w:r>
      <w:r w:rsidRPr="00721059">
        <w:rPr>
          <w:rStyle w:val="StyleUnderline"/>
        </w:rPr>
        <w:t xml:space="preserve">the allocation of governmental power arrive in court “clad, so to speak, in </w:t>
      </w:r>
      <w:r w:rsidRPr="00721059">
        <w:rPr>
          <w:rStyle w:val="Emphasis"/>
        </w:rPr>
        <w:t>sheep’s clothing</w:t>
      </w:r>
      <w:r w:rsidRPr="00721059">
        <w:rPr>
          <w:sz w:val="16"/>
        </w:rPr>
        <w:t xml:space="preserve">: </w:t>
      </w:r>
      <w:r w:rsidRPr="00721059">
        <w:rPr>
          <w:rStyle w:val="StyleUnderline"/>
        </w:rPr>
        <w:t xml:space="preserve">the potential of the asserted principle to effect important change in the equilibrium of power is not immediately </w:t>
      </w:r>
      <w:proofErr w:type="gramStart"/>
      <w:r w:rsidRPr="00721059">
        <w:rPr>
          <w:rStyle w:val="StyleUnderline"/>
        </w:rPr>
        <w:t>evident, and</w:t>
      </w:r>
      <w:proofErr w:type="gramEnd"/>
      <w:r w:rsidRPr="00721059">
        <w:rPr>
          <w:rStyle w:val="StyleUnderline"/>
        </w:rPr>
        <w:t xml:space="preserve"> must be discerned by a careful and perceptive analysis</w:t>
      </w:r>
      <w:r w:rsidRPr="00721059">
        <w:rPr>
          <w:sz w:val="16"/>
        </w:rPr>
        <w:t>.”2</w:t>
      </w:r>
    </w:p>
    <w:p w14:paraId="103BBE3B" w14:textId="77777777" w:rsidR="00AC2E1D" w:rsidRPr="00F77129" w:rsidRDefault="00AC2E1D" w:rsidP="00FF3AF3">
      <w:pPr>
        <w:rPr>
          <w:sz w:val="16"/>
        </w:rPr>
      </w:pPr>
      <w:r w:rsidRPr="00F77129">
        <w:rPr>
          <w:sz w:val="16"/>
        </w:rPr>
        <w:t xml:space="preserve">National Labor Relations Board v. Arizona, pending in federal district court in Arizona, is one such case. The issue on the merits is </w:t>
      </w:r>
      <w:r w:rsidRPr="00B237EB">
        <w:rPr>
          <w:rStyle w:val="StyleUnderline"/>
          <w:highlight w:val="yellow"/>
        </w:rPr>
        <w:t>whether the</w:t>
      </w:r>
      <w:r w:rsidRPr="00F77129">
        <w:rPr>
          <w:rStyle w:val="StyleUnderline"/>
        </w:rPr>
        <w:t xml:space="preserve"> National Labor Relations Act</w:t>
      </w:r>
      <w:r w:rsidRPr="00F77129">
        <w:rPr>
          <w:sz w:val="16"/>
        </w:rPr>
        <w:t xml:space="preserve"> (“</w:t>
      </w:r>
      <w:r w:rsidRPr="00B237EB">
        <w:rPr>
          <w:rStyle w:val="Emphasis"/>
          <w:highlight w:val="yellow"/>
        </w:rPr>
        <w:t>NLRA</w:t>
      </w:r>
      <w:r w:rsidRPr="00F77129">
        <w:rPr>
          <w:sz w:val="16"/>
        </w:rPr>
        <w:t xml:space="preserve">” or “the Act”) </w:t>
      </w:r>
      <w:r w:rsidRPr="00B237EB">
        <w:rPr>
          <w:rStyle w:val="Emphasis"/>
          <w:highlight w:val="yellow"/>
        </w:rPr>
        <w:t>preempts</w:t>
      </w:r>
      <w:r w:rsidRPr="00F77129">
        <w:rPr>
          <w:rStyle w:val="StyleUnderline"/>
        </w:rPr>
        <w:t xml:space="preserve"> an amendment to the Arizona constitution dealing with the right to vote by secret ballot in the </w:t>
      </w:r>
      <w:r w:rsidRPr="00B237EB">
        <w:rPr>
          <w:rStyle w:val="StyleUnderline"/>
          <w:highlight w:val="yellow"/>
        </w:rPr>
        <w:t xml:space="preserve">election of </w:t>
      </w:r>
      <w:r w:rsidRPr="00B237EB">
        <w:rPr>
          <w:rStyle w:val="Emphasis"/>
          <w:highlight w:val="yellow"/>
        </w:rPr>
        <w:t>bargaining</w:t>
      </w:r>
      <w:r w:rsidRPr="00B237EB">
        <w:rPr>
          <w:rStyle w:val="StyleUnderline"/>
          <w:highlight w:val="yellow"/>
        </w:rPr>
        <w:t xml:space="preserve"> representatives</w:t>
      </w:r>
      <w:r w:rsidRPr="00F77129">
        <w:rPr>
          <w:rStyle w:val="StyleUnderline"/>
        </w:rPr>
        <w:t>. This issue</w:t>
      </w:r>
      <w:r w:rsidRPr="00F77129">
        <w:rPr>
          <w:sz w:val="16"/>
        </w:rPr>
        <w:t xml:space="preserve">, however important it may be, </w:t>
      </w:r>
      <w:r w:rsidRPr="00F77129">
        <w:rPr>
          <w:rStyle w:val="StyleUnderline"/>
        </w:rPr>
        <w:t>is unlikely to attract widespread public attention</w:t>
      </w:r>
      <w:r w:rsidRPr="00F77129">
        <w:rPr>
          <w:sz w:val="16"/>
        </w:rPr>
        <w:t>. In fact, the controversy is unlikely to stir much interest even among lawyers. Preemption jurisprudence is a relatively narrow category of federal constitutional law, and the merits issue in National Labor Relations Board v. Arizona arises under only one branch of that jurisprudence. Moreover, the element of suspense is lacking, since the few observers who have taken notice of the preemption issue agree by and large that the National Labor Relations Board (“the Board”) has the better case on the merits.</w:t>
      </w:r>
    </w:p>
    <w:p w14:paraId="5EFD9FE5" w14:textId="77777777" w:rsidR="00AC2E1D" w:rsidRPr="00F77129" w:rsidRDefault="00AC2E1D" w:rsidP="00FF3AF3">
      <w:pPr>
        <w:rPr>
          <w:sz w:val="16"/>
        </w:rPr>
      </w:pPr>
      <w:r w:rsidRPr="00F77129">
        <w:rPr>
          <w:sz w:val="16"/>
        </w:rPr>
        <w:t xml:space="preserve">This paper does not deal with the merits of the preemption issue in National Labor Relations Board v. Arizona. Instead, it focuses on several procedural arguments the Board advanced (explicitly or implicitly) to convince the court to decide the merits of its preemption claim. </w:t>
      </w:r>
      <w:r w:rsidRPr="00F77129">
        <w:rPr>
          <w:rStyle w:val="StyleUnderline"/>
        </w:rPr>
        <w:t>The</w:t>
      </w:r>
      <w:r w:rsidRPr="00F77129">
        <w:rPr>
          <w:sz w:val="16"/>
        </w:rPr>
        <w:t xml:space="preserve"> </w:t>
      </w:r>
      <w:r w:rsidRPr="00B237EB">
        <w:rPr>
          <w:rStyle w:val="Emphasis"/>
          <w:highlight w:val="yellow"/>
        </w:rPr>
        <w:t>procedural issues</w:t>
      </w:r>
      <w:r w:rsidRPr="00F77129">
        <w:rPr>
          <w:sz w:val="16"/>
        </w:rPr>
        <w:t xml:space="preserve"> </w:t>
      </w:r>
      <w:r w:rsidRPr="00F77129">
        <w:rPr>
          <w:rStyle w:val="StyleUnderline"/>
        </w:rPr>
        <w:t xml:space="preserve">in the case </w:t>
      </w:r>
      <w:r w:rsidRPr="00B237EB">
        <w:rPr>
          <w:rStyle w:val="StyleUnderline"/>
          <w:highlight w:val="yellow"/>
        </w:rPr>
        <w:t>warrant</w:t>
      </w:r>
      <w:r w:rsidRPr="00F77129">
        <w:rPr>
          <w:rStyle w:val="StyleUnderline"/>
        </w:rPr>
        <w:t xml:space="preserve"> </w:t>
      </w:r>
      <w:r w:rsidRPr="00F77129">
        <w:rPr>
          <w:rStyle w:val="Emphasis"/>
        </w:rPr>
        <w:t>serious</w:t>
      </w:r>
      <w:r w:rsidRPr="00F77129">
        <w:rPr>
          <w:sz w:val="16"/>
        </w:rPr>
        <w:t xml:space="preserve"> </w:t>
      </w:r>
      <w:r w:rsidRPr="00F77129">
        <w:rPr>
          <w:rStyle w:val="StyleUnderline"/>
        </w:rPr>
        <w:t>professional and public</w:t>
      </w:r>
      <w:r w:rsidRPr="00F77129">
        <w:rPr>
          <w:sz w:val="16"/>
        </w:rPr>
        <w:t xml:space="preserve"> </w:t>
      </w:r>
      <w:r w:rsidRPr="00B237EB">
        <w:rPr>
          <w:rStyle w:val="Emphasis"/>
          <w:highlight w:val="yellow"/>
        </w:rPr>
        <w:t>attention</w:t>
      </w:r>
      <w:r w:rsidRPr="00F77129">
        <w:rPr>
          <w:sz w:val="16"/>
        </w:rPr>
        <w:t xml:space="preserve">, partly because of their novelty, partly because the district court ruled in the Board’s favor on some of them,3 but perhaps most </w:t>
      </w:r>
      <w:r w:rsidRPr="00F77129">
        <w:rPr>
          <w:rStyle w:val="StyleUnderline"/>
        </w:rPr>
        <w:t xml:space="preserve">significantly because </w:t>
      </w:r>
      <w:r w:rsidRPr="00C01D4C">
        <w:rPr>
          <w:rStyle w:val="StyleUnderline"/>
        </w:rPr>
        <w:t xml:space="preserve">they reflect </w:t>
      </w:r>
      <w:r w:rsidRPr="00B237EB">
        <w:rPr>
          <w:rStyle w:val="StyleUnderline"/>
          <w:highlight w:val="yellow"/>
        </w:rPr>
        <w:t xml:space="preserve">a </w:t>
      </w:r>
      <w:r w:rsidRPr="00B237EB">
        <w:rPr>
          <w:rStyle w:val="Emphasis"/>
          <w:sz w:val="24"/>
          <w:highlight w:val="yellow"/>
        </w:rPr>
        <w:t>disturbing conception of federal-state relations</w:t>
      </w:r>
      <w:r w:rsidRPr="00B237EB">
        <w:rPr>
          <w:sz w:val="16"/>
          <w:szCs w:val="24"/>
          <w:highlight w:val="yellow"/>
        </w:rPr>
        <w:t xml:space="preserve"> </w:t>
      </w:r>
      <w:r w:rsidRPr="00C01D4C">
        <w:rPr>
          <w:rStyle w:val="StyleUnderline"/>
        </w:rPr>
        <w:t xml:space="preserve">and of the proper </w:t>
      </w:r>
      <w:r w:rsidRPr="00C01D4C">
        <w:rPr>
          <w:rStyle w:val="Emphasis"/>
          <w:sz w:val="24"/>
        </w:rPr>
        <w:t>allocation of authority</w:t>
      </w:r>
      <w:r w:rsidRPr="00F77129">
        <w:rPr>
          <w:rStyle w:val="Emphasis"/>
          <w:sz w:val="24"/>
        </w:rPr>
        <w:t xml:space="preserve"> within the federal government</w:t>
      </w:r>
      <w:r w:rsidRPr="00B237EB">
        <w:rPr>
          <w:rStyle w:val="Emphasis"/>
          <w:sz w:val="24"/>
        </w:rPr>
        <w:t>.</w:t>
      </w:r>
      <w:r w:rsidRPr="00B237EB">
        <w:rPr>
          <w:sz w:val="16"/>
        </w:rPr>
        <w:t xml:space="preserve"> </w:t>
      </w:r>
      <w:r w:rsidRPr="00B237EB">
        <w:rPr>
          <w:rStyle w:val="StyleUnderline"/>
        </w:rPr>
        <w:t xml:space="preserve">If </w:t>
      </w:r>
      <w:r w:rsidRPr="00B237EB">
        <w:rPr>
          <w:rStyle w:val="StyleUnderline"/>
          <w:highlight w:val="yellow"/>
        </w:rPr>
        <w:t>the Board’s positions</w:t>
      </w:r>
      <w:r w:rsidRPr="00F77129">
        <w:rPr>
          <w:rStyle w:val="StyleUnderline"/>
        </w:rPr>
        <w:t xml:space="preserve"> on these procedural questions ultimately are sustained, National Labor Relations Board v. Arizona </w:t>
      </w:r>
      <w:r w:rsidRPr="002A105B">
        <w:rPr>
          <w:rStyle w:val="StyleUnderline"/>
        </w:rPr>
        <w:t xml:space="preserve">could </w:t>
      </w:r>
      <w:r w:rsidRPr="00B237EB">
        <w:rPr>
          <w:rStyle w:val="StyleUnderline"/>
          <w:highlight w:val="yellow"/>
        </w:rPr>
        <w:t>have</w:t>
      </w:r>
      <w:r w:rsidRPr="00F77129">
        <w:rPr>
          <w:rStyle w:val="StyleUnderline"/>
        </w:rPr>
        <w:t xml:space="preserve"> very </w:t>
      </w:r>
      <w:r w:rsidRPr="00B237EB">
        <w:rPr>
          <w:rStyle w:val="Emphasis"/>
          <w:highlight w:val="yellow"/>
        </w:rPr>
        <w:t>troubling consequences</w:t>
      </w:r>
      <w:r w:rsidRPr="00B237EB">
        <w:rPr>
          <w:sz w:val="16"/>
          <w:highlight w:val="yellow"/>
        </w:rPr>
        <w:t xml:space="preserve"> </w:t>
      </w:r>
      <w:r w:rsidRPr="00B237EB">
        <w:rPr>
          <w:rStyle w:val="StyleUnderline"/>
          <w:highlight w:val="yellow"/>
        </w:rPr>
        <w:t>for</w:t>
      </w:r>
      <w:r w:rsidRPr="00F77129">
        <w:rPr>
          <w:rStyle w:val="StyleUnderline"/>
        </w:rPr>
        <w:t xml:space="preserve"> </w:t>
      </w:r>
      <w:r w:rsidRPr="00F77129">
        <w:rPr>
          <w:rStyle w:val="Emphasis"/>
        </w:rPr>
        <w:t xml:space="preserve">how </w:t>
      </w:r>
      <w:r w:rsidRPr="00B237EB">
        <w:rPr>
          <w:rStyle w:val="Emphasis"/>
          <w:highlight w:val="yellow"/>
        </w:rPr>
        <w:t>governmental authority</w:t>
      </w:r>
      <w:r w:rsidRPr="00F77129">
        <w:rPr>
          <w:sz w:val="16"/>
        </w:rPr>
        <w:t xml:space="preserve"> </w:t>
      </w:r>
      <w:r w:rsidRPr="00F77129">
        <w:rPr>
          <w:rStyle w:val="StyleUnderline"/>
        </w:rPr>
        <w:t xml:space="preserve">will be </w:t>
      </w:r>
      <w:r w:rsidRPr="00F77129">
        <w:rPr>
          <w:rStyle w:val="Emphasis"/>
        </w:rPr>
        <w:t>exercised</w:t>
      </w:r>
      <w:r w:rsidRPr="00F77129">
        <w:rPr>
          <w:sz w:val="16"/>
        </w:rPr>
        <w:t xml:space="preserve"> </w:t>
      </w:r>
      <w:r w:rsidRPr="00F77129">
        <w:rPr>
          <w:rStyle w:val="StyleUnderline"/>
        </w:rPr>
        <w:t>in the future, not just over the states but over individual citizens</w:t>
      </w:r>
      <w:r w:rsidRPr="00F77129">
        <w:rPr>
          <w:sz w:val="16"/>
        </w:rPr>
        <w:t xml:space="preserve">, and </w:t>
      </w:r>
      <w:r w:rsidRPr="00B237EB">
        <w:rPr>
          <w:rStyle w:val="Emphasis"/>
          <w:szCs w:val="28"/>
          <w:highlight w:val="yellow"/>
        </w:rPr>
        <w:t>in</w:t>
      </w:r>
      <w:r w:rsidRPr="002A105B">
        <w:rPr>
          <w:rStyle w:val="Emphasis"/>
          <w:szCs w:val="28"/>
        </w:rPr>
        <w:t xml:space="preserve"> areas of the </w:t>
      </w:r>
      <w:r w:rsidRPr="00B237EB">
        <w:rPr>
          <w:rStyle w:val="Emphasis"/>
          <w:szCs w:val="28"/>
          <w:highlight w:val="yellow"/>
        </w:rPr>
        <w:t>law far removed from labor relations</w:t>
      </w:r>
      <w:r w:rsidRPr="00F77129">
        <w:rPr>
          <w:sz w:val="16"/>
        </w:rPr>
        <w:t>.</w:t>
      </w:r>
    </w:p>
    <w:p w14:paraId="42EBF274" w14:textId="77777777" w:rsidR="00AC2E1D" w:rsidRDefault="00AC2E1D" w:rsidP="00FF3AF3"/>
    <w:p w14:paraId="70C112F2" w14:textId="77777777" w:rsidR="00AC2E1D" w:rsidRDefault="00AC2E1D" w:rsidP="00FF3AF3">
      <w:pPr>
        <w:pStyle w:val="Heading4"/>
      </w:pPr>
      <w:r>
        <w:t xml:space="preserve">Preserving </w:t>
      </w:r>
      <w:r w:rsidRPr="00EA0EC2">
        <w:rPr>
          <w:u w:val="single"/>
        </w:rPr>
        <w:t>state autonomy</w:t>
      </w:r>
      <w:r>
        <w:t xml:space="preserve"> and </w:t>
      </w:r>
      <w:r w:rsidRPr="0096780A">
        <w:rPr>
          <w:u w:val="single"/>
        </w:rPr>
        <w:t>decentralization</w:t>
      </w:r>
      <w:r>
        <w:t xml:space="preserve"> in </w:t>
      </w:r>
      <w:r w:rsidRPr="00EA0EC2">
        <w:rPr>
          <w:u w:val="single"/>
        </w:rPr>
        <w:t>electricity</w:t>
      </w:r>
      <w:r>
        <w:t xml:space="preserve"> markets is key to </w:t>
      </w:r>
      <w:r w:rsidRPr="00EA0EC2">
        <w:rPr>
          <w:u w:val="single"/>
        </w:rPr>
        <w:t>grid stability</w:t>
      </w:r>
      <w:r>
        <w:t>.</w:t>
      </w:r>
    </w:p>
    <w:p w14:paraId="3A00C0B4" w14:textId="77777777" w:rsidR="00AC2E1D" w:rsidRPr="00EA0EC2" w:rsidRDefault="00AC2E1D" w:rsidP="00FF3AF3">
      <w:r>
        <w:t xml:space="preserve">Dr. L. Lynne </w:t>
      </w:r>
      <w:r w:rsidRPr="00EA0EC2">
        <w:rPr>
          <w:rStyle w:val="Style13ptBold"/>
        </w:rPr>
        <w:t>Kiesling et al. 25</w:t>
      </w:r>
      <w:r>
        <w:t>, PhD in economics from Northwestern University, nonresident senior fellow at the American Enterprise Institute, where she leads the American Enterprise Institute’s Electricity Technology, Regulation, and Market Design Working Group, director of the Institute for Regulatory Law and Economics in the Center on Law, Business, and Economics and an adjunct professor at the Institute for Sustainability and Energy at Northwestern University, “Innovating Future Power Systems: From Vision to Action”, https://www.aei.org/research-products/report/innovating-future-power-systems-from-vision-to-action/</w:t>
      </w:r>
    </w:p>
    <w:p w14:paraId="49ED9DB8" w14:textId="77777777" w:rsidR="00AC2E1D" w:rsidRPr="00E2428F" w:rsidRDefault="00AC2E1D" w:rsidP="00FF3AF3">
      <w:pPr>
        <w:rPr>
          <w:sz w:val="16"/>
        </w:rPr>
      </w:pPr>
      <w:r w:rsidRPr="002A105B">
        <w:rPr>
          <w:rStyle w:val="StyleUnderline"/>
        </w:rPr>
        <w:t xml:space="preserve">The </w:t>
      </w:r>
      <w:r w:rsidRPr="00B237EB">
        <w:rPr>
          <w:rStyle w:val="StyleUnderline"/>
          <w:highlight w:val="yellow"/>
        </w:rPr>
        <w:t>grid</w:t>
      </w:r>
      <w:r w:rsidRPr="002A105B">
        <w:rPr>
          <w:rStyle w:val="StyleUnderline"/>
        </w:rPr>
        <w:t xml:space="preserve"> is</w:t>
      </w:r>
      <w:r w:rsidRPr="00E2428F">
        <w:rPr>
          <w:sz w:val="16"/>
        </w:rPr>
        <w:t xml:space="preserve"> </w:t>
      </w:r>
      <w:r w:rsidRPr="0096780A">
        <w:rPr>
          <w:rStyle w:val="Emphasis"/>
        </w:rPr>
        <w:t>not only</w:t>
      </w:r>
      <w:r w:rsidRPr="00E2428F">
        <w:rPr>
          <w:sz w:val="16"/>
        </w:rPr>
        <w:t xml:space="preserve"> </w:t>
      </w:r>
      <w:r w:rsidRPr="0096780A">
        <w:rPr>
          <w:rStyle w:val="StyleUnderline"/>
        </w:rPr>
        <w:t xml:space="preserve">a continued source of key </w:t>
      </w:r>
      <w:r w:rsidRPr="0096780A">
        <w:rPr>
          <w:rStyle w:val="Emphasis"/>
        </w:rPr>
        <w:t>benefits</w:t>
      </w:r>
      <w:r w:rsidRPr="00E2428F">
        <w:rPr>
          <w:sz w:val="16"/>
        </w:rPr>
        <w:t xml:space="preserve"> </w:t>
      </w:r>
      <w:r w:rsidRPr="0096780A">
        <w:rPr>
          <w:rStyle w:val="StyleUnderline"/>
        </w:rPr>
        <w:t xml:space="preserve">but also </w:t>
      </w:r>
      <w:r w:rsidRPr="00B237EB">
        <w:rPr>
          <w:rStyle w:val="StyleUnderline"/>
          <w:highlight w:val="yellow"/>
        </w:rPr>
        <w:t xml:space="preserve">a </w:t>
      </w:r>
      <w:r w:rsidRPr="00B237EB">
        <w:rPr>
          <w:rStyle w:val="Emphasis"/>
          <w:sz w:val="24"/>
          <w:szCs w:val="24"/>
          <w:highlight w:val="yellow"/>
        </w:rPr>
        <w:t>single-point source of vulnerability</w:t>
      </w:r>
      <w:r w:rsidRPr="00E2428F">
        <w:rPr>
          <w:sz w:val="16"/>
        </w:rPr>
        <w:t xml:space="preserve">. </w:t>
      </w:r>
      <w:r w:rsidRPr="0096780A">
        <w:rPr>
          <w:rStyle w:val="StyleUnderline"/>
        </w:rPr>
        <w:t xml:space="preserve">The inexorable march of </w:t>
      </w:r>
      <w:r w:rsidRPr="00B237EB">
        <w:rPr>
          <w:rStyle w:val="Emphasis"/>
          <w:highlight w:val="yellow"/>
        </w:rPr>
        <w:t>digitalization</w:t>
      </w:r>
      <w:r w:rsidRPr="00E2428F">
        <w:rPr>
          <w:sz w:val="16"/>
        </w:rPr>
        <w:t xml:space="preserve"> </w:t>
      </w:r>
      <w:r w:rsidRPr="0096780A">
        <w:rPr>
          <w:rStyle w:val="StyleUnderline"/>
        </w:rPr>
        <w:t xml:space="preserve">from bus bar to meter </w:t>
      </w:r>
      <w:r w:rsidRPr="00B237EB">
        <w:rPr>
          <w:rStyle w:val="StyleUnderline"/>
          <w:highlight w:val="yellow"/>
        </w:rPr>
        <w:t xml:space="preserve">has added </w:t>
      </w:r>
      <w:r w:rsidRPr="00B237EB">
        <w:rPr>
          <w:rStyle w:val="Emphasis"/>
          <w:highlight w:val="yellow"/>
        </w:rPr>
        <w:t>cyber</w:t>
      </w:r>
      <w:r w:rsidRPr="0096780A">
        <w:rPr>
          <w:rStyle w:val="Emphasis"/>
        </w:rPr>
        <w:t>security</w:t>
      </w:r>
      <w:r w:rsidRPr="0096780A">
        <w:rPr>
          <w:rStyle w:val="StyleUnderline"/>
        </w:rPr>
        <w:t xml:space="preserve"> </w:t>
      </w:r>
      <w:r w:rsidRPr="00B237EB">
        <w:rPr>
          <w:rStyle w:val="StyleUnderline"/>
          <w:highlight w:val="yellow"/>
        </w:rPr>
        <w:t xml:space="preserve">to the growing list of </w:t>
      </w:r>
      <w:r w:rsidRPr="00B237EB">
        <w:rPr>
          <w:rStyle w:val="Emphasis"/>
          <w:sz w:val="24"/>
          <w:szCs w:val="24"/>
          <w:highlight w:val="yellow"/>
        </w:rPr>
        <w:t>threats</w:t>
      </w:r>
      <w:r w:rsidRPr="0096780A">
        <w:rPr>
          <w:rStyle w:val="StyleUnderline"/>
        </w:rPr>
        <w:t xml:space="preserve"> to the </w:t>
      </w:r>
      <w:r w:rsidRPr="0096780A">
        <w:rPr>
          <w:rStyle w:val="Emphasis"/>
          <w:sz w:val="24"/>
          <w:szCs w:val="24"/>
        </w:rPr>
        <w:t>bulk system</w:t>
      </w:r>
      <w:r w:rsidRPr="00E2428F">
        <w:rPr>
          <w:sz w:val="16"/>
        </w:rPr>
        <w:t xml:space="preserve">, </w:t>
      </w:r>
      <w:r w:rsidRPr="00B237EB">
        <w:rPr>
          <w:rStyle w:val="StyleUnderline"/>
          <w:highlight w:val="yellow"/>
        </w:rPr>
        <w:t>including</w:t>
      </w:r>
      <w:r w:rsidRPr="0096780A">
        <w:rPr>
          <w:rStyle w:val="StyleUnderline"/>
        </w:rPr>
        <w:t xml:space="preserve"> increasing in</w:t>
      </w:r>
      <w:r w:rsidRPr="002A105B">
        <w:rPr>
          <w:rStyle w:val="StyleUnderline"/>
        </w:rPr>
        <w:t xml:space="preserve">tensity and frequency of </w:t>
      </w:r>
      <w:r w:rsidRPr="002A105B">
        <w:rPr>
          <w:rStyle w:val="Emphasis"/>
          <w:sz w:val="24"/>
          <w:szCs w:val="24"/>
        </w:rPr>
        <w:t>climatic events.</w:t>
      </w:r>
      <w:r w:rsidRPr="002A105B">
        <w:rPr>
          <w:sz w:val="16"/>
          <w:szCs w:val="24"/>
        </w:rPr>
        <w:t xml:space="preserve"> </w:t>
      </w:r>
      <w:r w:rsidRPr="00B237EB">
        <w:rPr>
          <w:rStyle w:val="StyleUnderline"/>
          <w:highlight w:val="yellow"/>
        </w:rPr>
        <w:t>We must embrace</w:t>
      </w:r>
      <w:r w:rsidRPr="0096780A">
        <w:rPr>
          <w:rStyle w:val="StyleUnderline"/>
        </w:rPr>
        <w:t xml:space="preserve"> the potential of </w:t>
      </w:r>
      <w:r w:rsidRPr="00B237EB">
        <w:rPr>
          <w:rStyle w:val="Emphasis"/>
          <w:highlight w:val="yellow"/>
        </w:rPr>
        <w:t>decentralized</w:t>
      </w:r>
      <w:r w:rsidRPr="0096780A">
        <w:rPr>
          <w:rStyle w:val="StyleUnderline"/>
        </w:rPr>
        <w:t>, digitalized</w:t>
      </w:r>
      <w:r w:rsidRPr="00E2428F">
        <w:rPr>
          <w:sz w:val="16"/>
        </w:rPr>
        <w:t xml:space="preserve"> </w:t>
      </w:r>
      <w:r w:rsidRPr="00B237EB">
        <w:rPr>
          <w:rStyle w:val="StyleUnderline"/>
          <w:highlight w:val="yellow"/>
        </w:rPr>
        <w:t>solutions</w:t>
      </w:r>
      <w:r w:rsidRPr="00B237EB">
        <w:rPr>
          <w:sz w:val="16"/>
          <w:highlight w:val="yellow"/>
        </w:rPr>
        <w:t xml:space="preserve"> </w:t>
      </w:r>
      <w:r w:rsidRPr="00B237EB">
        <w:rPr>
          <w:rStyle w:val="StyleUnderline"/>
          <w:highlight w:val="yellow"/>
        </w:rPr>
        <w:t>that offer</w:t>
      </w:r>
      <w:r w:rsidRPr="0096780A">
        <w:rPr>
          <w:rStyle w:val="StyleUnderline"/>
        </w:rPr>
        <w:t xml:space="preserve"> greater </w:t>
      </w:r>
      <w:r w:rsidRPr="0096780A">
        <w:rPr>
          <w:rStyle w:val="Emphasis"/>
        </w:rPr>
        <w:t>flexibility</w:t>
      </w:r>
      <w:r w:rsidRPr="0096780A">
        <w:rPr>
          <w:rStyle w:val="StyleUnderline"/>
        </w:rPr>
        <w:t xml:space="preserve">, </w:t>
      </w:r>
      <w:r w:rsidRPr="0096780A">
        <w:rPr>
          <w:rStyle w:val="Emphasis"/>
        </w:rPr>
        <w:t>adaptability</w:t>
      </w:r>
      <w:r w:rsidRPr="0096780A">
        <w:rPr>
          <w:rStyle w:val="StyleUnderline"/>
        </w:rPr>
        <w:t>, and</w:t>
      </w:r>
      <w:r w:rsidRPr="00E2428F">
        <w:rPr>
          <w:sz w:val="16"/>
        </w:rPr>
        <w:t xml:space="preserve"> </w:t>
      </w:r>
      <w:r w:rsidRPr="00B237EB">
        <w:rPr>
          <w:rStyle w:val="Emphasis"/>
          <w:highlight w:val="yellow"/>
        </w:rPr>
        <w:t>resilience</w:t>
      </w:r>
      <w:r w:rsidRPr="00E2428F">
        <w:rPr>
          <w:sz w:val="16"/>
        </w:rPr>
        <w:t xml:space="preserve">. </w:t>
      </w:r>
      <w:r w:rsidRPr="002A105B">
        <w:rPr>
          <w:rStyle w:val="StyleUnderline"/>
        </w:rPr>
        <w:t>These</w:t>
      </w:r>
      <w:r w:rsidRPr="002A105B">
        <w:rPr>
          <w:sz w:val="16"/>
        </w:rPr>
        <w:t xml:space="preserve"> solutions not only </w:t>
      </w:r>
      <w:r w:rsidRPr="002A105B">
        <w:rPr>
          <w:rStyle w:val="Emphasis"/>
        </w:rPr>
        <w:t>mitigate the risks</w:t>
      </w:r>
      <w:r w:rsidRPr="002A105B">
        <w:rPr>
          <w:sz w:val="16"/>
        </w:rPr>
        <w:t xml:space="preserve"> </w:t>
      </w:r>
      <w:r w:rsidRPr="002A105B">
        <w:rPr>
          <w:rStyle w:val="StyleUnderline"/>
        </w:rPr>
        <w:t xml:space="preserve">associated with </w:t>
      </w:r>
      <w:r w:rsidRPr="002A105B">
        <w:rPr>
          <w:rStyle w:val="Emphasis"/>
        </w:rPr>
        <w:t>traditional grid inf</w:t>
      </w:r>
      <w:r w:rsidRPr="0096780A">
        <w:rPr>
          <w:rStyle w:val="Emphasis"/>
        </w:rPr>
        <w:t>rastructure</w:t>
      </w:r>
      <w:r w:rsidRPr="00E2428F">
        <w:rPr>
          <w:sz w:val="16"/>
        </w:rPr>
        <w:t xml:space="preserve"> but also empower consumers and communities to play a more active role in managing their energy needs.</w:t>
      </w:r>
    </w:p>
    <w:p w14:paraId="3BC87E00" w14:textId="77777777" w:rsidR="00AC2E1D" w:rsidRPr="00E2428F" w:rsidRDefault="00AC2E1D" w:rsidP="00FF3AF3">
      <w:pPr>
        <w:rPr>
          <w:sz w:val="4"/>
          <w:szCs w:val="4"/>
        </w:rPr>
      </w:pPr>
      <w:r w:rsidRPr="00E2428F">
        <w:rPr>
          <w:sz w:val="4"/>
          <w:szCs w:val="4"/>
        </w:rPr>
        <w:t>The benefits of digitalization go beyond operational innovation. New tools like digital twins can help decision-makers more productively use network investment, particularly in distribution networks. Network engineers can simulate the deployment of new distributed technology across their networks without risking security of supply. The hosting capacity of distribution networks can be expanded by not just adopting new grid-enhancing technologies but also employing new digital tools such as dynamic operating envelopes.</w:t>
      </w:r>
    </w:p>
    <w:p w14:paraId="15969DE5" w14:textId="77777777" w:rsidR="00AC2E1D" w:rsidRPr="00E2428F" w:rsidRDefault="00AC2E1D" w:rsidP="00FF3AF3">
      <w:pPr>
        <w:rPr>
          <w:sz w:val="4"/>
          <w:szCs w:val="4"/>
        </w:rPr>
      </w:pPr>
      <w:r w:rsidRPr="00E2428F">
        <w:rPr>
          <w:sz w:val="4"/>
          <w:szCs w:val="4"/>
        </w:rPr>
        <w:t>By embracing these new tools, we can avoid unnecessary restrictions and costs imposed on the adoption of new technologies. We can spare customers the costs of underutilizing network assets out of an overabundance of caution. Regulators can embrace more productivity-focused, less capital-biased incentives for monopoly network operators without fear of compromising reliability.</w:t>
      </w:r>
    </w:p>
    <w:p w14:paraId="4E341024" w14:textId="77777777" w:rsidR="00AC2E1D" w:rsidRPr="00E2428F" w:rsidRDefault="00AC2E1D" w:rsidP="00FF3AF3">
      <w:pPr>
        <w:rPr>
          <w:sz w:val="4"/>
          <w:szCs w:val="4"/>
        </w:rPr>
      </w:pPr>
      <w:r w:rsidRPr="00E2428F">
        <w:rPr>
          <w:sz w:val="4"/>
          <w:szCs w:val="4"/>
        </w:rPr>
        <w:t>The bulk and distribution grids will continue to play a critical role, but they no longer need to be all things to all people, nor can they be. It is in the interest of all customers, especially in vulnerable and underserved communities, that the grid’s role—and the institutional framework required to maintain its vitality—evolves to drive innovation and accommodate advances in technology and services in the distributed management of energy services. Customers and communities can and should have greater agency to lower costs, increase resilience, and improve the quality of their lives.</w:t>
      </w:r>
    </w:p>
    <w:p w14:paraId="3E5C0687" w14:textId="77777777" w:rsidR="00AC2E1D" w:rsidRPr="00E2428F" w:rsidRDefault="00AC2E1D" w:rsidP="00FF3AF3">
      <w:pPr>
        <w:rPr>
          <w:sz w:val="4"/>
          <w:szCs w:val="4"/>
        </w:rPr>
      </w:pPr>
      <w:r w:rsidRPr="00E2428F">
        <w:rPr>
          <w:sz w:val="4"/>
          <w:szCs w:val="4"/>
        </w:rPr>
        <w:t>The energy transition presents both challenges and opportunities. By embracing digitalization, decentralization, and democratization, we can build a more dependable, decarbonized, and just energy future.</w:t>
      </w:r>
    </w:p>
    <w:p w14:paraId="6B732D86" w14:textId="77777777" w:rsidR="00AC2E1D" w:rsidRPr="00E2428F" w:rsidRDefault="00AC2E1D" w:rsidP="00FF3AF3">
      <w:pPr>
        <w:rPr>
          <w:sz w:val="4"/>
          <w:szCs w:val="4"/>
        </w:rPr>
      </w:pPr>
      <w:r w:rsidRPr="00E2428F">
        <w:rPr>
          <w:sz w:val="4"/>
          <w:szCs w:val="4"/>
        </w:rPr>
        <w:t>III. Implications of the Innovation Framework</w:t>
      </w:r>
    </w:p>
    <w:p w14:paraId="3CA66EA2" w14:textId="77777777" w:rsidR="00AC2E1D" w:rsidRPr="00E2428F" w:rsidRDefault="00AC2E1D" w:rsidP="00FF3AF3">
      <w:pPr>
        <w:rPr>
          <w:sz w:val="4"/>
          <w:szCs w:val="4"/>
        </w:rPr>
      </w:pPr>
      <w:r w:rsidRPr="00E2428F">
        <w:rPr>
          <w:sz w:val="4"/>
          <w:szCs w:val="4"/>
        </w:rPr>
        <w:t>In the foregoing chapters, we have set out a vision for the future of power systems, centered on the imperative of harnessing innovation across multiple dimensions, and we have proposed a framework that would enable us to achieve that vision. We put forward the following vision as the guiding objective of the report:</w:t>
      </w:r>
    </w:p>
    <w:p w14:paraId="57EF078E" w14:textId="77777777" w:rsidR="00AC2E1D" w:rsidRPr="00E2428F" w:rsidRDefault="00AC2E1D" w:rsidP="00FF3AF3">
      <w:pPr>
        <w:rPr>
          <w:sz w:val="4"/>
          <w:szCs w:val="4"/>
        </w:rPr>
      </w:pPr>
      <w:r w:rsidRPr="00E2428F">
        <w:rPr>
          <w:sz w:val="4"/>
          <w:szCs w:val="4"/>
        </w:rPr>
        <w:t>We should strive toward an energy system that seeks to remove barriers to innovation and enable vibrant ecosystems to accelerate opportunities for consumers to have access to affordable and dependable power systems, decide how and when they consume (and produce) the electricity they want and need, and invest in the solutions that bring them the greatest value.</w:t>
      </w:r>
    </w:p>
    <w:p w14:paraId="0801B01A" w14:textId="77777777" w:rsidR="00AC2E1D" w:rsidRPr="0096780A" w:rsidRDefault="00AC2E1D" w:rsidP="00FF3AF3">
      <w:pPr>
        <w:rPr>
          <w:rStyle w:val="Emphasis"/>
        </w:rPr>
      </w:pPr>
      <w:r w:rsidRPr="00E2428F">
        <w:rPr>
          <w:sz w:val="16"/>
        </w:rPr>
        <w:t xml:space="preserve">The implication behind this vision statement is that, to meet the demands of a decarbonizing electric supply and the beneficial electrification of energy services reliably and affordably, we must amplify innovation in new and creative ways, including institutional innovation. </w:t>
      </w:r>
      <w:r w:rsidRPr="0096780A">
        <w:rPr>
          <w:rStyle w:val="StyleUnderline"/>
        </w:rPr>
        <w:t xml:space="preserve">The level of </w:t>
      </w:r>
      <w:r w:rsidRPr="0096780A">
        <w:rPr>
          <w:rStyle w:val="Emphasis"/>
        </w:rPr>
        <w:t>uncertainty</w:t>
      </w:r>
      <w:r w:rsidRPr="00E2428F">
        <w:rPr>
          <w:sz w:val="16"/>
        </w:rPr>
        <w:t xml:space="preserve"> </w:t>
      </w:r>
      <w:r w:rsidRPr="0096780A">
        <w:rPr>
          <w:rStyle w:val="StyleUnderline"/>
        </w:rPr>
        <w:t>about the future of the electricity sector</w:t>
      </w:r>
      <w:r w:rsidRPr="00E2428F">
        <w:rPr>
          <w:sz w:val="16"/>
        </w:rPr>
        <w:t xml:space="preserve">, on both the demand side and the supply side, </w:t>
      </w:r>
      <w:r w:rsidRPr="0096780A">
        <w:rPr>
          <w:rStyle w:val="StyleUnderline"/>
        </w:rPr>
        <w:t xml:space="preserve">is greater than at any time since </w:t>
      </w:r>
      <w:r w:rsidRPr="002A105B">
        <w:rPr>
          <w:rStyle w:val="StyleUnderline"/>
        </w:rPr>
        <w:t>Thomas Edison</w:t>
      </w:r>
      <w:r w:rsidRPr="002A105B">
        <w:rPr>
          <w:sz w:val="16"/>
        </w:rPr>
        <w:t xml:space="preserve"> and George Westinghouse battled over direct versus alternating current. </w:t>
      </w:r>
      <w:r w:rsidRPr="002A105B">
        <w:rPr>
          <w:rStyle w:val="StyleUnderline"/>
        </w:rPr>
        <w:t xml:space="preserve">As a result, rewarding </w:t>
      </w:r>
      <w:r w:rsidRPr="002A105B">
        <w:rPr>
          <w:rStyle w:val="Emphasis"/>
        </w:rPr>
        <w:t>innovation</w:t>
      </w:r>
      <w:r w:rsidRPr="002A105B">
        <w:rPr>
          <w:rStyle w:val="StyleUnderline"/>
        </w:rPr>
        <w:t xml:space="preserve"> and expanding the institutional and commercial ability to leverage </w:t>
      </w:r>
      <w:r w:rsidRPr="002A105B">
        <w:rPr>
          <w:rStyle w:val="Emphasis"/>
        </w:rPr>
        <w:t>emerging products</w:t>
      </w:r>
      <w:r w:rsidRPr="002A105B">
        <w:rPr>
          <w:sz w:val="16"/>
        </w:rPr>
        <w:t xml:space="preserve"> and services </w:t>
      </w:r>
      <w:r w:rsidRPr="002A105B">
        <w:rPr>
          <w:rStyle w:val="StyleUnderline"/>
        </w:rPr>
        <w:t>is</w:t>
      </w:r>
      <w:r w:rsidRPr="002A105B">
        <w:rPr>
          <w:sz w:val="16"/>
        </w:rPr>
        <w:t xml:space="preserve"> </w:t>
      </w:r>
      <w:r w:rsidRPr="002A105B">
        <w:rPr>
          <w:rStyle w:val="Emphasis"/>
        </w:rPr>
        <w:t>more important than ever</w:t>
      </w:r>
      <w:r w:rsidRPr="002A105B">
        <w:rPr>
          <w:sz w:val="16"/>
        </w:rPr>
        <w:t xml:space="preserve">. </w:t>
      </w:r>
      <w:r w:rsidRPr="002A105B">
        <w:rPr>
          <w:rStyle w:val="StyleUnderline"/>
        </w:rPr>
        <w:t>Some</w:t>
      </w:r>
      <w:r w:rsidRPr="002A105B">
        <w:rPr>
          <w:sz w:val="16"/>
        </w:rPr>
        <w:t xml:space="preserve"> aspects of the technologies, </w:t>
      </w:r>
      <w:r w:rsidRPr="002A105B">
        <w:rPr>
          <w:rStyle w:val="Emphasis"/>
        </w:rPr>
        <w:t>regulatory institutions</w:t>
      </w:r>
      <w:r w:rsidRPr="002A105B">
        <w:rPr>
          <w:sz w:val="16"/>
        </w:rPr>
        <w:t xml:space="preserve">, </w:t>
      </w:r>
      <w:r w:rsidRPr="002A105B">
        <w:rPr>
          <w:rStyle w:val="StyleUnderline"/>
        </w:rPr>
        <w:t>and</w:t>
      </w:r>
      <w:r w:rsidRPr="002A105B">
        <w:rPr>
          <w:sz w:val="16"/>
        </w:rPr>
        <w:t xml:space="preserve"> industry business </w:t>
      </w:r>
      <w:r w:rsidRPr="002A105B">
        <w:rPr>
          <w:rStyle w:val="StyleUnderline"/>
        </w:rPr>
        <w:t xml:space="preserve">models in electricity have become </w:t>
      </w:r>
      <w:r w:rsidRPr="002A105B">
        <w:rPr>
          <w:rStyle w:val="Emphasis"/>
        </w:rPr>
        <w:t>obsolete</w:t>
      </w:r>
      <w:r w:rsidRPr="002A105B">
        <w:rPr>
          <w:rStyle w:val="StyleUnderline"/>
        </w:rPr>
        <w:t xml:space="preserve"> and in some cases have become </w:t>
      </w:r>
      <w:r w:rsidRPr="002A105B">
        <w:rPr>
          <w:rStyle w:val="Emphasis"/>
        </w:rPr>
        <w:t>obstacles</w:t>
      </w:r>
      <w:r w:rsidRPr="002A105B">
        <w:rPr>
          <w:rStyle w:val="StyleUnderline"/>
        </w:rPr>
        <w:t xml:space="preserve"> to </w:t>
      </w:r>
      <w:r w:rsidRPr="002A105B">
        <w:rPr>
          <w:rStyle w:val="Emphasis"/>
        </w:rPr>
        <w:t>achieving the vision we have articulated.</w:t>
      </w:r>
    </w:p>
    <w:p w14:paraId="43CD7CEF" w14:textId="77777777" w:rsidR="00AC2E1D" w:rsidRPr="00E2428F" w:rsidRDefault="00AC2E1D" w:rsidP="00FF3AF3">
      <w:pPr>
        <w:rPr>
          <w:sz w:val="16"/>
        </w:rPr>
      </w:pPr>
      <w:r w:rsidRPr="0096780A">
        <w:rPr>
          <w:rStyle w:val="StyleUnderline"/>
        </w:rPr>
        <w:t xml:space="preserve">We put forward a </w:t>
      </w:r>
      <w:r w:rsidRPr="0096780A">
        <w:rPr>
          <w:rStyle w:val="Emphasis"/>
        </w:rPr>
        <w:t>framework</w:t>
      </w:r>
      <w:r w:rsidRPr="0096780A">
        <w:rPr>
          <w:rStyle w:val="StyleUnderline"/>
        </w:rPr>
        <w:t xml:space="preserve"> for reforming the legacy </w:t>
      </w:r>
      <w:r w:rsidRPr="0096780A">
        <w:rPr>
          <w:rStyle w:val="Emphasis"/>
        </w:rPr>
        <w:t>electric industry ecosystem</w:t>
      </w:r>
      <w:r w:rsidRPr="00E2428F">
        <w:rPr>
          <w:sz w:val="16"/>
        </w:rPr>
        <w:t xml:space="preserve"> </w:t>
      </w:r>
      <w:r w:rsidRPr="0096780A">
        <w:rPr>
          <w:rStyle w:val="StyleUnderline"/>
        </w:rPr>
        <w:t xml:space="preserve">in service of this </w:t>
      </w:r>
      <w:r w:rsidRPr="0096780A">
        <w:rPr>
          <w:rStyle w:val="Emphasis"/>
        </w:rPr>
        <w:t>innovation-centric vision</w:t>
      </w:r>
      <w:r w:rsidRPr="0096780A">
        <w:rPr>
          <w:rStyle w:val="StyleUnderline"/>
        </w:rPr>
        <w:t>.</w:t>
      </w:r>
      <w:r w:rsidRPr="00E2428F">
        <w:rPr>
          <w:sz w:val="16"/>
        </w:rPr>
        <w:t xml:space="preserve"> </w:t>
      </w:r>
      <w:r w:rsidRPr="0096780A">
        <w:rPr>
          <w:rStyle w:val="StyleUnderline"/>
        </w:rPr>
        <w:t>That framework leverages</w:t>
      </w:r>
      <w:r w:rsidRPr="00E2428F">
        <w:rPr>
          <w:sz w:val="16"/>
        </w:rPr>
        <w:t xml:space="preserve"> the revolution in recent decades in information and communication </w:t>
      </w:r>
      <w:r w:rsidRPr="0096780A">
        <w:rPr>
          <w:rStyle w:val="StyleUnderline"/>
        </w:rPr>
        <w:t>technologies</w:t>
      </w:r>
      <w:r w:rsidRPr="00E2428F">
        <w:rPr>
          <w:sz w:val="16"/>
        </w:rPr>
        <w:t>—in a word, digitalization—</w:t>
      </w:r>
      <w:r w:rsidRPr="0096780A">
        <w:rPr>
          <w:rStyle w:val="StyleUnderline"/>
        </w:rPr>
        <w:t xml:space="preserve">to enable a shift toward greater </w:t>
      </w:r>
      <w:r w:rsidRPr="0096780A">
        <w:rPr>
          <w:rStyle w:val="Emphasis"/>
        </w:rPr>
        <w:t>decentralization</w:t>
      </w:r>
      <w:r w:rsidRPr="00E2428F">
        <w:rPr>
          <w:sz w:val="16"/>
        </w:rPr>
        <w:t xml:space="preserve"> </w:t>
      </w:r>
      <w:r w:rsidRPr="0096780A">
        <w:rPr>
          <w:rStyle w:val="StyleUnderline"/>
        </w:rPr>
        <w:t>and</w:t>
      </w:r>
      <w:r w:rsidRPr="00E2428F">
        <w:rPr>
          <w:sz w:val="16"/>
        </w:rPr>
        <w:t xml:space="preserve"> </w:t>
      </w:r>
      <w:r w:rsidRPr="0096780A">
        <w:rPr>
          <w:rStyle w:val="Emphasis"/>
        </w:rPr>
        <w:t>democratization</w:t>
      </w:r>
      <w:r w:rsidRPr="00E2428F">
        <w:rPr>
          <w:sz w:val="16"/>
        </w:rPr>
        <w:t xml:space="preserve"> in providing electrified energy services to customers.</w:t>
      </w:r>
    </w:p>
    <w:p w14:paraId="3D3EAC19" w14:textId="77777777" w:rsidR="00AC2E1D" w:rsidRPr="00E2428F" w:rsidRDefault="00AC2E1D" w:rsidP="00FF3AF3">
      <w:pPr>
        <w:rPr>
          <w:sz w:val="16"/>
        </w:rPr>
      </w:pPr>
      <w:r w:rsidRPr="0096780A">
        <w:rPr>
          <w:rStyle w:val="StyleUnderline"/>
        </w:rPr>
        <w:t>A framework favoring greater decentralization and democratization recognizes that</w:t>
      </w:r>
      <w:r w:rsidRPr="00E2428F">
        <w:rPr>
          <w:sz w:val="16"/>
        </w:rPr>
        <w:t xml:space="preserve">, as digital technologies have progressed, </w:t>
      </w:r>
      <w:r w:rsidRPr="00B237EB">
        <w:rPr>
          <w:rStyle w:val="StyleUnderline"/>
          <w:highlight w:val="yellow"/>
        </w:rPr>
        <w:t>the legacy</w:t>
      </w:r>
      <w:r w:rsidRPr="0096780A">
        <w:rPr>
          <w:rStyle w:val="StyleUnderline"/>
        </w:rPr>
        <w:t xml:space="preserve"> industry ecosystem of a </w:t>
      </w:r>
      <w:r w:rsidRPr="00B237EB">
        <w:rPr>
          <w:rStyle w:val="Emphasis"/>
          <w:highlight w:val="yellow"/>
        </w:rPr>
        <w:t>centralized</w:t>
      </w:r>
      <w:r w:rsidRPr="00B237EB">
        <w:rPr>
          <w:sz w:val="16"/>
          <w:highlight w:val="yellow"/>
        </w:rPr>
        <w:t xml:space="preserve">, </w:t>
      </w:r>
      <w:r w:rsidRPr="00B237EB">
        <w:rPr>
          <w:rStyle w:val="Emphasis"/>
          <w:highlight w:val="yellow"/>
        </w:rPr>
        <w:t>top-down</w:t>
      </w:r>
      <w:r w:rsidRPr="00B237EB">
        <w:rPr>
          <w:sz w:val="16"/>
          <w:highlight w:val="yellow"/>
        </w:rPr>
        <w:t>,</w:t>
      </w:r>
      <w:r w:rsidRPr="00E2428F">
        <w:rPr>
          <w:sz w:val="16"/>
        </w:rPr>
        <w:t xml:space="preserve"> </w:t>
      </w:r>
      <w:r w:rsidRPr="0096780A">
        <w:rPr>
          <w:rStyle w:val="Emphasis"/>
        </w:rPr>
        <w:t>unidirectional</w:t>
      </w:r>
      <w:r w:rsidRPr="00E2428F">
        <w:rPr>
          <w:sz w:val="16"/>
        </w:rPr>
        <w:t xml:space="preserve"> </w:t>
      </w:r>
      <w:r w:rsidRPr="00B237EB">
        <w:rPr>
          <w:rStyle w:val="StyleUnderline"/>
          <w:highlight w:val="yellow"/>
        </w:rPr>
        <w:t>flow</w:t>
      </w:r>
      <w:r w:rsidRPr="0096780A">
        <w:rPr>
          <w:rStyle w:val="StyleUnderline"/>
        </w:rPr>
        <w:t xml:space="preserve"> of information, energy, and services from monopoly producers to captive customers </w:t>
      </w:r>
      <w:r w:rsidRPr="00B237EB">
        <w:rPr>
          <w:rStyle w:val="Emphasis"/>
          <w:highlight w:val="yellow"/>
        </w:rPr>
        <w:t>no longer represents</w:t>
      </w:r>
      <w:r w:rsidRPr="00B237EB">
        <w:rPr>
          <w:sz w:val="16"/>
          <w:highlight w:val="yellow"/>
        </w:rPr>
        <w:t xml:space="preserve"> </w:t>
      </w:r>
      <w:r w:rsidRPr="00B237EB">
        <w:rPr>
          <w:rStyle w:val="StyleUnderline"/>
          <w:highlight w:val="yellow"/>
        </w:rPr>
        <w:t>the</w:t>
      </w:r>
      <w:r w:rsidRPr="0096780A">
        <w:rPr>
          <w:rStyle w:val="StyleUnderline"/>
        </w:rPr>
        <w:t xml:space="preserve"> only, or </w:t>
      </w:r>
      <w:r w:rsidRPr="00B237EB">
        <w:rPr>
          <w:rStyle w:val="StyleUnderline"/>
          <w:highlight w:val="yellow"/>
        </w:rPr>
        <w:t>best</w:t>
      </w:r>
      <w:r w:rsidRPr="0096780A">
        <w:rPr>
          <w:rStyle w:val="StyleUnderline"/>
        </w:rPr>
        <w:t>, structure for ensuring the provision of electrified energy services is</w:t>
      </w:r>
      <w:r w:rsidRPr="00E2428F">
        <w:rPr>
          <w:sz w:val="16"/>
        </w:rPr>
        <w:t xml:space="preserve"> </w:t>
      </w:r>
      <w:r w:rsidRPr="0096780A">
        <w:rPr>
          <w:rStyle w:val="Emphasis"/>
        </w:rPr>
        <w:t>dependable</w:t>
      </w:r>
      <w:r w:rsidRPr="00E2428F">
        <w:rPr>
          <w:sz w:val="16"/>
        </w:rPr>
        <w:t>, decarbonized, affordable, and just. Instead, the proposed framework seeks a more dynamic balance between the value that innovators and empowered consumers can create by enabling information and control at the grid edge and the value of the still-critical roles that only centralized large-scale network infrastructure can play.</w:t>
      </w:r>
    </w:p>
    <w:p w14:paraId="285D1BAB" w14:textId="77777777" w:rsidR="00AC2E1D" w:rsidRPr="00E2428F" w:rsidRDefault="00AC2E1D" w:rsidP="00FF3AF3">
      <w:pPr>
        <w:rPr>
          <w:sz w:val="4"/>
          <w:szCs w:val="4"/>
        </w:rPr>
      </w:pPr>
      <w:r w:rsidRPr="00E2428F">
        <w:rPr>
          <w:sz w:val="4"/>
          <w:szCs w:val="4"/>
        </w:rPr>
        <w:t>The vision and framework articulated here have implications for multiple actors in the electricity ecosystem. These actors include regulators, policymakers, legislators, incumbent industry players, startup innovators, and customers. These actors all have opportunities to reduce or remove barriers to innovation, especially innovation to provide customers with more information and control.</w:t>
      </w:r>
    </w:p>
    <w:p w14:paraId="16FB27C5" w14:textId="77777777" w:rsidR="00AC2E1D" w:rsidRPr="00E2428F" w:rsidRDefault="00AC2E1D" w:rsidP="00FF3AF3">
      <w:pPr>
        <w:rPr>
          <w:sz w:val="4"/>
          <w:szCs w:val="4"/>
        </w:rPr>
      </w:pPr>
      <w:r w:rsidRPr="00E2428F">
        <w:rPr>
          <w:sz w:val="4"/>
          <w:szCs w:val="4"/>
        </w:rPr>
        <w:t>Regulators</w:t>
      </w:r>
    </w:p>
    <w:p w14:paraId="3C317055" w14:textId="77777777" w:rsidR="00AC2E1D" w:rsidRPr="00E2428F" w:rsidRDefault="00AC2E1D" w:rsidP="00FF3AF3">
      <w:pPr>
        <w:rPr>
          <w:sz w:val="4"/>
          <w:szCs w:val="4"/>
        </w:rPr>
      </w:pPr>
      <w:r w:rsidRPr="00E2428F">
        <w:rPr>
          <w:sz w:val="4"/>
          <w:szCs w:val="4"/>
        </w:rPr>
        <w:t>The changes driving this report’s vision also carry important implications for utility regulators. Utility regulators for most of the past 100 years have had the unique role of economic regulation of activities that serve the public interest. While the history of defining what that means is extensive and complicated, in the simplest terms, it refers to the cost-based regulation of a virtual or natural monopoly in providing an essential good.</w:t>
      </w:r>
    </w:p>
    <w:p w14:paraId="4FAF3675" w14:textId="77777777" w:rsidR="00AC2E1D" w:rsidRPr="002A105B" w:rsidRDefault="00AC2E1D" w:rsidP="00FF3AF3">
      <w:pPr>
        <w:rPr>
          <w:sz w:val="4"/>
          <w:szCs w:val="4"/>
        </w:rPr>
      </w:pPr>
      <w:r w:rsidRPr="00E2428F">
        <w:rPr>
          <w:sz w:val="4"/>
          <w:szCs w:val="4"/>
        </w:rPr>
        <w:t xml:space="preserve">While electricity is as essential a good and service as ever, arguably only the wires infrastructure for transmitting and distributing power remains a natural monopoly. This is the expected outcome for natural monopoly markets facing technology innovation—the footprint of the natural monopoly will inevitably shrink as new, advanced technologies are </w:t>
      </w:r>
      <w:proofErr w:type="gramStart"/>
      <w:r w:rsidRPr="00E2428F">
        <w:rPr>
          <w:sz w:val="4"/>
          <w:szCs w:val="4"/>
        </w:rPr>
        <w:t>more and more</w:t>
      </w:r>
      <w:proofErr w:type="gramEnd"/>
      <w:r w:rsidRPr="00E2428F">
        <w:rPr>
          <w:sz w:val="4"/>
          <w:szCs w:val="4"/>
        </w:rPr>
        <w:t xml:space="preserve"> capable of reducing transactions costs and providing direct customer value. In short, the technology innovation changes the economies of scale that characterize natural monopoly markets. This means that </w:t>
      </w:r>
      <w:r w:rsidRPr="002A105B">
        <w:rPr>
          <w:sz w:val="4"/>
          <w:szCs w:val="4"/>
        </w:rPr>
        <w:t>regulators must be even more attuned to the need to limit (or, perhaps, quarantine) the incumbent monopoly to those areas of the system where the economies of scale remain and orient regulation toward enabling open access to the energy infrastructure operated by the regulated monopoly.</w:t>
      </w:r>
    </w:p>
    <w:p w14:paraId="0FC90E95" w14:textId="77777777" w:rsidR="00AC2E1D" w:rsidRPr="002A105B" w:rsidRDefault="00AC2E1D" w:rsidP="00FF3AF3">
      <w:pPr>
        <w:rPr>
          <w:sz w:val="4"/>
          <w:szCs w:val="4"/>
        </w:rPr>
      </w:pPr>
      <w:r w:rsidRPr="002A105B">
        <w:rPr>
          <w:sz w:val="4"/>
          <w:szCs w:val="4"/>
        </w:rPr>
        <w:t>Furthermore, the service provided by that monopoly activity now includes moving power both to and from the edge of the grid, with traditional grid-supplied electricity increasingly competing with distributed alternatives. The electricity-consuming public has an increasing interest in activities beyond the monopoly wires, such as ensuring access to innovative methods for delivering reliable energy services and opportunities to use their own resources to provide grid services, if they choose.</w:t>
      </w:r>
    </w:p>
    <w:p w14:paraId="2F412912" w14:textId="77777777" w:rsidR="00AC2E1D" w:rsidRPr="002A105B" w:rsidRDefault="00AC2E1D" w:rsidP="00FF3AF3">
      <w:pPr>
        <w:rPr>
          <w:sz w:val="16"/>
        </w:rPr>
      </w:pPr>
      <w:r w:rsidRPr="002A105B">
        <w:rPr>
          <w:rStyle w:val="StyleUnderline"/>
        </w:rPr>
        <w:t xml:space="preserve">Electricity </w:t>
      </w:r>
      <w:r w:rsidRPr="002A105B">
        <w:rPr>
          <w:rStyle w:val="Emphasis"/>
        </w:rPr>
        <w:t>regulators</w:t>
      </w:r>
      <w:r w:rsidRPr="002A105B">
        <w:rPr>
          <w:rStyle w:val="StyleUnderline"/>
        </w:rPr>
        <w:t xml:space="preserve"> have</w:t>
      </w:r>
      <w:r w:rsidRPr="002A105B">
        <w:rPr>
          <w:sz w:val="16"/>
        </w:rPr>
        <w:t xml:space="preserve"> three basic </w:t>
      </w:r>
      <w:r w:rsidRPr="002A105B">
        <w:rPr>
          <w:rStyle w:val="StyleUnderline"/>
        </w:rPr>
        <w:t xml:space="preserve">roles in leveraging </w:t>
      </w:r>
      <w:r w:rsidRPr="002A105B">
        <w:rPr>
          <w:rStyle w:val="Emphasis"/>
        </w:rPr>
        <w:t>innovation</w:t>
      </w:r>
      <w:r w:rsidRPr="002A105B">
        <w:rPr>
          <w:rStyle w:val="StyleUnderline"/>
        </w:rPr>
        <w:t>:</w:t>
      </w:r>
    </w:p>
    <w:p w14:paraId="71D16131" w14:textId="77777777" w:rsidR="00AC2E1D" w:rsidRPr="002A105B" w:rsidRDefault="00AC2E1D" w:rsidP="00FF3AF3">
      <w:pPr>
        <w:rPr>
          <w:sz w:val="4"/>
          <w:szCs w:val="4"/>
        </w:rPr>
      </w:pPr>
      <w:r w:rsidRPr="002A105B">
        <w:rPr>
          <w:sz w:val="4"/>
          <w:szCs w:val="4"/>
        </w:rPr>
        <w:t>Ensuring that innovators have a fair opportunity to use grids as open platforms to interact with potential customers without compromising reliability</w:t>
      </w:r>
    </w:p>
    <w:p w14:paraId="088A83D9" w14:textId="77777777" w:rsidR="00AC2E1D" w:rsidRPr="002A105B" w:rsidRDefault="00AC2E1D" w:rsidP="00FF3AF3">
      <w:pPr>
        <w:rPr>
          <w:sz w:val="4"/>
          <w:szCs w:val="4"/>
        </w:rPr>
      </w:pPr>
      <w:r w:rsidRPr="002A105B">
        <w:rPr>
          <w:sz w:val="4"/>
          <w:szCs w:val="4"/>
        </w:rPr>
        <w:t>Incentivizing monopoly grid operators to employ innovation in optimizing the value, reliability, and resilience of the services they provide</w:t>
      </w:r>
    </w:p>
    <w:p w14:paraId="44F0D6CD" w14:textId="77777777" w:rsidR="00AC2E1D" w:rsidRPr="002A105B" w:rsidRDefault="00AC2E1D" w:rsidP="00FF3AF3">
      <w:pPr>
        <w:rPr>
          <w:sz w:val="4"/>
          <w:szCs w:val="4"/>
        </w:rPr>
      </w:pPr>
      <w:r w:rsidRPr="002A105B">
        <w:rPr>
          <w:sz w:val="4"/>
          <w:szCs w:val="4"/>
        </w:rPr>
        <w:t>Embracing and encouraging innovation in the pricing and service options available to consumers under their jurisdiction, including designing appropriate safeguards</w:t>
      </w:r>
    </w:p>
    <w:p w14:paraId="666D4E70" w14:textId="77777777" w:rsidR="00AC2E1D" w:rsidRPr="002A105B" w:rsidRDefault="00AC2E1D" w:rsidP="00FF3AF3">
      <w:pPr>
        <w:rPr>
          <w:sz w:val="4"/>
          <w:szCs w:val="4"/>
        </w:rPr>
      </w:pPr>
      <w:r w:rsidRPr="002A105B">
        <w:rPr>
          <w:sz w:val="4"/>
          <w:szCs w:val="4"/>
        </w:rPr>
        <w:t>The first role implies striking a balance between preventing grid operators from leveraging their cost-of-service-regulated core business model to disadvantage competitive entry in activities beyond the provision of platform services while empowering grid operators to take necessary actions to maintain reliability. The traditional regulatory interest in reliability remains—indeed, it becomes even more demanding as reliability-adjacent investment and operations become more dispersed—but the nature of reliability evolves as more customers gain more agency over what they’re willing to pay for on-demand electricity for different end-use energy services at different times and in different places.</w:t>
      </w:r>
    </w:p>
    <w:p w14:paraId="0A6701F9" w14:textId="77777777" w:rsidR="00AC2E1D" w:rsidRPr="002A105B" w:rsidRDefault="00AC2E1D" w:rsidP="00FF3AF3">
      <w:pPr>
        <w:rPr>
          <w:sz w:val="16"/>
        </w:rPr>
      </w:pPr>
      <w:r w:rsidRPr="002A105B">
        <w:rPr>
          <w:sz w:val="16"/>
        </w:rPr>
        <w:t xml:space="preserve">The second role implies </w:t>
      </w:r>
      <w:r w:rsidRPr="002A105B">
        <w:rPr>
          <w:rStyle w:val="StyleUnderline"/>
        </w:rPr>
        <w:t xml:space="preserve">adapting </w:t>
      </w:r>
      <w:r w:rsidRPr="002A105B">
        <w:rPr>
          <w:rStyle w:val="Emphasis"/>
        </w:rPr>
        <w:t>regulatory incentives</w:t>
      </w:r>
      <w:r w:rsidRPr="002A105B">
        <w:rPr>
          <w:rStyle w:val="StyleUnderline"/>
        </w:rPr>
        <w:t xml:space="preserve"> to </w:t>
      </w:r>
      <w:r w:rsidRPr="002A105B">
        <w:rPr>
          <w:rStyle w:val="Emphasis"/>
        </w:rPr>
        <w:t>shift monopoly grid operators</w:t>
      </w:r>
      <w:r w:rsidRPr="002A105B">
        <w:rPr>
          <w:sz w:val="16"/>
        </w:rPr>
        <w:t xml:space="preserve"> </w:t>
      </w:r>
      <w:r w:rsidRPr="002A105B">
        <w:rPr>
          <w:rStyle w:val="StyleUnderline"/>
        </w:rPr>
        <w:t>away from legacy business models and toward business models more suited to the rapidly changing electricity landscape</w:t>
      </w:r>
      <w:r w:rsidRPr="002A105B">
        <w:rPr>
          <w:sz w:val="16"/>
        </w:rPr>
        <w:t xml:space="preserve">. </w:t>
      </w:r>
      <w:r w:rsidRPr="002A105B">
        <w:rPr>
          <w:rStyle w:val="Emphasis"/>
        </w:rPr>
        <w:t>Historically</w:t>
      </w:r>
      <w:r w:rsidRPr="002A105B">
        <w:rPr>
          <w:sz w:val="16"/>
        </w:rPr>
        <w:t xml:space="preserve">, </w:t>
      </w:r>
      <w:r w:rsidRPr="002A105B">
        <w:rPr>
          <w:rStyle w:val="StyleUnderline"/>
        </w:rPr>
        <w:t>electric</w:t>
      </w:r>
      <w:r w:rsidRPr="002A105B">
        <w:rPr>
          <w:sz w:val="16"/>
        </w:rPr>
        <w:t xml:space="preserve"> industry </w:t>
      </w:r>
      <w:r w:rsidRPr="002A105B">
        <w:rPr>
          <w:rStyle w:val="StyleUnderline"/>
        </w:rPr>
        <w:t>regulation operated from a presumption that, because of favorable economies of scale, it should incentivize a business model based on</w:t>
      </w:r>
      <w:r w:rsidRPr="002A105B">
        <w:rPr>
          <w:sz w:val="16"/>
        </w:rPr>
        <w:t xml:space="preserve"> investment in capital-intensive, supply-side, </w:t>
      </w:r>
      <w:r w:rsidRPr="002A105B">
        <w:rPr>
          <w:rStyle w:val="Emphasis"/>
        </w:rPr>
        <w:t>centrally planned and operated capacity</w:t>
      </w:r>
      <w:r w:rsidRPr="002A105B">
        <w:rPr>
          <w:sz w:val="16"/>
        </w:rPr>
        <w:t xml:space="preserve">, irrespective of how much or how little it is expected to be used, which was deemed necessary to support an “obligation to serve” on-demand, around-the-clock consumption at a flat rate. </w:t>
      </w:r>
      <w:r w:rsidRPr="002A105B">
        <w:rPr>
          <w:rStyle w:val="StyleUnderline"/>
        </w:rPr>
        <w:t xml:space="preserve">With the transformations already well underway at the center and </w:t>
      </w:r>
      <w:r w:rsidRPr="002A105B">
        <w:rPr>
          <w:rStyle w:val="Emphasis"/>
        </w:rPr>
        <w:t>on the periphery of the grid</w:t>
      </w:r>
      <w:r w:rsidRPr="002A105B">
        <w:rPr>
          <w:sz w:val="16"/>
        </w:rPr>
        <w:t xml:space="preserve">, </w:t>
      </w:r>
      <w:r w:rsidRPr="002A105B">
        <w:rPr>
          <w:rStyle w:val="StyleUnderline"/>
        </w:rPr>
        <w:t xml:space="preserve">that model will become increasingly </w:t>
      </w:r>
      <w:r w:rsidRPr="002A105B">
        <w:rPr>
          <w:rStyle w:val="Emphasis"/>
        </w:rPr>
        <w:t>unaffordable</w:t>
      </w:r>
      <w:r w:rsidRPr="002A105B">
        <w:rPr>
          <w:sz w:val="16"/>
        </w:rPr>
        <w:t>.</w:t>
      </w:r>
    </w:p>
    <w:p w14:paraId="2CC3546C" w14:textId="77777777" w:rsidR="00AC2E1D" w:rsidRPr="002A105B" w:rsidRDefault="00AC2E1D" w:rsidP="00FF3AF3">
      <w:pPr>
        <w:rPr>
          <w:sz w:val="4"/>
          <w:szCs w:val="4"/>
        </w:rPr>
      </w:pPr>
      <w:r w:rsidRPr="002A105B">
        <w:rPr>
          <w:sz w:val="4"/>
          <w:szCs w:val="4"/>
        </w:rPr>
        <w:t>The optimal business model for regulated grid operators going forward will need to reflect two-way flows of electricity and information and expect superior financial results. It should recruit and appropriately reward flexible grid-edge resources that improve network productivity and resilience and lower electric bills for all customers, including (to a lesser extent) those who choose not to participate. This model means targeting regulatory incentives to the productive, transparent, and reliable operation of distribution systems as open platforms (a “distribution system operator” model). It calls for regulatory incentives more meaningfully tied to grid operators’ performance against relevant service-driven objectives, rather than simply rewarding reliability-driven additions to regulated asset bases.</w:t>
      </w:r>
    </w:p>
    <w:p w14:paraId="5C8A7818" w14:textId="77777777" w:rsidR="00AC2E1D" w:rsidRPr="002A105B" w:rsidRDefault="00AC2E1D" w:rsidP="00FF3AF3">
      <w:pPr>
        <w:rPr>
          <w:sz w:val="4"/>
          <w:szCs w:val="4"/>
        </w:rPr>
      </w:pPr>
      <w:r w:rsidRPr="002A105B">
        <w:rPr>
          <w:sz w:val="4"/>
          <w:szCs w:val="4"/>
        </w:rPr>
        <w:t xml:space="preserve">The third role calls for regulators themselves to accept the challenge of being more innovative and entrepreneurial. With advances in technology over recent decades, especially over the past 20 years, regulators now have many ways to ensure safe, reliable delivery of essential energy services while ensuring revenue sufficiency for prudent grid operators. </w:t>
      </w:r>
      <w:proofErr w:type="gramStart"/>
      <w:r w:rsidRPr="002A105B">
        <w:rPr>
          <w:sz w:val="4"/>
          <w:szCs w:val="4"/>
        </w:rPr>
        <w:t>More and more</w:t>
      </w:r>
      <w:proofErr w:type="gramEnd"/>
      <w:r w:rsidRPr="002A105B">
        <w:rPr>
          <w:sz w:val="4"/>
          <w:szCs w:val="4"/>
        </w:rPr>
        <w:t xml:space="preserve"> customers have alternatives to their historical passive reliance on grid-supplied electricity, and </w:t>
      </w:r>
      <w:proofErr w:type="gramStart"/>
      <w:r w:rsidRPr="002A105B">
        <w:rPr>
          <w:sz w:val="4"/>
          <w:szCs w:val="4"/>
        </w:rPr>
        <w:t>more and more</w:t>
      </w:r>
      <w:proofErr w:type="gramEnd"/>
      <w:r w:rsidRPr="002A105B">
        <w:rPr>
          <w:sz w:val="4"/>
          <w:szCs w:val="4"/>
        </w:rPr>
        <w:t xml:space="preserve"> customers are </w:t>
      </w:r>
      <w:proofErr w:type="gramStart"/>
      <w:r w:rsidRPr="002A105B">
        <w:rPr>
          <w:sz w:val="4"/>
          <w:szCs w:val="4"/>
        </w:rPr>
        <w:t>in a position</w:t>
      </w:r>
      <w:proofErr w:type="gramEnd"/>
      <w:r w:rsidRPr="002A105B">
        <w:rPr>
          <w:sz w:val="4"/>
          <w:szCs w:val="4"/>
        </w:rPr>
        <w:t xml:space="preserve"> to offer important value to grid operators and the wider population of grid stakeholders.</w:t>
      </w:r>
    </w:p>
    <w:p w14:paraId="472E07C9" w14:textId="77777777" w:rsidR="00AC2E1D" w:rsidRPr="002A105B" w:rsidRDefault="00AC2E1D" w:rsidP="00FF3AF3">
      <w:pPr>
        <w:rPr>
          <w:sz w:val="4"/>
          <w:szCs w:val="4"/>
        </w:rPr>
      </w:pPr>
      <w:r w:rsidRPr="002A105B">
        <w:rPr>
          <w:sz w:val="4"/>
          <w:szCs w:val="4"/>
        </w:rPr>
        <w:t xml:space="preserve">It is no longer enough for regulators to simply protect electricity consumers and provide for revenue sufficiency. They will be challenged to explore regulatory strategies that incentivize customers to not only remain </w:t>
      </w:r>
      <w:proofErr w:type="gramStart"/>
      <w:r w:rsidRPr="002A105B">
        <w:rPr>
          <w:sz w:val="4"/>
          <w:szCs w:val="4"/>
        </w:rPr>
        <w:t>connected to—</w:t>
      </w:r>
      <w:proofErr w:type="gramEnd"/>
      <w:r w:rsidRPr="002A105B">
        <w:rPr>
          <w:sz w:val="4"/>
          <w:szCs w:val="4"/>
        </w:rPr>
        <w:t>and contribute equitably to the cost of—the monopoly networks but also engage with the grid in ways that lower the cost of reliable service for all. At the same time, regulators will be challenged to adopt more interactive definitions of grid reliability and more dynamic and creative approaches to safeguarding customers, especially the most vulnerable.</w:t>
      </w:r>
    </w:p>
    <w:p w14:paraId="4BED8668" w14:textId="77777777" w:rsidR="00AC2E1D" w:rsidRPr="002A105B" w:rsidRDefault="00AC2E1D" w:rsidP="00FF3AF3">
      <w:pPr>
        <w:rPr>
          <w:sz w:val="4"/>
          <w:szCs w:val="4"/>
        </w:rPr>
      </w:pPr>
      <w:r w:rsidRPr="002A105B">
        <w:rPr>
          <w:sz w:val="4"/>
          <w:szCs w:val="4"/>
        </w:rPr>
        <w:t>Policymakers</w:t>
      </w:r>
    </w:p>
    <w:p w14:paraId="724A1C32" w14:textId="77777777" w:rsidR="00AC2E1D" w:rsidRPr="00E2428F" w:rsidRDefault="00AC2E1D" w:rsidP="00FF3AF3">
      <w:pPr>
        <w:rPr>
          <w:sz w:val="16"/>
        </w:rPr>
      </w:pPr>
      <w:r w:rsidRPr="002A105B">
        <w:rPr>
          <w:rStyle w:val="StyleUnderline"/>
        </w:rPr>
        <w:t>The vision we</w:t>
      </w:r>
      <w:r w:rsidRPr="002A105B">
        <w:rPr>
          <w:sz w:val="16"/>
        </w:rPr>
        <w:t xml:space="preserve"> have </w:t>
      </w:r>
      <w:r w:rsidRPr="002A105B">
        <w:rPr>
          <w:rStyle w:val="StyleUnderline"/>
        </w:rPr>
        <w:t>articulated has implications</w:t>
      </w:r>
      <w:r w:rsidRPr="002A105B">
        <w:rPr>
          <w:sz w:val="16"/>
        </w:rPr>
        <w:t xml:space="preserve"> also </w:t>
      </w:r>
      <w:r w:rsidRPr="002A105B">
        <w:rPr>
          <w:rStyle w:val="StyleUnderline"/>
        </w:rPr>
        <w:t>for</w:t>
      </w:r>
      <w:r w:rsidRPr="002A105B">
        <w:rPr>
          <w:sz w:val="16"/>
        </w:rPr>
        <w:t xml:space="preserve"> state and federal </w:t>
      </w:r>
      <w:r w:rsidRPr="002A105B">
        <w:rPr>
          <w:rStyle w:val="Emphasis"/>
        </w:rPr>
        <w:t>policymakers</w:t>
      </w:r>
      <w:r w:rsidRPr="002A105B">
        <w:rPr>
          <w:sz w:val="16"/>
        </w:rPr>
        <w:t xml:space="preserve">. Dependability will of course remain paramount to energy policymakers, but </w:t>
      </w:r>
      <w:r w:rsidRPr="002A105B">
        <w:rPr>
          <w:rStyle w:val="StyleUnderline"/>
        </w:rPr>
        <w:t>new challenges are arising as they consider the</w:t>
      </w:r>
      <w:r w:rsidRPr="002A105B">
        <w:rPr>
          <w:sz w:val="16"/>
        </w:rPr>
        <w:t xml:space="preserve"> equally important </w:t>
      </w:r>
      <w:r w:rsidRPr="002A105B">
        <w:rPr>
          <w:rStyle w:val="StyleUnderline"/>
        </w:rPr>
        <w:t>objectives of decarbonization and affordability</w:t>
      </w:r>
      <w:r w:rsidRPr="00E2428F">
        <w:rPr>
          <w:sz w:val="16"/>
        </w:rPr>
        <w:t xml:space="preserve">. Customer empowerment and </w:t>
      </w:r>
      <w:r w:rsidRPr="00B237EB">
        <w:rPr>
          <w:rStyle w:val="StyleUnderline"/>
          <w:highlight w:val="yellow"/>
        </w:rPr>
        <w:t xml:space="preserve">access to </w:t>
      </w:r>
      <w:r w:rsidRPr="00B237EB">
        <w:rPr>
          <w:rStyle w:val="Emphasis"/>
          <w:highlight w:val="yellow"/>
        </w:rPr>
        <w:t>innovative disruption</w:t>
      </w:r>
      <w:r w:rsidRPr="00B237EB">
        <w:rPr>
          <w:sz w:val="16"/>
          <w:highlight w:val="yellow"/>
        </w:rPr>
        <w:t xml:space="preserve"> </w:t>
      </w:r>
      <w:r w:rsidRPr="00B237EB">
        <w:rPr>
          <w:rStyle w:val="StyleUnderline"/>
          <w:highlight w:val="yellow"/>
        </w:rPr>
        <w:t xml:space="preserve">must become </w:t>
      </w:r>
      <w:r w:rsidRPr="00B237EB">
        <w:rPr>
          <w:rStyle w:val="Emphasis"/>
          <w:highlight w:val="yellow"/>
        </w:rPr>
        <w:t>priorities</w:t>
      </w:r>
      <w:r w:rsidRPr="00E2428F">
        <w:rPr>
          <w:sz w:val="16"/>
        </w:rPr>
        <w:t xml:space="preserve"> alongside consumer protection. Energy policy should seek to address market failures in the deployment of new products and services, through consumer education and, where appropriate, support for technology deployment.</w:t>
      </w:r>
    </w:p>
    <w:p w14:paraId="202890E5" w14:textId="77777777" w:rsidR="00AC2E1D" w:rsidRPr="00DA792C" w:rsidRDefault="00AC2E1D" w:rsidP="00FF3AF3">
      <w:pPr>
        <w:rPr>
          <w:sz w:val="4"/>
          <w:szCs w:val="4"/>
        </w:rPr>
      </w:pPr>
      <w:r w:rsidRPr="00DA792C">
        <w:rPr>
          <w:sz w:val="4"/>
          <w:szCs w:val="4"/>
        </w:rPr>
        <w:t>Beyond energy policy, this framework has implications for tax policy. Legacy tax policies often unintentionally penalize emerging alternatives that would otherwise increase social welfare, such as tax policies meant to address affordability that end up favoring traditional capital-intensive options over more innovative service-intensive approaches. Where such biases are observed, tax policy should be adapted to clear barriers to a more decentralized, more democratized electricity sector.</w:t>
      </w:r>
    </w:p>
    <w:p w14:paraId="4F4B55DE" w14:textId="77777777" w:rsidR="00AC2E1D" w:rsidRPr="002A105B" w:rsidRDefault="00AC2E1D" w:rsidP="00FF3AF3">
      <w:pPr>
        <w:rPr>
          <w:sz w:val="16"/>
        </w:rPr>
      </w:pPr>
      <w:r w:rsidRPr="00E2428F">
        <w:rPr>
          <w:sz w:val="16"/>
        </w:rPr>
        <w:t xml:space="preserve">Support for innovation within and around the monopoly networks to raise the productivity of rate-based investment should become a cornerstone of policies targeting affordability and energy justice. This implies that energy policy should promote interoperability and compatibility </w:t>
      </w:r>
      <w:proofErr w:type="gramStart"/>
      <w:r w:rsidRPr="00E2428F">
        <w:rPr>
          <w:sz w:val="16"/>
        </w:rPr>
        <w:t>of</w:t>
      </w:r>
      <w:proofErr w:type="gramEnd"/>
      <w:r w:rsidRPr="00E2428F">
        <w:rPr>
          <w:sz w:val="16"/>
        </w:rPr>
        <w:t xml:space="preserve"> equipment standards. Energy and resource planning should be leveraged to consider the full range of alternatives available to ensure reliability through and beyond the current period of transition, </w:t>
      </w:r>
      <w:r w:rsidRPr="0096780A">
        <w:rPr>
          <w:rStyle w:val="StyleUnderline"/>
        </w:rPr>
        <w:t xml:space="preserve">with a proactive focus on the relative net benefits of </w:t>
      </w:r>
      <w:r w:rsidRPr="002A105B">
        <w:rPr>
          <w:rStyle w:val="Emphasis"/>
        </w:rPr>
        <w:t>nontraditional, non-supply-side</w:t>
      </w:r>
      <w:r w:rsidRPr="002A105B">
        <w:rPr>
          <w:sz w:val="16"/>
        </w:rPr>
        <w:t xml:space="preserve"> </w:t>
      </w:r>
      <w:r w:rsidRPr="002A105B">
        <w:rPr>
          <w:rStyle w:val="StyleUnderline"/>
        </w:rPr>
        <w:t>alternatives</w:t>
      </w:r>
      <w:r w:rsidRPr="002A105B">
        <w:rPr>
          <w:sz w:val="16"/>
        </w:rPr>
        <w:t>.</w:t>
      </w:r>
    </w:p>
    <w:p w14:paraId="1829F3BA" w14:textId="77777777" w:rsidR="00AC2E1D" w:rsidRPr="002A105B" w:rsidRDefault="00AC2E1D" w:rsidP="00FF3AF3">
      <w:pPr>
        <w:rPr>
          <w:sz w:val="4"/>
          <w:szCs w:val="4"/>
        </w:rPr>
      </w:pPr>
      <w:r w:rsidRPr="002A105B">
        <w:rPr>
          <w:sz w:val="4"/>
          <w:szCs w:val="4"/>
        </w:rPr>
        <w:t>Legislators</w:t>
      </w:r>
    </w:p>
    <w:p w14:paraId="1C77E463" w14:textId="77777777" w:rsidR="00AC2E1D" w:rsidRPr="002A105B" w:rsidRDefault="00AC2E1D" w:rsidP="00FF3AF3">
      <w:pPr>
        <w:rPr>
          <w:sz w:val="4"/>
          <w:szCs w:val="4"/>
        </w:rPr>
      </w:pPr>
      <w:r w:rsidRPr="002A105B">
        <w:rPr>
          <w:sz w:val="4"/>
          <w:szCs w:val="4"/>
        </w:rPr>
        <w:t xml:space="preserve">The most straightforward implication for legislators is the need to draft and adopt legislation enabling the achievement of the policy objectives described above. In some states, legislators will need to remove legal barriers that restrict access to customers for </w:t>
      </w:r>
      <w:proofErr w:type="gramStart"/>
      <w:r w:rsidRPr="002A105B">
        <w:rPr>
          <w:sz w:val="4"/>
          <w:szCs w:val="4"/>
        </w:rPr>
        <w:t>nontraditional</w:t>
      </w:r>
      <w:proofErr w:type="gramEnd"/>
      <w:r w:rsidRPr="002A105B">
        <w:rPr>
          <w:sz w:val="4"/>
          <w:szCs w:val="4"/>
        </w:rPr>
        <w:t xml:space="preserve"> suppliers of energy services. Where customers have a legal right to access innovative providers of energy services, legislators will need to address questions about data privacy, including the ownership of, storage of, and access to customer data.</w:t>
      </w:r>
    </w:p>
    <w:p w14:paraId="3E817E2F" w14:textId="77777777" w:rsidR="00AC2E1D" w:rsidRPr="00E2428F" w:rsidRDefault="00AC2E1D" w:rsidP="00FF3AF3">
      <w:pPr>
        <w:rPr>
          <w:sz w:val="16"/>
        </w:rPr>
      </w:pPr>
      <w:r w:rsidRPr="002A105B">
        <w:rPr>
          <w:rStyle w:val="StyleUnderline"/>
        </w:rPr>
        <w:t>Legislators should</w:t>
      </w:r>
      <w:r w:rsidRPr="002A105B">
        <w:rPr>
          <w:sz w:val="16"/>
        </w:rPr>
        <w:t xml:space="preserve"> also pass legislation to expand and clarify the statutory mandate for regulators, </w:t>
      </w:r>
      <w:r w:rsidRPr="002A105B">
        <w:rPr>
          <w:rStyle w:val="Emphasis"/>
        </w:rPr>
        <w:t>empower</w:t>
      </w:r>
      <w:r w:rsidRPr="002A105B">
        <w:rPr>
          <w:sz w:val="16"/>
        </w:rPr>
        <w:t xml:space="preserve">ing them </w:t>
      </w:r>
      <w:r w:rsidRPr="002A105B">
        <w:rPr>
          <w:rStyle w:val="StyleUnderline"/>
        </w:rPr>
        <w:t>to</w:t>
      </w:r>
      <w:r w:rsidRPr="002A105B">
        <w:rPr>
          <w:sz w:val="16"/>
        </w:rPr>
        <w:t xml:space="preserve"> </w:t>
      </w:r>
      <w:r w:rsidRPr="002A105B">
        <w:rPr>
          <w:rStyle w:val="Emphasis"/>
        </w:rPr>
        <w:t>innovate</w:t>
      </w:r>
      <w:r w:rsidRPr="002A105B">
        <w:rPr>
          <w:sz w:val="16"/>
        </w:rPr>
        <w:t xml:space="preserve"> </w:t>
      </w:r>
      <w:r w:rsidRPr="002A105B">
        <w:rPr>
          <w:rStyle w:val="StyleUnderline"/>
        </w:rPr>
        <w:t>in</w:t>
      </w:r>
      <w:r w:rsidRPr="002A105B">
        <w:rPr>
          <w:sz w:val="16"/>
        </w:rPr>
        <w:t xml:space="preserve"> their </w:t>
      </w:r>
      <w:r w:rsidRPr="002A105B">
        <w:rPr>
          <w:rStyle w:val="StyleUnderline"/>
        </w:rPr>
        <w:t>pursuit of reliability and affordability and direct</w:t>
      </w:r>
      <w:r w:rsidRPr="002A105B">
        <w:rPr>
          <w:sz w:val="16"/>
        </w:rPr>
        <w:t xml:space="preserve">ing </w:t>
      </w:r>
      <w:r w:rsidRPr="002A105B">
        <w:rPr>
          <w:rStyle w:val="StyleUnderline"/>
        </w:rPr>
        <w:t>them to actively consider nontraditional, non</w:t>
      </w:r>
      <w:r w:rsidRPr="0096780A">
        <w:rPr>
          <w:rStyle w:val="StyleUnderline"/>
        </w:rPr>
        <w:t>-supply-side solutions and solution providers</w:t>
      </w:r>
      <w:r w:rsidRPr="00E2428F">
        <w:rPr>
          <w:sz w:val="16"/>
        </w:rPr>
        <w:t>. The pursuit of decarbonization has broad implications for state and federal energy regulators. Yet regulators have often struggled with the extent to which their statutory authority empowers them to account for the direct and indirect impacts of decarbonization policies on their core economic mandates for reliability and affordability. An implication for legislators, therefore, is that to realize the full benefits of the framework we propose here, regulators should be given a more explicit statutory mandate to consider how current and reasonably foreseeable decarbonization policies are likely to shape a dependable and affordable future electricity system.</w:t>
      </w:r>
    </w:p>
    <w:p w14:paraId="08D2B136" w14:textId="77777777" w:rsidR="00AC2E1D" w:rsidRPr="00E2428F" w:rsidRDefault="00AC2E1D" w:rsidP="00FF3AF3">
      <w:pPr>
        <w:rPr>
          <w:sz w:val="4"/>
          <w:szCs w:val="4"/>
        </w:rPr>
      </w:pPr>
      <w:r w:rsidRPr="00E2428F">
        <w:rPr>
          <w:sz w:val="4"/>
          <w:szCs w:val="4"/>
        </w:rPr>
        <w:t>Incumbent Industry Players</w:t>
      </w:r>
    </w:p>
    <w:p w14:paraId="15E519D2" w14:textId="77777777" w:rsidR="00AC2E1D" w:rsidRPr="00E2428F" w:rsidRDefault="00AC2E1D" w:rsidP="00FF3AF3">
      <w:pPr>
        <w:rPr>
          <w:sz w:val="4"/>
          <w:szCs w:val="4"/>
        </w:rPr>
      </w:pPr>
      <w:r w:rsidRPr="00E2428F">
        <w:rPr>
          <w:sz w:val="4"/>
          <w:szCs w:val="4"/>
        </w:rPr>
        <w:t>Our vision has significant implications for incumbent industry players. Customers continue to explore alternatives to passive reliance on grid-supplied electricity, alternatives that are only growing more attractive as threats to the resilience of the bulk power system proliferate. “Smart” end-use electric devices and systems, with the potential to either exacerbate or mitigate the challenges facing grid operators, are proliferating exponentially, soon to be counted in the billions. The economics of energy resources, both utility scale and distributed, continue to be turned upside down. The resulting stresses and opportunities call into question the business model of monolithic, centrally planned and operated grids and their continued ability to serve all customers at an affordable cost.</w:t>
      </w:r>
    </w:p>
    <w:p w14:paraId="111C3F6B" w14:textId="77777777" w:rsidR="00AC2E1D" w:rsidRPr="00E2428F" w:rsidRDefault="00AC2E1D" w:rsidP="00FF3AF3">
      <w:pPr>
        <w:rPr>
          <w:sz w:val="4"/>
          <w:szCs w:val="4"/>
        </w:rPr>
      </w:pPr>
      <w:r w:rsidRPr="00E2428F">
        <w:rPr>
          <w:sz w:val="4"/>
          <w:szCs w:val="4"/>
        </w:rPr>
        <w:t xml:space="preserve">The sector framework proposed here offers a vision of a future for incumbent utilities that supports a wide range of robust energy futures and is inherently more responsive to customers’ needs and desires. Unfortunately, the current business model is the product of 20th-century economies of scale and natural monopoly dynamics that favored large investment of ratepayer capital. Those dynamics have changed. Moving forward, regulated monopoly utilities can embrace a transition to an open-access network model that empowers everyone connected to the network to participate as they choose and ensures that essential energy services that are both dependable and decarbonized are available to all customers at an affordable cost. Monopoly transmission network operators would be even more important than ever in </w:t>
      </w:r>
      <w:proofErr w:type="gramStart"/>
      <w:r w:rsidRPr="00E2428F">
        <w:rPr>
          <w:sz w:val="4"/>
          <w:szCs w:val="4"/>
        </w:rPr>
        <w:t>this</w:t>
      </w:r>
      <w:proofErr w:type="gramEnd"/>
      <w:r w:rsidRPr="00E2428F">
        <w:rPr>
          <w:sz w:val="4"/>
          <w:szCs w:val="4"/>
        </w:rPr>
        <w:t xml:space="preserve"> future, but their role would be complementary with a growing distribution of information and control to the periphery of the network. Distribution system operators in some cases might retain some form of the vertical roles of a traditional distribution utility, but a distribution system operator’s profitability would be driven overwhelmingly by its effectiveness in providing a multidirectional platform for stakeholders at both ends of the network.</w:t>
      </w:r>
    </w:p>
    <w:p w14:paraId="03B9B335" w14:textId="77777777" w:rsidR="00AC2E1D" w:rsidRPr="00E2428F" w:rsidRDefault="00AC2E1D" w:rsidP="00FF3AF3">
      <w:pPr>
        <w:rPr>
          <w:sz w:val="4"/>
          <w:szCs w:val="4"/>
        </w:rPr>
      </w:pPr>
      <w:r w:rsidRPr="00E2428F">
        <w:rPr>
          <w:sz w:val="4"/>
          <w:szCs w:val="4"/>
        </w:rPr>
        <w:t>The implications of such a transition are admittedly broad. Farsighted utilities would be proactive in managing investor expectations in anticipation of a different but more future-proof model of profitability (or in the case of municipal and cooperative utilities, a different service and revenue model). Network operators would be incentivized to work with regulators to explore more innovative revenue models and service offerings. Network operators could in many cases even be the ones to take the lead in helping state regulators and legislators understand the benefits of enabling such a transition.</w:t>
      </w:r>
    </w:p>
    <w:p w14:paraId="061CA8BD" w14:textId="77777777" w:rsidR="00AC2E1D" w:rsidRPr="00E2428F" w:rsidRDefault="00AC2E1D" w:rsidP="00FF3AF3">
      <w:pPr>
        <w:rPr>
          <w:sz w:val="4"/>
          <w:szCs w:val="4"/>
        </w:rPr>
      </w:pPr>
      <w:r w:rsidRPr="00E2428F">
        <w:rPr>
          <w:sz w:val="4"/>
          <w:szCs w:val="4"/>
        </w:rPr>
        <w:t>Innovators</w:t>
      </w:r>
    </w:p>
    <w:p w14:paraId="1481FBC8" w14:textId="77777777" w:rsidR="00AC2E1D" w:rsidRPr="00E2428F" w:rsidRDefault="00AC2E1D" w:rsidP="00FF3AF3">
      <w:pPr>
        <w:rPr>
          <w:sz w:val="4"/>
          <w:szCs w:val="4"/>
        </w:rPr>
      </w:pPr>
      <w:r w:rsidRPr="00E2428F">
        <w:rPr>
          <w:sz w:val="4"/>
          <w:szCs w:val="4"/>
        </w:rPr>
        <w:t>Implications for innovators revolve around the need to become trusted partners in delivering essential services while providing a transparent and responsible balance between customer risks and rewards. Innovators can and should take the lead in working with regulators to craft risk-mitigation strategies that foster beneficial risk-taking within socially acceptable limits. While removing or lowering barriers to entry will be important, healthy competition will in the long run rely on enforcing certain minimum requirements for service providers, including maintaining credit capacity and capital requirements sufficient to meet their obligations under a reasonable range of possible contingencies. Innovators in providing services directly to network operators may find the platform model a more welcoming environment, but they may also find a more rapid pace of change in what their customers need from them. Experienced innovators know that innovation can be a two-edged sword.</w:t>
      </w:r>
    </w:p>
    <w:p w14:paraId="59A4E612" w14:textId="77777777" w:rsidR="00AC2E1D" w:rsidRPr="00E2428F" w:rsidRDefault="00AC2E1D" w:rsidP="00FF3AF3">
      <w:pPr>
        <w:rPr>
          <w:sz w:val="4"/>
          <w:szCs w:val="4"/>
        </w:rPr>
      </w:pPr>
      <w:r w:rsidRPr="00E2428F">
        <w:rPr>
          <w:sz w:val="4"/>
          <w:szCs w:val="4"/>
        </w:rPr>
        <w:t>Customers</w:t>
      </w:r>
    </w:p>
    <w:p w14:paraId="261B2625" w14:textId="77777777" w:rsidR="00AC2E1D" w:rsidRPr="00E2428F" w:rsidRDefault="00AC2E1D" w:rsidP="00FF3AF3">
      <w:pPr>
        <w:rPr>
          <w:sz w:val="4"/>
          <w:szCs w:val="4"/>
        </w:rPr>
      </w:pPr>
      <w:r w:rsidRPr="00E2428F">
        <w:rPr>
          <w:sz w:val="4"/>
          <w:szCs w:val="4"/>
        </w:rPr>
        <w:t>The vision and framework articulated here is about giving customers of all shapes and sizes more agency over how they get their electricity, when they get their electricity, what they pay for their electricity, and what they get paid for sending electricity back to the grid (or to their neighbors). For that reason, customers would choose for themselves what the implications of the proposed vision and framework would be.</w:t>
      </w:r>
    </w:p>
    <w:p w14:paraId="7A93189A" w14:textId="77777777" w:rsidR="00AC2E1D" w:rsidRPr="00E2428F" w:rsidRDefault="00AC2E1D" w:rsidP="00FF3AF3">
      <w:pPr>
        <w:rPr>
          <w:sz w:val="4"/>
          <w:szCs w:val="4"/>
        </w:rPr>
      </w:pPr>
      <w:r w:rsidRPr="00E2428F">
        <w:rPr>
          <w:sz w:val="4"/>
          <w:szCs w:val="4"/>
        </w:rPr>
        <w:t>There is no question that customers will be confronted with the double-edged sword of more choices. Their ability to evaluate an expanding range of choices will rely on the diligence exercised by network operators, regulators, innovators, and legislators in ensuring transparency, gatekeeping entry appropriately but not excessively, and providing ample opportunities for customer education. Undoubtedly, one of those choices will likely remain a traditional flat-rate service, recognizing that such an option is a premium, risk-managed product with costs that must be either reflected in the rates charged for it or, in the case of vulnerable customers, subsidized in some form through social policies other than regulated rates.</w:t>
      </w:r>
    </w:p>
    <w:p w14:paraId="7823D0DD" w14:textId="77777777" w:rsidR="00AC2E1D" w:rsidRPr="00E2428F" w:rsidRDefault="00AC2E1D" w:rsidP="00FF3AF3">
      <w:pPr>
        <w:rPr>
          <w:sz w:val="4"/>
          <w:szCs w:val="4"/>
        </w:rPr>
      </w:pPr>
      <w:r w:rsidRPr="00E2428F">
        <w:rPr>
          <w:sz w:val="4"/>
          <w:szCs w:val="4"/>
        </w:rPr>
        <w:t>But the ultimate implication of the vision and framework articulated here will be to lower electricity bills for all customers and significantly lower bills for those customers willing and able, directly or through service providers, to consume grid-supplied electricity or supply electricity to the grid when and where it creates the greatest value for them and their neighbors.</w:t>
      </w:r>
    </w:p>
    <w:p w14:paraId="1110B77B" w14:textId="77777777" w:rsidR="00AC2E1D" w:rsidRPr="00E2428F" w:rsidRDefault="00AC2E1D" w:rsidP="00FF3AF3">
      <w:pPr>
        <w:rPr>
          <w:sz w:val="4"/>
          <w:szCs w:val="4"/>
        </w:rPr>
      </w:pPr>
      <w:r w:rsidRPr="00E2428F">
        <w:rPr>
          <w:sz w:val="4"/>
          <w:szCs w:val="4"/>
        </w:rPr>
        <w:t>IV. Action Plans for Implementation</w:t>
      </w:r>
    </w:p>
    <w:p w14:paraId="495BB3A3" w14:textId="77777777" w:rsidR="00AC2E1D" w:rsidRPr="00E2428F" w:rsidRDefault="00AC2E1D" w:rsidP="00FF3AF3">
      <w:pPr>
        <w:rPr>
          <w:sz w:val="4"/>
          <w:szCs w:val="4"/>
        </w:rPr>
      </w:pPr>
      <w:r w:rsidRPr="00E2428F">
        <w:rPr>
          <w:sz w:val="4"/>
          <w:szCs w:val="4"/>
        </w:rPr>
        <w:t>This group has coalesced around a compelling vision of the future that includes innovation-enabled clean and abundant energy supporting prosperous communities. In this future, consumer-focused energy solutions that enable self-determination form the foundation of a flourishing and vibrant economy with strong governance models. As we have noted in this report, true innovation requires broad diffusion of technology and widespread adoption.</w:t>
      </w:r>
    </w:p>
    <w:p w14:paraId="5E0758C4" w14:textId="77777777" w:rsidR="00AC2E1D" w:rsidRPr="00E2428F" w:rsidRDefault="00AC2E1D" w:rsidP="00FF3AF3">
      <w:pPr>
        <w:rPr>
          <w:sz w:val="16"/>
        </w:rPr>
      </w:pPr>
      <w:r w:rsidRPr="00E2428F">
        <w:rPr>
          <w:rStyle w:val="StyleUnderline"/>
        </w:rPr>
        <w:t>Implementing practical changes</w:t>
      </w:r>
      <w:r w:rsidRPr="00E2428F">
        <w:rPr>
          <w:sz w:val="16"/>
        </w:rPr>
        <w:t xml:space="preserve"> using the framework we have outlined </w:t>
      </w:r>
      <w:r w:rsidRPr="00E2428F">
        <w:rPr>
          <w:rStyle w:val="StyleUnderline"/>
        </w:rPr>
        <w:t>is critical to the transformation</w:t>
      </w:r>
      <w:r w:rsidRPr="00E2428F">
        <w:rPr>
          <w:sz w:val="16"/>
        </w:rPr>
        <w:t xml:space="preserve"> envisioned. </w:t>
      </w:r>
      <w:r w:rsidRPr="00E2428F">
        <w:rPr>
          <w:rStyle w:val="StyleUnderline"/>
        </w:rPr>
        <w:t>This is no simple feat, and</w:t>
      </w:r>
      <w:r w:rsidRPr="00E2428F">
        <w:rPr>
          <w:sz w:val="16"/>
        </w:rPr>
        <w:t xml:space="preserve"> </w:t>
      </w:r>
      <w:r w:rsidRPr="002A105B">
        <w:rPr>
          <w:sz w:val="16"/>
        </w:rPr>
        <w:t xml:space="preserve">unfortunately, </w:t>
      </w:r>
      <w:r w:rsidRPr="002A105B">
        <w:rPr>
          <w:rStyle w:val="Emphasis"/>
        </w:rPr>
        <w:t>there is no single prescription</w:t>
      </w:r>
      <w:r w:rsidRPr="002A105B">
        <w:rPr>
          <w:sz w:val="16"/>
        </w:rPr>
        <w:t xml:space="preserve"> </w:t>
      </w:r>
      <w:r w:rsidRPr="002A105B">
        <w:rPr>
          <w:rStyle w:val="StyleUnderline"/>
        </w:rPr>
        <w:t xml:space="preserve">for how that can take place. </w:t>
      </w:r>
      <w:r w:rsidRPr="002A105B">
        <w:rPr>
          <w:rStyle w:val="Emphasis"/>
        </w:rPr>
        <w:t>Each state or jurisdiction</w:t>
      </w:r>
      <w:r w:rsidRPr="002A105B">
        <w:rPr>
          <w:sz w:val="16"/>
        </w:rPr>
        <w:t xml:space="preserve"> </w:t>
      </w:r>
      <w:r w:rsidRPr="002A105B">
        <w:rPr>
          <w:rStyle w:val="StyleUnderline"/>
        </w:rPr>
        <w:t xml:space="preserve">has a </w:t>
      </w:r>
      <w:r w:rsidRPr="002A105B">
        <w:rPr>
          <w:rStyle w:val="Emphasis"/>
        </w:rPr>
        <w:t>unique mix</w:t>
      </w:r>
      <w:r w:rsidRPr="002A105B">
        <w:rPr>
          <w:rStyle w:val="StyleUnderline"/>
        </w:rPr>
        <w:t xml:space="preserve"> of agencies, authorities, and other stakeholders that compose the regulatory ecosystem surrounding the utility industry</w:t>
      </w:r>
      <w:r w:rsidRPr="002A105B">
        <w:rPr>
          <w:sz w:val="16"/>
        </w:rPr>
        <w:t>. Still,</w:t>
      </w:r>
      <w:r w:rsidRPr="00E2428F">
        <w:rPr>
          <w:sz w:val="16"/>
        </w:rPr>
        <w:t xml:space="preserve"> transformative change clearly requires some executive leadership that supports coordinated action and collaborative discussion.</w:t>
      </w:r>
    </w:p>
    <w:p w14:paraId="5AE54E43" w14:textId="77777777" w:rsidR="00AC2E1D" w:rsidRDefault="00AC2E1D" w:rsidP="00FF3AF3">
      <w:pPr>
        <w:rPr>
          <w:rStyle w:val="Emphasis"/>
          <w:sz w:val="24"/>
          <w:szCs w:val="24"/>
        </w:rPr>
      </w:pPr>
      <w:r w:rsidRPr="00B237EB">
        <w:rPr>
          <w:rStyle w:val="Emphasis"/>
          <w:sz w:val="24"/>
          <w:szCs w:val="24"/>
          <w:highlight w:val="yellow"/>
        </w:rPr>
        <w:t>In our federalist system</w:t>
      </w:r>
      <w:r w:rsidRPr="00B237EB">
        <w:rPr>
          <w:sz w:val="16"/>
          <w:highlight w:val="yellow"/>
        </w:rPr>
        <w:t xml:space="preserve">, </w:t>
      </w:r>
      <w:r w:rsidRPr="00B237EB">
        <w:rPr>
          <w:rStyle w:val="Emphasis"/>
          <w:sz w:val="24"/>
          <w:szCs w:val="24"/>
          <w:highlight w:val="yellow"/>
        </w:rPr>
        <w:t>no single</w:t>
      </w:r>
      <w:r w:rsidRPr="00E2428F">
        <w:rPr>
          <w:rStyle w:val="Emphasis"/>
          <w:sz w:val="24"/>
          <w:szCs w:val="24"/>
        </w:rPr>
        <w:t xml:space="preserve"> prescriptive </w:t>
      </w:r>
      <w:r w:rsidRPr="00B237EB">
        <w:rPr>
          <w:rStyle w:val="Emphasis"/>
          <w:sz w:val="24"/>
          <w:szCs w:val="24"/>
          <w:highlight w:val="yellow"/>
        </w:rPr>
        <w:t>model will work in all cases</w:t>
      </w:r>
      <w:r w:rsidRPr="00E2428F">
        <w:rPr>
          <w:sz w:val="16"/>
        </w:rPr>
        <w:t xml:space="preserve">. </w:t>
      </w:r>
      <w:r w:rsidRPr="00E2428F">
        <w:rPr>
          <w:rStyle w:val="StyleUnderline"/>
        </w:rPr>
        <w:t>Rather</w:t>
      </w:r>
      <w:r w:rsidRPr="00E2428F">
        <w:rPr>
          <w:sz w:val="16"/>
        </w:rPr>
        <w:t xml:space="preserve">, we outline and rely on a series of principles that can guide both near-term and long-term decisions and that work toward a larger vision, including changes to the layered regulatory systems and physical architecture of power systems. In this way, we believe that </w:t>
      </w:r>
      <w:r w:rsidRPr="00B237EB">
        <w:rPr>
          <w:rStyle w:val="Emphasis"/>
          <w:highlight w:val="yellow"/>
        </w:rPr>
        <w:t>building blocks</w:t>
      </w:r>
      <w:r w:rsidRPr="00B237EB">
        <w:rPr>
          <w:sz w:val="16"/>
          <w:highlight w:val="yellow"/>
        </w:rPr>
        <w:t xml:space="preserve"> (</w:t>
      </w:r>
      <w:r w:rsidRPr="00B237EB">
        <w:rPr>
          <w:rStyle w:val="StyleUnderline"/>
          <w:highlight w:val="yellow"/>
        </w:rPr>
        <w:t>including</w:t>
      </w:r>
      <w:r w:rsidRPr="00E2428F">
        <w:rPr>
          <w:sz w:val="16"/>
        </w:rPr>
        <w:t xml:space="preserve">, for example, </w:t>
      </w:r>
      <w:r w:rsidRPr="00B237EB">
        <w:rPr>
          <w:rStyle w:val="Emphasis"/>
          <w:highlight w:val="yellow"/>
        </w:rPr>
        <w:t>microgrids</w:t>
      </w:r>
      <w:r w:rsidRPr="00B237EB">
        <w:rPr>
          <w:sz w:val="16"/>
          <w:highlight w:val="yellow"/>
        </w:rPr>
        <w:t xml:space="preserve"> </w:t>
      </w:r>
      <w:r w:rsidRPr="00B237EB">
        <w:rPr>
          <w:rStyle w:val="StyleUnderline"/>
          <w:highlight w:val="yellow"/>
        </w:rPr>
        <w:t>and</w:t>
      </w:r>
      <w:r w:rsidRPr="00B237EB">
        <w:rPr>
          <w:sz w:val="16"/>
          <w:highlight w:val="yellow"/>
        </w:rPr>
        <w:t xml:space="preserve"> </w:t>
      </w:r>
      <w:r w:rsidRPr="00B237EB">
        <w:rPr>
          <w:rStyle w:val="Emphasis"/>
          <w:highlight w:val="yellow"/>
        </w:rPr>
        <w:t>flexible loads</w:t>
      </w:r>
      <w:r w:rsidRPr="00B237EB">
        <w:rPr>
          <w:sz w:val="16"/>
          <w:highlight w:val="yellow"/>
        </w:rPr>
        <w:t xml:space="preserve">) </w:t>
      </w:r>
      <w:r w:rsidRPr="00B237EB">
        <w:rPr>
          <w:rStyle w:val="StyleUnderline"/>
          <w:highlight w:val="yellow"/>
        </w:rPr>
        <w:t xml:space="preserve">can be </w:t>
      </w:r>
      <w:r w:rsidRPr="00B237EB">
        <w:rPr>
          <w:rStyle w:val="Emphasis"/>
          <w:highlight w:val="yellow"/>
        </w:rPr>
        <w:t>aggregated</w:t>
      </w:r>
      <w:r w:rsidRPr="00E2428F">
        <w:rPr>
          <w:sz w:val="16"/>
        </w:rPr>
        <w:t xml:space="preserve"> </w:t>
      </w:r>
      <w:r w:rsidRPr="00E2428F">
        <w:rPr>
          <w:rStyle w:val="StyleUnderline"/>
        </w:rPr>
        <w:t xml:space="preserve">into the existing systems </w:t>
      </w:r>
      <w:r w:rsidRPr="00B237EB">
        <w:rPr>
          <w:rStyle w:val="StyleUnderline"/>
          <w:highlight w:val="yellow"/>
        </w:rPr>
        <w:t>and offer</w:t>
      </w:r>
      <w:r w:rsidRPr="002A105B">
        <w:rPr>
          <w:rStyle w:val="StyleUnderline"/>
        </w:rPr>
        <w:t xml:space="preserve"> a pathway to </w:t>
      </w:r>
      <w:r w:rsidRPr="00B237EB">
        <w:rPr>
          <w:rStyle w:val="Emphasis"/>
          <w:sz w:val="24"/>
          <w:szCs w:val="24"/>
          <w:highlight w:val="yellow"/>
        </w:rPr>
        <w:t>transformative change.</w:t>
      </w:r>
    </w:p>
    <w:p w14:paraId="29F8523C" w14:textId="77777777" w:rsidR="00AC2E1D" w:rsidRDefault="00AC2E1D" w:rsidP="00FF3AF3">
      <w:pPr>
        <w:rPr>
          <w:rStyle w:val="Emphasis"/>
          <w:sz w:val="24"/>
          <w:szCs w:val="24"/>
        </w:rPr>
      </w:pPr>
    </w:p>
    <w:p w14:paraId="36777EDF" w14:textId="77777777" w:rsidR="00AC2E1D" w:rsidRDefault="00AC2E1D" w:rsidP="00FF3AF3">
      <w:pPr>
        <w:pStyle w:val="Heading4"/>
      </w:pPr>
      <w:r>
        <w:t xml:space="preserve">Grid collapse </w:t>
      </w:r>
      <w:r w:rsidRPr="00CB1EF7">
        <w:rPr>
          <w:u w:val="single"/>
        </w:rPr>
        <w:t>ends civilization</w:t>
      </w:r>
      <w:r>
        <w:t>.</w:t>
      </w:r>
    </w:p>
    <w:p w14:paraId="214AF7E5" w14:textId="77777777" w:rsidR="00AC2E1D" w:rsidRPr="002A105B" w:rsidRDefault="00AC2E1D" w:rsidP="00FF3AF3">
      <w:r>
        <w:t xml:space="preserve">James </w:t>
      </w:r>
      <w:r w:rsidRPr="00CB1EF7">
        <w:rPr>
          <w:rStyle w:val="Style13ptBold"/>
        </w:rPr>
        <w:t>Christopher 25</w:t>
      </w:r>
      <w:r>
        <w:t xml:space="preserve">, Founder and Managing Director at Signet Science, holds master’s degrees from Kingston University London and the University of Liverpool, “Securing Water &amp; Energy Before a Crisis Hits This Year”, </w:t>
      </w:r>
      <w:r w:rsidRPr="00CB1EF7">
        <w:t>https://jameschris.medium.com/shield-your-household-from-resource-</w:t>
      </w:r>
      <w:r w:rsidRPr="002A105B">
        <w:t>disruption-b1f064934cde</w:t>
      </w:r>
    </w:p>
    <w:p w14:paraId="5414DF96" w14:textId="77777777" w:rsidR="00AC2E1D" w:rsidRPr="00CB1EF7" w:rsidRDefault="00AC2E1D" w:rsidP="00FF3AF3">
      <w:pPr>
        <w:rPr>
          <w:rStyle w:val="StyleUnderline"/>
        </w:rPr>
      </w:pPr>
      <w:r w:rsidRPr="002A105B">
        <w:rPr>
          <w:rStyle w:val="StyleUnderline"/>
        </w:rPr>
        <w:t>Strip away the</w:t>
      </w:r>
      <w:r w:rsidRPr="002A105B">
        <w:rPr>
          <w:sz w:val="16"/>
        </w:rPr>
        <w:t xml:space="preserve"> digital </w:t>
      </w:r>
      <w:r w:rsidRPr="002A105B">
        <w:rPr>
          <w:rStyle w:val="StyleUnderline"/>
        </w:rPr>
        <w:t>veneer of our modern civilization</w:t>
      </w:r>
      <w:r w:rsidRPr="002A105B">
        <w:rPr>
          <w:sz w:val="16"/>
        </w:rPr>
        <w:t xml:space="preserve"> — the smartphones, the streaming services, the smart home symphony — </w:t>
      </w:r>
      <w:r w:rsidRPr="002A105B">
        <w:rPr>
          <w:rStyle w:val="StyleUnderline"/>
        </w:rPr>
        <w:t>and you’re left with two fundamental</w:t>
      </w:r>
      <w:r w:rsidRPr="00CB1EF7">
        <w:rPr>
          <w:rStyle w:val="StyleUnderline"/>
        </w:rPr>
        <w:t xml:space="preserve"> pillars of survival: </w:t>
      </w:r>
      <w:r w:rsidRPr="00597695">
        <w:rPr>
          <w:rStyle w:val="Emphasis"/>
          <w:highlight w:val="yellow"/>
        </w:rPr>
        <w:t>water</w:t>
      </w:r>
      <w:r w:rsidRPr="00597695">
        <w:rPr>
          <w:rStyle w:val="StyleUnderline"/>
          <w:highlight w:val="yellow"/>
        </w:rPr>
        <w:t xml:space="preserve"> and </w:t>
      </w:r>
      <w:r w:rsidRPr="00597695">
        <w:rPr>
          <w:rStyle w:val="Emphasis"/>
          <w:highlight w:val="yellow"/>
        </w:rPr>
        <w:t>power</w:t>
      </w:r>
      <w:r w:rsidRPr="00597695">
        <w:rPr>
          <w:rStyle w:val="StyleUnderline"/>
          <w:highlight w:val="yellow"/>
        </w:rPr>
        <w:t>.</w:t>
      </w:r>
    </w:p>
    <w:p w14:paraId="3FD25DB3" w14:textId="77777777" w:rsidR="00AC2E1D" w:rsidRPr="00ED1EBE" w:rsidRDefault="00AC2E1D" w:rsidP="00FF3AF3">
      <w:pPr>
        <w:rPr>
          <w:rStyle w:val="StyleUnderline"/>
        </w:rPr>
      </w:pPr>
      <w:r w:rsidRPr="00CB1EF7">
        <w:rPr>
          <w:rStyle w:val="StyleUnderline"/>
        </w:rPr>
        <w:t xml:space="preserve">We take them for granted </w:t>
      </w:r>
      <w:r w:rsidRPr="002A105B">
        <w:rPr>
          <w:rStyle w:val="StyleUnderline"/>
        </w:rPr>
        <w:t>until</w:t>
      </w:r>
      <w:r w:rsidRPr="002A105B">
        <w:rPr>
          <w:sz w:val="16"/>
        </w:rPr>
        <w:t xml:space="preserve"> the taps run dry and </w:t>
      </w:r>
      <w:r w:rsidRPr="002A105B">
        <w:rPr>
          <w:rStyle w:val="Emphasis"/>
        </w:rPr>
        <w:t>the lights flicker out</w:t>
      </w:r>
      <w:r w:rsidRPr="00CB1EF7">
        <w:rPr>
          <w:sz w:val="16"/>
        </w:rPr>
        <w:t xml:space="preserve">. While </w:t>
      </w:r>
      <w:r w:rsidRPr="00CB1EF7">
        <w:rPr>
          <w:rStyle w:val="StyleUnderline"/>
        </w:rPr>
        <w:t xml:space="preserve">food and shelter form </w:t>
      </w:r>
      <w:r w:rsidRPr="00597695">
        <w:rPr>
          <w:rStyle w:val="StyleUnderline"/>
          <w:highlight w:val="yellow"/>
        </w:rPr>
        <w:t xml:space="preserve">the </w:t>
      </w:r>
      <w:r w:rsidRPr="00597695">
        <w:rPr>
          <w:rStyle w:val="Emphasis"/>
          <w:highlight w:val="yellow"/>
        </w:rPr>
        <w:t>foundation of survival</w:t>
      </w:r>
      <w:r w:rsidRPr="00CB1EF7">
        <w:rPr>
          <w:sz w:val="16"/>
        </w:rPr>
        <w:t xml:space="preserve">, </w:t>
      </w:r>
      <w:r w:rsidRPr="00CB1EF7">
        <w:rPr>
          <w:rStyle w:val="StyleUnderline"/>
        </w:rPr>
        <w:t xml:space="preserve">they’re </w:t>
      </w:r>
      <w:r w:rsidRPr="00597695">
        <w:rPr>
          <w:rStyle w:val="StyleUnderline"/>
          <w:highlight w:val="yellow"/>
        </w:rPr>
        <w:t>supported by</w:t>
      </w:r>
      <w:r w:rsidRPr="00CB1EF7">
        <w:rPr>
          <w:rStyle w:val="StyleUnderline"/>
        </w:rPr>
        <w:t xml:space="preserve"> the invisible architecture of modern existence</w:t>
      </w:r>
      <w:r w:rsidRPr="00CB1EF7">
        <w:rPr>
          <w:sz w:val="16"/>
        </w:rPr>
        <w:t xml:space="preserve"> — </w:t>
      </w:r>
      <w:r w:rsidRPr="00597695">
        <w:rPr>
          <w:rStyle w:val="Emphasis"/>
          <w:highlight w:val="yellow"/>
        </w:rPr>
        <w:t>power grids</w:t>
      </w:r>
      <w:r w:rsidRPr="00CB1EF7">
        <w:rPr>
          <w:sz w:val="16"/>
        </w:rPr>
        <w:t xml:space="preserve"> </w:t>
      </w:r>
      <w:r w:rsidRPr="00ED1EBE">
        <w:rPr>
          <w:rStyle w:val="StyleUnderline"/>
        </w:rPr>
        <w:t>and water systems.</w:t>
      </w:r>
    </w:p>
    <w:p w14:paraId="04617E90" w14:textId="77777777" w:rsidR="00AC2E1D" w:rsidRPr="00CB1EF7" w:rsidRDefault="00AC2E1D" w:rsidP="00FF3AF3">
      <w:pPr>
        <w:rPr>
          <w:sz w:val="16"/>
        </w:rPr>
      </w:pPr>
      <w:r w:rsidRPr="00CB1EF7">
        <w:rPr>
          <w:sz w:val="16"/>
        </w:rPr>
        <w:t>Think of it this way: our ancestors could hunt or gather food, and shelter was a matter of finding the right cave or building materials. But try gathering megawatts or harvesting municipal water pressure through sheer willpower and determination.</w:t>
      </w:r>
    </w:p>
    <w:p w14:paraId="2B410852" w14:textId="77777777" w:rsidR="00AC2E1D" w:rsidRPr="00ED1EBE" w:rsidRDefault="00AC2E1D" w:rsidP="00FF3AF3">
      <w:pPr>
        <w:rPr>
          <w:sz w:val="16"/>
        </w:rPr>
      </w:pPr>
      <w:r w:rsidRPr="00CB1EF7">
        <w:rPr>
          <w:sz w:val="16"/>
        </w:rPr>
        <w:t xml:space="preserve">That’s why I’m focusing </w:t>
      </w:r>
      <w:r w:rsidRPr="00ED1EBE">
        <w:rPr>
          <w:sz w:val="16"/>
        </w:rPr>
        <w:t xml:space="preserve">in on these twin pillars of modern survival: not because food and shelter matter less, but because </w:t>
      </w:r>
      <w:r w:rsidRPr="00ED1EBE">
        <w:rPr>
          <w:rStyle w:val="StyleUnderline"/>
        </w:rPr>
        <w:t xml:space="preserve">when power and water </w:t>
      </w:r>
      <w:r w:rsidRPr="00ED1EBE">
        <w:rPr>
          <w:rStyle w:val="Emphasis"/>
        </w:rPr>
        <w:t>fail</w:t>
      </w:r>
      <w:r w:rsidRPr="00ED1EBE">
        <w:rPr>
          <w:sz w:val="16"/>
        </w:rPr>
        <w:t xml:space="preserve">, </w:t>
      </w:r>
      <w:r w:rsidRPr="00ED1EBE">
        <w:rPr>
          <w:rStyle w:val="StyleUnderline"/>
        </w:rPr>
        <w:t>even the best-stocked shelter</w:t>
      </w:r>
      <w:r w:rsidRPr="00ED1EBE">
        <w:rPr>
          <w:sz w:val="16"/>
        </w:rPr>
        <w:t xml:space="preserve"> </w:t>
      </w:r>
      <w:r w:rsidRPr="00ED1EBE">
        <w:rPr>
          <w:rStyle w:val="StyleUnderline"/>
        </w:rPr>
        <w:t xml:space="preserve">can become an </w:t>
      </w:r>
      <w:r w:rsidRPr="00ED1EBE">
        <w:rPr>
          <w:rStyle w:val="Emphasis"/>
          <w:sz w:val="24"/>
          <w:szCs w:val="24"/>
        </w:rPr>
        <w:t>uncomfortably warm cave with expensive</w:t>
      </w:r>
      <w:r w:rsidRPr="00ED1EBE">
        <w:rPr>
          <w:sz w:val="18"/>
          <w:szCs w:val="24"/>
        </w:rPr>
        <w:t xml:space="preserve"> </w:t>
      </w:r>
      <w:r w:rsidRPr="00ED1EBE">
        <w:rPr>
          <w:sz w:val="16"/>
        </w:rPr>
        <w:t xml:space="preserve">canned </w:t>
      </w:r>
      <w:r w:rsidRPr="00ED1EBE">
        <w:rPr>
          <w:rStyle w:val="Emphasis"/>
          <w:sz w:val="24"/>
          <w:szCs w:val="24"/>
        </w:rPr>
        <w:t>decorations</w:t>
      </w:r>
      <w:r w:rsidRPr="00ED1EBE">
        <w:rPr>
          <w:sz w:val="16"/>
        </w:rPr>
        <w:t>.</w:t>
      </w:r>
    </w:p>
    <w:p w14:paraId="78E8F97E" w14:textId="77777777" w:rsidR="00AC2E1D" w:rsidRPr="00CB1EF7" w:rsidRDefault="00AC2E1D" w:rsidP="00FF3AF3">
      <w:pPr>
        <w:rPr>
          <w:sz w:val="16"/>
        </w:rPr>
      </w:pPr>
      <w:r w:rsidRPr="00ED1EBE">
        <w:rPr>
          <w:sz w:val="16"/>
        </w:rPr>
        <w:t>I want you to be better prepared.</w:t>
      </w:r>
    </w:p>
    <w:p w14:paraId="1CB85076" w14:textId="77777777" w:rsidR="00AC2E1D" w:rsidRPr="00CB1EF7" w:rsidRDefault="00AC2E1D" w:rsidP="00FF3AF3">
      <w:pPr>
        <w:rPr>
          <w:rStyle w:val="Emphasis"/>
        </w:rPr>
      </w:pPr>
      <w:r w:rsidRPr="00CB1EF7">
        <w:rPr>
          <w:rStyle w:val="Emphasis"/>
        </w:rPr>
        <w:t>The Probability of Darkness</w:t>
      </w:r>
    </w:p>
    <w:p w14:paraId="65F371BE" w14:textId="77777777" w:rsidR="00AC2E1D" w:rsidRPr="00CB1EF7" w:rsidRDefault="00AC2E1D" w:rsidP="00FF3AF3">
      <w:pPr>
        <w:rPr>
          <w:sz w:val="16"/>
        </w:rPr>
      </w:pPr>
      <w:r w:rsidRPr="00CB1EF7">
        <w:rPr>
          <w:rStyle w:val="StyleUnderline"/>
        </w:rPr>
        <w:t xml:space="preserve">The </w:t>
      </w:r>
      <w:r w:rsidRPr="00597695">
        <w:rPr>
          <w:rStyle w:val="Emphasis"/>
          <w:highlight w:val="yellow"/>
        </w:rPr>
        <w:t>fragility</w:t>
      </w:r>
      <w:r w:rsidRPr="00597695">
        <w:rPr>
          <w:rStyle w:val="StyleUnderline"/>
          <w:highlight w:val="yellow"/>
        </w:rPr>
        <w:t xml:space="preserve"> of our power</w:t>
      </w:r>
      <w:r w:rsidRPr="00CB1EF7">
        <w:rPr>
          <w:rStyle w:val="StyleUnderline"/>
        </w:rPr>
        <w:t xml:space="preserve"> and water </w:t>
      </w:r>
      <w:r w:rsidRPr="00597695">
        <w:rPr>
          <w:rStyle w:val="StyleUnderline"/>
          <w:highlight w:val="yellow"/>
        </w:rPr>
        <w:t>infrastructure</w:t>
      </w:r>
      <w:r w:rsidRPr="002A105B">
        <w:rPr>
          <w:rStyle w:val="StyleUnderline"/>
        </w:rPr>
        <w:t xml:space="preserve"> </w:t>
      </w:r>
      <w:r w:rsidRPr="002A105B">
        <w:rPr>
          <w:rStyle w:val="Emphasis"/>
        </w:rPr>
        <w:t>isn’t just theoretical</w:t>
      </w:r>
      <w:r w:rsidRPr="002A105B">
        <w:rPr>
          <w:sz w:val="16"/>
        </w:rPr>
        <w:t xml:space="preserve"> — </w:t>
      </w:r>
      <w:r w:rsidRPr="002A105B">
        <w:rPr>
          <w:rStyle w:val="StyleUnderline"/>
        </w:rPr>
        <w:t xml:space="preserve">it’s </w:t>
      </w:r>
      <w:r w:rsidRPr="00597695">
        <w:rPr>
          <w:rStyle w:val="StyleUnderline"/>
          <w:highlight w:val="yellow"/>
        </w:rPr>
        <w:t xml:space="preserve">a </w:t>
      </w:r>
      <w:r w:rsidRPr="00597695">
        <w:rPr>
          <w:rStyle w:val="Emphasis"/>
          <w:sz w:val="24"/>
          <w:szCs w:val="24"/>
          <w:highlight w:val="yellow"/>
        </w:rPr>
        <w:t>ticking probability bomb with multiple detonators</w:t>
      </w:r>
      <w:r w:rsidRPr="00CB1EF7">
        <w:rPr>
          <w:sz w:val="16"/>
        </w:rPr>
        <w:t>.</w:t>
      </w:r>
    </w:p>
    <w:p w14:paraId="475F6CAD" w14:textId="77777777" w:rsidR="00AC2E1D" w:rsidRPr="00CB1EF7" w:rsidRDefault="00AC2E1D" w:rsidP="00FF3AF3">
      <w:pPr>
        <w:rPr>
          <w:sz w:val="16"/>
        </w:rPr>
      </w:pPr>
      <w:r w:rsidRPr="002A105B">
        <w:rPr>
          <w:rStyle w:val="StyleUnderline"/>
        </w:rPr>
        <w:t>From</w:t>
      </w:r>
      <w:r w:rsidRPr="00CB1EF7">
        <w:rPr>
          <w:sz w:val="16"/>
        </w:rPr>
        <w:t xml:space="preserve"> natural </w:t>
      </w:r>
      <w:r w:rsidRPr="00597695">
        <w:rPr>
          <w:rStyle w:val="Emphasis"/>
          <w:highlight w:val="yellow"/>
        </w:rPr>
        <w:t>disasters</w:t>
      </w:r>
      <w:r w:rsidRPr="002A105B">
        <w:rPr>
          <w:sz w:val="16"/>
        </w:rPr>
        <w:t xml:space="preserve"> </w:t>
      </w:r>
      <w:r w:rsidRPr="002A105B">
        <w:rPr>
          <w:rStyle w:val="StyleUnderline"/>
        </w:rPr>
        <w:t>to</w:t>
      </w:r>
      <w:r w:rsidRPr="002A105B">
        <w:rPr>
          <w:sz w:val="16"/>
        </w:rPr>
        <w:t xml:space="preserve"> </w:t>
      </w:r>
      <w:proofErr w:type="spellStart"/>
      <w:r w:rsidRPr="00597695">
        <w:rPr>
          <w:rStyle w:val="Emphasis"/>
          <w:highlight w:val="yellow"/>
        </w:rPr>
        <w:t>cyber</w:t>
      </w:r>
      <w:r w:rsidRPr="00CB1EF7">
        <w:rPr>
          <w:rStyle w:val="Emphasis"/>
        </w:rPr>
        <w:t xml:space="preserve"> attacks</w:t>
      </w:r>
      <w:proofErr w:type="spellEnd"/>
      <w:r w:rsidRPr="00CB1EF7">
        <w:rPr>
          <w:sz w:val="16"/>
        </w:rPr>
        <w:t xml:space="preserve">, </w:t>
      </w:r>
      <w:r w:rsidRPr="00CB1EF7">
        <w:rPr>
          <w:rStyle w:val="StyleUnderline"/>
        </w:rPr>
        <w:t>from</w:t>
      </w:r>
      <w:r w:rsidRPr="00CB1EF7">
        <w:rPr>
          <w:sz w:val="16"/>
        </w:rPr>
        <w:t xml:space="preserve"> </w:t>
      </w:r>
      <w:r w:rsidRPr="00597695">
        <w:rPr>
          <w:rStyle w:val="Emphasis"/>
          <w:highlight w:val="yellow"/>
        </w:rPr>
        <w:t>solar flares</w:t>
      </w:r>
      <w:r w:rsidRPr="00597695">
        <w:rPr>
          <w:sz w:val="16"/>
          <w:highlight w:val="yellow"/>
        </w:rPr>
        <w:t xml:space="preserve"> </w:t>
      </w:r>
      <w:r w:rsidRPr="002A105B">
        <w:rPr>
          <w:rStyle w:val="StyleUnderline"/>
        </w:rPr>
        <w:t>to</w:t>
      </w:r>
      <w:r w:rsidRPr="00CB1EF7">
        <w:rPr>
          <w:sz w:val="16"/>
        </w:rPr>
        <w:t xml:space="preserve"> physical </w:t>
      </w:r>
      <w:r w:rsidRPr="00597695">
        <w:rPr>
          <w:rStyle w:val="Emphasis"/>
          <w:highlight w:val="yellow"/>
        </w:rPr>
        <w:t>sabotage</w:t>
      </w:r>
      <w:r w:rsidRPr="00CB1EF7">
        <w:rPr>
          <w:sz w:val="16"/>
        </w:rPr>
        <w:t xml:space="preserve">, </w:t>
      </w:r>
      <w:r w:rsidRPr="002A105B">
        <w:rPr>
          <w:rStyle w:val="StyleUnderline"/>
        </w:rPr>
        <w:t xml:space="preserve">the </w:t>
      </w:r>
      <w:r w:rsidRPr="00597695">
        <w:rPr>
          <w:rStyle w:val="StyleUnderline"/>
          <w:highlight w:val="yellow"/>
        </w:rPr>
        <w:t>ways our</w:t>
      </w:r>
      <w:r w:rsidRPr="002A105B">
        <w:rPr>
          <w:rStyle w:val="StyleUnderline"/>
        </w:rPr>
        <w:t xml:space="preserve"> critical </w:t>
      </w:r>
      <w:r w:rsidRPr="00597695">
        <w:rPr>
          <w:rStyle w:val="StyleUnderline"/>
          <w:highlight w:val="yellow"/>
        </w:rPr>
        <w:t xml:space="preserve">systems can fail are </w:t>
      </w:r>
      <w:r w:rsidRPr="00597695">
        <w:rPr>
          <w:rStyle w:val="Emphasis"/>
          <w:highlight w:val="yellow"/>
        </w:rPr>
        <w:t>multiplying</w:t>
      </w:r>
      <w:r w:rsidRPr="00CB1EF7">
        <w:rPr>
          <w:rStyle w:val="Emphasis"/>
        </w:rPr>
        <w:t xml:space="preserve"> faster than our defenses evolve</w:t>
      </w:r>
      <w:r w:rsidRPr="00CB1EF7">
        <w:rPr>
          <w:sz w:val="16"/>
        </w:rPr>
        <w:t>.</w:t>
      </w:r>
    </w:p>
    <w:p w14:paraId="32D8FCD8" w14:textId="77777777" w:rsidR="00AC2E1D" w:rsidRPr="002A105B" w:rsidRDefault="00AC2E1D" w:rsidP="00FF3AF3">
      <w:pPr>
        <w:rPr>
          <w:rStyle w:val="StyleUnderline"/>
        </w:rPr>
      </w:pPr>
      <w:r w:rsidRPr="00CB1EF7">
        <w:rPr>
          <w:rStyle w:val="StyleUnderline"/>
        </w:rPr>
        <w:t>Climate change has transformed “once-in-a-century” events into seasonal visitors</w:t>
      </w:r>
      <w:r w:rsidRPr="00CB1EF7">
        <w:rPr>
          <w:sz w:val="16"/>
        </w:rPr>
        <w:t xml:space="preserve">, </w:t>
      </w:r>
      <w:r w:rsidRPr="00CB1EF7">
        <w:rPr>
          <w:rStyle w:val="StyleUnderline"/>
        </w:rPr>
        <w:t>while the</w:t>
      </w:r>
      <w:r w:rsidRPr="00CB1EF7">
        <w:rPr>
          <w:sz w:val="16"/>
        </w:rPr>
        <w:t xml:space="preserve"> U.S. </w:t>
      </w:r>
      <w:r w:rsidRPr="00CB1EF7">
        <w:rPr>
          <w:rStyle w:val="Emphasis"/>
        </w:rPr>
        <w:t>D</w:t>
      </w:r>
      <w:r w:rsidRPr="00CB1EF7">
        <w:rPr>
          <w:sz w:val="16"/>
        </w:rPr>
        <w:t xml:space="preserve">epartment </w:t>
      </w:r>
      <w:r w:rsidRPr="00CB1EF7">
        <w:rPr>
          <w:rStyle w:val="Emphasis"/>
        </w:rPr>
        <w:t>o</w:t>
      </w:r>
      <w:r w:rsidRPr="00CB1EF7">
        <w:rPr>
          <w:sz w:val="16"/>
        </w:rPr>
        <w:t xml:space="preserve">f </w:t>
      </w:r>
      <w:r w:rsidRPr="00CB1EF7">
        <w:rPr>
          <w:rStyle w:val="Emphasis"/>
        </w:rPr>
        <w:t>E</w:t>
      </w:r>
      <w:r w:rsidRPr="00CB1EF7">
        <w:rPr>
          <w:sz w:val="16"/>
        </w:rPr>
        <w:t xml:space="preserve">nergy </w:t>
      </w:r>
      <w:r w:rsidRPr="00CB1EF7">
        <w:rPr>
          <w:rStyle w:val="StyleUnderline"/>
        </w:rPr>
        <w:t xml:space="preserve">tallies over 200 significant </w:t>
      </w:r>
      <w:proofErr w:type="spellStart"/>
      <w:r w:rsidRPr="00CB1EF7">
        <w:rPr>
          <w:rStyle w:val="StyleUnderline"/>
        </w:rPr>
        <w:t>cyber attacks</w:t>
      </w:r>
      <w:proofErr w:type="spellEnd"/>
      <w:r w:rsidRPr="00CB1EF7">
        <w:rPr>
          <w:rStyle w:val="StyleUnderline"/>
        </w:rPr>
        <w:t xml:space="preserve"> targeting </w:t>
      </w:r>
      <w:r w:rsidRPr="002A105B">
        <w:rPr>
          <w:rStyle w:val="StyleUnderline"/>
        </w:rPr>
        <w:t>energy infrastructure annually.</w:t>
      </w:r>
    </w:p>
    <w:p w14:paraId="4968B5B2" w14:textId="77777777" w:rsidR="00AC2E1D" w:rsidRPr="002A105B" w:rsidRDefault="00AC2E1D" w:rsidP="00FF3AF3">
      <w:pPr>
        <w:rPr>
          <w:sz w:val="16"/>
        </w:rPr>
      </w:pPr>
      <w:r w:rsidRPr="002A105B">
        <w:rPr>
          <w:sz w:val="16"/>
        </w:rPr>
        <w:t>“</w:t>
      </w:r>
      <w:r w:rsidRPr="002A105B">
        <w:rPr>
          <w:rStyle w:val="StyleUnderline"/>
        </w:rPr>
        <w:t xml:space="preserve">The question isn’t </w:t>
      </w:r>
      <w:r w:rsidRPr="002A105B">
        <w:rPr>
          <w:rStyle w:val="Emphasis"/>
        </w:rPr>
        <w:t>if</w:t>
      </w:r>
      <w:r w:rsidRPr="002A105B">
        <w:rPr>
          <w:rStyle w:val="StyleUnderline"/>
        </w:rPr>
        <w:t xml:space="preserve"> you’ll face a resource crisis</w:t>
      </w:r>
      <w:r w:rsidRPr="002A105B">
        <w:rPr>
          <w:sz w:val="16"/>
        </w:rPr>
        <w:t xml:space="preserve"> — </w:t>
      </w:r>
      <w:r w:rsidRPr="002A105B">
        <w:rPr>
          <w:rStyle w:val="Emphasis"/>
        </w:rPr>
        <w:t>it’s which one will arrive first</w:t>
      </w:r>
      <w:r w:rsidRPr="002A105B">
        <w:rPr>
          <w:sz w:val="16"/>
        </w:rPr>
        <w:t xml:space="preserve">, </w:t>
      </w:r>
      <w:r w:rsidRPr="002A105B">
        <w:rPr>
          <w:rStyle w:val="StyleUnderline"/>
        </w:rPr>
        <w:t>and</w:t>
      </w:r>
      <w:r w:rsidRPr="002A105B">
        <w:rPr>
          <w:sz w:val="16"/>
        </w:rPr>
        <w:t xml:space="preserve"> </w:t>
      </w:r>
      <w:r w:rsidRPr="002A105B">
        <w:rPr>
          <w:rStyle w:val="Emphasis"/>
          <w:sz w:val="26"/>
          <w:szCs w:val="26"/>
        </w:rPr>
        <w:t>how prepared you’ll be when it does</w:t>
      </w:r>
      <w:r w:rsidRPr="002A105B">
        <w:rPr>
          <w:sz w:val="16"/>
        </w:rPr>
        <w:t>.”</w:t>
      </w:r>
    </w:p>
    <w:p w14:paraId="510F5597" w14:textId="77777777" w:rsidR="00AC2E1D" w:rsidRPr="002A105B" w:rsidRDefault="00AC2E1D" w:rsidP="00FF3AF3">
      <w:pPr>
        <w:rPr>
          <w:sz w:val="16"/>
        </w:rPr>
      </w:pPr>
      <w:r w:rsidRPr="002A105B">
        <w:rPr>
          <w:rStyle w:val="StyleUnderline"/>
        </w:rPr>
        <w:t xml:space="preserve">Then there’s the cosmic joker in the deck: </w:t>
      </w:r>
      <w:r w:rsidRPr="002A105B">
        <w:rPr>
          <w:rStyle w:val="Emphasis"/>
        </w:rPr>
        <w:t>solar flares</w:t>
      </w:r>
      <w:r w:rsidRPr="002A105B">
        <w:rPr>
          <w:sz w:val="16"/>
        </w:rPr>
        <w:t>.</w:t>
      </w:r>
    </w:p>
    <w:p w14:paraId="54535939" w14:textId="77777777" w:rsidR="00AC2E1D" w:rsidRPr="00CB1EF7" w:rsidRDefault="00AC2E1D" w:rsidP="00FF3AF3">
      <w:pPr>
        <w:rPr>
          <w:rStyle w:val="Emphasis"/>
          <w:sz w:val="24"/>
          <w:szCs w:val="24"/>
        </w:rPr>
      </w:pPr>
      <w:r w:rsidRPr="002A105B">
        <w:rPr>
          <w:rStyle w:val="StyleUnderline"/>
        </w:rPr>
        <w:t>A Carrington Event-level solar storm</w:t>
      </w:r>
      <w:r w:rsidRPr="002A105B">
        <w:rPr>
          <w:sz w:val="16"/>
        </w:rPr>
        <w:t xml:space="preserve"> — like the one that hit Earth in 1859 — </w:t>
      </w:r>
      <w:r w:rsidRPr="002A105B">
        <w:rPr>
          <w:rStyle w:val="StyleUnderline"/>
        </w:rPr>
        <w:t>would</w:t>
      </w:r>
      <w:r w:rsidRPr="00CB1EF7">
        <w:rPr>
          <w:rStyle w:val="StyleUnderline"/>
        </w:rPr>
        <w:t xml:space="preserve"> today </w:t>
      </w:r>
      <w:r w:rsidRPr="00597695">
        <w:rPr>
          <w:rStyle w:val="Emphasis"/>
          <w:sz w:val="24"/>
          <w:szCs w:val="24"/>
          <w:highlight w:val="yellow"/>
        </w:rPr>
        <w:t>cascade through our</w:t>
      </w:r>
      <w:r w:rsidRPr="00CB1EF7">
        <w:rPr>
          <w:rStyle w:val="Emphasis"/>
          <w:sz w:val="24"/>
          <w:szCs w:val="24"/>
        </w:rPr>
        <w:t xml:space="preserve"> power </w:t>
      </w:r>
      <w:r w:rsidRPr="00597695">
        <w:rPr>
          <w:rStyle w:val="Emphasis"/>
          <w:sz w:val="24"/>
          <w:szCs w:val="24"/>
          <w:highlight w:val="yellow"/>
        </w:rPr>
        <w:t>grids like digital wildfire.</w:t>
      </w:r>
    </w:p>
    <w:p w14:paraId="1C92B19B" w14:textId="77777777" w:rsidR="00AC2E1D" w:rsidRPr="00CB1EF7" w:rsidRDefault="00AC2E1D" w:rsidP="00FF3AF3">
      <w:pPr>
        <w:rPr>
          <w:sz w:val="16"/>
        </w:rPr>
      </w:pPr>
      <w:r w:rsidRPr="00CB1EF7">
        <w:rPr>
          <w:sz w:val="16"/>
        </w:rPr>
        <w:t xml:space="preserve">NASA’s estimate of a 12% probability for such an event within the next decade should give us pause. It’s not comfortable odds when the stakes include continent-wide blackouts. Although, I would consider serious state-sponsored </w:t>
      </w:r>
      <w:proofErr w:type="spellStart"/>
      <w:r w:rsidRPr="00CB1EF7">
        <w:rPr>
          <w:sz w:val="16"/>
        </w:rPr>
        <w:t>cyber attacks</w:t>
      </w:r>
      <w:proofErr w:type="spellEnd"/>
      <w:r w:rsidRPr="00CB1EF7">
        <w:rPr>
          <w:sz w:val="16"/>
        </w:rPr>
        <w:t xml:space="preserve"> and severe natural disasters higher likelihoods in the next five years.</w:t>
      </w:r>
    </w:p>
    <w:p w14:paraId="42B44F3D" w14:textId="77777777" w:rsidR="00AC2E1D" w:rsidRPr="00CB1EF7" w:rsidRDefault="00AC2E1D" w:rsidP="00FF3AF3">
      <w:pPr>
        <w:rPr>
          <w:sz w:val="16"/>
          <w:szCs w:val="16"/>
        </w:rPr>
      </w:pPr>
      <w:r w:rsidRPr="00CB1EF7">
        <w:rPr>
          <w:sz w:val="16"/>
          <w:szCs w:val="16"/>
        </w:rPr>
        <w:t>The Cruel Dependency</w:t>
      </w:r>
    </w:p>
    <w:p w14:paraId="1A50BF63" w14:textId="77777777" w:rsidR="00AC2E1D" w:rsidRPr="00ED1EBE" w:rsidRDefault="00AC2E1D" w:rsidP="00FF3AF3">
      <w:pPr>
        <w:rPr>
          <w:rStyle w:val="StyleUnderline"/>
        </w:rPr>
      </w:pPr>
      <w:r w:rsidRPr="00CB1EF7">
        <w:rPr>
          <w:sz w:val="16"/>
          <w:szCs w:val="16"/>
        </w:rPr>
        <w:t xml:space="preserve">Here’s where it gets </w:t>
      </w:r>
      <w:r w:rsidRPr="00ED1EBE">
        <w:rPr>
          <w:sz w:val="16"/>
          <w:szCs w:val="16"/>
        </w:rPr>
        <w:t xml:space="preserve">interesting: </w:t>
      </w:r>
      <w:r w:rsidRPr="00ED1EBE">
        <w:rPr>
          <w:rStyle w:val="StyleUnderline"/>
        </w:rPr>
        <w:t xml:space="preserve">water and power </w:t>
      </w:r>
      <w:r w:rsidRPr="00ED1EBE">
        <w:rPr>
          <w:rStyle w:val="Emphasis"/>
        </w:rPr>
        <w:t>dependencies</w:t>
      </w:r>
      <w:r w:rsidRPr="00ED1EBE">
        <w:rPr>
          <w:rStyle w:val="StyleUnderline"/>
        </w:rPr>
        <w:t xml:space="preserve"> run both ways.</w:t>
      </w:r>
    </w:p>
    <w:p w14:paraId="26CB05D8" w14:textId="77777777" w:rsidR="00AC2E1D" w:rsidRPr="00ED1EBE" w:rsidRDefault="00AC2E1D" w:rsidP="00FF3AF3">
      <w:pPr>
        <w:rPr>
          <w:rStyle w:val="StyleUnderline"/>
        </w:rPr>
      </w:pPr>
      <w:r w:rsidRPr="00ED1EBE">
        <w:rPr>
          <w:rStyle w:val="StyleUnderline"/>
        </w:rPr>
        <w:t xml:space="preserve">No </w:t>
      </w:r>
      <w:r w:rsidRPr="00ED1EBE">
        <w:rPr>
          <w:rStyle w:val="Emphasis"/>
        </w:rPr>
        <w:t>power</w:t>
      </w:r>
      <w:r w:rsidRPr="00ED1EBE">
        <w:rPr>
          <w:rStyle w:val="StyleUnderline"/>
        </w:rPr>
        <w:t xml:space="preserve"> means no </w:t>
      </w:r>
      <w:r w:rsidRPr="00ED1EBE">
        <w:rPr>
          <w:rStyle w:val="Emphasis"/>
        </w:rPr>
        <w:t>pumps</w:t>
      </w:r>
      <w:r w:rsidRPr="00ED1EBE">
        <w:rPr>
          <w:rStyle w:val="StyleUnderline"/>
        </w:rPr>
        <w:t>.</w:t>
      </w:r>
    </w:p>
    <w:p w14:paraId="55ABF0E1" w14:textId="77777777" w:rsidR="00AC2E1D" w:rsidRPr="00CB1EF7" w:rsidRDefault="00AC2E1D" w:rsidP="00FF3AF3">
      <w:pPr>
        <w:rPr>
          <w:sz w:val="16"/>
          <w:szCs w:val="16"/>
        </w:rPr>
      </w:pPr>
      <w:r w:rsidRPr="00ED1EBE">
        <w:rPr>
          <w:sz w:val="16"/>
          <w:szCs w:val="16"/>
        </w:rPr>
        <w:t xml:space="preserve">No pumps </w:t>
      </w:r>
      <w:proofErr w:type="gramStart"/>
      <w:r w:rsidRPr="00ED1EBE">
        <w:rPr>
          <w:sz w:val="16"/>
          <w:szCs w:val="16"/>
        </w:rPr>
        <w:t>means</w:t>
      </w:r>
      <w:proofErr w:type="gramEnd"/>
      <w:r w:rsidRPr="00ED1EBE">
        <w:rPr>
          <w:sz w:val="16"/>
          <w:szCs w:val="16"/>
        </w:rPr>
        <w:t xml:space="preserve"> no water pressure.</w:t>
      </w:r>
    </w:p>
    <w:p w14:paraId="4044D788" w14:textId="77777777" w:rsidR="00AC2E1D" w:rsidRPr="00CB1EF7" w:rsidRDefault="00AC2E1D" w:rsidP="00FF3AF3">
      <w:pPr>
        <w:rPr>
          <w:sz w:val="16"/>
          <w:szCs w:val="16"/>
        </w:rPr>
      </w:pPr>
      <w:r w:rsidRPr="00CB1EF7">
        <w:rPr>
          <w:sz w:val="16"/>
          <w:szCs w:val="16"/>
        </w:rPr>
        <w:t xml:space="preserve">No water pressure means </w:t>
      </w:r>
      <w:proofErr w:type="gramStart"/>
      <w:r w:rsidRPr="00CB1EF7">
        <w:rPr>
          <w:sz w:val="16"/>
          <w:szCs w:val="16"/>
        </w:rPr>
        <w:t>failed</w:t>
      </w:r>
      <w:proofErr w:type="gramEnd"/>
      <w:r w:rsidRPr="00CB1EF7">
        <w:rPr>
          <w:sz w:val="16"/>
          <w:szCs w:val="16"/>
        </w:rPr>
        <w:t xml:space="preserve"> cooling systems.</w:t>
      </w:r>
    </w:p>
    <w:p w14:paraId="2C0D568C" w14:textId="77777777" w:rsidR="00AC2E1D" w:rsidRPr="00CB1EF7" w:rsidRDefault="00AC2E1D" w:rsidP="00FF3AF3">
      <w:pPr>
        <w:rPr>
          <w:sz w:val="16"/>
          <w:szCs w:val="16"/>
        </w:rPr>
      </w:pPr>
      <w:r w:rsidRPr="00ED1EBE">
        <w:rPr>
          <w:rStyle w:val="StyleUnderline"/>
        </w:rPr>
        <w:t>Failed</w:t>
      </w:r>
      <w:r w:rsidRPr="00CB1EF7">
        <w:rPr>
          <w:sz w:val="16"/>
          <w:szCs w:val="16"/>
        </w:rPr>
        <w:t xml:space="preserve"> cooling </w:t>
      </w:r>
      <w:r w:rsidRPr="00ED1EBE">
        <w:rPr>
          <w:rStyle w:val="StyleUnderline"/>
        </w:rPr>
        <w:t>systems mean more power failures.</w:t>
      </w:r>
      <w:r w:rsidRPr="00ED1EBE">
        <w:rPr>
          <w:sz w:val="16"/>
          <w:szCs w:val="16"/>
        </w:rPr>
        <w:t xml:space="preserve"> </w:t>
      </w:r>
      <w:r w:rsidRPr="00ED1EBE">
        <w:rPr>
          <w:rStyle w:val="Emphasis"/>
        </w:rPr>
        <w:t>It’s a cascade effect</w:t>
      </w:r>
      <w:r w:rsidRPr="00ED1EBE">
        <w:rPr>
          <w:sz w:val="16"/>
          <w:szCs w:val="16"/>
        </w:rPr>
        <w:t xml:space="preserve"> </w:t>
      </w:r>
      <w:r w:rsidRPr="00ED1EBE">
        <w:rPr>
          <w:rStyle w:val="StyleUnderline"/>
        </w:rPr>
        <w:t xml:space="preserve">that transforms </w:t>
      </w:r>
      <w:r w:rsidRPr="00ED1EBE">
        <w:rPr>
          <w:rStyle w:val="Emphasis"/>
        </w:rPr>
        <w:t>localized</w:t>
      </w:r>
      <w:r w:rsidRPr="00ED1EBE">
        <w:rPr>
          <w:sz w:val="16"/>
          <w:szCs w:val="16"/>
        </w:rPr>
        <w:t xml:space="preserve"> </w:t>
      </w:r>
      <w:r w:rsidRPr="00ED1EBE">
        <w:rPr>
          <w:rStyle w:val="StyleUnderline"/>
        </w:rPr>
        <w:t>inconvenience into</w:t>
      </w:r>
      <w:r w:rsidRPr="00ED1EBE">
        <w:rPr>
          <w:sz w:val="16"/>
          <w:szCs w:val="16"/>
        </w:rPr>
        <w:t xml:space="preserve"> regional </w:t>
      </w:r>
      <w:r w:rsidRPr="00ED1EBE">
        <w:rPr>
          <w:rStyle w:val="Emphasis"/>
        </w:rPr>
        <w:t>catastrophe</w:t>
      </w:r>
      <w:r w:rsidRPr="00ED1EBE">
        <w:rPr>
          <w:sz w:val="16"/>
          <w:szCs w:val="16"/>
        </w:rPr>
        <w:t>.</w:t>
      </w:r>
    </w:p>
    <w:p w14:paraId="16BE000B" w14:textId="77777777" w:rsidR="00AC2E1D" w:rsidRPr="00601D3F" w:rsidRDefault="00AC2E1D" w:rsidP="00FF3AF3">
      <w:pPr>
        <w:rPr>
          <w:sz w:val="16"/>
        </w:rPr>
      </w:pPr>
      <w:r w:rsidRPr="00CB1EF7">
        <w:rPr>
          <w:rStyle w:val="Emphasis"/>
          <w:sz w:val="24"/>
          <w:szCs w:val="24"/>
        </w:rPr>
        <w:t xml:space="preserve">Modern </w:t>
      </w:r>
      <w:r w:rsidRPr="00597695">
        <w:rPr>
          <w:rStyle w:val="Emphasis"/>
          <w:sz w:val="24"/>
          <w:szCs w:val="24"/>
          <w:highlight w:val="yellow"/>
        </w:rPr>
        <w:t>civilization runs on this precarious balance</w:t>
      </w:r>
      <w:r w:rsidRPr="00CB1EF7">
        <w:rPr>
          <w:sz w:val="16"/>
          <w:szCs w:val="24"/>
        </w:rPr>
        <w:t xml:space="preserve"> </w:t>
      </w:r>
      <w:r w:rsidRPr="00CB1EF7">
        <w:rPr>
          <w:sz w:val="16"/>
        </w:rPr>
        <w:t xml:space="preserve">of electricity and water. </w:t>
      </w:r>
      <w:r w:rsidRPr="00597695">
        <w:rPr>
          <w:rStyle w:val="StyleUnderline"/>
          <w:highlight w:val="yellow"/>
        </w:rPr>
        <w:t xml:space="preserve">Lose </w:t>
      </w:r>
      <w:r w:rsidRPr="00597695">
        <w:rPr>
          <w:rStyle w:val="Emphasis"/>
          <w:highlight w:val="yellow"/>
        </w:rPr>
        <w:t>either one</w:t>
      </w:r>
      <w:r w:rsidRPr="00CB1EF7">
        <w:rPr>
          <w:sz w:val="16"/>
        </w:rPr>
        <w:t xml:space="preserve">, </w:t>
      </w:r>
      <w:proofErr w:type="gramStart"/>
      <w:r w:rsidRPr="00CB1EF7">
        <w:rPr>
          <w:rStyle w:val="StyleUnderline"/>
        </w:rPr>
        <w:t>and</w:t>
      </w:r>
      <w:proofErr w:type="gramEnd"/>
      <w:r w:rsidRPr="00CB1EF7">
        <w:rPr>
          <w:rStyle w:val="StyleUnderline"/>
        </w:rPr>
        <w:t xml:space="preserve"> </w:t>
      </w:r>
      <w:r w:rsidRPr="00597695">
        <w:rPr>
          <w:rStyle w:val="StyleUnderline"/>
          <w:highlight w:val="yellow"/>
        </w:rPr>
        <w:t xml:space="preserve">the </w:t>
      </w:r>
      <w:r w:rsidRPr="00597695">
        <w:rPr>
          <w:rStyle w:val="Emphasis"/>
          <w:highlight w:val="yellow"/>
        </w:rPr>
        <w:t>other</w:t>
      </w:r>
      <w:r w:rsidRPr="00597695">
        <w:rPr>
          <w:rStyle w:val="StyleUnderline"/>
          <w:highlight w:val="yellow"/>
        </w:rPr>
        <w:t xml:space="preserve"> becomes </w:t>
      </w:r>
      <w:r w:rsidRPr="00597695">
        <w:rPr>
          <w:rStyle w:val="Emphasis"/>
          <w:sz w:val="24"/>
          <w:szCs w:val="24"/>
          <w:highlight w:val="yellow"/>
        </w:rPr>
        <w:t>increasingly difficult to maintain</w:t>
      </w:r>
      <w:r w:rsidRPr="00CB1EF7">
        <w:rPr>
          <w:sz w:val="16"/>
        </w:rPr>
        <w:t>. The Texas power crisis of 2021 wasn’t just a failure of infrastructure — it was a preview of coming attractions.</w:t>
      </w:r>
    </w:p>
    <w:p w14:paraId="12146EE8" w14:textId="77777777" w:rsidR="00AC2E1D" w:rsidRPr="003B2177" w:rsidRDefault="00AC2E1D" w:rsidP="00FF3AF3"/>
    <w:p w14:paraId="34EF63A5" w14:textId="77777777" w:rsidR="00AC2E1D" w:rsidRPr="00FF3AF3" w:rsidRDefault="00AC2E1D" w:rsidP="00FF3AF3">
      <w:pPr>
        <w:pStyle w:val="Heading3"/>
      </w:pPr>
      <w:r w:rsidRPr="00FF3AF3">
        <w:t>DA---1NC</w:t>
      </w:r>
    </w:p>
    <w:p w14:paraId="5ECE6E9B" w14:textId="77777777" w:rsidR="00AC2E1D" w:rsidRPr="00FF3AF3" w:rsidRDefault="00AC2E1D" w:rsidP="00FF3AF3">
      <w:pPr>
        <w:pStyle w:val="Heading4"/>
        <w:rPr>
          <w:u w:val="single"/>
        </w:rPr>
      </w:pPr>
      <w:r w:rsidRPr="00FF3AF3">
        <w:rPr>
          <w:u w:val="single"/>
        </w:rPr>
        <w:t>Litigation DA</w:t>
      </w:r>
    </w:p>
    <w:p w14:paraId="30761CF5" w14:textId="77777777" w:rsidR="00AC2E1D" w:rsidRPr="00033501" w:rsidRDefault="00AC2E1D" w:rsidP="00FF3AF3">
      <w:pPr>
        <w:pStyle w:val="Heading4"/>
        <w:rPr>
          <w:b w:val="0"/>
          <w:bCs/>
        </w:rPr>
      </w:pPr>
      <w:r>
        <w:t xml:space="preserve">Caseloads are </w:t>
      </w:r>
      <w:r w:rsidRPr="006965B4">
        <w:rPr>
          <w:u w:val="single"/>
        </w:rPr>
        <w:t>stable now</w:t>
      </w:r>
      <w:r>
        <w:t xml:space="preserve">, </w:t>
      </w:r>
      <w:r>
        <w:rPr>
          <w:b w:val="0"/>
          <w:bCs/>
        </w:rPr>
        <w:t xml:space="preserve">graph inserted. </w:t>
      </w:r>
    </w:p>
    <w:p w14:paraId="3E41A504" w14:textId="77777777" w:rsidR="00AC2E1D" w:rsidRPr="00E10CF5" w:rsidRDefault="00AC2E1D" w:rsidP="00FF3AF3">
      <w:r w:rsidRPr="00E10CF5">
        <w:rPr>
          <w:rStyle w:val="Style13ptBold"/>
        </w:rPr>
        <w:t>USC 25</w:t>
      </w:r>
      <w:r>
        <w:t>, "Federal Court Management Statistics–Profiles," United States Courts, 03/31/2025, https://www.uscourts.gov/data-news/reports/statistical-reports/federal-court-management-statistics/federal-court-management-statistics-march-2025.</w:t>
      </w:r>
    </w:p>
    <w:p w14:paraId="77646543" w14:textId="77777777" w:rsidR="00AC2E1D" w:rsidRPr="006965B4" w:rsidRDefault="00AC2E1D" w:rsidP="00FF3AF3">
      <w:r>
        <w:rPr>
          <w:noProof/>
        </w:rPr>
        <mc:AlternateContent>
          <mc:Choice Requires="wps">
            <w:drawing>
              <wp:anchor distT="0" distB="0" distL="114300" distR="114300" simplePos="0" relativeHeight="251659264" behindDoc="0" locked="0" layoutInCell="1" allowOverlap="1" wp14:anchorId="0E2078DD" wp14:editId="0EC96591">
                <wp:simplePos x="0" y="0"/>
                <wp:positionH relativeFrom="column">
                  <wp:posOffset>750025</wp:posOffset>
                </wp:positionH>
                <wp:positionV relativeFrom="paragraph">
                  <wp:posOffset>1443421</wp:posOffset>
                </wp:positionV>
                <wp:extent cx="3076891" cy="528705"/>
                <wp:effectExtent l="19050" t="19050" r="28575" b="24130"/>
                <wp:wrapNone/>
                <wp:docPr id="2079693108" name="Rectangle 1"/>
                <wp:cNvGraphicFramePr/>
                <a:graphic xmlns:a="http://schemas.openxmlformats.org/drawingml/2006/main">
                  <a:graphicData uri="http://schemas.microsoft.com/office/word/2010/wordprocessingShape">
                    <wps:wsp>
                      <wps:cNvSpPr/>
                      <wps:spPr>
                        <a:xfrm>
                          <a:off x="0" y="0"/>
                          <a:ext cx="3076891" cy="528705"/>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BDEC2AD" id="Rectangle 1" o:spid="_x0000_s1026" style="position:absolute;margin-left:59.05pt;margin-top:113.65pt;width:242.25pt;height:41.6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" filled="f" strokecolor="#e00" strokeweight="2.25pt"/>
            </w:pict>
          </mc:Fallback>
        </mc:AlternateContent>
      </w:r>
      <w:r w:rsidRPr="00E10CF5">
        <w:rPr>
          <w:noProof/>
        </w:rPr>
        <w:drawing>
          <wp:inline distT="0" distB="0" distL="0" distR="0" wp14:anchorId="5F4A36C1" wp14:editId="3D23641A">
            <wp:extent cx="3843514" cy="3618597"/>
            <wp:effectExtent l="0" t="0" r="5080" b="1270"/>
            <wp:docPr id="217610027" name="Picture 1"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610027" name="Picture 1" descr="A screenshot of a document&#10;&#10;AI-generated content may be incorrect."/>
                    <pic:cNvPicPr/>
                  </pic:nvPicPr>
                  <pic:blipFill>
                    <a:blip r:embed="rId8"/>
                    <a:stretch>
                      <a:fillRect/>
                    </a:stretch>
                  </pic:blipFill>
                  <pic:spPr>
                    <a:xfrm>
                      <a:off x="0" y="0"/>
                      <a:ext cx="3855027" cy="3629437"/>
                    </a:xfrm>
                    <a:prstGeom prst="rect">
                      <a:avLst/>
                    </a:prstGeom>
                  </pic:spPr>
                </pic:pic>
              </a:graphicData>
            </a:graphic>
          </wp:inline>
        </w:drawing>
      </w:r>
    </w:p>
    <w:p w14:paraId="618DC13C" w14:textId="77777777" w:rsidR="00AC2E1D" w:rsidRDefault="00AC2E1D" w:rsidP="00FF3AF3">
      <w:pPr>
        <w:pStyle w:val="Heading4"/>
      </w:pPr>
      <w:r>
        <w:t xml:space="preserve">The plan invites </w:t>
      </w:r>
      <w:r w:rsidRPr="00C17D40">
        <w:rPr>
          <w:u w:val="single"/>
        </w:rPr>
        <w:t>retaliatory litigation</w:t>
      </w:r>
      <w:r>
        <w:t xml:space="preserve"> that </w:t>
      </w:r>
      <w:r w:rsidRPr="00C17D40">
        <w:rPr>
          <w:u w:val="single"/>
        </w:rPr>
        <w:t>overloads</w:t>
      </w:r>
      <w:r>
        <w:t xml:space="preserve"> the courts AND triggers </w:t>
      </w:r>
      <w:r w:rsidRPr="004A2F69">
        <w:rPr>
          <w:u w:val="single"/>
        </w:rPr>
        <w:t>rollback</w:t>
      </w:r>
      <w:r>
        <w:t>.</w:t>
      </w:r>
    </w:p>
    <w:p w14:paraId="163B0B6B" w14:textId="77777777" w:rsidR="00AC2E1D" w:rsidRDefault="00AC2E1D" w:rsidP="00FF3AF3">
      <w:r>
        <w:t xml:space="preserve">Ann C. </w:t>
      </w:r>
      <w:r w:rsidRPr="006E6BD7">
        <w:rPr>
          <w:rStyle w:val="Style13ptBold"/>
        </w:rPr>
        <w:t>Hodges 11</w:t>
      </w:r>
      <w:r>
        <w:t xml:space="preserve">, JD, Professor, Law, University of Richmond, "Avoiding Legal Seduction: Reinvigorating the Labor Movement to Balance Corporate Power," Marquette Law Review, Vol. 94, No. 3, pg. 889-916, March 2011, </w:t>
      </w:r>
      <w:proofErr w:type="spellStart"/>
      <w:r>
        <w:t>HeinOnline</w:t>
      </w:r>
      <w:proofErr w:type="spellEnd"/>
      <w:r>
        <w:t>. [italics in original]</w:t>
      </w:r>
    </w:p>
    <w:p w14:paraId="7231BB92" w14:textId="77777777" w:rsidR="00AC2E1D" w:rsidRPr="00EB5B11" w:rsidRDefault="00AC2E1D" w:rsidP="00FF3AF3">
      <w:pPr>
        <w:rPr>
          <w:sz w:val="16"/>
        </w:rPr>
      </w:pPr>
      <w:r w:rsidRPr="00EB5B11">
        <w:rPr>
          <w:sz w:val="16"/>
        </w:rPr>
        <w:t xml:space="preserve">Employment discrimination laws have received similar treatment. In the case of these laws, however, civil rights advocates have been able to secure legislative amendment in many cases. A series of 1989 Supreme Court decisions cutting back on employee rights under Title VII of the Civil Rights Act of 1964, the Age Discrimination in Employment Act (ADEA) and Section 1981 of the Civil Rights Act of 1866 led Congress to pass the Civil Rights Act of 1991 and the Older Workers Benefit and Protection Act, reversing most of the Court's decisions." More recently, the </w:t>
      </w:r>
      <w:r w:rsidRPr="00EB5B11">
        <w:rPr>
          <w:i/>
          <w:iCs/>
          <w:sz w:val="16"/>
        </w:rPr>
        <w:t>Ledbetter</w:t>
      </w:r>
      <w:r w:rsidRPr="00EB5B11">
        <w:rPr>
          <w:sz w:val="16"/>
        </w:rPr>
        <w:t xml:space="preserve"> decision was overturned by Congress." A long series of restrictive decisions under the Americans with Disabilities Act (ADA) led to an abysmal win rate for employee plaintiffs under that </w:t>
      </w:r>
      <w:proofErr w:type="spellStart"/>
      <w:r w:rsidRPr="00EB5B11">
        <w:rPr>
          <w:sz w:val="16"/>
        </w:rPr>
        <w:t>statuteW</w:t>
      </w:r>
      <w:proofErr w:type="spellEnd"/>
      <w:r w:rsidRPr="00EB5B11">
        <w:rPr>
          <w:sz w:val="16"/>
        </w:rPr>
        <w:t xml:space="preserve"> </w:t>
      </w:r>
      <w:proofErr w:type="gramStart"/>
      <w:r w:rsidRPr="00EB5B11">
        <w:rPr>
          <w:sz w:val="16"/>
        </w:rPr>
        <w:t>In</w:t>
      </w:r>
      <w:proofErr w:type="gramEnd"/>
      <w:r w:rsidRPr="00EB5B11">
        <w:rPr>
          <w:sz w:val="16"/>
        </w:rPr>
        <w:t xml:space="preserve"> 2008, Congress amended the ADA </w:t>
      </w:r>
      <w:proofErr w:type="gramStart"/>
      <w:r w:rsidRPr="00EB5B11">
        <w:rPr>
          <w:sz w:val="16"/>
        </w:rPr>
        <w:t>to  reverse</w:t>
      </w:r>
      <w:proofErr w:type="gramEnd"/>
      <w:r w:rsidRPr="00EB5B11">
        <w:rPr>
          <w:sz w:val="16"/>
        </w:rPr>
        <w:t xml:space="preserve"> many of these decisions.6' </w:t>
      </w:r>
      <w:r w:rsidRPr="00C17D40">
        <w:rPr>
          <w:rStyle w:val="StyleUnderline"/>
          <w:highlight w:val="yellow"/>
        </w:rPr>
        <w:t>Labor</w:t>
      </w:r>
      <w:r w:rsidRPr="00EB5B11">
        <w:rPr>
          <w:rStyle w:val="StyleUnderline"/>
        </w:rPr>
        <w:t xml:space="preserve"> law</w:t>
      </w:r>
      <w:r w:rsidRPr="00EB5B11">
        <w:rPr>
          <w:sz w:val="16"/>
        </w:rPr>
        <w:t xml:space="preserve">, however, </w:t>
      </w:r>
      <w:r w:rsidRPr="00C17D40">
        <w:rPr>
          <w:rStyle w:val="StyleUnderline"/>
          <w:highlight w:val="yellow"/>
        </w:rPr>
        <w:t>has</w:t>
      </w:r>
      <w:r w:rsidRPr="00C17D40">
        <w:rPr>
          <w:sz w:val="16"/>
          <w:highlight w:val="yellow"/>
        </w:rPr>
        <w:t xml:space="preserve"> </w:t>
      </w:r>
      <w:r w:rsidRPr="00C17D40">
        <w:rPr>
          <w:rStyle w:val="Emphasis"/>
          <w:highlight w:val="yellow"/>
        </w:rPr>
        <w:t>not</w:t>
      </w:r>
      <w:r w:rsidRPr="00EB5B11">
        <w:rPr>
          <w:rStyle w:val="Emphasis"/>
        </w:rPr>
        <w:t xml:space="preserve"> been legislatively </w:t>
      </w:r>
      <w:r w:rsidRPr="00C17D40">
        <w:rPr>
          <w:rStyle w:val="Emphasis"/>
          <w:highlight w:val="yellow"/>
        </w:rPr>
        <w:t>changed</w:t>
      </w:r>
      <w:r w:rsidRPr="00C17D40">
        <w:rPr>
          <w:sz w:val="16"/>
          <w:highlight w:val="yellow"/>
        </w:rPr>
        <w:t xml:space="preserve"> </w:t>
      </w:r>
      <w:r w:rsidRPr="00C17D40">
        <w:rPr>
          <w:rStyle w:val="StyleUnderline"/>
          <w:highlight w:val="yellow"/>
        </w:rPr>
        <w:t>to reverse unfavorable decisions for</w:t>
      </w:r>
      <w:r w:rsidRPr="00EB5B11">
        <w:rPr>
          <w:sz w:val="16"/>
        </w:rPr>
        <w:t xml:space="preserve"> either employers or </w:t>
      </w:r>
      <w:r w:rsidRPr="00C17D40">
        <w:rPr>
          <w:rStyle w:val="Emphasis"/>
          <w:highlight w:val="yellow"/>
        </w:rPr>
        <w:t>unions</w:t>
      </w:r>
      <w:r w:rsidRPr="00EB5B11">
        <w:rPr>
          <w:sz w:val="16"/>
        </w:rPr>
        <w:t xml:space="preserve">. Both unions and </w:t>
      </w:r>
      <w:r w:rsidRPr="00C17D40">
        <w:rPr>
          <w:rStyle w:val="StyleUnderline"/>
        </w:rPr>
        <w:t>employers</w:t>
      </w:r>
      <w:r w:rsidRPr="00C17D40">
        <w:rPr>
          <w:sz w:val="16"/>
        </w:rPr>
        <w:t xml:space="preserve"> have</w:t>
      </w:r>
      <w:r w:rsidRPr="00EB5B11">
        <w:rPr>
          <w:sz w:val="16"/>
        </w:rPr>
        <w:t xml:space="preserve"> </w:t>
      </w:r>
      <w:r w:rsidRPr="00EB5B11">
        <w:rPr>
          <w:rStyle w:val="Emphasis"/>
        </w:rPr>
        <w:t>maintain</w:t>
      </w:r>
      <w:r w:rsidRPr="00EB5B11">
        <w:rPr>
          <w:sz w:val="16"/>
        </w:rPr>
        <w:t xml:space="preserve">ed </w:t>
      </w:r>
      <w:r w:rsidRPr="00EB5B11">
        <w:rPr>
          <w:rStyle w:val="StyleUnderline"/>
        </w:rPr>
        <w:t>sufficient power to</w:t>
      </w:r>
      <w:r w:rsidRPr="00EB5B11">
        <w:rPr>
          <w:sz w:val="16"/>
        </w:rPr>
        <w:t xml:space="preserve"> </w:t>
      </w:r>
      <w:r w:rsidRPr="00EB5B11">
        <w:rPr>
          <w:rStyle w:val="Emphasis"/>
        </w:rPr>
        <w:t>block</w:t>
      </w:r>
      <w:r w:rsidRPr="00EB5B11">
        <w:rPr>
          <w:sz w:val="16"/>
        </w:rPr>
        <w:t xml:space="preserve"> </w:t>
      </w:r>
      <w:r w:rsidRPr="00EB5B11">
        <w:rPr>
          <w:rStyle w:val="StyleUnderline"/>
        </w:rPr>
        <w:t>statutory change favorable to the other side</w:t>
      </w:r>
      <w:r w:rsidRPr="00EB5B11">
        <w:rPr>
          <w:sz w:val="16"/>
        </w:rPr>
        <w:t>, meaning that neither has had sufficient power to push through favorable changes.' The most recent example is the failure of unions to obtain passage of the proposed Employee Free Choice Act.'</w:t>
      </w:r>
    </w:p>
    <w:p w14:paraId="78F5B69D" w14:textId="77777777" w:rsidR="00AC2E1D" w:rsidRPr="00EB5B11" w:rsidRDefault="00AC2E1D" w:rsidP="00FF3AF3">
      <w:pPr>
        <w:rPr>
          <w:sz w:val="16"/>
        </w:rPr>
      </w:pPr>
      <w:r w:rsidRPr="00EB5B11">
        <w:rPr>
          <w:sz w:val="16"/>
        </w:rPr>
        <w:t xml:space="preserve">As Professor Dau-Schmidt has noted, citing Marc Galanter, </w:t>
      </w:r>
      <w:r w:rsidRPr="00EB5B11">
        <w:rPr>
          <w:rStyle w:val="StyleUnderline"/>
        </w:rPr>
        <w:t>the</w:t>
      </w:r>
      <w:r w:rsidRPr="00EB5B11">
        <w:rPr>
          <w:sz w:val="16"/>
        </w:rPr>
        <w:t xml:space="preserve"> more </w:t>
      </w:r>
      <w:r w:rsidRPr="00EB5B11">
        <w:rPr>
          <w:rStyle w:val="Emphasis"/>
        </w:rPr>
        <w:t xml:space="preserve">powerful </w:t>
      </w:r>
      <w:r w:rsidRPr="00C17D40">
        <w:rPr>
          <w:rStyle w:val="Emphasis"/>
          <w:highlight w:val="yellow"/>
        </w:rPr>
        <w:t>(employers)</w:t>
      </w:r>
      <w:r w:rsidRPr="00C17D40">
        <w:rPr>
          <w:sz w:val="16"/>
          <w:highlight w:val="yellow"/>
        </w:rPr>
        <w:t xml:space="preserve"> </w:t>
      </w:r>
      <w:r w:rsidRPr="00C17D40">
        <w:rPr>
          <w:rStyle w:val="StyleUnderline"/>
          <w:highlight w:val="yellow"/>
        </w:rPr>
        <w:t>will</w:t>
      </w:r>
      <w:r w:rsidRPr="00EB5B11">
        <w:rPr>
          <w:rStyle w:val="StyleUnderline"/>
        </w:rPr>
        <w:t xml:space="preserve"> continue to</w:t>
      </w:r>
      <w:r w:rsidRPr="00EB5B11">
        <w:rPr>
          <w:sz w:val="16"/>
        </w:rPr>
        <w:t xml:space="preserve"> </w:t>
      </w:r>
      <w:r w:rsidRPr="00C17D40">
        <w:rPr>
          <w:rStyle w:val="Emphasis"/>
          <w:highlight w:val="yellow"/>
        </w:rPr>
        <w:t>litigate</w:t>
      </w:r>
      <w:r w:rsidRPr="00C17D40">
        <w:rPr>
          <w:sz w:val="16"/>
          <w:highlight w:val="yellow"/>
        </w:rPr>
        <w:t xml:space="preserve"> </w:t>
      </w:r>
      <w:r w:rsidRPr="00C17D40">
        <w:rPr>
          <w:rStyle w:val="StyleUnderline"/>
          <w:highlight w:val="yellow"/>
        </w:rPr>
        <w:t>with</w:t>
      </w:r>
      <w:r w:rsidRPr="00EB5B11">
        <w:rPr>
          <w:rStyle w:val="StyleUnderline"/>
        </w:rPr>
        <w:t xml:space="preserve"> the </w:t>
      </w:r>
      <w:r w:rsidRPr="00C17D40">
        <w:rPr>
          <w:rStyle w:val="StyleUnderline"/>
          <w:highlight w:val="yellow"/>
        </w:rPr>
        <w:t>less powerful (employees)</w:t>
      </w:r>
      <w:r w:rsidRPr="00EB5B11">
        <w:rPr>
          <w:rStyle w:val="StyleUnderline"/>
        </w:rPr>
        <w:t xml:space="preserve"> until their position</w:t>
      </w:r>
      <w:r w:rsidRPr="00EB5B11">
        <w:rPr>
          <w:sz w:val="16"/>
        </w:rPr>
        <w:t xml:space="preserve"> </w:t>
      </w:r>
      <w:r w:rsidRPr="00EB5B11">
        <w:rPr>
          <w:rStyle w:val="Emphasis"/>
        </w:rPr>
        <w:t>prevails</w:t>
      </w:r>
      <w:r w:rsidRPr="00EB5B11">
        <w:rPr>
          <w:sz w:val="16"/>
        </w:rPr>
        <w:t xml:space="preserve">.64 </w:t>
      </w:r>
      <w:r w:rsidRPr="00EB5B11">
        <w:t>***FOOTNOTE BEGINS***</w:t>
      </w:r>
      <w:r w:rsidRPr="00EB5B11">
        <w:rPr>
          <w:sz w:val="16"/>
        </w:rPr>
        <w:t xml:space="preserve"> Kenneth G. Dau-Schmidt, </w:t>
      </w:r>
      <w:r w:rsidRPr="00EB5B11">
        <w:rPr>
          <w:i/>
          <w:iCs/>
          <w:sz w:val="16"/>
        </w:rPr>
        <w:t>Promoting Employee Voice in the American Economy: A Call for Comprehensive Reform</w:t>
      </w:r>
      <w:r w:rsidRPr="00EB5B11">
        <w:rPr>
          <w:sz w:val="16"/>
        </w:rPr>
        <w:t xml:space="preserve">, 94 MARQ. L. REV. 765, 779 &amp; n.67 (2011); see also Gordon, supra note 18, at 644 (discussing </w:t>
      </w:r>
      <w:r w:rsidRPr="00EB5B11">
        <w:rPr>
          <w:rStyle w:val="StyleUnderline"/>
        </w:rPr>
        <w:t>the weighting of the legal system</w:t>
      </w:r>
      <w:r w:rsidRPr="00EB5B11">
        <w:rPr>
          <w:sz w:val="16"/>
        </w:rPr>
        <w:t xml:space="preserve"> </w:t>
      </w:r>
      <w:r w:rsidRPr="00EB5B11">
        <w:rPr>
          <w:rStyle w:val="Emphasis"/>
        </w:rPr>
        <w:t>toward</w:t>
      </w:r>
      <w:r w:rsidRPr="00EB5B11">
        <w:rPr>
          <w:sz w:val="16"/>
        </w:rPr>
        <w:t xml:space="preserve"> the </w:t>
      </w:r>
      <w:r w:rsidRPr="00EB5B11">
        <w:rPr>
          <w:rStyle w:val="StyleUnderline"/>
        </w:rPr>
        <w:t>interests of the rich and powerful, and the</w:t>
      </w:r>
      <w:r w:rsidRPr="00EB5B11">
        <w:rPr>
          <w:sz w:val="16"/>
        </w:rPr>
        <w:t xml:space="preserve"> </w:t>
      </w:r>
      <w:r w:rsidRPr="00C17D40">
        <w:rPr>
          <w:rStyle w:val="Emphasis"/>
          <w:highlight w:val="yellow"/>
        </w:rPr>
        <w:t>backlash triggered</w:t>
      </w:r>
      <w:r w:rsidRPr="00C17D40">
        <w:rPr>
          <w:sz w:val="16"/>
          <w:highlight w:val="yellow"/>
        </w:rPr>
        <w:t xml:space="preserve"> </w:t>
      </w:r>
      <w:r w:rsidRPr="00C17D40">
        <w:rPr>
          <w:rStyle w:val="StyleUnderline"/>
          <w:highlight w:val="yellow"/>
        </w:rPr>
        <w:t>by</w:t>
      </w:r>
      <w:r w:rsidRPr="00C17D40">
        <w:rPr>
          <w:sz w:val="16"/>
          <w:highlight w:val="yellow"/>
        </w:rPr>
        <w:t xml:space="preserve"> </w:t>
      </w:r>
      <w:r w:rsidRPr="00C17D40">
        <w:rPr>
          <w:rStyle w:val="Emphasis"/>
          <w:highlight w:val="yellow"/>
        </w:rPr>
        <w:t>even limited</w:t>
      </w:r>
      <w:r w:rsidRPr="00EB5B11">
        <w:rPr>
          <w:rStyle w:val="Emphasis"/>
        </w:rPr>
        <w:t xml:space="preserve"> legal </w:t>
      </w:r>
      <w:r w:rsidRPr="00C17D40">
        <w:rPr>
          <w:rStyle w:val="Emphasis"/>
          <w:highlight w:val="yellow"/>
        </w:rPr>
        <w:t>victories</w:t>
      </w:r>
      <w:r w:rsidRPr="00C17D40">
        <w:rPr>
          <w:sz w:val="16"/>
          <w:highlight w:val="yellow"/>
        </w:rPr>
        <w:t xml:space="preserve"> </w:t>
      </w:r>
      <w:r w:rsidRPr="00C17D40">
        <w:rPr>
          <w:rStyle w:val="StyleUnderline"/>
          <w:highlight w:val="yellow"/>
        </w:rPr>
        <w:t>of those who challenge powerful interests</w:t>
      </w:r>
      <w:r w:rsidRPr="00EB5B11">
        <w:rPr>
          <w:rStyle w:val="StyleUnderline"/>
        </w:rPr>
        <w:t xml:space="preserve"> using the law</w:t>
      </w:r>
      <w:r w:rsidRPr="00EB5B11">
        <w:rPr>
          <w:sz w:val="16"/>
        </w:rPr>
        <w:t xml:space="preserve">). </w:t>
      </w:r>
      <w:r w:rsidRPr="00EB5B11">
        <w:t>***FOOTNOTE ENDS***</w:t>
      </w:r>
      <w:r w:rsidRPr="00EB5B11">
        <w:rPr>
          <w:sz w:val="16"/>
        </w:rPr>
        <w:t xml:space="preserve"> And, as discussed above, </w:t>
      </w:r>
      <w:r w:rsidRPr="00C17D40">
        <w:rPr>
          <w:rStyle w:val="StyleUnderline"/>
          <w:highlight w:val="yellow"/>
        </w:rPr>
        <w:t>employers</w:t>
      </w:r>
      <w:r w:rsidRPr="00EB5B11">
        <w:rPr>
          <w:rStyle w:val="StyleUnderline"/>
        </w:rPr>
        <w:t xml:space="preserve"> have been </w:t>
      </w:r>
      <w:r w:rsidRPr="00C17D40">
        <w:rPr>
          <w:rStyle w:val="StyleUnderline"/>
        </w:rPr>
        <w:t xml:space="preserve">quite </w:t>
      </w:r>
      <w:r w:rsidRPr="00C17D40">
        <w:rPr>
          <w:rStyle w:val="StyleUnderline"/>
          <w:highlight w:val="yellow"/>
        </w:rPr>
        <w:t>successful in</w:t>
      </w:r>
      <w:r w:rsidRPr="00C17D40">
        <w:rPr>
          <w:sz w:val="16"/>
          <w:highlight w:val="yellow"/>
        </w:rPr>
        <w:t xml:space="preserve"> </w:t>
      </w:r>
      <w:r w:rsidRPr="00C17D40">
        <w:rPr>
          <w:rStyle w:val="Emphasis"/>
          <w:highlight w:val="yellow"/>
        </w:rPr>
        <w:t>using litigation</w:t>
      </w:r>
      <w:r w:rsidRPr="00C17D40">
        <w:rPr>
          <w:sz w:val="16"/>
          <w:highlight w:val="yellow"/>
        </w:rPr>
        <w:t xml:space="preserve"> </w:t>
      </w:r>
      <w:r w:rsidRPr="00C17D40">
        <w:rPr>
          <w:rStyle w:val="StyleUnderline"/>
          <w:highlight w:val="yellow"/>
        </w:rPr>
        <w:t>to turn employee</w:t>
      </w:r>
      <w:r w:rsidRPr="00EB5B11">
        <w:rPr>
          <w:rStyle w:val="StyleUnderline"/>
        </w:rPr>
        <w:t xml:space="preserve"> protective </w:t>
      </w:r>
      <w:r w:rsidRPr="00C17D40">
        <w:rPr>
          <w:rStyle w:val="StyleUnderline"/>
          <w:highlight w:val="yellow"/>
        </w:rPr>
        <w:t>laws to their advantage</w:t>
      </w:r>
      <w:r w:rsidRPr="00EB5B11">
        <w:rPr>
          <w:sz w:val="16"/>
        </w:rPr>
        <w:t>. Dau-Schmidt also correctly notes that unions can play an important role in developing favorable law through litigation and lobbying for legislative change.65 But without sufficient power, their success in developing favorable law through these means will be limited.</w:t>
      </w:r>
    </w:p>
    <w:p w14:paraId="056B9881" w14:textId="77777777" w:rsidR="00AC2E1D" w:rsidRPr="00EB5B11" w:rsidRDefault="00AC2E1D" w:rsidP="00FF3AF3">
      <w:pPr>
        <w:rPr>
          <w:sz w:val="16"/>
        </w:rPr>
      </w:pPr>
      <w:r w:rsidRPr="00EB5B11">
        <w:rPr>
          <w:sz w:val="16"/>
        </w:rPr>
        <w:t xml:space="preserve">Recent scholarship on the Supreme Court has questioned the conventional wisdom that the Court, unlike the legislative and executive branches, is ruled by law, uninfluenced by the will of the majority." </w:t>
      </w:r>
      <w:proofErr w:type="gramStart"/>
      <w:r w:rsidRPr="00EB5B11">
        <w:rPr>
          <w:sz w:val="16"/>
        </w:rPr>
        <w:t>This  analysis</w:t>
      </w:r>
      <w:proofErr w:type="gramEnd"/>
      <w:r w:rsidRPr="00EB5B11">
        <w:rPr>
          <w:sz w:val="16"/>
        </w:rPr>
        <w:t xml:space="preserve"> further suggests that a favorable legal climate for labor unions will come only when unions have widespread community support.</w:t>
      </w:r>
    </w:p>
    <w:p w14:paraId="0BC63CE5" w14:textId="77777777" w:rsidR="00AC2E1D" w:rsidRPr="00EB5B11" w:rsidRDefault="00AC2E1D" w:rsidP="00FF3AF3">
      <w:r w:rsidRPr="00EB5B11">
        <w:rPr>
          <w:sz w:val="16"/>
        </w:rPr>
        <w:t xml:space="preserve">Law is elitist. While the language of the law may be commonly used in the United States, </w:t>
      </w:r>
      <w:r w:rsidRPr="00EB5B11">
        <w:rPr>
          <w:rStyle w:val="StyleUnderline"/>
        </w:rPr>
        <w:t>litigation is the</w:t>
      </w:r>
      <w:r w:rsidRPr="00EB5B11">
        <w:rPr>
          <w:sz w:val="16"/>
        </w:rPr>
        <w:t xml:space="preserve"> </w:t>
      </w:r>
      <w:r w:rsidRPr="00EB5B11">
        <w:rPr>
          <w:rStyle w:val="Emphasis"/>
        </w:rPr>
        <w:t>province</w:t>
      </w:r>
      <w:r w:rsidRPr="00EB5B11">
        <w:rPr>
          <w:sz w:val="16"/>
        </w:rPr>
        <w:t xml:space="preserve"> </w:t>
      </w:r>
      <w:r w:rsidRPr="00EB5B11">
        <w:rPr>
          <w:rStyle w:val="StyleUnderline"/>
        </w:rPr>
        <w:t>of lawyers</w:t>
      </w:r>
      <w:r w:rsidRPr="00EB5B11">
        <w:rPr>
          <w:sz w:val="16"/>
        </w:rPr>
        <w:t xml:space="preserve">. Scholars studying the use of litigation for social change have concluded that when litigation is a primary strategy, the individuals represented are often disempowered and left out of the process.61 Yet a tension exists because the legal expertise that is necessary to use legal tools to initiate change creates the risk that they will dominate the process." Similarly, the essential union leadership required to negotiate and administer contracts may have the paradoxical result of disengaging the rank and file.69 When workers are disconnected, their interest and participation wanes and any campaign for change loses power. As unions </w:t>
      </w:r>
      <w:proofErr w:type="gramStart"/>
      <w:r w:rsidRPr="00EB5B11">
        <w:rPr>
          <w:sz w:val="16"/>
        </w:rPr>
        <w:t>institutionalized</w:t>
      </w:r>
      <w:proofErr w:type="gramEnd"/>
      <w:r w:rsidRPr="00EB5B11">
        <w:rPr>
          <w:sz w:val="16"/>
        </w:rPr>
        <w:t xml:space="preserve">, their focus became negotiation and enforcement of contracts, along with enforcement of legal rights. Members had little role in that process unless they served as union officials or had a contractual claim. As a result, it is easy for members to lose interest in the union and fail to recognize its value. If the union is unable to mobilize its members to support collective action in their own workplace or the political arena, its power in both arenas is limited. To the extent that legal expertise is required, the distancing effect may be even greater. </w:t>
      </w:r>
      <w:r w:rsidRPr="00EB5B11">
        <w:rPr>
          <w:rStyle w:val="StyleUnderline"/>
        </w:rPr>
        <w:t xml:space="preserve">Extensive </w:t>
      </w:r>
      <w:r w:rsidRPr="00C17D40">
        <w:rPr>
          <w:rStyle w:val="StyleUnderline"/>
          <w:highlight w:val="yellow"/>
        </w:rPr>
        <w:t>litigation</w:t>
      </w:r>
      <w:r w:rsidRPr="00EB5B11">
        <w:rPr>
          <w:rStyle w:val="StyleUnderline"/>
        </w:rPr>
        <w:t xml:space="preserve"> can</w:t>
      </w:r>
      <w:r w:rsidRPr="00EB5B11">
        <w:rPr>
          <w:sz w:val="16"/>
        </w:rPr>
        <w:t xml:space="preserve"> also </w:t>
      </w:r>
      <w:r w:rsidRPr="00C17D40">
        <w:rPr>
          <w:rStyle w:val="Emphasis"/>
          <w:sz w:val="24"/>
          <w:szCs w:val="24"/>
          <w:highlight w:val="yellow"/>
        </w:rPr>
        <w:t>use resources</w:t>
      </w:r>
      <w:r w:rsidRPr="00C17D40">
        <w:rPr>
          <w:rStyle w:val="Emphasis"/>
          <w:sz w:val="24"/>
          <w:szCs w:val="24"/>
        </w:rPr>
        <w:t xml:space="preserve"> that </w:t>
      </w:r>
      <w:r w:rsidRPr="00C17D40">
        <w:rPr>
          <w:rStyle w:val="Emphasis"/>
          <w:sz w:val="24"/>
          <w:szCs w:val="24"/>
          <w:highlight w:val="yellow"/>
        </w:rPr>
        <w:t>could be used for other purposes</w:t>
      </w:r>
      <w:r w:rsidRPr="00EB5B11">
        <w:rPr>
          <w:sz w:val="16"/>
        </w:rPr>
        <w:t xml:space="preserve">, including direct action that involves and engages the membership. And </w:t>
      </w:r>
      <w:r w:rsidRPr="00EB5B11">
        <w:rPr>
          <w:rStyle w:val="StyleUnderline"/>
        </w:rPr>
        <w:t xml:space="preserve">legal </w:t>
      </w:r>
      <w:r w:rsidRPr="00C17D40">
        <w:rPr>
          <w:rStyle w:val="StyleUnderline"/>
          <w:highlight w:val="yellow"/>
        </w:rPr>
        <w:t>change is</w:t>
      </w:r>
      <w:r w:rsidRPr="00EB5B11">
        <w:rPr>
          <w:sz w:val="16"/>
        </w:rPr>
        <w:t xml:space="preserve"> almost </w:t>
      </w:r>
      <w:r w:rsidRPr="00EB5B11">
        <w:rPr>
          <w:rStyle w:val="StyleUnderline"/>
        </w:rPr>
        <w:t>always a</w:t>
      </w:r>
      <w:r w:rsidRPr="00EB5B11">
        <w:rPr>
          <w:sz w:val="16"/>
        </w:rPr>
        <w:t xml:space="preserve"> </w:t>
      </w:r>
      <w:r w:rsidRPr="00C17D40">
        <w:rPr>
          <w:rStyle w:val="Emphasis"/>
          <w:highlight w:val="yellow"/>
        </w:rPr>
        <w:t>slow</w:t>
      </w:r>
      <w:r w:rsidRPr="00EB5B11">
        <w:rPr>
          <w:sz w:val="16"/>
        </w:rPr>
        <w:t xml:space="preserve"> </w:t>
      </w:r>
      <w:r w:rsidRPr="00EB5B11">
        <w:rPr>
          <w:rStyle w:val="StyleUnderline"/>
        </w:rPr>
        <w:t>process</w:t>
      </w:r>
      <w:r w:rsidRPr="00EB5B11">
        <w:rPr>
          <w:sz w:val="16"/>
        </w:rPr>
        <w:t>. Keeping members engaged as cases wind their way through the courts or proposed bills segue through the legislative process can be challenging, especially if the legal issue is a centerpiece of the campaign. Finally, legal victory can seem like the end of the process, leading to membership drift after accomplishment of the major goal.</w:t>
      </w:r>
    </w:p>
    <w:p w14:paraId="4F1AE13A" w14:textId="77777777" w:rsidR="00AC2E1D" w:rsidRDefault="00AC2E1D" w:rsidP="00FF3AF3">
      <w:pPr>
        <w:pStyle w:val="Heading4"/>
      </w:pPr>
      <w:r>
        <w:t xml:space="preserve">That </w:t>
      </w:r>
      <w:r w:rsidRPr="00BA6385">
        <w:rPr>
          <w:u w:val="single"/>
        </w:rPr>
        <w:t>decimates</w:t>
      </w:r>
      <w:r>
        <w:t xml:space="preserve"> flexible regulation of </w:t>
      </w:r>
      <w:r w:rsidRPr="00BA6385">
        <w:rPr>
          <w:u w:val="single"/>
        </w:rPr>
        <w:t>emerging tech</w:t>
      </w:r>
      <w:r>
        <w:t>.</w:t>
      </w:r>
    </w:p>
    <w:p w14:paraId="553F4536" w14:textId="77777777" w:rsidR="00AC2E1D" w:rsidRDefault="00AC2E1D" w:rsidP="00FF3AF3">
      <w:r>
        <w:t xml:space="preserve">Michele B. </w:t>
      </w:r>
      <w:r w:rsidRPr="00AF278D">
        <w:rPr>
          <w:rStyle w:val="Style13ptBold"/>
        </w:rPr>
        <w:t>Neitz 25</w:t>
      </w:r>
      <w:r>
        <w:t xml:space="preserve">, JD, Visiting Professor, Law, University of San Francisco School of Law. Founder &amp; Academic Director, Center for Law, Tech, &amp; Social Good, University of San Francisco School of Law, "Ready or Not: How Congressional Dysfunction and Loper Bright Enterprises v. Raimondo Will Shift U.S. Regulation of Emerging Technologies to the Federal Bench," Southern Methodist University Law Review, Vol. 78, pg. 119-156, 2025, </w:t>
      </w:r>
      <w:proofErr w:type="spellStart"/>
      <w:r>
        <w:t>HeinOnline</w:t>
      </w:r>
      <w:proofErr w:type="spellEnd"/>
      <w:r>
        <w:t>. [italics in original]</w:t>
      </w:r>
    </w:p>
    <w:p w14:paraId="774F0BF8" w14:textId="77777777" w:rsidR="00AC2E1D" w:rsidRPr="007E7ADD" w:rsidRDefault="00AC2E1D" w:rsidP="00FF3AF3">
      <w:pPr>
        <w:rPr>
          <w:sz w:val="16"/>
        </w:rPr>
      </w:pPr>
      <w:r w:rsidRPr="007E7ADD">
        <w:rPr>
          <w:sz w:val="16"/>
        </w:rPr>
        <w:t xml:space="preserve">This Article is the first in legal academic literature to consider how the power shift generated by congressional dysfunction and the Supreme Court's decision in </w:t>
      </w:r>
      <w:r w:rsidRPr="007E7ADD">
        <w:rPr>
          <w:i/>
          <w:iCs/>
          <w:sz w:val="16"/>
        </w:rPr>
        <w:t>Loper Bright Enterprises v. Raimondo</w:t>
      </w:r>
      <w:r w:rsidRPr="007E7ADD">
        <w:rPr>
          <w:sz w:val="16"/>
        </w:rPr>
        <w:t xml:space="preserve"> will affect emerging technology law.8 The </w:t>
      </w:r>
      <w:r w:rsidRPr="007E7ADD">
        <w:rPr>
          <w:rStyle w:val="StyleUnderline"/>
        </w:rPr>
        <w:t>shift toward the</w:t>
      </w:r>
      <w:r w:rsidRPr="007E7ADD">
        <w:rPr>
          <w:sz w:val="16"/>
        </w:rPr>
        <w:t xml:space="preserve"> </w:t>
      </w:r>
      <w:r w:rsidRPr="007E7ADD">
        <w:rPr>
          <w:rStyle w:val="Emphasis"/>
        </w:rPr>
        <w:t>judicial branch</w:t>
      </w:r>
      <w:r w:rsidRPr="007E7ADD">
        <w:rPr>
          <w:sz w:val="16"/>
        </w:rPr>
        <w:t xml:space="preserve"> of government-and away from the legislative and executive branches-</w:t>
      </w:r>
      <w:r w:rsidRPr="007E7ADD">
        <w:rPr>
          <w:rStyle w:val="StyleUnderline"/>
        </w:rPr>
        <w:t>means that the</w:t>
      </w:r>
      <w:r w:rsidRPr="007E7ADD">
        <w:rPr>
          <w:sz w:val="16"/>
        </w:rPr>
        <w:t xml:space="preserve"> </w:t>
      </w:r>
      <w:r w:rsidRPr="007E7ADD">
        <w:rPr>
          <w:rStyle w:val="Emphasis"/>
          <w:highlight w:val="yellow"/>
        </w:rPr>
        <w:t>federal courts</w:t>
      </w:r>
      <w:r w:rsidRPr="007E7ADD">
        <w:rPr>
          <w:sz w:val="16"/>
        </w:rPr>
        <w:t xml:space="preserve"> </w:t>
      </w:r>
      <w:r w:rsidRPr="007E7ADD">
        <w:rPr>
          <w:rStyle w:val="StyleUnderline"/>
        </w:rPr>
        <w:t>will take a</w:t>
      </w:r>
      <w:r w:rsidRPr="007E7ADD">
        <w:rPr>
          <w:sz w:val="16"/>
        </w:rPr>
        <w:t xml:space="preserve"> </w:t>
      </w:r>
      <w:r w:rsidRPr="007E7ADD">
        <w:rPr>
          <w:rStyle w:val="Emphasis"/>
          <w:highlight w:val="yellow"/>
        </w:rPr>
        <w:t>lead</w:t>
      </w:r>
      <w:r w:rsidRPr="007E7ADD">
        <w:rPr>
          <w:rStyle w:val="Emphasis"/>
        </w:rPr>
        <w:t>ing</w:t>
      </w:r>
      <w:r w:rsidRPr="007E7ADD">
        <w:rPr>
          <w:sz w:val="16"/>
        </w:rPr>
        <w:t xml:space="preserve"> </w:t>
      </w:r>
      <w:r w:rsidRPr="007E7ADD">
        <w:rPr>
          <w:rStyle w:val="StyleUnderline"/>
        </w:rPr>
        <w:t xml:space="preserve">role </w:t>
      </w:r>
      <w:r w:rsidRPr="007E7ADD">
        <w:rPr>
          <w:rStyle w:val="StyleUnderline"/>
          <w:highlight w:val="yellow"/>
        </w:rPr>
        <w:t>in</w:t>
      </w:r>
      <w:r w:rsidRPr="007E7ADD">
        <w:rPr>
          <w:rStyle w:val="StyleUnderline"/>
        </w:rPr>
        <w:t xml:space="preserve"> the development of</w:t>
      </w:r>
      <w:r w:rsidRPr="007E7ADD">
        <w:rPr>
          <w:sz w:val="16"/>
        </w:rPr>
        <w:t xml:space="preserve"> </w:t>
      </w:r>
      <w:r w:rsidRPr="007E7ADD">
        <w:rPr>
          <w:rStyle w:val="Emphasis"/>
          <w:highlight w:val="yellow"/>
        </w:rPr>
        <w:t>emerging tech</w:t>
      </w:r>
      <w:r w:rsidRPr="007E7ADD">
        <w:rPr>
          <w:sz w:val="16"/>
        </w:rPr>
        <w:t xml:space="preserve">nology law </w:t>
      </w:r>
      <w:r w:rsidRPr="007E7ADD">
        <w:rPr>
          <w:rStyle w:val="StyleUnderline"/>
        </w:rPr>
        <w:t>in the</w:t>
      </w:r>
      <w:r w:rsidRPr="007E7ADD">
        <w:rPr>
          <w:sz w:val="16"/>
        </w:rPr>
        <w:t xml:space="preserve"> </w:t>
      </w:r>
      <w:r w:rsidRPr="007E7ADD">
        <w:rPr>
          <w:rStyle w:val="Emphasis"/>
        </w:rPr>
        <w:t>U</w:t>
      </w:r>
      <w:r w:rsidRPr="007E7ADD">
        <w:rPr>
          <w:sz w:val="16"/>
        </w:rPr>
        <w:t xml:space="preserve">nited </w:t>
      </w:r>
      <w:r w:rsidRPr="007E7ADD">
        <w:rPr>
          <w:rStyle w:val="Emphasis"/>
        </w:rPr>
        <w:t>S</w:t>
      </w:r>
      <w:r w:rsidRPr="007E7ADD">
        <w:rPr>
          <w:sz w:val="16"/>
        </w:rPr>
        <w:t>tates. Unfortunately, however, the federal judiciary is not prepared for this new era.</w:t>
      </w:r>
    </w:p>
    <w:p w14:paraId="2E8B23C1" w14:textId="77777777" w:rsidR="00AC2E1D" w:rsidRPr="007E7ADD" w:rsidRDefault="00AC2E1D" w:rsidP="00FF3AF3">
      <w:pPr>
        <w:rPr>
          <w:sz w:val="16"/>
        </w:rPr>
      </w:pPr>
      <w:r w:rsidRPr="007E7ADD">
        <w:rPr>
          <w:sz w:val="16"/>
        </w:rPr>
        <w:t>As a threshold matter, this Article considers emerging technologies to include five "key attributes" that distinguish them from traditional tech: "(</w:t>
      </w:r>
      <w:proofErr w:type="spellStart"/>
      <w:r w:rsidRPr="007E7ADD">
        <w:rPr>
          <w:sz w:val="16"/>
        </w:rPr>
        <w:t>i</w:t>
      </w:r>
      <w:proofErr w:type="spellEnd"/>
      <w:r w:rsidRPr="007E7ADD">
        <w:rPr>
          <w:sz w:val="16"/>
        </w:rPr>
        <w:t xml:space="preserve">) radical novelty, (ii) relatively fast growth, (iii) coherence, (iv) prominent impact, and (v) uncertainty and ambiguity."9 A </w:t>
      </w:r>
      <w:r w:rsidRPr="007E7ADD">
        <w:rPr>
          <w:rStyle w:val="StyleUnderline"/>
        </w:rPr>
        <w:t>tremendous number of new technologies</w:t>
      </w:r>
      <w:r w:rsidRPr="007E7ADD">
        <w:rPr>
          <w:sz w:val="16"/>
        </w:rPr>
        <w:t xml:space="preserve"> would </w:t>
      </w:r>
      <w:r w:rsidRPr="007E7ADD">
        <w:rPr>
          <w:rStyle w:val="StyleUnderline"/>
        </w:rPr>
        <w:t xml:space="preserve">fit within this scope, </w:t>
      </w:r>
      <w:r w:rsidRPr="007E7ADD">
        <w:rPr>
          <w:rStyle w:val="StyleUnderline"/>
          <w:highlight w:val="yellow"/>
        </w:rPr>
        <w:t>including</w:t>
      </w:r>
      <w:r w:rsidRPr="007E7ADD">
        <w:rPr>
          <w:sz w:val="16"/>
          <w:highlight w:val="yellow"/>
        </w:rPr>
        <w:t xml:space="preserve"> "</w:t>
      </w:r>
      <w:r w:rsidRPr="007E7ADD">
        <w:rPr>
          <w:rStyle w:val="Emphasis"/>
          <w:highlight w:val="yellow"/>
        </w:rPr>
        <w:t>a</w:t>
      </w:r>
      <w:r w:rsidRPr="007E7ADD">
        <w:rPr>
          <w:sz w:val="16"/>
        </w:rPr>
        <w:t xml:space="preserve">rtificial </w:t>
      </w:r>
      <w:r w:rsidRPr="007E7ADD">
        <w:rPr>
          <w:rStyle w:val="Emphasis"/>
          <w:highlight w:val="yellow"/>
        </w:rPr>
        <w:t>i</w:t>
      </w:r>
      <w:r w:rsidRPr="007E7ADD">
        <w:rPr>
          <w:sz w:val="16"/>
        </w:rPr>
        <w:t xml:space="preserve">ntelligence, robotics, </w:t>
      </w:r>
      <w:r w:rsidRPr="007E7ADD">
        <w:rPr>
          <w:rStyle w:val="Emphasis"/>
          <w:highlight w:val="yellow"/>
        </w:rPr>
        <w:t>synth</w:t>
      </w:r>
      <w:r w:rsidRPr="007E7ADD">
        <w:rPr>
          <w:rStyle w:val="Emphasis"/>
        </w:rPr>
        <w:t xml:space="preserve">etic </w:t>
      </w:r>
      <w:r w:rsidRPr="007E7ADD">
        <w:rPr>
          <w:rStyle w:val="Emphasis"/>
          <w:highlight w:val="yellow"/>
        </w:rPr>
        <w:t>bio</w:t>
      </w:r>
      <w:r w:rsidRPr="007E7ADD">
        <w:rPr>
          <w:rStyle w:val="Emphasis"/>
        </w:rPr>
        <w:t>logy</w:t>
      </w:r>
      <w:r w:rsidRPr="007E7ADD">
        <w:rPr>
          <w:sz w:val="16"/>
        </w:rPr>
        <w:t xml:space="preserve">, </w:t>
      </w:r>
      <w:r w:rsidRPr="007E7ADD">
        <w:rPr>
          <w:rStyle w:val="Emphasis"/>
          <w:highlight w:val="yellow"/>
        </w:rPr>
        <w:t>3D printing</w:t>
      </w:r>
      <w:r w:rsidRPr="007E7ADD">
        <w:rPr>
          <w:sz w:val="16"/>
          <w:highlight w:val="yellow"/>
        </w:rPr>
        <w:t xml:space="preserve">, </w:t>
      </w:r>
      <w:r w:rsidRPr="007E7ADD">
        <w:rPr>
          <w:rStyle w:val="Emphasis"/>
          <w:highlight w:val="yellow"/>
        </w:rPr>
        <w:t>nanotech</w:t>
      </w:r>
      <w:r w:rsidRPr="007E7ADD">
        <w:rPr>
          <w:sz w:val="16"/>
        </w:rPr>
        <w:t xml:space="preserve">nology, </w:t>
      </w:r>
      <w:proofErr w:type="spellStart"/>
      <w:r w:rsidRPr="007E7ADD">
        <w:rPr>
          <w:rStyle w:val="Emphasis"/>
          <w:highlight w:val="yellow"/>
        </w:rPr>
        <w:t>b</w:t>
      </w:r>
      <w:r w:rsidRPr="007E7ADD">
        <w:rPr>
          <w:sz w:val="16"/>
        </w:rPr>
        <w:t>rain</w:t>
      </w:r>
      <w:r w:rsidRPr="007E7ADD">
        <w:rPr>
          <w:rStyle w:val="Emphasis"/>
          <w:highlight w:val="yellow"/>
        </w:rPr>
        <w:t>c</w:t>
      </w:r>
      <w:r w:rsidRPr="007E7ADD">
        <w:rPr>
          <w:sz w:val="16"/>
        </w:rPr>
        <w:t>omputer</w:t>
      </w:r>
      <w:proofErr w:type="spellEnd"/>
      <w:r w:rsidRPr="007E7ADD">
        <w:rPr>
          <w:sz w:val="16"/>
        </w:rPr>
        <w:t xml:space="preserve"> </w:t>
      </w:r>
      <w:r w:rsidRPr="007E7ADD">
        <w:rPr>
          <w:rStyle w:val="Emphasis"/>
          <w:highlight w:val="yellow"/>
        </w:rPr>
        <w:t>i</w:t>
      </w:r>
      <w:r w:rsidRPr="007E7ADD">
        <w:rPr>
          <w:sz w:val="16"/>
        </w:rPr>
        <w:t xml:space="preserve">nterfaces, genetic sequencing, human </w:t>
      </w:r>
      <w:r w:rsidRPr="007E7ADD">
        <w:rPr>
          <w:rStyle w:val="Emphasis"/>
          <w:highlight w:val="yellow"/>
        </w:rPr>
        <w:t>gene editing</w:t>
      </w:r>
      <w:r w:rsidRPr="007E7ADD">
        <w:rPr>
          <w:sz w:val="16"/>
          <w:highlight w:val="yellow"/>
        </w:rPr>
        <w:t xml:space="preserve">, </w:t>
      </w:r>
      <w:r w:rsidRPr="007E7ADD">
        <w:rPr>
          <w:rStyle w:val="Emphasis"/>
          <w:highlight w:val="yellow"/>
        </w:rPr>
        <w:t>I</w:t>
      </w:r>
      <w:r w:rsidRPr="007E7ADD">
        <w:rPr>
          <w:sz w:val="16"/>
        </w:rPr>
        <w:t xml:space="preserve">nternet </w:t>
      </w:r>
      <w:r w:rsidRPr="007E7ADD">
        <w:rPr>
          <w:rStyle w:val="Emphasis"/>
          <w:highlight w:val="yellow"/>
        </w:rPr>
        <w:t>o</w:t>
      </w:r>
      <w:r w:rsidRPr="007E7ADD">
        <w:rPr>
          <w:sz w:val="16"/>
        </w:rPr>
        <w:t xml:space="preserve">f </w:t>
      </w:r>
      <w:r w:rsidRPr="007E7ADD">
        <w:rPr>
          <w:rStyle w:val="Emphasis"/>
          <w:highlight w:val="yellow"/>
        </w:rPr>
        <w:t>T</w:t>
      </w:r>
      <w:r w:rsidRPr="007E7ADD">
        <w:rPr>
          <w:sz w:val="16"/>
        </w:rPr>
        <w:t xml:space="preserve">hings, </w:t>
      </w:r>
      <w:r w:rsidRPr="007E7ADD">
        <w:rPr>
          <w:rStyle w:val="Emphasis"/>
        </w:rPr>
        <w:t>RFID</w:t>
      </w:r>
      <w:r w:rsidRPr="007E7ADD">
        <w:rPr>
          <w:sz w:val="16"/>
        </w:rPr>
        <w:t xml:space="preserve"> chips, </w:t>
      </w:r>
      <w:r w:rsidRPr="007E7ADD">
        <w:rPr>
          <w:rStyle w:val="Emphasis"/>
          <w:highlight w:val="yellow"/>
        </w:rPr>
        <w:t>mobile health</w:t>
      </w:r>
      <w:r w:rsidRPr="007E7ADD">
        <w:rPr>
          <w:sz w:val="16"/>
          <w:highlight w:val="yellow"/>
        </w:rPr>
        <w:t xml:space="preserve">, </w:t>
      </w:r>
      <w:r w:rsidRPr="007E7ADD">
        <w:rPr>
          <w:rStyle w:val="Emphasis"/>
          <w:highlight w:val="yellow"/>
        </w:rPr>
        <w:t>drones</w:t>
      </w:r>
      <w:r w:rsidRPr="007E7ADD">
        <w:rPr>
          <w:sz w:val="16"/>
          <w:highlight w:val="yellow"/>
        </w:rPr>
        <w:t xml:space="preserve">, </w:t>
      </w:r>
      <w:r w:rsidRPr="007E7ADD">
        <w:rPr>
          <w:rStyle w:val="Emphasis"/>
          <w:highlight w:val="yellow"/>
        </w:rPr>
        <w:t>v</w:t>
      </w:r>
      <w:r w:rsidRPr="007E7ADD">
        <w:rPr>
          <w:sz w:val="16"/>
        </w:rPr>
        <w:t xml:space="preserve">irtual </w:t>
      </w:r>
      <w:r w:rsidRPr="007E7ADD">
        <w:rPr>
          <w:rStyle w:val="Emphasis"/>
          <w:highlight w:val="yellow"/>
        </w:rPr>
        <w:t>r</w:t>
      </w:r>
      <w:r w:rsidRPr="007E7ADD">
        <w:rPr>
          <w:sz w:val="16"/>
        </w:rPr>
        <w:t xml:space="preserve">eality, </w:t>
      </w:r>
      <w:r w:rsidRPr="007E7ADD">
        <w:rPr>
          <w:rStyle w:val="StyleUnderline"/>
          <w:highlight w:val="yellow"/>
        </w:rPr>
        <w:t>and</w:t>
      </w:r>
      <w:r w:rsidRPr="007E7ADD">
        <w:rPr>
          <w:sz w:val="16"/>
          <w:highlight w:val="yellow"/>
        </w:rPr>
        <w:t xml:space="preserve"> </w:t>
      </w:r>
      <w:r w:rsidRPr="007E7ADD">
        <w:rPr>
          <w:rStyle w:val="Emphasis"/>
          <w:highlight w:val="yellow"/>
        </w:rPr>
        <w:t>blockchain</w:t>
      </w:r>
      <w:r w:rsidRPr="007E7ADD">
        <w:rPr>
          <w:sz w:val="16"/>
        </w:rPr>
        <w:t xml:space="preserve">."10 Each of </w:t>
      </w:r>
      <w:r w:rsidRPr="007E7ADD">
        <w:rPr>
          <w:rStyle w:val="StyleUnderline"/>
        </w:rPr>
        <w:t>these</w:t>
      </w:r>
      <w:r w:rsidRPr="007E7ADD">
        <w:rPr>
          <w:sz w:val="16"/>
        </w:rPr>
        <w:t xml:space="preserve"> relatively </w:t>
      </w:r>
      <w:r w:rsidRPr="007E7ADD">
        <w:rPr>
          <w:rStyle w:val="StyleUnderline"/>
        </w:rPr>
        <w:t>recent innovations has "real companies, real products, and real lawsuits, with</w:t>
      </w:r>
      <w:r w:rsidRPr="007E7ADD">
        <w:rPr>
          <w:sz w:val="16"/>
        </w:rPr>
        <w:t xml:space="preserve"> </w:t>
      </w:r>
      <w:r w:rsidRPr="007E7ADD">
        <w:rPr>
          <w:rStyle w:val="Emphasis"/>
        </w:rPr>
        <w:t>much more</w:t>
      </w:r>
      <w:r w:rsidRPr="007E7ADD">
        <w:rPr>
          <w:sz w:val="16"/>
        </w:rPr>
        <w:t xml:space="preserve"> </w:t>
      </w:r>
      <w:r w:rsidRPr="007E7ADD">
        <w:rPr>
          <w:rStyle w:val="StyleUnderline"/>
        </w:rPr>
        <w:t>to come</w:t>
      </w:r>
      <w:r w:rsidRPr="007E7ADD">
        <w:rPr>
          <w:sz w:val="16"/>
        </w:rPr>
        <w:t xml:space="preserve"> over the next couple of decades."11</w:t>
      </w:r>
    </w:p>
    <w:p w14:paraId="2AE763EE" w14:textId="77777777" w:rsidR="00AC2E1D" w:rsidRPr="007E7ADD" w:rsidRDefault="00AC2E1D" w:rsidP="00FF3AF3">
      <w:pPr>
        <w:rPr>
          <w:sz w:val="16"/>
        </w:rPr>
      </w:pPr>
      <w:r w:rsidRPr="007E7ADD">
        <w:rPr>
          <w:sz w:val="16"/>
        </w:rPr>
        <w:t>As examples, this Article focuses on two of the most prominent emerging technologies, the decentralized ledger technology known as "blockchain" and artificial intelligence (AI), using the following definitions:</w:t>
      </w:r>
    </w:p>
    <w:p w14:paraId="09F15983" w14:textId="77777777" w:rsidR="00AC2E1D" w:rsidRPr="007E7ADD" w:rsidRDefault="00AC2E1D" w:rsidP="00AC2E1D">
      <w:pPr>
        <w:numPr>
          <w:ilvl w:val="0"/>
          <w:numId w:val="46"/>
        </w:numPr>
        <w:rPr>
          <w:sz w:val="16"/>
        </w:rPr>
      </w:pPr>
      <w:r w:rsidRPr="007E7ADD">
        <w:rPr>
          <w:sz w:val="16"/>
        </w:rPr>
        <w:t>A blockchain is a technology that provides "a record of transactions that is both distributed and nearly immutable."'2 With no central point of failure, blockchains offer validation of transactions without the need for a trusted third party.13 Blockchain's immutability means that it is computationally impractical to reverse a transaction once it has been written onto the blockchain.14</w:t>
      </w:r>
    </w:p>
    <w:p w14:paraId="0B03A4F9" w14:textId="77777777" w:rsidR="00AC2E1D" w:rsidRPr="007E7ADD" w:rsidRDefault="00AC2E1D" w:rsidP="00AC2E1D">
      <w:pPr>
        <w:numPr>
          <w:ilvl w:val="0"/>
          <w:numId w:val="46"/>
        </w:numPr>
        <w:rPr>
          <w:sz w:val="16"/>
        </w:rPr>
      </w:pPr>
      <w:r w:rsidRPr="007E7ADD">
        <w:rPr>
          <w:sz w:val="16"/>
        </w:rPr>
        <w:t>Al is a broad term that encompasses autonomous learning, machine learning (including supervised learning, unsupervised learning, and reinforcement learning), deep learning, and other subtopics." This Article will use the most recent explanation from the National Institute of Standards and Technology, which defines "artificial intelligence system" as "an engineered or machine-based system that can, for a given set of objectives, generate outputs such as predictions, recommendations, or decisions influencing real or virtual environments."16</w:t>
      </w:r>
    </w:p>
    <w:p w14:paraId="25DCA8A5" w14:textId="77777777" w:rsidR="00AC2E1D" w:rsidRPr="007E7ADD" w:rsidRDefault="00AC2E1D" w:rsidP="00FF3AF3">
      <w:pPr>
        <w:rPr>
          <w:sz w:val="16"/>
        </w:rPr>
      </w:pPr>
      <w:r w:rsidRPr="007E7ADD">
        <w:rPr>
          <w:sz w:val="16"/>
        </w:rPr>
        <w:t>Part I of this Article centers on the legislative branch with a review of reasons for congressional inaction in emerging technology. To date, there is no comprehensive federal legislative framework for two of the most innovative technologies in our times: decentralized technology and artificial intelligence.1 7 Increased partisanship is only partly responsible for legislative gridlock. Part I incorporates the information processing theory-a concept from cognitive psychology-to explain how an oversupply of information and an inability to prioritize relevant information are affecting congressional decision-making.</w:t>
      </w:r>
    </w:p>
    <w:p w14:paraId="1D3E80A9" w14:textId="77777777" w:rsidR="00AC2E1D" w:rsidRPr="007E7ADD" w:rsidRDefault="00AC2E1D" w:rsidP="00FF3AF3">
      <w:pPr>
        <w:rPr>
          <w:sz w:val="16"/>
        </w:rPr>
      </w:pPr>
      <w:r w:rsidRPr="007E7ADD">
        <w:rPr>
          <w:sz w:val="16"/>
        </w:rPr>
        <w:t xml:space="preserve">Part II turns the focus to changes occurring in the executive branch of government. The Supreme Court's 2024 decision in </w:t>
      </w:r>
      <w:r w:rsidRPr="007E7ADD">
        <w:rPr>
          <w:i/>
          <w:iCs/>
          <w:sz w:val="16"/>
        </w:rPr>
        <w:t>Loper Bright Enterprises v. Raimondo</w:t>
      </w:r>
      <w:r w:rsidRPr="007E7ADD">
        <w:rPr>
          <w:sz w:val="16"/>
        </w:rPr>
        <w:t xml:space="preserve"> overturned the "</w:t>
      </w:r>
      <w:r w:rsidRPr="007E7ADD">
        <w:rPr>
          <w:i/>
          <w:iCs/>
          <w:sz w:val="16"/>
        </w:rPr>
        <w:t>Chevron</w:t>
      </w:r>
      <w:r w:rsidRPr="007E7ADD">
        <w:rPr>
          <w:sz w:val="16"/>
        </w:rPr>
        <w:t xml:space="preserve"> doctrine" of judicial deference to executive agencies.'8 This decision effectively shifts power from executive branch agencies to the judicial branch.19 Judges will no longer be required to accept an agency's reasonable interpretation of its regulation.20 Instead, the Supreme Court's </w:t>
      </w:r>
      <w:r w:rsidRPr="007E7ADD">
        <w:rPr>
          <w:rStyle w:val="StyleUnderline"/>
        </w:rPr>
        <w:t>decision gives</w:t>
      </w:r>
      <w:r w:rsidRPr="007E7ADD">
        <w:rPr>
          <w:sz w:val="16"/>
        </w:rPr>
        <w:t xml:space="preserve"> </w:t>
      </w:r>
      <w:r w:rsidRPr="007E7ADD">
        <w:rPr>
          <w:rStyle w:val="Emphasis"/>
        </w:rPr>
        <w:t>judges</w:t>
      </w:r>
      <w:r w:rsidRPr="007E7ADD">
        <w:rPr>
          <w:sz w:val="16"/>
        </w:rPr>
        <w:t xml:space="preserve"> </w:t>
      </w:r>
      <w:r w:rsidRPr="007E7ADD">
        <w:rPr>
          <w:rStyle w:val="StyleUnderline"/>
        </w:rPr>
        <w:t>the ability to</w:t>
      </w:r>
      <w:r w:rsidRPr="007E7ADD">
        <w:rPr>
          <w:sz w:val="16"/>
        </w:rPr>
        <w:t xml:space="preserve"> </w:t>
      </w:r>
      <w:r w:rsidRPr="007E7ADD">
        <w:rPr>
          <w:rStyle w:val="Emphasis"/>
        </w:rPr>
        <w:t>review</w:t>
      </w:r>
      <w:r w:rsidRPr="007E7ADD">
        <w:rPr>
          <w:sz w:val="16"/>
        </w:rPr>
        <w:t xml:space="preserve"> </w:t>
      </w:r>
      <w:r w:rsidRPr="007E7ADD">
        <w:rPr>
          <w:rStyle w:val="StyleUnderline"/>
        </w:rPr>
        <w:t>complicated statutory provisions and evidence, including technical issues related to</w:t>
      </w:r>
      <w:r w:rsidRPr="007E7ADD">
        <w:rPr>
          <w:sz w:val="16"/>
        </w:rPr>
        <w:t xml:space="preserve"> </w:t>
      </w:r>
      <w:r w:rsidRPr="007E7ADD">
        <w:rPr>
          <w:rStyle w:val="Emphasis"/>
        </w:rPr>
        <w:t>new innovations</w:t>
      </w:r>
      <w:r w:rsidRPr="007E7ADD">
        <w:rPr>
          <w:sz w:val="16"/>
        </w:rPr>
        <w:t xml:space="preserve">, </w:t>
      </w:r>
      <w:r w:rsidRPr="007E7ADD">
        <w:rPr>
          <w:rStyle w:val="StyleUnderline"/>
        </w:rPr>
        <w:t>as they evaluate cases</w:t>
      </w:r>
      <w:r w:rsidRPr="007E7ADD">
        <w:rPr>
          <w:sz w:val="16"/>
        </w:rPr>
        <w:t>.2 1 In the emerging technology space, many of these issues will likely be in cases of first impression.</w:t>
      </w:r>
    </w:p>
    <w:p w14:paraId="01DA8826" w14:textId="77777777" w:rsidR="00AC2E1D" w:rsidRPr="007E7ADD" w:rsidRDefault="00AC2E1D" w:rsidP="00FF3AF3">
      <w:pPr>
        <w:rPr>
          <w:sz w:val="16"/>
        </w:rPr>
      </w:pPr>
      <w:r w:rsidRPr="007E7ADD">
        <w:rPr>
          <w:sz w:val="16"/>
        </w:rPr>
        <w:t xml:space="preserve">Consequently, Part III explains how legislative dysfunction, combined with the end of </w:t>
      </w:r>
      <w:r w:rsidRPr="007E7ADD">
        <w:rPr>
          <w:i/>
          <w:iCs/>
          <w:sz w:val="16"/>
        </w:rPr>
        <w:t>Chevron</w:t>
      </w:r>
      <w:r w:rsidRPr="007E7ADD">
        <w:rPr>
          <w:sz w:val="16"/>
        </w:rPr>
        <w:t xml:space="preserve"> deference and the rise of judicial power, will </w:t>
      </w:r>
      <w:r w:rsidRPr="007E7ADD">
        <w:rPr>
          <w:rStyle w:val="StyleUnderline"/>
        </w:rPr>
        <w:t>place a</w:t>
      </w:r>
      <w:r w:rsidRPr="007E7ADD">
        <w:rPr>
          <w:sz w:val="16"/>
        </w:rPr>
        <w:t xml:space="preserve"> </w:t>
      </w:r>
      <w:r w:rsidRPr="007E7ADD">
        <w:rPr>
          <w:rStyle w:val="Emphasis"/>
        </w:rPr>
        <w:t>huge weight</w:t>
      </w:r>
      <w:r w:rsidRPr="007E7ADD">
        <w:rPr>
          <w:sz w:val="16"/>
        </w:rPr>
        <w:t xml:space="preserve"> </w:t>
      </w:r>
      <w:r w:rsidRPr="007E7ADD">
        <w:rPr>
          <w:rStyle w:val="StyleUnderline"/>
        </w:rPr>
        <w:t>on the judiciary to develop emerging technology law</w:t>
      </w:r>
      <w:r w:rsidRPr="007E7ADD">
        <w:rPr>
          <w:sz w:val="16"/>
        </w:rPr>
        <w:t xml:space="preserve">. This section </w:t>
      </w:r>
      <w:r w:rsidRPr="007E7ADD">
        <w:rPr>
          <w:rStyle w:val="StyleUnderline"/>
        </w:rPr>
        <w:t>examines</w:t>
      </w:r>
      <w:r w:rsidRPr="007E7ADD">
        <w:rPr>
          <w:sz w:val="16"/>
        </w:rPr>
        <w:t xml:space="preserve"> the </w:t>
      </w:r>
      <w:r w:rsidRPr="007E7ADD">
        <w:rPr>
          <w:rStyle w:val="Emphasis"/>
          <w:highlight w:val="yellow"/>
        </w:rPr>
        <w:t>challenges</w:t>
      </w:r>
      <w:r w:rsidRPr="007E7ADD">
        <w:rPr>
          <w:sz w:val="16"/>
          <w:highlight w:val="yellow"/>
        </w:rPr>
        <w:t xml:space="preserve"> </w:t>
      </w:r>
      <w:r w:rsidRPr="007E7ADD">
        <w:rPr>
          <w:rStyle w:val="StyleUnderline"/>
          <w:highlight w:val="yellow"/>
        </w:rPr>
        <w:t>judges face when confronted with</w:t>
      </w:r>
      <w:r w:rsidRPr="007E7ADD">
        <w:rPr>
          <w:sz w:val="16"/>
          <w:highlight w:val="yellow"/>
        </w:rPr>
        <w:t xml:space="preserve"> </w:t>
      </w:r>
      <w:r w:rsidRPr="007E7ADD">
        <w:rPr>
          <w:rStyle w:val="Emphasis"/>
          <w:highlight w:val="yellow"/>
        </w:rPr>
        <w:t>emerging tech</w:t>
      </w:r>
      <w:r w:rsidRPr="007E7ADD">
        <w:rPr>
          <w:sz w:val="16"/>
        </w:rPr>
        <w:t xml:space="preserve">nology issues, </w:t>
      </w:r>
      <w:r w:rsidRPr="007E7ADD">
        <w:rPr>
          <w:rStyle w:val="StyleUnderline"/>
        </w:rPr>
        <w:t xml:space="preserve">particularly when </w:t>
      </w:r>
      <w:r w:rsidRPr="007E7ADD">
        <w:rPr>
          <w:rStyle w:val="StyleUnderline"/>
          <w:highlight w:val="yellow"/>
        </w:rPr>
        <w:t>combined with</w:t>
      </w:r>
      <w:r w:rsidRPr="007E7ADD">
        <w:rPr>
          <w:sz w:val="16"/>
        </w:rPr>
        <w:t xml:space="preserve"> a high number of judicial vacancies on </w:t>
      </w:r>
      <w:r w:rsidRPr="007E7ADD">
        <w:rPr>
          <w:rStyle w:val="StyleUnderline"/>
          <w:highlight w:val="yellow"/>
        </w:rPr>
        <w:t>an</w:t>
      </w:r>
      <w:r w:rsidRPr="007E7ADD">
        <w:rPr>
          <w:sz w:val="16"/>
          <w:highlight w:val="yellow"/>
        </w:rPr>
        <w:t xml:space="preserve"> </w:t>
      </w:r>
      <w:r w:rsidRPr="007E7ADD">
        <w:rPr>
          <w:rStyle w:val="Emphasis"/>
          <w:sz w:val="24"/>
          <w:szCs w:val="24"/>
          <w:highlight w:val="yellow"/>
        </w:rPr>
        <w:t>overworked</w:t>
      </w:r>
      <w:r w:rsidRPr="007E7ADD">
        <w:rPr>
          <w:rStyle w:val="Emphasis"/>
          <w:sz w:val="24"/>
          <w:szCs w:val="24"/>
        </w:rPr>
        <w:t xml:space="preserve"> federal </w:t>
      </w:r>
      <w:r w:rsidRPr="007E7ADD">
        <w:rPr>
          <w:rStyle w:val="Emphasis"/>
          <w:sz w:val="24"/>
          <w:szCs w:val="24"/>
          <w:highlight w:val="yellow"/>
        </w:rPr>
        <w:t>bench</w:t>
      </w:r>
      <w:r w:rsidRPr="007E7ADD">
        <w:rPr>
          <w:sz w:val="16"/>
        </w:rPr>
        <w:t xml:space="preserve">. These </w:t>
      </w:r>
      <w:r w:rsidRPr="007E7ADD">
        <w:rPr>
          <w:rStyle w:val="StyleUnderline"/>
        </w:rPr>
        <w:t xml:space="preserve">challenges </w:t>
      </w:r>
      <w:r w:rsidRPr="007E7ADD">
        <w:rPr>
          <w:rStyle w:val="StyleUnderline"/>
          <w:highlight w:val="yellow"/>
        </w:rPr>
        <w:t>include</w:t>
      </w:r>
      <w:r w:rsidRPr="007E7ADD">
        <w:rPr>
          <w:sz w:val="16"/>
          <w:highlight w:val="yellow"/>
        </w:rPr>
        <w:t xml:space="preserve"> </w:t>
      </w:r>
      <w:r w:rsidRPr="007E7ADD">
        <w:rPr>
          <w:rStyle w:val="Emphasis"/>
          <w:highlight w:val="yellow"/>
        </w:rPr>
        <w:t>disparate</w:t>
      </w:r>
      <w:r w:rsidRPr="007E7ADD">
        <w:rPr>
          <w:sz w:val="16"/>
          <w:highlight w:val="yellow"/>
        </w:rPr>
        <w:t xml:space="preserve"> </w:t>
      </w:r>
      <w:r w:rsidRPr="007E7ADD">
        <w:rPr>
          <w:rStyle w:val="StyleUnderline"/>
          <w:highlight w:val="yellow"/>
        </w:rPr>
        <w:t>and</w:t>
      </w:r>
      <w:r w:rsidRPr="007E7ADD">
        <w:rPr>
          <w:sz w:val="16"/>
          <w:highlight w:val="yellow"/>
        </w:rPr>
        <w:t xml:space="preserve"> </w:t>
      </w:r>
      <w:r w:rsidRPr="007E7ADD">
        <w:rPr>
          <w:rStyle w:val="Emphasis"/>
          <w:highlight w:val="yellow"/>
        </w:rPr>
        <w:t>narrow</w:t>
      </w:r>
      <w:r w:rsidRPr="007E7ADD">
        <w:rPr>
          <w:sz w:val="16"/>
          <w:highlight w:val="yellow"/>
        </w:rPr>
        <w:t xml:space="preserve"> </w:t>
      </w:r>
      <w:r w:rsidRPr="007E7ADD">
        <w:rPr>
          <w:rStyle w:val="StyleUnderline"/>
          <w:highlight w:val="yellow"/>
        </w:rPr>
        <w:t>rulings</w:t>
      </w:r>
      <w:r w:rsidRPr="007E7ADD">
        <w:rPr>
          <w:rStyle w:val="StyleUnderline"/>
        </w:rPr>
        <w:t>, as well as an</w:t>
      </w:r>
      <w:r w:rsidRPr="007E7ADD">
        <w:rPr>
          <w:sz w:val="16"/>
        </w:rPr>
        <w:t xml:space="preserve"> </w:t>
      </w:r>
      <w:r w:rsidRPr="007E7ADD">
        <w:rPr>
          <w:rStyle w:val="Emphasis"/>
          <w:highlight w:val="yellow"/>
        </w:rPr>
        <w:t>increasing cost of compliance</w:t>
      </w:r>
      <w:r w:rsidRPr="007E7ADD">
        <w:rPr>
          <w:sz w:val="16"/>
        </w:rPr>
        <w:t xml:space="preserve"> that could result in a wealth bias in favor of large companies. </w:t>
      </w:r>
      <w:r w:rsidRPr="004564D5">
        <w:rPr>
          <w:rStyle w:val="StyleUnderline"/>
        </w:rPr>
        <w:t>In addition</w:t>
      </w:r>
      <w:r w:rsidRPr="007E7ADD">
        <w:rPr>
          <w:rStyle w:val="StyleUnderline"/>
        </w:rPr>
        <w:t>, this</w:t>
      </w:r>
      <w:r w:rsidRPr="007E7ADD">
        <w:rPr>
          <w:sz w:val="16"/>
        </w:rPr>
        <w:t xml:space="preserve"> new era </w:t>
      </w:r>
      <w:r w:rsidRPr="007E7ADD">
        <w:rPr>
          <w:rStyle w:val="StyleUnderline"/>
        </w:rPr>
        <w:t xml:space="preserve">will </w:t>
      </w:r>
      <w:r w:rsidRPr="004564D5">
        <w:rPr>
          <w:rStyle w:val="StyleUnderline"/>
          <w:highlight w:val="yellow"/>
        </w:rPr>
        <w:t>cause</w:t>
      </w:r>
      <w:r w:rsidRPr="004564D5">
        <w:rPr>
          <w:sz w:val="16"/>
          <w:highlight w:val="yellow"/>
        </w:rPr>
        <w:t xml:space="preserve"> </w:t>
      </w:r>
      <w:r w:rsidRPr="004564D5">
        <w:rPr>
          <w:rStyle w:val="Emphasis"/>
          <w:highlight w:val="yellow"/>
        </w:rPr>
        <w:t>obstacles</w:t>
      </w:r>
      <w:r w:rsidRPr="004564D5">
        <w:rPr>
          <w:sz w:val="16"/>
          <w:highlight w:val="yellow"/>
        </w:rPr>
        <w:t xml:space="preserve"> </w:t>
      </w:r>
      <w:r w:rsidRPr="007E7ADD">
        <w:rPr>
          <w:rStyle w:val="StyleUnderline"/>
          <w:highlight w:val="yellow"/>
        </w:rPr>
        <w:t>for</w:t>
      </w:r>
      <w:r w:rsidRPr="007E7ADD">
        <w:rPr>
          <w:rStyle w:val="StyleUnderline"/>
        </w:rPr>
        <w:t xml:space="preserve"> the</w:t>
      </w:r>
      <w:r w:rsidRPr="007E7ADD">
        <w:rPr>
          <w:sz w:val="16"/>
        </w:rPr>
        <w:t xml:space="preserve"> </w:t>
      </w:r>
      <w:r w:rsidRPr="007E7ADD">
        <w:rPr>
          <w:rStyle w:val="Emphasis"/>
        </w:rPr>
        <w:t>U</w:t>
      </w:r>
      <w:r w:rsidRPr="007E7ADD">
        <w:rPr>
          <w:sz w:val="16"/>
        </w:rPr>
        <w:t xml:space="preserve">nited </w:t>
      </w:r>
      <w:r w:rsidRPr="007E7ADD">
        <w:rPr>
          <w:rStyle w:val="Emphasis"/>
        </w:rPr>
        <w:t>S</w:t>
      </w:r>
      <w:r w:rsidRPr="007E7ADD">
        <w:rPr>
          <w:sz w:val="16"/>
        </w:rPr>
        <w:t xml:space="preserve">tates' </w:t>
      </w:r>
      <w:r w:rsidRPr="007E7ADD">
        <w:rPr>
          <w:rStyle w:val="StyleUnderline"/>
        </w:rPr>
        <w:t>competing public policy goals of protecting consumers while</w:t>
      </w:r>
      <w:r w:rsidRPr="007E7ADD">
        <w:rPr>
          <w:sz w:val="16"/>
        </w:rPr>
        <w:t xml:space="preserve"> </w:t>
      </w:r>
      <w:r w:rsidRPr="007E7ADD">
        <w:rPr>
          <w:rStyle w:val="Emphasis"/>
          <w:highlight w:val="yellow"/>
        </w:rPr>
        <w:t>promoting</w:t>
      </w:r>
      <w:r w:rsidRPr="007E7ADD">
        <w:rPr>
          <w:sz w:val="16"/>
          <w:highlight w:val="yellow"/>
        </w:rPr>
        <w:t xml:space="preserve"> </w:t>
      </w:r>
      <w:r w:rsidRPr="007E7ADD">
        <w:rPr>
          <w:rStyle w:val="StyleUnderline"/>
          <w:highlight w:val="yellow"/>
        </w:rPr>
        <w:t>innovation</w:t>
      </w:r>
      <w:r w:rsidRPr="007E7ADD">
        <w:rPr>
          <w:sz w:val="16"/>
        </w:rPr>
        <w:t>.</w:t>
      </w:r>
    </w:p>
    <w:p w14:paraId="37A5C87C" w14:textId="77777777" w:rsidR="00AC2E1D" w:rsidRDefault="00AC2E1D" w:rsidP="00FF3AF3">
      <w:pPr>
        <w:rPr>
          <w:sz w:val="16"/>
        </w:rPr>
      </w:pPr>
      <w:r w:rsidRPr="007E7ADD">
        <w:rPr>
          <w:sz w:val="16"/>
        </w:rPr>
        <w:t xml:space="preserve">With Congress </w:t>
      </w:r>
      <w:proofErr w:type="gramStart"/>
      <w:r w:rsidRPr="007E7ADD">
        <w:rPr>
          <w:sz w:val="16"/>
        </w:rPr>
        <w:t>unable</w:t>
      </w:r>
      <w:proofErr w:type="gramEnd"/>
      <w:r w:rsidRPr="007E7ADD">
        <w:rPr>
          <w:sz w:val="16"/>
        </w:rPr>
        <w:t xml:space="preserve"> to legislate and the power of executive agencies reduced, the answer to this problem lies in the judicial branch. </w:t>
      </w:r>
      <w:r w:rsidRPr="007E7ADD">
        <w:rPr>
          <w:rStyle w:val="StyleUnderline"/>
          <w:highlight w:val="yellow"/>
        </w:rPr>
        <w:t>Judges</w:t>
      </w:r>
      <w:r w:rsidRPr="007E7ADD">
        <w:rPr>
          <w:rStyle w:val="StyleUnderline"/>
        </w:rPr>
        <w:t xml:space="preserve"> will be tasked with</w:t>
      </w:r>
      <w:r w:rsidRPr="007E7ADD">
        <w:rPr>
          <w:sz w:val="16"/>
        </w:rPr>
        <w:t xml:space="preserve"> </w:t>
      </w:r>
      <w:r w:rsidRPr="007E7ADD">
        <w:rPr>
          <w:rStyle w:val="Emphasis"/>
        </w:rPr>
        <w:t>adapting</w:t>
      </w:r>
      <w:r w:rsidRPr="007E7ADD">
        <w:rPr>
          <w:sz w:val="16"/>
        </w:rPr>
        <w:t xml:space="preserve"> existing </w:t>
      </w:r>
      <w:r w:rsidRPr="007E7ADD">
        <w:rPr>
          <w:rStyle w:val="StyleUnderline"/>
        </w:rPr>
        <w:t>statutes to cases involving new innovations</w:t>
      </w:r>
      <w:r w:rsidRPr="007E7ADD">
        <w:rPr>
          <w:sz w:val="16"/>
        </w:rPr>
        <w:t xml:space="preserve">, thus </w:t>
      </w:r>
      <w:r w:rsidRPr="007E7ADD">
        <w:rPr>
          <w:rStyle w:val="StyleUnderline"/>
          <w:highlight w:val="yellow"/>
        </w:rPr>
        <w:t>creat</w:t>
      </w:r>
      <w:r w:rsidRPr="007E7ADD">
        <w:rPr>
          <w:rStyle w:val="StyleUnderline"/>
        </w:rPr>
        <w:t>ing</w:t>
      </w:r>
      <w:r w:rsidRPr="007E7ADD">
        <w:rPr>
          <w:sz w:val="16"/>
        </w:rPr>
        <w:t xml:space="preserve"> common law </w:t>
      </w:r>
      <w:r w:rsidRPr="007E7ADD">
        <w:rPr>
          <w:rStyle w:val="StyleUnderline"/>
          <w:highlight w:val="yellow"/>
        </w:rPr>
        <w:t>interp</w:t>
      </w:r>
      <w:r w:rsidRPr="007E7ADD">
        <w:rPr>
          <w:rStyle w:val="StyleUnderline"/>
        </w:rPr>
        <w:t>retation</w:t>
      </w:r>
      <w:r w:rsidRPr="007E7ADD">
        <w:rPr>
          <w:rStyle w:val="StyleUnderline"/>
          <w:highlight w:val="yellow"/>
        </w:rPr>
        <w:t>s that</w:t>
      </w:r>
      <w:r w:rsidRPr="007E7ADD">
        <w:rPr>
          <w:rStyle w:val="StyleUnderline"/>
        </w:rPr>
        <w:t xml:space="preserve"> will</w:t>
      </w:r>
      <w:r w:rsidRPr="007E7ADD">
        <w:rPr>
          <w:sz w:val="16"/>
        </w:rPr>
        <w:t xml:space="preserve"> </w:t>
      </w:r>
      <w:r w:rsidRPr="007E7ADD">
        <w:rPr>
          <w:rStyle w:val="Emphasis"/>
          <w:highlight w:val="yellow"/>
        </w:rPr>
        <w:t>guide</w:t>
      </w:r>
      <w:r w:rsidRPr="007E7ADD">
        <w:rPr>
          <w:rStyle w:val="Emphasis"/>
        </w:rPr>
        <w:t xml:space="preserve"> a </w:t>
      </w:r>
      <w:r w:rsidRPr="007E7ADD">
        <w:rPr>
          <w:rStyle w:val="Emphasis"/>
          <w:highlight w:val="yellow"/>
        </w:rPr>
        <w:t>nascent tech</w:t>
      </w:r>
      <w:r w:rsidRPr="007E7ADD">
        <w:rPr>
          <w:rStyle w:val="Emphasis"/>
        </w:rPr>
        <w:t>nology industry</w:t>
      </w:r>
      <w:r w:rsidRPr="007E7ADD">
        <w:rPr>
          <w:sz w:val="16"/>
        </w:rPr>
        <w:t>. Thus, Part IV recommends a unique path forward by proposing the creation of a specialized "Tech Court" for emerging technology cases in the federal judiciary. In support of this proposal, the Article outlines examples of successful specialized courts in both federal and state jurisdictions. Moreover, judges are already leaning toward "opinion specialization" to prioritize cases of interest on their dockets; a Tech Court is simply a more formal way for judges to specialize.22</w:t>
      </w:r>
    </w:p>
    <w:p w14:paraId="6E091D1B" w14:textId="77777777" w:rsidR="00AC2E1D" w:rsidRDefault="00AC2E1D" w:rsidP="00FF3AF3">
      <w:pPr>
        <w:pStyle w:val="Heading4"/>
      </w:pPr>
      <w:r w:rsidRPr="00E10997">
        <w:rPr>
          <w:u w:val="single"/>
        </w:rPr>
        <w:t>Extinction</w:t>
      </w:r>
      <w:r>
        <w:t>.</w:t>
      </w:r>
    </w:p>
    <w:p w14:paraId="6EAE8067" w14:textId="77777777" w:rsidR="00AC2E1D" w:rsidRDefault="00AC2E1D" w:rsidP="00FF3AF3">
      <w:r>
        <w:t xml:space="preserve">Dr. Paul M. </w:t>
      </w:r>
      <w:r w:rsidRPr="00833116">
        <w:rPr>
          <w:rStyle w:val="Style13ptBold"/>
        </w:rPr>
        <w:t>Salmon et al. 24</w:t>
      </w:r>
      <w:r>
        <w:t>, PhD, Professor, Human Factors, University of the Sunshine Coast; Dr. Brandon J. King, PhD, Research Fellow, Human Factors &amp; Sociotechnical Systems, University of the Sunshine Coast; Isaiah Elstak, PhD Candidate, Artificial Intelligence, University of the Sunshine Coast; Dr. Scott McLean, PhD, Research Fellow, Human Factors &amp; Sociotechnical Systems, University of the Sunshine Coast; Dr. Gemma J.M. Read, PhD, Director, Centre for Human Factors &amp; Sociotechnical Systems, University of the Sunshine Coast, "Tomorrow's Demons: A Scoping Review of the Risks Associated with Emerging Technologies," Ergonomics, pg. 1-17, 10/22/2024, T&amp;F.</w:t>
      </w:r>
    </w:p>
    <w:p w14:paraId="3780E954" w14:textId="77777777" w:rsidR="00AC2E1D" w:rsidRPr="00833116" w:rsidRDefault="00AC2E1D" w:rsidP="00FF3AF3">
      <w:pPr>
        <w:rPr>
          <w:sz w:val="16"/>
        </w:rPr>
      </w:pPr>
      <w:r w:rsidRPr="00833116">
        <w:rPr>
          <w:sz w:val="16"/>
        </w:rPr>
        <w:t xml:space="preserve">An emerging technology is one that has radical novelty, rapid growth, coherence, prominent impact, uncertainty and ambiguity (Rotolo et al. 2015). Throughout history </w:t>
      </w:r>
      <w:r w:rsidRPr="00833116">
        <w:rPr>
          <w:rStyle w:val="StyleUnderline"/>
        </w:rPr>
        <w:t>the introduction of</w:t>
      </w:r>
      <w:r w:rsidRPr="00833116">
        <w:rPr>
          <w:sz w:val="16"/>
        </w:rPr>
        <w:t xml:space="preserve"> </w:t>
      </w:r>
      <w:r w:rsidRPr="00833116">
        <w:rPr>
          <w:rStyle w:val="Emphasis"/>
        </w:rPr>
        <w:t>new</w:t>
      </w:r>
      <w:r w:rsidRPr="00833116">
        <w:rPr>
          <w:sz w:val="16"/>
        </w:rPr>
        <w:t xml:space="preserve"> </w:t>
      </w:r>
      <w:r w:rsidRPr="00833116">
        <w:rPr>
          <w:rStyle w:val="StyleUnderline"/>
        </w:rPr>
        <w:t>and</w:t>
      </w:r>
      <w:r w:rsidRPr="00833116">
        <w:rPr>
          <w:sz w:val="16"/>
        </w:rPr>
        <w:t xml:space="preserve"> </w:t>
      </w:r>
      <w:r w:rsidRPr="00833116">
        <w:rPr>
          <w:rStyle w:val="Emphasis"/>
        </w:rPr>
        <w:t>advanced</w:t>
      </w:r>
      <w:r w:rsidRPr="00833116">
        <w:rPr>
          <w:sz w:val="16"/>
        </w:rPr>
        <w:t xml:space="preserve"> </w:t>
      </w:r>
      <w:r w:rsidRPr="00833116">
        <w:rPr>
          <w:rStyle w:val="StyleUnderline"/>
        </w:rPr>
        <w:t>technologies has yielded</w:t>
      </w:r>
      <w:r w:rsidRPr="00833116">
        <w:rPr>
          <w:sz w:val="16"/>
        </w:rPr>
        <w:t xml:space="preserve"> </w:t>
      </w:r>
      <w:r w:rsidRPr="00833116">
        <w:rPr>
          <w:rStyle w:val="Emphasis"/>
        </w:rPr>
        <w:t>societal benefits</w:t>
      </w:r>
      <w:r w:rsidRPr="00833116">
        <w:rPr>
          <w:sz w:val="16"/>
        </w:rPr>
        <w:t xml:space="preserve"> </w:t>
      </w:r>
      <w:r w:rsidRPr="00833116">
        <w:rPr>
          <w:rStyle w:val="StyleUnderline"/>
        </w:rPr>
        <w:t>but also a spectrum of</w:t>
      </w:r>
      <w:r w:rsidRPr="00833116">
        <w:rPr>
          <w:sz w:val="16"/>
        </w:rPr>
        <w:t xml:space="preserve"> concomitant </w:t>
      </w:r>
      <w:r w:rsidRPr="00833116">
        <w:rPr>
          <w:rStyle w:val="Emphasis"/>
        </w:rPr>
        <w:t>adverse</w:t>
      </w:r>
      <w:r w:rsidRPr="00833116">
        <w:rPr>
          <w:sz w:val="16"/>
        </w:rPr>
        <w:t xml:space="preserve"> </w:t>
      </w:r>
      <w:r w:rsidRPr="00833116">
        <w:rPr>
          <w:rStyle w:val="StyleUnderline"/>
        </w:rPr>
        <w:t>impacts, both anticipated and unforeseen</w:t>
      </w:r>
      <w:r w:rsidRPr="00833116">
        <w:rPr>
          <w:sz w:val="16"/>
        </w:rPr>
        <w:t xml:space="preserve">. For example, advances in manufacturing and agricultural technologies during the industrial revolution, the development of nuclear power and nuclear weapons, introduction of the internet and social media and implementation of advanced artificial intelligence (AI) all engendered significant adverse impacts. Whilst some of the risks were anticipated and prepared for, others were not. In the worst cases, adverse impacts included major multi-fatality catastrophes, such as the Chernobyl or </w:t>
      </w:r>
      <w:proofErr w:type="spellStart"/>
      <w:r w:rsidRPr="00833116">
        <w:rPr>
          <w:sz w:val="16"/>
        </w:rPr>
        <w:t>Fukishima</w:t>
      </w:r>
      <w:proofErr w:type="spellEnd"/>
      <w:r w:rsidRPr="00833116">
        <w:rPr>
          <w:sz w:val="16"/>
        </w:rPr>
        <w:t xml:space="preserve"> disasters (Beresford </w:t>
      </w:r>
      <w:proofErr w:type="gramStart"/>
      <w:r w:rsidRPr="00833116">
        <w:rPr>
          <w:sz w:val="16"/>
        </w:rPr>
        <w:t>et  al.</w:t>
      </w:r>
      <w:proofErr w:type="gramEnd"/>
      <w:r w:rsidRPr="00833116">
        <w:rPr>
          <w:sz w:val="16"/>
        </w:rPr>
        <w:t xml:space="preserve"> 2016; Funabashi and Kitazawa 2012; Read </w:t>
      </w:r>
      <w:proofErr w:type="gramStart"/>
      <w:r w:rsidRPr="00833116">
        <w:rPr>
          <w:sz w:val="16"/>
        </w:rPr>
        <w:t>et  al.</w:t>
      </w:r>
      <w:proofErr w:type="gramEnd"/>
      <w:r w:rsidRPr="00833116">
        <w:rPr>
          <w:sz w:val="16"/>
        </w:rPr>
        <w:t xml:space="preserve"> 2022), detrimental impacts on societal health and wellbeing (</w:t>
      </w:r>
      <w:proofErr w:type="spellStart"/>
      <w:r w:rsidRPr="00833116">
        <w:rPr>
          <w:sz w:val="16"/>
        </w:rPr>
        <w:t>eg</w:t>
      </w:r>
      <w:proofErr w:type="spellEnd"/>
      <w:r w:rsidRPr="00833116">
        <w:rPr>
          <w:sz w:val="16"/>
        </w:rPr>
        <w:t xml:space="preserve"> </w:t>
      </w:r>
      <w:proofErr w:type="spellStart"/>
      <w:r w:rsidRPr="00833116">
        <w:rPr>
          <w:sz w:val="16"/>
        </w:rPr>
        <w:t>Choukas</w:t>
      </w:r>
      <w:proofErr w:type="spellEnd"/>
      <w:r w:rsidRPr="00833116">
        <w:rPr>
          <w:sz w:val="16"/>
        </w:rPr>
        <w:t xml:space="preserve">-Bradley </w:t>
      </w:r>
      <w:proofErr w:type="gramStart"/>
      <w:r w:rsidRPr="00833116">
        <w:rPr>
          <w:sz w:val="16"/>
        </w:rPr>
        <w:t>et  al.</w:t>
      </w:r>
      <w:proofErr w:type="gramEnd"/>
      <w:r w:rsidRPr="00833116">
        <w:rPr>
          <w:sz w:val="16"/>
        </w:rPr>
        <w:t xml:space="preserve"> 2023), discrimination and inequality (Zuiderveen </w:t>
      </w:r>
      <w:proofErr w:type="spellStart"/>
      <w:r w:rsidRPr="00833116">
        <w:rPr>
          <w:sz w:val="16"/>
        </w:rPr>
        <w:t>Borgesius</w:t>
      </w:r>
      <w:proofErr w:type="spellEnd"/>
      <w:r w:rsidRPr="00833116">
        <w:rPr>
          <w:sz w:val="16"/>
        </w:rPr>
        <w:t xml:space="preserve"> 2018; Ferrer </w:t>
      </w:r>
      <w:proofErr w:type="gramStart"/>
      <w:r w:rsidRPr="00833116">
        <w:rPr>
          <w:sz w:val="16"/>
        </w:rPr>
        <w:t>et  al.</w:t>
      </w:r>
      <w:proofErr w:type="gramEnd"/>
      <w:r w:rsidRPr="00833116">
        <w:rPr>
          <w:sz w:val="16"/>
        </w:rPr>
        <w:t xml:space="preserve"> 2021) and existential threats (Early and Asal 2018). Forecasting and preparing for the risks associated with emerging technologies is a critical area of Ergonomics and Human Factors (EHF) and safety science research; however, it has received far less attention than other areas such as retrospective incident analysis (Hulme et  al. 2019; Patriarca et  al. 2020, 2022), theoretical development (</w:t>
      </w:r>
      <w:proofErr w:type="spellStart"/>
      <w:r w:rsidRPr="00833116">
        <w:rPr>
          <w:sz w:val="16"/>
        </w:rPr>
        <w:t>eg</w:t>
      </w:r>
      <w:proofErr w:type="spellEnd"/>
      <w:r w:rsidRPr="00833116">
        <w:rPr>
          <w:sz w:val="16"/>
        </w:rPr>
        <w:t xml:space="preserve"> Dekker 2016; Hollnagel 2012; Leveson 2004), methods development and testing (</w:t>
      </w:r>
      <w:proofErr w:type="spellStart"/>
      <w:r w:rsidRPr="00833116">
        <w:rPr>
          <w:sz w:val="16"/>
        </w:rPr>
        <w:t>eg</w:t>
      </w:r>
      <w:proofErr w:type="spellEnd"/>
      <w:r w:rsidRPr="00833116">
        <w:rPr>
          <w:sz w:val="16"/>
        </w:rPr>
        <w:t xml:space="preserve"> Hulme et  al. 2021, 2022, 2024), or prospective risk assessment for existing systems (</w:t>
      </w:r>
      <w:proofErr w:type="spellStart"/>
      <w:r w:rsidRPr="00833116">
        <w:rPr>
          <w:sz w:val="16"/>
        </w:rPr>
        <w:t>Dallat</w:t>
      </w:r>
      <w:proofErr w:type="spellEnd"/>
      <w:r w:rsidRPr="00833116">
        <w:rPr>
          <w:sz w:val="16"/>
        </w:rPr>
        <w:t>, Salmon, and Goode 2019).</w:t>
      </w:r>
    </w:p>
    <w:p w14:paraId="6784035F" w14:textId="77777777" w:rsidR="00AC2E1D" w:rsidRDefault="00AC2E1D" w:rsidP="00FF3AF3">
      <w:pPr>
        <w:rPr>
          <w:sz w:val="16"/>
        </w:rPr>
      </w:pPr>
      <w:r w:rsidRPr="00833116">
        <w:rPr>
          <w:sz w:val="16"/>
        </w:rPr>
        <w:t xml:space="preserve">A </w:t>
      </w:r>
      <w:r w:rsidRPr="00833116">
        <w:rPr>
          <w:rStyle w:val="StyleUnderline"/>
        </w:rPr>
        <w:t>diverse set of</w:t>
      </w:r>
      <w:r w:rsidRPr="00833116">
        <w:rPr>
          <w:sz w:val="16"/>
        </w:rPr>
        <w:t xml:space="preserve"> </w:t>
      </w:r>
      <w:r w:rsidRPr="00833116">
        <w:rPr>
          <w:rStyle w:val="Emphasis"/>
          <w:highlight w:val="yellow"/>
        </w:rPr>
        <w:t>emerging tech</w:t>
      </w:r>
      <w:r w:rsidRPr="00833116">
        <w:rPr>
          <w:sz w:val="16"/>
        </w:rPr>
        <w:t xml:space="preserve">nologies </w:t>
      </w:r>
      <w:r w:rsidRPr="00833116">
        <w:rPr>
          <w:rStyle w:val="StyleUnderline"/>
        </w:rPr>
        <w:t xml:space="preserve">are </w:t>
      </w:r>
      <w:r w:rsidRPr="00833116">
        <w:rPr>
          <w:rStyle w:val="StyleUnderline"/>
          <w:highlight w:val="yellow"/>
        </w:rPr>
        <w:t>projected to be</w:t>
      </w:r>
      <w:r w:rsidRPr="00833116">
        <w:rPr>
          <w:rStyle w:val="StyleUnderline"/>
        </w:rPr>
        <w:t xml:space="preserve"> in</w:t>
      </w:r>
      <w:r w:rsidRPr="00833116">
        <w:rPr>
          <w:sz w:val="16"/>
        </w:rPr>
        <w:t xml:space="preserve"> </w:t>
      </w:r>
      <w:r w:rsidRPr="00833116">
        <w:rPr>
          <w:rStyle w:val="Emphasis"/>
          <w:highlight w:val="yellow"/>
        </w:rPr>
        <w:t>widespread</w:t>
      </w:r>
      <w:r w:rsidRPr="00833116">
        <w:rPr>
          <w:sz w:val="16"/>
        </w:rPr>
        <w:t xml:space="preserve"> </w:t>
      </w:r>
      <w:r w:rsidRPr="00833116">
        <w:rPr>
          <w:rStyle w:val="StyleUnderline"/>
        </w:rPr>
        <w:t>use</w:t>
      </w:r>
      <w:r w:rsidRPr="00833116">
        <w:rPr>
          <w:sz w:val="16"/>
        </w:rPr>
        <w:t xml:space="preserve"> before the end of the 21st century. </w:t>
      </w:r>
      <w:r w:rsidRPr="00833116">
        <w:rPr>
          <w:rStyle w:val="StyleUnderline"/>
        </w:rPr>
        <w:t xml:space="preserve">These </w:t>
      </w:r>
      <w:r w:rsidRPr="00833116">
        <w:rPr>
          <w:rStyle w:val="StyleUnderline"/>
          <w:highlight w:val="yellow"/>
        </w:rPr>
        <w:t>include</w:t>
      </w:r>
      <w:r w:rsidRPr="00833116">
        <w:rPr>
          <w:sz w:val="16"/>
          <w:highlight w:val="yellow"/>
        </w:rPr>
        <w:t xml:space="preserve"> </w:t>
      </w:r>
      <w:r w:rsidRPr="00833116">
        <w:rPr>
          <w:rStyle w:val="Emphasis"/>
          <w:highlight w:val="yellow"/>
        </w:rPr>
        <w:t>a</w:t>
      </w:r>
      <w:r w:rsidRPr="00833116">
        <w:rPr>
          <w:sz w:val="16"/>
        </w:rPr>
        <w:t xml:space="preserve">rtificial general </w:t>
      </w:r>
      <w:r w:rsidRPr="00833116">
        <w:rPr>
          <w:rStyle w:val="Emphasis"/>
          <w:highlight w:val="yellow"/>
        </w:rPr>
        <w:t>i</w:t>
      </w:r>
      <w:r w:rsidRPr="00833116">
        <w:rPr>
          <w:sz w:val="16"/>
        </w:rPr>
        <w:t xml:space="preserve">ntelligence (AGI), </w:t>
      </w:r>
      <w:r w:rsidRPr="00833116">
        <w:rPr>
          <w:rStyle w:val="Emphasis"/>
          <w:highlight w:val="yellow"/>
        </w:rPr>
        <w:t>b</w:t>
      </w:r>
      <w:r w:rsidRPr="00833116">
        <w:rPr>
          <w:sz w:val="16"/>
        </w:rPr>
        <w:t>rain-</w:t>
      </w:r>
      <w:r w:rsidRPr="00833116">
        <w:rPr>
          <w:rStyle w:val="Emphasis"/>
          <w:highlight w:val="yellow"/>
        </w:rPr>
        <w:t>c</w:t>
      </w:r>
      <w:r w:rsidRPr="00833116">
        <w:rPr>
          <w:sz w:val="16"/>
        </w:rPr>
        <w:t xml:space="preserve">omputer </w:t>
      </w:r>
      <w:r w:rsidRPr="00833116">
        <w:rPr>
          <w:rStyle w:val="Emphasis"/>
          <w:highlight w:val="yellow"/>
        </w:rPr>
        <w:t>i</w:t>
      </w:r>
      <w:r w:rsidRPr="00833116">
        <w:rPr>
          <w:sz w:val="16"/>
        </w:rPr>
        <w:t xml:space="preserve">nterfaces, </w:t>
      </w:r>
      <w:r w:rsidRPr="00833116">
        <w:rPr>
          <w:rStyle w:val="Emphasis"/>
          <w:highlight w:val="yellow"/>
        </w:rPr>
        <w:t>gene</w:t>
      </w:r>
      <w:r w:rsidRPr="00833116">
        <w:rPr>
          <w:rStyle w:val="Emphasis"/>
        </w:rPr>
        <w:t xml:space="preserve">tic </w:t>
      </w:r>
      <w:r w:rsidRPr="00833116">
        <w:rPr>
          <w:rStyle w:val="Emphasis"/>
          <w:highlight w:val="yellow"/>
        </w:rPr>
        <w:t>engineering</w:t>
      </w:r>
      <w:r w:rsidRPr="00833116">
        <w:rPr>
          <w:sz w:val="16"/>
          <w:highlight w:val="yellow"/>
        </w:rPr>
        <w:t xml:space="preserve">, </w:t>
      </w:r>
      <w:r w:rsidRPr="00833116">
        <w:rPr>
          <w:rStyle w:val="Emphasis"/>
          <w:highlight w:val="yellow"/>
        </w:rPr>
        <w:t>quantum computing</w:t>
      </w:r>
      <w:r w:rsidRPr="00833116">
        <w:rPr>
          <w:sz w:val="16"/>
        </w:rPr>
        <w:t xml:space="preserve">, </w:t>
      </w:r>
      <w:proofErr w:type="spellStart"/>
      <w:r w:rsidRPr="00833116">
        <w:rPr>
          <w:sz w:val="16"/>
        </w:rPr>
        <w:t>necrobotics</w:t>
      </w:r>
      <w:proofErr w:type="spellEnd"/>
      <w:r w:rsidRPr="00833116">
        <w:rPr>
          <w:sz w:val="16"/>
        </w:rPr>
        <w:t xml:space="preserve">, </w:t>
      </w:r>
      <w:r w:rsidRPr="00833116">
        <w:rPr>
          <w:rStyle w:val="Emphasis"/>
          <w:highlight w:val="yellow"/>
        </w:rPr>
        <w:t>extended reality</w:t>
      </w:r>
      <w:r w:rsidRPr="00833116">
        <w:rPr>
          <w:sz w:val="16"/>
        </w:rPr>
        <w:t xml:space="preserve">, sand batteries, </w:t>
      </w:r>
      <w:r w:rsidRPr="00833116">
        <w:rPr>
          <w:rStyle w:val="Emphasis"/>
          <w:highlight w:val="yellow"/>
        </w:rPr>
        <w:t>xenotransplantation</w:t>
      </w:r>
      <w:r w:rsidRPr="00833116">
        <w:rPr>
          <w:sz w:val="16"/>
        </w:rPr>
        <w:t xml:space="preserve">, </w:t>
      </w:r>
      <w:r w:rsidRPr="00833116">
        <w:rPr>
          <w:rStyle w:val="Emphasis"/>
        </w:rPr>
        <w:t>3D print</w:t>
      </w:r>
      <w:r w:rsidRPr="00833116">
        <w:rPr>
          <w:sz w:val="16"/>
        </w:rPr>
        <w:t xml:space="preserve">ed bones, organs and food, clone robotics, highspeed maglev trains, passenger autonomous aerial vehicles </w:t>
      </w:r>
      <w:r w:rsidRPr="00833116">
        <w:rPr>
          <w:rStyle w:val="StyleUnderline"/>
          <w:highlight w:val="yellow"/>
        </w:rPr>
        <w:t>and</w:t>
      </w:r>
      <w:r w:rsidRPr="00833116">
        <w:rPr>
          <w:sz w:val="16"/>
        </w:rPr>
        <w:t xml:space="preserve"> technologies to support </w:t>
      </w:r>
      <w:r w:rsidRPr="00833116">
        <w:rPr>
          <w:rStyle w:val="Emphasis"/>
          <w:highlight w:val="yellow"/>
        </w:rPr>
        <w:t>space</w:t>
      </w:r>
      <w:r w:rsidRPr="00833116">
        <w:rPr>
          <w:sz w:val="16"/>
        </w:rPr>
        <w:t xml:space="preserve"> tourism and </w:t>
      </w:r>
      <w:r w:rsidRPr="00833116">
        <w:rPr>
          <w:rStyle w:val="Emphasis"/>
          <w:highlight w:val="yellow"/>
        </w:rPr>
        <w:t>migration</w:t>
      </w:r>
      <w:r w:rsidRPr="00833116">
        <w:rPr>
          <w:sz w:val="16"/>
        </w:rPr>
        <w:t xml:space="preserve">, </w:t>
      </w:r>
      <w:r w:rsidRPr="00833116">
        <w:rPr>
          <w:rStyle w:val="StyleUnderline"/>
        </w:rPr>
        <w:t>to name only a few</w:t>
      </w:r>
      <w:r w:rsidRPr="00833116">
        <w:rPr>
          <w:sz w:val="16"/>
        </w:rPr>
        <w:t xml:space="preserve">. </w:t>
      </w:r>
      <w:r w:rsidRPr="00833116">
        <w:rPr>
          <w:rStyle w:val="StyleUnderline"/>
        </w:rPr>
        <w:t xml:space="preserve">As </w:t>
      </w:r>
      <w:r w:rsidRPr="00833116">
        <w:rPr>
          <w:rStyle w:val="StyleUnderline"/>
          <w:highlight w:val="yellow"/>
        </w:rPr>
        <w:t>tech</w:t>
      </w:r>
      <w:r w:rsidRPr="00833116">
        <w:rPr>
          <w:rStyle w:val="StyleUnderline"/>
        </w:rPr>
        <w:t xml:space="preserve">nologies </w:t>
      </w:r>
      <w:r w:rsidRPr="00833116">
        <w:rPr>
          <w:rStyle w:val="StyleUnderline"/>
          <w:highlight w:val="yellow"/>
        </w:rPr>
        <w:t>become more</w:t>
      </w:r>
      <w:r w:rsidRPr="00833116">
        <w:rPr>
          <w:sz w:val="16"/>
          <w:highlight w:val="yellow"/>
        </w:rPr>
        <w:t xml:space="preserve"> </w:t>
      </w:r>
      <w:r w:rsidRPr="00833116">
        <w:rPr>
          <w:rStyle w:val="Emphasis"/>
          <w:highlight w:val="yellow"/>
        </w:rPr>
        <w:t>advanced</w:t>
      </w:r>
      <w:r w:rsidRPr="00833116">
        <w:rPr>
          <w:sz w:val="16"/>
        </w:rPr>
        <w:t xml:space="preserve">, </w:t>
      </w:r>
      <w:r w:rsidRPr="00833116">
        <w:rPr>
          <w:rStyle w:val="Emphasis"/>
        </w:rPr>
        <w:t>complex</w:t>
      </w:r>
      <w:r w:rsidRPr="00833116">
        <w:rPr>
          <w:sz w:val="16"/>
        </w:rPr>
        <w:t xml:space="preserve"> </w:t>
      </w:r>
      <w:r w:rsidRPr="00833116">
        <w:rPr>
          <w:rStyle w:val="StyleUnderline"/>
        </w:rPr>
        <w:t>and</w:t>
      </w:r>
      <w:r w:rsidRPr="00833116">
        <w:rPr>
          <w:sz w:val="16"/>
        </w:rPr>
        <w:t xml:space="preserve"> </w:t>
      </w:r>
      <w:r w:rsidRPr="00833116">
        <w:rPr>
          <w:rStyle w:val="Emphasis"/>
        </w:rPr>
        <w:t>difficult</w:t>
      </w:r>
      <w:r w:rsidRPr="00833116">
        <w:rPr>
          <w:sz w:val="16"/>
        </w:rPr>
        <w:t xml:space="preserve"> </w:t>
      </w:r>
      <w:r w:rsidRPr="00833116">
        <w:rPr>
          <w:rStyle w:val="StyleUnderline"/>
        </w:rPr>
        <w:t>to understand and society becomes more dependent</w:t>
      </w:r>
      <w:r w:rsidRPr="00833116">
        <w:rPr>
          <w:sz w:val="16"/>
        </w:rPr>
        <w:t xml:space="preserve"> on them, </w:t>
      </w:r>
      <w:r w:rsidRPr="00833116">
        <w:rPr>
          <w:rStyle w:val="StyleUnderline"/>
        </w:rPr>
        <w:t xml:space="preserve">the range and severity of </w:t>
      </w:r>
      <w:r w:rsidRPr="00833116">
        <w:rPr>
          <w:rStyle w:val="StyleUnderline"/>
          <w:highlight w:val="yellow"/>
        </w:rPr>
        <w:t>adverse impacts</w:t>
      </w:r>
      <w:r w:rsidRPr="00833116">
        <w:rPr>
          <w:rStyle w:val="StyleUnderline"/>
        </w:rPr>
        <w:t xml:space="preserve"> is</w:t>
      </w:r>
      <w:r w:rsidRPr="00833116">
        <w:rPr>
          <w:sz w:val="16"/>
        </w:rPr>
        <w:t xml:space="preserve"> </w:t>
      </w:r>
      <w:r w:rsidRPr="00833116">
        <w:rPr>
          <w:rStyle w:val="Emphasis"/>
        </w:rPr>
        <w:t xml:space="preserve">likely to </w:t>
      </w:r>
      <w:r w:rsidRPr="00833116">
        <w:rPr>
          <w:rStyle w:val="Emphasis"/>
          <w:highlight w:val="yellow"/>
        </w:rPr>
        <w:t>increase</w:t>
      </w:r>
      <w:r w:rsidRPr="00833116">
        <w:rPr>
          <w:sz w:val="16"/>
        </w:rPr>
        <w:t xml:space="preserve">. Accordingly, </w:t>
      </w:r>
      <w:r w:rsidRPr="00833116">
        <w:rPr>
          <w:rStyle w:val="StyleUnderline"/>
        </w:rPr>
        <w:t>a failure to</w:t>
      </w:r>
      <w:r w:rsidRPr="00833116">
        <w:rPr>
          <w:sz w:val="16"/>
        </w:rPr>
        <w:t xml:space="preserve"> forecast and </w:t>
      </w:r>
      <w:r w:rsidRPr="00833116">
        <w:rPr>
          <w:rStyle w:val="Emphasis"/>
        </w:rPr>
        <w:t>prepare</w:t>
      </w:r>
      <w:r w:rsidRPr="00833116">
        <w:rPr>
          <w:sz w:val="16"/>
        </w:rPr>
        <w:t xml:space="preserve"> </w:t>
      </w:r>
      <w:r w:rsidRPr="00833116">
        <w:rPr>
          <w:rStyle w:val="StyleUnderline"/>
        </w:rPr>
        <w:t>for</w:t>
      </w:r>
      <w:r w:rsidRPr="00833116">
        <w:rPr>
          <w:sz w:val="16"/>
        </w:rPr>
        <w:t xml:space="preserve"> the </w:t>
      </w:r>
      <w:r w:rsidRPr="00833116">
        <w:rPr>
          <w:rStyle w:val="StyleUnderline"/>
        </w:rPr>
        <w:t>risks associated with</w:t>
      </w:r>
      <w:r w:rsidRPr="00833116">
        <w:rPr>
          <w:sz w:val="16"/>
        </w:rPr>
        <w:t xml:space="preserve"> </w:t>
      </w:r>
      <w:r w:rsidRPr="00833116">
        <w:rPr>
          <w:rStyle w:val="Emphasis"/>
        </w:rPr>
        <w:t>future tech</w:t>
      </w:r>
      <w:r w:rsidRPr="00833116">
        <w:rPr>
          <w:sz w:val="16"/>
        </w:rPr>
        <w:t xml:space="preserve">nologies </w:t>
      </w:r>
      <w:r w:rsidRPr="00833116">
        <w:rPr>
          <w:rStyle w:val="StyleUnderline"/>
        </w:rPr>
        <w:t>could have</w:t>
      </w:r>
      <w:r w:rsidRPr="00833116">
        <w:rPr>
          <w:sz w:val="16"/>
        </w:rPr>
        <w:t xml:space="preserve"> </w:t>
      </w:r>
      <w:r w:rsidRPr="00833116">
        <w:rPr>
          <w:rStyle w:val="Emphasis"/>
        </w:rPr>
        <w:t>catastrophic</w:t>
      </w:r>
      <w:r w:rsidRPr="00833116">
        <w:rPr>
          <w:sz w:val="16"/>
        </w:rPr>
        <w:t xml:space="preserve"> </w:t>
      </w:r>
      <w:r w:rsidRPr="00833116">
        <w:rPr>
          <w:rStyle w:val="StyleUnderline"/>
        </w:rPr>
        <w:t>consequences, which</w:t>
      </w:r>
      <w:r w:rsidRPr="00833116">
        <w:rPr>
          <w:sz w:val="16"/>
        </w:rPr>
        <w:t xml:space="preserve">, in the most extreme cases could </w:t>
      </w:r>
      <w:r w:rsidRPr="00833116">
        <w:rPr>
          <w:rStyle w:val="StyleUnderline"/>
        </w:rPr>
        <w:t>result in</w:t>
      </w:r>
      <w:r w:rsidRPr="00833116">
        <w:rPr>
          <w:sz w:val="16"/>
        </w:rPr>
        <w:t xml:space="preserve"> </w:t>
      </w:r>
      <w:r w:rsidRPr="00833116">
        <w:rPr>
          <w:rStyle w:val="Emphasis"/>
        </w:rPr>
        <w:t>human extinction</w:t>
      </w:r>
      <w:r w:rsidRPr="00833116">
        <w:rPr>
          <w:sz w:val="16"/>
        </w:rPr>
        <w:t xml:space="preserve"> (Bostrom 2014; Campbell 2022; Critch and Krueger 2020; Hancock 2022; McLean </w:t>
      </w:r>
      <w:proofErr w:type="gramStart"/>
      <w:r w:rsidRPr="00833116">
        <w:rPr>
          <w:sz w:val="16"/>
        </w:rPr>
        <w:t>et  al.</w:t>
      </w:r>
      <w:proofErr w:type="gramEnd"/>
      <w:r w:rsidRPr="00833116">
        <w:rPr>
          <w:sz w:val="16"/>
        </w:rPr>
        <w:t xml:space="preserve"> 2021; Salmon </w:t>
      </w:r>
      <w:proofErr w:type="gramStart"/>
      <w:r w:rsidRPr="00833116">
        <w:rPr>
          <w:sz w:val="16"/>
        </w:rPr>
        <w:t>et  al.</w:t>
      </w:r>
      <w:proofErr w:type="gramEnd"/>
      <w:r w:rsidRPr="00833116">
        <w:rPr>
          <w:sz w:val="16"/>
        </w:rPr>
        <w:t xml:space="preserve"> 2023). In addition, </w:t>
      </w:r>
      <w:r w:rsidRPr="00833116">
        <w:rPr>
          <w:rStyle w:val="StyleUnderline"/>
        </w:rPr>
        <w:t>a</w:t>
      </w:r>
      <w:r w:rsidRPr="00833116">
        <w:rPr>
          <w:sz w:val="16"/>
        </w:rPr>
        <w:t xml:space="preserve"> </w:t>
      </w:r>
      <w:r w:rsidRPr="00833116">
        <w:rPr>
          <w:rStyle w:val="Emphasis"/>
          <w:highlight w:val="yellow"/>
        </w:rPr>
        <w:t>failure</w:t>
      </w:r>
      <w:r w:rsidRPr="00833116">
        <w:rPr>
          <w:sz w:val="16"/>
          <w:highlight w:val="yellow"/>
        </w:rPr>
        <w:t xml:space="preserve"> </w:t>
      </w:r>
      <w:r w:rsidRPr="00833116">
        <w:rPr>
          <w:rStyle w:val="StyleUnderline"/>
          <w:highlight w:val="yellow"/>
        </w:rPr>
        <w:t>to ensure</w:t>
      </w:r>
      <w:r w:rsidRPr="00833116">
        <w:rPr>
          <w:rStyle w:val="StyleUnderline"/>
        </w:rPr>
        <w:t xml:space="preserve"> the</w:t>
      </w:r>
      <w:r w:rsidRPr="00833116">
        <w:rPr>
          <w:sz w:val="16"/>
        </w:rPr>
        <w:t xml:space="preserve"> design, implementation and </w:t>
      </w:r>
      <w:r w:rsidRPr="004564D5">
        <w:rPr>
          <w:rStyle w:val="StyleUnderline"/>
        </w:rPr>
        <w:t>operation of</w:t>
      </w:r>
      <w:r w:rsidRPr="004564D5">
        <w:rPr>
          <w:sz w:val="16"/>
        </w:rPr>
        <w:t xml:space="preserve"> </w:t>
      </w:r>
      <w:r w:rsidRPr="00833116">
        <w:rPr>
          <w:rStyle w:val="Emphasis"/>
          <w:highlight w:val="yellow"/>
        </w:rPr>
        <w:t>safe</w:t>
      </w:r>
      <w:r w:rsidRPr="00833116">
        <w:rPr>
          <w:rStyle w:val="Emphasis"/>
        </w:rPr>
        <w:t xml:space="preserve"> emerging </w:t>
      </w:r>
      <w:r w:rsidRPr="00833116">
        <w:rPr>
          <w:rStyle w:val="Emphasis"/>
          <w:highlight w:val="yellow"/>
        </w:rPr>
        <w:t>tech</w:t>
      </w:r>
      <w:r w:rsidRPr="00833116">
        <w:rPr>
          <w:sz w:val="16"/>
        </w:rPr>
        <w:t xml:space="preserve">nologies </w:t>
      </w:r>
      <w:r w:rsidRPr="00833116">
        <w:rPr>
          <w:rStyle w:val="StyleUnderline"/>
        </w:rPr>
        <w:t xml:space="preserve">could </w:t>
      </w:r>
      <w:r w:rsidRPr="00833116">
        <w:rPr>
          <w:rStyle w:val="StyleUnderline"/>
          <w:highlight w:val="yellow"/>
        </w:rPr>
        <w:t>mean</w:t>
      </w:r>
      <w:r w:rsidRPr="00833116">
        <w:rPr>
          <w:sz w:val="16"/>
        </w:rPr>
        <w:t xml:space="preserve"> that </w:t>
      </w:r>
      <w:r w:rsidRPr="00833116">
        <w:rPr>
          <w:rStyle w:val="StyleUnderline"/>
        </w:rPr>
        <w:t>projected</w:t>
      </w:r>
      <w:r w:rsidRPr="00833116">
        <w:rPr>
          <w:sz w:val="16"/>
        </w:rPr>
        <w:t xml:space="preserve"> </w:t>
      </w:r>
      <w:r w:rsidRPr="00833116">
        <w:rPr>
          <w:rStyle w:val="Emphasis"/>
          <w:highlight w:val="yellow"/>
        </w:rPr>
        <w:t>benefits</w:t>
      </w:r>
      <w:r w:rsidRPr="00833116">
        <w:rPr>
          <w:sz w:val="16"/>
          <w:highlight w:val="yellow"/>
        </w:rPr>
        <w:t xml:space="preserve"> </w:t>
      </w:r>
      <w:r w:rsidRPr="00833116">
        <w:rPr>
          <w:rStyle w:val="StyleUnderline"/>
          <w:highlight w:val="yellow"/>
        </w:rPr>
        <w:t xml:space="preserve">are not </w:t>
      </w:r>
      <w:proofErr w:type="spellStart"/>
      <w:r w:rsidRPr="00833116">
        <w:rPr>
          <w:rStyle w:val="StyleUnderline"/>
          <w:highlight w:val="yellow"/>
        </w:rPr>
        <w:t>realised</w:t>
      </w:r>
      <w:proofErr w:type="spellEnd"/>
      <w:r w:rsidRPr="00833116">
        <w:rPr>
          <w:sz w:val="16"/>
        </w:rPr>
        <w:t xml:space="preserve">. This </w:t>
      </w:r>
      <w:r w:rsidRPr="00833116">
        <w:rPr>
          <w:rStyle w:val="StyleUnderline"/>
        </w:rPr>
        <w:t>creates an</w:t>
      </w:r>
      <w:r w:rsidRPr="00833116">
        <w:rPr>
          <w:sz w:val="16"/>
        </w:rPr>
        <w:t xml:space="preserve"> ‘</w:t>
      </w:r>
      <w:r w:rsidRPr="00833116">
        <w:rPr>
          <w:rStyle w:val="Emphasis"/>
        </w:rPr>
        <w:t>emerging tech</w:t>
      </w:r>
      <w:r w:rsidRPr="00833116">
        <w:rPr>
          <w:sz w:val="16"/>
        </w:rPr>
        <w:t xml:space="preserve">nology </w:t>
      </w:r>
      <w:r w:rsidRPr="00833116">
        <w:rPr>
          <w:rStyle w:val="Emphasis"/>
          <w:highlight w:val="yellow"/>
        </w:rPr>
        <w:t>paradox</w:t>
      </w:r>
      <w:r w:rsidRPr="004564D5">
        <w:rPr>
          <w:sz w:val="16"/>
        </w:rPr>
        <w:t xml:space="preserve">’ </w:t>
      </w:r>
      <w:r w:rsidRPr="004564D5">
        <w:rPr>
          <w:rStyle w:val="StyleUnderline"/>
        </w:rPr>
        <w:t>whereby</w:t>
      </w:r>
      <w:r w:rsidRPr="00833116">
        <w:rPr>
          <w:rStyle w:val="StyleUnderline"/>
        </w:rPr>
        <w:t xml:space="preserve"> the same </w:t>
      </w:r>
      <w:r w:rsidRPr="00833116">
        <w:rPr>
          <w:rStyle w:val="StyleUnderline"/>
          <w:highlight w:val="yellow"/>
        </w:rPr>
        <w:t>tech</w:t>
      </w:r>
      <w:r w:rsidRPr="00833116">
        <w:rPr>
          <w:rStyle w:val="StyleUnderline"/>
        </w:rPr>
        <w:t xml:space="preserve">nologies could </w:t>
      </w:r>
      <w:r w:rsidRPr="00833116">
        <w:rPr>
          <w:rStyle w:val="StyleUnderline"/>
          <w:highlight w:val="yellow"/>
        </w:rPr>
        <w:t>either</w:t>
      </w:r>
      <w:r w:rsidRPr="00833116">
        <w:rPr>
          <w:sz w:val="16"/>
          <w:highlight w:val="yellow"/>
        </w:rPr>
        <w:t xml:space="preserve"> </w:t>
      </w:r>
      <w:r w:rsidRPr="00833116">
        <w:rPr>
          <w:rStyle w:val="Emphasis"/>
          <w:highlight w:val="yellow"/>
        </w:rPr>
        <w:t>save humanity</w:t>
      </w:r>
      <w:r w:rsidRPr="00833116">
        <w:rPr>
          <w:sz w:val="16"/>
        </w:rPr>
        <w:t xml:space="preserve"> and our planet </w:t>
      </w:r>
      <w:r w:rsidRPr="00833116">
        <w:rPr>
          <w:rStyle w:val="StyleUnderline"/>
          <w:highlight w:val="yellow"/>
        </w:rPr>
        <w:t>or</w:t>
      </w:r>
      <w:r w:rsidRPr="00833116">
        <w:rPr>
          <w:sz w:val="16"/>
          <w:highlight w:val="yellow"/>
        </w:rPr>
        <w:t xml:space="preserve"> </w:t>
      </w:r>
      <w:r w:rsidRPr="00833116">
        <w:rPr>
          <w:rStyle w:val="Emphasis"/>
          <w:highlight w:val="yellow"/>
        </w:rPr>
        <w:t>trigger</w:t>
      </w:r>
      <w:r w:rsidRPr="00833116">
        <w:rPr>
          <w:sz w:val="16"/>
        </w:rPr>
        <w:t xml:space="preserve"> human </w:t>
      </w:r>
      <w:r w:rsidRPr="00833116">
        <w:rPr>
          <w:rStyle w:val="Emphasis"/>
          <w:highlight w:val="yellow"/>
        </w:rPr>
        <w:t>extinction</w:t>
      </w:r>
      <w:r w:rsidRPr="00833116">
        <w:rPr>
          <w:sz w:val="16"/>
        </w:rPr>
        <w:t xml:space="preserve">. Prospectively identifying risks and </w:t>
      </w:r>
      <w:r w:rsidRPr="00833116">
        <w:rPr>
          <w:rStyle w:val="StyleUnderline"/>
        </w:rPr>
        <w:t xml:space="preserve">implementing </w:t>
      </w:r>
      <w:r w:rsidRPr="00833116">
        <w:rPr>
          <w:rStyle w:val="StyleUnderline"/>
          <w:highlight w:val="yellow"/>
        </w:rPr>
        <w:t>effective controls is</w:t>
      </w:r>
      <w:r w:rsidRPr="00833116">
        <w:rPr>
          <w:rStyle w:val="StyleUnderline"/>
        </w:rPr>
        <w:t xml:space="preserve"> a</w:t>
      </w:r>
      <w:r w:rsidRPr="00833116">
        <w:rPr>
          <w:sz w:val="16"/>
        </w:rPr>
        <w:t xml:space="preserve"> </w:t>
      </w:r>
      <w:r w:rsidRPr="00833116">
        <w:rPr>
          <w:rStyle w:val="Emphasis"/>
          <w:highlight w:val="yellow"/>
        </w:rPr>
        <w:t>critical</w:t>
      </w:r>
      <w:r w:rsidRPr="00833116">
        <w:rPr>
          <w:sz w:val="16"/>
        </w:rPr>
        <w:t xml:space="preserve"> </w:t>
      </w:r>
      <w:r w:rsidRPr="00833116">
        <w:rPr>
          <w:rStyle w:val="StyleUnderline"/>
        </w:rPr>
        <w:t>step towards achievement of the former and avoidance of the latter</w:t>
      </w:r>
      <w:r w:rsidRPr="00833116">
        <w:rPr>
          <w:sz w:val="16"/>
        </w:rPr>
        <w:t>.</w:t>
      </w:r>
    </w:p>
    <w:p w14:paraId="4E8234C5" w14:textId="77777777" w:rsidR="00AC2E1D" w:rsidRDefault="00AC2E1D" w:rsidP="000751FF">
      <w:pPr>
        <w:rPr>
          <w:rStyle w:val="StyleUnderline"/>
        </w:rPr>
      </w:pPr>
    </w:p>
    <w:p w14:paraId="742F3A90" w14:textId="77777777" w:rsidR="00AC2E1D" w:rsidRDefault="00AC2E1D" w:rsidP="000751FF">
      <w:pPr>
        <w:rPr>
          <w:rStyle w:val="StyleUnderline"/>
        </w:rPr>
      </w:pPr>
    </w:p>
    <w:bookmarkEnd w:id="1"/>
    <w:bookmarkEnd w:id="2"/>
    <w:p w14:paraId="71D7726E" w14:textId="77777777" w:rsidR="00AC2E1D" w:rsidRDefault="00AC2E1D" w:rsidP="003B159D">
      <w:pPr>
        <w:pStyle w:val="Heading2"/>
      </w:pPr>
      <w:r>
        <w:t>Solvency</w:t>
      </w:r>
    </w:p>
    <w:p w14:paraId="714DD4B4" w14:textId="77777777" w:rsidR="00AC2E1D" w:rsidRDefault="00AC2E1D" w:rsidP="003B159D">
      <w:pPr>
        <w:pStyle w:val="Heading3"/>
      </w:pPr>
      <w:r>
        <w:t>Circumvention---1NC</w:t>
      </w:r>
    </w:p>
    <w:p w14:paraId="51E5E936" w14:textId="77777777" w:rsidR="00AC2E1D" w:rsidRPr="00A54EF7" w:rsidRDefault="00AC2E1D" w:rsidP="003B159D">
      <w:pPr>
        <w:pStyle w:val="Heading4"/>
      </w:pPr>
      <w:r>
        <w:t xml:space="preserve">Classifications are </w:t>
      </w:r>
      <w:r>
        <w:rPr>
          <w:u w:val="single"/>
        </w:rPr>
        <w:t>complex</w:t>
      </w:r>
      <w:r>
        <w:t xml:space="preserve"> and get </w:t>
      </w:r>
      <w:r>
        <w:rPr>
          <w:u w:val="single"/>
        </w:rPr>
        <w:t>hollowed out</w:t>
      </w:r>
      <w:r>
        <w:t xml:space="preserve"> by antitrust law.</w:t>
      </w:r>
    </w:p>
    <w:p w14:paraId="7C30A524" w14:textId="77777777" w:rsidR="00AC2E1D" w:rsidRPr="00490322" w:rsidRDefault="00AC2E1D" w:rsidP="003B159D">
      <w:r w:rsidRPr="00490322">
        <w:t xml:space="preserve">Kristian </w:t>
      </w:r>
      <w:r w:rsidRPr="001F7D5B">
        <w:rPr>
          <w:rStyle w:val="Style13ptBold"/>
        </w:rPr>
        <w:t>Stout and</w:t>
      </w:r>
      <w:r w:rsidRPr="00490322">
        <w:t xml:space="preserve"> Julian </w:t>
      </w:r>
      <w:r w:rsidRPr="001F7D5B">
        <w:rPr>
          <w:rStyle w:val="Style13ptBold"/>
        </w:rPr>
        <w:t>Morris 22</w:t>
      </w:r>
      <w:r w:rsidRPr="00490322">
        <w:t>, Stout, JD, Director of innovation policy at the International Center for Law &amp; Economics (ICLE), Morris, PhD, Senior Scholar with ICLE and the Center's former Executive Director, 9-29-22, “Lessons for the US from Germany’s Sectoral-Bargaining Experience,” https://laweconcenter.org/resources/lessons-for-the-us-from-germanys-sectoral-bargaining-experience/</w:t>
      </w:r>
    </w:p>
    <w:p w14:paraId="713C3ED3" w14:textId="77777777" w:rsidR="00AC2E1D" w:rsidRDefault="00AC2E1D" w:rsidP="003B159D">
      <w:r w:rsidRPr="006B1A32">
        <w:t xml:space="preserve">Although </w:t>
      </w:r>
      <w:r w:rsidRPr="006151B5">
        <w:rPr>
          <w:rStyle w:val="StyleUnderline"/>
        </w:rPr>
        <w:t xml:space="preserve">it’s possible to imagine </w:t>
      </w:r>
      <w:r w:rsidRPr="00FC4FE5">
        <w:rPr>
          <w:rStyle w:val="Emphasis"/>
          <w:highlight w:val="yellow"/>
        </w:rPr>
        <w:t>stretching this</w:t>
      </w:r>
      <w:r w:rsidRPr="006151B5">
        <w:rPr>
          <w:rStyle w:val="Emphasis"/>
        </w:rPr>
        <w:t xml:space="preserve"> exemption</w:t>
      </w:r>
      <w:r w:rsidRPr="006151B5">
        <w:rPr>
          <w:rStyle w:val="StyleUnderline"/>
        </w:rPr>
        <w:t xml:space="preserve"> </w:t>
      </w:r>
      <w:r w:rsidRPr="00FC4FE5">
        <w:rPr>
          <w:rStyle w:val="StyleUnderline"/>
          <w:highlight w:val="yellow"/>
        </w:rPr>
        <w:t xml:space="preserve">to cover an </w:t>
      </w:r>
      <w:r w:rsidRPr="00FC4FE5">
        <w:rPr>
          <w:rStyle w:val="Emphasis"/>
          <w:highlight w:val="yellow"/>
        </w:rPr>
        <w:t>entire sector</w:t>
      </w:r>
      <w:r w:rsidRPr="006151B5">
        <w:rPr>
          <w:rStyle w:val="StyleUnderline"/>
        </w:rPr>
        <w:t xml:space="preserve">—where all unions in that sector </w:t>
      </w:r>
      <w:r w:rsidRPr="006151B5">
        <w:rPr>
          <w:rStyle w:val="Emphasis"/>
        </w:rPr>
        <w:t>simultaneously</w:t>
      </w:r>
      <w:r w:rsidRPr="006151B5">
        <w:rPr>
          <w:rStyle w:val="StyleUnderline"/>
        </w:rPr>
        <w:t xml:space="preserve"> engage in a </w:t>
      </w:r>
      <w:r w:rsidRPr="006151B5">
        <w:rPr>
          <w:rStyle w:val="Emphasis"/>
        </w:rPr>
        <w:t>collective-bargaining</w:t>
      </w:r>
      <w:r w:rsidRPr="006B1A32">
        <w:t xml:space="preserve"> </w:t>
      </w:r>
      <w:r w:rsidRPr="006151B5">
        <w:rPr>
          <w:rStyle w:val="StyleUnderline"/>
        </w:rPr>
        <w:t xml:space="preserve">negotiation and all firms in that sector have sufficiently similar interests that they </w:t>
      </w:r>
      <w:r w:rsidRPr="006151B5">
        <w:rPr>
          <w:rStyle w:val="Emphasis"/>
        </w:rPr>
        <w:t>also</w:t>
      </w:r>
      <w:r w:rsidRPr="006B1A32">
        <w:t xml:space="preserve"> can </w:t>
      </w:r>
      <w:r w:rsidRPr="006151B5">
        <w:rPr>
          <w:rStyle w:val="StyleUnderline"/>
        </w:rPr>
        <w:t xml:space="preserve">collectively bargain—it appears </w:t>
      </w:r>
      <w:r w:rsidRPr="00FC4FE5">
        <w:rPr>
          <w:rStyle w:val="StyleUnderline"/>
          <w:highlight w:val="yellow"/>
        </w:rPr>
        <w:t xml:space="preserve">very </w:t>
      </w:r>
      <w:r w:rsidRPr="00FC4FE5">
        <w:rPr>
          <w:rStyle w:val="Emphasis"/>
          <w:highlight w:val="yellow"/>
        </w:rPr>
        <w:t>hard to square</w:t>
      </w:r>
      <w:r w:rsidRPr="00FC4FE5">
        <w:rPr>
          <w:rStyle w:val="StyleUnderline"/>
          <w:highlight w:val="yellow"/>
        </w:rPr>
        <w:t xml:space="preserve"> with</w:t>
      </w:r>
      <w:r w:rsidRPr="006151B5">
        <w:rPr>
          <w:rStyle w:val="StyleUnderline"/>
        </w:rPr>
        <w:t xml:space="preserve"> U.S.</w:t>
      </w:r>
      <w:r w:rsidRPr="006B1A32">
        <w:t xml:space="preserve"> </w:t>
      </w:r>
      <w:r w:rsidRPr="00FC4FE5">
        <w:rPr>
          <w:rStyle w:val="Emphasis"/>
          <w:highlight w:val="yellow"/>
        </w:rPr>
        <w:t>antitrust law</w:t>
      </w:r>
      <w:r w:rsidRPr="00FC4FE5">
        <w:rPr>
          <w:rStyle w:val="StyleUnderline"/>
          <w:highlight w:val="yellow"/>
        </w:rPr>
        <w:t xml:space="preserve">. </w:t>
      </w:r>
      <w:r w:rsidRPr="00FC4FE5">
        <w:rPr>
          <w:rStyle w:val="Emphasis"/>
          <w:highlight w:val="yellow"/>
        </w:rPr>
        <w:t>Decades</w:t>
      </w:r>
      <w:r w:rsidRPr="00FC4FE5">
        <w:rPr>
          <w:highlight w:val="yellow"/>
        </w:rPr>
        <w:t xml:space="preserve"> </w:t>
      </w:r>
      <w:r w:rsidRPr="00FC4FE5">
        <w:rPr>
          <w:rStyle w:val="StyleUnderline"/>
          <w:highlight w:val="yellow"/>
        </w:rPr>
        <w:t>of</w:t>
      </w:r>
      <w:r w:rsidRPr="006151B5">
        <w:rPr>
          <w:rStyle w:val="StyleUnderline"/>
        </w:rPr>
        <w:t xml:space="preserve"> antitrust </w:t>
      </w:r>
      <w:r w:rsidRPr="00FC4FE5">
        <w:rPr>
          <w:rStyle w:val="Emphasis"/>
          <w:highlight w:val="yellow"/>
        </w:rPr>
        <w:t>precedent</w:t>
      </w:r>
      <w:r w:rsidRPr="00FC4FE5">
        <w:rPr>
          <w:rStyle w:val="StyleUnderline"/>
          <w:highlight w:val="yellow"/>
        </w:rPr>
        <w:t xml:space="preserve"> push against the notion that firms</w:t>
      </w:r>
      <w:r w:rsidRPr="006151B5">
        <w:rPr>
          <w:rStyle w:val="StyleUnderline"/>
        </w:rPr>
        <w:t xml:space="preserve"> that are otherwise competitors </w:t>
      </w:r>
      <w:r w:rsidRPr="00FC4FE5">
        <w:rPr>
          <w:rStyle w:val="StyleUnderline"/>
          <w:highlight w:val="yellow"/>
        </w:rPr>
        <w:t xml:space="preserve">can </w:t>
      </w:r>
      <w:r w:rsidRPr="00FC4FE5">
        <w:rPr>
          <w:rStyle w:val="Emphasis"/>
          <w:highlight w:val="yellow"/>
        </w:rPr>
        <w:t>jointly negotiate</w:t>
      </w:r>
      <w:r w:rsidRPr="006B1A32">
        <w:t xml:space="preserve"> </w:t>
      </w:r>
      <w:r w:rsidRPr="006151B5">
        <w:rPr>
          <w:rStyle w:val="StyleUnderline"/>
        </w:rPr>
        <w:t>on wage and related restrictions, rejecting even “special case</w:t>
      </w:r>
      <w:r w:rsidRPr="006B1A32">
        <w:t>” exemptions such as those for the “learned professions.”58 </w:t>
      </w:r>
      <w:r w:rsidRPr="006151B5">
        <w:rPr>
          <w:rStyle w:val="StyleUnderline"/>
        </w:rPr>
        <w:t xml:space="preserve">Particularly since a </w:t>
      </w:r>
      <w:r w:rsidRPr="00FC4FE5">
        <w:rPr>
          <w:rStyle w:val="StyleUnderline"/>
          <w:highlight w:val="yellow"/>
        </w:rPr>
        <w:t xml:space="preserve">“sector” can encompass a </w:t>
      </w:r>
      <w:r w:rsidRPr="00FC4FE5">
        <w:rPr>
          <w:rStyle w:val="Emphasis"/>
          <w:highlight w:val="yellow"/>
        </w:rPr>
        <w:t>wide variety</w:t>
      </w:r>
      <w:r w:rsidRPr="00FC4FE5">
        <w:rPr>
          <w:rStyle w:val="StyleUnderline"/>
          <w:highlight w:val="yellow"/>
        </w:rPr>
        <w:t xml:space="preserve"> of firms with </w:t>
      </w:r>
      <w:r w:rsidRPr="00FC4FE5">
        <w:rPr>
          <w:rStyle w:val="Emphasis"/>
          <w:highlight w:val="yellow"/>
        </w:rPr>
        <w:t>differing</w:t>
      </w:r>
      <w:r w:rsidRPr="006151B5">
        <w:rPr>
          <w:rStyle w:val="StyleUnderline"/>
        </w:rPr>
        <w:t xml:space="preserve"> working </w:t>
      </w:r>
      <w:r w:rsidRPr="00FC4FE5">
        <w:rPr>
          <w:rStyle w:val="Emphasis"/>
          <w:highlight w:val="yellow"/>
        </w:rPr>
        <w:t>conditions</w:t>
      </w:r>
      <w:r w:rsidRPr="006151B5">
        <w:rPr>
          <w:rStyle w:val="StyleUnderline"/>
        </w:rPr>
        <w:t xml:space="preserve">, safety </w:t>
      </w:r>
      <w:r w:rsidRPr="00FC4FE5">
        <w:rPr>
          <w:rStyle w:val="Emphasis"/>
          <w:highlight w:val="yellow"/>
        </w:rPr>
        <w:t>concerns</w:t>
      </w:r>
      <w:r w:rsidRPr="00FC4FE5">
        <w:rPr>
          <w:rStyle w:val="StyleUnderline"/>
          <w:highlight w:val="yellow"/>
        </w:rPr>
        <w:t xml:space="preserve">, </w:t>
      </w:r>
      <w:r w:rsidRPr="00FC4FE5">
        <w:rPr>
          <w:rStyle w:val="Emphasis"/>
          <w:highlight w:val="yellow"/>
        </w:rPr>
        <w:t>cost drivers</w:t>
      </w:r>
      <w:r w:rsidRPr="00FC4FE5">
        <w:rPr>
          <w:rStyle w:val="StyleUnderline"/>
          <w:highlight w:val="yellow"/>
        </w:rPr>
        <w:t xml:space="preserve">, and </w:t>
      </w:r>
      <w:r w:rsidRPr="00FC4FE5">
        <w:rPr>
          <w:rStyle w:val="Emphasis"/>
          <w:highlight w:val="yellow"/>
        </w:rPr>
        <w:t>customers</w:t>
      </w:r>
      <w:r w:rsidRPr="006B1A32">
        <w:t xml:space="preserve">. To easily fit into a similar exemption, a legally relevant “sector” would have to be highly constrained. </w:t>
      </w:r>
      <w:r w:rsidRPr="006151B5">
        <w:rPr>
          <w:rStyle w:val="StyleUnderline"/>
        </w:rPr>
        <w:t>There would</w:t>
      </w:r>
      <w:r w:rsidRPr="006B1A32">
        <w:t xml:space="preserve"> also </w:t>
      </w:r>
      <w:r w:rsidRPr="006151B5">
        <w:rPr>
          <w:rStyle w:val="StyleUnderline"/>
        </w:rPr>
        <w:t xml:space="preserve">be a host of </w:t>
      </w:r>
      <w:r w:rsidRPr="006151B5">
        <w:rPr>
          <w:rStyle w:val="Emphasis"/>
        </w:rPr>
        <w:t xml:space="preserve">fraught </w:t>
      </w:r>
      <w:r w:rsidRPr="00FC4FE5">
        <w:rPr>
          <w:rStyle w:val="Emphasis"/>
          <w:highlight w:val="yellow"/>
        </w:rPr>
        <w:t>questions</w:t>
      </w:r>
      <w:r w:rsidRPr="006151B5">
        <w:rPr>
          <w:rStyle w:val="StyleUnderline"/>
        </w:rPr>
        <w:t xml:space="preserve"> that attend determining how </w:t>
      </w:r>
      <w:r w:rsidRPr="00FC4FE5">
        <w:rPr>
          <w:rStyle w:val="StyleUnderline"/>
          <w:highlight w:val="yellow"/>
        </w:rPr>
        <w:t xml:space="preserve">to decide </w:t>
      </w:r>
      <w:r w:rsidRPr="00FC4FE5">
        <w:rPr>
          <w:rStyle w:val="Emphasis"/>
          <w:highlight w:val="yellow"/>
        </w:rPr>
        <w:t>what</w:t>
      </w:r>
      <w:r w:rsidRPr="00FC4FE5">
        <w:rPr>
          <w:rStyle w:val="StyleUnderline"/>
          <w:highlight w:val="yellow"/>
        </w:rPr>
        <w:t xml:space="preserve"> a</w:t>
      </w:r>
      <w:r w:rsidRPr="006151B5">
        <w:rPr>
          <w:rStyle w:val="StyleUnderline"/>
        </w:rPr>
        <w:t xml:space="preserve"> relevant “</w:t>
      </w:r>
      <w:r w:rsidRPr="00FC4FE5">
        <w:rPr>
          <w:rStyle w:val="Emphasis"/>
          <w:highlight w:val="yellow"/>
        </w:rPr>
        <w:t>sector</w:t>
      </w:r>
      <w:r w:rsidRPr="00FC4FE5">
        <w:rPr>
          <w:highlight w:val="yellow"/>
        </w:rPr>
        <w:t xml:space="preserve">” </w:t>
      </w:r>
      <w:r w:rsidRPr="00FC4FE5">
        <w:rPr>
          <w:rStyle w:val="Emphasis"/>
          <w:highlight w:val="yellow"/>
        </w:rPr>
        <w:t>is</w:t>
      </w:r>
      <w:r w:rsidRPr="006151B5">
        <w:rPr>
          <w:rStyle w:val="StyleUnderline"/>
        </w:rPr>
        <w:t xml:space="preserve">, what entity gets to make that decision, </w:t>
      </w:r>
      <w:r w:rsidRPr="00FC4FE5">
        <w:rPr>
          <w:rStyle w:val="StyleUnderline"/>
          <w:highlight w:val="yellow"/>
        </w:rPr>
        <w:t xml:space="preserve">and </w:t>
      </w:r>
      <w:r w:rsidRPr="00FC4FE5">
        <w:rPr>
          <w:rStyle w:val="Emphasis"/>
          <w:highlight w:val="yellow"/>
        </w:rPr>
        <w:t>what to do</w:t>
      </w:r>
      <w:r w:rsidRPr="00FC4FE5">
        <w:rPr>
          <w:highlight w:val="yellow"/>
        </w:rPr>
        <w:t xml:space="preserve"> </w:t>
      </w:r>
      <w:r w:rsidRPr="00FC4FE5">
        <w:rPr>
          <w:rStyle w:val="StyleUnderline"/>
          <w:highlight w:val="yellow"/>
        </w:rPr>
        <w:t>about firms that</w:t>
      </w:r>
      <w:r w:rsidRPr="00FC4FE5">
        <w:rPr>
          <w:rStyle w:val="StyleUnderline"/>
        </w:rPr>
        <w:t xml:space="preserve"> </w:t>
      </w:r>
      <w:r w:rsidRPr="00FC4FE5">
        <w:rPr>
          <w:rStyle w:val="Emphasis"/>
        </w:rPr>
        <w:t xml:space="preserve">uncomfortably </w:t>
      </w:r>
      <w:r w:rsidRPr="00FC4FE5">
        <w:rPr>
          <w:rStyle w:val="Emphasis"/>
          <w:highlight w:val="yellow"/>
        </w:rPr>
        <w:t>straddle</w:t>
      </w:r>
      <w:r w:rsidRPr="00FC4FE5">
        <w:rPr>
          <w:rStyle w:val="StyleUnderline"/>
          <w:highlight w:val="yellow"/>
        </w:rPr>
        <w:t xml:space="preserve"> different</w:t>
      </w:r>
      <w:r w:rsidRPr="006151B5">
        <w:rPr>
          <w:rStyle w:val="StyleUnderline"/>
        </w:rPr>
        <w:t xml:space="preserve"> sectoral </w:t>
      </w:r>
      <w:r w:rsidRPr="00FC4FE5">
        <w:rPr>
          <w:rStyle w:val="Emphasis"/>
          <w:highlight w:val="yellow"/>
        </w:rPr>
        <w:t>classifications</w:t>
      </w:r>
      <w:r w:rsidRPr="006B1A32">
        <w:t>.</w:t>
      </w:r>
    </w:p>
    <w:p w14:paraId="2F432275" w14:textId="77777777" w:rsidR="00AC2E1D" w:rsidRDefault="00AC2E1D" w:rsidP="003B159D">
      <w:pPr>
        <w:pStyle w:val="Heading2"/>
      </w:pPr>
      <w:r>
        <w:t>Manufacturing</w:t>
      </w:r>
    </w:p>
    <w:p w14:paraId="3D8DBB72" w14:textId="77777777" w:rsidR="00AC2E1D" w:rsidRDefault="00AC2E1D" w:rsidP="003B159D">
      <w:pPr>
        <w:pStyle w:val="Heading3"/>
      </w:pPr>
      <w:r>
        <w:t>Manufacturing---1NC</w:t>
      </w:r>
    </w:p>
    <w:p w14:paraId="015CCF32" w14:textId="77777777" w:rsidR="00AC2E1D" w:rsidRDefault="00AC2E1D" w:rsidP="003B159D">
      <w:pPr>
        <w:pStyle w:val="Heading4"/>
      </w:pPr>
      <w:r>
        <w:t xml:space="preserve">Pessimism is </w:t>
      </w:r>
      <w:r w:rsidRPr="002F7CF2">
        <w:rPr>
          <w:u w:val="single"/>
        </w:rPr>
        <w:t>wrong</w:t>
      </w:r>
      <w:r>
        <w:t xml:space="preserve">. US manufacturing is </w:t>
      </w:r>
      <w:r w:rsidRPr="002F7CF2">
        <w:rPr>
          <w:u w:val="single"/>
        </w:rPr>
        <w:t>broadly</w:t>
      </w:r>
      <w:r>
        <w:t xml:space="preserve"> growing.</w:t>
      </w:r>
    </w:p>
    <w:p w14:paraId="60856F47" w14:textId="77777777" w:rsidR="00AC2E1D" w:rsidRDefault="00AC2E1D" w:rsidP="003B159D">
      <w:r>
        <w:t xml:space="preserve">Ryan </w:t>
      </w:r>
      <w:r w:rsidRPr="008E6D79">
        <w:rPr>
          <w:rStyle w:val="Style13ptBold"/>
        </w:rPr>
        <w:t xml:space="preserve">Young </w:t>
      </w:r>
      <w:r>
        <w:rPr>
          <w:rStyle w:val="Style13ptBold"/>
        </w:rPr>
        <w:t>25</w:t>
      </w:r>
      <w:r>
        <w:t xml:space="preserve">, MA, Senior Economist, Competitive Enterprise Institute, "American Manufacturing Does Well Without Washington," Competitive Enterprise Institute, 01/07/2025, https://cei.org/opeds_articles/american-manufacturing-does-well-without-washington/. </w:t>
      </w:r>
    </w:p>
    <w:p w14:paraId="7A0AE6E2" w14:textId="77777777" w:rsidR="00AC2E1D" w:rsidRPr="002F7CF2" w:rsidRDefault="00AC2E1D" w:rsidP="003B159D">
      <w:pPr>
        <w:rPr>
          <w:sz w:val="16"/>
        </w:rPr>
      </w:pPr>
      <w:r w:rsidRPr="002F7CF2">
        <w:rPr>
          <w:sz w:val="16"/>
        </w:rPr>
        <w:t xml:space="preserve">The </w:t>
      </w:r>
      <w:r w:rsidRPr="002F7CF2">
        <w:rPr>
          <w:rStyle w:val="StyleUnderline"/>
        </w:rPr>
        <w:t xml:space="preserve">purported </w:t>
      </w:r>
      <w:r w:rsidRPr="003615EF">
        <w:rPr>
          <w:rStyle w:val="StyleUnderline"/>
          <w:highlight w:val="yellow"/>
        </w:rPr>
        <w:t>decline</w:t>
      </w:r>
      <w:r w:rsidRPr="002F7CF2">
        <w:rPr>
          <w:rStyle w:val="StyleUnderline"/>
        </w:rPr>
        <w:t xml:space="preserve"> and fall </w:t>
      </w:r>
      <w:r w:rsidRPr="003615EF">
        <w:rPr>
          <w:rStyle w:val="StyleUnderline"/>
          <w:highlight w:val="yellow"/>
        </w:rPr>
        <w:t xml:space="preserve">of American manufacturing </w:t>
      </w:r>
      <w:proofErr w:type="gramStart"/>
      <w:r w:rsidRPr="003615EF">
        <w:rPr>
          <w:rStyle w:val="StyleUnderline"/>
          <w:highlight w:val="yellow"/>
        </w:rPr>
        <w:t>is</w:t>
      </w:r>
      <w:proofErr w:type="gramEnd"/>
      <w:r w:rsidRPr="002F7CF2">
        <w:rPr>
          <w:rStyle w:val="StyleUnderline"/>
        </w:rPr>
        <w:t xml:space="preserve"> a</w:t>
      </w:r>
      <w:r w:rsidRPr="002F7CF2">
        <w:rPr>
          <w:sz w:val="16"/>
        </w:rPr>
        <w:t xml:space="preserve"> bipartisan </w:t>
      </w:r>
      <w:r w:rsidRPr="002F7CF2">
        <w:rPr>
          <w:rStyle w:val="Emphasis"/>
        </w:rPr>
        <w:t>obsession</w:t>
      </w:r>
      <w:r w:rsidRPr="002F7CF2">
        <w:rPr>
          <w:sz w:val="16"/>
        </w:rPr>
        <w:t xml:space="preserve">. Despite all their differences, Republican and Democratic politicians favor similar policies to restore bygone glory days: an industrial policy directed from Washington, based on subsidies and tariffs. </w:t>
      </w:r>
      <w:r w:rsidRPr="002F7CF2">
        <w:rPr>
          <w:rStyle w:val="StyleUnderline"/>
        </w:rPr>
        <w:t>They have</w:t>
      </w:r>
      <w:r w:rsidRPr="002F7CF2">
        <w:rPr>
          <w:sz w:val="16"/>
        </w:rPr>
        <w:t xml:space="preserve"> both </w:t>
      </w:r>
      <w:r w:rsidRPr="002F7CF2">
        <w:rPr>
          <w:rStyle w:val="StyleUnderline"/>
        </w:rPr>
        <w:t>the</w:t>
      </w:r>
      <w:r w:rsidRPr="002F7CF2">
        <w:rPr>
          <w:sz w:val="16"/>
        </w:rPr>
        <w:t xml:space="preserve"> </w:t>
      </w:r>
      <w:r w:rsidRPr="002F7CF2">
        <w:rPr>
          <w:rStyle w:val="Emphasis"/>
        </w:rPr>
        <w:t>problem</w:t>
      </w:r>
      <w:r w:rsidRPr="002F7CF2">
        <w:rPr>
          <w:sz w:val="16"/>
        </w:rPr>
        <w:t xml:space="preserve"> and the solution </w:t>
      </w:r>
      <w:r w:rsidRPr="003615EF">
        <w:rPr>
          <w:rStyle w:val="StyleUnderline"/>
          <w:highlight w:val="yellow"/>
        </w:rPr>
        <w:t>wrong</w:t>
      </w:r>
      <w:r w:rsidRPr="002F7CF2">
        <w:rPr>
          <w:sz w:val="16"/>
        </w:rPr>
        <w:t>.</w:t>
      </w:r>
    </w:p>
    <w:p w14:paraId="0F486D95" w14:textId="77777777" w:rsidR="00AC2E1D" w:rsidRPr="002F7CF2" w:rsidRDefault="00AC2E1D" w:rsidP="003B159D">
      <w:pPr>
        <w:rPr>
          <w:sz w:val="16"/>
        </w:rPr>
      </w:pPr>
      <w:r w:rsidRPr="002F7CF2">
        <w:rPr>
          <w:rStyle w:val="StyleUnderline"/>
        </w:rPr>
        <w:t xml:space="preserve">American </w:t>
      </w:r>
      <w:r w:rsidRPr="003615EF">
        <w:rPr>
          <w:rStyle w:val="StyleUnderline"/>
          <w:highlight w:val="yellow"/>
        </w:rPr>
        <w:t>manufacturing</w:t>
      </w:r>
      <w:r w:rsidRPr="002F7CF2">
        <w:rPr>
          <w:rStyle w:val="StyleUnderline"/>
        </w:rPr>
        <w:t xml:space="preserve"> is</w:t>
      </w:r>
      <w:r w:rsidRPr="002F7CF2">
        <w:rPr>
          <w:sz w:val="16"/>
        </w:rPr>
        <w:t xml:space="preserve"> </w:t>
      </w:r>
      <w:r w:rsidRPr="003615EF">
        <w:rPr>
          <w:rStyle w:val="Emphasis"/>
          <w:highlight w:val="yellow"/>
        </w:rPr>
        <w:t>far healthier</w:t>
      </w:r>
      <w:r w:rsidRPr="002F7CF2">
        <w:rPr>
          <w:sz w:val="16"/>
        </w:rPr>
        <w:t xml:space="preserve"> </w:t>
      </w:r>
      <w:r w:rsidRPr="002F7CF2">
        <w:rPr>
          <w:rStyle w:val="StyleUnderline"/>
        </w:rPr>
        <w:t>than</w:t>
      </w:r>
      <w:r w:rsidRPr="002F7CF2">
        <w:rPr>
          <w:sz w:val="16"/>
        </w:rPr>
        <w:t xml:space="preserve"> pandering </w:t>
      </w:r>
      <w:r w:rsidRPr="002F7CF2">
        <w:rPr>
          <w:rStyle w:val="StyleUnderline"/>
        </w:rPr>
        <w:t>politicians say it is</w:t>
      </w:r>
      <w:r w:rsidRPr="002F7CF2">
        <w:rPr>
          <w:sz w:val="16"/>
        </w:rPr>
        <w:t>. And the best stimulus for American manufacturing isn’t giving more money and power to those same politicians. It is open competition and a more flexible regulatory system.</w:t>
      </w:r>
    </w:p>
    <w:p w14:paraId="68A09BCF" w14:textId="77777777" w:rsidR="00AC2E1D" w:rsidRPr="002F7CF2" w:rsidRDefault="00AC2E1D" w:rsidP="003B159D">
      <w:pPr>
        <w:rPr>
          <w:sz w:val="16"/>
        </w:rPr>
      </w:pPr>
      <w:r w:rsidRPr="002F7CF2">
        <w:rPr>
          <w:sz w:val="16"/>
        </w:rPr>
        <w:t xml:space="preserve">The </w:t>
      </w:r>
      <w:r w:rsidRPr="002F7CF2">
        <w:rPr>
          <w:rStyle w:val="StyleUnderline"/>
        </w:rPr>
        <w:t>popular belief that nobody</w:t>
      </w:r>
      <w:r w:rsidRPr="002F7CF2">
        <w:rPr>
          <w:sz w:val="16"/>
        </w:rPr>
        <w:t xml:space="preserve"> </w:t>
      </w:r>
      <w:r w:rsidRPr="002F7CF2">
        <w:rPr>
          <w:rStyle w:val="Emphasis"/>
        </w:rPr>
        <w:t>makes anything in America</w:t>
      </w:r>
      <w:r w:rsidRPr="002F7CF2">
        <w:rPr>
          <w:sz w:val="16"/>
        </w:rPr>
        <w:t xml:space="preserve"> </w:t>
      </w:r>
      <w:r w:rsidRPr="002F7CF2">
        <w:rPr>
          <w:rStyle w:val="StyleUnderline"/>
        </w:rPr>
        <w:t>anymore is a</w:t>
      </w:r>
      <w:r w:rsidRPr="002F7CF2">
        <w:rPr>
          <w:sz w:val="16"/>
        </w:rPr>
        <w:t xml:space="preserve"> </w:t>
      </w:r>
      <w:r w:rsidRPr="002F7CF2">
        <w:rPr>
          <w:rStyle w:val="Emphasis"/>
        </w:rPr>
        <w:t>myth</w:t>
      </w:r>
      <w:r w:rsidRPr="002F7CF2">
        <w:rPr>
          <w:sz w:val="16"/>
        </w:rPr>
        <w:t>. Many cable news viewers might guess that American manufacturing output reached its all-time high in the 1950s, during America’s post-war boom, and the Big Three automakers had the industry to themselves.</w:t>
      </w:r>
    </w:p>
    <w:p w14:paraId="74863441" w14:textId="77777777" w:rsidR="00AC2E1D" w:rsidRPr="002F7CF2" w:rsidRDefault="00AC2E1D" w:rsidP="003B159D">
      <w:pPr>
        <w:rPr>
          <w:sz w:val="16"/>
        </w:rPr>
      </w:pPr>
      <w:r w:rsidRPr="002F7CF2">
        <w:rPr>
          <w:sz w:val="16"/>
        </w:rPr>
        <w:t xml:space="preserve">Instead, </w:t>
      </w:r>
      <w:r w:rsidRPr="003615EF">
        <w:rPr>
          <w:rStyle w:val="StyleUnderline"/>
          <w:highlight w:val="yellow"/>
        </w:rPr>
        <w:t>inflation-adjusted</w:t>
      </w:r>
      <w:r w:rsidRPr="002F7CF2">
        <w:rPr>
          <w:rStyle w:val="StyleUnderline"/>
        </w:rPr>
        <w:t xml:space="preserve"> manufacturing </w:t>
      </w:r>
      <w:r w:rsidRPr="003615EF">
        <w:rPr>
          <w:rStyle w:val="StyleUnderline"/>
          <w:highlight w:val="yellow"/>
        </w:rPr>
        <w:t>output</w:t>
      </w:r>
      <w:r w:rsidRPr="002F7CF2">
        <w:rPr>
          <w:sz w:val="16"/>
        </w:rPr>
        <w:t xml:space="preserve"> today </w:t>
      </w:r>
      <w:r w:rsidRPr="003615EF">
        <w:rPr>
          <w:rStyle w:val="StyleUnderline"/>
          <w:highlight w:val="yellow"/>
        </w:rPr>
        <w:t>is</w:t>
      </w:r>
      <w:r w:rsidRPr="002F7CF2">
        <w:rPr>
          <w:rStyle w:val="StyleUnderline"/>
        </w:rPr>
        <w:t xml:space="preserve"> about</w:t>
      </w:r>
      <w:r w:rsidRPr="002F7CF2">
        <w:rPr>
          <w:sz w:val="16"/>
        </w:rPr>
        <w:t xml:space="preserve"> </w:t>
      </w:r>
      <w:r w:rsidRPr="003615EF">
        <w:rPr>
          <w:rStyle w:val="Emphasis"/>
          <w:highlight w:val="yellow"/>
        </w:rPr>
        <w:t>five times higher</w:t>
      </w:r>
      <w:r w:rsidRPr="002F7CF2">
        <w:rPr>
          <w:sz w:val="16"/>
        </w:rPr>
        <w:t xml:space="preserve"> </w:t>
      </w:r>
      <w:r w:rsidRPr="002F7CF2">
        <w:rPr>
          <w:rStyle w:val="StyleUnderline"/>
        </w:rPr>
        <w:t>than in the</w:t>
      </w:r>
      <w:r w:rsidRPr="002F7CF2">
        <w:rPr>
          <w:sz w:val="16"/>
        </w:rPr>
        <w:t xml:space="preserve"> </w:t>
      </w:r>
      <w:r w:rsidRPr="002F7CF2">
        <w:rPr>
          <w:rStyle w:val="Emphasis"/>
        </w:rPr>
        <w:t>1950s</w:t>
      </w:r>
      <w:r w:rsidRPr="002F7CF2">
        <w:rPr>
          <w:sz w:val="16"/>
        </w:rPr>
        <w:t>. It would be higher still if not for post-Great Recession financial regulations and the Trump-Biden trade wars.</w:t>
      </w:r>
    </w:p>
    <w:p w14:paraId="5B8F9C92" w14:textId="77777777" w:rsidR="00AC2E1D" w:rsidRPr="002F7CF2" w:rsidRDefault="00AC2E1D" w:rsidP="003B159D">
      <w:pPr>
        <w:rPr>
          <w:sz w:val="16"/>
        </w:rPr>
      </w:pPr>
      <w:r w:rsidRPr="002F7CF2">
        <w:rPr>
          <w:rStyle w:val="StyleUnderline"/>
        </w:rPr>
        <w:t>In the</w:t>
      </w:r>
      <w:r w:rsidRPr="002F7CF2">
        <w:rPr>
          <w:sz w:val="16"/>
        </w:rPr>
        <w:t xml:space="preserve"> </w:t>
      </w:r>
      <w:r w:rsidRPr="002F7CF2">
        <w:rPr>
          <w:rStyle w:val="Emphasis"/>
        </w:rPr>
        <w:t>1950s</w:t>
      </w:r>
      <w:r w:rsidRPr="002F7CF2">
        <w:rPr>
          <w:sz w:val="16"/>
        </w:rPr>
        <w:t xml:space="preserve">, </w:t>
      </w:r>
      <w:r w:rsidRPr="002F7CF2">
        <w:rPr>
          <w:rStyle w:val="StyleUnderline"/>
        </w:rPr>
        <w:t>domestic manufacturing output was</w:t>
      </w:r>
      <w:r w:rsidRPr="002F7CF2">
        <w:rPr>
          <w:sz w:val="16"/>
        </w:rPr>
        <w:t xml:space="preserve"> about </w:t>
      </w:r>
      <w:r w:rsidRPr="002F7CF2">
        <w:rPr>
          <w:rStyle w:val="Emphasis"/>
        </w:rPr>
        <w:t>12 percent of GDP</w:t>
      </w:r>
      <w:r w:rsidRPr="002F7CF2">
        <w:rPr>
          <w:sz w:val="16"/>
        </w:rPr>
        <w:t xml:space="preserve">. </w:t>
      </w:r>
      <w:r w:rsidRPr="002F7CF2">
        <w:rPr>
          <w:rStyle w:val="StyleUnderline"/>
        </w:rPr>
        <w:t>Today, it is</w:t>
      </w:r>
      <w:r w:rsidRPr="002F7CF2">
        <w:rPr>
          <w:sz w:val="16"/>
        </w:rPr>
        <w:t xml:space="preserve"> </w:t>
      </w:r>
      <w:r w:rsidRPr="002F7CF2">
        <w:rPr>
          <w:rStyle w:val="Emphasis"/>
        </w:rPr>
        <w:t>also</w:t>
      </w:r>
      <w:r w:rsidRPr="002F7CF2">
        <w:rPr>
          <w:sz w:val="16"/>
        </w:rPr>
        <w:t xml:space="preserve"> </w:t>
      </w:r>
      <w:r w:rsidRPr="003615EF">
        <w:rPr>
          <w:rStyle w:val="StyleUnderline"/>
          <w:highlight w:val="yellow"/>
        </w:rPr>
        <w:t>about</w:t>
      </w:r>
      <w:r w:rsidRPr="003615EF">
        <w:rPr>
          <w:sz w:val="16"/>
          <w:highlight w:val="yellow"/>
        </w:rPr>
        <w:t xml:space="preserve"> </w:t>
      </w:r>
      <w:r w:rsidRPr="003615EF">
        <w:rPr>
          <w:rStyle w:val="Emphasis"/>
          <w:highlight w:val="yellow"/>
        </w:rPr>
        <w:t>12 percent</w:t>
      </w:r>
      <w:r w:rsidRPr="003615EF">
        <w:rPr>
          <w:sz w:val="16"/>
          <w:highlight w:val="yellow"/>
        </w:rPr>
        <w:t xml:space="preserve"> </w:t>
      </w:r>
      <w:r w:rsidRPr="003615EF">
        <w:rPr>
          <w:rStyle w:val="StyleUnderline"/>
          <w:highlight w:val="yellow"/>
        </w:rPr>
        <w:t>of GDP</w:t>
      </w:r>
      <w:r w:rsidRPr="002F7CF2">
        <w:rPr>
          <w:sz w:val="16"/>
        </w:rPr>
        <w:t>.</w:t>
      </w:r>
    </w:p>
    <w:p w14:paraId="2F7669BA" w14:textId="77777777" w:rsidR="00AC2E1D" w:rsidRPr="002F7CF2" w:rsidRDefault="00AC2E1D" w:rsidP="003B159D">
      <w:pPr>
        <w:rPr>
          <w:sz w:val="16"/>
        </w:rPr>
      </w:pPr>
      <w:r w:rsidRPr="002F7CF2">
        <w:rPr>
          <w:sz w:val="16"/>
        </w:rPr>
        <w:t xml:space="preserve">American </w:t>
      </w:r>
      <w:r w:rsidRPr="002F7CF2">
        <w:rPr>
          <w:rStyle w:val="StyleUnderline"/>
        </w:rPr>
        <w:t xml:space="preserve">manufacturers </w:t>
      </w:r>
      <w:r w:rsidRPr="003615EF">
        <w:rPr>
          <w:rStyle w:val="StyleUnderline"/>
          <w:highlight w:val="yellow"/>
        </w:rPr>
        <w:t>crank out</w:t>
      </w:r>
      <w:r w:rsidRPr="003615EF">
        <w:rPr>
          <w:sz w:val="16"/>
          <w:highlight w:val="yellow"/>
        </w:rPr>
        <w:t xml:space="preserve"> </w:t>
      </w:r>
      <w:r w:rsidRPr="003615EF">
        <w:rPr>
          <w:rStyle w:val="Emphasis"/>
          <w:highlight w:val="yellow"/>
        </w:rPr>
        <w:t>more goods</w:t>
      </w:r>
      <w:r w:rsidRPr="003615EF">
        <w:rPr>
          <w:sz w:val="16"/>
          <w:highlight w:val="yellow"/>
        </w:rPr>
        <w:t xml:space="preserve"> </w:t>
      </w:r>
      <w:r w:rsidRPr="003615EF">
        <w:rPr>
          <w:rStyle w:val="StyleUnderline"/>
          <w:highlight w:val="yellow"/>
        </w:rPr>
        <w:t>than</w:t>
      </w:r>
      <w:r w:rsidRPr="003615EF">
        <w:rPr>
          <w:sz w:val="16"/>
          <w:highlight w:val="yellow"/>
        </w:rPr>
        <w:t xml:space="preserve"> </w:t>
      </w:r>
      <w:r w:rsidRPr="003615EF">
        <w:rPr>
          <w:rStyle w:val="Emphasis"/>
          <w:highlight w:val="yellow"/>
        </w:rPr>
        <w:t>Japan</w:t>
      </w:r>
      <w:r w:rsidRPr="003615EF">
        <w:rPr>
          <w:sz w:val="16"/>
          <w:highlight w:val="yellow"/>
        </w:rPr>
        <w:t xml:space="preserve">, </w:t>
      </w:r>
      <w:r w:rsidRPr="003615EF">
        <w:rPr>
          <w:rStyle w:val="Emphasis"/>
          <w:highlight w:val="yellow"/>
        </w:rPr>
        <w:t>Germany</w:t>
      </w:r>
      <w:r w:rsidRPr="003615EF">
        <w:rPr>
          <w:sz w:val="16"/>
          <w:highlight w:val="yellow"/>
        </w:rPr>
        <w:t xml:space="preserve">, </w:t>
      </w:r>
      <w:r w:rsidRPr="003615EF">
        <w:rPr>
          <w:rStyle w:val="Emphasis"/>
          <w:highlight w:val="yellow"/>
        </w:rPr>
        <w:t>So</w:t>
      </w:r>
      <w:r w:rsidRPr="002F7CF2">
        <w:rPr>
          <w:sz w:val="16"/>
        </w:rPr>
        <w:t xml:space="preserve">uth </w:t>
      </w:r>
      <w:r w:rsidRPr="003615EF">
        <w:rPr>
          <w:rStyle w:val="Emphasis"/>
          <w:highlight w:val="yellow"/>
        </w:rPr>
        <w:t>Ko</w:t>
      </w:r>
      <w:r w:rsidRPr="002F7CF2">
        <w:rPr>
          <w:sz w:val="16"/>
        </w:rPr>
        <w:t xml:space="preserve">rea, </w:t>
      </w:r>
      <w:r w:rsidRPr="003615EF">
        <w:rPr>
          <w:rStyle w:val="StyleUnderline"/>
          <w:highlight w:val="yellow"/>
        </w:rPr>
        <w:t>and</w:t>
      </w:r>
      <w:r w:rsidRPr="003615EF">
        <w:rPr>
          <w:sz w:val="16"/>
          <w:highlight w:val="yellow"/>
        </w:rPr>
        <w:t xml:space="preserve"> </w:t>
      </w:r>
      <w:r w:rsidRPr="003615EF">
        <w:rPr>
          <w:rStyle w:val="Emphasis"/>
          <w:highlight w:val="yellow"/>
        </w:rPr>
        <w:t>India</w:t>
      </w:r>
      <w:r w:rsidRPr="003615EF">
        <w:rPr>
          <w:sz w:val="16"/>
          <w:highlight w:val="yellow"/>
        </w:rPr>
        <w:t xml:space="preserve"> </w:t>
      </w:r>
      <w:r w:rsidRPr="003615EF">
        <w:rPr>
          <w:rStyle w:val="StyleUnderline"/>
          <w:highlight w:val="yellow"/>
        </w:rPr>
        <w:t>combined</w:t>
      </w:r>
      <w:r w:rsidRPr="002F7CF2">
        <w:rPr>
          <w:sz w:val="16"/>
        </w:rPr>
        <w:t xml:space="preserve">. </w:t>
      </w:r>
      <w:r w:rsidRPr="002F7CF2">
        <w:rPr>
          <w:rStyle w:val="StyleUnderline"/>
        </w:rPr>
        <w:t>The only country with higher manufacturing output is</w:t>
      </w:r>
      <w:r w:rsidRPr="002F7CF2">
        <w:rPr>
          <w:sz w:val="16"/>
        </w:rPr>
        <w:t xml:space="preserve"> </w:t>
      </w:r>
      <w:r w:rsidRPr="003615EF">
        <w:rPr>
          <w:rStyle w:val="Emphasis"/>
          <w:highlight w:val="yellow"/>
        </w:rPr>
        <w:t>China</w:t>
      </w:r>
      <w:r w:rsidRPr="002F7CF2">
        <w:rPr>
          <w:sz w:val="16"/>
        </w:rPr>
        <w:t xml:space="preserve">, mainly </w:t>
      </w:r>
      <w:r w:rsidRPr="002F7CF2">
        <w:rPr>
          <w:rStyle w:val="StyleUnderline"/>
        </w:rPr>
        <w:t xml:space="preserve">because it </w:t>
      </w:r>
      <w:r w:rsidRPr="003615EF">
        <w:rPr>
          <w:rStyle w:val="StyleUnderline"/>
          <w:highlight w:val="yellow"/>
        </w:rPr>
        <w:t>has</w:t>
      </w:r>
      <w:r w:rsidRPr="003615EF">
        <w:rPr>
          <w:sz w:val="16"/>
          <w:highlight w:val="yellow"/>
        </w:rPr>
        <w:t xml:space="preserve"> </w:t>
      </w:r>
      <w:r w:rsidRPr="003615EF">
        <w:rPr>
          <w:rStyle w:val="Emphasis"/>
          <w:highlight w:val="yellow"/>
        </w:rPr>
        <w:t>quadruple</w:t>
      </w:r>
      <w:r w:rsidRPr="002F7CF2">
        <w:rPr>
          <w:sz w:val="16"/>
        </w:rPr>
        <w:t xml:space="preserve"> </w:t>
      </w:r>
      <w:r w:rsidRPr="002F7CF2">
        <w:rPr>
          <w:rStyle w:val="StyleUnderline"/>
        </w:rPr>
        <w:t xml:space="preserve">America’s </w:t>
      </w:r>
      <w:r w:rsidRPr="003615EF">
        <w:rPr>
          <w:rStyle w:val="StyleUnderline"/>
          <w:highlight w:val="yellow"/>
        </w:rPr>
        <w:t>population</w:t>
      </w:r>
      <w:r w:rsidRPr="002F7CF2">
        <w:rPr>
          <w:sz w:val="16"/>
        </w:rPr>
        <w:t xml:space="preserve">. </w:t>
      </w:r>
      <w:r w:rsidRPr="003615EF">
        <w:rPr>
          <w:rStyle w:val="StyleUnderline"/>
          <w:highlight w:val="yellow"/>
        </w:rPr>
        <w:t>Thanks to</w:t>
      </w:r>
      <w:r w:rsidRPr="002F7CF2">
        <w:rPr>
          <w:sz w:val="16"/>
        </w:rPr>
        <w:t xml:space="preserve"> </w:t>
      </w:r>
      <w:r w:rsidRPr="002F7CF2">
        <w:rPr>
          <w:rStyle w:val="Emphasis"/>
        </w:rPr>
        <w:t xml:space="preserve">Beijing’s </w:t>
      </w:r>
      <w:r w:rsidRPr="003615EF">
        <w:rPr>
          <w:rStyle w:val="Emphasis"/>
          <w:highlight w:val="yellow"/>
        </w:rPr>
        <w:t>interventionist policies</w:t>
      </w:r>
      <w:r w:rsidRPr="003615EF">
        <w:rPr>
          <w:sz w:val="16"/>
          <w:highlight w:val="yellow"/>
        </w:rPr>
        <w:t xml:space="preserve">, </w:t>
      </w:r>
      <w:r w:rsidRPr="003615EF">
        <w:rPr>
          <w:rStyle w:val="StyleUnderline"/>
          <w:highlight w:val="yellow"/>
        </w:rPr>
        <w:t>Chinese workers are</w:t>
      </w:r>
      <w:r w:rsidRPr="003615EF">
        <w:rPr>
          <w:sz w:val="16"/>
          <w:highlight w:val="yellow"/>
        </w:rPr>
        <w:t xml:space="preserve"> </w:t>
      </w:r>
      <w:r w:rsidRPr="003615EF">
        <w:rPr>
          <w:rStyle w:val="Emphasis"/>
          <w:highlight w:val="yellow"/>
        </w:rPr>
        <w:t>less</w:t>
      </w:r>
      <w:r w:rsidRPr="003615EF">
        <w:rPr>
          <w:sz w:val="16"/>
        </w:rPr>
        <w:t xml:space="preserve"> than a third as </w:t>
      </w:r>
      <w:r w:rsidRPr="003615EF">
        <w:rPr>
          <w:rStyle w:val="Emphasis"/>
          <w:highlight w:val="yellow"/>
        </w:rPr>
        <w:t>productive</w:t>
      </w:r>
      <w:r w:rsidRPr="003615EF">
        <w:rPr>
          <w:sz w:val="16"/>
        </w:rPr>
        <w:t xml:space="preserve"> </w:t>
      </w:r>
      <w:r w:rsidRPr="003615EF">
        <w:rPr>
          <w:rStyle w:val="StyleUnderline"/>
        </w:rPr>
        <w:t>as Americans</w:t>
      </w:r>
      <w:r w:rsidRPr="003615EF">
        <w:rPr>
          <w:sz w:val="16"/>
        </w:rPr>
        <w:t>.</w:t>
      </w:r>
    </w:p>
    <w:p w14:paraId="6CC2D27E" w14:textId="77777777" w:rsidR="00AC2E1D" w:rsidRPr="002F1C15" w:rsidRDefault="00AC2E1D" w:rsidP="003B159D">
      <w:pPr>
        <w:rPr>
          <w:sz w:val="16"/>
        </w:rPr>
      </w:pPr>
      <w:r w:rsidRPr="002F7CF2">
        <w:rPr>
          <w:sz w:val="16"/>
        </w:rPr>
        <w:t xml:space="preserve">Manufacturing </w:t>
      </w:r>
      <w:r w:rsidRPr="002F7CF2">
        <w:rPr>
          <w:rStyle w:val="StyleUnderline"/>
        </w:rPr>
        <w:t>doomsayers are</w:t>
      </w:r>
      <w:r w:rsidRPr="002F7CF2">
        <w:rPr>
          <w:sz w:val="16"/>
        </w:rPr>
        <w:t xml:space="preserve"> </w:t>
      </w:r>
      <w:r w:rsidRPr="002F7CF2">
        <w:rPr>
          <w:rStyle w:val="Emphasis"/>
        </w:rPr>
        <w:t>correct</w:t>
      </w:r>
      <w:r w:rsidRPr="002F7CF2">
        <w:rPr>
          <w:sz w:val="16"/>
        </w:rPr>
        <w:t xml:space="preserve"> that </w:t>
      </w:r>
      <w:r w:rsidRPr="002F7CF2">
        <w:rPr>
          <w:rStyle w:val="StyleUnderline"/>
        </w:rPr>
        <w:t xml:space="preserve">US manufacturing </w:t>
      </w:r>
      <w:r w:rsidRPr="003615EF">
        <w:rPr>
          <w:rStyle w:val="StyleUnderline"/>
          <w:highlight w:val="yellow"/>
        </w:rPr>
        <w:t>jobs</w:t>
      </w:r>
      <w:r w:rsidRPr="002F7CF2">
        <w:rPr>
          <w:rStyle w:val="StyleUnderline"/>
        </w:rPr>
        <w:t xml:space="preserve"> are</w:t>
      </w:r>
      <w:r w:rsidRPr="002F7CF2">
        <w:rPr>
          <w:sz w:val="16"/>
        </w:rPr>
        <w:t xml:space="preserve"> </w:t>
      </w:r>
      <w:r w:rsidRPr="003615EF">
        <w:rPr>
          <w:rStyle w:val="Emphasis"/>
          <w:highlight w:val="yellow"/>
        </w:rPr>
        <w:t>down</w:t>
      </w:r>
      <w:r w:rsidRPr="002F7CF2">
        <w:rPr>
          <w:sz w:val="16"/>
        </w:rPr>
        <w:t xml:space="preserve"> quite a bit </w:t>
      </w:r>
      <w:r w:rsidRPr="002F7CF2">
        <w:rPr>
          <w:rStyle w:val="StyleUnderline"/>
        </w:rPr>
        <w:t>since their</w:t>
      </w:r>
      <w:r w:rsidRPr="002F7CF2">
        <w:rPr>
          <w:sz w:val="16"/>
        </w:rPr>
        <w:t xml:space="preserve"> </w:t>
      </w:r>
      <w:r w:rsidRPr="002F7CF2">
        <w:rPr>
          <w:rStyle w:val="Emphasis"/>
        </w:rPr>
        <w:t>1979</w:t>
      </w:r>
      <w:r w:rsidRPr="002F7CF2">
        <w:rPr>
          <w:sz w:val="16"/>
        </w:rPr>
        <w:t xml:space="preserve"> </w:t>
      </w:r>
      <w:r w:rsidRPr="002F7CF2">
        <w:rPr>
          <w:rStyle w:val="StyleUnderline"/>
        </w:rPr>
        <w:t>peak</w:t>
      </w:r>
      <w:r w:rsidRPr="002F7CF2">
        <w:rPr>
          <w:sz w:val="16"/>
        </w:rPr>
        <w:t xml:space="preserve">. It was almost 20 million people then, and less than 13 million people now. Even </w:t>
      </w:r>
      <w:r w:rsidRPr="002F7CF2">
        <w:rPr>
          <w:rStyle w:val="StyleUnderline"/>
        </w:rPr>
        <w:t xml:space="preserve">this </w:t>
      </w:r>
      <w:r w:rsidRPr="003615EF">
        <w:rPr>
          <w:rStyle w:val="StyleUnderline"/>
          <w:highlight w:val="yellow"/>
        </w:rPr>
        <w:t>is</w:t>
      </w:r>
      <w:r w:rsidRPr="003615EF">
        <w:rPr>
          <w:sz w:val="16"/>
          <w:highlight w:val="yellow"/>
        </w:rPr>
        <w:t xml:space="preserve"> </w:t>
      </w:r>
      <w:r w:rsidRPr="003615EF">
        <w:rPr>
          <w:rStyle w:val="Emphasis"/>
          <w:sz w:val="24"/>
          <w:szCs w:val="24"/>
          <w:highlight w:val="yellow"/>
        </w:rPr>
        <w:t>good news</w:t>
      </w:r>
      <w:r w:rsidRPr="002F7CF2">
        <w:rPr>
          <w:sz w:val="16"/>
        </w:rPr>
        <w:t xml:space="preserve">. </w:t>
      </w:r>
      <w:r w:rsidRPr="003615EF">
        <w:rPr>
          <w:rStyle w:val="StyleUnderline"/>
          <w:highlight w:val="yellow"/>
        </w:rPr>
        <w:t>Ask</w:t>
      </w:r>
      <w:r w:rsidRPr="002F7CF2">
        <w:rPr>
          <w:sz w:val="16"/>
        </w:rPr>
        <w:t xml:space="preserve"> any room of </w:t>
      </w:r>
      <w:r w:rsidRPr="003615EF">
        <w:rPr>
          <w:rStyle w:val="StyleUnderline"/>
          <w:highlight w:val="yellow"/>
        </w:rPr>
        <w:t>people how many</w:t>
      </w:r>
      <w:r w:rsidRPr="002F7CF2">
        <w:rPr>
          <w:rStyle w:val="StyleUnderline"/>
        </w:rPr>
        <w:t xml:space="preserve"> of them </w:t>
      </w:r>
      <w:r w:rsidRPr="003615EF">
        <w:rPr>
          <w:rStyle w:val="StyleUnderline"/>
          <w:highlight w:val="yellow"/>
        </w:rPr>
        <w:t>want</w:t>
      </w:r>
      <w:r w:rsidRPr="002F7CF2">
        <w:rPr>
          <w:rStyle w:val="StyleUnderline"/>
        </w:rPr>
        <w:t xml:space="preserve"> their children and grandchildren </w:t>
      </w:r>
      <w:r w:rsidRPr="003615EF">
        <w:rPr>
          <w:rStyle w:val="StyleUnderline"/>
          <w:highlight w:val="yellow"/>
        </w:rPr>
        <w:t>to</w:t>
      </w:r>
      <w:r w:rsidRPr="002F7CF2">
        <w:rPr>
          <w:rStyle w:val="StyleUnderline"/>
        </w:rPr>
        <w:t xml:space="preserve"> spend</w:t>
      </w:r>
      <w:r w:rsidRPr="002F7CF2">
        <w:rPr>
          <w:sz w:val="16"/>
        </w:rPr>
        <w:t xml:space="preserve"> their </w:t>
      </w:r>
      <w:r w:rsidRPr="003615EF">
        <w:rPr>
          <w:rStyle w:val="Emphasis"/>
          <w:highlight w:val="yellow"/>
        </w:rPr>
        <w:t>work</w:t>
      </w:r>
      <w:r w:rsidRPr="002F7CF2">
        <w:rPr>
          <w:rStyle w:val="Emphasis"/>
        </w:rPr>
        <w:t>ing years</w:t>
      </w:r>
      <w:r w:rsidRPr="002F7CF2">
        <w:rPr>
          <w:sz w:val="16"/>
        </w:rPr>
        <w:t xml:space="preserve"> </w:t>
      </w:r>
      <w:r w:rsidRPr="003615EF">
        <w:rPr>
          <w:rStyle w:val="StyleUnderline"/>
          <w:highlight w:val="yellow"/>
        </w:rPr>
        <w:t>on factory floors</w:t>
      </w:r>
      <w:r w:rsidRPr="002F7CF2">
        <w:rPr>
          <w:sz w:val="16"/>
        </w:rPr>
        <w:t>. You will get few raised hands, even in the Rust Belt.</w:t>
      </w:r>
    </w:p>
    <w:p w14:paraId="09122862" w14:textId="77777777" w:rsidR="00AC2E1D" w:rsidRPr="00190A27" w:rsidRDefault="00AC2E1D" w:rsidP="003B159D"/>
    <w:p w14:paraId="18A3EDC7" w14:textId="77777777" w:rsidR="00AC2E1D" w:rsidRDefault="00AC2E1D" w:rsidP="003B159D">
      <w:pPr>
        <w:pStyle w:val="Heading3"/>
      </w:pPr>
      <w:r>
        <w:t>Manufacturing---AT: Deterrence---1NC</w:t>
      </w:r>
    </w:p>
    <w:p w14:paraId="63E5AB48" w14:textId="77777777" w:rsidR="00AC2E1D" w:rsidRPr="00125B96" w:rsidRDefault="00AC2E1D" w:rsidP="003B159D">
      <w:pPr>
        <w:pStyle w:val="Analytic"/>
      </w:pPr>
      <w:r>
        <w:t xml:space="preserve">They </w:t>
      </w:r>
      <w:r w:rsidRPr="00125B96">
        <w:rPr>
          <w:u w:val="single"/>
        </w:rPr>
        <w:t>forgot</w:t>
      </w:r>
      <w:r>
        <w:t xml:space="preserve"> an impact card. </w:t>
      </w:r>
      <w:r w:rsidRPr="00125B96">
        <w:rPr>
          <w:u w:val="single"/>
        </w:rPr>
        <w:t>No warrant</w:t>
      </w:r>
      <w:r>
        <w:t xml:space="preserve"> for </w:t>
      </w:r>
      <w:r w:rsidRPr="00125B96">
        <w:rPr>
          <w:u w:val="single"/>
        </w:rPr>
        <w:t>nuclear</w:t>
      </w:r>
      <w:r>
        <w:t xml:space="preserve"> escalation, O’Brien doesn’t get there. </w:t>
      </w:r>
    </w:p>
    <w:p w14:paraId="7CE8C7A3" w14:textId="77777777" w:rsidR="00AC2E1D" w:rsidRPr="002F7CF2" w:rsidRDefault="00AC2E1D" w:rsidP="003B159D">
      <w:pPr>
        <w:pStyle w:val="Heading4"/>
      </w:pPr>
      <w:r>
        <w:t xml:space="preserve">Defense manufacturing is </w:t>
      </w:r>
      <w:r w:rsidRPr="002F7CF2">
        <w:rPr>
          <w:u w:val="single"/>
        </w:rPr>
        <w:t>strong</w:t>
      </w:r>
      <w:r>
        <w:t>.</w:t>
      </w:r>
    </w:p>
    <w:p w14:paraId="093FBA4B" w14:textId="77777777" w:rsidR="00AC2E1D" w:rsidRDefault="00AC2E1D" w:rsidP="003B159D">
      <w:r>
        <w:t xml:space="preserve">Alex </w:t>
      </w:r>
      <w:r w:rsidRPr="008A3B23">
        <w:rPr>
          <w:rStyle w:val="Style13ptBold"/>
        </w:rPr>
        <w:t xml:space="preserve">Krutz </w:t>
      </w:r>
      <w:r>
        <w:rPr>
          <w:rStyle w:val="Style13ptBold"/>
        </w:rPr>
        <w:t>25</w:t>
      </w:r>
      <w:r>
        <w:t xml:space="preserve">, Contributor, Forbes, "The Golden Era of Aerospace and Defense Manufacturing," Forbes, 01/14/2025, https://www.forbes.com/sites/alexkrutz/2025/01/08/the-golden-era-of-aerospace--defense-manufacturing/. </w:t>
      </w:r>
    </w:p>
    <w:p w14:paraId="6CDA8F4F" w14:textId="77777777" w:rsidR="00AC2E1D" w:rsidRPr="002F7CF2" w:rsidRDefault="00AC2E1D" w:rsidP="003B159D">
      <w:pPr>
        <w:rPr>
          <w:sz w:val="16"/>
        </w:rPr>
      </w:pPr>
      <w:r w:rsidRPr="002F7CF2">
        <w:rPr>
          <w:sz w:val="16"/>
        </w:rPr>
        <w:t xml:space="preserve">The </w:t>
      </w:r>
      <w:r w:rsidRPr="002F7CF2">
        <w:rPr>
          <w:rStyle w:val="StyleUnderline"/>
          <w:highlight w:val="yellow"/>
        </w:rPr>
        <w:t>past</w:t>
      </w:r>
      <w:r w:rsidRPr="002F7CF2">
        <w:rPr>
          <w:rStyle w:val="StyleUnderline"/>
        </w:rPr>
        <w:t xml:space="preserve"> four </w:t>
      </w:r>
      <w:r w:rsidRPr="002F7CF2">
        <w:rPr>
          <w:rStyle w:val="StyleUnderline"/>
          <w:highlight w:val="yellow"/>
        </w:rPr>
        <w:t>years</w:t>
      </w:r>
      <w:r w:rsidRPr="002F7CF2">
        <w:rPr>
          <w:rStyle w:val="StyleUnderline"/>
        </w:rPr>
        <w:t xml:space="preserve"> have been</w:t>
      </w:r>
      <w:r w:rsidRPr="002F7CF2">
        <w:rPr>
          <w:sz w:val="16"/>
        </w:rPr>
        <w:t xml:space="preserve"> </w:t>
      </w:r>
      <w:r w:rsidRPr="002F7CF2">
        <w:rPr>
          <w:rStyle w:val="Emphasis"/>
          <w:highlight w:val="yellow"/>
        </w:rPr>
        <w:t>very dynamic</w:t>
      </w:r>
      <w:r w:rsidRPr="002F7CF2">
        <w:rPr>
          <w:sz w:val="16"/>
          <w:highlight w:val="yellow"/>
        </w:rPr>
        <w:t xml:space="preserve"> </w:t>
      </w:r>
      <w:r w:rsidRPr="002F7CF2">
        <w:rPr>
          <w:rStyle w:val="StyleUnderline"/>
          <w:highlight w:val="yellow"/>
        </w:rPr>
        <w:t>for</w:t>
      </w:r>
      <w:r w:rsidRPr="002F7CF2">
        <w:rPr>
          <w:rStyle w:val="StyleUnderline"/>
        </w:rPr>
        <w:t xml:space="preserve"> the</w:t>
      </w:r>
      <w:r w:rsidRPr="002F7CF2">
        <w:rPr>
          <w:sz w:val="16"/>
        </w:rPr>
        <w:t xml:space="preserve"> </w:t>
      </w:r>
      <w:r w:rsidRPr="00CA18EF">
        <w:rPr>
          <w:rStyle w:val="Emphasis"/>
        </w:rPr>
        <w:t xml:space="preserve">Aerospace &amp; </w:t>
      </w:r>
      <w:r w:rsidRPr="002F7CF2">
        <w:rPr>
          <w:rStyle w:val="Emphasis"/>
          <w:highlight w:val="yellow"/>
        </w:rPr>
        <w:t>Defense</w:t>
      </w:r>
      <w:r w:rsidRPr="002F7CF2">
        <w:rPr>
          <w:sz w:val="16"/>
          <w:highlight w:val="yellow"/>
        </w:rPr>
        <w:t xml:space="preserve"> </w:t>
      </w:r>
      <w:r w:rsidRPr="002F7CF2">
        <w:rPr>
          <w:rStyle w:val="StyleUnderline"/>
          <w:highlight w:val="yellow"/>
        </w:rPr>
        <w:t>industry</w:t>
      </w:r>
      <w:r w:rsidRPr="002F7CF2">
        <w:rPr>
          <w:sz w:val="16"/>
        </w:rPr>
        <w:t xml:space="preserve">. The </w:t>
      </w:r>
      <w:r w:rsidRPr="002F7CF2">
        <w:rPr>
          <w:sz w:val="16"/>
          <w:szCs w:val="16"/>
        </w:rPr>
        <w:t>decade began with the grounding and</w:t>
      </w:r>
      <w:r w:rsidRPr="002F7CF2">
        <w:rPr>
          <w:sz w:val="16"/>
        </w:rPr>
        <w:t xml:space="preserve"> production line halt of Boeing’s high volume 737 Max program. Then the pandemic crippled the global economy profoundly affecting the commercial aviation industry. Dramatic reduction of air travel led to significant company downsizing and the ‘great resignation’ where many companies saw talent loss and staffing reductions. Geo-political turbulence with Russia’s invasion of Ukraine and the onset of a 50-year record inflationary environment from out-of-control government spending sent costs skyrocketing across the industry. This all happened from 2020 to 2023.</w:t>
      </w:r>
    </w:p>
    <w:p w14:paraId="17B8AF28" w14:textId="77777777" w:rsidR="00AC2E1D" w:rsidRPr="002F7CF2" w:rsidRDefault="00AC2E1D" w:rsidP="003B159D">
      <w:pPr>
        <w:rPr>
          <w:sz w:val="16"/>
        </w:rPr>
      </w:pPr>
      <w:r w:rsidRPr="002F7CF2">
        <w:rPr>
          <w:sz w:val="16"/>
        </w:rPr>
        <w:t xml:space="preserve">As 2024 began, an Alaska Airlines 737 Max door plug came off mid-flight. That incident triggered further Federal Aviation Administration (FAA) scrutiny </w:t>
      </w:r>
      <w:proofErr w:type="gramStart"/>
      <w:r w:rsidRPr="002F7CF2">
        <w:rPr>
          <w:sz w:val="16"/>
        </w:rPr>
        <w:t>into</w:t>
      </w:r>
      <w:proofErr w:type="gramEnd"/>
      <w:r w:rsidRPr="002F7CF2">
        <w:rPr>
          <w:sz w:val="16"/>
        </w:rPr>
        <w:t xml:space="preserve"> Boeing’s production quality and compliance. Then supply and demand misalignment increased in 2024, leading to an excess of inventory in the aerostructures supply chain, while other segments such as interiors, systems, and engines had chronic shortages. The year rounded out with several labor challenges with Bombardier, Boeing, and Textron all experiencing strikes by their unionized workforce. This all took place while backlogs by airlines for all airframers’ aircraft reached record levels. Furthermore, increased material costs and lead times, several </w:t>
      </w:r>
      <w:proofErr w:type="gramStart"/>
      <w:r w:rsidRPr="002F7CF2">
        <w:rPr>
          <w:sz w:val="16"/>
        </w:rPr>
        <w:t>industry</w:t>
      </w:r>
      <w:proofErr w:type="gramEnd"/>
      <w:r w:rsidRPr="002F7CF2">
        <w:rPr>
          <w:sz w:val="16"/>
        </w:rPr>
        <w:t xml:space="preserve"> strikes and angry labor situations, compounded by quality and compliance issues led to production line stops, restarts, and enhancement efforts.</w:t>
      </w:r>
    </w:p>
    <w:p w14:paraId="232442E9" w14:textId="77777777" w:rsidR="00AC2E1D" w:rsidRPr="002F7CF2" w:rsidRDefault="00AC2E1D" w:rsidP="003B159D">
      <w:pPr>
        <w:rPr>
          <w:sz w:val="16"/>
        </w:rPr>
      </w:pPr>
      <w:r w:rsidRPr="002F7CF2">
        <w:rPr>
          <w:sz w:val="16"/>
        </w:rPr>
        <w:t xml:space="preserve">Despite these challenges, </w:t>
      </w:r>
      <w:r w:rsidRPr="002F7CF2">
        <w:rPr>
          <w:rStyle w:val="Emphasis"/>
          <w:highlight w:val="yellow"/>
        </w:rPr>
        <w:t>American manufacturing</w:t>
      </w:r>
      <w:r w:rsidRPr="002F7CF2">
        <w:rPr>
          <w:sz w:val="16"/>
          <w:highlight w:val="yellow"/>
        </w:rPr>
        <w:t xml:space="preserve">, </w:t>
      </w:r>
      <w:r w:rsidRPr="002F7CF2">
        <w:rPr>
          <w:rStyle w:val="StyleUnderline"/>
          <w:highlight w:val="yellow"/>
        </w:rPr>
        <w:t>with</w:t>
      </w:r>
      <w:r w:rsidRPr="002F7CF2">
        <w:rPr>
          <w:rStyle w:val="StyleUnderline"/>
        </w:rPr>
        <w:t xml:space="preserve"> a special </w:t>
      </w:r>
      <w:r w:rsidRPr="002F7CF2">
        <w:rPr>
          <w:rStyle w:val="StyleUnderline"/>
          <w:highlight w:val="yellow"/>
        </w:rPr>
        <w:t>emphasis on</w:t>
      </w:r>
      <w:r w:rsidRPr="002F7CF2">
        <w:rPr>
          <w:rStyle w:val="StyleUnderline"/>
        </w:rPr>
        <w:t xml:space="preserve"> the</w:t>
      </w:r>
      <w:r w:rsidRPr="002F7CF2">
        <w:rPr>
          <w:sz w:val="16"/>
        </w:rPr>
        <w:t xml:space="preserve"> </w:t>
      </w:r>
      <w:r w:rsidRPr="002F7CF2">
        <w:rPr>
          <w:rStyle w:val="Emphasis"/>
        </w:rPr>
        <w:t>Aerospace</w:t>
      </w:r>
      <w:r w:rsidRPr="002F7CF2">
        <w:rPr>
          <w:sz w:val="16"/>
        </w:rPr>
        <w:t xml:space="preserve"> </w:t>
      </w:r>
      <w:r w:rsidRPr="002F7CF2">
        <w:rPr>
          <w:rStyle w:val="StyleUnderline"/>
        </w:rPr>
        <w:t>and</w:t>
      </w:r>
      <w:r w:rsidRPr="002F7CF2">
        <w:rPr>
          <w:sz w:val="16"/>
        </w:rPr>
        <w:t xml:space="preserve"> </w:t>
      </w:r>
      <w:r w:rsidRPr="002F7CF2">
        <w:rPr>
          <w:rStyle w:val="Emphasis"/>
          <w:highlight w:val="yellow"/>
        </w:rPr>
        <w:t>Defense</w:t>
      </w:r>
      <w:r w:rsidRPr="002F7CF2">
        <w:rPr>
          <w:sz w:val="16"/>
        </w:rPr>
        <w:t xml:space="preserve"> </w:t>
      </w:r>
      <w:r w:rsidRPr="002F7CF2">
        <w:rPr>
          <w:rStyle w:val="StyleUnderline"/>
        </w:rPr>
        <w:t>sector, will</w:t>
      </w:r>
      <w:r w:rsidRPr="002F7CF2">
        <w:rPr>
          <w:sz w:val="16"/>
        </w:rPr>
        <w:t xml:space="preserve"> </w:t>
      </w:r>
      <w:r w:rsidRPr="002F7CF2">
        <w:rPr>
          <w:rStyle w:val="Emphasis"/>
          <w:highlight w:val="yellow"/>
        </w:rPr>
        <w:t>emerge very strong in 2025</w:t>
      </w:r>
      <w:r w:rsidRPr="002F7CF2">
        <w:rPr>
          <w:sz w:val="16"/>
        </w:rPr>
        <w:t xml:space="preserve">. Michael Bruno, Executive Editor at Aviation Week, recently shared with me that he believes </w:t>
      </w:r>
      <w:r w:rsidRPr="002F7CF2">
        <w:rPr>
          <w:rStyle w:val="StyleUnderline"/>
        </w:rPr>
        <w:t>the year</w:t>
      </w:r>
      <w:r w:rsidRPr="002F7CF2">
        <w:rPr>
          <w:sz w:val="16"/>
        </w:rPr>
        <w:t xml:space="preserve"> </w:t>
      </w:r>
      <w:r w:rsidRPr="002F7CF2">
        <w:rPr>
          <w:rStyle w:val="Emphasis"/>
        </w:rPr>
        <w:t>2024</w:t>
      </w:r>
      <w:r w:rsidRPr="002F7CF2">
        <w:rPr>
          <w:sz w:val="16"/>
        </w:rPr>
        <w:t xml:space="preserve"> </w:t>
      </w:r>
      <w:r w:rsidRPr="002F7CF2">
        <w:rPr>
          <w:rStyle w:val="StyleUnderline"/>
        </w:rPr>
        <w:t>was the</w:t>
      </w:r>
      <w:r w:rsidRPr="002F7CF2">
        <w:rPr>
          <w:sz w:val="16"/>
        </w:rPr>
        <w:t xml:space="preserve"> </w:t>
      </w:r>
      <w:r w:rsidRPr="002F7CF2">
        <w:rPr>
          <w:rStyle w:val="Emphasis"/>
        </w:rPr>
        <w:t>necessary</w:t>
      </w:r>
      <w:r w:rsidRPr="002F7CF2">
        <w:rPr>
          <w:sz w:val="16"/>
        </w:rPr>
        <w:t xml:space="preserve"> </w:t>
      </w:r>
      <w:r w:rsidRPr="002F7CF2">
        <w:rPr>
          <w:rStyle w:val="StyleUnderline"/>
        </w:rPr>
        <w:t>speed bump that the industry was avoiding overcoming</w:t>
      </w:r>
      <w:r w:rsidRPr="002F7CF2">
        <w:rPr>
          <w:sz w:val="16"/>
        </w:rPr>
        <w:t xml:space="preserve">. With the grounding of Boeing’s 737 MAX and the company being under direct FAA scrutiny, demand outweighing supply, and debilitating labor shortages, the industry fell from its record highs to new lows. Bruno further </w:t>
      </w:r>
      <w:r w:rsidRPr="002F7CF2">
        <w:rPr>
          <w:rStyle w:val="StyleUnderline"/>
        </w:rPr>
        <w:t>stated that</w:t>
      </w:r>
      <w:r w:rsidRPr="002F7CF2">
        <w:rPr>
          <w:sz w:val="16"/>
        </w:rPr>
        <w:t xml:space="preserve"> </w:t>
      </w:r>
      <w:r w:rsidRPr="002F7CF2">
        <w:rPr>
          <w:rStyle w:val="Emphasis"/>
        </w:rPr>
        <w:t>2025</w:t>
      </w:r>
      <w:r w:rsidRPr="002F7CF2">
        <w:rPr>
          <w:sz w:val="16"/>
        </w:rPr>
        <w:t xml:space="preserve"> </w:t>
      </w:r>
      <w:r w:rsidRPr="002F7CF2">
        <w:rPr>
          <w:rStyle w:val="StyleUnderline"/>
        </w:rPr>
        <w:t xml:space="preserve">is poised for recovery </w:t>
      </w:r>
      <w:r w:rsidRPr="002F7CF2">
        <w:rPr>
          <w:rStyle w:val="StyleUnderline"/>
          <w:highlight w:val="yellow"/>
        </w:rPr>
        <w:t>with</w:t>
      </w:r>
      <w:r w:rsidRPr="002F7CF2">
        <w:rPr>
          <w:sz w:val="16"/>
          <w:highlight w:val="yellow"/>
        </w:rPr>
        <w:t xml:space="preserve"> </w:t>
      </w:r>
      <w:r w:rsidRPr="002F7CF2">
        <w:rPr>
          <w:rStyle w:val="Emphasis"/>
          <w:highlight w:val="yellow"/>
        </w:rPr>
        <w:t>promising</w:t>
      </w:r>
      <w:r w:rsidRPr="002F7CF2">
        <w:rPr>
          <w:sz w:val="16"/>
        </w:rPr>
        <w:t xml:space="preserve"> </w:t>
      </w:r>
      <w:r w:rsidRPr="002F7CF2">
        <w:rPr>
          <w:rStyle w:val="StyleUnderline"/>
        </w:rPr>
        <w:t xml:space="preserve">build rate </w:t>
      </w:r>
      <w:r w:rsidRPr="002F7CF2">
        <w:rPr>
          <w:rStyle w:val="StyleUnderline"/>
          <w:highlight w:val="yellow"/>
        </w:rPr>
        <w:t>forecasts</w:t>
      </w:r>
      <w:r w:rsidRPr="002F7CF2">
        <w:rPr>
          <w:sz w:val="16"/>
        </w:rPr>
        <w:t>.</w:t>
      </w:r>
    </w:p>
    <w:p w14:paraId="4127B305" w14:textId="77777777" w:rsidR="00AC2E1D" w:rsidRPr="002F7CF2" w:rsidRDefault="00AC2E1D" w:rsidP="003B159D">
      <w:pPr>
        <w:rPr>
          <w:sz w:val="16"/>
        </w:rPr>
      </w:pPr>
      <w:r w:rsidRPr="002F7CF2">
        <w:rPr>
          <w:rStyle w:val="StyleUnderline"/>
        </w:rPr>
        <w:t>Macro</w:t>
      </w:r>
      <w:r w:rsidRPr="002F7CF2">
        <w:rPr>
          <w:rStyle w:val="StyleUnderline"/>
          <w:highlight w:val="yellow"/>
        </w:rPr>
        <w:t>econ</w:t>
      </w:r>
      <w:r w:rsidRPr="002F7CF2">
        <w:rPr>
          <w:rStyle w:val="StyleUnderline"/>
        </w:rPr>
        <w:t xml:space="preserve">omic </w:t>
      </w:r>
      <w:r w:rsidRPr="002F7CF2">
        <w:rPr>
          <w:rStyle w:val="StyleUnderline"/>
          <w:highlight w:val="yellow"/>
        </w:rPr>
        <w:t>conditions</w:t>
      </w:r>
      <w:r w:rsidRPr="002F7CF2">
        <w:rPr>
          <w:rStyle w:val="StyleUnderline"/>
        </w:rPr>
        <w:t xml:space="preserve">, paired </w:t>
      </w:r>
      <w:r w:rsidRPr="002F7CF2">
        <w:rPr>
          <w:rStyle w:val="StyleUnderline"/>
          <w:highlight w:val="yellow"/>
        </w:rPr>
        <w:t>with high expectations</w:t>
      </w:r>
      <w:r w:rsidRPr="002F7CF2">
        <w:rPr>
          <w:rStyle w:val="StyleUnderline"/>
        </w:rPr>
        <w:t xml:space="preserve"> of the</w:t>
      </w:r>
      <w:r w:rsidRPr="002F7CF2">
        <w:rPr>
          <w:sz w:val="16"/>
        </w:rPr>
        <w:t xml:space="preserve"> </w:t>
      </w:r>
      <w:r w:rsidRPr="002F7CF2">
        <w:rPr>
          <w:rStyle w:val="Emphasis"/>
        </w:rPr>
        <w:t>U.S. econ</w:t>
      </w:r>
      <w:r w:rsidRPr="002F7CF2">
        <w:rPr>
          <w:sz w:val="16"/>
        </w:rPr>
        <w:t xml:space="preserve">omy as we enter 2025, </w:t>
      </w:r>
      <w:r w:rsidRPr="002F7CF2">
        <w:rPr>
          <w:rStyle w:val="StyleUnderline"/>
        </w:rPr>
        <w:t xml:space="preserve">are </w:t>
      </w:r>
      <w:r w:rsidRPr="002F7CF2">
        <w:rPr>
          <w:rStyle w:val="StyleUnderline"/>
          <w:highlight w:val="yellow"/>
        </w:rPr>
        <w:t>creat</w:t>
      </w:r>
      <w:r w:rsidRPr="002F7CF2">
        <w:rPr>
          <w:rStyle w:val="StyleUnderline"/>
        </w:rPr>
        <w:t xml:space="preserve">ing the stage for </w:t>
      </w:r>
      <w:r w:rsidRPr="002F7CF2">
        <w:rPr>
          <w:rStyle w:val="StyleUnderline"/>
          <w:highlight w:val="yellow"/>
        </w:rPr>
        <w:t>a</w:t>
      </w:r>
      <w:r w:rsidRPr="002F7CF2">
        <w:rPr>
          <w:sz w:val="16"/>
          <w:highlight w:val="yellow"/>
        </w:rPr>
        <w:t xml:space="preserve"> </w:t>
      </w:r>
      <w:r w:rsidRPr="002F7CF2">
        <w:rPr>
          <w:rStyle w:val="Emphasis"/>
          <w:sz w:val="24"/>
          <w:szCs w:val="24"/>
          <w:highlight w:val="yellow"/>
        </w:rPr>
        <w:t>golden era</w:t>
      </w:r>
      <w:r w:rsidRPr="002F7CF2">
        <w:rPr>
          <w:rStyle w:val="Emphasis"/>
          <w:sz w:val="24"/>
          <w:szCs w:val="24"/>
        </w:rPr>
        <w:t xml:space="preserve"> in A&amp;D manufacturing</w:t>
      </w:r>
      <w:r w:rsidRPr="002F7CF2">
        <w:rPr>
          <w:sz w:val="16"/>
        </w:rPr>
        <w:t xml:space="preserve">. In November, Goldman Sachs </w:t>
      </w:r>
      <w:r w:rsidRPr="002F7CF2">
        <w:rPr>
          <w:rStyle w:val="StyleUnderline"/>
        </w:rPr>
        <w:t>published an outlook projecting</w:t>
      </w:r>
      <w:r w:rsidRPr="002F7CF2">
        <w:rPr>
          <w:sz w:val="16"/>
        </w:rPr>
        <w:t xml:space="preserve"> that </w:t>
      </w:r>
      <w:r w:rsidRPr="002F7CF2">
        <w:rPr>
          <w:rStyle w:val="StyleUnderline"/>
        </w:rPr>
        <w:t>the</w:t>
      </w:r>
      <w:r w:rsidRPr="002F7CF2">
        <w:rPr>
          <w:sz w:val="16"/>
        </w:rPr>
        <w:t xml:space="preserve"> </w:t>
      </w:r>
      <w:r w:rsidRPr="002F7CF2">
        <w:rPr>
          <w:rStyle w:val="Emphasis"/>
        </w:rPr>
        <w:t>U.S. econ</w:t>
      </w:r>
      <w:r w:rsidRPr="002F7CF2">
        <w:rPr>
          <w:sz w:val="16"/>
        </w:rPr>
        <w:t xml:space="preserve">omy </w:t>
      </w:r>
      <w:r w:rsidRPr="002F7CF2">
        <w:rPr>
          <w:rStyle w:val="StyleUnderline"/>
        </w:rPr>
        <w:t>is on pace to</w:t>
      </w:r>
      <w:r w:rsidRPr="002F7CF2">
        <w:rPr>
          <w:sz w:val="16"/>
        </w:rPr>
        <w:t xml:space="preserve"> </w:t>
      </w:r>
      <w:r w:rsidRPr="002F7CF2">
        <w:rPr>
          <w:rStyle w:val="Emphasis"/>
        </w:rPr>
        <w:t>outperform</w:t>
      </w:r>
      <w:r w:rsidRPr="002F7CF2">
        <w:rPr>
          <w:sz w:val="16"/>
        </w:rPr>
        <w:t xml:space="preserve"> </w:t>
      </w:r>
      <w:r w:rsidRPr="002F7CF2">
        <w:rPr>
          <w:rStyle w:val="StyleUnderline"/>
        </w:rPr>
        <w:t>economist expectations for 2025</w:t>
      </w:r>
      <w:r w:rsidRPr="002F7CF2">
        <w:rPr>
          <w:sz w:val="16"/>
        </w:rPr>
        <w:t xml:space="preserve">. Goldman forecasts that </w:t>
      </w:r>
      <w:r w:rsidRPr="002F7CF2">
        <w:rPr>
          <w:rStyle w:val="StyleUnderline"/>
          <w:highlight w:val="yellow"/>
        </w:rPr>
        <w:t>inflation</w:t>
      </w:r>
      <w:r w:rsidRPr="002F7CF2">
        <w:rPr>
          <w:rStyle w:val="StyleUnderline"/>
        </w:rPr>
        <w:t xml:space="preserve"> is</w:t>
      </w:r>
      <w:r w:rsidRPr="002F7CF2">
        <w:rPr>
          <w:sz w:val="16"/>
        </w:rPr>
        <w:t xml:space="preserve"> </w:t>
      </w:r>
      <w:r w:rsidRPr="002F7CF2">
        <w:rPr>
          <w:rStyle w:val="Emphasis"/>
          <w:highlight w:val="yellow"/>
        </w:rPr>
        <w:t>set to decrease</w:t>
      </w:r>
      <w:r w:rsidRPr="002F7CF2">
        <w:rPr>
          <w:rStyle w:val="Emphasis"/>
        </w:rPr>
        <w:t xml:space="preserve"> to 2.1%</w:t>
      </w:r>
      <w:r w:rsidRPr="002F7CF2">
        <w:rPr>
          <w:sz w:val="16"/>
        </w:rPr>
        <w:t xml:space="preserve"> </w:t>
      </w:r>
      <w:r w:rsidRPr="002F7CF2">
        <w:rPr>
          <w:rStyle w:val="StyleUnderline"/>
        </w:rPr>
        <w:t>while</w:t>
      </w:r>
      <w:r w:rsidRPr="002F7CF2">
        <w:rPr>
          <w:sz w:val="16"/>
        </w:rPr>
        <w:t xml:space="preserve"> suggesting that </w:t>
      </w:r>
      <w:r w:rsidRPr="002F7CF2">
        <w:rPr>
          <w:rStyle w:val="StyleUnderline"/>
        </w:rPr>
        <w:t>the likelihood of a recession will</w:t>
      </w:r>
      <w:r w:rsidRPr="002F7CF2">
        <w:rPr>
          <w:sz w:val="16"/>
        </w:rPr>
        <w:t xml:space="preserve"> </w:t>
      </w:r>
      <w:r w:rsidRPr="002F7CF2">
        <w:rPr>
          <w:rStyle w:val="Emphasis"/>
        </w:rPr>
        <w:t>remain low</w:t>
      </w:r>
      <w:r w:rsidRPr="002F7CF2">
        <w:rPr>
          <w:sz w:val="16"/>
        </w:rPr>
        <w:t xml:space="preserve"> </w:t>
      </w:r>
      <w:r w:rsidRPr="002F7CF2">
        <w:rPr>
          <w:rStyle w:val="StyleUnderline"/>
        </w:rPr>
        <w:t xml:space="preserve">due to </w:t>
      </w:r>
      <w:r w:rsidRPr="002F7CF2">
        <w:rPr>
          <w:rStyle w:val="StyleUnderline"/>
          <w:highlight w:val="yellow"/>
        </w:rPr>
        <w:t>rising incomes, strong</w:t>
      </w:r>
      <w:r w:rsidRPr="002F7CF2">
        <w:rPr>
          <w:rStyle w:val="StyleUnderline"/>
        </w:rPr>
        <w:t xml:space="preserve"> consumer </w:t>
      </w:r>
      <w:r w:rsidRPr="002F7CF2">
        <w:rPr>
          <w:rStyle w:val="StyleUnderline"/>
          <w:highlight w:val="yellow"/>
        </w:rPr>
        <w:t>spending, and improving labor</w:t>
      </w:r>
      <w:r w:rsidRPr="002F7CF2">
        <w:rPr>
          <w:rStyle w:val="StyleUnderline"/>
        </w:rPr>
        <w:t xml:space="preserve"> markets</w:t>
      </w:r>
      <w:r w:rsidRPr="002F7CF2">
        <w:rPr>
          <w:sz w:val="16"/>
        </w:rPr>
        <w:t xml:space="preserve">. The article added that additional interest rate reductions should further reduce inflationary effects. These </w:t>
      </w:r>
      <w:r w:rsidRPr="002F7CF2">
        <w:rPr>
          <w:rStyle w:val="StyleUnderline"/>
        </w:rPr>
        <w:t>macroeconomic conditions will</w:t>
      </w:r>
      <w:r w:rsidRPr="002F7CF2">
        <w:rPr>
          <w:sz w:val="16"/>
        </w:rPr>
        <w:t xml:space="preserve"> </w:t>
      </w:r>
      <w:r w:rsidRPr="002F7CF2">
        <w:rPr>
          <w:rStyle w:val="Emphasis"/>
          <w:highlight w:val="yellow"/>
        </w:rPr>
        <w:t>benefit</w:t>
      </w:r>
      <w:r w:rsidRPr="002F7CF2">
        <w:rPr>
          <w:sz w:val="16"/>
        </w:rPr>
        <w:t xml:space="preserve"> </w:t>
      </w:r>
      <w:r w:rsidRPr="002F7CF2">
        <w:rPr>
          <w:rStyle w:val="StyleUnderline"/>
        </w:rPr>
        <w:t xml:space="preserve">the A&amp;D </w:t>
      </w:r>
      <w:r w:rsidRPr="002F7CF2">
        <w:rPr>
          <w:rStyle w:val="StyleUnderline"/>
          <w:highlight w:val="yellow"/>
        </w:rPr>
        <w:t>industry</w:t>
      </w:r>
      <w:r w:rsidRPr="002F7CF2">
        <w:rPr>
          <w:rStyle w:val="StyleUnderline"/>
        </w:rPr>
        <w:t>, from the</w:t>
      </w:r>
      <w:r w:rsidRPr="002F7CF2">
        <w:rPr>
          <w:sz w:val="16"/>
        </w:rPr>
        <w:t xml:space="preserve"> </w:t>
      </w:r>
      <w:r w:rsidRPr="002F7CF2">
        <w:rPr>
          <w:rStyle w:val="Emphasis"/>
        </w:rPr>
        <w:t>airlines</w:t>
      </w:r>
      <w:r w:rsidRPr="002F7CF2">
        <w:rPr>
          <w:sz w:val="16"/>
        </w:rPr>
        <w:t xml:space="preserve"> </w:t>
      </w:r>
      <w:r w:rsidRPr="002F7CF2">
        <w:rPr>
          <w:rStyle w:val="StyleUnderline"/>
        </w:rPr>
        <w:t xml:space="preserve">down </w:t>
      </w:r>
      <w:r w:rsidRPr="002F7CF2">
        <w:rPr>
          <w:rStyle w:val="StyleUnderline"/>
          <w:highlight w:val="yellow"/>
        </w:rPr>
        <w:t>to</w:t>
      </w:r>
      <w:r w:rsidRPr="002F7CF2">
        <w:rPr>
          <w:rStyle w:val="StyleUnderline"/>
        </w:rPr>
        <w:t xml:space="preserve"> the</w:t>
      </w:r>
      <w:r w:rsidRPr="002F7CF2">
        <w:rPr>
          <w:sz w:val="16"/>
        </w:rPr>
        <w:t xml:space="preserve"> components </w:t>
      </w:r>
      <w:r w:rsidRPr="002F7CF2">
        <w:rPr>
          <w:rStyle w:val="Emphasis"/>
          <w:highlight w:val="yellow"/>
        </w:rPr>
        <w:t>manufacturers</w:t>
      </w:r>
      <w:r w:rsidRPr="002F7CF2">
        <w:rPr>
          <w:sz w:val="16"/>
        </w:rPr>
        <w:t xml:space="preserve"> </w:t>
      </w:r>
      <w:r w:rsidRPr="002F7CF2">
        <w:rPr>
          <w:rStyle w:val="StyleUnderline"/>
        </w:rPr>
        <w:t xml:space="preserve">deep </w:t>
      </w:r>
      <w:r w:rsidRPr="002F7CF2">
        <w:rPr>
          <w:rStyle w:val="StyleUnderline"/>
          <w:highlight w:val="yellow"/>
        </w:rPr>
        <w:t>in the supply chain</w:t>
      </w:r>
      <w:r w:rsidRPr="002F7CF2">
        <w:rPr>
          <w:sz w:val="16"/>
        </w:rPr>
        <w:t>.</w:t>
      </w:r>
    </w:p>
    <w:p w14:paraId="2B0BA082" w14:textId="77777777" w:rsidR="00AC2E1D" w:rsidRDefault="00AC2E1D" w:rsidP="003B159D">
      <w:pPr>
        <w:rPr>
          <w:sz w:val="16"/>
        </w:rPr>
      </w:pPr>
      <w:r w:rsidRPr="002F7CF2">
        <w:rPr>
          <w:sz w:val="16"/>
        </w:rPr>
        <w:t xml:space="preserve">An </w:t>
      </w:r>
      <w:r w:rsidRPr="002F7CF2">
        <w:rPr>
          <w:rStyle w:val="StyleUnderline"/>
        </w:rPr>
        <w:t>era of opportunity</w:t>
      </w:r>
      <w:r w:rsidRPr="002F7CF2">
        <w:rPr>
          <w:sz w:val="16"/>
        </w:rPr>
        <w:t xml:space="preserve"> is upon the U.S. and </w:t>
      </w:r>
      <w:r w:rsidRPr="002F7CF2">
        <w:rPr>
          <w:rStyle w:val="StyleUnderline"/>
        </w:rPr>
        <w:t>will</w:t>
      </w:r>
      <w:r w:rsidRPr="002F7CF2">
        <w:rPr>
          <w:sz w:val="16"/>
        </w:rPr>
        <w:t xml:space="preserve"> </w:t>
      </w:r>
      <w:r w:rsidRPr="002F7CF2">
        <w:rPr>
          <w:rStyle w:val="Emphasis"/>
        </w:rPr>
        <w:t>sweep through American manufacturing</w:t>
      </w:r>
      <w:r w:rsidRPr="002F7CF2">
        <w:rPr>
          <w:sz w:val="16"/>
        </w:rPr>
        <w:t xml:space="preserve"> </w:t>
      </w:r>
      <w:r w:rsidRPr="002F7CF2">
        <w:rPr>
          <w:rStyle w:val="StyleUnderline"/>
        </w:rPr>
        <w:t>due to three key areas</w:t>
      </w:r>
      <w:r w:rsidRPr="002F7CF2">
        <w:rPr>
          <w:sz w:val="16"/>
        </w:rPr>
        <w:t xml:space="preserve">. First, </w:t>
      </w:r>
      <w:r w:rsidRPr="002F7CF2">
        <w:rPr>
          <w:rStyle w:val="StyleUnderline"/>
        </w:rPr>
        <w:t>the</w:t>
      </w:r>
      <w:r w:rsidRPr="002F7CF2">
        <w:rPr>
          <w:sz w:val="16"/>
        </w:rPr>
        <w:t xml:space="preserve"> </w:t>
      </w:r>
      <w:r w:rsidRPr="002F7CF2">
        <w:rPr>
          <w:rStyle w:val="Emphasis"/>
          <w:highlight w:val="yellow"/>
        </w:rPr>
        <w:t>financial health</w:t>
      </w:r>
      <w:r w:rsidRPr="002F7CF2">
        <w:rPr>
          <w:sz w:val="16"/>
        </w:rPr>
        <w:t xml:space="preserve"> </w:t>
      </w:r>
      <w:r w:rsidRPr="002F7CF2">
        <w:rPr>
          <w:rStyle w:val="StyleUnderline"/>
        </w:rPr>
        <w:t xml:space="preserve">of companies will </w:t>
      </w:r>
      <w:r w:rsidRPr="002F7CF2">
        <w:rPr>
          <w:rStyle w:val="StyleUnderline"/>
          <w:highlight w:val="yellow"/>
        </w:rPr>
        <w:t>improve</w:t>
      </w:r>
      <w:r w:rsidRPr="002F7CF2">
        <w:rPr>
          <w:rStyle w:val="StyleUnderline"/>
        </w:rPr>
        <w:t>, allowing for</w:t>
      </w:r>
      <w:r w:rsidRPr="002F7CF2">
        <w:rPr>
          <w:sz w:val="16"/>
        </w:rPr>
        <w:t xml:space="preserve"> </w:t>
      </w:r>
      <w:r w:rsidRPr="002F7CF2">
        <w:rPr>
          <w:rStyle w:val="Emphasis"/>
        </w:rPr>
        <w:t>more investment</w:t>
      </w:r>
      <w:r w:rsidRPr="002F7CF2">
        <w:rPr>
          <w:sz w:val="16"/>
        </w:rPr>
        <w:t xml:space="preserve"> </w:t>
      </w:r>
      <w:r w:rsidRPr="002F7CF2">
        <w:rPr>
          <w:rStyle w:val="StyleUnderline"/>
        </w:rPr>
        <w:t>and</w:t>
      </w:r>
      <w:r w:rsidRPr="002F7CF2">
        <w:rPr>
          <w:sz w:val="16"/>
        </w:rPr>
        <w:t xml:space="preserve"> </w:t>
      </w:r>
      <w:r w:rsidRPr="002F7CF2">
        <w:rPr>
          <w:rStyle w:val="Emphasis"/>
        </w:rPr>
        <w:t>hiring</w:t>
      </w:r>
      <w:r w:rsidRPr="002F7CF2">
        <w:rPr>
          <w:sz w:val="16"/>
        </w:rPr>
        <w:t xml:space="preserve"> </w:t>
      </w:r>
      <w:r w:rsidRPr="002F7CF2">
        <w:rPr>
          <w:rStyle w:val="StyleUnderline"/>
        </w:rPr>
        <w:t>to meet cross-segment demand</w:t>
      </w:r>
      <w:r w:rsidRPr="002F7CF2">
        <w:rPr>
          <w:sz w:val="16"/>
        </w:rPr>
        <w:t xml:space="preserve">. Second, </w:t>
      </w:r>
      <w:r w:rsidRPr="002F7CF2">
        <w:rPr>
          <w:rStyle w:val="Emphasis"/>
          <w:highlight w:val="yellow"/>
        </w:rPr>
        <w:t>industrial strategy</w:t>
      </w:r>
      <w:r w:rsidRPr="002F7CF2">
        <w:rPr>
          <w:sz w:val="16"/>
        </w:rPr>
        <w:t xml:space="preserve"> enhancements </w:t>
      </w:r>
      <w:r w:rsidRPr="002F7CF2">
        <w:rPr>
          <w:rStyle w:val="StyleUnderline"/>
          <w:highlight w:val="yellow"/>
        </w:rPr>
        <w:t>will come</w:t>
      </w:r>
      <w:r w:rsidRPr="002F7CF2">
        <w:rPr>
          <w:rStyle w:val="StyleUnderline"/>
        </w:rPr>
        <w:t xml:space="preserve"> from re-shoring, manufacturing design, and defense spending</w:t>
      </w:r>
      <w:r w:rsidRPr="002F7CF2">
        <w:rPr>
          <w:sz w:val="16"/>
        </w:rPr>
        <w:t xml:space="preserve">. Lastly, </w:t>
      </w:r>
      <w:r w:rsidRPr="002F7CF2">
        <w:rPr>
          <w:rStyle w:val="Emphasis"/>
          <w:highlight w:val="yellow"/>
        </w:rPr>
        <w:t>innovation</w:t>
      </w:r>
      <w:r w:rsidRPr="002F7CF2">
        <w:rPr>
          <w:sz w:val="16"/>
        </w:rPr>
        <w:t xml:space="preserve"> </w:t>
      </w:r>
      <w:r w:rsidRPr="002F7CF2">
        <w:rPr>
          <w:rStyle w:val="StyleUnderline"/>
        </w:rPr>
        <w:t xml:space="preserve">will </w:t>
      </w:r>
      <w:r w:rsidRPr="002F7CF2">
        <w:rPr>
          <w:rStyle w:val="StyleUnderline"/>
          <w:highlight w:val="yellow"/>
        </w:rPr>
        <w:t>unlock key tech</w:t>
      </w:r>
      <w:r w:rsidRPr="002F7CF2">
        <w:rPr>
          <w:rStyle w:val="StyleUnderline"/>
        </w:rPr>
        <w:t>nologies and industry capabilities</w:t>
      </w:r>
      <w:r w:rsidRPr="002F7CF2">
        <w:rPr>
          <w:sz w:val="16"/>
        </w:rPr>
        <w:t>.</w:t>
      </w:r>
    </w:p>
    <w:p w14:paraId="78195EF5" w14:textId="77777777" w:rsidR="00AC2E1D" w:rsidRDefault="00AC2E1D" w:rsidP="003B159D">
      <w:pPr>
        <w:pStyle w:val="Heading4"/>
      </w:pPr>
      <w:r>
        <w:t xml:space="preserve">No </w:t>
      </w:r>
      <w:r>
        <w:rPr>
          <w:u w:val="single"/>
        </w:rPr>
        <w:t>deterrence</w:t>
      </w:r>
      <w:r w:rsidRPr="00BE473B">
        <w:t xml:space="preserve"> impact</w:t>
      </w:r>
      <w:r>
        <w:t xml:space="preserve">. </w:t>
      </w:r>
      <w:r w:rsidRPr="00260177">
        <w:rPr>
          <w:b w:val="0"/>
          <w:bCs/>
        </w:rPr>
        <w:t xml:space="preserve">Adversaries are </w:t>
      </w:r>
      <w:r w:rsidRPr="00260177">
        <w:rPr>
          <w:b w:val="0"/>
          <w:bCs/>
          <w:u w:val="single"/>
        </w:rPr>
        <w:t>limited</w:t>
      </w:r>
      <w:r w:rsidRPr="00260177">
        <w:rPr>
          <w:b w:val="0"/>
          <w:bCs/>
        </w:rPr>
        <w:t xml:space="preserve"> AND </w:t>
      </w:r>
      <w:r w:rsidRPr="00260177">
        <w:rPr>
          <w:b w:val="0"/>
          <w:bCs/>
          <w:u w:val="single"/>
        </w:rPr>
        <w:t>lack will</w:t>
      </w:r>
      <w:r w:rsidRPr="00260177">
        <w:rPr>
          <w:b w:val="0"/>
          <w:bCs/>
        </w:rPr>
        <w:t>.</w:t>
      </w:r>
    </w:p>
    <w:p w14:paraId="005CE501" w14:textId="77777777" w:rsidR="00AC2E1D" w:rsidRDefault="00AC2E1D" w:rsidP="003B159D">
      <w:r>
        <w:t xml:space="preserve">Dr. Timothy R. </w:t>
      </w:r>
      <w:r w:rsidRPr="005A180D">
        <w:rPr>
          <w:rStyle w:val="Style13ptBold"/>
        </w:rPr>
        <w:t>Heath 24</w:t>
      </w:r>
      <w:r>
        <w:t>, PhD, PhD, Senior Researcher, International Defense, RAND, "Conflict in The Age of Fractured Publics," National Interest, 03/03/2024, https://nationalinterest.org/feature/conflict-age-fractured-publics-209826.</w:t>
      </w:r>
    </w:p>
    <w:p w14:paraId="06C9FE8E" w14:textId="77777777" w:rsidR="00AC2E1D" w:rsidRPr="0046275E" w:rsidRDefault="00AC2E1D" w:rsidP="003B159D">
      <w:pPr>
        <w:rPr>
          <w:sz w:val="16"/>
        </w:rPr>
      </w:pPr>
      <w:r w:rsidRPr="0046275E">
        <w:rPr>
          <w:sz w:val="16"/>
        </w:rPr>
        <w:t xml:space="preserve">As the United States finds itself sliding into conflicts in the Middle East and Ukraine, </w:t>
      </w:r>
      <w:r w:rsidRPr="0046275E">
        <w:rPr>
          <w:rStyle w:val="StyleUnderline"/>
        </w:rPr>
        <w:t>commentators</w:t>
      </w:r>
      <w:r w:rsidRPr="0046275E">
        <w:rPr>
          <w:sz w:val="16"/>
        </w:rPr>
        <w:t xml:space="preserve"> have </w:t>
      </w:r>
      <w:r w:rsidRPr="006322A1">
        <w:rPr>
          <w:rStyle w:val="StyleUnderline"/>
        </w:rPr>
        <w:t>invoked</w:t>
      </w:r>
      <w:r w:rsidRPr="0046275E">
        <w:rPr>
          <w:rStyle w:val="StyleUnderline"/>
        </w:rPr>
        <w:t xml:space="preserve"> the specter of a</w:t>
      </w:r>
      <w:r w:rsidRPr="0046275E">
        <w:rPr>
          <w:sz w:val="16"/>
        </w:rPr>
        <w:t xml:space="preserve"> </w:t>
      </w:r>
      <w:r w:rsidRPr="00BE473B">
        <w:rPr>
          <w:rStyle w:val="Emphasis"/>
          <w:highlight w:val="yellow"/>
        </w:rPr>
        <w:t>“Third World War.”</w:t>
      </w:r>
      <w:r w:rsidRPr="0046275E">
        <w:rPr>
          <w:sz w:val="16"/>
        </w:rPr>
        <w:t xml:space="preserve"> </w:t>
      </w:r>
      <w:r w:rsidRPr="0046275E">
        <w:rPr>
          <w:rStyle w:val="StyleUnderline"/>
        </w:rPr>
        <w:t xml:space="preserve">The confrontation </w:t>
      </w:r>
      <w:r w:rsidRPr="00BE473B">
        <w:rPr>
          <w:rStyle w:val="StyleUnderline"/>
          <w:highlight w:val="yellow"/>
        </w:rPr>
        <w:t>between</w:t>
      </w:r>
      <w:r w:rsidRPr="0046275E">
        <w:rPr>
          <w:rStyle w:val="StyleUnderline"/>
        </w:rPr>
        <w:t xml:space="preserve"> the</w:t>
      </w:r>
      <w:r w:rsidRPr="0046275E">
        <w:rPr>
          <w:sz w:val="16"/>
        </w:rPr>
        <w:t xml:space="preserve"> </w:t>
      </w:r>
      <w:r w:rsidRPr="00BE473B">
        <w:rPr>
          <w:rStyle w:val="Emphasis"/>
          <w:highlight w:val="yellow"/>
        </w:rPr>
        <w:t>U</w:t>
      </w:r>
      <w:r w:rsidRPr="0046275E">
        <w:rPr>
          <w:sz w:val="16"/>
        </w:rPr>
        <w:t xml:space="preserve">nited </w:t>
      </w:r>
      <w:r w:rsidRPr="00BE473B">
        <w:rPr>
          <w:rStyle w:val="Emphasis"/>
          <w:highlight w:val="yellow"/>
        </w:rPr>
        <w:t>S</w:t>
      </w:r>
      <w:r w:rsidRPr="0046275E">
        <w:rPr>
          <w:sz w:val="16"/>
        </w:rPr>
        <w:t xml:space="preserve">tates </w:t>
      </w:r>
      <w:r w:rsidRPr="006322A1">
        <w:rPr>
          <w:rStyle w:val="StyleUnderline"/>
        </w:rPr>
        <w:t>and</w:t>
      </w:r>
      <w:r w:rsidRPr="0046275E">
        <w:rPr>
          <w:rStyle w:val="StyleUnderline"/>
        </w:rPr>
        <w:t xml:space="preserve"> its </w:t>
      </w:r>
      <w:r w:rsidRPr="006322A1">
        <w:rPr>
          <w:rStyle w:val="StyleUnderline"/>
        </w:rPr>
        <w:t>rivals</w:t>
      </w:r>
      <w:r w:rsidRPr="006322A1">
        <w:rPr>
          <w:sz w:val="16"/>
        </w:rPr>
        <w:t xml:space="preserve"> </w:t>
      </w:r>
      <w:r w:rsidRPr="00BE473B">
        <w:rPr>
          <w:rStyle w:val="Emphasis"/>
          <w:highlight w:val="yellow"/>
        </w:rPr>
        <w:t>China</w:t>
      </w:r>
      <w:r w:rsidRPr="00BE473B">
        <w:rPr>
          <w:sz w:val="16"/>
          <w:highlight w:val="yellow"/>
        </w:rPr>
        <w:t xml:space="preserve">, </w:t>
      </w:r>
      <w:r w:rsidRPr="00BE473B">
        <w:rPr>
          <w:rStyle w:val="Emphasis"/>
          <w:highlight w:val="yellow"/>
        </w:rPr>
        <w:t>Russia</w:t>
      </w:r>
      <w:r w:rsidRPr="00BE473B">
        <w:rPr>
          <w:sz w:val="16"/>
          <w:highlight w:val="yellow"/>
        </w:rPr>
        <w:t xml:space="preserve">, </w:t>
      </w:r>
      <w:r w:rsidRPr="00BE473B">
        <w:rPr>
          <w:rStyle w:val="StyleUnderline"/>
          <w:highlight w:val="yellow"/>
        </w:rPr>
        <w:t>and</w:t>
      </w:r>
      <w:r w:rsidRPr="00BE473B">
        <w:rPr>
          <w:sz w:val="16"/>
          <w:highlight w:val="yellow"/>
        </w:rPr>
        <w:t xml:space="preserve"> </w:t>
      </w:r>
      <w:r w:rsidRPr="00BE473B">
        <w:rPr>
          <w:rStyle w:val="Emphasis"/>
          <w:highlight w:val="yellow"/>
        </w:rPr>
        <w:t>Iran</w:t>
      </w:r>
      <w:r w:rsidRPr="0046275E">
        <w:rPr>
          <w:sz w:val="16"/>
        </w:rPr>
        <w:t xml:space="preserve"> has </w:t>
      </w:r>
      <w:r w:rsidRPr="0046275E">
        <w:rPr>
          <w:rStyle w:val="StyleUnderline"/>
        </w:rPr>
        <w:t>undoubtedly intensified, and the</w:t>
      </w:r>
      <w:r w:rsidRPr="0046275E">
        <w:rPr>
          <w:sz w:val="16"/>
        </w:rPr>
        <w:t xml:space="preserve"> </w:t>
      </w:r>
      <w:r w:rsidRPr="0046275E">
        <w:rPr>
          <w:rStyle w:val="Emphasis"/>
        </w:rPr>
        <w:t>possibility</w:t>
      </w:r>
      <w:r w:rsidRPr="0046275E">
        <w:rPr>
          <w:sz w:val="16"/>
        </w:rPr>
        <w:t xml:space="preserve"> </w:t>
      </w:r>
      <w:r w:rsidRPr="0046275E">
        <w:rPr>
          <w:rStyle w:val="StyleUnderline"/>
        </w:rPr>
        <w:t>of a broader conflagration cannot be discounted</w:t>
      </w:r>
      <w:r w:rsidRPr="0046275E">
        <w:rPr>
          <w:sz w:val="16"/>
        </w:rPr>
        <w:t xml:space="preserve">. Nevertheless, </w:t>
      </w:r>
      <w:r w:rsidRPr="0046275E">
        <w:rPr>
          <w:rStyle w:val="Emphasis"/>
        </w:rPr>
        <w:t>real</w:t>
      </w:r>
      <w:r w:rsidRPr="0046275E">
        <w:rPr>
          <w:sz w:val="16"/>
        </w:rPr>
        <w:t xml:space="preserve"> </w:t>
      </w:r>
      <w:r w:rsidRPr="0046275E">
        <w:rPr>
          <w:rStyle w:val="StyleUnderline"/>
        </w:rPr>
        <w:t xml:space="preserve">great power conflict </w:t>
      </w:r>
      <w:r w:rsidRPr="00BE473B">
        <w:rPr>
          <w:rStyle w:val="StyleUnderline"/>
          <w:highlight w:val="yellow"/>
        </w:rPr>
        <w:t>is</w:t>
      </w:r>
      <w:r w:rsidRPr="00BE473B">
        <w:rPr>
          <w:sz w:val="16"/>
          <w:highlight w:val="yellow"/>
        </w:rPr>
        <w:t xml:space="preserve"> </w:t>
      </w:r>
      <w:r w:rsidRPr="00BE473B">
        <w:rPr>
          <w:rStyle w:val="Emphasis"/>
          <w:highlight w:val="yellow"/>
        </w:rPr>
        <w:t>unlikely</w:t>
      </w:r>
      <w:r w:rsidRPr="0046275E">
        <w:rPr>
          <w:sz w:val="16"/>
        </w:rPr>
        <w:t xml:space="preserve"> </w:t>
      </w:r>
      <w:r w:rsidRPr="0046275E">
        <w:rPr>
          <w:rStyle w:val="StyleUnderline"/>
        </w:rPr>
        <w:t>to resemble</w:t>
      </w:r>
      <w:r w:rsidRPr="0046275E">
        <w:rPr>
          <w:sz w:val="16"/>
        </w:rPr>
        <w:t xml:space="preserve"> the </w:t>
      </w:r>
      <w:r w:rsidRPr="0046275E">
        <w:rPr>
          <w:rStyle w:val="StyleUnderline"/>
        </w:rPr>
        <w:t>world wars of the twentieth century</w:t>
      </w:r>
      <w:r w:rsidRPr="0046275E">
        <w:rPr>
          <w:sz w:val="16"/>
        </w:rPr>
        <w:t xml:space="preserve">. The </w:t>
      </w:r>
      <w:r w:rsidRPr="0046275E">
        <w:rPr>
          <w:rStyle w:val="Emphasis"/>
        </w:rPr>
        <w:t>weakness</w:t>
      </w:r>
      <w:r w:rsidRPr="0046275E">
        <w:rPr>
          <w:sz w:val="16"/>
        </w:rPr>
        <w:t xml:space="preserve"> </w:t>
      </w:r>
      <w:r w:rsidRPr="0046275E">
        <w:rPr>
          <w:rStyle w:val="StyleUnderline"/>
        </w:rPr>
        <w:t>of the participating states</w:t>
      </w:r>
      <w:r w:rsidRPr="0046275E">
        <w:rPr>
          <w:sz w:val="16"/>
        </w:rPr>
        <w:t xml:space="preserve"> </w:t>
      </w:r>
      <w:r w:rsidRPr="0046275E">
        <w:rPr>
          <w:rStyle w:val="Emphasis"/>
        </w:rPr>
        <w:t>stands out</w:t>
      </w:r>
      <w:r w:rsidRPr="0046275E">
        <w:rPr>
          <w:sz w:val="16"/>
        </w:rPr>
        <w:t xml:space="preserve"> </w:t>
      </w:r>
      <w:r w:rsidRPr="0046275E">
        <w:rPr>
          <w:rStyle w:val="StyleUnderline"/>
        </w:rPr>
        <w:t>as</w:t>
      </w:r>
      <w:r w:rsidRPr="0046275E">
        <w:rPr>
          <w:sz w:val="16"/>
        </w:rPr>
        <w:t xml:space="preserve"> perhaps </w:t>
      </w:r>
      <w:r w:rsidRPr="0046275E">
        <w:rPr>
          <w:rStyle w:val="StyleUnderline"/>
        </w:rPr>
        <w:t>the</w:t>
      </w:r>
      <w:r w:rsidRPr="0046275E">
        <w:rPr>
          <w:sz w:val="16"/>
        </w:rPr>
        <w:t xml:space="preserve"> </w:t>
      </w:r>
      <w:r w:rsidRPr="0046275E">
        <w:rPr>
          <w:rStyle w:val="Emphasis"/>
        </w:rPr>
        <w:t>defining feature</w:t>
      </w:r>
      <w:r w:rsidRPr="0046275E">
        <w:rPr>
          <w:sz w:val="16"/>
        </w:rPr>
        <w:t xml:space="preserve"> </w:t>
      </w:r>
      <w:r w:rsidRPr="0046275E">
        <w:rPr>
          <w:rStyle w:val="StyleUnderline"/>
        </w:rPr>
        <w:t>of the current contest</w:t>
      </w:r>
      <w:r w:rsidRPr="0046275E">
        <w:rPr>
          <w:sz w:val="16"/>
        </w:rPr>
        <w:t xml:space="preserve">. </w:t>
      </w:r>
      <w:r w:rsidRPr="0046275E">
        <w:rPr>
          <w:rStyle w:val="StyleUnderline"/>
        </w:rPr>
        <w:t>Incapable of carrying out</w:t>
      </w:r>
      <w:r w:rsidRPr="0046275E">
        <w:rPr>
          <w:sz w:val="16"/>
        </w:rPr>
        <w:t xml:space="preserve"> </w:t>
      </w:r>
      <w:r w:rsidRPr="0046275E">
        <w:rPr>
          <w:rStyle w:val="Emphasis"/>
        </w:rPr>
        <w:t>large-scale</w:t>
      </w:r>
      <w:r w:rsidRPr="0046275E">
        <w:rPr>
          <w:sz w:val="16"/>
        </w:rPr>
        <w:t xml:space="preserve"> </w:t>
      </w:r>
      <w:r w:rsidRPr="0046275E">
        <w:rPr>
          <w:rStyle w:val="StyleUnderline"/>
        </w:rPr>
        <w:t>popular and economic mobilizations</w:t>
      </w:r>
      <w:r w:rsidRPr="0046275E">
        <w:rPr>
          <w:sz w:val="16"/>
        </w:rPr>
        <w:t xml:space="preserve">, the </w:t>
      </w:r>
      <w:r w:rsidRPr="0046275E">
        <w:rPr>
          <w:rStyle w:val="StyleUnderline"/>
        </w:rPr>
        <w:t xml:space="preserve">principal rivals may have little choice but to </w:t>
      </w:r>
      <w:r w:rsidRPr="00BE473B">
        <w:rPr>
          <w:rStyle w:val="StyleUnderline"/>
          <w:highlight w:val="yellow"/>
        </w:rPr>
        <w:t>rely</w:t>
      </w:r>
      <w:r w:rsidRPr="0046275E">
        <w:rPr>
          <w:rStyle w:val="StyleUnderline"/>
        </w:rPr>
        <w:t xml:space="preserve"> primarily </w:t>
      </w:r>
      <w:r w:rsidRPr="00BE473B">
        <w:rPr>
          <w:rStyle w:val="StyleUnderline"/>
          <w:highlight w:val="yellow"/>
        </w:rPr>
        <w:t>on</w:t>
      </w:r>
      <w:r w:rsidRPr="00BE473B">
        <w:rPr>
          <w:sz w:val="16"/>
          <w:highlight w:val="yellow"/>
        </w:rPr>
        <w:t xml:space="preserve"> </w:t>
      </w:r>
      <w:r w:rsidRPr="00BE473B">
        <w:rPr>
          <w:rStyle w:val="Emphasis"/>
          <w:highlight w:val="yellow"/>
        </w:rPr>
        <w:t>proxy</w:t>
      </w:r>
      <w:r w:rsidRPr="00BE473B">
        <w:rPr>
          <w:sz w:val="16"/>
          <w:highlight w:val="yellow"/>
        </w:rPr>
        <w:t xml:space="preserve">, </w:t>
      </w:r>
      <w:r w:rsidRPr="00BE473B">
        <w:rPr>
          <w:rStyle w:val="Emphasis"/>
          <w:highlight w:val="yellow"/>
        </w:rPr>
        <w:t>info</w:t>
      </w:r>
      <w:r w:rsidRPr="0046275E">
        <w:rPr>
          <w:sz w:val="16"/>
        </w:rPr>
        <w:t xml:space="preserve">rmation, </w:t>
      </w:r>
      <w:r w:rsidRPr="00BE473B">
        <w:rPr>
          <w:rStyle w:val="Emphasis"/>
          <w:highlight w:val="yellow"/>
        </w:rPr>
        <w:t>political</w:t>
      </w:r>
      <w:r w:rsidRPr="00BE473B">
        <w:rPr>
          <w:sz w:val="16"/>
          <w:highlight w:val="yellow"/>
        </w:rPr>
        <w:t xml:space="preserve">, </w:t>
      </w:r>
      <w:r w:rsidRPr="00BE473B">
        <w:rPr>
          <w:rStyle w:val="StyleUnderline"/>
          <w:highlight w:val="yellow"/>
        </w:rPr>
        <w:t>and</w:t>
      </w:r>
      <w:r w:rsidRPr="00BE473B">
        <w:rPr>
          <w:sz w:val="16"/>
          <w:highlight w:val="yellow"/>
        </w:rPr>
        <w:t xml:space="preserve"> </w:t>
      </w:r>
      <w:r w:rsidRPr="00BE473B">
        <w:rPr>
          <w:rStyle w:val="Emphasis"/>
          <w:highlight w:val="yellow"/>
        </w:rPr>
        <w:t>econ</w:t>
      </w:r>
      <w:r w:rsidRPr="0046275E">
        <w:rPr>
          <w:rStyle w:val="Emphasis"/>
        </w:rPr>
        <w:t>omic</w:t>
      </w:r>
      <w:r w:rsidRPr="0046275E">
        <w:rPr>
          <w:sz w:val="16"/>
        </w:rPr>
        <w:t xml:space="preserve"> </w:t>
      </w:r>
      <w:r w:rsidRPr="00BE473B">
        <w:rPr>
          <w:rStyle w:val="StyleUnderline"/>
          <w:highlight w:val="yellow"/>
        </w:rPr>
        <w:t>warfare</w:t>
      </w:r>
      <w:r w:rsidRPr="0046275E">
        <w:rPr>
          <w:rStyle w:val="StyleUnderline"/>
        </w:rPr>
        <w:t xml:space="preserve"> while </w:t>
      </w:r>
      <w:r w:rsidRPr="00BE473B">
        <w:rPr>
          <w:rStyle w:val="StyleUnderline"/>
          <w:highlight w:val="yellow"/>
        </w:rPr>
        <w:t>avoiding</w:t>
      </w:r>
      <w:r w:rsidRPr="00BE473B">
        <w:rPr>
          <w:sz w:val="16"/>
          <w:highlight w:val="yellow"/>
        </w:rPr>
        <w:t xml:space="preserve"> </w:t>
      </w:r>
      <w:r w:rsidRPr="00BE473B">
        <w:rPr>
          <w:rStyle w:val="Emphasis"/>
          <w:highlight w:val="yellow"/>
        </w:rPr>
        <w:t>large-scale</w:t>
      </w:r>
      <w:r w:rsidRPr="0046275E">
        <w:rPr>
          <w:sz w:val="16"/>
        </w:rPr>
        <w:t xml:space="preserve"> </w:t>
      </w:r>
      <w:r w:rsidRPr="0046275E">
        <w:rPr>
          <w:rStyle w:val="StyleUnderline"/>
        </w:rPr>
        <w:t xml:space="preserve">conventional </w:t>
      </w:r>
      <w:r w:rsidRPr="00BE473B">
        <w:rPr>
          <w:rStyle w:val="StyleUnderline"/>
          <w:highlight w:val="yellow"/>
        </w:rPr>
        <w:t>combat</w:t>
      </w:r>
      <w:r w:rsidRPr="0046275E">
        <w:rPr>
          <w:sz w:val="16"/>
        </w:rPr>
        <w:t>.</w:t>
      </w:r>
    </w:p>
    <w:p w14:paraId="0E3740FE" w14:textId="77777777" w:rsidR="00AC2E1D" w:rsidRPr="0046275E" w:rsidRDefault="00AC2E1D" w:rsidP="003B159D">
      <w:pPr>
        <w:rPr>
          <w:sz w:val="16"/>
        </w:rPr>
      </w:pPr>
      <w:r w:rsidRPr="0046275E">
        <w:rPr>
          <w:sz w:val="16"/>
        </w:rPr>
        <w:t xml:space="preserve">Although the </w:t>
      </w:r>
      <w:r w:rsidRPr="00BE473B">
        <w:rPr>
          <w:rStyle w:val="Emphasis"/>
          <w:highlight w:val="yellow"/>
        </w:rPr>
        <w:t>U.S.</w:t>
      </w:r>
      <w:r w:rsidRPr="0046275E">
        <w:rPr>
          <w:sz w:val="16"/>
        </w:rPr>
        <w:t xml:space="preserve"> economic advantage over all other countries remains undisputed, its </w:t>
      </w:r>
      <w:r w:rsidRPr="0046275E">
        <w:rPr>
          <w:rStyle w:val="Emphasis"/>
        </w:rPr>
        <w:t xml:space="preserve">political </w:t>
      </w:r>
      <w:r w:rsidRPr="00BE473B">
        <w:rPr>
          <w:rStyle w:val="Emphasis"/>
          <w:highlight w:val="yellow"/>
        </w:rPr>
        <w:t>weakness</w:t>
      </w:r>
      <w:r w:rsidRPr="0046275E">
        <w:rPr>
          <w:rStyle w:val="Emphasis"/>
        </w:rPr>
        <w:t>es</w:t>
      </w:r>
      <w:r w:rsidRPr="0046275E">
        <w:rPr>
          <w:sz w:val="16"/>
        </w:rPr>
        <w:t xml:space="preserve"> </w:t>
      </w:r>
      <w:r w:rsidRPr="0046275E">
        <w:rPr>
          <w:rStyle w:val="StyleUnderline"/>
        </w:rPr>
        <w:t xml:space="preserve">have </w:t>
      </w:r>
      <w:r w:rsidRPr="00BE473B">
        <w:rPr>
          <w:rStyle w:val="StyleUnderline"/>
          <w:highlight w:val="yellow"/>
        </w:rPr>
        <w:t>worsened</w:t>
      </w:r>
      <w:r w:rsidRPr="0046275E">
        <w:rPr>
          <w:sz w:val="16"/>
        </w:rPr>
        <w:t xml:space="preserve">. </w:t>
      </w:r>
      <w:r w:rsidRPr="0046275E">
        <w:rPr>
          <w:rStyle w:val="StyleUnderline"/>
        </w:rPr>
        <w:t>Polls show that</w:t>
      </w:r>
      <w:r w:rsidRPr="0046275E">
        <w:rPr>
          <w:sz w:val="16"/>
        </w:rPr>
        <w:t xml:space="preserve"> </w:t>
      </w:r>
      <w:r w:rsidRPr="0046275E">
        <w:rPr>
          <w:rStyle w:val="Emphasis"/>
        </w:rPr>
        <w:t>trust</w:t>
      </w:r>
      <w:r w:rsidRPr="0046275E">
        <w:rPr>
          <w:sz w:val="16"/>
        </w:rPr>
        <w:t xml:space="preserve"> </w:t>
      </w:r>
      <w:r w:rsidRPr="0046275E">
        <w:rPr>
          <w:rStyle w:val="StyleUnderline"/>
        </w:rPr>
        <w:t>in the</w:t>
      </w:r>
      <w:r w:rsidRPr="0046275E">
        <w:rPr>
          <w:sz w:val="16"/>
        </w:rPr>
        <w:t xml:space="preserve"> federal </w:t>
      </w:r>
      <w:r w:rsidRPr="0046275E">
        <w:rPr>
          <w:rStyle w:val="StyleUnderline"/>
        </w:rPr>
        <w:t>government remains at</w:t>
      </w:r>
      <w:r w:rsidRPr="0046275E">
        <w:rPr>
          <w:sz w:val="16"/>
        </w:rPr>
        <w:t xml:space="preserve"> </w:t>
      </w:r>
      <w:r w:rsidRPr="0046275E">
        <w:rPr>
          <w:rStyle w:val="Emphasis"/>
        </w:rPr>
        <w:t>historic lows</w:t>
      </w:r>
      <w:r w:rsidRPr="0046275E">
        <w:rPr>
          <w:sz w:val="16"/>
        </w:rPr>
        <w:t xml:space="preserve">, with about 15 percent expressing confidence in the government to “do what is right most of the time.” </w:t>
      </w:r>
      <w:r w:rsidRPr="0046275E">
        <w:rPr>
          <w:rStyle w:val="StyleUnderline"/>
        </w:rPr>
        <w:t>Acute</w:t>
      </w:r>
      <w:r w:rsidRPr="0046275E">
        <w:rPr>
          <w:sz w:val="16"/>
        </w:rPr>
        <w:t xml:space="preserve"> </w:t>
      </w:r>
      <w:r w:rsidRPr="0046275E">
        <w:rPr>
          <w:rStyle w:val="Emphasis"/>
        </w:rPr>
        <w:t>partisanship</w:t>
      </w:r>
      <w:r w:rsidRPr="0046275E">
        <w:rPr>
          <w:sz w:val="16"/>
        </w:rPr>
        <w:t xml:space="preserve"> has further </w:t>
      </w:r>
      <w:r w:rsidRPr="0046275E">
        <w:rPr>
          <w:rStyle w:val="StyleUnderline"/>
        </w:rPr>
        <w:t>eroded the president’s ability to act</w:t>
      </w:r>
      <w:r w:rsidRPr="0046275E">
        <w:rPr>
          <w:sz w:val="16"/>
        </w:rPr>
        <w:t xml:space="preserve">. No crisis in the past two decades has rallied public opinion around the president. Instead, each crisis has merely provided fodder for political factions to rally supporters and lambaste their rivals. The COVID-19 virus killed over a million Americans, for example, yet the pandemic did not draw the country together. Instead, it became another occasion for mutual recrimination and partisan bickering. </w:t>
      </w:r>
    </w:p>
    <w:p w14:paraId="78C502FD" w14:textId="77777777" w:rsidR="00AC2E1D" w:rsidRPr="0046275E" w:rsidRDefault="00AC2E1D" w:rsidP="003B159D">
      <w:pPr>
        <w:rPr>
          <w:sz w:val="16"/>
        </w:rPr>
      </w:pPr>
      <w:r w:rsidRPr="00BE473B">
        <w:rPr>
          <w:rStyle w:val="Emphasis"/>
          <w:highlight w:val="yellow"/>
        </w:rPr>
        <w:t>China</w:t>
      </w:r>
      <w:r w:rsidRPr="00BE473B">
        <w:rPr>
          <w:sz w:val="16"/>
          <w:highlight w:val="yellow"/>
        </w:rPr>
        <w:t xml:space="preserve">, </w:t>
      </w:r>
      <w:r w:rsidRPr="00BE473B">
        <w:rPr>
          <w:rStyle w:val="Emphasis"/>
          <w:highlight w:val="yellow"/>
        </w:rPr>
        <w:t>Russia</w:t>
      </w:r>
      <w:r w:rsidRPr="00BE473B">
        <w:rPr>
          <w:sz w:val="16"/>
          <w:highlight w:val="yellow"/>
        </w:rPr>
        <w:t xml:space="preserve">, </w:t>
      </w:r>
      <w:r w:rsidRPr="00BE473B">
        <w:rPr>
          <w:rStyle w:val="StyleUnderline"/>
          <w:highlight w:val="yellow"/>
        </w:rPr>
        <w:t>and</w:t>
      </w:r>
      <w:r w:rsidRPr="00BE473B">
        <w:rPr>
          <w:sz w:val="16"/>
          <w:highlight w:val="yellow"/>
        </w:rPr>
        <w:t xml:space="preserve"> </w:t>
      </w:r>
      <w:r w:rsidRPr="00BE473B">
        <w:rPr>
          <w:rStyle w:val="Emphasis"/>
          <w:highlight w:val="yellow"/>
        </w:rPr>
        <w:t>Iran</w:t>
      </w:r>
      <w:r w:rsidRPr="0046275E">
        <w:rPr>
          <w:sz w:val="16"/>
        </w:rPr>
        <w:t xml:space="preserve"> also </w:t>
      </w:r>
      <w:r w:rsidRPr="00BE473B">
        <w:rPr>
          <w:rStyle w:val="StyleUnderline"/>
          <w:highlight w:val="yellow"/>
        </w:rPr>
        <w:t>exhibit</w:t>
      </w:r>
      <w:r w:rsidRPr="00BE473B">
        <w:rPr>
          <w:sz w:val="16"/>
          <w:highlight w:val="yellow"/>
        </w:rPr>
        <w:t xml:space="preserve"> </w:t>
      </w:r>
      <w:r w:rsidRPr="00BE473B">
        <w:rPr>
          <w:rStyle w:val="Emphasis"/>
          <w:highlight w:val="yellow"/>
        </w:rPr>
        <w:t>equally severe signs</w:t>
      </w:r>
      <w:r w:rsidRPr="0046275E">
        <w:rPr>
          <w:sz w:val="16"/>
        </w:rPr>
        <w:t xml:space="preserve"> </w:t>
      </w:r>
      <w:r w:rsidRPr="0046275E">
        <w:rPr>
          <w:rStyle w:val="StyleUnderline"/>
        </w:rPr>
        <w:t>of domestic weakness</w:t>
      </w:r>
      <w:r w:rsidRPr="0046275E">
        <w:rPr>
          <w:sz w:val="16"/>
        </w:rPr>
        <w:t xml:space="preserve">. To bolster flagging support, </w:t>
      </w:r>
      <w:r w:rsidRPr="00BE473B">
        <w:rPr>
          <w:rStyle w:val="Emphasis"/>
          <w:highlight w:val="yellow"/>
        </w:rPr>
        <w:t>China</w:t>
      </w:r>
      <w:r w:rsidRPr="0046275E">
        <w:rPr>
          <w:sz w:val="16"/>
        </w:rPr>
        <w:t xml:space="preserve">’s government </w:t>
      </w:r>
      <w:r w:rsidRPr="0046275E">
        <w:rPr>
          <w:rStyle w:val="StyleUnderline"/>
        </w:rPr>
        <w:t>relies on</w:t>
      </w:r>
      <w:r w:rsidRPr="0046275E">
        <w:rPr>
          <w:sz w:val="16"/>
        </w:rPr>
        <w:t xml:space="preserve"> </w:t>
      </w:r>
      <w:r w:rsidRPr="0046275E">
        <w:rPr>
          <w:rStyle w:val="Emphasis"/>
        </w:rPr>
        <w:t>relentless</w:t>
      </w:r>
      <w:r w:rsidRPr="0046275E">
        <w:rPr>
          <w:sz w:val="16"/>
        </w:rPr>
        <w:t xml:space="preserve"> </w:t>
      </w:r>
      <w:r w:rsidRPr="0046275E">
        <w:rPr>
          <w:rStyle w:val="StyleUnderline"/>
        </w:rPr>
        <w:t>repression and indoctrination</w:t>
      </w:r>
      <w:r w:rsidRPr="0046275E">
        <w:rPr>
          <w:sz w:val="16"/>
        </w:rPr>
        <w:t xml:space="preserve">. Despite these efforts, </w:t>
      </w:r>
      <w:r w:rsidRPr="0046275E">
        <w:rPr>
          <w:rStyle w:val="StyleUnderline"/>
        </w:rPr>
        <w:t xml:space="preserve">public </w:t>
      </w:r>
      <w:r w:rsidRPr="00BE473B">
        <w:rPr>
          <w:rStyle w:val="StyleUnderline"/>
          <w:highlight w:val="yellow"/>
        </w:rPr>
        <w:t>support</w:t>
      </w:r>
      <w:r w:rsidRPr="006322A1">
        <w:rPr>
          <w:sz w:val="16"/>
        </w:rPr>
        <w:t xml:space="preserve"> </w:t>
      </w:r>
      <w:r w:rsidRPr="006322A1">
        <w:rPr>
          <w:rStyle w:val="Emphasis"/>
        </w:rPr>
        <w:t>hovers</w:t>
      </w:r>
      <w:r w:rsidRPr="006322A1">
        <w:rPr>
          <w:sz w:val="16"/>
        </w:rPr>
        <w:t xml:space="preserve"> around 50-70 percent </w:t>
      </w:r>
      <w:r w:rsidRPr="006322A1">
        <w:rPr>
          <w:rStyle w:val="StyleUnderline"/>
        </w:rPr>
        <w:t>and</w:t>
      </w:r>
      <w:r w:rsidRPr="0046275E">
        <w:rPr>
          <w:rStyle w:val="StyleUnderline"/>
        </w:rPr>
        <w:t xml:space="preserve"> is likely </w:t>
      </w:r>
      <w:r w:rsidRPr="00BE473B">
        <w:rPr>
          <w:rStyle w:val="StyleUnderline"/>
          <w:highlight w:val="yellow"/>
        </w:rPr>
        <w:t>falling as</w:t>
      </w:r>
      <w:r w:rsidRPr="0046275E">
        <w:rPr>
          <w:rStyle w:val="StyleUnderline"/>
        </w:rPr>
        <w:t xml:space="preserve"> the</w:t>
      </w:r>
      <w:r w:rsidRPr="0046275E">
        <w:rPr>
          <w:sz w:val="16"/>
        </w:rPr>
        <w:t xml:space="preserve"> </w:t>
      </w:r>
      <w:r w:rsidRPr="00BE473B">
        <w:rPr>
          <w:rStyle w:val="Emphasis"/>
          <w:highlight w:val="yellow"/>
        </w:rPr>
        <w:t>econ</w:t>
      </w:r>
      <w:r w:rsidRPr="0046275E">
        <w:rPr>
          <w:rStyle w:val="Emphasis"/>
        </w:rPr>
        <w:t xml:space="preserve">omy </w:t>
      </w:r>
      <w:r w:rsidRPr="00BE473B">
        <w:rPr>
          <w:rStyle w:val="Emphasis"/>
          <w:highlight w:val="yellow"/>
        </w:rPr>
        <w:t>decelerates</w:t>
      </w:r>
      <w:r w:rsidRPr="0046275E">
        <w:rPr>
          <w:sz w:val="16"/>
        </w:rPr>
        <w:t xml:space="preserve">, </w:t>
      </w:r>
      <w:r w:rsidRPr="0046275E">
        <w:rPr>
          <w:rStyle w:val="Emphasis"/>
        </w:rPr>
        <w:t>prospects dim</w:t>
      </w:r>
      <w:r w:rsidRPr="0046275E">
        <w:rPr>
          <w:sz w:val="16"/>
        </w:rPr>
        <w:t xml:space="preserve">, </w:t>
      </w:r>
      <w:r w:rsidRPr="00BE473B">
        <w:rPr>
          <w:rStyle w:val="StyleUnderline"/>
          <w:highlight w:val="yellow"/>
        </w:rPr>
        <w:t>and</w:t>
      </w:r>
      <w:r w:rsidRPr="0046275E">
        <w:rPr>
          <w:rStyle w:val="StyleUnderline"/>
        </w:rPr>
        <w:t xml:space="preserve"> problems of</w:t>
      </w:r>
      <w:r w:rsidRPr="0046275E">
        <w:rPr>
          <w:sz w:val="16"/>
        </w:rPr>
        <w:t xml:space="preserve"> </w:t>
      </w:r>
      <w:r w:rsidRPr="00BE473B">
        <w:rPr>
          <w:rStyle w:val="Emphasis"/>
          <w:highlight w:val="yellow"/>
        </w:rPr>
        <w:t>corruption</w:t>
      </w:r>
      <w:r w:rsidRPr="0046275E">
        <w:rPr>
          <w:sz w:val="16"/>
        </w:rPr>
        <w:t xml:space="preserve"> </w:t>
      </w:r>
      <w:r w:rsidRPr="0046275E">
        <w:rPr>
          <w:rStyle w:val="StyleUnderline"/>
        </w:rPr>
        <w:t>and</w:t>
      </w:r>
      <w:r w:rsidRPr="0046275E">
        <w:rPr>
          <w:sz w:val="16"/>
        </w:rPr>
        <w:t xml:space="preserve"> </w:t>
      </w:r>
      <w:r w:rsidRPr="0046275E">
        <w:rPr>
          <w:rStyle w:val="Emphasis"/>
        </w:rPr>
        <w:t>malfeasance</w:t>
      </w:r>
      <w:r w:rsidRPr="0046275E">
        <w:rPr>
          <w:sz w:val="16"/>
        </w:rPr>
        <w:t xml:space="preserve"> </w:t>
      </w:r>
      <w:r w:rsidRPr="00BE473B">
        <w:rPr>
          <w:rStyle w:val="StyleUnderline"/>
          <w:highlight w:val="yellow"/>
        </w:rPr>
        <w:t>persist</w:t>
      </w:r>
      <w:r w:rsidRPr="0046275E">
        <w:rPr>
          <w:sz w:val="16"/>
        </w:rPr>
        <w:t xml:space="preserve">. </w:t>
      </w:r>
      <w:r w:rsidRPr="0046275E">
        <w:rPr>
          <w:rStyle w:val="StyleUnderline"/>
        </w:rPr>
        <w:t>With a</w:t>
      </w:r>
      <w:r w:rsidRPr="0046275E">
        <w:rPr>
          <w:sz w:val="16"/>
        </w:rPr>
        <w:t xml:space="preserve"> </w:t>
      </w:r>
      <w:r w:rsidRPr="00BE473B">
        <w:rPr>
          <w:rStyle w:val="Emphasis"/>
          <w:highlight w:val="yellow"/>
        </w:rPr>
        <w:t>shrinking</w:t>
      </w:r>
      <w:r w:rsidRPr="00BE473B">
        <w:rPr>
          <w:sz w:val="16"/>
          <w:highlight w:val="yellow"/>
        </w:rPr>
        <w:t xml:space="preserve"> </w:t>
      </w:r>
      <w:r w:rsidRPr="00BE473B">
        <w:rPr>
          <w:rStyle w:val="StyleUnderline"/>
          <w:highlight w:val="yellow"/>
        </w:rPr>
        <w:t>pop</w:t>
      </w:r>
      <w:r w:rsidRPr="0046275E">
        <w:rPr>
          <w:rStyle w:val="StyleUnderline"/>
        </w:rPr>
        <w:t xml:space="preserve">ulation </w:t>
      </w:r>
      <w:r w:rsidRPr="00BE473B">
        <w:rPr>
          <w:rStyle w:val="StyleUnderline"/>
          <w:highlight w:val="yellow"/>
        </w:rPr>
        <w:t>and</w:t>
      </w:r>
      <w:r w:rsidRPr="00BE473B">
        <w:rPr>
          <w:sz w:val="16"/>
          <w:highlight w:val="yellow"/>
        </w:rPr>
        <w:t xml:space="preserve"> </w:t>
      </w:r>
      <w:r w:rsidRPr="00BE473B">
        <w:rPr>
          <w:rStyle w:val="Emphasis"/>
          <w:highlight w:val="yellow"/>
        </w:rPr>
        <w:t>mismanaged</w:t>
      </w:r>
      <w:r w:rsidRPr="00BE473B">
        <w:rPr>
          <w:sz w:val="16"/>
          <w:highlight w:val="yellow"/>
        </w:rPr>
        <w:t xml:space="preserve"> </w:t>
      </w:r>
      <w:r w:rsidRPr="00BE473B">
        <w:rPr>
          <w:rStyle w:val="StyleUnderline"/>
          <w:highlight w:val="yellow"/>
        </w:rPr>
        <w:t>econ</w:t>
      </w:r>
      <w:r w:rsidRPr="0046275E">
        <w:rPr>
          <w:rStyle w:val="StyleUnderline"/>
        </w:rPr>
        <w:t>omy</w:t>
      </w:r>
      <w:r w:rsidRPr="0046275E">
        <w:rPr>
          <w:sz w:val="16"/>
        </w:rPr>
        <w:t xml:space="preserve">, </w:t>
      </w:r>
      <w:r w:rsidRPr="00BE473B">
        <w:rPr>
          <w:rStyle w:val="Emphasis"/>
          <w:highlight w:val="yellow"/>
        </w:rPr>
        <w:t>Russia</w:t>
      </w:r>
      <w:r w:rsidRPr="0046275E">
        <w:rPr>
          <w:sz w:val="16"/>
        </w:rPr>
        <w:t xml:space="preserve"> </w:t>
      </w:r>
      <w:r w:rsidRPr="0046275E">
        <w:rPr>
          <w:rStyle w:val="StyleUnderline"/>
        </w:rPr>
        <w:t>faces a grim future</w:t>
      </w:r>
      <w:r w:rsidRPr="0046275E">
        <w:rPr>
          <w:sz w:val="16"/>
        </w:rPr>
        <w:t xml:space="preserve">. Many have voted with their feet, with </w:t>
      </w:r>
      <w:r w:rsidRPr="0046275E">
        <w:rPr>
          <w:rStyle w:val="StyleUnderline"/>
        </w:rPr>
        <w:t>a million people</w:t>
      </w:r>
      <w:r w:rsidRPr="0046275E">
        <w:rPr>
          <w:sz w:val="16"/>
        </w:rPr>
        <w:t xml:space="preserve"> having </w:t>
      </w:r>
      <w:r w:rsidRPr="0046275E">
        <w:rPr>
          <w:rStyle w:val="Emphasis"/>
        </w:rPr>
        <w:t>fled the country</w:t>
      </w:r>
      <w:r w:rsidRPr="0046275E">
        <w:rPr>
          <w:sz w:val="16"/>
        </w:rPr>
        <w:t xml:space="preserve"> </w:t>
      </w:r>
      <w:r w:rsidRPr="0046275E">
        <w:rPr>
          <w:rStyle w:val="StyleUnderline"/>
        </w:rPr>
        <w:t>since the war against Ukraine began</w:t>
      </w:r>
      <w:r w:rsidRPr="0046275E">
        <w:rPr>
          <w:sz w:val="16"/>
        </w:rPr>
        <w:t xml:space="preserve">. </w:t>
      </w:r>
      <w:r w:rsidRPr="00BE473B">
        <w:rPr>
          <w:rStyle w:val="Emphasis"/>
          <w:highlight w:val="yellow"/>
        </w:rPr>
        <w:t>Iran</w:t>
      </w:r>
      <w:r w:rsidRPr="0046275E">
        <w:rPr>
          <w:sz w:val="16"/>
        </w:rPr>
        <w:t xml:space="preserve">’s government </w:t>
      </w:r>
      <w:r w:rsidRPr="0046275E">
        <w:rPr>
          <w:rStyle w:val="StyleUnderline"/>
        </w:rPr>
        <w:t>remains</w:t>
      </w:r>
      <w:r w:rsidRPr="0046275E">
        <w:rPr>
          <w:sz w:val="16"/>
        </w:rPr>
        <w:t xml:space="preserve"> </w:t>
      </w:r>
      <w:r w:rsidRPr="00BE473B">
        <w:rPr>
          <w:rStyle w:val="Emphasis"/>
          <w:highlight w:val="yellow"/>
        </w:rPr>
        <w:t>deeply unpopular</w:t>
      </w:r>
      <w:r w:rsidRPr="00BE473B">
        <w:rPr>
          <w:sz w:val="16"/>
          <w:highlight w:val="yellow"/>
        </w:rPr>
        <w:t xml:space="preserve"> </w:t>
      </w:r>
      <w:r w:rsidRPr="00BE473B">
        <w:rPr>
          <w:rStyle w:val="StyleUnderline"/>
          <w:highlight w:val="yellow"/>
        </w:rPr>
        <w:t>and</w:t>
      </w:r>
      <w:r w:rsidRPr="0046275E">
        <w:rPr>
          <w:rStyle w:val="StyleUnderline"/>
        </w:rPr>
        <w:t xml:space="preserve"> has resorted to</w:t>
      </w:r>
      <w:r w:rsidRPr="0046275E">
        <w:rPr>
          <w:sz w:val="16"/>
        </w:rPr>
        <w:t xml:space="preserve"> </w:t>
      </w:r>
      <w:r w:rsidRPr="0046275E">
        <w:rPr>
          <w:rStyle w:val="Emphasis"/>
        </w:rPr>
        <w:t>brutal violence</w:t>
      </w:r>
      <w:r w:rsidRPr="0046275E">
        <w:rPr>
          <w:sz w:val="16"/>
        </w:rPr>
        <w:t xml:space="preserve"> </w:t>
      </w:r>
      <w:r w:rsidRPr="0046275E">
        <w:rPr>
          <w:rStyle w:val="StyleUnderline"/>
        </w:rPr>
        <w:t xml:space="preserve">to suppress </w:t>
      </w:r>
      <w:r w:rsidRPr="00BE473B">
        <w:rPr>
          <w:rStyle w:val="StyleUnderline"/>
          <w:highlight w:val="yellow"/>
        </w:rPr>
        <w:t>waves of</w:t>
      </w:r>
      <w:r w:rsidRPr="0046275E">
        <w:rPr>
          <w:rStyle w:val="StyleUnderline"/>
        </w:rPr>
        <w:t xml:space="preserve"> popular </w:t>
      </w:r>
      <w:r w:rsidRPr="00BE473B">
        <w:rPr>
          <w:rStyle w:val="StyleUnderline"/>
          <w:highlight w:val="yellow"/>
        </w:rPr>
        <w:t>protests</w:t>
      </w:r>
      <w:r w:rsidRPr="0046275E">
        <w:rPr>
          <w:sz w:val="16"/>
        </w:rPr>
        <w:t>.</w:t>
      </w:r>
    </w:p>
    <w:p w14:paraId="391093BE" w14:textId="77777777" w:rsidR="00AC2E1D" w:rsidRPr="0046275E" w:rsidRDefault="00AC2E1D" w:rsidP="003B159D">
      <w:pPr>
        <w:rPr>
          <w:sz w:val="16"/>
        </w:rPr>
      </w:pPr>
      <w:r w:rsidRPr="0046275E">
        <w:rPr>
          <w:sz w:val="16"/>
        </w:rPr>
        <w:t xml:space="preserve">The </w:t>
      </w:r>
      <w:r w:rsidRPr="0046275E">
        <w:rPr>
          <w:rStyle w:val="StyleUnderline"/>
        </w:rPr>
        <w:t>fragile level of public support renders</w:t>
      </w:r>
      <w:r w:rsidRPr="0046275E">
        <w:rPr>
          <w:sz w:val="16"/>
        </w:rPr>
        <w:t xml:space="preserve"> </w:t>
      </w:r>
      <w:r w:rsidRPr="0046275E">
        <w:rPr>
          <w:rStyle w:val="Emphasis"/>
        </w:rPr>
        <w:t>mass mobilization</w:t>
      </w:r>
      <w:r w:rsidRPr="0046275E">
        <w:rPr>
          <w:sz w:val="16"/>
        </w:rPr>
        <w:t xml:space="preserve"> </w:t>
      </w:r>
      <w:r w:rsidRPr="0046275E">
        <w:rPr>
          <w:rStyle w:val="StyleUnderline"/>
        </w:rPr>
        <w:t>strategies</w:t>
      </w:r>
      <w:r w:rsidRPr="0046275E">
        <w:rPr>
          <w:sz w:val="16"/>
        </w:rPr>
        <w:t xml:space="preserve">, which leaders at the height of the industrial age practiced, </w:t>
      </w:r>
      <w:r w:rsidRPr="0046275E">
        <w:rPr>
          <w:rStyle w:val="StyleUnderline"/>
        </w:rPr>
        <w:t>nearly</w:t>
      </w:r>
      <w:r w:rsidRPr="0046275E">
        <w:rPr>
          <w:sz w:val="16"/>
        </w:rPr>
        <w:t xml:space="preserve"> </w:t>
      </w:r>
      <w:r w:rsidRPr="0046275E">
        <w:rPr>
          <w:rStyle w:val="Emphasis"/>
        </w:rPr>
        <w:t>impossible</w:t>
      </w:r>
      <w:r w:rsidRPr="0046275E">
        <w:rPr>
          <w:sz w:val="16"/>
        </w:rPr>
        <w:t>. In World War II, for example, the United States and its allies, including the Soviet Union and the United Kingdom, maintained defense budgets equal to 40 percent of GDP or higher. These expenses were paid for with massive tax increases, especially for those with large incomes. National conscription involving 10-20 percent of the male population swelled armies and enabled them to fight for years on end despite incurring staggering casualties. By contrast, U.S. defense spending peaked at just over 6 percent of GDP during the “global war on terror” following the devastating attacks of September 11. Russian military spending has also peaked at around 6 percent of GDP. Neither country conscripted its citizens in their respective wars. The U.S. military rotated troops back to the Iraq and Afghan theaters after brief respites at home. And despite claiming that the current war in Ukraine is a fight for “Russia’s survival,” Moscow has replenished military losses with convicts as well as poor foreigners drawn by the promise of lavish payouts in the event of a soldier’s death. Aware of the fragility of public support, contemporary countries at war have generally kept taxes low, ensured a steady flow of consumer goods, and placed the burden of warfighting on a tiny minority.</w:t>
      </w:r>
    </w:p>
    <w:p w14:paraId="4C00AA94" w14:textId="77777777" w:rsidR="00AC2E1D" w:rsidRPr="0046275E" w:rsidRDefault="00AC2E1D" w:rsidP="003B159D">
      <w:pPr>
        <w:rPr>
          <w:sz w:val="16"/>
        </w:rPr>
      </w:pPr>
      <w:r w:rsidRPr="00BE473B">
        <w:rPr>
          <w:rStyle w:val="StyleUnderline"/>
          <w:highlight w:val="yellow"/>
        </w:rPr>
        <w:t>Escalation</w:t>
      </w:r>
      <w:r w:rsidRPr="0046275E">
        <w:rPr>
          <w:rStyle w:val="StyleUnderline"/>
        </w:rPr>
        <w:t xml:space="preserve"> to</w:t>
      </w:r>
      <w:r w:rsidRPr="0046275E">
        <w:rPr>
          <w:sz w:val="16"/>
        </w:rPr>
        <w:t xml:space="preserve"> major </w:t>
      </w:r>
      <w:r w:rsidRPr="0046275E">
        <w:rPr>
          <w:rStyle w:val="StyleUnderline"/>
        </w:rPr>
        <w:t>war</w:t>
      </w:r>
      <w:r w:rsidRPr="0046275E">
        <w:rPr>
          <w:sz w:val="16"/>
        </w:rPr>
        <w:t xml:space="preserve"> </w:t>
      </w:r>
      <w:r w:rsidRPr="0046275E">
        <w:rPr>
          <w:rStyle w:val="Emphasis"/>
        </w:rPr>
        <w:t>accordingly</w:t>
      </w:r>
      <w:r w:rsidRPr="0046275E">
        <w:rPr>
          <w:sz w:val="16"/>
        </w:rPr>
        <w:t xml:space="preserve"> </w:t>
      </w:r>
      <w:r w:rsidRPr="00BE473B">
        <w:rPr>
          <w:rStyle w:val="StyleUnderline"/>
          <w:highlight w:val="yellow"/>
        </w:rPr>
        <w:t>looks</w:t>
      </w:r>
      <w:r w:rsidRPr="0046275E">
        <w:rPr>
          <w:rStyle w:val="StyleUnderline"/>
        </w:rPr>
        <w:t xml:space="preserve"> </w:t>
      </w:r>
      <w:proofErr w:type="gramStart"/>
      <w:r w:rsidRPr="0046275E">
        <w:rPr>
          <w:rStyle w:val="StyleUnderline"/>
        </w:rPr>
        <w:t xml:space="preserve">less and </w:t>
      </w:r>
      <w:r w:rsidRPr="00BE473B">
        <w:rPr>
          <w:rStyle w:val="StyleUnderline"/>
          <w:highlight w:val="yellow"/>
        </w:rPr>
        <w:t>less</w:t>
      </w:r>
      <w:proofErr w:type="gramEnd"/>
      <w:r w:rsidRPr="00BE473B">
        <w:rPr>
          <w:rStyle w:val="StyleUnderline"/>
          <w:highlight w:val="yellow"/>
        </w:rPr>
        <w:t xml:space="preserve"> likely</w:t>
      </w:r>
      <w:r w:rsidRPr="0046275E">
        <w:rPr>
          <w:sz w:val="16"/>
        </w:rPr>
        <w:t xml:space="preserve">. </w:t>
      </w:r>
      <w:r w:rsidRPr="0046275E">
        <w:rPr>
          <w:rStyle w:val="StyleUnderline"/>
        </w:rPr>
        <w:t>Geopolitical struggle</w:t>
      </w:r>
      <w:r w:rsidRPr="0046275E">
        <w:rPr>
          <w:sz w:val="16"/>
        </w:rPr>
        <w:t xml:space="preserve"> will </w:t>
      </w:r>
      <w:r w:rsidRPr="0046275E">
        <w:rPr>
          <w:rStyle w:val="StyleUnderline"/>
        </w:rPr>
        <w:t>likely take a form</w:t>
      </w:r>
      <w:r w:rsidRPr="0046275E">
        <w:rPr>
          <w:sz w:val="16"/>
        </w:rPr>
        <w:t xml:space="preserve"> </w:t>
      </w:r>
      <w:r w:rsidRPr="0046275E">
        <w:rPr>
          <w:rStyle w:val="Emphasis"/>
        </w:rPr>
        <w:t>different</w:t>
      </w:r>
      <w:r w:rsidRPr="0046275E">
        <w:rPr>
          <w:sz w:val="16"/>
        </w:rPr>
        <w:t xml:space="preserve"> </w:t>
      </w:r>
      <w:r w:rsidRPr="0046275E">
        <w:rPr>
          <w:rStyle w:val="StyleUnderline"/>
        </w:rPr>
        <w:t>from recent world wars</w:t>
      </w:r>
      <w:r w:rsidRPr="0046275E">
        <w:rPr>
          <w:sz w:val="16"/>
        </w:rPr>
        <w:t>. Key differences could include the following:</w:t>
      </w:r>
    </w:p>
    <w:p w14:paraId="509CBF57" w14:textId="77777777" w:rsidR="00AC2E1D" w:rsidRPr="0046275E" w:rsidRDefault="00AC2E1D" w:rsidP="003B159D">
      <w:pPr>
        <w:rPr>
          <w:sz w:val="16"/>
        </w:rPr>
      </w:pPr>
      <w:r w:rsidRPr="0046275E">
        <w:rPr>
          <w:sz w:val="16"/>
        </w:rPr>
        <w:t xml:space="preserve">First, </w:t>
      </w:r>
      <w:r w:rsidRPr="0046275E">
        <w:rPr>
          <w:rStyle w:val="StyleUnderline"/>
        </w:rPr>
        <w:t>only a</w:t>
      </w:r>
      <w:r w:rsidRPr="0046275E">
        <w:rPr>
          <w:sz w:val="16"/>
        </w:rPr>
        <w:t xml:space="preserve"> </w:t>
      </w:r>
      <w:r w:rsidRPr="0046275E">
        <w:rPr>
          <w:rStyle w:val="Emphasis"/>
        </w:rPr>
        <w:t>small minority</w:t>
      </w:r>
      <w:r w:rsidRPr="0046275E">
        <w:rPr>
          <w:sz w:val="16"/>
        </w:rPr>
        <w:t xml:space="preserve"> </w:t>
      </w:r>
      <w:r w:rsidRPr="0046275E">
        <w:rPr>
          <w:rStyle w:val="StyleUnderline"/>
        </w:rPr>
        <w:t>of the population may be involved</w:t>
      </w:r>
      <w:r w:rsidRPr="0046275E">
        <w:rPr>
          <w:sz w:val="16"/>
        </w:rPr>
        <w:t xml:space="preserve"> in the contests. </w:t>
      </w:r>
      <w:proofErr w:type="gramStart"/>
      <w:r w:rsidRPr="0046275E">
        <w:rPr>
          <w:sz w:val="16"/>
        </w:rPr>
        <w:t>The vast majority of</w:t>
      </w:r>
      <w:proofErr w:type="gramEnd"/>
      <w:r w:rsidRPr="0046275E">
        <w:rPr>
          <w:sz w:val="16"/>
        </w:rPr>
        <w:t xml:space="preserve"> the population in each country will remain disengaged or offer, at most, passive support. They may support a military operation, but only so long as they do not have to sacrifice anything for it. About 80 percent of the U.S. public initially backed the wars in Iraq and Afghanistan. However, opposition to conscription or higher taxes to fund the war remained so strong that the U.S. government never brought them up.</w:t>
      </w:r>
    </w:p>
    <w:p w14:paraId="286542B3" w14:textId="77777777" w:rsidR="00AC2E1D" w:rsidRPr="0046275E" w:rsidRDefault="00AC2E1D" w:rsidP="003B159D">
      <w:pPr>
        <w:rPr>
          <w:sz w:val="16"/>
        </w:rPr>
      </w:pPr>
      <w:r w:rsidRPr="0046275E">
        <w:rPr>
          <w:sz w:val="16"/>
        </w:rPr>
        <w:t>Similarly, the Russian public has expressed strong support for the war in Ukraine, but so long as it costs them little. Aware of the fragility of the support, Moscow has carried out limited conscription, mainly drawing from poorer minority regions, while largely sparing the politically important ethnic Russian population. Nor has Putin risked a general war tax on the public. The tenuousness of the public’s support places hard constraints on the ability of governments to scale up competitive efforts or sustain high-intensity war.</w:t>
      </w:r>
    </w:p>
    <w:p w14:paraId="4FBC9B8D" w14:textId="77777777" w:rsidR="00AC2E1D" w:rsidRPr="0046275E" w:rsidRDefault="00AC2E1D" w:rsidP="003B159D">
      <w:pPr>
        <w:rPr>
          <w:sz w:val="16"/>
        </w:rPr>
      </w:pPr>
      <w:r w:rsidRPr="0046275E">
        <w:rPr>
          <w:sz w:val="16"/>
        </w:rPr>
        <w:t xml:space="preserve">Second, </w:t>
      </w:r>
      <w:r w:rsidRPr="0046275E">
        <w:rPr>
          <w:rStyle w:val="StyleUnderline"/>
        </w:rPr>
        <w:t>weak and divided public support could become a</w:t>
      </w:r>
      <w:r w:rsidRPr="0046275E">
        <w:rPr>
          <w:sz w:val="16"/>
        </w:rPr>
        <w:t xml:space="preserve"> </w:t>
      </w:r>
      <w:r w:rsidRPr="0046275E">
        <w:rPr>
          <w:rStyle w:val="Emphasis"/>
        </w:rPr>
        <w:t>persistent</w:t>
      </w:r>
      <w:r w:rsidRPr="0046275E">
        <w:rPr>
          <w:sz w:val="16"/>
        </w:rPr>
        <w:t xml:space="preserve"> </w:t>
      </w:r>
      <w:r w:rsidRPr="0046275E">
        <w:rPr>
          <w:rStyle w:val="StyleUnderline"/>
        </w:rPr>
        <w:t>feature of the contest</w:t>
      </w:r>
      <w:r w:rsidRPr="0046275E">
        <w:rPr>
          <w:sz w:val="16"/>
        </w:rPr>
        <w:t xml:space="preserve">. In the United States, political opposition to support for Israel has soared as Palestinian casualties mounted in the face of bloody Israeli offensives. In Congress, Democrats have been deeply divided over the conflict, with some demanding more support for Palestine while others insist on longstanding obligations to Israel. Political opposition to U.S. support for Ukraine has increased as well. Some lawmakers have balked at the cost of U.S. defense support, which has exceeded $43 billion. Others have </w:t>
      </w:r>
      <w:proofErr w:type="gramStart"/>
      <w:r w:rsidRPr="0046275E">
        <w:rPr>
          <w:sz w:val="16"/>
        </w:rPr>
        <w:t>demanded</w:t>
      </w:r>
      <w:proofErr w:type="gramEnd"/>
      <w:r w:rsidRPr="0046275E">
        <w:rPr>
          <w:sz w:val="16"/>
        </w:rPr>
        <w:t xml:space="preserve"> more resources be spent on domestic security needs, such as the nation’s southern border. </w:t>
      </w:r>
    </w:p>
    <w:p w14:paraId="11A857DA" w14:textId="77777777" w:rsidR="00AC2E1D" w:rsidRPr="0046275E" w:rsidRDefault="00AC2E1D" w:rsidP="003B159D">
      <w:pPr>
        <w:rPr>
          <w:sz w:val="16"/>
        </w:rPr>
      </w:pPr>
      <w:r w:rsidRPr="0046275E">
        <w:rPr>
          <w:sz w:val="16"/>
        </w:rPr>
        <w:t>Nor is the problem confined to the United States. Although harder to see because of their authoritarian politics, America’s rivals face their own problems of divided and weak support for war. All have overseen extensive repression to control expressions of discontent, but signs of opposition still appear. Russian extremist militia groups have attacked their own military, and the neo-Nazi Freedom of Russia militia group openly advocates the overthrow of Vladimir Putin’s government. Opposition to Iran’s foreign policies has grown in ethnic minority regions that sympathize with the targets of Iran’s proxy wars. In December 2023, for example, a group of Iranian Jewish hackers shut down 70 percent of Iran’s petrol stations.</w:t>
      </w:r>
    </w:p>
    <w:p w14:paraId="023F01B1" w14:textId="77777777" w:rsidR="00AC2E1D" w:rsidRPr="0046275E" w:rsidRDefault="00AC2E1D" w:rsidP="003B159D">
      <w:pPr>
        <w:rPr>
          <w:sz w:val="16"/>
        </w:rPr>
      </w:pPr>
      <w:r w:rsidRPr="0046275E">
        <w:rPr>
          <w:sz w:val="16"/>
        </w:rPr>
        <w:t xml:space="preserve">Outside of occasional terror attacks in ethnic minority regions like Xinjiang, China has experienced lower levels of opposition to its foreign policy, but that is mainly </w:t>
      </w:r>
      <w:proofErr w:type="gramStart"/>
      <w:r w:rsidRPr="0046275E">
        <w:rPr>
          <w:sz w:val="16"/>
        </w:rPr>
        <w:t>due to the fact that</w:t>
      </w:r>
      <w:proofErr w:type="gramEnd"/>
      <w:r w:rsidRPr="0046275E">
        <w:rPr>
          <w:sz w:val="16"/>
        </w:rPr>
        <w:t xml:space="preserve"> the country is not involved in any war. However, </w:t>
      </w:r>
      <w:r w:rsidRPr="0046275E">
        <w:rPr>
          <w:rStyle w:val="StyleUnderline"/>
        </w:rPr>
        <w:t>support for</w:t>
      </w:r>
      <w:r w:rsidRPr="0046275E">
        <w:rPr>
          <w:sz w:val="16"/>
        </w:rPr>
        <w:t xml:space="preserve"> militarily </w:t>
      </w:r>
      <w:r w:rsidRPr="0046275E">
        <w:rPr>
          <w:rStyle w:val="Emphasis"/>
        </w:rPr>
        <w:t>aggressive</w:t>
      </w:r>
      <w:r w:rsidRPr="0046275E">
        <w:rPr>
          <w:sz w:val="16"/>
        </w:rPr>
        <w:t xml:space="preserve"> </w:t>
      </w:r>
      <w:r w:rsidRPr="0046275E">
        <w:rPr>
          <w:rStyle w:val="StyleUnderline"/>
        </w:rPr>
        <w:t>policies remains low</w:t>
      </w:r>
      <w:r w:rsidRPr="0046275E">
        <w:rPr>
          <w:sz w:val="16"/>
        </w:rPr>
        <w:t xml:space="preserve">. Despite the popularity of Taiwan’s unification, for example, </w:t>
      </w:r>
      <w:proofErr w:type="gramStart"/>
      <w:r w:rsidRPr="0046275E">
        <w:rPr>
          <w:rStyle w:val="StyleUnderline"/>
        </w:rPr>
        <w:t>the</w:t>
      </w:r>
      <w:r w:rsidRPr="0046275E">
        <w:rPr>
          <w:sz w:val="16"/>
        </w:rPr>
        <w:t xml:space="preserve"> </w:t>
      </w:r>
      <w:r w:rsidRPr="0046275E">
        <w:rPr>
          <w:rStyle w:val="Emphasis"/>
        </w:rPr>
        <w:t>overwhelming majority</w:t>
      </w:r>
      <w:r w:rsidRPr="0046275E">
        <w:rPr>
          <w:sz w:val="16"/>
        </w:rPr>
        <w:t xml:space="preserve"> </w:t>
      </w:r>
      <w:r w:rsidRPr="0046275E">
        <w:rPr>
          <w:rStyle w:val="StyleUnderline"/>
        </w:rPr>
        <w:t>of</w:t>
      </w:r>
      <w:proofErr w:type="gramEnd"/>
      <w:r w:rsidRPr="0046275E">
        <w:rPr>
          <w:sz w:val="16"/>
        </w:rPr>
        <w:t xml:space="preserve"> surveyed </w:t>
      </w:r>
      <w:r w:rsidRPr="0046275E">
        <w:rPr>
          <w:rStyle w:val="StyleUnderline"/>
        </w:rPr>
        <w:t>citizens</w:t>
      </w:r>
      <w:r w:rsidRPr="0046275E">
        <w:rPr>
          <w:sz w:val="16"/>
        </w:rPr>
        <w:t xml:space="preserve"> </w:t>
      </w:r>
      <w:r w:rsidRPr="0046275E">
        <w:rPr>
          <w:rStyle w:val="Emphasis"/>
        </w:rPr>
        <w:t>oppose</w:t>
      </w:r>
      <w:r w:rsidRPr="0046275E">
        <w:rPr>
          <w:sz w:val="16"/>
        </w:rPr>
        <w:t xml:space="preserve"> </w:t>
      </w:r>
      <w:r w:rsidRPr="0046275E">
        <w:rPr>
          <w:rStyle w:val="StyleUnderline"/>
        </w:rPr>
        <w:t>war</w:t>
      </w:r>
      <w:r w:rsidRPr="0046275E">
        <w:rPr>
          <w:sz w:val="16"/>
        </w:rPr>
        <w:t xml:space="preserve"> to achieve that goal. Ambivalence to the state’s policies can be seen in the country’s intensifying tensions with the West. Despite the state’s robust backing of Putin, a small online population openly sympathizes with Ukraine. A handful of Chinese citizens have even enlisted in Ukraine’s military to fight against Russia.</w:t>
      </w:r>
    </w:p>
    <w:p w14:paraId="46309F51" w14:textId="77777777" w:rsidR="00AC2E1D" w:rsidRPr="0046275E" w:rsidRDefault="00AC2E1D" w:rsidP="003B159D">
      <w:pPr>
        <w:rPr>
          <w:sz w:val="16"/>
        </w:rPr>
      </w:pPr>
      <w:r w:rsidRPr="0046275E">
        <w:rPr>
          <w:sz w:val="16"/>
        </w:rPr>
        <w:t xml:space="preserve">Third, </w:t>
      </w:r>
      <w:r w:rsidRPr="0046275E">
        <w:rPr>
          <w:rStyle w:val="StyleUnderline"/>
        </w:rPr>
        <w:t>governments</w:t>
      </w:r>
      <w:r w:rsidRPr="0046275E">
        <w:rPr>
          <w:sz w:val="16"/>
        </w:rPr>
        <w:t xml:space="preserve"> will </w:t>
      </w:r>
      <w:r w:rsidRPr="0046275E">
        <w:rPr>
          <w:rStyle w:val="StyleUnderline"/>
        </w:rPr>
        <w:t>face a</w:t>
      </w:r>
      <w:r w:rsidRPr="0046275E">
        <w:rPr>
          <w:sz w:val="16"/>
        </w:rPr>
        <w:t xml:space="preserve"> </w:t>
      </w:r>
      <w:r w:rsidRPr="00BE473B">
        <w:rPr>
          <w:rStyle w:val="Emphasis"/>
          <w:highlight w:val="yellow"/>
        </w:rPr>
        <w:t>strong</w:t>
      </w:r>
      <w:r w:rsidRPr="00BE473B">
        <w:rPr>
          <w:sz w:val="16"/>
          <w:highlight w:val="yellow"/>
        </w:rPr>
        <w:t xml:space="preserve"> </w:t>
      </w:r>
      <w:r w:rsidRPr="00BE473B">
        <w:rPr>
          <w:rStyle w:val="StyleUnderline"/>
          <w:highlight w:val="yellow"/>
        </w:rPr>
        <w:t>incentive to fight</w:t>
      </w:r>
      <w:r w:rsidRPr="0046275E">
        <w:rPr>
          <w:rStyle w:val="StyleUnderline"/>
        </w:rPr>
        <w:t xml:space="preserve"> wars</w:t>
      </w:r>
      <w:r w:rsidRPr="0046275E">
        <w:rPr>
          <w:sz w:val="16"/>
        </w:rPr>
        <w:t xml:space="preserve"> </w:t>
      </w:r>
      <w:r w:rsidRPr="00BE473B">
        <w:rPr>
          <w:rStyle w:val="Emphasis"/>
          <w:highlight w:val="yellow"/>
        </w:rPr>
        <w:t>on the cheap</w:t>
      </w:r>
      <w:r w:rsidRPr="0046275E">
        <w:rPr>
          <w:sz w:val="16"/>
        </w:rPr>
        <w:t xml:space="preserve">. </w:t>
      </w:r>
      <w:r w:rsidRPr="0046275E">
        <w:rPr>
          <w:rStyle w:val="StyleUnderline"/>
        </w:rPr>
        <w:t>Due to their</w:t>
      </w:r>
      <w:r w:rsidRPr="0046275E">
        <w:rPr>
          <w:sz w:val="16"/>
        </w:rPr>
        <w:t xml:space="preserve"> </w:t>
      </w:r>
      <w:r w:rsidRPr="0046275E">
        <w:rPr>
          <w:rStyle w:val="Emphasis"/>
        </w:rPr>
        <w:t>inability</w:t>
      </w:r>
      <w:r w:rsidRPr="0046275E">
        <w:rPr>
          <w:sz w:val="16"/>
        </w:rPr>
        <w:t xml:space="preserve"> </w:t>
      </w:r>
      <w:r w:rsidRPr="0046275E">
        <w:rPr>
          <w:rStyle w:val="StyleUnderline"/>
        </w:rPr>
        <w:t>to mobilize</w:t>
      </w:r>
      <w:r w:rsidRPr="0046275E">
        <w:rPr>
          <w:sz w:val="16"/>
        </w:rPr>
        <w:t xml:space="preserve"> the nation’s </w:t>
      </w:r>
      <w:r w:rsidRPr="0046275E">
        <w:rPr>
          <w:rStyle w:val="StyleUnderline"/>
        </w:rPr>
        <w:t>resources and populations, states may find sustaining</w:t>
      </w:r>
      <w:r w:rsidRPr="0046275E">
        <w:rPr>
          <w:sz w:val="16"/>
        </w:rPr>
        <w:t xml:space="preserve"> </w:t>
      </w:r>
      <w:r w:rsidRPr="0046275E">
        <w:rPr>
          <w:rStyle w:val="Emphasis"/>
        </w:rPr>
        <w:t>high-intensity war</w:t>
      </w:r>
      <w:r w:rsidRPr="0046275E">
        <w:rPr>
          <w:sz w:val="16"/>
        </w:rPr>
        <w:t xml:space="preserve"> </w:t>
      </w:r>
      <w:r w:rsidRPr="0046275E">
        <w:rPr>
          <w:rStyle w:val="StyleUnderline"/>
        </w:rPr>
        <w:t>especially difficult</w:t>
      </w:r>
      <w:r w:rsidRPr="0046275E">
        <w:rPr>
          <w:sz w:val="16"/>
        </w:rPr>
        <w:t xml:space="preserve">. After extensive preparation, Russia launched a major invasion of Ukraine. Still, its inability to mobilize resources has left it dependent on conscripted minorities, convicts, and foreigners for recruits and gas sales to fund operations. Incapable of transitioning to a war economy, Moscow has had to purchase arms and ammunition from former clients such as North Korea and Iran. Similarly, the United States withdrew from Iraq and Afghanistan in part due to political controversies over the costs of the operations. </w:t>
      </w:r>
    </w:p>
    <w:p w14:paraId="525CD339" w14:textId="77777777" w:rsidR="00AC2E1D" w:rsidRPr="0046275E" w:rsidRDefault="00AC2E1D" w:rsidP="003B159D">
      <w:pPr>
        <w:rPr>
          <w:sz w:val="16"/>
        </w:rPr>
      </w:pPr>
      <w:r w:rsidRPr="0046275E">
        <w:rPr>
          <w:sz w:val="16"/>
        </w:rPr>
        <w:t xml:space="preserve">Instead of high-intensity wars, </w:t>
      </w:r>
      <w:r w:rsidRPr="0046275E">
        <w:rPr>
          <w:rStyle w:val="StyleUnderline"/>
        </w:rPr>
        <w:t>countries may find</w:t>
      </w:r>
      <w:r w:rsidRPr="0046275E">
        <w:rPr>
          <w:sz w:val="16"/>
        </w:rPr>
        <w:t xml:space="preserve"> </w:t>
      </w:r>
      <w:r w:rsidRPr="0046275E">
        <w:rPr>
          <w:rStyle w:val="Emphasis"/>
        </w:rPr>
        <w:t>proxy</w:t>
      </w:r>
      <w:r w:rsidRPr="0046275E">
        <w:rPr>
          <w:sz w:val="16"/>
        </w:rPr>
        <w:t xml:space="preserve">, </w:t>
      </w:r>
      <w:r w:rsidRPr="0046275E">
        <w:rPr>
          <w:rStyle w:val="Emphasis"/>
        </w:rPr>
        <w:t>info</w:t>
      </w:r>
      <w:r w:rsidRPr="0046275E">
        <w:rPr>
          <w:sz w:val="16"/>
        </w:rPr>
        <w:t xml:space="preserve">rmation, cyber, </w:t>
      </w:r>
      <w:r w:rsidRPr="0046275E">
        <w:rPr>
          <w:rStyle w:val="StyleUnderline"/>
        </w:rPr>
        <w:t>and</w:t>
      </w:r>
      <w:r w:rsidRPr="0046275E">
        <w:rPr>
          <w:sz w:val="16"/>
        </w:rPr>
        <w:t xml:space="preserve"> </w:t>
      </w:r>
      <w:r w:rsidRPr="0046275E">
        <w:rPr>
          <w:rStyle w:val="Emphasis"/>
        </w:rPr>
        <w:t>econ</w:t>
      </w:r>
      <w:r w:rsidRPr="0046275E">
        <w:rPr>
          <w:sz w:val="16"/>
        </w:rPr>
        <w:t xml:space="preserve">omic </w:t>
      </w:r>
      <w:r w:rsidRPr="0046275E">
        <w:rPr>
          <w:rStyle w:val="StyleUnderline"/>
        </w:rPr>
        <w:t>warfare</w:t>
      </w:r>
      <w:r w:rsidRPr="0046275E">
        <w:rPr>
          <w:sz w:val="16"/>
        </w:rPr>
        <w:t xml:space="preserve"> </w:t>
      </w:r>
      <w:r w:rsidRPr="0046275E">
        <w:rPr>
          <w:rStyle w:val="Emphasis"/>
        </w:rPr>
        <w:t>more attractive ways</w:t>
      </w:r>
      <w:r w:rsidRPr="0046275E">
        <w:rPr>
          <w:sz w:val="16"/>
        </w:rPr>
        <w:t xml:space="preserve"> </w:t>
      </w:r>
      <w:r w:rsidRPr="0046275E">
        <w:rPr>
          <w:rStyle w:val="StyleUnderline"/>
        </w:rPr>
        <w:t>to sustain pressure on their adversaries</w:t>
      </w:r>
      <w:r w:rsidRPr="0046275E">
        <w:rPr>
          <w:sz w:val="16"/>
        </w:rPr>
        <w:t xml:space="preserve">. Proxy wars </w:t>
      </w:r>
      <w:r w:rsidRPr="0046275E">
        <w:rPr>
          <w:rStyle w:val="StyleUnderline"/>
        </w:rPr>
        <w:t>offer the</w:t>
      </w:r>
      <w:r w:rsidRPr="0046275E">
        <w:rPr>
          <w:sz w:val="16"/>
        </w:rPr>
        <w:t xml:space="preserve"> potential </w:t>
      </w:r>
      <w:r w:rsidRPr="0046275E">
        <w:rPr>
          <w:rStyle w:val="StyleUnderline"/>
        </w:rPr>
        <w:t>advantage of bleeding a rival</w:t>
      </w:r>
      <w:r w:rsidRPr="0046275E">
        <w:rPr>
          <w:sz w:val="16"/>
        </w:rPr>
        <w:t xml:space="preserve"> </w:t>
      </w:r>
      <w:r w:rsidRPr="00BE473B">
        <w:rPr>
          <w:rStyle w:val="Emphasis"/>
          <w:highlight w:val="yellow"/>
        </w:rPr>
        <w:t>without</w:t>
      </w:r>
      <w:r w:rsidRPr="00BE473B">
        <w:rPr>
          <w:sz w:val="16"/>
          <w:highlight w:val="yellow"/>
        </w:rPr>
        <w:t xml:space="preserve"> </w:t>
      </w:r>
      <w:r w:rsidRPr="00BE473B">
        <w:rPr>
          <w:rStyle w:val="StyleUnderline"/>
          <w:highlight w:val="yellow"/>
        </w:rPr>
        <w:t>risking</w:t>
      </w:r>
      <w:r w:rsidRPr="0046275E">
        <w:rPr>
          <w:rStyle w:val="StyleUnderline"/>
        </w:rPr>
        <w:t xml:space="preserve"> high </w:t>
      </w:r>
      <w:r w:rsidRPr="00BE473B">
        <w:rPr>
          <w:rStyle w:val="StyleUnderline"/>
          <w:highlight w:val="yellow"/>
        </w:rPr>
        <w:t>casualties</w:t>
      </w:r>
      <w:r w:rsidRPr="0046275E">
        <w:rPr>
          <w:sz w:val="16"/>
        </w:rPr>
        <w:t xml:space="preserve"> of one’s own military. The use of contractors, state and non-state allies and partners, and unmanned systems will also likely appeal to governments sensitive to the political perils of military casualties and for their relative cost-effectiveness, as contracts can be terminated as soon as the war ends.</w:t>
      </w:r>
    </w:p>
    <w:p w14:paraId="4E2018A8" w14:textId="77777777" w:rsidR="00AC2E1D" w:rsidRPr="0046275E" w:rsidRDefault="00AC2E1D" w:rsidP="003B159D">
      <w:pPr>
        <w:rPr>
          <w:sz w:val="16"/>
        </w:rPr>
      </w:pPr>
      <w:r w:rsidRPr="0046275E">
        <w:rPr>
          <w:sz w:val="16"/>
        </w:rPr>
        <w:t>Cyber and information operations could become especially important as well due to both the lower cost and potentially higher payoff of targeting disaffected enemy populations. Conversely, the U.S. government may need to commit more resources to counter adversary information operations. Measures that impose economic hardship could be another way to provoke unrest. Resources that address urgent governance concerns will also be essential to mitigate disaffection and thereby undercut the appeals of enemy governments.</w:t>
      </w:r>
    </w:p>
    <w:p w14:paraId="405ED4E6" w14:textId="77777777" w:rsidR="00AC2E1D" w:rsidRPr="00975D22" w:rsidRDefault="00AC2E1D" w:rsidP="003B159D">
      <w:pPr>
        <w:rPr>
          <w:sz w:val="16"/>
        </w:rPr>
      </w:pPr>
      <w:r w:rsidRPr="0046275E">
        <w:rPr>
          <w:sz w:val="16"/>
        </w:rPr>
        <w:t xml:space="preserve">The </w:t>
      </w:r>
      <w:r w:rsidRPr="0046275E">
        <w:rPr>
          <w:rStyle w:val="StyleUnderline"/>
        </w:rPr>
        <w:t xml:space="preserve">need to </w:t>
      </w:r>
      <w:r w:rsidRPr="00BE473B">
        <w:rPr>
          <w:rStyle w:val="StyleUnderline"/>
          <w:highlight w:val="yellow"/>
        </w:rPr>
        <w:t>ensure</w:t>
      </w:r>
      <w:r w:rsidRPr="00BE473B">
        <w:rPr>
          <w:sz w:val="16"/>
          <w:highlight w:val="yellow"/>
        </w:rPr>
        <w:t xml:space="preserve"> </w:t>
      </w:r>
      <w:r w:rsidRPr="00BE473B">
        <w:rPr>
          <w:rStyle w:val="Emphasis"/>
          <w:highlight w:val="yellow"/>
        </w:rPr>
        <w:t>domestic security</w:t>
      </w:r>
      <w:r w:rsidRPr="00BE473B">
        <w:rPr>
          <w:sz w:val="16"/>
          <w:highlight w:val="yellow"/>
        </w:rPr>
        <w:t xml:space="preserve"> </w:t>
      </w:r>
      <w:r w:rsidRPr="00BE473B">
        <w:rPr>
          <w:rStyle w:val="StyleUnderline"/>
          <w:highlight w:val="yellow"/>
        </w:rPr>
        <w:t>and</w:t>
      </w:r>
      <w:r w:rsidRPr="00BE473B">
        <w:rPr>
          <w:sz w:val="16"/>
          <w:highlight w:val="yellow"/>
        </w:rPr>
        <w:t xml:space="preserve"> </w:t>
      </w:r>
      <w:r w:rsidRPr="00BE473B">
        <w:rPr>
          <w:rStyle w:val="Emphasis"/>
          <w:highlight w:val="yellow"/>
        </w:rPr>
        <w:t>reduce</w:t>
      </w:r>
      <w:r w:rsidRPr="0046275E">
        <w:rPr>
          <w:rStyle w:val="Emphasis"/>
        </w:rPr>
        <w:t xml:space="preserve"> popular </w:t>
      </w:r>
      <w:r w:rsidRPr="00BE473B">
        <w:rPr>
          <w:rStyle w:val="Emphasis"/>
          <w:highlight w:val="yellow"/>
        </w:rPr>
        <w:t>discontent</w:t>
      </w:r>
      <w:r w:rsidRPr="0046275E">
        <w:rPr>
          <w:sz w:val="16"/>
        </w:rPr>
        <w:t xml:space="preserve"> </w:t>
      </w:r>
      <w:r w:rsidRPr="0046275E">
        <w:rPr>
          <w:rStyle w:val="StyleUnderline"/>
        </w:rPr>
        <w:t>while waging conflict with the involvement of only a tiny minority of the population suggests a</w:t>
      </w:r>
      <w:r w:rsidRPr="0046275E">
        <w:rPr>
          <w:sz w:val="16"/>
        </w:rPr>
        <w:t xml:space="preserve"> </w:t>
      </w:r>
      <w:r w:rsidRPr="0046275E">
        <w:rPr>
          <w:rStyle w:val="Emphasis"/>
        </w:rPr>
        <w:t>new</w:t>
      </w:r>
      <w:r w:rsidRPr="0046275E">
        <w:rPr>
          <w:sz w:val="16"/>
        </w:rPr>
        <w:t xml:space="preserve"> mental </w:t>
      </w:r>
      <w:r w:rsidRPr="0046275E">
        <w:rPr>
          <w:rStyle w:val="StyleUnderline"/>
        </w:rPr>
        <w:t>framework will be required</w:t>
      </w:r>
      <w:r w:rsidRPr="0046275E">
        <w:rPr>
          <w:sz w:val="16"/>
        </w:rPr>
        <w:t xml:space="preserve"> for the United States to manage the challenges posed by rival states. It is not too early to begin planning and thinking about how to ensure U.S. security in an era of fragile public support.</w:t>
      </w:r>
    </w:p>
    <w:p w14:paraId="111A5CAA" w14:textId="77777777" w:rsidR="00AC2E1D" w:rsidRPr="00125B96" w:rsidRDefault="00AC2E1D" w:rsidP="003B159D"/>
    <w:p w14:paraId="3B61A8D2" w14:textId="77777777" w:rsidR="00AC2E1D" w:rsidRDefault="00AC2E1D" w:rsidP="003B159D">
      <w:pPr>
        <w:pStyle w:val="Heading3"/>
      </w:pPr>
      <w:r>
        <w:t>Supply Chain---1NC</w:t>
      </w:r>
    </w:p>
    <w:p w14:paraId="2C964992" w14:textId="77777777" w:rsidR="00AC2E1D" w:rsidRDefault="00AC2E1D" w:rsidP="003B159D">
      <w:pPr>
        <w:pStyle w:val="Heading4"/>
      </w:pPr>
      <w:r>
        <w:t>No supply chain ‘</w:t>
      </w:r>
      <w:r w:rsidRPr="00EB417A">
        <w:rPr>
          <w:u w:val="single"/>
        </w:rPr>
        <w:t>shocks</w:t>
      </w:r>
      <w:r>
        <w:t xml:space="preserve">’ impact. </w:t>
      </w:r>
    </w:p>
    <w:p w14:paraId="1C91323E" w14:textId="77777777" w:rsidR="00AC2E1D" w:rsidRPr="007C208B" w:rsidRDefault="00AC2E1D" w:rsidP="003B159D">
      <w:r w:rsidRPr="007C208B">
        <w:t xml:space="preserve">Anthea </w:t>
      </w:r>
      <w:r w:rsidRPr="00EC0C90">
        <w:rPr>
          <w:rStyle w:val="Style13ptBold"/>
        </w:rPr>
        <w:t>Roberts 23</w:t>
      </w:r>
      <w:r>
        <w:t>,</w:t>
      </w:r>
      <w:r w:rsidRPr="007C208B">
        <w:t xml:space="preserve"> </w:t>
      </w:r>
      <w:r w:rsidRPr="00DB029B">
        <w:t>Professor of Global Governance</w:t>
      </w:r>
      <w:r>
        <w:t xml:space="preserve">, </w:t>
      </w:r>
      <w:r w:rsidRPr="00DB029B">
        <w:t>Australian National University</w:t>
      </w:r>
      <w:r>
        <w:t xml:space="preserve">; </w:t>
      </w:r>
      <w:r w:rsidRPr="00DB029B">
        <w:t>Founder</w:t>
      </w:r>
      <w:r>
        <w:t xml:space="preserve">, </w:t>
      </w:r>
      <w:r w:rsidRPr="00DB029B">
        <w:t>Dragonfly Thinking</w:t>
      </w:r>
      <w:r>
        <w:t>, “</w:t>
      </w:r>
      <w:r w:rsidRPr="000700F0">
        <w:t>From Risk to Resilience</w:t>
      </w:r>
      <w:r>
        <w:t xml:space="preserve">,” </w:t>
      </w:r>
      <w:r w:rsidRPr="000700F0">
        <w:t>https://www.foreignaffairs.com/world/risk-resilience-economics</w:t>
      </w:r>
    </w:p>
    <w:p w14:paraId="094143F3" w14:textId="77777777" w:rsidR="00AC2E1D" w:rsidRPr="00F03C91" w:rsidRDefault="00AC2E1D" w:rsidP="003B159D">
      <w:pPr>
        <w:rPr>
          <w:sz w:val="16"/>
        </w:rPr>
      </w:pPr>
      <w:r w:rsidRPr="00F03C91">
        <w:rPr>
          <w:sz w:val="16"/>
        </w:rPr>
        <w:t xml:space="preserve">These </w:t>
      </w:r>
      <w:r w:rsidRPr="006D78AA">
        <w:rPr>
          <w:rStyle w:val="StyleUnderline"/>
          <w:highlight w:val="cyan"/>
        </w:rPr>
        <w:t>debates</w:t>
      </w:r>
      <w:r w:rsidRPr="00F03C91">
        <w:rPr>
          <w:sz w:val="16"/>
        </w:rPr>
        <w:t xml:space="preserve"> tend to </w:t>
      </w:r>
      <w:r w:rsidRPr="006D78AA">
        <w:rPr>
          <w:rStyle w:val="StyleUnderline"/>
          <w:highlight w:val="cyan"/>
        </w:rPr>
        <w:t>frame</w:t>
      </w:r>
      <w:r w:rsidRPr="003B3A8C">
        <w:rPr>
          <w:rStyle w:val="StyleUnderline"/>
        </w:rPr>
        <w:t xml:space="preserve"> the </w:t>
      </w:r>
      <w:r w:rsidRPr="006D78AA">
        <w:rPr>
          <w:rStyle w:val="StyleUnderline"/>
          <w:highlight w:val="cyan"/>
        </w:rPr>
        <w:t xml:space="preserve">tradeoffs in </w:t>
      </w:r>
      <w:r w:rsidRPr="006D78AA">
        <w:rPr>
          <w:rStyle w:val="Emphasis"/>
          <w:highlight w:val="cyan"/>
        </w:rPr>
        <w:t>black-and-white</w:t>
      </w:r>
      <w:r w:rsidRPr="003B3A8C">
        <w:rPr>
          <w:rStyle w:val="Emphasis"/>
        </w:rPr>
        <w:t xml:space="preserve"> terms</w:t>
      </w:r>
      <w:r w:rsidRPr="00F03C91">
        <w:rPr>
          <w:sz w:val="16"/>
        </w:rPr>
        <w:t xml:space="preserve">: </w:t>
      </w:r>
      <w:r w:rsidRPr="00F03C91">
        <w:rPr>
          <w:rStyle w:val="StyleUnderline"/>
        </w:rPr>
        <w:t>globalization versus deglobalization</w:t>
      </w:r>
      <w:r w:rsidRPr="00F03C91">
        <w:rPr>
          <w:sz w:val="16"/>
        </w:rPr>
        <w:t xml:space="preserve"> and </w:t>
      </w:r>
      <w:r w:rsidRPr="006D78AA">
        <w:rPr>
          <w:rStyle w:val="StyleUnderline"/>
          <w:highlight w:val="cyan"/>
        </w:rPr>
        <w:t>interdependence versus decoupling</w:t>
      </w:r>
      <w:r w:rsidRPr="00F03C91">
        <w:rPr>
          <w:sz w:val="16"/>
        </w:rPr>
        <w:t xml:space="preserve">. But such </w:t>
      </w:r>
      <w:r w:rsidRPr="006D78AA">
        <w:rPr>
          <w:rStyle w:val="StyleUnderline"/>
          <w:highlight w:val="cyan"/>
        </w:rPr>
        <w:t>binaries</w:t>
      </w:r>
      <w:r w:rsidRPr="00F03C91">
        <w:rPr>
          <w:rStyle w:val="StyleUnderline"/>
        </w:rPr>
        <w:t xml:space="preserve"> have </w:t>
      </w:r>
      <w:r w:rsidRPr="006D78AA">
        <w:rPr>
          <w:rStyle w:val="Emphasis"/>
          <w:highlight w:val="cyan"/>
        </w:rPr>
        <w:t>never</w:t>
      </w:r>
      <w:r w:rsidRPr="00F03C91">
        <w:rPr>
          <w:rStyle w:val="Emphasis"/>
        </w:rPr>
        <w:t xml:space="preserve"> been </w:t>
      </w:r>
      <w:r w:rsidRPr="006D78AA">
        <w:rPr>
          <w:rStyle w:val="Emphasis"/>
          <w:highlight w:val="cyan"/>
        </w:rPr>
        <w:t>realistic</w:t>
      </w:r>
      <w:r w:rsidRPr="00F03C91">
        <w:rPr>
          <w:sz w:val="16"/>
        </w:rPr>
        <w:t xml:space="preserve">. The </w:t>
      </w:r>
      <w:r w:rsidRPr="00F03C91">
        <w:rPr>
          <w:rStyle w:val="StyleUnderline"/>
        </w:rPr>
        <w:t>COVID-19 pandemic</w:t>
      </w:r>
      <w:r w:rsidRPr="00F03C91">
        <w:rPr>
          <w:sz w:val="16"/>
        </w:rPr>
        <w:t xml:space="preserve">, </w:t>
      </w:r>
      <w:r w:rsidRPr="00F03C91">
        <w:rPr>
          <w:rStyle w:val="StyleUnderline"/>
        </w:rPr>
        <w:t>Russia’s invasion of Ukraine</w:t>
      </w:r>
      <w:r w:rsidRPr="00F03C91">
        <w:rPr>
          <w:sz w:val="16"/>
        </w:rPr>
        <w:t xml:space="preserve">, and </w:t>
      </w:r>
      <w:r w:rsidRPr="00F03C91">
        <w:rPr>
          <w:rStyle w:val="StyleUnderline"/>
        </w:rPr>
        <w:t xml:space="preserve">rising tensions between the </w:t>
      </w:r>
      <w:r w:rsidRPr="00F03C91">
        <w:rPr>
          <w:rStyle w:val="Emphasis"/>
        </w:rPr>
        <w:t>U</w:t>
      </w:r>
      <w:r w:rsidRPr="00F03C91">
        <w:rPr>
          <w:rStyle w:val="StyleUnderline"/>
        </w:rPr>
        <w:t xml:space="preserve">nited </w:t>
      </w:r>
      <w:r w:rsidRPr="00F03C91">
        <w:rPr>
          <w:rStyle w:val="Emphasis"/>
        </w:rPr>
        <w:t>S</w:t>
      </w:r>
      <w:r w:rsidRPr="00F03C91">
        <w:rPr>
          <w:rStyle w:val="StyleUnderline"/>
        </w:rPr>
        <w:t>tates and China</w:t>
      </w:r>
      <w:r w:rsidRPr="00F03C91">
        <w:rPr>
          <w:sz w:val="16"/>
        </w:rPr>
        <w:t xml:space="preserve"> have all made Western companies and countries more wary of the risks associated with economic interdependence. Few, however, are prepared to make the sacrifices that full-scale decoupling would entail.</w:t>
      </w:r>
    </w:p>
    <w:p w14:paraId="27D8896F" w14:textId="77777777" w:rsidR="00AC2E1D" w:rsidRPr="00F03C91" w:rsidRDefault="00AC2E1D" w:rsidP="003B159D">
      <w:pPr>
        <w:rPr>
          <w:sz w:val="16"/>
        </w:rPr>
      </w:pPr>
      <w:r w:rsidRPr="00F03C91">
        <w:rPr>
          <w:sz w:val="16"/>
        </w:rPr>
        <w:t>No wonder that “de-risking” has entered the policy lexicon as a softer alternative to decoupling. In January 2023, European Commission President Ursula von der Leyen coined the term as she laid out the EU’s strategy for reducing critical vulnerabilities while maintaining economic relations with China. The United States and the rest of the G-7 have since embraced de-risking, in part to assuage growing fears of a painful economic divorce from China. The idea is to differentiate connections that are high risk, for which selective decoupling is appropriate, from those that are low risk, for which it makes sense to maintain ties while also diversifying.</w:t>
      </w:r>
    </w:p>
    <w:p w14:paraId="391D3E18" w14:textId="77777777" w:rsidR="00AC2E1D" w:rsidRDefault="00AC2E1D" w:rsidP="003B159D">
      <w:pPr>
        <w:rPr>
          <w:sz w:val="16"/>
        </w:rPr>
      </w:pPr>
      <w:r w:rsidRPr="00F03C91">
        <w:rPr>
          <w:sz w:val="16"/>
        </w:rPr>
        <w:t xml:space="preserve">But inherent to de-risking is the idea that policymakers need to accept a zero-sum tradeoff between the risks and rewards of interconnection. There is a better way to understand the problem. Companies and countries need to embed calculations about risk and reward in a broader framework of </w:t>
      </w:r>
      <w:r w:rsidRPr="006D78AA">
        <w:rPr>
          <w:rStyle w:val="Emphasis"/>
          <w:highlight w:val="cyan"/>
        </w:rPr>
        <w:t>systemic resilience</w:t>
      </w:r>
      <w:r>
        <w:rPr>
          <w:sz w:val="16"/>
        </w:rPr>
        <w:t xml:space="preserve"> </w:t>
      </w:r>
      <w:r w:rsidRPr="00F03C91">
        <w:rPr>
          <w:sz w:val="16"/>
        </w:rPr>
        <w:t>—</w:t>
      </w:r>
      <w:r>
        <w:rPr>
          <w:sz w:val="16"/>
        </w:rPr>
        <w:t xml:space="preserve"> </w:t>
      </w:r>
      <w:r w:rsidRPr="00F03C91">
        <w:rPr>
          <w:sz w:val="16"/>
        </w:rPr>
        <w:t xml:space="preserve">that is, the </w:t>
      </w:r>
      <w:r w:rsidRPr="00EA455C">
        <w:rPr>
          <w:rStyle w:val="StyleUnderline"/>
        </w:rPr>
        <w:t xml:space="preserve">characteristics of a </w:t>
      </w:r>
      <w:r w:rsidRPr="009C5645">
        <w:rPr>
          <w:rStyle w:val="StyleUnderline"/>
        </w:rPr>
        <w:t>system</w:t>
      </w:r>
      <w:r w:rsidRPr="00EA455C">
        <w:rPr>
          <w:rStyle w:val="StyleUnderline"/>
        </w:rPr>
        <w:t xml:space="preserve"> that </w:t>
      </w:r>
      <w:proofErr w:type="gramStart"/>
      <w:r w:rsidRPr="00EA455C">
        <w:rPr>
          <w:rStyle w:val="StyleUnderline"/>
        </w:rPr>
        <w:t>determine</w:t>
      </w:r>
      <w:proofErr w:type="gramEnd"/>
      <w:r w:rsidRPr="00F03C91">
        <w:rPr>
          <w:sz w:val="16"/>
        </w:rPr>
        <w:t xml:space="preserve"> its </w:t>
      </w:r>
      <w:r w:rsidRPr="00EA455C">
        <w:rPr>
          <w:rStyle w:val="StyleUnderline"/>
        </w:rPr>
        <w:t xml:space="preserve">ability to </w:t>
      </w:r>
      <w:r w:rsidRPr="009C5645">
        <w:rPr>
          <w:rStyle w:val="StyleUnderline"/>
        </w:rPr>
        <w:t>survive</w:t>
      </w:r>
      <w:r w:rsidRPr="00EA455C">
        <w:rPr>
          <w:rStyle w:val="StyleUnderline"/>
        </w:rPr>
        <w:t xml:space="preserve"> and </w:t>
      </w:r>
      <w:r w:rsidRPr="00EA455C">
        <w:rPr>
          <w:rStyle w:val="Emphasis"/>
        </w:rPr>
        <w:t xml:space="preserve">thrive </w:t>
      </w:r>
      <w:r w:rsidRPr="009C5645">
        <w:rPr>
          <w:rStyle w:val="Emphasis"/>
        </w:rPr>
        <w:t>over time</w:t>
      </w:r>
      <w:r w:rsidRPr="00F03C91">
        <w:rPr>
          <w:sz w:val="16"/>
        </w:rPr>
        <w:t xml:space="preserve">. </w:t>
      </w:r>
      <w:r w:rsidRPr="00EA455C">
        <w:rPr>
          <w:rStyle w:val="StyleUnderline"/>
        </w:rPr>
        <w:t xml:space="preserve">Although resilience is </w:t>
      </w:r>
      <w:r w:rsidRPr="00EA455C">
        <w:rPr>
          <w:rStyle w:val="Emphasis"/>
        </w:rPr>
        <w:t>commonly understood</w:t>
      </w:r>
      <w:r w:rsidRPr="00EA455C">
        <w:rPr>
          <w:rStyle w:val="StyleUnderline"/>
        </w:rPr>
        <w:t xml:space="preserve"> as</w:t>
      </w:r>
      <w:r w:rsidRPr="00F03C91">
        <w:rPr>
          <w:sz w:val="16"/>
        </w:rPr>
        <w:t xml:space="preserve"> the </w:t>
      </w:r>
      <w:r w:rsidRPr="00EA455C">
        <w:rPr>
          <w:rStyle w:val="StyleUnderline"/>
        </w:rPr>
        <w:t>ability to withstand shocks and stressors</w:t>
      </w:r>
      <w:r w:rsidRPr="00F03C91">
        <w:rPr>
          <w:sz w:val="16"/>
        </w:rPr>
        <w:t xml:space="preserve">, </w:t>
      </w:r>
      <w:r w:rsidRPr="00EA455C">
        <w:rPr>
          <w:sz w:val="16"/>
          <w:szCs w:val="16"/>
        </w:rPr>
        <w:t>it is about more than just effectively responding to risks</w:t>
      </w:r>
      <w:r w:rsidRPr="00F03C91">
        <w:rPr>
          <w:sz w:val="16"/>
        </w:rPr>
        <w:t xml:space="preserve">. </w:t>
      </w:r>
      <w:r w:rsidRPr="00EA455C">
        <w:rPr>
          <w:rStyle w:val="StyleUnderline"/>
        </w:rPr>
        <w:t xml:space="preserve">It is also about </w:t>
      </w:r>
      <w:r w:rsidRPr="006D78AA">
        <w:rPr>
          <w:rStyle w:val="Emphasis"/>
          <w:highlight w:val="cyan"/>
        </w:rPr>
        <w:t>evolving</w:t>
      </w:r>
      <w:r w:rsidRPr="006D78AA">
        <w:rPr>
          <w:rStyle w:val="StyleUnderline"/>
          <w:highlight w:val="cyan"/>
        </w:rPr>
        <w:t xml:space="preserve"> to</w:t>
      </w:r>
      <w:r w:rsidRPr="009C5645">
        <w:rPr>
          <w:rStyle w:val="StyleUnderline"/>
        </w:rPr>
        <w:t xml:space="preserve"> better </w:t>
      </w:r>
      <w:r w:rsidRPr="006D78AA">
        <w:rPr>
          <w:rStyle w:val="StyleUnderline"/>
          <w:highlight w:val="cyan"/>
        </w:rPr>
        <w:t xml:space="preserve">capture </w:t>
      </w:r>
      <w:r w:rsidRPr="006D78AA">
        <w:rPr>
          <w:rStyle w:val="Emphasis"/>
          <w:highlight w:val="cyan"/>
        </w:rPr>
        <w:t>future rewards</w:t>
      </w:r>
      <w:r w:rsidRPr="006D78AA">
        <w:rPr>
          <w:rStyle w:val="StyleUnderline"/>
          <w:highlight w:val="cyan"/>
        </w:rPr>
        <w:t xml:space="preserve"> and cope with change</w:t>
      </w:r>
      <w:r w:rsidRPr="00F03C91">
        <w:rPr>
          <w:sz w:val="16"/>
        </w:rPr>
        <w:t>.</w:t>
      </w:r>
    </w:p>
    <w:p w14:paraId="31E3DF3C" w14:textId="77777777" w:rsidR="00AC2E1D" w:rsidRDefault="00AC2E1D" w:rsidP="003B159D">
      <w:pPr>
        <w:rPr>
          <w:sz w:val="16"/>
        </w:rPr>
      </w:pPr>
      <w:r w:rsidRPr="00EA455C">
        <w:rPr>
          <w:sz w:val="16"/>
        </w:rPr>
        <w:t>To achieve systemic resilience, governments and firms must strike the right balance between risk and reward. If they always aim to minimize risks, they will not only reduce their rewards but also create new vulnerabilities over time. Likewise, if they always aim to maximize rewards in the short term, they may overlook existing risks and create new ones that could cost them dearly later. As a framework for weighing these competing objectives, systemic resilience can help policymakers and business executives think through questions of economic interdependence. It can help them decide when they should take risks in search of rewards and how they should prepare for potentially transformative changes</w:t>
      </w:r>
      <w:r>
        <w:rPr>
          <w:sz w:val="16"/>
        </w:rPr>
        <w:t xml:space="preserve"> </w:t>
      </w:r>
      <w:r w:rsidRPr="00EA455C">
        <w:rPr>
          <w:sz w:val="16"/>
        </w:rPr>
        <w:t>—</w:t>
      </w:r>
      <w:r>
        <w:rPr>
          <w:sz w:val="16"/>
        </w:rPr>
        <w:t xml:space="preserve"> </w:t>
      </w:r>
      <w:r w:rsidRPr="00EA455C">
        <w:rPr>
          <w:sz w:val="16"/>
        </w:rPr>
        <w:t>none more pressing than the coming energy transition.</w:t>
      </w:r>
    </w:p>
    <w:p w14:paraId="0DF7C356" w14:textId="77777777" w:rsidR="00AC2E1D" w:rsidRPr="00EA455C" w:rsidRDefault="00AC2E1D" w:rsidP="003B159D">
      <w:pPr>
        <w:rPr>
          <w:sz w:val="16"/>
        </w:rPr>
      </w:pPr>
      <w:r w:rsidRPr="00EA455C">
        <w:rPr>
          <w:sz w:val="16"/>
        </w:rPr>
        <w:t>THE BINARY BIAS</w:t>
      </w:r>
    </w:p>
    <w:p w14:paraId="750D791B" w14:textId="77777777" w:rsidR="00AC2E1D" w:rsidRPr="00EA455C" w:rsidRDefault="00AC2E1D" w:rsidP="003B159D">
      <w:pPr>
        <w:rPr>
          <w:sz w:val="16"/>
        </w:rPr>
      </w:pPr>
      <w:r w:rsidRPr="00EA455C">
        <w:rPr>
          <w:sz w:val="16"/>
        </w:rPr>
        <w:t>The rewards of economic connection can be immense. Global markets create extraordinary opportunities for economies of scale and enable companies and countries to develop their capabilities by specializing in what they do best and trading for the rest. Trade and investment treaties facilitate access to such markets, as do improvements in infrastructure, communications, and transportation. In the immediate aftermath of the Cold War, global supply chains proliferated as the rewards of international trade and investment seemed to far outstrip any potential risks. But by the first decade of the next millennium, the dangers of international connectedness had become manifest. The global financial crisis of 2008 stoked fears about financial contagion. China’s economic rise and growing assertiveness fueled Western capitals’ concerns about economic coercion. And Western sanctions made Moscow and Beijing more worried about weaponized interdependence.</w:t>
      </w:r>
    </w:p>
    <w:p w14:paraId="20EBE9DC" w14:textId="77777777" w:rsidR="00AC2E1D" w:rsidRPr="00EA455C" w:rsidRDefault="00AC2E1D" w:rsidP="003B159D">
      <w:pPr>
        <w:rPr>
          <w:sz w:val="16"/>
        </w:rPr>
      </w:pPr>
      <w:r w:rsidRPr="00EA455C">
        <w:rPr>
          <w:sz w:val="16"/>
        </w:rPr>
        <w:t>Risks arise when a vulnerable system is exposed to threats or hazards. Interconnection exposes countries to intentional threats, such as economic coercion, as well as unintentional hazards, including financial crises and pandemics. Specialization creates additional vulnerabilities in the form of dependencies and concentration risks, such as when a country relies on critical goods manufactured by a foreign country or by a small group of suppliers in a region that is subject to extreme weather events. But because the same things that promise economic rewards often pose security risks, interdependence creates a dilemma. “Just in time” global supply chains that enable companies to reduce costs by storing minimal inventory can be tremendously efficient. But as the COVID-19 pandemic revealed, they can also leave societies dangerously exposed to disruptions, including in the supply of vital medical goods. The United States’ deep economic integration with China has produced enormous economic rewards, but it has also created vulnerabilities and dependencies for both countries, for example, in access to active pharmaceutical ingredients and semiconductors.</w:t>
      </w:r>
    </w:p>
    <w:p w14:paraId="157769E0" w14:textId="77777777" w:rsidR="00AC2E1D" w:rsidRDefault="00AC2E1D" w:rsidP="003B159D">
      <w:pPr>
        <w:rPr>
          <w:sz w:val="16"/>
        </w:rPr>
      </w:pPr>
      <w:r w:rsidRPr="00EA455C">
        <w:rPr>
          <w:sz w:val="16"/>
        </w:rPr>
        <w:t>Interdependence does more than create tradeoffs between risk and reward; sometimes an increase in rewards can lead to a reduction in risks</w:t>
      </w:r>
      <w:r>
        <w:rPr>
          <w:sz w:val="16"/>
        </w:rPr>
        <w:t xml:space="preserve"> </w:t>
      </w:r>
      <w:r w:rsidRPr="00EA455C">
        <w:rPr>
          <w:sz w:val="16"/>
        </w:rPr>
        <w:t>—</w:t>
      </w:r>
      <w:r>
        <w:rPr>
          <w:sz w:val="16"/>
        </w:rPr>
        <w:t xml:space="preserve"> </w:t>
      </w:r>
      <w:r w:rsidRPr="00EA455C">
        <w:rPr>
          <w:sz w:val="16"/>
        </w:rPr>
        <w:t>a classic win-win outcome. Trade is often thought to promote peace and prosperity because rich and economically interdependent countries have powerful incentives to avoid war. But the effect is more ambiguous: interdependence may reduce the probability of conflict, but it can also make the consequences of conflict more dire if it does break out—since strong economic ties can be weaponized to devastating effect.</w:t>
      </w:r>
    </w:p>
    <w:p w14:paraId="21257EC2" w14:textId="77777777" w:rsidR="00AC2E1D" w:rsidRPr="00EA455C" w:rsidRDefault="00AC2E1D" w:rsidP="003B159D">
      <w:pPr>
        <w:rPr>
          <w:sz w:val="16"/>
        </w:rPr>
      </w:pPr>
      <w:r w:rsidRPr="00EA455C">
        <w:rPr>
          <w:sz w:val="16"/>
        </w:rPr>
        <w:t>Efforts to mitigate one risk can also create or exacerbate others. Reshoring global supply chains may make countries less vulnerable to international disruptions while making them more vulnerable to domestic ones. Insulation from international supply chains can cause its own problems. For example, the United States generally manufactures enough baby formula to meet its own needs. But in 2022, a major U.S. baby formula plant was shut down because of bacterial contamination, causing nationwide shortages and forcing the Biden administration to take emergency actions to secure international supplies. People often struggle to acknowledge such tradeoffs because doing so is cognitively taxing. Rather than attempting to weigh the necessary multiple factors, people overwhelmed by that exercise tend to lump them together and simply declare that their chosen course of action is preferable on all counts. The psychologist Adam Grant calls this the “binary bias”—the tendency to collapse shades-of-gray spectrums into black-and-white categories. The result is tradeoff denialism: one side argues for globalization because it promotes peace and prosperity, while the other argues for decoupling on the grounds that it reduces the risks of coercion and stimulates the economy through reshoring.</w:t>
      </w:r>
    </w:p>
    <w:p w14:paraId="367C9DC9" w14:textId="77777777" w:rsidR="00AC2E1D" w:rsidRPr="00EA455C" w:rsidRDefault="00AC2E1D" w:rsidP="003B159D">
      <w:pPr>
        <w:rPr>
          <w:sz w:val="16"/>
        </w:rPr>
      </w:pPr>
      <w:r w:rsidRPr="00EA455C">
        <w:rPr>
          <w:sz w:val="16"/>
        </w:rPr>
        <w:t>The rhetorical shift from decoupling to de-risking is important because it represents an effort to move past the binary bias and tradeoff denialism. In this vein, Europe’s new economic security strategy, released by the European Commission in June 2023, begins by noting “the inherent tensions that exist between bolstering our economic security, and ensuring that the European Union continues to benefit from an open economy.” Policymakers must acknowledge those tensions instead of obfuscating them if their goal is to manage risk, not just minimize it.</w:t>
      </w:r>
    </w:p>
    <w:p w14:paraId="65BE0288" w14:textId="77777777" w:rsidR="00AC2E1D" w:rsidRDefault="00AC2E1D" w:rsidP="003B159D">
      <w:pPr>
        <w:rPr>
          <w:sz w:val="16"/>
        </w:rPr>
      </w:pPr>
      <w:r w:rsidRPr="00EA455C">
        <w:rPr>
          <w:sz w:val="16"/>
        </w:rPr>
        <w:t>In some sectors, the rewards from economic globalization are high and the risks are comparatively low. “Most of our trade in goods and services remains mutually beneficial and ‘un-risky,’” von der Leyen said in March 2023. Decoupling in these areas makes little sense. In other sectors, the risks arising from interdependence are high and the rewards are low. For example, trade in sensitive military technologies is too high a risk for the reward. In cases such as these, decoupling seems sensible. The hardest cases are where both the risks and rewards of economic interdependence are high. Here, focusing on systemic resilience is particularly helpful.</w:t>
      </w:r>
    </w:p>
    <w:p w14:paraId="4574056E" w14:textId="77777777" w:rsidR="00AC2E1D" w:rsidRPr="00EA455C" w:rsidRDefault="00AC2E1D" w:rsidP="003B159D">
      <w:pPr>
        <w:rPr>
          <w:sz w:val="16"/>
        </w:rPr>
      </w:pPr>
      <w:r w:rsidRPr="00EA455C">
        <w:rPr>
          <w:sz w:val="16"/>
        </w:rPr>
        <w:t>BOUNCING BACK</w:t>
      </w:r>
    </w:p>
    <w:p w14:paraId="0F0127A1" w14:textId="77777777" w:rsidR="00AC2E1D" w:rsidRPr="00EA455C" w:rsidRDefault="00AC2E1D" w:rsidP="003B159D">
      <w:pPr>
        <w:rPr>
          <w:sz w:val="16"/>
        </w:rPr>
      </w:pPr>
      <w:r w:rsidRPr="00EA455C">
        <w:rPr>
          <w:sz w:val="16"/>
        </w:rPr>
        <w:t>Resilience is a rich concept, with applications in engineering, psychology, disaster management, climate change adaptation, and more. In engineering, resilience describes the ability of a substance to return to its original shape after bending or stretching. Applied to people, communities, corporations, and countries, it describes the ability to absorb and adapt to changes. Scholars call this “socioecological resilience.”</w:t>
      </w:r>
    </w:p>
    <w:p w14:paraId="3A59F6B9" w14:textId="77777777" w:rsidR="00AC2E1D" w:rsidRDefault="00AC2E1D" w:rsidP="003B159D">
      <w:pPr>
        <w:rPr>
          <w:sz w:val="16"/>
        </w:rPr>
      </w:pPr>
      <w:r w:rsidRPr="00EA455C">
        <w:rPr>
          <w:sz w:val="16"/>
        </w:rPr>
        <w:t xml:space="preserve">Absorbing shocks means enduring them without incurring lasting damage or undergoing minor adaptations or major transformations. When countries stockpile semiconductors and other goods that are critical for manufacturing, they aim to create a cushion against supply chain disruptions. </w:t>
      </w:r>
      <w:proofErr w:type="gramStart"/>
      <w:r w:rsidRPr="00EA455C">
        <w:rPr>
          <w:sz w:val="16"/>
        </w:rPr>
        <w:t>Building in</w:t>
      </w:r>
      <w:proofErr w:type="gramEnd"/>
      <w:r w:rsidRPr="00EA455C">
        <w:rPr>
          <w:sz w:val="16"/>
        </w:rPr>
        <w:t xml:space="preserve"> redundancies such as multiple suppliers, some onshore and some offshore, helps systems weather shocks without suffering harm or disruption.</w:t>
      </w:r>
    </w:p>
    <w:p w14:paraId="285AE9A1" w14:textId="77777777" w:rsidR="00AC2E1D" w:rsidRPr="00EA455C" w:rsidRDefault="00AC2E1D" w:rsidP="003B159D">
      <w:pPr>
        <w:rPr>
          <w:sz w:val="16"/>
        </w:rPr>
      </w:pPr>
      <w:r w:rsidRPr="00EA455C">
        <w:rPr>
          <w:sz w:val="16"/>
        </w:rPr>
        <w:t>Adapting to shocks or stressors involves making incremental changes. When stocks of hand sanitizer ran low during the COVID-19 pandemic, some gin manufacturers adjusted their operations to produce needed supplies. Companies that specialized in three-dimensional printing began producing face masks and oxygen valves, while still others responded to shortages of medical supplies by finding alternative vendors. Adaptive changes are often small and short in duration. For example, schools shifted their classrooms online during the height of the pandemic, but most have since returned to in-person learning.</w:t>
      </w:r>
    </w:p>
    <w:p w14:paraId="42C197D6" w14:textId="77777777" w:rsidR="00AC2E1D" w:rsidRPr="00EA455C" w:rsidRDefault="00AC2E1D" w:rsidP="003B159D">
      <w:pPr>
        <w:rPr>
          <w:sz w:val="16"/>
        </w:rPr>
      </w:pPr>
      <w:r w:rsidRPr="006D78AA">
        <w:rPr>
          <w:rStyle w:val="StyleUnderline"/>
          <w:highlight w:val="cyan"/>
        </w:rPr>
        <w:t>Transforming</w:t>
      </w:r>
      <w:r w:rsidRPr="00EA455C">
        <w:rPr>
          <w:rStyle w:val="StyleUnderline"/>
        </w:rPr>
        <w:t xml:space="preserve"> in the face of shocks</w:t>
      </w:r>
      <w:r w:rsidRPr="00EA455C">
        <w:rPr>
          <w:sz w:val="16"/>
        </w:rPr>
        <w:t xml:space="preserve"> is even more radical. It </w:t>
      </w:r>
      <w:r w:rsidRPr="006D78AA">
        <w:rPr>
          <w:rStyle w:val="StyleUnderline"/>
          <w:highlight w:val="cyan"/>
        </w:rPr>
        <w:t>involves</w:t>
      </w:r>
      <w:r w:rsidRPr="00EA455C">
        <w:rPr>
          <w:rStyle w:val="StyleUnderline"/>
        </w:rPr>
        <w:t xml:space="preserve"> making more </w:t>
      </w:r>
      <w:r w:rsidRPr="006D78AA">
        <w:rPr>
          <w:rStyle w:val="Emphasis"/>
          <w:highlight w:val="cyan"/>
        </w:rPr>
        <w:t>permanent structural changes</w:t>
      </w:r>
      <w:r w:rsidRPr="00EA455C">
        <w:rPr>
          <w:rStyle w:val="StyleUnderline"/>
        </w:rPr>
        <w:t xml:space="preserve"> that</w:t>
      </w:r>
      <w:r w:rsidRPr="00EA455C">
        <w:rPr>
          <w:sz w:val="16"/>
        </w:rPr>
        <w:t xml:space="preserve"> either </w:t>
      </w:r>
      <w:r w:rsidRPr="00EA455C">
        <w:rPr>
          <w:rStyle w:val="StyleUnderline"/>
        </w:rPr>
        <w:t>reduce exposure and vulnerability to risks or increase</w:t>
      </w:r>
      <w:r w:rsidRPr="00EA455C">
        <w:rPr>
          <w:sz w:val="16"/>
        </w:rPr>
        <w:t xml:space="preserve"> the </w:t>
      </w:r>
      <w:r w:rsidRPr="00EA455C">
        <w:rPr>
          <w:rStyle w:val="StyleUnderline"/>
        </w:rPr>
        <w:t>ability to capture rewards</w:t>
      </w:r>
      <w:r w:rsidRPr="00EA455C">
        <w:rPr>
          <w:sz w:val="16"/>
        </w:rPr>
        <w:t>. Whereas adaptation can be achieved through incremental adjustments that largely preserve the status quo, transformation involves dramatic change to a new and better state. COVID-19 vaccines enabled governments to transform their response to the pandemic, fundamentally changing the risk-reward calculus for lockdowns and allowing countries to open their economies. Clean energy will prove even more transformative in the future. Governments will be able to use green technology to remake their economies in response to climate change.</w:t>
      </w:r>
    </w:p>
    <w:p w14:paraId="17EAB81F" w14:textId="77777777" w:rsidR="00AC2E1D" w:rsidRDefault="00AC2E1D" w:rsidP="003B159D">
      <w:pPr>
        <w:rPr>
          <w:sz w:val="16"/>
        </w:rPr>
      </w:pPr>
      <w:r w:rsidRPr="00EA455C">
        <w:rPr>
          <w:sz w:val="16"/>
        </w:rPr>
        <w:t>These three modes of resilience</w:t>
      </w:r>
      <w:r>
        <w:rPr>
          <w:sz w:val="16"/>
        </w:rPr>
        <w:t xml:space="preserve"> </w:t>
      </w:r>
      <w:r w:rsidRPr="00EA455C">
        <w:rPr>
          <w:sz w:val="16"/>
        </w:rPr>
        <w:t>—</w:t>
      </w:r>
      <w:r>
        <w:rPr>
          <w:sz w:val="16"/>
        </w:rPr>
        <w:t xml:space="preserve"> </w:t>
      </w:r>
      <w:r w:rsidRPr="006D78AA">
        <w:rPr>
          <w:rStyle w:val="StyleUnderline"/>
          <w:highlight w:val="cyan"/>
        </w:rPr>
        <w:t>absorption</w:t>
      </w:r>
      <w:r w:rsidRPr="00EA455C">
        <w:rPr>
          <w:sz w:val="16"/>
        </w:rPr>
        <w:t xml:space="preserve">, </w:t>
      </w:r>
      <w:r w:rsidRPr="006D78AA">
        <w:rPr>
          <w:rStyle w:val="StyleUnderline"/>
          <w:highlight w:val="cyan"/>
        </w:rPr>
        <w:t>adaptation</w:t>
      </w:r>
      <w:r w:rsidRPr="00EA455C">
        <w:rPr>
          <w:sz w:val="16"/>
        </w:rPr>
        <w:t xml:space="preserve">, </w:t>
      </w:r>
      <w:r w:rsidRPr="00EA455C">
        <w:rPr>
          <w:rStyle w:val="StyleUnderline"/>
        </w:rPr>
        <w:t xml:space="preserve">and </w:t>
      </w:r>
      <w:r w:rsidRPr="006D78AA">
        <w:rPr>
          <w:rStyle w:val="StyleUnderline"/>
          <w:highlight w:val="cyan"/>
        </w:rPr>
        <w:t>transformation</w:t>
      </w:r>
      <w:r>
        <w:rPr>
          <w:sz w:val="16"/>
        </w:rPr>
        <w:t xml:space="preserve"> </w:t>
      </w:r>
      <w:r w:rsidRPr="00EA455C">
        <w:rPr>
          <w:sz w:val="16"/>
        </w:rPr>
        <w:t>—</w:t>
      </w:r>
      <w:r>
        <w:rPr>
          <w:sz w:val="16"/>
        </w:rPr>
        <w:t xml:space="preserve"> </w:t>
      </w:r>
      <w:r w:rsidRPr="00EA455C">
        <w:rPr>
          <w:sz w:val="16"/>
        </w:rPr>
        <w:t xml:space="preserve">can </w:t>
      </w:r>
      <w:r w:rsidRPr="00EA455C">
        <w:rPr>
          <w:rStyle w:val="StyleUnderline"/>
        </w:rPr>
        <w:t>operate alone or in combination</w:t>
      </w:r>
      <w:r w:rsidRPr="00EA455C">
        <w:rPr>
          <w:sz w:val="16"/>
        </w:rPr>
        <w:t xml:space="preserve">. Often, they work on different timelines. For example, when China abruptly cut off exports of rare-earth elements to Japan in 2010 amid tensions in the East China Sea, </w:t>
      </w:r>
      <w:r w:rsidRPr="00EA455C">
        <w:rPr>
          <w:rStyle w:val="StyleUnderline"/>
        </w:rPr>
        <w:t xml:space="preserve">Japan used </w:t>
      </w:r>
      <w:r w:rsidRPr="00EA455C">
        <w:rPr>
          <w:rStyle w:val="Emphasis"/>
        </w:rPr>
        <w:t>all three modes</w:t>
      </w:r>
      <w:r w:rsidRPr="00EA455C">
        <w:rPr>
          <w:rStyle w:val="StyleUnderline"/>
        </w:rPr>
        <w:t xml:space="preserve"> of resilience to minimize harm</w:t>
      </w:r>
      <w:r w:rsidRPr="00EA455C">
        <w:rPr>
          <w:sz w:val="16"/>
        </w:rPr>
        <w:t xml:space="preserve">. In the short term, it </w:t>
      </w:r>
      <w:r w:rsidRPr="00DE012A">
        <w:rPr>
          <w:rStyle w:val="StyleUnderline"/>
        </w:rPr>
        <w:t xml:space="preserve">used </w:t>
      </w:r>
      <w:r w:rsidRPr="00DE012A">
        <w:rPr>
          <w:rStyle w:val="Emphasis"/>
        </w:rPr>
        <w:t>careful inventory management</w:t>
      </w:r>
      <w:r w:rsidRPr="00DE012A">
        <w:rPr>
          <w:rStyle w:val="StyleUnderline"/>
        </w:rPr>
        <w:t xml:space="preserve"> to </w:t>
      </w:r>
      <w:r w:rsidRPr="001271A6">
        <w:rPr>
          <w:rStyle w:val="StyleUnderline"/>
        </w:rPr>
        <w:t>absorb</w:t>
      </w:r>
      <w:r w:rsidRPr="00EA455C">
        <w:rPr>
          <w:sz w:val="16"/>
        </w:rPr>
        <w:t xml:space="preserve"> the </w:t>
      </w:r>
      <w:r w:rsidRPr="00DE012A">
        <w:rPr>
          <w:rStyle w:val="StyleUnderline"/>
        </w:rPr>
        <w:t xml:space="preserve">initial </w:t>
      </w:r>
      <w:r w:rsidRPr="001271A6">
        <w:rPr>
          <w:rStyle w:val="StyleUnderline"/>
        </w:rPr>
        <w:t>shock</w:t>
      </w:r>
      <w:r w:rsidRPr="00DE012A">
        <w:rPr>
          <w:rStyle w:val="StyleUnderline"/>
        </w:rPr>
        <w:t xml:space="preserve"> of</w:t>
      </w:r>
      <w:r w:rsidRPr="00EA455C">
        <w:rPr>
          <w:sz w:val="16"/>
        </w:rPr>
        <w:t xml:space="preserve"> the </w:t>
      </w:r>
      <w:r w:rsidRPr="00DE012A">
        <w:rPr>
          <w:rStyle w:val="StyleUnderline"/>
        </w:rPr>
        <w:t>disruption</w:t>
      </w:r>
      <w:r w:rsidRPr="00EA455C">
        <w:rPr>
          <w:sz w:val="16"/>
        </w:rPr>
        <w:t xml:space="preserve"> and stretch existing supplies as far as possible. In the medium term, it </w:t>
      </w:r>
      <w:r w:rsidRPr="001271A6">
        <w:rPr>
          <w:rStyle w:val="StyleUnderline"/>
        </w:rPr>
        <w:t>adapted</w:t>
      </w:r>
      <w:r w:rsidRPr="00DE012A">
        <w:rPr>
          <w:rStyle w:val="StyleUnderline"/>
        </w:rPr>
        <w:t xml:space="preserve"> by </w:t>
      </w:r>
      <w:r w:rsidRPr="00DE012A">
        <w:rPr>
          <w:rStyle w:val="Emphasis"/>
        </w:rPr>
        <w:t>recycling</w:t>
      </w:r>
      <w:r w:rsidRPr="00DE012A">
        <w:rPr>
          <w:rStyle w:val="StyleUnderline"/>
        </w:rPr>
        <w:t xml:space="preserve"> old rare-earth elements and </w:t>
      </w:r>
      <w:r w:rsidRPr="00DE012A">
        <w:rPr>
          <w:rStyle w:val="Emphasis"/>
        </w:rPr>
        <w:t>finding substitutes</w:t>
      </w:r>
      <w:r w:rsidRPr="00EA455C">
        <w:rPr>
          <w:sz w:val="16"/>
        </w:rPr>
        <w:t xml:space="preserve"> for them. And in the long term, it </w:t>
      </w:r>
      <w:r w:rsidRPr="00DE012A">
        <w:rPr>
          <w:rStyle w:val="StyleUnderline"/>
        </w:rPr>
        <w:t>took advantage of</w:t>
      </w:r>
      <w:r w:rsidRPr="00EA455C">
        <w:rPr>
          <w:sz w:val="16"/>
        </w:rPr>
        <w:t xml:space="preserve"> a </w:t>
      </w:r>
      <w:r w:rsidRPr="00B721E2">
        <w:rPr>
          <w:rStyle w:val="Emphasis"/>
        </w:rPr>
        <w:t>transformation in the market</w:t>
      </w:r>
      <w:r w:rsidRPr="00EA455C">
        <w:rPr>
          <w:sz w:val="16"/>
        </w:rPr>
        <w:t xml:space="preserve"> for rare-earth minerals </w:t>
      </w:r>
      <w:r w:rsidRPr="00DE012A">
        <w:rPr>
          <w:rStyle w:val="StyleUnderline"/>
        </w:rPr>
        <w:t>as new mines opened</w:t>
      </w:r>
      <w:r w:rsidRPr="00EA455C">
        <w:rPr>
          <w:sz w:val="16"/>
        </w:rPr>
        <w:t xml:space="preserve"> outside China.</w:t>
      </w:r>
    </w:p>
    <w:p w14:paraId="22A64CC3" w14:textId="77777777" w:rsidR="00AC2E1D" w:rsidRPr="00EA455C" w:rsidRDefault="00AC2E1D" w:rsidP="003B159D">
      <w:pPr>
        <w:rPr>
          <w:sz w:val="16"/>
        </w:rPr>
      </w:pPr>
      <w:r w:rsidRPr="00EA455C">
        <w:rPr>
          <w:sz w:val="16"/>
        </w:rPr>
        <w:t>THE RISE OF RESILIENCE</w:t>
      </w:r>
    </w:p>
    <w:p w14:paraId="60DBA3F6" w14:textId="77777777" w:rsidR="00AC2E1D" w:rsidRPr="00EA455C" w:rsidRDefault="00AC2E1D" w:rsidP="003B159D">
      <w:pPr>
        <w:rPr>
          <w:sz w:val="16"/>
        </w:rPr>
      </w:pPr>
      <w:r w:rsidRPr="006D78AA">
        <w:rPr>
          <w:rStyle w:val="StyleUnderline"/>
          <w:highlight w:val="cyan"/>
        </w:rPr>
        <w:t>In</w:t>
      </w:r>
      <w:r w:rsidRPr="001709E7">
        <w:rPr>
          <w:rStyle w:val="StyleUnderline"/>
        </w:rPr>
        <w:t xml:space="preserve"> the </w:t>
      </w:r>
      <w:r w:rsidRPr="006D78AA">
        <w:rPr>
          <w:rStyle w:val="StyleUnderline"/>
          <w:highlight w:val="cyan"/>
        </w:rPr>
        <w:t>wake of</w:t>
      </w:r>
      <w:r w:rsidRPr="001709E7">
        <w:rPr>
          <w:rStyle w:val="StyleUnderline"/>
        </w:rPr>
        <w:t xml:space="preserve"> the </w:t>
      </w:r>
      <w:r w:rsidRPr="006D78AA">
        <w:rPr>
          <w:rStyle w:val="Emphasis"/>
          <w:highlight w:val="cyan"/>
        </w:rPr>
        <w:t>COVID</w:t>
      </w:r>
      <w:r w:rsidRPr="005C2A5E">
        <w:rPr>
          <w:rStyle w:val="Emphasis"/>
        </w:rPr>
        <w:t>-19 pandemic</w:t>
      </w:r>
      <w:r w:rsidRPr="00B2106F">
        <w:rPr>
          <w:rStyle w:val="StyleUnderline"/>
        </w:rPr>
        <w:t xml:space="preserve"> </w:t>
      </w:r>
      <w:r w:rsidRPr="006D78AA">
        <w:rPr>
          <w:rStyle w:val="StyleUnderline"/>
          <w:highlight w:val="cyan"/>
        </w:rPr>
        <w:t>and</w:t>
      </w:r>
      <w:r w:rsidRPr="001709E7">
        <w:rPr>
          <w:rStyle w:val="StyleUnderline"/>
        </w:rPr>
        <w:t xml:space="preserve"> Russia’s </w:t>
      </w:r>
      <w:r w:rsidRPr="005C2A5E">
        <w:rPr>
          <w:rStyle w:val="Emphasis"/>
        </w:rPr>
        <w:t xml:space="preserve">invasion of </w:t>
      </w:r>
      <w:r w:rsidRPr="006D78AA">
        <w:rPr>
          <w:rStyle w:val="Emphasis"/>
          <w:highlight w:val="cyan"/>
        </w:rPr>
        <w:t>Ukraine</w:t>
      </w:r>
      <w:r w:rsidRPr="00EA455C">
        <w:rPr>
          <w:sz w:val="16"/>
        </w:rPr>
        <w:t xml:space="preserve">, </w:t>
      </w:r>
      <w:r w:rsidRPr="001709E7">
        <w:rPr>
          <w:rStyle w:val="StyleUnderline"/>
        </w:rPr>
        <w:t>policymakers are beginning to appreciate</w:t>
      </w:r>
      <w:r w:rsidRPr="00EA455C">
        <w:rPr>
          <w:sz w:val="16"/>
        </w:rPr>
        <w:t xml:space="preserve"> the </w:t>
      </w:r>
      <w:r w:rsidRPr="001709E7">
        <w:rPr>
          <w:rStyle w:val="Emphasis"/>
        </w:rPr>
        <w:t>importance of resilience</w:t>
      </w:r>
      <w:r w:rsidRPr="00EA455C">
        <w:rPr>
          <w:sz w:val="16"/>
        </w:rPr>
        <w:t>, which requires weighing polarities such as centralization and decentralization, diversification and concentration, and independence and interdependence. When it comes to free trade, for instance, U.S. Trade Representative Katherine Tai has said that it is “critical” to “incentivize resilience as opposed to just efficiency.” Sabine Weyand, the European Commission’s director general for trade, has identified a similar rebalancing of priorities in policymaking, arguing that “it is not just about efficiency in trade relations today; it’s about resilience.”</w:t>
      </w:r>
    </w:p>
    <w:p w14:paraId="652E0D60" w14:textId="77777777" w:rsidR="00AC2E1D" w:rsidRPr="00EA455C" w:rsidRDefault="00AC2E1D" w:rsidP="003B159D">
      <w:pPr>
        <w:rPr>
          <w:sz w:val="16"/>
        </w:rPr>
      </w:pPr>
      <w:r w:rsidRPr="00EA455C">
        <w:rPr>
          <w:sz w:val="16"/>
        </w:rPr>
        <w:t>The key is to strike a balance between two extremes. Whereas optimizing for efficiency can create too many risks, optimizing for resilience can generate too few rewards. The scholar and former management consultant Roger Martin has characterized the dilemma well: “Pursuit of all resilience and no efficiency is as problematic as pursuit of efficiency with no resilience. The only difference is in the nature of the death.” By death, he meant the eventual demise of the system. Systems that are not resilient tend to die suddenly. They work well in the short term and sometimes the medium term, producing impressive rewards. But over time, they accumulate systemic vulnerabilities, eventually reaching a state of extreme fragility caused by factors such as excessive concentration and lack of diversity. When a shock disrupts such a system, its lack of absorptive and adaptive capacities can cause it to fail spectacularly. Inefficient systems, however, tend to die gradually as they compete unsuccessfully against more efficient ones.</w:t>
      </w:r>
    </w:p>
    <w:p w14:paraId="32C40321" w14:textId="77777777" w:rsidR="00AC2E1D" w:rsidRPr="00EA455C" w:rsidRDefault="00AC2E1D" w:rsidP="003B159D">
      <w:pPr>
        <w:rPr>
          <w:sz w:val="16"/>
        </w:rPr>
      </w:pPr>
      <w:r w:rsidRPr="00EA455C">
        <w:rPr>
          <w:sz w:val="16"/>
        </w:rPr>
        <w:t>To thrive over the long term, systems need to find a middle ground between efficiency and resilience and between the desire to minimize risks and maximize rewards. Countries that aim to minimize risks in the short term often leave themselves vulnerable to long-term threats. Just as children who grow up without being exposed to viruses can end up with weak immune systems, countries that have never experienced pandemics or other public health emergencies can be ill-prepared for them. During the COVID-19 pandemic, countries that had previously dealt with respiratory viruses such as SARS and MERS</w:t>
      </w:r>
      <w:r>
        <w:rPr>
          <w:sz w:val="16"/>
        </w:rPr>
        <w:t xml:space="preserve"> </w:t>
      </w:r>
      <w:r w:rsidRPr="00EA455C">
        <w:rPr>
          <w:sz w:val="16"/>
        </w:rPr>
        <w:t>—</w:t>
      </w:r>
      <w:r>
        <w:rPr>
          <w:sz w:val="16"/>
        </w:rPr>
        <w:t xml:space="preserve"> </w:t>
      </w:r>
      <w:r w:rsidRPr="00EA455C">
        <w:rPr>
          <w:sz w:val="16"/>
        </w:rPr>
        <w:t>for example, Singapore, South Korea, and Taiwan</w:t>
      </w:r>
      <w:r>
        <w:rPr>
          <w:sz w:val="16"/>
        </w:rPr>
        <w:t xml:space="preserve"> </w:t>
      </w:r>
      <w:r w:rsidRPr="00EA455C">
        <w:rPr>
          <w:sz w:val="16"/>
        </w:rPr>
        <w:t>—</w:t>
      </w:r>
      <w:r>
        <w:rPr>
          <w:sz w:val="16"/>
        </w:rPr>
        <w:t xml:space="preserve"> </w:t>
      </w:r>
      <w:r w:rsidRPr="00EA455C">
        <w:rPr>
          <w:sz w:val="16"/>
        </w:rPr>
        <w:t>mounted the most effective initial responses to the new disease. The risk analyst Nassim Nicholas Taleb uses the term “</w:t>
      </w:r>
      <w:r w:rsidRPr="006D78AA">
        <w:rPr>
          <w:rStyle w:val="Emphasis"/>
          <w:highlight w:val="cyan"/>
        </w:rPr>
        <w:t>antifragile</w:t>
      </w:r>
      <w:r w:rsidRPr="00EA455C">
        <w:rPr>
          <w:sz w:val="16"/>
        </w:rPr>
        <w:t xml:space="preserve">” to </w:t>
      </w:r>
      <w:r w:rsidRPr="00036DED">
        <w:rPr>
          <w:rStyle w:val="StyleUnderline"/>
        </w:rPr>
        <w:t xml:space="preserve">refer to </w:t>
      </w:r>
      <w:r w:rsidRPr="006D78AA">
        <w:rPr>
          <w:rStyle w:val="StyleUnderline"/>
          <w:highlight w:val="cyan"/>
        </w:rPr>
        <w:t>systems</w:t>
      </w:r>
      <w:r w:rsidRPr="00036DED">
        <w:rPr>
          <w:rStyle w:val="StyleUnderline"/>
        </w:rPr>
        <w:t xml:space="preserve"> that </w:t>
      </w:r>
      <w:r w:rsidRPr="006D78AA">
        <w:rPr>
          <w:rStyle w:val="Emphasis"/>
          <w:highlight w:val="cyan"/>
        </w:rPr>
        <w:t>grow stronger</w:t>
      </w:r>
      <w:r w:rsidRPr="006D78AA">
        <w:rPr>
          <w:rStyle w:val="StyleUnderline"/>
          <w:highlight w:val="cyan"/>
        </w:rPr>
        <w:t xml:space="preserve"> when exposed to</w:t>
      </w:r>
      <w:r w:rsidRPr="00036DED">
        <w:rPr>
          <w:rStyle w:val="StyleUnderline"/>
        </w:rPr>
        <w:t xml:space="preserve"> </w:t>
      </w:r>
      <w:r w:rsidRPr="00036DED">
        <w:rPr>
          <w:rStyle w:val="Emphasis"/>
        </w:rPr>
        <w:t xml:space="preserve">moderate levels of </w:t>
      </w:r>
      <w:r w:rsidRPr="006D78AA">
        <w:rPr>
          <w:rStyle w:val="Emphasis"/>
          <w:highlight w:val="cyan"/>
        </w:rPr>
        <w:t>stress</w:t>
      </w:r>
      <w:r w:rsidRPr="00EA455C">
        <w:rPr>
          <w:sz w:val="16"/>
        </w:rPr>
        <w:t xml:space="preserve"> as opposed to ones that atrophy when they are shielded from all risks.</w:t>
      </w:r>
    </w:p>
    <w:p w14:paraId="24B8C801" w14:textId="77777777" w:rsidR="00AC2E1D" w:rsidRPr="00EA455C" w:rsidRDefault="00AC2E1D" w:rsidP="003B159D">
      <w:pPr>
        <w:rPr>
          <w:sz w:val="16"/>
        </w:rPr>
      </w:pPr>
      <w:r w:rsidRPr="00EA455C">
        <w:rPr>
          <w:sz w:val="16"/>
        </w:rPr>
        <w:t>Likewise, countries that aim to maximize short-term rewards often make themselves vulnerable to future shocks. Maximizing rewards from just-in-time supply chains may seem economically efficient in the short term, but as the pandemic showed, it can eventually prove catastrophic. Similarly, countries that seek to accelerate their development by offshoring low-cost manufacturing and pivoting their domestic economies to high-end services could wind up forfeiting the industrial capacity needed to power the sectors of the future, including clean energy. And countries that rely heavily on their most profitable industry risk creating a monoculture that makes money in the short term but is vulnerable to the effects of environmental or market changes.</w:t>
      </w:r>
    </w:p>
    <w:p w14:paraId="5FDD9EFC" w14:textId="77777777" w:rsidR="00AC2E1D" w:rsidRPr="00EA455C" w:rsidRDefault="00AC2E1D" w:rsidP="003B159D">
      <w:pPr>
        <w:rPr>
          <w:sz w:val="16"/>
        </w:rPr>
      </w:pPr>
      <w:r w:rsidRPr="00EA455C">
        <w:rPr>
          <w:sz w:val="16"/>
        </w:rPr>
        <w:t>WALK THE LINE</w:t>
      </w:r>
    </w:p>
    <w:p w14:paraId="54291478" w14:textId="77777777" w:rsidR="00AC2E1D" w:rsidRPr="00EA455C" w:rsidRDefault="00AC2E1D" w:rsidP="003B159D">
      <w:pPr>
        <w:rPr>
          <w:sz w:val="16"/>
        </w:rPr>
      </w:pPr>
      <w:r w:rsidRPr="00EA455C">
        <w:rPr>
          <w:sz w:val="16"/>
        </w:rPr>
        <w:t>So what is the right balance between peril and payoff? Where high risks promise high rewards, countries should abide by a simple rule: run the risk only when the relevant system has sufficient resilience to absorb, adapt, or transform if that risk becomes reality.</w:t>
      </w:r>
    </w:p>
    <w:p w14:paraId="47032126" w14:textId="77777777" w:rsidR="00AC2E1D" w:rsidRPr="00EA455C" w:rsidRDefault="00AC2E1D" w:rsidP="003B159D">
      <w:pPr>
        <w:rPr>
          <w:sz w:val="16"/>
        </w:rPr>
      </w:pPr>
      <w:r w:rsidRPr="00EA455C">
        <w:rPr>
          <w:sz w:val="16"/>
        </w:rPr>
        <w:t>With 5G networks, for example, countries have taken clear steps toward decoupling because they perceive high risks and low resilience. The Chinese telecommunications giant Huawei is a cheap provider of leading 5G technologies that have the potential to generate strong economic rewards. But for many Western governments, the risks that the Chinese government would abuse access to 5G networks to engage in espionage or sabotage were too high to discount. Laying 5G networks is also expensive, and 5G network providers are almost always the service providers. These features of the technology mean that it would be extremely difficult for a government to adapt and find a new 5G supplier should Beijing weaponize Huawei’s networks. In areas where countries cannot adapt during a crisis, they often seek to reduce their exposure, even if that means forsaking possible rewards.</w:t>
      </w:r>
    </w:p>
    <w:p w14:paraId="5E1B9BAD" w14:textId="77777777" w:rsidR="00AC2E1D" w:rsidRDefault="00AC2E1D" w:rsidP="003B159D">
      <w:pPr>
        <w:rPr>
          <w:sz w:val="16"/>
        </w:rPr>
      </w:pPr>
      <w:r w:rsidRPr="00EA455C">
        <w:rPr>
          <w:sz w:val="16"/>
        </w:rPr>
        <w:t xml:space="preserve">By contrast, where </w:t>
      </w:r>
      <w:r w:rsidRPr="001E0439">
        <w:rPr>
          <w:rStyle w:val="StyleUnderline"/>
        </w:rPr>
        <w:t xml:space="preserve">countries have </w:t>
      </w:r>
      <w:r w:rsidRPr="001E0439">
        <w:rPr>
          <w:rStyle w:val="Emphasis"/>
        </w:rPr>
        <w:t>sufficient resilience</w:t>
      </w:r>
      <w:r>
        <w:rPr>
          <w:sz w:val="16"/>
        </w:rPr>
        <w:t xml:space="preserve"> </w:t>
      </w:r>
      <w:r w:rsidRPr="00EA455C">
        <w:rPr>
          <w:sz w:val="16"/>
        </w:rPr>
        <w:t>—</w:t>
      </w:r>
      <w:r>
        <w:rPr>
          <w:sz w:val="16"/>
        </w:rPr>
        <w:t xml:space="preserve"> </w:t>
      </w:r>
      <w:r w:rsidRPr="00EA455C">
        <w:rPr>
          <w:sz w:val="16"/>
        </w:rPr>
        <w:t xml:space="preserve">for instance, </w:t>
      </w:r>
      <w:r w:rsidRPr="006D78AA">
        <w:rPr>
          <w:rStyle w:val="StyleUnderline"/>
          <w:highlight w:val="cyan"/>
        </w:rPr>
        <w:t>in</w:t>
      </w:r>
      <w:r w:rsidRPr="00EA455C">
        <w:rPr>
          <w:sz w:val="16"/>
        </w:rPr>
        <w:t xml:space="preserve"> the </w:t>
      </w:r>
      <w:r w:rsidRPr="000700F0">
        <w:rPr>
          <w:rStyle w:val="StyleUnderline"/>
        </w:rPr>
        <w:t xml:space="preserve">trade of </w:t>
      </w:r>
      <w:r w:rsidRPr="006D78AA">
        <w:rPr>
          <w:rStyle w:val="Emphasis"/>
          <w:highlight w:val="cyan"/>
        </w:rPr>
        <w:t>basic commodities</w:t>
      </w:r>
      <w:r w:rsidRPr="00EA455C">
        <w:rPr>
          <w:sz w:val="16"/>
        </w:rPr>
        <w:t xml:space="preserve">, where </w:t>
      </w:r>
      <w:r w:rsidRPr="006D78AA">
        <w:rPr>
          <w:rStyle w:val="Emphasis"/>
          <w:highlight w:val="cyan"/>
        </w:rPr>
        <w:t>global markets</w:t>
      </w:r>
      <w:r w:rsidRPr="006D78AA">
        <w:rPr>
          <w:rStyle w:val="StyleUnderline"/>
          <w:highlight w:val="cyan"/>
        </w:rPr>
        <w:t xml:space="preserve"> are </w:t>
      </w:r>
      <w:r w:rsidRPr="006D78AA">
        <w:rPr>
          <w:rStyle w:val="Emphasis"/>
          <w:highlight w:val="cyan"/>
        </w:rPr>
        <w:t>deep</w:t>
      </w:r>
      <w:r w:rsidRPr="006D78AA">
        <w:rPr>
          <w:rStyle w:val="StyleUnderline"/>
          <w:highlight w:val="cyan"/>
        </w:rPr>
        <w:t xml:space="preserve"> and </w:t>
      </w:r>
      <w:r w:rsidRPr="006D78AA">
        <w:rPr>
          <w:rStyle w:val="Emphasis"/>
          <w:highlight w:val="cyan"/>
        </w:rPr>
        <w:t>diversified</w:t>
      </w:r>
      <w:r>
        <w:rPr>
          <w:sz w:val="16"/>
        </w:rPr>
        <w:t xml:space="preserve"> </w:t>
      </w:r>
      <w:r w:rsidRPr="00EA455C">
        <w:rPr>
          <w:sz w:val="16"/>
        </w:rPr>
        <w:t>—</w:t>
      </w:r>
      <w:r>
        <w:rPr>
          <w:sz w:val="16"/>
        </w:rPr>
        <w:t xml:space="preserve"> </w:t>
      </w:r>
      <w:r w:rsidRPr="00EA455C">
        <w:rPr>
          <w:sz w:val="16"/>
        </w:rPr>
        <w:t xml:space="preserve">they are more likely to maintain interdependence, despite the risks of economic coercion. Many Australian exporters depended heavily on the Chinese market before Beijing instituted trade bans and other coercive economic measures in 2020, following Australia’s call for an inquiry into the origins of COVID-19. But not all these exporters proved resilient. Those selling high-end products such as lobsters and fine wines struggled to find alternative markets, whereas </w:t>
      </w:r>
      <w:r w:rsidRPr="006D78AA">
        <w:rPr>
          <w:rStyle w:val="StyleUnderline"/>
          <w:highlight w:val="cyan"/>
        </w:rPr>
        <w:t>those trading</w:t>
      </w:r>
      <w:r w:rsidRPr="002779B0">
        <w:rPr>
          <w:rStyle w:val="StyleUnderline"/>
        </w:rPr>
        <w:t xml:space="preserve"> basic commodities</w:t>
      </w:r>
      <w:r w:rsidRPr="00EA455C">
        <w:rPr>
          <w:sz w:val="16"/>
        </w:rPr>
        <w:t xml:space="preserve"> such as </w:t>
      </w:r>
      <w:r w:rsidRPr="002779B0">
        <w:rPr>
          <w:rStyle w:val="StyleUnderline"/>
        </w:rPr>
        <w:t>coal</w:t>
      </w:r>
      <w:r w:rsidRPr="00EA455C">
        <w:rPr>
          <w:sz w:val="16"/>
        </w:rPr>
        <w:t xml:space="preserve">, </w:t>
      </w:r>
      <w:r w:rsidRPr="002779B0">
        <w:rPr>
          <w:rStyle w:val="StyleUnderline"/>
        </w:rPr>
        <w:t>barley</w:t>
      </w:r>
      <w:r w:rsidRPr="00EA455C">
        <w:rPr>
          <w:sz w:val="16"/>
        </w:rPr>
        <w:t xml:space="preserve">, and </w:t>
      </w:r>
      <w:r w:rsidRPr="002779B0">
        <w:rPr>
          <w:rStyle w:val="StyleUnderline"/>
        </w:rPr>
        <w:t xml:space="preserve">cotton were able to </w:t>
      </w:r>
      <w:r w:rsidRPr="006D78AA">
        <w:rPr>
          <w:rStyle w:val="StyleUnderline"/>
          <w:highlight w:val="cyan"/>
        </w:rPr>
        <w:t xml:space="preserve">adapt and </w:t>
      </w:r>
      <w:r w:rsidRPr="006D78AA">
        <w:rPr>
          <w:rStyle w:val="Emphasis"/>
          <w:highlight w:val="cyan"/>
        </w:rPr>
        <w:t>redirect</w:t>
      </w:r>
      <w:r w:rsidRPr="002779B0">
        <w:rPr>
          <w:rStyle w:val="Emphasis"/>
        </w:rPr>
        <w:t xml:space="preserve"> their </w:t>
      </w:r>
      <w:r w:rsidRPr="006D78AA">
        <w:rPr>
          <w:rStyle w:val="Emphasis"/>
          <w:highlight w:val="cyan"/>
        </w:rPr>
        <w:t>inventory</w:t>
      </w:r>
      <w:r w:rsidRPr="002779B0">
        <w:rPr>
          <w:rStyle w:val="StyleUnderline"/>
        </w:rPr>
        <w:t xml:space="preserve"> to global markets</w:t>
      </w:r>
      <w:r w:rsidRPr="00EA455C">
        <w:rPr>
          <w:sz w:val="16"/>
        </w:rPr>
        <w:t>.</w:t>
      </w:r>
    </w:p>
    <w:p w14:paraId="643012C3" w14:textId="77777777" w:rsidR="00AC2E1D" w:rsidRPr="00EA455C" w:rsidRDefault="00AC2E1D" w:rsidP="003B159D">
      <w:pPr>
        <w:rPr>
          <w:sz w:val="16"/>
        </w:rPr>
      </w:pPr>
      <w:r w:rsidRPr="00EA455C">
        <w:rPr>
          <w:sz w:val="16"/>
        </w:rPr>
        <w:t xml:space="preserve">It is </w:t>
      </w:r>
      <w:r w:rsidRPr="006D78AA">
        <w:rPr>
          <w:rStyle w:val="StyleUnderline"/>
          <w:highlight w:val="cyan"/>
        </w:rPr>
        <w:t>telling</w:t>
      </w:r>
      <w:r w:rsidRPr="00EA455C">
        <w:rPr>
          <w:sz w:val="16"/>
        </w:rPr>
        <w:t xml:space="preserve"> that Australia’s </w:t>
      </w:r>
      <w:r w:rsidRPr="006D78AA">
        <w:rPr>
          <w:rStyle w:val="StyleUnderline"/>
          <w:highlight w:val="cyan"/>
        </w:rPr>
        <w:t>response</w:t>
      </w:r>
      <w:r w:rsidRPr="00EA455C">
        <w:rPr>
          <w:sz w:val="16"/>
        </w:rPr>
        <w:t xml:space="preserve"> to Chinese economic coercion </w:t>
      </w:r>
      <w:r w:rsidRPr="00B31362">
        <w:rPr>
          <w:rStyle w:val="StyleUnderline"/>
        </w:rPr>
        <w:t xml:space="preserve">was </w:t>
      </w:r>
      <w:r w:rsidRPr="006D78AA">
        <w:rPr>
          <w:rStyle w:val="StyleUnderline"/>
          <w:highlight w:val="cyan"/>
        </w:rPr>
        <w:t xml:space="preserve">not to </w:t>
      </w:r>
      <w:r w:rsidRPr="006D78AA">
        <w:rPr>
          <w:rStyle w:val="Emphasis"/>
          <w:highlight w:val="cyan"/>
        </w:rPr>
        <w:t>decouple</w:t>
      </w:r>
      <w:r w:rsidRPr="00EA455C">
        <w:rPr>
          <w:sz w:val="16"/>
        </w:rPr>
        <w:t xml:space="preserve">. Even after the risks had been laid bare, the </w:t>
      </w:r>
      <w:r w:rsidRPr="00B31362">
        <w:rPr>
          <w:rStyle w:val="Emphasis"/>
        </w:rPr>
        <w:t xml:space="preserve">potential </w:t>
      </w:r>
      <w:r w:rsidRPr="006D78AA">
        <w:rPr>
          <w:rStyle w:val="Emphasis"/>
          <w:highlight w:val="cyan"/>
        </w:rPr>
        <w:t>rewards</w:t>
      </w:r>
      <w:r w:rsidRPr="006D78AA">
        <w:rPr>
          <w:rStyle w:val="StyleUnderline"/>
          <w:highlight w:val="cyan"/>
        </w:rPr>
        <w:t xml:space="preserve"> of </w:t>
      </w:r>
      <w:r w:rsidRPr="006D78AA">
        <w:rPr>
          <w:rStyle w:val="Emphasis"/>
          <w:highlight w:val="cyan"/>
        </w:rPr>
        <w:t>continued</w:t>
      </w:r>
      <w:r w:rsidRPr="00B31362">
        <w:rPr>
          <w:rStyle w:val="Emphasis"/>
        </w:rPr>
        <w:t xml:space="preserve"> economic </w:t>
      </w:r>
      <w:r w:rsidRPr="006D78AA">
        <w:rPr>
          <w:rStyle w:val="Emphasis"/>
          <w:highlight w:val="cyan"/>
        </w:rPr>
        <w:t>engagement</w:t>
      </w:r>
      <w:r w:rsidRPr="00B31362">
        <w:rPr>
          <w:rStyle w:val="StyleUnderline"/>
        </w:rPr>
        <w:t xml:space="preserve"> were </w:t>
      </w:r>
      <w:r w:rsidRPr="006D78AA">
        <w:rPr>
          <w:rStyle w:val="StyleUnderline"/>
          <w:highlight w:val="cyan"/>
        </w:rPr>
        <w:t>too great</w:t>
      </w:r>
      <w:r w:rsidRPr="00EA455C">
        <w:rPr>
          <w:sz w:val="16"/>
        </w:rPr>
        <w:t xml:space="preserve">. Australia continued to trade in goods that were unaffected by the bans, such as iron ore, while seeking to reopen export markets with China in the industries that were affected. But the Australian government </w:t>
      </w:r>
      <w:r w:rsidRPr="00B31362">
        <w:rPr>
          <w:rStyle w:val="StyleUnderline"/>
        </w:rPr>
        <w:t>also</w:t>
      </w:r>
      <w:r w:rsidRPr="00EA455C">
        <w:rPr>
          <w:sz w:val="16"/>
        </w:rPr>
        <w:t xml:space="preserve"> advised exporters to </w:t>
      </w:r>
      <w:r w:rsidRPr="006D78AA">
        <w:rPr>
          <w:rStyle w:val="StyleUnderline"/>
          <w:highlight w:val="cyan"/>
        </w:rPr>
        <w:t>adopt a</w:t>
      </w:r>
      <w:r w:rsidRPr="00B31362">
        <w:rPr>
          <w:rStyle w:val="StyleUnderline"/>
        </w:rPr>
        <w:t xml:space="preserve"> </w:t>
      </w:r>
      <w:r w:rsidRPr="00B31362">
        <w:rPr>
          <w:rStyle w:val="Emphasis"/>
        </w:rPr>
        <w:t xml:space="preserve">more </w:t>
      </w:r>
      <w:r w:rsidRPr="006D78AA">
        <w:rPr>
          <w:rStyle w:val="Emphasis"/>
          <w:highlight w:val="cyan"/>
        </w:rPr>
        <w:t>diversified</w:t>
      </w:r>
      <w:r w:rsidRPr="00EA455C">
        <w:rPr>
          <w:sz w:val="16"/>
        </w:rPr>
        <w:t xml:space="preserve"> “China plus” </w:t>
      </w:r>
      <w:r w:rsidRPr="006D78AA">
        <w:rPr>
          <w:rStyle w:val="StyleUnderline"/>
          <w:highlight w:val="cyan"/>
        </w:rPr>
        <w:t>strategy</w:t>
      </w:r>
      <w:r w:rsidRPr="00B31362">
        <w:rPr>
          <w:rStyle w:val="StyleUnderline"/>
        </w:rPr>
        <w:t xml:space="preserve"> to </w:t>
      </w:r>
      <w:r w:rsidRPr="006D78AA">
        <w:rPr>
          <w:rStyle w:val="StyleUnderline"/>
          <w:highlight w:val="cyan"/>
        </w:rPr>
        <w:t xml:space="preserve">make </w:t>
      </w:r>
      <w:r w:rsidRPr="006D78AA">
        <w:rPr>
          <w:rStyle w:val="Emphasis"/>
          <w:highlight w:val="cyan"/>
        </w:rPr>
        <w:t>pivoting markets</w:t>
      </w:r>
      <w:r w:rsidRPr="006D78AA">
        <w:rPr>
          <w:rStyle w:val="StyleUnderline"/>
          <w:highlight w:val="cyan"/>
        </w:rPr>
        <w:t xml:space="preserve"> easier in</w:t>
      </w:r>
      <w:r w:rsidRPr="00B31362">
        <w:rPr>
          <w:rStyle w:val="StyleUnderline"/>
        </w:rPr>
        <w:t xml:space="preserve"> the event of </w:t>
      </w:r>
      <w:r w:rsidRPr="006D78AA">
        <w:rPr>
          <w:rStyle w:val="StyleUnderline"/>
          <w:highlight w:val="cyan"/>
        </w:rPr>
        <w:t>future disruptions</w:t>
      </w:r>
      <w:r w:rsidRPr="00EA455C">
        <w:rPr>
          <w:sz w:val="16"/>
        </w:rPr>
        <w:t xml:space="preserve">. When resilience is high, countries can take greater risks in pursuit of rewards because they have something to fall back on if their fears are realized. </w:t>
      </w:r>
      <w:r w:rsidRPr="00B31362">
        <w:rPr>
          <w:rStyle w:val="StyleUnderline"/>
        </w:rPr>
        <w:t>For many traded goods</w:t>
      </w:r>
      <w:r w:rsidRPr="00EA455C">
        <w:rPr>
          <w:sz w:val="16"/>
        </w:rPr>
        <w:t xml:space="preserve">, including agricultural products and raw resources, </w:t>
      </w:r>
      <w:r w:rsidRPr="006D78AA">
        <w:rPr>
          <w:rStyle w:val="StyleUnderline"/>
          <w:highlight w:val="cyan"/>
        </w:rPr>
        <w:t>diversification rather than decoupling is</w:t>
      </w:r>
      <w:r w:rsidRPr="00B31362">
        <w:rPr>
          <w:rStyle w:val="StyleUnderline"/>
        </w:rPr>
        <w:t xml:space="preserve"> the </w:t>
      </w:r>
      <w:r w:rsidRPr="00B31362">
        <w:rPr>
          <w:rStyle w:val="Emphasis"/>
        </w:rPr>
        <w:t xml:space="preserve">more </w:t>
      </w:r>
      <w:r w:rsidRPr="006D78AA">
        <w:rPr>
          <w:rStyle w:val="Emphasis"/>
          <w:highlight w:val="cyan"/>
        </w:rPr>
        <w:t>practical</w:t>
      </w:r>
      <w:r w:rsidRPr="00B31362">
        <w:rPr>
          <w:rStyle w:val="Emphasis"/>
        </w:rPr>
        <w:t xml:space="preserve"> and prudent</w:t>
      </w:r>
      <w:r w:rsidRPr="00B31362">
        <w:rPr>
          <w:rStyle w:val="StyleUnderline"/>
        </w:rPr>
        <w:t xml:space="preserve"> path</w:t>
      </w:r>
      <w:r w:rsidRPr="00EA455C">
        <w:rPr>
          <w:sz w:val="16"/>
        </w:rPr>
        <w:t>.</w:t>
      </w:r>
    </w:p>
    <w:p w14:paraId="234CB7A8" w14:textId="77777777" w:rsidR="00AC2E1D" w:rsidRPr="00EA455C" w:rsidRDefault="00AC2E1D" w:rsidP="003B159D">
      <w:pPr>
        <w:rPr>
          <w:sz w:val="16"/>
        </w:rPr>
      </w:pPr>
      <w:r w:rsidRPr="00EA455C">
        <w:rPr>
          <w:sz w:val="16"/>
        </w:rPr>
        <w:t xml:space="preserve">Another advantage of </w:t>
      </w:r>
      <w:r w:rsidRPr="006B7E6F">
        <w:rPr>
          <w:rStyle w:val="StyleUnderline"/>
        </w:rPr>
        <w:t>systemic resilience</w:t>
      </w:r>
      <w:r w:rsidRPr="00EA455C">
        <w:rPr>
          <w:sz w:val="16"/>
        </w:rPr>
        <w:t xml:space="preserve"> is that it can </w:t>
      </w:r>
      <w:r w:rsidRPr="006B7E6F">
        <w:rPr>
          <w:rStyle w:val="StyleUnderline"/>
        </w:rPr>
        <w:t xml:space="preserve">help </w:t>
      </w:r>
      <w:r w:rsidRPr="006D78AA">
        <w:rPr>
          <w:rStyle w:val="StyleUnderline"/>
          <w:highlight w:val="cyan"/>
        </w:rPr>
        <w:t>governments</w:t>
      </w:r>
      <w:r w:rsidRPr="006B7E6F">
        <w:rPr>
          <w:rStyle w:val="StyleUnderline"/>
        </w:rPr>
        <w:t xml:space="preserve"> and firms </w:t>
      </w:r>
      <w:r w:rsidRPr="006B7E6F">
        <w:rPr>
          <w:rStyle w:val="Emphasis"/>
        </w:rPr>
        <w:t xml:space="preserve">proactively </w:t>
      </w:r>
      <w:r w:rsidRPr="006D78AA">
        <w:rPr>
          <w:rStyle w:val="Emphasis"/>
          <w:highlight w:val="cyan"/>
        </w:rPr>
        <w:t>adapt</w:t>
      </w:r>
      <w:r w:rsidRPr="006B7E6F">
        <w:rPr>
          <w:rStyle w:val="StyleUnderline"/>
        </w:rPr>
        <w:t xml:space="preserve"> to changing circumstances</w:t>
      </w:r>
      <w:r w:rsidRPr="00EA455C">
        <w:rPr>
          <w:sz w:val="16"/>
        </w:rPr>
        <w:t xml:space="preserve">. Greater resilience often makes it easier to maintain something close to the status quo. But sometimes the status quo is the problem, in which case more transformational approaches are needed to ensure long-term resilience. That is why many Western </w:t>
      </w:r>
      <w:r w:rsidRPr="00EA4718">
        <w:rPr>
          <w:rStyle w:val="StyleUnderline"/>
        </w:rPr>
        <w:t xml:space="preserve">countries are turning to </w:t>
      </w:r>
      <w:r w:rsidRPr="00EA4718">
        <w:rPr>
          <w:rStyle w:val="Emphasis"/>
        </w:rPr>
        <w:t>industrial policy</w:t>
      </w:r>
      <w:r>
        <w:rPr>
          <w:sz w:val="16"/>
        </w:rPr>
        <w:t xml:space="preserve"> </w:t>
      </w:r>
      <w:r w:rsidRPr="00EA455C">
        <w:rPr>
          <w:sz w:val="16"/>
        </w:rPr>
        <w:t>—</w:t>
      </w:r>
      <w:r>
        <w:rPr>
          <w:sz w:val="16"/>
        </w:rPr>
        <w:t xml:space="preserve"> </w:t>
      </w:r>
      <w:r w:rsidRPr="00EA455C">
        <w:rPr>
          <w:sz w:val="16"/>
        </w:rPr>
        <w:t>official encouragement of specific domestic economic sectors</w:t>
      </w:r>
      <w:r>
        <w:rPr>
          <w:sz w:val="16"/>
        </w:rPr>
        <w:t xml:space="preserve"> </w:t>
      </w:r>
      <w:r w:rsidRPr="00EA455C">
        <w:rPr>
          <w:sz w:val="16"/>
        </w:rPr>
        <w:t>—</w:t>
      </w:r>
      <w:r>
        <w:rPr>
          <w:sz w:val="16"/>
        </w:rPr>
        <w:t xml:space="preserve"> </w:t>
      </w:r>
      <w:r w:rsidRPr="006D78AA">
        <w:rPr>
          <w:rStyle w:val="StyleUnderline"/>
          <w:highlight w:val="cyan"/>
        </w:rPr>
        <w:t>as they</w:t>
      </w:r>
      <w:r w:rsidRPr="00EA455C">
        <w:rPr>
          <w:sz w:val="16"/>
        </w:rPr>
        <w:t xml:space="preserve"> attempt to </w:t>
      </w:r>
      <w:r w:rsidRPr="006D78AA">
        <w:rPr>
          <w:rStyle w:val="StyleUnderline"/>
          <w:highlight w:val="cyan"/>
        </w:rPr>
        <w:t xml:space="preserve">address </w:t>
      </w:r>
      <w:r w:rsidRPr="006D78AA">
        <w:rPr>
          <w:rStyle w:val="Emphasis"/>
          <w:highlight w:val="cyan"/>
        </w:rPr>
        <w:t>climate</w:t>
      </w:r>
      <w:r w:rsidRPr="00B062D8">
        <w:rPr>
          <w:rStyle w:val="Emphasis"/>
        </w:rPr>
        <w:t xml:space="preserve"> change</w:t>
      </w:r>
      <w:r w:rsidRPr="00EA4718">
        <w:rPr>
          <w:rStyle w:val="StyleUnderline"/>
        </w:rPr>
        <w:t xml:space="preserve"> </w:t>
      </w:r>
      <w:r w:rsidRPr="006D78AA">
        <w:rPr>
          <w:rStyle w:val="StyleUnderline"/>
          <w:highlight w:val="cyan"/>
        </w:rPr>
        <w:t>and</w:t>
      </w:r>
      <w:r w:rsidRPr="00EA455C">
        <w:rPr>
          <w:sz w:val="16"/>
        </w:rPr>
        <w:t xml:space="preserve"> heightened threat perceptions from increased </w:t>
      </w:r>
      <w:r w:rsidRPr="00CD692D">
        <w:rPr>
          <w:rStyle w:val="Emphasis"/>
        </w:rPr>
        <w:t xml:space="preserve">geopolitical </w:t>
      </w:r>
      <w:r w:rsidRPr="006D78AA">
        <w:rPr>
          <w:rStyle w:val="Emphasis"/>
          <w:highlight w:val="cyan"/>
        </w:rPr>
        <w:t>tensions</w:t>
      </w:r>
      <w:r w:rsidRPr="00EA455C">
        <w:rPr>
          <w:sz w:val="16"/>
        </w:rPr>
        <w:t>.</w:t>
      </w:r>
    </w:p>
    <w:p w14:paraId="512E6253" w14:textId="77777777" w:rsidR="00AC2E1D" w:rsidRPr="00EA455C" w:rsidRDefault="00AC2E1D" w:rsidP="003B159D">
      <w:pPr>
        <w:rPr>
          <w:sz w:val="16"/>
        </w:rPr>
      </w:pPr>
      <w:r w:rsidRPr="00EA455C">
        <w:rPr>
          <w:sz w:val="16"/>
        </w:rPr>
        <w:t xml:space="preserve">In some cases, </w:t>
      </w:r>
      <w:r w:rsidRPr="00AF78BF">
        <w:rPr>
          <w:rStyle w:val="StyleUnderline"/>
        </w:rPr>
        <w:t xml:space="preserve">governments are using </w:t>
      </w:r>
      <w:r w:rsidRPr="00AF78BF">
        <w:rPr>
          <w:rStyle w:val="Emphasis"/>
        </w:rPr>
        <w:t xml:space="preserve">industrial </w:t>
      </w:r>
      <w:r w:rsidRPr="006D78AA">
        <w:rPr>
          <w:rStyle w:val="Emphasis"/>
          <w:highlight w:val="cyan"/>
        </w:rPr>
        <w:t>policy</w:t>
      </w:r>
      <w:r w:rsidRPr="00AF78BF">
        <w:rPr>
          <w:rStyle w:val="StyleUnderline"/>
        </w:rPr>
        <w:t xml:space="preserve"> to promote </w:t>
      </w:r>
      <w:r w:rsidRPr="00AF78BF">
        <w:rPr>
          <w:rStyle w:val="Emphasis"/>
        </w:rPr>
        <w:t>transformative innovations</w:t>
      </w:r>
      <w:r w:rsidRPr="00AF78BF">
        <w:rPr>
          <w:rStyle w:val="StyleUnderline"/>
        </w:rPr>
        <w:t xml:space="preserve"> that</w:t>
      </w:r>
      <w:r w:rsidRPr="00EA455C">
        <w:rPr>
          <w:sz w:val="16"/>
        </w:rPr>
        <w:t xml:space="preserve"> will </w:t>
      </w:r>
      <w:r w:rsidRPr="00AF78BF">
        <w:rPr>
          <w:rStyle w:val="StyleUnderline"/>
        </w:rPr>
        <w:t xml:space="preserve">reduce risks and </w:t>
      </w:r>
      <w:r w:rsidRPr="006D78AA">
        <w:rPr>
          <w:rStyle w:val="StyleUnderline"/>
          <w:highlight w:val="cyan"/>
        </w:rPr>
        <w:t>build resilience</w:t>
      </w:r>
      <w:r w:rsidRPr="00EA455C">
        <w:rPr>
          <w:sz w:val="16"/>
        </w:rPr>
        <w:t>. For example, the U.S. government has invested in developing Open Radio Access Networks, new mobile network technology that runs on the cloud and would break the connection between 5G network providers and 5G service providers, allowing users to mix and match providers. If successful, this technology would reduce some of the risks inherent in 5G networks and increase resilience. The 5G markets would be more open and competitive, making it easier for countries and companies to switch service providers if networks are weaponized.</w:t>
      </w:r>
    </w:p>
    <w:p w14:paraId="7B7EF020" w14:textId="77777777" w:rsidR="00AC2E1D" w:rsidRPr="002C5DC0" w:rsidRDefault="00AC2E1D" w:rsidP="003B159D">
      <w:pPr>
        <w:rPr>
          <w:sz w:val="16"/>
        </w:rPr>
      </w:pPr>
      <w:r w:rsidRPr="00EA455C">
        <w:rPr>
          <w:sz w:val="16"/>
        </w:rPr>
        <w:t xml:space="preserve">In other cases, governments are using industrial policy so they can reap future rewards as well as limit risks. The United States is subsidizing the development and deployment of green technologies not just to address the dangers of a changing climate but also to ensure that American companies capture a sizable share of important emerging markets, including the one for electric vehicles. The </w:t>
      </w:r>
      <w:r w:rsidRPr="006D78AA">
        <w:rPr>
          <w:rStyle w:val="Emphasis"/>
          <w:highlight w:val="cyan"/>
        </w:rPr>
        <w:t>CHIPS</w:t>
      </w:r>
      <w:r w:rsidRPr="00594E3F">
        <w:rPr>
          <w:rStyle w:val="Emphasis"/>
        </w:rPr>
        <w:t xml:space="preserve"> and Science Act</w:t>
      </w:r>
      <w:r w:rsidRPr="00EA455C">
        <w:rPr>
          <w:sz w:val="16"/>
        </w:rPr>
        <w:t xml:space="preserve">, which aims to </w:t>
      </w:r>
      <w:r w:rsidRPr="00450D40">
        <w:rPr>
          <w:rStyle w:val="StyleUnderline"/>
        </w:rPr>
        <w:t xml:space="preserve">boost the </w:t>
      </w:r>
      <w:r w:rsidRPr="00450D40">
        <w:rPr>
          <w:rStyle w:val="Emphasis"/>
        </w:rPr>
        <w:t>domestic semiconductor industry</w:t>
      </w:r>
      <w:r w:rsidRPr="00EA455C">
        <w:rPr>
          <w:sz w:val="16"/>
        </w:rPr>
        <w:t xml:space="preserve">; </w:t>
      </w:r>
      <w:r w:rsidRPr="00450D40">
        <w:rPr>
          <w:rStyle w:val="StyleUnderline"/>
        </w:rPr>
        <w:t xml:space="preserve">the </w:t>
      </w:r>
      <w:r w:rsidRPr="006D78AA">
        <w:rPr>
          <w:rStyle w:val="Emphasis"/>
          <w:highlight w:val="cyan"/>
        </w:rPr>
        <w:t>I</w:t>
      </w:r>
      <w:r w:rsidRPr="00450D40">
        <w:rPr>
          <w:rStyle w:val="StyleUnderline"/>
        </w:rPr>
        <w:t xml:space="preserve">nflation </w:t>
      </w:r>
      <w:r w:rsidRPr="006D78AA">
        <w:rPr>
          <w:rStyle w:val="Emphasis"/>
          <w:highlight w:val="cyan"/>
        </w:rPr>
        <w:t>R</w:t>
      </w:r>
      <w:r w:rsidRPr="00E27F04">
        <w:rPr>
          <w:rStyle w:val="StyleUnderline"/>
        </w:rPr>
        <w:t>e</w:t>
      </w:r>
      <w:r w:rsidRPr="00450D40">
        <w:rPr>
          <w:rStyle w:val="StyleUnderline"/>
        </w:rPr>
        <w:t xml:space="preserve">duction </w:t>
      </w:r>
      <w:r w:rsidRPr="006D78AA">
        <w:rPr>
          <w:rStyle w:val="Emphasis"/>
          <w:highlight w:val="cyan"/>
        </w:rPr>
        <w:t>A</w:t>
      </w:r>
      <w:r w:rsidRPr="00450D40">
        <w:rPr>
          <w:rStyle w:val="StyleUnderline"/>
        </w:rPr>
        <w:t>ct</w:t>
      </w:r>
      <w:r w:rsidRPr="00EA455C">
        <w:rPr>
          <w:sz w:val="16"/>
        </w:rPr>
        <w:t xml:space="preserve">, which </w:t>
      </w:r>
      <w:r w:rsidRPr="00450D40">
        <w:rPr>
          <w:rStyle w:val="StyleUnderline"/>
        </w:rPr>
        <w:t xml:space="preserve">made </w:t>
      </w:r>
      <w:r w:rsidRPr="00450D40">
        <w:rPr>
          <w:rStyle w:val="Emphasis"/>
        </w:rPr>
        <w:t>historic investments</w:t>
      </w:r>
      <w:r w:rsidRPr="00450D40">
        <w:rPr>
          <w:rStyle w:val="StyleUnderline"/>
        </w:rPr>
        <w:t xml:space="preserve"> in clean energy</w:t>
      </w:r>
      <w:r w:rsidRPr="00EA455C">
        <w:rPr>
          <w:sz w:val="16"/>
        </w:rPr>
        <w:t xml:space="preserve">; and </w:t>
      </w:r>
      <w:r w:rsidRPr="00450D40">
        <w:rPr>
          <w:rStyle w:val="StyleUnderline"/>
        </w:rPr>
        <w:t xml:space="preserve">the </w:t>
      </w:r>
      <w:r w:rsidRPr="006D78AA">
        <w:rPr>
          <w:rStyle w:val="Emphasis"/>
          <w:highlight w:val="cyan"/>
        </w:rPr>
        <w:t>Infrastructure</w:t>
      </w:r>
      <w:r w:rsidRPr="005B2139">
        <w:rPr>
          <w:rStyle w:val="Emphasis"/>
        </w:rPr>
        <w:t xml:space="preserve"> Investment</w:t>
      </w:r>
      <w:r w:rsidRPr="00450D40">
        <w:rPr>
          <w:rStyle w:val="StyleUnderline"/>
        </w:rPr>
        <w:t xml:space="preserve"> </w:t>
      </w:r>
      <w:r w:rsidRPr="006D78AA">
        <w:rPr>
          <w:rStyle w:val="StyleUnderline"/>
          <w:highlight w:val="cyan"/>
        </w:rPr>
        <w:t>and Jobs Act</w:t>
      </w:r>
      <w:r w:rsidRPr="00EA455C">
        <w:rPr>
          <w:sz w:val="16"/>
        </w:rPr>
        <w:t xml:space="preserve">, which has </w:t>
      </w:r>
      <w:r w:rsidRPr="00450D40">
        <w:rPr>
          <w:rStyle w:val="StyleUnderline"/>
        </w:rPr>
        <w:t>upgraded infrastructure in</w:t>
      </w:r>
      <w:r w:rsidRPr="00EA455C">
        <w:rPr>
          <w:sz w:val="16"/>
        </w:rPr>
        <w:t xml:space="preserve"> areas such as </w:t>
      </w:r>
      <w:r w:rsidRPr="00450D40">
        <w:rPr>
          <w:rStyle w:val="StyleUnderline"/>
        </w:rPr>
        <w:t>bridges</w:t>
      </w:r>
      <w:r w:rsidRPr="00EA455C">
        <w:rPr>
          <w:sz w:val="16"/>
        </w:rPr>
        <w:t xml:space="preserve">, </w:t>
      </w:r>
      <w:r w:rsidRPr="00450D40">
        <w:rPr>
          <w:rStyle w:val="StyleUnderline"/>
        </w:rPr>
        <w:t>rail</w:t>
      </w:r>
      <w:r w:rsidRPr="00EA455C">
        <w:rPr>
          <w:sz w:val="16"/>
        </w:rPr>
        <w:t xml:space="preserve">, </w:t>
      </w:r>
      <w:r w:rsidRPr="00450D40">
        <w:rPr>
          <w:rStyle w:val="StyleUnderline"/>
        </w:rPr>
        <w:t>and broadband</w:t>
      </w:r>
      <w:r w:rsidRPr="00EA455C">
        <w:rPr>
          <w:sz w:val="16"/>
        </w:rPr>
        <w:t xml:space="preserve"> are also designed to </w:t>
      </w:r>
      <w:r w:rsidRPr="00450D40">
        <w:rPr>
          <w:rStyle w:val="StyleUnderline"/>
        </w:rPr>
        <w:t>transform the U.S. economy and society</w:t>
      </w:r>
      <w:r w:rsidRPr="00EA455C">
        <w:rPr>
          <w:sz w:val="16"/>
        </w:rPr>
        <w:t xml:space="preserve">. </w:t>
      </w:r>
      <w:r w:rsidRPr="005D0CC5">
        <w:rPr>
          <w:rStyle w:val="StyleUnderline"/>
        </w:rPr>
        <w:t>These laws</w:t>
      </w:r>
      <w:r w:rsidRPr="00EA455C">
        <w:rPr>
          <w:sz w:val="16"/>
        </w:rPr>
        <w:t xml:space="preserve">, passed in 2021 and 2022, </w:t>
      </w:r>
      <w:r w:rsidRPr="006D78AA">
        <w:rPr>
          <w:rStyle w:val="StyleUnderline"/>
          <w:highlight w:val="cyan"/>
        </w:rPr>
        <w:t xml:space="preserve">reduce </w:t>
      </w:r>
      <w:r w:rsidRPr="006D78AA">
        <w:rPr>
          <w:rStyle w:val="Emphasis"/>
          <w:highlight w:val="cyan"/>
        </w:rPr>
        <w:t>supply chain vulnerabilities</w:t>
      </w:r>
      <w:r w:rsidRPr="00EA455C">
        <w:rPr>
          <w:sz w:val="16"/>
        </w:rPr>
        <w:t>; provide incentives to manufacturers of renewable energy, batteries, electric vehicles, and semiconductors; and enhance access by building a national network of electric vehicle chargers and overhauling the nation’s power grid to improve clean energy transmission.</w:t>
      </w:r>
    </w:p>
    <w:p w14:paraId="4FCF03FE" w14:textId="77777777" w:rsidR="00AC2E1D" w:rsidRPr="003B159D" w:rsidRDefault="00AC2E1D" w:rsidP="003B159D"/>
    <w:p w14:paraId="53D91797" w14:textId="77777777" w:rsidR="00AC2E1D" w:rsidRDefault="00AC2E1D" w:rsidP="006305DC">
      <w:pPr>
        <w:pStyle w:val="Heading2"/>
      </w:pPr>
      <w:r>
        <w:t>Inequality</w:t>
      </w:r>
    </w:p>
    <w:p w14:paraId="4A6AE069" w14:textId="77777777" w:rsidR="00AC2E1D" w:rsidRDefault="00AC2E1D" w:rsidP="003B159D">
      <w:pPr>
        <w:pStyle w:val="Heading3"/>
      </w:pPr>
      <w:r>
        <w:t>Inequality---1NC</w:t>
      </w:r>
    </w:p>
    <w:p w14:paraId="012FECD9" w14:textId="77777777" w:rsidR="00AC2E1D" w:rsidRDefault="00AC2E1D" w:rsidP="003B159D">
      <w:pPr>
        <w:pStyle w:val="Heading4"/>
      </w:pPr>
      <w:r>
        <w:t xml:space="preserve">Inequality is </w:t>
      </w:r>
      <w:r w:rsidRPr="002751E4">
        <w:rPr>
          <w:u w:val="single"/>
        </w:rPr>
        <w:t>declining</w:t>
      </w:r>
      <w:r>
        <w:t xml:space="preserve"> AND </w:t>
      </w:r>
      <w:r w:rsidRPr="002751E4">
        <w:rPr>
          <w:u w:val="single"/>
        </w:rPr>
        <w:t>not</w:t>
      </w:r>
      <w:r>
        <w:t xml:space="preserve"> ‘existential.’</w:t>
      </w:r>
    </w:p>
    <w:p w14:paraId="269DE600" w14:textId="77777777" w:rsidR="00AC2E1D" w:rsidRDefault="00AC2E1D" w:rsidP="003B159D">
      <w:r>
        <w:t xml:space="preserve">Dr. Daniel </w:t>
      </w:r>
      <w:r w:rsidRPr="00BE2794">
        <w:rPr>
          <w:rStyle w:val="Style13ptBold"/>
        </w:rPr>
        <w:t>Waldenström 25</w:t>
      </w:r>
      <w:r>
        <w:t xml:space="preserve">, PhD, Professor, Economics, IFN Stockholm, "The Inequality Myth: Western Societies Are More Equal," Foreign Affairs, 05/19/2025, </w:t>
      </w:r>
      <w:r w:rsidRPr="00BE2794">
        <w:t>https://www.foreignaffairs.com/united-states/inequality-myth-western-societies-more-equal-waldenstrom</w:t>
      </w:r>
      <w:r>
        <w:t>. [italics in original]</w:t>
      </w:r>
    </w:p>
    <w:p w14:paraId="128D4514" w14:textId="77777777" w:rsidR="00AC2E1D" w:rsidRPr="00B41415" w:rsidRDefault="00AC2E1D" w:rsidP="003B159D">
      <w:pPr>
        <w:rPr>
          <w:sz w:val="16"/>
        </w:rPr>
      </w:pPr>
      <w:r w:rsidRPr="00B41415">
        <w:rPr>
          <w:sz w:val="16"/>
        </w:rPr>
        <w:t xml:space="preserve">Spend a few minutes </w:t>
      </w:r>
      <w:r w:rsidRPr="00400035">
        <w:rPr>
          <w:rStyle w:val="StyleUnderline"/>
        </w:rPr>
        <w:t>browsing political commentary or scrolling</w:t>
      </w:r>
      <w:r w:rsidRPr="00B41415">
        <w:rPr>
          <w:sz w:val="16"/>
        </w:rPr>
        <w:t xml:space="preserve"> social </w:t>
      </w:r>
      <w:r w:rsidRPr="00400035">
        <w:rPr>
          <w:rStyle w:val="StyleUnderline"/>
        </w:rPr>
        <w:t>media and you will discover a</w:t>
      </w:r>
      <w:r w:rsidRPr="00B41415">
        <w:rPr>
          <w:sz w:val="16"/>
        </w:rPr>
        <w:t xml:space="preserve"> </w:t>
      </w:r>
      <w:r w:rsidRPr="00400035">
        <w:rPr>
          <w:rStyle w:val="Emphasis"/>
        </w:rPr>
        <w:t>seemingly</w:t>
      </w:r>
      <w:r w:rsidRPr="00B41415">
        <w:rPr>
          <w:sz w:val="16"/>
        </w:rPr>
        <w:t xml:space="preserve"> </w:t>
      </w:r>
      <w:r w:rsidRPr="00400035">
        <w:rPr>
          <w:rStyle w:val="StyleUnderline"/>
        </w:rPr>
        <w:t>settled truth</w:t>
      </w:r>
      <w:r w:rsidRPr="00B41415">
        <w:rPr>
          <w:sz w:val="16"/>
        </w:rPr>
        <w:t xml:space="preserve">: </w:t>
      </w:r>
      <w:r w:rsidRPr="00400035">
        <w:rPr>
          <w:rStyle w:val="Emphasis"/>
        </w:rPr>
        <w:t>inequality</w:t>
      </w:r>
      <w:r w:rsidRPr="00B41415">
        <w:rPr>
          <w:sz w:val="16"/>
        </w:rPr>
        <w:t xml:space="preserve"> </w:t>
      </w:r>
      <w:r w:rsidRPr="00400035">
        <w:rPr>
          <w:rStyle w:val="StyleUnderline"/>
        </w:rPr>
        <w:t>in the West is soaring</w:t>
      </w:r>
      <w:r w:rsidRPr="00B41415">
        <w:rPr>
          <w:sz w:val="16"/>
        </w:rPr>
        <w:t xml:space="preserve">, the middle class is being hollowed out, and democracies stand on the brink of oligarchy. The </w:t>
      </w:r>
      <w:r w:rsidRPr="00400035">
        <w:rPr>
          <w:rStyle w:val="StyleUnderline"/>
        </w:rPr>
        <w:t>idea is</w:t>
      </w:r>
      <w:r w:rsidRPr="00B41415">
        <w:rPr>
          <w:sz w:val="16"/>
        </w:rPr>
        <w:t xml:space="preserve"> </w:t>
      </w:r>
      <w:r w:rsidRPr="00400035">
        <w:rPr>
          <w:rStyle w:val="Emphasis"/>
        </w:rPr>
        <w:t>seductive</w:t>
      </w:r>
      <w:r w:rsidRPr="00B41415">
        <w:rPr>
          <w:sz w:val="16"/>
        </w:rPr>
        <w:t xml:space="preserve"> </w:t>
      </w:r>
      <w:r w:rsidRPr="00400035">
        <w:rPr>
          <w:rStyle w:val="StyleUnderline"/>
        </w:rPr>
        <w:t>because it fits</w:t>
      </w:r>
      <w:r w:rsidRPr="00B41415">
        <w:rPr>
          <w:sz w:val="16"/>
        </w:rPr>
        <w:t xml:space="preserve"> </w:t>
      </w:r>
      <w:r w:rsidRPr="00400035">
        <w:rPr>
          <w:rStyle w:val="Emphasis"/>
        </w:rPr>
        <w:t>everyday anxieties</w:t>
      </w:r>
      <w:r w:rsidRPr="00B41415">
        <w:rPr>
          <w:sz w:val="16"/>
        </w:rPr>
        <w:t xml:space="preserve"> </w:t>
      </w:r>
      <w:r w:rsidRPr="00400035">
        <w:rPr>
          <w:rStyle w:val="StyleUnderline"/>
        </w:rPr>
        <w:t>in many</w:t>
      </w:r>
      <w:r w:rsidRPr="00B41415">
        <w:rPr>
          <w:sz w:val="16"/>
        </w:rPr>
        <w:t xml:space="preserve"> </w:t>
      </w:r>
      <w:r w:rsidRPr="00400035">
        <w:rPr>
          <w:rStyle w:val="Emphasis"/>
        </w:rPr>
        <w:t>Western</w:t>
      </w:r>
      <w:r w:rsidRPr="00B41415">
        <w:rPr>
          <w:sz w:val="16"/>
        </w:rPr>
        <w:t xml:space="preserve"> </w:t>
      </w:r>
      <w:r w:rsidRPr="00400035">
        <w:rPr>
          <w:rStyle w:val="StyleUnderline"/>
        </w:rPr>
        <w:t>countries</w:t>
      </w:r>
      <w:r w:rsidRPr="00B41415">
        <w:rPr>
          <w:sz w:val="16"/>
        </w:rPr>
        <w:t xml:space="preserve">—housing has grown increasingly unaffordable, billionaire wealth mushrooms unfathomably, and the pandemic exposed yawning gaps in social safety nets. Yet </w:t>
      </w:r>
      <w:r w:rsidRPr="00400035">
        <w:rPr>
          <w:rStyle w:val="StyleUnderline"/>
        </w:rPr>
        <w:t>the</w:t>
      </w:r>
      <w:r w:rsidRPr="00B41415">
        <w:rPr>
          <w:sz w:val="16"/>
        </w:rPr>
        <w:t xml:space="preserve"> </w:t>
      </w:r>
      <w:r w:rsidRPr="00400035">
        <w:rPr>
          <w:rStyle w:val="Emphasis"/>
        </w:rPr>
        <w:t>most influential</w:t>
      </w:r>
      <w:r w:rsidRPr="00B41415">
        <w:rPr>
          <w:sz w:val="16"/>
        </w:rPr>
        <w:t xml:space="preserve"> </w:t>
      </w:r>
      <w:r w:rsidRPr="00CB12B9">
        <w:rPr>
          <w:rStyle w:val="StyleUnderline"/>
          <w:highlight w:val="yellow"/>
        </w:rPr>
        <w:t>claims about inequality rest on</w:t>
      </w:r>
      <w:r w:rsidRPr="00CB12B9">
        <w:rPr>
          <w:sz w:val="16"/>
          <w:highlight w:val="yellow"/>
        </w:rPr>
        <w:t xml:space="preserve"> </w:t>
      </w:r>
      <w:r w:rsidRPr="00CB12B9">
        <w:rPr>
          <w:rStyle w:val="Emphasis"/>
          <w:highlight w:val="yellow"/>
        </w:rPr>
        <w:t>selective</w:t>
      </w:r>
      <w:r w:rsidRPr="00B41415">
        <w:rPr>
          <w:sz w:val="16"/>
        </w:rPr>
        <w:t xml:space="preserve"> </w:t>
      </w:r>
      <w:r w:rsidRPr="00400035">
        <w:rPr>
          <w:rStyle w:val="StyleUnderline"/>
        </w:rPr>
        <w:t xml:space="preserve">readings of history and partial </w:t>
      </w:r>
      <w:r w:rsidRPr="00CB12B9">
        <w:rPr>
          <w:rStyle w:val="StyleUnderline"/>
          <w:highlight w:val="yellow"/>
        </w:rPr>
        <w:t>measurements</w:t>
      </w:r>
      <w:r w:rsidRPr="00400035">
        <w:rPr>
          <w:rStyle w:val="StyleUnderline"/>
        </w:rPr>
        <w:t xml:space="preserve"> of living standards</w:t>
      </w:r>
      <w:r w:rsidRPr="00B41415">
        <w:rPr>
          <w:sz w:val="16"/>
        </w:rPr>
        <w:t xml:space="preserve">. </w:t>
      </w:r>
      <w:r w:rsidRPr="00400035">
        <w:rPr>
          <w:rStyle w:val="StyleUnderline"/>
        </w:rPr>
        <w:t>When the</w:t>
      </w:r>
      <w:r w:rsidRPr="00B41415">
        <w:rPr>
          <w:sz w:val="16"/>
        </w:rPr>
        <w:t xml:space="preserve"> </w:t>
      </w:r>
      <w:r w:rsidRPr="00CB12B9">
        <w:rPr>
          <w:rStyle w:val="Emphasis"/>
          <w:highlight w:val="yellow"/>
        </w:rPr>
        <w:t>full balance sheet</w:t>
      </w:r>
      <w:r w:rsidRPr="00B41415">
        <w:rPr>
          <w:sz w:val="16"/>
        </w:rPr>
        <w:t xml:space="preserve"> </w:t>
      </w:r>
      <w:r w:rsidRPr="00400035">
        <w:rPr>
          <w:rStyle w:val="StyleUnderline"/>
        </w:rPr>
        <w:t xml:space="preserve">of modern economies </w:t>
      </w:r>
      <w:r w:rsidRPr="00CB12B9">
        <w:rPr>
          <w:rStyle w:val="StyleUnderline"/>
          <w:highlight w:val="yellow"/>
        </w:rPr>
        <w:t>is tallied</w:t>
      </w:r>
      <w:r w:rsidRPr="00400035">
        <w:rPr>
          <w:rStyle w:val="StyleUnderline"/>
        </w:rPr>
        <w:t>—including</w:t>
      </w:r>
      <w:r w:rsidRPr="00B41415">
        <w:rPr>
          <w:sz w:val="16"/>
        </w:rPr>
        <w:t xml:space="preserve"> </w:t>
      </w:r>
      <w:r w:rsidRPr="00400035">
        <w:rPr>
          <w:rStyle w:val="Emphasis"/>
        </w:rPr>
        <w:t>taxes</w:t>
      </w:r>
      <w:r w:rsidRPr="00B41415">
        <w:rPr>
          <w:sz w:val="16"/>
        </w:rPr>
        <w:t xml:space="preserve">, </w:t>
      </w:r>
      <w:r w:rsidRPr="00400035">
        <w:rPr>
          <w:rStyle w:val="Emphasis"/>
        </w:rPr>
        <w:t>transfers</w:t>
      </w:r>
      <w:r w:rsidRPr="00B41415">
        <w:rPr>
          <w:sz w:val="16"/>
        </w:rPr>
        <w:t xml:space="preserve">, </w:t>
      </w:r>
      <w:r w:rsidRPr="00400035">
        <w:rPr>
          <w:rStyle w:val="Emphasis"/>
        </w:rPr>
        <w:t>pension entitlements</w:t>
      </w:r>
      <w:r w:rsidRPr="00B41415">
        <w:rPr>
          <w:sz w:val="16"/>
        </w:rPr>
        <w:t xml:space="preserve">, </w:t>
      </w:r>
      <w:r w:rsidRPr="00400035">
        <w:rPr>
          <w:rStyle w:val="Emphasis"/>
        </w:rPr>
        <w:t>homeownership</w:t>
      </w:r>
      <w:r w:rsidRPr="00B41415">
        <w:rPr>
          <w:sz w:val="16"/>
        </w:rPr>
        <w:t xml:space="preserve">, </w:t>
      </w:r>
      <w:r w:rsidRPr="00400035">
        <w:rPr>
          <w:rStyle w:val="StyleUnderline"/>
        </w:rPr>
        <w:t>and the fact that people</w:t>
      </w:r>
      <w:r w:rsidRPr="00B41415">
        <w:rPr>
          <w:sz w:val="16"/>
        </w:rPr>
        <w:t xml:space="preserve"> </w:t>
      </w:r>
      <w:r w:rsidRPr="00400035">
        <w:rPr>
          <w:rStyle w:val="Emphasis"/>
        </w:rPr>
        <w:t>move through</w:t>
      </w:r>
      <w:r w:rsidRPr="00B41415">
        <w:rPr>
          <w:sz w:val="16"/>
        </w:rPr>
        <w:t xml:space="preserve"> </w:t>
      </w:r>
      <w:r w:rsidRPr="00400035">
        <w:rPr>
          <w:rStyle w:val="StyleUnderline"/>
        </w:rPr>
        <w:t>income brackets across their lives</w:t>
      </w:r>
      <w:r w:rsidRPr="00B41415">
        <w:rPr>
          <w:sz w:val="16"/>
        </w:rPr>
        <w:t xml:space="preserve">—the </w:t>
      </w:r>
      <w:r w:rsidRPr="00400035">
        <w:rPr>
          <w:rStyle w:val="StyleUnderline"/>
        </w:rPr>
        <w:t>story looks markedly different</w:t>
      </w:r>
      <w:r w:rsidRPr="00B41415">
        <w:rPr>
          <w:sz w:val="16"/>
        </w:rPr>
        <w:t xml:space="preserve">. </w:t>
      </w:r>
      <w:r w:rsidRPr="00CB12B9">
        <w:rPr>
          <w:rStyle w:val="StyleUnderline"/>
          <w:highlight w:val="yellow"/>
        </w:rPr>
        <w:t>Western societies</w:t>
      </w:r>
      <w:r w:rsidRPr="00400035">
        <w:rPr>
          <w:rStyle w:val="StyleUnderline"/>
        </w:rPr>
        <w:t xml:space="preserve"> are</w:t>
      </w:r>
      <w:r w:rsidRPr="00B41415">
        <w:rPr>
          <w:sz w:val="16"/>
        </w:rPr>
        <w:t xml:space="preserve"> </w:t>
      </w:r>
      <w:r w:rsidRPr="00CB12B9">
        <w:rPr>
          <w:rStyle w:val="Emphasis"/>
          <w:sz w:val="24"/>
          <w:szCs w:val="24"/>
          <w:highlight w:val="yellow"/>
        </w:rPr>
        <w:t>not nearly as unequal as many believe</w:t>
      </w:r>
      <w:r w:rsidRPr="00B41415">
        <w:rPr>
          <w:sz w:val="16"/>
        </w:rPr>
        <w:t xml:space="preserve"> them </w:t>
      </w:r>
      <w:r w:rsidRPr="003A06D2">
        <w:rPr>
          <w:rStyle w:val="StyleUnderline"/>
        </w:rPr>
        <w:t>to be</w:t>
      </w:r>
      <w:r w:rsidRPr="00B41415">
        <w:rPr>
          <w:sz w:val="16"/>
        </w:rPr>
        <w:t>.</w:t>
      </w:r>
    </w:p>
    <w:p w14:paraId="509FBC49" w14:textId="77777777" w:rsidR="00AC2E1D" w:rsidRPr="00B41415" w:rsidRDefault="00AC2E1D" w:rsidP="003B159D">
      <w:pPr>
        <w:rPr>
          <w:sz w:val="16"/>
        </w:rPr>
      </w:pPr>
      <w:r w:rsidRPr="00B41415">
        <w:rPr>
          <w:sz w:val="16"/>
        </w:rPr>
        <w:t xml:space="preserve">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w:t>
      </w:r>
      <w:r w:rsidRPr="003A06D2">
        <w:rPr>
          <w:rStyle w:val="StyleUnderline"/>
        </w:rPr>
        <w:t>households across the income spectrum</w:t>
      </w:r>
      <w:r w:rsidRPr="00B41415">
        <w:rPr>
          <w:sz w:val="16"/>
        </w:rPr>
        <w:t xml:space="preserve"> now </w:t>
      </w:r>
      <w:r w:rsidRPr="003A06D2">
        <w:rPr>
          <w:rStyle w:val="Emphasis"/>
        </w:rPr>
        <w:t>own capital</w:t>
      </w:r>
      <w:r w:rsidRPr="00B41415">
        <w:rPr>
          <w:sz w:val="16"/>
        </w:rPr>
        <w:t xml:space="preserve"> </w:t>
      </w:r>
      <w:r w:rsidRPr="003A06D2">
        <w:rPr>
          <w:rStyle w:val="StyleUnderline"/>
        </w:rPr>
        <w:t>on a scale</w:t>
      </w:r>
      <w:r w:rsidRPr="00B41415">
        <w:rPr>
          <w:sz w:val="16"/>
        </w:rPr>
        <w:t xml:space="preserve"> </w:t>
      </w:r>
      <w:r w:rsidRPr="003A06D2">
        <w:rPr>
          <w:rStyle w:val="Emphasis"/>
        </w:rPr>
        <w:t>unimaginable</w:t>
      </w:r>
      <w:r w:rsidRPr="00B41415">
        <w:rPr>
          <w:sz w:val="16"/>
        </w:rPr>
        <w:t xml:space="preserve"> </w:t>
      </w:r>
      <w:r w:rsidRPr="003A06D2">
        <w:rPr>
          <w:rStyle w:val="StyleUnderline"/>
        </w:rPr>
        <w:t>to earlier generations, and</w:t>
      </w:r>
      <w:r w:rsidRPr="00B41415">
        <w:rPr>
          <w:sz w:val="16"/>
        </w:rPr>
        <w:t xml:space="preserve"> </w:t>
      </w:r>
      <w:r w:rsidRPr="003A06D2">
        <w:rPr>
          <w:rStyle w:val="Emphasis"/>
        </w:rPr>
        <w:t>basic measures</w:t>
      </w:r>
      <w:r w:rsidRPr="00B41415">
        <w:rPr>
          <w:sz w:val="16"/>
        </w:rPr>
        <w:t xml:space="preserve"> </w:t>
      </w:r>
      <w:r w:rsidRPr="003A06D2">
        <w:rPr>
          <w:rStyle w:val="StyleUnderline"/>
        </w:rPr>
        <w:t>of well-being in Western societies</w:t>
      </w:r>
      <w:r w:rsidRPr="00B41415">
        <w:rPr>
          <w:sz w:val="16"/>
        </w:rPr>
        <w:t>—including life expectancy, educational attainment, and consumption possibilities—</w:t>
      </w:r>
      <w:r w:rsidRPr="003A06D2">
        <w:rPr>
          <w:rStyle w:val="StyleUnderline"/>
        </w:rPr>
        <w:t>have improved</w:t>
      </w:r>
      <w:r w:rsidRPr="00B41415">
        <w:rPr>
          <w:sz w:val="16"/>
        </w:rPr>
        <w:t xml:space="preserve"> </w:t>
      </w:r>
      <w:r w:rsidRPr="003A06D2">
        <w:rPr>
          <w:rStyle w:val="Emphasis"/>
        </w:rPr>
        <w:t>for</w:t>
      </w:r>
      <w:r w:rsidRPr="00B41415">
        <w:rPr>
          <w:sz w:val="16"/>
        </w:rPr>
        <w:t xml:space="preserve"> nearly </w:t>
      </w:r>
      <w:r w:rsidRPr="003A06D2">
        <w:rPr>
          <w:rStyle w:val="Emphasis"/>
        </w:rPr>
        <w:t>everyone</w:t>
      </w:r>
      <w:r w:rsidRPr="00B41415">
        <w:rPr>
          <w:sz w:val="16"/>
        </w:rPr>
        <w:t>.</w:t>
      </w:r>
    </w:p>
    <w:p w14:paraId="1B071E91" w14:textId="77777777" w:rsidR="00AC2E1D" w:rsidRPr="00B41415" w:rsidRDefault="00AC2E1D" w:rsidP="003B159D">
      <w:pPr>
        <w:rPr>
          <w:sz w:val="16"/>
        </w:rPr>
      </w:pPr>
      <w:r w:rsidRPr="00B41415">
        <w:rPr>
          <w:sz w:val="16"/>
        </w:rPr>
        <w:t xml:space="preserve">Getting the facts right matters because bad diagnosis breeds bad prescriptions. If governments assume that capitalism is inexorably recreating the disparities of the Gilded Age, they will reach for wealth confiscations, price controls, or ever-larger public sectors funded by fragile tax bases. If, instead, </w:t>
      </w:r>
      <w:r w:rsidRPr="003A06D2">
        <w:rPr>
          <w:rStyle w:val="StyleUnderline"/>
        </w:rPr>
        <w:t>the</w:t>
      </w:r>
      <w:r w:rsidRPr="00B41415">
        <w:rPr>
          <w:sz w:val="16"/>
        </w:rPr>
        <w:t xml:space="preserve"> </w:t>
      </w:r>
      <w:r w:rsidRPr="00CB12B9">
        <w:rPr>
          <w:rStyle w:val="Emphasis"/>
          <w:highlight w:val="yellow"/>
        </w:rPr>
        <w:t>ev</w:t>
      </w:r>
      <w:r w:rsidRPr="003A06D2">
        <w:rPr>
          <w:rStyle w:val="Emphasis"/>
        </w:rPr>
        <w:t>idence</w:t>
      </w:r>
      <w:r w:rsidRPr="00B41415">
        <w:rPr>
          <w:sz w:val="16"/>
        </w:rPr>
        <w:t xml:space="preserve"> </w:t>
      </w:r>
      <w:r w:rsidRPr="00CB12B9">
        <w:rPr>
          <w:rStyle w:val="StyleUnderline"/>
          <w:highlight w:val="yellow"/>
        </w:rPr>
        <w:t>shows</w:t>
      </w:r>
      <w:r w:rsidRPr="003A06D2">
        <w:rPr>
          <w:rStyle w:val="StyleUnderline"/>
        </w:rPr>
        <w:t xml:space="preserve"> that free-</w:t>
      </w:r>
      <w:r w:rsidRPr="00CB12B9">
        <w:rPr>
          <w:rStyle w:val="StyleUnderline"/>
          <w:highlight w:val="yellow"/>
        </w:rPr>
        <w:t>market</w:t>
      </w:r>
      <w:r w:rsidRPr="003A06D2">
        <w:rPr>
          <w:rStyle w:val="StyleUnderline"/>
        </w:rPr>
        <w:t xml:space="preserve"> economies have</w:t>
      </w:r>
      <w:r w:rsidRPr="00B41415">
        <w:rPr>
          <w:sz w:val="16"/>
        </w:rPr>
        <w:t xml:space="preserve"> </w:t>
      </w:r>
      <w:r w:rsidRPr="00CB12B9">
        <w:rPr>
          <w:rStyle w:val="Emphasis"/>
          <w:highlight w:val="yellow"/>
        </w:rPr>
        <w:t>enriched middle classes</w:t>
      </w:r>
      <w:r w:rsidRPr="00B41415">
        <w:rPr>
          <w:sz w:val="16"/>
        </w:rPr>
        <w:t xml:space="preserve"> </w:t>
      </w:r>
      <w:r w:rsidRPr="003A06D2">
        <w:rPr>
          <w:rStyle w:val="StyleUnderline"/>
        </w:rPr>
        <w:t>by expanding asset ownership</w:t>
      </w:r>
      <w:r w:rsidRPr="00B41415">
        <w:rPr>
          <w:sz w:val="16"/>
        </w:rPr>
        <w:t xml:space="preserve">, that </w:t>
      </w:r>
      <w:r w:rsidRPr="003A06D2">
        <w:rPr>
          <w:rStyle w:val="StyleUnderline"/>
        </w:rPr>
        <w:t>entrepreneurs’ fortunes are associated with</w:t>
      </w:r>
      <w:r w:rsidRPr="00B41415">
        <w:rPr>
          <w:sz w:val="16"/>
        </w:rPr>
        <w:t xml:space="preserve"> </w:t>
      </w:r>
      <w:r w:rsidRPr="003A06D2">
        <w:rPr>
          <w:rStyle w:val="Emphasis"/>
        </w:rPr>
        <w:t>advances shared</w:t>
      </w:r>
      <w:r w:rsidRPr="00B41415">
        <w:rPr>
          <w:sz w:val="16"/>
        </w:rPr>
        <w:t xml:space="preserve"> </w:t>
      </w:r>
      <w:r w:rsidRPr="00F94450">
        <w:rPr>
          <w:rStyle w:val="StyleUnderline"/>
        </w:rPr>
        <w:t>with the</w:t>
      </w:r>
      <w:r w:rsidRPr="00B41415">
        <w:rPr>
          <w:sz w:val="16"/>
        </w:rPr>
        <w:t xml:space="preserve"> </w:t>
      </w:r>
      <w:r w:rsidRPr="00F94450">
        <w:rPr>
          <w:rStyle w:val="Emphasis"/>
        </w:rPr>
        <w:t>broader</w:t>
      </w:r>
      <w:r w:rsidRPr="00B41415">
        <w:rPr>
          <w:sz w:val="16"/>
        </w:rPr>
        <w:t xml:space="preserve"> </w:t>
      </w:r>
      <w:r w:rsidRPr="00F94450">
        <w:rPr>
          <w:rStyle w:val="StyleUnderline"/>
        </w:rPr>
        <w:t>public, and</w:t>
      </w:r>
      <w:r w:rsidRPr="00B41415">
        <w:rPr>
          <w:sz w:val="16"/>
        </w:rPr>
        <w:t xml:space="preserve"> that </w:t>
      </w:r>
      <w:r w:rsidRPr="00F94450">
        <w:rPr>
          <w:rStyle w:val="StyleUnderline"/>
        </w:rPr>
        <w:t>much of the</w:t>
      </w:r>
      <w:r w:rsidRPr="00B41415">
        <w:rPr>
          <w:sz w:val="16"/>
        </w:rPr>
        <w:t xml:space="preserve"> post-1980 </w:t>
      </w:r>
      <w:r w:rsidRPr="00CB12B9">
        <w:rPr>
          <w:rStyle w:val="Emphasis"/>
          <w:highlight w:val="yellow"/>
        </w:rPr>
        <w:t>rise</w:t>
      </w:r>
      <w:r w:rsidRPr="00CB12B9">
        <w:rPr>
          <w:sz w:val="16"/>
          <w:highlight w:val="yellow"/>
        </w:rPr>
        <w:t xml:space="preserve"> </w:t>
      </w:r>
      <w:r w:rsidRPr="00CB12B9">
        <w:rPr>
          <w:rStyle w:val="StyleUnderline"/>
          <w:highlight w:val="yellow"/>
        </w:rPr>
        <w:t>in</w:t>
      </w:r>
      <w:r w:rsidRPr="00F94450">
        <w:rPr>
          <w:rStyle w:val="StyleUnderline"/>
        </w:rPr>
        <w:t xml:space="preserve"> recorded </w:t>
      </w:r>
      <w:r w:rsidRPr="00CB12B9">
        <w:rPr>
          <w:rStyle w:val="StyleUnderline"/>
          <w:highlight w:val="yellow"/>
        </w:rPr>
        <w:t>inequality reflects</w:t>
      </w:r>
      <w:r w:rsidRPr="00CB12B9">
        <w:rPr>
          <w:sz w:val="16"/>
          <w:highlight w:val="yellow"/>
        </w:rPr>
        <w:t xml:space="preserve"> </w:t>
      </w:r>
      <w:r w:rsidRPr="00CB12B9">
        <w:rPr>
          <w:rStyle w:val="Emphasis"/>
          <w:highlight w:val="yellow"/>
        </w:rPr>
        <w:t>method</w:t>
      </w:r>
      <w:r w:rsidRPr="00F94450">
        <w:rPr>
          <w:rStyle w:val="Emphasis"/>
        </w:rPr>
        <w:t>ological quirks</w:t>
      </w:r>
      <w:r w:rsidRPr="00B41415">
        <w:rPr>
          <w:sz w:val="16"/>
        </w:rPr>
        <w:t xml:space="preserve">, then a different agenda follows: states should encourage ambition, protect competition, widen access to wealth-building, and ensure that public services complement—not smother—private prosperity. In short, </w:t>
      </w:r>
      <w:r w:rsidRPr="00CB12B9">
        <w:rPr>
          <w:rStyle w:val="StyleUnderline"/>
          <w:highlight w:val="yellow"/>
        </w:rPr>
        <w:t>before treating</w:t>
      </w:r>
      <w:r w:rsidRPr="00F94450">
        <w:rPr>
          <w:rStyle w:val="StyleUnderline"/>
        </w:rPr>
        <w:t xml:space="preserve"> inequality </w:t>
      </w:r>
      <w:r w:rsidRPr="00CB12B9">
        <w:rPr>
          <w:rStyle w:val="StyleUnderline"/>
          <w:highlight w:val="yellow"/>
        </w:rPr>
        <w:t>as</w:t>
      </w:r>
      <w:r w:rsidRPr="00F94450">
        <w:rPr>
          <w:rStyle w:val="StyleUnderline"/>
        </w:rPr>
        <w:t xml:space="preserve"> an</w:t>
      </w:r>
      <w:r w:rsidRPr="00B41415">
        <w:rPr>
          <w:sz w:val="16"/>
        </w:rPr>
        <w:t xml:space="preserve"> </w:t>
      </w:r>
      <w:r w:rsidRPr="00CB12B9">
        <w:rPr>
          <w:rStyle w:val="Emphasis"/>
          <w:highlight w:val="yellow"/>
        </w:rPr>
        <w:t>existential</w:t>
      </w:r>
      <w:r w:rsidRPr="00F94450">
        <w:rPr>
          <w:rStyle w:val="Emphasis"/>
        </w:rPr>
        <w:t xml:space="preserve"> crisis</w:t>
      </w:r>
      <w:r w:rsidRPr="00B41415">
        <w:rPr>
          <w:sz w:val="16"/>
        </w:rPr>
        <w:t xml:space="preserve">, </w:t>
      </w:r>
      <w:r w:rsidRPr="00F94450">
        <w:rPr>
          <w:rStyle w:val="StyleUnderline"/>
        </w:rPr>
        <w:t xml:space="preserve">it is </w:t>
      </w:r>
      <w:r w:rsidRPr="00CB12B9">
        <w:rPr>
          <w:rStyle w:val="StyleUnderline"/>
          <w:highlight w:val="yellow"/>
        </w:rPr>
        <w:t>worth</w:t>
      </w:r>
      <w:r w:rsidRPr="00CB12B9">
        <w:rPr>
          <w:sz w:val="16"/>
          <w:highlight w:val="yellow"/>
        </w:rPr>
        <w:t xml:space="preserve"> </w:t>
      </w:r>
      <w:r w:rsidRPr="00CB12B9">
        <w:rPr>
          <w:rStyle w:val="Emphasis"/>
          <w:highlight w:val="yellow"/>
        </w:rPr>
        <w:t>double-checking</w:t>
      </w:r>
      <w:r w:rsidRPr="00B41415">
        <w:rPr>
          <w:sz w:val="16"/>
        </w:rPr>
        <w:t xml:space="preserve"> </w:t>
      </w:r>
      <w:r w:rsidRPr="00F94450">
        <w:rPr>
          <w:rStyle w:val="StyleUnderline"/>
        </w:rPr>
        <w:t>the thermometer</w:t>
      </w:r>
      <w:r w:rsidRPr="00B41415">
        <w:rPr>
          <w:sz w:val="16"/>
        </w:rPr>
        <w:t>.</w:t>
      </w:r>
    </w:p>
    <w:p w14:paraId="7B2C5AF7" w14:textId="77777777" w:rsidR="00AC2E1D" w:rsidRPr="00B41415" w:rsidRDefault="00AC2E1D" w:rsidP="003B159D">
      <w:pPr>
        <w:rPr>
          <w:sz w:val="16"/>
        </w:rPr>
      </w:pPr>
      <w:r w:rsidRPr="00B41415">
        <w:rPr>
          <w:sz w:val="16"/>
        </w:rPr>
        <w:t>THE TALE OF RUNAWAY INEQUALITY</w:t>
      </w:r>
    </w:p>
    <w:p w14:paraId="6FAAC212" w14:textId="77777777" w:rsidR="00AC2E1D" w:rsidRPr="00B41415" w:rsidRDefault="00AC2E1D" w:rsidP="003B159D">
      <w:pPr>
        <w:rPr>
          <w:sz w:val="16"/>
        </w:rPr>
      </w:pPr>
      <w:r w:rsidRPr="00B41415">
        <w:rPr>
          <w:sz w:val="16"/>
        </w:rPr>
        <w:t xml:space="preserve">The prevailing narrative about inequality—popularized by the economist Thomas Piketty in his bestselling 2014 book, </w:t>
      </w:r>
      <w:r w:rsidRPr="00B41415">
        <w:rPr>
          <w:i/>
          <w:iCs/>
          <w:sz w:val="16"/>
        </w:rPr>
        <w:t>Capital in the Twenty-First Century</w:t>
      </w:r>
      <w:r w:rsidRPr="00B41415">
        <w:rPr>
          <w:sz w:val="16"/>
        </w:rPr>
        <w:t>—depicts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04E40EA0" w14:textId="77777777" w:rsidR="00AC2E1D" w:rsidRPr="00B41415" w:rsidRDefault="00AC2E1D" w:rsidP="003B159D">
      <w:pPr>
        <w:rPr>
          <w:sz w:val="16"/>
        </w:rPr>
      </w:pPr>
      <w:r w:rsidRPr="00B41415">
        <w:rPr>
          <w:sz w:val="16"/>
        </w:rPr>
        <w:t xml:space="preserve">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w:t>
      </w:r>
      <w:proofErr w:type="gramStart"/>
      <w:r w:rsidRPr="00B41415">
        <w:rPr>
          <w:sz w:val="16"/>
        </w:rPr>
        <w:t>owns</w:t>
      </w:r>
      <w:proofErr w:type="gramEnd"/>
      <w:r w:rsidRPr="00B41415">
        <w:rPr>
          <w:sz w:val="16"/>
        </w:rPr>
        <w:t xml:space="preserve"> stocks and real estate; when asset prices boom, wealthy portfolios balloon. Third are </w:t>
      </w:r>
      <w:proofErr w:type="gramStart"/>
      <w:r w:rsidRPr="00B41415">
        <w:rPr>
          <w:sz w:val="16"/>
        </w:rPr>
        <w:t>particular statistics</w:t>
      </w:r>
      <w:proofErr w:type="gramEnd"/>
      <w:r w:rsidRPr="00B41415">
        <w:rPr>
          <w:sz w:val="16"/>
        </w:rPr>
        <w:t xml:space="preserve"> that make headlines—the many CEOs paid hundreds of times more than average workers, or the eight men who together are richer than half the world—and feed public outrage.</w:t>
      </w:r>
    </w:p>
    <w:p w14:paraId="3C11BAC3" w14:textId="77777777" w:rsidR="00AC2E1D" w:rsidRPr="00B41415" w:rsidRDefault="00AC2E1D" w:rsidP="003B159D">
      <w:pPr>
        <w:rPr>
          <w:sz w:val="16"/>
        </w:rPr>
      </w:pPr>
      <w:r w:rsidRPr="00B41415">
        <w:rPr>
          <w:sz w:val="16"/>
        </w:rPr>
        <w:t xml:space="preserve">But such </w:t>
      </w:r>
      <w:r w:rsidRPr="00236E72">
        <w:rPr>
          <w:rStyle w:val="StyleUnderline"/>
        </w:rPr>
        <w:t>evidence has</w:t>
      </w:r>
      <w:r w:rsidRPr="00B41415">
        <w:rPr>
          <w:sz w:val="16"/>
        </w:rPr>
        <w:t xml:space="preserve"> </w:t>
      </w:r>
      <w:r w:rsidRPr="00236E72">
        <w:rPr>
          <w:rStyle w:val="Emphasis"/>
        </w:rPr>
        <w:t>limits</w:t>
      </w:r>
      <w:r w:rsidRPr="00B41415">
        <w:rPr>
          <w:sz w:val="16"/>
        </w:rPr>
        <w:t xml:space="preserve">. Starting the clock in 1980 is rhetorically convenient because inequality was then unusually low, following decades of steep taxation and stringent regulation that had dampened entrepreneurship and curtailed many ambitious career paths. </w:t>
      </w:r>
      <w:r w:rsidRPr="00236E72">
        <w:rPr>
          <w:rStyle w:val="StyleUnderline"/>
        </w:rPr>
        <w:t>Today’s levels</w:t>
      </w:r>
      <w:r w:rsidRPr="00B41415">
        <w:rPr>
          <w:sz w:val="16"/>
        </w:rPr>
        <w:t xml:space="preserve">, </w:t>
      </w:r>
      <w:r w:rsidRPr="00236E72">
        <w:rPr>
          <w:rStyle w:val="Emphasis"/>
        </w:rPr>
        <w:t>although higher</w:t>
      </w:r>
      <w:r w:rsidRPr="00B41415">
        <w:rPr>
          <w:sz w:val="16"/>
        </w:rPr>
        <w:t xml:space="preserve"> than those of the late 1970s, </w:t>
      </w:r>
      <w:r w:rsidRPr="00236E72">
        <w:rPr>
          <w:rStyle w:val="StyleUnderline"/>
        </w:rPr>
        <w:t>are</w:t>
      </w:r>
      <w:r w:rsidRPr="00B41415">
        <w:rPr>
          <w:sz w:val="16"/>
        </w:rPr>
        <w:t xml:space="preserve"> </w:t>
      </w:r>
      <w:r w:rsidRPr="00236E72">
        <w:rPr>
          <w:rStyle w:val="Emphasis"/>
        </w:rPr>
        <w:t>far below</w:t>
      </w:r>
      <w:r w:rsidRPr="00B41415">
        <w:rPr>
          <w:sz w:val="16"/>
        </w:rPr>
        <w:t xml:space="preserve"> </w:t>
      </w:r>
      <w:r w:rsidRPr="00236E72">
        <w:rPr>
          <w:rStyle w:val="StyleUnderline"/>
        </w:rPr>
        <w:t>those of the</w:t>
      </w:r>
      <w:r w:rsidRPr="00B41415">
        <w:rPr>
          <w:sz w:val="16"/>
        </w:rPr>
        <w:t xml:space="preserve"> </w:t>
      </w:r>
      <w:r w:rsidRPr="00236E72">
        <w:rPr>
          <w:rStyle w:val="Emphasis"/>
        </w:rPr>
        <w:t>pre–World War II</w:t>
      </w:r>
      <w:r w:rsidRPr="00B41415">
        <w:rPr>
          <w:sz w:val="16"/>
        </w:rPr>
        <w:t xml:space="preserve"> </w:t>
      </w:r>
      <w:r w:rsidRPr="00236E72">
        <w:rPr>
          <w:rStyle w:val="StyleUnderline"/>
        </w:rPr>
        <w:t>era when</w:t>
      </w:r>
      <w:r w:rsidRPr="00B41415">
        <w:rPr>
          <w:sz w:val="16"/>
        </w:rPr>
        <w:t xml:space="preserve"> </w:t>
      </w:r>
      <w:r w:rsidRPr="00236E72">
        <w:rPr>
          <w:rStyle w:val="Emphasis"/>
        </w:rPr>
        <w:t>taxes</w:t>
      </w:r>
      <w:r w:rsidRPr="00B41415">
        <w:rPr>
          <w:sz w:val="16"/>
        </w:rPr>
        <w:t xml:space="preserve"> </w:t>
      </w:r>
      <w:r w:rsidRPr="00236E72">
        <w:rPr>
          <w:rStyle w:val="StyleUnderline"/>
        </w:rPr>
        <w:t>were</w:t>
      </w:r>
      <w:r w:rsidRPr="00B41415">
        <w:rPr>
          <w:sz w:val="16"/>
        </w:rPr>
        <w:t xml:space="preserve"> </w:t>
      </w:r>
      <w:r w:rsidRPr="00236E72">
        <w:rPr>
          <w:rStyle w:val="Emphasis"/>
        </w:rPr>
        <w:t>much lower</w:t>
      </w:r>
      <w:r w:rsidRPr="00B41415">
        <w:rPr>
          <w:sz w:val="16"/>
        </w:rPr>
        <w:t xml:space="preserve"> </w:t>
      </w:r>
      <w:r w:rsidRPr="00236E72">
        <w:rPr>
          <w:rStyle w:val="StyleUnderline"/>
        </w:rPr>
        <w:t>than they are today</w:t>
      </w:r>
      <w:r w:rsidRPr="00B41415">
        <w:rPr>
          <w:sz w:val="16"/>
        </w:rPr>
        <w:t xml:space="preserve">. In addition, </w:t>
      </w:r>
      <w:r w:rsidRPr="00CB12B9">
        <w:rPr>
          <w:rStyle w:val="StyleUnderline"/>
          <w:highlight w:val="yellow"/>
        </w:rPr>
        <w:t>most estimates of</w:t>
      </w:r>
      <w:r w:rsidRPr="00236E72">
        <w:rPr>
          <w:rStyle w:val="StyleUnderline"/>
        </w:rPr>
        <w:t xml:space="preserve"> income </w:t>
      </w:r>
      <w:r w:rsidRPr="00CB12B9">
        <w:rPr>
          <w:rStyle w:val="StyleUnderline"/>
          <w:highlight w:val="yellow"/>
        </w:rPr>
        <w:t>inequality</w:t>
      </w:r>
      <w:r w:rsidRPr="00236E72">
        <w:rPr>
          <w:rStyle w:val="StyleUnderline"/>
        </w:rPr>
        <w:t xml:space="preserve"> have</w:t>
      </w:r>
      <w:r w:rsidRPr="00B41415">
        <w:rPr>
          <w:sz w:val="16"/>
        </w:rPr>
        <w:t xml:space="preserve"> </w:t>
      </w:r>
      <w:proofErr w:type="gramStart"/>
      <w:r w:rsidRPr="00CB12B9">
        <w:rPr>
          <w:rStyle w:val="Emphasis"/>
          <w:sz w:val="28"/>
          <w:szCs w:val="28"/>
          <w:highlight w:val="yellow"/>
        </w:rPr>
        <w:t>actually plateaued</w:t>
      </w:r>
      <w:proofErr w:type="gramEnd"/>
      <w:r w:rsidRPr="00B41415">
        <w:rPr>
          <w:rStyle w:val="Emphasis"/>
          <w:sz w:val="28"/>
          <w:szCs w:val="28"/>
        </w:rPr>
        <w:t xml:space="preserve"> in the last two decades</w:t>
      </w:r>
      <w:r w:rsidRPr="00B41415">
        <w:rPr>
          <w:sz w:val="16"/>
        </w:rPr>
        <w:t xml:space="preserve">. Likewise, </w:t>
      </w:r>
      <w:r w:rsidRPr="00236E72">
        <w:rPr>
          <w:rStyle w:val="StyleUnderline"/>
        </w:rPr>
        <w:t xml:space="preserve">focusing on </w:t>
      </w:r>
      <w:r w:rsidRPr="00CB12B9">
        <w:rPr>
          <w:rStyle w:val="StyleUnderline"/>
          <w:highlight w:val="yellow"/>
        </w:rPr>
        <w:t>pretax</w:t>
      </w:r>
      <w:r w:rsidRPr="00236E72">
        <w:rPr>
          <w:rStyle w:val="StyleUnderline"/>
        </w:rPr>
        <w:t xml:space="preserve"> income </w:t>
      </w:r>
      <w:r w:rsidRPr="00CB12B9">
        <w:rPr>
          <w:rStyle w:val="StyleUnderline"/>
          <w:highlight w:val="yellow"/>
        </w:rPr>
        <w:t>ignores</w:t>
      </w:r>
      <w:r w:rsidRPr="00236E72">
        <w:rPr>
          <w:rStyle w:val="StyleUnderline"/>
        </w:rPr>
        <w:t xml:space="preserve"> the</w:t>
      </w:r>
      <w:r w:rsidRPr="00B41415">
        <w:rPr>
          <w:sz w:val="16"/>
        </w:rPr>
        <w:t xml:space="preserve"> </w:t>
      </w:r>
      <w:r w:rsidRPr="00236E72">
        <w:rPr>
          <w:rStyle w:val="Emphasis"/>
        </w:rPr>
        <w:t>consequences</w:t>
      </w:r>
      <w:r w:rsidRPr="00B41415">
        <w:rPr>
          <w:sz w:val="16"/>
        </w:rPr>
        <w:t xml:space="preserve"> </w:t>
      </w:r>
      <w:r w:rsidRPr="00236E72">
        <w:rPr>
          <w:rStyle w:val="StyleUnderline"/>
        </w:rPr>
        <w:t>of</w:t>
      </w:r>
      <w:r w:rsidRPr="00B41415">
        <w:rPr>
          <w:sz w:val="16"/>
        </w:rPr>
        <w:t xml:space="preserve"> </w:t>
      </w:r>
      <w:r w:rsidRPr="00CB12B9">
        <w:rPr>
          <w:rStyle w:val="Emphasis"/>
          <w:highlight w:val="yellow"/>
        </w:rPr>
        <w:t>progressive taxation</w:t>
      </w:r>
      <w:r w:rsidRPr="00CB12B9">
        <w:rPr>
          <w:sz w:val="16"/>
          <w:highlight w:val="yellow"/>
        </w:rPr>
        <w:t xml:space="preserve"> </w:t>
      </w:r>
      <w:r w:rsidRPr="00CB12B9">
        <w:rPr>
          <w:rStyle w:val="StyleUnderline"/>
          <w:highlight w:val="yellow"/>
        </w:rPr>
        <w:t>and</w:t>
      </w:r>
      <w:r w:rsidRPr="00B41415">
        <w:rPr>
          <w:sz w:val="16"/>
        </w:rPr>
        <w:t xml:space="preserve">, crucially, </w:t>
      </w:r>
      <w:r w:rsidRPr="00236E72">
        <w:rPr>
          <w:rStyle w:val="StyleUnderline"/>
        </w:rPr>
        <w:t>the</w:t>
      </w:r>
      <w:r w:rsidRPr="00B41415">
        <w:rPr>
          <w:sz w:val="16"/>
        </w:rPr>
        <w:t xml:space="preserve"> </w:t>
      </w:r>
      <w:r w:rsidRPr="00236E72">
        <w:rPr>
          <w:rStyle w:val="Emphasis"/>
        </w:rPr>
        <w:t xml:space="preserve">vast </w:t>
      </w:r>
      <w:r w:rsidRPr="00CB12B9">
        <w:rPr>
          <w:rStyle w:val="Emphasis"/>
          <w:highlight w:val="yellow"/>
        </w:rPr>
        <w:t>public spending</w:t>
      </w:r>
      <w:r w:rsidRPr="00B41415">
        <w:rPr>
          <w:sz w:val="16"/>
        </w:rPr>
        <w:t xml:space="preserve"> </w:t>
      </w:r>
      <w:r w:rsidRPr="00236E72">
        <w:rPr>
          <w:rStyle w:val="StyleUnderline"/>
        </w:rPr>
        <w:t>on health care, education, and pensions that</w:t>
      </w:r>
      <w:r w:rsidRPr="00B41415">
        <w:rPr>
          <w:sz w:val="16"/>
        </w:rPr>
        <w:t xml:space="preserve"> </w:t>
      </w:r>
      <w:r w:rsidRPr="00236E72">
        <w:rPr>
          <w:rStyle w:val="Emphasis"/>
        </w:rPr>
        <w:t>disproportionately</w:t>
      </w:r>
      <w:r w:rsidRPr="00B41415">
        <w:rPr>
          <w:sz w:val="16"/>
        </w:rPr>
        <w:t xml:space="preserve"> </w:t>
      </w:r>
      <w:proofErr w:type="gramStart"/>
      <w:r w:rsidRPr="00236E72">
        <w:rPr>
          <w:rStyle w:val="StyleUnderline"/>
        </w:rPr>
        <w:t>benefits</w:t>
      </w:r>
      <w:proofErr w:type="gramEnd"/>
      <w:r w:rsidRPr="00236E72">
        <w:rPr>
          <w:rStyle w:val="StyleUnderline"/>
        </w:rPr>
        <w:t xml:space="preserve"> lower- and middle-income households</w:t>
      </w:r>
      <w:r w:rsidRPr="00B41415">
        <w:rPr>
          <w:sz w:val="16"/>
        </w:rPr>
        <w:t xml:space="preserve">. Finally, </w:t>
      </w:r>
      <w:r w:rsidRPr="00236E72">
        <w:rPr>
          <w:rStyle w:val="StyleUnderline"/>
        </w:rPr>
        <w:t xml:space="preserve">wealth surveys </w:t>
      </w:r>
      <w:r w:rsidRPr="00CB12B9">
        <w:rPr>
          <w:rStyle w:val="StyleUnderline"/>
          <w:highlight w:val="yellow"/>
        </w:rPr>
        <w:t>often</w:t>
      </w:r>
      <w:r w:rsidRPr="00CB12B9">
        <w:rPr>
          <w:sz w:val="16"/>
          <w:highlight w:val="yellow"/>
        </w:rPr>
        <w:t xml:space="preserve"> </w:t>
      </w:r>
      <w:r w:rsidRPr="00CB12B9">
        <w:rPr>
          <w:rStyle w:val="Emphasis"/>
          <w:highlight w:val="yellow"/>
        </w:rPr>
        <w:t>exclude</w:t>
      </w:r>
      <w:r w:rsidRPr="00CB12B9">
        <w:rPr>
          <w:sz w:val="16"/>
          <w:highlight w:val="yellow"/>
        </w:rPr>
        <w:t xml:space="preserve"> </w:t>
      </w:r>
      <w:r w:rsidRPr="00CB12B9">
        <w:rPr>
          <w:rStyle w:val="StyleUnderline"/>
          <w:highlight w:val="yellow"/>
        </w:rPr>
        <w:t>mandatory pension</w:t>
      </w:r>
      <w:r w:rsidRPr="00236E72">
        <w:rPr>
          <w:rStyle w:val="StyleUnderline"/>
        </w:rPr>
        <w:t xml:space="preserve"> assets </w:t>
      </w:r>
      <w:r w:rsidRPr="00CB12B9">
        <w:rPr>
          <w:rStyle w:val="StyleUnderline"/>
          <w:highlight w:val="yellow"/>
        </w:rPr>
        <w:t>and</w:t>
      </w:r>
      <w:r w:rsidRPr="00236E72">
        <w:rPr>
          <w:rStyle w:val="StyleUnderline"/>
        </w:rPr>
        <w:t xml:space="preserve"> undercount </w:t>
      </w:r>
      <w:r w:rsidRPr="00CB12B9">
        <w:rPr>
          <w:rStyle w:val="StyleUnderline"/>
          <w:highlight w:val="yellow"/>
        </w:rPr>
        <w:t>owner-occupied housing</w:t>
      </w:r>
      <w:r w:rsidRPr="00236E72">
        <w:rPr>
          <w:rStyle w:val="StyleUnderline"/>
        </w:rPr>
        <w:t>—the</w:t>
      </w:r>
      <w:r w:rsidRPr="00B41415">
        <w:rPr>
          <w:sz w:val="16"/>
        </w:rPr>
        <w:t xml:space="preserve"> </w:t>
      </w:r>
      <w:r w:rsidRPr="00236E72">
        <w:rPr>
          <w:rStyle w:val="Emphasis"/>
        </w:rPr>
        <w:t>two largest stores</w:t>
      </w:r>
      <w:r w:rsidRPr="00B41415">
        <w:rPr>
          <w:sz w:val="16"/>
        </w:rPr>
        <w:t xml:space="preserve"> </w:t>
      </w:r>
      <w:r w:rsidRPr="00236E72">
        <w:rPr>
          <w:rStyle w:val="StyleUnderline"/>
        </w:rPr>
        <w:t>of middle-class wealth</w:t>
      </w:r>
      <w:r w:rsidRPr="00B41415">
        <w:rPr>
          <w:sz w:val="16"/>
        </w:rPr>
        <w:t>.</w:t>
      </w:r>
    </w:p>
    <w:p w14:paraId="0F368BE2" w14:textId="77777777" w:rsidR="00AC2E1D" w:rsidRPr="00B41415" w:rsidRDefault="00AC2E1D" w:rsidP="003B159D">
      <w:pPr>
        <w:rPr>
          <w:sz w:val="16"/>
        </w:rPr>
      </w:pPr>
      <w:r w:rsidRPr="00236E72">
        <w:rPr>
          <w:rStyle w:val="StyleUnderline"/>
        </w:rPr>
        <w:t>Recent work</w:t>
      </w:r>
      <w:r w:rsidRPr="00B41415">
        <w:rPr>
          <w:sz w:val="16"/>
        </w:rPr>
        <w:t xml:space="preserve"> on U.S. income distribution by the tax economists Gerald Auten and David Splinter </w:t>
      </w:r>
      <w:r w:rsidRPr="00236E72">
        <w:rPr>
          <w:rStyle w:val="StyleUnderline"/>
        </w:rPr>
        <w:t>shows that</w:t>
      </w:r>
      <w:r w:rsidRPr="00B41415">
        <w:rPr>
          <w:sz w:val="16"/>
        </w:rPr>
        <w:t xml:space="preserve"> </w:t>
      </w:r>
      <w:r w:rsidRPr="00236E72">
        <w:rPr>
          <w:rStyle w:val="Emphasis"/>
        </w:rPr>
        <w:t>correcting</w:t>
      </w:r>
      <w:r w:rsidRPr="00B41415">
        <w:rPr>
          <w:sz w:val="16"/>
        </w:rPr>
        <w:t xml:space="preserve"> </w:t>
      </w:r>
      <w:r w:rsidRPr="00236E72">
        <w:rPr>
          <w:rStyle w:val="StyleUnderline"/>
        </w:rPr>
        <w:t>for underreported income at the bottom</w:t>
      </w:r>
      <w:r w:rsidRPr="00B41415">
        <w:rPr>
          <w:sz w:val="16"/>
        </w:rPr>
        <w:t xml:space="preserve">, </w:t>
      </w:r>
      <w:r w:rsidRPr="00236E72">
        <w:rPr>
          <w:rStyle w:val="Emphasis"/>
        </w:rPr>
        <w:t>income shifted</w:t>
      </w:r>
      <w:r w:rsidRPr="00B41415">
        <w:rPr>
          <w:sz w:val="16"/>
        </w:rPr>
        <w:t xml:space="preserve"> </w:t>
      </w:r>
      <w:r w:rsidRPr="00236E72">
        <w:rPr>
          <w:rStyle w:val="StyleUnderline"/>
        </w:rPr>
        <w:t>into</w:t>
      </w:r>
      <w:r w:rsidRPr="00B41415">
        <w:rPr>
          <w:sz w:val="16"/>
        </w:rPr>
        <w:t xml:space="preserve"> </w:t>
      </w:r>
      <w:r w:rsidRPr="00236E72">
        <w:rPr>
          <w:rStyle w:val="Emphasis"/>
        </w:rPr>
        <w:t>tax-deferred retirement accounts</w:t>
      </w:r>
      <w:r w:rsidRPr="00B41415">
        <w:rPr>
          <w:sz w:val="16"/>
        </w:rPr>
        <w:t xml:space="preserve">, </w:t>
      </w:r>
      <w:r w:rsidRPr="00236E72">
        <w:rPr>
          <w:rStyle w:val="StyleUnderline"/>
        </w:rPr>
        <w:t>and welfare transfers</w:t>
      </w:r>
      <w:r w:rsidRPr="00B41415">
        <w:rPr>
          <w:sz w:val="16"/>
        </w:rPr>
        <w:t xml:space="preserve"> </w:t>
      </w:r>
      <w:r w:rsidRPr="00236E72">
        <w:rPr>
          <w:rStyle w:val="Emphasis"/>
        </w:rPr>
        <w:t>flattens</w:t>
      </w:r>
      <w:r w:rsidRPr="00B41415">
        <w:rPr>
          <w:sz w:val="16"/>
        </w:rPr>
        <w:t xml:space="preserve"> </w:t>
      </w:r>
      <w:r w:rsidRPr="00236E72">
        <w:rPr>
          <w:rStyle w:val="StyleUnderline"/>
        </w:rPr>
        <w:t>the trend dramatically: in the</w:t>
      </w:r>
      <w:r w:rsidRPr="00B41415">
        <w:rPr>
          <w:sz w:val="16"/>
        </w:rPr>
        <w:t xml:space="preserve"> </w:t>
      </w:r>
      <w:r w:rsidRPr="00236E72">
        <w:rPr>
          <w:rStyle w:val="Emphasis"/>
        </w:rPr>
        <w:t>U</w:t>
      </w:r>
      <w:r w:rsidRPr="00B41415">
        <w:rPr>
          <w:sz w:val="16"/>
        </w:rPr>
        <w:t xml:space="preserve">nited </w:t>
      </w:r>
      <w:r w:rsidRPr="00236E72">
        <w:rPr>
          <w:rStyle w:val="Emphasis"/>
        </w:rPr>
        <w:t>S</w:t>
      </w:r>
      <w:r w:rsidRPr="00B41415">
        <w:rPr>
          <w:sz w:val="16"/>
        </w:rPr>
        <w:t xml:space="preserve">tates, </w:t>
      </w:r>
      <w:r w:rsidRPr="00236E72">
        <w:rPr>
          <w:rStyle w:val="StyleUnderline"/>
        </w:rPr>
        <w:t>the top one percent’s share of</w:t>
      </w:r>
      <w:r w:rsidRPr="00B41415">
        <w:rPr>
          <w:sz w:val="16"/>
        </w:rPr>
        <w:t xml:space="preserve"> </w:t>
      </w:r>
      <w:r w:rsidRPr="00236E72">
        <w:rPr>
          <w:rStyle w:val="Emphasis"/>
        </w:rPr>
        <w:t>after-tax</w:t>
      </w:r>
      <w:r w:rsidRPr="00B41415">
        <w:rPr>
          <w:sz w:val="16"/>
        </w:rPr>
        <w:t xml:space="preserve"> </w:t>
      </w:r>
      <w:r w:rsidRPr="00236E72">
        <w:rPr>
          <w:rStyle w:val="StyleUnderline"/>
        </w:rPr>
        <w:t>income is</w:t>
      </w:r>
      <w:r w:rsidRPr="00B41415">
        <w:rPr>
          <w:sz w:val="16"/>
        </w:rPr>
        <w:t xml:space="preserve"> </w:t>
      </w:r>
      <w:r w:rsidRPr="00236E72">
        <w:rPr>
          <w:rStyle w:val="Emphasis"/>
        </w:rPr>
        <w:t>only</w:t>
      </w:r>
      <w:r w:rsidRPr="00B41415">
        <w:rPr>
          <w:sz w:val="16"/>
        </w:rPr>
        <w:t xml:space="preserve"> </w:t>
      </w:r>
      <w:r w:rsidRPr="00236E72">
        <w:rPr>
          <w:rStyle w:val="StyleUnderline"/>
        </w:rPr>
        <w:t>slightly higher today</w:t>
      </w:r>
      <w:r w:rsidRPr="00B41415">
        <w:rPr>
          <w:sz w:val="16"/>
        </w:rPr>
        <w:t xml:space="preserve"> than it was in 1960, </w:t>
      </w:r>
      <w:r w:rsidRPr="00236E72">
        <w:rPr>
          <w:rStyle w:val="StyleUnderline"/>
        </w:rPr>
        <w:t>nowhere near the doubling implied by estimates</w:t>
      </w:r>
      <w:r w:rsidRPr="00B41415">
        <w:rPr>
          <w:sz w:val="16"/>
        </w:rPr>
        <w:t xml:space="preserve"> presented by Piketty and his co-authors. Europe’s picture is flatter still, </w:t>
      </w:r>
      <w:r w:rsidRPr="00236E72">
        <w:rPr>
          <w:rStyle w:val="StyleUnderline"/>
        </w:rPr>
        <w:t>thanks to</w:t>
      </w:r>
      <w:r w:rsidRPr="00B41415">
        <w:rPr>
          <w:sz w:val="16"/>
        </w:rPr>
        <w:t xml:space="preserve"> </w:t>
      </w:r>
      <w:r w:rsidRPr="00236E72">
        <w:rPr>
          <w:rStyle w:val="Emphasis"/>
        </w:rPr>
        <w:t>heavier redistribution</w:t>
      </w:r>
      <w:r w:rsidRPr="00B41415">
        <w:rPr>
          <w:sz w:val="16"/>
        </w:rPr>
        <w:t xml:space="preserve"> </w:t>
      </w:r>
      <w:r w:rsidRPr="00236E72">
        <w:rPr>
          <w:rStyle w:val="StyleUnderline"/>
        </w:rPr>
        <w:t>and</w:t>
      </w:r>
      <w:r w:rsidRPr="00B41415">
        <w:rPr>
          <w:sz w:val="16"/>
        </w:rPr>
        <w:t xml:space="preserve"> </w:t>
      </w:r>
      <w:r w:rsidRPr="00236E72">
        <w:rPr>
          <w:rStyle w:val="Emphasis"/>
        </w:rPr>
        <w:t>less winner-take-all compensation</w:t>
      </w:r>
      <w:r w:rsidRPr="00B41415">
        <w:rPr>
          <w:sz w:val="16"/>
        </w:rPr>
        <w:t xml:space="preserve"> </w:t>
      </w:r>
      <w:r w:rsidRPr="00236E72">
        <w:rPr>
          <w:rStyle w:val="StyleUnderline"/>
        </w:rPr>
        <w:t>at the top of the corporate ladder</w:t>
      </w:r>
      <w:r w:rsidRPr="00B41415">
        <w:rPr>
          <w:sz w:val="16"/>
        </w:rPr>
        <w:t>.</w:t>
      </w:r>
    </w:p>
    <w:p w14:paraId="3AA103B1" w14:textId="77777777" w:rsidR="00AC2E1D" w:rsidRPr="00B41415" w:rsidRDefault="00AC2E1D" w:rsidP="003B159D">
      <w:pPr>
        <w:rPr>
          <w:sz w:val="16"/>
        </w:rPr>
      </w:pPr>
      <w:r w:rsidRPr="00B41415">
        <w:rPr>
          <w:sz w:val="16"/>
        </w:rPr>
        <w:t>A RISING TIDE</w:t>
      </w:r>
    </w:p>
    <w:p w14:paraId="4E1765AE" w14:textId="77777777" w:rsidR="00AC2E1D" w:rsidRPr="00B41415" w:rsidRDefault="00AC2E1D" w:rsidP="003B159D">
      <w:pPr>
        <w:rPr>
          <w:sz w:val="16"/>
        </w:rPr>
      </w:pPr>
      <w:r w:rsidRPr="00B41415">
        <w:rPr>
          <w:sz w:val="16"/>
        </w:rPr>
        <w:t xml:space="preserve">The canonical data tell only part of the story, and the least flattering part </w:t>
      </w:r>
      <w:proofErr w:type="gramStart"/>
      <w:r w:rsidRPr="00B41415">
        <w:rPr>
          <w:sz w:val="16"/>
        </w:rPr>
        <w:t>at</w:t>
      </w:r>
      <w:proofErr w:type="gramEnd"/>
      <w:r w:rsidRPr="00B41415">
        <w:rPr>
          <w:sz w:val="16"/>
        </w:rPr>
        <w:t xml:space="preserve"> that. A </w:t>
      </w:r>
      <w:r w:rsidRPr="00236E72">
        <w:rPr>
          <w:rStyle w:val="StyleUnderline"/>
        </w:rPr>
        <w:t>growing body of scholarship</w:t>
      </w:r>
      <w:r w:rsidRPr="00B41415">
        <w:rPr>
          <w:sz w:val="16"/>
        </w:rPr>
        <w:t xml:space="preserve"> </w:t>
      </w:r>
      <w:r w:rsidRPr="00236E72">
        <w:rPr>
          <w:rStyle w:val="Emphasis"/>
        </w:rPr>
        <w:t>reassesses</w:t>
      </w:r>
      <w:r w:rsidRPr="00B41415">
        <w:rPr>
          <w:sz w:val="16"/>
        </w:rPr>
        <w:t xml:space="preserve"> </w:t>
      </w:r>
      <w:r w:rsidRPr="00236E72">
        <w:rPr>
          <w:rStyle w:val="StyleUnderline"/>
        </w:rPr>
        <w:t>the long-run distribution of wealth by</w:t>
      </w:r>
      <w:r w:rsidRPr="00B41415">
        <w:rPr>
          <w:sz w:val="16"/>
        </w:rPr>
        <w:t xml:space="preserve"> </w:t>
      </w:r>
      <w:r w:rsidRPr="00236E72">
        <w:rPr>
          <w:rStyle w:val="Emphasis"/>
        </w:rPr>
        <w:t>adding</w:t>
      </w:r>
      <w:r w:rsidRPr="00B41415">
        <w:rPr>
          <w:sz w:val="16"/>
        </w:rPr>
        <w:t xml:space="preserve"> </w:t>
      </w:r>
      <w:r w:rsidRPr="00236E72">
        <w:rPr>
          <w:rStyle w:val="StyleUnderline"/>
        </w:rPr>
        <w:t>what earlier studies neglected</w:t>
      </w:r>
      <w:r w:rsidRPr="00B41415">
        <w:rPr>
          <w:sz w:val="16"/>
        </w:rPr>
        <w:t>. Three findings stand out.</w:t>
      </w:r>
    </w:p>
    <w:p w14:paraId="72A4AFE1" w14:textId="77777777" w:rsidR="00AC2E1D" w:rsidRPr="00B41415" w:rsidRDefault="00AC2E1D" w:rsidP="003B159D">
      <w:pPr>
        <w:rPr>
          <w:sz w:val="16"/>
        </w:rPr>
      </w:pPr>
      <w:r w:rsidRPr="00B41415">
        <w:rPr>
          <w:sz w:val="16"/>
        </w:rPr>
        <w:t xml:space="preserve">First, private wealth has exploded—but so has broad ownership of it. </w:t>
      </w:r>
      <w:r w:rsidRPr="00CB12B9">
        <w:rPr>
          <w:rStyle w:val="Emphasis"/>
          <w:highlight w:val="yellow"/>
        </w:rPr>
        <w:t>Reconstructed</w:t>
      </w:r>
      <w:r w:rsidRPr="00B41415">
        <w:rPr>
          <w:sz w:val="16"/>
        </w:rPr>
        <w:t xml:space="preserve"> </w:t>
      </w:r>
      <w:r w:rsidRPr="00236E72">
        <w:rPr>
          <w:rStyle w:val="StyleUnderline"/>
        </w:rPr>
        <w:t xml:space="preserve">national </w:t>
      </w:r>
      <w:r w:rsidRPr="00CB12B9">
        <w:rPr>
          <w:rStyle w:val="StyleUnderline"/>
          <w:highlight w:val="yellow"/>
        </w:rPr>
        <w:t>balance sheets for</w:t>
      </w:r>
      <w:r w:rsidRPr="00B41415">
        <w:rPr>
          <w:sz w:val="16"/>
        </w:rPr>
        <w:t xml:space="preserve"> France, Germany, Spain, Sweden, the United Kingdom, and </w:t>
      </w:r>
      <w:r w:rsidRPr="00236E72">
        <w:rPr>
          <w:rStyle w:val="StyleUnderline"/>
        </w:rPr>
        <w:t>the</w:t>
      </w:r>
      <w:r w:rsidRPr="00B41415">
        <w:rPr>
          <w:sz w:val="16"/>
        </w:rPr>
        <w:t xml:space="preserve"> </w:t>
      </w:r>
      <w:r w:rsidRPr="00CB12B9">
        <w:rPr>
          <w:rStyle w:val="Emphasis"/>
          <w:highlight w:val="yellow"/>
        </w:rPr>
        <w:t>U</w:t>
      </w:r>
      <w:r w:rsidRPr="00B41415">
        <w:rPr>
          <w:sz w:val="16"/>
        </w:rPr>
        <w:t xml:space="preserve">nited </w:t>
      </w:r>
      <w:r w:rsidRPr="00CB12B9">
        <w:rPr>
          <w:rStyle w:val="Emphasis"/>
          <w:highlight w:val="yellow"/>
        </w:rPr>
        <w:t>S</w:t>
      </w:r>
      <w:r w:rsidRPr="00B41415">
        <w:rPr>
          <w:sz w:val="16"/>
        </w:rPr>
        <w:t xml:space="preserve">tates </w:t>
      </w:r>
      <w:r w:rsidRPr="00CB12B9">
        <w:rPr>
          <w:rStyle w:val="StyleUnderline"/>
          <w:highlight w:val="yellow"/>
        </w:rPr>
        <w:t>show</w:t>
      </w:r>
      <w:r w:rsidRPr="00236E72">
        <w:rPr>
          <w:rStyle w:val="StyleUnderline"/>
        </w:rPr>
        <w:t xml:space="preserve"> real </w:t>
      </w:r>
      <w:r w:rsidRPr="00CB12B9">
        <w:rPr>
          <w:rStyle w:val="StyleUnderline"/>
          <w:highlight w:val="yellow"/>
        </w:rPr>
        <w:t>per-adult wealth</w:t>
      </w:r>
      <w:r w:rsidRPr="00B41415">
        <w:rPr>
          <w:sz w:val="16"/>
        </w:rPr>
        <w:t xml:space="preserve"> </w:t>
      </w:r>
      <w:r w:rsidRPr="00236E72">
        <w:rPr>
          <w:rStyle w:val="Emphasis"/>
        </w:rPr>
        <w:t xml:space="preserve">roughly </w:t>
      </w:r>
      <w:r w:rsidRPr="00643A81">
        <w:rPr>
          <w:rStyle w:val="Emphasis"/>
        </w:rPr>
        <w:t>tripling</w:t>
      </w:r>
      <w:r w:rsidRPr="00B41415">
        <w:rPr>
          <w:sz w:val="16"/>
        </w:rPr>
        <w:t xml:space="preserve"> since 1980 </w:t>
      </w:r>
      <w:r w:rsidRPr="00236E72">
        <w:rPr>
          <w:rStyle w:val="StyleUnderline"/>
        </w:rPr>
        <w:t xml:space="preserve">and </w:t>
      </w:r>
      <w:r w:rsidRPr="00CB12B9">
        <w:rPr>
          <w:rStyle w:val="StyleUnderline"/>
          <w:highlight w:val="yellow"/>
        </w:rPr>
        <w:t>rising</w:t>
      </w:r>
      <w:r w:rsidRPr="00236E72">
        <w:rPr>
          <w:rStyle w:val="StyleUnderline"/>
        </w:rPr>
        <w:t xml:space="preserve"> more than</w:t>
      </w:r>
      <w:r w:rsidRPr="00B41415">
        <w:rPr>
          <w:sz w:val="16"/>
        </w:rPr>
        <w:t xml:space="preserve"> </w:t>
      </w:r>
      <w:r w:rsidRPr="00CB12B9">
        <w:rPr>
          <w:rStyle w:val="Emphasis"/>
          <w:highlight w:val="yellow"/>
        </w:rPr>
        <w:t>sevenfold</w:t>
      </w:r>
      <w:r w:rsidRPr="00B41415">
        <w:rPr>
          <w:sz w:val="16"/>
        </w:rPr>
        <w:t xml:space="preserve"> since 1950. Crucially, </w:t>
      </w:r>
      <w:r w:rsidRPr="00236E72">
        <w:rPr>
          <w:rStyle w:val="StyleUnderline"/>
        </w:rPr>
        <w:t>an increasing share of that capital</w:t>
      </w:r>
      <w:r w:rsidRPr="00B41415">
        <w:rPr>
          <w:sz w:val="16"/>
        </w:rPr>
        <w:t xml:space="preserve"> </w:t>
      </w:r>
      <w:r w:rsidRPr="00236E72">
        <w:rPr>
          <w:rStyle w:val="Emphasis"/>
        </w:rPr>
        <w:t>sits in</w:t>
      </w:r>
      <w:r w:rsidRPr="00B41415">
        <w:rPr>
          <w:sz w:val="16"/>
        </w:rPr>
        <w:t xml:space="preserve"> the </w:t>
      </w:r>
      <w:r w:rsidRPr="00236E72">
        <w:rPr>
          <w:rStyle w:val="Emphasis"/>
        </w:rPr>
        <w:t>homes and pension funds</w:t>
      </w:r>
      <w:r w:rsidRPr="00B41415">
        <w:rPr>
          <w:sz w:val="16"/>
        </w:rPr>
        <w:t xml:space="preserve"> </w:t>
      </w:r>
      <w:r w:rsidRPr="00236E72">
        <w:rPr>
          <w:rStyle w:val="StyleUnderline"/>
        </w:rPr>
        <w:t>of ordinary households</w:t>
      </w:r>
      <w:r w:rsidRPr="00B41415">
        <w:rPr>
          <w:sz w:val="16"/>
        </w:rPr>
        <w:t xml:space="preserve">. In 1900, assets held by the elite—agricultural domains and shares in industrial or financial corporations—dominated; today, </w:t>
      </w:r>
      <w:r w:rsidRPr="00236E72">
        <w:rPr>
          <w:rStyle w:val="StyleUnderline"/>
        </w:rPr>
        <w:t>residential property and funded retirement accounts</w:t>
      </w:r>
      <w:r w:rsidRPr="00B41415">
        <w:rPr>
          <w:sz w:val="16"/>
        </w:rPr>
        <w:t xml:space="preserve"> </w:t>
      </w:r>
      <w:r w:rsidRPr="00236E72">
        <w:rPr>
          <w:rStyle w:val="Emphasis"/>
        </w:rPr>
        <w:t>represent</w:t>
      </w:r>
      <w:r w:rsidRPr="00B41415">
        <w:rPr>
          <w:sz w:val="16"/>
        </w:rPr>
        <w:t xml:space="preserve"> </w:t>
      </w:r>
      <w:proofErr w:type="gramStart"/>
      <w:r w:rsidRPr="00236E72">
        <w:rPr>
          <w:rStyle w:val="StyleUnderline"/>
        </w:rPr>
        <w:t>the majority of</w:t>
      </w:r>
      <w:proofErr w:type="gramEnd"/>
      <w:r w:rsidRPr="00236E72">
        <w:rPr>
          <w:rStyle w:val="StyleUnderline"/>
        </w:rPr>
        <w:t xml:space="preserve"> private assets</w:t>
      </w:r>
      <w:r w:rsidRPr="00B41415">
        <w:rPr>
          <w:sz w:val="16"/>
        </w:rPr>
        <w:t xml:space="preserve">. </w:t>
      </w:r>
      <w:r w:rsidRPr="00236E72">
        <w:rPr>
          <w:rStyle w:val="StyleUnderline"/>
        </w:rPr>
        <w:t>That shift parallels</w:t>
      </w:r>
      <w:r w:rsidRPr="00B41415">
        <w:rPr>
          <w:sz w:val="16"/>
        </w:rPr>
        <w:t xml:space="preserve"> mass </w:t>
      </w:r>
      <w:r w:rsidRPr="00236E72">
        <w:rPr>
          <w:rStyle w:val="Emphasis"/>
        </w:rPr>
        <w:t>homeownership</w:t>
      </w:r>
      <w:r w:rsidRPr="00B41415">
        <w:rPr>
          <w:sz w:val="16"/>
        </w:rPr>
        <w:t xml:space="preserve">: </w:t>
      </w:r>
      <w:r w:rsidRPr="00236E72">
        <w:rPr>
          <w:rStyle w:val="StyleUnderline"/>
        </w:rPr>
        <w:t>in most Western countries</w:t>
      </w:r>
      <w:r w:rsidRPr="00B41415">
        <w:rPr>
          <w:sz w:val="16"/>
        </w:rPr>
        <w:t xml:space="preserve">, 60 to 70 percent of households now own the roof over their heads—an equity </w:t>
      </w:r>
      <w:proofErr w:type="gramStart"/>
      <w:r w:rsidRPr="00B41415">
        <w:rPr>
          <w:sz w:val="16"/>
        </w:rPr>
        <w:t>stake</w:t>
      </w:r>
      <w:proofErr w:type="gramEnd"/>
      <w:r w:rsidRPr="00B41415">
        <w:rPr>
          <w:sz w:val="16"/>
        </w:rPr>
        <w:t xml:space="preserve"> unavailable to their great-grandparents. </w:t>
      </w:r>
      <w:r w:rsidRPr="00236E72">
        <w:rPr>
          <w:rStyle w:val="StyleUnderline"/>
        </w:rPr>
        <w:t>Most workers</w:t>
      </w:r>
      <w:r w:rsidRPr="00B41415">
        <w:rPr>
          <w:sz w:val="16"/>
        </w:rPr>
        <w:t xml:space="preserve"> </w:t>
      </w:r>
      <w:r w:rsidRPr="00236E72">
        <w:rPr>
          <w:rStyle w:val="Emphasis"/>
        </w:rPr>
        <w:t>hold pension claims</w:t>
      </w:r>
      <w:r w:rsidRPr="00B41415">
        <w:rPr>
          <w:sz w:val="16"/>
        </w:rPr>
        <w:t xml:space="preserve"> </w:t>
      </w:r>
      <w:r w:rsidRPr="00236E72">
        <w:rPr>
          <w:rStyle w:val="StyleUnderline"/>
        </w:rPr>
        <w:t>in mutual funds or index funds, granting them</w:t>
      </w:r>
      <w:r w:rsidRPr="00B41415">
        <w:rPr>
          <w:sz w:val="16"/>
        </w:rPr>
        <w:t xml:space="preserve"> the </w:t>
      </w:r>
      <w:r w:rsidRPr="00236E72">
        <w:rPr>
          <w:rStyle w:val="StyleUnderline"/>
        </w:rPr>
        <w:t xml:space="preserve">high returns of stock markets at low risk—what </w:t>
      </w:r>
      <w:r w:rsidRPr="00CB12B9">
        <w:rPr>
          <w:rStyle w:val="StyleUnderline"/>
          <w:highlight w:val="yellow"/>
        </w:rPr>
        <w:t>amounts to</w:t>
      </w:r>
      <w:r w:rsidRPr="00CB12B9">
        <w:rPr>
          <w:sz w:val="16"/>
          <w:highlight w:val="yellow"/>
        </w:rPr>
        <w:t xml:space="preserve"> </w:t>
      </w:r>
      <w:r w:rsidRPr="00CB12B9">
        <w:rPr>
          <w:rStyle w:val="Emphasis"/>
          <w:highlight w:val="yellow"/>
        </w:rPr>
        <w:t>financial</w:t>
      </w:r>
      <w:r w:rsidRPr="00CB12B9">
        <w:rPr>
          <w:sz w:val="16"/>
          <w:highlight w:val="yellow"/>
        </w:rPr>
        <w:t xml:space="preserve"> </w:t>
      </w:r>
      <w:r w:rsidRPr="00CB12B9">
        <w:rPr>
          <w:rStyle w:val="StyleUnderline"/>
          <w:highlight w:val="yellow"/>
        </w:rPr>
        <w:t>democratization</w:t>
      </w:r>
      <w:r w:rsidRPr="00B41415">
        <w:rPr>
          <w:sz w:val="16"/>
        </w:rPr>
        <w:t>.</w:t>
      </w:r>
    </w:p>
    <w:p w14:paraId="32FC4B9E" w14:textId="77777777" w:rsidR="00AC2E1D" w:rsidRPr="00B41415" w:rsidRDefault="00AC2E1D" w:rsidP="003B159D">
      <w:pPr>
        <w:rPr>
          <w:sz w:val="16"/>
        </w:rPr>
      </w:pPr>
      <w:r w:rsidRPr="00B41415">
        <w:rPr>
          <w:sz w:val="16"/>
        </w:rPr>
        <w:t xml:space="preserve">Second, </w:t>
      </w:r>
      <w:r w:rsidRPr="00CB12B9">
        <w:rPr>
          <w:rStyle w:val="StyleUnderline"/>
          <w:highlight w:val="yellow"/>
        </w:rPr>
        <w:t>wealth concentration</w:t>
      </w:r>
      <w:r w:rsidRPr="00236E72">
        <w:rPr>
          <w:rStyle w:val="StyleUnderline"/>
        </w:rPr>
        <w:t xml:space="preserve"> has</w:t>
      </w:r>
      <w:r w:rsidRPr="00B41415">
        <w:rPr>
          <w:sz w:val="16"/>
        </w:rPr>
        <w:t xml:space="preserve"> </w:t>
      </w:r>
      <w:r w:rsidRPr="00CB12B9">
        <w:rPr>
          <w:rStyle w:val="Emphasis"/>
          <w:highlight w:val="yellow"/>
        </w:rPr>
        <w:t>fallen</w:t>
      </w:r>
      <w:r w:rsidRPr="00236E72">
        <w:rPr>
          <w:rStyle w:val="Emphasis"/>
        </w:rPr>
        <w:t>—not risen</w:t>
      </w:r>
      <w:r w:rsidRPr="00B41415">
        <w:rPr>
          <w:sz w:val="16"/>
        </w:rPr>
        <w:t>—</w:t>
      </w:r>
      <w:r w:rsidRPr="00236E72">
        <w:rPr>
          <w:rStyle w:val="StyleUnderline"/>
        </w:rPr>
        <w:t>over the past century</w:t>
      </w:r>
      <w:r w:rsidRPr="00B41415">
        <w:rPr>
          <w:sz w:val="16"/>
        </w:rPr>
        <w:t xml:space="preserve">. In Europe, the top one percent now owns barely a third of the share it held in 1910, right before the beginning of the transformative era of world wars, democratization, and the growth of governmental capacity, and since the 1970s that share has been essentially flat, even as </w:t>
      </w:r>
      <w:r w:rsidRPr="00236E72">
        <w:rPr>
          <w:rStyle w:val="StyleUnderline"/>
        </w:rPr>
        <w:t>real wealth</w:t>
      </w:r>
      <w:r w:rsidRPr="00B41415">
        <w:rPr>
          <w:sz w:val="16"/>
        </w:rPr>
        <w:t>—that is, wealth adjusted for inflation—</w:t>
      </w:r>
      <w:r w:rsidRPr="00236E72">
        <w:rPr>
          <w:rStyle w:val="StyleUnderline"/>
        </w:rPr>
        <w:t>has</w:t>
      </w:r>
      <w:r w:rsidRPr="00B41415">
        <w:rPr>
          <w:sz w:val="16"/>
        </w:rPr>
        <w:t xml:space="preserve"> </w:t>
      </w:r>
      <w:r w:rsidRPr="00236E72">
        <w:rPr>
          <w:rStyle w:val="Emphasis"/>
        </w:rPr>
        <w:t>tripled</w:t>
      </w:r>
      <w:r w:rsidRPr="00B41415">
        <w:rPr>
          <w:sz w:val="16"/>
        </w:rPr>
        <w:t xml:space="preserve"> </w:t>
      </w:r>
      <w:r w:rsidRPr="00236E72">
        <w:rPr>
          <w:rStyle w:val="StyleUnderline"/>
        </w:rPr>
        <w:t>with rising asset prices</w:t>
      </w:r>
      <w:r w:rsidRPr="00B41415">
        <w:rPr>
          <w:sz w:val="16"/>
        </w:rPr>
        <w:t xml:space="preserve">. </w:t>
      </w:r>
      <w:r w:rsidRPr="00236E72">
        <w:rPr>
          <w:rStyle w:val="StyleUnderline"/>
        </w:rPr>
        <w:t>The</w:t>
      </w:r>
      <w:r w:rsidRPr="00B41415">
        <w:rPr>
          <w:sz w:val="16"/>
        </w:rPr>
        <w:t xml:space="preserve"> </w:t>
      </w:r>
      <w:r w:rsidRPr="00236E72">
        <w:rPr>
          <w:rStyle w:val="Emphasis"/>
        </w:rPr>
        <w:t>U</w:t>
      </w:r>
      <w:r w:rsidRPr="00B41415">
        <w:rPr>
          <w:sz w:val="16"/>
        </w:rPr>
        <w:t xml:space="preserve">nited </w:t>
      </w:r>
      <w:r w:rsidRPr="00236E72">
        <w:rPr>
          <w:rStyle w:val="Emphasis"/>
        </w:rPr>
        <w:t>S</w:t>
      </w:r>
      <w:r w:rsidRPr="00B41415">
        <w:rPr>
          <w:sz w:val="16"/>
        </w:rPr>
        <w:t xml:space="preserve">tates </w:t>
      </w:r>
      <w:r w:rsidRPr="00236E72">
        <w:rPr>
          <w:rStyle w:val="StyleUnderline"/>
        </w:rPr>
        <w:t>shows a</w:t>
      </w:r>
      <w:r w:rsidRPr="00B41415">
        <w:rPr>
          <w:sz w:val="16"/>
        </w:rPr>
        <w:t xml:space="preserve"> </w:t>
      </w:r>
      <w:r w:rsidRPr="00236E72">
        <w:rPr>
          <w:rStyle w:val="Emphasis"/>
        </w:rPr>
        <w:t>clearer uptick</w:t>
      </w:r>
      <w:r w:rsidRPr="00B41415">
        <w:rPr>
          <w:sz w:val="16"/>
        </w:rPr>
        <w:t xml:space="preserve"> beginning in the 1970s, </w:t>
      </w:r>
      <w:r w:rsidRPr="00236E72">
        <w:rPr>
          <w:rStyle w:val="StyleUnderline"/>
        </w:rPr>
        <w:t>most visible among the spectacular fortunes of tech and finance titans, whose gains have</w:t>
      </w:r>
      <w:r w:rsidRPr="00B41415">
        <w:rPr>
          <w:sz w:val="16"/>
        </w:rPr>
        <w:t xml:space="preserve"> </w:t>
      </w:r>
      <w:r w:rsidRPr="00236E72">
        <w:rPr>
          <w:rStyle w:val="Emphasis"/>
        </w:rPr>
        <w:t>outpaced</w:t>
      </w:r>
      <w:r w:rsidRPr="00B41415">
        <w:rPr>
          <w:sz w:val="16"/>
        </w:rPr>
        <w:t xml:space="preserve"> even the </w:t>
      </w:r>
      <w:r w:rsidRPr="00236E72">
        <w:rPr>
          <w:rStyle w:val="StyleUnderline"/>
        </w:rPr>
        <w:t>impressive wealth growth</w:t>
      </w:r>
      <w:r w:rsidRPr="00B41415">
        <w:rPr>
          <w:sz w:val="16"/>
        </w:rPr>
        <w:t xml:space="preserve"> of the middle class. Yet </w:t>
      </w:r>
      <w:r w:rsidRPr="00236E72">
        <w:rPr>
          <w:rStyle w:val="Emphasis"/>
        </w:rPr>
        <w:t>U.S. concentration</w:t>
      </w:r>
      <w:r w:rsidRPr="00B41415">
        <w:rPr>
          <w:sz w:val="16"/>
        </w:rPr>
        <w:t xml:space="preserve"> </w:t>
      </w:r>
      <w:r w:rsidRPr="00236E72">
        <w:rPr>
          <w:rStyle w:val="StyleUnderline"/>
        </w:rPr>
        <w:t>remains closer to its</w:t>
      </w:r>
      <w:r w:rsidRPr="00B41415">
        <w:rPr>
          <w:sz w:val="16"/>
        </w:rPr>
        <w:t xml:space="preserve"> </w:t>
      </w:r>
      <w:r w:rsidRPr="00236E72">
        <w:rPr>
          <w:rStyle w:val="Emphasis"/>
        </w:rPr>
        <w:t>1960</w:t>
      </w:r>
      <w:r w:rsidRPr="00B41415">
        <w:rPr>
          <w:sz w:val="16"/>
        </w:rPr>
        <w:t xml:space="preserve"> </w:t>
      </w:r>
      <w:r w:rsidRPr="00236E72">
        <w:rPr>
          <w:rStyle w:val="StyleUnderline"/>
        </w:rPr>
        <w:t>level than to its</w:t>
      </w:r>
      <w:r w:rsidRPr="00B41415">
        <w:rPr>
          <w:sz w:val="16"/>
        </w:rPr>
        <w:t xml:space="preserve"> </w:t>
      </w:r>
      <w:r w:rsidRPr="00236E72">
        <w:rPr>
          <w:rStyle w:val="Emphasis"/>
        </w:rPr>
        <w:t>pre-1914 peak</w:t>
      </w:r>
      <w:r w:rsidRPr="00B41415">
        <w:rPr>
          <w:sz w:val="16"/>
        </w:rPr>
        <w:t xml:space="preserve">. </w:t>
      </w:r>
      <w:r w:rsidRPr="00236E72">
        <w:rPr>
          <w:rStyle w:val="StyleUnderline"/>
        </w:rPr>
        <w:t>The</w:t>
      </w:r>
      <w:r w:rsidRPr="00B41415">
        <w:rPr>
          <w:sz w:val="16"/>
        </w:rPr>
        <w:t xml:space="preserve"> </w:t>
      </w:r>
      <w:r w:rsidRPr="00CB12B9">
        <w:rPr>
          <w:rStyle w:val="Emphasis"/>
          <w:highlight w:val="yellow"/>
        </w:rPr>
        <w:t>dominant</w:t>
      </w:r>
      <w:r w:rsidRPr="00CB12B9">
        <w:rPr>
          <w:sz w:val="16"/>
          <w:highlight w:val="yellow"/>
        </w:rPr>
        <w:t xml:space="preserve"> </w:t>
      </w:r>
      <w:r w:rsidRPr="00CB12B9">
        <w:rPr>
          <w:rStyle w:val="StyleUnderline"/>
          <w:highlight w:val="yellow"/>
        </w:rPr>
        <w:t>quantitative fact</w:t>
      </w:r>
      <w:r w:rsidRPr="00236E72">
        <w:rPr>
          <w:rStyle w:val="StyleUnderline"/>
        </w:rPr>
        <w:t xml:space="preserve"> of the century</w:t>
      </w:r>
      <w:r w:rsidRPr="00B41415">
        <w:rPr>
          <w:sz w:val="16"/>
        </w:rPr>
        <w:t xml:space="preserve">, therefore, </w:t>
      </w:r>
      <w:r w:rsidRPr="00CB12B9">
        <w:rPr>
          <w:rStyle w:val="StyleUnderline"/>
          <w:highlight w:val="yellow"/>
        </w:rPr>
        <w:t>is</w:t>
      </w:r>
      <w:r w:rsidRPr="00236E72">
        <w:rPr>
          <w:rStyle w:val="StyleUnderline"/>
        </w:rPr>
        <w:t xml:space="preserve"> not a new Gilded Age but a</w:t>
      </w:r>
      <w:r w:rsidRPr="00B41415">
        <w:rPr>
          <w:sz w:val="16"/>
        </w:rPr>
        <w:t xml:space="preserve"> </w:t>
      </w:r>
      <w:r w:rsidRPr="00CB12B9">
        <w:rPr>
          <w:rStyle w:val="Emphasis"/>
          <w:sz w:val="24"/>
          <w:szCs w:val="24"/>
          <w:highlight w:val="yellow"/>
        </w:rPr>
        <w:t>dramatic wealth equalization propelled by mass asset ownership</w:t>
      </w:r>
      <w:r w:rsidRPr="00B41415">
        <w:rPr>
          <w:sz w:val="16"/>
        </w:rPr>
        <w:t>.</w:t>
      </w:r>
    </w:p>
    <w:p w14:paraId="13EDB010" w14:textId="77777777" w:rsidR="00AC2E1D" w:rsidRPr="00B41415" w:rsidRDefault="00AC2E1D" w:rsidP="003B159D">
      <w:pPr>
        <w:rPr>
          <w:sz w:val="16"/>
        </w:rPr>
      </w:pPr>
      <w:r w:rsidRPr="00B41415">
        <w:rPr>
          <w:noProof/>
          <w:sz w:val="16"/>
        </w:rPr>
        <w:drawing>
          <wp:inline distT="0" distB="0" distL="0" distR="0" wp14:anchorId="11C4190F" wp14:editId="2B01FF3C">
            <wp:extent cx="2604523" cy="1993183"/>
            <wp:effectExtent l="0" t="0" r="5715" b="7620"/>
            <wp:docPr id="1623687131" name="Picture 2" descr="A graph showing the growth of the united states and euro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687131" name="Picture 2" descr="A graph showing the growth of the united states and europe&#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31666" cy="2013955"/>
                    </a:xfrm>
                    <a:prstGeom prst="rect">
                      <a:avLst/>
                    </a:prstGeom>
                    <a:noFill/>
                  </pic:spPr>
                </pic:pic>
              </a:graphicData>
            </a:graphic>
          </wp:inline>
        </w:drawing>
      </w:r>
    </w:p>
    <w:p w14:paraId="20880A1D" w14:textId="77777777" w:rsidR="00AC2E1D" w:rsidRPr="00B41415" w:rsidRDefault="00AC2E1D" w:rsidP="003B159D">
      <w:pPr>
        <w:rPr>
          <w:sz w:val="16"/>
        </w:rPr>
      </w:pPr>
      <w:r w:rsidRPr="00B41415">
        <w:rPr>
          <w:noProof/>
          <w:sz w:val="16"/>
        </w:rPr>
        <w:drawing>
          <wp:inline distT="0" distB="0" distL="0" distR="0" wp14:anchorId="06A96FC6" wp14:editId="2D31C3A4">
            <wp:extent cx="2621897" cy="2006480"/>
            <wp:effectExtent l="0" t="0" r="7620" b="0"/>
            <wp:docPr id="608374711" name="Picture 3" descr="A graph showing the growth of weal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374711" name="Picture 3" descr="A graph showing the growth of wealth&#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40747" cy="2020906"/>
                    </a:xfrm>
                    <a:prstGeom prst="rect">
                      <a:avLst/>
                    </a:prstGeom>
                    <a:noFill/>
                  </pic:spPr>
                </pic:pic>
              </a:graphicData>
            </a:graphic>
          </wp:inline>
        </w:drawing>
      </w:r>
    </w:p>
    <w:p w14:paraId="1DF8CC22" w14:textId="77777777" w:rsidR="00AC2E1D" w:rsidRPr="00B41415" w:rsidRDefault="00AC2E1D" w:rsidP="003B159D">
      <w:pPr>
        <w:rPr>
          <w:sz w:val="16"/>
        </w:rPr>
      </w:pPr>
      <w:r w:rsidRPr="00B41415">
        <w:rPr>
          <w:sz w:val="16"/>
        </w:rPr>
        <w:t xml:space="preserve">Third, </w:t>
      </w:r>
      <w:r w:rsidRPr="00B41415">
        <w:rPr>
          <w:rStyle w:val="StyleUnderline"/>
        </w:rPr>
        <w:t>the fact</w:t>
      </w:r>
      <w:r w:rsidRPr="00B41415">
        <w:rPr>
          <w:sz w:val="16"/>
        </w:rPr>
        <w:t xml:space="preserve"> that </w:t>
      </w:r>
      <w:r w:rsidRPr="00CB12B9">
        <w:rPr>
          <w:rStyle w:val="StyleUnderline"/>
          <w:highlight w:val="yellow"/>
        </w:rPr>
        <w:t>people move through</w:t>
      </w:r>
      <w:r w:rsidRPr="00B41415">
        <w:rPr>
          <w:sz w:val="16"/>
        </w:rPr>
        <w:t xml:space="preserve"> </w:t>
      </w:r>
      <w:r w:rsidRPr="00B41415">
        <w:rPr>
          <w:rStyle w:val="Emphasis"/>
        </w:rPr>
        <w:t xml:space="preserve">different </w:t>
      </w:r>
      <w:r w:rsidRPr="00CB12B9">
        <w:rPr>
          <w:rStyle w:val="Emphasis"/>
          <w:highlight w:val="yellow"/>
        </w:rPr>
        <w:t>income brackets</w:t>
      </w:r>
      <w:r w:rsidRPr="00B41415">
        <w:rPr>
          <w:sz w:val="16"/>
        </w:rPr>
        <w:t xml:space="preserve"> </w:t>
      </w:r>
      <w:r w:rsidRPr="00B41415">
        <w:rPr>
          <w:rStyle w:val="StyleUnderline"/>
        </w:rPr>
        <w:t>over the course of their lives should</w:t>
      </w:r>
      <w:r w:rsidRPr="00B41415">
        <w:rPr>
          <w:sz w:val="16"/>
        </w:rPr>
        <w:t xml:space="preserve"> </w:t>
      </w:r>
      <w:r w:rsidRPr="00B41415">
        <w:rPr>
          <w:rStyle w:val="Emphasis"/>
        </w:rPr>
        <w:t>temper</w:t>
      </w:r>
      <w:r w:rsidRPr="00B41415">
        <w:rPr>
          <w:sz w:val="16"/>
        </w:rPr>
        <w:t xml:space="preserve"> </w:t>
      </w:r>
      <w:r w:rsidRPr="00B41415">
        <w:rPr>
          <w:rStyle w:val="StyleUnderline"/>
        </w:rPr>
        <w:t>typical measures of inequality</w:t>
      </w:r>
      <w:r w:rsidRPr="00B41415">
        <w:rPr>
          <w:sz w:val="16"/>
        </w:rPr>
        <w:t xml:space="preserve">. </w:t>
      </w:r>
      <w:r w:rsidRPr="00B41415">
        <w:rPr>
          <w:rStyle w:val="StyleUnderline"/>
        </w:rPr>
        <w:t>So</w:t>
      </w:r>
      <w:r w:rsidRPr="00B41415">
        <w:rPr>
          <w:sz w:val="16"/>
        </w:rPr>
        <w:t xml:space="preserve">, too, </w:t>
      </w:r>
      <w:r w:rsidRPr="00B41415">
        <w:rPr>
          <w:rStyle w:val="StyleUnderline"/>
        </w:rPr>
        <w:t>should the effects of</w:t>
      </w:r>
      <w:r w:rsidRPr="00B41415">
        <w:rPr>
          <w:sz w:val="16"/>
        </w:rPr>
        <w:t xml:space="preserve"> </w:t>
      </w:r>
      <w:r w:rsidRPr="00B41415">
        <w:rPr>
          <w:rStyle w:val="Emphasis"/>
        </w:rPr>
        <w:t>welfare payments</w:t>
      </w:r>
      <w:r w:rsidRPr="00B41415">
        <w:rPr>
          <w:sz w:val="16"/>
        </w:rPr>
        <w:t xml:space="preserve">. Annual snapshots lump graduate students with retirees living off savings, making income and wealth gaps appear wider than lifetime consumption gaps. </w:t>
      </w:r>
      <w:r w:rsidRPr="00B41415">
        <w:rPr>
          <w:rStyle w:val="StyleUnderline"/>
        </w:rPr>
        <w:t>When</w:t>
      </w:r>
      <w:r w:rsidRPr="00B41415">
        <w:rPr>
          <w:sz w:val="16"/>
        </w:rPr>
        <w:t xml:space="preserve"> </w:t>
      </w:r>
      <w:r w:rsidRPr="00CB12B9">
        <w:rPr>
          <w:rStyle w:val="Emphasis"/>
          <w:highlight w:val="yellow"/>
        </w:rPr>
        <w:t>studies</w:t>
      </w:r>
      <w:r w:rsidRPr="00B41415">
        <w:rPr>
          <w:sz w:val="16"/>
        </w:rPr>
        <w:t xml:space="preserve"> in different countries instead </w:t>
      </w:r>
      <w:r w:rsidRPr="00B41415">
        <w:rPr>
          <w:rStyle w:val="StyleUnderline"/>
        </w:rPr>
        <w:t xml:space="preserve">follow individuals over time, they typically </w:t>
      </w:r>
      <w:r w:rsidRPr="00CB12B9">
        <w:rPr>
          <w:rStyle w:val="StyleUnderline"/>
          <w:highlight w:val="yellow"/>
        </w:rPr>
        <w:t>find</w:t>
      </w:r>
      <w:r w:rsidRPr="00B41415">
        <w:rPr>
          <w:rStyle w:val="StyleUnderline"/>
        </w:rPr>
        <w:t xml:space="preserve"> that </w:t>
      </w:r>
      <w:r w:rsidRPr="00CB12B9">
        <w:rPr>
          <w:rStyle w:val="StyleUnderline"/>
          <w:highlight w:val="yellow"/>
        </w:rPr>
        <w:t>within</w:t>
      </w:r>
      <w:r w:rsidRPr="00B41415">
        <w:rPr>
          <w:rStyle w:val="StyleUnderline"/>
        </w:rPr>
        <w:t xml:space="preserve"> only </w:t>
      </w:r>
      <w:r w:rsidRPr="00CB12B9">
        <w:rPr>
          <w:rStyle w:val="StyleUnderline"/>
          <w:highlight w:val="yellow"/>
        </w:rPr>
        <w:t>a few years</w:t>
      </w:r>
      <w:r w:rsidRPr="00CB12B9">
        <w:rPr>
          <w:sz w:val="16"/>
          <w:highlight w:val="yellow"/>
        </w:rPr>
        <w:t xml:space="preserve">, </w:t>
      </w:r>
      <w:r w:rsidRPr="00CB12B9">
        <w:rPr>
          <w:rStyle w:val="Emphasis"/>
          <w:highlight w:val="yellow"/>
        </w:rPr>
        <w:t>half</w:t>
      </w:r>
      <w:r w:rsidRPr="00B41415">
        <w:rPr>
          <w:rStyle w:val="Emphasis"/>
        </w:rPr>
        <w:t xml:space="preserve"> the households</w:t>
      </w:r>
      <w:r w:rsidRPr="00B41415">
        <w:rPr>
          <w:sz w:val="16"/>
        </w:rPr>
        <w:t xml:space="preserve"> </w:t>
      </w:r>
      <w:r w:rsidRPr="00B41415">
        <w:rPr>
          <w:rStyle w:val="StyleUnderline"/>
        </w:rPr>
        <w:t>in the bottom income decile have</w:t>
      </w:r>
      <w:r w:rsidRPr="00B41415">
        <w:rPr>
          <w:sz w:val="16"/>
        </w:rPr>
        <w:t xml:space="preserve"> </w:t>
      </w:r>
      <w:r w:rsidRPr="00CB12B9">
        <w:rPr>
          <w:rStyle w:val="Emphasis"/>
          <w:highlight w:val="yellow"/>
        </w:rPr>
        <w:t>climb</w:t>
      </w:r>
      <w:r w:rsidRPr="00B41415">
        <w:rPr>
          <w:rStyle w:val="Emphasis"/>
        </w:rPr>
        <w:t>ed</w:t>
      </w:r>
      <w:r w:rsidRPr="00B41415">
        <w:rPr>
          <w:sz w:val="16"/>
        </w:rPr>
        <w:t xml:space="preserve"> </w:t>
      </w:r>
      <w:r w:rsidRPr="00B41415">
        <w:rPr>
          <w:rStyle w:val="StyleUnderline"/>
        </w:rPr>
        <w:t xml:space="preserve">to </w:t>
      </w:r>
      <w:r w:rsidRPr="00CB12B9">
        <w:rPr>
          <w:rStyle w:val="StyleUnderline"/>
          <w:highlight w:val="yellow"/>
        </w:rPr>
        <w:t>higher</w:t>
      </w:r>
      <w:r w:rsidRPr="00B41415">
        <w:rPr>
          <w:rStyle w:val="StyleUnderline"/>
        </w:rPr>
        <w:t xml:space="preserve"> levels</w:t>
      </w:r>
      <w:r w:rsidRPr="00B41415">
        <w:rPr>
          <w:sz w:val="16"/>
        </w:rPr>
        <w:t xml:space="preserve">. Many top-decile households can drop to lower rungs of the ladder after business or investment setbacks. </w:t>
      </w:r>
      <w:r w:rsidRPr="00CB12B9">
        <w:rPr>
          <w:rStyle w:val="Emphasis"/>
          <w:highlight w:val="yellow"/>
        </w:rPr>
        <w:t>Gov</w:t>
      </w:r>
      <w:r w:rsidRPr="00B41415">
        <w:rPr>
          <w:rStyle w:val="Emphasis"/>
        </w:rPr>
        <w:t xml:space="preserve">ernment </w:t>
      </w:r>
      <w:r w:rsidRPr="00CB12B9">
        <w:rPr>
          <w:rStyle w:val="Emphasis"/>
          <w:highlight w:val="yellow"/>
        </w:rPr>
        <w:t>welfare</w:t>
      </w:r>
      <w:r w:rsidRPr="00B41415">
        <w:rPr>
          <w:rStyle w:val="Emphasis"/>
        </w:rPr>
        <w:t xml:space="preserve"> programs</w:t>
      </w:r>
      <w:r w:rsidRPr="00B41415">
        <w:rPr>
          <w:sz w:val="16"/>
        </w:rPr>
        <w:t xml:space="preserve"> further </w:t>
      </w:r>
      <w:r w:rsidRPr="00CB12B9">
        <w:rPr>
          <w:rStyle w:val="StyleUnderline"/>
          <w:highlight w:val="yellow"/>
        </w:rPr>
        <w:t>compress</w:t>
      </w:r>
      <w:r w:rsidRPr="00B41415">
        <w:rPr>
          <w:rStyle w:val="StyleUnderline"/>
        </w:rPr>
        <w:t xml:space="preserve"> differences</w:t>
      </w:r>
      <w:r w:rsidRPr="00B41415">
        <w:rPr>
          <w:sz w:val="16"/>
        </w:rPr>
        <w:t xml:space="preserve">. In Sweden, when public pension entitlements are capitalized and added to assessments of personal wealth, this alone cuts the measured wealth inequality—known as the Gini coefficient—by almost half. </w:t>
      </w:r>
      <w:r w:rsidRPr="00CB12B9">
        <w:rPr>
          <w:rStyle w:val="StyleUnderline"/>
          <w:highlight w:val="yellow"/>
        </w:rPr>
        <w:t>In the</w:t>
      </w:r>
      <w:r w:rsidRPr="00CB12B9">
        <w:rPr>
          <w:sz w:val="16"/>
          <w:highlight w:val="yellow"/>
        </w:rPr>
        <w:t xml:space="preserve"> </w:t>
      </w:r>
      <w:r w:rsidRPr="00CB12B9">
        <w:rPr>
          <w:rStyle w:val="Emphasis"/>
          <w:highlight w:val="yellow"/>
        </w:rPr>
        <w:t>U</w:t>
      </w:r>
      <w:r w:rsidRPr="00B41415">
        <w:rPr>
          <w:sz w:val="16"/>
        </w:rPr>
        <w:t xml:space="preserve">nited </w:t>
      </w:r>
      <w:r w:rsidRPr="00CB12B9">
        <w:rPr>
          <w:rStyle w:val="Emphasis"/>
          <w:highlight w:val="yellow"/>
        </w:rPr>
        <w:t>S</w:t>
      </w:r>
      <w:r w:rsidRPr="00B41415">
        <w:rPr>
          <w:sz w:val="16"/>
        </w:rPr>
        <w:t xml:space="preserve">tates, the market’s redistributive role is smaller, but when Social Security, Medicare, and employer-provided health insurance are treated as in-kind income, </w:t>
      </w:r>
      <w:r w:rsidRPr="00CB12B9">
        <w:rPr>
          <w:rStyle w:val="StyleUnderline"/>
          <w:highlight w:val="yellow"/>
        </w:rPr>
        <w:t>median households</w:t>
      </w:r>
      <w:r w:rsidRPr="00B41415">
        <w:rPr>
          <w:rStyle w:val="StyleUnderline"/>
        </w:rPr>
        <w:t xml:space="preserve"> fare</w:t>
      </w:r>
      <w:r w:rsidRPr="00B41415">
        <w:rPr>
          <w:sz w:val="16"/>
        </w:rPr>
        <w:t xml:space="preserve"> </w:t>
      </w:r>
      <w:r w:rsidRPr="00CB12B9">
        <w:rPr>
          <w:rStyle w:val="Emphasis"/>
          <w:highlight w:val="yellow"/>
        </w:rPr>
        <w:t>far better</w:t>
      </w:r>
      <w:r w:rsidRPr="00CB12B9">
        <w:rPr>
          <w:sz w:val="16"/>
          <w:highlight w:val="yellow"/>
        </w:rPr>
        <w:t xml:space="preserve"> </w:t>
      </w:r>
      <w:r w:rsidRPr="00CB12B9">
        <w:rPr>
          <w:rStyle w:val="StyleUnderline"/>
          <w:highlight w:val="yellow"/>
        </w:rPr>
        <w:t>than raw</w:t>
      </w:r>
      <w:r w:rsidRPr="00B41415">
        <w:rPr>
          <w:rStyle w:val="StyleUnderline"/>
        </w:rPr>
        <w:t xml:space="preserve"> wage </w:t>
      </w:r>
      <w:r w:rsidRPr="00CB12B9">
        <w:rPr>
          <w:rStyle w:val="StyleUnderline"/>
          <w:highlight w:val="yellow"/>
        </w:rPr>
        <w:t>data suggest</w:t>
      </w:r>
      <w:r w:rsidRPr="00B41415">
        <w:rPr>
          <w:sz w:val="16"/>
        </w:rPr>
        <w:t>.</w:t>
      </w:r>
    </w:p>
    <w:p w14:paraId="6CBC06C5" w14:textId="77777777" w:rsidR="00AC2E1D" w:rsidRDefault="00AC2E1D" w:rsidP="003B159D"/>
    <w:p w14:paraId="045CAC48" w14:textId="77777777" w:rsidR="00AC2E1D" w:rsidRPr="0045230B" w:rsidRDefault="00AC2E1D" w:rsidP="003B159D">
      <w:pPr>
        <w:pStyle w:val="Heading4"/>
      </w:pPr>
      <w:r>
        <w:t xml:space="preserve">No </w:t>
      </w:r>
      <w:r w:rsidRPr="0045230B">
        <w:rPr>
          <w:u w:val="single"/>
        </w:rPr>
        <w:t>societal collapse</w:t>
      </w:r>
      <w:r>
        <w:t xml:space="preserve"> impact.</w:t>
      </w:r>
    </w:p>
    <w:p w14:paraId="7249EB3E" w14:textId="77777777" w:rsidR="00AC2E1D" w:rsidRPr="008B0D5C" w:rsidRDefault="00AC2E1D" w:rsidP="003B159D">
      <w:r>
        <w:t xml:space="preserve">Dr. Florian </w:t>
      </w:r>
      <w:r w:rsidRPr="008B0D5C">
        <w:rPr>
          <w:rStyle w:val="Style13ptBold"/>
        </w:rPr>
        <w:t xml:space="preserve">Jehn </w:t>
      </w:r>
      <w:r>
        <w:rPr>
          <w:rStyle w:val="Style13ptBold"/>
        </w:rPr>
        <w:t>25</w:t>
      </w:r>
      <w:r>
        <w:t>, PhD, Senior Researcher, Environmental Science, European Leadership Network, "The People's History of Collapse," Effective Altruism Forum, 08/06/2025, https://forum.effectivealtruism.org/posts/2fsu5c7k5MvbE8Dm6/the-people-s-history-of-collapse.</w:t>
      </w:r>
    </w:p>
    <w:p w14:paraId="18D2A65B" w14:textId="77777777" w:rsidR="00AC2E1D" w:rsidRPr="00134407" w:rsidRDefault="00AC2E1D" w:rsidP="003B159D">
      <w:pPr>
        <w:rPr>
          <w:sz w:val="16"/>
        </w:rPr>
      </w:pPr>
      <w:r w:rsidRPr="00134407">
        <w:rPr>
          <w:sz w:val="16"/>
        </w:rPr>
        <w:t xml:space="preserve">Before </w:t>
      </w:r>
      <w:r w:rsidRPr="00085EE9">
        <w:rPr>
          <w:rStyle w:val="StyleUnderline"/>
        </w:rPr>
        <w:t>we dive into</w:t>
      </w:r>
      <w:r w:rsidRPr="00134407">
        <w:rPr>
          <w:sz w:val="16"/>
        </w:rPr>
        <w:t xml:space="preserve"> what these </w:t>
      </w:r>
      <w:r w:rsidRPr="00CB12B9">
        <w:rPr>
          <w:rStyle w:val="Emphasis"/>
          <w:highlight w:val="yellow"/>
        </w:rPr>
        <w:t>global shocks</w:t>
      </w:r>
      <w:r w:rsidRPr="00134407">
        <w:rPr>
          <w:sz w:val="16"/>
        </w:rPr>
        <w:t xml:space="preserve"> might be, </w:t>
      </w:r>
      <w:r w:rsidRPr="00085EE9">
        <w:rPr>
          <w:rStyle w:val="StyleUnderline"/>
        </w:rPr>
        <w:t>let’s recap a bit the</w:t>
      </w:r>
      <w:r w:rsidRPr="00134407">
        <w:rPr>
          <w:sz w:val="16"/>
        </w:rPr>
        <w:t xml:space="preserve"> </w:t>
      </w:r>
      <w:r w:rsidRPr="00085EE9">
        <w:rPr>
          <w:rStyle w:val="Emphasis"/>
        </w:rPr>
        <w:t>main</w:t>
      </w:r>
      <w:r w:rsidRPr="00134407">
        <w:rPr>
          <w:sz w:val="16"/>
        </w:rPr>
        <w:t xml:space="preserve"> </w:t>
      </w:r>
      <w:r w:rsidRPr="00085EE9">
        <w:rPr>
          <w:rStyle w:val="StyleUnderline"/>
        </w:rPr>
        <w:t>patterns we can see from</w:t>
      </w:r>
      <w:r w:rsidRPr="00134407">
        <w:rPr>
          <w:sz w:val="16"/>
        </w:rPr>
        <w:t xml:space="preserve"> all these </w:t>
      </w:r>
      <w:r w:rsidRPr="00085EE9">
        <w:rPr>
          <w:rStyle w:val="Emphasis"/>
        </w:rPr>
        <w:t>historical</w:t>
      </w:r>
      <w:r w:rsidRPr="00134407">
        <w:rPr>
          <w:sz w:val="16"/>
        </w:rPr>
        <w:t xml:space="preserve"> </w:t>
      </w:r>
      <w:r w:rsidRPr="00085EE9">
        <w:rPr>
          <w:rStyle w:val="StyleUnderline"/>
        </w:rPr>
        <w:t>ideas and examples</w:t>
      </w:r>
      <w:r w:rsidRPr="00134407">
        <w:rPr>
          <w:sz w:val="16"/>
        </w:rPr>
        <w:t xml:space="preserve">. Much of </w:t>
      </w:r>
      <w:r w:rsidRPr="00085EE9">
        <w:rPr>
          <w:rStyle w:val="StyleUnderline"/>
        </w:rPr>
        <w:t>this is</w:t>
      </w:r>
      <w:r w:rsidRPr="00134407">
        <w:rPr>
          <w:sz w:val="16"/>
        </w:rPr>
        <w:t xml:space="preserve"> </w:t>
      </w:r>
      <w:r w:rsidRPr="00CB12B9">
        <w:rPr>
          <w:rStyle w:val="Emphasis"/>
          <w:sz w:val="24"/>
          <w:szCs w:val="24"/>
          <w:highlight w:val="yellow"/>
        </w:rPr>
        <w:t>related to inequality</w:t>
      </w:r>
      <w:r w:rsidRPr="00134407">
        <w:rPr>
          <w:sz w:val="16"/>
        </w:rPr>
        <w:t xml:space="preserve">. More equal and inclusive societies tend to </w:t>
      </w:r>
      <w:proofErr w:type="gramStart"/>
      <w:r w:rsidRPr="00134407">
        <w:rPr>
          <w:sz w:val="16"/>
        </w:rPr>
        <w:t>weather shocks much better</w:t>
      </w:r>
      <w:proofErr w:type="gramEnd"/>
      <w:r w:rsidRPr="00134407">
        <w:rPr>
          <w:sz w:val="16"/>
        </w:rPr>
        <w:t xml:space="preserve">. Also, more unequal societies tend to suffer more from a variety of problems which make them less well equipped to react to crises. Wealth gives you power. The more wealth you have, the more you can shape society to be more like your preferences and the personal preferences of a single person seldom </w:t>
      </w:r>
      <w:proofErr w:type="gramStart"/>
      <w:r w:rsidRPr="00134407">
        <w:rPr>
          <w:sz w:val="16"/>
        </w:rPr>
        <w:t>overlaps</w:t>
      </w:r>
      <w:proofErr w:type="gramEnd"/>
      <w:r w:rsidRPr="00134407">
        <w:rPr>
          <w:sz w:val="16"/>
        </w:rPr>
        <w:t xml:space="preserve"> with which would be best for a society as whole. Wealth inequality is self-reinforcing. In our modern societies the wealth you gain from having capital is much bigger than the wealth you gain from labor. Therefore, the rich tend to get richer, which in turn increases their undue influence on society. This further gets entrenched via debt. If I owe someone money, it gets much more difficult to resist them, as they have an additional power over me. But </w:t>
      </w:r>
      <w:proofErr w:type="gramStart"/>
      <w:r w:rsidRPr="00134407">
        <w:rPr>
          <w:sz w:val="16"/>
        </w:rPr>
        <w:t>also via</w:t>
      </w:r>
      <w:proofErr w:type="gramEnd"/>
      <w:r w:rsidRPr="00134407">
        <w:rPr>
          <w:sz w:val="16"/>
        </w:rPr>
        <w:t xml:space="preserve"> rich people </w:t>
      </w:r>
      <w:proofErr w:type="gramStart"/>
      <w:r w:rsidRPr="00134407">
        <w:rPr>
          <w:sz w:val="16"/>
        </w:rPr>
        <w:t>buying</w:t>
      </w:r>
      <w:proofErr w:type="gramEnd"/>
      <w:r w:rsidRPr="00134407">
        <w:rPr>
          <w:sz w:val="16"/>
        </w:rPr>
        <w:t xml:space="preserve"> things like media companies or lobbying teams to influence politics. Power begets power.</w:t>
      </w:r>
    </w:p>
    <w:p w14:paraId="6444BC36" w14:textId="77777777" w:rsidR="00AC2E1D" w:rsidRPr="00134407" w:rsidRDefault="00AC2E1D" w:rsidP="003B159D">
      <w:pPr>
        <w:rPr>
          <w:sz w:val="16"/>
        </w:rPr>
      </w:pPr>
      <w:r w:rsidRPr="00085EE9">
        <w:rPr>
          <w:rStyle w:val="StyleUnderline"/>
        </w:rPr>
        <w:t>Besides</w:t>
      </w:r>
      <w:r w:rsidRPr="00134407">
        <w:rPr>
          <w:sz w:val="16"/>
        </w:rPr>
        <w:t xml:space="preserve"> these direct </w:t>
      </w:r>
      <w:r w:rsidRPr="00085EE9">
        <w:rPr>
          <w:rStyle w:val="Emphasis"/>
        </w:rPr>
        <w:t>negative</w:t>
      </w:r>
      <w:r w:rsidRPr="00134407">
        <w:rPr>
          <w:sz w:val="16"/>
        </w:rPr>
        <w:t xml:space="preserve"> </w:t>
      </w:r>
      <w:r w:rsidRPr="00085EE9">
        <w:rPr>
          <w:rStyle w:val="StyleUnderline"/>
        </w:rPr>
        <w:t>consequences, inequality</w:t>
      </w:r>
      <w:r w:rsidRPr="00134407">
        <w:rPr>
          <w:sz w:val="16"/>
        </w:rPr>
        <w:t xml:space="preserve"> also </w:t>
      </w:r>
      <w:r w:rsidRPr="00085EE9">
        <w:rPr>
          <w:rStyle w:val="StyleUnderline"/>
        </w:rPr>
        <w:t>leads to a</w:t>
      </w:r>
      <w:r w:rsidRPr="00134407">
        <w:rPr>
          <w:sz w:val="16"/>
        </w:rPr>
        <w:t xml:space="preserve"> </w:t>
      </w:r>
      <w:r w:rsidRPr="00085EE9">
        <w:rPr>
          <w:rStyle w:val="Emphasis"/>
        </w:rPr>
        <w:t>variety</w:t>
      </w:r>
      <w:r w:rsidRPr="00134407">
        <w:rPr>
          <w:sz w:val="16"/>
        </w:rPr>
        <w:t xml:space="preserve"> </w:t>
      </w:r>
      <w:r w:rsidRPr="00085EE9">
        <w:rPr>
          <w:rStyle w:val="StyleUnderline"/>
        </w:rPr>
        <w:t>of</w:t>
      </w:r>
      <w:r w:rsidRPr="00134407">
        <w:rPr>
          <w:sz w:val="16"/>
        </w:rPr>
        <w:t xml:space="preserve"> follow-up </w:t>
      </w:r>
      <w:r w:rsidRPr="00085EE9">
        <w:rPr>
          <w:rStyle w:val="StyleUnderline"/>
        </w:rPr>
        <w:t>problems</w:t>
      </w:r>
      <w:r w:rsidRPr="00134407">
        <w:rPr>
          <w:sz w:val="16"/>
        </w:rPr>
        <w:t xml:space="preserve">. Inequality leads to unequal power which leads to corruption. The greater the discrepancy in power, the more opportunities arise to exploit this power. Corruption decreases trust in the state and in other people, removing the glue that holds society together. Inequality also makes oligarchy easier. If you have more wealth and power, it gets easier to carve out a part of society that you tightly control. As wealth inequality grows, more elites compete for high-status positions. Aristocrats, lawyers, nobles, and generals—those with resources—either organize rebellions or take over existing ones. This rise in elite competition is central to structural-demographic theory, a model first developed by Jack Goldstone and refined by Peter Turchin (4). It just </w:t>
      </w:r>
      <w:r w:rsidRPr="00CB12B9">
        <w:rPr>
          <w:rStyle w:val="StyleUnderline"/>
          <w:highlight w:val="yellow"/>
        </w:rPr>
        <w:t>seems</w:t>
      </w:r>
      <w:r w:rsidRPr="00134407">
        <w:rPr>
          <w:sz w:val="16"/>
        </w:rPr>
        <w:t xml:space="preserve"> that </w:t>
      </w:r>
      <w:r w:rsidRPr="00CB12B9">
        <w:rPr>
          <w:rStyle w:val="StyleUnderline"/>
          <w:highlight w:val="yellow"/>
        </w:rPr>
        <w:t>inequality is</w:t>
      </w:r>
      <w:r w:rsidRPr="00134407">
        <w:rPr>
          <w:sz w:val="16"/>
        </w:rPr>
        <w:t xml:space="preserve"> </w:t>
      </w:r>
      <w:r w:rsidRPr="00085EE9">
        <w:rPr>
          <w:rStyle w:val="Emphasis"/>
        </w:rPr>
        <w:t xml:space="preserve">inherently </w:t>
      </w:r>
      <w:r w:rsidRPr="00CB12B9">
        <w:rPr>
          <w:rStyle w:val="Emphasis"/>
          <w:highlight w:val="yellow"/>
        </w:rPr>
        <w:t>corrosive</w:t>
      </w:r>
      <w:r w:rsidRPr="00134407">
        <w:rPr>
          <w:sz w:val="16"/>
        </w:rPr>
        <w:t xml:space="preserve"> </w:t>
      </w:r>
      <w:r w:rsidRPr="00085EE9">
        <w:rPr>
          <w:rStyle w:val="StyleUnderline"/>
        </w:rPr>
        <w:t>to every society</w:t>
      </w:r>
      <w:r w:rsidRPr="00134407">
        <w:rPr>
          <w:sz w:val="16"/>
        </w:rPr>
        <w:t>.</w:t>
      </w:r>
    </w:p>
    <w:p w14:paraId="3BF54493" w14:textId="77777777" w:rsidR="00AC2E1D" w:rsidRPr="00134407" w:rsidRDefault="00AC2E1D" w:rsidP="003B159D">
      <w:pPr>
        <w:rPr>
          <w:sz w:val="12"/>
          <w:szCs w:val="12"/>
        </w:rPr>
      </w:pPr>
      <w:r w:rsidRPr="00134407">
        <w:rPr>
          <w:sz w:val="12"/>
          <w:szCs w:val="12"/>
        </w:rPr>
        <w:t>In addition, to these factors which are very directly related to inequality, there are also two other factors that come into play:</w:t>
      </w:r>
    </w:p>
    <w:p w14:paraId="4B5496E4" w14:textId="77777777" w:rsidR="00AC2E1D" w:rsidRPr="00134407" w:rsidRDefault="00AC2E1D" w:rsidP="003B159D">
      <w:pPr>
        <w:rPr>
          <w:sz w:val="12"/>
          <w:szCs w:val="12"/>
        </w:rPr>
      </w:pPr>
      <w:r w:rsidRPr="00134407">
        <w:rPr>
          <w:sz w:val="12"/>
          <w:szCs w:val="12"/>
        </w:rPr>
        <w:t>Imperial Overstretch: Empires like Rome, the Qin, and the Mongols believed their rule was divinely ordained and should be universal. The British and other colonizers saw themselves as civilizing savages, while Islamic rulers expanded the umma. Conquest offered legitimacy and practical benefits: neutralizing threats, securing resources, and rewarding elites with land and plunder. However, expanding borders often created new enemies and increased costs, leading to “imperial overstretch.”</w:t>
      </w:r>
    </w:p>
    <w:p w14:paraId="072D7A5B" w14:textId="77777777" w:rsidR="00AC2E1D" w:rsidRPr="00134407" w:rsidRDefault="00AC2E1D" w:rsidP="003B159D">
      <w:pPr>
        <w:rPr>
          <w:sz w:val="12"/>
          <w:szCs w:val="12"/>
        </w:rPr>
      </w:pPr>
      <w:r w:rsidRPr="00134407">
        <w:rPr>
          <w:sz w:val="12"/>
          <w:szCs w:val="12"/>
        </w:rPr>
        <w:t>Declining Energy Ratio: Societies depend on energy, and the ratio of energy expended to energy gained, called “Energy Return on Investment” (EROI), is crucial. Many civilizations, like the Western Roman Empire, faced declining energy ratios due to dwindling resources and environmental degradation. However, a poor energy ratio alone rarely causes collapse—it contributes, but other factors are typically involved.</w:t>
      </w:r>
    </w:p>
    <w:p w14:paraId="76BB9A25" w14:textId="77777777" w:rsidR="00AC2E1D" w:rsidRPr="00134407" w:rsidRDefault="00AC2E1D" w:rsidP="003B159D">
      <w:pPr>
        <w:rPr>
          <w:sz w:val="12"/>
          <w:szCs w:val="12"/>
        </w:rPr>
      </w:pPr>
      <w:r w:rsidRPr="00134407">
        <w:rPr>
          <w:sz w:val="12"/>
          <w:szCs w:val="12"/>
        </w:rPr>
        <w:t>These problems are interconnected. Resource extraction, whether from people or nature, faces diminishing returns. The severity depends on a society’s resilience and its ability to adapt. Larger empires with advanced technology and control systems can expand further and are less prone to rapid collapse. However, extractive institutions and inequality breed oligarchy, corruption, and elite competition. As these factors interact, they worsen each other—corruption fuels inequality, and oligarchy leads to poor environmental management. The state becomes fragmented, with elites draining resources, gradually hollowing it out.</w:t>
      </w:r>
    </w:p>
    <w:p w14:paraId="16157A46" w14:textId="77777777" w:rsidR="00AC2E1D" w:rsidRPr="00134407" w:rsidRDefault="00AC2E1D" w:rsidP="003B159D">
      <w:pPr>
        <w:rPr>
          <w:sz w:val="16"/>
        </w:rPr>
      </w:pPr>
      <w:r w:rsidRPr="00134407">
        <w:rPr>
          <w:sz w:val="12"/>
          <w:szCs w:val="12"/>
        </w:rPr>
        <w:t>Taking all this together, Kemp formulates a general four step process of collapse (Figure 5). Extractive institutions lead to inequality. This in turn leads to weakening processes like corruption. Once the society is weakened enough, it essentially just waits for a trigger to start the process of collapse.</w:t>
      </w:r>
    </w:p>
    <w:p w14:paraId="51009A95" w14:textId="77777777" w:rsidR="00AC2E1D" w:rsidRPr="00134407" w:rsidRDefault="00AC2E1D" w:rsidP="003B159D">
      <w:pPr>
        <w:rPr>
          <w:sz w:val="16"/>
        </w:rPr>
      </w:pPr>
      <w:r w:rsidRPr="00134407">
        <w:rPr>
          <w:noProof/>
          <w:sz w:val="16"/>
        </w:rPr>
        <w:drawing>
          <wp:inline distT="0" distB="0" distL="0" distR="0" wp14:anchorId="692B33B5" wp14:editId="396B8B62">
            <wp:extent cx="3272892" cy="1035392"/>
            <wp:effectExtent l="0" t="0" r="3810" b="0"/>
            <wp:docPr id="2008048806" name="Picture 1" descr="A diagram of a financial probl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048806" name="Picture 1" descr="A diagram of a financial problem&#10;&#10;AI-generated content may be incorrect."/>
                    <pic:cNvPicPr/>
                  </pic:nvPicPr>
                  <pic:blipFill>
                    <a:blip r:embed="rId11"/>
                    <a:stretch>
                      <a:fillRect/>
                    </a:stretch>
                  </pic:blipFill>
                  <pic:spPr>
                    <a:xfrm>
                      <a:off x="0" y="0"/>
                      <a:ext cx="3299804" cy="1043906"/>
                    </a:xfrm>
                    <a:prstGeom prst="rect">
                      <a:avLst/>
                    </a:prstGeom>
                  </pic:spPr>
                </pic:pic>
              </a:graphicData>
            </a:graphic>
          </wp:inline>
        </w:drawing>
      </w:r>
    </w:p>
    <w:p w14:paraId="1F372717" w14:textId="77777777" w:rsidR="00AC2E1D" w:rsidRPr="00134407" w:rsidRDefault="00AC2E1D" w:rsidP="003B159D">
      <w:pPr>
        <w:rPr>
          <w:sz w:val="16"/>
        </w:rPr>
      </w:pPr>
      <w:r w:rsidRPr="00134407">
        <w:rPr>
          <w:sz w:val="16"/>
        </w:rPr>
        <w:t xml:space="preserve">What makes </w:t>
      </w:r>
      <w:r w:rsidRPr="00CB12B9">
        <w:rPr>
          <w:rStyle w:val="Emphasis"/>
          <w:highlight w:val="yellow"/>
        </w:rPr>
        <w:t>societies resilient</w:t>
      </w:r>
      <w:r w:rsidRPr="00134407">
        <w:rPr>
          <w:rStyle w:val="Emphasis"/>
        </w:rPr>
        <w:t xml:space="preserve"> against collapse</w:t>
      </w:r>
    </w:p>
    <w:p w14:paraId="21E3527B" w14:textId="77777777" w:rsidR="00AC2E1D" w:rsidRPr="00134407" w:rsidRDefault="00AC2E1D" w:rsidP="003B159D">
      <w:pPr>
        <w:rPr>
          <w:sz w:val="16"/>
        </w:rPr>
      </w:pPr>
      <w:r w:rsidRPr="00134407">
        <w:rPr>
          <w:rStyle w:val="StyleUnderline"/>
        </w:rPr>
        <w:t>There are some</w:t>
      </w:r>
      <w:r w:rsidRPr="00134407">
        <w:rPr>
          <w:sz w:val="16"/>
        </w:rPr>
        <w:t xml:space="preserve"> </w:t>
      </w:r>
      <w:r w:rsidRPr="00CB12B9">
        <w:rPr>
          <w:rStyle w:val="Emphasis"/>
          <w:highlight w:val="yellow"/>
        </w:rPr>
        <w:t>universal</w:t>
      </w:r>
      <w:r w:rsidRPr="00CB12B9">
        <w:rPr>
          <w:sz w:val="16"/>
          <w:highlight w:val="yellow"/>
        </w:rPr>
        <w:t xml:space="preserve"> </w:t>
      </w:r>
      <w:r w:rsidRPr="00CB12B9">
        <w:rPr>
          <w:rStyle w:val="StyleUnderline"/>
          <w:highlight w:val="yellow"/>
        </w:rPr>
        <w:t>principles</w:t>
      </w:r>
      <w:r w:rsidRPr="00134407">
        <w:rPr>
          <w:sz w:val="16"/>
        </w:rPr>
        <w:t xml:space="preserve">, such as knowledge storage and creation, </w:t>
      </w:r>
      <w:r w:rsidRPr="00CB12B9">
        <w:rPr>
          <w:rStyle w:val="StyleUnderline"/>
          <w:highlight w:val="yellow"/>
        </w:rPr>
        <w:t>which large states</w:t>
      </w:r>
      <w:r w:rsidRPr="00134407">
        <w:rPr>
          <w:sz w:val="16"/>
        </w:rPr>
        <w:t xml:space="preserve"> and empires </w:t>
      </w:r>
      <w:r w:rsidRPr="00CB12B9">
        <w:rPr>
          <w:rStyle w:val="Emphasis"/>
          <w:highlight w:val="yellow"/>
        </w:rPr>
        <w:t>excel</w:t>
      </w:r>
      <w:r w:rsidRPr="00134407">
        <w:rPr>
          <w:sz w:val="16"/>
        </w:rPr>
        <w:t xml:space="preserve"> </w:t>
      </w:r>
      <w:r w:rsidRPr="00134407">
        <w:rPr>
          <w:rStyle w:val="StyleUnderline"/>
        </w:rPr>
        <w:t>at</w:t>
      </w:r>
      <w:r w:rsidRPr="00134407">
        <w:rPr>
          <w:sz w:val="16"/>
        </w:rPr>
        <w:t>. For instance, historical empires often stored and passed on technological advances, contributing to long-term resilience. Similarly, strong religious or ideological unity, and the ability to reform and decentralize (as seen in the Byzantine Empire) also help reduce intra-elite competition, which makes societies more resilient.</w:t>
      </w:r>
    </w:p>
    <w:p w14:paraId="28E00A35" w14:textId="77777777" w:rsidR="00AC2E1D" w:rsidRPr="00134407" w:rsidRDefault="00AC2E1D" w:rsidP="003B159D">
      <w:pPr>
        <w:rPr>
          <w:sz w:val="16"/>
        </w:rPr>
      </w:pPr>
      <w:r w:rsidRPr="00134407">
        <w:rPr>
          <w:sz w:val="16"/>
        </w:rPr>
        <w:t xml:space="preserve">However, there’s a strong argument that more inclusive and democratic systems are an even more important factor during crises. Studies by Peter Peregrine (5) show that societies with greater political inclusivity and collaboration tend to be more adaptable to catastrophes like climate change or disease outbreaks. Modern </w:t>
      </w:r>
      <w:r w:rsidRPr="00CB12B9">
        <w:rPr>
          <w:rStyle w:val="StyleUnderline"/>
          <w:highlight w:val="yellow"/>
        </w:rPr>
        <w:t>democracies</w:t>
      </w:r>
      <w:r w:rsidRPr="00134407">
        <w:rPr>
          <w:rStyle w:val="StyleUnderline"/>
        </w:rPr>
        <w:t xml:space="preserve"> are</w:t>
      </w:r>
      <w:r w:rsidRPr="00134407">
        <w:rPr>
          <w:sz w:val="16"/>
        </w:rPr>
        <w:t xml:space="preserve"> often </w:t>
      </w:r>
      <w:r w:rsidRPr="00CB12B9">
        <w:rPr>
          <w:rStyle w:val="Emphasis"/>
          <w:highlight w:val="yellow"/>
        </w:rPr>
        <w:t>more resilient</w:t>
      </w:r>
      <w:r w:rsidRPr="00134407">
        <w:rPr>
          <w:sz w:val="16"/>
        </w:rPr>
        <w:t xml:space="preserve"> in part </w:t>
      </w:r>
      <w:r w:rsidRPr="00134407">
        <w:rPr>
          <w:rStyle w:val="StyleUnderline"/>
        </w:rPr>
        <w:t xml:space="preserve">because they allow diverse viewpoints to shape decisions, </w:t>
      </w:r>
      <w:r w:rsidRPr="00CB12B9">
        <w:rPr>
          <w:rStyle w:val="StyleUnderline"/>
          <w:highlight w:val="yellow"/>
        </w:rPr>
        <w:t>leading to</w:t>
      </w:r>
      <w:r w:rsidRPr="00134407">
        <w:rPr>
          <w:sz w:val="16"/>
        </w:rPr>
        <w:t xml:space="preserve"> </w:t>
      </w:r>
      <w:r w:rsidRPr="00134407">
        <w:rPr>
          <w:rStyle w:val="Emphasis"/>
        </w:rPr>
        <w:t xml:space="preserve">more </w:t>
      </w:r>
      <w:r w:rsidRPr="00CB12B9">
        <w:rPr>
          <w:rStyle w:val="Emphasis"/>
          <w:highlight w:val="yellow"/>
        </w:rPr>
        <w:t>comprehensive solutions</w:t>
      </w:r>
      <w:r w:rsidRPr="00134407">
        <w:rPr>
          <w:sz w:val="16"/>
        </w:rPr>
        <w:t xml:space="preserve"> </w:t>
      </w:r>
      <w:r w:rsidRPr="00134407">
        <w:rPr>
          <w:rStyle w:val="StyleUnderline"/>
        </w:rPr>
        <w:t>during disasters</w:t>
      </w:r>
      <w:r w:rsidRPr="00134407">
        <w:rPr>
          <w:sz w:val="16"/>
        </w:rPr>
        <w:t xml:space="preserve"> (6). Citizens’ assemblies, which have proven successful in addressing polarized issues, exemplify this. Also, there are many other examples where the collective wisdom of crowds works </w:t>
      </w:r>
      <w:proofErr w:type="gramStart"/>
      <w:r w:rsidRPr="00134407">
        <w:rPr>
          <w:sz w:val="16"/>
        </w:rPr>
        <w:t>pretty well</w:t>
      </w:r>
      <w:proofErr w:type="gramEnd"/>
      <w:r w:rsidRPr="00134407">
        <w:rPr>
          <w:sz w:val="16"/>
        </w:rPr>
        <w:t>: forecasting, foresight, collective intelligence. Distributed information processing seems to result in better decisions. Also, this decreases the influence of people high in the dark triad and the corrupting influence of power.</w:t>
      </w:r>
    </w:p>
    <w:p w14:paraId="35F45EB5" w14:textId="77777777" w:rsidR="00AC2E1D" w:rsidRPr="00134407" w:rsidRDefault="00AC2E1D" w:rsidP="003B159D">
      <w:pPr>
        <w:rPr>
          <w:sz w:val="16"/>
        </w:rPr>
      </w:pPr>
      <w:r w:rsidRPr="00134407">
        <w:rPr>
          <w:sz w:val="16"/>
        </w:rPr>
        <w:t xml:space="preserve">Yet, </w:t>
      </w:r>
      <w:r w:rsidRPr="00134407">
        <w:rPr>
          <w:rStyle w:val="StyleUnderline"/>
        </w:rPr>
        <w:t>many</w:t>
      </w:r>
      <w:r w:rsidRPr="00134407">
        <w:rPr>
          <w:sz w:val="16"/>
        </w:rPr>
        <w:t xml:space="preserve"> modern </w:t>
      </w:r>
      <w:r w:rsidRPr="00134407">
        <w:rPr>
          <w:rStyle w:val="StyleUnderline"/>
        </w:rPr>
        <w:t>democracies are</w:t>
      </w:r>
      <w:r w:rsidRPr="00134407">
        <w:rPr>
          <w:sz w:val="16"/>
        </w:rPr>
        <w:t xml:space="preserve"> still </w:t>
      </w:r>
      <w:r w:rsidRPr="00134407">
        <w:rPr>
          <w:rStyle w:val="Emphasis"/>
        </w:rPr>
        <w:t>indirect</w:t>
      </w:r>
      <w:r w:rsidRPr="00134407">
        <w:rPr>
          <w:sz w:val="16"/>
        </w:rPr>
        <w:t xml:space="preserve"> </w:t>
      </w:r>
      <w:r w:rsidRPr="00134407">
        <w:rPr>
          <w:rStyle w:val="StyleUnderline"/>
        </w:rPr>
        <w:t>in how they channel citizen input</w:t>
      </w:r>
      <w:r w:rsidRPr="00134407">
        <w:rPr>
          <w:sz w:val="16"/>
        </w:rPr>
        <w:t>, limiting their potential. A more direct application of participatory decision-making could improve resilience even further.</w:t>
      </w:r>
    </w:p>
    <w:p w14:paraId="7AE21C38" w14:textId="77777777" w:rsidR="00AC2E1D" w:rsidRPr="00134407" w:rsidRDefault="00AC2E1D" w:rsidP="003B159D">
      <w:pPr>
        <w:rPr>
          <w:sz w:val="16"/>
        </w:rPr>
      </w:pPr>
      <w:r w:rsidRPr="00134407">
        <w:rPr>
          <w:sz w:val="16"/>
        </w:rPr>
        <w:t xml:space="preserve">But resilience is a double-edged sword: a </w:t>
      </w:r>
      <w:r w:rsidRPr="00134407">
        <w:rPr>
          <w:rStyle w:val="StyleUnderline"/>
        </w:rPr>
        <w:t xml:space="preserve">system can be </w:t>
      </w:r>
      <w:r w:rsidRPr="00CB12B9">
        <w:rPr>
          <w:rStyle w:val="StyleUnderline"/>
          <w:highlight w:val="yellow"/>
        </w:rPr>
        <w:t>resilient</w:t>
      </w:r>
      <w:r w:rsidRPr="00CB12B9">
        <w:rPr>
          <w:sz w:val="16"/>
          <w:highlight w:val="yellow"/>
        </w:rPr>
        <w:t xml:space="preserve"> </w:t>
      </w:r>
      <w:r w:rsidRPr="00CB12B9">
        <w:rPr>
          <w:rStyle w:val="Emphasis"/>
          <w:sz w:val="24"/>
          <w:szCs w:val="24"/>
          <w:highlight w:val="yellow"/>
        </w:rPr>
        <w:t>even when</w:t>
      </w:r>
      <w:r w:rsidRPr="00134407">
        <w:rPr>
          <w:rStyle w:val="Emphasis"/>
          <w:sz w:val="24"/>
          <w:szCs w:val="24"/>
        </w:rPr>
        <w:t xml:space="preserve"> it’s a </w:t>
      </w:r>
      <w:r w:rsidRPr="00CB12B9">
        <w:rPr>
          <w:rStyle w:val="Emphasis"/>
          <w:sz w:val="24"/>
          <w:szCs w:val="24"/>
          <w:highlight w:val="yellow"/>
        </w:rPr>
        <w:t>bad</w:t>
      </w:r>
      <w:r w:rsidRPr="00134407">
        <w:rPr>
          <w:rStyle w:val="Emphasis"/>
          <w:sz w:val="24"/>
          <w:szCs w:val="24"/>
        </w:rPr>
        <w:t xml:space="preserve"> one</w:t>
      </w:r>
      <w:r w:rsidRPr="00134407">
        <w:rPr>
          <w:sz w:val="16"/>
        </w:rPr>
        <w:t xml:space="preserve">. This makes democracy crucial because it not only fosters resilience but also has the best chance of creating a good system that’s worth sustaining. Interestingly, </w:t>
      </w:r>
      <w:r w:rsidRPr="00134407">
        <w:rPr>
          <w:rStyle w:val="StyleUnderline"/>
        </w:rPr>
        <w:t xml:space="preserve">societal </w:t>
      </w:r>
      <w:r w:rsidRPr="00CB12B9">
        <w:rPr>
          <w:rStyle w:val="StyleUnderline"/>
          <w:highlight w:val="yellow"/>
        </w:rPr>
        <w:t>collapse</w:t>
      </w:r>
      <w:r w:rsidRPr="00134407">
        <w:rPr>
          <w:sz w:val="16"/>
        </w:rPr>
        <w:t xml:space="preserve"> often </w:t>
      </w:r>
      <w:r w:rsidRPr="00134407">
        <w:rPr>
          <w:rStyle w:val="StyleUnderline"/>
        </w:rPr>
        <w:t xml:space="preserve">was a path to </w:t>
      </w:r>
      <w:r w:rsidRPr="00CB12B9">
        <w:rPr>
          <w:rStyle w:val="StyleUnderline"/>
          <w:highlight w:val="yellow"/>
        </w:rPr>
        <w:t>enable</w:t>
      </w:r>
      <w:r w:rsidRPr="00134407">
        <w:rPr>
          <w:sz w:val="16"/>
        </w:rPr>
        <w:t xml:space="preserve"> </w:t>
      </w:r>
      <w:r w:rsidRPr="00134407">
        <w:rPr>
          <w:rStyle w:val="Emphasis"/>
        </w:rPr>
        <w:t xml:space="preserve">more </w:t>
      </w:r>
      <w:r w:rsidRPr="00CB12B9">
        <w:rPr>
          <w:rStyle w:val="Emphasis"/>
          <w:highlight w:val="yellow"/>
        </w:rPr>
        <w:t>inclusive</w:t>
      </w:r>
      <w:r w:rsidRPr="00CB12B9">
        <w:rPr>
          <w:sz w:val="16"/>
          <w:highlight w:val="yellow"/>
        </w:rPr>
        <w:t xml:space="preserve"> </w:t>
      </w:r>
      <w:r w:rsidRPr="00CB12B9">
        <w:rPr>
          <w:rStyle w:val="StyleUnderline"/>
          <w:highlight w:val="yellow"/>
        </w:rPr>
        <w:t>gov</w:t>
      </w:r>
      <w:r w:rsidRPr="00134407">
        <w:rPr>
          <w:rStyle w:val="StyleUnderline"/>
        </w:rPr>
        <w:t>ernment</w:t>
      </w:r>
      <w:r w:rsidRPr="00134407">
        <w:rPr>
          <w:sz w:val="16"/>
        </w:rPr>
        <w:t xml:space="preserve">. In many historical examples, </w:t>
      </w:r>
      <w:r w:rsidRPr="00134407">
        <w:rPr>
          <w:rStyle w:val="StyleUnderline"/>
        </w:rPr>
        <w:t>collapse led to</w:t>
      </w:r>
      <w:r w:rsidRPr="00134407">
        <w:rPr>
          <w:sz w:val="16"/>
        </w:rPr>
        <w:t xml:space="preserve"> </w:t>
      </w:r>
      <w:r w:rsidRPr="00CB12B9">
        <w:rPr>
          <w:rStyle w:val="Emphasis"/>
          <w:highlight w:val="yellow"/>
        </w:rPr>
        <w:t>less</w:t>
      </w:r>
      <w:r w:rsidRPr="00134407">
        <w:rPr>
          <w:rStyle w:val="Emphasis"/>
        </w:rPr>
        <w:t xml:space="preserve"> dominance </w:t>
      </w:r>
      <w:r w:rsidRPr="00CB12B9">
        <w:rPr>
          <w:rStyle w:val="Emphasis"/>
          <w:highlight w:val="yellow"/>
        </w:rPr>
        <w:t>hierarchy</w:t>
      </w:r>
      <w:r w:rsidRPr="00CB12B9">
        <w:rPr>
          <w:sz w:val="16"/>
          <w:highlight w:val="yellow"/>
        </w:rPr>
        <w:t xml:space="preserve"> </w:t>
      </w:r>
      <w:r w:rsidRPr="00CB12B9">
        <w:rPr>
          <w:rStyle w:val="StyleUnderline"/>
          <w:highlight w:val="yellow"/>
        </w:rPr>
        <w:t>and</w:t>
      </w:r>
      <w:r w:rsidRPr="00CB12B9">
        <w:rPr>
          <w:sz w:val="16"/>
          <w:highlight w:val="yellow"/>
        </w:rPr>
        <w:t xml:space="preserve"> </w:t>
      </w:r>
      <w:r w:rsidRPr="00CB12B9">
        <w:rPr>
          <w:rStyle w:val="Emphasis"/>
          <w:highlight w:val="yellow"/>
        </w:rPr>
        <w:t>more egal</w:t>
      </w:r>
      <w:r w:rsidRPr="0045230B">
        <w:rPr>
          <w:rStyle w:val="Emphasis"/>
        </w:rPr>
        <w:t xml:space="preserve">itarian </w:t>
      </w:r>
      <w:r w:rsidRPr="00CB12B9">
        <w:rPr>
          <w:rStyle w:val="Emphasis"/>
          <w:highlight w:val="yellow"/>
        </w:rPr>
        <w:t>societies</w:t>
      </w:r>
      <w:r w:rsidRPr="00134407">
        <w:rPr>
          <w:sz w:val="16"/>
        </w:rPr>
        <w:t xml:space="preserve"> </w:t>
      </w:r>
      <w:r w:rsidRPr="00134407">
        <w:rPr>
          <w:rStyle w:val="StyleUnderline"/>
        </w:rPr>
        <w:t>afterwards</w:t>
      </w:r>
      <w:r w:rsidRPr="00134407">
        <w:rPr>
          <w:sz w:val="16"/>
        </w:rPr>
        <w:t xml:space="preserve">. So, </w:t>
      </w:r>
      <w:r w:rsidRPr="00134407">
        <w:rPr>
          <w:rStyle w:val="StyleUnderline"/>
        </w:rPr>
        <w:t xml:space="preserve">in some way societal collapse could be </w:t>
      </w:r>
      <w:r w:rsidRPr="00CB12B9">
        <w:rPr>
          <w:rStyle w:val="StyleUnderline"/>
          <w:highlight w:val="yellow"/>
        </w:rPr>
        <w:t>seen as a</w:t>
      </w:r>
      <w:r w:rsidRPr="00134407">
        <w:rPr>
          <w:sz w:val="16"/>
        </w:rPr>
        <w:t xml:space="preserve"> cultural </w:t>
      </w:r>
      <w:r w:rsidRPr="00CB12B9">
        <w:rPr>
          <w:rStyle w:val="Emphasis"/>
          <w:highlight w:val="yellow"/>
        </w:rPr>
        <w:t>adaptation to</w:t>
      </w:r>
      <w:r w:rsidRPr="0045230B">
        <w:rPr>
          <w:rStyle w:val="Emphasis"/>
        </w:rPr>
        <w:t xml:space="preserve"> too high </w:t>
      </w:r>
      <w:r w:rsidRPr="00CB12B9">
        <w:rPr>
          <w:rStyle w:val="Emphasis"/>
          <w:highlight w:val="yellow"/>
        </w:rPr>
        <w:t>inequality</w:t>
      </w:r>
      <w:r w:rsidRPr="00134407">
        <w:rPr>
          <w:sz w:val="16"/>
        </w:rPr>
        <w:t xml:space="preserve"> and too little inclusivity. Also, as we discussed earlier, debt is an important mechanism to enforce dominance hierarchies, but </w:t>
      </w:r>
      <w:r w:rsidRPr="00134407">
        <w:rPr>
          <w:rStyle w:val="StyleUnderline"/>
        </w:rPr>
        <w:t>if your society collapses, this</w:t>
      </w:r>
      <w:r w:rsidRPr="00134407">
        <w:rPr>
          <w:sz w:val="16"/>
        </w:rPr>
        <w:t xml:space="preserve"> also usually erases all debt and </w:t>
      </w:r>
      <w:r w:rsidRPr="00134407">
        <w:rPr>
          <w:rStyle w:val="StyleUnderline"/>
        </w:rPr>
        <w:t>provides the following societies a</w:t>
      </w:r>
      <w:r w:rsidRPr="00134407">
        <w:rPr>
          <w:sz w:val="16"/>
        </w:rPr>
        <w:t xml:space="preserve"> </w:t>
      </w:r>
      <w:r w:rsidRPr="00134407">
        <w:rPr>
          <w:rStyle w:val="Emphasis"/>
        </w:rPr>
        <w:t>clean slate</w:t>
      </w:r>
      <w:r w:rsidRPr="00134407">
        <w:rPr>
          <w:sz w:val="16"/>
        </w:rPr>
        <w:t xml:space="preserve"> </w:t>
      </w:r>
      <w:r w:rsidRPr="00134407">
        <w:rPr>
          <w:rStyle w:val="StyleUnderline"/>
        </w:rPr>
        <w:t>on which they can start again</w:t>
      </w:r>
      <w:r w:rsidRPr="00134407">
        <w:rPr>
          <w:sz w:val="16"/>
        </w:rPr>
        <w:t>.</w:t>
      </w:r>
    </w:p>
    <w:p w14:paraId="4F6181B6" w14:textId="77777777" w:rsidR="00AC2E1D" w:rsidRPr="00134407" w:rsidRDefault="00AC2E1D" w:rsidP="003B159D">
      <w:pPr>
        <w:rPr>
          <w:sz w:val="16"/>
        </w:rPr>
      </w:pPr>
      <w:r w:rsidRPr="00134407">
        <w:rPr>
          <w:sz w:val="16"/>
        </w:rPr>
        <w:t>Modern day collapse</w:t>
      </w:r>
    </w:p>
    <w:p w14:paraId="6AB9F636" w14:textId="77777777" w:rsidR="00AC2E1D" w:rsidRPr="00134407" w:rsidRDefault="00AC2E1D" w:rsidP="003B159D">
      <w:pPr>
        <w:rPr>
          <w:sz w:val="16"/>
        </w:rPr>
      </w:pPr>
      <w:r w:rsidRPr="00134407">
        <w:rPr>
          <w:sz w:val="16"/>
        </w:rPr>
        <w:t xml:space="preserve">Historically, </w:t>
      </w:r>
      <w:r w:rsidRPr="00134407">
        <w:rPr>
          <w:rStyle w:val="StyleUnderline"/>
        </w:rPr>
        <w:t xml:space="preserve">it looks </w:t>
      </w:r>
      <w:r w:rsidRPr="00CB12B9">
        <w:rPr>
          <w:rStyle w:val="StyleUnderline"/>
          <w:highlight w:val="yellow"/>
        </w:rPr>
        <w:t>like</w:t>
      </w:r>
      <w:r w:rsidRPr="00134407">
        <w:rPr>
          <w:sz w:val="16"/>
        </w:rPr>
        <w:t xml:space="preserve"> </w:t>
      </w:r>
      <w:r w:rsidRPr="00134407">
        <w:rPr>
          <w:rStyle w:val="Emphasis"/>
          <w:sz w:val="24"/>
          <w:szCs w:val="24"/>
        </w:rPr>
        <w:t xml:space="preserve">societal </w:t>
      </w:r>
      <w:r w:rsidRPr="00CB12B9">
        <w:rPr>
          <w:rStyle w:val="Emphasis"/>
          <w:sz w:val="24"/>
          <w:szCs w:val="24"/>
          <w:highlight w:val="yellow"/>
        </w:rPr>
        <w:t>collapse is less of a problem</w:t>
      </w:r>
      <w:r w:rsidRPr="00134407">
        <w:rPr>
          <w:sz w:val="16"/>
        </w:rPr>
        <w:t xml:space="preserve"> </w:t>
      </w:r>
      <w:r w:rsidRPr="00134407">
        <w:rPr>
          <w:rStyle w:val="StyleUnderline"/>
        </w:rPr>
        <w:t>than you might think</w:t>
      </w:r>
      <w:r w:rsidRPr="00134407">
        <w:rPr>
          <w:sz w:val="16"/>
        </w:rPr>
        <w:t xml:space="preserve">. When we look at history, the most brutal and horrible events almost exclusively happened when a new Goliath rises (e.g. the rise of the Mongol Empire or the conquest of the Americas). When groups of humans try to rise to the stop in their own society they often use violence. When they succeed and start conquering their neighbors with their newfound power, it usually gets even more brutal. However, on the other side of </w:t>
      </w:r>
      <w:r w:rsidRPr="00134407">
        <w:rPr>
          <w:rStyle w:val="StyleUnderline"/>
        </w:rPr>
        <w:t>the</w:t>
      </w:r>
      <w:r w:rsidRPr="00134407">
        <w:rPr>
          <w:sz w:val="16"/>
        </w:rPr>
        <w:t xml:space="preserve"> </w:t>
      </w:r>
      <w:r w:rsidRPr="00134407">
        <w:rPr>
          <w:rStyle w:val="Emphasis"/>
        </w:rPr>
        <w:t xml:space="preserve">arc of </w:t>
      </w:r>
      <w:r w:rsidRPr="00CB12B9">
        <w:rPr>
          <w:rStyle w:val="Emphasis"/>
          <w:highlight w:val="yellow"/>
        </w:rPr>
        <w:t>history</w:t>
      </w:r>
      <w:r w:rsidRPr="00134407">
        <w:rPr>
          <w:sz w:val="16"/>
        </w:rPr>
        <w:t xml:space="preserve">, </w:t>
      </w:r>
      <w:r w:rsidRPr="00134407">
        <w:rPr>
          <w:rStyle w:val="StyleUnderline"/>
        </w:rPr>
        <w:t xml:space="preserve">in societal collapse we </w:t>
      </w:r>
      <w:r w:rsidRPr="00CB12B9">
        <w:rPr>
          <w:rStyle w:val="StyleUnderline"/>
          <w:highlight w:val="yellow"/>
        </w:rPr>
        <w:t>seldom see</w:t>
      </w:r>
      <w:r w:rsidRPr="00CB12B9">
        <w:rPr>
          <w:sz w:val="16"/>
          <w:highlight w:val="yellow"/>
        </w:rPr>
        <w:t xml:space="preserve"> </w:t>
      </w:r>
      <w:r w:rsidRPr="00CB12B9">
        <w:rPr>
          <w:rStyle w:val="Emphasis"/>
          <w:highlight w:val="yellow"/>
        </w:rPr>
        <w:t>brutality at</w:t>
      </w:r>
      <w:r w:rsidRPr="00134407">
        <w:rPr>
          <w:sz w:val="16"/>
        </w:rPr>
        <w:t xml:space="preserve"> that </w:t>
      </w:r>
      <w:r w:rsidRPr="00CB12B9">
        <w:rPr>
          <w:rStyle w:val="Emphasis"/>
          <w:highlight w:val="yellow"/>
        </w:rPr>
        <w:t>scale</w:t>
      </w:r>
      <w:r w:rsidRPr="00134407">
        <w:rPr>
          <w:sz w:val="16"/>
        </w:rPr>
        <w:t xml:space="preserve">. </w:t>
      </w:r>
      <w:r w:rsidRPr="00CB12B9">
        <w:rPr>
          <w:rStyle w:val="StyleUnderline"/>
          <w:highlight w:val="yellow"/>
        </w:rPr>
        <w:t>Instead</w:t>
      </w:r>
      <w:r w:rsidRPr="0045230B">
        <w:rPr>
          <w:rStyle w:val="StyleUnderline"/>
        </w:rPr>
        <w:t>,</w:t>
      </w:r>
      <w:r w:rsidRPr="00134407">
        <w:rPr>
          <w:sz w:val="16"/>
        </w:rPr>
        <w:t xml:space="preserve"> </w:t>
      </w:r>
      <w:r w:rsidRPr="00134407">
        <w:rPr>
          <w:rStyle w:val="StyleUnderline"/>
        </w:rPr>
        <w:t>we see societies that</w:t>
      </w:r>
      <w:r w:rsidRPr="00134407">
        <w:rPr>
          <w:sz w:val="16"/>
        </w:rPr>
        <w:t xml:space="preserve"> </w:t>
      </w:r>
      <w:r w:rsidRPr="00CB12B9">
        <w:rPr>
          <w:rStyle w:val="Emphasis"/>
          <w:highlight w:val="yellow"/>
        </w:rPr>
        <w:t>erase</w:t>
      </w:r>
      <w:r w:rsidRPr="00134407">
        <w:rPr>
          <w:sz w:val="16"/>
        </w:rPr>
        <w:t xml:space="preserve"> their </w:t>
      </w:r>
      <w:r w:rsidRPr="00CB12B9">
        <w:rPr>
          <w:rStyle w:val="StyleUnderline"/>
          <w:highlight w:val="yellow"/>
        </w:rPr>
        <w:t>debts</w:t>
      </w:r>
      <w:r w:rsidRPr="00134407">
        <w:rPr>
          <w:sz w:val="16"/>
        </w:rPr>
        <w:t xml:space="preserve">, </w:t>
      </w:r>
      <w:r w:rsidRPr="00134407">
        <w:rPr>
          <w:rStyle w:val="Emphasis"/>
        </w:rPr>
        <w:t>level hierarchies</w:t>
      </w:r>
      <w:r w:rsidRPr="00134407">
        <w:rPr>
          <w:sz w:val="16"/>
        </w:rPr>
        <w:t xml:space="preserve"> </w:t>
      </w:r>
      <w:r w:rsidRPr="00CB12B9">
        <w:rPr>
          <w:rStyle w:val="StyleUnderline"/>
          <w:highlight w:val="yellow"/>
        </w:rPr>
        <w:t>and</w:t>
      </w:r>
      <w:r w:rsidRPr="00134407">
        <w:rPr>
          <w:sz w:val="16"/>
        </w:rPr>
        <w:t xml:space="preserve"> </w:t>
      </w:r>
      <w:r w:rsidRPr="00134407">
        <w:rPr>
          <w:rStyle w:val="Emphasis"/>
        </w:rPr>
        <w:t>decentralize</w:t>
      </w:r>
      <w:r w:rsidRPr="00134407">
        <w:rPr>
          <w:sz w:val="16"/>
        </w:rPr>
        <w:t xml:space="preserve">, </w:t>
      </w:r>
      <w:r w:rsidRPr="00134407">
        <w:rPr>
          <w:rStyle w:val="StyleUnderline"/>
        </w:rPr>
        <w:t xml:space="preserve">so they can </w:t>
      </w:r>
      <w:r w:rsidRPr="00CB12B9">
        <w:rPr>
          <w:rStyle w:val="StyleUnderline"/>
          <w:highlight w:val="yellow"/>
        </w:rPr>
        <w:t>live</w:t>
      </w:r>
      <w:r w:rsidRPr="00CB12B9">
        <w:rPr>
          <w:sz w:val="16"/>
          <w:highlight w:val="yellow"/>
        </w:rPr>
        <w:t xml:space="preserve"> </w:t>
      </w:r>
      <w:r w:rsidRPr="00CB12B9">
        <w:rPr>
          <w:rStyle w:val="Emphasis"/>
          <w:highlight w:val="yellow"/>
        </w:rPr>
        <w:t>more egal</w:t>
      </w:r>
      <w:r w:rsidRPr="00134407">
        <w:rPr>
          <w:rStyle w:val="Emphasis"/>
        </w:rPr>
        <w:t>itarian</w:t>
      </w:r>
      <w:r w:rsidRPr="00134407">
        <w:rPr>
          <w:sz w:val="16"/>
        </w:rPr>
        <w:t xml:space="preserve"> </w:t>
      </w:r>
      <w:r w:rsidRPr="00134407">
        <w:rPr>
          <w:rStyle w:val="StyleUnderline"/>
        </w:rPr>
        <w:t>again</w:t>
      </w:r>
      <w:r w:rsidRPr="00134407">
        <w:rPr>
          <w:sz w:val="16"/>
        </w:rPr>
        <w:t>.</w:t>
      </w:r>
    </w:p>
    <w:p w14:paraId="7B276050" w14:textId="77777777" w:rsidR="00AC2E1D" w:rsidRDefault="00AC2E1D" w:rsidP="003B159D">
      <w:pPr>
        <w:pStyle w:val="Heading3"/>
      </w:pPr>
      <w:r>
        <w:t>Inequality---AT: Civil War</w:t>
      </w:r>
    </w:p>
    <w:p w14:paraId="30A6D014" w14:textId="77777777" w:rsidR="00AC2E1D" w:rsidRDefault="00AC2E1D" w:rsidP="003B159D">
      <w:pPr>
        <w:pStyle w:val="Heading4"/>
      </w:pPr>
      <w:r>
        <w:t xml:space="preserve">No </w:t>
      </w:r>
      <w:r w:rsidRPr="00D863BE">
        <w:rPr>
          <w:u w:val="single"/>
        </w:rPr>
        <w:t>civil war</w:t>
      </w:r>
      <w:r>
        <w:t>.</w:t>
      </w:r>
    </w:p>
    <w:p w14:paraId="0A896237" w14:textId="77777777" w:rsidR="00AC2E1D" w:rsidRDefault="00AC2E1D" w:rsidP="003B159D">
      <w:r>
        <w:t xml:space="preserve">Kevin M. </w:t>
      </w:r>
      <w:r w:rsidRPr="00772894">
        <w:rPr>
          <w:rStyle w:val="Style13ptBold"/>
        </w:rPr>
        <w:t>Levin 25</w:t>
      </w:r>
      <w:r>
        <w:t xml:space="preserve">, MA, Member, Board of Directors, National Council for History Education, Former Consultant, National Humanities Center, "No, We Are Still Not Heading Toward Another Civil War," Substack, 03/02/2025, </w:t>
      </w:r>
      <w:r w:rsidRPr="00772894">
        <w:t>https://kevinmlevin.substack.com/p/no-we-are-still-not-heading-toward</w:t>
      </w:r>
      <w:r>
        <w:t>. [italics in original]</w:t>
      </w:r>
    </w:p>
    <w:p w14:paraId="53898E61" w14:textId="77777777" w:rsidR="00AC2E1D" w:rsidRPr="00F462C9" w:rsidRDefault="00AC2E1D" w:rsidP="003B159D">
      <w:pPr>
        <w:rPr>
          <w:sz w:val="14"/>
        </w:rPr>
      </w:pPr>
      <w:r w:rsidRPr="00F462C9">
        <w:rPr>
          <w:sz w:val="14"/>
        </w:rPr>
        <w:t xml:space="preserve">You </w:t>
      </w:r>
      <w:r w:rsidRPr="003D3A83">
        <w:rPr>
          <w:rStyle w:val="StyleUnderline"/>
        </w:rPr>
        <w:t xml:space="preserve">can’t </w:t>
      </w:r>
      <w:proofErr w:type="gramStart"/>
      <w:r w:rsidRPr="003D3A83">
        <w:rPr>
          <w:rStyle w:val="StyleUnderline"/>
        </w:rPr>
        <w:t>open up</w:t>
      </w:r>
      <w:proofErr w:type="gramEnd"/>
      <w:r w:rsidRPr="003D3A83">
        <w:rPr>
          <w:rStyle w:val="StyleUnderline"/>
        </w:rPr>
        <w:t xml:space="preserve"> a</w:t>
      </w:r>
      <w:r w:rsidRPr="00F462C9">
        <w:rPr>
          <w:sz w:val="14"/>
        </w:rPr>
        <w:t xml:space="preserve"> </w:t>
      </w:r>
      <w:r w:rsidRPr="003D3A83">
        <w:rPr>
          <w:rStyle w:val="Emphasis"/>
        </w:rPr>
        <w:t>major newspaper</w:t>
      </w:r>
      <w:r w:rsidRPr="00F462C9">
        <w:rPr>
          <w:sz w:val="14"/>
        </w:rPr>
        <w:t xml:space="preserve"> today </w:t>
      </w:r>
      <w:r w:rsidRPr="003D3A83">
        <w:rPr>
          <w:rStyle w:val="StyleUnderline"/>
        </w:rPr>
        <w:t xml:space="preserve">without reading a steady stream of </w:t>
      </w:r>
      <w:r w:rsidRPr="00D60509">
        <w:rPr>
          <w:rStyle w:val="StyleUnderline"/>
          <w:highlight w:val="yellow"/>
        </w:rPr>
        <w:t>op-eds</w:t>
      </w:r>
      <w:r w:rsidRPr="003D3A83">
        <w:rPr>
          <w:rStyle w:val="StyleUnderline"/>
        </w:rPr>
        <w:t xml:space="preserve"> lamenting the</w:t>
      </w:r>
      <w:r w:rsidRPr="00F462C9">
        <w:rPr>
          <w:sz w:val="14"/>
        </w:rPr>
        <w:t xml:space="preserve"> </w:t>
      </w:r>
      <w:r w:rsidRPr="003D3A83">
        <w:rPr>
          <w:rStyle w:val="Emphasis"/>
        </w:rPr>
        <w:t>end</w:t>
      </w:r>
      <w:r w:rsidRPr="00F462C9">
        <w:rPr>
          <w:sz w:val="14"/>
        </w:rPr>
        <w:t xml:space="preserve"> </w:t>
      </w:r>
      <w:r w:rsidRPr="003D3A83">
        <w:rPr>
          <w:rStyle w:val="StyleUnderline"/>
        </w:rPr>
        <w:t>of democracy in the</w:t>
      </w:r>
      <w:r w:rsidRPr="00F462C9">
        <w:rPr>
          <w:sz w:val="14"/>
        </w:rPr>
        <w:t xml:space="preserve"> </w:t>
      </w:r>
      <w:r w:rsidRPr="003D3A83">
        <w:rPr>
          <w:rStyle w:val="Emphasis"/>
        </w:rPr>
        <w:t>U</w:t>
      </w:r>
      <w:r w:rsidRPr="00F462C9">
        <w:rPr>
          <w:sz w:val="14"/>
        </w:rPr>
        <w:t xml:space="preserve">nited </w:t>
      </w:r>
      <w:r w:rsidRPr="003D3A83">
        <w:rPr>
          <w:rStyle w:val="Emphasis"/>
        </w:rPr>
        <w:t>S</w:t>
      </w:r>
      <w:r w:rsidRPr="00F462C9">
        <w:rPr>
          <w:sz w:val="14"/>
        </w:rPr>
        <w:t xml:space="preserve">tates or come across a poll </w:t>
      </w:r>
      <w:r w:rsidRPr="00D60509">
        <w:rPr>
          <w:rStyle w:val="StyleUnderline"/>
          <w:highlight w:val="yellow"/>
        </w:rPr>
        <w:t>predicting</w:t>
      </w:r>
      <w:r w:rsidRPr="003D3A83">
        <w:rPr>
          <w:rStyle w:val="StyleUnderline"/>
        </w:rPr>
        <w:t xml:space="preserve"> a</w:t>
      </w:r>
      <w:r w:rsidRPr="00F462C9">
        <w:rPr>
          <w:sz w:val="14"/>
        </w:rPr>
        <w:t xml:space="preserve"> </w:t>
      </w:r>
      <w:r w:rsidRPr="00D60509">
        <w:rPr>
          <w:rStyle w:val="Emphasis"/>
          <w:highlight w:val="yellow"/>
        </w:rPr>
        <w:t>civil war</w:t>
      </w:r>
      <w:r w:rsidRPr="00F462C9">
        <w:rPr>
          <w:sz w:val="14"/>
        </w:rPr>
        <w:t xml:space="preserve"> </w:t>
      </w:r>
      <w:r w:rsidRPr="003D3A83">
        <w:rPr>
          <w:rStyle w:val="StyleUnderline"/>
        </w:rPr>
        <w:t>in the next few years</w:t>
      </w:r>
      <w:r w:rsidRPr="00F462C9">
        <w:rPr>
          <w:sz w:val="14"/>
        </w:rPr>
        <w:t xml:space="preserve">. There is </w:t>
      </w:r>
      <w:r w:rsidRPr="003D3A83">
        <w:rPr>
          <w:rStyle w:val="StyleUnderline"/>
        </w:rPr>
        <w:t>a</w:t>
      </w:r>
      <w:r w:rsidRPr="00F462C9">
        <w:rPr>
          <w:sz w:val="14"/>
        </w:rPr>
        <w:t xml:space="preserve"> </w:t>
      </w:r>
      <w:r w:rsidRPr="00D60509">
        <w:rPr>
          <w:rStyle w:val="Emphasis"/>
          <w:highlight w:val="yellow"/>
        </w:rPr>
        <w:t>balm for</w:t>
      </w:r>
      <w:r w:rsidRPr="00F462C9">
        <w:rPr>
          <w:sz w:val="14"/>
        </w:rPr>
        <w:t xml:space="preserve"> such </w:t>
      </w:r>
      <w:r w:rsidRPr="00D60509">
        <w:rPr>
          <w:rStyle w:val="Emphasis"/>
          <w:highlight w:val="yellow"/>
        </w:rPr>
        <w:t>doom and gloom</w:t>
      </w:r>
      <w:r w:rsidRPr="00F462C9">
        <w:rPr>
          <w:sz w:val="14"/>
        </w:rPr>
        <w:t xml:space="preserve"> </w:t>
      </w:r>
      <w:r w:rsidRPr="003D3A83">
        <w:rPr>
          <w:rStyle w:val="StyleUnderline"/>
        </w:rPr>
        <w:t xml:space="preserve">predictions: It’s </w:t>
      </w:r>
      <w:r w:rsidRPr="00D60509">
        <w:rPr>
          <w:rStyle w:val="StyleUnderline"/>
          <w:highlight w:val="yellow"/>
        </w:rPr>
        <w:t>called</w:t>
      </w:r>
      <w:r w:rsidRPr="00F462C9">
        <w:rPr>
          <w:sz w:val="14"/>
          <w:highlight w:val="yellow"/>
        </w:rPr>
        <w:t xml:space="preserve"> </w:t>
      </w:r>
      <w:r w:rsidRPr="00D60509">
        <w:rPr>
          <w:rStyle w:val="Emphasis"/>
          <w:highlight w:val="yellow"/>
        </w:rPr>
        <w:t>history</w:t>
      </w:r>
      <w:r w:rsidRPr="00F462C9">
        <w:rPr>
          <w:sz w:val="14"/>
        </w:rPr>
        <w:t>.</w:t>
      </w:r>
    </w:p>
    <w:p w14:paraId="5F27F421" w14:textId="77777777" w:rsidR="00AC2E1D" w:rsidRPr="00F462C9" w:rsidRDefault="00AC2E1D" w:rsidP="003B159D">
      <w:pPr>
        <w:rPr>
          <w:sz w:val="14"/>
        </w:rPr>
      </w:pPr>
      <w:r w:rsidRPr="00F462C9">
        <w:rPr>
          <w:sz w:val="14"/>
        </w:rPr>
        <w:t xml:space="preserve">This morning I caught part of an interview between Mehdi Hasan and former Republican Congressman Joe Walsh. </w:t>
      </w:r>
      <w:proofErr w:type="gramStart"/>
      <w:r w:rsidRPr="00F462C9">
        <w:rPr>
          <w:sz w:val="14"/>
        </w:rPr>
        <w:t>Early on in the</w:t>
      </w:r>
      <w:proofErr w:type="gramEnd"/>
      <w:r w:rsidRPr="00F462C9">
        <w:rPr>
          <w:sz w:val="14"/>
        </w:rPr>
        <w:t xml:space="preserve"> interview Hasan asks Walsh, “Do you worry about civil war?” Walsh offered the following in response: “The MAGA base, they're welcoming violence... Trump wants violence, MAGA wants violence. I just don't think the American people fully understand the unprecedented moment we’re in.</w:t>
      </w:r>
    </w:p>
    <w:p w14:paraId="1ACD8E7A" w14:textId="77777777" w:rsidR="00AC2E1D" w:rsidRPr="00F462C9" w:rsidRDefault="00AC2E1D" w:rsidP="003B159D">
      <w:pPr>
        <w:rPr>
          <w:sz w:val="14"/>
        </w:rPr>
      </w:pPr>
      <w:r w:rsidRPr="00F462C9">
        <w:rPr>
          <w:sz w:val="14"/>
        </w:rPr>
        <w:t>There is certainly much to be worried about. We can’t go a day without reading about violent incidents taking place around the country.</w:t>
      </w:r>
    </w:p>
    <w:p w14:paraId="5ADF94CB" w14:textId="77777777" w:rsidR="00AC2E1D" w:rsidRPr="00F462C9" w:rsidRDefault="00AC2E1D" w:rsidP="003B159D">
      <w:pPr>
        <w:rPr>
          <w:sz w:val="14"/>
        </w:rPr>
      </w:pPr>
      <w:r w:rsidRPr="00F462C9">
        <w:rPr>
          <w:sz w:val="14"/>
        </w:rPr>
        <w:t>But “unprecedented”? Really?</w:t>
      </w:r>
    </w:p>
    <w:p w14:paraId="4E5C0B9C" w14:textId="77777777" w:rsidR="00AC2E1D" w:rsidRPr="00F462C9" w:rsidRDefault="00AC2E1D" w:rsidP="003B159D">
      <w:pPr>
        <w:rPr>
          <w:sz w:val="14"/>
        </w:rPr>
      </w:pPr>
      <w:r w:rsidRPr="00F462C9">
        <w:rPr>
          <w:sz w:val="14"/>
        </w:rPr>
        <w:t xml:space="preserve">The point isn’t to suggest that these are not serious problems or that we shouldn’t be addressing them. We most certainly should, but </w:t>
      </w:r>
      <w:r w:rsidRPr="003D3A83">
        <w:rPr>
          <w:rStyle w:val="StyleUnderline"/>
        </w:rPr>
        <w:t>we</w:t>
      </w:r>
      <w:r w:rsidRPr="00F462C9">
        <w:rPr>
          <w:sz w:val="14"/>
        </w:rPr>
        <w:t xml:space="preserve"> also </w:t>
      </w:r>
      <w:r w:rsidRPr="003D3A83">
        <w:rPr>
          <w:rStyle w:val="StyleUnderline"/>
        </w:rPr>
        <w:t>need to do a better job of placing them in</w:t>
      </w:r>
      <w:r w:rsidRPr="00F462C9">
        <w:rPr>
          <w:sz w:val="14"/>
        </w:rPr>
        <w:t xml:space="preserve"> </w:t>
      </w:r>
      <w:r w:rsidRPr="003D3A83">
        <w:rPr>
          <w:rStyle w:val="Emphasis"/>
        </w:rPr>
        <w:t>historical</w:t>
      </w:r>
      <w:r w:rsidRPr="00F462C9">
        <w:rPr>
          <w:sz w:val="14"/>
        </w:rPr>
        <w:t xml:space="preserve"> </w:t>
      </w:r>
      <w:r w:rsidRPr="003D3A83">
        <w:rPr>
          <w:rStyle w:val="StyleUnderline"/>
        </w:rPr>
        <w:t>context</w:t>
      </w:r>
      <w:r w:rsidRPr="00F462C9">
        <w:rPr>
          <w:sz w:val="14"/>
        </w:rPr>
        <w:t xml:space="preserve">. Somehow, in this mode of thought </w:t>
      </w:r>
      <w:r w:rsidRPr="003D3A83">
        <w:rPr>
          <w:rStyle w:val="StyleUnderline"/>
        </w:rPr>
        <w:t>we</w:t>
      </w:r>
      <w:r w:rsidRPr="00F462C9">
        <w:rPr>
          <w:sz w:val="14"/>
        </w:rPr>
        <w:t xml:space="preserve"> </w:t>
      </w:r>
      <w:r w:rsidRPr="003D3A83">
        <w:rPr>
          <w:rStyle w:val="Emphasis"/>
        </w:rPr>
        <w:t>lose all sight</w:t>
      </w:r>
      <w:r w:rsidRPr="00F462C9">
        <w:rPr>
          <w:sz w:val="14"/>
        </w:rPr>
        <w:t xml:space="preserve"> </w:t>
      </w:r>
      <w:r w:rsidRPr="003D3A83">
        <w:rPr>
          <w:rStyle w:val="StyleUnderline"/>
        </w:rPr>
        <w:t>of history and context</w:t>
      </w:r>
      <w:r w:rsidRPr="00F462C9">
        <w:rPr>
          <w:sz w:val="14"/>
        </w:rPr>
        <w:t>.</w:t>
      </w:r>
    </w:p>
    <w:p w14:paraId="3C362DAC" w14:textId="77777777" w:rsidR="00AC2E1D" w:rsidRPr="00F462C9" w:rsidRDefault="00AC2E1D" w:rsidP="003B159D">
      <w:pPr>
        <w:rPr>
          <w:sz w:val="14"/>
        </w:rPr>
      </w:pPr>
      <w:r w:rsidRPr="00F462C9">
        <w:rPr>
          <w:sz w:val="14"/>
        </w:rPr>
        <w:t>I suspect that most people who are predicting another civil war have an image in their mind of our own Civil War. Who can blame them. We are obsessed with our civil war. Arguably, no other moment in American history looms larger in our popular imagination than the Civil War, but perhaps this is exactly why we are so easily led astray.</w:t>
      </w:r>
    </w:p>
    <w:p w14:paraId="0582FCB3" w14:textId="77777777" w:rsidR="00AC2E1D" w:rsidRPr="00F462C9" w:rsidRDefault="00AC2E1D" w:rsidP="003B159D">
      <w:pPr>
        <w:rPr>
          <w:sz w:val="14"/>
        </w:rPr>
      </w:pPr>
      <w:r w:rsidRPr="00F462C9">
        <w:rPr>
          <w:sz w:val="14"/>
        </w:rPr>
        <w:t xml:space="preserve">The </w:t>
      </w:r>
      <w:r w:rsidRPr="003D3A83">
        <w:rPr>
          <w:rStyle w:val="StyleUnderline"/>
        </w:rPr>
        <w:t>problem</w:t>
      </w:r>
      <w:r w:rsidRPr="00F462C9">
        <w:rPr>
          <w:sz w:val="14"/>
        </w:rPr>
        <w:t xml:space="preserve"> </w:t>
      </w:r>
      <w:r w:rsidRPr="003D3A83">
        <w:rPr>
          <w:rStyle w:val="Emphasis"/>
        </w:rPr>
        <w:t>isn’t</w:t>
      </w:r>
      <w:r w:rsidRPr="00F462C9">
        <w:rPr>
          <w:sz w:val="14"/>
        </w:rPr>
        <w:t xml:space="preserve"> </w:t>
      </w:r>
      <w:r w:rsidRPr="003D3A83">
        <w:rPr>
          <w:rStyle w:val="StyleUnderline"/>
        </w:rPr>
        <w:t>that we don’t know enough about the</w:t>
      </w:r>
      <w:r w:rsidRPr="00F462C9">
        <w:rPr>
          <w:sz w:val="14"/>
        </w:rPr>
        <w:t xml:space="preserve"> </w:t>
      </w:r>
      <w:r w:rsidRPr="003D3A83">
        <w:rPr>
          <w:rStyle w:val="Emphasis"/>
        </w:rPr>
        <w:t>conditions</w:t>
      </w:r>
      <w:r w:rsidRPr="00F462C9">
        <w:rPr>
          <w:sz w:val="14"/>
        </w:rPr>
        <w:t xml:space="preserve"> </w:t>
      </w:r>
      <w:r w:rsidRPr="003D3A83">
        <w:rPr>
          <w:rStyle w:val="StyleUnderline"/>
        </w:rPr>
        <w:t>that led to war</w:t>
      </w:r>
      <w:r w:rsidRPr="00F462C9">
        <w:rPr>
          <w:sz w:val="14"/>
        </w:rPr>
        <w:t xml:space="preserve"> in 1861 and which cost roughly 750,000 lives in four short years, though that is certainly lacking, </w:t>
      </w:r>
      <w:r w:rsidRPr="003D3A83">
        <w:rPr>
          <w:rStyle w:val="StyleUnderline"/>
        </w:rPr>
        <w:t>it’s that we don’t seem to know anything about</w:t>
      </w:r>
      <w:r w:rsidRPr="00F462C9">
        <w:rPr>
          <w:sz w:val="14"/>
        </w:rPr>
        <w:t xml:space="preserve"> </w:t>
      </w:r>
      <w:r w:rsidRPr="003D3A83">
        <w:rPr>
          <w:rStyle w:val="Emphasis"/>
        </w:rPr>
        <w:t>any other moment</w:t>
      </w:r>
      <w:r w:rsidRPr="00F462C9">
        <w:rPr>
          <w:sz w:val="14"/>
        </w:rPr>
        <w:t xml:space="preserve"> </w:t>
      </w:r>
      <w:r w:rsidRPr="003D3A83">
        <w:rPr>
          <w:rStyle w:val="StyleUnderline"/>
        </w:rPr>
        <w:t>in our history</w:t>
      </w:r>
      <w:r w:rsidRPr="00F462C9">
        <w:rPr>
          <w:sz w:val="14"/>
        </w:rPr>
        <w:t>.</w:t>
      </w:r>
    </w:p>
    <w:p w14:paraId="0D251102" w14:textId="77777777" w:rsidR="00AC2E1D" w:rsidRPr="00F462C9" w:rsidRDefault="00AC2E1D" w:rsidP="003B159D">
      <w:pPr>
        <w:rPr>
          <w:sz w:val="14"/>
        </w:rPr>
      </w:pPr>
      <w:r w:rsidRPr="00F462C9">
        <w:rPr>
          <w:sz w:val="14"/>
        </w:rPr>
        <w:t>The point here is that history often takes a back seat in these moments when everything appears to be in decline.</w:t>
      </w:r>
    </w:p>
    <w:p w14:paraId="620A331F" w14:textId="77777777" w:rsidR="00AC2E1D" w:rsidRPr="00F462C9" w:rsidRDefault="00AC2E1D" w:rsidP="003B159D">
      <w:pPr>
        <w:rPr>
          <w:sz w:val="14"/>
        </w:rPr>
      </w:pPr>
      <w:r w:rsidRPr="00F462C9">
        <w:rPr>
          <w:sz w:val="14"/>
        </w:rPr>
        <w:t xml:space="preserve">I’ve recommended Jon Grinspan’s wonderful book about the second half of the nineteenth century titled, </w:t>
      </w:r>
      <w:r w:rsidRPr="00F462C9">
        <w:rPr>
          <w:i/>
          <w:iCs/>
          <w:sz w:val="14"/>
        </w:rPr>
        <w:t>The Age of Acrimony: How Americans Fought to Fix Their Democracy</w:t>
      </w:r>
      <w:r w:rsidRPr="00F462C9">
        <w:rPr>
          <w:sz w:val="14"/>
        </w:rPr>
        <w:t xml:space="preserve">, 1865-1915, before. </w:t>
      </w:r>
      <w:proofErr w:type="spellStart"/>
      <w:r w:rsidRPr="00F462C9">
        <w:rPr>
          <w:sz w:val="14"/>
        </w:rPr>
        <w:t>Grinspan</w:t>
      </w:r>
      <w:proofErr w:type="spellEnd"/>
      <w:r w:rsidRPr="00F462C9">
        <w:rPr>
          <w:sz w:val="14"/>
        </w:rPr>
        <w:t xml:space="preserve"> tells this story through the lives of radical congressman William “Pig Iron” Kelley and his daughter, Florence Kelly. Early in the book, he writes the following:</w:t>
      </w:r>
    </w:p>
    <w:p w14:paraId="3C580B59" w14:textId="77777777" w:rsidR="00AC2E1D" w:rsidRPr="00F462C9" w:rsidRDefault="00AC2E1D" w:rsidP="003B159D">
      <w:pPr>
        <w:ind w:left="720"/>
        <w:rPr>
          <w:sz w:val="14"/>
        </w:rPr>
      </w:pPr>
      <w:r w:rsidRPr="00F462C9">
        <w:rPr>
          <w:sz w:val="14"/>
        </w:rPr>
        <w:t xml:space="preserve">Americans </w:t>
      </w:r>
      <w:r w:rsidRPr="00D60509">
        <w:rPr>
          <w:rStyle w:val="StyleUnderline"/>
          <w:highlight w:val="yellow"/>
        </w:rPr>
        <w:t>claim</w:t>
      </w:r>
      <w:r w:rsidRPr="00F462C9">
        <w:rPr>
          <w:sz w:val="14"/>
        </w:rPr>
        <w:t xml:space="preserve"> that </w:t>
      </w:r>
      <w:r w:rsidRPr="003D3A83">
        <w:rPr>
          <w:rStyle w:val="StyleUnderline"/>
        </w:rPr>
        <w:t>we are</w:t>
      </w:r>
      <w:r w:rsidRPr="00F462C9">
        <w:rPr>
          <w:sz w:val="14"/>
        </w:rPr>
        <w:t xml:space="preserve"> </w:t>
      </w:r>
      <w:r w:rsidRPr="00D60509">
        <w:rPr>
          <w:rStyle w:val="Emphasis"/>
          <w:highlight w:val="yellow"/>
        </w:rPr>
        <w:t>more divided</w:t>
      </w:r>
      <w:r w:rsidRPr="00F462C9">
        <w:rPr>
          <w:sz w:val="14"/>
          <w:highlight w:val="yellow"/>
        </w:rPr>
        <w:t xml:space="preserve"> </w:t>
      </w:r>
      <w:r w:rsidRPr="00D60509">
        <w:rPr>
          <w:rStyle w:val="StyleUnderline"/>
          <w:highlight w:val="yellow"/>
        </w:rPr>
        <w:t>than we have been</w:t>
      </w:r>
      <w:r w:rsidRPr="00F462C9">
        <w:rPr>
          <w:sz w:val="14"/>
        </w:rPr>
        <w:t xml:space="preserve"> since the Civil </w:t>
      </w:r>
      <w:proofErr w:type="gramStart"/>
      <w:r w:rsidRPr="00F462C9">
        <w:rPr>
          <w:sz w:val="14"/>
        </w:rPr>
        <w:t>War, but</w:t>
      </w:r>
      <w:proofErr w:type="gramEnd"/>
      <w:r w:rsidRPr="00F462C9">
        <w:rPr>
          <w:sz w:val="14"/>
        </w:rPr>
        <w:t xml:space="preserve"> forget that the lifetime </w:t>
      </w:r>
      <w:r w:rsidRPr="00F462C9">
        <w:rPr>
          <w:i/>
          <w:iCs/>
          <w:sz w:val="14"/>
        </w:rPr>
        <w:t>after</w:t>
      </w:r>
      <w:r w:rsidRPr="00F462C9">
        <w:rPr>
          <w:sz w:val="14"/>
        </w:rPr>
        <w:t xml:space="preserve"> the civil War saw the loudest, roughest political campaigns in our history. </w:t>
      </w:r>
      <w:r w:rsidRPr="003D3A83">
        <w:rPr>
          <w:rStyle w:val="StyleUnderline"/>
        </w:rPr>
        <w:t>From the</w:t>
      </w:r>
      <w:r w:rsidRPr="00F462C9">
        <w:rPr>
          <w:sz w:val="14"/>
        </w:rPr>
        <w:t xml:space="preserve"> </w:t>
      </w:r>
      <w:r w:rsidRPr="00D60509">
        <w:rPr>
          <w:rStyle w:val="Emphasis"/>
          <w:highlight w:val="yellow"/>
        </w:rPr>
        <w:t>1860s</w:t>
      </w:r>
      <w:r w:rsidRPr="00F462C9">
        <w:rPr>
          <w:sz w:val="14"/>
          <w:highlight w:val="yellow"/>
        </w:rPr>
        <w:t xml:space="preserve"> </w:t>
      </w:r>
      <w:r w:rsidRPr="00D60509">
        <w:rPr>
          <w:rStyle w:val="StyleUnderline"/>
          <w:highlight w:val="yellow"/>
        </w:rPr>
        <w:t>through</w:t>
      </w:r>
      <w:r w:rsidRPr="00F462C9">
        <w:rPr>
          <w:sz w:val="14"/>
        </w:rPr>
        <w:t xml:space="preserve"> the </w:t>
      </w:r>
      <w:r w:rsidRPr="003D3A83">
        <w:rPr>
          <w:rStyle w:val="Emphasis"/>
        </w:rPr>
        <w:t xml:space="preserve">early </w:t>
      </w:r>
      <w:r w:rsidRPr="00D60509">
        <w:rPr>
          <w:rStyle w:val="Emphasis"/>
          <w:highlight w:val="yellow"/>
        </w:rPr>
        <w:t>1900s</w:t>
      </w:r>
      <w:r w:rsidRPr="00F462C9">
        <w:rPr>
          <w:sz w:val="14"/>
        </w:rPr>
        <w:t xml:space="preserve">, </w:t>
      </w:r>
      <w:r w:rsidRPr="003D3A83">
        <w:rPr>
          <w:rStyle w:val="StyleUnderline"/>
        </w:rPr>
        <w:t xml:space="preserve">presidential </w:t>
      </w:r>
      <w:r w:rsidRPr="00D60509">
        <w:rPr>
          <w:rStyle w:val="StyleUnderline"/>
          <w:highlight w:val="yellow"/>
        </w:rPr>
        <w:t>elections</w:t>
      </w:r>
      <w:r w:rsidRPr="00F462C9">
        <w:rPr>
          <w:sz w:val="14"/>
        </w:rPr>
        <w:t xml:space="preserve"> drew the highest turnouts ever reached, were decided by the closest margins, and </w:t>
      </w:r>
      <w:r w:rsidRPr="00D60509">
        <w:rPr>
          <w:rStyle w:val="StyleUnderline"/>
          <w:highlight w:val="yellow"/>
        </w:rPr>
        <w:t>witnessed</w:t>
      </w:r>
      <w:r w:rsidRPr="003D3A83">
        <w:rPr>
          <w:rStyle w:val="StyleUnderline"/>
        </w:rPr>
        <w:t xml:space="preserve"> </w:t>
      </w:r>
      <w:proofErr w:type="gramStart"/>
      <w:r w:rsidRPr="003D3A83">
        <w:rPr>
          <w:rStyle w:val="StyleUnderline"/>
        </w:rPr>
        <w:t xml:space="preserve">the </w:t>
      </w:r>
      <w:proofErr w:type="spellStart"/>
      <w:r w:rsidRPr="00D60509">
        <w:rPr>
          <w:rStyle w:val="StyleUnderline"/>
          <w:highlight w:val="yellow"/>
        </w:rPr>
        <w:t>the</w:t>
      </w:r>
      <w:proofErr w:type="spellEnd"/>
      <w:proofErr w:type="gramEnd"/>
      <w:r w:rsidRPr="00F462C9">
        <w:rPr>
          <w:sz w:val="14"/>
          <w:highlight w:val="yellow"/>
        </w:rPr>
        <w:t xml:space="preserve"> </w:t>
      </w:r>
      <w:r w:rsidRPr="00D60509">
        <w:rPr>
          <w:rStyle w:val="Emphasis"/>
          <w:highlight w:val="yellow"/>
        </w:rPr>
        <w:t>most</w:t>
      </w:r>
      <w:r w:rsidRPr="00F462C9">
        <w:rPr>
          <w:sz w:val="14"/>
          <w:highlight w:val="yellow"/>
        </w:rPr>
        <w:t xml:space="preserve"> </w:t>
      </w:r>
      <w:r w:rsidRPr="00D60509">
        <w:rPr>
          <w:rStyle w:val="StyleUnderline"/>
          <w:highlight w:val="yellow"/>
        </w:rPr>
        <w:t>political violence</w:t>
      </w:r>
      <w:r w:rsidRPr="00F462C9">
        <w:rPr>
          <w:sz w:val="14"/>
        </w:rPr>
        <w:t xml:space="preserve">. </w:t>
      </w:r>
      <w:r w:rsidRPr="00D60509">
        <w:rPr>
          <w:rStyle w:val="Emphasis"/>
          <w:highlight w:val="yellow"/>
        </w:rPr>
        <w:t>Racist terror</w:t>
      </w:r>
      <w:r w:rsidRPr="003D3A83">
        <w:rPr>
          <w:rStyle w:val="Emphasis"/>
        </w:rPr>
        <w:t>ism</w:t>
      </w:r>
      <w:r w:rsidRPr="00F462C9">
        <w:rPr>
          <w:sz w:val="14"/>
        </w:rPr>
        <w:t xml:space="preserve"> during Reconstruction, political machines that often operated as organized crime syndicates, and the brutal suppression of labor movements made this the deadliest era in American political history. The nation </w:t>
      </w:r>
      <w:r w:rsidRPr="003D3A83">
        <w:rPr>
          <w:rStyle w:val="StyleUnderline"/>
        </w:rPr>
        <w:t>experienced</w:t>
      </w:r>
      <w:r w:rsidRPr="00F462C9">
        <w:rPr>
          <w:sz w:val="14"/>
        </w:rPr>
        <w:t xml:space="preserve"> </w:t>
      </w:r>
      <w:r w:rsidRPr="00D60509">
        <w:rPr>
          <w:rStyle w:val="Emphasis"/>
          <w:highlight w:val="yellow"/>
        </w:rPr>
        <w:t>one impeachment</w:t>
      </w:r>
      <w:r w:rsidRPr="00F462C9">
        <w:rPr>
          <w:sz w:val="14"/>
        </w:rPr>
        <w:t xml:space="preserve">, </w:t>
      </w:r>
      <w:r w:rsidRPr="00D60509">
        <w:rPr>
          <w:rStyle w:val="Emphasis"/>
          <w:highlight w:val="yellow"/>
        </w:rPr>
        <w:t>two</w:t>
      </w:r>
      <w:r w:rsidRPr="00F462C9">
        <w:rPr>
          <w:sz w:val="14"/>
        </w:rPr>
        <w:t xml:space="preserve"> presidential </w:t>
      </w:r>
      <w:r w:rsidRPr="00D60509">
        <w:rPr>
          <w:rStyle w:val="StyleUnderline"/>
          <w:highlight w:val="yellow"/>
        </w:rPr>
        <w:t>elections</w:t>
      </w:r>
      <w:r w:rsidRPr="003D3A83">
        <w:rPr>
          <w:rStyle w:val="StyleUnderline"/>
        </w:rPr>
        <w:t xml:space="preserve"> “won” </w:t>
      </w:r>
      <w:r w:rsidRPr="00D60509">
        <w:rPr>
          <w:rStyle w:val="StyleUnderline"/>
          <w:highlight w:val="yellow"/>
        </w:rPr>
        <w:t>by</w:t>
      </w:r>
      <w:r w:rsidRPr="003D3A83">
        <w:rPr>
          <w:rStyle w:val="StyleUnderline"/>
        </w:rPr>
        <w:t xml:space="preserve"> the</w:t>
      </w:r>
      <w:r w:rsidRPr="00F462C9">
        <w:rPr>
          <w:sz w:val="14"/>
        </w:rPr>
        <w:t xml:space="preserve"> </w:t>
      </w:r>
      <w:r w:rsidRPr="00D60509">
        <w:rPr>
          <w:rStyle w:val="Emphasis"/>
          <w:highlight w:val="yellow"/>
        </w:rPr>
        <w:t>loser</w:t>
      </w:r>
      <w:r w:rsidRPr="00F462C9">
        <w:rPr>
          <w:sz w:val="14"/>
        </w:rPr>
        <w:t xml:space="preserve"> </w:t>
      </w:r>
      <w:r w:rsidRPr="003D3A83">
        <w:rPr>
          <w:rStyle w:val="StyleUnderline"/>
        </w:rPr>
        <w:t xml:space="preserve">of the popular vote, </w:t>
      </w:r>
      <w:r w:rsidRPr="00D60509">
        <w:rPr>
          <w:rStyle w:val="StyleUnderline"/>
          <w:highlight w:val="yellow"/>
        </w:rPr>
        <w:t>and</w:t>
      </w:r>
      <w:r w:rsidRPr="00F462C9">
        <w:rPr>
          <w:sz w:val="14"/>
          <w:highlight w:val="yellow"/>
        </w:rPr>
        <w:t xml:space="preserve"> </w:t>
      </w:r>
      <w:r w:rsidRPr="00D60509">
        <w:rPr>
          <w:rStyle w:val="Emphasis"/>
          <w:i/>
          <w:highlight w:val="yellow"/>
        </w:rPr>
        <w:t>three pres</w:t>
      </w:r>
      <w:r w:rsidRPr="003D3A83">
        <w:rPr>
          <w:rStyle w:val="Emphasis"/>
          <w:i/>
        </w:rPr>
        <w:t xml:space="preserve">idential </w:t>
      </w:r>
      <w:r w:rsidRPr="00D60509">
        <w:rPr>
          <w:rStyle w:val="Emphasis"/>
          <w:i/>
          <w:highlight w:val="yellow"/>
        </w:rPr>
        <w:t>assassinations</w:t>
      </w:r>
      <w:r w:rsidRPr="00F462C9">
        <w:rPr>
          <w:sz w:val="14"/>
        </w:rPr>
        <w:t>. Control of Congress rocketed back and forth, but neither party seemed capable of tackling the systemic issues disrupting Americans’ lives. Driving it all, a tribal partisanship captivated the public, folding racial, ethnic, and religious identities into two warring hosts. (p. x)</w:t>
      </w:r>
    </w:p>
    <w:p w14:paraId="18B81C11" w14:textId="77777777" w:rsidR="00AC2E1D" w:rsidRPr="00F462C9" w:rsidRDefault="00AC2E1D" w:rsidP="003B159D">
      <w:pPr>
        <w:rPr>
          <w:sz w:val="14"/>
        </w:rPr>
      </w:pPr>
      <w:r w:rsidRPr="00F462C9">
        <w:rPr>
          <w:sz w:val="14"/>
        </w:rPr>
        <w:t>According to Grinspan, we are not living through unprecedented times. “It’s not that our problems are the same as those of the late nineteenth century—often they are strikingly different—but that the era in between was so unusual.” (p. xii)</w:t>
      </w:r>
    </w:p>
    <w:p w14:paraId="6A197DA2" w14:textId="77777777" w:rsidR="00AC2E1D" w:rsidRPr="00F462C9" w:rsidRDefault="00AC2E1D" w:rsidP="003B159D">
      <w:pPr>
        <w:rPr>
          <w:sz w:val="14"/>
        </w:rPr>
      </w:pPr>
      <w:proofErr w:type="spellStart"/>
      <w:r w:rsidRPr="00F462C9">
        <w:rPr>
          <w:sz w:val="14"/>
        </w:rPr>
        <w:t>Grinspan</w:t>
      </w:r>
      <w:proofErr w:type="spellEnd"/>
      <w:r w:rsidRPr="00F462C9">
        <w:rPr>
          <w:sz w:val="14"/>
        </w:rPr>
        <w:t xml:space="preserve"> offers a vantage point from which we can look more closely at how a period that witnessed a certain amount of progress on various fronts came about. More importantly, it is a reminder that nothing is inevitable.</w:t>
      </w:r>
    </w:p>
    <w:p w14:paraId="6EF5984D" w14:textId="77777777" w:rsidR="00AC2E1D" w:rsidRPr="00F462C9" w:rsidRDefault="00AC2E1D" w:rsidP="003B159D">
      <w:pPr>
        <w:rPr>
          <w:sz w:val="14"/>
        </w:rPr>
      </w:pPr>
      <w:r w:rsidRPr="00F462C9">
        <w:rPr>
          <w:sz w:val="14"/>
        </w:rPr>
        <w:t xml:space="preserve">It’s a reminder that </w:t>
      </w:r>
      <w:r w:rsidRPr="003D3A83">
        <w:rPr>
          <w:rStyle w:val="StyleUnderline"/>
        </w:rPr>
        <w:t>our history is</w:t>
      </w:r>
      <w:r w:rsidRPr="00F462C9">
        <w:rPr>
          <w:sz w:val="14"/>
        </w:rPr>
        <w:t xml:space="preserve"> </w:t>
      </w:r>
      <w:r w:rsidRPr="003D3A83">
        <w:rPr>
          <w:rStyle w:val="Emphasis"/>
        </w:rPr>
        <w:t>filled</w:t>
      </w:r>
      <w:r w:rsidRPr="00F462C9">
        <w:rPr>
          <w:sz w:val="14"/>
        </w:rPr>
        <w:t xml:space="preserve"> </w:t>
      </w:r>
      <w:r w:rsidRPr="003D3A83">
        <w:rPr>
          <w:rStyle w:val="StyleUnderline"/>
        </w:rPr>
        <w:t>with moments of intense violence</w:t>
      </w:r>
      <w:r w:rsidRPr="00F462C9">
        <w:rPr>
          <w:sz w:val="14"/>
        </w:rPr>
        <w:t>, much of it racial such as the East St. Louis massacre in July 1917 and the Tulsa race massacre just a few years later in 1921.</w:t>
      </w:r>
    </w:p>
    <w:p w14:paraId="5EE0A3C1" w14:textId="77777777" w:rsidR="00AC2E1D" w:rsidRPr="00F462C9" w:rsidRDefault="00AC2E1D" w:rsidP="003B159D">
      <w:pPr>
        <w:rPr>
          <w:sz w:val="14"/>
          <w:szCs w:val="8"/>
        </w:rPr>
      </w:pPr>
      <w:r w:rsidRPr="00F462C9">
        <w:rPr>
          <w:sz w:val="14"/>
          <w:szCs w:val="8"/>
        </w:rPr>
        <w:t xml:space="preserve">Spend some time and read about the intense violence directed at Chinese immigrants in California beginning in the 1850s and culminating in the Chinese Exclusion Act of 1882. Michael Willrich’s new book, </w:t>
      </w:r>
      <w:r w:rsidRPr="00F462C9">
        <w:rPr>
          <w:i/>
          <w:iCs/>
          <w:sz w:val="14"/>
          <w:szCs w:val="8"/>
        </w:rPr>
        <w:t>American Anarchy: The Epic Struggle between Immigrant Radicals and the US Government at the Dawn of the Twentieth Century</w:t>
      </w:r>
      <w:r w:rsidRPr="00F462C9">
        <w:rPr>
          <w:sz w:val="14"/>
          <w:szCs w:val="8"/>
        </w:rPr>
        <w:t xml:space="preserve"> does a great job of exploring the many violent clashes between anarchists and the federal government in the early twentieth century that inspired the rise of the civil-liberties movement.</w:t>
      </w:r>
    </w:p>
    <w:p w14:paraId="6AF6FE99" w14:textId="77777777" w:rsidR="00AC2E1D" w:rsidRPr="00F462C9" w:rsidRDefault="00AC2E1D" w:rsidP="003B159D">
      <w:pPr>
        <w:rPr>
          <w:sz w:val="14"/>
          <w:szCs w:val="8"/>
        </w:rPr>
      </w:pPr>
      <w:r w:rsidRPr="00F462C9">
        <w:rPr>
          <w:sz w:val="14"/>
          <w:szCs w:val="8"/>
        </w:rPr>
        <w:t xml:space="preserve">I can’t help but think of Frederick Douglass as someone who, at the end of his long life, had every reason to be pessimistic for the nation’s future. Step back and consider the dramatic changes he had witnessed. Born into slavery, Douglass eventually freed himself and became one of the leading abolitionists in the North. Douglass pointed to the nation’s hypocrisy in its celebration as a freedom loving nation. He lived long enough to see his two sons fight to end the institution of slavery. In the years that followed, Douglass campaigned for civil rights for women and African </w:t>
      </w:r>
      <w:proofErr w:type="gramStart"/>
      <w:r w:rsidRPr="00F462C9">
        <w:rPr>
          <w:sz w:val="14"/>
          <w:szCs w:val="8"/>
        </w:rPr>
        <w:t>Americans, and</w:t>
      </w:r>
      <w:proofErr w:type="gramEnd"/>
      <w:r w:rsidRPr="00F462C9">
        <w:rPr>
          <w:sz w:val="14"/>
          <w:szCs w:val="8"/>
        </w:rPr>
        <w:t xml:space="preserve"> stood up against a growing nativism in response to an influx of immigrants.</w:t>
      </w:r>
    </w:p>
    <w:p w14:paraId="20922B78" w14:textId="77777777" w:rsidR="00AC2E1D" w:rsidRPr="00F462C9" w:rsidRDefault="00AC2E1D" w:rsidP="003B159D">
      <w:pPr>
        <w:rPr>
          <w:sz w:val="14"/>
          <w:szCs w:val="8"/>
        </w:rPr>
      </w:pPr>
      <w:r w:rsidRPr="00F462C9">
        <w:rPr>
          <w:sz w:val="14"/>
          <w:szCs w:val="8"/>
        </w:rPr>
        <w:t>He also lived long enough to see the gradual erosion of Black civil rights in the last years of his life.</w:t>
      </w:r>
    </w:p>
    <w:p w14:paraId="229A660C" w14:textId="77777777" w:rsidR="00AC2E1D" w:rsidRPr="00F462C9" w:rsidRDefault="00AC2E1D" w:rsidP="003B159D">
      <w:pPr>
        <w:rPr>
          <w:sz w:val="14"/>
          <w:szCs w:val="8"/>
        </w:rPr>
      </w:pPr>
      <w:r w:rsidRPr="00F462C9">
        <w:rPr>
          <w:sz w:val="14"/>
          <w:szCs w:val="8"/>
        </w:rPr>
        <w:t>Douglass’s defiance was on full display in one of his last major speeches delivered in Washington, D.C. on January 9, 1894.</w:t>
      </w:r>
    </w:p>
    <w:p w14:paraId="1849B0D4" w14:textId="77777777" w:rsidR="00AC2E1D" w:rsidRPr="00F462C9" w:rsidRDefault="00AC2E1D" w:rsidP="003B159D">
      <w:pPr>
        <w:ind w:left="720"/>
        <w:rPr>
          <w:sz w:val="14"/>
          <w:szCs w:val="8"/>
        </w:rPr>
      </w:pPr>
      <w:r w:rsidRPr="00F462C9">
        <w:rPr>
          <w:sz w:val="14"/>
          <w:szCs w:val="8"/>
        </w:rPr>
        <w:t xml:space="preserve">Though it may strike down the weak to-day, it will strike down the strong to-morrow. Not a breeze comes to us now from the late rebellious States that is not tainted and freighted with negro blood. In its thirst for blood and its rage for vengeance, the mob has blindly, boldly and defiantly supplanted sheriffs, constables and police. It has assumed all the functions of civil authority. It laughs at legal processes, courts and juries, and its </w:t>
      </w:r>
      <w:proofErr w:type="spellStart"/>
      <w:r w:rsidRPr="00F462C9">
        <w:rPr>
          <w:sz w:val="14"/>
          <w:szCs w:val="8"/>
        </w:rPr>
        <w:t>redhanded</w:t>
      </w:r>
      <w:proofErr w:type="spellEnd"/>
      <w:r w:rsidRPr="00F462C9">
        <w:rPr>
          <w:sz w:val="14"/>
          <w:szCs w:val="8"/>
        </w:rPr>
        <w:t xml:space="preserve"> murderers range abroad unchecked and unchallenged by law or by public opinion. Prison walls and iron bars are no protection to the innocent or guilty, if the mob is in pursuit of negroes accused of crime. Jail doors are battered down in the presence of unresisting jailors, and the accused, awaiting trial in the courts of law are dragged out and hanged, shot, stabbed or burned to death as the blind and irresponsible mob may elect. We claim to be a Christian country and a highly civilized nation, </w:t>
      </w:r>
      <w:proofErr w:type="gramStart"/>
      <w:r w:rsidRPr="00F462C9">
        <w:rPr>
          <w:sz w:val="14"/>
          <w:szCs w:val="8"/>
        </w:rPr>
        <w:t>yet,</w:t>
      </w:r>
      <w:proofErr w:type="gramEnd"/>
      <w:r w:rsidRPr="00F462C9">
        <w:rPr>
          <w:sz w:val="14"/>
          <w:szCs w:val="8"/>
        </w:rPr>
        <w:t xml:space="preserve"> I fearlessly affirm that there is nothing in the history of savages to surpass the blood chilling horrors and fiendish excesses perpetrated against the colored people by the so-called enlightened' and Christian people of the South. It is commonly thought that only the lowest and most disgusting birds and beasts, such as buzzards, vultures and hyenas, will gloat over and prey upon dead bodies, but the Southern mob in its rage feeds its vengeance by shooting, stabbing and burning when their victims are dead.</w:t>
      </w:r>
    </w:p>
    <w:p w14:paraId="5E118004" w14:textId="77777777" w:rsidR="00AC2E1D" w:rsidRPr="00F462C9" w:rsidRDefault="00AC2E1D" w:rsidP="003B159D">
      <w:pPr>
        <w:rPr>
          <w:sz w:val="14"/>
          <w:szCs w:val="8"/>
        </w:rPr>
      </w:pPr>
      <w:r w:rsidRPr="00F462C9">
        <w:rPr>
          <w:sz w:val="14"/>
          <w:szCs w:val="8"/>
        </w:rPr>
        <w:t>It must have been a difficult speech to write and deliver as Douglass was forced to respond to many of the very same arguments that racist Americans had posed to the idea of Black civil rights throughout the entire nineteenth century.</w:t>
      </w:r>
    </w:p>
    <w:p w14:paraId="606912D6" w14:textId="77777777" w:rsidR="00AC2E1D" w:rsidRPr="00F462C9" w:rsidRDefault="00AC2E1D" w:rsidP="003B159D">
      <w:pPr>
        <w:rPr>
          <w:sz w:val="14"/>
          <w:szCs w:val="8"/>
        </w:rPr>
      </w:pPr>
      <w:r w:rsidRPr="00F462C9">
        <w:rPr>
          <w:sz w:val="14"/>
          <w:szCs w:val="8"/>
        </w:rPr>
        <w:t>And yet Douglass somehow managed to end his speech by reminding his audience of the power of the nation’s founding ideals.</w:t>
      </w:r>
    </w:p>
    <w:p w14:paraId="3A047F79" w14:textId="77777777" w:rsidR="00AC2E1D" w:rsidRPr="00F462C9" w:rsidRDefault="00AC2E1D" w:rsidP="003B159D">
      <w:pPr>
        <w:ind w:left="720"/>
        <w:rPr>
          <w:sz w:val="14"/>
          <w:szCs w:val="8"/>
        </w:rPr>
      </w:pPr>
      <w:r w:rsidRPr="00F462C9">
        <w:rPr>
          <w:sz w:val="14"/>
          <w:szCs w:val="8"/>
        </w:rPr>
        <w:t xml:space="preserve">But, my friends, I must stop. Time and strength are not equal to the task before me. But could I be heard by this great nation, I would call to mind the sublime and glorious truths with which, at its birth, it saluted a listening world. Its voice then, was as the trump of an archangel, summoning hoary forms of oppression and </w:t>
      </w:r>
      <w:proofErr w:type="gramStart"/>
      <w:r w:rsidRPr="00F462C9">
        <w:rPr>
          <w:sz w:val="14"/>
          <w:szCs w:val="8"/>
        </w:rPr>
        <w:t>time honored</w:t>
      </w:r>
      <w:proofErr w:type="gramEnd"/>
      <w:r w:rsidRPr="00F462C9">
        <w:rPr>
          <w:sz w:val="14"/>
          <w:szCs w:val="8"/>
        </w:rPr>
        <w:t xml:space="preserve"> tyranny, to judgement. Crowned heads heard it and shrieked. Toiling millions heard it and clapped their hands for joy. It announced the advent of a nation, based upon human brotherhood and the self-evident truths of liberty and equality. Its mission was the redemption of the world from the bondage of ages. Apply these sublime and glorious truths to the situation now before you. Put away your race prejudice. Banish the idea that one class must rule over another.</w:t>
      </w:r>
    </w:p>
    <w:p w14:paraId="599B15BA" w14:textId="77777777" w:rsidR="00AC2E1D" w:rsidRPr="00F462C9" w:rsidRDefault="00AC2E1D" w:rsidP="003B159D">
      <w:pPr>
        <w:ind w:left="720"/>
        <w:rPr>
          <w:sz w:val="14"/>
          <w:szCs w:val="8"/>
        </w:rPr>
      </w:pPr>
      <w:r w:rsidRPr="00F462C9">
        <w:rPr>
          <w:sz w:val="14"/>
          <w:szCs w:val="8"/>
        </w:rPr>
        <w:t>Recognize the fact that the rights of the humblest citizen are as worthy of protection as are those of the highest, and your problem will be solved; and, whatever may be in store for it in the future, whether prosperity, or adversity; whether it shall have foes without, or foes within, whether there shall be peace, or war; based upon the eternal principles of truth, justice and humanity, and with no class having any cause of complaint or grievance, your Republic will stand and flourish forever.</w:t>
      </w:r>
    </w:p>
    <w:p w14:paraId="2D9D796E" w14:textId="77777777" w:rsidR="00AC2E1D" w:rsidRPr="00F462C9" w:rsidRDefault="00AC2E1D" w:rsidP="003B159D">
      <w:pPr>
        <w:rPr>
          <w:sz w:val="14"/>
          <w:szCs w:val="8"/>
        </w:rPr>
      </w:pPr>
      <w:r w:rsidRPr="00F462C9">
        <w:rPr>
          <w:sz w:val="14"/>
          <w:szCs w:val="8"/>
        </w:rPr>
        <w:t>His faith in the nation’s future wasn’t completely extinguished, even as he watched as the door on Black civil rights was quickly closing. We know how long it took for it to begin to open again.</w:t>
      </w:r>
    </w:p>
    <w:p w14:paraId="0D484A47" w14:textId="77777777" w:rsidR="00AC2E1D" w:rsidRPr="00F462C9" w:rsidRDefault="00AC2E1D" w:rsidP="003B159D">
      <w:pPr>
        <w:rPr>
          <w:sz w:val="14"/>
        </w:rPr>
      </w:pPr>
      <w:r w:rsidRPr="00F462C9">
        <w:rPr>
          <w:sz w:val="14"/>
        </w:rPr>
        <w:t xml:space="preserve">I am certainly not here to tell anyone how they should feel about the United States or how to assess its future. What I would suggest is that </w:t>
      </w:r>
      <w:r w:rsidRPr="003D3A83">
        <w:rPr>
          <w:rStyle w:val="StyleUnderline"/>
        </w:rPr>
        <w:t>our</w:t>
      </w:r>
      <w:r w:rsidRPr="00F462C9">
        <w:rPr>
          <w:sz w:val="14"/>
        </w:rPr>
        <w:t xml:space="preserve"> </w:t>
      </w:r>
      <w:r w:rsidRPr="00D60509">
        <w:rPr>
          <w:rStyle w:val="Emphasis"/>
          <w:highlight w:val="yellow"/>
        </w:rPr>
        <w:t>knee-jerk predictions</w:t>
      </w:r>
      <w:r w:rsidRPr="00F462C9">
        <w:rPr>
          <w:sz w:val="14"/>
          <w:highlight w:val="yellow"/>
        </w:rPr>
        <w:t xml:space="preserve"> </w:t>
      </w:r>
      <w:r w:rsidRPr="00D60509">
        <w:rPr>
          <w:rStyle w:val="StyleUnderline"/>
          <w:highlight w:val="yellow"/>
        </w:rPr>
        <w:t>of civil war reveal</w:t>
      </w:r>
      <w:r w:rsidRPr="003D3A83">
        <w:rPr>
          <w:rStyle w:val="StyleUnderline"/>
        </w:rPr>
        <w:t xml:space="preserve"> a</w:t>
      </w:r>
      <w:r w:rsidRPr="00F462C9">
        <w:rPr>
          <w:sz w:val="14"/>
        </w:rPr>
        <w:t xml:space="preserve"> </w:t>
      </w:r>
      <w:r w:rsidRPr="00D60509">
        <w:rPr>
          <w:rStyle w:val="Emphasis"/>
          <w:highlight w:val="yellow"/>
        </w:rPr>
        <w:t>tendency</w:t>
      </w:r>
      <w:r w:rsidRPr="00F462C9">
        <w:rPr>
          <w:sz w:val="14"/>
          <w:highlight w:val="yellow"/>
        </w:rPr>
        <w:t xml:space="preserve"> </w:t>
      </w:r>
      <w:r w:rsidRPr="00D60509">
        <w:rPr>
          <w:rStyle w:val="StyleUnderline"/>
          <w:highlight w:val="yellow"/>
        </w:rPr>
        <w:t>to see violence as</w:t>
      </w:r>
      <w:r w:rsidRPr="00F462C9">
        <w:rPr>
          <w:sz w:val="14"/>
        </w:rPr>
        <w:t xml:space="preserve"> somehow </w:t>
      </w:r>
      <w:r w:rsidRPr="003D3A83">
        <w:rPr>
          <w:rStyle w:val="StyleUnderline"/>
        </w:rPr>
        <w:t>the</w:t>
      </w:r>
      <w:r w:rsidRPr="00F462C9">
        <w:rPr>
          <w:sz w:val="14"/>
        </w:rPr>
        <w:t xml:space="preserve"> </w:t>
      </w:r>
      <w:r w:rsidRPr="00D60509">
        <w:rPr>
          <w:rStyle w:val="Emphasis"/>
          <w:highlight w:val="yellow"/>
        </w:rPr>
        <w:t>exception</w:t>
      </w:r>
      <w:r w:rsidRPr="00F462C9">
        <w:rPr>
          <w:sz w:val="14"/>
        </w:rPr>
        <w:t xml:space="preserve"> </w:t>
      </w:r>
      <w:r w:rsidRPr="003D3A83">
        <w:rPr>
          <w:rStyle w:val="StyleUnderline"/>
        </w:rPr>
        <w:t>in American life</w:t>
      </w:r>
      <w:r w:rsidRPr="00F462C9">
        <w:rPr>
          <w:sz w:val="14"/>
        </w:rPr>
        <w:t xml:space="preserve"> or the result of an assumption that Americans are inherently a more peaceful people compared to other nations.</w:t>
      </w:r>
    </w:p>
    <w:p w14:paraId="29564D0D" w14:textId="77777777" w:rsidR="00AC2E1D" w:rsidRDefault="00AC2E1D" w:rsidP="003B159D">
      <w:pPr>
        <w:pStyle w:val="Heading3"/>
      </w:pPr>
      <w:bookmarkStart w:id="3" w:name="BlockBM3449"/>
      <w:r>
        <w:t>No Disease Impact---1NC</w:t>
      </w:r>
    </w:p>
    <w:p w14:paraId="6ED6BB98" w14:textId="77777777" w:rsidR="00AC2E1D" w:rsidRDefault="00AC2E1D" w:rsidP="003B159D">
      <w:pPr>
        <w:pStyle w:val="Heading4"/>
      </w:pPr>
      <w:r>
        <w:t xml:space="preserve">Neither natural nor engineered diseases can cause extinction. </w:t>
      </w:r>
    </w:p>
    <w:p w14:paraId="3EE7A82F" w14:textId="77777777" w:rsidR="00AC2E1D" w:rsidRDefault="00AC2E1D" w:rsidP="003B159D">
      <w:r>
        <w:t xml:space="preserve">David </w:t>
      </w:r>
      <w:r w:rsidRPr="00A64B04">
        <w:rPr>
          <w:rStyle w:val="Style13ptBold"/>
        </w:rPr>
        <w:t>Thorstad</w:t>
      </w:r>
      <w:r>
        <w:rPr>
          <w:rStyle w:val="Style13ptBold"/>
        </w:rPr>
        <w:t xml:space="preserve"> 23</w:t>
      </w:r>
      <w:r>
        <w:t xml:space="preserve">, Assistant Professor of Philosophy at Vanderbilt University, was a research fellow at the Global Priorities Institute and Kellogg College, Oxford, did a PhD in philosophy at Harvard and BA in philosophy and mathematics at Haverford College, “Exaggerating the risks (Part 9: </w:t>
      </w:r>
      <w:proofErr w:type="spellStart"/>
      <w:r>
        <w:t>Biorisk</w:t>
      </w:r>
      <w:proofErr w:type="spellEnd"/>
      <w:r>
        <w:t xml:space="preserve"> – Grounds for doubt),” Reflective Altruism, 7/8/23, https://reflectivealtruism.com/2023/07/08/exaggerating-the-risks-part-9-biorisk-grounds-for-doubt/</w:t>
      </w:r>
    </w:p>
    <w:p w14:paraId="582BF78D" w14:textId="77777777" w:rsidR="00AC2E1D" w:rsidRPr="0035495C" w:rsidRDefault="00AC2E1D" w:rsidP="003B159D">
      <w:pPr>
        <w:rPr>
          <w:sz w:val="16"/>
        </w:rPr>
      </w:pPr>
      <w:r w:rsidRPr="0035495C">
        <w:rPr>
          <w:sz w:val="16"/>
        </w:rPr>
        <w:t xml:space="preserve">2. Existential </w:t>
      </w:r>
      <w:proofErr w:type="spellStart"/>
      <w:r w:rsidRPr="0035495C">
        <w:rPr>
          <w:sz w:val="16"/>
        </w:rPr>
        <w:t>biorisk</w:t>
      </w:r>
      <w:proofErr w:type="spellEnd"/>
    </w:p>
    <w:p w14:paraId="29C4CC51" w14:textId="77777777" w:rsidR="00AC2E1D" w:rsidRPr="0035495C" w:rsidRDefault="00AC2E1D" w:rsidP="003B159D">
      <w:pPr>
        <w:rPr>
          <w:sz w:val="16"/>
        </w:rPr>
      </w:pPr>
      <w:r w:rsidRPr="0035495C">
        <w:rPr>
          <w:sz w:val="16"/>
        </w:rPr>
        <w:t>We began this series with a distinction between two types of risks.</w:t>
      </w:r>
    </w:p>
    <w:p w14:paraId="7DDF0F12" w14:textId="77777777" w:rsidR="00AC2E1D" w:rsidRPr="0035495C" w:rsidRDefault="00AC2E1D" w:rsidP="003B159D">
      <w:pPr>
        <w:ind w:left="720"/>
        <w:rPr>
          <w:sz w:val="16"/>
        </w:rPr>
      </w:pPr>
      <w:r w:rsidRPr="0035495C">
        <w:rPr>
          <w:sz w:val="16"/>
        </w:rPr>
        <w:t>Effective altruists care deeply about catastrophic risks, risks “with the potential to wreak death and destruction on a global scale”. So do I. Catastrophes are not hard to find. The world is emerging from a global pandemic. There are ongoing genocides throughout the world. And nuclear saber-rattling is on its way to becoming a new international sport. Identifying and stopping potential catastrophes is an effort worth our while.</w:t>
      </w:r>
    </w:p>
    <w:p w14:paraId="715228F6" w14:textId="77777777" w:rsidR="00AC2E1D" w:rsidRPr="0035495C" w:rsidRDefault="00AC2E1D" w:rsidP="003B159D">
      <w:pPr>
        <w:ind w:left="720"/>
        <w:rPr>
          <w:sz w:val="16"/>
        </w:rPr>
      </w:pPr>
      <w:r w:rsidRPr="0035495C">
        <w:rPr>
          <w:sz w:val="16"/>
        </w:rPr>
        <w:t xml:space="preserve">But effective altruists are also deeply concerned about existential risks, risks of existential catastrophes involving “the premature extinction of Earth-originating intelligent life or the permanent and drastic destruction of its potential for desirable future development”. Most catastrophic risks are not existential risks. A hundred million deaths would not pose an existential risk. Nor, in many scenarios, would a billion deaths. Existential risks are literal risks of human extinction, or the permanent destruction of our ability to develop as a species. </w:t>
      </w:r>
    </w:p>
    <w:p w14:paraId="77FA5648" w14:textId="77777777" w:rsidR="00AC2E1D" w:rsidRPr="0035495C" w:rsidRDefault="00AC2E1D" w:rsidP="003B159D">
      <w:pPr>
        <w:rPr>
          <w:sz w:val="16"/>
        </w:rPr>
      </w:pPr>
      <w:r w:rsidRPr="00C27EFF">
        <w:rPr>
          <w:rStyle w:val="StyleUnderline"/>
          <w:highlight w:val="yellow"/>
        </w:rPr>
        <w:t>There should be</w:t>
      </w:r>
      <w:r w:rsidRPr="0035495C">
        <w:rPr>
          <w:rStyle w:val="StyleUnderline"/>
        </w:rPr>
        <w:t xml:space="preserve"> little </w:t>
      </w:r>
      <w:r w:rsidRPr="00C27EFF">
        <w:rPr>
          <w:rStyle w:val="StyleUnderline"/>
          <w:highlight w:val="yellow"/>
        </w:rPr>
        <w:t>doubt that biological hazards</w:t>
      </w:r>
      <w:r w:rsidRPr="0035495C">
        <w:rPr>
          <w:sz w:val="16"/>
        </w:rPr>
        <w:t xml:space="preserve"> (`</w:t>
      </w:r>
      <w:proofErr w:type="spellStart"/>
      <w:r w:rsidRPr="0035495C">
        <w:rPr>
          <w:sz w:val="16"/>
        </w:rPr>
        <w:t>biorisks</w:t>
      </w:r>
      <w:proofErr w:type="spellEnd"/>
      <w:r w:rsidRPr="0035495C">
        <w:rPr>
          <w:sz w:val="16"/>
        </w:rPr>
        <w:t xml:space="preserve">’) </w:t>
      </w:r>
      <w:r w:rsidRPr="00C27EFF">
        <w:rPr>
          <w:rStyle w:val="StyleUnderline"/>
          <w:highlight w:val="yellow"/>
        </w:rPr>
        <w:t>pose</w:t>
      </w:r>
      <w:r w:rsidRPr="0035495C">
        <w:rPr>
          <w:rStyle w:val="StyleUnderline"/>
        </w:rPr>
        <w:t xml:space="preserve"> a significant</w:t>
      </w:r>
      <w:r w:rsidRPr="0035495C">
        <w:rPr>
          <w:sz w:val="16"/>
        </w:rPr>
        <w:t xml:space="preserve"> </w:t>
      </w:r>
      <w:r w:rsidRPr="0035495C">
        <w:rPr>
          <w:rStyle w:val="Emphasis"/>
        </w:rPr>
        <w:t>catastrophic</w:t>
      </w:r>
      <w:r w:rsidRPr="0035495C">
        <w:rPr>
          <w:sz w:val="16"/>
        </w:rPr>
        <w:t xml:space="preserve"> </w:t>
      </w:r>
      <w:r w:rsidRPr="0035495C">
        <w:rPr>
          <w:rStyle w:val="StyleUnderline"/>
        </w:rPr>
        <w:t>risk</w:t>
      </w:r>
      <w:r w:rsidRPr="0035495C">
        <w:rPr>
          <w:sz w:val="16"/>
        </w:rPr>
        <w:t xml:space="preserve"> to humanity in this century. The world just experienced a global catastrophe in the form of the COVID-19 pandemic and we are ill-prepared to prevent or respond to another. Catastrophic </w:t>
      </w:r>
      <w:proofErr w:type="spellStart"/>
      <w:r w:rsidRPr="0035495C">
        <w:rPr>
          <w:sz w:val="16"/>
        </w:rPr>
        <w:t>biorisks</w:t>
      </w:r>
      <w:proofErr w:type="spellEnd"/>
      <w:r w:rsidRPr="0035495C">
        <w:rPr>
          <w:sz w:val="16"/>
        </w:rPr>
        <w:t xml:space="preserve"> are important and neglected, and effective altruists are right to worry about that.</w:t>
      </w:r>
    </w:p>
    <w:p w14:paraId="59CCFE2B" w14:textId="77777777" w:rsidR="00AC2E1D" w:rsidRPr="0035495C" w:rsidRDefault="00AC2E1D" w:rsidP="003B159D">
      <w:pPr>
        <w:rPr>
          <w:sz w:val="16"/>
        </w:rPr>
      </w:pPr>
      <w:r w:rsidRPr="0035495C">
        <w:rPr>
          <w:rStyle w:val="StyleUnderline"/>
        </w:rPr>
        <w:t>However, many effective altruists hold that there is a significant chance of</w:t>
      </w:r>
      <w:r w:rsidRPr="0035495C">
        <w:rPr>
          <w:sz w:val="16"/>
        </w:rPr>
        <w:t xml:space="preserve"> </w:t>
      </w:r>
      <w:r w:rsidRPr="00C27EFF">
        <w:rPr>
          <w:rStyle w:val="Emphasis"/>
          <w:highlight w:val="yellow"/>
        </w:rPr>
        <w:t>existential</w:t>
      </w:r>
      <w:r w:rsidRPr="00C27EFF">
        <w:rPr>
          <w:sz w:val="16"/>
          <w:highlight w:val="yellow"/>
        </w:rPr>
        <w:t xml:space="preserve"> </w:t>
      </w:r>
      <w:r w:rsidRPr="00C27EFF">
        <w:rPr>
          <w:rStyle w:val="StyleUnderline"/>
          <w:highlight w:val="yellow"/>
        </w:rPr>
        <w:t>catastrophe</w:t>
      </w:r>
      <w:r w:rsidRPr="0035495C">
        <w:rPr>
          <w:rStyle w:val="StyleUnderline"/>
        </w:rPr>
        <w:t xml:space="preserve"> from biological causes</w:t>
      </w:r>
      <w:r w:rsidRPr="0035495C">
        <w:rPr>
          <w:sz w:val="16"/>
        </w:rPr>
        <w:t>.</w:t>
      </w:r>
    </w:p>
    <w:p w14:paraId="283F94C2" w14:textId="77777777" w:rsidR="00AC2E1D" w:rsidRPr="0035495C" w:rsidRDefault="00AC2E1D" w:rsidP="003B159D">
      <w:pPr>
        <w:rPr>
          <w:sz w:val="16"/>
        </w:rPr>
      </w:pPr>
      <w:r w:rsidRPr="0035495C">
        <w:rPr>
          <w:sz w:val="16"/>
        </w:rPr>
        <w:t xml:space="preserve">In The Precipice, Toby </w:t>
      </w:r>
      <w:r w:rsidRPr="00C27EFF">
        <w:rPr>
          <w:rStyle w:val="Emphasis"/>
          <w:highlight w:val="yellow"/>
        </w:rPr>
        <w:t>Ord</w:t>
      </w:r>
      <w:r w:rsidRPr="00C27EFF">
        <w:rPr>
          <w:sz w:val="16"/>
          <w:highlight w:val="yellow"/>
        </w:rPr>
        <w:t xml:space="preserve"> </w:t>
      </w:r>
      <w:r w:rsidRPr="00C27EFF">
        <w:rPr>
          <w:rStyle w:val="StyleUnderline"/>
          <w:highlight w:val="yellow"/>
        </w:rPr>
        <w:t>estimates</w:t>
      </w:r>
      <w:r w:rsidRPr="0035495C">
        <w:rPr>
          <w:sz w:val="16"/>
        </w:rPr>
        <w:t xml:space="preserve"> the chance of irreversible existential catastrophe by 2100 due to </w:t>
      </w:r>
      <w:r w:rsidRPr="00C27EFF">
        <w:rPr>
          <w:rStyle w:val="StyleUnderline"/>
          <w:highlight w:val="yellow"/>
        </w:rPr>
        <w:t>engineered pandemics</w:t>
      </w:r>
      <w:r w:rsidRPr="0035495C">
        <w:rPr>
          <w:sz w:val="16"/>
        </w:rPr>
        <w:t xml:space="preserve"> </w:t>
      </w:r>
      <w:r w:rsidRPr="0035495C">
        <w:rPr>
          <w:rStyle w:val="Emphasis"/>
        </w:rPr>
        <w:t>alone</w:t>
      </w:r>
      <w:r w:rsidRPr="0035495C">
        <w:rPr>
          <w:sz w:val="16"/>
        </w:rPr>
        <w:t xml:space="preserve"> </w:t>
      </w:r>
      <w:r w:rsidRPr="00C27EFF">
        <w:rPr>
          <w:rStyle w:val="StyleUnderline"/>
          <w:highlight w:val="yellow"/>
        </w:rPr>
        <w:t>at</w:t>
      </w:r>
      <w:r w:rsidRPr="00C27EFF">
        <w:rPr>
          <w:sz w:val="16"/>
          <w:highlight w:val="yellow"/>
        </w:rPr>
        <w:t xml:space="preserve"> </w:t>
      </w:r>
      <w:r w:rsidRPr="00C27EFF">
        <w:rPr>
          <w:rStyle w:val="Emphasis"/>
          <w:highlight w:val="yellow"/>
        </w:rPr>
        <w:t>1 in 30</w:t>
      </w:r>
      <w:r w:rsidRPr="0035495C">
        <w:rPr>
          <w:rStyle w:val="StyleUnderline"/>
        </w:rPr>
        <w:t>, second</w:t>
      </w:r>
      <w:r w:rsidRPr="0035495C">
        <w:rPr>
          <w:sz w:val="16"/>
        </w:rPr>
        <w:t xml:space="preserve"> </w:t>
      </w:r>
      <w:r w:rsidRPr="0035495C">
        <w:rPr>
          <w:rStyle w:val="Emphasis"/>
        </w:rPr>
        <w:t>only</w:t>
      </w:r>
      <w:r w:rsidRPr="0035495C">
        <w:rPr>
          <w:sz w:val="16"/>
        </w:rPr>
        <w:t xml:space="preserve"> </w:t>
      </w:r>
      <w:r w:rsidRPr="0035495C">
        <w:rPr>
          <w:rStyle w:val="StyleUnderline"/>
        </w:rPr>
        <w:t>to</w:t>
      </w:r>
      <w:r w:rsidRPr="0035495C">
        <w:rPr>
          <w:sz w:val="16"/>
        </w:rPr>
        <w:t xml:space="preserve"> risks posed by </w:t>
      </w:r>
      <w:r w:rsidRPr="0035495C">
        <w:rPr>
          <w:rStyle w:val="Emphasis"/>
        </w:rPr>
        <w:t>a</w:t>
      </w:r>
      <w:r w:rsidRPr="0035495C">
        <w:rPr>
          <w:sz w:val="16"/>
        </w:rPr>
        <w:t xml:space="preserve">rtificial </w:t>
      </w:r>
      <w:r w:rsidRPr="0035495C">
        <w:rPr>
          <w:rStyle w:val="Emphasis"/>
        </w:rPr>
        <w:t>i</w:t>
      </w:r>
      <w:r w:rsidRPr="0035495C">
        <w:rPr>
          <w:sz w:val="16"/>
        </w:rPr>
        <w:t>ntelligence.</w:t>
      </w:r>
    </w:p>
    <w:p w14:paraId="2A3AA7DA" w14:textId="77777777" w:rsidR="00AC2E1D" w:rsidRPr="0035495C" w:rsidRDefault="00AC2E1D" w:rsidP="003B159D">
      <w:pPr>
        <w:rPr>
          <w:sz w:val="16"/>
        </w:rPr>
      </w:pPr>
      <w:r w:rsidRPr="0035495C">
        <w:rPr>
          <w:sz w:val="16"/>
        </w:rPr>
        <w:t>Participants at the 2008 Oxford Global Catastrophic Risks Conference estimated a median 2% chance of extinction by 2100 from engineered pandemics.</w:t>
      </w:r>
    </w:p>
    <w:p w14:paraId="274613B7" w14:textId="77777777" w:rsidR="00AC2E1D" w:rsidRPr="0035495C" w:rsidRDefault="00AC2E1D" w:rsidP="003B159D">
      <w:pPr>
        <w:rPr>
          <w:sz w:val="16"/>
        </w:rPr>
      </w:pPr>
      <w:r w:rsidRPr="0035495C">
        <w:rPr>
          <w:sz w:val="16"/>
        </w:rPr>
        <w:t xml:space="preserve">In What we owe the </w:t>
      </w:r>
      <w:proofErr w:type="gramStart"/>
      <w:r w:rsidRPr="0035495C">
        <w:rPr>
          <w:sz w:val="16"/>
        </w:rPr>
        <w:t>future,</w:t>
      </w:r>
      <w:proofErr w:type="gramEnd"/>
      <w:r w:rsidRPr="0035495C">
        <w:rPr>
          <w:sz w:val="16"/>
        </w:rPr>
        <w:t xml:space="preserve"> Will MacAskill writes that “Typical estimates from experts I know put the probability of an extinction-level engineered pandemic this century at around 1%”.</w:t>
      </w:r>
    </w:p>
    <w:p w14:paraId="466F0BD4" w14:textId="77777777" w:rsidR="00AC2E1D" w:rsidRPr="0035495C" w:rsidRDefault="00AC2E1D" w:rsidP="003B159D">
      <w:pPr>
        <w:rPr>
          <w:sz w:val="16"/>
        </w:rPr>
      </w:pPr>
      <w:r w:rsidRPr="00C27EFF">
        <w:rPr>
          <w:rStyle w:val="StyleUnderline"/>
          <w:highlight w:val="yellow"/>
        </w:rPr>
        <w:t>These are</w:t>
      </w:r>
      <w:r w:rsidRPr="0035495C">
        <w:rPr>
          <w:sz w:val="16"/>
        </w:rPr>
        <w:t xml:space="preserve"> </w:t>
      </w:r>
      <w:r w:rsidRPr="0035495C">
        <w:rPr>
          <w:rStyle w:val="Emphasis"/>
        </w:rPr>
        <w:t xml:space="preserve">very </w:t>
      </w:r>
      <w:r w:rsidRPr="00C27EFF">
        <w:rPr>
          <w:rStyle w:val="Emphasis"/>
          <w:highlight w:val="yellow"/>
        </w:rPr>
        <w:t>high numbers</w:t>
      </w:r>
      <w:r w:rsidRPr="0035495C">
        <w:rPr>
          <w:rStyle w:val="StyleUnderline"/>
        </w:rPr>
        <w:t>. These</w:t>
      </w:r>
      <w:r w:rsidRPr="0035495C">
        <w:rPr>
          <w:sz w:val="16"/>
        </w:rPr>
        <w:t xml:space="preserve"> numbers </w:t>
      </w:r>
      <w:r w:rsidRPr="00C27EFF">
        <w:rPr>
          <w:rStyle w:val="Emphasis"/>
          <w:highlight w:val="yellow"/>
        </w:rPr>
        <w:t>need</w:t>
      </w:r>
      <w:r w:rsidRPr="00C27EFF">
        <w:rPr>
          <w:sz w:val="16"/>
          <w:highlight w:val="yellow"/>
        </w:rPr>
        <w:t xml:space="preserve"> </w:t>
      </w:r>
      <w:r w:rsidRPr="00C27EFF">
        <w:rPr>
          <w:rStyle w:val="StyleUnderline"/>
          <w:highlight w:val="yellow"/>
        </w:rPr>
        <w:t>to be supported by</w:t>
      </w:r>
      <w:r w:rsidRPr="0035495C">
        <w:rPr>
          <w:rStyle w:val="StyleUnderline"/>
        </w:rPr>
        <w:t xml:space="preserve"> a</w:t>
      </w:r>
      <w:r w:rsidRPr="0035495C">
        <w:rPr>
          <w:sz w:val="16"/>
        </w:rPr>
        <w:t xml:space="preserve"> </w:t>
      </w:r>
      <w:r w:rsidRPr="00C27EFF">
        <w:rPr>
          <w:rStyle w:val="Emphasis"/>
          <w:highlight w:val="yellow"/>
        </w:rPr>
        <w:t>good deal of</w:t>
      </w:r>
      <w:r w:rsidRPr="0035495C">
        <w:rPr>
          <w:rStyle w:val="Emphasis"/>
        </w:rPr>
        <w:t xml:space="preserve"> solid </w:t>
      </w:r>
      <w:r w:rsidRPr="00C27EFF">
        <w:rPr>
          <w:rStyle w:val="Emphasis"/>
          <w:highlight w:val="yellow"/>
        </w:rPr>
        <w:t>ev</w:t>
      </w:r>
      <w:r w:rsidRPr="0035495C">
        <w:rPr>
          <w:rStyle w:val="Emphasis"/>
        </w:rPr>
        <w:t>idence</w:t>
      </w:r>
      <w:r w:rsidRPr="0035495C">
        <w:rPr>
          <w:sz w:val="16"/>
        </w:rPr>
        <w:t xml:space="preserve">. Later in this sub-series, I will review leading arguments for the view that </w:t>
      </w:r>
      <w:proofErr w:type="spellStart"/>
      <w:r w:rsidRPr="0035495C">
        <w:rPr>
          <w:sz w:val="16"/>
        </w:rPr>
        <w:t>biorisks</w:t>
      </w:r>
      <w:proofErr w:type="spellEnd"/>
      <w:r w:rsidRPr="0035495C">
        <w:rPr>
          <w:sz w:val="16"/>
        </w:rPr>
        <w:t xml:space="preserve"> pose a significant existential threat in this century. I will show that these arguments fall considerably short of grounding anything like the above estimates. Crucially, we will also see that expert consensus is far more skeptical than MacAskill suggests: MacAskill’s claim could only be justified on a view which treats effective altruists as the lone experts on existential </w:t>
      </w:r>
      <w:proofErr w:type="spellStart"/>
      <w:r w:rsidRPr="0035495C">
        <w:rPr>
          <w:sz w:val="16"/>
        </w:rPr>
        <w:t>biorisk</w:t>
      </w:r>
      <w:proofErr w:type="spellEnd"/>
      <w:r w:rsidRPr="0035495C">
        <w:rPr>
          <w:sz w:val="16"/>
        </w:rPr>
        <w:t>, and dismisses leading scientists, policymakers, and biosecurity professionals as non-experts.</w:t>
      </w:r>
    </w:p>
    <w:p w14:paraId="2D258E45" w14:textId="77777777" w:rsidR="00AC2E1D" w:rsidRPr="0035495C" w:rsidRDefault="00AC2E1D" w:rsidP="003B159D">
      <w:pPr>
        <w:rPr>
          <w:sz w:val="16"/>
        </w:rPr>
      </w:pPr>
      <w:r w:rsidRPr="0035495C">
        <w:rPr>
          <w:sz w:val="16"/>
        </w:rPr>
        <w:t xml:space="preserve">In the meantime, </w:t>
      </w:r>
      <w:r w:rsidRPr="0035495C">
        <w:rPr>
          <w:rStyle w:val="StyleUnderline"/>
        </w:rPr>
        <w:t>I want to give</w:t>
      </w:r>
      <w:r w:rsidRPr="0035495C">
        <w:rPr>
          <w:sz w:val="16"/>
        </w:rPr>
        <w:t xml:space="preserve"> some initial </w:t>
      </w:r>
      <w:r w:rsidRPr="0035495C">
        <w:rPr>
          <w:rStyle w:val="StyleUnderline"/>
        </w:rPr>
        <w:t>reasons for</w:t>
      </w:r>
      <w:r w:rsidRPr="0035495C">
        <w:rPr>
          <w:sz w:val="16"/>
        </w:rPr>
        <w:t xml:space="preserve"> </w:t>
      </w:r>
      <w:r w:rsidRPr="0035495C">
        <w:rPr>
          <w:rStyle w:val="Emphasis"/>
        </w:rPr>
        <w:t>skepticism</w:t>
      </w:r>
      <w:r w:rsidRPr="0035495C">
        <w:rPr>
          <w:sz w:val="16"/>
        </w:rPr>
        <w:t xml:space="preserve"> about existential </w:t>
      </w:r>
      <w:proofErr w:type="spellStart"/>
      <w:r w:rsidRPr="0035495C">
        <w:rPr>
          <w:sz w:val="16"/>
        </w:rPr>
        <w:t>biorisk</w:t>
      </w:r>
      <w:proofErr w:type="spellEnd"/>
      <w:r w:rsidRPr="0035495C">
        <w:rPr>
          <w:sz w:val="16"/>
        </w:rPr>
        <w:t xml:space="preserve">. That is not to say that the bulk of the case against existential </w:t>
      </w:r>
      <w:proofErr w:type="spellStart"/>
      <w:r w:rsidRPr="0035495C">
        <w:rPr>
          <w:sz w:val="16"/>
        </w:rPr>
        <w:t>biorisk</w:t>
      </w:r>
      <w:proofErr w:type="spellEnd"/>
      <w:r w:rsidRPr="0035495C">
        <w:rPr>
          <w:sz w:val="16"/>
        </w:rPr>
        <w:t xml:space="preserve"> rests on these reasons for skepticism – it rests, instead, on the inability of effective altruists to provide plausible arguments in support of their risk estimates. But it does seem appropriate to begin by saying why many are skeptical of existential </w:t>
      </w:r>
      <w:proofErr w:type="spellStart"/>
      <w:r w:rsidRPr="0035495C">
        <w:rPr>
          <w:sz w:val="16"/>
        </w:rPr>
        <w:t>biorisk</w:t>
      </w:r>
      <w:proofErr w:type="spellEnd"/>
      <w:r w:rsidRPr="0035495C">
        <w:rPr>
          <w:sz w:val="16"/>
        </w:rPr>
        <w:t xml:space="preserve"> claims.</w:t>
      </w:r>
    </w:p>
    <w:p w14:paraId="14CFC722" w14:textId="77777777" w:rsidR="00AC2E1D" w:rsidRPr="0035495C" w:rsidRDefault="00AC2E1D" w:rsidP="003B159D">
      <w:pPr>
        <w:rPr>
          <w:sz w:val="16"/>
        </w:rPr>
      </w:pPr>
      <w:r w:rsidRPr="0035495C">
        <w:rPr>
          <w:sz w:val="16"/>
        </w:rPr>
        <w:t>3. The difficulty of the problem</w:t>
      </w:r>
    </w:p>
    <w:p w14:paraId="02172392" w14:textId="77777777" w:rsidR="00AC2E1D" w:rsidRPr="0035495C" w:rsidRDefault="00AC2E1D" w:rsidP="003B159D">
      <w:pPr>
        <w:rPr>
          <w:sz w:val="16"/>
        </w:rPr>
      </w:pPr>
      <w:r w:rsidRPr="0035495C">
        <w:rPr>
          <w:sz w:val="16"/>
        </w:rPr>
        <w:t xml:space="preserve">The main reason why scientists and policymakers are skeptical of existential </w:t>
      </w:r>
      <w:proofErr w:type="spellStart"/>
      <w:r w:rsidRPr="0035495C">
        <w:rPr>
          <w:sz w:val="16"/>
        </w:rPr>
        <w:t>biorisk</w:t>
      </w:r>
      <w:proofErr w:type="spellEnd"/>
      <w:r w:rsidRPr="0035495C">
        <w:rPr>
          <w:sz w:val="16"/>
        </w:rPr>
        <w:t xml:space="preserve"> is that </w:t>
      </w:r>
      <w:r w:rsidRPr="00C27EFF">
        <w:rPr>
          <w:rStyle w:val="StyleUnderline"/>
          <w:highlight w:val="yellow"/>
        </w:rPr>
        <w:t>it is</w:t>
      </w:r>
      <w:r w:rsidRPr="00C27EFF">
        <w:rPr>
          <w:sz w:val="16"/>
          <w:highlight w:val="yellow"/>
        </w:rPr>
        <w:t xml:space="preserve"> </w:t>
      </w:r>
      <w:r w:rsidRPr="00C27EFF">
        <w:rPr>
          <w:rStyle w:val="Emphasis"/>
          <w:highlight w:val="yellow"/>
        </w:rPr>
        <w:t>terribly hard</w:t>
      </w:r>
      <w:r w:rsidRPr="00C27EFF">
        <w:rPr>
          <w:sz w:val="16"/>
          <w:highlight w:val="yellow"/>
        </w:rPr>
        <w:t xml:space="preserve"> </w:t>
      </w:r>
      <w:r w:rsidRPr="00C27EFF">
        <w:rPr>
          <w:rStyle w:val="StyleUnderline"/>
          <w:highlight w:val="yellow"/>
        </w:rPr>
        <w:t>to</w:t>
      </w:r>
      <w:r w:rsidRPr="0035495C">
        <w:rPr>
          <w:sz w:val="16"/>
        </w:rPr>
        <w:t xml:space="preserve"> engineer a pandemic that </w:t>
      </w:r>
      <w:r w:rsidRPr="00C27EFF">
        <w:rPr>
          <w:rStyle w:val="Emphasis"/>
          <w:highlight w:val="yellow"/>
        </w:rPr>
        <w:t>kill</w:t>
      </w:r>
      <w:r w:rsidRPr="0035495C">
        <w:rPr>
          <w:sz w:val="16"/>
        </w:rPr>
        <w:t xml:space="preserve">s </w:t>
      </w:r>
      <w:r w:rsidRPr="00C27EFF">
        <w:rPr>
          <w:rStyle w:val="Emphasis"/>
          <w:highlight w:val="yellow"/>
        </w:rPr>
        <w:t>everyone</w:t>
      </w:r>
      <w:r w:rsidRPr="0035495C">
        <w:rPr>
          <w:sz w:val="16"/>
        </w:rPr>
        <w:t>.</w:t>
      </w:r>
    </w:p>
    <w:p w14:paraId="4CBC3EB4" w14:textId="77777777" w:rsidR="00AC2E1D" w:rsidRPr="0035495C" w:rsidRDefault="00AC2E1D" w:rsidP="003B159D">
      <w:pPr>
        <w:rPr>
          <w:sz w:val="16"/>
        </w:rPr>
      </w:pPr>
      <w:r w:rsidRPr="0035495C">
        <w:rPr>
          <w:rStyle w:val="StyleUnderline"/>
        </w:rPr>
        <w:t>First,</w:t>
      </w:r>
      <w:r w:rsidRPr="0035495C">
        <w:rPr>
          <w:sz w:val="16"/>
        </w:rPr>
        <w:t xml:space="preserve"> </w:t>
      </w:r>
      <w:r w:rsidRPr="00C27EFF">
        <w:rPr>
          <w:rStyle w:val="StyleUnderline"/>
          <w:highlight w:val="yellow"/>
        </w:rPr>
        <w:t>you</w:t>
      </w:r>
      <w:r w:rsidRPr="0035495C">
        <w:rPr>
          <w:rStyle w:val="StyleUnderline"/>
        </w:rPr>
        <w:t xml:space="preserve"> would </w:t>
      </w:r>
      <w:r w:rsidRPr="00C27EFF">
        <w:rPr>
          <w:rStyle w:val="StyleUnderline"/>
          <w:highlight w:val="yellow"/>
        </w:rPr>
        <w:t>need to</w:t>
      </w:r>
      <w:r w:rsidRPr="00C27EFF">
        <w:rPr>
          <w:sz w:val="16"/>
          <w:highlight w:val="yellow"/>
        </w:rPr>
        <w:t xml:space="preserve"> </w:t>
      </w:r>
      <w:r w:rsidRPr="00C27EFF">
        <w:rPr>
          <w:rStyle w:val="Emphasis"/>
          <w:highlight w:val="yellow"/>
        </w:rPr>
        <w:t>reach everyone</w:t>
      </w:r>
      <w:r w:rsidRPr="0035495C">
        <w:rPr>
          <w:sz w:val="16"/>
        </w:rPr>
        <w:t xml:space="preserve">. The virus would have to be transmitted to </w:t>
      </w:r>
      <w:r w:rsidRPr="0035495C">
        <w:rPr>
          <w:rStyle w:val="StyleUnderline"/>
        </w:rPr>
        <w:t xml:space="preserve">the </w:t>
      </w:r>
      <w:r w:rsidRPr="00C27EFF">
        <w:rPr>
          <w:rStyle w:val="StyleUnderline"/>
          <w:highlight w:val="yellow"/>
        </w:rPr>
        <w:t>most</w:t>
      </w:r>
      <w:r w:rsidRPr="00C27EFF">
        <w:rPr>
          <w:sz w:val="16"/>
          <w:highlight w:val="yellow"/>
        </w:rPr>
        <w:t xml:space="preserve"> </w:t>
      </w:r>
      <w:r w:rsidRPr="00C27EFF">
        <w:rPr>
          <w:rStyle w:val="Emphasis"/>
          <w:highlight w:val="yellow"/>
        </w:rPr>
        <w:t>rural</w:t>
      </w:r>
      <w:r w:rsidRPr="0035495C">
        <w:rPr>
          <w:sz w:val="16"/>
        </w:rPr>
        <w:t xml:space="preserve"> and </w:t>
      </w:r>
      <w:r w:rsidRPr="00C27EFF">
        <w:rPr>
          <w:rStyle w:val="Emphasis"/>
          <w:highlight w:val="yellow"/>
        </w:rPr>
        <w:t>isolated corners</w:t>
      </w:r>
      <w:r w:rsidRPr="0035495C">
        <w:rPr>
          <w:sz w:val="16"/>
        </w:rPr>
        <w:t xml:space="preserve"> of the earth; to </w:t>
      </w:r>
      <w:proofErr w:type="spellStart"/>
      <w:r w:rsidRPr="00C27EFF">
        <w:rPr>
          <w:rStyle w:val="StyleUnderline"/>
          <w:highlight w:val="yellow"/>
        </w:rPr>
        <w:t>antarctic</w:t>
      </w:r>
      <w:proofErr w:type="spellEnd"/>
      <w:r w:rsidRPr="0035495C">
        <w:rPr>
          <w:sz w:val="16"/>
        </w:rPr>
        <w:t xml:space="preserve"> </w:t>
      </w:r>
      <w:r w:rsidRPr="0035495C">
        <w:rPr>
          <w:rStyle w:val="Emphasis"/>
        </w:rPr>
        <w:t xml:space="preserve">research </w:t>
      </w:r>
      <w:r w:rsidRPr="00C27EFF">
        <w:rPr>
          <w:rStyle w:val="Emphasis"/>
          <w:highlight w:val="yellow"/>
        </w:rPr>
        <w:t>stations</w:t>
      </w:r>
      <w:r w:rsidRPr="0035495C">
        <w:rPr>
          <w:sz w:val="16"/>
        </w:rPr>
        <w:t xml:space="preserve">; to </w:t>
      </w:r>
      <w:r w:rsidRPr="00C27EFF">
        <w:rPr>
          <w:rStyle w:val="Emphasis"/>
          <w:highlight w:val="yellow"/>
        </w:rPr>
        <w:t>ships</w:t>
      </w:r>
      <w:r w:rsidRPr="0035495C">
        <w:rPr>
          <w:sz w:val="16"/>
        </w:rPr>
        <w:t xml:space="preserve"> </w:t>
      </w:r>
      <w:r w:rsidRPr="0035495C">
        <w:rPr>
          <w:rStyle w:val="StyleUnderline"/>
        </w:rPr>
        <w:t>at</w:t>
      </w:r>
      <w:r w:rsidRPr="0035495C">
        <w:rPr>
          <w:sz w:val="16"/>
        </w:rPr>
        <w:t xml:space="preserve"> </w:t>
      </w:r>
      <w:r w:rsidRPr="0035495C">
        <w:rPr>
          <w:rStyle w:val="Emphasis"/>
        </w:rPr>
        <w:t>sea</w:t>
      </w:r>
      <w:r w:rsidRPr="0035495C">
        <w:rPr>
          <w:sz w:val="16"/>
        </w:rPr>
        <w:t xml:space="preserve">, </w:t>
      </w:r>
      <w:r w:rsidRPr="0035495C">
        <w:rPr>
          <w:rStyle w:val="StyleUnderline"/>
        </w:rPr>
        <w:t>including</w:t>
      </w:r>
      <w:r w:rsidRPr="0035495C">
        <w:rPr>
          <w:sz w:val="16"/>
        </w:rPr>
        <w:t xml:space="preserve"> </w:t>
      </w:r>
      <w:r w:rsidRPr="00C27EFF">
        <w:rPr>
          <w:rStyle w:val="Emphasis"/>
          <w:highlight w:val="yellow"/>
        </w:rPr>
        <w:t>nuc</w:t>
      </w:r>
      <w:r w:rsidRPr="0035495C">
        <w:rPr>
          <w:rStyle w:val="Emphasis"/>
        </w:rPr>
        <w:t xml:space="preserve">lear </w:t>
      </w:r>
      <w:r w:rsidRPr="00C27EFF">
        <w:rPr>
          <w:rStyle w:val="Emphasis"/>
          <w:highlight w:val="yellow"/>
        </w:rPr>
        <w:t>submarines</w:t>
      </w:r>
      <w:r w:rsidRPr="0035495C">
        <w:rPr>
          <w:sz w:val="16"/>
        </w:rPr>
        <w:t xml:space="preserve"> on uncharted, long-term and isolated paths; to </w:t>
      </w:r>
      <w:r w:rsidRPr="00C27EFF">
        <w:rPr>
          <w:rStyle w:val="Emphasis"/>
          <w:highlight w:val="yellow"/>
        </w:rPr>
        <w:t>doomsday preppers</w:t>
      </w:r>
      <w:r w:rsidRPr="0035495C">
        <w:rPr>
          <w:sz w:val="16"/>
        </w:rPr>
        <w:t xml:space="preserve"> </w:t>
      </w:r>
      <w:r w:rsidRPr="0035495C">
        <w:rPr>
          <w:rStyle w:val="StyleUnderline"/>
        </w:rPr>
        <w:t>in</w:t>
      </w:r>
      <w:r w:rsidRPr="0035495C">
        <w:rPr>
          <w:sz w:val="16"/>
        </w:rPr>
        <w:t xml:space="preserve"> their </w:t>
      </w:r>
      <w:r w:rsidRPr="0035495C">
        <w:rPr>
          <w:rStyle w:val="Emphasis"/>
        </w:rPr>
        <w:t>bunkers</w:t>
      </w:r>
      <w:r w:rsidRPr="0035495C">
        <w:rPr>
          <w:sz w:val="16"/>
        </w:rPr>
        <w:t xml:space="preserve">; to </w:t>
      </w:r>
      <w:r w:rsidRPr="00C27EFF">
        <w:rPr>
          <w:rStyle w:val="Emphasis"/>
          <w:highlight w:val="yellow"/>
        </w:rPr>
        <w:t>hermits</w:t>
      </w:r>
      <w:r w:rsidRPr="0035495C">
        <w:rPr>
          <w:sz w:val="16"/>
        </w:rPr>
        <w:t xml:space="preserve"> </w:t>
      </w:r>
      <w:r w:rsidRPr="0035495C">
        <w:rPr>
          <w:rStyle w:val="StyleUnderline"/>
        </w:rPr>
        <w:t>and</w:t>
      </w:r>
      <w:r w:rsidRPr="0035495C">
        <w:rPr>
          <w:sz w:val="16"/>
        </w:rPr>
        <w:t xml:space="preserve"> </w:t>
      </w:r>
      <w:r w:rsidRPr="00C27EFF">
        <w:rPr>
          <w:rStyle w:val="Emphasis"/>
          <w:highlight w:val="yellow"/>
        </w:rPr>
        <w:t>uncontacted tribes</w:t>
      </w:r>
      <w:r w:rsidRPr="0035495C">
        <w:rPr>
          <w:sz w:val="16"/>
        </w:rPr>
        <w:t xml:space="preserve">; to </w:t>
      </w:r>
      <w:r w:rsidRPr="00C27EFF">
        <w:rPr>
          <w:rStyle w:val="Emphasis"/>
          <w:highlight w:val="yellow"/>
        </w:rPr>
        <w:t>astronauts</w:t>
      </w:r>
      <w:r w:rsidRPr="0035495C">
        <w:rPr>
          <w:sz w:val="16"/>
        </w:rPr>
        <w:t xml:space="preserve"> </w:t>
      </w:r>
      <w:r w:rsidRPr="0035495C">
        <w:rPr>
          <w:rStyle w:val="StyleUnderline"/>
        </w:rPr>
        <w:t>in</w:t>
      </w:r>
      <w:r w:rsidRPr="0035495C">
        <w:rPr>
          <w:sz w:val="16"/>
        </w:rPr>
        <w:t xml:space="preserve"> </w:t>
      </w:r>
      <w:r w:rsidRPr="0035495C">
        <w:rPr>
          <w:rStyle w:val="Emphasis"/>
        </w:rPr>
        <w:t>space</w:t>
      </w:r>
      <w:r w:rsidRPr="0035495C">
        <w:rPr>
          <w:sz w:val="16"/>
        </w:rPr>
        <w:t xml:space="preserve">; to </w:t>
      </w:r>
      <w:r w:rsidRPr="0035495C">
        <w:rPr>
          <w:rStyle w:val="StyleUnderline"/>
        </w:rPr>
        <w:t>each</w:t>
      </w:r>
      <w:r w:rsidRPr="0035495C">
        <w:rPr>
          <w:sz w:val="16"/>
        </w:rPr>
        <w:t xml:space="preserve"> </w:t>
      </w:r>
      <w:r w:rsidRPr="0035495C">
        <w:rPr>
          <w:rStyle w:val="Emphasis"/>
        </w:rPr>
        <w:t>new child</w:t>
      </w:r>
      <w:r w:rsidRPr="0035495C">
        <w:rPr>
          <w:sz w:val="16"/>
        </w:rPr>
        <w:t xml:space="preserve"> born every second; to </w:t>
      </w:r>
      <w:r w:rsidRPr="00C27EFF">
        <w:rPr>
          <w:rStyle w:val="Emphasis"/>
        </w:rPr>
        <w:t>island</w:t>
      </w:r>
      <w:r w:rsidRPr="00C27EFF">
        <w:rPr>
          <w:sz w:val="16"/>
        </w:rPr>
        <w:t xml:space="preserve"> nation</w:t>
      </w:r>
      <w:r w:rsidRPr="00C27EFF">
        <w:rPr>
          <w:rStyle w:val="Emphasis"/>
        </w:rPr>
        <w:t>s</w:t>
      </w:r>
      <w:r w:rsidRPr="00C27EFF">
        <w:rPr>
          <w:rStyle w:val="StyleUnderline"/>
        </w:rPr>
        <w:t>; and so on</w:t>
      </w:r>
      <w:r w:rsidRPr="00C27EFF">
        <w:rPr>
          <w:sz w:val="16"/>
        </w:rPr>
        <w:t xml:space="preserve">. And </w:t>
      </w:r>
      <w:r w:rsidRPr="00C27EFF">
        <w:rPr>
          <w:rStyle w:val="StyleUnderline"/>
        </w:rPr>
        <w:t>you would need a transmission mechanism that could spread the virus this far</w:t>
      </w:r>
      <w:r w:rsidRPr="00C27EFF">
        <w:rPr>
          <w:sz w:val="16"/>
        </w:rPr>
        <w:t xml:space="preserve"> </w:t>
      </w:r>
      <w:r w:rsidRPr="00C27EFF">
        <w:rPr>
          <w:rStyle w:val="Emphasis"/>
        </w:rPr>
        <w:t>without being detected</w:t>
      </w:r>
      <w:r w:rsidRPr="00C27EFF">
        <w:rPr>
          <w:rStyle w:val="StyleUnderline"/>
        </w:rPr>
        <w:t>: otherwise, those with the means would be</w:t>
      </w:r>
      <w:r w:rsidRPr="00C27EFF">
        <w:rPr>
          <w:sz w:val="16"/>
        </w:rPr>
        <w:t xml:space="preserve"> </w:t>
      </w:r>
      <w:r w:rsidRPr="00C27EFF">
        <w:rPr>
          <w:rStyle w:val="Emphasis"/>
        </w:rPr>
        <w:t>whisked away</w:t>
      </w:r>
      <w:r w:rsidRPr="00C27EFF">
        <w:rPr>
          <w:sz w:val="16"/>
        </w:rPr>
        <w:t xml:space="preserve"> to safety and might well survive.</w:t>
      </w:r>
    </w:p>
    <w:p w14:paraId="6CBE4EBD" w14:textId="77777777" w:rsidR="00AC2E1D" w:rsidRPr="0035495C" w:rsidRDefault="00AC2E1D" w:rsidP="003B159D">
      <w:pPr>
        <w:rPr>
          <w:sz w:val="16"/>
        </w:rPr>
      </w:pPr>
      <w:r w:rsidRPr="0035495C">
        <w:rPr>
          <w:rStyle w:val="StyleUnderline"/>
        </w:rPr>
        <w:t xml:space="preserve">Second, </w:t>
      </w:r>
      <w:r w:rsidRPr="00C27EFF">
        <w:rPr>
          <w:rStyle w:val="StyleUnderline"/>
          <w:highlight w:val="yellow"/>
        </w:rPr>
        <w:t>you would need a virus that was</w:t>
      </w:r>
      <w:r w:rsidRPr="0035495C">
        <w:rPr>
          <w:sz w:val="16"/>
        </w:rPr>
        <w:t xml:space="preserve"> </w:t>
      </w:r>
      <w:r w:rsidRPr="0035495C">
        <w:rPr>
          <w:rStyle w:val="Emphasis"/>
        </w:rPr>
        <w:t xml:space="preserve">virtually </w:t>
      </w:r>
      <w:r w:rsidRPr="00C27EFF">
        <w:rPr>
          <w:rStyle w:val="Emphasis"/>
          <w:highlight w:val="yellow"/>
        </w:rPr>
        <w:t>undetectable</w:t>
      </w:r>
      <w:r w:rsidRPr="0035495C">
        <w:rPr>
          <w:sz w:val="16"/>
        </w:rPr>
        <w:t xml:space="preserve"> </w:t>
      </w:r>
      <w:r w:rsidRPr="00C27EFF">
        <w:rPr>
          <w:rStyle w:val="StyleUnderline"/>
          <w:highlight w:val="yellow"/>
        </w:rPr>
        <w:t>until</w:t>
      </w:r>
      <w:r w:rsidRPr="00C27EFF">
        <w:rPr>
          <w:sz w:val="16"/>
          <w:highlight w:val="yellow"/>
        </w:rPr>
        <w:t xml:space="preserve"> </w:t>
      </w:r>
      <w:r w:rsidRPr="00C27EFF">
        <w:rPr>
          <w:rStyle w:val="Emphasis"/>
          <w:highlight w:val="yellow"/>
        </w:rPr>
        <w:t>all</w:t>
      </w:r>
      <w:r w:rsidRPr="0035495C">
        <w:rPr>
          <w:sz w:val="16"/>
        </w:rPr>
        <w:t xml:space="preserve">, or nearly all humans </w:t>
      </w:r>
      <w:r w:rsidRPr="00C27EFF">
        <w:rPr>
          <w:rStyle w:val="StyleUnderline"/>
          <w:highlight w:val="yellow"/>
        </w:rPr>
        <w:t>had been</w:t>
      </w:r>
      <w:r w:rsidRPr="00C27EFF">
        <w:rPr>
          <w:sz w:val="16"/>
          <w:highlight w:val="yellow"/>
        </w:rPr>
        <w:t xml:space="preserve"> </w:t>
      </w:r>
      <w:r w:rsidRPr="00C27EFF">
        <w:rPr>
          <w:rStyle w:val="Emphasis"/>
          <w:highlight w:val="yellow"/>
        </w:rPr>
        <w:t>infected</w:t>
      </w:r>
      <w:r w:rsidRPr="00C27EFF">
        <w:rPr>
          <w:rStyle w:val="StyleUnderline"/>
          <w:highlight w:val="yellow"/>
        </w:rPr>
        <w:t>. That conflicts</w:t>
      </w:r>
      <w:r w:rsidRPr="0035495C">
        <w:rPr>
          <w:rStyle w:val="StyleUnderline"/>
        </w:rPr>
        <w:t xml:space="preserve"> in a</w:t>
      </w:r>
      <w:r w:rsidRPr="0035495C">
        <w:rPr>
          <w:sz w:val="16"/>
        </w:rPr>
        <w:t xml:space="preserve"> </w:t>
      </w:r>
      <w:r w:rsidRPr="0035495C">
        <w:rPr>
          <w:rStyle w:val="Emphasis"/>
        </w:rPr>
        <w:t>stark way</w:t>
      </w:r>
      <w:r w:rsidRPr="0035495C">
        <w:rPr>
          <w:sz w:val="16"/>
        </w:rPr>
        <w:t xml:space="preserve"> </w:t>
      </w:r>
      <w:r w:rsidRPr="00C27EFF">
        <w:rPr>
          <w:rStyle w:val="StyleUnderline"/>
          <w:highlight w:val="yellow"/>
        </w:rPr>
        <w:t>with</w:t>
      </w:r>
      <w:r w:rsidRPr="0035495C">
        <w:rPr>
          <w:rStyle w:val="StyleUnderline"/>
        </w:rPr>
        <w:t xml:space="preserve"> the </w:t>
      </w:r>
      <w:r w:rsidRPr="00C27EFF">
        <w:rPr>
          <w:rStyle w:val="StyleUnderline"/>
          <w:highlight w:val="yellow"/>
        </w:rPr>
        <w:t>goal of producing</w:t>
      </w:r>
      <w:r w:rsidRPr="0035495C">
        <w:rPr>
          <w:rStyle w:val="StyleUnderline"/>
        </w:rPr>
        <w:t xml:space="preserve"> a </w:t>
      </w:r>
      <w:r w:rsidRPr="00C27EFF">
        <w:rPr>
          <w:rStyle w:val="StyleUnderline"/>
          <w:highlight w:val="yellow"/>
        </w:rPr>
        <w:t>virus that is</w:t>
      </w:r>
      <w:r w:rsidRPr="00C27EFF">
        <w:rPr>
          <w:sz w:val="16"/>
          <w:highlight w:val="yellow"/>
        </w:rPr>
        <w:t xml:space="preserve"> </w:t>
      </w:r>
      <w:r w:rsidRPr="00C27EFF">
        <w:rPr>
          <w:rStyle w:val="Emphasis"/>
          <w:highlight w:val="yellow"/>
        </w:rPr>
        <w:t>100% lethal</w:t>
      </w:r>
      <w:r w:rsidRPr="0035495C">
        <w:rPr>
          <w:sz w:val="16"/>
        </w:rPr>
        <w:t xml:space="preserve">, since </w:t>
      </w:r>
      <w:r w:rsidRPr="0035495C">
        <w:rPr>
          <w:rStyle w:val="StyleUnderline"/>
        </w:rPr>
        <w:t>lethal viruses tend to</w:t>
      </w:r>
      <w:r w:rsidRPr="0035495C">
        <w:rPr>
          <w:sz w:val="16"/>
        </w:rPr>
        <w:t xml:space="preserve"> </w:t>
      </w:r>
      <w:r w:rsidRPr="0035495C">
        <w:rPr>
          <w:rStyle w:val="Emphasis"/>
        </w:rPr>
        <w:t>leave a trace</w:t>
      </w:r>
      <w:r w:rsidRPr="0035495C">
        <w:rPr>
          <w:sz w:val="16"/>
        </w:rPr>
        <w:t xml:space="preserve"> </w:t>
      </w:r>
      <w:r w:rsidRPr="0035495C">
        <w:rPr>
          <w:rStyle w:val="StyleUnderline"/>
        </w:rPr>
        <w:t>as they</w:t>
      </w:r>
      <w:r w:rsidRPr="0035495C">
        <w:rPr>
          <w:sz w:val="16"/>
        </w:rPr>
        <w:t xml:space="preserve"> </w:t>
      </w:r>
      <w:r w:rsidRPr="0035495C">
        <w:rPr>
          <w:rStyle w:val="Emphasis"/>
        </w:rPr>
        <w:t>spread</w:t>
      </w:r>
      <w:r w:rsidRPr="0035495C">
        <w:rPr>
          <w:sz w:val="16"/>
        </w:rPr>
        <w:t xml:space="preserve"> through a population.</w:t>
      </w:r>
    </w:p>
    <w:p w14:paraId="5BDFA736" w14:textId="77777777" w:rsidR="00AC2E1D" w:rsidRPr="0035495C" w:rsidRDefault="00AC2E1D" w:rsidP="003B159D">
      <w:pPr>
        <w:rPr>
          <w:sz w:val="16"/>
        </w:rPr>
      </w:pPr>
      <w:r w:rsidRPr="0035495C">
        <w:rPr>
          <w:rStyle w:val="StyleUnderline"/>
        </w:rPr>
        <w:t xml:space="preserve">Third, you </w:t>
      </w:r>
      <w:r w:rsidRPr="003834B5">
        <w:rPr>
          <w:rStyle w:val="StyleUnderline"/>
          <w:highlight w:val="yellow"/>
        </w:rPr>
        <w:t>would need</w:t>
      </w:r>
      <w:r w:rsidRPr="003834B5">
        <w:rPr>
          <w:rStyle w:val="StyleUnderline"/>
        </w:rPr>
        <w:t xml:space="preserve"> a</w:t>
      </w:r>
      <w:r w:rsidRPr="0035495C">
        <w:rPr>
          <w:rStyle w:val="StyleUnderline"/>
        </w:rPr>
        <w:t xml:space="preserve"> </w:t>
      </w:r>
      <w:r w:rsidRPr="003834B5">
        <w:rPr>
          <w:rStyle w:val="StyleUnderline"/>
          <w:highlight w:val="yellow"/>
        </w:rPr>
        <w:t>virus that is</w:t>
      </w:r>
      <w:r w:rsidRPr="003834B5">
        <w:rPr>
          <w:sz w:val="16"/>
          <w:highlight w:val="yellow"/>
        </w:rPr>
        <w:t xml:space="preserve"> </w:t>
      </w:r>
      <w:r w:rsidRPr="003834B5">
        <w:rPr>
          <w:rStyle w:val="Emphasis"/>
          <w:highlight w:val="yellow"/>
        </w:rPr>
        <w:t>unprecedentedly infectious</w:t>
      </w:r>
      <w:r w:rsidRPr="003834B5">
        <w:rPr>
          <w:rStyle w:val="StyleUnderline"/>
          <w:highlight w:val="yellow"/>
        </w:rPr>
        <w:t>.</w:t>
      </w:r>
      <w:r w:rsidRPr="0035495C">
        <w:rPr>
          <w:rStyle w:val="StyleUnderline"/>
        </w:rPr>
        <w:t xml:space="preserve"> The virus would need to be capable of being transmitted, without fail, to</w:t>
      </w:r>
      <w:r w:rsidRPr="0035495C">
        <w:rPr>
          <w:sz w:val="16"/>
        </w:rPr>
        <w:t xml:space="preserve"> </w:t>
      </w:r>
      <w:r w:rsidRPr="0035495C">
        <w:rPr>
          <w:rStyle w:val="Emphasis"/>
        </w:rPr>
        <w:t>every human</w:t>
      </w:r>
      <w:r w:rsidRPr="0035495C">
        <w:rPr>
          <w:sz w:val="16"/>
        </w:rPr>
        <w:t xml:space="preserve"> being on the planet, </w:t>
      </w:r>
      <w:r w:rsidRPr="0035495C">
        <w:rPr>
          <w:rStyle w:val="StyleUnderline"/>
        </w:rPr>
        <w:t xml:space="preserve">in sufficient quantities to </w:t>
      </w:r>
      <w:proofErr w:type="gramStart"/>
      <w:r w:rsidRPr="0035495C">
        <w:rPr>
          <w:rStyle w:val="StyleUnderline"/>
        </w:rPr>
        <w:t>actually make</w:t>
      </w:r>
      <w:proofErr w:type="gramEnd"/>
      <w:r w:rsidRPr="0035495C">
        <w:rPr>
          <w:rStyle w:val="StyleUnderline"/>
        </w:rPr>
        <w:t xml:space="preserve"> them </w:t>
      </w:r>
      <w:r w:rsidRPr="0035495C">
        <w:rPr>
          <w:rStyle w:val="Emphasis"/>
        </w:rPr>
        <w:t>sick</w:t>
      </w:r>
      <w:r w:rsidRPr="0035495C">
        <w:rPr>
          <w:rStyle w:val="StyleUnderline"/>
        </w:rPr>
        <w:t xml:space="preserve">. </w:t>
      </w:r>
      <w:r w:rsidRPr="003834B5">
        <w:rPr>
          <w:rStyle w:val="StyleUnderline"/>
          <w:highlight w:val="yellow"/>
        </w:rPr>
        <w:t>It would need to</w:t>
      </w:r>
      <w:r w:rsidRPr="003834B5">
        <w:rPr>
          <w:sz w:val="16"/>
          <w:highlight w:val="yellow"/>
        </w:rPr>
        <w:t xml:space="preserve"> </w:t>
      </w:r>
      <w:r w:rsidRPr="003834B5">
        <w:rPr>
          <w:rStyle w:val="Emphasis"/>
          <w:highlight w:val="yellow"/>
        </w:rPr>
        <w:t>avoid respirators</w:t>
      </w:r>
      <w:r w:rsidRPr="0035495C">
        <w:rPr>
          <w:sz w:val="16"/>
        </w:rPr>
        <w:t xml:space="preserve"> </w:t>
      </w:r>
      <w:r w:rsidRPr="0035495C">
        <w:rPr>
          <w:rStyle w:val="StyleUnderline"/>
        </w:rPr>
        <w:t>and</w:t>
      </w:r>
      <w:r w:rsidRPr="0035495C">
        <w:rPr>
          <w:sz w:val="16"/>
        </w:rPr>
        <w:t xml:space="preserve"> other forms of </w:t>
      </w:r>
      <w:r w:rsidRPr="0035495C">
        <w:rPr>
          <w:rStyle w:val="Emphasis"/>
        </w:rPr>
        <w:t>protective equipment</w:t>
      </w:r>
      <w:r w:rsidRPr="0035495C">
        <w:rPr>
          <w:rStyle w:val="StyleUnderline"/>
        </w:rPr>
        <w:t xml:space="preserve">. And it would have to </w:t>
      </w:r>
      <w:r w:rsidRPr="0035495C">
        <w:rPr>
          <w:rStyle w:val="Emphasis"/>
        </w:rPr>
        <w:t>maintain</w:t>
      </w:r>
      <w:r w:rsidRPr="0035495C">
        <w:rPr>
          <w:sz w:val="16"/>
        </w:rPr>
        <w:t xml:space="preserve"> </w:t>
      </w:r>
      <w:r w:rsidRPr="0035495C">
        <w:rPr>
          <w:rStyle w:val="StyleUnderline"/>
        </w:rPr>
        <w:t>its transmissibility throughout</w:t>
      </w:r>
      <w:r w:rsidRPr="0035495C">
        <w:rPr>
          <w:sz w:val="16"/>
        </w:rPr>
        <w:t xml:space="preserve"> </w:t>
      </w:r>
      <w:r w:rsidRPr="0035495C">
        <w:rPr>
          <w:rStyle w:val="Emphasis"/>
        </w:rPr>
        <w:t>many generations</w:t>
      </w:r>
      <w:r w:rsidRPr="0035495C">
        <w:rPr>
          <w:sz w:val="16"/>
        </w:rPr>
        <w:t xml:space="preserve"> </w:t>
      </w:r>
      <w:r w:rsidRPr="0035495C">
        <w:rPr>
          <w:rStyle w:val="StyleUnderline"/>
        </w:rPr>
        <w:t>of</w:t>
      </w:r>
      <w:r w:rsidRPr="0035495C">
        <w:rPr>
          <w:sz w:val="16"/>
        </w:rPr>
        <w:t xml:space="preserve"> </w:t>
      </w:r>
      <w:r w:rsidRPr="0035495C">
        <w:rPr>
          <w:rStyle w:val="Emphasis"/>
        </w:rPr>
        <w:t>mutation</w:t>
      </w:r>
      <w:r w:rsidRPr="0035495C">
        <w:rPr>
          <w:sz w:val="16"/>
        </w:rPr>
        <w:t>.</w:t>
      </w:r>
    </w:p>
    <w:p w14:paraId="2E1EBAE1" w14:textId="77777777" w:rsidR="00AC2E1D" w:rsidRPr="0035495C" w:rsidRDefault="00AC2E1D" w:rsidP="003B159D">
      <w:pPr>
        <w:rPr>
          <w:rStyle w:val="StyleUnderline"/>
        </w:rPr>
      </w:pPr>
      <w:r w:rsidRPr="0035495C">
        <w:rPr>
          <w:rStyle w:val="StyleUnderline"/>
        </w:rPr>
        <w:t xml:space="preserve">Fourth, you </w:t>
      </w:r>
      <w:r w:rsidRPr="003834B5">
        <w:rPr>
          <w:rStyle w:val="StyleUnderline"/>
          <w:highlight w:val="yellow"/>
        </w:rPr>
        <w:t xml:space="preserve">would need a virus that is </w:t>
      </w:r>
      <w:r w:rsidRPr="003834B5">
        <w:rPr>
          <w:rStyle w:val="Emphasis"/>
          <w:highlight w:val="yellow"/>
        </w:rPr>
        <w:t>unprecedentedly lethal</w:t>
      </w:r>
      <w:r w:rsidRPr="0035495C">
        <w:rPr>
          <w:rStyle w:val="StyleUnderline"/>
        </w:rPr>
        <w:t>, killing not</w:t>
      </w:r>
      <w:r w:rsidRPr="0035495C">
        <w:rPr>
          <w:sz w:val="16"/>
        </w:rPr>
        <w:t xml:space="preserve"> </w:t>
      </w:r>
      <w:r w:rsidRPr="0035495C">
        <w:rPr>
          <w:rStyle w:val="Emphasis"/>
        </w:rPr>
        <w:t>90%,</w:t>
      </w:r>
      <w:r w:rsidRPr="0035495C">
        <w:rPr>
          <w:sz w:val="16"/>
        </w:rPr>
        <w:t xml:space="preserve"> 99%, or 99.999% </w:t>
      </w:r>
      <w:r w:rsidRPr="0035495C">
        <w:rPr>
          <w:rStyle w:val="StyleUnderline"/>
        </w:rPr>
        <w:t>but</w:t>
      </w:r>
      <w:r w:rsidRPr="0035495C">
        <w:rPr>
          <w:sz w:val="16"/>
        </w:rPr>
        <w:t xml:space="preserve"> effectively </w:t>
      </w:r>
      <w:proofErr w:type="gramStart"/>
      <w:r w:rsidRPr="0035495C">
        <w:rPr>
          <w:rStyle w:val="Emphasis"/>
        </w:rPr>
        <w:t>all</w:t>
      </w:r>
      <w:r w:rsidRPr="0035495C">
        <w:rPr>
          <w:sz w:val="16"/>
        </w:rPr>
        <w:t xml:space="preserve"> of</w:t>
      </w:r>
      <w:proofErr w:type="gramEnd"/>
      <w:r w:rsidRPr="0035495C">
        <w:rPr>
          <w:sz w:val="16"/>
        </w:rPr>
        <w:t xml:space="preserve"> those infected by it, no matter their age, health, or genetic makeup. </w:t>
      </w:r>
      <w:r w:rsidRPr="0035495C">
        <w:rPr>
          <w:rStyle w:val="StyleUnderline"/>
        </w:rPr>
        <w:t>This</w:t>
      </w:r>
      <w:r w:rsidRPr="0035495C">
        <w:rPr>
          <w:sz w:val="16"/>
        </w:rPr>
        <w:t xml:space="preserve"> lethality </w:t>
      </w:r>
      <w:r w:rsidRPr="003834B5">
        <w:rPr>
          <w:rStyle w:val="StyleUnderline"/>
          <w:highlight w:val="yellow"/>
        </w:rPr>
        <w:t>would need to be</w:t>
      </w:r>
      <w:r w:rsidRPr="003834B5">
        <w:rPr>
          <w:sz w:val="16"/>
          <w:highlight w:val="yellow"/>
        </w:rPr>
        <w:t xml:space="preserve"> </w:t>
      </w:r>
      <w:r w:rsidRPr="003834B5">
        <w:rPr>
          <w:rStyle w:val="Emphasis"/>
          <w:highlight w:val="yellow"/>
        </w:rPr>
        <w:t>preserved</w:t>
      </w:r>
      <w:r w:rsidRPr="0035495C">
        <w:rPr>
          <w:sz w:val="16"/>
        </w:rPr>
        <w:t xml:space="preserve"> </w:t>
      </w:r>
      <w:r w:rsidRPr="0035495C">
        <w:rPr>
          <w:rStyle w:val="StyleUnderline"/>
        </w:rPr>
        <w:t xml:space="preserve">even </w:t>
      </w:r>
      <w:r w:rsidRPr="003834B5">
        <w:rPr>
          <w:rStyle w:val="StyleUnderline"/>
          <w:highlight w:val="yellow"/>
        </w:rPr>
        <w:t>against</w:t>
      </w:r>
      <w:r w:rsidRPr="0035495C">
        <w:rPr>
          <w:rStyle w:val="StyleUnderline"/>
        </w:rPr>
        <w:t xml:space="preserve"> the</w:t>
      </w:r>
      <w:r w:rsidRPr="0035495C">
        <w:rPr>
          <w:sz w:val="16"/>
        </w:rPr>
        <w:t xml:space="preserve"> </w:t>
      </w:r>
      <w:r w:rsidRPr="003834B5">
        <w:rPr>
          <w:rStyle w:val="Emphasis"/>
          <w:highlight w:val="yellow"/>
        </w:rPr>
        <w:t>best medical treatments</w:t>
      </w:r>
      <w:r w:rsidRPr="0035495C">
        <w:rPr>
          <w:sz w:val="16"/>
        </w:rPr>
        <w:t xml:space="preserve">, including quite possibly vaccines or synthesized antibodies. </w:t>
      </w:r>
      <w:r w:rsidRPr="0035495C">
        <w:rPr>
          <w:rStyle w:val="StyleUnderline"/>
        </w:rPr>
        <w:t xml:space="preserve">And it would have to be maintained throughout many generations of </w:t>
      </w:r>
      <w:r w:rsidRPr="0035495C">
        <w:rPr>
          <w:rStyle w:val="Emphasis"/>
        </w:rPr>
        <w:t>mutation</w:t>
      </w:r>
      <w:r w:rsidRPr="0035495C">
        <w:rPr>
          <w:rStyle w:val="StyleUnderline"/>
        </w:rPr>
        <w:t xml:space="preserve"> despite </w:t>
      </w:r>
      <w:r w:rsidRPr="0035495C">
        <w:rPr>
          <w:rStyle w:val="Emphasis"/>
        </w:rPr>
        <w:t>selective pressures</w:t>
      </w:r>
      <w:r w:rsidRPr="0035495C">
        <w:rPr>
          <w:rStyle w:val="StyleUnderline"/>
        </w:rPr>
        <w:t xml:space="preserve"> towards </w:t>
      </w:r>
      <w:r w:rsidRPr="0035495C">
        <w:rPr>
          <w:rStyle w:val="Emphasis"/>
        </w:rPr>
        <w:t>less lethal variants</w:t>
      </w:r>
      <w:r w:rsidRPr="0035495C">
        <w:rPr>
          <w:rStyle w:val="StyleUnderline"/>
        </w:rPr>
        <w:t>.</w:t>
      </w:r>
    </w:p>
    <w:p w14:paraId="6BF411AB" w14:textId="77777777" w:rsidR="00AC2E1D" w:rsidRPr="0035495C" w:rsidRDefault="00AC2E1D" w:rsidP="003B159D">
      <w:pPr>
        <w:rPr>
          <w:sz w:val="16"/>
        </w:rPr>
      </w:pPr>
      <w:r w:rsidRPr="0035495C">
        <w:rPr>
          <w:rStyle w:val="StyleUnderline"/>
        </w:rPr>
        <w:t xml:space="preserve">Fifth, you </w:t>
      </w:r>
      <w:r w:rsidRPr="003834B5">
        <w:rPr>
          <w:rStyle w:val="StyleUnderline"/>
          <w:highlight w:val="yellow"/>
        </w:rPr>
        <w:t>would need to</w:t>
      </w:r>
      <w:r w:rsidRPr="0035495C">
        <w:rPr>
          <w:rStyle w:val="StyleUnderline"/>
        </w:rPr>
        <w:t xml:space="preserve"> find a way to </w:t>
      </w:r>
      <w:r w:rsidRPr="003834B5">
        <w:rPr>
          <w:rStyle w:val="StyleUnderline"/>
          <w:highlight w:val="yellow"/>
        </w:rPr>
        <w:t>evade</w:t>
      </w:r>
      <w:r w:rsidRPr="003834B5">
        <w:rPr>
          <w:sz w:val="16"/>
          <w:highlight w:val="yellow"/>
        </w:rPr>
        <w:t xml:space="preserve"> </w:t>
      </w:r>
      <w:r w:rsidRPr="003834B5">
        <w:rPr>
          <w:rStyle w:val="Emphasis"/>
        </w:rPr>
        <w:t xml:space="preserve">basic </w:t>
      </w:r>
      <w:r w:rsidRPr="003834B5">
        <w:rPr>
          <w:rStyle w:val="Emphasis"/>
          <w:highlight w:val="yellow"/>
        </w:rPr>
        <w:t>public health</w:t>
      </w:r>
      <w:r w:rsidRPr="0035495C">
        <w:rPr>
          <w:rStyle w:val="Emphasis"/>
        </w:rPr>
        <w:t xml:space="preserve"> </w:t>
      </w:r>
      <w:r w:rsidRPr="003834B5">
        <w:rPr>
          <w:rStyle w:val="Emphasis"/>
          <w:highlight w:val="yellow"/>
        </w:rPr>
        <w:t>measures</w:t>
      </w:r>
      <w:r w:rsidRPr="0035495C">
        <w:rPr>
          <w:sz w:val="16"/>
        </w:rPr>
        <w:t xml:space="preserve"> such as masking and social distancing. </w:t>
      </w:r>
      <w:r w:rsidRPr="0035495C">
        <w:rPr>
          <w:rStyle w:val="StyleUnderline"/>
        </w:rPr>
        <w:t>This</w:t>
      </w:r>
      <w:r w:rsidRPr="0035495C">
        <w:rPr>
          <w:sz w:val="16"/>
        </w:rPr>
        <w:t xml:space="preserve"> </w:t>
      </w:r>
      <w:r w:rsidRPr="0035495C">
        <w:rPr>
          <w:rStyle w:val="Emphasis"/>
        </w:rPr>
        <w:t>isn’t</w:t>
      </w:r>
      <w:r w:rsidRPr="0035495C">
        <w:rPr>
          <w:sz w:val="16"/>
        </w:rPr>
        <w:t xml:space="preserve"> as </w:t>
      </w:r>
      <w:r w:rsidRPr="0035495C">
        <w:rPr>
          <w:rStyle w:val="Emphasis"/>
        </w:rPr>
        <w:t>easy</w:t>
      </w:r>
      <w:r w:rsidRPr="0035495C">
        <w:rPr>
          <w:sz w:val="16"/>
        </w:rPr>
        <w:t xml:space="preserve"> as it sounds. How do you transmit a virus to someone who doesn’t leave their house?</w:t>
      </w:r>
    </w:p>
    <w:p w14:paraId="0D56B55A" w14:textId="77777777" w:rsidR="00AC2E1D" w:rsidRPr="0035495C" w:rsidRDefault="00AC2E1D" w:rsidP="003B159D">
      <w:pPr>
        <w:rPr>
          <w:sz w:val="16"/>
        </w:rPr>
      </w:pPr>
      <w:r w:rsidRPr="0035495C">
        <w:rPr>
          <w:rStyle w:val="StyleUnderline"/>
        </w:rPr>
        <w:t xml:space="preserve">Sixth, you </w:t>
      </w:r>
      <w:r w:rsidRPr="003834B5">
        <w:rPr>
          <w:rStyle w:val="StyleUnderline"/>
          <w:highlight w:val="yellow"/>
        </w:rPr>
        <w:t>would need</w:t>
      </w:r>
      <w:r w:rsidRPr="0035495C">
        <w:rPr>
          <w:rStyle w:val="StyleUnderline"/>
        </w:rPr>
        <w:t xml:space="preserve"> the</w:t>
      </w:r>
      <w:r w:rsidRPr="0035495C">
        <w:rPr>
          <w:sz w:val="16"/>
        </w:rPr>
        <w:t xml:space="preserve"> technological </w:t>
      </w:r>
      <w:r w:rsidRPr="003834B5">
        <w:rPr>
          <w:rStyle w:val="StyleUnderline"/>
          <w:highlight w:val="yellow"/>
        </w:rPr>
        <w:t>capability</w:t>
      </w:r>
      <w:r w:rsidRPr="0035495C">
        <w:rPr>
          <w:rStyle w:val="StyleUnderline"/>
        </w:rPr>
        <w:t xml:space="preserve"> and equipment </w:t>
      </w:r>
      <w:r w:rsidRPr="003834B5">
        <w:rPr>
          <w:rStyle w:val="StyleUnderline"/>
          <w:highlight w:val="yellow"/>
        </w:rPr>
        <w:t>to</w:t>
      </w:r>
      <w:r w:rsidRPr="003834B5">
        <w:rPr>
          <w:sz w:val="16"/>
          <w:highlight w:val="yellow"/>
        </w:rPr>
        <w:t xml:space="preserve"> </w:t>
      </w:r>
      <w:r w:rsidRPr="003834B5">
        <w:rPr>
          <w:rStyle w:val="Emphasis"/>
          <w:highlight w:val="yellow"/>
        </w:rPr>
        <w:t>synthesize</w:t>
      </w:r>
      <w:r w:rsidRPr="0035495C">
        <w:rPr>
          <w:sz w:val="16"/>
        </w:rPr>
        <w:t xml:space="preserve"> </w:t>
      </w:r>
      <w:r w:rsidRPr="0035495C">
        <w:rPr>
          <w:rStyle w:val="StyleUnderline"/>
        </w:rPr>
        <w:t>the</w:t>
      </w:r>
      <w:r w:rsidRPr="0035495C">
        <w:rPr>
          <w:sz w:val="16"/>
        </w:rPr>
        <w:t xml:space="preserve"> hypothesized biological </w:t>
      </w:r>
      <w:r w:rsidRPr="0035495C">
        <w:rPr>
          <w:rStyle w:val="StyleUnderline"/>
        </w:rPr>
        <w:t>agent, something</w:t>
      </w:r>
      <w:r w:rsidRPr="0035495C">
        <w:rPr>
          <w:sz w:val="16"/>
        </w:rPr>
        <w:t xml:space="preserve"> </w:t>
      </w:r>
      <w:r w:rsidRPr="003834B5">
        <w:rPr>
          <w:rStyle w:val="StyleUnderline"/>
          <w:highlight w:val="yellow"/>
        </w:rPr>
        <w:t>it is</w:t>
      </w:r>
      <w:r w:rsidRPr="003834B5">
        <w:rPr>
          <w:sz w:val="16"/>
          <w:highlight w:val="yellow"/>
        </w:rPr>
        <w:t xml:space="preserve"> </w:t>
      </w:r>
      <w:r w:rsidRPr="003834B5">
        <w:rPr>
          <w:rStyle w:val="Emphasis"/>
          <w:highlight w:val="yellow"/>
        </w:rPr>
        <w:t>widely agreed</w:t>
      </w:r>
      <w:r w:rsidRPr="0035495C">
        <w:rPr>
          <w:sz w:val="16"/>
        </w:rPr>
        <w:t xml:space="preserve"> that </w:t>
      </w:r>
      <w:r w:rsidRPr="003834B5">
        <w:rPr>
          <w:rStyle w:val="StyleUnderline"/>
          <w:highlight w:val="yellow"/>
        </w:rPr>
        <w:t>humanity</w:t>
      </w:r>
      <w:r w:rsidRPr="003834B5">
        <w:rPr>
          <w:sz w:val="16"/>
          <w:highlight w:val="yellow"/>
        </w:rPr>
        <w:t xml:space="preserve"> </w:t>
      </w:r>
      <w:r w:rsidRPr="003834B5">
        <w:rPr>
          <w:rStyle w:val="Emphasis"/>
          <w:highlight w:val="yellow"/>
        </w:rPr>
        <w:t>currently lacks</w:t>
      </w:r>
      <w:r w:rsidRPr="0035495C">
        <w:rPr>
          <w:sz w:val="16"/>
        </w:rPr>
        <w:t>.</w:t>
      </w:r>
    </w:p>
    <w:p w14:paraId="5277E448" w14:textId="77777777" w:rsidR="00AC2E1D" w:rsidRPr="0035495C" w:rsidRDefault="00AC2E1D" w:rsidP="003B159D">
      <w:pPr>
        <w:rPr>
          <w:sz w:val="16"/>
        </w:rPr>
      </w:pPr>
      <w:r w:rsidRPr="0035495C">
        <w:rPr>
          <w:rStyle w:val="StyleUnderline"/>
        </w:rPr>
        <w:t xml:space="preserve">Finally, you would </w:t>
      </w:r>
      <w:r w:rsidRPr="003834B5">
        <w:rPr>
          <w:rStyle w:val="StyleUnderline"/>
          <w:highlight w:val="yellow"/>
        </w:rPr>
        <w:t>need to find</w:t>
      </w:r>
      <w:r w:rsidRPr="003834B5">
        <w:rPr>
          <w:sz w:val="16"/>
          <w:highlight w:val="yellow"/>
        </w:rPr>
        <w:t xml:space="preserve"> </w:t>
      </w:r>
      <w:r w:rsidRPr="003834B5">
        <w:rPr>
          <w:rStyle w:val="StyleUnderline"/>
          <w:highlight w:val="yellow"/>
        </w:rPr>
        <w:t>someone</w:t>
      </w:r>
      <w:r w:rsidRPr="003834B5">
        <w:rPr>
          <w:sz w:val="16"/>
          <w:highlight w:val="yellow"/>
        </w:rPr>
        <w:t xml:space="preserve"> </w:t>
      </w:r>
      <w:r w:rsidRPr="003834B5">
        <w:rPr>
          <w:rStyle w:val="Emphasis"/>
          <w:highlight w:val="yellow"/>
        </w:rPr>
        <w:t>crazy enough</w:t>
      </w:r>
      <w:r w:rsidRPr="003834B5">
        <w:rPr>
          <w:sz w:val="16"/>
          <w:highlight w:val="yellow"/>
        </w:rPr>
        <w:t xml:space="preserve"> </w:t>
      </w:r>
      <w:r w:rsidRPr="003834B5">
        <w:rPr>
          <w:rStyle w:val="StyleUnderline"/>
          <w:highlight w:val="yellow"/>
        </w:rPr>
        <w:t>to</w:t>
      </w:r>
      <w:r w:rsidRPr="0035495C">
        <w:rPr>
          <w:sz w:val="16"/>
        </w:rPr>
        <w:t xml:space="preserve"> manufacture and </w:t>
      </w:r>
      <w:r w:rsidRPr="003834B5">
        <w:rPr>
          <w:rStyle w:val="Emphasis"/>
          <w:highlight w:val="yellow"/>
        </w:rPr>
        <w:t>deploy this</w:t>
      </w:r>
      <w:r w:rsidRPr="0035495C">
        <w:rPr>
          <w:sz w:val="16"/>
        </w:rPr>
        <w:t xml:space="preserve"> biological agent, </w:t>
      </w:r>
      <w:r w:rsidRPr="0035495C">
        <w:rPr>
          <w:rStyle w:val="StyleUnderline"/>
        </w:rPr>
        <w:t>yet</w:t>
      </w:r>
      <w:r w:rsidRPr="0035495C">
        <w:rPr>
          <w:sz w:val="16"/>
        </w:rPr>
        <w:t xml:space="preserve"> also </w:t>
      </w:r>
      <w:r w:rsidRPr="0035495C">
        <w:rPr>
          <w:rStyle w:val="Emphasis"/>
        </w:rPr>
        <w:t>competent enough</w:t>
      </w:r>
      <w:r w:rsidRPr="0035495C">
        <w:rPr>
          <w:sz w:val="16"/>
        </w:rPr>
        <w:t xml:space="preserve"> </w:t>
      </w:r>
      <w:r w:rsidRPr="0035495C">
        <w:rPr>
          <w:rStyle w:val="StyleUnderline"/>
        </w:rPr>
        <w:t>to</w:t>
      </w:r>
      <w:r w:rsidRPr="0035495C">
        <w:rPr>
          <w:sz w:val="16"/>
        </w:rPr>
        <w:t xml:space="preserve"> </w:t>
      </w:r>
      <w:r w:rsidRPr="0035495C">
        <w:rPr>
          <w:rStyle w:val="Emphasis"/>
        </w:rPr>
        <w:t>pull it off</w:t>
      </w:r>
      <w:r w:rsidRPr="0035495C">
        <w:rPr>
          <w:sz w:val="16"/>
        </w:rPr>
        <w:t>, which we have seen is no easy feat.</w:t>
      </w:r>
    </w:p>
    <w:p w14:paraId="5C7D8CE6" w14:textId="77777777" w:rsidR="00AC2E1D" w:rsidRDefault="00AC2E1D" w:rsidP="003B159D">
      <w:pPr>
        <w:rPr>
          <w:sz w:val="16"/>
        </w:rPr>
      </w:pPr>
      <w:r w:rsidRPr="0035495C">
        <w:rPr>
          <w:sz w:val="16"/>
        </w:rPr>
        <w:t xml:space="preserve">I am not sure if I would go so far as to say that the above is physically impossible. But </w:t>
      </w:r>
      <w:r w:rsidRPr="0035495C">
        <w:rPr>
          <w:rStyle w:val="StyleUnderline"/>
        </w:rPr>
        <w:t>without a</w:t>
      </w:r>
      <w:r w:rsidRPr="0035495C">
        <w:rPr>
          <w:sz w:val="16"/>
        </w:rPr>
        <w:t xml:space="preserve"> </w:t>
      </w:r>
      <w:r w:rsidRPr="0035495C">
        <w:rPr>
          <w:rStyle w:val="Emphasis"/>
        </w:rPr>
        <w:t>very good argument</w:t>
      </w:r>
      <w:r w:rsidRPr="0035495C">
        <w:rPr>
          <w:rStyle w:val="StyleUnderline"/>
        </w:rPr>
        <w:t>, we should regard it as</w:t>
      </w:r>
      <w:r w:rsidRPr="0035495C">
        <w:rPr>
          <w:sz w:val="16"/>
        </w:rPr>
        <w:t xml:space="preserve"> </w:t>
      </w:r>
      <w:r w:rsidRPr="0035495C">
        <w:rPr>
          <w:rStyle w:val="Emphasis"/>
        </w:rPr>
        <w:t>highly implausible</w:t>
      </w:r>
      <w:r w:rsidRPr="0035495C">
        <w:rPr>
          <w:sz w:val="16"/>
        </w:rPr>
        <w:t xml:space="preserve"> that </w:t>
      </w:r>
      <w:proofErr w:type="gramStart"/>
      <w:r w:rsidRPr="0035495C">
        <w:rPr>
          <w:sz w:val="16"/>
        </w:rPr>
        <w:t>all of</w:t>
      </w:r>
      <w:proofErr w:type="gramEnd"/>
      <w:r w:rsidRPr="0035495C">
        <w:rPr>
          <w:sz w:val="16"/>
        </w:rPr>
        <w:t xml:space="preserve"> the above will come to pass by the end of the century.</w:t>
      </w:r>
    </w:p>
    <w:bookmarkEnd w:id="3"/>
    <w:p w14:paraId="57933F3A" w14:textId="77777777" w:rsidR="00AC2E1D" w:rsidRDefault="00AC2E1D" w:rsidP="003B159D"/>
    <w:p w14:paraId="46ED6E95" w14:textId="77777777" w:rsidR="00AC2E1D" w:rsidRDefault="00AC2E1D" w:rsidP="003B159D"/>
    <w:p w14:paraId="1DB83428" w14:textId="77777777" w:rsidR="00AC2E1D" w:rsidRDefault="00AC2E1D" w:rsidP="003B159D">
      <w:pPr>
        <w:pStyle w:val="Analytic"/>
      </w:pPr>
      <w:r>
        <w:t xml:space="preserve">Geoengineering isn’t happening now – means no termination shock. They have no card that says it is – it’s fully theoretical. </w:t>
      </w:r>
    </w:p>
    <w:p w14:paraId="3EB596D5" w14:textId="77777777" w:rsidR="00AC2E1D" w:rsidRDefault="00AC2E1D" w:rsidP="002F4860"/>
    <w:p w14:paraId="57683AFA" w14:textId="77777777" w:rsidR="00AC2E1D" w:rsidRPr="003B159D" w:rsidRDefault="00AC2E1D" w:rsidP="003B159D">
      <w:pPr>
        <w:pStyle w:val="Analytic"/>
      </w:pPr>
      <w:r>
        <w:t xml:space="preserve">No geoengineering war – international cooperation would solve and they would just fly up a plane to get it done – even if disease happened. </w:t>
      </w:r>
    </w:p>
    <w:p w14:paraId="54AB5B3E" w14:textId="77777777" w:rsidR="00AC2E1D" w:rsidRDefault="00AC2E1D" w:rsidP="003B159D">
      <w:pPr>
        <w:pStyle w:val="Heading3"/>
      </w:pPr>
      <w:r>
        <w:t>Econ---1NC</w:t>
      </w:r>
    </w:p>
    <w:p w14:paraId="4CD82BDF" w14:textId="77777777" w:rsidR="00AC2E1D" w:rsidRPr="00CE0C68" w:rsidRDefault="00AC2E1D" w:rsidP="003B159D">
      <w:pPr>
        <w:pStyle w:val="Heading4"/>
        <w:rPr>
          <w:rFonts w:cs="Times New Roman"/>
        </w:rPr>
      </w:pPr>
      <w:bookmarkStart w:id="4" w:name="_Hlk209865287"/>
      <w:r>
        <w:rPr>
          <w:rFonts w:cs="Times New Roman"/>
        </w:rPr>
        <w:t>Slow growth</w:t>
      </w:r>
      <w:r w:rsidRPr="00CE0C68">
        <w:rPr>
          <w:rFonts w:cs="Times New Roman"/>
        </w:rPr>
        <w:t xml:space="preserve"> </w:t>
      </w:r>
      <w:r w:rsidRPr="002D5893">
        <w:rPr>
          <w:rFonts w:cs="Times New Roman"/>
          <w:u w:val="single"/>
        </w:rPr>
        <w:t>doesn’t</w:t>
      </w:r>
      <w:r w:rsidRPr="00CE0C68">
        <w:rPr>
          <w:rFonts w:cs="Times New Roman"/>
        </w:rPr>
        <w:t xml:space="preserve"> cause war</w:t>
      </w:r>
      <w:r>
        <w:rPr>
          <w:rFonts w:cs="Times New Roman"/>
        </w:rPr>
        <w:t>.</w:t>
      </w:r>
    </w:p>
    <w:p w14:paraId="1C17D564" w14:textId="77777777" w:rsidR="00AC2E1D" w:rsidRPr="00CE0C68" w:rsidRDefault="00AC2E1D" w:rsidP="003B159D">
      <w:r w:rsidRPr="00CE0C68">
        <w:t xml:space="preserve">Dr. Stephen M. </w:t>
      </w:r>
      <w:r w:rsidRPr="00CE0C68">
        <w:rPr>
          <w:rStyle w:val="Style13ptBold"/>
        </w:rPr>
        <w:t>Walt 20</w:t>
      </w:r>
      <w:r w:rsidRPr="00CE0C68">
        <w:t>, Robert and Renée Belfer Professor of International Relations at Harvard University, PhD in International Relations (with Distinction) from Stanford University, MA in Political Science from the University of California, Berkeley, “Will a Global Depression Trigger Another World War?”, Foreign Policy, 5/13/2020, https://foreignpolicy.com/2020/05/13/coronavirus-pandemic-depression-economy-world-war/</w:t>
      </w:r>
    </w:p>
    <w:p w14:paraId="59622CD3" w14:textId="77777777" w:rsidR="00AC2E1D" w:rsidRPr="00CE0C68" w:rsidRDefault="00AC2E1D" w:rsidP="003B159D">
      <w:pPr>
        <w:rPr>
          <w:rStyle w:val="StyleUnderline"/>
        </w:rPr>
      </w:pPr>
      <w:r w:rsidRPr="00CE0C68">
        <w:rPr>
          <w:sz w:val="16"/>
        </w:rPr>
        <w:t xml:space="preserve">For these reasons, the pandemic itself may be conducive to peace. But </w:t>
      </w:r>
      <w:r w:rsidRPr="00CE0C68">
        <w:rPr>
          <w:rStyle w:val="StyleUnderline"/>
        </w:rPr>
        <w:t>what about the relationship between</w:t>
      </w:r>
      <w:r w:rsidRPr="00CE0C68">
        <w:rPr>
          <w:sz w:val="16"/>
        </w:rPr>
        <w:t xml:space="preserve"> broader </w:t>
      </w:r>
      <w:r w:rsidRPr="00CE0C68">
        <w:rPr>
          <w:rStyle w:val="StyleUnderline"/>
        </w:rPr>
        <w:t xml:space="preserve">economic conditions and the likelihood of war? </w:t>
      </w:r>
      <w:r w:rsidRPr="002D5893">
        <w:rPr>
          <w:rStyle w:val="StyleUnderline"/>
        </w:rPr>
        <w:t>Might</w:t>
      </w:r>
      <w:r w:rsidRPr="00CE0C68">
        <w:rPr>
          <w:sz w:val="16"/>
        </w:rPr>
        <w:t xml:space="preserve"> a few </w:t>
      </w:r>
      <w:r w:rsidRPr="00CE0C68">
        <w:rPr>
          <w:rStyle w:val="StyleUnderline"/>
        </w:rPr>
        <w:t>leaders</w:t>
      </w:r>
      <w:r w:rsidRPr="00CE0C68">
        <w:rPr>
          <w:sz w:val="16"/>
        </w:rPr>
        <w:t xml:space="preserve"> still </w:t>
      </w:r>
      <w:r w:rsidRPr="00CE0C68">
        <w:rPr>
          <w:rStyle w:val="StyleUnderline"/>
        </w:rPr>
        <w:t>convince themselves that</w:t>
      </w:r>
      <w:r w:rsidRPr="00CE0C68">
        <w:rPr>
          <w:sz w:val="16"/>
        </w:rPr>
        <w:t xml:space="preserve"> provoking a crisis and </w:t>
      </w:r>
      <w:r w:rsidRPr="00CE0C68">
        <w:rPr>
          <w:rStyle w:val="StyleUnderline"/>
        </w:rPr>
        <w:t>going to war could</w:t>
      </w:r>
      <w:r w:rsidRPr="00CE0C68">
        <w:rPr>
          <w:sz w:val="16"/>
        </w:rPr>
        <w:t xml:space="preserve"> still </w:t>
      </w:r>
      <w:r w:rsidRPr="00CE0C68">
        <w:rPr>
          <w:rStyle w:val="StyleUnderline"/>
        </w:rPr>
        <w:t>advance</w:t>
      </w:r>
      <w:r w:rsidRPr="00CE0C68">
        <w:rPr>
          <w:sz w:val="16"/>
        </w:rPr>
        <w:t xml:space="preserve"> either long-term national </w:t>
      </w:r>
      <w:r w:rsidRPr="00CE0C68">
        <w:rPr>
          <w:rStyle w:val="StyleUnderline"/>
        </w:rPr>
        <w:t>interests or</w:t>
      </w:r>
      <w:r w:rsidRPr="00CE0C68">
        <w:rPr>
          <w:sz w:val="16"/>
        </w:rPr>
        <w:t xml:space="preserve"> their own </w:t>
      </w:r>
      <w:r w:rsidRPr="00CE0C68">
        <w:rPr>
          <w:rStyle w:val="StyleUnderline"/>
        </w:rPr>
        <w:t>political fortunes? Are</w:t>
      </w:r>
      <w:r w:rsidRPr="00CE0C68">
        <w:rPr>
          <w:sz w:val="16"/>
        </w:rPr>
        <w:t xml:space="preserve"> the other </w:t>
      </w:r>
      <w:r w:rsidRPr="00CE0C68">
        <w:rPr>
          <w:rStyle w:val="StyleUnderline"/>
        </w:rPr>
        <w:t>paths by which a</w:t>
      </w:r>
      <w:r w:rsidRPr="00CE0C68">
        <w:rPr>
          <w:sz w:val="16"/>
        </w:rPr>
        <w:t xml:space="preserve"> deep and </w:t>
      </w:r>
      <w:r w:rsidRPr="00CE0C68">
        <w:rPr>
          <w:rStyle w:val="StyleUnderline"/>
        </w:rPr>
        <w:t>sustained</w:t>
      </w:r>
      <w:r w:rsidRPr="00CE0C68">
        <w:rPr>
          <w:sz w:val="16"/>
        </w:rPr>
        <w:t xml:space="preserve"> economic </w:t>
      </w:r>
      <w:r w:rsidRPr="002D5893">
        <w:rPr>
          <w:rStyle w:val="StyleUnderline"/>
          <w:highlight w:val="yellow"/>
        </w:rPr>
        <w:t>downturn</w:t>
      </w:r>
      <w:r w:rsidRPr="00CE0C68">
        <w:rPr>
          <w:rStyle w:val="StyleUnderline"/>
        </w:rPr>
        <w:t xml:space="preserve"> might </w:t>
      </w:r>
      <w:r w:rsidRPr="002D5893">
        <w:rPr>
          <w:rStyle w:val="StyleUnderline"/>
          <w:highlight w:val="yellow"/>
        </w:rPr>
        <w:t>make</w:t>
      </w:r>
      <w:r w:rsidRPr="00CE0C68">
        <w:rPr>
          <w:rStyle w:val="StyleUnderline"/>
        </w:rPr>
        <w:t xml:space="preserve"> serious global </w:t>
      </w:r>
      <w:r w:rsidRPr="002D5893">
        <w:rPr>
          <w:rStyle w:val="StyleUnderline"/>
          <w:highlight w:val="yellow"/>
        </w:rPr>
        <w:t>conflict</w:t>
      </w:r>
      <w:r w:rsidRPr="00CE0C68">
        <w:rPr>
          <w:rStyle w:val="StyleUnderline"/>
        </w:rPr>
        <w:t xml:space="preserve"> more </w:t>
      </w:r>
      <w:r w:rsidRPr="002D5893">
        <w:rPr>
          <w:rStyle w:val="StyleUnderline"/>
          <w:highlight w:val="yellow"/>
        </w:rPr>
        <w:t>likely</w:t>
      </w:r>
      <w:r w:rsidRPr="002D5893">
        <w:rPr>
          <w:rStyle w:val="StyleUnderline"/>
        </w:rPr>
        <w:t>?</w:t>
      </w:r>
    </w:p>
    <w:p w14:paraId="265E9024" w14:textId="77777777" w:rsidR="00AC2E1D" w:rsidRPr="00CE0C68" w:rsidRDefault="00AC2E1D" w:rsidP="003B159D">
      <w:pPr>
        <w:rPr>
          <w:sz w:val="16"/>
        </w:rPr>
      </w:pPr>
      <w:r w:rsidRPr="00CE0C68">
        <w:rPr>
          <w:rStyle w:val="StyleUnderline"/>
        </w:rPr>
        <w:t>One familiar argument is</w:t>
      </w:r>
      <w:r w:rsidRPr="00CE0C68">
        <w:rPr>
          <w:sz w:val="16"/>
        </w:rPr>
        <w:t xml:space="preserve"> the so-called </w:t>
      </w:r>
      <w:r w:rsidRPr="002D5893">
        <w:rPr>
          <w:rStyle w:val="Emphasis"/>
          <w:highlight w:val="yellow"/>
        </w:rPr>
        <w:t>diversionary</w:t>
      </w:r>
      <w:r w:rsidRPr="00CE0C68">
        <w:rPr>
          <w:sz w:val="16"/>
        </w:rPr>
        <w:t xml:space="preserve"> (or “scapegoat”) </w:t>
      </w:r>
      <w:r w:rsidRPr="00CE0C68">
        <w:rPr>
          <w:rStyle w:val="Emphasis"/>
        </w:rPr>
        <w:t>theory</w:t>
      </w:r>
      <w:r w:rsidRPr="00CE0C68">
        <w:rPr>
          <w:rStyle w:val="StyleUnderline"/>
        </w:rPr>
        <w:t xml:space="preserve"> of </w:t>
      </w:r>
      <w:r w:rsidRPr="002D5893">
        <w:rPr>
          <w:rStyle w:val="StyleUnderline"/>
          <w:highlight w:val="yellow"/>
        </w:rPr>
        <w:t>war</w:t>
      </w:r>
      <w:r w:rsidRPr="00CE0C68">
        <w:rPr>
          <w:sz w:val="16"/>
        </w:rPr>
        <w:t>. It suggests that leaders who are worried about their popularity at home will try to divert attention from their failures by provoking a crisis with a foreign power and maybe even using force against it. Drawing on this logic, some Americans now worry that President Donald Trump will decide to attack a country like Iran or Venezuela in the run-up to the presidential election and especially if he thinks he’s likely to lose.</w:t>
      </w:r>
    </w:p>
    <w:p w14:paraId="14CC87BA" w14:textId="77777777" w:rsidR="00AC2E1D" w:rsidRPr="00CE0C68" w:rsidRDefault="00AC2E1D" w:rsidP="003B159D">
      <w:pPr>
        <w:rPr>
          <w:sz w:val="16"/>
        </w:rPr>
      </w:pPr>
      <w:r w:rsidRPr="00CE0C68">
        <w:rPr>
          <w:rStyle w:val="StyleUnderline"/>
        </w:rPr>
        <w:t>This</w:t>
      </w:r>
      <w:r w:rsidRPr="00CE0C68">
        <w:rPr>
          <w:sz w:val="16"/>
        </w:rPr>
        <w:t xml:space="preserve"> outcome </w:t>
      </w:r>
      <w:r w:rsidRPr="002D5893">
        <w:rPr>
          <w:rStyle w:val="StyleUnderline"/>
        </w:rPr>
        <w:t xml:space="preserve">strikes me as </w:t>
      </w:r>
      <w:r w:rsidRPr="002D5893">
        <w:rPr>
          <w:rStyle w:val="Emphasis"/>
          <w:highlight w:val="yellow"/>
        </w:rPr>
        <w:t>unlikely</w:t>
      </w:r>
      <w:r w:rsidRPr="002D5893">
        <w:rPr>
          <w:rStyle w:val="StyleUnderline"/>
          <w:highlight w:val="yellow"/>
        </w:rPr>
        <w:t xml:space="preserve">, </w:t>
      </w:r>
      <w:r w:rsidRPr="002D5893">
        <w:rPr>
          <w:rStyle w:val="Emphasis"/>
          <w:highlight w:val="yellow"/>
        </w:rPr>
        <w:t>even if</w:t>
      </w:r>
      <w:r w:rsidRPr="002D5893">
        <w:rPr>
          <w:rStyle w:val="StyleUnderline"/>
          <w:highlight w:val="yellow"/>
        </w:rPr>
        <w:t xml:space="preserve"> one ignores</w:t>
      </w:r>
      <w:r w:rsidRPr="00CE0C68">
        <w:rPr>
          <w:rStyle w:val="StyleUnderline"/>
        </w:rPr>
        <w:t xml:space="preserve"> the </w:t>
      </w:r>
      <w:r w:rsidRPr="002D5893">
        <w:rPr>
          <w:rStyle w:val="Emphasis"/>
          <w:highlight w:val="yellow"/>
        </w:rPr>
        <w:t>logical and empirical flaws</w:t>
      </w:r>
      <w:r w:rsidRPr="002D5893">
        <w:rPr>
          <w:rStyle w:val="StyleUnderline"/>
        </w:rPr>
        <w:t xml:space="preserve"> in the theory itself</w:t>
      </w:r>
      <w:r w:rsidRPr="00CE0C68">
        <w:rPr>
          <w:rStyle w:val="StyleUnderline"/>
        </w:rPr>
        <w:t xml:space="preserve">. </w:t>
      </w:r>
      <w:r w:rsidRPr="002D5893">
        <w:rPr>
          <w:rStyle w:val="StyleUnderline"/>
          <w:highlight w:val="yellow"/>
        </w:rPr>
        <w:t>War is</w:t>
      </w:r>
      <w:r w:rsidRPr="00CE0C68">
        <w:rPr>
          <w:rStyle w:val="StyleUnderline"/>
        </w:rPr>
        <w:t xml:space="preserve"> always </w:t>
      </w:r>
      <w:r w:rsidRPr="002D5893">
        <w:rPr>
          <w:rStyle w:val="StyleUnderline"/>
          <w:highlight w:val="yellow"/>
        </w:rPr>
        <w:t xml:space="preserve">a </w:t>
      </w:r>
      <w:r w:rsidRPr="002D5893">
        <w:rPr>
          <w:rStyle w:val="Emphasis"/>
          <w:highlight w:val="yellow"/>
        </w:rPr>
        <w:t>gamble</w:t>
      </w:r>
      <w:r w:rsidRPr="00CE0C68">
        <w:rPr>
          <w:rStyle w:val="StyleUnderline"/>
        </w:rPr>
        <w:t xml:space="preserve">, and should </w:t>
      </w:r>
      <w:r w:rsidRPr="002D5893">
        <w:rPr>
          <w:rStyle w:val="StyleUnderline"/>
          <w:highlight w:val="yellow"/>
        </w:rPr>
        <w:t>things</w:t>
      </w:r>
      <w:r w:rsidRPr="00CE0C68">
        <w:rPr>
          <w:rStyle w:val="StyleUnderline"/>
        </w:rPr>
        <w:t xml:space="preserve"> go </w:t>
      </w:r>
      <w:r w:rsidRPr="002D5893">
        <w:rPr>
          <w:rStyle w:val="Emphasis"/>
          <w:highlight w:val="yellow"/>
        </w:rPr>
        <w:t>badly</w:t>
      </w:r>
      <w:r w:rsidRPr="00CE0C68">
        <w:rPr>
          <w:rStyle w:val="StyleUnderline"/>
        </w:rPr>
        <w:t xml:space="preserve">—even a little bit—it </w:t>
      </w:r>
      <w:r w:rsidRPr="002D5893">
        <w:rPr>
          <w:rStyle w:val="StyleUnderline"/>
          <w:highlight w:val="yellow"/>
        </w:rPr>
        <w:t>would</w:t>
      </w:r>
      <w:r w:rsidRPr="00CE0C68">
        <w:rPr>
          <w:rStyle w:val="StyleUnderline"/>
        </w:rPr>
        <w:t xml:space="preserve"> hammer the last </w:t>
      </w:r>
      <w:r w:rsidRPr="002D5893">
        <w:rPr>
          <w:rStyle w:val="StyleUnderline"/>
          <w:highlight w:val="yellow"/>
        </w:rPr>
        <w:t>nail</w:t>
      </w:r>
      <w:r w:rsidRPr="00CE0C68">
        <w:rPr>
          <w:rStyle w:val="StyleUnderline"/>
        </w:rPr>
        <w:t xml:space="preserve"> in </w:t>
      </w:r>
      <w:r w:rsidRPr="002D5893">
        <w:rPr>
          <w:rStyle w:val="StyleUnderline"/>
          <w:highlight w:val="yellow"/>
        </w:rPr>
        <w:t>the coffin of</w:t>
      </w:r>
      <w:r w:rsidRPr="002D5893">
        <w:rPr>
          <w:sz w:val="16"/>
          <w:szCs w:val="16"/>
        </w:rPr>
        <w:t xml:space="preserve"> Trump’s</w:t>
      </w:r>
      <w:r w:rsidRPr="002D5893">
        <w:rPr>
          <w:rStyle w:val="StyleUnderline"/>
          <w:sz w:val="16"/>
          <w:szCs w:val="16"/>
        </w:rPr>
        <w:t xml:space="preserve"> </w:t>
      </w:r>
      <w:r w:rsidRPr="00CE0C68">
        <w:rPr>
          <w:rStyle w:val="StyleUnderline"/>
        </w:rPr>
        <w:t xml:space="preserve">declining fortunes. Moreover, </w:t>
      </w:r>
      <w:r w:rsidRPr="00CE0C68">
        <w:rPr>
          <w:rStyle w:val="Emphasis"/>
        </w:rPr>
        <w:t>no</w:t>
      </w:r>
      <w:r w:rsidRPr="00CE0C68">
        <w:rPr>
          <w:sz w:val="16"/>
        </w:rPr>
        <w:t xml:space="preserve">ne of the </w:t>
      </w:r>
      <w:r w:rsidRPr="00CE0C68">
        <w:rPr>
          <w:rStyle w:val="StyleUnderline"/>
        </w:rPr>
        <w:t>countries Trump might consider</w:t>
      </w:r>
      <w:r w:rsidRPr="00CE0C68">
        <w:rPr>
          <w:sz w:val="16"/>
        </w:rPr>
        <w:t xml:space="preserve"> going after </w:t>
      </w:r>
      <w:r w:rsidRPr="00CE0C68">
        <w:rPr>
          <w:rStyle w:val="StyleUnderline"/>
        </w:rPr>
        <w:t xml:space="preserve">pose an </w:t>
      </w:r>
      <w:r w:rsidRPr="00CE0C68">
        <w:rPr>
          <w:rStyle w:val="Emphasis"/>
        </w:rPr>
        <w:t>imminent threat</w:t>
      </w:r>
      <w:r w:rsidRPr="00CE0C68">
        <w:rPr>
          <w:sz w:val="16"/>
        </w:rPr>
        <w:t xml:space="preserve"> to U.S. security, </w:t>
      </w:r>
      <w:r w:rsidRPr="00CE0C68">
        <w:rPr>
          <w:rStyle w:val="StyleUnderline"/>
        </w:rPr>
        <w:t>and even his staunchest supporters may wonder why he is wasting time and money going after Iran or Venezuela</w:t>
      </w:r>
      <w:r w:rsidRPr="00CE0C68">
        <w:rPr>
          <w:sz w:val="16"/>
        </w:rPr>
        <w:t xml:space="preserve"> at a moment when thousands of Americans are dying preventable deaths at home. Even a successful military action won’t put Americans back to work, create the sort of testing-and-tracing regime that competent governments around the world have been able to implement already, or hasten the development of a vaccine. The same logic is likely to guide the decisions of other world leaders too.</w:t>
      </w:r>
    </w:p>
    <w:p w14:paraId="057FAB76" w14:textId="77777777" w:rsidR="00AC2E1D" w:rsidRPr="00CE0C68" w:rsidRDefault="00AC2E1D" w:rsidP="003B159D">
      <w:pPr>
        <w:rPr>
          <w:sz w:val="16"/>
        </w:rPr>
      </w:pPr>
      <w:r w:rsidRPr="00CE0C68">
        <w:rPr>
          <w:rStyle w:val="StyleUnderline"/>
        </w:rPr>
        <w:t>Another</w:t>
      </w:r>
      <w:r w:rsidRPr="00CE0C68">
        <w:rPr>
          <w:sz w:val="16"/>
        </w:rPr>
        <w:t xml:space="preserve"> familiar </w:t>
      </w:r>
      <w:r w:rsidRPr="00CE0C68">
        <w:rPr>
          <w:rStyle w:val="StyleUnderline"/>
        </w:rPr>
        <w:t xml:space="preserve">folk theory is </w:t>
      </w:r>
      <w:r w:rsidRPr="002D5893">
        <w:rPr>
          <w:rStyle w:val="Emphasis"/>
          <w:highlight w:val="yellow"/>
        </w:rPr>
        <w:t>“military Keynesianism.”</w:t>
      </w:r>
      <w:r w:rsidRPr="00CE0C68">
        <w:t xml:space="preserve"> </w:t>
      </w:r>
      <w:r w:rsidRPr="00CE0C68">
        <w:rPr>
          <w:sz w:val="16"/>
        </w:rPr>
        <w:t>War generates a lot of economic demand, and it can sometimes lift depressed economies out of the doldrums and back toward prosperity and full employment. The obvious case in point here is World War II, which did help the U.S economy finally escape the quicksand of the Great Depression. Those who are convinced that great powers go to war primarily to keep Big Business (or the arms industry) happy are naturally drawn to this sort of argument, and they might worry that governments looking at bleak economic forecasts will try to restart their economies through some sort of military adventure.</w:t>
      </w:r>
    </w:p>
    <w:p w14:paraId="0DE18CE3" w14:textId="77777777" w:rsidR="00AC2E1D" w:rsidRPr="00CE0C68" w:rsidRDefault="00AC2E1D" w:rsidP="003B159D">
      <w:pPr>
        <w:rPr>
          <w:sz w:val="16"/>
        </w:rPr>
      </w:pPr>
      <w:r w:rsidRPr="002D5893">
        <w:rPr>
          <w:rStyle w:val="Emphasis"/>
        </w:rPr>
        <w:t>I doubt</w:t>
      </w:r>
      <w:r w:rsidRPr="002D5893">
        <w:rPr>
          <w:rStyle w:val="StyleUnderline"/>
        </w:rPr>
        <w:t xml:space="preserve"> it. It takes a </w:t>
      </w:r>
      <w:proofErr w:type="gramStart"/>
      <w:r w:rsidRPr="002D5893">
        <w:rPr>
          <w:rStyle w:val="Emphasis"/>
        </w:rPr>
        <w:t>really big</w:t>
      </w:r>
      <w:proofErr w:type="gramEnd"/>
      <w:r w:rsidRPr="002D5893">
        <w:rPr>
          <w:rStyle w:val="Emphasis"/>
        </w:rPr>
        <w:t xml:space="preserve"> war</w:t>
      </w:r>
      <w:r w:rsidRPr="002D5893">
        <w:rPr>
          <w:rStyle w:val="StyleUnderline"/>
        </w:rPr>
        <w:t xml:space="preserve"> to generate a significant stimulus,</w:t>
      </w:r>
      <w:r w:rsidRPr="00CE0C68">
        <w:rPr>
          <w:rStyle w:val="StyleUnderline"/>
        </w:rPr>
        <w:t xml:space="preserve"> and it is </w:t>
      </w:r>
      <w:r w:rsidRPr="002D5893">
        <w:rPr>
          <w:rStyle w:val="Emphasis"/>
          <w:highlight w:val="yellow"/>
        </w:rPr>
        <w:t>hard to imagine</w:t>
      </w:r>
      <w:r w:rsidRPr="00CE0C68">
        <w:rPr>
          <w:rStyle w:val="StyleUnderline"/>
        </w:rPr>
        <w:t xml:space="preserve"> any country launching a </w:t>
      </w:r>
      <w:r w:rsidRPr="00CE0C68">
        <w:rPr>
          <w:rStyle w:val="Emphasis"/>
        </w:rPr>
        <w:t>large-scale</w:t>
      </w:r>
      <w:r w:rsidRPr="00CE0C68">
        <w:rPr>
          <w:rStyle w:val="StyleUnderline"/>
        </w:rPr>
        <w:t xml:space="preserve"> war—with all its attendant risks—at a moment </w:t>
      </w:r>
      <w:r w:rsidRPr="002D5893">
        <w:rPr>
          <w:rStyle w:val="StyleUnderline"/>
          <w:highlight w:val="yellow"/>
        </w:rPr>
        <w:t xml:space="preserve">when </w:t>
      </w:r>
      <w:r w:rsidRPr="002D5893">
        <w:rPr>
          <w:rStyle w:val="Emphasis"/>
          <w:highlight w:val="yellow"/>
        </w:rPr>
        <w:t>debt</w:t>
      </w:r>
      <w:r w:rsidRPr="00CE0C68">
        <w:rPr>
          <w:rStyle w:val="Emphasis"/>
        </w:rPr>
        <w:t xml:space="preserve"> levels</w:t>
      </w:r>
      <w:r w:rsidRPr="00CE0C68">
        <w:rPr>
          <w:rStyle w:val="StyleUnderline"/>
        </w:rPr>
        <w:t xml:space="preserve"> </w:t>
      </w:r>
      <w:r w:rsidRPr="002D5893">
        <w:rPr>
          <w:rStyle w:val="StyleUnderline"/>
        </w:rPr>
        <w:t>are</w:t>
      </w:r>
      <w:r w:rsidRPr="00CE0C68">
        <w:rPr>
          <w:rStyle w:val="StyleUnderline"/>
        </w:rPr>
        <w:t xml:space="preserve"> </w:t>
      </w:r>
      <w:r w:rsidRPr="00CE0C68">
        <w:rPr>
          <w:rStyle w:val="Emphasis"/>
        </w:rPr>
        <w:t xml:space="preserve">already </w:t>
      </w:r>
      <w:r w:rsidRPr="002D5893">
        <w:rPr>
          <w:rStyle w:val="Emphasis"/>
          <w:highlight w:val="yellow"/>
        </w:rPr>
        <w:t>soaring</w:t>
      </w:r>
      <w:r w:rsidRPr="00CE0C68">
        <w:rPr>
          <w:sz w:val="16"/>
        </w:rPr>
        <w:t xml:space="preserve">. More importantly, </w:t>
      </w:r>
      <w:r w:rsidRPr="002D5893">
        <w:rPr>
          <w:rStyle w:val="StyleUnderline"/>
        </w:rPr>
        <w:t>there are lots</w:t>
      </w:r>
      <w:r w:rsidRPr="00CE0C68">
        <w:rPr>
          <w:rStyle w:val="StyleUnderline"/>
        </w:rPr>
        <w:t xml:space="preserve"> of </w:t>
      </w:r>
      <w:r w:rsidRPr="002D5893">
        <w:rPr>
          <w:rStyle w:val="Emphasis"/>
          <w:highlight w:val="yellow"/>
        </w:rPr>
        <w:t>easier</w:t>
      </w:r>
      <w:r w:rsidRPr="00CE0C68">
        <w:rPr>
          <w:rStyle w:val="StyleUnderline"/>
        </w:rPr>
        <w:t xml:space="preserve"> and </w:t>
      </w:r>
      <w:r w:rsidRPr="002D5893">
        <w:rPr>
          <w:rStyle w:val="Emphasis"/>
        </w:rPr>
        <w:t xml:space="preserve">more </w:t>
      </w:r>
      <w:r w:rsidRPr="002D5893">
        <w:rPr>
          <w:rStyle w:val="Emphasis"/>
          <w:highlight w:val="yellow"/>
        </w:rPr>
        <w:t>direct</w:t>
      </w:r>
      <w:r w:rsidRPr="002D5893">
        <w:rPr>
          <w:rStyle w:val="StyleUnderline"/>
          <w:highlight w:val="yellow"/>
        </w:rPr>
        <w:t xml:space="preserve"> ways</w:t>
      </w:r>
      <w:r w:rsidRPr="00CE0C68">
        <w:rPr>
          <w:rStyle w:val="StyleUnderline"/>
        </w:rPr>
        <w:t xml:space="preserve"> to </w:t>
      </w:r>
      <w:r w:rsidRPr="002D5893">
        <w:rPr>
          <w:rStyle w:val="StyleUnderline"/>
        </w:rPr>
        <w:t>stimulate the economy—</w:t>
      </w:r>
      <w:r w:rsidRPr="002D5893">
        <w:rPr>
          <w:rStyle w:val="Emphasis"/>
        </w:rPr>
        <w:t>infrastructure</w:t>
      </w:r>
      <w:r w:rsidRPr="002D5893">
        <w:rPr>
          <w:sz w:val="16"/>
        </w:rPr>
        <w:t xml:space="preserve"> spending, </w:t>
      </w:r>
      <w:r w:rsidRPr="002D5893">
        <w:rPr>
          <w:rStyle w:val="Emphasis"/>
        </w:rPr>
        <w:t>unemployment insurance</w:t>
      </w:r>
      <w:r w:rsidRPr="002D5893">
        <w:rPr>
          <w:rStyle w:val="StyleUnderline"/>
        </w:rPr>
        <w:t xml:space="preserve">, even </w:t>
      </w:r>
      <w:r w:rsidRPr="002D5893">
        <w:rPr>
          <w:rStyle w:val="Emphasis"/>
        </w:rPr>
        <w:t>“helicopter payments”</w:t>
      </w:r>
      <w:r w:rsidRPr="002D5893">
        <w:rPr>
          <w:rStyle w:val="StyleUnderline"/>
        </w:rPr>
        <w:t>—and launching</w:t>
      </w:r>
      <w:r w:rsidRPr="00CE0C68">
        <w:rPr>
          <w:rStyle w:val="StyleUnderline"/>
        </w:rPr>
        <w:t xml:space="preserve"> a war </w:t>
      </w:r>
      <w:proofErr w:type="gramStart"/>
      <w:r w:rsidRPr="00CE0C68">
        <w:rPr>
          <w:rStyle w:val="StyleUnderline"/>
        </w:rPr>
        <w:t>has to</w:t>
      </w:r>
      <w:proofErr w:type="gramEnd"/>
      <w:r w:rsidRPr="00CE0C68">
        <w:rPr>
          <w:rStyle w:val="StyleUnderline"/>
        </w:rPr>
        <w:t xml:space="preserve"> be one of the </w:t>
      </w:r>
      <w:r w:rsidRPr="00CE0C68">
        <w:rPr>
          <w:rStyle w:val="Emphasis"/>
        </w:rPr>
        <w:t>least efficient</w:t>
      </w:r>
      <w:r w:rsidRPr="00CE0C68">
        <w:rPr>
          <w:rStyle w:val="StyleUnderline"/>
        </w:rPr>
        <w:t xml:space="preserve"> methods available. The threat of </w:t>
      </w:r>
      <w:r w:rsidRPr="002D5893">
        <w:rPr>
          <w:rStyle w:val="StyleUnderline"/>
          <w:highlight w:val="yellow"/>
        </w:rPr>
        <w:t>war</w:t>
      </w:r>
      <w:r w:rsidRPr="00CE0C68">
        <w:rPr>
          <w:rStyle w:val="StyleUnderline"/>
        </w:rPr>
        <w:t xml:space="preserve"> usually </w:t>
      </w:r>
      <w:r w:rsidRPr="002D5893">
        <w:rPr>
          <w:rStyle w:val="Emphasis"/>
          <w:highlight w:val="yellow"/>
        </w:rPr>
        <w:t>spooks investors</w:t>
      </w:r>
      <w:r w:rsidRPr="00CE0C68">
        <w:rPr>
          <w:rStyle w:val="StyleUnderline"/>
        </w:rPr>
        <w:t xml:space="preserve"> too, </w:t>
      </w:r>
      <w:r w:rsidRPr="002D5893">
        <w:rPr>
          <w:rStyle w:val="StyleUnderline"/>
        </w:rPr>
        <w:t xml:space="preserve">which </w:t>
      </w:r>
      <w:r w:rsidRPr="002D5893">
        <w:rPr>
          <w:rStyle w:val="Emphasis"/>
          <w:highlight w:val="yellow"/>
        </w:rPr>
        <w:t>any politician</w:t>
      </w:r>
      <w:r w:rsidRPr="002D5893">
        <w:rPr>
          <w:rStyle w:val="Emphasis"/>
        </w:rPr>
        <w:t xml:space="preserve"> with their eye on the stock market</w:t>
      </w:r>
      <w:r w:rsidRPr="002D5893">
        <w:rPr>
          <w:rStyle w:val="StyleUnderline"/>
        </w:rPr>
        <w:t xml:space="preserve"> </w:t>
      </w:r>
      <w:r w:rsidRPr="002D5893">
        <w:rPr>
          <w:rStyle w:val="StyleUnderline"/>
          <w:highlight w:val="yellow"/>
        </w:rPr>
        <w:t xml:space="preserve">would be </w:t>
      </w:r>
      <w:r w:rsidRPr="002D5893">
        <w:rPr>
          <w:rStyle w:val="Emphasis"/>
          <w:highlight w:val="yellow"/>
        </w:rPr>
        <w:t>loath</w:t>
      </w:r>
      <w:r w:rsidRPr="00CE0C68">
        <w:rPr>
          <w:rStyle w:val="StyleUnderline"/>
        </w:rPr>
        <w:t xml:space="preserve"> to do</w:t>
      </w:r>
      <w:r w:rsidRPr="00CE0C68">
        <w:rPr>
          <w:sz w:val="16"/>
        </w:rPr>
        <w:t>.</w:t>
      </w:r>
    </w:p>
    <w:p w14:paraId="20E68ABA" w14:textId="77777777" w:rsidR="00AC2E1D" w:rsidRPr="00CE0C68" w:rsidRDefault="00AC2E1D" w:rsidP="003B159D">
      <w:pPr>
        <w:rPr>
          <w:sz w:val="16"/>
        </w:rPr>
      </w:pPr>
      <w:r w:rsidRPr="00CE0C68">
        <w:rPr>
          <w:rStyle w:val="StyleUnderline"/>
        </w:rPr>
        <w:t xml:space="preserve">Economic </w:t>
      </w:r>
      <w:r w:rsidRPr="002D5893">
        <w:rPr>
          <w:rStyle w:val="StyleUnderline"/>
          <w:highlight w:val="yellow"/>
        </w:rPr>
        <w:t>downturns</w:t>
      </w:r>
      <w:r w:rsidRPr="00CE0C68">
        <w:rPr>
          <w:rStyle w:val="StyleUnderline"/>
        </w:rPr>
        <w:t xml:space="preserve"> can </w:t>
      </w:r>
      <w:r w:rsidRPr="002D5893">
        <w:rPr>
          <w:rStyle w:val="StyleUnderline"/>
          <w:highlight w:val="yellow"/>
        </w:rPr>
        <w:t>encourage war in</w:t>
      </w:r>
      <w:r w:rsidRPr="00CE0C68">
        <w:rPr>
          <w:sz w:val="16"/>
        </w:rPr>
        <w:t xml:space="preserve"> some </w:t>
      </w:r>
      <w:r w:rsidRPr="002D5893">
        <w:rPr>
          <w:rStyle w:val="Emphasis"/>
          <w:highlight w:val="yellow"/>
        </w:rPr>
        <w:t>special circumstances</w:t>
      </w:r>
      <w:r w:rsidRPr="00CE0C68">
        <w:rPr>
          <w:sz w:val="16"/>
        </w:rPr>
        <w:t xml:space="preserve">, </w:t>
      </w:r>
      <w:r w:rsidRPr="002D5893">
        <w:rPr>
          <w:sz w:val="16"/>
        </w:rPr>
        <w:t xml:space="preserve">especially </w:t>
      </w:r>
      <w:r w:rsidRPr="002D5893">
        <w:rPr>
          <w:rStyle w:val="StyleUnderline"/>
        </w:rPr>
        <w:t>when</w:t>
      </w:r>
      <w:r w:rsidRPr="002D5893">
        <w:rPr>
          <w:sz w:val="16"/>
        </w:rPr>
        <w:t xml:space="preserve"> a </w:t>
      </w:r>
      <w:r w:rsidRPr="002D5893">
        <w:rPr>
          <w:rStyle w:val="StyleUnderline"/>
        </w:rPr>
        <w:t>war would enable a country</w:t>
      </w:r>
      <w:r w:rsidRPr="002D5893">
        <w:rPr>
          <w:sz w:val="16"/>
        </w:rPr>
        <w:t xml:space="preserve"> facing severe hardships </w:t>
      </w:r>
      <w:r w:rsidRPr="002D5893">
        <w:rPr>
          <w:rStyle w:val="StyleUnderline"/>
        </w:rPr>
        <w:t>to capture something of immediate</w:t>
      </w:r>
      <w:r w:rsidRPr="002D5893">
        <w:rPr>
          <w:sz w:val="16"/>
        </w:rPr>
        <w:t xml:space="preserve"> and significant </w:t>
      </w:r>
      <w:r w:rsidRPr="002D5893">
        <w:rPr>
          <w:rStyle w:val="StyleUnderline"/>
        </w:rPr>
        <w:t>value</w:t>
      </w:r>
      <w:r w:rsidRPr="002D5893">
        <w:rPr>
          <w:sz w:val="16"/>
        </w:rPr>
        <w:t xml:space="preserve">. Saddam </w:t>
      </w:r>
      <w:r w:rsidRPr="002D5893">
        <w:rPr>
          <w:rStyle w:val="StyleUnderline"/>
        </w:rPr>
        <w:t>H</w:t>
      </w:r>
      <w:r w:rsidRPr="00CE0C68">
        <w:rPr>
          <w:rStyle w:val="StyleUnderline"/>
        </w:rPr>
        <w:t>ussein’s decision to seize Kuwait</w:t>
      </w:r>
      <w:r w:rsidRPr="00CE0C68">
        <w:rPr>
          <w:sz w:val="16"/>
        </w:rPr>
        <w:t xml:space="preserve"> in 1990 </w:t>
      </w:r>
      <w:r w:rsidRPr="00CE0C68">
        <w:rPr>
          <w:rStyle w:val="StyleUnderline"/>
        </w:rPr>
        <w:t>fits this model perfectly</w:t>
      </w:r>
      <w:r w:rsidRPr="00CE0C68">
        <w:rPr>
          <w:sz w:val="16"/>
        </w:rPr>
        <w:t>: The Iraqi economy was in terrible shape after its long war with Iran; unemployment was threatening Saddam’s domestic position; Kuwait’s vast oil riches were a considerable prize; and seizing the lightly armed emirate was exceedingly easy to do. Iraq also owed Kuwait a lot of money, and a hostile takeover by Baghdad would wipe those debts off the books overnight. In this case, Iraq’s parlous economic condition clearly made war more likely.</w:t>
      </w:r>
    </w:p>
    <w:p w14:paraId="4764C621" w14:textId="77777777" w:rsidR="00AC2E1D" w:rsidRPr="00CE0C68" w:rsidRDefault="00AC2E1D" w:rsidP="003B159D">
      <w:pPr>
        <w:rPr>
          <w:sz w:val="16"/>
        </w:rPr>
      </w:pPr>
      <w:r w:rsidRPr="00CE0C68">
        <w:rPr>
          <w:rStyle w:val="StyleUnderline"/>
        </w:rPr>
        <w:t xml:space="preserve">Yet </w:t>
      </w:r>
      <w:r w:rsidRPr="002D5893">
        <w:rPr>
          <w:rStyle w:val="StyleUnderline"/>
        </w:rPr>
        <w:t xml:space="preserve">I </w:t>
      </w:r>
      <w:r w:rsidRPr="002D5893">
        <w:rPr>
          <w:rStyle w:val="Emphasis"/>
        </w:rPr>
        <w:t>can</w:t>
      </w:r>
      <w:r w:rsidRPr="002D5893">
        <w:rPr>
          <w:rStyle w:val="Emphasis"/>
          <w:highlight w:val="yellow"/>
        </w:rPr>
        <w:t>not</w:t>
      </w:r>
      <w:r w:rsidRPr="002D5893">
        <w:rPr>
          <w:rStyle w:val="StyleUnderline"/>
        </w:rPr>
        <w:t xml:space="preserve"> think of </w:t>
      </w:r>
      <w:r w:rsidRPr="002D5893">
        <w:rPr>
          <w:rStyle w:val="Emphasis"/>
          <w:highlight w:val="yellow"/>
        </w:rPr>
        <w:t>any</w:t>
      </w:r>
      <w:r w:rsidRPr="00CE0C68">
        <w:rPr>
          <w:rStyle w:val="StyleUnderline"/>
        </w:rPr>
        <w:t xml:space="preserve"> country in similar circumstances </w:t>
      </w:r>
      <w:r w:rsidRPr="002D5893">
        <w:rPr>
          <w:rStyle w:val="StyleUnderline"/>
          <w:highlight w:val="yellow"/>
        </w:rPr>
        <w:t>today</w:t>
      </w:r>
      <w:r w:rsidRPr="00CE0C68">
        <w:rPr>
          <w:rStyle w:val="StyleUnderline"/>
        </w:rPr>
        <w:t xml:space="preserve">. Now is </w:t>
      </w:r>
      <w:r w:rsidRPr="002D5893">
        <w:rPr>
          <w:rStyle w:val="StyleUnderline"/>
          <w:highlight w:val="yellow"/>
        </w:rPr>
        <w:t>hardly</w:t>
      </w:r>
      <w:r w:rsidRPr="00CE0C68">
        <w:rPr>
          <w:rStyle w:val="StyleUnderline"/>
        </w:rPr>
        <w:t xml:space="preserve"> the time for Russia to</w:t>
      </w:r>
      <w:r w:rsidRPr="00CE0C68">
        <w:rPr>
          <w:sz w:val="16"/>
        </w:rPr>
        <w:t xml:space="preserve"> try to </w:t>
      </w:r>
      <w:r w:rsidRPr="00CE0C68">
        <w:rPr>
          <w:rStyle w:val="StyleUnderline"/>
        </w:rPr>
        <w:t>grab</w:t>
      </w:r>
      <w:r w:rsidRPr="00CE0C68">
        <w:rPr>
          <w:sz w:val="16"/>
        </w:rPr>
        <w:t xml:space="preserve"> more of </w:t>
      </w:r>
      <w:r w:rsidRPr="002D5893">
        <w:rPr>
          <w:rStyle w:val="Emphasis"/>
          <w:highlight w:val="yellow"/>
        </w:rPr>
        <w:t>Ukraine</w:t>
      </w:r>
      <w:r w:rsidRPr="00CE0C68">
        <w:rPr>
          <w:sz w:val="16"/>
        </w:rPr>
        <w:t>—if it even wanted to—</w:t>
      </w:r>
      <w:r w:rsidRPr="002D5893">
        <w:rPr>
          <w:rStyle w:val="StyleUnderline"/>
          <w:highlight w:val="yellow"/>
        </w:rPr>
        <w:t>or</w:t>
      </w:r>
      <w:r w:rsidRPr="00CE0C68">
        <w:rPr>
          <w:rStyle w:val="StyleUnderline"/>
        </w:rPr>
        <w:t xml:space="preserve"> for China to make a play for </w:t>
      </w:r>
      <w:r w:rsidRPr="002D5893">
        <w:rPr>
          <w:rStyle w:val="Emphasis"/>
          <w:highlight w:val="yellow"/>
        </w:rPr>
        <w:t>Taiwan</w:t>
      </w:r>
      <w:r w:rsidRPr="00CE0C68">
        <w:rPr>
          <w:sz w:val="16"/>
        </w:rPr>
        <w:t xml:space="preserve">, because the costs of doing so would clearly outweigh the economic benefits. </w:t>
      </w:r>
      <w:r w:rsidRPr="002D5893">
        <w:rPr>
          <w:rStyle w:val="StyleUnderline"/>
        </w:rPr>
        <w:t xml:space="preserve">Even conquering an </w:t>
      </w:r>
      <w:r w:rsidRPr="002D5893">
        <w:rPr>
          <w:rStyle w:val="Emphasis"/>
        </w:rPr>
        <w:t>oil-rich country</w:t>
      </w:r>
      <w:r w:rsidRPr="002D5893">
        <w:rPr>
          <w:sz w:val="16"/>
        </w:rPr>
        <w:t>—the sort of greedy acquisitiveness that Trump occasionally hints at—</w:t>
      </w:r>
      <w:r w:rsidRPr="002D5893">
        <w:rPr>
          <w:rStyle w:val="StyleUnderline"/>
        </w:rPr>
        <w:t xml:space="preserve">doesn’t look </w:t>
      </w:r>
      <w:r w:rsidRPr="002D5893">
        <w:rPr>
          <w:rStyle w:val="Emphasis"/>
        </w:rPr>
        <w:t>attract</w:t>
      </w:r>
      <w:r w:rsidRPr="002D5893">
        <w:rPr>
          <w:rStyle w:val="StyleUnderline"/>
        </w:rPr>
        <w:t xml:space="preserve">ive when there’s a </w:t>
      </w:r>
      <w:r w:rsidRPr="002D5893">
        <w:rPr>
          <w:rStyle w:val="Emphasis"/>
        </w:rPr>
        <w:t>vast glut</w:t>
      </w:r>
      <w:r w:rsidRPr="002D5893">
        <w:rPr>
          <w:rStyle w:val="StyleUnderline"/>
        </w:rPr>
        <w:t xml:space="preserve"> on the</w:t>
      </w:r>
      <w:r w:rsidRPr="00CE0C68">
        <w:rPr>
          <w:rStyle w:val="StyleUnderline"/>
        </w:rPr>
        <w:t xml:space="preserve"> market</w:t>
      </w:r>
      <w:r w:rsidRPr="00CE0C68">
        <w:rPr>
          <w:sz w:val="16"/>
        </w:rPr>
        <w:t>. I might be worried if some weak and defenseless country somehow came to possess the entire global stock of a successful coronavirus vaccine, but that scenario is not even remotely possible.</w:t>
      </w:r>
    </w:p>
    <w:p w14:paraId="0011C18D" w14:textId="77777777" w:rsidR="00AC2E1D" w:rsidRPr="00CE0C68" w:rsidRDefault="00AC2E1D" w:rsidP="003B159D">
      <w:pPr>
        <w:rPr>
          <w:sz w:val="16"/>
        </w:rPr>
      </w:pPr>
      <w:r w:rsidRPr="00CE0C68">
        <w:rPr>
          <w:sz w:val="16"/>
        </w:rPr>
        <w:t xml:space="preserve">If one takes a longer-term perspective, however, </w:t>
      </w:r>
      <w:r w:rsidRPr="00CE0C68">
        <w:rPr>
          <w:rStyle w:val="StyleUnderline"/>
        </w:rPr>
        <w:t>a sustained</w:t>
      </w:r>
      <w:r w:rsidRPr="00CE0C68">
        <w:rPr>
          <w:sz w:val="16"/>
        </w:rPr>
        <w:t xml:space="preserve"> economic </w:t>
      </w:r>
      <w:r w:rsidRPr="002D5893">
        <w:rPr>
          <w:rStyle w:val="StyleUnderline"/>
          <w:highlight w:val="yellow"/>
        </w:rPr>
        <w:t>depression</w:t>
      </w:r>
      <w:r w:rsidRPr="002D5893">
        <w:rPr>
          <w:rStyle w:val="StyleUnderline"/>
        </w:rPr>
        <w:t xml:space="preserve"> could</w:t>
      </w:r>
      <w:r w:rsidRPr="00CE0C68">
        <w:rPr>
          <w:rStyle w:val="StyleUnderline"/>
        </w:rPr>
        <w:t xml:space="preserve"> make war more likely by strengthening </w:t>
      </w:r>
      <w:r w:rsidRPr="00CE0C68">
        <w:rPr>
          <w:rStyle w:val="Emphasis"/>
        </w:rPr>
        <w:t>fascist</w:t>
      </w:r>
      <w:r w:rsidRPr="00CE0C68">
        <w:rPr>
          <w:sz w:val="16"/>
        </w:rPr>
        <w:t xml:space="preserve"> or xenophobic political </w:t>
      </w:r>
      <w:r w:rsidRPr="00CE0C68">
        <w:rPr>
          <w:rStyle w:val="Emphasis"/>
        </w:rPr>
        <w:t>movements</w:t>
      </w:r>
      <w:r w:rsidRPr="00CE0C68">
        <w:rPr>
          <w:rStyle w:val="StyleUnderline"/>
        </w:rPr>
        <w:t xml:space="preserve">, </w:t>
      </w:r>
      <w:r w:rsidRPr="002D5893">
        <w:rPr>
          <w:rStyle w:val="Emphasis"/>
          <w:highlight w:val="yellow"/>
        </w:rPr>
        <w:t>fuel</w:t>
      </w:r>
      <w:r w:rsidRPr="00CE0C68">
        <w:rPr>
          <w:rStyle w:val="StyleUnderline"/>
        </w:rPr>
        <w:t xml:space="preserve">ing </w:t>
      </w:r>
      <w:r w:rsidRPr="002D5893">
        <w:rPr>
          <w:rStyle w:val="Emphasis"/>
          <w:highlight w:val="yellow"/>
        </w:rPr>
        <w:t>protectionism</w:t>
      </w:r>
      <w:r w:rsidRPr="002D5893">
        <w:rPr>
          <w:rStyle w:val="StyleUnderline"/>
          <w:highlight w:val="yellow"/>
        </w:rPr>
        <w:t xml:space="preserve"> and</w:t>
      </w:r>
      <w:r w:rsidRPr="00CE0C68">
        <w:rPr>
          <w:rStyle w:val="StyleUnderline"/>
        </w:rPr>
        <w:t xml:space="preserve"> </w:t>
      </w:r>
      <w:proofErr w:type="spellStart"/>
      <w:r w:rsidRPr="00CE0C68">
        <w:rPr>
          <w:rStyle w:val="StyleUnderline"/>
        </w:rPr>
        <w:t>hyper</w:t>
      </w:r>
      <w:r w:rsidRPr="002D5893">
        <w:rPr>
          <w:rStyle w:val="Emphasis"/>
          <w:highlight w:val="yellow"/>
        </w:rPr>
        <w:t>nationalism</w:t>
      </w:r>
      <w:proofErr w:type="spellEnd"/>
      <w:r w:rsidRPr="00CE0C68">
        <w:rPr>
          <w:sz w:val="16"/>
        </w:rPr>
        <w:t>, and making it more difficult for countries to reach mutually acceptable bargains with each other. The history of the 1930s shows where such trends can lead, although the economic effects of the Depression are hardly the only reason world politics took such a deadly turn in the 1930s. Nationalism, xenophobia, and authoritarian rule were making a comeback well before COVID-19 struck, but the economic misery now occurring in every corner of the world could intensify these trends and leave us in a more war-prone condition when fear of the virus has diminished.</w:t>
      </w:r>
    </w:p>
    <w:p w14:paraId="443ADE5E" w14:textId="77777777" w:rsidR="00AC2E1D" w:rsidRPr="002D5893" w:rsidRDefault="00AC2E1D" w:rsidP="003B159D">
      <w:pPr>
        <w:rPr>
          <w:rStyle w:val="StyleUnderline"/>
        </w:rPr>
      </w:pPr>
      <w:r w:rsidRPr="002D5893">
        <w:rPr>
          <w:rStyle w:val="Emphasis"/>
          <w:highlight w:val="yellow"/>
        </w:rPr>
        <w:t>On balance</w:t>
      </w:r>
      <w:r w:rsidRPr="002D5893">
        <w:rPr>
          <w:rStyle w:val="Emphasis"/>
        </w:rPr>
        <w:t>, however</w:t>
      </w:r>
      <w:r w:rsidRPr="002D5893">
        <w:rPr>
          <w:rStyle w:val="StyleUnderline"/>
        </w:rPr>
        <w:t xml:space="preserve">, I do </w:t>
      </w:r>
      <w:r w:rsidRPr="002D5893">
        <w:rPr>
          <w:rStyle w:val="Emphasis"/>
          <w:highlight w:val="yellow"/>
        </w:rPr>
        <w:t>not</w:t>
      </w:r>
      <w:r w:rsidRPr="002D5893">
        <w:rPr>
          <w:rStyle w:val="StyleUnderline"/>
        </w:rPr>
        <w:t xml:space="preserve"> think</w:t>
      </w:r>
      <w:r w:rsidRPr="00CE0C68">
        <w:rPr>
          <w:rStyle w:val="StyleUnderline"/>
        </w:rPr>
        <w:t xml:space="preserve"> that </w:t>
      </w:r>
      <w:r w:rsidRPr="002D5893">
        <w:rPr>
          <w:rStyle w:val="Emphasis"/>
          <w:highlight w:val="yellow"/>
        </w:rPr>
        <w:t>even</w:t>
      </w:r>
      <w:r w:rsidRPr="00CE0C68">
        <w:rPr>
          <w:rStyle w:val="Emphasis"/>
        </w:rPr>
        <w:t xml:space="preserve"> the </w:t>
      </w:r>
      <w:r w:rsidRPr="002D5893">
        <w:rPr>
          <w:rStyle w:val="Emphasis"/>
          <w:highlight w:val="yellow"/>
        </w:rPr>
        <w:t>extraordinary</w:t>
      </w:r>
      <w:r w:rsidRPr="00CE0C68">
        <w:rPr>
          <w:rStyle w:val="Emphasis"/>
        </w:rPr>
        <w:t xml:space="preserve"> economic </w:t>
      </w:r>
      <w:r w:rsidRPr="002D5893">
        <w:rPr>
          <w:rStyle w:val="Emphasis"/>
          <w:highlight w:val="yellow"/>
        </w:rPr>
        <w:t>conditions</w:t>
      </w:r>
      <w:r w:rsidRPr="00CE0C68">
        <w:rPr>
          <w:rStyle w:val="StyleUnderline"/>
        </w:rPr>
        <w:t xml:space="preserve"> we are witnessing today are going to have </w:t>
      </w:r>
      <w:r w:rsidRPr="00CE0C68">
        <w:rPr>
          <w:rStyle w:val="Emphasis"/>
        </w:rPr>
        <w:t xml:space="preserve">much </w:t>
      </w:r>
      <w:r w:rsidRPr="002D5893">
        <w:rPr>
          <w:rStyle w:val="Emphasis"/>
          <w:highlight w:val="yellow"/>
        </w:rPr>
        <w:t>impact</w:t>
      </w:r>
      <w:r w:rsidRPr="00CE0C68">
        <w:rPr>
          <w:rStyle w:val="StyleUnderline"/>
        </w:rPr>
        <w:t xml:space="preserve"> on the likelihood of </w:t>
      </w:r>
      <w:r w:rsidRPr="002D5893">
        <w:rPr>
          <w:rStyle w:val="StyleUnderline"/>
          <w:highlight w:val="yellow"/>
        </w:rPr>
        <w:t>war</w:t>
      </w:r>
      <w:r w:rsidRPr="00CE0C68">
        <w:rPr>
          <w:rStyle w:val="StyleUnderline"/>
        </w:rPr>
        <w:t xml:space="preserve">. Why? </w:t>
      </w:r>
      <w:proofErr w:type="gramStart"/>
      <w:r w:rsidRPr="00CE0C68">
        <w:rPr>
          <w:rStyle w:val="StyleUnderline"/>
        </w:rPr>
        <w:t>First of all</w:t>
      </w:r>
      <w:proofErr w:type="gramEnd"/>
      <w:r w:rsidRPr="00CE0C68">
        <w:rPr>
          <w:rStyle w:val="StyleUnderline"/>
        </w:rPr>
        <w:t xml:space="preserve">, </w:t>
      </w:r>
      <w:r w:rsidRPr="002D5893">
        <w:rPr>
          <w:rStyle w:val="StyleUnderline"/>
          <w:highlight w:val="yellow"/>
        </w:rPr>
        <w:t>if depressions were a</w:t>
      </w:r>
      <w:r w:rsidRPr="00CE0C68">
        <w:rPr>
          <w:rStyle w:val="StyleUnderline"/>
        </w:rPr>
        <w:t xml:space="preserve"> powerful </w:t>
      </w:r>
      <w:r w:rsidRPr="002D5893">
        <w:rPr>
          <w:rStyle w:val="StyleUnderline"/>
          <w:highlight w:val="yellow"/>
        </w:rPr>
        <w:t>cause</w:t>
      </w:r>
      <w:r w:rsidRPr="00CE0C68">
        <w:rPr>
          <w:rStyle w:val="StyleUnderline"/>
        </w:rPr>
        <w:t xml:space="preserve"> of war, </w:t>
      </w:r>
      <w:r w:rsidRPr="002D5893">
        <w:rPr>
          <w:rStyle w:val="StyleUnderline"/>
          <w:highlight w:val="yellow"/>
        </w:rPr>
        <w:t>there would be</w:t>
      </w:r>
      <w:r w:rsidRPr="00CE0C68">
        <w:rPr>
          <w:rStyle w:val="StyleUnderline"/>
        </w:rPr>
        <w:t xml:space="preserve"> a lot </w:t>
      </w:r>
      <w:r w:rsidRPr="002D5893">
        <w:rPr>
          <w:rStyle w:val="Emphasis"/>
          <w:highlight w:val="yellow"/>
        </w:rPr>
        <w:t>more</w:t>
      </w:r>
      <w:r w:rsidRPr="00CE0C68">
        <w:rPr>
          <w:rStyle w:val="Emphasis"/>
        </w:rPr>
        <w:t xml:space="preserve"> of the latter</w:t>
      </w:r>
      <w:r w:rsidRPr="00CE0C68">
        <w:rPr>
          <w:sz w:val="16"/>
        </w:rPr>
        <w:t xml:space="preserve">. To take one example, </w:t>
      </w:r>
      <w:r w:rsidRPr="00CE0C68">
        <w:rPr>
          <w:rStyle w:val="StyleUnderline"/>
        </w:rPr>
        <w:t xml:space="preserve">the </w:t>
      </w:r>
      <w:r w:rsidRPr="002D5893">
        <w:rPr>
          <w:rStyle w:val="Emphasis"/>
          <w:highlight w:val="yellow"/>
        </w:rPr>
        <w:t>U</w:t>
      </w:r>
      <w:r w:rsidRPr="00CE0C68">
        <w:rPr>
          <w:sz w:val="16"/>
        </w:rPr>
        <w:t xml:space="preserve">nited </w:t>
      </w:r>
      <w:r w:rsidRPr="002D5893">
        <w:rPr>
          <w:rStyle w:val="Emphasis"/>
          <w:highlight w:val="yellow"/>
        </w:rPr>
        <w:t>S</w:t>
      </w:r>
      <w:r w:rsidRPr="00CE0C68">
        <w:rPr>
          <w:sz w:val="16"/>
        </w:rPr>
        <w:t xml:space="preserve">tates </w:t>
      </w:r>
      <w:r w:rsidRPr="002D5893">
        <w:rPr>
          <w:rStyle w:val="StyleUnderline"/>
          <w:highlight w:val="yellow"/>
        </w:rPr>
        <w:t>has</w:t>
      </w:r>
      <w:r w:rsidRPr="00CE0C68">
        <w:rPr>
          <w:rStyle w:val="StyleUnderline"/>
        </w:rPr>
        <w:t xml:space="preserve"> suffered </w:t>
      </w:r>
      <w:r w:rsidRPr="002D5893">
        <w:rPr>
          <w:rStyle w:val="Emphasis"/>
          <w:highlight w:val="yellow"/>
        </w:rPr>
        <w:t>40</w:t>
      </w:r>
      <w:r w:rsidRPr="00CE0C68">
        <w:rPr>
          <w:rStyle w:val="Emphasis"/>
        </w:rPr>
        <w:t xml:space="preserve"> or more </w:t>
      </w:r>
      <w:r w:rsidRPr="002D5893">
        <w:rPr>
          <w:rStyle w:val="Emphasis"/>
          <w:highlight w:val="yellow"/>
        </w:rPr>
        <w:t>recessions</w:t>
      </w:r>
      <w:r w:rsidRPr="00CE0C68">
        <w:rPr>
          <w:sz w:val="16"/>
        </w:rPr>
        <w:t xml:space="preserve"> since the country was founded, </w:t>
      </w:r>
      <w:r w:rsidRPr="002D5893">
        <w:rPr>
          <w:rStyle w:val="StyleUnderline"/>
          <w:highlight w:val="yellow"/>
        </w:rPr>
        <w:t>yet</w:t>
      </w:r>
      <w:r w:rsidRPr="00CE0C68">
        <w:rPr>
          <w:rStyle w:val="StyleUnderline"/>
        </w:rPr>
        <w:t xml:space="preserve"> it has fought </w:t>
      </w:r>
      <w:r w:rsidRPr="00CE0C68">
        <w:rPr>
          <w:rStyle w:val="Emphasis"/>
        </w:rPr>
        <w:t xml:space="preserve">perhaps </w:t>
      </w:r>
      <w:r w:rsidRPr="002D5893">
        <w:rPr>
          <w:rStyle w:val="Emphasis"/>
          <w:highlight w:val="yellow"/>
        </w:rPr>
        <w:t>20</w:t>
      </w:r>
      <w:r w:rsidRPr="00CE0C68">
        <w:rPr>
          <w:rStyle w:val="StyleUnderline"/>
        </w:rPr>
        <w:t xml:space="preserve"> interstate </w:t>
      </w:r>
      <w:r w:rsidRPr="002D5893">
        <w:rPr>
          <w:rStyle w:val="StyleUnderline"/>
          <w:highlight w:val="yellow"/>
        </w:rPr>
        <w:t xml:space="preserve">wars, </w:t>
      </w:r>
      <w:r w:rsidRPr="002D5893">
        <w:rPr>
          <w:rStyle w:val="Emphasis"/>
          <w:highlight w:val="yellow"/>
        </w:rPr>
        <w:t>most</w:t>
      </w:r>
      <w:r w:rsidRPr="00CE0C68">
        <w:rPr>
          <w:rStyle w:val="StyleUnderline"/>
        </w:rPr>
        <w:t xml:space="preserve"> of them </w:t>
      </w:r>
      <w:r w:rsidRPr="002D5893">
        <w:rPr>
          <w:rStyle w:val="Emphasis"/>
          <w:highlight w:val="yellow"/>
        </w:rPr>
        <w:t>unrelated</w:t>
      </w:r>
      <w:r w:rsidRPr="002D5893">
        <w:rPr>
          <w:rStyle w:val="StyleUnderline"/>
          <w:highlight w:val="yellow"/>
        </w:rPr>
        <w:t xml:space="preserve"> to</w:t>
      </w:r>
      <w:r w:rsidRPr="00CE0C68">
        <w:rPr>
          <w:rStyle w:val="StyleUnderline"/>
        </w:rPr>
        <w:t xml:space="preserve"> the state of the </w:t>
      </w:r>
      <w:r w:rsidRPr="002D5893">
        <w:rPr>
          <w:rStyle w:val="Emphasis"/>
          <w:highlight w:val="yellow"/>
        </w:rPr>
        <w:t>econ</w:t>
      </w:r>
      <w:r w:rsidRPr="00CE0C68">
        <w:rPr>
          <w:rStyle w:val="StyleUnderline"/>
        </w:rPr>
        <w:t>omy.</w:t>
      </w:r>
      <w:r w:rsidRPr="00CE0C68">
        <w:rPr>
          <w:sz w:val="16"/>
        </w:rPr>
        <w:t xml:space="preserve"> To paraphrase the economist Paul Samuelson’s famous quip about the stock market, </w:t>
      </w:r>
      <w:r w:rsidRPr="00CE0C68">
        <w:rPr>
          <w:rStyle w:val="Emphasis"/>
        </w:rPr>
        <w:t>if recessions were a powerful cause of war</w:t>
      </w:r>
      <w:r w:rsidRPr="002D5893">
        <w:rPr>
          <w:rStyle w:val="Emphasis"/>
        </w:rPr>
        <w:t>, they would have predicted “nine out of the last five (or fewer).”</w:t>
      </w:r>
    </w:p>
    <w:p w14:paraId="21719312" w14:textId="77777777" w:rsidR="00AC2E1D" w:rsidRPr="00CE0C68" w:rsidRDefault="00AC2E1D" w:rsidP="003B159D">
      <w:pPr>
        <w:rPr>
          <w:sz w:val="16"/>
        </w:rPr>
      </w:pPr>
      <w:r w:rsidRPr="002D5893">
        <w:rPr>
          <w:rStyle w:val="StyleUnderline"/>
        </w:rPr>
        <w:t xml:space="preserve">Second, states do not start wars unless they believe they will win a </w:t>
      </w:r>
      <w:r w:rsidRPr="002D5893">
        <w:rPr>
          <w:rStyle w:val="Emphasis"/>
        </w:rPr>
        <w:t>quick</w:t>
      </w:r>
      <w:r w:rsidRPr="002D5893">
        <w:rPr>
          <w:rStyle w:val="StyleUnderline"/>
        </w:rPr>
        <w:t xml:space="preserve"> and relatively </w:t>
      </w:r>
      <w:r w:rsidRPr="002D5893">
        <w:rPr>
          <w:rStyle w:val="Emphasis"/>
        </w:rPr>
        <w:t>cheap</w:t>
      </w:r>
      <w:r w:rsidRPr="002D5893">
        <w:rPr>
          <w:rStyle w:val="StyleUnderline"/>
        </w:rPr>
        <w:t xml:space="preserve"> victory</w:t>
      </w:r>
      <w:r w:rsidRPr="002D5893">
        <w:rPr>
          <w:sz w:val="16"/>
        </w:rPr>
        <w:t xml:space="preserve">. As John Mearsheimer showed in his classic book Conventional Deterrence, </w:t>
      </w:r>
      <w:r w:rsidRPr="002D5893">
        <w:rPr>
          <w:rStyle w:val="StyleUnderline"/>
        </w:rPr>
        <w:t>national leaders avoid war when they are convinced it will be long, bloody, costly, and uncertain</w:t>
      </w:r>
      <w:r w:rsidRPr="002D5893">
        <w:rPr>
          <w:sz w:val="16"/>
        </w:rPr>
        <w:t xml:space="preserve">. To choose war, political leaders </w:t>
      </w:r>
      <w:proofErr w:type="gramStart"/>
      <w:r w:rsidRPr="002D5893">
        <w:rPr>
          <w:sz w:val="16"/>
        </w:rPr>
        <w:t>have to</w:t>
      </w:r>
      <w:proofErr w:type="gramEnd"/>
      <w:r w:rsidRPr="002D5893">
        <w:rPr>
          <w:sz w:val="16"/>
        </w:rPr>
        <w:t xml:space="preserve"> convince themselves they can either win a quick, cheap, and decisive victory or achieve some limited objective at low cost. Europe went to war in 1914 with each side believing it would win a rapid and easy victory, and Nazi Germany developed the strategy</w:t>
      </w:r>
      <w:r w:rsidRPr="00CE0C68">
        <w:rPr>
          <w:sz w:val="16"/>
        </w:rPr>
        <w:t xml:space="preserve"> of blitzkrieg </w:t>
      </w:r>
      <w:proofErr w:type="gramStart"/>
      <w:r w:rsidRPr="00CE0C68">
        <w:rPr>
          <w:sz w:val="16"/>
        </w:rPr>
        <w:t>in order to</w:t>
      </w:r>
      <w:proofErr w:type="gramEnd"/>
      <w:r w:rsidRPr="00CE0C68">
        <w:rPr>
          <w:sz w:val="16"/>
        </w:rPr>
        <w:t xml:space="preserve">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1D23CF44" w14:textId="77777777" w:rsidR="00AC2E1D" w:rsidRPr="002D5893" w:rsidRDefault="00AC2E1D" w:rsidP="003B159D">
      <w:pPr>
        <w:rPr>
          <w:sz w:val="16"/>
        </w:rPr>
      </w:pPr>
      <w:r w:rsidRPr="00CE0C68">
        <w:rPr>
          <w:sz w:val="16"/>
        </w:rPr>
        <w:t xml:space="preserve">The fact that each of these </w:t>
      </w:r>
      <w:r w:rsidRPr="002D5893">
        <w:rPr>
          <w:sz w:val="16"/>
        </w:rPr>
        <w:t xml:space="preserve">leaders miscalculated badly does not alter the main point: </w:t>
      </w:r>
      <w:r w:rsidRPr="002D5893">
        <w:rPr>
          <w:rStyle w:val="Emphasis"/>
        </w:rPr>
        <w:t>No matter what a country’s economic condition might be</w:t>
      </w:r>
      <w:r w:rsidRPr="002D5893">
        <w:rPr>
          <w:rStyle w:val="StyleUnderline"/>
        </w:rPr>
        <w:t xml:space="preserve">, its </w:t>
      </w:r>
      <w:r w:rsidRPr="002D5893">
        <w:rPr>
          <w:rStyle w:val="StyleUnderline"/>
          <w:highlight w:val="yellow"/>
        </w:rPr>
        <w:t>leaders will not go to war unless they</w:t>
      </w:r>
      <w:r w:rsidRPr="002D5893">
        <w:rPr>
          <w:rStyle w:val="StyleUnderline"/>
        </w:rPr>
        <w:t xml:space="preserve"> think they </w:t>
      </w:r>
      <w:r w:rsidRPr="002D5893">
        <w:rPr>
          <w:rStyle w:val="StyleUnderline"/>
          <w:highlight w:val="yellow"/>
        </w:rPr>
        <w:t>can do so quickly, cheaply, and with</w:t>
      </w:r>
      <w:r w:rsidRPr="002D5893">
        <w:rPr>
          <w:rStyle w:val="StyleUnderline"/>
        </w:rPr>
        <w:t xml:space="preserve"> a </w:t>
      </w:r>
      <w:r w:rsidRPr="002D5893">
        <w:rPr>
          <w:rStyle w:val="StyleUnderline"/>
          <w:highlight w:val="yellow"/>
        </w:rPr>
        <w:t>reasonable</w:t>
      </w:r>
      <w:r w:rsidRPr="002D5893">
        <w:rPr>
          <w:rStyle w:val="StyleUnderline"/>
        </w:rPr>
        <w:t xml:space="preserve"> probability of </w:t>
      </w:r>
      <w:r w:rsidRPr="002D5893">
        <w:rPr>
          <w:rStyle w:val="StyleUnderline"/>
          <w:highlight w:val="yellow"/>
        </w:rPr>
        <w:t>success</w:t>
      </w:r>
      <w:r w:rsidRPr="002D5893">
        <w:rPr>
          <w:sz w:val="16"/>
        </w:rPr>
        <w:t>.</w:t>
      </w:r>
    </w:p>
    <w:p w14:paraId="01D32040" w14:textId="77777777" w:rsidR="00AC2E1D" w:rsidRPr="00CE0C68" w:rsidRDefault="00AC2E1D" w:rsidP="003B159D">
      <w:pPr>
        <w:rPr>
          <w:sz w:val="16"/>
        </w:rPr>
      </w:pPr>
      <w:r w:rsidRPr="002D5893">
        <w:rPr>
          <w:rStyle w:val="StyleUnderline"/>
        </w:rPr>
        <w:t>Third, and most</w:t>
      </w:r>
      <w:r w:rsidRPr="00CE0C68">
        <w:rPr>
          <w:rStyle w:val="StyleUnderline"/>
        </w:rPr>
        <w:t xml:space="preserve"> </w:t>
      </w:r>
      <w:r w:rsidRPr="002D5893">
        <w:rPr>
          <w:rStyle w:val="StyleUnderline"/>
        </w:rPr>
        <w:t>important, the prim</w:t>
      </w:r>
      <w:r w:rsidRPr="00CE0C68">
        <w:rPr>
          <w:rStyle w:val="StyleUnderline"/>
        </w:rPr>
        <w:t xml:space="preserve">ary </w:t>
      </w:r>
      <w:r w:rsidRPr="002D5893">
        <w:rPr>
          <w:rStyle w:val="Emphasis"/>
          <w:highlight w:val="yellow"/>
        </w:rPr>
        <w:t>motiv</w:t>
      </w:r>
      <w:r w:rsidRPr="00CE0C68">
        <w:rPr>
          <w:rStyle w:val="StyleUnderline"/>
        </w:rPr>
        <w:t xml:space="preserve">ation for most wars </w:t>
      </w:r>
      <w:r w:rsidRPr="002D5893">
        <w:rPr>
          <w:rStyle w:val="StyleUnderline"/>
          <w:highlight w:val="yellow"/>
        </w:rPr>
        <w:t>is</w:t>
      </w:r>
      <w:r w:rsidRPr="00CE0C68">
        <w:rPr>
          <w:rStyle w:val="StyleUnderline"/>
        </w:rPr>
        <w:t xml:space="preserve"> the desire for </w:t>
      </w:r>
      <w:r w:rsidRPr="002D5893">
        <w:rPr>
          <w:rStyle w:val="Emphasis"/>
          <w:highlight w:val="yellow"/>
        </w:rPr>
        <w:t>security</w:t>
      </w:r>
      <w:r w:rsidRPr="002D5893">
        <w:rPr>
          <w:rStyle w:val="StyleUnderline"/>
          <w:highlight w:val="yellow"/>
        </w:rPr>
        <w:t xml:space="preserve">, </w:t>
      </w:r>
      <w:r w:rsidRPr="002D5893">
        <w:rPr>
          <w:rStyle w:val="Emphasis"/>
          <w:highlight w:val="yellow"/>
        </w:rPr>
        <w:t>not</w:t>
      </w:r>
      <w:r w:rsidRPr="00CE0C68">
        <w:rPr>
          <w:rStyle w:val="Emphasis"/>
        </w:rPr>
        <w:t xml:space="preserve"> economic </w:t>
      </w:r>
      <w:r w:rsidRPr="002D5893">
        <w:rPr>
          <w:rStyle w:val="Emphasis"/>
          <w:highlight w:val="yellow"/>
        </w:rPr>
        <w:t>gain</w:t>
      </w:r>
      <w:r w:rsidRPr="00CE0C68">
        <w:rPr>
          <w:rStyle w:val="StyleUnderline"/>
        </w:rPr>
        <w:t xml:space="preserve">. For this reason, the odds of war </w:t>
      </w:r>
      <w:r w:rsidRPr="00CE0C68">
        <w:rPr>
          <w:rStyle w:val="Emphasis"/>
        </w:rPr>
        <w:t>increase</w:t>
      </w:r>
      <w:r w:rsidRPr="00CE0C68">
        <w:rPr>
          <w:rStyle w:val="StyleUnderline"/>
        </w:rPr>
        <w:t xml:space="preserve"> when states believe the </w:t>
      </w:r>
      <w:r w:rsidRPr="00CE0C68">
        <w:rPr>
          <w:rStyle w:val="Emphasis"/>
        </w:rPr>
        <w:t>long-term balance of power</w:t>
      </w:r>
      <w:r w:rsidRPr="00CE0C68">
        <w:rPr>
          <w:rStyle w:val="StyleUnderline"/>
        </w:rPr>
        <w:t xml:space="preserve"> may be shifting against them</w:t>
      </w:r>
      <w:r w:rsidRPr="00CE0C68">
        <w:rPr>
          <w:sz w:val="16"/>
        </w:rPr>
        <w:t>, when they are convinced that adversaries are unalterably hostile and cannot be accommodated, and when they are confident they can reverse the unfavorable trends and establish a secure position if they act now. The historian A.J.P. Taylor once observed that “every war between Great Powers [between 1848 and 1918] … started as a preventive war, not as a war of conquest,” and that remains true of most wars fought since then.</w:t>
      </w:r>
    </w:p>
    <w:p w14:paraId="1B88E1BD" w14:textId="77777777" w:rsidR="00AC2E1D" w:rsidRPr="00CE0C68" w:rsidRDefault="00AC2E1D" w:rsidP="003B159D">
      <w:pPr>
        <w:rPr>
          <w:sz w:val="16"/>
        </w:rPr>
      </w:pPr>
      <w:r w:rsidRPr="00CE0C68">
        <w:rPr>
          <w:rStyle w:val="StyleUnderline"/>
        </w:rPr>
        <w:t>The bottom line:</w:t>
      </w:r>
      <w:r w:rsidRPr="00CE0C68">
        <w:rPr>
          <w:sz w:val="16"/>
        </w:rPr>
        <w:t xml:space="preserve"> Economic conditions (i.e., </w:t>
      </w:r>
      <w:r w:rsidRPr="00CE0C68">
        <w:rPr>
          <w:rStyle w:val="StyleUnderline"/>
        </w:rPr>
        <w:t xml:space="preserve">a </w:t>
      </w:r>
      <w:r w:rsidRPr="002D5893">
        <w:rPr>
          <w:rStyle w:val="StyleUnderline"/>
          <w:highlight w:val="yellow"/>
        </w:rPr>
        <w:t>depression</w:t>
      </w:r>
      <w:r w:rsidRPr="00CE0C68">
        <w:rPr>
          <w:rStyle w:val="StyleUnderline"/>
        </w:rPr>
        <w:t>) may affect the broader political environment</w:t>
      </w:r>
      <w:r w:rsidRPr="00CE0C68">
        <w:rPr>
          <w:sz w:val="16"/>
        </w:rPr>
        <w:t xml:space="preserve"> in which decisions for war or peace are made, </w:t>
      </w:r>
      <w:r w:rsidRPr="00CE0C68">
        <w:rPr>
          <w:rStyle w:val="StyleUnderline"/>
        </w:rPr>
        <w:t xml:space="preserve">but they </w:t>
      </w:r>
      <w:r w:rsidRPr="002D5893">
        <w:rPr>
          <w:rStyle w:val="StyleUnderline"/>
        </w:rPr>
        <w:t xml:space="preserve">are </w:t>
      </w:r>
      <w:r w:rsidRPr="002D5893">
        <w:rPr>
          <w:rStyle w:val="Emphasis"/>
          <w:highlight w:val="yellow"/>
        </w:rPr>
        <w:t>only one factor</w:t>
      </w:r>
      <w:r w:rsidRPr="002D5893">
        <w:rPr>
          <w:rStyle w:val="StyleUnderline"/>
          <w:highlight w:val="yellow"/>
        </w:rPr>
        <w:t xml:space="preserve"> among </w:t>
      </w:r>
      <w:r w:rsidRPr="002D5893">
        <w:rPr>
          <w:rStyle w:val="Emphasis"/>
          <w:highlight w:val="yellow"/>
        </w:rPr>
        <w:t>many</w:t>
      </w:r>
      <w:r w:rsidRPr="00CE0C68">
        <w:rPr>
          <w:rStyle w:val="StyleUnderline"/>
        </w:rPr>
        <w:t xml:space="preserve"> and </w:t>
      </w:r>
      <w:r w:rsidRPr="002D5893">
        <w:rPr>
          <w:rStyle w:val="Emphasis"/>
          <w:highlight w:val="yellow"/>
        </w:rPr>
        <w:t>rarely</w:t>
      </w:r>
      <w:r w:rsidRPr="00CE0C68">
        <w:rPr>
          <w:rStyle w:val="Emphasis"/>
        </w:rPr>
        <w:t xml:space="preserve"> the </w:t>
      </w:r>
      <w:r w:rsidRPr="002D5893">
        <w:rPr>
          <w:rStyle w:val="Emphasis"/>
          <w:highlight w:val="yellow"/>
        </w:rPr>
        <w:t>most significant</w:t>
      </w:r>
      <w:r w:rsidRPr="002D5893">
        <w:rPr>
          <w:rStyle w:val="StyleUnderline"/>
        </w:rPr>
        <w:t xml:space="preserve">. </w:t>
      </w:r>
      <w:r w:rsidRPr="00CE0C68">
        <w:rPr>
          <w:rStyle w:val="Emphasis"/>
        </w:rPr>
        <w:t>Even</w:t>
      </w:r>
      <w:r w:rsidRPr="00CE0C68">
        <w:rPr>
          <w:sz w:val="16"/>
        </w:rPr>
        <w:t xml:space="preserve"> if the COVID-19 pandemic has </w:t>
      </w:r>
      <w:r w:rsidRPr="002D5893">
        <w:rPr>
          <w:rStyle w:val="Emphasis"/>
          <w:highlight w:val="yellow"/>
        </w:rPr>
        <w:t>large</w:t>
      </w:r>
      <w:r w:rsidRPr="00CE0C68">
        <w:rPr>
          <w:rStyle w:val="StyleUnderline"/>
        </w:rPr>
        <w:t xml:space="preserve">, lasting, and negative </w:t>
      </w:r>
      <w:r w:rsidRPr="002D5893">
        <w:rPr>
          <w:rStyle w:val="StyleUnderline"/>
          <w:highlight w:val="yellow"/>
        </w:rPr>
        <w:t>effects</w:t>
      </w:r>
      <w:r w:rsidRPr="00CE0C68">
        <w:rPr>
          <w:rStyle w:val="StyleUnderline"/>
        </w:rPr>
        <w:t xml:space="preserve"> on the world economy</w:t>
      </w:r>
      <w:r w:rsidRPr="00CE0C68">
        <w:rPr>
          <w:sz w:val="16"/>
        </w:rPr>
        <w:t>—as seems quite likely—</w:t>
      </w:r>
      <w:r w:rsidRPr="002D5893">
        <w:rPr>
          <w:rStyle w:val="StyleUnderline"/>
          <w:highlight w:val="yellow"/>
        </w:rPr>
        <w:t xml:space="preserve">it is </w:t>
      </w:r>
      <w:r w:rsidRPr="002D5893">
        <w:rPr>
          <w:rStyle w:val="Emphasis"/>
          <w:highlight w:val="yellow"/>
        </w:rPr>
        <w:t>not likely</w:t>
      </w:r>
      <w:r w:rsidRPr="002D5893">
        <w:rPr>
          <w:rStyle w:val="StyleUnderline"/>
          <w:highlight w:val="yellow"/>
        </w:rPr>
        <w:t xml:space="preserve"> to affect</w:t>
      </w:r>
      <w:r w:rsidRPr="00CE0C68">
        <w:rPr>
          <w:rStyle w:val="StyleUnderline"/>
        </w:rPr>
        <w:t xml:space="preserve"> the probability of </w:t>
      </w:r>
      <w:r w:rsidRPr="002D5893">
        <w:rPr>
          <w:rStyle w:val="StyleUnderline"/>
          <w:highlight w:val="yellow"/>
        </w:rPr>
        <w:t>war</w:t>
      </w:r>
      <w:r w:rsidRPr="00CE0C68">
        <w:rPr>
          <w:rStyle w:val="StyleUnderline"/>
        </w:rPr>
        <w:t xml:space="preserve"> </w:t>
      </w:r>
      <w:r w:rsidRPr="00CE0C68">
        <w:rPr>
          <w:rStyle w:val="Emphasis"/>
        </w:rPr>
        <w:t xml:space="preserve">very </w:t>
      </w:r>
      <w:r w:rsidRPr="002D5893">
        <w:rPr>
          <w:rStyle w:val="Emphasis"/>
          <w:highlight w:val="yellow"/>
        </w:rPr>
        <w:t>much</w:t>
      </w:r>
      <w:r w:rsidRPr="002D5893">
        <w:rPr>
          <w:rStyle w:val="StyleUnderline"/>
          <w:highlight w:val="yellow"/>
        </w:rPr>
        <w:t>, especially</w:t>
      </w:r>
      <w:r w:rsidRPr="00CE0C68">
        <w:rPr>
          <w:rStyle w:val="StyleUnderline"/>
        </w:rPr>
        <w:t xml:space="preserve"> in the </w:t>
      </w:r>
      <w:r w:rsidRPr="002D5893">
        <w:rPr>
          <w:rStyle w:val="Emphasis"/>
          <w:highlight w:val="yellow"/>
        </w:rPr>
        <w:t>short term</w:t>
      </w:r>
      <w:r w:rsidRPr="00CE0C68">
        <w:rPr>
          <w:sz w:val="16"/>
        </w:rPr>
        <w:t>.</w:t>
      </w:r>
    </w:p>
    <w:p w14:paraId="6D48C2C3" w14:textId="77777777" w:rsidR="00AC2E1D" w:rsidRDefault="00AC2E1D" w:rsidP="003B159D"/>
    <w:bookmarkEnd w:id="4"/>
    <w:p w14:paraId="1B649F0A" w14:textId="77777777" w:rsidR="00AC2E1D" w:rsidRPr="003B159D" w:rsidRDefault="00AC2E1D" w:rsidP="003B159D"/>
    <w:p w14:paraId="7E360132" w14:textId="77777777" w:rsidR="00AC2E1D" w:rsidRDefault="00AC2E1D" w:rsidP="003B159D">
      <w:pPr>
        <w:pStyle w:val="Heading3"/>
      </w:pPr>
      <w:r>
        <w:t>Turn---1NC</w:t>
      </w:r>
    </w:p>
    <w:p w14:paraId="78D8CEB3" w14:textId="77777777" w:rsidR="00AC2E1D" w:rsidRDefault="00AC2E1D" w:rsidP="003B159D"/>
    <w:p w14:paraId="307EACD4" w14:textId="77777777" w:rsidR="00AC2E1D" w:rsidRPr="00CE7BE0" w:rsidRDefault="00AC2E1D" w:rsidP="003B159D">
      <w:pPr>
        <w:pStyle w:val="Heading4"/>
      </w:pPr>
      <w:r>
        <w:t xml:space="preserve">Growth is </w:t>
      </w:r>
      <w:r>
        <w:rPr>
          <w:u w:val="single"/>
        </w:rPr>
        <w:t>strong</w:t>
      </w:r>
      <w:r>
        <w:t xml:space="preserve"> and </w:t>
      </w:r>
      <w:r>
        <w:rPr>
          <w:u w:val="single"/>
        </w:rPr>
        <w:t>withstanding</w:t>
      </w:r>
      <w:r>
        <w:t xml:space="preserve"> tailwinds. </w:t>
      </w:r>
    </w:p>
    <w:p w14:paraId="06B907FA" w14:textId="77777777" w:rsidR="00AC2E1D" w:rsidRPr="00882CF5" w:rsidRDefault="00AC2E1D" w:rsidP="003B159D">
      <w:r>
        <w:t xml:space="preserve">Molly </w:t>
      </w:r>
      <w:r w:rsidRPr="00B77D4D">
        <w:rPr>
          <w:rStyle w:val="Style13ptBold"/>
        </w:rPr>
        <w:t>Smith 9-25</w:t>
      </w:r>
      <w:r>
        <w:t xml:space="preserve">, Financial journalist, Bloomberg, “US Economy Grows at Fastest Pace in Nearly Two Years on Consumer Spending,” https://www.bloomberg.com/news/articles/2025-09-25/us-economy-grows-at-fastest-pace-in-nearly-two-years-on-consumer </w:t>
      </w:r>
    </w:p>
    <w:p w14:paraId="0373B5D3" w14:textId="77777777" w:rsidR="00AC2E1D" w:rsidRDefault="00AC2E1D" w:rsidP="003B159D">
      <w:r w:rsidRPr="00031F34">
        <w:rPr>
          <w:rStyle w:val="StyleUnderline"/>
          <w:highlight w:val="yellow"/>
        </w:rPr>
        <w:t>The</w:t>
      </w:r>
      <w:r w:rsidRPr="007708B4">
        <w:rPr>
          <w:rStyle w:val="StyleUnderline"/>
        </w:rPr>
        <w:t xml:space="preserve"> US </w:t>
      </w:r>
      <w:r w:rsidRPr="00031F34">
        <w:rPr>
          <w:rStyle w:val="Emphasis"/>
          <w:highlight w:val="yellow"/>
        </w:rPr>
        <w:t>economy grew</w:t>
      </w:r>
      <w:r w:rsidRPr="00B77D4D">
        <w:rPr>
          <w:rStyle w:val="StyleUnderline"/>
        </w:rPr>
        <w:t xml:space="preserve"> in the </w:t>
      </w:r>
      <w:r w:rsidRPr="00B77D4D">
        <w:rPr>
          <w:rStyle w:val="Emphasis"/>
        </w:rPr>
        <w:t>second quarter</w:t>
      </w:r>
      <w:r w:rsidRPr="00B77D4D">
        <w:rPr>
          <w:rStyle w:val="StyleUnderline"/>
        </w:rPr>
        <w:t xml:space="preserve"> </w:t>
      </w:r>
      <w:r w:rsidRPr="00031F34">
        <w:rPr>
          <w:rStyle w:val="StyleUnderline"/>
          <w:highlight w:val="yellow"/>
        </w:rPr>
        <w:t xml:space="preserve">at the </w:t>
      </w:r>
      <w:r w:rsidRPr="00031F34">
        <w:rPr>
          <w:rStyle w:val="Emphasis"/>
          <w:highlight w:val="yellow"/>
        </w:rPr>
        <w:t>fastest pace</w:t>
      </w:r>
      <w:r w:rsidRPr="00031F34">
        <w:rPr>
          <w:rStyle w:val="StyleUnderline"/>
          <w:highlight w:val="yellow"/>
        </w:rPr>
        <w:t xml:space="preserve"> in</w:t>
      </w:r>
      <w:r w:rsidRPr="00B77D4D">
        <w:rPr>
          <w:rStyle w:val="StyleUnderline"/>
        </w:rPr>
        <w:t xml:space="preserve"> nearly </w:t>
      </w:r>
      <w:r w:rsidRPr="00031F34">
        <w:rPr>
          <w:rStyle w:val="Emphasis"/>
          <w:highlight w:val="yellow"/>
        </w:rPr>
        <w:t>two years</w:t>
      </w:r>
      <w:r w:rsidRPr="007708B4">
        <w:rPr>
          <w:rStyle w:val="StyleUnderline"/>
        </w:rPr>
        <w:t xml:space="preserve"> as </w:t>
      </w:r>
      <w:r w:rsidRPr="00031F34">
        <w:rPr>
          <w:rStyle w:val="StyleUnderline"/>
          <w:highlight w:val="yellow"/>
        </w:rPr>
        <w:t>the gov</w:t>
      </w:r>
      <w:r w:rsidRPr="007708B4">
        <w:rPr>
          <w:rStyle w:val="StyleUnderline"/>
        </w:rPr>
        <w:t xml:space="preserve">ernment </w:t>
      </w:r>
      <w:proofErr w:type="gramStart"/>
      <w:r w:rsidRPr="00031F34">
        <w:rPr>
          <w:rStyle w:val="Emphasis"/>
          <w:highlight w:val="yellow"/>
        </w:rPr>
        <w:t>revised up</w:t>
      </w:r>
      <w:proofErr w:type="gramEnd"/>
      <w:r w:rsidRPr="007708B4">
        <w:rPr>
          <w:rStyle w:val="StyleUnderline"/>
        </w:rPr>
        <w:t xml:space="preserve"> its </w:t>
      </w:r>
      <w:r w:rsidRPr="007708B4">
        <w:rPr>
          <w:rStyle w:val="Emphasis"/>
        </w:rPr>
        <w:t>previous estimate</w:t>
      </w:r>
      <w:r w:rsidRPr="007708B4">
        <w:rPr>
          <w:rStyle w:val="StyleUnderline"/>
        </w:rPr>
        <w:t xml:space="preserve"> of </w:t>
      </w:r>
      <w:r w:rsidRPr="007708B4">
        <w:rPr>
          <w:rStyle w:val="Emphasis"/>
        </w:rPr>
        <w:t>consumer spending</w:t>
      </w:r>
      <w:r w:rsidRPr="007708B4">
        <w:t>.</w:t>
      </w:r>
    </w:p>
    <w:p w14:paraId="09131561" w14:textId="77777777" w:rsidR="00AC2E1D" w:rsidRDefault="00AC2E1D" w:rsidP="003B159D">
      <w:r w:rsidRPr="00B77D4D">
        <w:rPr>
          <w:rStyle w:val="StyleUnderline"/>
        </w:rPr>
        <w:t>Inflation-adjusted</w:t>
      </w:r>
      <w:r w:rsidRPr="00006F75">
        <w:rPr>
          <w:rStyle w:val="StyleUnderline"/>
        </w:rPr>
        <w:t xml:space="preserve"> </w:t>
      </w:r>
      <w:r w:rsidRPr="00031F34">
        <w:rPr>
          <w:rStyle w:val="Emphasis"/>
          <w:highlight w:val="yellow"/>
        </w:rPr>
        <w:t>g</w:t>
      </w:r>
      <w:r>
        <w:t xml:space="preserve">ross </w:t>
      </w:r>
      <w:r w:rsidRPr="00031F34">
        <w:rPr>
          <w:rStyle w:val="Emphasis"/>
          <w:highlight w:val="yellow"/>
        </w:rPr>
        <w:t>d</w:t>
      </w:r>
      <w:r>
        <w:t xml:space="preserve">omestic </w:t>
      </w:r>
      <w:r w:rsidRPr="00031F34">
        <w:rPr>
          <w:rStyle w:val="Emphasis"/>
          <w:highlight w:val="yellow"/>
        </w:rPr>
        <w:t>p</w:t>
      </w:r>
      <w:r>
        <w:t xml:space="preserve">roduct, which </w:t>
      </w:r>
      <w:proofErr w:type="gramStart"/>
      <w:r>
        <w:t>measures</w:t>
      </w:r>
      <w:proofErr w:type="gramEnd"/>
      <w:r>
        <w:t xml:space="preserve"> the value of goods and services produced in the US, </w:t>
      </w:r>
      <w:r w:rsidRPr="00031F34">
        <w:rPr>
          <w:rStyle w:val="Emphasis"/>
          <w:highlight w:val="yellow"/>
        </w:rPr>
        <w:t>i</w:t>
      </w:r>
      <w:r w:rsidRPr="007708B4">
        <w:rPr>
          <w:rStyle w:val="Emphasis"/>
        </w:rPr>
        <w:t>ncreased</w:t>
      </w:r>
      <w:r w:rsidRPr="007708B4">
        <w:rPr>
          <w:rStyle w:val="StyleUnderline"/>
        </w:rPr>
        <w:t xml:space="preserve"> at a revised </w:t>
      </w:r>
      <w:r w:rsidRPr="00031F34">
        <w:rPr>
          <w:rStyle w:val="Emphasis"/>
          <w:highlight w:val="yellow"/>
        </w:rPr>
        <w:t>3.8%</w:t>
      </w:r>
      <w:r>
        <w:t xml:space="preserve"> </w:t>
      </w:r>
      <w:r w:rsidRPr="00B77D4D">
        <w:rPr>
          <w:rStyle w:val="StyleUnderline"/>
        </w:rPr>
        <w:t>annualized pace</w:t>
      </w:r>
      <w:r>
        <w:t xml:space="preserve">, a Bureau of Economic Analysis report showed Thursday. That was </w:t>
      </w:r>
      <w:r w:rsidRPr="00B77D4D">
        <w:rPr>
          <w:rStyle w:val="Emphasis"/>
        </w:rPr>
        <w:t>stronger</w:t>
      </w:r>
      <w:r w:rsidRPr="00B77D4D">
        <w:rPr>
          <w:rStyle w:val="StyleUnderline"/>
        </w:rPr>
        <w:t xml:space="preserve"> than the </w:t>
      </w:r>
      <w:r w:rsidRPr="00B77D4D">
        <w:rPr>
          <w:rStyle w:val="Emphasis"/>
        </w:rPr>
        <w:t>previously reported</w:t>
      </w:r>
      <w:r>
        <w:t xml:space="preserve"> 3.3% advance and followed an outright contraction in the first quarter.</w:t>
      </w:r>
    </w:p>
    <w:p w14:paraId="3C27E6C8" w14:textId="77777777" w:rsidR="00AC2E1D" w:rsidRDefault="00AC2E1D" w:rsidP="003B159D">
      <w:r>
        <w:t xml:space="preserve">The BEA also issued its annual update of the national economic accounts, which showed </w:t>
      </w:r>
      <w:r w:rsidRPr="00B77D4D">
        <w:rPr>
          <w:rStyle w:val="StyleUnderline"/>
        </w:rPr>
        <w:t xml:space="preserve">real GDP </w:t>
      </w:r>
      <w:r w:rsidRPr="00B77D4D">
        <w:rPr>
          <w:rStyle w:val="Emphasis"/>
        </w:rPr>
        <w:t>still increased</w:t>
      </w:r>
      <w:r w:rsidRPr="00B77D4D">
        <w:rPr>
          <w:rStyle w:val="StyleUnderline"/>
        </w:rPr>
        <w:t xml:space="preserve"> at an average annual pace of 2.4% from 2019 to 2024. The </w:t>
      </w:r>
      <w:r w:rsidRPr="007708B4">
        <w:rPr>
          <w:rStyle w:val="Emphasis"/>
        </w:rPr>
        <w:t>revisions</w:t>
      </w:r>
      <w:r w:rsidRPr="007708B4">
        <w:rPr>
          <w:rStyle w:val="StyleUnderline"/>
        </w:rPr>
        <w:t xml:space="preserve"> </w:t>
      </w:r>
      <w:r w:rsidRPr="00031F34">
        <w:rPr>
          <w:rStyle w:val="StyleUnderline"/>
          <w:highlight w:val="yellow"/>
        </w:rPr>
        <w:t>paint</w:t>
      </w:r>
      <w:r w:rsidRPr="00B77D4D">
        <w:rPr>
          <w:rStyle w:val="StyleUnderline"/>
        </w:rPr>
        <w:t xml:space="preserve"> a picture of </w:t>
      </w:r>
      <w:r w:rsidRPr="00031F34">
        <w:rPr>
          <w:rStyle w:val="StyleUnderline"/>
          <w:highlight w:val="yellow"/>
        </w:rPr>
        <w:t xml:space="preserve">an economy that </w:t>
      </w:r>
      <w:r w:rsidRPr="00031F34">
        <w:rPr>
          <w:rStyle w:val="Emphasis"/>
          <w:highlight w:val="yellow"/>
        </w:rPr>
        <w:t>quickly rebounded</w:t>
      </w:r>
      <w:r w:rsidRPr="00031F34">
        <w:rPr>
          <w:rStyle w:val="StyleUnderline"/>
          <w:highlight w:val="yellow"/>
        </w:rPr>
        <w:t xml:space="preserve"> from</w:t>
      </w:r>
      <w:r w:rsidRPr="00B77D4D">
        <w:rPr>
          <w:rStyle w:val="StyleUnderline"/>
        </w:rPr>
        <w:t xml:space="preserve"> the initial </w:t>
      </w:r>
      <w:r w:rsidRPr="00B77D4D">
        <w:rPr>
          <w:rStyle w:val="Emphasis"/>
        </w:rPr>
        <w:t>shock</w:t>
      </w:r>
      <w:r w:rsidRPr="00B77D4D">
        <w:rPr>
          <w:rStyle w:val="StyleUnderline"/>
        </w:rPr>
        <w:t xml:space="preserve"> of </w:t>
      </w:r>
      <w:r w:rsidRPr="00031F34">
        <w:rPr>
          <w:rStyle w:val="StyleUnderline"/>
          <w:highlight w:val="yellow"/>
        </w:rPr>
        <w:t xml:space="preserve">the </w:t>
      </w:r>
      <w:r w:rsidRPr="00031F34">
        <w:rPr>
          <w:rStyle w:val="Emphasis"/>
          <w:highlight w:val="yellow"/>
        </w:rPr>
        <w:t>pandemic</w:t>
      </w:r>
      <w:r w:rsidRPr="00031F34">
        <w:rPr>
          <w:rStyle w:val="StyleUnderline"/>
          <w:highlight w:val="yellow"/>
        </w:rPr>
        <w:t xml:space="preserve"> and has</w:t>
      </w:r>
      <w:r w:rsidRPr="007708B4">
        <w:rPr>
          <w:rStyle w:val="StyleUnderline"/>
        </w:rPr>
        <w:t xml:space="preserve"> since </w:t>
      </w:r>
      <w:r w:rsidRPr="00031F34">
        <w:rPr>
          <w:rStyle w:val="StyleUnderline"/>
          <w:highlight w:val="yellow"/>
        </w:rPr>
        <w:t>transitioned to</w:t>
      </w:r>
      <w:r w:rsidRPr="007708B4">
        <w:rPr>
          <w:rStyle w:val="StyleUnderline"/>
        </w:rPr>
        <w:t xml:space="preserve"> period of </w:t>
      </w:r>
      <w:proofErr w:type="gramStart"/>
      <w:r w:rsidRPr="00031F34">
        <w:rPr>
          <w:rStyle w:val="Emphasis"/>
          <w:highlight w:val="yellow"/>
        </w:rPr>
        <w:t>steadier</w:t>
      </w:r>
      <w:proofErr w:type="gramEnd"/>
      <w:r w:rsidRPr="00031F34">
        <w:rPr>
          <w:rStyle w:val="StyleUnderline"/>
          <w:highlight w:val="yellow"/>
        </w:rPr>
        <w:t xml:space="preserve">, </w:t>
      </w:r>
      <w:r w:rsidRPr="00031F34">
        <w:rPr>
          <w:rStyle w:val="Emphasis"/>
          <w:highlight w:val="yellow"/>
        </w:rPr>
        <w:t>trend growth</w:t>
      </w:r>
      <w:r>
        <w:t xml:space="preserve"> with lingering inflation.</w:t>
      </w:r>
    </w:p>
    <w:p w14:paraId="61CD5781" w14:textId="77777777" w:rsidR="00AC2E1D" w:rsidRDefault="00AC2E1D" w:rsidP="003B159D">
      <w:r>
        <w:t>[Chart Omitted]</w:t>
      </w:r>
    </w:p>
    <w:p w14:paraId="1DA2C955" w14:textId="77777777" w:rsidR="00AC2E1D" w:rsidRDefault="00AC2E1D" w:rsidP="003B159D">
      <w:r>
        <w:t xml:space="preserve">The latest quarterly GDP data confirm </w:t>
      </w:r>
      <w:r w:rsidRPr="00B77D4D">
        <w:rPr>
          <w:rStyle w:val="StyleUnderline"/>
        </w:rPr>
        <w:t xml:space="preserve">the economy </w:t>
      </w:r>
      <w:r w:rsidRPr="00B77D4D">
        <w:rPr>
          <w:rStyle w:val="Emphasis"/>
        </w:rPr>
        <w:t>rebounded</w:t>
      </w:r>
      <w:r w:rsidRPr="00B77D4D">
        <w:rPr>
          <w:rStyle w:val="StyleUnderline"/>
        </w:rPr>
        <w:t xml:space="preserve"> in the second quarter</w:t>
      </w:r>
      <w:r>
        <w:t xml:space="preserve"> after a monumental surge in imports at the start of the year, when companies were racing to stock up ahead of President Donald Trump’s tariffs. </w:t>
      </w:r>
      <w:r w:rsidRPr="007708B4">
        <w:rPr>
          <w:rStyle w:val="StyleUnderline"/>
        </w:rPr>
        <w:t xml:space="preserve">The </w:t>
      </w:r>
      <w:r w:rsidRPr="00031F34">
        <w:rPr>
          <w:rStyle w:val="StyleUnderline"/>
          <w:highlight w:val="yellow"/>
        </w:rPr>
        <w:t xml:space="preserve">third </w:t>
      </w:r>
      <w:proofErr w:type="gramStart"/>
      <w:r w:rsidRPr="00031F34">
        <w:rPr>
          <w:rStyle w:val="StyleUnderline"/>
          <w:highlight w:val="yellow"/>
        </w:rPr>
        <w:t>quarter is</w:t>
      </w:r>
      <w:proofErr w:type="gramEnd"/>
      <w:r>
        <w:t xml:space="preserve"> also </w:t>
      </w:r>
      <w:r w:rsidRPr="00031F34">
        <w:rPr>
          <w:rStyle w:val="Emphasis"/>
          <w:highlight w:val="yellow"/>
        </w:rPr>
        <w:t>looking solid</w:t>
      </w:r>
      <w:r w:rsidRPr="00B77D4D">
        <w:rPr>
          <w:rStyle w:val="StyleUnderline"/>
        </w:rPr>
        <w:t xml:space="preserve">, with recent reports illustrating resilient </w:t>
      </w:r>
      <w:r w:rsidRPr="00031F34">
        <w:rPr>
          <w:rStyle w:val="Emphasis"/>
          <w:highlight w:val="yellow"/>
        </w:rPr>
        <w:t>consumer spending</w:t>
      </w:r>
      <w:r w:rsidRPr="00031F34">
        <w:rPr>
          <w:rStyle w:val="StyleUnderline"/>
          <w:highlight w:val="yellow"/>
        </w:rPr>
        <w:t xml:space="preserve"> and </w:t>
      </w:r>
      <w:r w:rsidRPr="00031F34">
        <w:rPr>
          <w:rStyle w:val="Emphasis"/>
          <w:highlight w:val="yellow"/>
        </w:rPr>
        <w:t>business outlays</w:t>
      </w:r>
      <w:r>
        <w:t xml:space="preserve"> for equipment.</w:t>
      </w:r>
    </w:p>
    <w:p w14:paraId="091270B6" w14:textId="77777777" w:rsidR="00AC2E1D" w:rsidRPr="00A15AF1" w:rsidRDefault="00AC2E1D" w:rsidP="003B159D">
      <w:r>
        <w:t>“</w:t>
      </w:r>
      <w:r w:rsidRPr="00B77D4D">
        <w:rPr>
          <w:rStyle w:val="StyleUnderline"/>
        </w:rPr>
        <w:t xml:space="preserve">The </w:t>
      </w:r>
      <w:r w:rsidRPr="00031F34">
        <w:rPr>
          <w:rStyle w:val="StyleUnderline"/>
          <w:highlight w:val="yellow"/>
        </w:rPr>
        <w:t>economy is</w:t>
      </w:r>
      <w:r>
        <w:t xml:space="preserve"> clearly </w:t>
      </w:r>
      <w:r w:rsidRPr="00031F34">
        <w:rPr>
          <w:rStyle w:val="Emphasis"/>
          <w:highlight w:val="yellow"/>
        </w:rPr>
        <w:t>recovering</w:t>
      </w:r>
      <w:r w:rsidRPr="00031F34">
        <w:rPr>
          <w:rStyle w:val="StyleUnderline"/>
          <w:highlight w:val="yellow"/>
        </w:rPr>
        <w:t xml:space="preserve"> from the </w:t>
      </w:r>
      <w:r w:rsidRPr="00031F34">
        <w:rPr>
          <w:rStyle w:val="Emphasis"/>
          <w:highlight w:val="yellow"/>
        </w:rPr>
        <w:t>shock</w:t>
      </w:r>
      <w:r w:rsidRPr="00031F34">
        <w:rPr>
          <w:rStyle w:val="StyleUnderline"/>
          <w:highlight w:val="yellow"/>
        </w:rPr>
        <w:t xml:space="preserve"> of </w:t>
      </w:r>
      <w:r w:rsidRPr="00031F34">
        <w:rPr>
          <w:rStyle w:val="Emphasis"/>
          <w:highlight w:val="yellow"/>
        </w:rPr>
        <w:t>tariff</w:t>
      </w:r>
      <w:r w:rsidRPr="00031F34">
        <w:rPr>
          <w:rStyle w:val="StyleUnderline"/>
          <w:highlight w:val="yellow"/>
        </w:rPr>
        <w:t xml:space="preserve"> implementation</w:t>
      </w:r>
      <w:r w:rsidRPr="00B77D4D">
        <w:rPr>
          <w:rStyle w:val="StyleUnderline"/>
        </w:rPr>
        <w:t>,”</w:t>
      </w:r>
      <w:r>
        <w:t xml:space="preserve"> Chris Low, chief economist at FHN Financial, said in a note. “</w:t>
      </w:r>
      <w:r w:rsidRPr="00B77D4D">
        <w:rPr>
          <w:rStyle w:val="StyleUnderline"/>
        </w:rPr>
        <w:t xml:space="preserve">Accelerating growth should </w:t>
      </w:r>
      <w:r w:rsidRPr="00031F34">
        <w:rPr>
          <w:rStyle w:val="StyleUnderline"/>
          <w:highlight w:val="yellow"/>
        </w:rPr>
        <w:t xml:space="preserve">mean </w:t>
      </w:r>
      <w:r w:rsidRPr="00031F34">
        <w:rPr>
          <w:rStyle w:val="Emphasis"/>
          <w:highlight w:val="yellow"/>
        </w:rPr>
        <w:t>stronger job growth</w:t>
      </w:r>
      <w:r w:rsidRPr="00B77D4D">
        <w:rPr>
          <w:rStyle w:val="StyleUnderline"/>
        </w:rPr>
        <w:t xml:space="preserve"> within the </w:t>
      </w:r>
      <w:r w:rsidRPr="00B77D4D">
        <w:rPr>
          <w:rStyle w:val="Emphasis"/>
        </w:rPr>
        <w:t>next few months</w:t>
      </w:r>
      <w:r>
        <w:t>.”</w:t>
      </w:r>
    </w:p>
    <w:p w14:paraId="237ABDC0" w14:textId="77777777" w:rsidR="00AC2E1D" w:rsidRPr="001F7D5B" w:rsidRDefault="00AC2E1D" w:rsidP="003B159D">
      <w:pPr>
        <w:pStyle w:val="Heading4"/>
      </w:pPr>
      <w:r>
        <w:t xml:space="preserve">Collective bargaining puts us on a </w:t>
      </w:r>
      <w:r>
        <w:rPr>
          <w:u w:val="single"/>
        </w:rPr>
        <w:t>low-growth trajectory</w:t>
      </w:r>
      <w:r>
        <w:t xml:space="preserve">. </w:t>
      </w:r>
    </w:p>
    <w:p w14:paraId="36CE3B1A" w14:textId="77777777" w:rsidR="00AC2E1D" w:rsidRPr="00490322" w:rsidRDefault="00AC2E1D" w:rsidP="003B159D">
      <w:r w:rsidRPr="00490322">
        <w:t xml:space="preserve">Kristian </w:t>
      </w:r>
      <w:r w:rsidRPr="001F7D5B">
        <w:rPr>
          <w:rStyle w:val="Style13ptBold"/>
        </w:rPr>
        <w:t>Stout and</w:t>
      </w:r>
      <w:r w:rsidRPr="00490322">
        <w:t xml:space="preserve"> Julian </w:t>
      </w:r>
      <w:r w:rsidRPr="001F7D5B">
        <w:rPr>
          <w:rStyle w:val="Style13ptBold"/>
        </w:rPr>
        <w:t>Morris 22</w:t>
      </w:r>
      <w:r w:rsidRPr="00490322">
        <w:t>, Stout, JD, Director of innovation policy at the International Center for Law &amp; Economics (ICLE), Morris, PhD, Senior Scholar with ICLE and the Center's former Executive Director, 9-29-22, “Lessons for the US from Germany’s Sectoral-Bargaining Experience,” https://laweconcenter.org/resources/lessons-for-the-us-from-germanys-sectoral-bargaining-experience/</w:t>
      </w:r>
    </w:p>
    <w:p w14:paraId="20BE31CF" w14:textId="77777777" w:rsidR="00AC2E1D" w:rsidRPr="007F3084" w:rsidRDefault="00AC2E1D" w:rsidP="003B159D">
      <w:pPr>
        <w:rPr>
          <w:sz w:val="14"/>
        </w:rPr>
      </w:pPr>
      <w:r w:rsidRPr="007F3084">
        <w:rPr>
          <w:sz w:val="14"/>
        </w:rPr>
        <w:t xml:space="preserve">On the other hand, </w:t>
      </w:r>
      <w:r w:rsidRPr="007708B4">
        <w:rPr>
          <w:rStyle w:val="StyleUnderline"/>
        </w:rPr>
        <w:t>if</w:t>
      </w:r>
      <w:r w:rsidRPr="001F7D5B">
        <w:rPr>
          <w:rStyle w:val="StyleUnderline"/>
        </w:rPr>
        <w:t xml:space="preserve"> the </w:t>
      </w:r>
      <w:r w:rsidRPr="00E2593A">
        <w:rPr>
          <w:rStyle w:val="StyleUnderline"/>
        </w:rPr>
        <w:t xml:space="preserve">council </w:t>
      </w:r>
      <w:proofErr w:type="gramStart"/>
      <w:r w:rsidRPr="00E2593A">
        <w:rPr>
          <w:rStyle w:val="StyleUnderline"/>
          <w:highlight w:val="yellow"/>
        </w:rPr>
        <w:t>setting</w:t>
      </w:r>
      <w:proofErr w:type="gramEnd"/>
      <w:r w:rsidRPr="00E2593A">
        <w:rPr>
          <w:rStyle w:val="StyleUnderline"/>
          <w:highlight w:val="yellow"/>
        </w:rPr>
        <w:t xml:space="preserve"> wages</w:t>
      </w:r>
      <w:r w:rsidRPr="001F7D5B">
        <w:rPr>
          <w:rStyle w:val="StyleUnderline"/>
        </w:rPr>
        <w:t xml:space="preserve"> and conditions decides to set wages </w:t>
      </w:r>
      <w:r w:rsidRPr="00E2593A">
        <w:rPr>
          <w:rStyle w:val="StyleUnderline"/>
          <w:highlight w:val="yellow"/>
        </w:rPr>
        <w:t xml:space="preserve">significantly </w:t>
      </w:r>
      <w:r w:rsidRPr="00E2593A">
        <w:rPr>
          <w:rStyle w:val="Emphasis"/>
          <w:highlight w:val="yellow"/>
        </w:rPr>
        <w:t>above</w:t>
      </w:r>
      <w:r w:rsidRPr="001F7D5B">
        <w:rPr>
          <w:rStyle w:val="StyleUnderline"/>
        </w:rPr>
        <w:t xml:space="preserve"> current </w:t>
      </w:r>
      <w:r w:rsidRPr="00E2593A">
        <w:rPr>
          <w:rStyle w:val="Emphasis"/>
          <w:highlight w:val="yellow"/>
        </w:rPr>
        <w:t>market rates</w:t>
      </w:r>
      <w:r w:rsidRPr="007708B4">
        <w:rPr>
          <w:rStyle w:val="StyleUnderline"/>
        </w:rPr>
        <w:t xml:space="preserve">, the </w:t>
      </w:r>
      <w:r w:rsidRPr="00E2593A">
        <w:rPr>
          <w:rStyle w:val="StyleUnderline"/>
          <w:highlight w:val="yellow"/>
        </w:rPr>
        <w:t>consequences</w:t>
      </w:r>
      <w:r w:rsidRPr="001F7D5B">
        <w:rPr>
          <w:rStyle w:val="StyleUnderline"/>
        </w:rPr>
        <w:t xml:space="preserve"> for franchisees and their employees </w:t>
      </w:r>
      <w:r w:rsidRPr="00E2593A">
        <w:rPr>
          <w:rStyle w:val="StyleUnderline"/>
          <w:highlight w:val="yellow"/>
        </w:rPr>
        <w:t>could</w:t>
      </w:r>
      <w:r w:rsidRPr="007708B4">
        <w:rPr>
          <w:rStyle w:val="StyleUnderline"/>
        </w:rPr>
        <w:t xml:space="preserve"> be </w:t>
      </w:r>
      <w:r w:rsidRPr="00E2593A">
        <w:rPr>
          <w:rStyle w:val="Emphasis"/>
          <w:highlight w:val="yellow"/>
        </w:rPr>
        <w:t>disastrous</w:t>
      </w:r>
      <w:r w:rsidRPr="001F7D5B">
        <w:rPr>
          <w:rStyle w:val="StyleUnderline"/>
        </w:rPr>
        <w:t xml:space="preserve">. Faced with unsustainable wage outlays, </w:t>
      </w:r>
      <w:r w:rsidRPr="00E2593A">
        <w:rPr>
          <w:rStyle w:val="StyleUnderline"/>
          <w:highlight w:val="yellow"/>
        </w:rPr>
        <w:t>franchisees</w:t>
      </w:r>
      <w:r w:rsidRPr="007708B4">
        <w:rPr>
          <w:rStyle w:val="StyleUnderline"/>
        </w:rPr>
        <w:t xml:space="preserve"> would face a difficult choice: </w:t>
      </w:r>
      <w:r w:rsidRPr="00E2593A">
        <w:rPr>
          <w:rStyle w:val="Emphasis"/>
          <w:highlight w:val="yellow"/>
        </w:rPr>
        <w:t>sell off</w:t>
      </w:r>
      <w:r w:rsidRPr="00E2593A">
        <w:rPr>
          <w:rStyle w:val="StyleUnderline"/>
        </w:rPr>
        <w:t>,</w:t>
      </w:r>
      <w:r w:rsidRPr="001F7D5B">
        <w:rPr>
          <w:rStyle w:val="StyleUnderline"/>
        </w:rPr>
        <w:t xml:space="preserve"> switch to become a franchise of a smaller chain, </w:t>
      </w:r>
      <w:r w:rsidRPr="00E2593A">
        <w:rPr>
          <w:rStyle w:val="StyleUnderline"/>
          <w:highlight w:val="yellow"/>
        </w:rPr>
        <w:t xml:space="preserve">or </w:t>
      </w:r>
      <w:r w:rsidRPr="00E2593A">
        <w:rPr>
          <w:rStyle w:val="Emphasis"/>
          <w:highlight w:val="yellow"/>
        </w:rPr>
        <w:t>automate</w:t>
      </w:r>
      <w:r w:rsidRPr="007F3084">
        <w:rPr>
          <w:sz w:val="14"/>
        </w:rPr>
        <w:t>.</w:t>
      </w:r>
    </w:p>
    <w:p w14:paraId="3B89921D" w14:textId="77777777" w:rsidR="00AC2E1D" w:rsidRPr="007F3084" w:rsidRDefault="00AC2E1D" w:rsidP="003B159D">
      <w:pPr>
        <w:rPr>
          <w:sz w:val="14"/>
        </w:rPr>
      </w:pPr>
      <w:r w:rsidRPr="007F3084">
        <w:rPr>
          <w:sz w:val="14"/>
        </w:rPr>
        <w:t xml:space="preserve">It is notable that the first attempt to implement sectoral bargaining in the United States is proposed in </w:t>
      </w:r>
      <w:r w:rsidRPr="001F7D5B">
        <w:rPr>
          <w:rStyle w:val="StyleUnderline"/>
        </w:rPr>
        <w:t>a sector that is not subject directly to international</w:t>
      </w:r>
      <w:r w:rsidRPr="007F3084">
        <w:rPr>
          <w:sz w:val="14"/>
        </w:rPr>
        <w:t>—or even interstate—</w:t>
      </w:r>
      <w:r w:rsidRPr="001F7D5B">
        <w:rPr>
          <w:rStyle w:val="StyleUnderline"/>
        </w:rPr>
        <w:t>competition</w:t>
      </w:r>
      <w:r w:rsidRPr="007F3084">
        <w:rPr>
          <w:sz w:val="14"/>
        </w:rPr>
        <w:t xml:space="preserve">. But it </w:t>
      </w:r>
      <w:r w:rsidRPr="001F7D5B">
        <w:rPr>
          <w:rStyle w:val="StyleUnderline"/>
        </w:rPr>
        <w:t xml:space="preserve">is subject to </w:t>
      </w:r>
      <w:r w:rsidRPr="001F7D5B">
        <w:rPr>
          <w:rStyle w:val="Emphasis"/>
        </w:rPr>
        <w:t>tech</w:t>
      </w:r>
      <w:r w:rsidRPr="001F7D5B">
        <w:rPr>
          <w:rStyle w:val="StyleUnderline"/>
        </w:rPr>
        <w:t>nological</w:t>
      </w:r>
      <w:r w:rsidRPr="007F3084">
        <w:rPr>
          <w:sz w:val="14"/>
        </w:rPr>
        <w:t xml:space="preserve"> </w:t>
      </w:r>
      <w:r w:rsidRPr="001F7D5B">
        <w:rPr>
          <w:rStyle w:val="Emphasis"/>
        </w:rPr>
        <w:t>competition</w:t>
      </w:r>
      <w:r w:rsidRPr="007F3084">
        <w:rPr>
          <w:sz w:val="14"/>
        </w:rPr>
        <w:t xml:space="preserve">. Already, </w:t>
      </w:r>
      <w:r w:rsidRPr="001F7D5B">
        <w:rPr>
          <w:rStyle w:val="StyleUnderline"/>
        </w:rPr>
        <w:t>some</w:t>
      </w:r>
      <w:r w:rsidRPr="007F3084">
        <w:rPr>
          <w:sz w:val="14"/>
        </w:rPr>
        <w:t xml:space="preserve"> fast-food </w:t>
      </w:r>
      <w:r w:rsidRPr="001F7D5B">
        <w:rPr>
          <w:rStyle w:val="StyleUnderline"/>
        </w:rPr>
        <w:t>restaurants have begun to automate</w:t>
      </w:r>
      <w:proofErr w:type="gramStart"/>
      <w:r w:rsidRPr="007F3084">
        <w:rPr>
          <w:sz w:val="14"/>
        </w:rPr>
        <w:t>.73</w:t>
      </w:r>
      <w:proofErr w:type="gramEnd"/>
      <w:r w:rsidRPr="007F3084">
        <w:rPr>
          <w:sz w:val="14"/>
        </w:rPr>
        <w:t xml:space="preserve"> In part, </w:t>
      </w:r>
      <w:r w:rsidRPr="001F7D5B">
        <w:rPr>
          <w:rStyle w:val="StyleUnderline"/>
        </w:rPr>
        <w:t>this is</w:t>
      </w:r>
      <w:r w:rsidRPr="007F3084">
        <w:rPr>
          <w:sz w:val="14"/>
        </w:rPr>
        <w:t xml:space="preserve"> happening to increase the speed, quality, and consistency of service. But it is </w:t>
      </w:r>
      <w:proofErr w:type="gramStart"/>
      <w:r w:rsidRPr="007F3084">
        <w:rPr>
          <w:sz w:val="14"/>
        </w:rPr>
        <w:t>also being</w:t>
      </w:r>
      <w:proofErr w:type="gramEnd"/>
      <w:r w:rsidRPr="007F3084">
        <w:rPr>
          <w:sz w:val="14"/>
        </w:rPr>
        <w:t xml:space="preserve"> </w:t>
      </w:r>
      <w:r w:rsidRPr="00E2593A">
        <w:rPr>
          <w:rStyle w:val="Emphasis"/>
        </w:rPr>
        <w:t>driven by costs</w:t>
      </w:r>
      <w:r w:rsidRPr="00E2593A">
        <w:rPr>
          <w:rStyle w:val="StyleUnderline"/>
        </w:rPr>
        <w:t>:</w:t>
      </w:r>
      <w:r w:rsidRPr="001F7D5B">
        <w:rPr>
          <w:rStyle w:val="StyleUnderline"/>
        </w:rPr>
        <w:t xml:space="preserve"> </w:t>
      </w:r>
      <w:r w:rsidRPr="00E2593A">
        <w:rPr>
          <w:rStyle w:val="StyleUnderline"/>
          <w:highlight w:val="yellow"/>
        </w:rPr>
        <w:t xml:space="preserve">as labor </w:t>
      </w:r>
      <w:r w:rsidRPr="00E2593A">
        <w:rPr>
          <w:rStyle w:val="Emphasis"/>
          <w:highlight w:val="yellow"/>
        </w:rPr>
        <w:t>costs rise</w:t>
      </w:r>
      <w:r w:rsidRPr="00E2593A">
        <w:rPr>
          <w:rStyle w:val="StyleUnderline"/>
          <w:highlight w:val="yellow"/>
        </w:rPr>
        <w:t xml:space="preserve">, the incentive to </w:t>
      </w:r>
      <w:r w:rsidRPr="00E2593A">
        <w:rPr>
          <w:rStyle w:val="Emphasis"/>
          <w:highlight w:val="yellow"/>
        </w:rPr>
        <w:t>switch</w:t>
      </w:r>
      <w:r w:rsidRPr="00E2593A">
        <w:rPr>
          <w:rStyle w:val="StyleUnderline"/>
          <w:highlight w:val="yellow"/>
        </w:rPr>
        <w:t xml:space="preserve"> to</w:t>
      </w:r>
      <w:r w:rsidRPr="001F7D5B">
        <w:rPr>
          <w:rStyle w:val="StyleUnderline"/>
        </w:rPr>
        <w:t xml:space="preserve"> more </w:t>
      </w:r>
      <w:r w:rsidRPr="00E2593A">
        <w:rPr>
          <w:rStyle w:val="Emphasis"/>
          <w:highlight w:val="yellow"/>
        </w:rPr>
        <w:t>capital-intensive</w:t>
      </w:r>
      <w:r w:rsidRPr="001F7D5B">
        <w:rPr>
          <w:rStyle w:val="StyleUnderline"/>
        </w:rPr>
        <w:t xml:space="preserve"> modes of </w:t>
      </w:r>
      <w:r w:rsidRPr="00E2593A">
        <w:rPr>
          <w:rStyle w:val="StyleUnderline"/>
          <w:highlight w:val="yellow"/>
        </w:rPr>
        <w:t xml:space="preserve">production will </w:t>
      </w:r>
      <w:r w:rsidRPr="00E2593A">
        <w:rPr>
          <w:rStyle w:val="Emphasis"/>
          <w:highlight w:val="yellow"/>
        </w:rPr>
        <w:t>increase</w:t>
      </w:r>
      <w:r w:rsidRPr="001F7D5B">
        <w:rPr>
          <w:rStyle w:val="StyleUnderline"/>
        </w:rPr>
        <w:t>.</w:t>
      </w:r>
    </w:p>
    <w:p w14:paraId="27B73A0E" w14:textId="77777777" w:rsidR="00AC2E1D" w:rsidRPr="007F3084" w:rsidRDefault="00AC2E1D" w:rsidP="003B159D">
      <w:pPr>
        <w:rPr>
          <w:sz w:val="14"/>
        </w:rPr>
      </w:pPr>
      <w:r w:rsidRPr="001F7D5B">
        <w:rPr>
          <w:rStyle w:val="StyleUnderline"/>
        </w:rPr>
        <w:t>It is</w:t>
      </w:r>
      <w:r w:rsidRPr="007F3084">
        <w:rPr>
          <w:sz w:val="14"/>
        </w:rPr>
        <w:t xml:space="preserve">, of course, </w:t>
      </w:r>
      <w:r w:rsidRPr="00E2593A">
        <w:rPr>
          <w:rStyle w:val="StyleUnderline"/>
          <w:highlight w:val="yellow"/>
        </w:rPr>
        <w:t>possible that the council</w:t>
      </w:r>
      <w:r w:rsidRPr="002679E5">
        <w:rPr>
          <w:rStyle w:val="StyleUnderline"/>
        </w:rPr>
        <w:t xml:space="preserve"> will </w:t>
      </w:r>
      <w:r w:rsidRPr="00E2593A">
        <w:rPr>
          <w:rStyle w:val="Emphasis"/>
          <w:highlight w:val="yellow"/>
        </w:rPr>
        <w:t>prohibit</w:t>
      </w:r>
      <w:r w:rsidRPr="007F3084">
        <w:rPr>
          <w:sz w:val="14"/>
        </w:rPr>
        <w:t xml:space="preserve"> such </w:t>
      </w:r>
      <w:r w:rsidRPr="00E2593A">
        <w:rPr>
          <w:rStyle w:val="Emphasis"/>
          <w:highlight w:val="yellow"/>
        </w:rPr>
        <w:t>automation</w:t>
      </w:r>
      <w:r w:rsidRPr="007F3084">
        <w:rPr>
          <w:sz w:val="14"/>
        </w:rPr>
        <w:t xml:space="preserve"> </w:t>
      </w:r>
      <w:proofErr w:type="gramStart"/>
      <w:r w:rsidRPr="007F3084">
        <w:rPr>
          <w:sz w:val="14"/>
        </w:rPr>
        <w:t>in an effort to</w:t>
      </w:r>
      <w:proofErr w:type="gramEnd"/>
      <w:r w:rsidRPr="007F3084">
        <w:rPr>
          <w:sz w:val="14"/>
        </w:rPr>
        <w:t xml:space="preserve"> maintain jobs. But </w:t>
      </w:r>
      <w:r w:rsidRPr="002679E5">
        <w:rPr>
          <w:rStyle w:val="StyleUnderline"/>
        </w:rPr>
        <w:t>doing so would</w:t>
      </w:r>
      <w:r w:rsidRPr="002679E5">
        <w:rPr>
          <w:sz w:val="14"/>
        </w:rPr>
        <w:t xml:space="preserve"> merely</w:t>
      </w:r>
      <w:r w:rsidRPr="007F3084">
        <w:rPr>
          <w:sz w:val="14"/>
        </w:rPr>
        <w:t xml:space="preserve"> </w:t>
      </w:r>
      <w:r w:rsidRPr="00E2593A">
        <w:rPr>
          <w:rStyle w:val="StyleUnderline"/>
          <w:highlight w:val="yellow"/>
        </w:rPr>
        <w:t>make it</w:t>
      </w:r>
      <w:r w:rsidRPr="001F7D5B">
        <w:rPr>
          <w:rStyle w:val="StyleUnderline"/>
        </w:rPr>
        <w:t xml:space="preserve"> </w:t>
      </w:r>
      <w:r w:rsidRPr="001F7D5B">
        <w:rPr>
          <w:rStyle w:val="Emphasis"/>
        </w:rPr>
        <w:t xml:space="preserve">more </w:t>
      </w:r>
      <w:r w:rsidRPr="00E2593A">
        <w:rPr>
          <w:rStyle w:val="Emphasis"/>
          <w:highlight w:val="yellow"/>
        </w:rPr>
        <w:t>difficult</w:t>
      </w:r>
      <w:r w:rsidRPr="001F7D5B">
        <w:rPr>
          <w:rStyle w:val="StyleUnderline"/>
        </w:rPr>
        <w:t xml:space="preserve"> for covered fast-food restaurants </w:t>
      </w:r>
      <w:r w:rsidRPr="00E2593A">
        <w:rPr>
          <w:rStyle w:val="StyleUnderline"/>
          <w:highlight w:val="yellow"/>
        </w:rPr>
        <w:t xml:space="preserve">to </w:t>
      </w:r>
      <w:r w:rsidRPr="00E2593A">
        <w:rPr>
          <w:rStyle w:val="Emphasis"/>
          <w:highlight w:val="yellow"/>
        </w:rPr>
        <w:t>compete</w:t>
      </w:r>
      <w:r w:rsidRPr="001F7D5B">
        <w:rPr>
          <w:rStyle w:val="StyleUnderline"/>
        </w:rPr>
        <w:t xml:space="preserve"> with smaller chains</w:t>
      </w:r>
      <w:r w:rsidRPr="007F3084">
        <w:rPr>
          <w:sz w:val="14"/>
        </w:rPr>
        <w:t xml:space="preserve"> that are not covered by the FAST Act. </w:t>
      </w:r>
      <w:r w:rsidRPr="001F7D5B">
        <w:rPr>
          <w:rStyle w:val="StyleUnderline"/>
        </w:rPr>
        <w:t xml:space="preserve">Beyond that </w:t>
      </w:r>
      <w:r w:rsidRPr="001F7D5B">
        <w:rPr>
          <w:rStyle w:val="Emphasis"/>
        </w:rPr>
        <w:t>competitive distortion</w:t>
      </w:r>
      <w:r w:rsidRPr="001F7D5B">
        <w:rPr>
          <w:rStyle w:val="StyleUnderline"/>
        </w:rPr>
        <w:t xml:space="preserve">, such action by the council </w:t>
      </w:r>
      <w:r w:rsidRPr="002679E5">
        <w:rPr>
          <w:rStyle w:val="StyleUnderline"/>
        </w:rPr>
        <w:t xml:space="preserve">would </w:t>
      </w:r>
      <w:r w:rsidRPr="00E2593A">
        <w:rPr>
          <w:rStyle w:val="StyleUnderline"/>
          <w:highlight w:val="yellow"/>
        </w:rPr>
        <w:t xml:space="preserve">entail a </w:t>
      </w:r>
      <w:r w:rsidRPr="00E2593A">
        <w:rPr>
          <w:rStyle w:val="Emphasis"/>
          <w:highlight w:val="yellow"/>
        </w:rPr>
        <w:t>covert tradeoff</w:t>
      </w:r>
      <w:r w:rsidRPr="00E2593A">
        <w:rPr>
          <w:rStyle w:val="StyleUnderline"/>
          <w:highlight w:val="yellow"/>
        </w:rPr>
        <w:t xml:space="preserve"> that</w:t>
      </w:r>
      <w:r w:rsidRPr="001F7D5B">
        <w:rPr>
          <w:rStyle w:val="StyleUnderline"/>
        </w:rPr>
        <w:t xml:space="preserve"> further </w:t>
      </w:r>
      <w:r w:rsidRPr="00E2593A">
        <w:rPr>
          <w:rStyle w:val="Emphasis"/>
          <w:highlight w:val="yellow"/>
        </w:rPr>
        <w:t>diminishes</w:t>
      </w:r>
      <w:r w:rsidRPr="007F3084">
        <w:rPr>
          <w:sz w:val="14"/>
        </w:rPr>
        <w:t xml:space="preserve"> consumer </w:t>
      </w:r>
      <w:r w:rsidRPr="00E2593A">
        <w:rPr>
          <w:rStyle w:val="Emphasis"/>
          <w:highlight w:val="yellow"/>
        </w:rPr>
        <w:t>welfare</w:t>
      </w:r>
      <w:r w:rsidRPr="001F7D5B">
        <w:rPr>
          <w:rStyle w:val="StyleUnderline"/>
        </w:rPr>
        <w:t>. Faced with other inflationary pressures, competitive threats from smaller chains not subject to</w:t>
      </w:r>
      <w:r w:rsidRPr="007F3084">
        <w:rPr>
          <w:sz w:val="14"/>
        </w:rPr>
        <w:t xml:space="preserve"> </w:t>
      </w:r>
      <w:r w:rsidRPr="001F7D5B">
        <w:rPr>
          <w:rStyle w:val="StyleUnderline"/>
        </w:rPr>
        <w:t xml:space="preserve">the FAST Act, and ordinary cost increases, </w:t>
      </w:r>
      <w:r w:rsidRPr="00E2593A">
        <w:rPr>
          <w:rStyle w:val="Emphasis"/>
          <w:highlight w:val="yellow"/>
        </w:rPr>
        <w:t>larger chains</w:t>
      </w:r>
      <w:r w:rsidRPr="001F7D5B">
        <w:rPr>
          <w:rStyle w:val="StyleUnderline"/>
        </w:rPr>
        <w:t xml:space="preserve"> will be </w:t>
      </w:r>
      <w:r w:rsidRPr="00E2593A">
        <w:rPr>
          <w:rStyle w:val="StyleUnderline"/>
          <w:highlight w:val="yellow"/>
        </w:rPr>
        <w:t xml:space="preserve">forced to </w:t>
      </w:r>
      <w:r w:rsidRPr="00E2593A">
        <w:rPr>
          <w:rStyle w:val="Emphasis"/>
          <w:highlight w:val="yellow"/>
        </w:rPr>
        <w:t>raise prices</w:t>
      </w:r>
      <w:r w:rsidRPr="007F3084">
        <w:rPr>
          <w:sz w:val="14"/>
        </w:rPr>
        <w:t xml:space="preserve">. In the short term, this might shift surplus toward workers. </w:t>
      </w:r>
      <w:r w:rsidRPr="001F7D5B">
        <w:rPr>
          <w:rStyle w:val="StyleUnderline"/>
        </w:rPr>
        <w:t xml:space="preserve">Over the </w:t>
      </w:r>
      <w:r w:rsidRPr="001F7D5B">
        <w:rPr>
          <w:rStyle w:val="Emphasis"/>
        </w:rPr>
        <w:t>medium</w:t>
      </w:r>
      <w:r w:rsidRPr="007F3084">
        <w:rPr>
          <w:sz w:val="14"/>
        </w:rPr>
        <w:t xml:space="preserve"> to long </w:t>
      </w:r>
      <w:r w:rsidRPr="001F7D5B">
        <w:rPr>
          <w:rStyle w:val="Emphasis"/>
        </w:rPr>
        <w:t>term</w:t>
      </w:r>
      <w:r w:rsidRPr="007F3084">
        <w:rPr>
          <w:sz w:val="14"/>
        </w:rPr>
        <w:t xml:space="preserve">, however, </w:t>
      </w:r>
      <w:r w:rsidRPr="002679E5">
        <w:rPr>
          <w:rStyle w:val="StyleUnderline"/>
        </w:rPr>
        <w:t xml:space="preserve">it </w:t>
      </w:r>
      <w:r w:rsidRPr="00E2593A">
        <w:rPr>
          <w:rStyle w:val="StyleUnderline"/>
          <w:highlight w:val="yellow"/>
        </w:rPr>
        <w:t xml:space="preserve">would </w:t>
      </w:r>
      <w:r w:rsidRPr="00E2593A">
        <w:rPr>
          <w:rStyle w:val="Emphasis"/>
          <w:highlight w:val="yellow"/>
        </w:rPr>
        <w:t>suppress demand</w:t>
      </w:r>
      <w:r w:rsidRPr="001F7D5B">
        <w:rPr>
          <w:rStyle w:val="StyleUnderline"/>
        </w:rPr>
        <w:t xml:space="preserve">, harming consumers by providing them with fewer goods and services than they would otherwise demand, and harming workers by </w:t>
      </w:r>
      <w:r w:rsidRPr="00E2593A">
        <w:rPr>
          <w:rStyle w:val="Emphasis"/>
          <w:highlight w:val="yellow"/>
        </w:rPr>
        <w:t>shrinking</w:t>
      </w:r>
      <w:r w:rsidRPr="00E2593A">
        <w:rPr>
          <w:rStyle w:val="StyleUnderline"/>
          <w:highlight w:val="yellow"/>
        </w:rPr>
        <w:t xml:space="preserve"> the </w:t>
      </w:r>
      <w:r w:rsidRPr="00E2593A">
        <w:rPr>
          <w:rStyle w:val="Emphasis"/>
          <w:highlight w:val="yellow"/>
        </w:rPr>
        <w:t>industry</w:t>
      </w:r>
      <w:r w:rsidRPr="002679E5">
        <w:rPr>
          <w:rStyle w:val="Emphasis"/>
        </w:rPr>
        <w:t xml:space="preserve"> overall</w:t>
      </w:r>
      <w:r w:rsidRPr="002679E5">
        <w:rPr>
          <w:sz w:val="14"/>
        </w:rPr>
        <w:t>.</w:t>
      </w:r>
    </w:p>
    <w:p w14:paraId="3B3AE48E" w14:textId="77777777" w:rsidR="00AC2E1D" w:rsidRPr="007F3084" w:rsidRDefault="00AC2E1D" w:rsidP="003B159D">
      <w:pPr>
        <w:rPr>
          <w:sz w:val="14"/>
        </w:rPr>
      </w:pPr>
      <w:r w:rsidRPr="007F3084">
        <w:rPr>
          <w:sz w:val="14"/>
        </w:rPr>
        <w:t>VII. Conclusion</w:t>
      </w:r>
    </w:p>
    <w:p w14:paraId="5D5F01A3" w14:textId="77777777" w:rsidR="00AC2E1D" w:rsidRPr="007F3084" w:rsidRDefault="00AC2E1D" w:rsidP="003B159D">
      <w:pPr>
        <w:rPr>
          <w:sz w:val="14"/>
        </w:rPr>
      </w:pPr>
      <w:r w:rsidRPr="007F3084">
        <w:rPr>
          <w:sz w:val="14"/>
        </w:rPr>
        <w:t xml:space="preserve">If the FAST Act is, indeed, a harbinger of the future of employer-employee bargaining in the United States, then the prospects for the U.S. economy look even bleaker than many portend. To see why, one need only </w:t>
      </w:r>
      <w:proofErr w:type="gramStart"/>
      <w:r w:rsidRPr="007F3084">
        <w:rPr>
          <w:sz w:val="14"/>
        </w:rPr>
        <w:t>refer back</w:t>
      </w:r>
      <w:proofErr w:type="gramEnd"/>
      <w:r w:rsidRPr="007F3084">
        <w:rPr>
          <w:sz w:val="14"/>
        </w:rPr>
        <w:t xml:space="preserve"> to Figure 3. </w:t>
      </w:r>
      <w:r w:rsidRPr="002679E5">
        <w:rPr>
          <w:rStyle w:val="StyleUnderline"/>
        </w:rPr>
        <w:t xml:space="preserve">Does the </w:t>
      </w:r>
      <w:r w:rsidRPr="002679E5">
        <w:rPr>
          <w:rStyle w:val="Emphasis"/>
        </w:rPr>
        <w:t>U</w:t>
      </w:r>
      <w:r w:rsidRPr="002679E5">
        <w:rPr>
          <w:rStyle w:val="StyleUnderline"/>
        </w:rPr>
        <w:t xml:space="preserve">nited </w:t>
      </w:r>
      <w:r w:rsidRPr="002679E5">
        <w:rPr>
          <w:rStyle w:val="Emphasis"/>
        </w:rPr>
        <w:t>S</w:t>
      </w:r>
      <w:r w:rsidRPr="002679E5">
        <w:rPr>
          <w:rStyle w:val="StyleUnderline"/>
        </w:rPr>
        <w:t>tates</w:t>
      </w:r>
      <w:r w:rsidRPr="002679E5">
        <w:rPr>
          <w:sz w:val="14"/>
        </w:rPr>
        <w:t xml:space="preserve"> </w:t>
      </w:r>
      <w:r w:rsidRPr="002679E5">
        <w:rPr>
          <w:rStyle w:val="StyleUnderline"/>
        </w:rPr>
        <w:t xml:space="preserve">really want to </w:t>
      </w:r>
      <w:r w:rsidRPr="00E2593A">
        <w:rPr>
          <w:rStyle w:val="StyleUnderline"/>
          <w:highlight w:val="yellow"/>
        </w:rPr>
        <w:t>shift to</w:t>
      </w:r>
      <w:r w:rsidRPr="002679E5">
        <w:rPr>
          <w:sz w:val="16"/>
        </w:rPr>
        <w:t xml:space="preserve">ward </w:t>
      </w:r>
      <w:r w:rsidRPr="00E2593A">
        <w:rPr>
          <w:rStyle w:val="StyleUnderline"/>
          <w:highlight w:val="yellow"/>
        </w:rPr>
        <w:t xml:space="preserve">a </w:t>
      </w:r>
      <w:r w:rsidRPr="00E2593A">
        <w:rPr>
          <w:rStyle w:val="Emphasis"/>
          <w:highlight w:val="yellow"/>
        </w:rPr>
        <w:t>low-growth trajectory</w:t>
      </w:r>
      <w:r w:rsidRPr="001F7D5B">
        <w:rPr>
          <w:rStyle w:val="StyleUnderline"/>
        </w:rPr>
        <w:t xml:space="preserve"> like those of France or Italy?</w:t>
      </w:r>
      <w:r w:rsidRPr="007F3084">
        <w:rPr>
          <w:sz w:val="14"/>
        </w:rPr>
        <w:t xml:space="preserve"> Moreover, it bears repeating that, </w:t>
      </w:r>
      <w:r w:rsidRPr="001F7D5B">
        <w:rPr>
          <w:rStyle w:val="StyleUnderline"/>
        </w:rPr>
        <w:t>in an environment of international competition, Germany’s model required</w:t>
      </w:r>
      <w:r w:rsidRPr="007F3084">
        <w:rPr>
          <w:sz w:val="14"/>
        </w:rPr>
        <w:t xml:space="preserve"> all manner of </w:t>
      </w:r>
      <w:r w:rsidRPr="001F7D5B">
        <w:rPr>
          <w:rStyle w:val="StyleUnderline"/>
        </w:rPr>
        <w:t xml:space="preserve">tweaks </w:t>
      </w:r>
      <w:proofErr w:type="gramStart"/>
      <w:r w:rsidRPr="001F7D5B">
        <w:rPr>
          <w:rStyle w:val="StyleUnderline"/>
        </w:rPr>
        <w:t>in order to</w:t>
      </w:r>
      <w:proofErr w:type="gramEnd"/>
      <w:r w:rsidRPr="001F7D5B">
        <w:rPr>
          <w:rStyle w:val="StyleUnderline"/>
        </w:rPr>
        <w:t xml:space="preserve"> make it “work.” Even then, </w:t>
      </w:r>
      <w:r w:rsidRPr="00E2593A">
        <w:rPr>
          <w:rStyle w:val="Emphasis"/>
          <w:highlight w:val="yellow"/>
        </w:rPr>
        <w:t>Germany’s</w:t>
      </w:r>
      <w:r w:rsidRPr="002679E5">
        <w:rPr>
          <w:rStyle w:val="Emphasis"/>
        </w:rPr>
        <w:t xml:space="preserve"> rate</w:t>
      </w:r>
      <w:r w:rsidRPr="002679E5">
        <w:rPr>
          <w:rStyle w:val="StyleUnderline"/>
        </w:rPr>
        <w:t xml:space="preserve"> of</w:t>
      </w:r>
      <w:r w:rsidRPr="001F7D5B">
        <w:rPr>
          <w:rStyle w:val="StyleUnderline"/>
        </w:rPr>
        <w:t xml:space="preserve"> economic </w:t>
      </w:r>
      <w:r w:rsidRPr="00E2593A">
        <w:rPr>
          <w:rStyle w:val="Emphasis"/>
          <w:highlight w:val="yellow"/>
        </w:rPr>
        <w:t>growth</w:t>
      </w:r>
      <w:r w:rsidRPr="002679E5">
        <w:rPr>
          <w:rStyle w:val="StyleUnderline"/>
        </w:rPr>
        <w:t xml:space="preserve"> has been </w:t>
      </w:r>
      <w:r w:rsidRPr="00E2593A">
        <w:rPr>
          <w:rStyle w:val="Emphasis"/>
          <w:highlight w:val="yellow"/>
        </w:rPr>
        <w:t>considerably lower</w:t>
      </w:r>
      <w:r w:rsidRPr="007F3084">
        <w:rPr>
          <w:sz w:val="14"/>
        </w:rPr>
        <w:t xml:space="preserve"> than that of the United States, as can be seen in Figure 2.</w:t>
      </w:r>
    </w:p>
    <w:p w14:paraId="20CEB331" w14:textId="77777777" w:rsidR="00AC2E1D" w:rsidRPr="007F3084" w:rsidRDefault="00AC2E1D" w:rsidP="003B159D">
      <w:pPr>
        <w:rPr>
          <w:sz w:val="14"/>
        </w:rPr>
      </w:pPr>
      <w:r w:rsidRPr="007F3084">
        <w:rPr>
          <w:sz w:val="14"/>
        </w:rPr>
        <w:t>To address the other main argument made for a switch to sectoral bargaining: reduced numbers of days lost to industrial action. As demonstrated in Figure 4, the United States has already achieved that.</w:t>
      </w:r>
    </w:p>
    <w:p w14:paraId="34BD24A3" w14:textId="77777777" w:rsidR="00AC2E1D" w:rsidRPr="007F3084" w:rsidRDefault="00AC2E1D" w:rsidP="003B159D">
      <w:pPr>
        <w:rPr>
          <w:sz w:val="14"/>
        </w:rPr>
      </w:pPr>
      <w:r w:rsidRPr="007F3084">
        <w:rPr>
          <w:sz w:val="14"/>
        </w:rPr>
        <w:t xml:space="preserve">In short, </w:t>
      </w:r>
      <w:r w:rsidRPr="001F7D5B">
        <w:rPr>
          <w:rStyle w:val="StyleUnderline"/>
        </w:rPr>
        <w:t xml:space="preserve">if the </w:t>
      </w:r>
      <w:r w:rsidRPr="001F7D5B">
        <w:rPr>
          <w:rStyle w:val="Emphasis"/>
        </w:rPr>
        <w:t>U</w:t>
      </w:r>
      <w:r w:rsidRPr="001F7D5B">
        <w:rPr>
          <w:rStyle w:val="StyleUnderline"/>
        </w:rPr>
        <w:t xml:space="preserve">nited </w:t>
      </w:r>
      <w:r w:rsidRPr="001F7D5B">
        <w:rPr>
          <w:rStyle w:val="Emphasis"/>
        </w:rPr>
        <w:t>S</w:t>
      </w:r>
      <w:r w:rsidRPr="001F7D5B">
        <w:rPr>
          <w:rStyle w:val="StyleUnderline"/>
        </w:rPr>
        <w:t>tates</w:t>
      </w:r>
      <w:r w:rsidRPr="007F3084">
        <w:rPr>
          <w:sz w:val="14"/>
        </w:rPr>
        <w:t xml:space="preserve"> </w:t>
      </w:r>
      <w:r w:rsidRPr="001F7D5B">
        <w:rPr>
          <w:rStyle w:val="StyleUnderline"/>
        </w:rPr>
        <w:t xml:space="preserve">were to import the German model of </w:t>
      </w:r>
      <w:r w:rsidRPr="00E2593A">
        <w:rPr>
          <w:rStyle w:val="StyleUnderline"/>
        </w:rPr>
        <w:t xml:space="preserve">sectoral </w:t>
      </w:r>
      <w:r w:rsidRPr="00E2593A">
        <w:rPr>
          <w:rStyle w:val="StyleUnderline"/>
          <w:highlight w:val="yellow"/>
        </w:rPr>
        <w:t>bargaining</w:t>
      </w:r>
      <w:r w:rsidRPr="001F7D5B">
        <w:rPr>
          <w:rStyle w:val="StyleUnderline"/>
        </w:rPr>
        <w:t xml:space="preserve"> at this stage, it is </w:t>
      </w:r>
      <w:r w:rsidRPr="00E2593A">
        <w:rPr>
          <w:rStyle w:val="Emphasis"/>
          <w:highlight w:val="yellow"/>
        </w:rPr>
        <w:t>unlikely</w:t>
      </w:r>
      <w:r w:rsidRPr="00E2593A">
        <w:rPr>
          <w:rStyle w:val="StyleUnderline"/>
          <w:highlight w:val="yellow"/>
        </w:rPr>
        <w:t xml:space="preserve"> to </w:t>
      </w:r>
      <w:r w:rsidRPr="00E2593A">
        <w:rPr>
          <w:rStyle w:val="Emphasis"/>
          <w:highlight w:val="yellow"/>
        </w:rPr>
        <w:t>benefit</w:t>
      </w:r>
      <w:r w:rsidRPr="001F7D5B">
        <w:rPr>
          <w:rStyle w:val="StyleUnderline"/>
        </w:rPr>
        <w:t xml:space="preserve"> from any of the advantages</w:t>
      </w:r>
      <w:r w:rsidRPr="007F3084">
        <w:rPr>
          <w:sz w:val="14"/>
        </w:rPr>
        <w:t xml:space="preserve"> that the model offered to Germany early in its adoption</w:t>
      </w:r>
      <w:r w:rsidRPr="001F7D5B">
        <w:rPr>
          <w:rStyle w:val="StyleUnderline"/>
        </w:rPr>
        <w:t xml:space="preserve">. </w:t>
      </w:r>
      <w:r w:rsidRPr="00E2593A">
        <w:rPr>
          <w:rStyle w:val="StyleUnderline"/>
          <w:highlight w:val="yellow"/>
        </w:rPr>
        <w:t>It would</w:t>
      </w:r>
      <w:r w:rsidRPr="007F3084">
        <w:rPr>
          <w:sz w:val="14"/>
        </w:rPr>
        <w:t xml:space="preserve"> instead </w:t>
      </w:r>
      <w:r w:rsidRPr="00E2593A">
        <w:rPr>
          <w:rStyle w:val="StyleUnderline"/>
          <w:highlight w:val="yellow"/>
        </w:rPr>
        <w:t>suffer</w:t>
      </w:r>
      <w:r w:rsidRPr="001F7D5B">
        <w:rPr>
          <w:rStyle w:val="StyleUnderline"/>
        </w:rPr>
        <w:t xml:space="preserve"> the </w:t>
      </w:r>
      <w:r w:rsidRPr="00E2593A">
        <w:rPr>
          <w:rStyle w:val="Emphasis"/>
          <w:highlight w:val="yellow"/>
        </w:rPr>
        <w:t>disadvantages</w:t>
      </w:r>
      <w:r w:rsidRPr="00E2593A">
        <w:rPr>
          <w:rStyle w:val="StyleUnderline"/>
          <w:highlight w:val="yellow"/>
        </w:rPr>
        <w:t xml:space="preserve"> and</w:t>
      </w:r>
      <w:r w:rsidRPr="001F7D5B">
        <w:rPr>
          <w:rStyle w:val="StyleUnderline"/>
        </w:rPr>
        <w:t xml:space="preserve"> associated </w:t>
      </w:r>
      <w:r w:rsidRPr="00E2593A">
        <w:rPr>
          <w:rStyle w:val="Emphasis"/>
          <w:highlight w:val="yellow"/>
        </w:rPr>
        <w:t>costs</w:t>
      </w:r>
      <w:r w:rsidRPr="001F7D5B">
        <w:rPr>
          <w:rStyle w:val="StyleUnderline"/>
        </w:rPr>
        <w:t xml:space="preserve"> that Germany now seeks to avoid by </w:t>
      </w:r>
      <w:r w:rsidRPr="001F7D5B">
        <w:rPr>
          <w:rStyle w:val="Emphasis"/>
        </w:rPr>
        <w:t>unwinding</w:t>
      </w:r>
      <w:r w:rsidRPr="001F7D5B">
        <w:rPr>
          <w:rStyle w:val="StyleUnderline"/>
        </w:rPr>
        <w:t xml:space="preserve"> this model at the margins. As the </w:t>
      </w:r>
      <w:r w:rsidRPr="001F7D5B">
        <w:rPr>
          <w:rStyle w:val="Emphasis"/>
        </w:rPr>
        <w:t>U</w:t>
      </w:r>
      <w:r w:rsidRPr="001F7D5B">
        <w:rPr>
          <w:rStyle w:val="StyleUnderline"/>
        </w:rPr>
        <w:t xml:space="preserve">nited </w:t>
      </w:r>
      <w:r w:rsidRPr="001F7D5B">
        <w:rPr>
          <w:rStyle w:val="Emphasis"/>
        </w:rPr>
        <w:t>S</w:t>
      </w:r>
      <w:r w:rsidRPr="001F7D5B">
        <w:rPr>
          <w:rStyle w:val="StyleUnderline"/>
        </w:rPr>
        <w:t>tates</w:t>
      </w:r>
      <w:r w:rsidRPr="007F3084">
        <w:rPr>
          <w:sz w:val="14"/>
        </w:rPr>
        <w:t xml:space="preserve"> </w:t>
      </w:r>
      <w:r w:rsidRPr="001F7D5B">
        <w:rPr>
          <w:rStyle w:val="StyleUnderline"/>
        </w:rPr>
        <w:t xml:space="preserve">heads further into </w:t>
      </w:r>
      <w:r w:rsidRPr="001F7D5B">
        <w:rPr>
          <w:rStyle w:val="Emphasis"/>
        </w:rPr>
        <w:t>unstable economic times</w:t>
      </w:r>
      <w:r w:rsidRPr="002679E5">
        <w:rPr>
          <w:rStyle w:val="StyleUnderline"/>
        </w:rPr>
        <w:t xml:space="preserve">, it would be </w:t>
      </w:r>
      <w:r w:rsidRPr="002679E5">
        <w:rPr>
          <w:rStyle w:val="Emphasis"/>
        </w:rPr>
        <w:t>unwise</w:t>
      </w:r>
      <w:r w:rsidRPr="002679E5">
        <w:rPr>
          <w:rStyle w:val="StyleUnderline"/>
        </w:rPr>
        <w:t xml:space="preserve"> to adopt</w:t>
      </w:r>
      <w:r w:rsidRPr="001F7D5B">
        <w:rPr>
          <w:rStyle w:val="StyleUnderline"/>
        </w:rPr>
        <w:t xml:space="preserve"> a bargaining model that would </w:t>
      </w:r>
      <w:r w:rsidRPr="00E2593A">
        <w:rPr>
          <w:rStyle w:val="StyleUnderline"/>
          <w:highlight w:val="yellow"/>
        </w:rPr>
        <w:t>make</w:t>
      </w:r>
      <w:r w:rsidRPr="002679E5">
        <w:rPr>
          <w:rStyle w:val="StyleUnderline"/>
        </w:rPr>
        <w:t xml:space="preserve"> its </w:t>
      </w:r>
      <w:r w:rsidRPr="00E2593A">
        <w:rPr>
          <w:rStyle w:val="StyleUnderline"/>
          <w:highlight w:val="yellow"/>
        </w:rPr>
        <w:t xml:space="preserve">labor market </w:t>
      </w:r>
      <w:r w:rsidRPr="00E2593A">
        <w:rPr>
          <w:rStyle w:val="Emphasis"/>
          <w:highlight w:val="yellow"/>
        </w:rPr>
        <w:t>less flexible</w:t>
      </w:r>
      <w:r w:rsidRPr="00E2593A">
        <w:rPr>
          <w:rStyle w:val="StyleUnderline"/>
          <w:highlight w:val="yellow"/>
        </w:rPr>
        <w:t xml:space="preserve"> and</w:t>
      </w:r>
      <w:r w:rsidRPr="00E2593A">
        <w:rPr>
          <w:rStyle w:val="StyleUnderline"/>
        </w:rPr>
        <w:t xml:space="preserve"> more </w:t>
      </w:r>
      <w:r w:rsidRPr="00E2593A">
        <w:rPr>
          <w:rStyle w:val="StyleUnderline"/>
          <w:highlight w:val="yellow"/>
        </w:rPr>
        <w:t>subject to</w:t>
      </w:r>
      <w:r w:rsidRPr="00E2593A">
        <w:rPr>
          <w:rStyle w:val="StyleUnderline"/>
        </w:rPr>
        <w:t xml:space="preserve"> the </w:t>
      </w:r>
      <w:r w:rsidRPr="00E2593A">
        <w:rPr>
          <w:rStyle w:val="Emphasis"/>
          <w:highlight w:val="yellow"/>
        </w:rPr>
        <w:t>disruptive effects</w:t>
      </w:r>
      <w:r w:rsidRPr="00E2593A">
        <w:rPr>
          <w:rStyle w:val="StyleUnderline"/>
          <w:highlight w:val="yellow"/>
        </w:rPr>
        <w:t xml:space="preserve"> of </w:t>
      </w:r>
      <w:r w:rsidRPr="00E2593A">
        <w:rPr>
          <w:rStyle w:val="Emphasis"/>
          <w:highlight w:val="yellow"/>
        </w:rPr>
        <w:t>competition</w:t>
      </w:r>
      <w:r w:rsidRPr="00E2593A">
        <w:rPr>
          <w:rStyle w:val="StyleUnderline"/>
        </w:rPr>
        <w:t xml:space="preserve"> from </w:t>
      </w:r>
      <w:r w:rsidRPr="00E2593A">
        <w:rPr>
          <w:rStyle w:val="Emphasis"/>
        </w:rPr>
        <w:t>overseas</w:t>
      </w:r>
      <w:r w:rsidRPr="00E2593A">
        <w:rPr>
          <w:rStyle w:val="StyleUnderline"/>
        </w:rPr>
        <w:t xml:space="preserve"> and from </w:t>
      </w:r>
      <w:r w:rsidRPr="00E2593A">
        <w:rPr>
          <w:rStyle w:val="Emphasis"/>
        </w:rPr>
        <w:t>new tech</w:t>
      </w:r>
      <w:r w:rsidRPr="007F3084">
        <w:rPr>
          <w:sz w:val="14"/>
        </w:rPr>
        <w:t>nology.</w:t>
      </w:r>
    </w:p>
    <w:p w14:paraId="57333FC7" w14:textId="77777777" w:rsidR="00AC2E1D" w:rsidRPr="007F3084" w:rsidRDefault="00AC2E1D" w:rsidP="003B159D">
      <w:pPr>
        <w:rPr>
          <w:sz w:val="14"/>
        </w:rPr>
      </w:pPr>
      <w:r w:rsidRPr="007F3084">
        <w:rPr>
          <w:sz w:val="14"/>
        </w:rPr>
        <w:t xml:space="preserve">No system is perfect, but U.S. labor markets have consistently </w:t>
      </w:r>
      <w:proofErr w:type="spellStart"/>
      <w:r w:rsidRPr="007F3084">
        <w:rPr>
          <w:sz w:val="14"/>
        </w:rPr>
        <w:t>outperformí</w:t>
      </w:r>
      <w:proofErr w:type="spellEnd"/>
      <w:r w:rsidRPr="007F3084">
        <w:rPr>
          <w:sz w:val="14"/>
        </w:rPr>
        <w:t xml:space="preserve"> those in Germany in terms of output per worker. </w:t>
      </w:r>
      <w:r w:rsidRPr="001F7D5B">
        <w:rPr>
          <w:rStyle w:val="StyleUnderline"/>
        </w:rPr>
        <w:t xml:space="preserve">The </w:t>
      </w:r>
      <w:r w:rsidRPr="002679E5">
        <w:rPr>
          <w:rStyle w:val="StyleUnderline"/>
        </w:rPr>
        <w:t xml:space="preserve">wider consequence of shifting to a German sectoral-bargaining model would be to </w:t>
      </w:r>
      <w:r w:rsidRPr="00E2593A">
        <w:rPr>
          <w:rStyle w:val="Emphasis"/>
          <w:highlight w:val="yellow"/>
        </w:rPr>
        <w:t>push</w:t>
      </w:r>
      <w:r w:rsidRPr="00E2593A">
        <w:rPr>
          <w:rStyle w:val="StyleUnderline"/>
          <w:highlight w:val="yellow"/>
        </w:rPr>
        <w:t xml:space="preserve"> the </w:t>
      </w:r>
      <w:r w:rsidRPr="00E2593A">
        <w:rPr>
          <w:rStyle w:val="Emphasis"/>
          <w:highlight w:val="yellow"/>
        </w:rPr>
        <w:t>U</w:t>
      </w:r>
      <w:r w:rsidRPr="00E2593A">
        <w:rPr>
          <w:rStyle w:val="StyleUnderline"/>
        </w:rPr>
        <w:t>nited</w:t>
      </w:r>
      <w:r w:rsidRPr="001F7D5B">
        <w:rPr>
          <w:rStyle w:val="StyleUnderline"/>
        </w:rPr>
        <w:t xml:space="preserve"> </w:t>
      </w:r>
      <w:r w:rsidRPr="00E2593A">
        <w:rPr>
          <w:rStyle w:val="Emphasis"/>
          <w:highlight w:val="yellow"/>
        </w:rPr>
        <w:t>S</w:t>
      </w:r>
      <w:r w:rsidRPr="001F7D5B">
        <w:rPr>
          <w:rStyle w:val="StyleUnderline"/>
        </w:rPr>
        <w:t xml:space="preserve">tates </w:t>
      </w:r>
      <w:r w:rsidRPr="00E2593A">
        <w:rPr>
          <w:rStyle w:val="Emphasis"/>
          <w:highlight w:val="yellow"/>
        </w:rPr>
        <w:t>behind</w:t>
      </w:r>
      <w:r w:rsidRPr="001F7D5B">
        <w:rPr>
          <w:rStyle w:val="StyleUnderline"/>
        </w:rPr>
        <w:t xml:space="preserve"> much nimbler </w:t>
      </w:r>
      <w:r w:rsidRPr="00E2593A">
        <w:rPr>
          <w:rStyle w:val="Emphasis"/>
          <w:highlight w:val="yellow"/>
        </w:rPr>
        <w:t>competitors</w:t>
      </w:r>
      <w:r w:rsidRPr="001F7D5B">
        <w:rPr>
          <w:rStyle w:val="StyleUnderline"/>
        </w:rPr>
        <w:t>, ultimately hurting both consumers and the workers</w:t>
      </w:r>
      <w:r w:rsidRPr="007F3084">
        <w:rPr>
          <w:sz w:val="14"/>
        </w:rPr>
        <w:t xml:space="preserve"> that such otherwise well-intentioned reforms are intended to help.</w:t>
      </w:r>
    </w:p>
    <w:p w14:paraId="6422A8D5" w14:textId="77777777" w:rsidR="00AC2E1D" w:rsidRDefault="00AC2E1D">
      <w:pPr>
        <w:spacing w:line="278" w:lineRule="auto"/>
        <w:rPr>
          <w:rFonts w:asciiTheme="minorHAnsi" w:hAnsiTheme="minorHAnsi" w:cstheme="minorBidi"/>
          <w:kern w:val="2"/>
          <w:sz w:val="24"/>
          <w:szCs w:val="24"/>
          <w14:ligatures w14:val="standardContextual"/>
        </w:rPr>
      </w:pPr>
    </w:p>
    <w:p w14:paraId="20B3D0AB" w14:textId="5E20E04E" w:rsidR="00AC2E1D" w:rsidRDefault="00EA30C8" w:rsidP="00AC2E1D">
      <w:pPr>
        <w:pStyle w:val="Heading1"/>
      </w:pPr>
      <w:r>
        <w:t>2NC</w:t>
      </w:r>
    </w:p>
    <w:p w14:paraId="36D3E432" w14:textId="34CEC5F0" w:rsidR="00AC2E1D" w:rsidRDefault="00AC2E1D" w:rsidP="00EA30C8">
      <w:pPr>
        <w:pStyle w:val="Heading3"/>
      </w:pPr>
      <w:r>
        <w:t>Solvency---2NC</w:t>
      </w:r>
      <w:bookmarkStart w:id="5" w:name="_Hlk206267308"/>
    </w:p>
    <w:p w14:paraId="79E61153" w14:textId="77777777" w:rsidR="00AC2E1D" w:rsidRPr="00990C27" w:rsidRDefault="00AC2E1D" w:rsidP="00A66A97">
      <w:pPr>
        <w:pStyle w:val="Heading4"/>
        <w:rPr>
          <w:rFonts w:cs="Arial"/>
        </w:rPr>
      </w:pPr>
      <w:r w:rsidRPr="00990C27">
        <w:rPr>
          <w:rFonts w:cs="Arial"/>
        </w:rPr>
        <w:t xml:space="preserve">The CP </w:t>
      </w:r>
      <w:r w:rsidRPr="00990C27">
        <w:rPr>
          <w:rFonts w:cs="Arial"/>
          <w:u w:val="single"/>
        </w:rPr>
        <w:t>entirely solves</w:t>
      </w:r>
      <w:r w:rsidRPr="00990C27">
        <w:rPr>
          <w:rFonts w:cs="Arial"/>
        </w:rPr>
        <w:t xml:space="preserve"> sectoral bargaining---and </w:t>
      </w:r>
      <w:r w:rsidRPr="00990C27">
        <w:rPr>
          <w:rFonts w:cs="Arial"/>
          <w:u w:val="single"/>
        </w:rPr>
        <w:t>spills up</w:t>
      </w:r>
      <w:r w:rsidRPr="00990C27">
        <w:rPr>
          <w:rFonts w:cs="Arial"/>
        </w:rPr>
        <w:t xml:space="preserve"> to national-level changes.</w:t>
      </w:r>
    </w:p>
    <w:p w14:paraId="0A33A214" w14:textId="77777777" w:rsidR="00AC2E1D" w:rsidRPr="00990C27" w:rsidRDefault="00AC2E1D" w:rsidP="00A66A97">
      <w:r w:rsidRPr="00990C27">
        <w:t xml:space="preserve">Ken </w:t>
      </w:r>
      <w:r w:rsidRPr="00990C27">
        <w:rPr>
          <w:rStyle w:val="Style13ptBold"/>
        </w:rPr>
        <w:t>Jacobs et al. 21</w:t>
      </w:r>
      <w:r w:rsidRPr="00990C27">
        <w:t>, Chair of the Center for Labor Research and Education at the University of California, Berkeley, “State and Local Policies and Sectoral Labor Standards: From Individual Rights to Collective Power”, https://doi.org/10.1177/00197939211020706</w:t>
      </w:r>
    </w:p>
    <w:p w14:paraId="79DD95BB" w14:textId="77777777" w:rsidR="00AC2E1D" w:rsidRPr="00680CDD" w:rsidRDefault="00AC2E1D" w:rsidP="00A66A97">
      <w:pPr>
        <w:rPr>
          <w:sz w:val="14"/>
        </w:rPr>
      </w:pPr>
      <w:r w:rsidRPr="00680CDD">
        <w:rPr>
          <w:sz w:val="14"/>
        </w:rPr>
        <w:t xml:space="preserve">Conclusion </w:t>
      </w:r>
    </w:p>
    <w:p w14:paraId="44C6172D" w14:textId="77777777" w:rsidR="00AC2E1D" w:rsidRPr="00680CDD" w:rsidRDefault="00AC2E1D" w:rsidP="00A66A97">
      <w:pPr>
        <w:rPr>
          <w:sz w:val="14"/>
        </w:rPr>
      </w:pPr>
      <w:r w:rsidRPr="00680CDD">
        <w:rPr>
          <w:sz w:val="14"/>
        </w:rPr>
        <w:t xml:space="preserve">In an economy with growing workplace fissuring, </w:t>
      </w:r>
      <w:r w:rsidRPr="00E813F0">
        <w:rPr>
          <w:rStyle w:val="StyleUnderline"/>
        </w:rPr>
        <w:t>labor relations structures that rely on enterprise-based bargaining will face substantial limitations</w:t>
      </w:r>
      <w:r w:rsidRPr="00680CDD">
        <w:rPr>
          <w:sz w:val="14"/>
        </w:rPr>
        <w:t xml:space="preserve"> in promoting worker organization and improving wages, benefits, and working conditions. </w:t>
      </w:r>
      <w:r w:rsidRPr="00E813F0">
        <w:rPr>
          <w:rStyle w:val="StyleUnderline"/>
        </w:rPr>
        <w:t xml:space="preserve">Workers in some sectors fall through the cracks of </w:t>
      </w:r>
      <w:r w:rsidRPr="00E813F0">
        <w:rPr>
          <w:rStyle w:val="Emphasis"/>
        </w:rPr>
        <w:t>US national labor</w:t>
      </w:r>
      <w:r w:rsidRPr="00680CDD">
        <w:rPr>
          <w:sz w:val="14"/>
        </w:rPr>
        <w:t xml:space="preserve"> and employment </w:t>
      </w:r>
      <w:r w:rsidRPr="00E813F0">
        <w:rPr>
          <w:rStyle w:val="Emphasis"/>
        </w:rPr>
        <w:t>law</w:t>
      </w:r>
      <w:r w:rsidRPr="00680CDD">
        <w:rPr>
          <w:sz w:val="14"/>
        </w:rPr>
        <w:t xml:space="preserve">. </w:t>
      </w:r>
      <w:r w:rsidRPr="00E813F0">
        <w:rPr>
          <w:rStyle w:val="StyleUnderline"/>
        </w:rPr>
        <w:t xml:space="preserve">The American labor law regime is </w:t>
      </w:r>
      <w:r w:rsidRPr="00E813F0">
        <w:rPr>
          <w:rStyle w:val="Emphasis"/>
        </w:rPr>
        <w:t>highly limited</w:t>
      </w:r>
      <w:r w:rsidRPr="00680CDD">
        <w:rPr>
          <w:sz w:val="14"/>
        </w:rPr>
        <w:t xml:space="preserve"> </w:t>
      </w:r>
      <w:r w:rsidRPr="00E813F0">
        <w:rPr>
          <w:rStyle w:val="StyleUnderline"/>
        </w:rPr>
        <w:t xml:space="preserve">even under the </w:t>
      </w:r>
      <w:r w:rsidRPr="00E813F0">
        <w:rPr>
          <w:rStyle w:val="Emphasis"/>
        </w:rPr>
        <w:t>best-intentioned federal government</w:t>
      </w:r>
      <w:r w:rsidRPr="00680CDD">
        <w:rPr>
          <w:sz w:val="14"/>
        </w:rPr>
        <w:t xml:space="preserve">; with a Senate subject to the filibuster, </w:t>
      </w:r>
      <w:r w:rsidRPr="00E813F0">
        <w:rPr>
          <w:rStyle w:val="StyleUnderline"/>
        </w:rPr>
        <w:t>the</w:t>
      </w:r>
      <w:r w:rsidRPr="00680CDD">
        <w:rPr>
          <w:sz w:val="14"/>
        </w:rPr>
        <w:t xml:space="preserve"> immediate </w:t>
      </w:r>
      <w:r w:rsidRPr="00990C27">
        <w:rPr>
          <w:rStyle w:val="StyleUnderline"/>
        </w:rPr>
        <w:t>prospects for changes</w:t>
      </w:r>
      <w:r w:rsidRPr="00680CDD">
        <w:rPr>
          <w:sz w:val="14"/>
        </w:rPr>
        <w:t xml:space="preserve"> in law </w:t>
      </w:r>
      <w:r w:rsidRPr="00990C27">
        <w:rPr>
          <w:rStyle w:val="StyleUnderline"/>
        </w:rPr>
        <w:t xml:space="preserve">at the </w:t>
      </w:r>
      <w:r w:rsidRPr="00990C27">
        <w:rPr>
          <w:rStyle w:val="Emphasis"/>
        </w:rPr>
        <w:t>federal level</w:t>
      </w:r>
      <w:r w:rsidRPr="00990C27">
        <w:rPr>
          <w:rStyle w:val="StyleUnderline"/>
        </w:rPr>
        <w:t xml:space="preserve"> are </w:t>
      </w:r>
      <w:r w:rsidRPr="00990C27">
        <w:rPr>
          <w:rStyle w:val="Emphasis"/>
        </w:rPr>
        <w:t>uncertain</w:t>
      </w:r>
      <w:r w:rsidRPr="00680CDD">
        <w:rPr>
          <w:sz w:val="14"/>
        </w:rPr>
        <w:t xml:space="preserve"> (Andrias and Rogers 2018).</w:t>
      </w:r>
    </w:p>
    <w:p w14:paraId="7E73F714" w14:textId="77777777" w:rsidR="00AC2E1D" w:rsidRPr="00680CDD" w:rsidRDefault="00AC2E1D" w:rsidP="00A66A97">
      <w:pPr>
        <w:rPr>
          <w:sz w:val="14"/>
        </w:rPr>
      </w:pPr>
      <w:r w:rsidRPr="00990C27">
        <w:rPr>
          <w:rStyle w:val="StyleUnderline"/>
        </w:rPr>
        <w:t>At the same time</w:t>
      </w:r>
      <w:r w:rsidRPr="00680CDD">
        <w:rPr>
          <w:sz w:val="14"/>
        </w:rPr>
        <w:t xml:space="preserve">, as this study shows, </w:t>
      </w:r>
      <w:r w:rsidRPr="00E813F0">
        <w:rPr>
          <w:rStyle w:val="StyleUnderline"/>
          <w:highlight w:val="yellow"/>
        </w:rPr>
        <w:t xml:space="preserve">workers are experimenting with </w:t>
      </w:r>
      <w:r w:rsidRPr="00E813F0">
        <w:rPr>
          <w:rStyle w:val="Emphasis"/>
          <w:highlight w:val="yellow"/>
        </w:rPr>
        <w:t>innovative approaches</w:t>
      </w:r>
      <w:r w:rsidRPr="00680CDD">
        <w:rPr>
          <w:sz w:val="14"/>
          <w:highlight w:val="yellow"/>
        </w:rPr>
        <w:t xml:space="preserve"> </w:t>
      </w:r>
      <w:r w:rsidRPr="00E813F0">
        <w:rPr>
          <w:rStyle w:val="StyleUnderline"/>
          <w:highlight w:val="yellow"/>
        </w:rPr>
        <w:t xml:space="preserve">at the </w:t>
      </w:r>
      <w:r w:rsidRPr="00E813F0">
        <w:rPr>
          <w:rStyle w:val="Emphasis"/>
          <w:highlight w:val="yellow"/>
        </w:rPr>
        <w:t>local level,</w:t>
      </w:r>
      <w:r w:rsidRPr="00680CDD">
        <w:rPr>
          <w:sz w:val="14"/>
          <w:highlight w:val="yellow"/>
        </w:rPr>
        <w:t xml:space="preserve"> </w:t>
      </w:r>
      <w:r w:rsidRPr="00E813F0">
        <w:rPr>
          <w:rStyle w:val="StyleUnderline"/>
          <w:highlight w:val="yellow"/>
        </w:rPr>
        <w:t>including</w:t>
      </w:r>
      <w:r w:rsidRPr="00990C27">
        <w:rPr>
          <w:rStyle w:val="StyleUnderline"/>
        </w:rPr>
        <w:t xml:space="preserve"> labor </w:t>
      </w:r>
      <w:r w:rsidRPr="00E813F0">
        <w:rPr>
          <w:rStyle w:val="StyleUnderline"/>
          <w:highlight w:val="yellow"/>
        </w:rPr>
        <w:t>standards boards and</w:t>
      </w:r>
      <w:r w:rsidRPr="00990C27">
        <w:rPr>
          <w:rStyle w:val="StyleUnderline"/>
        </w:rPr>
        <w:t xml:space="preserve"> other forms of </w:t>
      </w:r>
      <w:r w:rsidRPr="00E813F0">
        <w:rPr>
          <w:rStyle w:val="Emphasis"/>
          <w:sz w:val="24"/>
          <w:szCs w:val="24"/>
          <w:highlight w:val="yellow"/>
        </w:rPr>
        <w:t>sectoral standards setting</w:t>
      </w:r>
      <w:r w:rsidRPr="00680CDD">
        <w:rPr>
          <w:sz w:val="14"/>
        </w:rPr>
        <w:t xml:space="preserve">. </w:t>
      </w:r>
      <w:r w:rsidRPr="00E813F0">
        <w:rPr>
          <w:rStyle w:val="StyleUnderline"/>
          <w:highlight w:val="yellow"/>
        </w:rPr>
        <w:t>One of the</w:t>
      </w:r>
      <w:r w:rsidRPr="00990C27">
        <w:rPr>
          <w:rStyle w:val="StyleUnderline"/>
        </w:rPr>
        <w:t xml:space="preserve"> greatest </w:t>
      </w:r>
      <w:r w:rsidRPr="00E813F0">
        <w:rPr>
          <w:rStyle w:val="StyleUnderline"/>
          <w:highlight w:val="yellow"/>
        </w:rPr>
        <w:t xml:space="preserve">strengths of a </w:t>
      </w:r>
      <w:r w:rsidRPr="00E813F0">
        <w:rPr>
          <w:rStyle w:val="Emphasis"/>
          <w:highlight w:val="yellow"/>
        </w:rPr>
        <w:t>federalist approach</w:t>
      </w:r>
      <w:r w:rsidRPr="00680CDD">
        <w:rPr>
          <w:sz w:val="14"/>
          <w:highlight w:val="yellow"/>
        </w:rPr>
        <w:t xml:space="preserve"> </w:t>
      </w:r>
      <w:r w:rsidRPr="00E813F0">
        <w:rPr>
          <w:rStyle w:val="StyleUnderline"/>
          <w:highlight w:val="yellow"/>
        </w:rPr>
        <w:t>is</w:t>
      </w:r>
      <w:r w:rsidRPr="00990C27">
        <w:rPr>
          <w:rStyle w:val="StyleUnderline"/>
        </w:rPr>
        <w:t xml:space="preserve"> the opportunity for </w:t>
      </w:r>
      <w:r w:rsidRPr="00E813F0">
        <w:rPr>
          <w:rStyle w:val="Emphasis"/>
          <w:highlight w:val="yellow"/>
        </w:rPr>
        <w:t>experimentation</w:t>
      </w:r>
      <w:r w:rsidRPr="00680CDD">
        <w:rPr>
          <w:sz w:val="14"/>
          <w:highlight w:val="yellow"/>
        </w:rPr>
        <w:t xml:space="preserve">, </w:t>
      </w:r>
      <w:r w:rsidRPr="00E813F0">
        <w:rPr>
          <w:rStyle w:val="StyleUnderline"/>
          <w:highlight w:val="yellow"/>
        </w:rPr>
        <w:t>which allows</w:t>
      </w:r>
      <w:r w:rsidRPr="00990C27">
        <w:rPr>
          <w:rStyle w:val="StyleUnderline"/>
        </w:rPr>
        <w:t xml:space="preserve"> regulatory </w:t>
      </w:r>
      <w:r w:rsidRPr="00E813F0">
        <w:rPr>
          <w:rStyle w:val="StyleUnderline"/>
          <w:highlight w:val="yellow"/>
        </w:rPr>
        <w:t xml:space="preserve">frameworks to be </w:t>
      </w:r>
      <w:r w:rsidRPr="00E813F0">
        <w:rPr>
          <w:rStyle w:val="Emphasis"/>
          <w:highlight w:val="yellow"/>
        </w:rPr>
        <w:t>honed</w:t>
      </w:r>
      <w:r w:rsidRPr="00990C27">
        <w:rPr>
          <w:rStyle w:val="StyleUnderline"/>
        </w:rPr>
        <w:t xml:space="preserve"> at the </w:t>
      </w:r>
      <w:r w:rsidRPr="00990C27">
        <w:rPr>
          <w:rStyle w:val="Emphasis"/>
        </w:rPr>
        <w:t>state and local levels</w:t>
      </w:r>
      <w:r w:rsidRPr="00680CDD">
        <w:rPr>
          <w:sz w:val="14"/>
        </w:rPr>
        <w:t xml:space="preserve"> </w:t>
      </w:r>
      <w:r w:rsidRPr="00E813F0">
        <w:rPr>
          <w:rStyle w:val="StyleUnderline"/>
          <w:highlight w:val="yellow"/>
        </w:rPr>
        <w:t xml:space="preserve">and </w:t>
      </w:r>
      <w:r w:rsidRPr="00E813F0">
        <w:rPr>
          <w:rStyle w:val="Emphasis"/>
          <w:sz w:val="24"/>
          <w:szCs w:val="24"/>
          <w:highlight w:val="yellow"/>
        </w:rPr>
        <w:t>expanded upward</w:t>
      </w:r>
      <w:r w:rsidRPr="00680CDD">
        <w:rPr>
          <w:sz w:val="14"/>
          <w:highlight w:val="yellow"/>
        </w:rPr>
        <w:t>.</w:t>
      </w:r>
    </w:p>
    <w:p w14:paraId="41DAC362" w14:textId="77777777" w:rsidR="00AC2E1D" w:rsidRPr="00990C27" w:rsidRDefault="00AC2E1D" w:rsidP="00A66A97">
      <w:pPr>
        <w:rPr>
          <w:rStyle w:val="StyleUnderline"/>
        </w:rPr>
      </w:pPr>
      <w:r w:rsidRPr="00E813F0">
        <w:rPr>
          <w:rStyle w:val="StyleUnderline"/>
          <w:highlight w:val="yellow"/>
        </w:rPr>
        <w:t>Workers</w:t>
      </w:r>
      <w:r w:rsidRPr="00990C27">
        <w:rPr>
          <w:rStyle w:val="StyleUnderline"/>
        </w:rPr>
        <w:t xml:space="preserve"> in our cases have been able to </w:t>
      </w:r>
      <w:r w:rsidRPr="00E813F0">
        <w:rPr>
          <w:rStyle w:val="Emphasis"/>
          <w:highlight w:val="yellow"/>
        </w:rPr>
        <w:t>use</w:t>
      </w:r>
      <w:r w:rsidRPr="00990C27">
        <w:rPr>
          <w:rStyle w:val="Emphasis"/>
        </w:rPr>
        <w:t xml:space="preserve"> these </w:t>
      </w:r>
      <w:r w:rsidRPr="00E813F0">
        <w:rPr>
          <w:rStyle w:val="Emphasis"/>
          <w:highlight w:val="yellow"/>
        </w:rPr>
        <w:t>strategies</w:t>
      </w:r>
      <w:r w:rsidRPr="00680CDD">
        <w:rPr>
          <w:sz w:val="14"/>
        </w:rPr>
        <w:t xml:space="preserve"> in combination with, and </w:t>
      </w:r>
      <w:r w:rsidRPr="00E813F0">
        <w:rPr>
          <w:rStyle w:val="StyleUnderline"/>
          <w:highlight w:val="yellow"/>
        </w:rPr>
        <w:t>in furtherance of</w:t>
      </w:r>
      <w:r w:rsidRPr="00680CDD">
        <w:rPr>
          <w:sz w:val="14"/>
        </w:rPr>
        <w:t xml:space="preserve">, </w:t>
      </w:r>
      <w:r w:rsidRPr="00990C27">
        <w:rPr>
          <w:rStyle w:val="StyleUnderline"/>
        </w:rPr>
        <w:t>both</w:t>
      </w:r>
      <w:r w:rsidRPr="00680CDD">
        <w:rPr>
          <w:sz w:val="14"/>
        </w:rPr>
        <w:t xml:space="preserve"> </w:t>
      </w:r>
      <w:r w:rsidRPr="00990C27">
        <w:rPr>
          <w:rStyle w:val="Emphasis"/>
        </w:rPr>
        <w:t>existing</w:t>
      </w:r>
      <w:r w:rsidRPr="00680CDD">
        <w:rPr>
          <w:sz w:val="14"/>
        </w:rPr>
        <w:t xml:space="preserve"> </w:t>
      </w:r>
      <w:r w:rsidRPr="00990C27">
        <w:rPr>
          <w:rStyle w:val="StyleUnderline"/>
        </w:rPr>
        <w:t>and</w:t>
      </w:r>
      <w:r w:rsidRPr="00680CDD">
        <w:rPr>
          <w:sz w:val="14"/>
        </w:rPr>
        <w:t xml:space="preserve"> </w:t>
      </w:r>
      <w:r w:rsidRPr="00E813F0">
        <w:rPr>
          <w:rStyle w:val="Emphasis"/>
          <w:highlight w:val="yellow"/>
        </w:rPr>
        <w:t>new forms of</w:t>
      </w:r>
      <w:r w:rsidRPr="00990C27">
        <w:rPr>
          <w:rStyle w:val="Emphasis"/>
        </w:rPr>
        <w:t xml:space="preserve"> worker </w:t>
      </w:r>
      <w:r w:rsidRPr="00E813F0">
        <w:rPr>
          <w:rStyle w:val="Emphasis"/>
          <w:highlight w:val="yellow"/>
        </w:rPr>
        <w:t>organizations</w:t>
      </w:r>
      <w:r w:rsidRPr="00680CDD">
        <w:rPr>
          <w:sz w:val="14"/>
        </w:rPr>
        <w:t xml:space="preserve">. In heavily fissured industries, </w:t>
      </w:r>
      <w:r w:rsidRPr="00E813F0">
        <w:rPr>
          <w:rStyle w:val="Emphasis"/>
          <w:highlight w:val="yellow"/>
        </w:rPr>
        <w:t>sectoral standards</w:t>
      </w:r>
      <w:r w:rsidRPr="00E813F0">
        <w:rPr>
          <w:rStyle w:val="StyleUnderline"/>
          <w:highlight w:val="yellow"/>
        </w:rPr>
        <w:t xml:space="preserve"> fixed by </w:t>
      </w:r>
      <w:r w:rsidRPr="00E813F0">
        <w:rPr>
          <w:rStyle w:val="Emphasis"/>
          <w:highlight w:val="yellow"/>
        </w:rPr>
        <w:t>public policy</w:t>
      </w:r>
      <w:r w:rsidRPr="00990C27">
        <w:rPr>
          <w:rStyle w:val="StyleUnderline"/>
        </w:rPr>
        <w:t xml:space="preserve"> can take wages and other core labor standards out of marketplace competition</w:t>
      </w:r>
      <w:r w:rsidRPr="00680CDD">
        <w:rPr>
          <w:sz w:val="14"/>
        </w:rPr>
        <w:t xml:space="preserve">, </w:t>
      </w:r>
      <w:r w:rsidRPr="00E813F0">
        <w:rPr>
          <w:rStyle w:val="Emphasis"/>
          <w:highlight w:val="yellow"/>
        </w:rPr>
        <w:t>level</w:t>
      </w:r>
      <w:r w:rsidRPr="00990C27">
        <w:rPr>
          <w:rStyle w:val="Emphasis"/>
        </w:rPr>
        <w:t xml:space="preserve">ing </w:t>
      </w:r>
      <w:r w:rsidRPr="00E813F0">
        <w:rPr>
          <w:rStyle w:val="Emphasis"/>
          <w:highlight w:val="yellow"/>
        </w:rPr>
        <w:t>the playing field</w:t>
      </w:r>
      <w:r w:rsidRPr="00680CDD">
        <w:rPr>
          <w:sz w:val="14"/>
        </w:rPr>
        <w:t xml:space="preserve"> </w:t>
      </w:r>
      <w:r w:rsidRPr="00990C27">
        <w:rPr>
          <w:rStyle w:val="StyleUnderline"/>
        </w:rPr>
        <w:t>between employers while raising standards for workers</w:t>
      </w:r>
      <w:r w:rsidRPr="00680CDD">
        <w:rPr>
          <w:sz w:val="14"/>
        </w:rPr>
        <w:t xml:space="preserve">. As the examples discussed in this article show, </w:t>
      </w:r>
      <w:r w:rsidRPr="00990C27">
        <w:rPr>
          <w:rStyle w:val="StyleUnderline"/>
        </w:rPr>
        <w:t xml:space="preserve">they can be </w:t>
      </w:r>
      <w:r w:rsidRPr="00E813F0">
        <w:rPr>
          <w:rStyle w:val="StyleUnderline"/>
          <w:highlight w:val="yellow"/>
        </w:rPr>
        <w:t xml:space="preserve">applied </w:t>
      </w:r>
      <w:r w:rsidRPr="00E813F0">
        <w:rPr>
          <w:rStyle w:val="Emphasis"/>
          <w:highlight w:val="yellow"/>
        </w:rPr>
        <w:t>regardless</w:t>
      </w:r>
      <w:r w:rsidRPr="00E813F0">
        <w:rPr>
          <w:rStyle w:val="StyleUnderline"/>
          <w:highlight w:val="yellow"/>
        </w:rPr>
        <w:t xml:space="preserve"> of employment status</w:t>
      </w:r>
      <w:r w:rsidRPr="00680CDD">
        <w:rPr>
          <w:sz w:val="14"/>
          <w:highlight w:val="yellow"/>
        </w:rPr>
        <w:t xml:space="preserve">. </w:t>
      </w:r>
      <w:r w:rsidRPr="00E813F0">
        <w:rPr>
          <w:rStyle w:val="Emphasis"/>
          <w:highlight w:val="yellow"/>
        </w:rPr>
        <w:t>Sectoral standards may be</w:t>
      </w:r>
      <w:r w:rsidRPr="00990C27">
        <w:rPr>
          <w:rStyle w:val="Emphasis"/>
        </w:rPr>
        <w:t xml:space="preserve"> especially </w:t>
      </w:r>
      <w:r w:rsidRPr="00E813F0">
        <w:rPr>
          <w:rStyle w:val="Emphasis"/>
          <w:highlight w:val="yellow"/>
        </w:rPr>
        <w:t>effective</w:t>
      </w:r>
      <w:r w:rsidRPr="00680CDD">
        <w:rPr>
          <w:sz w:val="14"/>
          <w:highlight w:val="yellow"/>
        </w:rPr>
        <w:t xml:space="preserve"> </w:t>
      </w:r>
      <w:r w:rsidRPr="00E813F0">
        <w:rPr>
          <w:rStyle w:val="StyleUnderline"/>
          <w:highlight w:val="yellow"/>
        </w:rPr>
        <w:t>in</w:t>
      </w:r>
      <w:r w:rsidRPr="00680CDD">
        <w:rPr>
          <w:sz w:val="14"/>
          <w:highlight w:val="yellow"/>
        </w:rPr>
        <w:t xml:space="preserve"> </w:t>
      </w:r>
      <w:r w:rsidRPr="00E813F0">
        <w:rPr>
          <w:rStyle w:val="Emphasis"/>
          <w:highlight w:val="yellow"/>
        </w:rPr>
        <w:t>highly fissured industries</w:t>
      </w:r>
      <w:r w:rsidRPr="00680CDD">
        <w:rPr>
          <w:sz w:val="14"/>
        </w:rPr>
        <w:t xml:space="preserve"> </w:t>
      </w:r>
      <w:r w:rsidRPr="00990C27">
        <w:rPr>
          <w:rStyle w:val="StyleUnderline"/>
        </w:rPr>
        <w:t xml:space="preserve">in which law or circumstance impairs </w:t>
      </w:r>
      <w:r w:rsidRPr="00990C27">
        <w:rPr>
          <w:rStyle w:val="Emphasis"/>
        </w:rPr>
        <w:t>enterprise-level bargaining</w:t>
      </w:r>
      <w:r w:rsidRPr="00680CDD">
        <w:rPr>
          <w:sz w:val="14"/>
        </w:rPr>
        <w:t xml:space="preserve">, as two of our cases indicate. </w:t>
      </w:r>
      <w:r w:rsidRPr="00990C27">
        <w:rPr>
          <w:rStyle w:val="StyleUnderline"/>
        </w:rPr>
        <w:t>They may also reduce incentives for worker misclassification.</w:t>
      </w:r>
    </w:p>
    <w:p w14:paraId="00867008" w14:textId="77777777" w:rsidR="00AC2E1D" w:rsidRDefault="00AC2E1D" w:rsidP="00A66A97">
      <w:pPr>
        <w:rPr>
          <w:rStyle w:val="Emphasis"/>
        </w:rPr>
      </w:pPr>
      <w:r w:rsidRPr="00680CDD">
        <w:rPr>
          <w:sz w:val="14"/>
        </w:rPr>
        <w:t xml:space="preserve">Beyond merely setting workplace standards, </w:t>
      </w:r>
      <w:r w:rsidRPr="00E813F0">
        <w:rPr>
          <w:rStyle w:val="StyleUnderline"/>
          <w:highlight w:val="yellow"/>
        </w:rPr>
        <w:t>sectoral strategies</w:t>
      </w:r>
      <w:r w:rsidRPr="00990C27">
        <w:rPr>
          <w:rStyle w:val="StyleUnderline"/>
        </w:rPr>
        <w:t xml:space="preserve"> have the potential to </w:t>
      </w:r>
      <w:r w:rsidRPr="00E813F0">
        <w:rPr>
          <w:rStyle w:val="Emphasis"/>
          <w:highlight w:val="yellow"/>
        </w:rPr>
        <w:t>institutionalize</w:t>
      </w:r>
      <w:r w:rsidRPr="00E813F0">
        <w:rPr>
          <w:rStyle w:val="Emphasis"/>
        </w:rPr>
        <w:t xml:space="preserve"> worker organizations</w:t>
      </w:r>
      <w:r w:rsidRPr="00680CDD">
        <w:rPr>
          <w:sz w:val="14"/>
        </w:rPr>
        <w:t xml:space="preserve"> </w:t>
      </w:r>
      <w:r w:rsidRPr="00990C27">
        <w:rPr>
          <w:rStyle w:val="StyleUnderline"/>
        </w:rPr>
        <w:t>and</w:t>
      </w:r>
      <w:r w:rsidRPr="00680CDD">
        <w:rPr>
          <w:sz w:val="14"/>
        </w:rPr>
        <w:t xml:space="preserve"> </w:t>
      </w:r>
      <w:r w:rsidRPr="00E813F0">
        <w:rPr>
          <w:rStyle w:val="Emphasis"/>
          <w:highlight w:val="yellow"/>
        </w:rPr>
        <w:t>worker power</w:t>
      </w:r>
      <w:r w:rsidRPr="00680CDD">
        <w:rPr>
          <w:sz w:val="14"/>
        </w:rPr>
        <w:t xml:space="preserve">. </w:t>
      </w:r>
      <w:r w:rsidRPr="00990C27">
        <w:rPr>
          <w:rStyle w:val="StyleUnderline"/>
        </w:rPr>
        <w:t xml:space="preserve">This cementing of power can occur </w:t>
      </w:r>
      <w:r w:rsidRPr="00E813F0">
        <w:rPr>
          <w:rStyle w:val="StyleUnderline"/>
          <w:highlight w:val="yellow"/>
        </w:rPr>
        <w:t xml:space="preserve">through </w:t>
      </w:r>
      <w:r w:rsidRPr="00E813F0">
        <w:rPr>
          <w:rStyle w:val="Emphasis"/>
          <w:highlight w:val="yellow"/>
        </w:rPr>
        <w:t>new state institutions</w:t>
      </w:r>
      <w:r w:rsidRPr="00680CDD">
        <w:rPr>
          <w:sz w:val="14"/>
        </w:rPr>
        <w:t xml:space="preserve">, as in the case of the domestic workers. Yet </w:t>
      </w:r>
      <w:r w:rsidRPr="00990C27">
        <w:rPr>
          <w:rStyle w:val="StyleUnderline"/>
        </w:rPr>
        <w:t xml:space="preserve">even without a </w:t>
      </w:r>
      <w:r w:rsidRPr="00990C27">
        <w:rPr>
          <w:rStyle w:val="Emphasis"/>
        </w:rPr>
        <w:t>formal</w:t>
      </w:r>
      <w:r w:rsidRPr="00990C27">
        <w:rPr>
          <w:rStyle w:val="StyleUnderline"/>
        </w:rPr>
        <w:t xml:space="preserve"> role in a state apparatus</w:t>
      </w:r>
      <w:r w:rsidRPr="00680CDD">
        <w:rPr>
          <w:sz w:val="14"/>
        </w:rPr>
        <w:t xml:space="preserve">, </w:t>
      </w:r>
      <w:r w:rsidRPr="00990C27">
        <w:rPr>
          <w:rStyle w:val="StyleUnderline"/>
        </w:rPr>
        <w:t xml:space="preserve">other forms of sectoral standards setting have </w:t>
      </w:r>
      <w:r w:rsidRPr="00990C27">
        <w:rPr>
          <w:rStyle w:val="Emphasis"/>
        </w:rPr>
        <w:t>increased worker power</w:t>
      </w:r>
      <w:r w:rsidRPr="00990C27">
        <w:rPr>
          <w:rStyle w:val="StyleUnderline"/>
        </w:rPr>
        <w:t xml:space="preserve"> by leveling the playing field for union employers</w:t>
      </w:r>
      <w:r w:rsidRPr="00680CDD">
        <w:rPr>
          <w:sz w:val="14"/>
        </w:rPr>
        <w:t xml:space="preserve">, or through building nonstate institutions with state-delegate roles, as with the Driver Resolution Center. </w:t>
      </w:r>
      <w:r w:rsidRPr="00990C27">
        <w:rPr>
          <w:rStyle w:val="StyleUnderline"/>
        </w:rPr>
        <w:t>The above</w:t>
      </w:r>
      <w:r w:rsidRPr="00680CDD">
        <w:rPr>
          <w:sz w:val="14"/>
        </w:rPr>
        <w:t xml:space="preserve"> so-far </w:t>
      </w:r>
      <w:r w:rsidRPr="00E813F0">
        <w:rPr>
          <w:rStyle w:val="Emphasis"/>
          <w:highlight w:val="yellow"/>
        </w:rPr>
        <w:t>successful efforts</w:t>
      </w:r>
      <w:r w:rsidRPr="00680CDD">
        <w:rPr>
          <w:sz w:val="14"/>
          <w:highlight w:val="yellow"/>
        </w:rPr>
        <w:t xml:space="preserve"> </w:t>
      </w:r>
      <w:r w:rsidRPr="00E813F0">
        <w:rPr>
          <w:rStyle w:val="StyleUnderline"/>
          <w:highlight w:val="yellow"/>
        </w:rPr>
        <w:t>include</w:t>
      </w:r>
      <w:r w:rsidRPr="00990C27">
        <w:rPr>
          <w:rStyle w:val="StyleUnderline"/>
        </w:rPr>
        <w:t xml:space="preserve"> a few key common aspects: </w:t>
      </w:r>
      <w:r w:rsidRPr="00990C27">
        <w:rPr>
          <w:rStyle w:val="Emphasis"/>
        </w:rPr>
        <w:t xml:space="preserve">the </w:t>
      </w:r>
      <w:r w:rsidRPr="00E813F0">
        <w:rPr>
          <w:rStyle w:val="Emphasis"/>
          <w:highlight w:val="yellow"/>
        </w:rPr>
        <w:t>use of sectoral standards</w:t>
      </w:r>
      <w:r w:rsidRPr="00680CDD">
        <w:rPr>
          <w:sz w:val="14"/>
        </w:rPr>
        <w:t xml:space="preserve"> as one element of a larger organizing and power-building strategy; </w:t>
      </w:r>
      <w:r w:rsidRPr="00990C27">
        <w:rPr>
          <w:rStyle w:val="StyleUnderline"/>
        </w:rPr>
        <w:t>a willingness to push into gaps</w:t>
      </w:r>
      <w:r w:rsidRPr="00680CDD">
        <w:rPr>
          <w:sz w:val="14"/>
        </w:rPr>
        <w:t xml:space="preserve"> in federal law </w:t>
      </w:r>
      <w:r w:rsidRPr="00990C27">
        <w:rPr>
          <w:rStyle w:val="StyleUnderline"/>
        </w:rPr>
        <w:t>and extend organizing protections to sectors that fall between the cracks; a willingness to bring stability to otherwise chaotic</w:t>
      </w:r>
      <w:r w:rsidRPr="00680CDD">
        <w:rPr>
          <w:sz w:val="14"/>
        </w:rPr>
        <w:t xml:space="preserve"> fissured </w:t>
      </w:r>
      <w:r w:rsidRPr="00990C27">
        <w:rPr>
          <w:rStyle w:val="StyleUnderline"/>
        </w:rPr>
        <w:t>industries</w:t>
      </w:r>
      <w:r w:rsidRPr="00680CDD">
        <w:rPr>
          <w:sz w:val="14"/>
        </w:rPr>
        <w:t xml:space="preserve"> in which even employers may not be able to effectively set labor standards because of hyper-competition in the market; </w:t>
      </w:r>
      <w:r w:rsidRPr="00990C27">
        <w:rPr>
          <w:rStyle w:val="StyleUnderline"/>
        </w:rPr>
        <w:t>and a commitment to ongoing organizing.</w:t>
      </w:r>
      <w:r w:rsidRPr="00680CDD">
        <w:rPr>
          <w:sz w:val="14"/>
        </w:rPr>
        <w:t xml:space="preserve"> </w:t>
      </w:r>
      <w:r w:rsidRPr="00990C27">
        <w:rPr>
          <w:rStyle w:val="StyleUnderline"/>
        </w:rPr>
        <w:t>Success will depend</w:t>
      </w:r>
      <w:r w:rsidRPr="00680CDD">
        <w:rPr>
          <w:sz w:val="14"/>
        </w:rPr>
        <w:t xml:space="preserve"> both </w:t>
      </w:r>
      <w:r w:rsidRPr="00990C27">
        <w:rPr>
          <w:rStyle w:val="StyleUnderline"/>
        </w:rPr>
        <w:t xml:space="preserve">on the strength of existing worker organization within the sector, which brings bargaining power to the table, and on the </w:t>
      </w:r>
      <w:r w:rsidRPr="00990C27">
        <w:rPr>
          <w:rStyle w:val="Emphasis"/>
        </w:rPr>
        <w:t>specifics of policy design.</w:t>
      </w:r>
    </w:p>
    <w:p w14:paraId="408485D3" w14:textId="77777777" w:rsidR="00AC2E1D" w:rsidRPr="00A66A97" w:rsidRDefault="00AC2E1D" w:rsidP="00A66A97"/>
    <w:p w14:paraId="370EBBDB" w14:textId="77777777" w:rsidR="00AC2E1D" w:rsidRPr="00A66A97" w:rsidRDefault="00AC2E1D" w:rsidP="00A66A97"/>
    <w:p w14:paraId="4B499B72" w14:textId="77777777" w:rsidR="00AC2E1D" w:rsidRPr="00A66A97" w:rsidRDefault="00AC2E1D" w:rsidP="00A66A97"/>
    <w:p w14:paraId="61DD4AEA" w14:textId="77777777" w:rsidR="00AC2E1D" w:rsidRPr="00990C27" w:rsidRDefault="00AC2E1D" w:rsidP="00211ECE">
      <w:pPr>
        <w:pStyle w:val="Heading4"/>
        <w:rPr>
          <w:rFonts w:cs="Arial"/>
        </w:rPr>
      </w:pPr>
      <w:r w:rsidRPr="00990C27">
        <w:rPr>
          <w:rFonts w:cs="Arial"/>
          <w:u w:val="single"/>
        </w:rPr>
        <w:t>Race-to-the-top</w:t>
      </w:r>
      <w:r w:rsidRPr="00990C27">
        <w:rPr>
          <w:rFonts w:cs="Arial"/>
        </w:rPr>
        <w:t xml:space="preserve"> and superior </w:t>
      </w:r>
      <w:r w:rsidRPr="00990C27">
        <w:rPr>
          <w:rFonts w:cs="Arial"/>
          <w:u w:val="single"/>
        </w:rPr>
        <w:t>enforcement</w:t>
      </w:r>
      <w:r w:rsidRPr="00990C27">
        <w:rPr>
          <w:rFonts w:cs="Arial"/>
        </w:rPr>
        <w:t xml:space="preserve"> capability make state policy the </w:t>
      </w:r>
      <w:r w:rsidRPr="00990C27">
        <w:rPr>
          <w:rFonts w:cs="Arial"/>
          <w:u w:val="single"/>
        </w:rPr>
        <w:t>best avenue</w:t>
      </w:r>
      <w:r w:rsidRPr="00990C27">
        <w:rPr>
          <w:rFonts w:cs="Arial"/>
        </w:rPr>
        <w:t xml:space="preserve"> for labor protections.</w:t>
      </w:r>
    </w:p>
    <w:p w14:paraId="018FDF6F" w14:textId="77777777" w:rsidR="00AC2E1D" w:rsidRPr="00990C27" w:rsidRDefault="00AC2E1D" w:rsidP="00211ECE">
      <w:r w:rsidRPr="00990C27">
        <w:t xml:space="preserve">Jake </w:t>
      </w:r>
      <w:r w:rsidRPr="00990C27">
        <w:rPr>
          <w:rStyle w:val="Style13ptBold"/>
        </w:rPr>
        <w:t>Barnes et al. 25</w:t>
      </w:r>
      <w:r w:rsidRPr="00990C27">
        <w:t xml:space="preserve">, PhD Candidate at the Rutgers School of Management and Labor Relations (SMLR) and Research Project Manager at the Workplace Justice Lab, also with Hana Shepherd, Associate Professor of Sociology at Rutgers University, and Janice Fine, Professor of Labor Studies and Employment Relations (LSER) at Rutgers SMLR, “Meeting Mandates in a New </w:t>
      </w:r>
      <w:proofErr w:type="spellStart"/>
      <w:r w:rsidRPr="00990C27">
        <w:t>Labour</w:t>
      </w:r>
      <w:proofErr w:type="spellEnd"/>
      <w:r w:rsidRPr="00990C27">
        <w:t xml:space="preserve"> Federalism”, Comparative Labor Law &amp; Policy Journal, Vol 45, Issue 1, p. 87-112</w:t>
      </w:r>
    </w:p>
    <w:p w14:paraId="077B526F" w14:textId="77777777" w:rsidR="00AC2E1D" w:rsidRPr="00990C27" w:rsidRDefault="00AC2E1D" w:rsidP="00211ECE">
      <w:pPr>
        <w:rPr>
          <w:sz w:val="16"/>
        </w:rPr>
      </w:pPr>
      <w:r w:rsidRPr="00990C27">
        <w:rPr>
          <w:rStyle w:val="StyleUnderline"/>
        </w:rPr>
        <w:t xml:space="preserve">Worker </w:t>
      </w:r>
      <w:r w:rsidRPr="00B935FD">
        <w:rPr>
          <w:rStyle w:val="StyleUnderline"/>
          <w:highlight w:val="yellow"/>
        </w:rPr>
        <w:t xml:space="preserve">advocates seeking to affect </w:t>
      </w:r>
      <w:proofErr w:type="spellStart"/>
      <w:r w:rsidRPr="00B935FD">
        <w:rPr>
          <w:rStyle w:val="Emphasis"/>
          <w:highlight w:val="yellow"/>
        </w:rPr>
        <w:t>labour</w:t>
      </w:r>
      <w:proofErr w:type="spellEnd"/>
      <w:r w:rsidRPr="00990C27">
        <w:rPr>
          <w:rStyle w:val="Emphasis"/>
        </w:rPr>
        <w:t xml:space="preserve"> policy </w:t>
      </w:r>
      <w:r w:rsidRPr="00B935FD">
        <w:rPr>
          <w:rStyle w:val="Emphasis"/>
          <w:highlight w:val="yellow"/>
        </w:rPr>
        <w:t>change</w:t>
      </w:r>
      <w:r w:rsidRPr="00990C27">
        <w:rPr>
          <w:sz w:val="16"/>
        </w:rPr>
        <w:t xml:space="preserve"> </w:t>
      </w:r>
      <w:r w:rsidRPr="00990C27">
        <w:rPr>
          <w:rStyle w:val="StyleUnderline"/>
        </w:rPr>
        <w:t xml:space="preserve">in the </w:t>
      </w:r>
      <w:r w:rsidRPr="00990C27">
        <w:rPr>
          <w:rStyle w:val="Emphasis"/>
        </w:rPr>
        <w:t>United States</w:t>
      </w:r>
      <w:r w:rsidRPr="00990C27">
        <w:rPr>
          <w:rStyle w:val="StyleUnderline"/>
        </w:rPr>
        <w:t xml:space="preserve"> </w:t>
      </w:r>
      <w:r w:rsidRPr="00B935FD">
        <w:rPr>
          <w:rStyle w:val="StyleUnderline"/>
          <w:highlight w:val="yellow"/>
        </w:rPr>
        <w:t xml:space="preserve">have </w:t>
      </w:r>
      <w:r w:rsidRPr="00B935FD">
        <w:rPr>
          <w:rStyle w:val="Emphasis"/>
          <w:highlight w:val="yellow"/>
        </w:rPr>
        <w:t>shifted their attention</w:t>
      </w:r>
      <w:r w:rsidRPr="00990C27">
        <w:rPr>
          <w:sz w:val="16"/>
        </w:rPr>
        <w:t xml:space="preserve"> </w:t>
      </w:r>
      <w:r w:rsidRPr="00990C27">
        <w:rPr>
          <w:rStyle w:val="StyleUnderline"/>
        </w:rPr>
        <w:t>and</w:t>
      </w:r>
      <w:r w:rsidRPr="00990C27">
        <w:rPr>
          <w:sz w:val="16"/>
        </w:rPr>
        <w:t xml:space="preserve"> </w:t>
      </w:r>
      <w:r w:rsidRPr="00990C27">
        <w:rPr>
          <w:rStyle w:val="Emphasis"/>
        </w:rPr>
        <w:t>energy</w:t>
      </w:r>
      <w:r w:rsidRPr="00990C27">
        <w:rPr>
          <w:sz w:val="16"/>
        </w:rPr>
        <w:t xml:space="preserve"> </w:t>
      </w:r>
      <w:r w:rsidRPr="00B935FD">
        <w:rPr>
          <w:rStyle w:val="StyleUnderline"/>
          <w:highlight w:val="yellow"/>
        </w:rPr>
        <w:t xml:space="preserve">to </w:t>
      </w:r>
      <w:r w:rsidRPr="00B935FD">
        <w:rPr>
          <w:rStyle w:val="Emphasis"/>
          <w:sz w:val="24"/>
          <w:szCs w:val="24"/>
          <w:highlight w:val="yellow"/>
        </w:rPr>
        <w:t>states</w:t>
      </w:r>
      <w:r w:rsidRPr="00990C27">
        <w:rPr>
          <w:rStyle w:val="Emphasis"/>
          <w:sz w:val="24"/>
          <w:szCs w:val="24"/>
        </w:rPr>
        <w:t xml:space="preserve"> and localities</w:t>
      </w:r>
      <w:r w:rsidRPr="00990C27">
        <w:rPr>
          <w:sz w:val="16"/>
          <w:szCs w:val="24"/>
        </w:rPr>
        <w:t xml:space="preserve"> </w:t>
      </w:r>
      <w:r w:rsidRPr="00990C27">
        <w:rPr>
          <w:rStyle w:val="StyleUnderline"/>
        </w:rPr>
        <w:t>in a move that has been called the “</w:t>
      </w:r>
      <w:r w:rsidRPr="00990C27">
        <w:rPr>
          <w:rStyle w:val="Emphasis"/>
        </w:rPr>
        <w:t xml:space="preserve">new </w:t>
      </w:r>
      <w:proofErr w:type="spellStart"/>
      <w:r w:rsidRPr="00990C27">
        <w:rPr>
          <w:rStyle w:val="Emphasis"/>
        </w:rPr>
        <w:t>labour</w:t>
      </w:r>
      <w:proofErr w:type="spellEnd"/>
      <w:r w:rsidRPr="00990C27">
        <w:rPr>
          <w:rStyle w:val="Emphasis"/>
        </w:rPr>
        <w:t xml:space="preserve"> federalism</w:t>
      </w:r>
      <w:r w:rsidRPr="00990C27">
        <w:rPr>
          <w:rStyle w:val="StyleUnderline"/>
        </w:rPr>
        <w:t>.”</w:t>
      </w:r>
      <w:r w:rsidRPr="00990C27">
        <w:rPr>
          <w:sz w:val="16"/>
        </w:rPr>
        <w:t xml:space="preserve"> </w:t>
      </w:r>
      <w:r w:rsidRPr="00990C27">
        <w:rPr>
          <w:rStyle w:val="StyleUnderline"/>
        </w:rPr>
        <w:t xml:space="preserve">New </w:t>
      </w:r>
      <w:proofErr w:type="spellStart"/>
      <w:r w:rsidRPr="00990C27">
        <w:rPr>
          <w:rStyle w:val="StyleUnderline"/>
        </w:rPr>
        <w:t>labour</w:t>
      </w:r>
      <w:proofErr w:type="spellEnd"/>
      <w:r w:rsidRPr="00990C27">
        <w:rPr>
          <w:rStyle w:val="StyleUnderline"/>
        </w:rPr>
        <w:t xml:space="preserve"> </w:t>
      </w:r>
      <w:r w:rsidRPr="00B935FD">
        <w:rPr>
          <w:rStyle w:val="StyleUnderline"/>
          <w:highlight w:val="yellow"/>
        </w:rPr>
        <w:t xml:space="preserve">federalism has </w:t>
      </w:r>
      <w:r w:rsidRPr="00B935FD">
        <w:rPr>
          <w:rStyle w:val="Emphasis"/>
          <w:highlight w:val="yellow"/>
        </w:rPr>
        <w:t>broadened the scope</w:t>
      </w:r>
      <w:r w:rsidRPr="00B935FD">
        <w:rPr>
          <w:sz w:val="16"/>
          <w:highlight w:val="yellow"/>
        </w:rPr>
        <w:t xml:space="preserve"> </w:t>
      </w:r>
      <w:r w:rsidRPr="00B935FD">
        <w:rPr>
          <w:rStyle w:val="StyleUnderline"/>
          <w:highlight w:val="yellow"/>
        </w:rPr>
        <w:t>of</w:t>
      </w:r>
      <w:r w:rsidRPr="00990C27">
        <w:rPr>
          <w:sz w:val="16"/>
        </w:rPr>
        <w:t xml:space="preserve"> public </w:t>
      </w:r>
      <w:r w:rsidRPr="00B935FD">
        <w:rPr>
          <w:rStyle w:val="StyleUnderline"/>
          <w:highlight w:val="yellow"/>
        </w:rPr>
        <w:t>worker protections</w:t>
      </w:r>
      <w:r w:rsidRPr="00B935FD">
        <w:rPr>
          <w:rStyle w:val="StyleUnderline"/>
        </w:rPr>
        <w:t xml:space="preserve">, while also making the </w:t>
      </w:r>
      <w:r w:rsidRPr="00B935FD">
        <w:rPr>
          <w:rStyle w:val="Emphasis"/>
        </w:rPr>
        <w:t>enforcement</w:t>
      </w:r>
      <w:r w:rsidRPr="00B935FD">
        <w:rPr>
          <w:rStyle w:val="StyleUnderline"/>
        </w:rPr>
        <w:t xml:space="preserve"> of those protections</w:t>
      </w:r>
      <w:r w:rsidRPr="00B935FD">
        <w:rPr>
          <w:sz w:val="16"/>
        </w:rPr>
        <w:t xml:space="preserve"> even </w:t>
      </w:r>
      <w:r w:rsidRPr="00B935FD">
        <w:rPr>
          <w:rStyle w:val="StyleUnderline"/>
        </w:rPr>
        <w:t>more necessary</w:t>
      </w:r>
      <w:r w:rsidRPr="00B935FD">
        <w:rPr>
          <w:sz w:val="16"/>
        </w:rPr>
        <w:t xml:space="preserve">. In this article, we draw on interviews with agencies and advocates, analysis of agency enforcement data, violation estimates, and publicly available information to understand better how </w:t>
      </w:r>
      <w:r w:rsidRPr="00B935FD">
        <w:rPr>
          <w:rStyle w:val="StyleUnderline"/>
        </w:rPr>
        <w:t>federalism has created</w:t>
      </w:r>
      <w:r w:rsidRPr="00B935FD">
        <w:rPr>
          <w:sz w:val="16"/>
        </w:rPr>
        <w:t xml:space="preserve"> both </w:t>
      </w:r>
      <w:r w:rsidRPr="00B935FD">
        <w:rPr>
          <w:rStyle w:val="Emphasis"/>
        </w:rPr>
        <w:t>opportunities</w:t>
      </w:r>
      <w:r w:rsidRPr="00B935FD">
        <w:rPr>
          <w:sz w:val="16"/>
        </w:rPr>
        <w:t xml:space="preserve"> and challenges </w:t>
      </w:r>
      <w:r w:rsidRPr="00B935FD">
        <w:rPr>
          <w:rStyle w:val="StyleUnderline"/>
        </w:rPr>
        <w:t>for workers,</w:t>
      </w:r>
      <w:r w:rsidRPr="00B935FD">
        <w:rPr>
          <w:sz w:val="16"/>
        </w:rPr>
        <w:t xml:space="preserve"> </w:t>
      </w:r>
      <w:r w:rsidRPr="00B935FD">
        <w:rPr>
          <w:rStyle w:val="StyleUnderline"/>
        </w:rPr>
        <w:t>employers, and agencies tasked with enforcing employment standards</w:t>
      </w:r>
      <w:r w:rsidRPr="00B935FD">
        <w:rPr>
          <w:sz w:val="16"/>
        </w:rPr>
        <w:t xml:space="preserve">. We </w:t>
      </w:r>
      <w:proofErr w:type="spellStart"/>
      <w:r w:rsidRPr="00B935FD">
        <w:rPr>
          <w:sz w:val="16"/>
        </w:rPr>
        <w:t>contextualise</w:t>
      </w:r>
      <w:proofErr w:type="spellEnd"/>
      <w:r w:rsidRPr="00B935FD">
        <w:rPr>
          <w:sz w:val="16"/>
        </w:rPr>
        <w:t xml:space="preserve"> the discussion by drawing on a historical analysis of primary documents</w:t>
      </w:r>
      <w:r w:rsidRPr="00990C27">
        <w:rPr>
          <w:sz w:val="16"/>
        </w:rPr>
        <w:t xml:space="preserve"> from the national Archives about how the Fair Labor Standards Act — the flagship federal wage and hour law in the United States passed in 1938 — was initially implemented. We argue that </w:t>
      </w:r>
      <w:r w:rsidRPr="00990C27">
        <w:rPr>
          <w:rStyle w:val="StyleUnderline"/>
        </w:rPr>
        <w:t xml:space="preserve">American </w:t>
      </w:r>
      <w:r w:rsidRPr="00B935FD">
        <w:rPr>
          <w:rStyle w:val="StyleUnderline"/>
          <w:highlight w:val="yellow"/>
        </w:rPr>
        <w:t xml:space="preserve">federalism has provided </w:t>
      </w:r>
      <w:r w:rsidRPr="00B935FD">
        <w:rPr>
          <w:rStyle w:val="Emphasis"/>
          <w:highlight w:val="yellow"/>
        </w:rPr>
        <w:t>significant</w:t>
      </w:r>
      <w:r w:rsidRPr="00990C27">
        <w:rPr>
          <w:sz w:val="16"/>
        </w:rPr>
        <w:t xml:space="preserve"> yet decidedly uneven </w:t>
      </w:r>
      <w:r w:rsidRPr="00B935FD">
        <w:rPr>
          <w:rStyle w:val="Emphasis"/>
          <w:highlight w:val="yellow"/>
        </w:rPr>
        <w:t>opportunities</w:t>
      </w:r>
      <w:r w:rsidRPr="00B935FD">
        <w:rPr>
          <w:sz w:val="16"/>
          <w:highlight w:val="yellow"/>
        </w:rPr>
        <w:t xml:space="preserve"> </w:t>
      </w:r>
      <w:r w:rsidRPr="00B935FD">
        <w:rPr>
          <w:rStyle w:val="StyleUnderline"/>
          <w:highlight w:val="yellow"/>
        </w:rPr>
        <w:t>for</w:t>
      </w:r>
      <w:r w:rsidRPr="00990C27">
        <w:rPr>
          <w:rStyle w:val="StyleUnderline"/>
        </w:rPr>
        <w:t xml:space="preserve"> </w:t>
      </w:r>
      <w:r w:rsidRPr="00990C27">
        <w:rPr>
          <w:rStyle w:val="Emphasis"/>
        </w:rPr>
        <w:t xml:space="preserve">substantive </w:t>
      </w:r>
      <w:r w:rsidRPr="00B935FD">
        <w:rPr>
          <w:rStyle w:val="Emphasis"/>
          <w:highlight w:val="yellow"/>
        </w:rPr>
        <w:t>improvements</w:t>
      </w:r>
      <w:r w:rsidRPr="00990C27">
        <w:rPr>
          <w:sz w:val="16"/>
        </w:rPr>
        <w:t xml:space="preserve"> </w:t>
      </w:r>
      <w:r w:rsidRPr="00990C27">
        <w:rPr>
          <w:rStyle w:val="StyleUnderline"/>
        </w:rPr>
        <w:t xml:space="preserve">in </w:t>
      </w:r>
      <w:proofErr w:type="spellStart"/>
      <w:r w:rsidRPr="00990C27">
        <w:rPr>
          <w:rStyle w:val="StyleUnderline"/>
        </w:rPr>
        <w:t>labour</w:t>
      </w:r>
      <w:proofErr w:type="spellEnd"/>
      <w:r w:rsidRPr="00990C27">
        <w:rPr>
          <w:rStyle w:val="StyleUnderline"/>
        </w:rPr>
        <w:t xml:space="preserve"> standards </w:t>
      </w:r>
      <w:r w:rsidRPr="00B935FD">
        <w:rPr>
          <w:rStyle w:val="StyleUnderline"/>
          <w:highlight w:val="yellow"/>
        </w:rPr>
        <w:t>both in</w:t>
      </w:r>
      <w:r w:rsidRPr="00990C27">
        <w:rPr>
          <w:rStyle w:val="StyleUnderline"/>
        </w:rPr>
        <w:t xml:space="preserve"> terms of </w:t>
      </w:r>
      <w:r w:rsidRPr="00B935FD">
        <w:rPr>
          <w:rStyle w:val="Emphasis"/>
          <w:highlight w:val="yellow"/>
        </w:rPr>
        <w:t>policy</w:t>
      </w:r>
      <w:r w:rsidRPr="00B935FD">
        <w:rPr>
          <w:rStyle w:val="StyleUnderline"/>
          <w:highlight w:val="yellow"/>
        </w:rPr>
        <w:t xml:space="preserve"> as well as </w:t>
      </w:r>
      <w:r w:rsidRPr="00B935FD">
        <w:rPr>
          <w:rStyle w:val="Emphasis"/>
          <w:highlight w:val="yellow"/>
        </w:rPr>
        <w:t>implementation and enforcement</w:t>
      </w:r>
      <w:r w:rsidRPr="00990C27">
        <w:rPr>
          <w:sz w:val="16"/>
        </w:rPr>
        <w:t xml:space="preserve">. </w:t>
      </w:r>
      <w:r w:rsidRPr="00990C27">
        <w:rPr>
          <w:rStyle w:val="StyleUnderline"/>
        </w:rPr>
        <w:t xml:space="preserve">Implementing </w:t>
      </w:r>
      <w:proofErr w:type="spellStart"/>
      <w:r w:rsidRPr="00B935FD">
        <w:rPr>
          <w:rStyle w:val="StyleUnderline"/>
          <w:highlight w:val="yellow"/>
        </w:rPr>
        <w:t>labour</w:t>
      </w:r>
      <w:proofErr w:type="spellEnd"/>
      <w:r w:rsidRPr="00990C27">
        <w:rPr>
          <w:rStyle w:val="StyleUnderline"/>
        </w:rPr>
        <w:t xml:space="preserve"> standards </w:t>
      </w:r>
      <w:r w:rsidRPr="00B935FD">
        <w:rPr>
          <w:rStyle w:val="StyleUnderline"/>
          <w:highlight w:val="yellow"/>
        </w:rPr>
        <w:t xml:space="preserve">laws at the </w:t>
      </w:r>
      <w:r w:rsidRPr="00B935FD">
        <w:rPr>
          <w:rStyle w:val="Emphasis"/>
          <w:highlight w:val="yellow"/>
        </w:rPr>
        <w:t>state</w:t>
      </w:r>
      <w:r w:rsidRPr="00990C27">
        <w:rPr>
          <w:rStyle w:val="Emphasis"/>
        </w:rPr>
        <w:t xml:space="preserve"> and local </w:t>
      </w:r>
      <w:r w:rsidRPr="00B935FD">
        <w:rPr>
          <w:rStyle w:val="Emphasis"/>
          <w:highlight w:val="yellow"/>
        </w:rPr>
        <w:t>levels</w:t>
      </w:r>
      <w:r w:rsidRPr="00B935FD">
        <w:rPr>
          <w:rStyle w:val="StyleUnderline"/>
          <w:highlight w:val="yellow"/>
        </w:rPr>
        <w:t xml:space="preserve"> brings</w:t>
      </w:r>
      <w:r w:rsidRPr="00990C27">
        <w:rPr>
          <w:rStyle w:val="StyleUnderline"/>
        </w:rPr>
        <w:t xml:space="preserve"> with it</w:t>
      </w:r>
      <w:r w:rsidRPr="00990C27">
        <w:rPr>
          <w:sz w:val="16"/>
        </w:rPr>
        <w:t xml:space="preserve"> both enduring challenges and </w:t>
      </w:r>
      <w:r w:rsidRPr="00990C27">
        <w:rPr>
          <w:rStyle w:val="StyleUnderline"/>
        </w:rPr>
        <w:t xml:space="preserve">potential opportunities related to a) budgeting, staffing, and capacity; b) specific enforcement practices and strategy; c) the coordination of enforcement across agencies; and d) the </w:t>
      </w:r>
      <w:r w:rsidRPr="00B935FD">
        <w:rPr>
          <w:rStyle w:val="StyleUnderline"/>
          <w:highlight w:val="yellow"/>
        </w:rPr>
        <w:t xml:space="preserve">creation and </w:t>
      </w:r>
      <w:r w:rsidRPr="00B935FD">
        <w:rPr>
          <w:rStyle w:val="Emphasis"/>
          <w:highlight w:val="yellow"/>
        </w:rPr>
        <w:t>diffusion</w:t>
      </w:r>
      <w:r w:rsidRPr="00990C27">
        <w:rPr>
          <w:rStyle w:val="StyleUnderline"/>
        </w:rPr>
        <w:t xml:space="preserve"> </w:t>
      </w:r>
      <w:r w:rsidRPr="00B935FD">
        <w:rPr>
          <w:rStyle w:val="StyleUnderline"/>
          <w:highlight w:val="yellow"/>
        </w:rPr>
        <w:t>of</w:t>
      </w:r>
      <w:r w:rsidRPr="00990C27">
        <w:rPr>
          <w:rStyle w:val="StyleUnderline"/>
        </w:rPr>
        <w:t xml:space="preserve"> </w:t>
      </w:r>
      <w:r w:rsidRPr="00990C27">
        <w:rPr>
          <w:rStyle w:val="Emphasis"/>
        </w:rPr>
        <w:t xml:space="preserve">legislative </w:t>
      </w:r>
      <w:r w:rsidRPr="00B935FD">
        <w:rPr>
          <w:rStyle w:val="Emphasis"/>
          <w:highlight w:val="yellow"/>
        </w:rPr>
        <w:t>models</w:t>
      </w:r>
      <w:r w:rsidRPr="00990C27">
        <w:rPr>
          <w:sz w:val="16"/>
        </w:rPr>
        <w:t xml:space="preserve">. </w:t>
      </w:r>
      <w:r w:rsidRPr="00990C27">
        <w:rPr>
          <w:rStyle w:val="StyleUnderline"/>
        </w:rPr>
        <w:t xml:space="preserve">We argue that </w:t>
      </w:r>
      <w:proofErr w:type="spellStart"/>
      <w:r w:rsidRPr="00990C27">
        <w:rPr>
          <w:rStyle w:val="StyleUnderline"/>
        </w:rPr>
        <w:t>organising</w:t>
      </w:r>
      <w:proofErr w:type="spellEnd"/>
      <w:r w:rsidRPr="00990C27">
        <w:rPr>
          <w:rStyle w:val="StyleUnderline"/>
        </w:rPr>
        <w:t xml:space="preserve">, coalition-building, and </w:t>
      </w:r>
      <w:r w:rsidRPr="00B935FD">
        <w:rPr>
          <w:rStyle w:val="StyleUnderline"/>
          <w:highlight w:val="yellow"/>
        </w:rPr>
        <w:t xml:space="preserve">policymaking at the </w:t>
      </w:r>
      <w:r w:rsidRPr="00B935FD">
        <w:rPr>
          <w:rStyle w:val="Emphasis"/>
          <w:highlight w:val="yellow"/>
        </w:rPr>
        <w:t>local level</w:t>
      </w:r>
      <w:r w:rsidRPr="00B935FD">
        <w:rPr>
          <w:sz w:val="16"/>
          <w:highlight w:val="yellow"/>
        </w:rPr>
        <w:t xml:space="preserve"> </w:t>
      </w:r>
      <w:r w:rsidRPr="00B935FD">
        <w:rPr>
          <w:rStyle w:val="StyleUnderline"/>
          <w:highlight w:val="yellow"/>
        </w:rPr>
        <w:t>provides a</w:t>
      </w:r>
      <w:r w:rsidRPr="00B935FD">
        <w:rPr>
          <w:sz w:val="16"/>
          <w:highlight w:val="yellow"/>
        </w:rPr>
        <w:t xml:space="preserve"> </w:t>
      </w:r>
      <w:r w:rsidRPr="00B935FD">
        <w:rPr>
          <w:rStyle w:val="Emphasis"/>
          <w:highlight w:val="yellow"/>
        </w:rPr>
        <w:t>necessary avenue</w:t>
      </w:r>
      <w:r w:rsidRPr="00B935FD">
        <w:rPr>
          <w:sz w:val="16"/>
          <w:highlight w:val="yellow"/>
        </w:rPr>
        <w:t xml:space="preserve"> </w:t>
      </w:r>
      <w:r w:rsidRPr="00B935FD">
        <w:rPr>
          <w:rStyle w:val="StyleUnderline"/>
          <w:highlight w:val="yellow"/>
        </w:rPr>
        <w:t>to</w:t>
      </w:r>
      <w:r w:rsidRPr="00990C27">
        <w:rPr>
          <w:rStyle w:val="StyleUnderline"/>
        </w:rPr>
        <w:t xml:space="preserve"> address these challenges and ultimately to </w:t>
      </w:r>
      <w:r w:rsidRPr="00B935FD">
        <w:rPr>
          <w:rStyle w:val="Emphasis"/>
          <w:sz w:val="24"/>
          <w:szCs w:val="24"/>
          <w:highlight w:val="yellow"/>
        </w:rPr>
        <w:t>uphold the rights of workers</w:t>
      </w:r>
      <w:r w:rsidRPr="00990C27">
        <w:rPr>
          <w:sz w:val="16"/>
        </w:rPr>
        <w:t xml:space="preserve"> given today’s political and economic realities.</w:t>
      </w:r>
    </w:p>
    <w:bookmarkEnd w:id="5"/>
    <w:p w14:paraId="6ACE81A0" w14:textId="77777777" w:rsidR="00AC2E1D" w:rsidRDefault="00AC2E1D" w:rsidP="00820BC6">
      <w:pPr>
        <w:pStyle w:val="Analytic"/>
      </w:pPr>
    </w:p>
    <w:p w14:paraId="0F4FBA85" w14:textId="77777777" w:rsidR="00AC2E1D" w:rsidRDefault="00AC2E1D" w:rsidP="00211ECE">
      <w:pPr>
        <w:pStyle w:val="Heading3"/>
      </w:pPr>
      <w:r>
        <w:t>Solvency---AT: NLRA Preemption---2NC</w:t>
      </w:r>
    </w:p>
    <w:p w14:paraId="29974F41" w14:textId="77777777" w:rsidR="00AC2E1D" w:rsidRPr="00990C27" w:rsidRDefault="00AC2E1D" w:rsidP="00211ECE">
      <w:pPr>
        <w:pStyle w:val="Heading4"/>
        <w:rPr>
          <w:rFonts w:cs="Arial"/>
        </w:rPr>
      </w:pPr>
      <w:r w:rsidRPr="00990C27">
        <w:rPr>
          <w:rFonts w:cs="Arial"/>
        </w:rPr>
        <w:t xml:space="preserve">The NLRB lacks a </w:t>
      </w:r>
      <w:r w:rsidRPr="00990C27">
        <w:rPr>
          <w:rFonts w:cs="Arial"/>
          <w:u w:val="single"/>
        </w:rPr>
        <w:t>quorum</w:t>
      </w:r>
      <w:r w:rsidRPr="00990C27">
        <w:rPr>
          <w:rFonts w:cs="Arial"/>
        </w:rPr>
        <w:t xml:space="preserve">. That </w:t>
      </w:r>
      <w:r w:rsidRPr="00990C27">
        <w:rPr>
          <w:rFonts w:cs="Arial"/>
          <w:i/>
          <w:iCs w:val="0"/>
          <w:u w:val="single"/>
        </w:rPr>
        <w:t>zeroes</w:t>
      </w:r>
      <w:r w:rsidRPr="00990C27">
        <w:rPr>
          <w:rFonts w:cs="Arial"/>
        </w:rPr>
        <w:t xml:space="preserve"> preemption arguments.</w:t>
      </w:r>
    </w:p>
    <w:p w14:paraId="2CC83579" w14:textId="77777777" w:rsidR="00AC2E1D" w:rsidRPr="00990C27" w:rsidRDefault="00AC2E1D" w:rsidP="00211ECE">
      <w:r w:rsidRPr="00990C27">
        <w:t xml:space="preserve">Gali </w:t>
      </w:r>
      <w:proofErr w:type="spellStart"/>
      <w:r w:rsidRPr="00990C27">
        <w:rPr>
          <w:rStyle w:val="Style13ptBold"/>
        </w:rPr>
        <w:t>Racabi</w:t>
      </w:r>
      <w:proofErr w:type="spellEnd"/>
      <w:r w:rsidRPr="00990C27">
        <w:rPr>
          <w:rStyle w:val="Style13ptBold"/>
        </w:rPr>
        <w:t xml:space="preserve"> 25</w:t>
      </w:r>
      <w:r w:rsidRPr="00990C27">
        <w:t>, Associate Member of the Law Faculty &amp; Assistant Professor in the School of Industrial &amp; Labor Relations at Cornell University, holds Doctor of Juridical Science and Master of Laws degrees from Harvard Law School, “In Lieu Of The NLRA”, Cornell Law Faculty Working Papers, https://dx.doi.org/10.2139/ssrn.5197451</w:t>
      </w:r>
    </w:p>
    <w:p w14:paraId="17B83A07" w14:textId="77777777" w:rsidR="00AC2E1D" w:rsidRPr="00990C27" w:rsidRDefault="00AC2E1D" w:rsidP="00211ECE">
      <w:pPr>
        <w:rPr>
          <w:sz w:val="16"/>
        </w:rPr>
      </w:pPr>
      <w:r w:rsidRPr="004F6559">
        <w:rPr>
          <w:rStyle w:val="StyleUnderline"/>
          <w:highlight w:val="yellow"/>
        </w:rPr>
        <w:t>Without</w:t>
      </w:r>
      <w:r w:rsidRPr="00990C27">
        <w:rPr>
          <w:rStyle w:val="StyleUnderline"/>
        </w:rPr>
        <w:t xml:space="preserve"> the </w:t>
      </w:r>
      <w:r w:rsidRPr="004F6559">
        <w:rPr>
          <w:rStyle w:val="Emphasis"/>
          <w:highlight w:val="yellow"/>
        </w:rPr>
        <w:t>capacity</w:t>
      </w:r>
      <w:r w:rsidRPr="004F6559">
        <w:rPr>
          <w:rStyle w:val="StyleUnderline"/>
          <w:highlight w:val="yellow"/>
        </w:rPr>
        <w:t xml:space="preserve"> to </w:t>
      </w:r>
      <w:r w:rsidRPr="004F6559">
        <w:rPr>
          <w:rStyle w:val="Emphasis"/>
          <w:highlight w:val="yellow"/>
        </w:rPr>
        <w:t>enforce</w:t>
      </w:r>
      <w:r w:rsidRPr="00990C27">
        <w:rPr>
          <w:rStyle w:val="StyleUnderline"/>
        </w:rPr>
        <w:t xml:space="preserve"> federal </w:t>
      </w:r>
      <w:r w:rsidRPr="004F6559">
        <w:rPr>
          <w:rStyle w:val="StyleUnderline"/>
          <w:highlight w:val="yellow"/>
        </w:rPr>
        <w:t>labor law</w:t>
      </w:r>
      <w:r w:rsidRPr="00990C27">
        <w:rPr>
          <w:sz w:val="16"/>
        </w:rPr>
        <w:t xml:space="preserve">, </w:t>
      </w:r>
      <w:r w:rsidRPr="00990C27">
        <w:rPr>
          <w:rStyle w:val="Emphasis"/>
          <w:sz w:val="24"/>
          <w:szCs w:val="24"/>
        </w:rPr>
        <w:t xml:space="preserve">federal </w:t>
      </w:r>
      <w:r w:rsidRPr="004F6559">
        <w:rPr>
          <w:rStyle w:val="Emphasis"/>
          <w:sz w:val="24"/>
          <w:szCs w:val="24"/>
          <w:highlight w:val="yellow"/>
        </w:rPr>
        <w:t>preemption is weakened</w:t>
      </w:r>
      <w:r w:rsidRPr="004F6559">
        <w:rPr>
          <w:sz w:val="16"/>
          <w:highlight w:val="yellow"/>
        </w:rPr>
        <w:t xml:space="preserve">. </w:t>
      </w:r>
      <w:r w:rsidRPr="004F6559">
        <w:rPr>
          <w:rStyle w:val="StyleUnderline"/>
          <w:highlight w:val="yellow"/>
        </w:rPr>
        <w:t>As part of</w:t>
      </w:r>
      <w:r w:rsidRPr="00990C27">
        <w:rPr>
          <w:rStyle w:val="StyleUnderline"/>
        </w:rPr>
        <w:t xml:space="preserve"> the </w:t>
      </w:r>
      <w:r w:rsidRPr="00990C27">
        <w:rPr>
          <w:rStyle w:val="Emphasis"/>
        </w:rPr>
        <w:t xml:space="preserve">blitz of </w:t>
      </w:r>
      <w:r w:rsidRPr="004F6559">
        <w:rPr>
          <w:rStyle w:val="Emphasis"/>
          <w:highlight w:val="yellow"/>
        </w:rPr>
        <w:t>terminations</w:t>
      </w:r>
      <w:r w:rsidRPr="004F6559">
        <w:rPr>
          <w:rStyle w:val="StyleUnderline"/>
          <w:highlight w:val="yellow"/>
        </w:rPr>
        <w:t xml:space="preserve"> and </w:t>
      </w:r>
      <w:r w:rsidRPr="004F6559">
        <w:rPr>
          <w:rStyle w:val="Emphasis"/>
          <w:highlight w:val="yellow"/>
        </w:rPr>
        <w:t>chaotic reorganization</w:t>
      </w:r>
      <w:r w:rsidRPr="00990C27">
        <w:rPr>
          <w:sz w:val="16"/>
        </w:rPr>
        <w:t xml:space="preserve"> </w:t>
      </w:r>
      <w:r w:rsidRPr="00990C27">
        <w:rPr>
          <w:rStyle w:val="StyleUnderline"/>
        </w:rPr>
        <w:t>of the second Trump presidency, a novel situation was created in federal labor law</w:t>
      </w:r>
      <w:r w:rsidRPr="00990C27">
        <w:rPr>
          <w:sz w:val="16"/>
        </w:rPr>
        <w:t xml:space="preserve">. </w:t>
      </w:r>
      <w:r w:rsidRPr="004F6559">
        <w:rPr>
          <w:rStyle w:val="StyleUnderline"/>
          <w:highlight w:val="yellow"/>
        </w:rPr>
        <w:t>The NLRB</w:t>
      </w:r>
      <w:r w:rsidRPr="00990C27">
        <w:rPr>
          <w:sz w:val="16"/>
        </w:rPr>
        <w:t xml:space="preserve">, the only federal forum in the country with the direct authority to regulate private sector labor relations, </w:t>
      </w:r>
      <w:r w:rsidRPr="004F6559">
        <w:rPr>
          <w:rStyle w:val="StyleUnderline"/>
          <w:highlight w:val="yellow"/>
        </w:rPr>
        <w:t xml:space="preserve">was left </w:t>
      </w:r>
      <w:r w:rsidRPr="004F6559">
        <w:rPr>
          <w:rStyle w:val="Emphasis"/>
          <w:highlight w:val="yellow"/>
        </w:rPr>
        <w:t>without a</w:t>
      </w:r>
      <w:r w:rsidRPr="00990C27">
        <w:rPr>
          <w:rStyle w:val="Emphasis"/>
        </w:rPr>
        <w:t xml:space="preserve"> legal </w:t>
      </w:r>
      <w:r w:rsidRPr="004F6559">
        <w:rPr>
          <w:rStyle w:val="Emphasis"/>
          <w:highlight w:val="yellow"/>
        </w:rPr>
        <w:t>quorum</w:t>
      </w:r>
      <w:r w:rsidRPr="00990C27">
        <w:rPr>
          <w:sz w:val="16"/>
        </w:rPr>
        <w:t xml:space="preserve">. </w:t>
      </w:r>
      <w:r w:rsidRPr="00990C27">
        <w:rPr>
          <w:rStyle w:val="StyleUnderline"/>
        </w:rPr>
        <w:t>As Trump terminated the Democratically appointed board member</w:t>
      </w:r>
      <w:r w:rsidRPr="00990C27">
        <w:rPr>
          <w:sz w:val="16"/>
        </w:rPr>
        <w:t xml:space="preserve">, </w:t>
      </w:r>
      <w:r w:rsidRPr="00990C27">
        <w:rPr>
          <w:rStyle w:val="StyleUnderline"/>
        </w:rPr>
        <w:t xml:space="preserve">the board was left </w:t>
      </w:r>
      <w:r w:rsidRPr="00990C27">
        <w:rPr>
          <w:rStyle w:val="Emphasis"/>
        </w:rPr>
        <w:t>without the three-member minimum quorum</w:t>
      </w:r>
      <w:r w:rsidRPr="00990C27">
        <w:rPr>
          <w:sz w:val="16"/>
        </w:rPr>
        <w:t xml:space="preserve"> </w:t>
      </w:r>
      <w:r w:rsidRPr="00990C27">
        <w:rPr>
          <w:rStyle w:val="StyleUnderline"/>
        </w:rPr>
        <w:t xml:space="preserve">the law requires, thus </w:t>
      </w:r>
      <w:r w:rsidRPr="004F6559">
        <w:rPr>
          <w:rStyle w:val="StyleUnderline"/>
          <w:highlight w:val="yellow"/>
        </w:rPr>
        <w:t>leaving the board</w:t>
      </w:r>
      <w:r w:rsidRPr="00990C27">
        <w:rPr>
          <w:rStyle w:val="StyleUnderline"/>
        </w:rPr>
        <w:t xml:space="preserve">, for the first time, nearly </w:t>
      </w:r>
      <w:r w:rsidRPr="004F6559">
        <w:rPr>
          <w:rStyle w:val="Emphasis"/>
          <w:sz w:val="24"/>
          <w:szCs w:val="24"/>
          <w:highlight w:val="yellow"/>
        </w:rPr>
        <w:t>without</w:t>
      </w:r>
      <w:r w:rsidRPr="00990C27">
        <w:rPr>
          <w:rStyle w:val="Emphasis"/>
          <w:sz w:val="24"/>
          <w:szCs w:val="24"/>
        </w:rPr>
        <w:t xml:space="preserve"> legal </w:t>
      </w:r>
      <w:r w:rsidRPr="004F6559">
        <w:rPr>
          <w:rStyle w:val="Emphasis"/>
          <w:sz w:val="24"/>
          <w:szCs w:val="24"/>
          <w:highlight w:val="yellow"/>
        </w:rPr>
        <w:t>authority</w:t>
      </w:r>
      <w:r w:rsidRPr="00990C27">
        <w:rPr>
          <w:sz w:val="16"/>
        </w:rPr>
        <w:t xml:space="preserve">.117 </w:t>
      </w:r>
    </w:p>
    <w:p w14:paraId="1196D492" w14:textId="77777777" w:rsidR="00AC2E1D" w:rsidRPr="00990C27" w:rsidRDefault="00AC2E1D" w:rsidP="00211ECE">
      <w:pPr>
        <w:rPr>
          <w:rStyle w:val="Emphasis"/>
          <w:sz w:val="24"/>
          <w:szCs w:val="24"/>
        </w:rPr>
      </w:pPr>
      <w:r w:rsidRPr="00990C27">
        <w:rPr>
          <w:rStyle w:val="StyleUnderline"/>
        </w:rPr>
        <w:t xml:space="preserve">According to Ben Sachs of Harvard, </w:t>
      </w:r>
      <w:r w:rsidRPr="004F6559">
        <w:rPr>
          <w:rStyle w:val="StyleUnderline"/>
          <w:highlight w:val="yellow"/>
        </w:rPr>
        <w:t xml:space="preserve">when the NLRB </w:t>
      </w:r>
      <w:r w:rsidRPr="004F6559">
        <w:rPr>
          <w:rStyle w:val="Emphasis"/>
          <w:highlight w:val="yellow"/>
        </w:rPr>
        <w:t>lacks a quorum</w:t>
      </w:r>
      <w:r w:rsidRPr="004F6559">
        <w:rPr>
          <w:sz w:val="16"/>
          <w:highlight w:val="yellow"/>
        </w:rPr>
        <w:t xml:space="preserve">, </w:t>
      </w:r>
      <w:r w:rsidRPr="004F6559">
        <w:rPr>
          <w:rStyle w:val="StyleUnderline"/>
          <w:highlight w:val="yellow"/>
        </w:rPr>
        <w:t>it</w:t>
      </w:r>
      <w:r w:rsidRPr="004F6559">
        <w:rPr>
          <w:sz w:val="16"/>
          <w:highlight w:val="yellow"/>
        </w:rPr>
        <w:t xml:space="preserve"> </w:t>
      </w:r>
      <w:r w:rsidRPr="004F6559">
        <w:rPr>
          <w:rStyle w:val="Emphasis"/>
          <w:sz w:val="24"/>
          <w:szCs w:val="24"/>
          <w:highlight w:val="yellow"/>
        </w:rPr>
        <w:t>cannot</w:t>
      </w:r>
      <w:r w:rsidRPr="00990C27">
        <w:rPr>
          <w:rStyle w:val="Emphasis"/>
          <w:sz w:val="24"/>
          <w:szCs w:val="24"/>
        </w:rPr>
        <w:t xml:space="preserve"> protect or </w:t>
      </w:r>
      <w:r w:rsidRPr="004F6559">
        <w:rPr>
          <w:rStyle w:val="Emphasis"/>
          <w:sz w:val="24"/>
          <w:szCs w:val="24"/>
          <w:highlight w:val="yellow"/>
        </w:rPr>
        <w:t>prohibit any conduct</w:t>
      </w:r>
      <w:r w:rsidRPr="00990C27">
        <w:rPr>
          <w:sz w:val="16"/>
        </w:rPr>
        <w:t xml:space="preserve"> </w:t>
      </w:r>
      <w:r w:rsidRPr="00990C27">
        <w:rPr>
          <w:rStyle w:val="StyleUnderline"/>
        </w:rPr>
        <w:t>and</w:t>
      </w:r>
      <w:r w:rsidRPr="00990C27">
        <w:rPr>
          <w:sz w:val="16"/>
        </w:rPr>
        <w:t xml:space="preserve">, therefore, </w:t>
      </w:r>
      <w:r w:rsidRPr="004F6559">
        <w:rPr>
          <w:rStyle w:val="StyleUnderline"/>
          <w:highlight w:val="yellow"/>
        </w:rPr>
        <w:t xml:space="preserve">states are </w:t>
      </w:r>
      <w:r w:rsidRPr="004F6559">
        <w:rPr>
          <w:rStyle w:val="Emphasis"/>
          <w:highlight w:val="yellow"/>
        </w:rPr>
        <w:t>free to regulate</w:t>
      </w:r>
      <w:r w:rsidRPr="00990C27">
        <w:rPr>
          <w:rStyle w:val="Emphasis"/>
        </w:rPr>
        <w:t xml:space="preserve"> such actions as they please</w:t>
      </w:r>
      <w:r w:rsidRPr="00990C27">
        <w:rPr>
          <w:sz w:val="16"/>
        </w:rPr>
        <w:t xml:space="preserve"> until the board once again has a quorum.118 The rationale is that </w:t>
      </w:r>
      <w:r w:rsidRPr="00990C27">
        <w:rPr>
          <w:rStyle w:val="StyleUnderline"/>
        </w:rPr>
        <w:t>without a functioning board</w:t>
      </w:r>
      <w:r w:rsidRPr="00990C27">
        <w:rPr>
          <w:sz w:val="16"/>
        </w:rPr>
        <w:t xml:space="preserve">, </w:t>
      </w:r>
      <w:r w:rsidRPr="00990C27">
        <w:rPr>
          <w:rStyle w:val="Emphasis"/>
        </w:rPr>
        <w:t>no concerns</w:t>
      </w:r>
      <w:r w:rsidRPr="00990C27">
        <w:rPr>
          <w:sz w:val="16"/>
        </w:rPr>
        <w:t xml:space="preserve"> </w:t>
      </w:r>
      <w:r w:rsidRPr="00990C27">
        <w:rPr>
          <w:rStyle w:val="StyleUnderline"/>
        </w:rPr>
        <w:t xml:space="preserve">of collisions and contested regulations of private sector labor law </w:t>
      </w:r>
      <w:r w:rsidRPr="00990C27">
        <w:rPr>
          <w:rStyle w:val="Emphasis"/>
        </w:rPr>
        <w:t>can exist</w:t>
      </w:r>
      <w:r w:rsidRPr="00990C27">
        <w:rPr>
          <w:rStyle w:val="StyleUnderline"/>
        </w:rPr>
        <w:t xml:space="preserve">, thus </w:t>
      </w:r>
      <w:r w:rsidRPr="004F6559">
        <w:rPr>
          <w:rStyle w:val="Emphasis"/>
          <w:sz w:val="24"/>
          <w:szCs w:val="24"/>
          <w:highlight w:val="yellow"/>
        </w:rPr>
        <w:t>removing the</w:t>
      </w:r>
      <w:r w:rsidRPr="00990C27">
        <w:rPr>
          <w:rStyle w:val="Emphasis"/>
          <w:sz w:val="24"/>
          <w:szCs w:val="24"/>
        </w:rPr>
        <w:t xml:space="preserve"> animating </w:t>
      </w:r>
      <w:r w:rsidRPr="004F6559">
        <w:rPr>
          <w:rStyle w:val="Emphasis"/>
          <w:sz w:val="24"/>
          <w:szCs w:val="24"/>
          <w:highlight w:val="yellow"/>
        </w:rPr>
        <w:t>principle behind</w:t>
      </w:r>
      <w:r w:rsidRPr="00990C27">
        <w:rPr>
          <w:rStyle w:val="Emphasis"/>
          <w:sz w:val="24"/>
          <w:szCs w:val="24"/>
        </w:rPr>
        <w:t xml:space="preserve"> federal </w:t>
      </w:r>
      <w:r w:rsidRPr="004F6559">
        <w:rPr>
          <w:rStyle w:val="Emphasis"/>
          <w:sz w:val="24"/>
          <w:szCs w:val="24"/>
          <w:highlight w:val="yellow"/>
        </w:rPr>
        <w:t>preemption</w:t>
      </w:r>
      <w:r w:rsidRPr="00990C27">
        <w:rPr>
          <w:rStyle w:val="Emphasis"/>
          <w:sz w:val="24"/>
          <w:szCs w:val="24"/>
        </w:rPr>
        <w:t>.</w:t>
      </w:r>
    </w:p>
    <w:p w14:paraId="62659717" w14:textId="77777777" w:rsidR="00AC2E1D" w:rsidRPr="00990C27" w:rsidRDefault="00AC2E1D" w:rsidP="00211ECE"/>
    <w:p w14:paraId="6E623414" w14:textId="77777777" w:rsidR="00AC2E1D" w:rsidRPr="00990C27" w:rsidRDefault="00AC2E1D" w:rsidP="00211ECE">
      <w:pPr>
        <w:pStyle w:val="Heading4"/>
        <w:rPr>
          <w:rFonts w:cs="Arial"/>
        </w:rPr>
      </w:pPr>
      <w:r w:rsidRPr="00990C27">
        <w:rPr>
          <w:rFonts w:cs="Arial"/>
        </w:rPr>
        <w:t xml:space="preserve">Even if the quorum is </w:t>
      </w:r>
      <w:r w:rsidRPr="00990C27">
        <w:rPr>
          <w:rFonts w:cs="Arial"/>
          <w:u w:val="single"/>
        </w:rPr>
        <w:t>filled</w:t>
      </w:r>
      <w:r w:rsidRPr="00990C27">
        <w:rPr>
          <w:rFonts w:cs="Arial"/>
        </w:rPr>
        <w:t xml:space="preserve"> later, the Court will </w:t>
      </w:r>
      <w:r w:rsidRPr="00990C27">
        <w:rPr>
          <w:rFonts w:cs="Arial"/>
          <w:i/>
          <w:iCs w:val="0"/>
          <w:u w:val="single"/>
        </w:rPr>
        <w:t>reverse the plan</w:t>
      </w:r>
      <w:r w:rsidRPr="00990C27">
        <w:rPr>
          <w:rFonts w:cs="Arial"/>
        </w:rPr>
        <w:t xml:space="preserve"> on the grounds that two members alone </w:t>
      </w:r>
      <w:r w:rsidRPr="00990C27">
        <w:rPr>
          <w:rFonts w:cs="Arial"/>
          <w:u w:val="single"/>
        </w:rPr>
        <w:t>cannot rule</w:t>
      </w:r>
      <w:r w:rsidRPr="00990C27">
        <w:rPr>
          <w:rFonts w:cs="Arial"/>
        </w:rPr>
        <w:t xml:space="preserve"> for the NLRB.</w:t>
      </w:r>
    </w:p>
    <w:p w14:paraId="4874E497" w14:textId="77777777" w:rsidR="00AC2E1D" w:rsidRPr="00990C27" w:rsidRDefault="00AC2E1D" w:rsidP="00211ECE">
      <w:r w:rsidRPr="00990C27">
        <w:t xml:space="preserve">Alvin </w:t>
      </w:r>
      <w:r w:rsidRPr="00990C27">
        <w:rPr>
          <w:rStyle w:val="Style13ptBold"/>
        </w:rPr>
        <w:t>Velazquez 25</w:t>
      </w:r>
      <w:r w:rsidRPr="00990C27">
        <w:t>, Associate Professor of Law at the Indiana University Maurer School of Law, “The Death of Labor Law and the Rebirth of the Labor Movement”, Indiana Legal Studies Research Paper No. 543, Boston College Law Review (forthcoming), http://dx.doi.org/10.2139/ssrn.5136825</w:t>
      </w:r>
    </w:p>
    <w:p w14:paraId="4772627A" w14:textId="77777777" w:rsidR="00AC2E1D" w:rsidRPr="00990C27" w:rsidRDefault="00AC2E1D" w:rsidP="00211ECE">
      <w:pPr>
        <w:rPr>
          <w:sz w:val="16"/>
        </w:rPr>
      </w:pPr>
      <w:r w:rsidRPr="00990C27">
        <w:rPr>
          <w:rStyle w:val="StyleUnderline"/>
        </w:rPr>
        <w:t xml:space="preserve">If the Court were to hamper a Board action, it would do so by simply </w:t>
      </w:r>
      <w:r w:rsidRPr="00990C27">
        <w:rPr>
          <w:rStyle w:val="Emphasis"/>
        </w:rPr>
        <w:t xml:space="preserve">reversing </w:t>
      </w:r>
      <w:proofErr w:type="gramStart"/>
      <w:r w:rsidRPr="00990C27">
        <w:rPr>
          <w:rStyle w:val="Emphasis"/>
        </w:rPr>
        <w:t>a Board’s</w:t>
      </w:r>
      <w:proofErr w:type="gramEnd"/>
      <w:r w:rsidRPr="00990C27">
        <w:rPr>
          <w:rStyle w:val="Emphasis"/>
        </w:rPr>
        <w:t xml:space="preserve"> adjudicatory decision</w:t>
      </w:r>
      <w:r w:rsidRPr="00990C27">
        <w:rPr>
          <w:sz w:val="16"/>
        </w:rPr>
        <w:t xml:space="preserve"> </w:t>
      </w:r>
      <w:r w:rsidRPr="00990C27">
        <w:rPr>
          <w:rStyle w:val="StyleUnderline"/>
        </w:rPr>
        <w:t>as it always has</w:t>
      </w:r>
      <w:r w:rsidRPr="00990C27">
        <w:rPr>
          <w:sz w:val="16"/>
        </w:rPr>
        <w:t xml:space="preserve">. In this way, Almendares’s observation that the Brown decision was a “reductio ad absurdum” holds true because it would simply provide another tool for the Court to do what its always done when reviewing cases decided under the National Labor Relations Act. </w:t>
      </w:r>
      <w:r w:rsidRPr="004F6559">
        <w:rPr>
          <w:rStyle w:val="StyleUnderline"/>
          <w:highlight w:val="yellow"/>
        </w:rPr>
        <w:t xml:space="preserve">The Court has a </w:t>
      </w:r>
      <w:r w:rsidRPr="004F6559">
        <w:rPr>
          <w:rStyle w:val="Emphasis"/>
          <w:highlight w:val="yellow"/>
        </w:rPr>
        <w:t>long history</w:t>
      </w:r>
      <w:r w:rsidRPr="004F6559">
        <w:rPr>
          <w:rStyle w:val="StyleUnderline"/>
          <w:highlight w:val="yellow"/>
        </w:rPr>
        <w:t xml:space="preserve"> of </w:t>
      </w:r>
      <w:r w:rsidRPr="004F6559">
        <w:rPr>
          <w:rStyle w:val="Emphasis"/>
          <w:highlight w:val="yellow"/>
        </w:rPr>
        <w:t>reversing Board adjudication</w:t>
      </w:r>
      <w:r w:rsidRPr="00990C27">
        <w:rPr>
          <w:sz w:val="16"/>
        </w:rPr>
        <w:t xml:space="preserve">. For example, </w:t>
      </w:r>
      <w:r w:rsidRPr="004F6559">
        <w:rPr>
          <w:rStyle w:val="StyleUnderline"/>
          <w:highlight w:val="yellow"/>
        </w:rPr>
        <w:t xml:space="preserve">when the Board </w:t>
      </w:r>
      <w:r w:rsidRPr="004F6559">
        <w:rPr>
          <w:rStyle w:val="Emphasis"/>
          <w:sz w:val="24"/>
          <w:szCs w:val="24"/>
          <w:highlight w:val="yellow"/>
        </w:rPr>
        <w:t>only had two</w:t>
      </w:r>
      <w:r w:rsidRPr="00990C27">
        <w:rPr>
          <w:rStyle w:val="Emphasis"/>
          <w:sz w:val="24"/>
          <w:szCs w:val="24"/>
        </w:rPr>
        <w:t xml:space="preserve"> remaining </w:t>
      </w:r>
      <w:r w:rsidRPr="004F6559">
        <w:rPr>
          <w:rStyle w:val="Emphasis"/>
          <w:sz w:val="24"/>
          <w:szCs w:val="24"/>
          <w:highlight w:val="yellow"/>
        </w:rPr>
        <w:t>members</w:t>
      </w:r>
      <w:r w:rsidRPr="00990C27">
        <w:rPr>
          <w:rStyle w:val="Emphasis"/>
          <w:sz w:val="24"/>
          <w:szCs w:val="24"/>
        </w:rPr>
        <w:t xml:space="preserve"> out of five</w:t>
      </w:r>
      <w:r w:rsidRPr="004F6559">
        <w:rPr>
          <w:sz w:val="16"/>
          <w:highlight w:val="yellow"/>
        </w:rPr>
        <w:t xml:space="preserve">, </w:t>
      </w:r>
      <w:r w:rsidRPr="004F6559">
        <w:rPr>
          <w:rStyle w:val="StyleUnderline"/>
          <w:highlight w:val="yellow"/>
        </w:rPr>
        <w:t>it issued</w:t>
      </w:r>
      <w:r w:rsidRPr="00990C27">
        <w:rPr>
          <w:rStyle w:val="StyleUnderline"/>
        </w:rPr>
        <w:t xml:space="preserve"> several </w:t>
      </w:r>
      <w:r w:rsidRPr="004F6559">
        <w:rPr>
          <w:rStyle w:val="StyleUnderline"/>
          <w:highlight w:val="yellow"/>
        </w:rPr>
        <w:t>decisions</w:t>
      </w:r>
      <w:r w:rsidRPr="00990C27">
        <w:rPr>
          <w:sz w:val="16"/>
        </w:rPr>
        <w:t xml:space="preserve"> under a resolution delegating power of a five-member Board to the two remaining members whose terms had not expired. </w:t>
      </w:r>
      <w:r w:rsidRPr="004F6559">
        <w:rPr>
          <w:rStyle w:val="StyleUnderline"/>
          <w:highlight w:val="yellow"/>
        </w:rPr>
        <w:t>The Court</w:t>
      </w:r>
      <w:r w:rsidRPr="00990C27">
        <w:rPr>
          <w:rStyle w:val="StyleUnderline"/>
        </w:rPr>
        <w:t xml:space="preserve"> did not countenance such maneuverings. In </w:t>
      </w:r>
      <w:r w:rsidRPr="00990C27">
        <w:rPr>
          <w:rStyle w:val="Emphasis"/>
        </w:rPr>
        <w:t>New Process Steel</w:t>
      </w:r>
      <w:r w:rsidRPr="00990C27">
        <w:rPr>
          <w:rStyle w:val="StyleUnderline"/>
        </w:rPr>
        <w:t xml:space="preserve"> it </w:t>
      </w:r>
      <w:r w:rsidRPr="004F6559">
        <w:rPr>
          <w:rStyle w:val="StyleUnderline"/>
          <w:highlight w:val="yellow"/>
        </w:rPr>
        <w:t xml:space="preserve">held NLRA </w:t>
      </w:r>
      <w:r w:rsidRPr="004F6559">
        <w:rPr>
          <w:rStyle w:val="Emphasis"/>
          <w:highlight w:val="yellow"/>
        </w:rPr>
        <w:t>did not authorize</w:t>
      </w:r>
      <w:r w:rsidRPr="00990C27">
        <w:rPr>
          <w:rStyle w:val="Emphasis"/>
        </w:rPr>
        <w:t xml:space="preserve"> the </w:t>
      </w:r>
      <w:r w:rsidRPr="004F6559">
        <w:rPr>
          <w:rStyle w:val="Emphasis"/>
          <w:highlight w:val="yellow"/>
        </w:rPr>
        <w:t>delegation of power</w:t>
      </w:r>
      <w:r w:rsidRPr="00990C27">
        <w:rPr>
          <w:sz w:val="16"/>
        </w:rPr>
        <w:t xml:space="preserve"> </w:t>
      </w:r>
      <w:r w:rsidRPr="00990C27">
        <w:rPr>
          <w:rStyle w:val="StyleUnderline"/>
        </w:rPr>
        <w:t xml:space="preserve">from a </w:t>
      </w:r>
      <w:r w:rsidRPr="00990C27">
        <w:rPr>
          <w:rStyle w:val="Emphasis"/>
        </w:rPr>
        <w:t>fully constituted Board</w:t>
      </w:r>
      <w:r w:rsidRPr="00990C27">
        <w:rPr>
          <w:rStyle w:val="StyleUnderline"/>
        </w:rPr>
        <w:t xml:space="preserve"> </w:t>
      </w:r>
      <w:r w:rsidRPr="004F6559">
        <w:rPr>
          <w:rStyle w:val="StyleUnderline"/>
          <w:highlight w:val="yellow"/>
        </w:rPr>
        <w:t xml:space="preserve">to a </w:t>
      </w:r>
      <w:r w:rsidRPr="004F6559">
        <w:rPr>
          <w:rStyle w:val="Emphasis"/>
          <w:highlight w:val="yellow"/>
        </w:rPr>
        <w:t>two-member committee</w:t>
      </w:r>
      <w:r w:rsidRPr="00990C27">
        <w:rPr>
          <w:sz w:val="16"/>
        </w:rPr>
        <w:t xml:space="preserve"> </w:t>
      </w:r>
      <w:r w:rsidRPr="00990C27">
        <w:rPr>
          <w:rStyle w:val="StyleUnderline"/>
        </w:rPr>
        <w:t xml:space="preserve">of the Board. </w:t>
      </w:r>
      <w:r w:rsidRPr="004F6559">
        <w:rPr>
          <w:rStyle w:val="Emphasis"/>
          <w:sz w:val="24"/>
          <w:szCs w:val="24"/>
          <w:highlight w:val="yellow"/>
        </w:rPr>
        <w:t>It set aside all the decisions</w:t>
      </w:r>
      <w:r w:rsidRPr="00990C27">
        <w:rPr>
          <w:rStyle w:val="Emphasis"/>
          <w:sz w:val="24"/>
          <w:szCs w:val="24"/>
        </w:rPr>
        <w:t xml:space="preserve"> issued </w:t>
      </w:r>
      <w:r w:rsidRPr="004F6559">
        <w:rPr>
          <w:rStyle w:val="Emphasis"/>
          <w:sz w:val="24"/>
          <w:szCs w:val="24"/>
          <w:highlight w:val="yellow"/>
        </w:rPr>
        <w:t>by the improperly constituted Board</w:t>
      </w:r>
      <w:r w:rsidRPr="00990C27">
        <w:rPr>
          <w:sz w:val="16"/>
        </w:rPr>
        <w:t>. 73</w:t>
      </w:r>
    </w:p>
    <w:p w14:paraId="0A38B233" w14:textId="77777777" w:rsidR="00AC2E1D" w:rsidRPr="00990C27" w:rsidRDefault="00AC2E1D" w:rsidP="00211ECE"/>
    <w:p w14:paraId="3C18F3C4" w14:textId="77777777" w:rsidR="00AC2E1D" w:rsidRPr="00990C27" w:rsidRDefault="00AC2E1D" w:rsidP="00211ECE">
      <w:pPr>
        <w:pStyle w:val="Heading4"/>
        <w:rPr>
          <w:rFonts w:cs="Arial"/>
        </w:rPr>
      </w:pPr>
      <w:r w:rsidRPr="00990C27">
        <w:rPr>
          <w:rFonts w:cs="Arial"/>
        </w:rPr>
        <w:t xml:space="preserve">The quorum </w:t>
      </w:r>
      <w:r w:rsidRPr="00990C27">
        <w:rPr>
          <w:rFonts w:cs="Arial"/>
          <w:u w:val="single"/>
        </w:rPr>
        <w:t>won’t be filled</w:t>
      </w:r>
      <w:r w:rsidRPr="00990C27">
        <w:rPr>
          <w:rFonts w:cs="Arial"/>
        </w:rPr>
        <w:t xml:space="preserve">---Trump will leave the seats vacant. Independently, </w:t>
      </w:r>
      <w:r w:rsidRPr="00990C27">
        <w:rPr>
          <w:rFonts w:cs="Arial"/>
          <w:i/>
          <w:iCs w:val="0"/>
          <w:u w:val="single"/>
        </w:rPr>
        <w:t>other lawsuits</w:t>
      </w:r>
      <w:r w:rsidRPr="00990C27">
        <w:rPr>
          <w:rFonts w:cs="Arial"/>
        </w:rPr>
        <w:t xml:space="preserve"> make preemption collapse </w:t>
      </w:r>
      <w:r w:rsidRPr="00990C27">
        <w:rPr>
          <w:rFonts w:cs="Arial"/>
          <w:u w:val="single"/>
        </w:rPr>
        <w:t>inevitable</w:t>
      </w:r>
      <w:r w:rsidRPr="00990C27">
        <w:rPr>
          <w:rFonts w:cs="Arial"/>
        </w:rPr>
        <w:t>.</w:t>
      </w:r>
      <w:r>
        <w:rPr>
          <w:rFonts w:cs="Arial"/>
        </w:rPr>
        <w:t xml:space="preserve"> Suspends Garmon. </w:t>
      </w:r>
    </w:p>
    <w:p w14:paraId="244C8A9C" w14:textId="77777777" w:rsidR="00AC2E1D" w:rsidRPr="00990C27" w:rsidRDefault="00AC2E1D" w:rsidP="00211ECE">
      <w:r w:rsidRPr="00990C27">
        <w:t xml:space="preserve">Benjamin </w:t>
      </w:r>
      <w:r w:rsidRPr="00990C27">
        <w:rPr>
          <w:rStyle w:val="Style13ptBold"/>
        </w:rPr>
        <w:t>Sachs 25</w:t>
      </w:r>
      <w:r w:rsidRPr="00990C27">
        <w:t xml:space="preserve">, J.D. from Yale Law School, the </w:t>
      </w:r>
      <w:proofErr w:type="spellStart"/>
      <w:r w:rsidRPr="00990C27">
        <w:t>Kestnbaum</w:t>
      </w:r>
      <w:proofErr w:type="spellEnd"/>
      <w:r w:rsidRPr="00990C27">
        <w:t xml:space="preserve"> Professor of Labor and Industry at Harvard Law School, “Labor Law without a Labor Board?”, transcribed using otter.ai and lightly edited by Dan Bannister, https://www.youtube.com/watch?v=5LgAtRUKjsg&amp;t=1s</w:t>
      </w:r>
    </w:p>
    <w:p w14:paraId="276E456F" w14:textId="77777777" w:rsidR="00AC2E1D" w:rsidRPr="00990C27" w:rsidRDefault="00AC2E1D" w:rsidP="00211ECE">
      <w:pPr>
        <w:rPr>
          <w:sz w:val="16"/>
        </w:rPr>
      </w:pPr>
      <w:r w:rsidRPr="00990C27">
        <w:rPr>
          <w:sz w:val="16"/>
        </w:rPr>
        <w:t xml:space="preserve">G Roger King: All right. Well, </w:t>
      </w:r>
      <w:r w:rsidRPr="00990C27">
        <w:rPr>
          <w:rStyle w:val="StyleUnderline"/>
        </w:rPr>
        <w:t xml:space="preserve">we've had </w:t>
      </w:r>
      <w:r w:rsidRPr="00990C27">
        <w:rPr>
          <w:rStyle w:val="Emphasis"/>
        </w:rPr>
        <w:t>lack of quorum issues</w:t>
      </w:r>
      <w:r w:rsidRPr="00990C27">
        <w:rPr>
          <w:rStyle w:val="StyleUnderline"/>
        </w:rPr>
        <w:t xml:space="preserve"> for decades at the board on. </w:t>
      </w:r>
      <w:proofErr w:type="gramStart"/>
      <w:r w:rsidRPr="00990C27">
        <w:rPr>
          <w:rStyle w:val="StyleUnderline"/>
        </w:rPr>
        <w:t>And off</w:t>
      </w:r>
      <w:proofErr w:type="gramEnd"/>
      <w:r w:rsidRPr="00990C27">
        <w:rPr>
          <w:rStyle w:val="StyleUnderline"/>
        </w:rPr>
        <w:t xml:space="preserve"> the Supreme Court's decision of New Process Steel delineated what a quorum requirement is for the board to officially transact business</w:t>
      </w:r>
      <w:r w:rsidRPr="00990C27">
        <w:rPr>
          <w:sz w:val="16"/>
        </w:rPr>
        <w:t>. Why is today any different? The reason I asked the question at the outset</w:t>
      </w:r>
      <w:proofErr w:type="gramStart"/>
      <w:r w:rsidRPr="00990C27">
        <w:rPr>
          <w:sz w:val="16"/>
        </w:rPr>
        <w:t xml:space="preserve">, </w:t>
      </w:r>
      <w:r w:rsidRPr="00990C27">
        <w:rPr>
          <w:rStyle w:val="StyleUnderline"/>
        </w:rPr>
        <w:t>the</w:t>
      </w:r>
      <w:proofErr w:type="gramEnd"/>
      <w:r w:rsidRPr="00990C27">
        <w:rPr>
          <w:rStyle w:val="StyleUnderline"/>
        </w:rPr>
        <w:t xml:space="preserve"> quorum issue seems to be driving a </w:t>
      </w:r>
      <w:r w:rsidRPr="00990C27">
        <w:rPr>
          <w:rStyle w:val="Emphasis"/>
        </w:rPr>
        <w:t>good part of this discussion</w:t>
      </w:r>
      <w:r w:rsidRPr="00990C27">
        <w:rPr>
          <w:rStyle w:val="StyleUnderline"/>
        </w:rPr>
        <w:t xml:space="preserve"> in the </w:t>
      </w:r>
      <w:r w:rsidRPr="00990C27">
        <w:rPr>
          <w:rStyle w:val="Emphasis"/>
        </w:rPr>
        <w:t>States</w:t>
      </w:r>
      <w:r w:rsidRPr="00990C27">
        <w:rPr>
          <w:sz w:val="16"/>
        </w:rPr>
        <w:t xml:space="preserve"> and other quarters</w:t>
      </w:r>
      <w:proofErr w:type="gramStart"/>
      <w:r w:rsidRPr="00990C27">
        <w:rPr>
          <w:sz w:val="16"/>
        </w:rPr>
        <w:t>, what's</w:t>
      </w:r>
      <w:proofErr w:type="gramEnd"/>
      <w:r w:rsidRPr="00990C27">
        <w:rPr>
          <w:sz w:val="16"/>
        </w:rPr>
        <w:t xml:space="preserve"> different about today compared to </w:t>
      </w:r>
      <w:proofErr w:type="gramStart"/>
      <w:r w:rsidRPr="00990C27">
        <w:rPr>
          <w:sz w:val="16"/>
        </w:rPr>
        <w:t>a lack</w:t>
      </w:r>
      <w:proofErr w:type="gramEnd"/>
      <w:r w:rsidRPr="00990C27">
        <w:rPr>
          <w:sz w:val="16"/>
        </w:rPr>
        <w:t xml:space="preserve"> of quorum in the past? Ben, let's start with you.</w:t>
      </w:r>
    </w:p>
    <w:p w14:paraId="4C6A8718" w14:textId="77777777" w:rsidR="00AC2E1D" w:rsidRPr="00990C27" w:rsidRDefault="00AC2E1D" w:rsidP="00211ECE">
      <w:pPr>
        <w:rPr>
          <w:sz w:val="16"/>
        </w:rPr>
      </w:pPr>
      <w:r w:rsidRPr="00990C27">
        <w:rPr>
          <w:sz w:val="16"/>
        </w:rPr>
        <w:t xml:space="preserve">Benjamin Sachs: Yeah, that's, that's a </w:t>
      </w:r>
      <w:proofErr w:type="gramStart"/>
      <w:r w:rsidRPr="00990C27">
        <w:rPr>
          <w:sz w:val="16"/>
        </w:rPr>
        <w:t>really great</w:t>
      </w:r>
      <w:proofErr w:type="gramEnd"/>
      <w:r w:rsidRPr="00990C27">
        <w:rPr>
          <w:sz w:val="16"/>
        </w:rPr>
        <w:t xml:space="preserve"> question. I think </w:t>
      </w:r>
      <w:r w:rsidRPr="00990C27">
        <w:rPr>
          <w:rStyle w:val="StyleUnderline"/>
        </w:rPr>
        <w:t>it's a hard question and an important one</w:t>
      </w:r>
      <w:r w:rsidRPr="00990C27">
        <w:rPr>
          <w:sz w:val="16"/>
        </w:rPr>
        <w:t xml:space="preserve">. So in some ways, what, what's </w:t>
      </w:r>
      <w:proofErr w:type="spellStart"/>
      <w:r w:rsidRPr="00990C27">
        <w:rPr>
          <w:rStyle w:val="StyleUnderline"/>
        </w:rPr>
        <w:t>what's</w:t>
      </w:r>
      <w:proofErr w:type="spellEnd"/>
      <w:r w:rsidRPr="00990C27">
        <w:rPr>
          <w:rStyle w:val="StyleUnderline"/>
        </w:rPr>
        <w:t xml:space="preserve"> different</w:t>
      </w:r>
      <w:r w:rsidRPr="00990C27">
        <w:rPr>
          <w:sz w:val="16"/>
        </w:rPr>
        <w:t xml:space="preserve">, it seems to me, </w:t>
      </w:r>
      <w:r w:rsidRPr="00990C27">
        <w:rPr>
          <w:rStyle w:val="StyleUnderline"/>
        </w:rPr>
        <w:t>is</w:t>
      </w:r>
      <w:r w:rsidRPr="00990C27">
        <w:rPr>
          <w:sz w:val="16"/>
        </w:rPr>
        <w:t xml:space="preserve">, and this was, I suppose this was </w:t>
      </w:r>
      <w:proofErr w:type="gramStart"/>
      <w:r w:rsidRPr="00990C27">
        <w:rPr>
          <w:sz w:val="16"/>
        </w:rPr>
        <w:t>more true</w:t>
      </w:r>
      <w:proofErr w:type="gramEnd"/>
      <w:r w:rsidRPr="00990C27">
        <w:rPr>
          <w:sz w:val="16"/>
        </w:rPr>
        <w:t xml:space="preserve"> last week than it is this week. But there was a, there was </w:t>
      </w:r>
      <w:r w:rsidRPr="00990C27">
        <w:rPr>
          <w:rStyle w:val="StyleUnderline"/>
        </w:rPr>
        <w:t xml:space="preserve">a sense that </w:t>
      </w:r>
      <w:r w:rsidRPr="004F6559">
        <w:rPr>
          <w:rStyle w:val="StyleUnderline"/>
          <w:highlight w:val="yellow"/>
        </w:rPr>
        <w:t xml:space="preserve">the </w:t>
      </w:r>
      <w:r w:rsidRPr="004F6559">
        <w:rPr>
          <w:rStyle w:val="Emphasis"/>
          <w:highlight w:val="yellow"/>
        </w:rPr>
        <w:t>end of the lack of quorum may not</w:t>
      </w:r>
      <w:r w:rsidRPr="00990C27">
        <w:rPr>
          <w:sz w:val="16"/>
        </w:rPr>
        <w:t xml:space="preserve"> have </w:t>
      </w:r>
      <w:r w:rsidRPr="004F6559">
        <w:rPr>
          <w:rStyle w:val="Emphasis"/>
          <w:highlight w:val="yellow"/>
        </w:rPr>
        <w:t>come</w:t>
      </w:r>
      <w:r w:rsidRPr="00990C27">
        <w:rPr>
          <w:rStyle w:val="Emphasis"/>
        </w:rPr>
        <w:t xml:space="preserve"> during</w:t>
      </w:r>
      <w:r w:rsidRPr="00990C27">
        <w:rPr>
          <w:sz w:val="16"/>
        </w:rPr>
        <w:t xml:space="preserve"> </w:t>
      </w:r>
      <w:proofErr w:type="gramStart"/>
      <w:r w:rsidRPr="00990C27">
        <w:rPr>
          <w:sz w:val="16"/>
        </w:rPr>
        <w:t xml:space="preserve">the </w:t>
      </w:r>
      <w:r w:rsidRPr="00990C27">
        <w:rPr>
          <w:rStyle w:val="Emphasis"/>
          <w:sz w:val="24"/>
          <w:szCs w:val="24"/>
        </w:rPr>
        <w:t>this</w:t>
      </w:r>
      <w:proofErr w:type="gramEnd"/>
      <w:r w:rsidRPr="00990C27">
        <w:rPr>
          <w:rStyle w:val="Emphasis"/>
          <w:sz w:val="24"/>
          <w:szCs w:val="24"/>
        </w:rPr>
        <w:t xml:space="preserve"> presidential administration</w:t>
      </w:r>
      <w:r w:rsidRPr="00990C27">
        <w:rPr>
          <w:sz w:val="16"/>
        </w:rPr>
        <w:t xml:space="preserve">. </w:t>
      </w:r>
      <w:r w:rsidRPr="00990C27">
        <w:rPr>
          <w:rStyle w:val="StyleUnderline"/>
        </w:rPr>
        <w:t xml:space="preserve">That is to say, there was a there was a thought that </w:t>
      </w:r>
      <w:r w:rsidRPr="004F6559">
        <w:rPr>
          <w:rStyle w:val="Emphasis"/>
          <w:sz w:val="24"/>
          <w:szCs w:val="24"/>
        </w:rPr>
        <w:t xml:space="preserve">perhaps </w:t>
      </w:r>
      <w:r w:rsidRPr="004F6559">
        <w:rPr>
          <w:rStyle w:val="Emphasis"/>
          <w:sz w:val="24"/>
          <w:szCs w:val="24"/>
          <w:highlight w:val="yellow"/>
        </w:rPr>
        <w:t>the President's intent was to leave the board permanently</w:t>
      </w:r>
      <w:r w:rsidRPr="00990C27">
        <w:rPr>
          <w:sz w:val="16"/>
        </w:rPr>
        <w:t xml:space="preserve">, as long as he was president </w:t>
      </w:r>
      <w:r w:rsidRPr="004F6559">
        <w:rPr>
          <w:rStyle w:val="Emphasis"/>
          <w:sz w:val="24"/>
          <w:szCs w:val="24"/>
          <w:highlight w:val="yellow"/>
        </w:rPr>
        <w:t>without a quorum</w:t>
      </w:r>
      <w:r w:rsidRPr="00990C27">
        <w:rPr>
          <w:sz w:val="16"/>
        </w:rPr>
        <w:t xml:space="preserve">, and so that the what in the past had been, you know, Obviously temporary, even though there were extended periods of time, there was a thought that </w:t>
      </w:r>
      <w:r w:rsidRPr="00990C27">
        <w:rPr>
          <w:rStyle w:val="StyleUnderline"/>
        </w:rPr>
        <w:t xml:space="preserve">maybe this was going to be more of a </w:t>
      </w:r>
      <w:r w:rsidRPr="00990C27">
        <w:rPr>
          <w:rStyle w:val="Emphasis"/>
        </w:rPr>
        <w:t>permanent</w:t>
      </w:r>
      <w:r w:rsidRPr="00990C27">
        <w:rPr>
          <w:sz w:val="16"/>
        </w:rPr>
        <w:t xml:space="preserve"> more of a permanent </w:t>
      </w:r>
      <w:r w:rsidRPr="00990C27">
        <w:rPr>
          <w:rStyle w:val="Emphasis"/>
        </w:rPr>
        <w:t>situation</w:t>
      </w:r>
      <w:r w:rsidRPr="00990C27">
        <w:rPr>
          <w:sz w:val="16"/>
        </w:rPr>
        <w:t xml:space="preserve">. Another way to think about your question, though, is, </w:t>
      </w:r>
      <w:r w:rsidRPr="00990C27">
        <w:rPr>
          <w:rStyle w:val="StyleUnderline"/>
        </w:rPr>
        <w:t xml:space="preserve">what does it mean for the theory that </w:t>
      </w:r>
      <w:r w:rsidRPr="00990C27">
        <w:rPr>
          <w:rStyle w:val="Emphasis"/>
        </w:rPr>
        <w:t xml:space="preserve">Garmon </w:t>
      </w:r>
      <w:r w:rsidRPr="004F6559">
        <w:rPr>
          <w:rStyle w:val="Emphasis"/>
          <w:highlight w:val="yellow"/>
        </w:rPr>
        <w:t>preemption is suspended</w:t>
      </w:r>
      <w:r w:rsidRPr="00990C27">
        <w:rPr>
          <w:sz w:val="16"/>
        </w:rPr>
        <w:t xml:space="preserve"> </w:t>
      </w:r>
      <w:r w:rsidRPr="00990C27">
        <w:rPr>
          <w:rStyle w:val="StyleUnderline"/>
        </w:rPr>
        <w:t>when there's not a quorum</w:t>
      </w:r>
      <w:r w:rsidRPr="00990C27">
        <w:rPr>
          <w:sz w:val="16"/>
        </w:rPr>
        <w:t xml:space="preserve">, that there now will soon be a quorum. And I think there are two ways to think about that question, two ways to think about an answer to that question. One is </w:t>
      </w:r>
      <w:r w:rsidRPr="00990C27">
        <w:rPr>
          <w:rStyle w:val="StyleUnderline"/>
        </w:rPr>
        <w:t>when there's no quorum</w:t>
      </w:r>
      <w:r w:rsidRPr="00990C27">
        <w:rPr>
          <w:sz w:val="16"/>
        </w:rPr>
        <w:t xml:space="preserve">, </w:t>
      </w:r>
      <w:r w:rsidRPr="00990C27">
        <w:rPr>
          <w:rStyle w:val="Emphasis"/>
        </w:rPr>
        <w:t>there's no preemption</w:t>
      </w:r>
      <w:r w:rsidRPr="00990C27">
        <w:rPr>
          <w:sz w:val="16"/>
        </w:rPr>
        <w:t xml:space="preserve">, </w:t>
      </w:r>
      <w:r w:rsidRPr="00990C27">
        <w:rPr>
          <w:rStyle w:val="StyleUnderline"/>
        </w:rPr>
        <w:t xml:space="preserve">and that when there's no quorum, </w:t>
      </w:r>
      <w:r w:rsidRPr="004F6559">
        <w:rPr>
          <w:rStyle w:val="Emphasis"/>
          <w:highlight w:val="yellow"/>
        </w:rPr>
        <w:t>states have</w:t>
      </w:r>
      <w:r w:rsidRPr="00990C27">
        <w:rPr>
          <w:rStyle w:val="Emphasis"/>
        </w:rPr>
        <w:t xml:space="preserve"> the </w:t>
      </w:r>
      <w:r w:rsidRPr="004F6559">
        <w:rPr>
          <w:rStyle w:val="Emphasis"/>
          <w:highlight w:val="yellow"/>
        </w:rPr>
        <w:t>authority</w:t>
      </w:r>
      <w:r w:rsidRPr="00990C27">
        <w:rPr>
          <w:rStyle w:val="Emphasis"/>
        </w:rPr>
        <w:t xml:space="preserve"> to act</w:t>
      </w:r>
      <w:r w:rsidRPr="00990C27">
        <w:rPr>
          <w:sz w:val="16"/>
        </w:rPr>
        <w:t xml:space="preserve">, and that when the quorum is restored, the states lose their ability to act again. </w:t>
      </w:r>
      <w:r w:rsidRPr="004F6559">
        <w:rPr>
          <w:rStyle w:val="StyleUnderline"/>
          <w:highlight w:val="yellow"/>
        </w:rPr>
        <w:t>That raises</w:t>
      </w:r>
      <w:r w:rsidRPr="004F6559">
        <w:rPr>
          <w:rStyle w:val="StyleUnderline"/>
        </w:rPr>
        <w:t xml:space="preserve"> </w:t>
      </w:r>
      <w:r w:rsidRPr="004F6559">
        <w:rPr>
          <w:rStyle w:val="Emphasis"/>
        </w:rPr>
        <w:t xml:space="preserve">all kinds of practical </w:t>
      </w:r>
      <w:r w:rsidRPr="004F6559">
        <w:rPr>
          <w:rStyle w:val="Emphasis"/>
          <w:highlight w:val="yellow"/>
        </w:rPr>
        <w:t>questions</w:t>
      </w:r>
      <w:r w:rsidRPr="004F6559">
        <w:rPr>
          <w:rStyle w:val="StyleUnderline"/>
        </w:rPr>
        <w:t>,</w:t>
      </w:r>
      <w:r w:rsidRPr="00990C27">
        <w:rPr>
          <w:sz w:val="16"/>
        </w:rPr>
        <w:t xml:space="preserve"> and that may be a bad system, but that's one way to think about the question, another way to think about the question, or an answer to the question, is </w:t>
      </w:r>
      <w:r w:rsidRPr="004F6559">
        <w:rPr>
          <w:rStyle w:val="StyleUnderline"/>
          <w:highlight w:val="yellow"/>
        </w:rPr>
        <w:t xml:space="preserve">the fact that quorums </w:t>
      </w:r>
      <w:r w:rsidRPr="004F6559">
        <w:rPr>
          <w:rStyle w:val="Emphasis"/>
          <w:highlight w:val="yellow"/>
        </w:rPr>
        <w:t>come and go</w:t>
      </w:r>
      <w:r w:rsidRPr="004F6559">
        <w:rPr>
          <w:sz w:val="16"/>
          <w:highlight w:val="yellow"/>
        </w:rPr>
        <w:t xml:space="preserve"> </w:t>
      </w:r>
      <w:r w:rsidRPr="004F6559">
        <w:rPr>
          <w:rStyle w:val="StyleUnderline"/>
          <w:highlight w:val="yellow"/>
        </w:rPr>
        <w:t>means</w:t>
      </w:r>
      <w:r w:rsidRPr="00990C27">
        <w:rPr>
          <w:rStyle w:val="StyleUnderline"/>
        </w:rPr>
        <w:t xml:space="preserve"> that </w:t>
      </w:r>
      <w:r w:rsidRPr="004F6559">
        <w:rPr>
          <w:rStyle w:val="Emphasis"/>
          <w:highlight w:val="yellow"/>
        </w:rPr>
        <w:t>there's something wrong</w:t>
      </w:r>
      <w:r w:rsidRPr="00990C27">
        <w:rPr>
          <w:rStyle w:val="StyleUnderline"/>
        </w:rPr>
        <w:t xml:space="preserve"> with</w:t>
      </w:r>
      <w:r w:rsidRPr="00990C27">
        <w:rPr>
          <w:sz w:val="16"/>
        </w:rPr>
        <w:t xml:space="preserve"> </w:t>
      </w:r>
      <w:r w:rsidRPr="00990C27">
        <w:rPr>
          <w:rStyle w:val="StyleUnderline"/>
        </w:rPr>
        <w:t xml:space="preserve">the theory that Garmon preemption is </w:t>
      </w:r>
      <w:r w:rsidRPr="00990C27">
        <w:rPr>
          <w:rStyle w:val="Emphasis"/>
        </w:rPr>
        <w:t>suspended</w:t>
      </w:r>
      <w:r w:rsidRPr="00990C27">
        <w:rPr>
          <w:sz w:val="16"/>
        </w:rPr>
        <w:t xml:space="preserve"> </w:t>
      </w:r>
      <w:r w:rsidRPr="00990C27">
        <w:rPr>
          <w:rStyle w:val="StyleUnderline"/>
        </w:rPr>
        <w:t xml:space="preserve">when there's no quorum, that </w:t>
      </w:r>
      <w:r w:rsidRPr="004F6559">
        <w:rPr>
          <w:rStyle w:val="StyleUnderline"/>
          <w:highlight w:val="yellow"/>
        </w:rPr>
        <w:t xml:space="preserve">it's a </w:t>
      </w:r>
      <w:r w:rsidRPr="004F6559">
        <w:rPr>
          <w:rStyle w:val="Emphasis"/>
          <w:highlight w:val="yellow"/>
        </w:rPr>
        <w:t>bad theory</w:t>
      </w:r>
      <w:r w:rsidRPr="00990C27">
        <w:rPr>
          <w:sz w:val="16"/>
        </w:rPr>
        <w:t xml:space="preserve"> </w:t>
      </w:r>
      <w:r w:rsidRPr="00990C27">
        <w:rPr>
          <w:rStyle w:val="StyleUnderline"/>
        </w:rPr>
        <w:t>because quorums can come and go</w:t>
      </w:r>
      <w:r w:rsidRPr="00990C27">
        <w:rPr>
          <w:sz w:val="16"/>
        </w:rPr>
        <w:t xml:space="preserve">. That's also a plausible answer to me. </w:t>
      </w:r>
      <w:r w:rsidRPr="00990C27">
        <w:rPr>
          <w:rStyle w:val="StyleUnderline"/>
        </w:rPr>
        <w:t>Let me just layer one other piece on top of this</w:t>
      </w:r>
      <w:r w:rsidRPr="00990C27">
        <w:rPr>
          <w:sz w:val="16"/>
        </w:rPr>
        <w:t xml:space="preserve">, which is part of </w:t>
      </w:r>
      <w:r w:rsidRPr="00990C27">
        <w:rPr>
          <w:rStyle w:val="StyleUnderline"/>
        </w:rPr>
        <w:t>the threat to the board in the current climate. It was, and continues to be, the lack of quorum</w:t>
      </w:r>
      <w:r w:rsidRPr="00990C27">
        <w:rPr>
          <w:sz w:val="16"/>
        </w:rPr>
        <w:t xml:space="preserve">. But </w:t>
      </w:r>
      <w:r w:rsidRPr="004F6559">
        <w:rPr>
          <w:rStyle w:val="Emphasis"/>
          <w:highlight w:val="yellow"/>
        </w:rPr>
        <w:t>there are other threats</w:t>
      </w:r>
      <w:r w:rsidRPr="00990C27">
        <w:rPr>
          <w:sz w:val="16"/>
        </w:rPr>
        <w:t xml:space="preserve"> </w:t>
      </w:r>
      <w:r w:rsidRPr="00990C27">
        <w:rPr>
          <w:rStyle w:val="StyleUnderline"/>
        </w:rPr>
        <w:t xml:space="preserve">to the board, and those other threats are coming in the form of constitutional </w:t>
      </w:r>
      <w:r w:rsidRPr="004F6559">
        <w:rPr>
          <w:rStyle w:val="StyleUnderline"/>
          <w:highlight w:val="yellow"/>
        </w:rPr>
        <w:t>litigation</w:t>
      </w:r>
      <w:r w:rsidRPr="00990C27">
        <w:rPr>
          <w:rStyle w:val="StyleUnderline"/>
        </w:rPr>
        <w:t xml:space="preserve"> that's </w:t>
      </w:r>
      <w:r w:rsidRPr="004F6559">
        <w:rPr>
          <w:rStyle w:val="StyleUnderline"/>
          <w:highlight w:val="yellow"/>
        </w:rPr>
        <w:t>being lodged by</w:t>
      </w:r>
      <w:r w:rsidRPr="00990C27">
        <w:rPr>
          <w:rStyle w:val="StyleUnderline"/>
        </w:rPr>
        <w:t xml:space="preserve"> </w:t>
      </w:r>
      <w:r w:rsidRPr="00990C27">
        <w:rPr>
          <w:rStyle w:val="Emphasis"/>
        </w:rPr>
        <w:t xml:space="preserve">multiple </w:t>
      </w:r>
      <w:r w:rsidRPr="004F6559">
        <w:rPr>
          <w:rStyle w:val="Emphasis"/>
          <w:highlight w:val="yellow"/>
        </w:rPr>
        <w:t>corporations</w:t>
      </w:r>
      <w:r w:rsidRPr="004F6559">
        <w:rPr>
          <w:rStyle w:val="StyleUnderline"/>
          <w:highlight w:val="yellow"/>
        </w:rPr>
        <w:t xml:space="preserve"> in </w:t>
      </w:r>
      <w:r w:rsidRPr="004F6559">
        <w:rPr>
          <w:rStyle w:val="Emphasis"/>
          <w:highlight w:val="yellow"/>
        </w:rPr>
        <w:t>multiple jurisdictions</w:t>
      </w:r>
      <w:r w:rsidRPr="00990C27">
        <w:rPr>
          <w:sz w:val="16"/>
        </w:rPr>
        <w:t xml:space="preserve"> </w:t>
      </w:r>
      <w:r w:rsidRPr="00990C27">
        <w:rPr>
          <w:rStyle w:val="StyleUnderline"/>
        </w:rPr>
        <w:t xml:space="preserve">and </w:t>
      </w:r>
      <w:r w:rsidRPr="004F6559">
        <w:rPr>
          <w:rStyle w:val="StyleUnderline"/>
          <w:highlight w:val="yellow"/>
        </w:rPr>
        <w:t xml:space="preserve">seeing </w:t>
      </w:r>
      <w:r w:rsidRPr="004F6559">
        <w:rPr>
          <w:rStyle w:val="Emphasis"/>
          <w:highlight w:val="yellow"/>
        </w:rPr>
        <w:t>success</w:t>
      </w:r>
      <w:r w:rsidRPr="00990C27">
        <w:rPr>
          <w:rStyle w:val="StyleUnderline"/>
        </w:rPr>
        <w:t xml:space="preserve"> in </w:t>
      </w:r>
      <w:r w:rsidRPr="00990C27">
        <w:rPr>
          <w:rStyle w:val="Emphasis"/>
        </w:rPr>
        <w:t>courts in the Fifth Circuit</w:t>
      </w:r>
      <w:r w:rsidRPr="00990C27">
        <w:rPr>
          <w:sz w:val="16"/>
        </w:rPr>
        <w:t xml:space="preserve">. And </w:t>
      </w:r>
      <w:proofErr w:type="gramStart"/>
      <w:r w:rsidRPr="00990C27">
        <w:rPr>
          <w:rStyle w:val="StyleUnderline"/>
        </w:rPr>
        <w:t>those are</w:t>
      </w:r>
      <w:proofErr w:type="gramEnd"/>
      <w:r w:rsidRPr="00990C27">
        <w:rPr>
          <w:rStyle w:val="StyleUnderline"/>
        </w:rPr>
        <w:t xml:space="preserve"> </w:t>
      </w:r>
      <w:proofErr w:type="spellStart"/>
      <w:r w:rsidRPr="004F6559">
        <w:rPr>
          <w:rStyle w:val="StyleUnderline"/>
          <w:highlight w:val="yellow"/>
        </w:rPr>
        <w:t>are</w:t>
      </w:r>
      <w:proofErr w:type="spellEnd"/>
      <w:r w:rsidRPr="00990C27">
        <w:rPr>
          <w:rStyle w:val="StyleUnderline"/>
        </w:rPr>
        <w:t xml:space="preserve"> also </w:t>
      </w:r>
      <w:r w:rsidRPr="004F6559">
        <w:rPr>
          <w:rStyle w:val="StyleUnderline"/>
          <w:highlight w:val="yellow"/>
        </w:rPr>
        <w:t>attacks on the</w:t>
      </w:r>
      <w:r w:rsidRPr="00990C27">
        <w:rPr>
          <w:rStyle w:val="StyleUnderline"/>
        </w:rPr>
        <w:t xml:space="preserve"> </w:t>
      </w:r>
      <w:r w:rsidRPr="00990C27">
        <w:rPr>
          <w:rStyle w:val="Emphasis"/>
        </w:rPr>
        <w:t xml:space="preserve">continuing </w:t>
      </w:r>
      <w:r w:rsidRPr="004F6559">
        <w:rPr>
          <w:rStyle w:val="Emphasis"/>
          <w:highlight w:val="yellow"/>
        </w:rPr>
        <w:t>viability of the board</w:t>
      </w:r>
      <w:r w:rsidRPr="00990C27">
        <w:rPr>
          <w:sz w:val="16"/>
        </w:rPr>
        <w:t xml:space="preserve"> </w:t>
      </w:r>
      <w:r w:rsidRPr="00990C27">
        <w:rPr>
          <w:rStyle w:val="StyleUnderline"/>
        </w:rPr>
        <w:t xml:space="preserve">that are </w:t>
      </w:r>
      <w:r w:rsidRPr="00990C27">
        <w:rPr>
          <w:rStyle w:val="Emphasis"/>
        </w:rPr>
        <w:t>different than quorum</w:t>
      </w:r>
      <w:r w:rsidRPr="00990C27">
        <w:rPr>
          <w:rStyle w:val="StyleUnderline"/>
        </w:rPr>
        <w:t xml:space="preserve">, </w:t>
      </w:r>
      <w:r w:rsidRPr="004F6559">
        <w:rPr>
          <w:rStyle w:val="StyleUnderline"/>
          <w:highlight w:val="yellow"/>
        </w:rPr>
        <w:t>but</w:t>
      </w:r>
      <w:r w:rsidRPr="00990C27">
        <w:rPr>
          <w:rStyle w:val="StyleUnderline"/>
        </w:rPr>
        <w:t xml:space="preserve"> might also </w:t>
      </w:r>
      <w:r w:rsidRPr="004F6559">
        <w:rPr>
          <w:rStyle w:val="StyleUnderline"/>
          <w:highlight w:val="yellow"/>
        </w:rPr>
        <w:t>provide a reason</w:t>
      </w:r>
      <w:r w:rsidRPr="00990C27">
        <w:rPr>
          <w:rStyle w:val="StyleUnderline"/>
        </w:rPr>
        <w:t xml:space="preserve">, at the end of the day </w:t>
      </w:r>
      <w:r w:rsidRPr="004F6559">
        <w:rPr>
          <w:rStyle w:val="Emphasis"/>
          <w:sz w:val="24"/>
          <w:szCs w:val="24"/>
          <w:highlight w:val="yellow"/>
        </w:rPr>
        <w:t>why Garmon preemption is in trouble</w:t>
      </w:r>
      <w:r w:rsidRPr="00990C27">
        <w:rPr>
          <w:sz w:val="16"/>
        </w:rPr>
        <w:t xml:space="preserve">. </w:t>
      </w:r>
      <w:proofErr w:type="gramStart"/>
      <w:r w:rsidRPr="00990C27">
        <w:rPr>
          <w:sz w:val="16"/>
        </w:rPr>
        <w:t>That is to say, if</w:t>
      </w:r>
      <w:proofErr w:type="gramEnd"/>
      <w:r w:rsidRPr="00990C27">
        <w:rPr>
          <w:sz w:val="16"/>
        </w:rPr>
        <w:t xml:space="preserve"> </w:t>
      </w:r>
      <w:r w:rsidRPr="00990C27">
        <w:rPr>
          <w:sz w:val="16"/>
          <w:szCs w:val="16"/>
        </w:rPr>
        <w:t xml:space="preserve">the </w:t>
      </w:r>
      <w:r w:rsidRPr="00990C27">
        <w:rPr>
          <w:rStyle w:val="StyleUnderline"/>
          <w:sz w:val="16"/>
          <w:szCs w:val="16"/>
        </w:rPr>
        <w:t>if</w:t>
      </w:r>
      <w:r w:rsidRPr="00990C27">
        <w:rPr>
          <w:sz w:val="16"/>
          <w:szCs w:val="16"/>
        </w:rPr>
        <w:t xml:space="preserve"> a court</w:t>
      </w:r>
      <w:r w:rsidRPr="00990C27">
        <w:rPr>
          <w:sz w:val="16"/>
        </w:rPr>
        <w:t xml:space="preserve"> of appeals, or ultimately, the Supreme Court, decides that the board as currently constituted, let's say the double insulation of the ALJs is a constitutional problem and enjoins operation of the board on that basis. That would give us another reason, totally apart from quorum, for saying that Garmin preemption is in trouble. </w:t>
      </w:r>
    </w:p>
    <w:p w14:paraId="4475F0EA" w14:textId="77777777" w:rsidR="00AC2E1D" w:rsidRPr="00535569" w:rsidRDefault="00AC2E1D" w:rsidP="00211ECE"/>
    <w:p w14:paraId="7BA82961" w14:textId="77777777" w:rsidR="00AC2E1D" w:rsidRDefault="00AC2E1D" w:rsidP="00211ECE">
      <w:pPr>
        <w:pStyle w:val="Heading3"/>
      </w:pPr>
      <w:r>
        <w:t>---</w:t>
      </w:r>
      <w:proofErr w:type="spellStart"/>
      <w:r>
        <w:t>Machinists+Garmon</w:t>
      </w:r>
      <w:proofErr w:type="spellEnd"/>
    </w:p>
    <w:p w14:paraId="7D486F69" w14:textId="77777777" w:rsidR="00AC2E1D" w:rsidRPr="00175B80" w:rsidRDefault="00AC2E1D" w:rsidP="00211ECE">
      <w:pPr>
        <w:pStyle w:val="Heading4"/>
      </w:pPr>
      <w:r>
        <w:t xml:space="preserve">Courts are </w:t>
      </w:r>
      <w:r>
        <w:rPr>
          <w:u w:val="single"/>
        </w:rPr>
        <w:t>rejecting</w:t>
      </w:r>
      <w:r>
        <w:t xml:space="preserve"> Machinists. They’re prioritizing </w:t>
      </w:r>
      <w:r w:rsidRPr="00280A3F">
        <w:rPr>
          <w:u w:val="single"/>
        </w:rPr>
        <w:t>clear-statement rules</w:t>
      </w:r>
      <w:r w:rsidRPr="00280A3F">
        <w:t xml:space="preserve"> </w:t>
      </w:r>
      <w:r>
        <w:t xml:space="preserve">and </w:t>
      </w:r>
      <w:proofErr w:type="gramStart"/>
      <w:r>
        <w:t>reluctant</w:t>
      </w:r>
      <w:proofErr w:type="gramEnd"/>
      <w:r>
        <w:t xml:space="preserve"> to </w:t>
      </w:r>
      <w:r>
        <w:rPr>
          <w:u w:val="single"/>
        </w:rPr>
        <w:t>grant discretion</w:t>
      </w:r>
      <w:r>
        <w:t xml:space="preserve"> to the NLRB. </w:t>
      </w:r>
    </w:p>
    <w:p w14:paraId="5EE7150A" w14:textId="77777777" w:rsidR="00AC2E1D" w:rsidRPr="00280A3F" w:rsidRDefault="00AC2E1D" w:rsidP="00211ECE">
      <w:pPr>
        <w:rPr>
          <w:rFonts w:eastAsiaTheme="majorEastAsia" w:cstheme="majorBidi"/>
          <w:b/>
          <w:iCs/>
          <w:sz w:val="26"/>
        </w:rPr>
      </w:pPr>
      <w:r w:rsidRPr="00280A3F">
        <w:t xml:space="preserve">Andrew </w:t>
      </w:r>
      <w:r w:rsidRPr="00280A3F">
        <w:rPr>
          <w:rStyle w:val="Style13ptBold"/>
        </w:rPr>
        <w:t>Ziaja 25</w:t>
      </w:r>
      <w:r w:rsidRPr="00280A3F">
        <w:t xml:space="preserve">. Associate professor at the Chicago Kent College of Law, J.D. from the University of California College of the Law. "Machinists Preemption in the New Administrative Law." </w:t>
      </w:r>
      <w:r w:rsidRPr="00280A3F">
        <w:rPr>
          <w:i/>
          <w:iCs/>
        </w:rPr>
        <w:t>Seattle University Law Review</w:t>
      </w:r>
      <w:r w:rsidRPr="00280A3F">
        <w:t>, 48.989, 999-1000.</w:t>
      </w:r>
    </w:p>
    <w:p w14:paraId="621F1140" w14:textId="77777777" w:rsidR="00AC2E1D" w:rsidRPr="00680CDD" w:rsidRDefault="00AC2E1D" w:rsidP="00211ECE">
      <w:pPr>
        <w:rPr>
          <w:sz w:val="16"/>
        </w:rPr>
      </w:pPr>
      <w:r w:rsidRPr="007B367E">
        <w:rPr>
          <w:rStyle w:val="StyleUnderline"/>
          <w:highlight w:val="yellow"/>
        </w:rPr>
        <w:t>The</w:t>
      </w:r>
      <w:r w:rsidRPr="00680CDD">
        <w:rPr>
          <w:sz w:val="16"/>
        </w:rPr>
        <w:t xml:space="preserve"> Supreme </w:t>
      </w:r>
      <w:r w:rsidRPr="007B367E">
        <w:rPr>
          <w:rStyle w:val="StyleUnderline"/>
          <w:highlight w:val="yellow"/>
        </w:rPr>
        <w:t>Court’s</w:t>
      </w:r>
      <w:r w:rsidRPr="00280A3F">
        <w:rPr>
          <w:rStyle w:val="StyleUnderline"/>
        </w:rPr>
        <w:t xml:space="preserve"> recent </w:t>
      </w:r>
      <w:r w:rsidRPr="007B367E">
        <w:rPr>
          <w:rStyle w:val="StyleUnderline"/>
          <w:highlight w:val="yellow"/>
        </w:rPr>
        <w:t xml:space="preserve">emphasis on </w:t>
      </w:r>
      <w:r w:rsidRPr="007B367E">
        <w:rPr>
          <w:rStyle w:val="Emphasis"/>
          <w:highlight w:val="yellow"/>
        </w:rPr>
        <w:t>clear-statement rules</w:t>
      </w:r>
      <w:r w:rsidRPr="00280A3F">
        <w:rPr>
          <w:rStyle w:val="StyleUnderline"/>
        </w:rPr>
        <w:t xml:space="preserve"> in its</w:t>
      </w:r>
      <w:r w:rsidRPr="00680CDD">
        <w:rPr>
          <w:sz w:val="16"/>
        </w:rPr>
        <w:t xml:space="preserve"> administrative law </w:t>
      </w:r>
      <w:r w:rsidRPr="00280A3F">
        <w:rPr>
          <w:rStyle w:val="StyleUnderline"/>
        </w:rPr>
        <w:t xml:space="preserve">rulings </w:t>
      </w:r>
      <w:r w:rsidRPr="007B367E">
        <w:rPr>
          <w:rStyle w:val="StyleUnderline"/>
          <w:highlight w:val="yellow"/>
        </w:rPr>
        <w:t xml:space="preserve">could </w:t>
      </w:r>
      <w:r w:rsidRPr="007B367E">
        <w:rPr>
          <w:rStyle w:val="Emphasis"/>
          <w:highlight w:val="yellow"/>
        </w:rPr>
        <w:t>strengthen</w:t>
      </w:r>
      <w:r w:rsidRPr="007B367E">
        <w:rPr>
          <w:rStyle w:val="StyleUnderline"/>
          <w:highlight w:val="yellow"/>
        </w:rPr>
        <w:t xml:space="preserve"> rationales that are </w:t>
      </w:r>
      <w:r w:rsidRPr="007B367E">
        <w:rPr>
          <w:rStyle w:val="Emphasis"/>
          <w:highlight w:val="yellow"/>
        </w:rPr>
        <w:t>doubtful</w:t>
      </w:r>
      <w:r w:rsidRPr="007B367E">
        <w:rPr>
          <w:rStyle w:val="StyleUnderline"/>
          <w:highlight w:val="yellow"/>
        </w:rPr>
        <w:t xml:space="preserve"> of </w:t>
      </w:r>
      <w:r w:rsidRPr="007B367E">
        <w:rPr>
          <w:rStyle w:val="Emphasis"/>
          <w:highlight w:val="yellow"/>
        </w:rPr>
        <w:t>implied</w:t>
      </w:r>
      <w:r w:rsidRPr="00280A3F">
        <w:rPr>
          <w:rStyle w:val="Emphasis"/>
        </w:rPr>
        <w:t xml:space="preserve"> field </w:t>
      </w:r>
      <w:r w:rsidRPr="007B367E">
        <w:rPr>
          <w:rStyle w:val="Emphasis"/>
          <w:highlight w:val="yellow"/>
        </w:rPr>
        <w:t>preemption</w:t>
      </w:r>
      <w:r w:rsidRPr="00680CDD">
        <w:rPr>
          <w:sz w:val="16"/>
        </w:rPr>
        <w:t xml:space="preserve"> </w:t>
      </w:r>
      <w:r w:rsidRPr="00280A3F">
        <w:rPr>
          <w:rStyle w:val="StyleUnderline"/>
        </w:rPr>
        <w:t xml:space="preserve">enough </w:t>
      </w:r>
      <w:r w:rsidRPr="007B367E">
        <w:rPr>
          <w:rStyle w:val="StyleUnderline"/>
          <w:highlight w:val="yellow"/>
        </w:rPr>
        <w:t xml:space="preserve">to </w:t>
      </w:r>
      <w:r w:rsidRPr="007B367E">
        <w:rPr>
          <w:rStyle w:val="Emphasis"/>
          <w:highlight w:val="yellow"/>
        </w:rPr>
        <w:t>ease</w:t>
      </w:r>
      <w:r w:rsidRPr="007B367E">
        <w:rPr>
          <w:rStyle w:val="StyleUnderline"/>
          <w:highlight w:val="yellow"/>
        </w:rPr>
        <w:t xml:space="preserve"> the </w:t>
      </w:r>
      <w:r w:rsidRPr="007B367E">
        <w:rPr>
          <w:rStyle w:val="Emphasis"/>
          <w:highlight w:val="yellow"/>
        </w:rPr>
        <w:t>inertia</w:t>
      </w:r>
      <w:r w:rsidRPr="007B367E">
        <w:rPr>
          <w:rStyle w:val="StyleUnderline"/>
          <w:highlight w:val="yellow"/>
        </w:rPr>
        <w:t xml:space="preserve"> keeping </w:t>
      </w:r>
      <w:r w:rsidRPr="007B367E">
        <w:rPr>
          <w:rStyle w:val="Emphasis"/>
          <w:highlight w:val="yellow"/>
        </w:rPr>
        <w:t>Machinists in place</w:t>
      </w:r>
      <w:r w:rsidRPr="00280A3F">
        <w:rPr>
          <w:rStyle w:val="StyleUnderline"/>
        </w:rPr>
        <w:t xml:space="preserve">. Whether under the major questions doctrine per se, “pop-up” </w:t>
      </w:r>
      <w:proofErr w:type="spellStart"/>
      <w:r w:rsidRPr="00280A3F">
        <w:rPr>
          <w:rStyle w:val="StyleUnderline"/>
        </w:rPr>
        <w:t>clearstatement</w:t>
      </w:r>
      <w:proofErr w:type="spellEnd"/>
      <w:r w:rsidRPr="00280A3F">
        <w:rPr>
          <w:rStyle w:val="StyleUnderline"/>
        </w:rPr>
        <w:t xml:space="preserve"> rules, reformulations of the nondelegation doctrine, or interpretive canons demanding clarity of Congress, </w:t>
      </w:r>
      <w:r w:rsidRPr="00280A3F">
        <w:rPr>
          <w:rStyle w:val="Emphasis"/>
        </w:rPr>
        <w:t>Machinists</w:t>
      </w:r>
      <w:r w:rsidRPr="00280A3F">
        <w:rPr>
          <w:rStyle w:val="StyleUnderline"/>
        </w:rPr>
        <w:t xml:space="preserve"> </w:t>
      </w:r>
      <w:r w:rsidRPr="007B367E">
        <w:rPr>
          <w:rStyle w:val="StyleUnderline"/>
          <w:highlight w:val="yellow"/>
        </w:rPr>
        <w:t xml:space="preserve">preemption is </w:t>
      </w:r>
      <w:r w:rsidRPr="007B367E">
        <w:rPr>
          <w:rStyle w:val="Emphasis"/>
          <w:highlight w:val="yellow"/>
        </w:rPr>
        <w:t>out of step</w:t>
      </w:r>
      <w:r w:rsidRPr="007B367E">
        <w:rPr>
          <w:rStyle w:val="StyleUnderline"/>
          <w:highlight w:val="yellow"/>
        </w:rPr>
        <w:t xml:space="preserve"> with the </w:t>
      </w:r>
      <w:r w:rsidRPr="007B367E">
        <w:rPr>
          <w:rStyle w:val="Emphasis"/>
          <w:highlight w:val="yellow"/>
        </w:rPr>
        <w:t>current</w:t>
      </w:r>
      <w:r w:rsidRPr="00280A3F">
        <w:rPr>
          <w:rStyle w:val="StyleUnderline"/>
        </w:rPr>
        <w:t xml:space="preserve"> Supreme </w:t>
      </w:r>
      <w:r w:rsidRPr="007B367E">
        <w:rPr>
          <w:rStyle w:val="Emphasis"/>
          <w:highlight w:val="yellow"/>
        </w:rPr>
        <w:t>Court’s s</w:t>
      </w:r>
      <w:r w:rsidRPr="00680CDD">
        <w:rPr>
          <w:sz w:val="16"/>
        </w:rPr>
        <w:t>eparation-</w:t>
      </w:r>
      <w:r w:rsidRPr="007B367E">
        <w:rPr>
          <w:rStyle w:val="Emphasis"/>
          <w:highlight w:val="yellow"/>
        </w:rPr>
        <w:t>o</w:t>
      </w:r>
      <w:r w:rsidRPr="00680CDD">
        <w:rPr>
          <w:sz w:val="16"/>
        </w:rPr>
        <w:t>f-</w:t>
      </w:r>
      <w:r w:rsidRPr="007B367E">
        <w:rPr>
          <w:rStyle w:val="Emphasis"/>
          <w:highlight w:val="yellow"/>
        </w:rPr>
        <w:t>p</w:t>
      </w:r>
      <w:r w:rsidRPr="00680CDD">
        <w:rPr>
          <w:sz w:val="16"/>
        </w:rPr>
        <w:t xml:space="preserve">owers </w:t>
      </w:r>
      <w:r w:rsidRPr="00680CDD">
        <w:rPr>
          <w:sz w:val="16"/>
          <w:highlight w:val="yellow"/>
        </w:rPr>
        <w:t>outlook</w:t>
      </w:r>
      <w:r w:rsidRPr="00680CDD">
        <w:rPr>
          <w:sz w:val="16"/>
        </w:rPr>
        <w:t xml:space="preserve">. </w:t>
      </w:r>
      <w:r w:rsidRPr="007B367E">
        <w:rPr>
          <w:rStyle w:val="StyleUnderline"/>
          <w:highlight w:val="yellow"/>
        </w:rPr>
        <w:t>Machinists</w:t>
      </w:r>
      <w:r w:rsidRPr="00280A3F">
        <w:rPr>
          <w:rStyle w:val="StyleUnderline"/>
        </w:rPr>
        <w:t xml:space="preserve"> implied not only a preemption doctrine from the NLRA framework, but</w:t>
      </w:r>
      <w:r w:rsidRPr="00680CDD">
        <w:rPr>
          <w:sz w:val="16"/>
        </w:rPr>
        <w:t xml:space="preserve"> also </w:t>
      </w:r>
      <w:r w:rsidRPr="00280A3F">
        <w:rPr>
          <w:rStyle w:val="StyleUnderline"/>
        </w:rPr>
        <w:t xml:space="preserve">a </w:t>
      </w:r>
      <w:r w:rsidRPr="007B367E">
        <w:rPr>
          <w:rStyle w:val="StyleUnderline"/>
          <w:highlight w:val="yellow"/>
        </w:rPr>
        <w:t>grant of unreviewable discretion to the NLRB</w:t>
      </w:r>
      <w:r w:rsidRPr="00280A3F">
        <w:rPr>
          <w:rStyle w:val="StyleUnderline"/>
        </w:rPr>
        <w:t xml:space="preserve"> General Counsel to determine when that preemption doctrine should apply</w:t>
      </w:r>
      <w:r w:rsidRPr="00680CDD">
        <w:rPr>
          <w:sz w:val="16"/>
        </w:rPr>
        <w:t xml:space="preserve">. Later extrapolations from Machinists went further to read the NLRA as imposing a substantive “no-law area,” premised on the failing or even hypothetical negotiations of private parties. </w:t>
      </w:r>
      <w:r w:rsidRPr="00280A3F">
        <w:rPr>
          <w:rStyle w:val="StyleUnderline"/>
        </w:rPr>
        <w:t xml:space="preserve">Through Machinists preemption, the NLRA has come to represent </w:t>
      </w:r>
      <w:proofErr w:type="spellStart"/>
      <w:r w:rsidRPr="00280A3F">
        <w:rPr>
          <w:rStyle w:val="Emphasis"/>
        </w:rPr>
        <w:t>Lochnerian</w:t>
      </w:r>
      <w:proofErr w:type="spellEnd"/>
      <w:r w:rsidRPr="00680CDD">
        <w:rPr>
          <w:sz w:val="16"/>
        </w:rPr>
        <w:t xml:space="preserve"> </w:t>
      </w:r>
      <w:r w:rsidRPr="00280A3F">
        <w:rPr>
          <w:rStyle w:val="StyleUnderline"/>
        </w:rPr>
        <w:t>“</w:t>
      </w:r>
      <w:r w:rsidRPr="00280A3F">
        <w:rPr>
          <w:rStyle w:val="Emphasis"/>
        </w:rPr>
        <w:t>market freedom</w:t>
      </w:r>
      <w:r w:rsidRPr="00280A3F">
        <w:rPr>
          <w:rStyle w:val="StyleUnderline"/>
        </w:rPr>
        <w:t>.”</w:t>
      </w:r>
      <w:r w:rsidRPr="00680CDD">
        <w:rPr>
          <w:sz w:val="16"/>
        </w:rPr>
        <w:t xml:space="preserve">462 Although the NLRA evaded Lochner by incorporating freedom of contract principles into its design, </w:t>
      </w:r>
      <w:r w:rsidRPr="00280A3F">
        <w:rPr>
          <w:rStyle w:val="StyleUnderline"/>
        </w:rPr>
        <w:t xml:space="preserve">the rest is “a series of </w:t>
      </w:r>
      <w:r w:rsidRPr="00280A3F">
        <w:rPr>
          <w:rStyle w:val="Emphasis"/>
        </w:rPr>
        <w:t>implications</w:t>
      </w:r>
      <w:r w:rsidRPr="00280A3F">
        <w:rPr>
          <w:rStyle w:val="StyleUnderline"/>
        </w:rPr>
        <w:t xml:space="preserve"> as to </w:t>
      </w:r>
      <w:r w:rsidRPr="00280A3F">
        <w:rPr>
          <w:rStyle w:val="Emphasis"/>
        </w:rPr>
        <w:t>congressional intent</w:t>
      </w:r>
      <w:r w:rsidRPr="00280A3F">
        <w:rPr>
          <w:rStyle w:val="StyleUnderline"/>
        </w:rPr>
        <w:t xml:space="preserve"> in the face of congressional silence</w:t>
      </w:r>
      <w:r w:rsidRPr="00680CDD">
        <w:rPr>
          <w:sz w:val="16"/>
        </w:rPr>
        <w:t xml:space="preserve">.”463 </w:t>
      </w:r>
      <w:r w:rsidRPr="007B367E">
        <w:rPr>
          <w:rStyle w:val="StyleUnderline"/>
          <w:highlight w:val="yellow"/>
        </w:rPr>
        <w:t>Getting the</w:t>
      </w:r>
      <w:r w:rsidRPr="00680CDD">
        <w:rPr>
          <w:sz w:val="16"/>
        </w:rPr>
        <w:t xml:space="preserve"> Supreme </w:t>
      </w:r>
      <w:r w:rsidRPr="007B367E">
        <w:rPr>
          <w:rStyle w:val="StyleUnderline"/>
          <w:highlight w:val="yellow"/>
        </w:rPr>
        <w:t>Court to walk this back may seem</w:t>
      </w:r>
      <w:r w:rsidRPr="00280A3F">
        <w:rPr>
          <w:rStyle w:val="StyleUnderline"/>
        </w:rPr>
        <w:t xml:space="preserve"> beyond the ordinary tools of statutory interpretation alone</w:t>
      </w:r>
      <w:r w:rsidRPr="00680CDD">
        <w:rPr>
          <w:sz w:val="16"/>
        </w:rPr>
        <w:t xml:space="preserve">.464 </w:t>
      </w:r>
      <w:r w:rsidRPr="007B367E">
        <w:rPr>
          <w:rStyle w:val="StyleUnderline"/>
          <w:highlight w:val="yellow"/>
        </w:rPr>
        <w:t xml:space="preserve">Perhaps </w:t>
      </w:r>
      <w:r w:rsidRPr="007B367E">
        <w:rPr>
          <w:rStyle w:val="Emphasis"/>
          <w:highlight w:val="yellow"/>
        </w:rPr>
        <w:t>not</w:t>
      </w:r>
      <w:r w:rsidRPr="007B367E">
        <w:rPr>
          <w:rStyle w:val="StyleUnderline"/>
          <w:highlight w:val="yellow"/>
        </w:rPr>
        <w:t xml:space="preserve"> the</w:t>
      </w:r>
      <w:r w:rsidRPr="00280A3F">
        <w:rPr>
          <w:rStyle w:val="StyleUnderline"/>
        </w:rPr>
        <w:t xml:space="preserve"> Court’s </w:t>
      </w:r>
      <w:r w:rsidRPr="007B367E">
        <w:rPr>
          <w:rStyle w:val="Emphasis"/>
          <w:highlight w:val="yellow"/>
        </w:rPr>
        <w:t>new</w:t>
      </w:r>
      <w:r w:rsidRPr="00280A3F">
        <w:rPr>
          <w:rStyle w:val="Emphasis"/>
        </w:rPr>
        <w:t xml:space="preserve"> extraordinary </w:t>
      </w:r>
      <w:r w:rsidRPr="007B367E">
        <w:rPr>
          <w:rStyle w:val="Emphasis"/>
          <w:highlight w:val="yellow"/>
        </w:rPr>
        <w:t>tools</w:t>
      </w:r>
      <w:r w:rsidRPr="00680CDD">
        <w:rPr>
          <w:sz w:val="16"/>
        </w:rPr>
        <w:t>.</w:t>
      </w:r>
    </w:p>
    <w:p w14:paraId="5CE59E50" w14:textId="77777777" w:rsidR="00AC2E1D" w:rsidRDefault="00AC2E1D" w:rsidP="00211ECE">
      <w:pPr>
        <w:pStyle w:val="Heading4"/>
      </w:pPr>
      <w:r>
        <w:rPr>
          <w:u w:val="single"/>
        </w:rPr>
        <w:t>P</w:t>
      </w:r>
      <w:r w:rsidRPr="009D29DB">
        <w:rPr>
          <w:u w:val="single"/>
        </w:rPr>
        <w:t>recedent</w:t>
      </w:r>
      <w:r>
        <w:t xml:space="preserve"> provides </w:t>
      </w:r>
      <w:r w:rsidRPr="009D29DB">
        <w:rPr>
          <w:u w:val="single"/>
        </w:rPr>
        <w:t>carve outs</w:t>
      </w:r>
      <w:r>
        <w:t xml:space="preserve"> inherency demonstrates </w:t>
      </w:r>
      <w:r w:rsidRPr="009D29DB">
        <w:rPr>
          <w:u w:val="single"/>
        </w:rPr>
        <w:t>tolerance</w:t>
      </w:r>
      <w:r>
        <w:t xml:space="preserve">, and fiat </w:t>
      </w:r>
      <w:proofErr w:type="gramStart"/>
      <w:r w:rsidRPr="009D29DB">
        <w:rPr>
          <w:u w:val="single"/>
        </w:rPr>
        <w:t>resolve</w:t>
      </w:r>
      <w:proofErr w:type="gramEnd"/>
      <w:r w:rsidRPr="009D29DB">
        <w:rPr>
          <w:u w:val="single"/>
        </w:rPr>
        <w:t xml:space="preserve"> conflicts</w:t>
      </w:r>
      <w:r>
        <w:t>.</w:t>
      </w:r>
    </w:p>
    <w:p w14:paraId="6FF749A3" w14:textId="77777777" w:rsidR="00AC2E1D" w:rsidRPr="009030D4" w:rsidRDefault="00AC2E1D" w:rsidP="00211ECE">
      <w:r>
        <w:t>Ryan</w:t>
      </w:r>
      <w:r w:rsidRPr="009030D4">
        <w:rPr>
          <w:rStyle w:val="Style13ptBold"/>
        </w:rPr>
        <w:t xml:space="preserve"> Hocking </w:t>
      </w:r>
      <w:r>
        <w:rPr>
          <w:rStyle w:val="Style13ptBold"/>
        </w:rPr>
        <w:t>2</w:t>
      </w:r>
      <w:r w:rsidRPr="009030D4">
        <w:rPr>
          <w:rStyle w:val="Style13ptBold"/>
        </w:rPr>
        <w:t>5</w:t>
      </w:r>
      <w:r>
        <w:t xml:space="preserve">, J.D, </w:t>
      </w:r>
      <w:proofErr w:type="gramStart"/>
      <w:r>
        <w:t>Served</w:t>
      </w:r>
      <w:proofErr w:type="gramEnd"/>
      <w:r>
        <w:t xml:space="preserve"> as the executive articles editor on the editorial board of Notre Dame Law's Journal of Law, Ethics, and Public Policy, “United We Bargain, Divided We Beg: Constitutional Concerns of State Anti-Captive Audience Laws,” Notre Dame Journal of Law, Ethics and Public Policy, Vol. 39</w:t>
      </w:r>
    </w:p>
    <w:p w14:paraId="7CD0E59A" w14:textId="77777777" w:rsidR="00AC2E1D" w:rsidRPr="00680CDD" w:rsidRDefault="00AC2E1D" w:rsidP="00211ECE">
      <w:pPr>
        <w:rPr>
          <w:sz w:val="14"/>
        </w:rPr>
      </w:pPr>
      <w:r w:rsidRPr="009030D4">
        <w:rPr>
          <w:rStyle w:val="StyleUnderline"/>
        </w:rPr>
        <w:t xml:space="preserve">Within </w:t>
      </w:r>
      <w:r w:rsidRPr="007B367E">
        <w:rPr>
          <w:rStyle w:val="Emphasis"/>
          <w:highlight w:val="yellow"/>
        </w:rPr>
        <w:t>Machinists</w:t>
      </w:r>
      <w:r w:rsidRPr="009030D4">
        <w:rPr>
          <w:rStyle w:val="StyleUnderline"/>
        </w:rPr>
        <w:t xml:space="preserve"> preemption, the </w:t>
      </w:r>
      <w:r w:rsidRPr="009030D4">
        <w:rPr>
          <w:rStyle w:val="Emphasis"/>
        </w:rPr>
        <w:t>Court</w:t>
      </w:r>
      <w:r w:rsidRPr="009030D4">
        <w:rPr>
          <w:rStyle w:val="StyleUnderline"/>
        </w:rPr>
        <w:t xml:space="preserve"> </w:t>
      </w:r>
      <w:r w:rsidRPr="007B367E">
        <w:rPr>
          <w:rStyle w:val="StyleUnderline"/>
          <w:highlight w:val="yellow"/>
        </w:rPr>
        <w:t>has</w:t>
      </w:r>
      <w:r w:rsidRPr="009030D4">
        <w:rPr>
          <w:rStyle w:val="StyleUnderline"/>
        </w:rPr>
        <w:t xml:space="preserve"> recognized an </w:t>
      </w:r>
      <w:r w:rsidRPr="007B367E">
        <w:rPr>
          <w:rStyle w:val="Emphasis"/>
          <w:highlight w:val="yellow"/>
        </w:rPr>
        <w:t>exception</w:t>
      </w:r>
      <w:r w:rsidRPr="007B367E">
        <w:rPr>
          <w:rStyle w:val="StyleUnderline"/>
          <w:highlight w:val="yellow"/>
        </w:rPr>
        <w:t xml:space="preserve"> where states</w:t>
      </w:r>
      <w:r w:rsidRPr="00680CDD">
        <w:rPr>
          <w:sz w:val="14"/>
        </w:rPr>
        <w:t xml:space="preserve"> "</w:t>
      </w:r>
      <w:r w:rsidRPr="007B367E">
        <w:rPr>
          <w:rStyle w:val="Emphasis"/>
          <w:highlight w:val="yellow"/>
        </w:rPr>
        <w:t>traditionally</w:t>
      </w:r>
      <w:r w:rsidRPr="007B367E">
        <w:rPr>
          <w:rStyle w:val="StyleUnderline"/>
          <w:highlight w:val="yellow"/>
        </w:rPr>
        <w:t xml:space="preserve"> have</w:t>
      </w:r>
      <w:r w:rsidRPr="009030D4">
        <w:rPr>
          <w:rStyle w:val="StyleUnderline"/>
        </w:rPr>
        <w:t xml:space="preserve"> had </w:t>
      </w:r>
      <w:r w:rsidRPr="007B367E">
        <w:rPr>
          <w:rStyle w:val="Emphasis"/>
          <w:highlight w:val="yellow"/>
        </w:rPr>
        <w:t>great latitude</w:t>
      </w:r>
      <w:r w:rsidRPr="009030D4">
        <w:rPr>
          <w:rStyle w:val="StyleUnderline"/>
        </w:rPr>
        <w:t xml:space="preserve"> under their</w:t>
      </w:r>
      <w:r w:rsidRPr="00680CDD">
        <w:rPr>
          <w:sz w:val="14"/>
        </w:rPr>
        <w:t xml:space="preserve"> police </w:t>
      </w:r>
      <w:r w:rsidRPr="009030D4">
        <w:rPr>
          <w:rStyle w:val="Emphasis"/>
        </w:rPr>
        <w:t>powers</w:t>
      </w:r>
      <w:r w:rsidRPr="009030D4">
        <w:rPr>
          <w:rStyle w:val="StyleUnderline"/>
        </w:rPr>
        <w:t xml:space="preserve"> to legislate as to the protection of the </w:t>
      </w:r>
      <w:r w:rsidRPr="009030D4">
        <w:rPr>
          <w:rStyle w:val="Emphasis"/>
        </w:rPr>
        <w:t>lives</w:t>
      </w:r>
      <w:r w:rsidRPr="00680CDD">
        <w:rPr>
          <w:sz w:val="14"/>
        </w:rPr>
        <w:t xml:space="preserve">, limbs, </w:t>
      </w:r>
      <w:r w:rsidRPr="009030D4">
        <w:rPr>
          <w:rStyle w:val="Emphasis"/>
        </w:rPr>
        <w:t>health</w:t>
      </w:r>
      <w:r w:rsidRPr="009030D4">
        <w:rPr>
          <w:rStyle w:val="StyleUnderline"/>
        </w:rPr>
        <w:t xml:space="preserve">, comfort, and </w:t>
      </w:r>
      <w:r w:rsidRPr="009030D4">
        <w:rPr>
          <w:rStyle w:val="Emphasis"/>
        </w:rPr>
        <w:t>quiet</w:t>
      </w:r>
      <w:r w:rsidRPr="009030D4">
        <w:rPr>
          <w:rStyle w:val="StyleUnderline"/>
        </w:rPr>
        <w:t xml:space="preserve"> of </w:t>
      </w:r>
      <w:r w:rsidRPr="009030D4">
        <w:rPr>
          <w:rStyle w:val="Emphasis"/>
        </w:rPr>
        <w:t>all persons</w:t>
      </w:r>
      <w:r w:rsidRPr="00680CDD">
        <w:rPr>
          <w:sz w:val="14"/>
        </w:rPr>
        <w:t xml:space="preserve">." 99 </w:t>
      </w:r>
      <w:r w:rsidRPr="007B367E">
        <w:rPr>
          <w:rStyle w:val="StyleUnderline"/>
          <w:highlight w:val="yellow"/>
        </w:rPr>
        <w:t>When</w:t>
      </w:r>
      <w:r w:rsidRPr="009030D4">
        <w:rPr>
          <w:rStyle w:val="StyleUnderline"/>
        </w:rPr>
        <w:t xml:space="preserve"> the </w:t>
      </w:r>
      <w:r w:rsidRPr="007B367E">
        <w:rPr>
          <w:rStyle w:val="Emphasis"/>
          <w:highlight w:val="yellow"/>
        </w:rPr>
        <w:t>state</w:t>
      </w:r>
      <w:r w:rsidRPr="009030D4">
        <w:rPr>
          <w:rStyle w:val="Emphasis"/>
        </w:rPr>
        <w:t xml:space="preserve"> law</w:t>
      </w:r>
      <w:r w:rsidRPr="00680CDD">
        <w:rPr>
          <w:sz w:val="14"/>
        </w:rPr>
        <w:t xml:space="preserve"> "</w:t>
      </w:r>
      <w:r w:rsidRPr="007B367E">
        <w:rPr>
          <w:rStyle w:val="StyleUnderline"/>
          <w:highlight w:val="yellow"/>
        </w:rPr>
        <w:t xml:space="preserve">establishes a </w:t>
      </w:r>
      <w:r w:rsidRPr="007B367E">
        <w:rPr>
          <w:rStyle w:val="Emphasis"/>
          <w:highlight w:val="yellow"/>
        </w:rPr>
        <w:t>minimal</w:t>
      </w:r>
      <w:r w:rsidRPr="007B367E">
        <w:rPr>
          <w:rStyle w:val="StyleUnderline"/>
          <w:highlight w:val="yellow"/>
        </w:rPr>
        <w:t xml:space="preserve"> employment standard not </w:t>
      </w:r>
      <w:r w:rsidRPr="007B367E">
        <w:rPr>
          <w:rStyle w:val="Emphasis"/>
          <w:highlight w:val="yellow"/>
        </w:rPr>
        <w:t>inconsistent</w:t>
      </w:r>
      <w:r w:rsidRPr="007B367E">
        <w:rPr>
          <w:rStyle w:val="StyleUnderline"/>
          <w:highlight w:val="yellow"/>
        </w:rPr>
        <w:t xml:space="preserve"> with</w:t>
      </w:r>
      <w:r w:rsidRPr="009030D4">
        <w:rPr>
          <w:rStyle w:val="StyleUnderline"/>
        </w:rPr>
        <w:t xml:space="preserve"> the </w:t>
      </w:r>
      <w:r w:rsidRPr="007B367E">
        <w:rPr>
          <w:rStyle w:val="StyleUnderline"/>
          <w:highlight w:val="yellow"/>
        </w:rPr>
        <w:t>general</w:t>
      </w:r>
      <w:r w:rsidRPr="009030D4">
        <w:rPr>
          <w:rStyle w:val="StyleUnderline"/>
        </w:rPr>
        <w:t xml:space="preserve"> </w:t>
      </w:r>
      <w:r w:rsidRPr="009030D4">
        <w:rPr>
          <w:rStyle w:val="Emphasis"/>
        </w:rPr>
        <w:t xml:space="preserve">legislative </w:t>
      </w:r>
      <w:r w:rsidRPr="007B367E">
        <w:rPr>
          <w:rStyle w:val="Emphasis"/>
          <w:highlight w:val="yellow"/>
        </w:rPr>
        <w:t>goals</w:t>
      </w:r>
      <w:r w:rsidRPr="007B367E">
        <w:rPr>
          <w:rStyle w:val="StyleUnderline"/>
          <w:highlight w:val="yellow"/>
        </w:rPr>
        <w:t xml:space="preserve"> of</w:t>
      </w:r>
      <w:r w:rsidRPr="009030D4">
        <w:rPr>
          <w:rStyle w:val="StyleUnderline"/>
        </w:rPr>
        <w:t xml:space="preserve"> the </w:t>
      </w:r>
      <w:r w:rsidRPr="007B367E">
        <w:rPr>
          <w:rStyle w:val="StyleUnderline"/>
          <w:highlight w:val="yellow"/>
        </w:rPr>
        <w:t xml:space="preserve">NLRA, it </w:t>
      </w:r>
      <w:r w:rsidRPr="007B367E">
        <w:rPr>
          <w:rStyle w:val="Emphasis"/>
          <w:highlight w:val="yellow"/>
        </w:rPr>
        <w:t>conflicts</w:t>
      </w:r>
      <w:r w:rsidRPr="007B367E">
        <w:rPr>
          <w:rStyle w:val="StyleUnderline"/>
          <w:highlight w:val="yellow"/>
        </w:rPr>
        <w:t xml:space="preserve"> with </w:t>
      </w:r>
      <w:r w:rsidRPr="007B367E">
        <w:rPr>
          <w:rStyle w:val="Emphasis"/>
          <w:highlight w:val="yellow"/>
        </w:rPr>
        <w:t>none</w:t>
      </w:r>
      <w:r w:rsidRPr="007B367E">
        <w:rPr>
          <w:rStyle w:val="StyleUnderline"/>
          <w:highlight w:val="yellow"/>
        </w:rPr>
        <w:t xml:space="preserve"> of</w:t>
      </w:r>
      <w:r w:rsidRPr="009030D4">
        <w:rPr>
          <w:rStyle w:val="StyleUnderline"/>
        </w:rPr>
        <w:t xml:space="preserve"> the </w:t>
      </w:r>
      <w:r w:rsidRPr="007B367E">
        <w:rPr>
          <w:rStyle w:val="StyleUnderline"/>
          <w:highlight w:val="yellow"/>
        </w:rPr>
        <w:t>purposes</w:t>
      </w:r>
      <w:r w:rsidRPr="009030D4">
        <w:rPr>
          <w:rStyle w:val="StyleUnderline"/>
        </w:rPr>
        <w:t xml:space="preserve"> of the Act</w:t>
      </w:r>
      <w:r w:rsidRPr="00680CDD">
        <w:rPr>
          <w:sz w:val="14"/>
        </w:rPr>
        <w:t xml:space="preserve">"100 </w:t>
      </w:r>
      <w:r w:rsidRPr="007B367E">
        <w:rPr>
          <w:rStyle w:val="StyleUnderline"/>
          <w:highlight w:val="yellow"/>
        </w:rPr>
        <w:t xml:space="preserve">and will </w:t>
      </w:r>
      <w:r w:rsidRPr="007B367E">
        <w:rPr>
          <w:rStyle w:val="Emphasis"/>
          <w:highlight w:val="yellow"/>
        </w:rPr>
        <w:t>survive preemption</w:t>
      </w:r>
      <w:r w:rsidRPr="007B367E">
        <w:rPr>
          <w:rStyle w:val="StyleUnderline"/>
          <w:highlight w:val="yellow"/>
        </w:rPr>
        <w:t xml:space="preserve">. Laws </w:t>
      </w:r>
      <w:r w:rsidRPr="007B367E">
        <w:rPr>
          <w:rStyle w:val="Emphasis"/>
          <w:highlight w:val="yellow"/>
        </w:rPr>
        <w:t>not preempted</w:t>
      </w:r>
      <w:r w:rsidRPr="007B367E">
        <w:rPr>
          <w:rStyle w:val="StyleUnderline"/>
          <w:highlight w:val="yellow"/>
        </w:rPr>
        <w:t xml:space="preserve"> under Machinists include</w:t>
      </w:r>
      <w:r w:rsidRPr="009030D4">
        <w:rPr>
          <w:rStyle w:val="StyleUnderline"/>
        </w:rPr>
        <w:t xml:space="preserve"> </w:t>
      </w:r>
      <w:r w:rsidRPr="009030D4">
        <w:rPr>
          <w:rStyle w:val="Emphasis"/>
        </w:rPr>
        <w:t xml:space="preserve">mandated </w:t>
      </w:r>
      <w:r w:rsidRPr="007B367E">
        <w:rPr>
          <w:rStyle w:val="Emphasis"/>
          <w:highlight w:val="yellow"/>
        </w:rPr>
        <w:t>benefits</w:t>
      </w:r>
      <w:r w:rsidRPr="007B367E">
        <w:rPr>
          <w:rStyle w:val="StyleUnderline"/>
          <w:highlight w:val="yellow"/>
        </w:rPr>
        <w:t xml:space="preserve">, </w:t>
      </w:r>
      <w:r w:rsidRPr="007B367E">
        <w:rPr>
          <w:rStyle w:val="Emphasis"/>
          <w:highlight w:val="yellow"/>
        </w:rPr>
        <w:t>child labor</w:t>
      </w:r>
      <w:r w:rsidRPr="009030D4">
        <w:rPr>
          <w:rStyle w:val="StyleUnderline"/>
        </w:rPr>
        <w:t xml:space="preserve">, occupational </w:t>
      </w:r>
      <w:r w:rsidRPr="007B367E">
        <w:rPr>
          <w:rStyle w:val="Emphasis"/>
          <w:highlight w:val="yellow"/>
        </w:rPr>
        <w:t>safety</w:t>
      </w:r>
      <w:r w:rsidRPr="009030D4">
        <w:rPr>
          <w:rStyle w:val="StyleUnderline"/>
        </w:rPr>
        <w:t xml:space="preserve"> and </w:t>
      </w:r>
      <w:r w:rsidRPr="007B367E">
        <w:rPr>
          <w:rStyle w:val="Emphasis"/>
          <w:highlight w:val="yellow"/>
        </w:rPr>
        <w:t>health</w:t>
      </w:r>
      <w:r w:rsidRPr="007B367E">
        <w:rPr>
          <w:rStyle w:val="StyleUnderline"/>
          <w:highlight w:val="yellow"/>
        </w:rPr>
        <w:t xml:space="preserve">, and </w:t>
      </w:r>
      <w:r w:rsidRPr="007B367E">
        <w:rPr>
          <w:rStyle w:val="Emphasis"/>
          <w:highlight w:val="yellow"/>
        </w:rPr>
        <w:t>min</w:t>
      </w:r>
      <w:r w:rsidRPr="009030D4">
        <w:rPr>
          <w:rStyle w:val="Emphasis"/>
        </w:rPr>
        <w:t xml:space="preserve">imum </w:t>
      </w:r>
      <w:r w:rsidRPr="007B367E">
        <w:rPr>
          <w:rStyle w:val="Emphasis"/>
          <w:highlight w:val="yellow"/>
        </w:rPr>
        <w:t>wage</w:t>
      </w:r>
      <w:r w:rsidRPr="007B367E">
        <w:rPr>
          <w:rStyle w:val="StyleUnderline"/>
          <w:highlight w:val="yellow"/>
        </w:rPr>
        <w:t xml:space="preserve">, for </w:t>
      </w:r>
      <w:r w:rsidRPr="009030D4">
        <w:rPr>
          <w:rStyle w:val="Emphasis"/>
        </w:rPr>
        <w:t xml:space="preserve">certain </w:t>
      </w:r>
      <w:r w:rsidRPr="007B367E">
        <w:rPr>
          <w:rStyle w:val="Emphasis"/>
          <w:highlight w:val="yellow"/>
        </w:rPr>
        <w:t>industries</w:t>
      </w:r>
      <w:r w:rsidRPr="00680CDD">
        <w:rPr>
          <w:sz w:val="14"/>
        </w:rPr>
        <w:t xml:space="preserve">.10 1 </w:t>
      </w:r>
    </w:p>
    <w:p w14:paraId="75053AA8" w14:textId="77777777" w:rsidR="00AC2E1D" w:rsidRPr="00680CDD" w:rsidRDefault="00AC2E1D" w:rsidP="00211ECE">
      <w:pPr>
        <w:rPr>
          <w:sz w:val="14"/>
        </w:rPr>
      </w:pPr>
      <w:r w:rsidRPr="009030D4">
        <w:rPr>
          <w:rStyle w:val="StyleUnderline"/>
        </w:rPr>
        <w:t xml:space="preserve">Subsequent </w:t>
      </w:r>
      <w:r w:rsidRPr="007B367E">
        <w:rPr>
          <w:rStyle w:val="StyleUnderline"/>
          <w:highlight w:val="yellow"/>
        </w:rPr>
        <w:t>cases</w:t>
      </w:r>
      <w:r w:rsidRPr="009030D4">
        <w:rPr>
          <w:rStyle w:val="StyleUnderline"/>
        </w:rPr>
        <w:t xml:space="preserve"> have </w:t>
      </w:r>
      <w:proofErr w:type="gramStart"/>
      <w:r w:rsidRPr="007B367E">
        <w:rPr>
          <w:rStyle w:val="Emphasis"/>
          <w:highlight w:val="yellow"/>
        </w:rPr>
        <w:t>clarified</w:t>
      </w:r>
      <w:proofErr w:type="gramEnd"/>
      <w:r w:rsidRPr="009030D4">
        <w:rPr>
          <w:rStyle w:val="Emphasis"/>
        </w:rPr>
        <w:t xml:space="preserve"> preemption</w:t>
      </w:r>
      <w:r w:rsidRPr="009030D4">
        <w:rPr>
          <w:rStyle w:val="StyleUnderline"/>
        </w:rPr>
        <w:t xml:space="preserve"> </w:t>
      </w:r>
      <w:r w:rsidRPr="007B367E">
        <w:rPr>
          <w:rStyle w:val="StyleUnderline"/>
          <w:highlight w:val="yellow"/>
        </w:rPr>
        <w:t xml:space="preserve">decisions are </w:t>
      </w:r>
      <w:r w:rsidRPr="007B367E">
        <w:rPr>
          <w:rStyle w:val="Emphasis"/>
          <w:highlight w:val="yellow"/>
        </w:rPr>
        <w:t>motivated</w:t>
      </w:r>
      <w:r w:rsidRPr="007B367E">
        <w:rPr>
          <w:rStyle w:val="StyleUnderline"/>
          <w:highlight w:val="yellow"/>
        </w:rPr>
        <w:t xml:space="preserve"> by</w:t>
      </w:r>
      <w:r w:rsidRPr="00680CDD">
        <w:rPr>
          <w:sz w:val="14"/>
        </w:rPr>
        <w:t xml:space="preserve"> two factors. First, </w:t>
      </w:r>
      <w:r w:rsidRPr="009030D4">
        <w:rPr>
          <w:rStyle w:val="StyleUnderline"/>
        </w:rPr>
        <w:t xml:space="preserve">protecting the </w:t>
      </w:r>
      <w:r w:rsidRPr="009030D4">
        <w:rPr>
          <w:rStyle w:val="Emphasis"/>
        </w:rPr>
        <w:t xml:space="preserve">primary </w:t>
      </w:r>
      <w:r w:rsidRPr="007B367E">
        <w:rPr>
          <w:rStyle w:val="Emphasis"/>
          <w:highlight w:val="yellow"/>
        </w:rPr>
        <w:t>jurisdiction</w:t>
      </w:r>
      <w:r w:rsidRPr="009030D4">
        <w:rPr>
          <w:rStyle w:val="StyleUnderline"/>
        </w:rPr>
        <w:t xml:space="preserve"> of the </w:t>
      </w:r>
      <w:r w:rsidRPr="009030D4">
        <w:rPr>
          <w:rStyle w:val="Emphasis"/>
        </w:rPr>
        <w:t>NLRB</w:t>
      </w:r>
      <w:r w:rsidRPr="00680CDD">
        <w:rPr>
          <w:sz w:val="14"/>
        </w:rPr>
        <w:t xml:space="preserve">.102 Second, </w:t>
      </w:r>
      <w:r w:rsidRPr="007B367E">
        <w:rPr>
          <w:rStyle w:val="Emphasis"/>
          <w:highlight w:val="yellow"/>
        </w:rPr>
        <w:t>avoiding</w:t>
      </w:r>
      <w:r w:rsidRPr="009030D4">
        <w:rPr>
          <w:rStyle w:val="StyleUnderline"/>
        </w:rPr>
        <w:t xml:space="preserve"> a </w:t>
      </w:r>
      <w:r w:rsidRPr="007B367E">
        <w:rPr>
          <w:rStyle w:val="StyleUnderline"/>
          <w:highlight w:val="yellow"/>
        </w:rPr>
        <w:t>conflict in</w:t>
      </w:r>
      <w:r w:rsidRPr="009030D4">
        <w:rPr>
          <w:rStyle w:val="StyleUnderline"/>
        </w:rPr>
        <w:t xml:space="preserve"> </w:t>
      </w:r>
      <w:r w:rsidRPr="009030D4">
        <w:rPr>
          <w:rStyle w:val="Emphasis"/>
        </w:rPr>
        <w:t xml:space="preserve">substantive </w:t>
      </w:r>
      <w:r w:rsidRPr="007B367E">
        <w:rPr>
          <w:rStyle w:val="Emphasis"/>
          <w:highlight w:val="yellow"/>
        </w:rPr>
        <w:t>rights</w:t>
      </w:r>
      <w:r w:rsidRPr="007B367E">
        <w:rPr>
          <w:rStyle w:val="StyleUnderline"/>
          <w:highlight w:val="yellow"/>
        </w:rPr>
        <w:t xml:space="preserve"> across states</w:t>
      </w:r>
      <w:r w:rsidRPr="00680CDD">
        <w:rPr>
          <w:sz w:val="14"/>
        </w:rPr>
        <w:t xml:space="preserve">.103 </w:t>
      </w:r>
      <w:r w:rsidRPr="009030D4">
        <w:rPr>
          <w:rStyle w:val="StyleUnderline"/>
        </w:rPr>
        <w:t xml:space="preserve">Though the NLRA's preemption doctrine </w:t>
      </w:r>
      <w:r w:rsidRPr="009030D4">
        <w:rPr>
          <w:rStyle w:val="Emphasis"/>
        </w:rPr>
        <w:t>may seem sweeping</w:t>
      </w:r>
      <w:r w:rsidRPr="009030D4">
        <w:rPr>
          <w:rStyle w:val="StyleUnderline"/>
        </w:rPr>
        <w:t xml:space="preserve">, </w:t>
      </w:r>
      <w:r w:rsidRPr="007B367E">
        <w:rPr>
          <w:rStyle w:val="StyleUnderline"/>
          <w:highlight w:val="yellow"/>
        </w:rPr>
        <w:t xml:space="preserve">Congress' </w:t>
      </w:r>
      <w:r w:rsidRPr="007B367E">
        <w:rPr>
          <w:rStyle w:val="Emphasis"/>
          <w:highlight w:val="yellow"/>
        </w:rPr>
        <w:t>silence</w:t>
      </w:r>
      <w:r w:rsidRPr="007B367E">
        <w:rPr>
          <w:rStyle w:val="StyleUnderline"/>
          <w:highlight w:val="yellow"/>
        </w:rPr>
        <w:t xml:space="preserve"> on</w:t>
      </w:r>
      <w:r w:rsidRPr="009030D4">
        <w:rPr>
          <w:rStyle w:val="StyleUnderline"/>
        </w:rPr>
        <w:t xml:space="preserve"> the </w:t>
      </w:r>
      <w:r w:rsidRPr="007B367E">
        <w:rPr>
          <w:rStyle w:val="StyleUnderline"/>
          <w:highlight w:val="yellow"/>
        </w:rPr>
        <w:t>issue and</w:t>
      </w:r>
      <w:r w:rsidRPr="009030D4">
        <w:rPr>
          <w:rStyle w:val="StyleUnderline"/>
        </w:rPr>
        <w:t xml:space="preserve"> the </w:t>
      </w:r>
      <w:r w:rsidRPr="007B367E">
        <w:rPr>
          <w:rStyle w:val="StyleUnderline"/>
          <w:highlight w:val="yellow"/>
        </w:rPr>
        <w:t xml:space="preserve">courts' </w:t>
      </w:r>
      <w:r w:rsidRPr="007B367E">
        <w:rPr>
          <w:rStyle w:val="Emphasis"/>
          <w:highlight w:val="yellow"/>
        </w:rPr>
        <w:t>openness</w:t>
      </w:r>
      <w:r w:rsidRPr="007B367E">
        <w:rPr>
          <w:rStyle w:val="StyleUnderline"/>
          <w:highlight w:val="yellow"/>
        </w:rPr>
        <w:t xml:space="preserve"> to allowing</w:t>
      </w:r>
      <w:r w:rsidRPr="00680CDD">
        <w:rPr>
          <w:sz w:val="14"/>
        </w:rPr>
        <w:t xml:space="preserve"> some </w:t>
      </w:r>
      <w:r w:rsidRPr="007B367E">
        <w:rPr>
          <w:rStyle w:val="StyleUnderline"/>
          <w:highlight w:val="yellow"/>
        </w:rPr>
        <w:t>state involvement in labor</w:t>
      </w:r>
      <w:r w:rsidRPr="009030D4">
        <w:rPr>
          <w:rStyle w:val="StyleUnderline"/>
        </w:rPr>
        <w:t xml:space="preserve"> relations </w:t>
      </w:r>
      <w:r w:rsidRPr="007B367E">
        <w:rPr>
          <w:rStyle w:val="Emphasis"/>
          <w:highlight w:val="yellow"/>
        </w:rPr>
        <w:t>create opportunities</w:t>
      </w:r>
      <w:r w:rsidRPr="00680CDD">
        <w:rPr>
          <w:sz w:val="14"/>
        </w:rPr>
        <w:t xml:space="preserve"> for it</w:t>
      </w:r>
    </w:p>
    <w:p w14:paraId="242CB2B8" w14:textId="77777777" w:rsidR="00AC2E1D" w:rsidRPr="00990C27" w:rsidRDefault="00AC2E1D" w:rsidP="00211ECE">
      <w:pPr>
        <w:pStyle w:val="Heading4"/>
      </w:pPr>
      <w:r>
        <w:t>The</w:t>
      </w:r>
      <w:r w:rsidRPr="00990C27">
        <w:t xml:space="preserve"> Roberts Court </w:t>
      </w:r>
      <w:r>
        <w:rPr>
          <w:u w:val="single"/>
        </w:rPr>
        <w:t>won’t</w:t>
      </w:r>
      <w:r w:rsidRPr="00990C27">
        <w:t xml:space="preserve"> </w:t>
      </w:r>
      <w:r>
        <w:t xml:space="preserve">vote on it. </w:t>
      </w:r>
    </w:p>
    <w:p w14:paraId="61D0FF27" w14:textId="77777777" w:rsidR="00AC2E1D" w:rsidRPr="00990C27" w:rsidRDefault="00AC2E1D" w:rsidP="00211ECE">
      <w:r w:rsidRPr="00990C27">
        <w:t xml:space="preserve">Kamaile A.N. </w:t>
      </w:r>
      <w:proofErr w:type="spellStart"/>
      <w:r w:rsidRPr="00990C27">
        <w:rPr>
          <w:rStyle w:val="Style13ptBold"/>
        </w:rPr>
        <w:t>Turčan</w:t>
      </w:r>
      <w:proofErr w:type="spellEnd"/>
      <w:r w:rsidRPr="00990C27">
        <w:rPr>
          <w:rStyle w:val="Style13ptBold"/>
        </w:rPr>
        <w:t xml:space="preserve"> 25</w:t>
      </w:r>
      <w:r w:rsidRPr="00990C27">
        <w:t>, Associate Professor of Law, University of Hawaiʻi William S. Richardson School of Law, “The Bogeyman of Environmental Regulation: Federalism, Agency Preemption, and the Roberts Court”, 109 Minn. L. Rev. 2529</w:t>
      </w:r>
    </w:p>
    <w:p w14:paraId="29D971DB" w14:textId="77777777" w:rsidR="00AC2E1D" w:rsidRPr="00990C27" w:rsidRDefault="00AC2E1D" w:rsidP="00211ECE">
      <w:pPr>
        <w:rPr>
          <w:rStyle w:val="Emphasis"/>
          <w:sz w:val="24"/>
          <w:szCs w:val="24"/>
        </w:rPr>
      </w:pPr>
      <w:r w:rsidRPr="00990C27">
        <w:rPr>
          <w:rStyle w:val="Emphasis"/>
        </w:rPr>
        <w:t>West Virginia</w:t>
      </w:r>
      <w:r w:rsidRPr="00990C27">
        <w:rPr>
          <w:rStyle w:val="StyleUnderline"/>
        </w:rPr>
        <w:t xml:space="preserve">, </w:t>
      </w:r>
      <w:r w:rsidRPr="00990C27">
        <w:rPr>
          <w:rStyle w:val="Emphasis"/>
        </w:rPr>
        <w:t>Sackett</w:t>
      </w:r>
      <w:r w:rsidRPr="00990C27">
        <w:rPr>
          <w:rStyle w:val="StyleUnderline"/>
        </w:rPr>
        <w:t xml:space="preserve">, and </w:t>
      </w:r>
      <w:r w:rsidRPr="00990C27">
        <w:rPr>
          <w:rStyle w:val="Emphasis"/>
        </w:rPr>
        <w:t>Loper Bright</w:t>
      </w:r>
      <w:r w:rsidRPr="00990C27">
        <w:rPr>
          <w:rStyle w:val="StyleUnderline"/>
        </w:rPr>
        <w:t xml:space="preserve"> present fundamental questions of governance. </w:t>
      </w:r>
      <w:r w:rsidRPr="004F6559">
        <w:rPr>
          <w:rStyle w:val="StyleUnderline"/>
          <w:highlight w:val="yellow"/>
        </w:rPr>
        <w:t>By wielding</w:t>
      </w:r>
      <w:r w:rsidRPr="00990C27">
        <w:rPr>
          <w:rStyle w:val="StyleUnderline"/>
        </w:rPr>
        <w:t xml:space="preserve"> the complementary strategies of </w:t>
      </w:r>
      <w:r w:rsidRPr="004F6559">
        <w:rPr>
          <w:rStyle w:val="Emphasis"/>
          <w:highlight w:val="yellow"/>
        </w:rPr>
        <w:t>separation of powers</w:t>
      </w:r>
      <w:r w:rsidRPr="004F6559">
        <w:rPr>
          <w:rStyle w:val="StyleUnderline"/>
          <w:highlight w:val="yellow"/>
        </w:rPr>
        <w:t xml:space="preserve"> and</w:t>
      </w:r>
      <w:r w:rsidRPr="004F6559">
        <w:rPr>
          <w:sz w:val="16"/>
          <w:highlight w:val="yellow"/>
        </w:rPr>
        <w:t xml:space="preserve"> </w:t>
      </w:r>
      <w:r w:rsidRPr="004F6559">
        <w:rPr>
          <w:rStyle w:val="Emphasis"/>
          <w:highlight w:val="yellow"/>
        </w:rPr>
        <w:t>federalism</w:t>
      </w:r>
      <w:r w:rsidRPr="004F6559">
        <w:rPr>
          <w:sz w:val="16"/>
          <w:highlight w:val="yellow"/>
        </w:rPr>
        <w:t xml:space="preserve"> </w:t>
      </w:r>
      <w:r w:rsidRPr="004F6559">
        <w:rPr>
          <w:rStyle w:val="StyleUnderline"/>
          <w:highlight w:val="yellow"/>
        </w:rPr>
        <w:t xml:space="preserve">to </w:t>
      </w:r>
      <w:r w:rsidRPr="004F6559">
        <w:rPr>
          <w:rStyle w:val="Emphasis"/>
          <w:highlight w:val="yellow"/>
        </w:rPr>
        <w:t>curtail federal</w:t>
      </w:r>
      <w:r w:rsidRPr="00990C27">
        <w:rPr>
          <w:rStyle w:val="Emphasis"/>
        </w:rPr>
        <w:t xml:space="preserve"> regulatory </w:t>
      </w:r>
      <w:r w:rsidRPr="004F6559">
        <w:rPr>
          <w:rStyle w:val="Emphasis"/>
          <w:highlight w:val="yellow"/>
        </w:rPr>
        <w:t>power</w:t>
      </w:r>
      <w:r w:rsidRPr="004F6559">
        <w:rPr>
          <w:sz w:val="16"/>
          <w:highlight w:val="yellow"/>
        </w:rPr>
        <w:t xml:space="preserve">, </w:t>
      </w:r>
      <w:r w:rsidRPr="004F6559">
        <w:rPr>
          <w:rStyle w:val="StyleUnderline"/>
          <w:highlight w:val="yellow"/>
        </w:rPr>
        <w:t>the Roberts Court has</w:t>
      </w:r>
      <w:r w:rsidRPr="00990C27">
        <w:rPr>
          <w:rStyle w:val="StyleUnderline"/>
        </w:rPr>
        <w:t xml:space="preserve"> not </w:t>
      </w:r>
      <w:r w:rsidRPr="004F6559">
        <w:rPr>
          <w:rStyle w:val="StyleUnderline"/>
        </w:rPr>
        <w:t xml:space="preserve">only </w:t>
      </w:r>
      <w:r w:rsidRPr="004F6559">
        <w:rPr>
          <w:rStyle w:val="Emphasis"/>
        </w:rPr>
        <w:t>recalibrated</w:t>
      </w:r>
      <w:r w:rsidRPr="004F6559">
        <w:rPr>
          <w:rStyle w:val="StyleUnderline"/>
        </w:rPr>
        <w:t xml:space="preserve"> rulemaking power at the federal level but </w:t>
      </w:r>
      <w:r w:rsidRPr="004F6559">
        <w:rPr>
          <w:rStyle w:val="Emphasis"/>
          <w:sz w:val="24"/>
          <w:szCs w:val="24"/>
          <w:highlight w:val="yellow"/>
        </w:rPr>
        <w:t>diminished</w:t>
      </w:r>
      <w:r w:rsidRPr="004F6559">
        <w:rPr>
          <w:rStyle w:val="Emphasis"/>
          <w:sz w:val="24"/>
          <w:szCs w:val="24"/>
        </w:rPr>
        <w:t xml:space="preserve"> the </w:t>
      </w:r>
      <w:r w:rsidRPr="004F6559">
        <w:rPr>
          <w:rStyle w:val="Emphasis"/>
          <w:sz w:val="24"/>
          <w:szCs w:val="24"/>
          <w:highlight w:val="yellow"/>
        </w:rPr>
        <w:t>federal preemption power</w:t>
      </w:r>
      <w:r w:rsidRPr="004F6559">
        <w:rPr>
          <w:rStyle w:val="Emphasis"/>
          <w:sz w:val="24"/>
          <w:szCs w:val="24"/>
        </w:rPr>
        <w:t xml:space="preserve"> over state law</w:t>
      </w:r>
      <w:r w:rsidRPr="004F6559">
        <w:rPr>
          <w:sz w:val="16"/>
        </w:rPr>
        <w:t xml:space="preserve">. </w:t>
      </w:r>
      <w:r w:rsidRPr="004F6559">
        <w:rPr>
          <w:rStyle w:val="Emphasis"/>
          <w:highlight w:val="yellow"/>
        </w:rPr>
        <w:t>Congress</w:t>
      </w:r>
      <w:r w:rsidRPr="004F6559">
        <w:rPr>
          <w:rStyle w:val="StyleUnderline"/>
          <w:highlight w:val="yellow"/>
        </w:rPr>
        <w:t xml:space="preserve"> and </w:t>
      </w:r>
      <w:r w:rsidRPr="004F6559">
        <w:rPr>
          <w:rStyle w:val="Emphasis"/>
          <w:highlight w:val="yellow"/>
        </w:rPr>
        <w:t>federal agencies</w:t>
      </w:r>
      <w:r w:rsidRPr="004F6559">
        <w:rPr>
          <w:rStyle w:val="StyleUnderline"/>
        </w:rPr>
        <w:t xml:space="preserve"> have been </w:t>
      </w:r>
      <w:r w:rsidRPr="004F6559">
        <w:rPr>
          <w:rStyle w:val="StyleUnderline"/>
          <w:highlight w:val="yellow"/>
        </w:rPr>
        <w:t xml:space="preserve">placed in an </w:t>
      </w:r>
      <w:r w:rsidRPr="004F6559">
        <w:rPr>
          <w:rStyle w:val="Emphasis"/>
          <w:highlight w:val="yellow"/>
        </w:rPr>
        <w:t>impracticable situation</w:t>
      </w:r>
      <w:r w:rsidRPr="00990C27">
        <w:rPr>
          <w:sz w:val="16"/>
        </w:rPr>
        <w:t>—</w:t>
      </w:r>
      <w:proofErr w:type="gramStart"/>
      <w:r w:rsidRPr="00990C27">
        <w:rPr>
          <w:rStyle w:val="StyleUnderline"/>
        </w:rPr>
        <w:t>in order for</w:t>
      </w:r>
      <w:proofErr w:type="gramEnd"/>
      <w:r w:rsidRPr="00990C27">
        <w:rPr>
          <w:rStyle w:val="StyleUnderline"/>
        </w:rPr>
        <w:t xml:space="preserve"> agency delegations to pass muster with this Court and, moreover, have preemptive effect, Congress must anticipate with heightened specificity future applications of its policies and the types of state laws that these policies might displace</w:t>
      </w:r>
      <w:r w:rsidRPr="00990C27">
        <w:rPr>
          <w:sz w:val="16"/>
        </w:rPr>
        <w:t xml:space="preserve">. </w:t>
      </w:r>
      <w:r w:rsidRPr="00A938FC">
        <w:rPr>
          <w:rStyle w:val="Emphasis"/>
          <w:highlight w:val="yellow"/>
        </w:rPr>
        <w:t xml:space="preserve">The </w:t>
      </w:r>
      <w:r w:rsidRPr="00A938FC">
        <w:rPr>
          <w:rStyle w:val="Emphasis"/>
        </w:rPr>
        <w:t xml:space="preserve">Roberts </w:t>
      </w:r>
      <w:r w:rsidRPr="00A938FC">
        <w:rPr>
          <w:rStyle w:val="Emphasis"/>
          <w:highlight w:val="yellow"/>
        </w:rPr>
        <w:t>Court</w:t>
      </w:r>
      <w:r w:rsidRPr="00990C27">
        <w:rPr>
          <w:sz w:val="16"/>
        </w:rPr>
        <w:t xml:space="preserve"> </w:t>
      </w:r>
      <w:r w:rsidRPr="00990C27">
        <w:rPr>
          <w:rStyle w:val="StyleUnderline"/>
        </w:rPr>
        <w:t xml:space="preserve">has </w:t>
      </w:r>
      <w:r w:rsidRPr="00A938FC">
        <w:rPr>
          <w:rStyle w:val="StyleUnderline"/>
          <w:highlight w:val="yellow"/>
        </w:rPr>
        <w:t xml:space="preserve">transformed itself into the </w:t>
      </w:r>
      <w:r w:rsidRPr="00A938FC">
        <w:rPr>
          <w:rStyle w:val="Emphasis"/>
          <w:sz w:val="24"/>
          <w:szCs w:val="24"/>
          <w:highlight w:val="yellow"/>
        </w:rPr>
        <w:t>policy branches’ own bogeyman.</w:t>
      </w:r>
    </w:p>
    <w:p w14:paraId="739E0559" w14:textId="77777777" w:rsidR="00AC2E1D" w:rsidRDefault="00AC2E1D" w:rsidP="00211ECE">
      <w:pPr>
        <w:pStyle w:val="Heading3"/>
      </w:pPr>
      <w:r>
        <w:t>Solvency---AT: Patchwork Bad---2NC</w:t>
      </w:r>
    </w:p>
    <w:p w14:paraId="61269EB4" w14:textId="77777777" w:rsidR="00AC2E1D" w:rsidRPr="00990C27" w:rsidRDefault="00AC2E1D" w:rsidP="00211ECE">
      <w:pPr>
        <w:pStyle w:val="Heading4"/>
        <w:rPr>
          <w:rFonts w:cs="Arial"/>
        </w:rPr>
      </w:pPr>
      <w:r>
        <w:t>2---</w:t>
      </w:r>
      <w:r w:rsidRPr="00990C27">
        <w:rPr>
          <w:rFonts w:cs="Arial"/>
        </w:rPr>
        <w:t xml:space="preserve">A </w:t>
      </w:r>
      <w:r w:rsidRPr="00990C27">
        <w:rPr>
          <w:rFonts w:cs="Arial"/>
          <w:u w:val="single"/>
        </w:rPr>
        <w:t>slew</w:t>
      </w:r>
      <w:r w:rsidRPr="00990C27">
        <w:rPr>
          <w:rFonts w:cs="Arial"/>
        </w:rPr>
        <w:t xml:space="preserve"> of empirical examples proves---state enforcement of labor protections is </w:t>
      </w:r>
      <w:r w:rsidRPr="00990C27">
        <w:rPr>
          <w:rFonts w:cs="Arial"/>
          <w:u w:val="single"/>
        </w:rPr>
        <w:t>lasting</w:t>
      </w:r>
      <w:r w:rsidRPr="00990C27">
        <w:rPr>
          <w:rFonts w:cs="Arial"/>
        </w:rPr>
        <w:t xml:space="preserve"> and </w:t>
      </w:r>
      <w:r w:rsidRPr="00990C27">
        <w:rPr>
          <w:rFonts w:cs="Arial"/>
          <w:u w:val="single"/>
        </w:rPr>
        <w:t>effective</w:t>
      </w:r>
      <w:r w:rsidRPr="00990C27">
        <w:rPr>
          <w:rFonts w:cs="Arial"/>
        </w:rPr>
        <w:t>.</w:t>
      </w:r>
    </w:p>
    <w:p w14:paraId="21A35ACD" w14:textId="77777777" w:rsidR="00AC2E1D" w:rsidRPr="00990C27" w:rsidRDefault="00AC2E1D" w:rsidP="00211ECE">
      <w:r w:rsidRPr="00990C27">
        <w:t xml:space="preserve">Dr. Janice </w:t>
      </w:r>
      <w:r w:rsidRPr="00990C27">
        <w:rPr>
          <w:rStyle w:val="Style13ptBold"/>
        </w:rPr>
        <w:t>Fine 21</w:t>
      </w:r>
      <w:r w:rsidRPr="00990C27">
        <w:t>, PhD from MIT in Political Science, Professor in Labor Studies and Employment Relations at Rutgers School of Management and Labor Relations, also with Michael Piore, the David W. Skinner Professor of Political Economy, Emeritus, at Massachusetts Institute of Technology, “INTRODUCTION TO A SPECIAL ISSUE ON THE NEW LABOR FEDERALISM”, ILR Review, 74(5), October 2021, pp. 1085–1102</w:t>
      </w:r>
    </w:p>
    <w:p w14:paraId="12DF242C" w14:textId="77777777" w:rsidR="00AC2E1D" w:rsidRPr="00990C27" w:rsidRDefault="00AC2E1D" w:rsidP="00211ECE">
      <w:pPr>
        <w:rPr>
          <w:rStyle w:val="Emphasis"/>
        </w:rPr>
      </w:pPr>
      <w:r w:rsidRPr="00990C27">
        <w:rPr>
          <w:sz w:val="16"/>
        </w:rPr>
        <w:t xml:space="preserve">But </w:t>
      </w:r>
      <w:r w:rsidRPr="00990C27">
        <w:rPr>
          <w:rStyle w:val="StyleUnderline"/>
        </w:rPr>
        <w:t xml:space="preserve">during the extended period </w:t>
      </w:r>
      <w:r w:rsidRPr="00990C27">
        <w:rPr>
          <w:rStyle w:val="Emphasis"/>
        </w:rPr>
        <w:t>federal reform has been blocked</w:t>
      </w:r>
      <w:r w:rsidRPr="00990C27">
        <w:rPr>
          <w:rStyle w:val="StyleUnderline"/>
        </w:rPr>
        <w:t>,</w:t>
      </w:r>
      <w:r w:rsidRPr="00990C27">
        <w:rPr>
          <w:sz w:val="16"/>
        </w:rPr>
        <w:t xml:space="preserve"> </w:t>
      </w:r>
      <w:r w:rsidRPr="002A38E8">
        <w:rPr>
          <w:rStyle w:val="Emphasis"/>
          <w:sz w:val="24"/>
          <w:szCs w:val="24"/>
          <w:highlight w:val="yellow"/>
        </w:rPr>
        <w:t>enormous activity</w:t>
      </w:r>
      <w:r w:rsidRPr="002A38E8">
        <w:rPr>
          <w:sz w:val="16"/>
          <w:highlight w:val="yellow"/>
        </w:rPr>
        <w:t xml:space="preserve"> </w:t>
      </w:r>
      <w:r w:rsidRPr="002A38E8">
        <w:rPr>
          <w:rStyle w:val="StyleUnderline"/>
          <w:highlight w:val="yellow"/>
        </w:rPr>
        <w:t xml:space="preserve">has taken place at the </w:t>
      </w:r>
      <w:r w:rsidRPr="002A38E8">
        <w:rPr>
          <w:rStyle w:val="Emphasis"/>
          <w:highlight w:val="yellow"/>
        </w:rPr>
        <w:t>state</w:t>
      </w:r>
      <w:r w:rsidRPr="00990C27">
        <w:rPr>
          <w:rStyle w:val="Emphasis"/>
        </w:rPr>
        <w:t xml:space="preserve"> and local </w:t>
      </w:r>
      <w:r w:rsidRPr="002A38E8">
        <w:rPr>
          <w:rStyle w:val="Emphasis"/>
          <w:highlight w:val="yellow"/>
        </w:rPr>
        <w:t>levels</w:t>
      </w:r>
      <w:r w:rsidRPr="00990C27">
        <w:rPr>
          <w:sz w:val="16"/>
        </w:rPr>
        <w:t xml:space="preserve"> </w:t>
      </w:r>
      <w:r w:rsidRPr="00990C27">
        <w:rPr>
          <w:rStyle w:val="StyleUnderline"/>
        </w:rPr>
        <w:t xml:space="preserve">in terms of substantive protective legislation, particularly by and for workers at the bottom of the wage hierarchy. </w:t>
      </w:r>
      <w:r w:rsidRPr="002A38E8">
        <w:rPr>
          <w:rStyle w:val="StyleUnderline"/>
          <w:highlight w:val="yellow"/>
        </w:rPr>
        <w:t>Lower levels of government</w:t>
      </w:r>
      <w:r w:rsidRPr="00990C27">
        <w:rPr>
          <w:rStyle w:val="StyleUnderline"/>
        </w:rPr>
        <w:t xml:space="preserve"> have begun to </w:t>
      </w:r>
      <w:r w:rsidRPr="002A38E8">
        <w:rPr>
          <w:rStyle w:val="StyleUnderline"/>
          <w:highlight w:val="yellow"/>
        </w:rPr>
        <w:t xml:space="preserve">play an </w:t>
      </w:r>
      <w:r w:rsidRPr="002A38E8">
        <w:rPr>
          <w:rStyle w:val="Emphasis"/>
          <w:highlight w:val="yellow"/>
        </w:rPr>
        <w:t>increasingly important role</w:t>
      </w:r>
      <w:r w:rsidRPr="002A38E8">
        <w:rPr>
          <w:sz w:val="16"/>
          <w:highlight w:val="yellow"/>
        </w:rPr>
        <w:t xml:space="preserve"> </w:t>
      </w:r>
      <w:r w:rsidRPr="002A38E8">
        <w:rPr>
          <w:rStyle w:val="StyleUnderline"/>
          <w:highlight w:val="yellow"/>
        </w:rPr>
        <w:t>in</w:t>
      </w:r>
      <w:r w:rsidRPr="00990C27">
        <w:rPr>
          <w:rStyle w:val="StyleUnderline"/>
        </w:rPr>
        <w:t xml:space="preserve"> both the </w:t>
      </w:r>
      <w:r w:rsidRPr="002A38E8">
        <w:rPr>
          <w:rStyle w:val="Emphasis"/>
          <w:highlight w:val="yellow"/>
        </w:rPr>
        <w:t>passage</w:t>
      </w:r>
      <w:r w:rsidRPr="002A38E8">
        <w:rPr>
          <w:rStyle w:val="StyleUnderline"/>
          <w:highlight w:val="yellow"/>
        </w:rPr>
        <w:t xml:space="preserve"> of new</w:t>
      </w:r>
      <w:r w:rsidRPr="00990C27">
        <w:rPr>
          <w:rStyle w:val="StyleUnderline"/>
        </w:rPr>
        <w:t xml:space="preserve"> employment </w:t>
      </w:r>
      <w:r w:rsidRPr="002A38E8">
        <w:rPr>
          <w:rStyle w:val="StyleUnderline"/>
          <w:highlight w:val="yellow"/>
        </w:rPr>
        <w:t>laws and</w:t>
      </w:r>
      <w:r w:rsidRPr="00990C27">
        <w:rPr>
          <w:rStyle w:val="StyleUnderline"/>
        </w:rPr>
        <w:t xml:space="preserve"> regulations as well as </w:t>
      </w:r>
      <w:r w:rsidRPr="002A38E8">
        <w:rPr>
          <w:rStyle w:val="StyleUnderline"/>
          <w:highlight w:val="yellow"/>
        </w:rPr>
        <w:t xml:space="preserve">their </w:t>
      </w:r>
      <w:r w:rsidRPr="002A38E8">
        <w:rPr>
          <w:rStyle w:val="Emphasis"/>
          <w:highlight w:val="yellow"/>
        </w:rPr>
        <w:t>administration</w:t>
      </w:r>
      <w:r w:rsidRPr="002A38E8">
        <w:rPr>
          <w:rStyle w:val="StyleUnderline"/>
          <w:highlight w:val="yellow"/>
        </w:rPr>
        <w:t xml:space="preserve"> and </w:t>
      </w:r>
      <w:r w:rsidRPr="002A38E8">
        <w:rPr>
          <w:rStyle w:val="Emphasis"/>
          <w:highlight w:val="yellow"/>
        </w:rPr>
        <w:t>enforcement</w:t>
      </w:r>
      <w:r w:rsidRPr="00990C27">
        <w:rPr>
          <w:sz w:val="16"/>
        </w:rPr>
        <w:t xml:space="preserve">. During the past decade, </w:t>
      </w:r>
      <w:r w:rsidRPr="00990C27">
        <w:rPr>
          <w:rStyle w:val="StyleUnderline"/>
        </w:rPr>
        <w:t xml:space="preserve">organizers and policy entrepreneurs in </w:t>
      </w:r>
      <w:r w:rsidRPr="002A38E8">
        <w:rPr>
          <w:rStyle w:val="Emphasis"/>
          <w:highlight w:val="yellow"/>
        </w:rPr>
        <w:t>more than 29 states</w:t>
      </w:r>
      <w:r w:rsidRPr="00990C27">
        <w:rPr>
          <w:sz w:val="16"/>
        </w:rPr>
        <w:t xml:space="preserve"> and 44 localities </w:t>
      </w:r>
      <w:r w:rsidRPr="002A38E8">
        <w:rPr>
          <w:rStyle w:val="StyleUnderline"/>
          <w:highlight w:val="yellow"/>
        </w:rPr>
        <w:t>have</w:t>
      </w:r>
      <w:r w:rsidRPr="00990C27">
        <w:rPr>
          <w:rStyle w:val="StyleUnderline"/>
        </w:rPr>
        <w:t xml:space="preserve"> </w:t>
      </w:r>
      <w:r w:rsidRPr="002A38E8">
        <w:rPr>
          <w:rStyle w:val="Emphasis"/>
          <w:highlight w:val="yellow"/>
        </w:rPr>
        <w:t>succeeded</w:t>
      </w:r>
      <w:r w:rsidRPr="002A38E8">
        <w:rPr>
          <w:rStyle w:val="StyleUnderline"/>
          <w:highlight w:val="yellow"/>
        </w:rPr>
        <w:t xml:space="preserve"> in</w:t>
      </w:r>
      <w:r w:rsidRPr="00990C27">
        <w:rPr>
          <w:rStyle w:val="StyleUnderline"/>
        </w:rPr>
        <w:t xml:space="preserve"> passing minimum wage laws</w:t>
      </w:r>
      <w:r w:rsidRPr="00990C27">
        <w:rPr>
          <w:sz w:val="16"/>
        </w:rPr>
        <w:t xml:space="preserve"> higher than the federal level;1 </w:t>
      </w:r>
      <w:r w:rsidRPr="00990C27">
        <w:rPr>
          <w:rStyle w:val="StyleUnderline"/>
        </w:rPr>
        <w:t>enacting paid sick leave laws</w:t>
      </w:r>
      <w:r w:rsidRPr="00990C27">
        <w:rPr>
          <w:sz w:val="16"/>
        </w:rPr>
        <w:t xml:space="preserve"> in 15 states, 19 cities, and 3 counties;2 </w:t>
      </w:r>
      <w:r w:rsidRPr="00990C27">
        <w:rPr>
          <w:rStyle w:val="StyleUnderline"/>
        </w:rPr>
        <w:t>domestic workers’ bill of rights legislation</w:t>
      </w:r>
      <w:r w:rsidRPr="00990C27">
        <w:rPr>
          <w:sz w:val="16"/>
        </w:rPr>
        <w:t xml:space="preserve"> in 9 states and 1 city (</w:t>
      </w:r>
      <w:proofErr w:type="spellStart"/>
      <w:r w:rsidRPr="00990C27">
        <w:rPr>
          <w:sz w:val="16"/>
        </w:rPr>
        <w:t>Ferna´ndez</w:t>
      </w:r>
      <w:proofErr w:type="spellEnd"/>
      <w:r w:rsidRPr="00990C27">
        <w:rPr>
          <w:sz w:val="16"/>
        </w:rPr>
        <w:t xml:space="preserve"> Campbell 2019); </w:t>
      </w:r>
      <w:r w:rsidRPr="00990C27">
        <w:rPr>
          <w:rStyle w:val="StyleUnderline"/>
        </w:rPr>
        <w:t>and ‘‘ban the box’’ laws</w:t>
      </w:r>
      <w:r w:rsidRPr="00990C27">
        <w:rPr>
          <w:sz w:val="16"/>
        </w:rPr>
        <w:t xml:space="preserve"> removing conviction history questions on job applications across 35 states and more than 150 cities and counties (Avery and Lu 2020). </w:t>
      </w:r>
      <w:r w:rsidRPr="00990C27">
        <w:rPr>
          <w:rStyle w:val="StyleUnderline"/>
        </w:rPr>
        <w:t>They have expanded</w:t>
      </w:r>
      <w:r w:rsidRPr="00990C27">
        <w:rPr>
          <w:sz w:val="16"/>
        </w:rPr>
        <w:t xml:space="preserve"> the range of </w:t>
      </w:r>
      <w:r w:rsidRPr="002A38E8">
        <w:rPr>
          <w:rStyle w:val="Emphasis"/>
          <w:highlight w:val="yellow"/>
        </w:rPr>
        <w:t>substantive areas</w:t>
      </w:r>
      <w:r w:rsidRPr="00990C27">
        <w:rPr>
          <w:rStyle w:val="StyleUnderline"/>
        </w:rPr>
        <w:t xml:space="preserve"> under regulation particularly </w:t>
      </w:r>
      <w:proofErr w:type="gramStart"/>
      <w:r w:rsidRPr="00990C27">
        <w:rPr>
          <w:rStyle w:val="StyleUnderline"/>
        </w:rPr>
        <w:t>with regard to</w:t>
      </w:r>
      <w:proofErr w:type="gramEnd"/>
      <w:r w:rsidRPr="00990C27">
        <w:rPr>
          <w:rStyle w:val="StyleUnderline"/>
        </w:rPr>
        <w:t xml:space="preserve"> women in the workforce</w:t>
      </w:r>
      <w:r w:rsidRPr="00990C27">
        <w:rPr>
          <w:sz w:val="16"/>
        </w:rPr>
        <w:t>—in areas such as paid sick leave, paid family leave, domestic workers’ rights and benefits, and problematic employer scheduling practices—</w:t>
      </w:r>
      <w:r w:rsidRPr="00990C27">
        <w:rPr>
          <w:rStyle w:val="StyleUnderline"/>
        </w:rPr>
        <w:t xml:space="preserve">areas </w:t>
      </w:r>
      <w:r w:rsidRPr="002A38E8">
        <w:rPr>
          <w:rStyle w:val="StyleUnderline"/>
          <w:highlight w:val="yellow"/>
        </w:rPr>
        <w:t xml:space="preserve">in which the </w:t>
      </w:r>
      <w:r w:rsidRPr="002A38E8">
        <w:rPr>
          <w:rStyle w:val="Emphasis"/>
          <w:highlight w:val="yellow"/>
        </w:rPr>
        <w:t>fed</w:t>
      </w:r>
      <w:r w:rsidRPr="002A38E8">
        <w:rPr>
          <w:rStyle w:val="Emphasis"/>
        </w:rPr>
        <w:t>e</w:t>
      </w:r>
      <w:r w:rsidRPr="00990C27">
        <w:rPr>
          <w:rStyle w:val="Emphasis"/>
        </w:rPr>
        <w:t xml:space="preserve">ral government </w:t>
      </w:r>
      <w:r w:rsidRPr="002A38E8">
        <w:rPr>
          <w:rStyle w:val="Emphasis"/>
          <w:highlight w:val="yellow"/>
        </w:rPr>
        <w:t>has failed to act.</w:t>
      </w:r>
      <w:r w:rsidRPr="00990C27">
        <w:rPr>
          <w:sz w:val="16"/>
        </w:rPr>
        <w:t xml:space="preserve"> Thus, as Susan Lambert and Anna Haley (2021: 1232) observe in this issue, this legislation is ‘‘not so much a matter of devolving federal authority to local actors, but rather of newly legislating aspects of employment that have seen little regulation at any level of government.’’ </w:t>
      </w:r>
      <w:r w:rsidRPr="00990C27">
        <w:rPr>
          <w:rStyle w:val="StyleUnderline"/>
        </w:rPr>
        <w:t xml:space="preserve">Some </w:t>
      </w:r>
      <w:r w:rsidRPr="002A38E8">
        <w:rPr>
          <w:rStyle w:val="StyleUnderline"/>
          <w:highlight w:val="yellow"/>
        </w:rPr>
        <w:t>cities</w:t>
      </w:r>
      <w:r w:rsidRPr="00990C27">
        <w:rPr>
          <w:rStyle w:val="StyleUnderline"/>
        </w:rPr>
        <w:t xml:space="preserve"> and counties</w:t>
      </w:r>
      <w:r w:rsidRPr="00990C27">
        <w:rPr>
          <w:sz w:val="16"/>
        </w:rPr>
        <w:t xml:space="preserve">, </w:t>
      </w:r>
      <w:r w:rsidRPr="00990C27">
        <w:rPr>
          <w:rStyle w:val="StyleUnderline"/>
        </w:rPr>
        <w:t xml:space="preserve">with San Francisco, Seattle, Los Angeles, and New York in the vanguard, </w:t>
      </w:r>
      <w:r w:rsidRPr="002A38E8">
        <w:rPr>
          <w:rStyle w:val="StyleUnderline"/>
          <w:highlight w:val="yellow"/>
        </w:rPr>
        <w:t xml:space="preserve">have established </w:t>
      </w:r>
      <w:r w:rsidRPr="002A38E8">
        <w:rPr>
          <w:rStyle w:val="Emphasis"/>
          <w:sz w:val="24"/>
          <w:szCs w:val="24"/>
          <w:highlight w:val="yellow"/>
        </w:rPr>
        <w:t>sizeable</w:t>
      </w:r>
      <w:r w:rsidRPr="00990C27">
        <w:rPr>
          <w:rStyle w:val="Emphasis"/>
          <w:sz w:val="24"/>
          <w:szCs w:val="24"/>
        </w:rPr>
        <w:t xml:space="preserve"> new </w:t>
      </w:r>
      <w:r w:rsidRPr="002A38E8">
        <w:rPr>
          <w:rStyle w:val="Emphasis"/>
          <w:sz w:val="24"/>
          <w:szCs w:val="24"/>
          <w:highlight w:val="yellow"/>
        </w:rPr>
        <w:t>labor standards agencies</w:t>
      </w:r>
      <w:r w:rsidRPr="002A38E8">
        <w:rPr>
          <w:sz w:val="16"/>
          <w:szCs w:val="24"/>
          <w:highlight w:val="yellow"/>
        </w:rPr>
        <w:t xml:space="preserve"> </w:t>
      </w:r>
      <w:r w:rsidRPr="002A38E8">
        <w:rPr>
          <w:rStyle w:val="StyleUnderline"/>
          <w:highlight w:val="yellow"/>
        </w:rPr>
        <w:t>to carry out</w:t>
      </w:r>
      <w:r w:rsidRPr="002A38E8">
        <w:rPr>
          <w:sz w:val="16"/>
          <w:highlight w:val="yellow"/>
        </w:rPr>
        <w:t xml:space="preserve"> </w:t>
      </w:r>
      <w:r w:rsidRPr="002A38E8">
        <w:rPr>
          <w:rStyle w:val="Emphasis"/>
          <w:sz w:val="24"/>
          <w:szCs w:val="24"/>
          <w:highlight w:val="yellow"/>
        </w:rPr>
        <w:t>enforcement</w:t>
      </w:r>
      <w:r w:rsidRPr="00990C27">
        <w:rPr>
          <w:sz w:val="16"/>
          <w:szCs w:val="24"/>
        </w:rPr>
        <w:t xml:space="preserve"> </w:t>
      </w:r>
      <w:r w:rsidRPr="00990C27">
        <w:rPr>
          <w:rStyle w:val="StyleUnderline"/>
        </w:rPr>
        <w:t xml:space="preserve">of their new </w:t>
      </w:r>
      <w:r w:rsidRPr="00990C27">
        <w:rPr>
          <w:rStyle w:val="Emphasis"/>
        </w:rPr>
        <w:t>local labor laws.</w:t>
      </w:r>
    </w:p>
    <w:p w14:paraId="157B5A38" w14:textId="77777777" w:rsidR="00AC2E1D" w:rsidRDefault="00AC2E1D" w:rsidP="00211ECE">
      <w:pPr>
        <w:pStyle w:val="Analytic"/>
      </w:pPr>
    </w:p>
    <w:p w14:paraId="3840CC98" w14:textId="77777777" w:rsidR="00AC2E1D" w:rsidRDefault="00AC2E1D" w:rsidP="00211ECE"/>
    <w:p w14:paraId="2215EEC5" w14:textId="77777777" w:rsidR="00AC2E1D" w:rsidRDefault="00AC2E1D" w:rsidP="00820BC6">
      <w:pPr>
        <w:pStyle w:val="Heading3"/>
      </w:pPr>
      <w:r>
        <w:t>Durable Fiat---2NC</w:t>
      </w:r>
    </w:p>
    <w:p w14:paraId="46C5A844" w14:textId="77777777" w:rsidR="00AC2E1D" w:rsidRDefault="00AC2E1D" w:rsidP="00820BC6">
      <w:pPr>
        <w:pStyle w:val="Heading4"/>
      </w:pPr>
      <w:r>
        <w:t xml:space="preserve">Debates about labor </w:t>
      </w:r>
      <w:r w:rsidRPr="00E2554E">
        <w:rPr>
          <w:u w:val="single"/>
        </w:rPr>
        <w:t>must</w:t>
      </w:r>
      <w:r>
        <w:t xml:space="preserve"> address questions of implementation.</w:t>
      </w:r>
    </w:p>
    <w:p w14:paraId="27D5226E" w14:textId="77777777" w:rsidR="00AC2E1D" w:rsidRPr="00E2554E" w:rsidRDefault="00AC2E1D" w:rsidP="00820BC6">
      <w:r w:rsidRPr="00990C27">
        <w:t xml:space="preserve">Dr. Janice </w:t>
      </w:r>
      <w:r w:rsidRPr="00990C27">
        <w:rPr>
          <w:rStyle w:val="Style13ptBold"/>
        </w:rPr>
        <w:t>Fine 21</w:t>
      </w:r>
      <w:r w:rsidRPr="00990C27">
        <w:t>, PhD from MIT in Political Science, Professor in Labor Studies and Employment Relations at Rutgers School of Management and Labor Relations, also with Michael Piore, the David W. Skinner Professor of Political Economy, Emeritus, at Massachusetts Institute of Technology, “INTRODUCTION TO A SPECIAL ISSUE ON THE NEW LABOR FEDERALISM”, ILR Review, 74(5), October 2021, pp. 1085–1102</w:t>
      </w:r>
    </w:p>
    <w:p w14:paraId="369694C0" w14:textId="77777777" w:rsidR="00AC2E1D" w:rsidRPr="00945DBD" w:rsidRDefault="00AC2E1D" w:rsidP="00820BC6">
      <w:pPr>
        <w:rPr>
          <w:sz w:val="16"/>
        </w:rPr>
      </w:pPr>
      <w:r w:rsidRPr="00E2554E">
        <w:rPr>
          <w:sz w:val="16"/>
        </w:rPr>
        <w:t xml:space="preserve">But </w:t>
      </w:r>
      <w:r w:rsidRPr="00393997">
        <w:rPr>
          <w:rStyle w:val="StyleUnderline"/>
          <w:highlight w:val="yellow"/>
        </w:rPr>
        <w:t>while</w:t>
      </w:r>
      <w:r w:rsidRPr="00E2554E">
        <w:rPr>
          <w:rStyle w:val="StyleUnderline"/>
        </w:rPr>
        <w:t xml:space="preserve"> the promise of </w:t>
      </w:r>
      <w:r w:rsidRPr="00393997">
        <w:rPr>
          <w:rStyle w:val="StyleUnderline"/>
          <w:highlight w:val="yellow"/>
        </w:rPr>
        <w:t>creating a system</w:t>
      </w:r>
      <w:r w:rsidRPr="00E2554E">
        <w:rPr>
          <w:rStyle w:val="StyleUnderline"/>
        </w:rPr>
        <w:t xml:space="preserve"> of enforcement and implementation </w:t>
      </w:r>
      <w:r w:rsidRPr="00393997">
        <w:rPr>
          <w:rStyle w:val="StyleUnderline"/>
          <w:highlight w:val="yellow"/>
        </w:rPr>
        <w:t xml:space="preserve">is implicit in the </w:t>
      </w:r>
      <w:r w:rsidRPr="00393997">
        <w:rPr>
          <w:rStyle w:val="Emphasis"/>
          <w:highlight w:val="yellow"/>
        </w:rPr>
        <w:t>labor</w:t>
      </w:r>
      <w:r w:rsidRPr="00E2554E">
        <w:rPr>
          <w:sz w:val="16"/>
        </w:rPr>
        <w:t xml:space="preserve"> federalism </w:t>
      </w:r>
      <w:r w:rsidRPr="00393997">
        <w:rPr>
          <w:rStyle w:val="Emphasis"/>
          <w:highlight w:val="yellow"/>
        </w:rPr>
        <w:t>debate</w:t>
      </w:r>
      <w:r w:rsidRPr="00393997">
        <w:rPr>
          <w:sz w:val="16"/>
          <w:highlight w:val="yellow"/>
        </w:rPr>
        <w:t xml:space="preserve">, </w:t>
      </w:r>
      <w:r w:rsidRPr="00393997">
        <w:rPr>
          <w:rStyle w:val="StyleUnderline"/>
          <w:highlight w:val="yellow"/>
        </w:rPr>
        <w:t xml:space="preserve">discussion of what such a system </w:t>
      </w:r>
      <w:r w:rsidRPr="00393997">
        <w:rPr>
          <w:rStyle w:val="Emphasis"/>
          <w:highlight w:val="yellow"/>
        </w:rPr>
        <w:t>should look like</w:t>
      </w:r>
      <w:r w:rsidRPr="00393997">
        <w:rPr>
          <w:rStyle w:val="StyleUnderline"/>
          <w:highlight w:val="yellow"/>
        </w:rPr>
        <w:t xml:space="preserve"> is </w:t>
      </w:r>
      <w:r w:rsidRPr="00393997">
        <w:rPr>
          <w:rStyle w:val="Emphasis"/>
          <w:highlight w:val="yellow"/>
        </w:rPr>
        <w:t>extremely limited</w:t>
      </w:r>
      <w:r w:rsidRPr="00E2554E">
        <w:rPr>
          <w:sz w:val="16"/>
        </w:rPr>
        <w:t xml:space="preserve">. </w:t>
      </w:r>
      <w:r w:rsidRPr="00E2554E">
        <w:rPr>
          <w:rStyle w:val="StyleUnderline"/>
        </w:rPr>
        <w:t>The</w:t>
      </w:r>
      <w:r w:rsidRPr="00E2554E">
        <w:rPr>
          <w:sz w:val="16"/>
        </w:rPr>
        <w:t xml:space="preserve"> </w:t>
      </w:r>
      <w:r w:rsidRPr="00393997">
        <w:rPr>
          <w:rStyle w:val="Emphasis"/>
          <w:szCs w:val="28"/>
          <w:highlight w:val="yellow"/>
        </w:rPr>
        <w:t>policy debates</w:t>
      </w:r>
      <w:r w:rsidRPr="00393997">
        <w:rPr>
          <w:sz w:val="16"/>
          <w:szCs w:val="28"/>
          <w:highlight w:val="yellow"/>
        </w:rPr>
        <w:t xml:space="preserve"> </w:t>
      </w:r>
      <w:r w:rsidRPr="00393997">
        <w:rPr>
          <w:rStyle w:val="StyleUnderline"/>
          <w:highlight w:val="yellow"/>
        </w:rPr>
        <w:t>focus</w:t>
      </w:r>
      <w:r w:rsidRPr="00E2554E">
        <w:rPr>
          <w:rStyle w:val="StyleUnderline"/>
        </w:rPr>
        <w:t xml:space="preserve"> almost </w:t>
      </w:r>
      <w:r w:rsidRPr="00393997">
        <w:rPr>
          <w:rStyle w:val="Emphasis"/>
          <w:highlight w:val="yellow"/>
        </w:rPr>
        <w:t>exclusively</w:t>
      </w:r>
      <w:r w:rsidRPr="00393997">
        <w:rPr>
          <w:rStyle w:val="StyleUnderline"/>
          <w:highlight w:val="yellow"/>
        </w:rPr>
        <w:t xml:space="preserve"> on the </w:t>
      </w:r>
      <w:r w:rsidRPr="00393997">
        <w:rPr>
          <w:rStyle w:val="Emphasis"/>
          <w:highlight w:val="yellow"/>
        </w:rPr>
        <w:t>substantive</w:t>
      </w:r>
      <w:r w:rsidRPr="00393997">
        <w:rPr>
          <w:sz w:val="16"/>
          <w:highlight w:val="yellow"/>
        </w:rPr>
        <w:t xml:space="preserve"> </w:t>
      </w:r>
      <w:r w:rsidRPr="00393997">
        <w:rPr>
          <w:rStyle w:val="StyleUnderline"/>
          <w:highlight w:val="yellow"/>
        </w:rPr>
        <w:t>standards</w:t>
      </w:r>
      <w:r w:rsidRPr="00E2554E">
        <w:rPr>
          <w:rStyle w:val="StyleUnderline"/>
        </w:rPr>
        <w:t>, particularly</w:t>
      </w:r>
      <w:r w:rsidRPr="00E2554E">
        <w:rPr>
          <w:sz w:val="16"/>
        </w:rPr>
        <w:t xml:space="preserve"> the </w:t>
      </w:r>
      <w:r w:rsidRPr="00E2554E">
        <w:rPr>
          <w:rStyle w:val="StyleUnderline"/>
        </w:rPr>
        <w:t>minimum wage</w:t>
      </w:r>
      <w:r w:rsidRPr="00E2554E">
        <w:rPr>
          <w:sz w:val="16"/>
        </w:rPr>
        <w:t xml:space="preserve">. </w:t>
      </w:r>
      <w:r w:rsidRPr="00393997">
        <w:rPr>
          <w:rStyle w:val="StyleUnderline"/>
          <w:highlight w:val="yellow"/>
        </w:rPr>
        <w:t>Neither</w:t>
      </w:r>
      <w:r w:rsidRPr="00E2554E">
        <w:rPr>
          <w:rStyle w:val="StyleUnderline"/>
        </w:rPr>
        <w:t xml:space="preserve"> activists, nor </w:t>
      </w:r>
      <w:r w:rsidRPr="00393997">
        <w:rPr>
          <w:rStyle w:val="StyleUnderline"/>
          <w:highlight w:val="yellow"/>
        </w:rPr>
        <w:t xml:space="preserve">policymakers, nor </w:t>
      </w:r>
      <w:r w:rsidRPr="00393997">
        <w:rPr>
          <w:rStyle w:val="Emphasis"/>
          <w:highlight w:val="yellow"/>
        </w:rPr>
        <w:t>scholars</w:t>
      </w:r>
      <w:r w:rsidRPr="00393997">
        <w:rPr>
          <w:sz w:val="16"/>
          <w:highlight w:val="yellow"/>
        </w:rPr>
        <w:t xml:space="preserve"> </w:t>
      </w:r>
      <w:r w:rsidRPr="00393997">
        <w:rPr>
          <w:rStyle w:val="StyleUnderline"/>
          <w:highlight w:val="yellow"/>
        </w:rPr>
        <w:t>have devoted</w:t>
      </w:r>
      <w:r w:rsidRPr="00E2554E">
        <w:rPr>
          <w:rStyle w:val="StyleUnderline"/>
        </w:rPr>
        <w:t xml:space="preserve"> much </w:t>
      </w:r>
      <w:r w:rsidRPr="00393997">
        <w:rPr>
          <w:rStyle w:val="StyleUnderline"/>
          <w:highlight w:val="yellow"/>
        </w:rPr>
        <w:t>attention to</w:t>
      </w:r>
      <w:r w:rsidRPr="00393997">
        <w:rPr>
          <w:sz w:val="16"/>
          <w:highlight w:val="yellow"/>
        </w:rPr>
        <w:t xml:space="preserve"> </w:t>
      </w:r>
      <w:r w:rsidRPr="00393997">
        <w:rPr>
          <w:rStyle w:val="Emphasis"/>
          <w:sz w:val="24"/>
          <w:highlight w:val="yellow"/>
        </w:rPr>
        <w:t>enforcement</w:t>
      </w:r>
      <w:r w:rsidRPr="00E2554E">
        <w:rPr>
          <w:sz w:val="16"/>
        </w:rPr>
        <w:t>. A new body of research—much of it our own— has recently emerged that focuses directly on this problem, and endeavors to address many of the limits of the movement toward state and local regulation as an approach to work regulation.</w:t>
      </w:r>
    </w:p>
    <w:p w14:paraId="11659BDB" w14:textId="77777777" w:rsidR="00AC2E1D" w:rsidRDefault="00AC2E1D" w:rsidP="00820BC6"/>
    <w:p w14:paraId="10A48B40" w14:textId="7B8C628C" w:rsidR="00AC2E1D" w:rsidRDefault="00AC2E1D" w:rsidP="00EA30C8">
      <w:pPr>
        <w:pStyle w:val="Heading3"/>
      </w:pPr>
      <w:r>
        <w:t>Manufacturing---U---2NC</w:t>
      </w:r>
    </w:p>
    <w:p w14:paraId="137ED6C5" w14:textId="77777777" w:rsidR="00AC2E1D" w:rsidRDefault="00AC2E1D" w:rsidP="00DE50A6">
      <w:pPr>
        <w:pStyle w:val="Heading4"/>
      </w:pPr>
      <w:r>
        <w:t xml:space="preserve">Their </w:t>
      </w:r>
      <w:r w:rsidRPr="00D8139E">
        <w:rPr>
          <w:u w:val="single"/>
        </w:rPr>
        <w:t>ONLY</w:t>
      </w:r>
      <w:r>
        <w:t xml:space="preserve"> card is </w:t>
      </w:r>
      <w:r w:rsidRPr="00190A27">
        <w:rPr>
          <w:u w:val="single"/>
        </w:rPr>
        <w:t>from January 7</w:t>
      </w:r>
      <w:r w:rsidRPr="00190A27">
        <w:rPr>
          <w:u w:val="single"/>
          <w:vertAlign w:val="superscript"/>
        </w:rPr>
        <w:t>th</w:t>
      </w:r>
      <w:r>
        <w:t xml:space="preserve">. Our </w:t>
      </w:r>
      <w:proofErr w:type="spellStart"/>
      <w:r>
        <w:t>ev</w:t>
      </w:r>
      <w:proofErr w:type="spellEnd"/>
      <w:r>
        <w:t xml:space="preserve"> </w:t>
      </w:r>
      <w:r w:rsidRPr="00190A27">
        <w:rPr>
          <w:u w:val="single"/>
        </w:rPr>
        <w:t>postdates</w:t>
      </w:r>
      <w:r>
        <w:t xml:space="preserve"> it!</w:t>
      </w:r>
    </w:p>
    <w:p w14:paraId="0401F6BF" w14:textId="77777777" w:rsidR="00AC2E1D" w:rsidRDefault="00AC2E1D" w:rsidP="00DE50A6">
      <w:r>
        <w:t>&lt;&lt;FOR REFERENCE&gt;&gt;</w:t>
      </w:r>
    </w:p>
    <w:p w14:paraId="5A63B32F" w14:textId="77777777" w:rsidR="00AC2E1D" w:rsidRDefault="00AC2E1D" w:rsidP="00DE50A6">
      <w:r>
        <w:t xml:space="preserve">William B. Bonvillian 25, Lecturer at the Massachusetts Institute of Technology, teaching courses on innovation and on science and technology policy, Senior Director at MIT’s Office of Open Learning, JD from Columbia, M.A.R from Yale, “Restoring U.S. Leadership </w:t>
      </w:r>
      <w:proofErr w:type="gramStart"/>
      <w:r>
        <w:t>In</w:t>
      </w:r>
      <w:proofErr w:type="gramEnd"/>
      <w:r>
        <w:t xml:space="preserve"> Manufacturing”, </w:t>
      </w:r>
      <w:r w:rsidRPr="00190A27">
        <w:rPr>
          <w:rStyle w:val="Emphasis"/>
          <w:highlight w:val="darkGray"/>
        </w:rPr>
        <w:t>January 3rd, 2025</w:t>
      </w:r>
      <w:r>
        <w:t xml:space="preserve">, https://fas.org/publication/restoring-u-s-leadership-in-manufacturing/, DOA: 3/7/25, </w:t>
      </w:r>
      <w:proofErr w:type="spellStart"/>
      <w:r>
        <w:t>Rslish</w:t>
      </w:r>
      <w:proofErr w:type="spellEnd"/>
    </w:p>
    <w:p w14:paraId="3DDDFBF3" w14:textId="77777777" w:rsidR="00AC2E1D" w:rsidRDefault="00AC2E1D" w:rsidP="00DE50A6">
      <w:pPr>
        <w:pStyle w:val="Heading4"/>
      </w:pPr>
      <w:r>
        <w:t xml:space="preserve">Manufacturing is </w:t>
      </w:r>
      <w:r w:rsidRPr="000D29B9">
        <w:rPr>
          <w:u w:val="single"/>
        </w:rPr>
        <w:t>rapidly expanding</w:t>
      </w:r>
      <w:r>
        <w:t>.</w:t>
      </w:r>
    </w:p>
    <w:p w14:paraId="08176602" w14:textId="77777777" w:rsidR="00AC2E1D" w:rsidRDefault="00AC2E1D" w:rsidP="00DE50A6">
      <w:r>
        <w:t xml:space="preserve">Nazmul </w:t>
      </w:r>
      <w:r w:rsidRPr="008164E0">
        <w:rPr>
          <w:rStyle w:val="Style13ptBold"/>
        </w:rPr>
        <w:t>Ahasan 8-21</w:t>
      </w:r>
      <w:r>
        <w:t>, Reporter, US Economy, Bloomberg, "US Manufacturing Expands at Fastest Pace Since 2022 on Demand," Bloomberg, 08/21/2025, https://www.bloomberg.com/news/articles/2025-08-21/us-manufacturing-expands-at-fastest-pace-since-2022-on-demand.</w:t>
      </w:r>
    </w:p>
    <w:p w14:paraId="04B10E35" w14:textId="77777777" w:rsidR="00AC2E1D" w:rsidRPr="000D29B9" w:rsidRDefault="00AC2E1D" w:rsidP="00DE50A6">
      <w:pPr>
        <w:rPr>
          <w:sz w:val="16"/>
        </w:rPr>
      </w:pPr>
      <w:r w:rsidRPr="000D29B9">
        <w:rPr>
          <w:rStyle w:val="Emphasis"/>
          <w:highlight w:val="yellow"/>
        </w:rPr>
        <w:t>US manufacturing</w:t>
      </w:r>
      <w:r w:rsidRPr="000D29B9">
        <w:rPr>
          <w:sz w:val="16"/>
        </w:rPr>
        <w:t xml:space="preserve"> </w:t>
      </w:r>
      <w:r w:rsidRPr="000D29B9">
        <w:rPr>
          <w:rStyle w:val="StyleUnderline"/>
        </w:rPr>
        <w:t>is</w:t>
      </w:r>
      <w:r w:rsidRPr="000D29B9">
        <w:rPr>
          <w:sz w:val="16"/>
        </w:rPr>
        <w:t xml:space="preserve"> </w:t>
      </w:r>
      <w:r w:rsidRPr="000D29B9">
        <w:rPr>
          <w:rStyle w:val="Emphasis"/>
          <w:highlight w:val="yellow"/>
        </w:rPr>
        <w:t>expanding</w:t>
      </w:r>
      <w:r w:rsidRPr="000D29B9">
        <w:rPr>
          <w:sz w:val="16"/>
        </w:rPr>
        <w:t xml:space="preserve"> </w:t>
      </w:r>
      <w:r w:rsidRPr="000D29B9">
        <w:rPr>
          <w:rStyle w:val="StyleUnderline"/>
        </w:rPr>
        <w:t xml:space="preserve">at the </w:t>
      </w:r>
      <w:r w:rsidRPr="000D29B9">
        <w:rPr>
          <w:rStyle w:val="StyleUnderline"/>
          <w:highlight w:val="yellow"/>
        </w:rPr>
        <w:t>fastest rate</w:t>
      </w:r>
      <w:r w:rsidRPr="000D29B9">
        <w:rPr>
          <w:rStyle w:val="StyleUnderline"/>
        </w:rPr>
        <w:t xml:space="preserve"> in more than three years </w:t>
      </w:r>
      <w:r w:rsidRPr="000D29B9">
        <w:rPr>
          <w:rStyle w:val="StyleUnderline"/>
          <w:highlight w:val="yellow"/>
        </w:rPr>
        <w:t>on</w:t>
      </w:r>
      <w:r w:rsidRPr="000D29B9">
        <w:rPr>
          <w:sz w:val="16"/>
          <w:highlight w:val="yellow"/>
        </w:rPr>
        <w:t xml:space="preserve"> </w:t>
      </w:r>
      <w:r w:rsidRPr="000D29B9">
        <w:rPr>
          <w:rStyle w:val="Emphasis"/>
          <w:highlight w:val="yellow"/>
        </w:rPr>
        <w:t>stronger demand</w:t>
      </w:r>
      <w:r w:rsidRPr="000D29B9">
        <w:rPr>
          <w:sz w:val="16"/>
        </w:rPr>
        <w:t xml:space="preserve"> that's also fueling sustained inflationary pressures.</w:t>
      </w:r>
    </w:p>
    <w:p w14:paraId="177AB291" w14:textId="77777777" w:rsidR="00AC2E1D" w:rsidRPr="000D29B9" w:rsidRDefault="00AC2E1D" w:rsidP="00DE50A6">
      <w:pPr>
        <w:rPr>
          <w:sz w:val="16"/>
        </w:rPr>
      </w:pPr>
      <w:r w:rsidRPr="000D29B9">
        <w:rPr>
          <w:sz w:val="16"/>
        </w:rPr>
        <w:t xml:space="preserve">The </w:t>
      </w:r>
      <w:r w:rsidRPr="000D29B9">
        <w:rPr>
          <w:rStyle w:val="Emphasis"/>
        </w:rPr>
        <w:t>S&amp;P</w:t>
      </w:r>
      <w:r w:rsidRPr="000D29B9">
        <w:rPr>
          <w:sz w:val="16"/>
        </w:rPr>
        <w:t xml:space="preserve"> Global flash August </w:t>
      </w:r>
      <w:r w:rsidRPr="000D29B9">
        <w:rPr>
          <w:rStyle w:val="StyleUnderline"/>
        </w:rPr>
        <w:t>factory purchasing managers index rose</w:t>
      </w:r>
      <w:r w:rsidRPr="000D29B9">
        <w:rPr>
          <w:sz w:val="16"/>
        </w:rPr>
        <w:t xml:space="preserve"> </w:t>
      </w:r>
      <w:r w:rsidRPr="000D29B9">
        <w:rPr>
          <w:rStyle w:val="Emphasis"/>
        </w:rPr>
        <w:t>3.5 points</w:t>
      </w:r>
      <w:r w:rsidRPr="000D29B9">
        <w:rPr>
          <w:sz w:val="16"/>
        </w:rPr>
        <w:t xml:space="preserve"> to 53.3, </w:t>
      </w:r>
      <w:r w:rsidRPr="000D29B9">
        <w:rPr>
          <w:rStyle w:val="StyleUnderline"/>
        </w:rPr>
        <w:t>the</w:t>
      </w:r>
      <w:r w:rsidRPr="000D29B9">
        <w:rPr>
          <w:sz w:val="16"/>
        </w:rPr>
        <w:t xml:space="preserve"> </w:t>
      </w:r>
      <w:r w:rsidRPr="000D29B9">
        <w:rPr>
          <w:rStyle w:val="Emphasis"/>
          <w:highlight w:val="yellow"/>
        </w:rPr>
        <w:t>highest</w:t>
      </w:r>
      <w:r w:rsidRPr="000D29B9">
        <w:rPr>
          <w:sz w:val="16"/>
          <w:highlight w:val="yellow"/>
        </w:rPr>
        <w:t xml:space="preserve"> </w:t>
      </w:r>
      <w:r w:rsidRPr="000D29B9">
        <w:rPr>
          <w:rStyle w:val="StyleUnderline"/>
          <w:highlight w:val="yellow"/>
        </w:rPr>
        <w:t>since</w:t>
      </w:r>
      <w:r w:rsidRPr="000D29B9">
        <w:rPr>
          <w:sz w:val="16"/>
        </w:rPr>
        <w:t xml:space="preserve"> May </w:t>
      </w:r>
      <w:r w:rsidRPr="000D29B9">
        <w:rPr>
          <w:rStyle w:val="Emphasis"/>
          <w:highlight w:val="yellow"/>
        </w:rPr>
        <w:t>2022</w:t>
      </w:r>
      <w:r w:rsidRPr="000D29B9">
        <w:rPr>
          <w:sz w:val="16"/>
        </w:rPr>
        <w:t xml:space="preserve">, </w:t>
      </w:r>
      <w:r w:rsidRPr="000D29B9">
        <w:rPr>
          <w:rStyle w:val="StyleUnderline"/>
        </w:rPr>
        <w:t>according to data</w:t>
      </w:r>
      <w:r w:rsidRPr="000D29B9">
        <w:rPr>
          <w:sz w:val="16"/>
        </w:rPr>
        <w:t xml:space="preserve"> released Thursday. Figures above 50 indicate growth.</w:t>
      </w:r>
    </w:p>
    <w:p w14:paraId="592117B3" w14:textId="77777777" w:rsidR="00AC2E1D" w:rsidRPr="000D29B9" w:rsidRDefault="00AC2E1D" w:rsidP="00DE50A6">
      <w:pPr>
        <w:rPr>
          <w:sz w:val="16"/>
        </w:rPr>
      </w:pPr>
      <w:r w:rsidRPr="000D29B9">
        <w:rPr>
          <w:sz w:val="16"/>
        </w:rPr>
        <w:t>The pickup in the manufacturing gauge helped lift the composite PMI, which also includes a measure of services, to the highest level this year.</w:t>
      </w:r>
    </w:p>
    <w:p w14:paraId="6597229D" w14:textId="77777777" w:rsidR="00AC2E1D" w:rsidRPr="000D29B9" w:rsidRDefault="00AC2E1D" w:rsidP="00DE50A6">
      <w:pPr>
        <w:rPr>
          <w:sz w:val="16"/>
        </w:rPr>
      </w:pPr>
      <w:r w:rsidRPr="000D29B9">
        <w:rPr>
          <w:sz w:val="16"/>
        </w:rPr>
        <w:t>“</w:t>
      </w:r>
      <w:r w:rsidRPr="000D29B9">
        <w:rPr>
          <w:rStyle w:val="StyleUnderline"/>
          <w:highlight w:val="yellow"/>
        </w:rPr>
        <w:t>Companies</w:t>
      </w:r>
      <w:r w:rsidRPr="000D29B9">
        <w:rPr>
          <w:sz w:val="16"/>
          <w:highlight w:val="yellow"/>
        </w:rPr>
        <w:t xml:space="preserve"> </w:t>
      </w:r>
      <w:r w:rsidRPr="000D29B9">
        <w:rPr>
          <w:rStyle w:val="Emphasis"/>
          <w:highlight w:val="yellow"/>
        </w:rPr>
        <w:t>across</w:t>
      </w:r>
      <w:r w:rsidRPr="000D29B9">
        <w:rPr>
          <w:sz w:val="16"/>
        </w:rPr>
        <w:t xml:space="preserve"> both </w:t>
      </w:r>
      <w:r w:rsidRPr="000D29B9">
        <w:rPr>
          <w:rStyle w:val="Emphasis"/>
          <w:highlight w:val="yellow"/>
        </w:rPr>
        <w:t>manufacturing</w:t>
      </w:r>
      <w:r w:rsidRPr="000D29B9">
        <w:rPr>
          <w:sz w:val="16"/>
        </w:rPr>
        <w:t xml:space="preserve"> and services </w:t>
      </w:r>
      <w:r w:rsidRPr="000D29B9">
        <w:rPr>
          <w:rStyle w:val="StyleUnderline"/>
          <w:highlight w:val="yellow"/>
        </w:rPr>
        <w:t>are reporting</w:t>
      </w:r>
      <w:r w:rsidRPr="000D29B9">
        <w:rPr>
          <w:sz w:val="16"/>
          <w:highlight w:val="yellow"/>
        </w:rPr>
        <w:t xml:space="preserve"> </w:t>
      </w:r>
      <w:r w:rsidRPr="000D29B9">
        <w:rPr>
          <w:rStyle w:val="Emphasis"/>
          <w:highlight w:val="yellow"/>
        </w:rPr>
        <w:t>stronger</w:t>
      </w:r>
      <w:r w:rsidRPr="000D29B9">
        <w:rPr>
          <w:sz w:val="16"/>
        </w:rPr>
        <w:t xml:space="preserve"> </w:t>
      </w:r>
      <w:r w:rsidRPr="000D29B9">
        <w:rPr>
          <w:rStyle w:val="StyleUnderline"/>
        </w:rPr>
        <w:t xml:space="preserve">demand </w:t>
      </w:r>
      <w:r w:rsidRPr="000D29B9">
        <w:rPr>
          <w:rStyle w:val="StyleUnderline"/>
          <w:highlight w:val="yellow"/>
        </w:rPr>
        <w:t>conditions</w:t>
      </w:r>
      <w:r w:rsidRPr="000D29B9">
        <w:rPr>
          <w:sz w:val="16"/>
        </w:rPr>
        <w:t>, but are struggling to meet sales growth,’’ Chris Williamson, chief business economist at S&amp;P Global Market Intelligence, said in a statement.</w:t>
      </w:r>
    </w:p>
    <w:p w14:paraId="7217D326" w14:textId="77777777" w:rsidR="00AC2E1D" w:rsidRPr="000D29B9" w:rsidRDefault="00AC2E1D" w:rsidP="00DE50A6">
      <w:pPr>
        <w:rPr>
          <w:sz w:val="16"/>
        </w:rPr>
      </w:pPr>
      <w:r w:rsidRPr="000D29B9">
        <w:rPr>
          <w:sz w:val="16"/>
        </w:rPr>
        <w:t>Measures of factory output and backlogs of work both climbed to a mid-2022 high. A measure of orders advanced to the highest reading since February 2024. As a result, manufacturers stepped up hiring. Employment growth was the strongest since March 2022, according to the survey.</w:t>
      </w:r>
    </w:p>
    <w:p w14:paraId="170C4B26" w14:textId="77777777" w:rsidR="00AC2E1D" w:rsidRPr="000D29B9" w:rsidRDefault="00AC2E1D" w:rsidP="00DE50A6">
      <w:pPr>
        <w:rPr>
          <w:sz w:val="16"/>
        </w:rPr>
      </w:pPr>
      <w:r w:rsidRPr="000D29B9">
        <w:rPr>
          <w:sz w:val="16"/>
        </w:rPr>
        <w:t xml:space="preserve">The </w:t>
      </w:r>
      <w:r w:rsidRPr="000D29B9">
        <w:rPr>
          <w:rStyle w:val="StyleUnderline"/>
        </w:rPr>
        <w:t xml:space="preserve">figures </w:t>
      </w:r>
      <w:r w:rsidRPr="000D29B9">
        <w:rPr>
          <w:rStyle w:val="StyleUnderline"/>
          <w:highlight w:val="yellow"/>
        </w:rPr>
        <w:t>point to</w:t>
      </w:r>
      <w:r w:rsidRPr="000D29B9">
        <w:rPr>
          <w:sz w:val="16"/>
          <w:highlight w:val="yellow"/>
        </w:rPr>
        <w:t xml:space="preserve"> </w:t>
      </w:r>
      <w:r w:rsidRPr="000D29B9">
        <w:rPr>
          <w:rStyle w:val="Emphasis"/>
          <w:sz w:val="24"/>
          <w:szCs w:val="24"/>
          <w:highlight w:val="yellow"/>
        </w:rPr>
        <w:t>resilient demand and optimism about</w:t>
      </w:r>
      <w:r w:rsidRPr="000D29B9">
        <w:rPr>
          <w:rStyle w:val="Emphasis"/>
          <w:sz w:val="24"/>
          <w:szCs w:val="24"/>
        </w:rPr>
        <w:t xml:space="preserve"> the </w:t>
      </w:r>
      <w:r w:rsidRPr="000D29B9">
        <w:rPr>
          <w:rStyle w:val="Emphasis"/>
          <w:sz w:val="24"/>
          <w:szCs w:val="24"/>
          <w:highlight w:val="yellow"/>
        </w:rPr>
        <w:t>US econ</w:t>
      </w:r>
      <w:r w:rsidRPr="000D29B9">
        <w:rPr>
          <w:rStyle w:val="Emphasis"/>
          <w:sz w:val="24"/>
          <w:szCs w:val="24"/>
        </w:rPr>
        <w:t>omy</w:t>
      </w:r>
      <w:r w:rsidRPr="000D29B9">
        <w:rPr>
          <w:sz w:val="16"/>
        </w:rPr>
        <w:t xml:space="preserve"> </w:t>
      </w:r>
      <w:r w:rsidRPr="000D29B9">
        <w:rPr>
          <w:rStyle w:val="StyleUnderline"/>
        </w:rPr>
        <w:t>at the start of the second half of the year</w:t>
      </w:r>
      <w:r w:rsidRPr="000D29B9">
        <w:rPr>
          <w:sz w:val="16"/>
        </w:rPr>
        <w:t>. At the same time, the boost in import duties drove up the composite index of sales prices, which matched a three-year high.</w:t>
      </w:r>
    </w:p>
    <w:p w14:paraId="24E0D4F4" w14:textId="53AD974F" w:rsidR="00AC2E1D" w:rsidRPr="007E4BBA" w:rsidRDefault="00AC2E1D" w:rsidP="00EA30C8">
      <w:pPr>
        <w:pStyle w:val="Heading3"/>
      </w:pPr>
      <w:r>
        <w:t>Econ---Defense---2NC</w:t>
      </w:r>
    </w:p>
    <w:p w14:paraId="60564857" w14:textId="77777777" w:rsidR="00AC2E1D" w:rsidRDefault="00AC2E1D" w:rsidP="00755680">
      <w:pPr>
        <w:pStyle w:val="Heading4"/>
      </w:pPr>
      <w:r>
        <w:t xml:space="preserve">Jung’s scope is </w:t>
      </w:r>
      <w:r w:rsidRPr="00671EBE">
        <w:rPr>
          <w:u w:val="single"/>
        </w:rPr>
        <w:t>limited</w:t>
      </w:r>
      <w:r>
        <w:t xml:space="preserve">. It’s </w:t>
      </w:r>
      <w:r w:rsidRPr="00671EBE">
        <w:rPr>
          <w:u w:val="single"/>
        </w:rPr>
        <w:t>only</w:t>
      </w:r>
      <w:r>
        <w:t xml:space="preserve"> a study of </w:t>
      </w:r>
      <w:r w:rsidRPr="00671EBE">
        <w:rPr>
          <w:u w:val="single"/>
        </w:rPr>
        <w:t>autocratic aggression</w:t>
      </w:r>
      <w:r>
        <w:t xml:space="preserve"> on </w:t>
      </w:r>
      <w:r w:rsidRPr="00671EBE">
        <w:rPr>
          <w:u w:val="single"/>
        </w:rPr>
        <w:t>dependent</w:t>
      </w:r>
      <w:r>
        <w:t xml:space="preserve"> democracies.</w:t>
      </w:r>
    </w:p>
    <w:p w14:paraId="6922182E" w14:textId="77777777" w:rsidR="00AC2E1D" w:rsidRDefault="00AC2E1D" w:rsidP="00755680">
      <w:r w:rsidRPr="00671EBE">
        <w:t xml:space="preserve">Sung </w:t>
      </w:r>
      <w:r>
        <w:t>C.</w:t>
      </w:r>
      <w:r w:rsidRPr="00671EBE">
        <w:t xml:space="preserve"> </w:t>
      </w:r>
      <w:r w:rsidRPr="00671EBE">
        <w:rPr>
          <w:rStyle w:val="Style13ptBold"/>
        </w:rPr>
        <w:t>Jung 24</w:t>
      </w:r>
      <w:r>
        <w:t xml:space="preserve">, </w:t>
      </w:r>
      <w:r w:rsidRPr="00671EBE">
        <w:t xml:space="preserve">Department of Political Science </w:t>
      </w:r>
      <w:r>
        <w:t>&amp;</w:t>
      </w:r>
      <w:r w:rsidRPr="00671EBE">
        <w:t xml:space="preserve"> Diplomacy, </w:t>
      </w:r>
      <w:proofErr w:type="spellStart"/>
      <w:r w:rsidRPr="00671EBE">
        <w:t>Myongji</w:t>
      </w:r>
      <w:proofErr w:type="spellEnd"/>
      <w:r w:rsidRPr="00671EBE">
        <w:t xml:space="preserve"> University</w:t>
      </w:r>
      <w:r>
        <w:t>, "</w:t>
      </w:r>
      <w:r w:rsidRPr="006B03DC">
        <w:t xml:space="preserve">Economic </w:t>
      </w:r>
      <w:r>
        <w:t>S</w:t>
      </w:r>
      <w:r w:rsidRPr="006B03DC">
        <w:t xml:space="preserve">lowdowns and </w:t>
      </w:r>
      <w:r>
        <w:t>I</w:t>
      </w:r>
      <w:r w:rsidRPr="006B03DC">
        <w:t xml:space="preserve">nternational </w:t>
      </w:r>
      <w:r>
        <w:t>C</w:t>
      </w:r>
      <w:r w:rsidRPr="006B03DC">
        <w:t>onflict</w:t>
      </w:r>
      <w:r>
        <w:t>," Journal of Peace Research, Vol. 61, No. 2, pg. 181, 2024, SAGE.</w:t>
      </w:r>
    </w:p>
    <w:p w14:paraId="5C069019" w14:textId="77777777" w:rsidR="00AC2E1D" w:rsidRPr="006B03DC" w:rsidRDefault="00AC2E1D" w:rsidP="00755680">
      <w:pPr>
        <w:rPr>
          <w:sz w:val="16"/>
        </w:rPr>
      </w:pPr>
      <w:r w:rsidRPr="006B03DC">
        <w:rPr>
          <w:sz w:val="16"/>
        </w:rPr>
        <w:t xml:space="preserve">The </w:t>
      </w:r>
      <w:r w:rsidRPr="006B03DC">
        <w:rPr>
          <w:rStyle w:val="StyleUnderline"/>
        </w:rPr>
        <w:t xml:space="preserve">present </w:t>
      </w:r>
      <w:r w:rsidRPr="00671EBE">
        <w:rPr>
          <w:rStyle w:val="StyleUnderline"/>
          <w:highlight w:val="yellow"/>
        </w:rPr>
        <w:t>study explores</w:t>
      </w:r>
      <w:r w:rsidRPr="006B03DC">
        <w:rPr>
          <w:sz w:val="16"/>
        </w:rPr>
        <w:t xml:space="preserve"> whether and </w:t>
      </w:r>
      <w:r w:rsidRPr="006B03DC">
        <w:rPr>
          <w:rStyle w:val="StyleUnderline"/>
        </w:rPr>
        <w:t>how economic slowdowns</w:t>
      </w:r>
      <w:r w:rsidRPr="006B03DC">
        <w:rPr>
          <w:sz w:val="16"/>
        </w:rPr>
        <w:t xml:space="preserve"> </w:t>
      </w:r>
      <w:r w:rsidRPr="006B03DC">
        <w:rPr>
          <w:rStyle w:val="Emphasis"/>
        </w:rPr>
        <w:t>affect</w:t>
      </w:r>
      <w:r w:rsidRPr="006B03DC">
        <w:rPr>
          <w:sz w:val="16"/>
        </w:rPr>
        <w:t xml:space="preserve"> </w:t>
      </w:r>
      <w:r w:rsidRPr="006B03DC">
        <w:rPr>
          <w:rStyle w:val="StyleUnderline"/>
        </w:rPr>
        <w:t>the likelihood of international conflict</w:t>
      </w:r>
      <w:r w:rsidRPr="006B03DC">
        <w:rPr>
          <w:sz w:val="16"/>
        </w:rPr>
        <w:t>. Do troubled economies make states more aggressive? If so</w:t>
      </w:r>
      <w:proofErr w:type="gramStart"/>
      <w:r w:rsidRPr="006B03DC">
        <w:rPr>
          <w:sz w:val="16"/>
        </w:rPr>
        <w:t>, against</w:t>
      </w:r>
      <w:proofErr w:type="gramEnd"/>
      <w:r w:rsidRPr="006B03DC">
        <w:rPr>
          <w:sz w:val="16"/>
        </w:rPr>
        <w:t xml:space="preserve"> which other </w:t>
      </w:r>
      <w:proofErr w:type="gramStart"/>
      <w:r w:rsidRPr="006B03DC">
        <w:rPr>
          <w:sz w:val="16"/>
        </w:rPr>
        <w:t>states</w:t>
      </w:r>
      <w:proofErr w:type="gramEnd"/>
      <w:r w:rsidRPr="006B03DC">
        <w:rPr>
          <w:sz w:val="16"/>
        </w:rPr>
        <w:t xml:space="preserve">? The main argument of this article is that a slowing economy increases the probability of interstate militarized conflict. It also </w:t>
      </w:r>
      <w:r w:rsidRPr="006B03DC">
        <w:rPr>
          <w:rStyle w:val="StyleUnderline"/>
        </w:rPr>
        <w:t>finds that</w:t>
      </w:r>
      <w:r w:rsidRPr="006B03DC">
        <w:rPr>
          <w:sz w:val="16"/>
        </w:rPr>
        <w:t xml:space="preserve"> economically troubled </w:t>
      </w:r>
      <w:r w:rsidRPr="00671EBE">
        <w:rPr>
          <w:rStyle w:val="Emphasis"/>
          <w:highlight w:val="yellow"/>
        </w:rPr>
        <w:t>autocracies</w:t>
      </w:r>
      <w:r w:rsidRPr="006B03DC">
        <w:rPr>
          <w:sz w:val="16"/>
        </w:rPr>
        <w:t xml:space="preserve"> </w:t>
      </w:r>
      <w:r w:rsidRPr="006B03DC">
        <w:rPr>
          <w:rStyle w:val="StyleUnderline"/>
        </w:rPr>
        <w:t xml:space="preserve">tend to </w:t>
      </w:r>
      <w:r w:rsidRPr="00671EBE">
        <w:rPr>
          <w:rStyle w:val="StyleUnderline"/>
          <w:highlight w:val="yellow"/>
        </w:rPr>
        <w:t>target</w:t>
      </w:r>
      <w:r w:rsidRPr="00671EBE">
        <w:rPr>
          <w:sz w:val="16"/>
          <w:highlight w:val="yellow"/>
        </w:rPr>
        <w:t xml:space="preserve"> </w:t>
      </w:r>
      <w:r w:rsidRPr="00671EBE">
        <w:rPr>
          <w:rStyle w:val="Emphasis"/>
          <w:highlight w:val="yellow"/>
        </w:rPr>
        <w:t>democracies</w:t>
      </w:r>
      <w:r w:rsidRPr="00671EBE">
        <w:rPr>
          <w:sz w:val="16"/>
          <w:highlight w:val="yellow"/>
        </w:rPr>
        <w:t xml:space="preserve"> </w:t>
      </w:r>
      <w:r w:rsidRPr="00671EBE">
        <w:rPr>
          <w:rStyle w:val="StyleUnderline"/>
          <w:highlight w:val="yellow"/>
        </w:rPr>
        <w:t>whose econ</w:t>
      </w:r>
      <w:r w:rsidRPr="006B03DC">
        <w:rPr>
          <w:rStyle w:val="StyleUnderline"/>
        </w:rPr>
        <w:t xml:space="preserve">omies </w:t>
      </w:r>
      <w:r w:rsidRPr="00671EBE">
        <w:rPr>
          <w:rStyle w:val="StyleUnderline"/>
          <w:highlight w:val="yellow"/>
        </w:rPr>
        <w:t>are dependent</w:t>
      </w:r>
      <w:r w:rsidRPr="006B03DC">
        <w:rPr>
          <w:rStyle w:val="StyleUnderline"/>
        </w:rPr>
        <w:t xml:space="preserve"> on them</w:t>
      </w:r>
      <w:r w:rsidRPr="006B03DC">
        <w:rPr>
          <w:sz w:val="16"/>
        </w:rPr>
        <w:t xml:space="preserve">. However, although political unrest contributes positively to conflict initiation, </w:t>
      </w:r>
      <w:r w:rsidRPr="006B03DC">
        <w:rPr>
          <w:rStyle w:val="StyleUnderline"/>
        </w:rPr>
        <w:t>there is</w:t>
      </w:r>
      <w:r w:rsidRPr="006B03DC">
        <w:rPr>
          <w:sz w:val="16"/>
        </w:rPr>
        <w:t xml:space="preserve"> </w:t>
      </w:r>
      <w:r w:rsidRPr="00671EBE">
        <w:rPr>
          <w:rStyle w:val="Emphasis"/>
          <w:highlight w:val="yellow"/>
        </w:rPr>
        <w:t>little evidence</w:t>
      </w:r>
      <w:r w:rsidRPr="006B03DC">
        <w:rPr>
          <w:sz w:val="16"/>
        </w:rPr>
        <w:t xml:space="preserve"> that politically </w:t>
      </w:r>
      <w:r w:rsidRPr="00671EBE">
        <w:rPr>
          <w:rStyle w:val="StyleUnderline"/>
          <w:highlight w:val="yellow"/>
        </w:rPr>
        <w:t>troubled states</w:t>
      </w:r>
      <w:r w:rsidRPr="006B03DC">
        <w:rPr>
          <w:rStyle w:val="StyleUnderline"/>
        </w:rPr>
        <w:t xml:space="preserve"> are more likely to </w:t>
      </w:r>
      <w:r w:rsidRPr="00671EBE">
        <w:rPr>
          <w:rStyle w:val="StyleUnderline"/>
          <w:highlight w:val="yellow"/>
        </w:rPr>
        <w:t>target</w:t>
      </w:r>
      <w:r w:rsidRPr="006B03DC">
        <w:rPr>
          <w:rStyle w:val="StyleUnderline"/>
        </w:rPr>
        <w:t xml:space="preserve"> their economic </w:t>
      </w:r>
      <w:r w:rsidRPr="00671EBE">
        <w:rPr>
          <w:rStyle w:val="StyleUnderline"/>
          <w:highlight w:val="yellow"/>
        </w:rPr>
        <w:t>partners</w:t>
      </w:r>
      <w:r w:rsidRPr="006B03DC">
        <w:rPr>
          <w:sz w:val="16"/>
        </w:rPr>
        <w:t xml:space="preserve">. Before World War II, for example, Nazi Germany was a rising but anxious power with deep concerns about its economic potential and territorial autonomy, which prompted it to attack its neighboring trade partners (Tooze, 2008). Similarly, when faced with an economy that had been deteriorating since the late 1930s, imperial Japan attacked Pearl Harbor to save the Greater East Asia Co-Prosperity Sphere (Beasley, 2011[1990]: </w:t>
      </w:r>
      <w:proofErr w:type="spellStart"/>
      <w:r w:rsidRPr="006B03DC">
        <w:rPr>
          <w:sz w:val="16"/>
        </w:rPr>
        <w:t>chs</w:t>
      </w:r>
      <w:proofErr w:type="spellEnd"/>
      <w:r w:rsidRPr="006B03DC">
        <w:rPr>
          <w:sz w:val="16"/>
        </w:rPr>
        <w:t xml:space="preserve"> 7 &amp; 8).</w:t>
      </w:r>
    </w:p>
    <w:p w14:paraId="02D304CC" w14:textId="77777777" w:rsidR="00AC2E1D" w:rsidRPr="006B03DC" w:rsidRDefault="00AC2E1D" w:rsidP="00755680">
      <w:pPr>
        <w:rPr>
          <w:sz w:val="16"/>
        </w:rPr>
      </w:pPr>
      <w:r w:rsidRPr="006B03DC">
        <w:rPr>
          <w:sz w:val="16"/>
        </w:rPr>
        <w:t xml:space="preserve">The next section of this article presents a critical review of theorizing on diversionary conflict, focusing on the implications of slower growth and domestic unrest. It then </w:t>
      </w:r>
      <w:r w:rsidRPr="006B03DC">
        <w:rPr>
          <w:rStyle w:val="StyleUnderline"/>
        </w:rPr>
        <w:t>advances a theory as to how economic slowdowns lead to</w:t>
      </w:r>
      <w:r w:rsidRPr="006B03DC">
        <w:rPr>
          <w:sz w:val="16"/>
        </w:rPr>
        <w:t xml:space="preserve"> </w:t>
      </w:r>
      <w:r w:rsidRPr="006B03DC">
        <w:rPr>
          <w:rStyle w:val="Emphasis"/>
        </w:rPr>
        <w:t>diversionary conflict</w:t>
      </w:r>
      <w:r w:rsidRPr="006B03DC">
        <w:rPr>
          <w:sz w:val="16"/>
        </w:rPr>
        <w:t xml:space="preserve">, </w:t>
      </w:r>
      <w:r w:rsidRPr="00671EBE">
        <w:rPr>
          <w:rStyle w:val="StyleUnderline"/>
          <w:highlight w:val="yellow"/>
        </w:rPr>
        <w:t>providing a causal mech</w:t>
      </w:r>
      <w:r w:rsidRPr="006B03DC">
        <w:rPr>
          <w:rStyle w:val="StyleUnderline"/>
        </w:rPr>
        <w:t xml:space="preserve">anism </w:t>
      </w:r>
      <w:r w:rsidRPr="00671EBE">
        <w:rPr>
          <w:rStyle w:val="StyleUnderline"/>
          <w:highlight w:val="yellow"/>
        </w:rPr>
        <w:t>for</w:t>
      </w:r>
      <w:r w:rsidRPr="00671EBE">
        <w:rPr>
          <w:sz w:val="16"/>
          <w:highlight w:val="yellow"/>
        </w:rPr>
        <w:t xml:space="preserve"> (</w:t>
      </w:r>
      <w:r w:rsidRPr="00671EBE">
        <w:rPr>
          <w:rStyle w:val="Emphasis"/>
          <w:highlight w:val="yellow"/>
        </w:rPr>
        <w:t>autocracy’s</w:t>
      </w:r>
      <w:r w:rsidRPr="006B03DC">
        <w:rPr>
          <w:sz w:val="16"/>
        </w:rPr>
        <w:t xml:space="preserve">) strategic </w:t>
      </w:r>
      <w:r w:rsidRPr="00671EBE">
        <w:rPr>
          <w:rStyle w:val="Emphasis"/>
          <w:highlight w:val="yellow"/>
        </w:rPr>
        <w:t>targeting</w:t>
      </w:r>
      <w:r w:rsidRPr="00671EBE">
        <w:rPr>
          <w:sz w:val="16"/>
          <w:highlight w:val="yellow"/>
        </w:rPr>
        <w:t xml:space="preserve"> </w:t>
      </w:r>
      <w:r w:rsidRPr="00671EBE">
        <w:rPr>
          <w:rStyle w:val="StyleUnderline"/>
          <w:highlight w:val="yellow"/>
        </w:rPr>
        <w:t>of (dem</w:t>
      </w:r>
      <w:r w:rsidRPr="006B03DC">
        <w:rPr>
          <w:rStyle w:val="StyleUnderline"/>
        </w:rPr>
        <w:t xml:space="preserve">ocratic) economic </w:t>
      </w:r>
      <w:r w:rsidRPr="00671EBE">
        <w:rPr>
          <w:rStyle w:val="StyleUnderline"/>
          <w:highlight w:val="yellow"/>
        </w:rPr>
        <w:t>partners</w:t>
      </w:r>
      <w:r w:rsidRPr="006B03DC">
        <w:rPr>
          <w:rStyle w:val="StyleUnderline"/>
        </w:rPr>
        <w:t xml:space="preserve"> with testable hypotheses</w:t>
      </w:r>
      <w:r w:rsidRPr="006B03DC">
        <w:rPr>
          <w:sz w:val="16"/>
        </w:rPr>
        <w:t>. Next, it tests these hypotheses by conducting a statistical analysis of directed dyads from 1950 to 2010. A discussion of the results follows. The concluding section considers the implications for current and future international relations, focusing on the possible of consequences of major powers’ economic slowdowns, if not economic depressions, and their relations with neighbors in an era of a globalized economy and overall decline of democracy.</w:t>
      </w:r>
    </w:p>
    <w:p w14:paraId="5DC2F929" w14:textId="77777777" w:rsidR="00EA30C8" w:rsidRDefault="00EA30C8" w:rsidP="00EA30C8">
      <w:pPr>
        <w:pStyle w:val="Heading1"/>
      </w:pPr>
      <w:r>
        <w:t>1NR</w:t>
      </w:r>
    </w:p>
    <w:p w14:paraId="2E0DE6AE" w14:textId="77777777" w:rsidR="00EA30C8" w:rsidRDefault="00EA30C8" w:rsidP="00EA30C8">
      <w:pPr>
        <w:pStyle w:val="Heading2"/>
      </w:pPr>
      <w:r>
        <w:t>Federalism DA</w:t>
      </w:r>
    </w:p>
    <w:p w14:paraId="665770B5" w14:textId="77777777" w:rsidR="00EA30C8" w:rsidRDefault="00EA30C8" w:rsidP="00EA30C8">
      <w:pPr>
        <w:pStyle w:val="Heading3"/>
      </w:pPr>
      <w:r>
        <w:t>Overview---2NC</w:t>
      </w:r>
    </w:p>
    <w:p w14:paraId="438BC53E" w14:textId="77777777" w:rsidR="00EA30C8" w:rsidRDefault="00EA30C8" w:rsidP="00EA30C8">
      <w:pPr>
        <w:pStyle w:val="Heading4"/>
      </w:pPr>
      <w:r>
        <w:t xml:space="preserve">Grid collapse </w:t>
      </w:r>
      <w:r w:rsidRPr="004D552E">
        <w:rPr>
          <w:u w:val="single"/>
        </w:rPr>
        <w:t>outweighs</w:t>
      </w:r>
      <w:r>
        <w:t xml:space="preserve">---CI disruptions undermine </w:t>
      </w:r>
      <w:r w:rsidRPr="004D552E">
        <w:rPr>
          <w:u w:val="single"/>
        </w:rPr>
        <w:t>civilization</w:t>
      </w:r>
      <w:r>
        <w:t xml:space="preserve">---failures </w:t>
      </w:r>
      <w:r w:rsidRPr="004D552E">
        <w:rPr>
          <w:u w:val="single"/>
        </w:rPr>
        <w:t>cascade</w:t>
      </w:r>
      <w:r>
        <w:t xml:space="preserve"> and shut off vital services that sustain </w:t>
      </w:r>
      <w:r w:rsidRPr="004D552E">
        <w:rPr>
          <w:u w:val="single"/>
        </w:rPr>
        <w:t>survival</w:t>
      </w:r>
      <w:r>
        <w:t>---that’s Christopher.</w:t>
      </w:r>
    </w:p>
    <w:p w14:paraId="641AAE2B" w14:textId="77777777" w:rsidR="00EA30C8" w:rsidRPr="004D552E" w:rsidRDefault="00EA30C8" w:rsidP="00EA30C8">
      <w:pPr>
        <w:pStyle w:val="Heading4"/>
      </w:pPr>
      <w:r>
        <w:t xml:space="preserve">Outages go </w:t>
      </w:r>
      <w:r w:rsidRPr="00F53A05">
        <w:rPr>
          <w:u w:val="single"/>
        </w:rPr>
        <w:t>global</w:t>
      </w:r>
      <w:r>
        <w:t>---</w:t>
      </w:r>
      <w:r w:rsidRPr="003E54F2">
        <w:rPr>
          <w:b w:val="0"/>
          <w:bCs/>
        </w:rPr>
        <w:t xml:space="preserve">outweighs on </w:t>
      </w:r>
      <w:r w:rsidRPr="003E54F2">
        <w:rPr>
          <w:b w:val="0"/>
          <w:bCs/>
          <w:u w:val="single"/>
        </w:rPr>
        <w:t>magnitude</w:t>
      </w:r>
      <w:r w:rsidRPr="003E54F2">
        <w:rPr>
          <w:b w:val="0"/>
          <w:bCs/>
        </w:rPr>
        <w:t xml:space="preserve"> from </w:t>
      </w:r>
      <w:r w:rsidRPr="003E54F2">
        <w:rPr>
          <w:b w:val="0"/>
          <w:bCs/>
          <w:u w:val="single"/>
        </w:rPr>
        <w:t>irreversibility</w:t>
      </w:r>
      <w:r>
        <w:t>.</w:t>
      </w:r>
    </w:p>
    <w:p w14:paraId="6E988EDF" w14:textId="77777777" w:rsidR="00EA30C8" w:rsidRPr="00F24351" w:rsidRDefault="00EA30C8" w:rsidP="00EA30C8">
      <w:r w:rsidRPr="00F24351">
        <w:t xml:space="preserve">Martin </w:t>
      </w:r>
      <w:r w:rsidRPr="00F53A05">
        <w:rPr>
          <w:rStyle w:val="Style13ptBold"/>
        </w:rPr>
        <w:t>Rees 18</w:t>
      </w:r>
      <w:r>
        <w:t>,</w:t>
      </w:r>
      <w:r w:rsidRPr="00F24351">
        <w:t xml:space="preserve"> Astronomer Royal, founded the Centre for the Study of Existential Risk, Fellow of Trinity College and Emeritus Professor of Cosmology and Astrophysics at the University of Cambridge</w:t>
      </w:r>
      <w:r>
        <w:t>, “</w:t>
      </w:r>
      <w:r w:rsidRPr="00F24351">
        <w:t>On the Future: Prospects for Humanity</w:t>
      </w:r>
      <w:r>
        <w:t xml:space="preserve">,” </w:t>
      </w:r>
      <w:r w:rsidRPr="00F24351">
        <w:t>Princeton University Pres</w:t>
      </w:r>
      <w:r>
        <w:t>s</w:t>
      </w:r>
    </w:p>
    <w:p w14:paraId="6DADE663" w14:textId="77777777" w:rsidR="00EA30C8" w:rsidRDefault="00EA30C8" w:rsidP="00EA30C8">
      <w:pPr>
        <w:rPr>
          <w:sz w:val="16"/>
        </w:rPr>
      </w:pPr>
      <w:r w:rsidRPr="000517F7">
        <w:rPr>
          <w:sz w:val="16"/>
        </w:rPr>
        <w:t xml:space="preserve">2.5. TRULY EXISTENTIAL RISKS? </w:t>
      </w:r>
    </w:p>
    <w:p w14:paraId="436C5B07" w14:textId="77777777" w:rsidR="00EA30C8" w:rsidRDefault="00EA30C8" w:rsidP="00EA30C8">
      <w:pPr>
        <w:rPr>
          <w:sz w:val="16"/>
        </w:rPr>
      </w:pPr>
      <w:r w:rsidRPr="00597695">
        <w:rPr>
          <w:rStyle w:val="StyleUnderline"/>
          <w:highlight w:val="yellow"/>
        </w:rPr>
        <w:t>Our world</w:t>
      </w:r>
      <w:r w:rsidRPr="000517F7">
        <w:rPr>
          <w:rStyle w:val="StyleUnderline"/>
        </w:rPr>
        <w:t xml:space="preserve"> increasingly </w:t>
      </w:r>
      <w:r w:rsidRPr="00597695">
        <w:rPr>
          <w:rStyle w:val="StyleUnderline"/>
          <w:highlight w:val="yellow"/>
        </w:rPr>
        <w:t>depends on elaborate networks</w:t>
      </w:r>
      <w:r w:rsidRPr="000517F7">
        <w:rPr>
          <w:rStyle w:val="StyleUnderline"/>
        </w:rPr>
        <w:t xml:space="preserve">: electricity </w:t>
      </w:r>
      <w:r w:rsidRPr="00597695">
        <w:rPr>
          <w:rStyle w:val="Emphasis"/>
          <w:highlight w:val="yellow"/>
        </w:rPr>
        <w:t>power</w:t>
      </w:r>
      <w:r w:rsidRPr="007F2E80">
        <w:rPr>
          <w:rStyle w:val="Emphasis"/>
        </w:rPr>
        <w:t xml:space="preserve"> grids</w:t>
      </w:r>
      <w:r w:rsidRPr="007F2E80">
        <w:rPr>
          <w:rStyle w:val="StyleUnderline"/>
        </w:rPr>
        <w:t>,</w:t>
      </w:r>
      <w:r w:rsidRPr="000517F7">
        <w:rPr>
          <w:rStyle w:val="StyleUnderline"/>
        </w:rPr>
        <w:t xml:space="preserve"> </w:t>
      </w:r>
      <w:r w:rsidRPr="000517F7">
        <w:rPr>
          <w:rStyle w:val="Emphasis"/>
        </w:rPr>
        <w:t>air traffic control</w:t>
      </w:r>
      <w:r w:rsidRPr="000517F7">
        <w:rPr>
          <w:rStyle w:val="StyleUnderline"/>
        </w:rPr>
        <w:t xml:space="preserve">, </w:t>
      </w:r>
      <w:r w:rsidRPr="00496804">
        <w:rPr>
          <w:rStyle w:val="Emphasis"/>
        </w:rPr>
        <w:t xml:space="preserve">international </w:t>
      </w:r>
      <w:r w:rsidRPr="00597695">
        <w:rPr>
          <w:rStyle w:val="Emphasis"/>
          <w:highlight w:val="yellow"/>
        </w:rPr>
        <w:t>finance</w:t>
      </w:r>
      <w:r w:rsidRPr="000517F7">
        <w:rPr>
          <w:rStyle w:val="StyleUnderline"/>
        </w:rPr>
        <w:t>, globally dispersed</w:t>
      </w:r>
      <w:r w:rsidRPr="000517F7">
        <w:rPr>
          <w:sz w:val="16"/>
        </w:rPr>
        <w:t xml:space="preserve"> </w:t>
      </w:r>
      <w:r w:rsidRPr="00597695">
        <w:rPr>
          <w:rStyle w:val="Emphasis"/>
          <w:highlight w:val="yellow"/>
        </w:rPr>
        <w:t>manufacturing</w:t>
      </w:r>
      <w:r w:rsidRPr="000517F7">
        <w:rPr>
          <w:rStyle w:val="StyleUnderline"/>
        </w:rPr>
        <w:t xml:space="preserve">, and so forth. Unless these networks are </w:t>
      </w:r>
      <w:r w:rsidRPr="000517F7">
        <w:rPr>
          <w:rStyle w:val="Emphasis"/>
        </w:rPr>
        <w:t>highly resilient</w:t>
      </w:r>
      <w:r w:rsidRPr="000517F7">
        <w:rPr>
          <w:rStyle w:val="StyleUnderline"/>
        </w:rPr>
        <w:t xml:space="preserve">, </w:t>
      </w:r>
      <w:r w:rsidRPr="004D552E">
        <w:rPr>
          <w:rStyle w:val="StyleUnderline"/>
        </w:rPr>
        <w:t>their benefits could be</w:t>
      </w:r>
      <w:r w:rsidRPr="004D552E">
        <w:rPr>
          <w:sz w:val="16"/>
        </w:rPr>
        <w:t xml:space="preserve"> </w:t>
      </w:r>
      <w:r w:rsidRPr="004D552E">
        <w:rPr>
          <w:rStyle w:val="Emphasis"/>
        </w:rPr>
        <w:t>outweighed</w:t>
      </w:r>
      <w:r w:rsidRPr="004D552E">
        <w:rPr>
          <w:sz w:val="16"/>
        </w:rPr>
        <w:t xml:space="preserve"> </w:t>
      </w:r>
      <w:r w:rsidRPr="004D552E">
        <w:rPr>
          <w:rStyle w:val="StyleUnderline"/>
        </w:rPr>
        <w:t>by</w:t>
      </w:r>
      <w:r w:rsidRPr="004D552E">
        <w:rPr>
          <w:sz w:val="16"/>
        </w:rPr>
        <w:t xml:space="preserve"> </w:t>
      </w:r>
      <w:r w:rsidRPr="004D552E">
        <w:rPr>
          <w:rStyle w:val="Emphasis"/>
        </w:rPr>
        <w:t>catastrophic</w:t>
      </w:r>
      <w:r w:rsidRPr="004D552E">
        <w:rPr>
          <w:sz w:val="16"/>
        </w:rPr>
        <w:t xml:space="preserve"> (albeit rare) </w:t>
      </w:r>
      <w:r w:rsidRPr="004D552E">
        <w:rPr>
          <w:rStyle w:val="Emphasis"/>
        </w:rPr>
        <w:t>breakdowns</w:t>
      </w:r>
      <w:r w:rsidRPr="004D552E">
        <w:rPr>
          <w:sz w:val="16"/>
        </w:rPr>
        <w:t xml:space="preserve">— </w:t>
      </w:r>
      <w:proofErr w:type="spellStart"/>
      <w:r w:rsidRPr="004D552E">
        <w:rPr>
          <w:sz w:val="16"/>
        </w:rPr>
        <w:t>realworld</w:t>
      </w:r>
      <w:proofErr w:type="spellEnd"/>
      <w:r w:rsidRPr="000517F7">
        <w:rPr>
          <w:sz w:val="16"/>
        </w:rPr>
        <w:t xml:space="preserve"> analogues of what happened in the 2008 global financial crisis. </w:t>
      </w:r>
      <w:r w:rsidRPr="007F2E80">
        <w:rPr>
          <w:rStyle w:val="StyleUnderline"/>
        </w:rPr>
        <w:t>Cities would be</w:t>
      </w:r>
      <w:r w:rsidRPr="007F2E80">
        <w:rPr>
          <w:sz w:val="16"/>
        </w:rPr>
        <w:t xml:space="preserve"> </w:t>
      </w:r>
      <w:proofErr w:type="spellStart"/>
      <w:r w:rsidRPr="007F2E80">
        <w:rPr>
          <w:strike/>
          <w:sz w:val="16"/>
        </w:rPr>
        <w:t>paralysed</w:t>
      </w:r>
      <w:proofErr w:type="spellEnd"/>
      <w:r w:rsidRPr="007F2E80">
        <w:rPr>
          <w:strike/>
          <w:sz w:val="16"/>
        </w:rPr>
        <w:t xml:space="preserve"> </w:t>
      </w:r>
      <w:r w:rsidRPr="007F2E80">
        <w:rPr>
          <w:rStyle w:val="Emphasis"/>
        </w:rPr>
        <w:t>[gridlocked</w:t>
      </w:r>
      <w:r w:rsidRPr="000517F7">
        <w:rPr>
          <w:rStyle w:val="Emphasis"/>
        </w:rPr>
        <w:t xml:space="preserve">] </w:t>
      </w:r>
      <w:r w:rsidRPr="00597695">
        <w:rPr>
          <w:rStyle w:val="Emphasis"/>
          <w:highlight w:val="yellow"/>
        </w:rPr>
        <w:t>without electricity</w:t>
      </w:r>
      <w:r w:rsidRPr="000517F7">
        <w:rPr>
          <w:rStyle w:val="StyleUnderline"/>
        </w:rPr>
        <w:t xml:space="preserve">— the lights would go out, but that would be far from the most serious consequence. Within a few days </w:t>
      </w:r>
      <w:r w:rsidRPr="00496804">
        <w:rPr>
          <w:rStyle w:val="StyleUnderline"/>
        </w:rPr>
        <w:t xml:space="preserve">our </w:t>
      </w:r>
      <w:r w:rsidRPr="00597695">
        <w:rPr>
          <w:rStyle w:val="StyleUnderline"/>
          <w:highlight w:val="yellow"/>
        </w:rPr>
        <w:t xml:space="preserve">cities </w:t>
      </w:r>
      <w:proofErr w:type="gramStart"/>
      <w:r w:rsidRPr="00597695">
        <w:rPr>
          <w:rStyle w:val="StyleUnderline"/>
          <w:highlight w:val="yellow"/>
        </w:rPr>
        <w:t>would</w:t>
      </w:r>
      <w:proofErr w:type="gramEnd"/>
      <w:r w:rsidRPr="00597695">
        <w:rPr>
          <w:rStyle w:val="StyleUnderline"/>
          <w:highlight w:val="yellow"/>
        </w:rPr>
        <w:t xml:space="preserve"> be</w:t>
      </w:r>
      <w:r w:rsidRPr="00597695">
        <w:rPr>
          <w:sz w:val="16"/>
          <w:highlight w:val="yellow"/>
        </w:rPr>
        <w:t xml:space="preserve"> </w:t>
      </w:r>
      <w:r w:rsidRPr="00597695">
        <w:rPr>
          <w:rStyle w:val="Emphasis"/>
          <w:highlight w:val="yellow"/>
        </w:rPr>
        <w:t>uninhabitable</w:t>
      </w:r>
      <w:r w:rsidRPr="00597695">
        <w:rPr>
          <w:sz w:val="16"/>
          <w:highlight w:val="yellow"/>
        </w:rPr>
        <w:t xml:space="preserve"> </w:t>
      </w:r>
      <w:r w:rsidRPr="00597695">
        <w:rPr>
          <w:rStyle w:val="StyleUnderline"/>
          <w:highlight w:val="yellow"/>
        </w:rPr>
        <w:t>and</w:t>
      </w:r>
      <w:r w:rsidRPr="00597695">
        <w:rPr>
          <w:sz w:val="16"/>
          <w:highlight w:val="yellow"/>
        </w:rPr>
        <w:t xml:space="preserve"> </w:t>
      </w:r>
      <w:r w:rsidRPr="00597695">
        <w:rPr>
          <w:rStyle w:val="Emphasis"/>
          <w:highlight w:val="yellow"/>
        </w:rPr>
        <w:t>anarchic</w:t>
      </w:r>
      <w:r w:rsidRPr="000517F7">
        <w:rPr>
          <w:sz w:val="16"/>
        </w:rPr>
        <w:t xml:space="preserve">. Air travel can spread a pandemic worldwide within days, wreaking havoc on the </w:t>
      </w:r>
      <w:proofErr w:type="spellStart"/>
      <w:r w:rsidRPr="000517F7">
        <w:rPr>
          <w:sz w:val="16"/>
        </w:rPr>
        <w:t>disorganised</w:t>
      </w:r>
      <w:proofErr w:type="spellEnd"/>
      <w:r w:rsidRPr="000517F7">
        <w:rPr>
          <w:sz w:val="16"/>
        </w:rPr>
        <w:t xml:space="preserve"> megacities of the developing world. And social media can spread panic and </w:t>
      </w:r>
      <w:proofErr w:type="spellStart"/>
      <w:r w:rsidRPr="000517F7">
        <w:rPr>
          <w:sz w:val="16"/>
        </w:rPr>
        <w:t>rumour</w:t>
      </w:r>
      <w:proofErr w:type="spellEnd"/>
      <w:r w:rsidRPr="000517F7">
        <w:rPr>
          <w:sz w:val="16"/>
        </w:rPr>
        <w:t xml:space="preserve">, and economic contagion, literally at the speed of light. </w:t>
      </w:r>
    </w:p>
    <w:p w14:paraId="2EECE726" w14:textId="77777777" w:rsidR="00EA30C8" w:rsidRPr="00ED2046" w:rsidRDefault="00EA30C8" w:rsidP="00EA30C8">
      <w:pPr>
        <w:rPr>
          <w:sz w:val="16"/>
        </w:rPr>
      </w:pPr>
      <w:r w:rsidRPr="000517F7">
        <w:rPr>
          <w:rStyle w:val="StyleUnderline"/>
        </w:rPr>
        <w:t xml:space="preserve">When we </w:t>
      </w:r>
      <w:proofErr w:type="spellStart"/>
      <w:r w:rsidRPr="000517F7">
        <w:rPr>
          <w:rStyle w:val="StyleUnderline"/>
        </w:rPr>
        <w:t>realise</w:t>
      </w:r>
      <w:proofErr w:type="spellEnd"/>
      <w:r w:rsidRPr="000517F7">
        <w:rPr>
          <w:rStyle w:val="StyleUnderline"/>
        </w:rPr>
        <w:t xml:space="preserve"> the power of</w:t>
      </w:r>
      <w:r w:rsidRPr="000517F7">
        <w:rPr>
          <w:sz w:val="16"/>
        </w:rPr>
        <w:t xml:space="preserve"> biotech, robotics, </w:t>
      </w:r>
      <w:r w:rsidRPr="00597695">
        <w:rPr>
          <w:rStyle w:val="Emphasis"/>
          <w:highlight w:val="yellow"/>
        </w:rPr>
        <w:t>cybertech</w:t>
      </w:r>
      <w:r w:rsidRPr="000517F7">
        <w:rPr>
          <w:rStyle w:val="Emphasis"/>
        </w:rPr>
        <w:t>nology</w:t>
      </w:r>
      <w:r w:rsidRPr="000517F7">
        <w:rPr>
          <w:sz w:val="16"/>
        </w:rPr>
        <w:t xml:space="preserve">, and AI— and, still more, their potential in the coming decades— </w:t>
      </w:r>
      <w:r w:rsidRPr="000517F7">
        <w:rPr>
          <w:rStyle w:val="StyleUnderline"/>
        </w:rPr>
        <w:t xml:space="preserve">we </w:t>
      </w:r>
      <w:r w:rsidRPr="000517F7">
        <w:rPr>
          <w:rStyle w:val="Emphasis"/>
        </w:rPr>
        <w:t>can’t avoid</w:t>
      </w:r>
      <w:r w:rsidRPr="000517F7">
        <w:rPr>
          <w:sz w:val="16"/>
        </w:rPr>
        <w:t xml:space="preserve"> anxieties about </w:t>
      </w:r>
      <w:r w:rsidRPr="000517F7">
        <w:rPr>
          <w:rStyle w:val="StyleUnderline"/>
        </w:rPr>
        <w:t>how this</w:t>
      </w:r>
      <w:r w:rsidRPr="000517F7">
        <w:rPr>
          <w:sz w:val="16"/>
        </w:rPr>
        <w:t xml:space="preserve"> empowerment </w:t>
      </w:r>
      <w:r w:rsidRPr="00597695">
        <w:rPr>
          <w:rStyle w:val="StyleUnderline"/>
          <w:highlight w:val="yellow"/>
        </w:rPr>
        <w:t>could be</w:t>
      </w:r>
      <w:r w:rsidRPr="000517F7">
        <w:rPr>
          <w:rStyle w:val="StyleUnderline"/>
        </w:rPr>
        <w:t xml:space="preserve"> </w:t>
      </w:r>
      <w:r w:rsidRPr="00597695">
        <w:rPr>
          <w:rStyle w:val="Emphasis"/>
          <w:highlight w:val="yellow"/>
        </w:rPr>
        <w:t>misused</w:t>
      </w:r>
      <w:r w:rsidRPr="000517F7">
        <w:rPr>
          <w:rStyle w:val="StyleUnderline"/>
        </w:rPr>
        <w:t xml:space="preserve">. The historical record reveals episodes </w:t>
      </w:r>
      <w:r w:rsidRPr="003E54F2">
        <w:rPr>
          <w:rStyle w:val="StyleUnderline"/>
        </w:rPr>
        <w:t>when ‘</w:t>
      </w:r>
      <w:proofErr w:type="spellStart"/>
      <w:r w:rsidRPr="003E54F2">
        <w:rPr>
          <w:rStyle w:val="StyleUnderline"/>
        </w:rPr>
        <w:t>civilisations’</w:t>
      </w:r>
      <w:proofErr w:type="spellEnd"/>
      <w:r w:rsidRPr="003E54F2">
        <w:rPr>
          <w:rStyle w:val="StyleUnderline"/>
        </w:rPr>
        <w:t xml:space="preserve"> have</w:t>
      </w:r>
      <w:r w:rsidRPr="003E54F2">
        <w:rPr>
          <w:sz w:val="16"/>
        </w:rPr>
        <w:t xml:space="preserve"> </w:t>
      </w:r>
      <w:r w:rsidRPr="003E54F2">
        <w:rPr>
          <w:rStyle w:val="Emphasis"/>
        </w:rPr>
        <w:t>crumbled</w:t>
      </w:r>
      <w:r w:rsidRPr="003E54F2">
        <w:rPr>
          <w:sz w:val="16"/>
        </w:rPr>
        <w:t xml:space="preserve"> </w:t>
      </w:r>
      <w:r w:rsidRPr="003E54F2">
        <w:rPr>
          <w:rStyle w:val="StyleUnderline"/>
        </w:rPr>
        <w:t xml:space="preserve">and even been </w:t>
      </w:r>
      <w:r w:rsidRPr="003E54F2">
        <w:rPr>
          <w:rStyle w:val="Emphasis"/>
        </w:rPr>
        <w:t>extinguished</w:t>
      </w:r>
      <w:r w:rsidRPr="003E54F2">
        <w:rPr>
          <w:rStyle w:val="StyleUnderline"/>
        </w:rPr>
        <w:t>. Our</w:t>
      </w:r>
      <w:r w:rsidRPr="000517F7">
        <w:rPr>
          <w:rStyle w:val="StyleUnderline"/>
        </w:rPr>
        <w:t xml:space="preserve"> world is so interconnected </w:t>
      </w:r>
      <w:r w:rsidRPr="00597695">
        <w:rPr>
          <w:rStyle w:val="StyleUnderline"/>
          <w:highlight w:val="yellow"/>
        </w:rPr>
        <w:t>it’s unlikely a catastrophe could hit</w:t>
      </w:r>
      <w:r w:rsidRPr="00597695">
        <w:rPr>
          <w:sz w:val="16"/>
          <w:highlight w:val="yellow"/>
        </w:rPr>
        <w:t xml:space="preserve"> </w:t>
      </w:r>
      <w:r w:rsidRPr="003E54F2">
        <w:rPr>
          <w:rStyle w:val="Emphasis"/>
        </w:rPr>
        <w:t>any region</w:t>
      </w:r>
      <w:r w:rsidRPr="003E54F2">
        <w:rPr>
          <w:sz w:val="16"/>
        </w:rPr>
        <w:t xml:space="preserve"> </w:t>
      </w:r>
      <w:r w:rsidRPr="00597695">
        <w:rPr>
          <w:rStyle w:val="StyleUnderline"/>
          <w:highlight w:val="yellow"/>
        </w:rPr>
        <w:t>without</w:t>
      </w:r>
      <w:r w:rsidRPr="000517F7">
        <w:rPr>
          <w:rStyle w:val="StyleUnderline"/>
        </w:rPr>
        <w:t xml:space="preserve"> its </w:t>
      </w:r>
      <w:r w:rsidRPr="003E54F2">
        <w:rPr>
          <w:rStyle w:val="StyleUnderline"/>
        </w:rPr>
        <w:t>consequences</w:t>
      </w:r>
      <w:r w:rsidRPr="003E54F2">
        <w:rPr>
          <w:sz w:val="16"/>
        </w:rPr>
        <w:t xml:space="preserve"> </w:t>
      </w:r>
      <w:r w:rsidRPr="00597695">
        <w:rPr>
          <w:rStyle w:val="Emphasis"/>
          <w:highlight w:val="yellow"/>
        </w:rPr>
        <w:t>cascading globally</w:t>
      </w:r>
      <w:r w:rsidRPr="000517F7">
        <w:rPr>
          <w:rStyle w:val="StyleUnderline"/>
        </w:rPr>
        <w:t xml:space="preserve">. For the first time, </w:t>
      </w:r>
      <w:r w:rsidRPr="00496804">
        <w:rPr>
          <w:rStyle w:val="StyleUnderline"/>
        </w:rPr>
        <w:t xml:space="preserve">we need to contemplate a </w:t>
      </w:r>
      <w:r w:rsidRPr="00597695">
        <w:rPr>
          <w:rStyle w:val="StyleUnderline"/>
          <w:highlight w:val="yellow"/>
        </w:rPr>
        <w:t>collapse</w:t>
      </w:r>
      <w:r w:rsidRPr="000517F7">
        <w:rPr>
          <w:sz w:val="16"/>
        </w:rPr>
        <w:t xml:space="preserve">— societal or ecological— </w:t>
      </w:r>
      <w:r w:rsidRPr="000517F7">
        <w:rPr>
          <w:rStyle w:val="StyleUnderline"/>
        </w:rPr>
        <w:t>that would be a truly</w:t>
      </w:r>
      <w:r w:rsidRPr="000517F7">
        <w:rPr>
          <w:sz w:val="16"/>
        </w:rPr>
        <w:t xml:space="preserve"> </w:t>
      </w:r>
      <w:r w:rsidRPr="000517F7">
        <w:rPr>
          <w:rStyle w:val="Emphasis"/>
        </w:rPr>
        <w:t xml:space="preserve">global setback to </w:t>
      </w:r>
      <w:proofErr w:type="spellStart"/>
      <w:r w:rsidRPr="000517F7">
        <w:rPr>
          <w:rStyle w:val="Emphasis"/>
        </w:rPr>
        <w:t>civilisation</w:t>
      </w:r>
      <w:proofErr w:type="spellEnd"/>
      <w:r w:rsidRPr="000517F7">
        <w:rPr>
          <w:rStyle w:val="StyleUnderline"/>
        </w:rPr>
        <w:t>. The setback</w:t>
      </w:r>
      <w:r w:rsidRPr="000517F7">
        <w:rPr>
          <w:sz w:val="16"/>
        </w:rPr>
        <w:t xml:space="preserve"> could be temporary. On the other hand, it </w:t>
      </w:r>
      <w:r w:rsidRPr="000517F7">
        <w:rPr>
          <w:rStyle w:val="StyleUnderline"/>
        </w:rPr>
        <w:t>could be</w:t>
      </w:r>
      <w:r w:rsidRPr="000517F7">
        <w:rPr>
          <w:sz w:val="16"/>
        </w:rPr>
        <w:t xml:space="preserve"> </w:t>
      </w:r>
      <w:r w:rsidRPr="00597695">
        <w:rPr>
          <w:rStyle w:val="Emphasis"/>
          <w:highlight w:val="yellow"/>
        </w:rPr>
        <w:t>so devastating</w:t>
      </w:r>
      <w:r w:rsidRPr="007F2E80">
        <w:rPr>
          <w:sz w:val="16"/>
        </w:rPr>
        <w:t xml:space="preserve"> </w:t>
      </w:r>
      <w:r w:rsidRPr="007F2E80">
        <w:rPr>
          <w:rStyle w:val="StyleUnderline"/>
        </w:rPr>
        <w:t>(and could have entailed so much</w:t>
      </w:r>
      <w:r w:rsidRPr="007F2E80">
        <w:rPr>
          <w:sz w:val="16"/>
        </w:rPr>
        <w:t xml:space="preserve"> environmental or genetic </w:t>
      </w:r>
      <w:r w:rsidRPr="007F2E80">
        <w:rPr>
          <w:rStyle w:val="Emphasis"/>
        </w:rPr>
        <w:t>degradation</w:t>
      </w:r>
      <w:r w:rsidRPr="007F2E80">
        <w:rPr>
          <w:rStyle w:val="StyleUnderline"/>
        </w:rPr>
        <w:t xml:space="preserve">) </w:t>
      </w:r>
      <w:r w:rsidRPr="003E54F2">
        <w:rPr>
          <w:rStyle w:val="StyleUnderline"/>
        </w:rPr>
        <w:t xml:space="preserve">that the </w:t>
      </w:r>
      <w:r w:rsidRPr="00597695">
        <w:rPr>
          <w:rStyle w:val="StyleUnderline"/>
          <w:highlight w:val="yellow"/>
        </w:rPr>
        <w:t>survivors</w:t>
      </w:r>
      <w:r w:rsidRPr="00496804">
        <w:rPr>
          <w:rStyle w:val="StyleUnderline"/>
        </w:rPr>
        <w:t xml:space="preserve"> could</w:t>
      </w:r>
      <w:r w:rsidRPr="00496804">
        <w:rPr>
          <w:sz w:val="16"/>
        </w:rPr>
        <w:t xml:space="preserve"> </w:t>
      </w:r>
      <w:r w:rsidRPr="00597695">
        <w:rPr>
          <w:rStyle w:val="Emphasis"/>
          <w:sz w:val="26"/>
          <w:szCs w:val="26"/>
          <w:highlight w:val="yellow"/>
        </w:rPr>
        <w:t>never regenerate</w:t>
      </w:r>
      <w:r w:rsidRPr="007F2E80">
        <w:rPr>
          <w:sz w:val="16"/>
        </w:rPr>
        <w:t xml:space="preserve"> a </w:t>
      </w:r>
      <w:proofErr w:type="spellStart"/>
      <w:r w:rsidRPr="007F2E80">
        <w:rPr>
          <w:sz w:val="16"/>
        </w:rPr>
        <w:t>civilisation</w:t>
      </w:r>
      <w:proofErr w:type="spellEnd"/>
      <w:r w:rsidRPr="007F2E80">
        <w:rPr>
          <w:sz w:val="16"/>
        </w:rPr>
        <w:t xml:space="preserve"> at the present level.</w:t>
      </w:r>
    </w:p>
    <w:p w14:paraId="516C5AD8" w14:textId="77777777" w:rsidR="00EA30C8" w:rsidRPr="004D552E" w:rsidRDefault="00EA30C8" w:rsidP="00EA30C8"/>
    <w:p w14:paraId="0220D5DD" w14:textId="77777777" w:rsidR="00EA30C8" w:rsidRPr="00B97D31" w:rsidRDefault="00EA30C8" w:rsidP="00EA30C8">
      <w:pPr>
        <w:pStyle w:val="Heading3"/>
      </w:pPr>
      <w:r>
        <w:t>Turns Deterrence---2NC</w:t>
      </w:r>
    </w:p>
    <w:p w14:paraId="40B93B9A" w14:textId="77777777" w:rsidR="00EA30C8" w:rsidRPr="00792042" w:rsidRDefault="00EA30C8" w:rsidP="00EA30C8">
      <w:pPr>
        <w:pStyle w:val="Heading4"/>
      </w:pPr>
      <w:r>
        <w:t xml:space="preserve">Turns readiness. </w:t>
      </w:r>
    </w:p>
    <w:p w14:paraId="1D306542" w14:textId="77777777" w:rsidR="00EA30C8" w:rsidRDefault="00EA30C8" w:rsidP="00EA30C8">
      <w:r>
        <w:t xml:space="preserve">Lt. Col. Anthony </w:t>
      </w:r>
      <w:r w:rsidRPr="00792042">
        <w:rPr>
          <w:rStyle w:val="Style13ptBold"/>
        </w:rPr>
        <w:t>Hartsook 25</w:t>
      </w:r>
      <w:r>
        <w:t xml:space="preserve">, former U.S. Army Officer who had </w:t>
      </w:r>
      <w:proofErr w:type="gramStart"/>
      <w:r>
        <w:t>a 26-year career deployments</w:t>
      </w:r>
      <w:proofErr w:type="gramEnd"/>
      <w:r>
        <w:t xml:space="preserve"> to Iraq, Afghanistan, and the first Gulf War, along with tours in Italy, Korea, and the Pentagon Joint Staff; Minority Caucus Chair in the U.S. House of Representatives, “Electricity is Essential to National Security”, https://www.realcleardefense.com/articles/2025/02/20/electricity_is_essential_to_national_security_1092696.html</w:t>
      </w:r>
    </w:p>
    <w:p w14:paraId="64A94514" w14:textId="77777777" w:rsidR="00EA30C8" w:rsidRPr="00C664AD" w:rsidRDefault="00EA30C8" w:rsidP="00EA30C8">
      <w:pPr>
        <w:rPr>
          <w:sz w:val="16"/>
        </w:rPr>
      </w:pPr>
      <w:r w:rsidRPr="00C664AD">
        <w:rPr>
          <w:sz w:val="16"/>
        </w:rPr>
        <w:t>With electricity demand skyrocketing</w:t>
      </w:r>
      <w:r w:rsidRPr="003E54F2">
        <w:rPr>
          <w:sz w:val="16"/>
        </w:rPr>
        <w:t xml:space="preserve">, </w:t>
      </w:r>
      <w:r w:rsidRPr="003E54F2">
        <w:rPr>
          <w:rStyle w:val="StyleUnderline"/>
        </w:rPr>
        <w:t xml:space="preserve">it is </w:t>
      </w:r>
      <w:r w:rsidRPr="00597695">
        <w:rPr>
          <w:rStyle w:val="StyleUnderline"/>
          <w:highlight w:val="yellow"/>
        </w:rPr>
        <w:t xml:space="preserve">essential </w:t>
      </w:r>
      <w:r w:rsidRPr="003E54F2">
        <w:rPr>
          <w:rStyle w:val="StyleUnderline"/>
        </w:rPr>
        <w:t xml:space="preserve">that </w:t>
      </w:r>
      <w:r w:rsidRPr="00597695">
        <w:rPr>
          <w:rStyle w:val="StyleUnderline"/>
          <w:highlight w:val="yellow"/>
        </w:rPr>
        <w:t>America</w:t>
      </w:r>
      <w:r w:rsidRPr="003E54F2">
        <w:rPr>
          <w:rStyle w:val="StyleUnderline"/>
        </w:rPr>
        <w:t>’s</w:t>
      </w:r>
      <w:r w:rsidRPr="00C664AD">
        <w:rPr>
          <w:rStyle w:val="StyleUnderline"/>
        </w:rPr>
        <w:t xml:space="preserve"> </w:t>
      </w:r>
      <w:r w:rsidRPr="003E54F2">
        <w:rPr>
          <w:rStyle w:val="StyleUnderline"/>
        </w:rPr>
        <w:t>energy policies include</w:t>
      </w:r>
      <w:r w:rsidRPr="00C664AD">
        <w:rPr>
          <w:rStyle w:val="StyleUnderline"/>
        </w:rPr>
        <w:t xml:space="preserve"> resourcing and </w:t>
      </w:r>
      <w:r w:rsidRPr="00597695">
        <w:rPr>
          <w:rStyle w:val="StyleUnderline"/>
          <w:highlight w:val="yellow"/>
        </w:rPr>
        <w:t>provid</w:t>
      </w:r>
      <w:r w:rsidRPr="003E54F2">
        <w:rPr>
          <w:rStyle w:val="StyleUnderline"/>
        </w:rPr>
        <w:t xml:space="preserve">ing an </w:t>
      </w:r>
      <w:r w:rsidRPr="003E54F2">
        <w:rPr>
          <w:rStyle w:val="Emphasis"/>
        </w:rPr>
        <w:t>abundant</w:t>
      </w:r>
      <w:r w:rsidRPr="003E54F2">
        <w:rPr>
          <w:rStyle w:val="StyleUnderline"/>
        </w:rPr>
        <w:t xml:space="preserve"> and </w:t>
      </w:r>
      <w:r w:rsidRPr="00597695">
        <w:rPr>
          <w:rStyle w:val="Emphasis"/>
          <w:highlight w:val="yellow"/>
        </w:rPr>
        <w:t>reliable</w:t>
      </w:r>
      <w:r w:rsidRPr="003E54F2">
        <w:rPr>
          <w:rStyle w:val="Emphasis"/>
        </w:rPr>
        <w:t xml:space="preserve"> supply of </w:t>
      </w:r>
      <w:r w:rsidRPr="00597695">
        <w:rPr>
          <w:rStyle w:val="Emphasis"/>
          <w:highlight w:val="yellow"/>
        </w:rPr>
        <w:t>electricity</w:t>
      </w:r>
      <w:r w:rsidRPr="00C664AD">
        <w:rPr>
          <w:sz w:val="16"/>
        </w:rPr>
        <w:t xml:space="preserve">. </w:t>
      </w:r>
      <w:r w:rsidRPr="00C664AD">
        <w:rPr>
          <w:rStyle w:val="StyleUnderline"/>
        </w:rPr>
        <w:t xml:space="preserve">Energy is </w:t>
      </w:r>
      <w:r w:rsidRPr="003E54F2">
        <w:rPr>
          <w:rStyle w:val="StyleUnderline"/>
        </w:rPr>
        <w:t>the</w:t>
      </w:r>
      <w:r w:rsidRPr="00C664AD">
        <w:rPr>
          <w:rStyle w:val="StyleUnderline"/>
        </w:rPr>
        <w:t xml:space="preserve"> </w:t>
      </w:r>
      <w:r w:rsidRPr="00C664AD">
        <w:rPr>
          <w:rStyle w:val="Emphasis"/>
        </w:rPr>
        <w:t>economic</w:t>
      </w:r>
      <w:r w:rsidRPr="00C664AD">
        <w:rPr>
          <w:rStyle w:val="StyleUnderline"/>
        </w:rPr>
        <w:t xml:space="preserve"> and </w:t>
      </w:r>
      <w:r w:rsidRPr="00C664AD">
        <w:rPr>
          <w:rStyle w:val="Emphasis"/>
        </w:rPr>
        <w:t xml:space="preserve">social </w:t>
      </w:r>
      <w:r w:rsidRPr="00597695">
        <w:rPr>
          <w:rStyle w:val="Emphasis"/>
          <w:highlight w:val="yellow"/>
        </w:rPr>
        <w:t>lifeblood</w:t>
      </w:r>
      <w:r w:rsidRPr="00597695">
        <w:rPr>
          <w:rStyle w:val="StyleUnderline"/>
          <w:highlight w:val="yellow"/>
        </w:rPr>
        <w:t xml:space="preserve"> of </w:t>
      </w:r>
      <w:r w:rsidRPr="00597695">
        <w:rPr>
          <w:rStyle w:val="Emphasis"/>
          <w:highlight w:val="yellow"/>
        </w:rPr>
        <w:t>any civilization</w:t>
      </w:r>
      <w:r w:rsidRPr="00597695">
        <w:rPr>
          <w:sz w:val="16"/>
          <w:highlight w:val="yellow"/>
        </w:rPr>
        <w:t xml:space="preserve">. </w:t>
      </w:r>
      <w:r w:rsidRPr="00597695">
        <w:rPr>
          <w:rStyle w:val="StyleUnderline"/>
          <w:highlight w:val="yellow"/>
        </w:rPr>
        <w:t xml:space="preserve">We rely </w:t>
      </w:r>
      <w:r w:rsidRPr="003E54F2">
        <w:rPr>
          <w:rStyle w:val="StyleUnderline"/>
        </w:rPr>
        <w:t xml:space="preserve">on electricity </w:t>
      </w:r>
      <w:r w:rsidRPr="00597695">
        <w:rPr>
          <w:rStyle w:val="StyleUnderline"/>
          <w:highlight w:val="yellow"/>
        </w:rPr>
        <w:t>for</w:t>
      </w:r>
      <w:r w:rsidRPr="00C664AD">
        <w:rPr>
          <w:rStyle w:val="StyleUnderline"/>
        </w:rPr>
        <w:t xml:space="preserve"> virtually </w:t>
      </w:r>
      <w:r w:rsidRPr="00597695">
        <w:rPr>
          <w:rStyle w:val="Emphasis"/>
          <w:highlight w:val="yellow"/>
        </w:rPr>
        <w:t>everything</w:t>
      </w:r>
      <w:r w:rsidRPr="00C664AD">
        <w:rPr>
          <w:sz w:val="16"/>
        </w:rPr>
        <w:t xml:space="preserve">, </w:t>
      </w:r>
      <w:r w:rsidRPr="00C664AD">
        <w:rPr>
          <w:rStyle w:val="StyleUnderline"/>
        </w:rPr>
        <w:t>from turning on the lights first thing in the morning to powering major industries</w:t>
      </w:r>
      <w:r w:rsidRPr="00C664AD">
        <w:rPr>
          <w:sz w:val="16"/>
        </w:rPr>
        <w:t xml:space="preserve">. </w:t>
      </w:r>
      <w:r w:rsidRPr="00C664AD">
        <w:rPr>
          <w:rStyle w:val="Emphasis"/>
        </w:rPr>
        <w:t>In an increasingly dangerous</w:t>
      </w:r>
      <w:r w:rsidRPr="00C664AD">
        <w:rPr>
          <w:sz w:val="16"/>
        </w:rPr>
        <w:t xml:space="preserve"> and unstable </w:t>
      </w:r>
      <w:r w:rsidRPr="00C664AD">
        <w:rPr>
          <w:rStyle w:val="Emphasis"/>
        </w:rPr>
        <w:t>world</w:t>
      </w:r>
      <w:r w:rsidRPr="00C664AD">
        <w:rPr>
          <w:sz w:val="16"/>
        </w:rPr>
        <w:t xml:space="preserve">, </w:t>
      </w:r>
      <w:r w:rsidRPr="00597695">
        <w:rPr>
          <w:rStyle w:val="StyleUnderline"/>
          <w:highlight w:val="yellow"/>
        </w:rPr>
        <w:t>our</w:t>
      </w:r>
      <w:r w:rsidRPr="00597695">
        <w:rPr>
          <w:sz w:val="16"/>
          <w:highlight w:val="yellow"/>
        </w:rPr>
        <w:t xml:space="preserve"> </w:t>
      </w:r>
      <w:r w:rsidRPr="00597695">
        <w:rPr>
          <w:rStyle w:val="Emphasis"/>
          <w:sz w:val="26"/>
          <w:szCs w:val="26"/>
          <w:highlight w:val="yellow"/>
        </w:rPr>
        <w:t>military preparedness</w:t>
      </w:r>
      <w:r w:rsidRPr="00597695">
        <w:rPr>
          <w:sz w:val="16"/>
          <w:highlight w:val="yellow"/>
        </w:rPr>
        <w:t xml:space="preserve"> </w:t>
      </w:r>
      <w:r w:rsidRPr="00597695">
        <w:rPr>
          <w:rStyle w:val="StyleUnderline"/>
          <w:highlight w:val="yellow"/>
        </w:rPr>
        <w:t xml:space="preserve">depends on a </w:t>
      </w:r>
      <w:r w:rsidRPr="00597695">
        <w:rPr>
          <w:rStyle w:val="Emphasis"/>
          <w:highlight w:val="yellow"/>
        </w:rPr>
        <w:t>reliable</w:t>
      </w:r>
      <w:r w:rsidRPr="00C664AD">
        <w:rPr>
          <w:rStyle w:val="Emphasis"/>
        </w:rPr>
        <w:t xml:space="preserve"> electrical </w:t>
      </w:r>
      <w:r w:rsidRPr="00597695">
        <w:rPr>
          <w:rStyle w:val="Emphasis"/>
          <w:highlight w:val="yellow"/>
        </w:rPr>
        <w:t>grid</w:t>
      </w:r>
      <w:r w:rsidRPr="00C664AD">
        <w:rPr>
          <w:sz w:val="16"/>
        </w:rPr>
        <w:t xml:space="preserve"> </w:t>
      </w:r>
      <w:r w:rsidRPr="00C664AD">
        <w:rPr>
          <w:rStyle w:val="StyleUnderline"/>
        </w:rPr>
        <w:t xml:space="preserve">for everything from monitoring our </w:t>
      </w:r>
      <w:r w:rsidRPr="00C664AD">
        <w:rPr>
          <w:rStyle w:val="Emphasis"/>
        </w:rPr>
        <w:t>airspace</w:t>
      </w:r>
      <w:r w:rsidRPr="00C664AD">
        <w:rPr>
          <w:rStyle w:val="StyleUnderline"/>
        </w:rPr>
        <w:t xml:space="preserve">, to producing </w:t>
      </w:r>
      <w:r w:rsidRPr="00C664AD">
        <w:rPr>
          <w:rStyle w:val="Emphasis"/>
        </w:rPr>
        <w:t>guidance chips</w:t>
      </w:r>
      <w:r w:rsidRPr="00C664AD">
        <w:rPr>
          <w:rStyle w:val="StyleUnderline"/>
        </w:rPr>
        <w:t xml:space="preserve"> for our most advanced weapons</w:t>
      </w:r>
      <w:r w:rsidRPr="00C664AD">
        <w:rPr>
          <w:sz w:val="16"/>
        </w:rPr>
        <w:t>.</w:t>
      </w:r>
    </w:p>
    <w:p w14:paraId="4CCC01A2" w14:textId="77777777" w:rsidR="00EA30C8" w:rsidRPr="00C664AD" w:rsidRDefault="00EA30C8" w:rsidP="00EA30C8">
      <w:pPr>
        <w:rPr>
          <w:sz w:val="16"/>
        </w:rPr>
      </w:pPr>
      <w:r w:rsidRPr="00C664AD">
        <w:rPr>
          <w:sz w:val="16"/>
        </w:rPr>
        <w:t xml:space="preserve">We can take steps to protect our environment, but </w:t>
      </w:r>
      <w:r w:rsidRPr="00C664AD">
        <w:rPr>
          <w:rStyle w:val="StyleUnderline"/>
        </w:rPr>
        <w:t>the singular goal of a responsible energy policy is to ensure our nation has all the energy it needs</w:t>
      </w:r>
      <w:r w:rsidRPr="00C664AD">
        <w:rPr>
          <w:sz w:val="16"/>
        </w:rPr>
        <w:t xml:space="preserve">, </w:t>
      </w:r>
      <w:r w:rsidRPr="00C664AD">
        <w:rPr>
          <w:rStyle w:val="StyleUnderline"/>
        </w:rPr>
        <w:t xml:space="preserve">when it needs </w:t>
      </w:r>
      <w:r w:rsidRPr="003E54F2">
        <w:rPr>
          <w:rStyle w:val="StyleUnderline"/>
        </w:rPr>
        <w:t>it</w:t>
      </w:r>
      <w:r w:rsidRPr="003E54F2">
        <w:rPr>
          <w:sz w:val="16"/>
        </w:rPr>
        <w:t xml:space="preserve">. </w:t>
      </w:r>
      <w:r w:rsidRPr="003E54F2">
        <w:rPr>
          <w:rStyle w:val="StyleUnderline"/>
        </w:rPr>
        <w:t>A reliable electrical grid is</w:t>
      </w:r>
      <w:r w:rsidRPr="00C664AD">
        <w:rPr>
          <w:rStyle w:val="StyleUnderline"/>
        </w:rPr>
        <w:t xml:space="preserve"> not merely for our day-to-day comforts and convenience but is </w:t>
      </w:r>
      <w:proofErr w:type="gramStart"/>
      <w:r w:rsidRPr="003E54F2">
        <w:rPr>
          <w:rStyle w:val="Emphasis"/>
        </w:rPr>
        <w:t xml:space="preserve">absolutely </w:t>
      </w:r>
      <w:r w:rsidRPr="00597695">
        <w:rPr>
          <w:rStyle w:val="Emphasis"/>
          <w:highlight w:val="yellow"/>
        </w:rPr>
        <w:t>essential</w:t>
      </w:r>
      <w:proofErr w:type="gramEnd"/>
      <w:r w:rsidRPr="00597695">
        <w:rPr>
          <w:rStyle w:val="StyleUnderline"/>
          <w:highlight w:val="yellow"/>
        </w:rPr>
        <w:t xml:space="preserve"> for</w:t>
      </w:r>
      <w:r w:rsidRPr="00C664AD">
        <w:rPr>
          <w:rStyle w:val="StyleUnderline"/>
        </w:rPr>
        <w:t xml:space="preserve"> our </w:t>
      </w:r>
      <w:r w:rsidRPr="003E54F2">
        <w:rPr>
          <w:rStyle w:val="Emphasis"/>
        </w:rPr>
        <w:t xml:space="preserve">national </w:t>
      </w:r>
      <w:r w:rsidRPr="00597695">
        <w:rPr>
          <w:rStyle w:val="Emphasis"/>
          <w:highlight w:val="yellow"/>
        </w:rPr>
        <w:t>security</w:t>
      </w:r>
      <w:r w:rsidRPr="00597695">
        <w:rPr>
          <w:rStyle w:val="StyleUnderline"/>
          <w:highlight w:val="yellow"/>
        </w:rPr>
        <w:t xml:space="preserve"> and </w:t>
      </w:r>
      <w:r w:rsidRPr="00597695">
        <w:rPr>
          <w:rStyle w:val="Emphasis"/>
          <w:highlight w:val="yellow"/>
        </w:rPr>
        <w:t>survival</w:t>
      </w:r>
      <w:r w:rsidRPr="00C664AD">
        <w:rPr>
          <w:rStyle w:val="StyleUnderline"/>
        </w:rPr>
        <w:t xml:space="preserve"> as a nation.</w:t>
      </w:r>
      <w:r w:rsidRPr="00C664AD">
        <w:rPr>
          <w:sz w:val="16"/>
        </w:rPr>
        <w:t xml:space="preserve"> We should never play ideological games with it.</w:t>
      </w:r>
    </w:p>
    <w:p w14:paraId="496776DF" w14:textId="77777777" w:rsidR="00EA30C8" w:rsidRDefault="00EA30C8" w:rsidP="00EA30C8">
      <w:pPr>
        <w:pStyle w:val="Heading3"/>
      </w:pPr>
      <w:r>
        <w:t>Turns Disease---2NC</w:t>
      </w:r>
    </w:p>
    <w:p w14:paraId="21482CBE" w14:textId="77777777" w:rsidR="00EA30C8" w:rsidRPr="002D5C17" w:rsidRDefault="00EA30C8" w:rsidP="00EA30C8">
      <w:pPr>
        <w:pStyle w:val="Heading4"/>
      </w:pPr>
      <w:r>
        <w:t>Turns disease.</w:t>
      </w:r>
    </w:p>
    <w:p w14:paraId="68E945CB" w14:textId="77777777" w:rsidR="00EA30C8" w:rsidRPr="00351C04" w:rsidRDefault="00EA30C8" w:rsidP="00EA30C8">
      <w:r>
        <w:t xml:space="preserve">Dr. Leslie P. </w:t>
      </w:r>
      <w:r w:rsidRPr="002D5C17">
        <w:rPr>
          <w:rStyle w:val="Style13ptBold"/>
        </w:rPr>
        <w:t>Francis 24</w:t>
      </w:r>
      <w:r>
        <w:t>, PhD, J.D., Distinguished Professor of Philosophy and Distinguished Professor of Law at University of Utah, also with John Francis, “How, and when, federalism is good for public health”, https://harvardpublichealth.org/policy-practice/considering-the-role-of-federal-state-and-local-government-in-public-health/</w:t>
      </w:r>
    </w:p>
    <w:p w14:paraId="5827759B" w14:textId="77777777" w:rsidR="00EA30C8" w:rsidRPr="00A8721C" w:rsidRDefault="00EA30C8" w:rsidP="00EA30C8">
      <w:pPr>
        <w:rPr>
          <w:sz w:val="16"/>
        </w:rPr>
      </w:pPr>
      <w:r w:rsidRPr="00E16B95">
        <w:rPr>
          <w:rStyle w:val="StyleUnderline"/>
        </w:rPr>
        <w:t>Federalism</w:t>
      </w:r>
      <w:r w:rsidRPr="00A8721C">
        <w:rPr>
          <w:rStyle w:val="StyleUnderline"/>
        </w:rPr>
        <w:t xml:space="preserve"> lets states </w:t>
      </w:r>
      <w:r w:rsidRPr="00A8721C">
        <w:rPr>
          <w:rStyle w:val="Emphasis"/>
        </w:rPr>
        <w:t>stay close</w:t>
      </w:r>
      <w:r w:rsidRPr="00A8721C">
        <w:rPr>
          <w:rStyle w:val="StyleUnderline"/>
        </w:rPr>
        <w:t xml:space="preserve"> to the </w:t>
      </w:r>
      <w:r w:rsidRPr="00A8721C">
        <w:rPr>
          <w:rStyle w:val="Emphasis"/>
        </w:rPr>
        <w:t>people they serve</w:t>
      </w:r>
    </w:p>
    <w:p w14:paraId="7CD7949F" w14:textId="77777777" w:rsidR="00EA30C8" w:rsidRPr="00A8721C" w:rsidRDefault="00EA30C8" w:rsidP="00EA30C8">
      <w:pPr>
        <w:rPr>
          <w:sz w:val="16"/>
        </w:rPr>
      </w:pPr>
      <w:r w:rsidRPr="00A8721C">
        <w:rPr>
          <w:rStyle w:val="StyleUnderline"/>
        </w:rPr>
        <w:t>Making decisions on the state level has</w:t>
      </w:r>
      <w:r w:rsidRPr="00A8721C">
        <w:rPr>
          <w:sz w:val="16"/>
        </w:rPr>
        <w:t xml:space="preserve"> other </w:t>
      </w:r>
      <w:r w:rsidRPr="00A8721C">
        <w:rPr>
          <w:rStyle w:val="Emphasis"/>
        </w:rPr>
        <w:t>advantages</w:t>
      </w:r>
      <w:r w:rsidRPr="00A8721C">
        <w:rPr>
          <w:sz w:val="16"/>
        </w:rPr>
        <w:t xml:space="preserve"> </w:t>
      </w:r>
      <w:r w:rsidRPr="00A8721C">
        <w:rPr>
          <w:rStyle w:val="StyleUnderline"/>
        </w:rPr>
        <w:t>for</w:t>
      </w:r>
      <w:r w:rsidRPr="00A8721C">
        <w:rPr>
          <w:sz w:val="16"/>
        </w:rPr>
        <w:t xml:space="preserve"> </w:t>
      </w:r>
      <w:r w:rsidRPr="00A8721C">
        <w:rPr>
          <w:rStyle w:val="Emphasis"/>
        </w:rPr>
        <w:t>public health</w:t>
      </w:r>
      <w:r w:rsidRPr="00A8721C">
        <w:rPr>
          <w:sz w:val="16"/>
        </w:rPr>
        <w:t xml:space="preserve"> as well. </w:t>
      </w:r>
      <w:r w:rsidRPr="00A8721C">
        <w:rPr>
          <w:rStyle w:val="StyleUnderline"/>
        </w:rPr>
        <w:t xml:space="preserve">The federal government is </w:t>
      </w:r>
      <w:r w:rsidRPr="00A8721C">
        <w:rPr>
          <w:rStyle w:val="Emphasis"/>
        </w:rPr>
        <w:t>complex</w:t>
      </w:r>
      <w:r w:rsidRPr="00A8721C">
        <w:rPr>
          <w:rStyle w:val="StyleUnderline"/>
        </w:rPr>
        <w:t xml:space="preserve"> and </w:t>
      </w:r>
      <w:r w:rsidRPr="00A8721C">
        <w:rPr>
          <w:rStyle w:val="Emphasis"/>
        </w:rPr>
        <w:t>cumbersome</w:t>
      </w:r>
      <w:r w:rsidRPr="00A8721C">
        <w:rPr>
          <w:sz w:val="16"/>
        </w:rPr>
        <w:t xml:space="preserve">, </w:t>
      </w:r>
      <w:r w:rsidRPr="00A8721C">
        <w:rPr>
          <w:rStyle w:val="StyleUnderline"/>
        </w:rPr>
        <w:t>with power spread across multiple agencies. Although the federal government enjoys more resources</w:t>
      </w:r>
      <w:r w:rsidRPr="00A8721C">
        <w:rPr>
          <w:sz w:val="16"/>
        </w:rPr>
        <w:t xml:space="preserve">, which it deployed for the rapid development of COVID vaccines, </w:t>
      </w:r>
      <w:r w:rsidRPr="00A8721C">
        <w:rPr>
          <w:rStyle w:val="StyleUnderline"/>
        </w:rPr>
        <w:t>it</w:t>
      </w:r>
      <w:r w:rsidRPr="00A8721C">
        <w:rPr>
          <w:sz w:val="16"/>
        </w:rPr>
        <w:t xml:space="preserve"> </w:t>
      </w:r>
      <w:r w:rsidRPr="00A8721C">
        <w:rPr>
          <w:rStyle w:val="Emphasis"/>
        </w:rPr>
        <w:t>struggled</w:t>
      </w:r>
      <w:r w:rsidRPr="00A8721C">
        <w:rPr>
          <w:sz w:val="16"/>
        </w:rPr>
        <w:t xml:space="preserve"> </w:t>
      </w:r>
      <w:r w:rsidRPr="00A8721C">
        <w:rPr>
          <w:rStyle w:val="StyleUnderline"/>
        </w:rPr>
        <w:t xml:space="preserve">with coherent </w:t>
      </w:r>
      <w:r w:rsidRPr="00A8721C">
        <w:rPr>
          <w:rStyle w:val="Emphasis"/>
        </w:rPr>
        <w:t>messaging</w:t>
      </w:r>
      <w:r w:rsidRPr="00A8721C">
        <w:rPr>
          <w:rStyle w:val="StyleUnderline"/>
        </w:rPr>
        <w:t xml:space="preserve"> to achieve high levels of vaccination across the country.  </w:t>
      </w:r>
      <w:r w:rsidRPr="00E16B95">
        <w:rPr>
          <w:rStyle w:val="Emphasis"/>
          <w:highlight w:val="yellow"/>
        </w:rPr>
        <w:t>States</w:t>
      </w:r>
      <w:r w:rsidRPr="00E16B95">
        <w:rPr>
          <w:rStyle w:val="StyleUnderline"/>
          <w:highlight w:val="yellow"/>
        </w:rPr>
        <w:t xml:space="preserve"> are </w:t>
      </w:r>
      <w:r w:rsidRPr="00E16B95">
        <w:rPr>
          <w:rStyle w:val="Emphasis"/>
          <w:highlight w:val="yellow"/>
        </w:rPr>
        <w:t>closer</w:t>
      </w:r>
      <w:r w:rsidRPr="00E16B95">
        <w:rPr>
          <w:rStyle w:val="StyleUnderline"/>
          <w:highlight w:val="yellow"/>
        </w:rPr>
        <w:t xml:space="preserve"> to</w:t>
      </w:r>
      <w:r w:rsidRPr="00A8721C">
        <w:rPr>
          <w:rStyle w:val="StyleUnderline"/>
        </w:rPr>
        <w:t xml:space="preserve"> the </w:t>
      </w:r>
      <w:r w:rsidRPr="00E16B95">
        <w:rPr>
          <w:rStyle w:val="StyleUnderline"/>
          <w:highlight w:val="yellow"/>
        </w:rPr>
        <w:t>people</w:t>
      </w:r>
      <w:r w:rsidRPr="00A8721C">
        <w:rPr>
          <w:rStyle w:val="StyleUnderline"/>
        </w:rPr>
        <w:t xml:space="preserve"> they serve, more </w:t>
      </w:r>
      <w:r w:rsidRPr="00E16B95">
        <w:rPr>
          <w:rStyle w:val="StyleUnderline"/>
          <w:highlight w:val="yellow"/>
        </w:rPr>
        <w:t xml:space="preserve">attuned to </w:t>
      </w:r>
      <w:r w:rsidRPr="00E16B95">
        <w:rPr>
          <w:rStyle w:val="Emphasis"/>
          <w:highlight w:val="yellow"/>
        </w:rPr>
        <w:t>local circumstances</w:t>
      </w:r>
      <w:r w:rsidRPr="00A8721C">
        <w:rPr>
          <w:sz w:val="16"/>
        </w:rPr>
        <w:t xml:space="preserve">, </w:t>
      </w:r>
      <w:r w:rsidRPr="00A8721C">
        <w:rPr>
          <w:rStyle w:val="StyleUnderline"/>
        </w:rPr>
        <w:t xml:space="preserve">needs, and preferences, and more </w:t>
      </w:r>
      <w:r w:rsidRPr="002D41E7">
        <w:rPr>
          <w:rStyle w:val="StyleUnderline"/>
        </w:rPr>
        <w:t xml:space="preserve">likely to </w:t>
      </w:r>
      <w:r w:rsidRPr="00E16B95">
        <w:rPr>
          <w:rStyle w:val="StyleUnderline"/>
          <w:highlight w:val="yellow"/>
        </w:rPr>
        <w:t>engender</w:t>
      </w:r>
      <w:r w:rsidRPr="00A8721C">
        <w:rPr>
          <w:rStyle w:val="StyleUnderline"/>
        </w:rPr>
        <w:t xml:space="preserve"> the </w:t>
      </w:r>
      <w:r w:rsidRPr="00E16B95">
        <w:rPr>
          <w:rStyle w:val="Emphasis"/>
          <w:highlight w:val="yellow"/>
        </w:rPr>
        <w:t>trust</w:t>
      </w:r>
      <w:r w:rsidRPr="00A8721C">
        <w:rPr>
          <w:rStyle w:val="StyleUnderline"/>
        </w:rPr>
        <w:t xml:space="preserve"> </w:t>
      </w:r>
      <w:r w:rsidRPr="00E16B95">
        <w:rPr>
          <w:rStyle w:val="StyleUnderline"/>
        </w:rPr>
        <w:t xml:space="preserve">of </w:t>
      </w:r>
      <w:r w:rsidRPr="00E16B95">
        <w:rPr>
          <w:rStyle w:val="Emphasis"/>
        </w:rPr>
        <w:t>residents</w:t>
      </w:r>
      <w:r w:rsidRPr="00A8721C">
        <w:rPr>
          <w:sz w:val="16"/>
        </w:rPr>
        <w:t xml:space="preserve">. </w:t>
      </w:r>
      <w:r w:rsidRPr="00A8721C">
        <w:rPr>
          <w:rStyle w:val="StyleUnderline"/>
        </w:rPr>
        <w:t xml:space="preserve">People viewed their state health departments as more </w:t>
      </w:r>
      <w:r w:rsidRPr="00A8721C">
        <w:rPr>
          <w:rStyle w:val="Emphasis"/>
        </w:rPr>
        <w:t>compassionate</w:t>
      </w:r>
      <w:r w:rsidRPr="00A8721C">
        <w:rPr>
          <w:rStyle w:val="StyleUnderline"/>
        </w:rPr>
        <w:t xml:space="preserve"> and </w:t>
      </w:r>
      <w:r w:rsidRPr="00A8721C">
        <w:rPr>
          <w:rStyle w:val="Emphasis"/>
        </w:rPr>
        <w:t>connected</w:t>
      </w:r>
      <w:r w:rsidRPr="00A8721C">
        <w:rPr>
          <w:rStyle w:val="StyleUnderline"/>
        </w:rPr>
        <w:t xml:space="preserve"> during the pandemic.</w:t>
      </w:r>
    </w:p>
    <w:p w14:paraId="756D8561" w14:textId="77777777" w:rsidR="00EA30C8" w:rsidRPr="00A8721C" w:rsidRDefault="00EA30C8" w:rsidP="00EA30C8">
      <w:pPr>
        <w:rPr>
          <w:sz w:val="16"/>
        </w:rPr>
      </w:pPr>
      <w:r w:rsidRPr="002D41E7">
        <w:rPr>
          <w:rStyle w:val="StyleUnderline"/>
        </w:rPr>
        <w:t xml:space="preserve">The </w:t>
      </w:r>
      <w:r w:rsidRPr="00E16B95">
        <w:rPr>
          <w:rStyle w:val="Emphasis"/>
          <w:highlight w:val="yellow"/>
        </w:rPr>
        <w:t>limitations of the fed</w:t>
      </w:r>
      <w:r w:rsidRPr="002D41E7">
        <w:rPr>
          <w:rStyle w:val="Emphasis"/>
        </w:rPr>
        <w:t>eral system</w:t>
      </w:r>
      <w:r w:rsidRPr="002D41E7">
        <w:rPr>
          <w:rStyle w:val="StyleUnderline"/>
        </w:rPr>
        <w:t xml:space="preserve"> </w:t>
      </w:r>
      <w:r w:rsidRPr="00E16B95">
        <w:rPr>
          <w:rStyle w:val="StyleUnderline"/>
          <w:highlight w:val="yellow"/>
        </w:rPr>
        <w:t xml:space="preserve">in </w:t>
      </w:r>
      <w:r w:rsidRPr="002D41E7">
        <w:rPr>
          <w:rStyle w:val="Emphasis"/>
        </w:rPr>
        <w:t xml:space="preserve">infectious </w:t>
      </w:r>
      <w:r w:rsidRPr="00E16B95">
        <w:rPr>
          <w:rStyle w:val="Emphasis"/>
          <w:highlight w:val="yellow"/>
        </w:rPr>
        <w:t>disease response</w:t>
      </w:r>
      <w:r w:rsidRPr="00A8721C">
        <w:rPr>
          <w:rStyle w:val="StyleUnderline"/>
        </w:rPr>
        <w:t xml:space="preserve"> are more recently </w:t>
      </w:r>
      <w:r w:rsidRPr="00E16B95">
        <w:rPr>
          <w:rStyle w:val="StyleUnderline"/>
          <w:highlight w:val="yellow"/>
        </w:rPr>
        <w:t>at issue in</w:t>
      </w:r>
      <w:r w:rsidRPr="00A8721C">
        <w:rPr>
          <w:rStyle w:val="StyleUnderline"/>
        </w:rPr>
        <w:t xml:space="preserve"> the </w:t>
      </w:r>
      <w:r w:rsidRPr="00A8721C">
        <w:rPr>
          <w:rStyle w:val="Emphasis"/>
        </w:rPr>
        <w:t xml:space="preserve">avian </w:t>
      </w:r>
      <w:r w:rsidRPr="00E16B95">
        <w:rPr>
          <w:rStyle w:val="Emphasis"/>
          <w:highlight w:val="yellow"/>
        </w:rPr>
        <w:t>influenza</w:t>
      </w:r>
      <w:r w:rsidRPr="00A8721C">
        <w:rPr>
          <w:rStyle w:val="StyleUnderline"/>
        </w:rPr>
        <w:t xml:space="preserve"> outbreak among livestock. Federal government </w:t>
      </w:r>
      <w:r w:rsidRPr="00E16B95">
        <w:rPr>
          <w:rStyle w:val="StyleUnderline"/>
          <w:highlight w:val="yellow"/>
        </w:rPr>
        <w:t>responsibilities are split</w:t>
      </w:r>
      <w:r w:rsidRPr="00A8721C">
        <w:rPr>
          <w:rStyle w:val="StyleUnderline"/>
        </w:rPr>
        <w:t xml:space="preserve"> between three </w:t>
      </w:r>
      <w:r w:rsidRPr="00A8721C">
        <w:rPr>
          <w:rStyle w:val="Emphasis"/>
        </w:rPr>
        <w:t>large bureaucracies</w:t>
      </w:r>
      <w:r w:rsidRPr="00A8721C">
        <w:rPr>
          <w:sz w:val="16"/>
        </w:rPr>
        <w:t xml:space="preserve">: the U.S. Department of Agriculture (USDA), which requires testing of livestock moving across state lines and reporting of any positive tests for avian influenza; the Food and Drug Administration, which is authorized to test milk and has stated that milk is safe when pasteurized; and the CDC, which can monitor reported outbreaks of disease in humans but does not have the authority to mandate testing farm workers for possible infection. </w:t>
      </w:r>
      <w:r w:rsidRPr="002D41E7">
        <w:rPr>
          <w:rStyle w:val="StyleUnderline"/>
        </w:rPr>
        <w:t xml:space="preserve">This </w:t>
      </w:r>
      <w:r w:rsidRPr="00E16B95">
        <w:rPr>
          <w:rStyle w:val="Emphasis"/>
          <w:highlight w:val="yellow"/>
        </w:rPr>
        <w:t>fragmented</w:t>
      </w:r>
      <w:r w:rsidRPr="00E16B95">
        <w:rPr>
          <w:rStyle w:val="StyleUnderline"/>
          <w:highlight w:val="yellow"/>
        </w:rPr>
        <w:t xml:space="preserve"> arrangement has </w:t>
      </w:r>
      <w:r w:rsidRPr="00E16B95">
        <w:rPr>
          <w:rStyle w:val="Emphasis"/>
          <w:highlight w:val="yellow"/>
        </w:rPr>
        <w:t>clear gaps</w:t>
      </w:r>
      <w:r w:rsidRPr="00A8721C">
        <w:rPr>
          <w:sz w:val="16"/>
        </w:rPr>
        <w:t xml:space="preserve">: </w:t>
      </w:r>
      <w:r w:rsidRPr="00A8721C">
        <w:rPr>
          <w:rStyle w:val="StyleUnderline"/>
        </w:rPr>
        <w:t>Animals that are not being moved in interstate commerce are not being tested, for instance. And very few farm workers are being tested for avian flu—even when they seek medical treatment for illnesses.</w:t>
      </w:r>
      <w:r w:rsidRPr="00A8721C">
        <w:rPr>
          <w:sz w:val="16"/>
        </w:rPr>
        <w:t xml:space="preserve"> The lack of testing means the U.S. does not have a way to predict if an outbreak is imminent, or if the virus might be changing into forms that could more readily infect humans.</w:t>
      </w:r>
    </w:p>
    <w:p w14:paraId="05A2D08E" w14:textId="77777777" w:rsidR="00EA30C8" w:rsidRPr="00A8721C" w:rsidRDefault="00EA30C8" w:rsidP="00EA30C8">
      <w:pPr>
        <w:rPr>
          <w:rStyle w:val="StyleUnderline"/>
        </w:rPr>
      </w:pPr>
      <w:r w:rsidRPr="00E16B95">
        <w:rPr>
          <w:rStyle w:val="StyleUnderline"/>
          <w:highlight w:val="yellow"/>
        </w:rPr>
        <w:t>Federalism gives states</w:t>
      </w:r>
      <w:r w:rsidRPr="00A8721C">
        <w:rPr>
          <w:rStyle w:val="StyleUnderline"/>
        </w:rPr>
        <w:t xml:space="preserve"> more</w:t>
      </w:r>
      <w:r w:rsidRPr="00A8721C">
        <w:rPr>
          <w:sz w:val="16"/>
        </w:rPr>
        <w:t xml:space="preserve"> </w:t>
      </w:r>
      <w:r w:rsidRPr="00E16B95">
        <w:rPr>
          <w:rStyle w:val="Emphasis"/>
          <w:highlight w:val="yellow"/>
        </w:rPr>
        <w:t>flexibility</w:t>
      </w:r>
      <w:r w:rsidRPr="00A8721C">
        <w:rPr>
          <w:sz w:val="16"/>
        </w:rPr>
        <w:t xml:space="preserve"> </w:t>
      </w:r>
      <w:r w:rsidRPr="00A8721C">
        <w:rPr>
          <w:rStyle w:val="StyleUnderline"/>
        </w:rPr>
        <w:t>than federal bureaucracies</w:t>
      </w:r>
    </w:p>
    <w:p w14:paraId="522783DE" w14:textId="77777777" w:rsidR="00EA30C8" w:rsidRPr="00A8721C" w:rsidRDefault="00EA30C8" w:rsidP="00EA30C8">
      <w:pPr>
        <w:rPr>
          <w:sz w:val="16"/>
        </w:rPr>
      </w:pPr>
      <w:r w:rsidRPr="00A8721C">
        <w:rPr>
          <w:rStyle w:val="StyleUnderline"/>
        </w:rPr>
        <w:t xml:space="preserve">States may be </w:t>
      </w:r>
      <w:r w:rsidRPr="002D41E7">
        <w:rPr>
          <w:rStyle w:val="StyleUnderline"/>
        </w:rPr>
        <w:t xml:space="preserve">able </w:t>
      </w:r>
      <w:r w:rsidRPr="00E16B95">
        <w:rPr>
          <w:rStyle w:val="StyleUnderline"/>
          <w:highlight w:val="yellow"/>
        </w:rPr>
        <w:t>to do more</w:t>
      </w:r>
      <w:r w:rsidRPr="00E16B95">
        <w:rPr>
          <w:sz w:val="16"/>
          <w:highlight w:val="yellow"/>
        </w:rPr>
        <w:t xml:space="preserve">, </w:t>
      </w:r>
      <w:r w:rsidRPr="00E16B95">
        <w:rPr>
          <w:rStyle w:val="Emphasis"/>
          <w:highlight w:val="yellow"/>
        </w:rPr>
        <w:t>and</w:t>
      </w:r>
      <w:r w:rsidRPr="00A8721C">
        <w:rPr>
          <w:rStyle w:val="Emphasis"/>
        </w:rPr>
        <w:t xml:space="preserve"> do more </w:t>
      </w:r>
      <w:r w:rsidRPr="00E16B95">
        <w:rPr>
          <w:rStyle w:val="Emphasis"/>
          <w:highlight w:val="yellow"/>
        </w:rPr>
        <w:t>quickly</w:t>
      </w:r>
      <w:r w:rsidRPr="00A8721C">
        <w:rPr>
          <w:sz w:val="16"/>
        </w:rPr>
        <w:t xml:space="preserve">, </w:t>
      </w:r>
      <w:r w:rsidRPr="00A8721C">
        <w:rPr>
          <w:rStyle w:val="StyleUnderline"/>
        </w:rPr>
        <w:t>than the federal government. In Michigan</w:t>
      </w:r>
      <w:r w:rsidRPr="00A8721C">
        <w:rPr>
          <w:sz w:val="16"/>
        </w:rPr>
        <w:t xml:space="preserve">, a state with significant avian influenza outbreaks, </w:t>
      </w:r>
      <w:r w:rsidRPr="00A8721C">
        <w:rPr>
          <w:rStyle w:val="StyleUnderline"/>
        </w:rPr>
        <w:t xml:space="preserve">an emergency order requires dairy farms and poultry operations </w:t>
      </w:r>
      <w:r w:rsidRPr="00E16B95">
        <w:rPr>
          <w:rStyle w:val="StyleUnderline"/>
          <w:highlight w:val="yellow"/>
        </w:rPr>
        <w:t xml:space="preserve">to develop </w:t>
      </w:r>
      <w:r w:rsidRPr="00E16B95">
        <w:rPr>
          <w:rStyle w:val="Emphasis"/>
          <w:highlight w:val="yellow"/>
        </w:rPr>
        <w:t>biosecurity</w:t>
      </w:r>
      <w:r w:rsidRPr="00A8721C">
        <w:rPr>
          <w:rStyle w:val="StyleUnderline"/>
        </w:rPr>
        <w:t xml:space="preserve"> practices, including limiting facility access and logging visitors’ entry and exit</w:t>
      </w:r>
      <w:r w:rsidRPr="00A8721C">
        <w:rPr>
          <w:sz w:val="16"/>
        </w:rPr>
        <w:t xml:space="preserve">.  Exhibitions at livestock events were initially prohibited until no infections had been identified in the state for at least 30 days. The 30 days were achieved for poultry by July 2024; the order for cattle was modified to allow submission of negative test results for animals to be exhibited. </w:t>
      </w:r>
      <w:r w:rsidRPr="00A8721C">
        <w:rPr>
          <w:rStyle w:val="StyleUnderline"/>
        </w:rPr>
        <w:t>And a Michigan public health bulletin recommends asking people with influenza-like symptoms about possible exposures to birds or dairy cattle, testing them for avian influenza infection, starting antivirals for those who are symptomatic, and implementing seasonal influenza vaccination for workers on poultry or dairy farms</w:t>
      </w:r>
      <w:r w:rsidRPr="00A8721C">
        <w:rPr>
          <w:sz w:val="16"/>
        </w:rPr>
        <w:t xml:space="preserve">. Notably, however, the bulletin does not require the testing of patients and does not require livestock testing across the state.  For some of these efforts, the state could draw on a great advantage of the federal government: its financial resources. For instance, the USDA supported biosecurity efforts at Michigan farms. </w:t>
      </w:r>
    </w:p>
    <w:p w14:paraId="50FAC2E6" w14:textId="77777777" w:rsidR="00EA30C8" w:rsidRDefault="00EA30C8" w:rsidP="00EA30C8">
      <w:pPr>
        <w:pStyle w:val="Heading4"/>
      </w:pPr>
      <w:r>
        <w:t xml:space="preserve">Turns econ and inequality because the gov and markets shut down---proven by COVID. </w:t>
      </w:r>
    </w:p>
    <w:p w14:paraId="3F13D6EF" w14:textId="77777777" w:rsidR="00EA30C8" w:rsidRPr="00E24331" w:rsidRDefault="00EA30C8" w:rsidP="00EA30C8">
      <w:pPr>
        <w:pStyle w:val="Heading4"/>
      </w:pPr>
      <w:r>
        <w:t xml:space="preserve">Turn societal collapse---That’s also our impact.  </w:t>
      </w:r>
    </w:p>
    <w:p w14:paraId="77295F72" w14:textId="77777777" w:rsidR="00EA30C8" w:rsidRDefault="00EA30C8" w:rsidP="00EA30C8"/>
    <w:p w14:paraId="093F8357" w14:textId="77777777" w:rsidR="00EA30C8" w:rsidRDefault="00EA30C8" w:rsidP="00EA30C8">
      <w:pPr>
        <w:pStyle w:val="Heading3"/>
      </w:pPr>
      <w:r>
        <w:t>U---2AC 1---2NC</w:t>
      </w:r>
    </w:p>
    <w:p w14:paraId="649E5BDF" w14:textId="77777777" w:rsidR="00EA30C8" w:rsidRDefault="00EA30C8" w:rsidP="00EA30C8">
      <w:pPr>
        <w:pStyle w:val="Analytic"/>
      </w:pPr>
    </w:p>
    <w:p w14:paraId="2A376DDA" w14:textId="77777777" w:rsidR="00EA30C8" w:rsidRDefault="00EA30C8" w:rsidP="00EA30C8"/>
    <w:p w14:paraId="2B7E16FE" w14:textId="77777777" w:rsidR="00EA30C8" w:rsidRPr="004B6731" w:rsidRDefault="00EA30C8" w:rsidP="00EA30C8">
      <w:pPr>
        <w:pStyle w:val="Heading4"/>
      </w:pPr>
      <w:r>
        <w:t xml:space="preserve">3. Trump’s giving power </w:t>
      </w:r>
      <w:r w:rsidRPr="004B6731">
        <w:rPr>
          <w:u w:val="single"/>
        </w:rPr>
        <w:t>back</w:t>
      </w:r>
      <w:r>
        <w:t xml:space="preserve"> to the states.</w:t>
      </w:r>
    </w:p>
    <w:p w14:paraId="1F44DD1A" w14:textId="77777777" w:rsidR="00EA30C8" w:rsidRDefault="00EA30C8" w:rsidP="00EA30C8">
      <w:r>
        <w:t xml:space="preserve">Steve </w:t>
      </w:r>
      <w:r w:rsidRPr="004B6731">
        <w:rPr>
          <w:rStyle w:val="Style13ptBold"/>
        </w:rPr>
        <w:t>Johnson 25</w:t>
      </w:r>
      <w:r>
        <w:t>, Center for Practical Federalism Fellow at State Policy Network and a former member of the Michigan House of Representatives, “Center for Practical Federalism Fellow at State Policy Network and a former member of the Michigan House of Representatives”, https://www.detroitnews.com/story/opinion/2025/05/15/johnson-to-fix-government-return-power-to-the-states/83646642007/</w:t>
      </w:r>
    </w:p>
    <w:p w14:paraId="2FE2E538" w14:textId="77777777" w:rsidR="00EA30C8" w:rsidRPr="006C253C" w:rsidRDefault="00EA30C8" w:rsidP="00EA30C8">
      <w:pPr>
        <w:rPr>
          <w:rStyle w:val="StyleUnderline"/>
        </w:rPr>
      </w:pPr>
      <w:r w:rsidRPr="006C253C">
        <w:rPr>
          <w:rStyle w:val="StyleUnderline"/>
        </w:rPr>
        <w:t xml:space="preserve">Imagine the </w:t>
      </w:r>
      <w:r w:rsidRPr="006C253C">
        <w:rPr>
          <w:rStyle w:val="Emphasis"/>
        </w:rPr>
        <w:t>hubris</w:t>
      </w:r>
      <w:r w:rsidRPr="006C253C">
        <w:rPr>
          <w:sz w:val="16"/>
        </w:rPr>
        <w:t xml:space="preserve"> </w:t>
      </w:r>
      <w:r w:rsidRPr="006C253C">
        <w:rPr>
          <w:rStyle w:val="StyleUnderline"/>
        </w:rPr>
        <w:t>it takes to believe a one</w:t>
      </w:r>
      <w:r w:rsidRPr="006C253C">
        <w:rPr>
          <w:rStyle w:val="Emphasis"/>
        </w:rPr>
        <w:t>-size-fits-all solution</w:t>
      </w:r>
      <w:r w:rsidRPr="006C253C">
        <w:rPr>
          <w:sz w:val="16"/>
        </w:rPr>
        <w:t xml:space="preserve"> for water conservation </w:t>
      </w:r>
      <w:r w:rsidRPr="006C253C">
        <w:rPr>
          <w:rStyle w:val="StyleUnderline"/>
        </w:rPr>
        <w:t xml:space="preserve">works equally well in a desert and a rain forest. The federal government’s far-reaching regulations fail to recognize the </w:t>
      </w:r>
      <w:r w:rsidRPr="006C253C">
        <w:rPr>
          <w:rStyle w:val="Emphasis"/>
        </w:rPr>
        <w:t>differences</w:t>
      </w:r>
      <w:r w:rsidRPr="006C253C">
        <w:rPr>
          <w:rStyle w:val="StyleUnderline"/>
        </w:rPr>
        <w:t xml:space="preserve"> in </w:t>
      </w:r>
      <w:r w:rsidRPr="006C253C">
        <w:rPr>
          <w:rStyle w:val="Emphasis"/>
        </w:rPr>
        <w:t>each state</w:t>
      </w:r>
      <w:r w:rsidRPr="006C253C">
        <w:rPr>
          <w:rStyle w:val="StyleUnderline"/>
        </w:rPr>
        <w:t>.</w:t>
      </w:r>
      <w:r w:rsidRPr="006C253C">
        <w:rPr>
          <w:sz w:val="16"/>
        </w:rPr>
        <w:t xml:space="preserve"> </w:t>
      </w:r>
      <w:r w:rsidRPr="006C253C">
        <w:rPr>
          <w:rStyle w:val="StyleUnderline"/>
        </w:rPr>
        <w:t>California and Florida are not just different politically</w:t>
      </w:r>
      <w:r w:rsidRPr="006C253C">
        <w:rPr>
          <w:sz w:val="16"/>
        </w:rPr>
        <w:t xml:space="preserve">, </w:t>
      </w:r>
      <w:r w:rsidRPr="006C253C">
        <w:rPr>
          <w:rStyle w:val="StyleUnderline"/>
        </w:rPr>
        <w:t xml:space="preserve">they’re different in the </w:t>
      </w:r>
      <w:r w:rsidRPr="006C253C">
        <w:rPr>
          <w:rStyle w:val="Emphasis"/>
        </w:rPr>
        <w:t>problems</w:t>
      </w:r>
      <w:r w:rsidRPr="006C253C">
        <w:rPr>
          <w:rStyle w:val="StyleUnderline"/>
        </w:rPr>
        <w:t xml:space="preserve"> and </w:t>
      </w:r>
      <w:r w:rsidRPr="006C253C">
        <w:rPr>
          <w:rStyle w:val="Emphasis"/>
        </w:rPr>
        <w:t>issues</w:t>
      </w:r>
      <w:r w:rsidRPr="006C253C">
        <w:rPr>
          <w:sz w:val="16"/>
        </w:rPr>
        <w:t xml:space="preserve"> </w:t>
      </w:r>
      <w:r w:rsidRPr="006C253C">
        <w:rPr>
          <w:rStyle w:val="StyleUnderline"/>
        </w:rPr>
        <w:t>that citizens face.</w:t>
      </w:r>
    </w:p>
    <w:p w14:paraId="2E8066B8" w14:textId="77777777" w:rsidR="00EA30C8" w:rsidRPr="006C253C" w:rsidRDefault="00EA30C8" w:rsidP="00EA30C8">
      <w:pPr>
        <w:rPr>
          <w:sz w:val="16"/>
        </w:rPr>
      </w:pPr>
      <w:r w:rsidRPr="006C253C">
        <w:rPr>
          <w:rStyle w:val="StyleUnderline"/>
        </w:rPr>
        <w:t xml:space="preserve">Federalism </w:t>
      </w:r>
      <w:r w:rsidRPr="006C253C">
        <w:rPr>
          <w:rStyle w:val="Emphasis"/>
        </w:rPr>
        <w:t>recognizes these inherent differences</w:t>
      </w:r>
      <w:r w:rsidRPr="006C253C">
        <w:rPr>
          <w:sz w:val="16"/>
        </w:rPr>
        <w:t xml:space="preserve"> </w:t>
      </w:r>
      <w:r w:rsidRPr="006C253C">
        <w:rPr>
          <w:rStyle w:val="StyleUnderline"/>
        </w:rPr>
        <w:t xml:space="preserve">and enables the American people to enact policies that </w:t>
      </w:r>
      <w:r w:rsidRPr="006C253C">
        <w:rPr>
          <w:rStyle w:val="Emphasis"/>
        </w:rPr>
        <w:t>best fit their unique needs</w:t>
      </w:r>
      <w:r w:rsidRPr="006C253C">
        <w:rPr>
          <w:sz w:val="16"/>
        </w:rPr>
        <w:t xml:space="preserve"> and preferences.</w:t>
      </w:r>
    </w:p>
    <w:p w14:paraId="0EF15E5D" w14:textId="77777777" w:rsidR="00EA30C8" w:rsidRPr="006C253C" w:rsidRDefault="00EA30C8" w:rsidP="00EA30C8">
      <w:pPr>
        <w:rPr>
          <w:sz w:val="16"/>
        </w:rPr>
      </w:pPr>
      <w:r w:rsidRPr="006C253C">
        <w:rPr>
          <w:sz w:val="16"/>
        </w:rPr>
        <w:t xml:space="preserve">Beyond the showerhead debate, </w:t>
      </w:r>
      <w:r w:rsidRPr="00A36A0A">
        <w:rPr>
          <w:rStyle w:val="Emphasis"/>
          <w:highlight w:val="yellow"/>
        </w:rPr>
        <w:t>Trump’s actions</w:t>
      </w:r>
      <w:r w:rsidRPr="006C253C">
        <w:rPr>
          <w:rStyle w:val="Emphasis"/>
        </w:rPr>
        <w:t xml:space="preserve"> these past four months</w:t>
      </w:r>
      <w:r w:rsidRPr="006C253C">
        <w:rPr>
          <w:sz w:val="16"/>
        </w:rPr>
        <w:t xml:space="preserve"> </w:t>
      </w:r>
      <w:r w:rsidRPr="006C253C">
        <w:rPr>
          <w:rStyle w:val="StyleUnderline"/>
        </w:rPr>
        <w:t>have</w:t>
      </w:r>
      <w:r w:rsidRPr="006C253C">
        <w:rPr>
          <w:sz w:val="16"/>
        </w:rPr>
        <w:t xml:space="preserve"> </w:t>
      </w:r>
      <w:r w:rsidRPr="00A36A0A">
        <w:rPr>
          <w:rStyle w:val="Emphasis"/>
          <w:highlight w:val="yellow"/>
        </w:rPr>
        <w:t>revitalized</w:t>
      </w:r>
      <w:r w:rsidRPr="006C253C">
        <w:rPr>
          <w:sz w:val="16"/>
        </w:rPr>
        <w:t xml:space="preserve"> </w:t>
      </w:r>
      <w:r w:rsidRPr="006C253C">
        <w:rPr>
          <w:rStyle w:val="StyleUnderline"/>
        </w:rPr>
        <w:t xml:space="preserve">a </w:t>
      </w:r>
      <w:r w:rsidRPr="006C253C">
        <w:rPr>
          <w:sz w:val="16"/>
        </w:rPr>
        <w:t xml:space="preserve">needed </w:t>
      </w:r>
      <w:r w:rsidRPr="006C253C">
        <w:rPr>
          <w:rStyle w:val="StyleUnderline"/>
        </w:rPr>
        <w:t xml:space="preserve">conversation on </w:t>
      </w:r>
      <w:r w:rsidRPr="00A36A0A">
        <w:rPr>
          <w:rStyle w:val="StyleUnderline"/>
          <w:highlight w:val="yellow"/>
        </w:rPr>
        <w:t xml:space="preserve">the </w:t>
      </w:r>
      <w:r w:rsidRPr="00A36A0A">
        <w:rPr>
          <w:rStyle w:val="Emphasis"/>
          <w:highlight w:val="yellow"/>
        </w:rPr>
        <w:t>role of states</w:t>
      </w:r>
      <w:r w:rsidRPr="006C253C">
        <w:rPr>
          <w:sz w:val="16"/>
        </w:rPr>
        <w:t xml:space="preserve"> and the federal government.</w:t>
      </w:r>
    </w:p>
    <w:p w14:paraId="5CBDCE21" w14:textId="77777777" w:rsidR="00EA30C8" w:rsidRPr="006C253C" w:rsidRDefault="00EA30C8" w:rsidP="00EA30C8">
      <w:pPr>
        <w:rPr>
          <w:sz w:val="16"/>
        </w:rPr>
      </w:pPr>
      <w:r w:rsidRPr="006C253C">
        <w:rPr>
          <w:sz w:val="16"/>
        </w:rPr>
        <w:t xml:space="preserve">In March, </w:t>
      </w:r>
      <w:r w:rsidRPr="006C253C">
        <w:rPr>
          <w:rStyle w:val="StyleUnderline"/>
        </w:rPr>
        <w:t xml:space="preserve">the </w:t>
      </w:r>
      <w:r w:rsidRPr="00A36A0A">
        <w:rPr>
          <w:rStyle w:val="StyleUnderline"/>
          <w:highlight w:val="yellow"/>
        </w:rPr>
        <w:t xml:space="preserve">president signed an EO that </w:t>
      </w:r>
      <w:r w:rsidRPr="00A36A0A">
        <w:rPr>
          <w:rStyle w:val="Emphasis"/>
          <w:highlight w:val="yellow"/>
        </w:rPr>
        <w:t>winds down the</w:t>
      </w:r>
      <w:r w:rsidRPr="006C253C">
        <w:rPr>
          <w:rStyle w:val="Emphasis"/>
        </w:rPr>
        <w:t xml:space="preserve"> </w:t>
      </w:r>
      <w:r w:rsidRPr="00A36A0A">
        <w:rPr>
          <w:rStyle w:val="Emphasis"/>
          <w:highlight w:val="yellow"/>
        </w:rPr>
        <w:t>D</w:t>
      </w:r>
      <w:r w:rsidRPr="00A36A0A">
        <w:rPr>
          <w:rStyle w:val="Emphasis"/>
        </w:rPr>
        <w:t xml:space="preserve">epartment </w:t>
      </w:r>
      <w:r w:rsidRPr="00A36A0A">
        <w:rPr>
          <w:rStyle w:val="Emphasis"/>
          <w:highlight w:val="yellow"/>
        </w:rPr>
        <w:t>o</w:t>
      </w:r>
      <w:r w:rsidRPr="00A36A0A">
        <w:rPr>
          <w:rStyle w:val="Emphasis"/>
        </w:rPr>
        <w:t xml:space="preserve">f </w:t>
      </w:r>
      <w:r w:rsidRPr="00A36A0A">
        <w:rPr>
          <w:rStyle w:val="Emphasis"/>
          <w:highlight w:val="yellow"/>
        </w:rPr>
        <w:t>E</w:t>
      </w:r>
      <w:r w:rsidRPr="00A36A0A">
        <w:rPr>
          <w:rStyle w:val="Emphasis"/>
        </w:rPr>
        <w:t>ducation</w:t>
      </w:r>
      <w:r w:rsidRPr="00A36A0A">
        <w:rPr>
          <w:sz w:val="16"/>
        </w:rPr>
        <w:t xml:space="preserve"> </w:t>
      </w:r>
      <w:r w:rsidRPr="00A36A0A">
        <w:rPr>
          <w:rStyle w:val="StyleUnderline"/>
        </w:rPr>
        <w:t xml:space="preserve">and shifts </w:t>
      </w:r>
      <w:r w:rsidRPr="00A36A0A">
        <w:rPr>
          <w:rStyle w:val="Emphasis"/>
        </w:rPr>
        <w:t>education policy back to the states</w:t>
      </w:r>
      <w:r w:rsidRPr="00A36A0A">
        <w:rPr>
          <w:sz w:val="16"/>
        </w:rPr>
        <w:t xml:space="preserve">. </w:t>
      </w:r>
      <w:r w:rsidRPr="00A36A0A">
        <w:rPr>
          <w:rStyle w:val="StyleUnderline"/>
        </w:rPr>
        <w:t xml:space="preserve">From school choice to literacy laws, the </w:t>
      </w:r>
      <w:r w:rsidRPr="00A36A0A">
        <w:rPr>
          <w:rStyle w:val="Emphasis"/>
        </w:rPr>
        <w:t>states</w:t>
      </w:r>
      <w:r w:rsidRPr="00A36A0A">
        <w:rPr>
          <w:sz w:val="16"/>
        </w:rPr>
        <w:t xml:space="preserve"> — not Washington — </w:t>
      </w:r>
      <w:r w:rsidRPr="00A36A0A">
        <w:rPr>
          <w:rStyle w:val="StyleUnderline"/>
        </w:rPr>
        <w:t>have always been</w:t>
      </w:r>
      <w:r w:rsidRPr="006C253C">
        <w:rPr>
          <w:rStyle w:val="StyleUnderline"/>
        </w:rPr>
        <w:t xml:space="preserve"> the true drivers of meaningful education reform. </w:t>
      </w:r>
      <w:r w:rsidRPr="00A36A0A">
        <w:rPr>
          <w:rStyle w:val="Emphasis"/>
          <w:highlight w:val="yellow"/>
        </w:rPr>
        <w:t>Giving states more authority</w:t>
      </w:r>
      <w:r w:rsidRPr="006C253C">
        <w:rPr>
          <w:sz w:val="16"/>
        </w:rPr>
        <w:t xml:space="preserve"> </w:t>
      </w:r>
      <w:r w:rsidRPr="006C253C">
        <w:rPr>
          <w:rStyle w:val="StyleUnderline"/>
        </w:rPr>
        <w:t>in this area can ensure policies are better tailored to the diverse</w:t>
      </w:r>
      <w:r w:rsidRPr="006C253C">
        <w:rPr>
          <w:sz w:val="16"/>
        </w:rPr>
        <w:t xml:space="preserve"> learning </w:t>
      </w:r>
      <w:r w:rsidRPr="006C253C">
        <w:rPr>
          <w:rStyle w:val="StyleUnderline"/>
        </w:rPr>
        <w:t>needs of</w:t>
      </w:r>
      <w:r w:rsidRPr="006C253C">
        <w:rPr>
          <w:sz w:val="16"/>
        </w:rPr>
        <w:t xml:space="preserve"> students and their </w:t>
      </w:r>
      <w:r w:rsidRPr="006C253C">
        <w:rPr>
          <w:rStyle w:val="StyleUnderline"/>
        </w:rPr>
        <w:t>families</w:t>
      </w:r>
      <w:r w:rsidRPr="006C253C">
        <w:rPr>
          <w:sz w:val="16"/>
        </w:rPr>
        <w:t>.</w:t>
      </w:r>
    </w:p>
    <w:p w14:paraId="7899B89A" w14:textId="77777777" w:rsidR="00EA30C8" w:rsidRPr="006C253C" w:rsidRDefault="00EA30C8" w:rsidP="00EA30C8">
      <w:pPr>
        <w:rPr>
          <w:rStyle w:val="StyleUnderline"/>
        </w:rPr>
      </w:pPr>
      <w:r w:rsidRPr="006C253C">
        <w:rPr>
          <w:rStyle w:val="StyleUnderline"/>
        </w:rPr>
        <w:t>Similarly</w:t>
      </w:r>
      <w:r w:rsidRPr="006C253C">
        <w:rPr>
          <w:sz w:val="16"/>
        </w:rPr>
        <w:t xml:space="preserve">, </w:t>
      </w:r>
      <w:r w:rsidRPr="006C253C">
        <w:rPr>
          <w:rStyle w:val="StyleUnderline"/>
        </w:rPr>
        <w:t xml:space="preserve">Trump’s </w:t>
      </w:r>
      <w:r w:rsidRPr="00A36A0A">
        <w:rPr>
          <w:rStyle w:val="StyleUnderline"/>
          <w:highlight w:val="yellow"/>
        </w:rPr>
        <w:t xml:space="preserve">directive on </w:t>
      </w:r>
      <w:r w:rsidRPr="00A36A0A">
        <w:rPr>
          <w:rStyle w:val="Emphasis"/>
          <w:highlight w:val="yellow"/>
        </w:rPr>
        <w:t>FEMA</w:t>
      </w:r>
      <w:r w:rsidRPr="006C253C">
        <w:rPr>
          <w:rStyle w:val="StyleUnderline"/>
        </w:rPr>
        <w:t xml:space="preserve"> gave state and local governments authority </w:t>
      </w:r>
      <w:r w:rsidRPr="00A36A0A">
        <w:rPr>
          <w:rStyle w:val="StyleUnderline"/>
          <w:highlight w:val="yellow"/>
        </w:rPr>
        <w:t xml:space="preserve">over </w:t>
      </w:r>
      <w:r w:rsidRPr="00A36A0A">
        <w:rPr>
          <w:rStyle w:val="Emphasis"/>
          <w:highlight w:val="yellow"/>
        </w:rPr>
        <w:t>disaster relief</w:t>
      </w:r>
      <w:r w:rsidRPr="006C253C">
        <w:rPr>
          <w:sz w:val="16"/>
        </w:rPr>
        <w:t xml:space="preserve">. </w:t>
      </w:r>
      <w:r w:rsidRPr="006C253C">
        <w:rPr>
          <w:rStyle w:val="StyleUnderline"/>
        </w:rPr>
        <w:t xml:space="preserve">Local officials, on the ground with the people in their communities, are in the </w:t>
      </w:r>
      <w:r w:rsidRPr="006C253C">
        <w:rPr>
          <w:rStyle w:val="Emphasis"/>
        </w:rPr>
        <w:t>best position</w:t>
      </w:r>
      <w:r w:rsidRPr="006C253C">
        <w:rPr>
          <w:rStyle w:val="StyleUnderline"/>
        </w:rPr>
        <w:t xml:space="preserve"> to </w:t>
      </w:r>
      <w:r w:rsidRPr="006C253C">
        <w:rPr>
          <w:rStyle w:val="Emphasis"/>
        </w:rPr>
        <w:t>respond</w:t>
      </w:r>
      <w:r w:rsidRPr="006C253C">
        <w:rPr>
          <w:rStyle w:val="StyleUnderline"/>
        </w:rPr>
        <w:t xml:space="preserve"> when </w:t>
      </w:r>
      <w:r w:rsidRPr="006C253C">
        <w:rPr>
          <w:rStyle w:val="Emphasis"/>
        </w:rPr>
        <w:t>disaster</w:t>
      </w:r>
      <w:r w:rsidRPr="006C253C">
        <w:rPr>
          <w:rStyle w:val="StyleUnderline"/>
        </w:rPr>
        <w:t xml:space="preserve"> strikes.</w:t>
      </w:r>
    </w:p>
    <w:p w14:paraId="3C4BEC5F" w14:textId="77777777" w:rsidR="00EA30C8" w:rsidRPr="006C253C" w:rsidRDefault="00EA30C8" w:rsidP="00EA30C8">
      <w:pPr>
        <w:rPr>
          <w:sz w:val="16"/>
        </w:rPr>
      </w:pPr>
      <w:r w:rsidRPr="006C253C">
        <w:rPr>
          <w:rStyle w:val="Emphasis"/>
        </w:rPr>
        <w:t xml:space="preserve">President </w:t>
      </w:r>
      <w:r w:rsidRPr="00A36A0A">
        <w:rPr>
          <w:rStyle w:val="Emphasis"/>
          <w:highlight w:val="yellow"/>
        </w:rPr>
        <w:t>Trump</w:t>
      </w:r>
      <w:r w:rsidRPr="006C253C">
        <w:rPr>
          <w:rStyle w:val="Emphasis"/>
        </w:rPr>
        <w:t xml:space="preserve"> is right to </w:t>
      </w:r>
      <w:r w:rsidRPr="00A36A0A">
        <w:rPr>
          <w:rStyle w:val="Emphasis"/>
          <w:highlight w:val="yellow"/>
        </w:rPr>
        <w:t>return</w:t>
      </w:r>
      <w:r w:rsidRPr="006C253C">
        <w:rPr>
          <w:rStyle w:val="Emphasis"/>
        </w:rPr>
        <w:t xml:space="preserve"> these </w:t>
      </w:r>
      <w:r w:rsidRPr="00A36A0A">
        <w:rPr>
          <w:rStyle w:val="Emphasis"/>
          <w:highlight w:val="yellow"/>
        </w:rPr>
        <w:t>policy decisions to the states</w:t>
      </w:r>
      <w:r w:rsidRPr="00A36A0A">
        <w:rPr>
          <w:sz w:val="16"/>
          <w:highlight w:val="yellow"/>
        </w:rPr>
        <w:t xml:space="preserve">, </w:t>
      </w:r>
      <w:r w:rsidRPr="00A36A0A">
        <w:rPr>
          <w:rStyle w:val="StyleUnderline"/>
          <w:highlight w:val="yellow"/>
        </w:rPr>
        <w:t xml:space="preserve">where they </w:t>
      </w:r>
      <w:r w:rsidRPr="00A36A0A">
        <w:rPr>
          <w:rStyle w:val="Emphasis"/>
          <w:highlight w:val="yellow"/>
        </w:rPr>
        <w:t>belong</w:t>
      </w:r>
      <w:r w:rsidRPr="006C253C">
        <w:rPr>
          <w:sz w:val="16"/>
        </w:rPr>
        <w:t xml:space="preserve">. </w:t>
      </w:r>
      <w:r w:rsidRPr="006C253C">
        <w:rPr>
          <w:rStyle w:val="StyleUnderline"/>
        </w:rPr>
        <w:t xml:space="preserve">Whether it’s </w:t>
      </w:r>
      <w:r w:rsidRPr="006C253C">
        <w:rPr>
          <w:rStyle w:val="Emphasis"/>
        </w:rPr>
        <w:t>education</w:t>
      </w:r>
      <w:r w:rsidRPr="006C253C">
        <w:rPr>
          <w:rStyle w:val="StyleUnderline"/>
        </w:rPr>
        <w:t xml:space="preserve">, </w:t>
      </w:r>
      <w:r w:rsidRPr="006C253C">
        <w:rPr>
          <w:rStyle w:val="Emphasis"/>
        </w:rPr>
        <w:t>emergency response</w:t>
      </w:r>
      <w:r w:rsidRPr="006C253C">
        <w:rPr>
          <w:rStyle w:val="StyleUnderline"/>
        </w:rPr>
        <w:t xml:space="preserve">, or </w:t>
      </w:r>
      <w:r w:rsidRPr="006C253C">
        <w:rPr>
          <w:rStyle w:val="Emphasis"/>
        </w:rPr>
        <w:t>showerheads</w:t>
      </w:r>
      <w:r w:rsidRPr="006C253C">
        <w:rPr>
          <w:rStyle w:val="StyleUnderline"/>
        </w:rPr>
        <w:t xml:space="preserve"> — federalism allows each state to figure out what works best for them</w:t>
      </w:r>
      <w:r w:rsidRPr="006C253C">
        <w:rPr>
          <w:sz w:val="16"/>
        </w:rPr>
        <w:t>. If we want a more effective government, we’d do well to remember that not every problem needs a one-size-fits all solution from D.C. The battle over showerheads may seem trivial, but it reflects a much broader trend of Washington implementing policies that should be left to the states.</w:t>
      </w:r>
    </w:p>
    <w:p w14:paraId="021A1ACE" w14:textId="77777777" w:rsidR="00EA30C8" w:rsidRDefault="00EA30C8" w:rsidP="00EA30C8"/>
    <w:p w14:paraId="3E83110D" w14:textId="77777777" w:rsidR="00EA30C8" w:rsidRDefault="00EA30C8" w:rsidP="00EA30C8">
      <w:pPr>
        <w:pStyle w:val="Heading3"/>
      </w:pPr>
      <w:r>
        <w:t>2AC 3---1NR</w:t>
      </w:r>
    </w:p>
    <w:p w14:paraId="6C2A8BED" w14:textId="77777777" w:rsidR="00EA30C8" w:rsidRDefault="00EA30C8" w:rsidP="00EA30C8">
      <w:pPr>
        <w:pStyle w:val="Heading4"/>
      </w:pPr>
      <w:r>
        <w:t xml:space="preserve">Even </w:t>
      </w:r>
      <w:r w:rsidRPr="00143F5E">
        <w:rPr>
          <w:u w:val="single"/>
        </w:rPr>
        <w:t>small encroachments</w:t>
      </w:r>
      <w:r>
        <w:t xml:space="preserve"> on the </w:t>
      </w:r>
      <w:r w:rsidRPr="00143F5E">
        <w:rPr>
          <w:i/>
          <w:iCs w:val="0"/>
          <w:u w:val="single"/>
        </w:rPr>
        <w:t>margins</w:t>
      </w:r>
      <w:r>
        <w:t xml:space="preserve"> of federal-state relations affect the </w:t>
      </w:r>
      <w:r w:rsidRPr="00143F5E">
        <w:rPr>
          <w:u w:val="single"/>
        </w:rPr>
        <w:t>overall</w:t>
      </w:r>
      <w:r>
        <w:t xml:space="preserve"> balance of power---</w:t>
      </w:r>
      <w:r w:rsidRPr="00143F5E">
        <w:rPr>
          <w:u w:val="single"/>
        </w:rPr>
        <w:t>labor policy</w:t>
      </w:r>
      <w:r>
        <w:t xml:space="preserve"> is key.</w:t>
      </w:r>
    </w:p>
    <w:p w14:paraId="3747052D" w14:textId="77777777" w:rsidR="00EA30C8" w:rsidRPr="002161E1" w:rsidRDefault="00EA30C8" w:rsidP="00EA30C8">
      <w:r>
        <w:t xml:space="preserve">Dr. Michael </w:t>
      </w:r>
      <w:r w:rsidRPr="002161E1">
        <w:rPr>
          <w:rStyle w:val="Style13ptBold"/>
        </w:rPr>
        <w:t>Greve 24</w:t>
      </w:r>
      <w:r>
        <w:t>, professor at the George Mason University School of Law, Ph.D. and M.A. in Government from Cornell University, formerly was the John G. Searle Scholar and Director of the Federalism Project at the American Enterprise Institute, “The State of Competitive Federalism”, https://aier.org/article/the-state-of-competitive-federalism/</w:t>
      </w:r>
    </w:p>
    <w:p w14:paraId="3A9E4F69" w14:textId="77777777" w:rsidR="00EA30C8" w:rsidRPr="009B730A" w:rsidRDefault="00EA30C8" w:rsidP="00EA30C8">
      <w:pPr>
        <w:rPr>
          <w:sz w:val="16"/>
        </w:rPr>
      </w:pPr>
      <w:r w:rsidRPr="009B730A">
        <w:rPr>
          <w:sz w:val="16"/>
        </w:rPr>
        <w:t xml:space="preserve">Some three decades ago, Federalism! resonated </w:t>
      </w:r>
      <w:proofErr w:type="gramStart"/>
      <w:r w:rsidRPr="009B730A">
        <w:rPr>
          <w:sz w:val="16"/>
        </w:rPr>
        <w:t>in</w:t>
      </w:r>
      <w:proofErr w:type="gramEnd"/>
      <w:r w:rsidRPr="009B730A">
        <w:rPr>
          <w:sz w:val="16"/>
        </w:rPr>
        <w:t xml:space="preserve"> demands for congressional term limits, restrictions on Congress’s commerce powers, and support for the Supreme Court’s state-protective jurisprudence. Those days are long gone. The conservative agenda has shifted; its more libertarian contingents have devoted themselves to the project of re-limiting a centralized, sprawling “administrative state.” Still, </w:t>
      </w:r>
      <w:r w:rsidRPr="00194859">
        <w:rPr>
          <w:rStyle w:val="Emphasis"/>
          <w:highlight w:val="yellow"/>
        </w:rPr>
        <w:t>federalism</w:t>
      </w:r>
      <w:r w:rsidRPr="009B730A">
        <w:rPr>
          <w:sz w:val="16"/>
        </w:rPr>
        <w:t xml:space="preserve"> </w:t>
      </w:r>
      <w:r w:rsidRPr="00594FAE">
        <w:rPr>
          <w:rStyle w:val="StyleUnderline"/>
        </w:rPr>
        <w:t xml:space="preserve">remains </w:t>
      </w:r>
      <w:r w:rsidRPr="00194859">
        <w:rPr>
          <w:rStyle w:val="StyleUnderline"/>
        </w:rPr>
        <w:t xml:space="preserve">a </w:t>
      </w:r>
      <w:r w:rsidRPr="00194859">
        <w:rPr>
          <w:rStyle w:val="Emphasis"/>
        </w:rPr>
        <w:t>fixed star</w:t>
      </w:r>
      <w:r w:rsidRPr="00594FAE">
        <w:rPr>
          <w:rStyle w:val="StyleUnderline"/>
        </w:rPr>
        <w:t xml:space="preserve"> in our constitutional firmament</w:t>
      </w:r>
      <w:r w:rsidRPr="009B730A">
        <w:rPr>
          <w:sz w:val="16"/>
        </w:rPr>
        <w:t xml:space="preserve">. </w:t>
      </w:r>
      <w:r w:rsidRPr="00594FAE">
        <w:rPr>
          <w:rStyle w:val="StyleUnderline"/>
        </w:rPr>
        <w:t xml:space="preserve">States remain </w:t>
      </w:r>
      <w:r w:rsidRPr="00194859">
        <w:rPr>
          <w:rStyle w:val="StyleUnderline"/>
          <w:highlight w:val="yellow"/>
        </w:rPr>
        <w:t xml:space="preserve">the </w:t>
      </w:r>
      <w:r w:rsidRPr="00194859">
        <w:rPr>
          <w:rStyle w:val="Emphasis"/>
          <w:highlight w:val="yellow"/>
        </w:rPr>
        <w:t>default setting</w:t>
      </w:r>
      <w:r w:rsidRPr="00594FAE">
        <w:rPr>
          <w:rStyle w:val="StyleUnderline"/>
        </w:rPr>
        <w:t xml:space="preserve"> of American politics, from federal elections to the nuts and bolts of day-to-day politics and administration. There are reasons to be </w:t>
      </w:r>
      <w:r w:rsidRPr="00594FAE">
        <w:rPr>
          <w:rStyle w:val="Emphasis"/>
        </w:rPr>
        <w:t>cautiously optimistic</w:t>
      </w:r>
      <w:r w:rsidRPr="009B730A">
        <w:rPr>
          <w:sz w:val="16"/>
        </w:rPr>
        <w:t xml:space="preserve"> </w:t>
      </w:r>
      <w:r w:rsidRPr="00594FAE">
        <w:rPr>
          <w:rStyle w:val="StyleUnderline"/>
        </w:rPr>
        <w:t xml:space="preserve">about a </w:t>
      </w:r>
      <w:r w:rsidRPr="00594FAE">
        <w:rPr>
          <w:rStyle w:val="Emphasis"/>
        </w:rPr>
        <w:t>rejuvenated federalism</w:t>
      </w:r>
      <w:r w:rsidRPr="009B730A">
        <w:rPr>
          <w:sz w:val="16"/>
        </w:rPr>
        <w:t>—provided one understands federalism properly, and provided key institutional players discern the opportunities.</w:t>
      </w:r>
    </w:p>
    <w:p w14:paraId="66595498" w14:textId="77777777" w:rsidR="00EA30C8" w:rsidRPr="009B730A" w:rsidRDefault="00EA30C8" w:rsidP="00EA30C8">
      <w:pPr>
        <w:rPr>
          <w:sz w:val="16"/>
        </w:rPr>
      </w:pPr>
      <w:r w:rsidRPr="00594FAE">
        <w:rPr>
          <w:rStyle w:val="StyleUnderline"/>
        </w:rPr>
        <w:t>Federalism is a “</w:t>
      </w:r>
      <w:r w:rsidRPr="00594FAE">
        <w:rPr>
          <w:rStyle w:val="Emphasis"/>
        </w:rPr>
        <w:t>they</w:t>
      </w:r>
      <w:r w:rsidRPr="00594FAE">
        <w:rPr>
          <w:rStyle w:val="StyleUnderline"/>
        </w:rPr>
        <w:t>,” not an “</w:t>
      </w:r>
      <w:r w:rsidRPr="00594FAE">
        <w:rPr>
          <w:rStyle w:val="Emphasis"/>
        </w:rPr>
        <w:t>it</w:t>
      </w:r>
      <w:r w:rsidRPr="00594FAE">
        <w:rPr>
          <w:rStyle w:val="StyleUnderline"/>
        </w:rPr>
        <w:t>.”</w:t>
      </w:r>
      <w:r w:rsidRPr="009B730A">
        <w:rPr>
          <w:sz w:val="16"/>
        </w:rPr>
        <w:t xml:space="preserve"> </w:t>
      </w:r>
      <w:r w:rsidRPr="00194859">
        <w:rPr>
          <w:rStyle w:val="StyleUnderline"/>
          <w:highlight w:val="yellow"/>
        </w:rPr>
        <w:t xml:space="preserve">Good federalism is </w:t>
      </w:r>
      <w:r w:rsidRPr="00194859">
        <w:rPr>
          <w:rStyle w:val="Emphasis"/>
          <w:highlight w:val="yellow"/>
        </w:rPr>
        <w:t>competitive federalism</w:t>
      </w:r>
      <w:r w:rsidRPr="009B730A">
        <w:rPr>
          <w:sz w:val="16"/>
        </w:rPr>
        <w:t xml:space="preserve">. </w:t>
      </w:r>
      <w:r w:rsidRPr="00594FAE">
        <w:rPr>
          <w:rStyle w:val="StyleUnderline"/>
        </w:rPr>
        <w:t>It compels junior governments</w:t>
      </w:r>
      <w:r w:rsidRPr="009B730A">
        <w:rPr>
          <w:sz w:val="16"/>
        </w:rPr>
        <w:t>—</w:t>
      </w:r>
      <w:r w:rsidRPr="00594FAE">
        <w:rPr>
          <w:rStyle w:val="Emphasis"/>
        </w:rPr>
        <w:t>states</w:t>
      </w:r>
      <w:r w:rsidRPr="009B730A">
        <w:rPr>
          <w:sz w:val="16"/>
        </w:rPr>
        <w:t>—</w:t>
      </w:r>
      <w:r w:rsidRPr="00594FAE">
        <w:rPr>
          <w:rStyle w:val="StyleUnderline"/>
        </w:rPr>
        <w:t>to</w:t>
      </w:r>
      <w:r w:rsidRPr="009B730A">
        <w:rPr>
          <w:sz w:val="16"/>
        </w:rPr>
        <w:t xml:space="preserve">, well, </w:t>
      </w:r>
      <w:r w:rsidRPr="00594FAE">
        <w:rPr>
          <w:rStyle w:val="Emphasis"/>
        </w:rPr>
        <w:t>compete</w:t>
      </w:r>
      <w:r w:rsidRPr="009B730A">
        <w:rPr>
          <w:sz w:val="16"/>
        </w:rPr>
        <w:t xml:space="preserve"> </w:t>
      </w:r>
      <w:r w:rsidRPr="00594FAE">
        <w:rPr>
          <w:rStyle w:val="StyleUnderline"/>
        </w:rPr>
        <w:t>for the talents, affections, and assets of mobile citizens. Consumers and producers can sort themselves into jurisdictions that provide an attractive mix of amenities and public services at an acceptable tax price</w:t>
      </w:r>
      <w:r w:rsidRPr="009B730A">
        <w:rPr>
          <w:sz w:val="16"/>
        </w:rPr>
        <w:t>. Call it preference satisfaction: more people get more of what they like. Successful state experiments may induce others to follow; the dispersion of state school choice policies over the past decade may be an example of such “yardstick competition.” Finally, the fear of losing productive firms and citizens may help to discipline spendthrift, overregulating state governments.</w:t>
      </w:r>
    </w:p>
    <w:p w14:paraId="0C0F492D" w14:textId="77777777" w:rsidR="00EA30C8" w:rsidRPr="00594FAE" w:rsidRDefault="00EA30C8" w:rsidP="00EA30C8">
      <w:pPr>
        <w:rPr>
          <w:rStyle w:val="StyleUnderline"/>
        </w:rPr>
      </w:pPr>
      <w:r w:rsidRPr="00594FAE">
        <w:rPr>
          <w:rStyle w:val="StyleUnderline"/>
        </w:rPr>
        <w:t xml:space="preserve">Competitive federalism’s antithesis is </w:t>
      </w:r>
      <w:r w:rsidRPr="00594FAE">
        <w:rPr>
          <w:rStyle w:val="Emphasis"/>
        </w:rPr>
        <w:t>“cooperative federalism,”</w:t>
      </w:r>
      <w:r w:rsidRPr="00594FAE">
        <w:rPr>
          <w:rStyle w:val="StyleUnderline"/>
        </w:rPr>
        <w:t xml:space="preserve"> which envisions the states and the central government</w:t>
      </w:r>
      <w:r w:rsidRPr="009B730A">
        <w:rPr>
          <w:sz w:val="16"/>
        </w:rPr>
        <w:t xml:space="preserve"> not as rival power centers but </w:t>
      </w:r>
      <w:r w:rsidRPr="00594FAE">
        <w:rPr>
          <w:rStyle w:val="StyleUnderline"/>
        </w:rPr>
        <w:t>as</w:t>
      </w:r>
      <w:r w:rsidRPr="009B730A">
        <w:rPr>
          <w:sz w:val="16"/>
        </w:rPr>
        <w:t xml:space="preserve"> </w:t>
      </w:r>
      <w:r w:rsidRPr="00594FAE">
        <w:rPr>
          <w:rStyle w:val="StyleUnderline"/>
        </w:rPr>
        <w:t>partners in a collective enterprise</w:t>
      </w:r>
      <w:r w:rsidRPr="009B730A">
        <w:rPr>
          <w:sz w:val="16"/>
        </w:rPr>
        <w:t xml:space="preserve">. That enterprise is the production of a social-democratic model, characterized by high transfer payments, copious social services, and an ample supply of environmental amenities, nowadays mostly related to climate policy. </w:t>
      </w:r>
      <w:r w:rsidRPr="00594FAE">
        <w:rPr>
          <w:rStyle w:val="StyleUnderline"/>
        </w:rPr>
        <w:t>I have described this arrangement as “</w:t>
      </w:r>
      <w:r w:rsidRPr="00594FAE">
        <w:rPr>
          <w:rStyle w:val="Emphasis"/>
        </w:rPr>
        <w:t>cartel federalism</w:t>
      </w:r>
      <w:r w:rsidRPr="00594FAE">
        <w:rPr>
          <w:rStyle w:val="StyleUnderline"/>
        </w:rPr>
        <w:t>,” the better to capture “cooperative” federalism’s central</w:t>
      </w:r>
      <w:r w:rsidRPr="009B730A">
        <w:rPr>
          <w:sz w:val="16"/>
        </w:rPr>
        <w:t xml:space="preserve"> institutional </w:t>
      </w:r>
      <w:r w:rsidRPr="00594FAE">
        <w:rPr>
          <w:rStyle w:val="StyleUnderline"/>
        </w:rPr>
        <w:t>dynamic</w:t>
      </w:r>
      <w:r w:rsidRPr="009B730A">
        <w:rPr>
          <w:sz w:val="16"/>
        </w:rPr>
        <w:t xml:space="preserve">: to wit, </w:t>
      </w:r>
      <w:r w:rsidRPr="00594FAE">
        <w:rPr>
          <w:rStyle w:val="StyleUnderline"/>
        </w:rPr>
        <w:t xml:space="preserve">the </w:t>
      </w:r>
      <w:r w:rsidRPr="00594FAE">
        <w:rPr>
          <w:rStyle w:val="Emphasis"/>
        </w:rPr>
        <w:t>displacement</w:t>
      </w:r>
      <w:r w:rsidRPr="00594FAE">
        <w:rPr>
          <w:rStyle w:val="StyleUnderline"/>
        </w:rPr>
        <w:t xml:space="preserve"> of </w:t>
      </w:r>
      <w:r w:rsidRPr="00594FAE">
        <w:rPr>
          <w:rStyle w:val="Emphasis"/>
        </w:rPr>
        <w:t>institutional competition</w:t>
      </w:r>
      <w:r w:rsidRPr="00594FAE">
        <w:rPr>
          <w:rStyle w:val="StyleUnderline"/>
        </w:rPr>
        <w:t xml:space="preserve"> with the production and distribution of rents among politicians, bureaucrats, and concentrated industry sectors.</w:t>
      </w:r>
    </w:p>
    <w:p w14:paraId="417703C9" w14:textId="77777777" w:rsidR="00EA30C8" w:rsidRPr="009B730A" w:rsidRDefault="00EA30C8" w:rsidP="00EA30C8">
      <w:pPr>
        <w:rPr>
          <w:sz w:val="8"/>
          <w:szCs w:val="8"/>
        </w:rPr>
      </w:pPr>
      <w:r w:rsidRPr="009B730A">
        <w:rPr>
          <w:sz w:val="8"/>
          <w:szCs w:val="8"/>
        </w:rPr>
        <w:t>Competition among governments resembles competition in private markets in this respect: most producers loathe it. State governments that try to satisfy a high demand for redistributive policies also run a high risk of out-migration. To curb the flight risk, they collude and induce the federal government to suppress competition on important margins and, ideally, all of them. Barring unusual political conditions (about which more below), those state demands meet with ready supply by Congress. Witness federal labor protections, workplace safety rules, and “cooperative” arrangements from Medicaid to the Clean Air Act. It is a common but bad mistake to label those exertions as nationalist impositions on the pitiful states. They are mostly demand-driven by states—more precisely, their political elites.</w:t>
      </w:r>
    </w:p>
    <w:p w14:paraId="0DD917F4" w14:textId="77777777" w:rsidR="00EA30C8" w:rsidRPr="009B730A" w:rsidRDefault="00EA30C8" w:rsidP="00EA30C8">
      <w:pPr>
        <w:rPr>
          <w:sz w:val="8"/>
          <w:szCs w:val="8"/>
        </w:rPr>
      </w:pPr>
      <w:r w:rsidRPr="009B730A">
        <w:rPr>
          <w:sz w:val="8"/>
          <w:szCs w:val="8"/>
        </w:rPr>
        <w:t>In earlier writings, ranging from my academic tome, The Upside-Down Constitution to a Mercatus Center booklet titled Federalism and Constitution: Competition versus Cartels to more journalistic entries such as a recent National Review essay “How the Roberts Court Mangles Federalism” I have argued (not very originally) that competitive federalism has numerous advantages if you put a premium on living in a reasonably free and prosperous society. More controversially, I have tried to show that our Constitution facilitates (and, rightly understood, nearly commands) competitive federalism. This essay connects the dots in the contemporary federalism landscape and touches on high-toned law and economics jazz to shed light on competitive federalism’s present condition and prospects.</w:t>
      </w:r>
    </w:p>
    <w:p w14:paraId="5C78AEA0" w14:textId="77777777" w:rsidR="00EA30C8" w:rsidRPr="009B730A" w:rsidRDefault="00EA30C8" w:rsidP="00EA30C8">
      <w:pPr>
        <w:rPr>
          <w:sz w:val="8"/>
          <w:szCs w:val="8"/>
        </w:rPr>
      </w:pPr>
      <w:r w:rsidRPr="009B730A">
        <w:rPr>
          <w:sz w:val="8"/>
          <w:szCs w:val="8"/>
        </w:rPr>
        <w:t>Those “dots” lie in plain sight: the ruinous state of our public finance; the raging contentions between “red” and “blue” states; the grim brawl over “climate policies” that have no prospect of reducing global temperatures by a single degree; and the federal courts’ increasingly prominent role, which they have yet to comprehend. This all hangs together in a way that should encourage federalism’s true friends.</w:t>
      </w:r>
    </w:p>
    <w:p w14:paraId="1CD018CD" w14:textId="77777777" w:rsidR="00EA30C8" w:rsidRPr="009B730A" w:rsidRDefault="00EA30C8" w:rsidP="00EA30C8">
      <w:pPr>
        <w:rPr>
          <w:sz w:val="8"/>
          <w:szCs w:val="8"/>
        </w:rPr>
      </w:pPr>
      <w:r w:rsidRPr="009B730A">
        <w:rPr>
          <w:sz w:val="8"/>
          <w:szCs w:val="8"/>
        </w:rPr>
        <w:t xml:space="preserve">Prolegomena To Any Future Federalism That Will Be Able </w:t>
      </w:r>
      <w:proofErr w:type="gramStart"/>
      <w:r w:rsidRPr="009B730A">
        <w:rPr>
          <w:sz w:val="8"/>
          <w:szCs w:val="8"/>
        </w:rPr>
        <w:t>To</w:t>
      </w:r>
      <w:proofErr w:type="gramEnd"/>
      <w:r w:rsidRPr="009B730A">
        <w:rPr>
          <w:sz w:val="8"/>
          <w:szCs w:val="8"/>
        </w:rPr>
        <w:t xml:space="preserve"> Present Itself </w:t>
      </w:r>
      <w:proofErr w:type="gramStart"/>
      <w:r w:rsidRPr="009B730A">
        <w:rPr>
          <w:sz w:val="8"/>
          <w:szCs w:val="8"/>
        </w:rPr>
        <w:t>As</w:t>
      </w:r>
      <w:proofErr w:type="gramEnd"/>
      <w:r w:rsidRPr="009B730A">
        <w:rPr>
          <w:sz w:val="8"/>
          <w:szCs w:val="8"/>
        </w:rPr>
        <w:t xml:space="preserve"> Such</w:t>
      </w:r>
    </w:p>
    <w:p w14:paraId="765440CB" w14:textId="77777777" w:rsidR="00EA30C8" w:rsidRPr="009B730A" w:rsidRDefault="00EA30C8" w:rsidP="00EA30C8">
      <w:pPr>
        <w:rPr>
          <w:sz w:val="8"/>
          <w:szCs w:val="8"/>
        </w:rPr>
      </w:pPr>
      <w:r w:rsidRPr="009B730A">
        <w:rPr>
          <w:sz w:val="8"/>
          <w:szCs w:val="8"/>
        </w:rPr>
        <w:t>In a widely cited article, Stanford economist Barry R. Weingast identified the parameters of competitive, “market-preserving” federalism:</w:t>
      </w:r>
    </w:p>
    <w:p w14:paraId="1946A129" w14:textId="77777777" w:rsidR="00EA30C8" w:rsidRPr="009B730A" w:rsidRDefault="00EA30C8" w:rsidP="00EA30C8">
      <w:pPr>
        <w:rPr>
          <w:sz w:val="8"/>
          <w:szCs w:val="8"/>
        </w:rPr>
      </w:pPr>
      <w:r w:rsidRPr="009B730A">
        <w:rPr>
          <w:sz w:val="8"/>
          <w:szCs w:val="8"/>
        </w:rPr>
        <w:t>States underneath a central government possess sufficient institutional authority and integrity to engage in political and economic competition over “some range” of fiscal, labor, educational, environmental, and other salient policies.</w:t>
      </w:r>
    </w:p>
    <w:p w14:paraId="45A16DA6" w14:textId="77777777" w:rsidR="00EA30C8" w:rsidRPr="009B730A" w:rsidRDefault="00EA30C8" w:rsidP="00EA30C8">
      <w:pPr>
        <w:rPr>
          <w:sz w:val="8"/>
          <w:szCs w:val="8"/>
        </w:rPr>
      </w:pPr>
      <w:r w:rsidRPr="009B730A">
        <w:rPr>
          <w:sz w:val="8"/>
          <w:szCs w:val="8"/>
        </w:rPr>
        <w:t>States have autonomy over conduct within their jurisdiction, provided (a) they permit free entry and exit and (b) their activities do not cause excessive externalities. Enforcement of these conditions is entrusted to the central government.</w:t>
      </w:r>
    </w:p>
    <w:p w14:paraId="5CF84548" w14:textId="77777777" w:rsidR="00EA30C8" w:rsidRPr="009B730A" w:rsidRDefault="00EA30C8" w:rsidP="00EA30C8">
      <w:pPr>
        <w:rPr>
          <w:sz w:val="8"/>
          <w:szCs w:val="8"/>
        </w:rPr>
      </w:pPr>
      <w:r w:rsidRPr="009B730A">
        <w:rPr>
          <w:sz w:val="8"/>
          <w:szCs w:val="8"/>
        </w:rPr>
        <w:t>Competitive federalism requires limits on federal transfer payments made to subordinate governments.[1]</w:t>
      </w:r>
    </w:p>
    <w:p w14:paraId="3B86BC0A" w14:textId="77777777" w:rsidR="00EA30C8" w:rsidRPr="009B730A" w:rsidRDefault="00EA30C8" w:rsidP="00EA30C8">
      <w:pPr>
        <w:rPr>
          <w:sz w:val="8"/>
          <w:szCs w:val="8"/>
        </w:rPr>
      </w:pPr>
      <w:r w:rsidRPr="009B730A">
        <w:rPr>
          <w:sz w:val="8"/>
          <w:szCs w:val="8"/>
        </w:rPr>
        <w:t>Look at this list, and then our federalism: your heart sinks. Formally at least, the powers of Congress reach into every nook and cranny of daily life. States’ autonomy has been severely limited and compromised. “Cooperative” federalism dominates in most domestic policy arenas: education, disaster relief, and health care, to name a few of the more significant pieces. These federal-state arrangements appear immune to any serious reform effort.</w:t>
      </w:r>
    </w:p>
    <w:p w14:paraId="3AE8A027" w14:textId="77777777" w:rsidR="00EA30C8" w:rsidRPr="009B730A" w:rsidRDefault="00EA30C8" w:rsidP="00EA30C8">
      <w:pPr>
        <w:rPr>
          <w:sz w:val="8"/>
          <w:szCs w:val="8"/>
        </w:rPr>
      </w:pPr>
      <w:r w:rsidRPr="009B730A">
        <w:rPr>
          <w:sz w:val="8"/>
          <w:szCs w:val="8"/>
        </w:rPr>
        <w:t xml:space="preserve">Federal transfer payments to state and local governments are hardly “limited.” In 2023, they equaled $1.1 trillion, or roughly 18 percent of all federal outlays. A small share ($48 billion) pays for roads and other pieces of our crumbling infrastructure. In contrast, Medicaid accounts for 56 percent of transfer payments ($616 billion). The program has grown by leaps and bounds over the past quarter-century—first, because of the Patient Protection and Affordable Care Act (ACA); more recently, through “emergency” Covid funding. Toss in $167 billion for various forms of “income security”: the overwhelming portion of federal payments bankroll current consumption and straight-up income transfers to state budgets. Worse, the programs have become increasingly </w:t>
      </w:r>
      <w:proofErr w:type="gramStart"/>
      <w:r w:rsidRPr="009B730A">
        <w:rPr>
          <w:sz w:val="8"/>
          <w:szCs w:val="8"/>
        </w:rPr>
        <w:t>debt-financed</w:t>
      </w:r>
      <w:proofErr w:type="gramEnd"/>
      <w:r w:rsidRPr="009B730A">
        <w:rPr>
          <w:sz w:val="8"/>
          <w:szCs w:val="8"/>
        </w:rPr>
        <w:t>.</w:t>
      </w:r>
    </w:p>
    <w:p w14:paraId="0954CDD1" w14:textId="77777777" w:rsidR="00EA30C8" w:rsidRPr="009B730A" w:rsidRDefault="00EA30C8" w:rsidP="00EA30C8">
      <w:pPr>
        <w:rPr>
          <w:sz w:val="8"/>
          <w:szCs w:val="8"/>
        </w:rPr>
      </w:pPr>
      <w:r w:rsidRPr="009B730A">
        <w:rPr>
          <w:sz w:val="8"/>
          <w:szCs w:val="8"/>
        </w:rPr>
        <w:t>Federal transfers and conditional funding programs have proven to be the Achilles heel of competitive (constitutional) federalism for a full century. The programs erode state autonomy. They create fiscal illusions, inflate the demand for public services, and produce bloated intergovernmental bureaucracies with powerful interest group support. (Federal education funds benefit students only incidentally. Mostly, they inure to the benefit of the National Education Association.) Persuasive critiques of this regime have come from many quarters, including the first Reagan Administration. Yet meaningful reforms have failed to materialize, and the programs have continued to grow.</w:t>
      </w:r>
    </w:p>
    <w:p w14:paraId="15686FA5" w14:textId="77777777" w:rsidR="00EA30C8" w:rsidRPr="009B730A" w:rsidRDefault="00EA30C8" w:rsidP="00EA30C8">
      <w:pPr>
        <w:rPr>
          <w:sz w:val="8"/>
          <w:szCs w:val="8"/>
        </w:rPr>
      </w:pPr>
      <w:r w:rsidRPr="009B730A">
        <w:rPr>
          <w:sz w:val="8"/>
          <w:szCs w:val="8"/>
        </w:rPr>
        <w:t xml:space="preserve">However, things look substantially better concerning points (1) and (2). States, Weingast et al write, must have sufficient autonomy to compete over some range of policies. “Competitive federalism” is a question </w:t>
      </w:r>
      <w:proofErr w:type="gramStart"/>
      <w:r w:rsidRPr="009B730A">
        <w:rPr>
          <w:sz w:val="8"/>
          <w:szCs w:val="8"/>
        </w:rPr>
        <w:t>of more or less</w:t>
      </w:r>
      <w:proofErr w:type="gramEnd"/>
      <w:r w:rsidRPr="009B730A">
        <w:rPr>
          <w:sz w:val="8"/>
          <w:szCs w:val="8"/>
        </w:rPr>
        <w:t xml:space="preserve">. At one end, we do not want or permit state competition over the basic attributes of equal citizenship. Conversely, no central government can erase state competition on every margin.   </w:t>
      </w:r>
    </w:p>
    <w:p w14:paraId="628FC091" w14:textId="77777777" w:rsidR="00EA30C8" w:rsidRPr="009B730A" w:rsidRDefault="00EA30C8" w:rsidP="00EA30C8">
      <w:pPr>
        <w:rPr>
          <w:sz w:val="8"/>
          <w:szCs w:val="8"/>
        </w:rPr>
      </w:pPr>
      <w:r w:rsidRPr="009B730A">
        <w:rPr>
          <w:sz w:val="8"/>
          <w:szCs w:val="8"/>
        </w:rPr>
        <w:t xml:space="preserve">How wide, then, is the range? By international comparisons, American federalism is still among the most competitive in the world, alongside Switzerland. States compete vigorously. At least, their political leaders think so. Not long ago, Florida Governor Ron DeSantis and California Governor Gavin Newsom—back then, still presidential </w:t>
      </w:r>
      <w:proofErr w:type="gramStart"/>
      <w:r w:rsidRPr="009B730A">
        <w:rPr>
          <w:sz w:val="8"/>
          <w:szCs w:val="8"/>
        </w:rPr>
        <w:t>aspirants;</w:t>
      </w:r>
      <w:proofErr w:type="gramEnd"/>
      <w:r w:rsidRPr="009B730A">
        <w:rPr>
          <w:sz w:val="8"/>
          <w:szCs w:val="8"/>
        </w:rPr>
        <w:t xml:space="preserve"> since replaced by candidates from those two states—engaged in a highly publicized debate over their states’ social and economic models. Think tanks and trade associations rank states on numerous metrics—business, climate, housing affordability, and even religious liberty.[2] The copious supply suggests a demand.</w:t>
      </w:r>
    </w:p>
    <w:p w14:paraId="3FDB5A49" w14:textId="77777777" w:rsidR="00EA30C8" w:rsidRPr="009B730A" w:rsidRDefault="00EA30C8" w:rsidP="00EA30C8">
      <w:pPr>
        <w:rPr>
          <w:sz w:val="8"/>
          <w:szCs w:val="8"/>
        </w:rPr>
      </w:pPr>
      <w:r w:rsidRPr="009B730A">
        <w:rPr>
          <w:sz w:val="8"/>
          <w:szCs w:val="8"/>
        </w:rPr>
        <w:t>The Necessary Conditions of All Possible Experience of Competitive Federalism</w:t>
      </w:r>
    </w:p>
    <w:p w14:paraId="5D2373AA" w14:textId="77777777" w:rsidR="00EA30C8" w:rsidRPr="00594FAE" w:rsidRDefault="00EA30C8" w:rsidP="00EA30C8">
      <w:pPr>
        <w:rPr>
          <w:rStyle w:val="StyleUnderline"/>
        </w:rPr>
      </w:pPr>
      <w:r w:rsidRPr="009B730A">
        <w:rPr>
          <w:sz w:val="16"/>
        </w:rPr>
        <w:t xml:space="preserve">Prospectively, </w:t>
      </w:r>
      <w:r w:rsidRPr="00594FAE">
        <w:rPr>
          <w:rStyle w:val="StyleUnderline"/>
        </w:rPr>
        <w:t xml:space="preserve">the question is whether competitive federalism’s range will </w:t>
      </w:r>
      <w:r w:rsidRPr="00594FAE">
        <w:rPr>
          <w:rStyle w:val="Emphasis"/>
        </w:rPr>
        <w:t>expand</w:t>
      </w:r>
      <w:r w:rsidRPr="00594FAE">
        <w:rPr>
          <w:rStyle w:val="StyleUnderline"/>
        </w:rPr>
        <w:t xml:space="preserve"> or </w:t>
      </w:r>
      <w:r w:rsidRPr="00594FAE">
        <w:rPr>
          <w:rStyle w:val="Emphasis"/>
        </w:rPr>
        <w:t>contract</w:t>
      </w:r>
      <w:r w:rsidRPr="009B730A">
        <w:rPr>
          <w:sz w:val="16"/>
        </w:rPr>
        <w:t xml:space="preserve">. As a rule, you want to bet on its erosion. </w:t>
      </w:r>
      <w:r w:rsidRPr="00594FAE">
        <w:rPr>
          <w:rStyle w:val="StyleUnderline"/>
        </w:rPr>
        <w:t>Specifying competitive federalism’s formal conditions is easy</w:t>
      </w:r>
      <w:r w:rsidRPr="009B730A">
        <w:rPr>
          <w:sz w:val="16"/>
        </w:rPr>
        <w:t xml:space="preserve">; </w:t>
      </w:r>
      <w:r w:rsidRPr="00594FAE">
        <w:rPr>
          <w:rStyle w:val="Emphasis"/>
        </w:rPr>
        <w:t>sustaining them</w:t>
      </w:r>
      <w:r w:rsidRPr="009B730A">
        <w:rPr>
          <w:sz w:val="16"/>
        </w:rPr>
        <w:t xml:space="preserve"> </w:t>
      </w:r>
      <w:r w:rsidRPr="00594FAE">
        <w:rPr>
          <w:rStyle w:val="StyleUnderline"/>
        </w:rPr>
        <w:t xml:space="preserve">over time is fiendishly </w:t>
      </w:r>
      <w:r w:rsidRPr="00594FAE">
        <w:rPr>
          <w:rStyle w:val="Emphasis"/>
        </w:rPr>
        <w:t>hard</w:t>
      </w:r>
      <w:r w:rsidRPr="009B730A">
        <w:rPr>
          <w:sz w:val="16"/>
        </w:rPr>
        <w:t xml:space="preserve">. Try locking political elites into a regime that disciplines and constrains them: over time, they will figure out a way to establish cartels. State cartels, moreover, have a crucial advantage over private producer cartels: they are represented, via their states’ delegations in Congress, in the central government that organizes the requisite transfers and prevents defections.  Thus, </w:t>
      </w:r>
      <w:r w:rsidRPr="00594FAE">
        <w:rPr>
          <w:rStyle w:val="StyleUnderline"/>
        </w:rPr>
        <w:t xml:space="preserve">competitive </w:t>
      </w:r>
      <w:r w:rsidRPr="00194859">
        <w:rPr>
          <w:rStyle w:val="StyleUnderline"/>
          <w:highlight w:val="yellow"/>
        </w:rPr>
        <w:t xml:space="preserve">federalism can thrive </w:t>
      </w:r>
      <w:r w:rsidRPr="00194859">
        <w:rPr>
          <w:rStyle w:val="Emphasis"/>
          <w:highlight w:val="yellow"/>
        </w:rPr>
        <w:t>only</w:t>
      </w:r>
      <w:r w:rsidRPr="00194859">
        <w:rPr>
          <w:rStyle w:val="StyleUnderline"/>
          <w:highlight w:val="yellow"/>
        </w:rPr>
        <w:t xml:space="preserve"> under </w:t>
      </w:r>
      <w:r w:rsidRPr="00194859">
        <w:rPr>
          <w:rStyle w:val="Emphasis"/>
          <w:highlight w:val="yellow"/>
        </w:rPr>
        <w:t>unusual</w:t>
      </w:r>
      <w:r w:rsidRPr="00594FAE">
        <w:rPr>
          <w:rStyle w:val="Emphasis"/>
        </w:rPr>
        <w:t xml:space="preserve"> political </w:t>
      </w:r>
      <w:r w:rsidRPr="00194859">
        <w:rPr>
          <w:rStyle w:val="Emphasis"/>
          <w:highlight w:val="yellow"/>
        </w:rPr>
        <w:t>conditions</w:t>
      </w:r>
      <w:r w:rsidRPr="00594FAE">
        <w:rPr>
          <w:rStyle w:val="StyleUnderline"/>
        </w:rPr>
        <w:t>.</w:t>
      </w:r>
    </w:p>
    <w:p w14:paraId="34193619" w14:textId="77777777" w:rsidR="00EA30C8" w:rsidRPr="009B730A" w:rsidRDefault="00EA30C8" w:rsidP="00EA30C8">
      <w:pPr>
        <w:rPr>
          <w:sz w:val="16"/>
        </w:rPr>
      </w:pPr>
      <w:r w:rsidRPr="00194859">
        <w:rPr>
          <w:rStyle w:val="StyleUnderline"/>
          <w:highlight w:val="yellow"/>
        </w:rPr>
        <w:t>The</w:t>
      </w:r>
      <w:r w:rsidRPr="009B730A">
        <w:rPr>
          <w:sz w:val="16"/>
        </w:rPr>
        <w:t xml:space="preserve"> </w:t>
      </w:r>
      <w:r w:rsidRPr="00594FAE">
        <w:rPr>
          <w:rStyle w:val="Emphasis"/>
          <w:szCs w:val="28"/>
        </w:rPr>
        <w:t xml:space="preserve">most crucial </w:t>
      </w:r>
      <w:r w:rsidRPr="00194859">
        <w:rPr>
          <w:rStyle w:val="Emphasis"/>
          <w:szCs w:val="28"/>
          <w:highlight w:val="yellow"/>
        </w:rPr>
        <w:t>condition</w:t>
      </w:r>
      <w:r w:rsidRPr="00194859">
        <w:rPr>
          <w:sz w:val="16"/>
          <w:highlight w:val="yellow"/>
        </w:rPr>
        <w:t xml:space="preserve"> </w:t>
      </w:r>
      <w:r w:rsidRPr="00194859">
        <w:rPr>
          <w:rStyle w:val="StyleUnderline"/>
          <w:highlight w:val="yellow"/>
        </w:rPr>
        <w:t xml:space="preserve">is enough states that cannot be </w:t>
      </w:r>
      <w:r w:rsidRPr="00194859">
        <w:rPr>
          <w:rStyle w:val="Emphasis"/>
          <w:highlight w:val="yellow"/>
        </w:rPr>
        <w:t>bamboozled</w:t>
      </w:r>
      <w:r w:rsidRPr="00594FAE">
        <w:rPr>
          <w:rStyle w:val="StyleUnderline"/>
        </w:rPr>
        <w:t xml:space="preserve"> or </w:t>
      </w:r>
      <w:r w:rsidRPr="00594FAE">
        <w:rPr>
          <w:rStyle w:val="Emphasis"/>
        </w:rPr>
        <w:t>bribed</w:t>
      </w:r>
      <w:r w:rsidRPr="00594FAE">
        <w:rPr>
          <w:rStyle w:val="StyleUnderline"/>
        </w:rPr>
        <w:t xml:space="preserve"> </w:t>
      </w:r>
      <w:r w:rsidRPr="00194859">
        <w:rPr>
          <w:rStyle w:val="StyleUnderline"/>
          <w:highlight w:val="yellow"/>
        </w:rPr>
        <w:t xml:space="preserve">into </w:t>
      </w:r>
      <w:r w:rsidRPr="00194859">
        <w:rPr>
          <w:rStyle w:val="Emphasis"/>
          <w:highlight w:val="yellow"/>
        </w:rPr>
        <w:t>cartel arrangements</w:t>
      </w:r>
      <w:r w:rsidRPr="00194859">
        <w:rPr>
          <w:sz w:val="16"/>
          <w:highlight w:val="yellow"/>
        </w:rPr>
        <w:t xml:space="preserve">. </w:t>
      </w:r>
      <w:r w:rsidRPr="00194859">
        <w:rPr>
          <w:rStyle w:val="StyleUnderline"/>
          <w:highlight w:val="yellow"/>
        </w:rPr>
        <w:t xml:space="preserve">They must </w:t>
      </w:r>
      <w:r w:rsidRPr="00194859">
        <w:rPr>
          <w:rStyle w:val="Emphasis"/>
          <w:highlight w:val="yellow"/>
        </w:rPr>
        <w:t>stand firm</w:t>
      </w:r>
      <w:r w:rsidRPr="00594FAE">
        <w:rPr>
          <w:rStyle w:val="StyleUnderline"/>
        </w:rPr>
        <w:t xml:space="preserve"> against blandishments, on matters they deem of existential interest </w:t>
      </w:r>
      <w:proofErr w:type="gramStart"/>
      <w:r w:rsidRPr="00594FAE">
        <w:rPr>
          <w:rStyle w:val="StyleUnderline"/>
        </w:rPr>
        <w:t>to</w:t>
      </w:r>
      <w:proofErr w:type="gramEnd"/>
      <w:r w:rsidRPr="00594FAE">
        <w:rPr>
          <w:rStyle w:val="StyleUnderline"/>
        </w:rPr>
        <w:t xml:space="preserve"> their internal governance</w:t>
      </w:r>
      <w:r w:rsidRPr="009B730A">
        <w:rPr>
          <w:sz w:val="16"/>
        </w:rPr>
        <w:t xml:space="preserve">. The divide need not be fifty-fifty. </w:t>
      </w:r>
      <w:r w:rsidRPr="00594FAE">
        <w:rPr>
          <w:rStyle w:val="StyleUnderline"/>
        </w:rPr>
        <w:t>Given</w:t>
      </w:r>
      <w:r w:rsidRPr="009B730A">
        <w:rPr>
          <w:sz w:val="16"/>
        </w:rPr>
        <w:t xml:space="preserve"> the </w:t>
      </w:r>
      <w:r w:rsidRPr="00594FAE">
        <w:rPr>
          <w:rStyle w:val="StyleUnderline"/>
        </w:rPr>
        <w:t>legislative hurdles to enacting a federal law, there must be enough states to</w:t>
      </w:r>
      <w:r w:rsidRPr="009B730A">
        <w:rPr>
          <w:sz w:val="16"/>
        </w:rPr>
        <w:t xml:space="preserve"> </w:t>
      </w:r>
      <w:r w:rsidRPr="00594FAE">
        <w:rPr>
          <w:rStyle w:val="Emphasis"/>
        </w:rPr>
        <w:t>block</w:t>
      </w:r>
      <w:r w:rsidRPr="009B730A">
        <w:rPr>
          <w:sz w:val="16"/>
        </w:rPr>
        <w:t xml:space="preserve"> </w:t>
      </w:r>
      <w:r w:rsidRPr="00594FAE">
        <w:rPr>
          <w:rStyle w:val="Emphasis"/>
        </w:rPr>
        <w:t>cartelization</w:t>
      </w:r>
      <w:r w:rsidRPr="009B730A">
        <w:rPr>
          <w:sz w:val="16"/>
        </w:rPr>
        <w:t>.</w:t>
      </w:r>
    </w:p>
    <w:p w14:paraId="463D21CB" w14:textId="77777777" w:rsidR="00EA30C8" w:rsidRPr="009B730A" w:rsidRDefault="00EA30C8" w:rsidP="00EA30C8">
      <w:pPr>
        <w:rPr>
          <w:sz w:val="8"/>
          <w:szCs w:val="8"/>
        </w:rPr>
      </w:pPr>
      <w:r w:rsidRPr="009B730A">
        <w:rPr>
          <w:sz w:val="8"/>
          <w:szCs w:val="8"/>
        </w:rPr>
        <w:t>Tragically, the issue that kept federalism competitive through the antebellum era was slavery. There could not be a Commerce Clause so broad as to permit Congress to govern that most “internal” of state affairs, and the idea of bribing states into a slavery-but-not-too-much-of-it cartel was too absurd to have occurred to anyone. Compartmentalizing the intractable issue along state lines was the only path.</w:t>
      </w:r>
    </w:p>
    <w:p w14:paraId="324631E1" w14:textId="77777777" w:rsidR="00EA30C8" w:rsidRPr="009B730A" w:rsidRDefault="00EA30C8" w:rsidP="00EA30C8">
      <w:pPr>
        <w:rPr>
          <w:sz w:val="8"/>
          <w:szCs w:val="8"/>
        </w:rPr>
      </w:pPr>
      <w:r w:rsidRPr="009B730A">
        <w:rPr>
          <w:sz w:val="8"/>
          <w:szCs w:val="8"/>
        </w:rPr>
        <w:t xml:space="preserve">Slavery is mercifully long gone—not because of some federalism compromise </w:t>
      </w:r>
      <w:proofErr w:type="gramStart"/>
      <w:r w:rsidRPr="009B730A">
        <w:rPr>
          <w:sz w:val="8"/>
          <w:szCs w:val="8"/>
        </w:rPr>
        <w:t>but</w:t>
      </w:r>
      <w:proofErr w:type="gramEnd"/>
      <w:r w:rsidRPr="009B730A">
        <w:rPr>
          <w:sz w:val="8"/>
          <w:szCs w:val="8"/>
        </w:rPr>
        <w:t xml:space="preserve"> of Grant v. Lee. But history offers other, less harrowing examples of competition-protective political constellations. Early twentieth-century federal prohibitions against child labor, for example, were an attempt by progressive states to wipe out the advantages of producers in less regulation-minded states. (All states already had child labor prohibitions at the time, though not as strict as the federal statute.)  After the Supreme Court invalidated the federal statute in Hammer v. Dagenhart, 1918, efforts to establish a uniform national standard foundered on the opposition of some 16 states—at the time, enough to block even proposed constitutional amendments. Not until 1938 did child labor prohibitions appear in a federal statute (the Fair Labor Standards Act).  By then, child labor had effectively disappeared (except on farms—which, sure enough, were exempted from those provisions of the FLSA).</w:t>
      </w:r>
    </w:p>
    <w:p w14:paraId="49F44301" w14:textId="77777777" w:rsidR="00EA30C8" w:rsidRPr="009B730A" w:rsidRDefault="00EA30C8" w:rsidP="00EA30C8">
      <w:pPr>
        <w:rPr>
          <w:sz w:val="8"/>
          <w:szCs w:val="8"/>
        </w:rPr>
      </w:pPr>
      <w:r w:rsidRPr="009B730A">
        <w:rPr>
          <w:sz w:val="8"/>
          <w:szCs w:val="8"/>
        </w:rPr>
        <w:t xml:space="preserve">Today’s political environment, too, features a stable, cohesive bloc of pro-competitive and uniformly “red” states, led by Texas and Florida. Their business model rests on low taxes, a relatively permissive regulatory environment, and (crucially, we’ll see) affordable energy. “Blue” states, led by California, New York, Illinois, and Massachusetts, champion an opposed, social-democratic model.   </w:t>
      </w:r>
    </w:p>
    <w:p w14:paraId="3ABB5508" w14:textId="77777777" w:rsidR="00EA30C8" w:rsidRPr="009B730A" w:rsidRDefault="00EA30C8" w:rsidP="00EA30C8">
      <w:pPr>
        <w:rPr>
          <w:sz w:val="8"/>
          <w:szCs w:val="8"/>
        </w:rPr>
      </w:pPr>
      <w:r w:rsidRPr="009B730A">
        <w:rPr>
          <w:sz w:val="8"/>
          <w:szCs w:val="8"/>
        </w:rPr>
        <w:t xml:space="preserve">Intense competition between these two blocs manifests itself in a high degree of out-migration of capital and labor from blue to red states. Texas and Florida have experienced </w:t>
      </w:r>
      <w:proofErr w:type="gramStart"/>
      <w:r w:rsidRPr="009B730A">
        <w:rPr>
          <w:sz w:val="8"/>
          <w:szCs w:val="8"/>
        </w:rPr>
        <w:t>substantial in-migration</w:t>
      </w:r>
      <w:proofErr w:type="gramEnd"/>
      <w:r w:rsidRPr="009B730A">
        <w:rPr>
          <w:sz w:val="8"/>
          <w:szCs w:val="8"/>
        </w:rPr>
        <w:t xml:space="preserve">, especially for high-income earners. Disproportionately, those folks come from California, New York, and Illinois.[3]  </w:t>
      </w:r>
    </w:p>
    <w:p w14:paraId="3FB9DB50" w14:textId="77777777" w:rsidR="00EA30C8" w:rsidRPr="009B730A" w:rsidRDefault="00EA30C8" w:rsidP="00EA30C8">
      <w:pPr>
        <w:rPr>
          <w:sz w:val="8"/>
          <w:szCs w:val="8"/>
        </w:rPr>
      </w:pPr>
      <w:r w:rsidRPr="009B730A">
        <w:rPr>
          <w:sz w:val="8"/>
          <w:szCs w:val="8"/>
        </w:rPr>
        <w:t>All this is known even to casual observers of American politics. Still, the sectional divide among the states features several underappreciated aspects worthy of note.</w:t>
      </w:r>
    </w:p>
    <w:p w14:paraId="581F69DF" w14:textId="77777777" w:rsidR="00EA30C8" w:rsidRPr="009B730A" w:rsidRDefault="00EA30C8" w:rsidP="00EA30C8">
      <w:pPr>
        <w:rPr>
          <w:sz w:val="8"/>
          <w:szCs w:val="8"/>
        </w:rPr>
      </w:pPr>
      <w:r w:rsidRPr="009B730A">
        <w:rPr>
          <w:sz w:val="8"/>
          <w:szCs w:val="8"/>
        </w:rPr>
        <w:t>First, while there are reasons to lament the polarization of our politics, it has made competitive federalism more salient and resilient. Red states deem their advantages nonnegotiable, and they cannot be bribed or cajoled into federal schemes that they view as a threat to their business model. To this day, for example, ten states have resisted the considerable temptation to participate in the ACA’s Medicaid expansion.</w:t>
      </w:r>
    </w:p>
    <w:p w14:paraId="482D79BC" w14:textId="77777777" w:rsidR="00EA30C8" w:rsidRPr="009B730A" w:rsidRDefault="00EA30C8" w:rsidP="00EA30C8">
      <w:pPr>
        <w:rPr>
          <w:sz w:val="8"/>
          <w:szCs w:val="8"/>
        </w:rPr>
      </w:pPr>
      <w:r w:rsidRPr="009B730A">
        <w:rPr>
          <w:sz w:val="8"/>
          <w:szCs w:val="8"/>
        </w:rPr>
        <w:t>Second, the regional divide between the states resembles that of the Gilded Age: anti-cartel states mostly in the South; pro-cartel states (New York, Massachusetts, Illinois) mostly in the North, now joined by California. Back then, however, the backward Southern states were the periphery of the American economy, that was dominated by the industrial and financial powerhouses in the North. Now, as noted, many of those same states are the most dynamic, fastest-growing jurisdictions, while blue states are bleeding businesses, well-to-do citizens, and congressional seats. In that crucial respect, competitive federalism is alive and well.  It belongs to the winners.</w:t>
      </w:r>
    </w:p>
    <w:p w14:paraId="13A40674" w14:textId="77777777" w:rsidR="00EA30C8" w:rsidRPr="009B730A" w:rsidRDefault="00EA30C8" w:rsidP="00EA30C8">
      <w:pPr>
        <w:rPr>
          <w:sz w:val="16"/>
        </w:rPr>
      </w:pPr>
      <w:r w:rsidRPr="009B730A">
        <w:rPr>
          <w:sz w:val="16"/>
        </w:rPr>
        <w:t xml:space="preserve">Third, </w:t>
      </w:r>
      <w:r w:rsidRPr="00194859">
        <w:rPr>
          <w:rStyle w:val="Emphasis"/>
          <w:highlight w:val="yellow"/>
        </w:rPr>
        <w:t>competitive policies</w:t>
      </w:r>
      <w:r w:rsidRPr="00594FAE">
        <w:rPr>
          <w:rStyle w:val="StyleUnderline"/>
        </w:rPr>
        <w:t xml:space="preserve"> tend to </w:t>
      </w:r>
      <w:r w:rsidRPr="00194859">
        <w:rPr>
          <w:rStyle w:val="StyleUnderline"/>
          <w:highlight w:val="yellow"/>
        </w:rPr>
        <w:t xml:space="preserve">come in </w:t>
      </w:r>
      <w:r w:rsidRPr="00194859">
        <w:rPr>
          <w:rStyle w:val="Emphasis"/>
          <w:highlight w:val="yellow"/>
        </w:rPr>
        <w:t>clusters</w:t>
      </w:r>
      <w:r w:rsidRPr="00194859">
        <w:rPr>
          <w:rStyle w:val="StyleUnderline"/>
          <w:highlight w:val="yellow"/>
        </w:rPr>
        <w:t>.</w:t>
      </w:r>
      <w:r w:rsidRPr="00194859">
        <w:rPr>
          <w:sz w:val="16"/>
          <w:highlight w:val="yellow"/>
        </w:rPr>
        <w:t xml:space="preserve"> </w:t>
      </w:r>
      <w:r w:rsidRPr="00194859">
        <w:rPr>
          <w:rStyle w:val="StyleUnderline"/>
        </w:rPr>
        <w:t>A</w:t>
      </w:r>
      <w:r w:rsidRPr="00594FAE">
        <w:rPr>
          <w:rStyle w:val="StyleUnderline"/>
        </w:rPr>
        <w:t xml:space="preserve"> typical </w:t>
      </w:r>
      <w:r w:rsidRPr="00194859">
        <w:rPr>
          <w:rStyle w:val="Emphasis"/>
          <w:highlight w:val="yellow"/>
        </w:rPr>
        <w:t>low-tax state</w:t>
      </w:r>
      <w:r w:rsidRPr="00194859">
        <w:rPr>
          <w:rStyle w:val="StyleUnderline"/>
          <w:highlight w:val="yellow"/>
        </w:rPr>
        <w:t xml:space="preserve"> will</w:t>
      </w:r>
      <w:r w:rsidRPr="00594FAE">
        <w:rPr>
          <w:rStyle w:val="StyleUnderline"/>
        </w:rPr>
        <w:t xml:space="preserve"> </w:t>
      </w:r>
      <w:r w:rsidRPr="00594FAE">
        <w:rPr>
          <w:rStyle w:val="Emphasis"/>
          <w:szCs w:val="28"/>
        </w:rPr>
        <w:t xml:space="preserve">also </w:t>
      </w:r>
      <w:r w:rsidRPr="00194859">
        <w:rPr>
          <w:rStyle w:val="Emphasis"/>
          <w:szCs w:val="28"/>
          <w:highlight w:val="yellow"/>
        </w:rPr>
        <w:t>feature right-to-work laws</w:t>
      </w:r>
      <w:r w:rsidRPr="009B730A">
        <w:rPr>
          <w:sz w:val="16"/>
        </w:rPr>
        <w:t xml:space="preserve">, policies that support cheap and abundant energy, </w:t>
      </w:r>
      <w:r w:rsidRPr="00594FAE">
        <w:rPr>
          <w:rStyle w:val="StyleUnderline"/>
        </w:rPr>
        <w:t xml:space="preserve">and a </w:t>
      </w:r>
      <w:r w:rsidRPr="00594FAE">
        <w:rPr>
          <w:rStyle w:val="Emphasis"/>
        </w:rPr>
        <w:t>business-friendly</w:t>
      </w:r>
      <w:r w:rsidRPr="00594FAE">
        <w:rPr>
          <w:rStyle w:val="StyleUnderline"/>
        </w:rPr>
        <w:t xml:space="preserve"> environment</w:t>
      </w:r>
      <w:r w:rsidRPr="009B730A">
        <w:rPr>
          <w:sz w:val="16"/>
        </w:rPr>
        <w:t xml:space="preserve">. (It will also tend to resist “wokeness” and identity politics.)  While no citizen or business will migrate to a red state for any individual policy reason, </w:t>
      </w:r>
      <w:r w:rsidRPr="00194859">
        <w:rPr>
          <w:rStyle w:val="Emphasis"/>
          <w:szCs w:val="28"/>
          <w:highlight w:val="yellow"/>
        </w:rPr>
        <w:t>everything happens on the margin</w:t>
      </w:r>
      <w:r w:rsidRPr="009B730A">
        <w:rPr>
          <w:sz w:val="16"/>
        </w:rPr>
        <w:t xml:space="preserve">; </w:t>
      </w:r>
      <w:r w:rsidRPr="00594FAE">
        <w:rPr>
          <w:rStyle w:val="StyleUnderline"/>
        </w:rPr>
        <w:t xml:space="preserve">when many advantages come in a </w:t>
      </w:r>
      <w:r w:rsidRPr="00594FAE">
        <w:rPr>
          <w:rStyle w:val="Emphasis"/>
        </w:rPr>
        <w:t>package</w:t>
      </w:r>
      <w:r w:rsidRPr="009B730A">
        <w:rPr>
          <w:sz w:val="16"/>
        </w:rPr>
        <w:t xml:space="preserve">, </w:t>
      </w:r>
      <w:r w:rsidRPr="00594FAE">
        <w:rPr>
          <w:rStyle w:val="Emphasis"/>
          <w:sz w:val="24"/>
        </w:rPr>
        <w:t>they do matter</w:t>
      </w:r>
      <w:r w:rsidRPr="009B730A">
        <w:rPr>
          <w:sz w:val="16"/>
        </w:rPr>
        <w:t>.</w:t>
      </w:r>
    </w:p>
    <w:p w14:paraId="16984BDD" w14:textId="77777777" w:rsidR="00EA30C8" w:rsidRDefault="00EA30C8" w:rsidP="00EA30C8">
      <w:pPr>
        <w:rPr>
          <w:sz w:val="16"/>
        </w:rPr>
      </w:pPr>
      <w:r w:rsidRPr="009B730A">
        <w:rPr>
          <w:sz w:val="16"/>
        </w:rPr>
        <w:t xml:space="preserve">Conversely, </w:t>
      </w:r>
      <w:r w:rsidRPr="009B730A">
        <w:rPr>
          <w:rStyle w:val="StyleUnderline"/>
        </w:rPr>
        <w:t xml:space="preserve">pro-competitive states will </w:t>
      </w:r>
      <w:r w:rsidRPr="00194859">
        <w:rPr>
          <w:rStyle w:val="StyleUnderline"/>
          <w:highlight w:val="yellow"/>
        </w:rPr>
        <w:t xml:space="preserve">view </w:t>
      </w:r>
      <w:r w:rsidRPr="00194859">
        <w:rPr>
          <w:rStyle w:val="Emphasis"/>
          <w:szCs w:val="28"/>
        </w:rPr>
        <w:t xml:space="preserve">even </w:t>
      </w:r>
      <w:r w:rsidRPr="00194859">
        <w:rPr>
          <w:rStyle w:val="Emphasis"/>
          <w:szCs w:val="28"/>
          <w:highlight w:val="yellow"/>
        </w:rPr>
        <w:t>incremental federal impositions as threats</w:t>
      </w:r>
      <w:r w:rsidRPr="009B730A">
        <w:rPr>
          <w:sz w:val="16"/>
          <w:szCs w:val="28"/>
        </w:rPr>
        <w:t xml:space="preserve"> </w:t>
      </w:r>
      <w:r w:rsidRPr="009B730A">
        <w:rPr>
          <w:sz w:val="16"/>
        </w:rPr>
        <w:t xml:space="preserve">to their business model. For example, </w:t>
      </w:r>
      <w:r w:rsidRPr="009B730A">
        <w:rPr>
          <w:rStyle w:val="StyleUnderline"/>
        </w:rPr>
        <w:t xml:space="preserve">these states have </w:t>
      </w:r>
      <w:r w:rsidRPr="00194859">
        <w:rPr>
          <w:rStyle w:val="StyleUnderline"/>
          <w:highlight w:val="yellow"/>
        </w:rPr>
        <w:t>resist</w:t>
      </w:r>
      <w:r w:rsidRPr="009B730A">
        <w:rPr>
          <w:rStyle w:val="StyleUnderline"/>
        </w:rPr>
        <w:t xml:space="preserve">ed </w:t>
      </w:r>
      <w:r w:rsidRPr="00194859">
        <w:rPr>
          <w:rStyle w:val="StyleUnderline"/>
          <w:highlight w:val="yellow"/>
        </w:rPr>
        <w:t>the</w:t>
      </w:r>
      <w:r w:rsidRPr="009B730A">
        <w:rPr>
          <w:rStyle w:val="StyleUnderline"/>
        </w:rPr>
        <w:t xml:space="preserve"> </w:t>
      </w:r>
      <w:r w:rsidRPr="00194859">
        <w:rPr>
          <w:rStyle w:val="Emphasis"/>
          <w:highlight w:val="yellow"/>
        </w:rPr>
        <w:t>N</w:t>
      </w:r>
      <w:r w:rsidRPr="00194859">
        <w:rPr>
          <w:rStyle w:val="Emphasis"/>
        </w:rPr>
        <w:t>ational</w:t>
      </w:r>
      <w:r w:rsidRPr="009B730A">
        <w:rPr>
          <w:rStyle w:val="Emphasis"/>
        </w:rPr>
        <w:t xml:space="preserve"> </w:t>
      </w:r>
      <w:r w:rsidRPr="00194859">
        <w:rPr>
          <w:rStyle w:val="Emphasis"/>
          <w:highlight w:val="yellow"/>
        </w:rPr>
        <w:t>L</w:t>
      </w:r>
      <w:r w:rsidRPr="009B730A">
        <w:rPr>
          <w:rStyle w:val="Emphasis"/>
        </w:rPr>
        <w:t xml:space="preserve">abor </w:t>
      </w:r>
      <w:r w:rsidRPr="00194859">
        <w:rPr>
          <w:rStyle w:val="Emphasis"/>
          <w:highlight w:val="yellow"/>
        </w:rPr>
        <w:t>R</w:t>
      </w:r>
      <w:r w:rsidRPr="009B730A">
        <w:rPr>
          <w:rStyle w:val="Emphasis"/>
        </w:rPr>
        <w:t xml:space="preserve">elations </w:t>
      </w:r>
      <w:r w:rsidRPr="00194859">
        <w:rPr>
          <w:rStyle w:val="Emphasis"/>
          <w:highlight w:val="yellow"/>
        </w:rPr>
        <w:t>B</w:t>
      </w:r>
      <w:r w:rsidRPr="009B730A">
        <w:rPr>
          <w:rStyle w:val="Emphasis"/>
        </w:rPr>
        <w:t>oard’s</w:t>
      </w:r>
      <w:r w:rsidRPr="009B730A">
        <w:rPr>
          <w:sz w:val="16"/>
        </w:rPr>
        <w:t xml:space="preserve"> </w:t>
      </w:r>
      <w:r w:rsidRPr="009B730A">
        <w:rPr>
          <w:rStyle w:val="StyleUnderline"/>
        </w:rPr>
        <w:t xml:space="preserve">initiatives to re-classify large cohorts of workers and contractors as “employees” along with extending the reach of </w:t>
      </w:r>
      <w:r w:rsidRPr="00194859">
        <w:rPr>
          <w:rStyle w:val="Emphasis"/>
          <w:highlight w:val="yellow"/>
        </w:rPr>
        <w:t>federal labor law</w:t>
      </w:r>
      <w:r w:rsidRPr="009B730A">
        <w:rPr>
          <w:sz w:val="16"/>
        </w:rPr>
        <w:t xml:space="preserve"> in other ways. </w:t>
      </w:r>
      <w:r w:rsidRPr="009B730A">
        <w:rPr>
          <w:rStyle w:val="StyleUnderline"/>
        </w:rPr>
        <w:t xml:space="preserve">Those controversies between </w:t>
      </w:r>
      <w:r w:rsidRPr="00E958F6">
        <w:rPr>
          <w:rStyle w:val="Emphasis"/>
        </w:rPr>
        <w:t>unions and employers</w:t>
      </w:r>
      <w:r w:rsidRPr="009B730A">
        <w:rPr>
          <w:rStyle w:val="StyleUnderline"/>
        </w:rPr>
        <w:t xml:space="preserve"> have </w:t>
      </w:r>
      <w:r w:rsidRPr="00194859">
        <w:rPr>
          <w:rStyle w:val="StyleUnderline"/>
          <w:highlight w:val="yellow"/>
        </w:rPr>
        <w:t xml:space="preserve">a </w:t>
      </w:r>
      <w:r w:rsidRPr="00194859">
        <w:rPr>
          <w:rStyle w:val="Emphasis"/>
          <w:szCs w:val="28"/>
          <w:highlight w:val="yellow"/>
        </w:rPr>
        <w:t>pronounced federalism dimension</w:t>
      </w:r>
      <w:r w:rsidRPr="00194859">
        <w:rPr>
          <w:sz w:val="16"/>
          <w:highlight w:val="yellow"/>
        </w:rPr>
        <w:t xml:space="preserve">. </w:t>
      </w:r>
      <w:r w:rsidRPr="00194859">
        <w:rPr>
          <w:sz w:val="16"/>
        </w:rPr>
        <w:t>California wants a high minimum wage and other dubious entitlements and therefore demands them as a floor for the nation. Texas et al predictably resists California Uber Alles initiatives.</w:t>
      </w:r>
    </w:p>
    <w:p w14:paraId="6BA307D8" w14:textId="77777777" w:rsidR="00EA30C8" w:rsidRDefault="00EA30C8" w:rsidP="00EA30C8">
      <w:pPr>
        <w:rPr>
          <w:sz w:val="16"/>
        </w:rPr>
      </w:pPr>
    </w:p>
    <w:p w14:paraId="6870C9E6" w14:textId="77777777" w:rsidR="00EA30C8" w:rsidRPr="00D65149" w:rsidRDefault="00EA30C8" w:rsidP="00EA30C8">
      <w:pPr>
        <w:rPr>
          <w:sz w:val="16"/>
        </w:rPr>
      </w:pPr>
    </w:p>
    <w:p w14:paraId="49FE7411" w14:textId="77777777" w:rsidR="00EA30C8" w:rsidRDefault="00EA30C8" w:rsidP="00EA30C8">
      <w:pPr>
        <w:pStyle w:val="Heading4"/>
      </w:pPr>
      <w:r>
        <w:t xml:space="preserve">Labor policy is the </w:t>
      </w:r>
      <w:r w:rsidRPr="00143F5E">
        <w:rPr>
          <w:i/>
          <w:iCs w:val="0"/>
          <w:u w:val="single"/>
        </w:rPr>
        <w:t>most important factor</w:t>
      </w:r>
      <w:r>
        <w:t xml:space="preserve"> in determining the </w:t>
      </w:r>
      <w:r w:rsidRPr="00143F5E">
        <w:rPr>
          <w:u w:val="single"/>
        </w:rPr>
        <w:t>scope</w:t>
      </w:r>
      <w:r>
        <w:t xml:space="preserve"> and </w:t>
      </w:r>
      <w:r w:rsidRPr="00143F5E">
        <w:rPr>
          <w:u w:val="single"/>
        </w:rPr>
        <w:t>extent</w:t>
      </w:r>
      <w:r>
        <w:t xml:space="preserve"> of federal and state power. </w:t>
      </w:r>
    </w:p>
    <w:p w14:paraId="41B77F27" w14:textId="77777777" w:rsidR="00EA30C8" w:rsidRPr="00143F5E" w:rsidRDefault="00EA30C8" w:rsidP="00EA30C8">
      <w:r>
        <w:t>*</w:t>
      </w:r>
      <w:proofErr w:type="gramStart"/>
      <w:r>
        <w:t>also</w:t>
      </w:r>
      <w:proofErr w:type="gramEnd"/>
      <w:r>
        <w:t xml:space="preserve"> answers non-labor thumpers</w:t>
      </w:r>
    </w:p>
    <w:p w14:paraId="3795BFE1" w14:textId="77777777" w:rsidR="00EA30C8" w:rsidRPr="00FE1711" w:rsidRDefault="00EA30C8" w:rsidP="00EA30C8">
      <w:r>
        <w:t xml:space="preserve">Deepak </w:t>
      </w:r>
      <w:r w:rsidRPr="00FE1711">
        <w:rPr>
          <w:rStyle w:val="Style13ptBold"/>
        </w:rPr>
        <w:t>Gupta et al. 15</w:t>
      </w:r>
      <w:r>
        <w:t>, J.D. from Georgetown University Law Center, founding principal of Gupta Wessler LLP, former Senior Counsel at the Consumer Financial Protection Bureau, “On Writ of Certiorari to the United States Court of Appeals for the Ninth Circuit: Brief of Steve Bullock, Governor of Montana, As Amicus Curiae in Support of Respondents”, https://www.scotusblog.com/wp-content/uploads/2015/11/14-915_bsac_Steve_Bullock.pdf</w:t>
      </w:r>
    </w:p>
    <w:p w14:paraId="06EEE3DF" w14:textId="77777777" w:rsidR="00EA30C8" w:rsidRPr="00977D88" w:rsidRDefault="00EA30C8" w:rsidP="00EA30C8">
      <w:pPr>
        <w:rPr>
          <w:sz w:val="16"/>
        </w:rPr>
      </w:pPr>
      <w:r w:rsidRPr="00E958F6">
        <w:rPr>
          <w:rStyle w:val="StyleUnderline"/>
        </w:rPr>
        <w:t xml:space="preserve">Under our system of </w:t>
      </w:r>
      <w:r w:rsidRPr="00E958F6">
        <w:rPr>
          <w:rStyle w:val="Emphasis"/>
        </w:rPr>
        <w:t>dual sovereignty</w:t>
      </w:r>
      <w:r w:rsidRPr="00194859">
        <w:rPr>
          <w:sz w:val="16"/>
        </w:rPr>
        <w:t xml:space="preserve">, </w:t>
      </w:r>
      <w:r w:rsidRPr="00194859">
        <w:rPr>
          <w:rStyle w:val="StyleUnderline"/>
          <w:highlight w:val="yellow"/>
        </w:rPr>
        <w:t>States</w:t>
      </w:r>
      <w:r w:rsidRPr="00194859">
        <w:rPr>
          <w:rStyle w:val="StyleUnderline"/>
        </w:rPr>
        <w:t xml:space="preserve"> are </w:t>
      </w:r>
      <w:r w:rsidRPr="00194859">
        <w:rPr>
          <w:rStyle w:val="StyleUnderline"/>
          <w:highlight w:val="yellow"/>
        </w:rPr>
        <w:t>endowed with</w:t>
      </w:r>
      <w:r w:rsidRPr="00194859">
        <w:rPr>
          <w:rStyle w:val="StyleUnderline"/>
        </w:rPr>
        <w:t xml:space="preserve"> all the functions essential to a </w:t>
      </w:r>
      <w:r w:rsidRPr="00194859">
        <w:rPr>
          <w:rStyle w:val="Emphasis"/>
        </w:rPr>
        <w:t>separate</w:t>
      </w:r>
      <w:r w:rsidRPr="00194859">
        <w:rPr>
          <w:rStyle w:val="StyleUnderline"/>
        </w:rPr>
        <w:t xml:space="preserve"> and </w:t>
      </w:r>
      <w:r w:rsidRPr="00194859">
        <w:rPr>
          <w:rStyle w:val="Emphasis"/>
          <w:highlight w:val="yellow"/>
        </w:rPr>
        <w:t>independent</w:t>
      </w:r>
      <w:r w:rsidRPr="00194859">
        <w:rPr>
          <w:rStyle w:val="StyleUnderline"/>
          <w:highlight w:val="yellow"/>
        </w:rPr>
        <w:t xml:space="preserve"> existence</w:t>
      </w:r>
      <w:r w:rsidRPr="00194859">
        <w:rPr>
          <w:sz w:val="16"/>
          <w:highlight w:val="yellow"/>
        </w:rPr>
        <w:t xml:space="preserve">. </w:t>
      </w:r>
      <w:r w:rsidRPr="00194859">
        <w:rPr>
          <w:rStyle w:val="Emphasis"/>
          <w:sz w:val="24"/>
          <w:highlight w:val="yellow"/>
        </w:rPr>
        <w:t>Chief</w:t>
      </w:r>
      <w:r w:rsidRPr="00E958F6">
        <w:rPr>
          <w:rStyle w:val="Emphasis"/>
          <w:sz w:val="24"/>
        </w:rPr>
        <w:t xml:space="preserve"> </w:t>
      </w:r>
      <w:r w:rsidRPr="00194859">
        <w:rPr>
          <w:rStyle w:val="Emphasis"/>
          <w:sz w:val="24"/>
          <w:highlight w:val="yellow"/>
        </w:rPr>
        <w:t>among these functions</w:t>
      </w:r>
      <w:r w:rsidRPr="00977D88">
        <w:rPr>
          <w:sz w:val="16"/>
        </w:rPr>
        <w:t>—</w:t>
      </w:r>
      <w:r w:rsidRPr="00E958F6">
        <w:rPr>
          <w:rStyle w:val="StyleUnderline"/>
        </w:rPr>
        <w:t xml:space="preserve">elevated </w:t>
      </w:r>
      <w:r w:rsidRPr="00E958F6">
        <w:rPr>
          <w:rStyle w:val="Emphasis"/>
        </w:rPr>
        <w:t>above even the authority to regulate its citizens</w:t>
      </w:r>
      <w:r w:rsidRPr="00977D88">
        <w:rPr>
          <w:sz w:val="16"/>
        </w:rPr>
        <w:t>—</w:t>
      </w:r>
      <w:r w:rsidRPr="00194859">
        <w:rPr>
          <w:rStyle w:val="StyleUnderline"/>
          <w:highlight w:val="yellow"/>
        </w:rPr>
        <w:t xml:space="preserve">is a </w:t>
      </w:r>
      <w:proofErr w:type="gramStart"/>
      <w:r w:rsidRPr="00194859">
        <w:rPr>
          <w:rStyle w:val="Emphasis"/>
          <w:highlight w:val="yellow"/>
        </w:rPr>
        <w:t>State’s</w:t>
      </w:r>
      <w:proofErr w:type="gramEnd"/>
      <w:r w:rsidRPr="00194859">
        <w:rPr>
          <w:rStyle w:val="Emphasis"/>
          <w:highlight w:val="yellow"/>
        </w:rPr>
        <w:t xml:space="preserve"> power</w:t>
      </w:r>
      <w:r w:rsidRPr="00194859">
        <w:rPr>
          <w:rStyle w:val="StyleUnderline"/>
          <w:highlight w:val="yellow"/>
        </w:rPr>
        <w:t xml:space="preserve"> to </w:t>
      </w:r>
      <w:r w:rsidRPr="00194859">
        <w:rPr>
          <w:rStyle w:val="Emphasis"/>
          <w:sz w:val="24"/>
          <w:highlight w:val="yellow"/>
        </w:rPr>
        <w:t>structure labor</w:t>
      </w:r>
      <w:r w:rsidRPr="00E958F6">
        <w:rPr>
          <w:rStyle w:val="Emphasis"/>
          <w:sz w:val="24"/>
        </w:rPr>
        <w:t xml:space="preserve"> relations</w:t>
      </w:r>
      <w:r w:rsidRPr="00977D88">
        <w:rPr>
          <w:sz w:val="16"/>
          <w:szCs w:val="24"/>
        </w:rPr>
        <w:t xml:space="preserve"> </w:t>
      </w:r>
      <w:r w:rsidRPr="00977D88">
        <w:rPr>
          <w:sz w:val="16"/>
        </w:rPr>
        <w:t xml:space="preserve">with its employees. </w:t>
      </w:r>
      <w:r w:rsidRPr="00E958F6">
        <w:rPr>
          <w:rStyle w:val="StyleUnderline"/>
        </w:rPr>
        <w:t xml:space="preserve">That interest is, as </w:t>
      </w:r>
      <w:r w:rsidRPr="00977D88">
        <w:rPr>
          <w:sz w:val="16"/>
        </w:rPr>
        <w:t xml:space="preserve">Justice </w:t>
      </w:r>
      <w:r w:rsidRPr="00E958F6">
        <w:rPr>
          <w:rStyle w:val="StyleUnderline"/>
        </w:rPr>
        <w:t>Powell put it</w:t>
      </w:r>
      <w:r w:rsidRPr="00977D88">
        <w:rPr>
          <w:sz w:val="16"/>
        </w:rPr>
        <w:t xml:space="preserve">, </w:t>
      </w:r>
      <w:r w:rsidRPr="00E958F6">
        <w:rPr>
          <w:rStyle w:val="Emphasis"/>
          <w:sz w:val="24"/>
        </w:rPr>
        <w:t>“as sovereign a power as any a State possesses</w:t>
      </w:r>
      <w:r w:rsidRPr="00E958F6">
        <w:rPr>
          <w:rStyle w:val="Emphasis"/>
        </w:rPr>
        <w:t>.”</w:t>
      </w:r>
      <w:r w:rsidRPr="00977D88">
        <w:rPr>
          <w:sz w:val="16"/>
        </w:rPr>
        <w:t xml:space="preserve"> EEOC v. Wyoming, 460 U.S. 226, 269 n.5 (1983) (Powell, J., dissenting).</w:t>
      </w:r>
    </w:p>
    <w:p w14:paraId="15A8A048" w14:textId="77777777" w:rsidR="00EA30C8" w:rsidRPr="00977D88" w:rsidRDefault="00EA30C8" w:rsidP="00EA30C8">
      <w:pPr>
        <w:rPr>
          <w:sz w:val="16"/>
        </w:rPr>
      </w:pPr>
      <w:r w:rsidRPr="00194859">
        <w:rPr>
          <w:rStyle w:val="StyleUnderline"/>
          <w:highlight w:val="yellow"/>
        </w:rPr>
        <w:t>This Court has</w:t>
      </w:r>
      <w:r w:rsidRPr="00E958F6">
        <w:rPr>
          <w:rStyle w:val="StyleUnderline"/>
        </w:rPr>
        <w:t xml:space="preserve"> </w:t>
      </w:r>
      <w:r w:rsidRPr="00E958F6">
        <w:rPr>
          <w:rStyle w:val="Emphasis"/>
        </w:rPr>
        <w:t xml:space="preserve">long </w:t>
      </w:r>
      <w:r w:rsidRPr="00194859">
        <w:rPr>
          <w:rStyle w:val="Emphasis"/>
          <w:highlight w:val="yellow"/>
        </w:rPr>
        <w:t>recognized</w:t>
      </w:r>
      <w:r w:rsidRPr="00977D88">
        <w:rPr>
          <w:sz w:val="16"/>
        </w:rPr>
        <w:t xml:space="preserve"> that </w:t>
      </w:r>
      <w:r w:rsidRPr="00194859">
        <w:rPr>
          <w:rStyle w:val="StyleUnderline"/>
          <w:highlight w:val="yellow"/>
        </w:rPr>
        <w:t>the</w:t>
      </w:r>
      <w:r w:rsidRPr="00977D88">
        <w:rPr>
          <w:sz w:val="16"/>
        </w:rPr>
        <w:t xml:space="preserve"> </w:t>
      </w:r>
      <w:r w:rsidRPr="00E958F6">
        <w:rPr>
          <w:rStyle w:val="Emphasis"/>
        </w:rPr>
        <w:t xml:space="preserve">core </w:t>
      </w:r>
      <w:r w:rsidRPr="00194859">
        <w:rPr>
          <w:rStyle w:val="Emphasis"/>
          <w:highlight w:val="yellow"/>
        </w:rPr>
        <w:t>challenge</w:t>
      </w:r>
      <w:r w:rsidRPr="00194859">
        <w:rPr>
          <w:sz w:val="16"/>
          <w:highlight w:val="yellow"/>
        </w:rPr>
        <w:t xml:space="preserve"> </w:t>
      </w:r>
      <w:r w:rsidRPr="00194859">
        <w:rPr>
          <w:rStyle w:val="StyleUnderline"/>
          <w:highlight w:val="yellow"/>
        </w:rPr>
        <w:t>of</w:t>
      </w:r>
      <w:r w:rsidRPr="00E958F6">
        <w:rPr>
          <w:rStyle w:val="StyleUnderline"/>
        </w:rPr>
        <w:t xml:space="preserve"> establishing an appropriate, </w:t>
      </w:r>
      <w:r w:rsidRPr="00194859">
        <w:rPr>
          <w:rStyle w:val="Emphasis"/>
          <w:highlight w:val="yellow"/>
        </w:rPr>
        <w:t>State-specific labor relations</w:t>
      </w:r>
      <w:r w:rsidRPr="00E958F6">
        <w:rPr>
          <w:rStyle w:val="Emphasis"/>
        </w:rPr>
        <w:t xml:space="preserve"> system</w:t>
      </w:r>
      <w:r w:rsidRPr="00977D88">
        <w:rPr>
          <w:sz w:val="16"/>
        </w:rPr>
        <w:t xml:space="preserve"> </w:t>
      </w:r>
      <w:r w:rsidRPr="00E958F6">
        <w:rPr>
          <w:rStyle w:val="StyleUnderline"/>
        </w:rPr>
        <w:t>is</w:t>
      </w:r>
      <w:r w:rsidRPr="00977D88">
        <w:rPr>
          <w:sz w:val="16"/>
        </w:rPr>
        <w:t xml:space="preserve"> </w:t>
      </w:r>
      <w:r w:rsidRPr="00E958F6">
        <w:rPr>
          <w:rStyle w:val="Emphasis"/>
        </w:rPr>
        <w:t>best left to the wisdom of the States</w:t>
      </w:r>
      <w:r w:rsidRPr="00977D88">
        <w:rPr>
          <w:sz w:val="16"/>
        </w:rPr>
        <w:t xml:space="preserve">. See Abood v. Detroit Bd. of Ed., 431 U.S. 209, 222–23 (1977). Not only does </w:t>
      </w:r>
      <w:r w:rsidRPr="00606631">
        <w:rPr>
          <w:rStyle w:val="StyleUnderline"/>
        </w:rPr>
        <w:t>that judgment</w:t>
      </w:r>
      <w:r w:rsidRPr="00977D88">
        <w:rPr>
          <w:sz w:val="16"/>
        </w:rPr>
        <w:t xml:space="preserve"> reflect the interests at stake when a State acts as employer, but it </w:t>
      </w:r>
      <w:r w:rsidRPr="00606631">
        <w:rPr>
          <w:rStyle w:val="StyleUnderline"/>
        </w:rPr>
        <w:t xml:space="preserve">advances one the </w:t>
      </w:r>
      <w:r w:rsidRPr="00606631">
        <w:rPr>
          <w:rStyle w:val="Emphasis"/>
        </w:rPr>
        <w:t>key lessons</w:t>
      </w:r>
      <w:r w:rsidRPr="00606631">
        <w:rPr>
          <w:rStyle w:val="StyleUnderline"/>
        </w:rPr>
        <w:t xml:space="preserve"> of </w:t>
      </w:r>
      <w:r w:rsidRPr="00606631">
        <w:rPr>
          <w:rStyle w:val="Emphasis"/>
        </w:rPr>
        <w:t>federalism</w:t>
      </w:r>
      <w:r w:rsidRPr="00977D88">
        <w:rPr>
          <w:sz w:val="16"/>
        </w:rPr>
        <w:t>—</w:t>
      </w:r>
      <w:r w:rsidRPr="00606631">
        <w:rPr>
          <w:rStyle w:val="StyleUnderline"/>
        </w:rPr>
        <w:t>that</w:t>
      </w:r>
      <w:r w:rsidRPr="00977D88">
        <w:rPr>
          <w:sz w:val="16"/>
        </w:rPr>
        <w:t xml:space="preserve"> “</w:t>
      </w:r>
      <w:r w:rsidRPr="00606631">
        <w:rPr>
          <w:rStyle w:val="StyleUnderline"/>
        </w:rPr>
        <w:t xml:space="preserve">one of the great strengths of our federal system is that we have, in the forty-eight States, forty-eight </w:t>
      </w:r>
      <w:r w:rsidRPr="00194859">
        <w:rPr>
          <w:rStyle w:val="StyleUnderline"/>
          <w:highlight w:val="yellow"/>
        </w:rPr>
        <w:t xml:space="preserve">experimental </w:t>
      </w:r>
      <w:r w:rsidRPr="00194859">
        <w:rPr>
          <w:rStyle w:val="Emphasis"/>
          <w:highlight w:val="yellow"/>
        </w:rPr>
        <w:t>laboratories</w:t>
      </w:r>
      <w:r w:rsidRPr="00977D88">
        <w:rPr>
          <w:sz w:val="16"/>
        </w:rPr>
        <w:t xml:space="preserve">.” Roth v. United States, 354 U.S. 476, 505 (1957) (Harlan, J., concurring and dissenting). </w:t>
      </w:r>
    </w:p>
    <w:p w14:paraId="01199B77" w14:textId="77777777" w:rsidR="00EA30C8" w:rsidRPr="00977D88" w:rsidRDefault="00EA30C8" w:rsidP="00EA30C8">
      <w:pPr>
        <w:rPr>
          <w:sz w:val="8"/>
          <w:szCs w:val="8"/>
        </w:rPr>
      </w:pPr>
      <w:r w:rsidRPr="00977D88">
        <w:rPr>
          <w:sz w:val="8"/>
          <w:szCs w:val="8"/>
        </w:rPr>
        <w:t xml:space="preserve">Montana has faithfully relied on these lessons. In 1973, it chose to establish a labor-relations system for public-sector employees premised on the model embodied in the National Labor Relation Act. And the system has worked: After many years of labor unrest, Montana has now experienced decades of labor stability in the public sector. The First Amendment does not prohibit this type of State-management decision. Instead, this Court has recognized that public employers may regulate even core First Amendment activities when they have sufficient interest as an employer in doing so. Garcetti v. Ceballos, 547 U.S. 410, 423 (2006). Montana’s interest—as employer—in tailoring its </w:t>
      </w:r>
      <w:proofErr w:type="spellStart"/>
      <w:r w:rsidRPr="00977D88">
        <w:rPr>
          <w:sz w:val="8"/>
          <w:szCs w:val="8"/>
        </w:rPr>
        <w:t>publicemployment</w:t>
      </w:r>
      <w:proofErr w:type="spellEnd"/>
      <w:r w:rsidRPr="00977D88">
        <w:rPr>
          <w:sz w:val="8"/>
          <w:szCs w:val="8"/>
        </w:rPr>
        <w:t xml:space="preserve"> labor-relations system to its needs more than justifies a modest intrusion into a public employee’s speech activities.</w:t>
      </w:r>
    </w:p>
    <w:p w14:paraId="4E6DC546" w14:textId="77777777" w:rsidR="00EA30C8" w:rsidRPr="00977D88" w:rsidRDefault="00EA30C8" w:rsidP="00EA30C8">
      <w:pPr>
        <w:rPr>
          <w:sz w:val="8"/>
          <w:szCs w:val="8"/>
        </w:rPr>
      </w:pPr>
      <w:r w:rsidRPr="00977D88">
        <w:rPr>
          <w:sz w:val="8"/>
          <w:szCs w:val="8"/>
        </w:rPr>
        <w:t xml:space="preserve">ARGUMENT </w:t>
      </w:r>
    </w:p>
    <w:p w14:paraId="6435EC3D" w14:textId="77777777" w:rsidR="00EA30C8" w:rsidRPr="00977D88" w:rsidRDefault="00EA30C8" w:rsidP="00EA30C8">
      <w:pPr>
        <w:rPr>
          <w:sz w:val="8"/>
          <w:szCs w:val="8"/>
        </w:rPr>
      </w:pPr>
      <w:r w:rsidRPr="00977D88">
        <w:rPr>
          <w:sz w:val="8"/>
          <w:szCs w:val="8"/>
        </w:rPr>
        <w:t xml:space="preserve">I. Montana’s sovereign authority to structure its own government programs is well established. </w:t>
      </w:r>
    </w:p>
    <w:p w14:paraId="03B4D55A" w14:textId="77777777" w:rsidR="00EA30C8" w:rsidRPr="00977D88" w:rsidRDefault="00EA30C8" w:rsidP="00EA30C8">
      <w:pPr>
        <w:rPr>
          <w:sz w:val="8"/>
          <w:szCs w:val="8"/>
        </w:rPr>
      </w:pPr>
      <w:r w:rsidRPr="00977D88">
        <w:rPr>
          <w:sz w:val="8"/>
          <w:szCs w:val="8"/>
        </w:rPr>
        <w:t xml:space="preserve">A. “As every schoolchild learns, our Constitution establishes a system of dual sovereignty between the States and the Federal Government.” Gregory v. Ashcroft, 501 U.S. 452, 457 (1991). This foundational principle offers “numerous advantages.” Id. at 458. It “assures a decentralized government,” encourages “more innovation and experimentation in government,” and “makes government more responsive by putting the States in competition for a mobile citizenry.” Id. </w:t>
      </w:r>
    </w:p>
    <w:p w14:paraId="4B699478" w14:textId="77777777" w:rsidR="00EA30C8" w:rsidRPr="00977D88" w:rsidRDefault="00EA30C8" w:rsidP="00EA30C8">
      <w:pPr>
        <w:rPr>
          <w:sz w:val="16"/>
        </w:rPr>
      </w:pPr>
      <w:r w:rsidRPr="00606631">
        <w:rPr>
          <w:rStyle w:val="StyleUnderline"/>
        </w:rPr>
        <w:t>Although one can</w:t>
      </w:r>
      <w:r w:rsidRPr="00977D88">
        <w:rPr>
          <w:sz w:val="16"/>
        </w:rPr>
        <w:t xml:space="preserve"> “fairly </w:t>
      </w:r>
      <w:r w:rsidRPr="00606631">
        <w:rPr>
          <w:rStyle w:val="StyleUnderline"/>
        </w:rPr>
        <w:t>dispute</w:t>
      </w:r>
      <w:r w:rsidRPr="00977D88">
        <w:rPr>
          <w:sz w:val="16"/>
        </w:rPr>
        <w:t xml:space="preserve">” </w:t>
      </w:r>
      <w:r w:rsidRPr="00606631">
        <w:rPr>
          <w:rStyle w:val="StyleUnderline"/>
        </w:rPr>
        <w:t>whether</w:t>
      </w:r>
      <w:r w:rsidRPr="00977D88">
        <w:rPr>
          <w:sz w:val="16"/>
        </w:rPr>
        <w:t xml:space="preserve">, in certain respects, </w:t>
      </w:r>
      <w:r w:rsidRPr="00606631">
        <w:rPr>
          <w:rStyle w:val="StyleUnderline"/>
        </w:rPr>
        <w:t>our “federalist system” has succeeded, there is “</w:t>
      </w:r>
      <w:r w:rsidRPr="00606631">
        <w:rPr>
          <w:rStyle w:val="Emphasis"/>
        </w:rPr>
        <w:t>no doubt about its design</w:t>
      </w:r>
      <w:r w:rsidRPr="00606631">
        <w:rPr>
          <w:rStyle w:val="StyleUnderline"/>
        </w:rPr>
        <w:t>.”</w:t>
      </w:r>
      <w:r w:rsidRPr="00977D88">
        <w:rPr>
          <w:sz w:val="16"/>
        </w:rPr>
        <w:t xml:space="preserve"> Id. at 459. States are “endowed with all the functions essential to separate and independent existence.” Texas v. White, 74 U.S. 700, 725 (1868). As James Madison put it, </w:t>
      </w:r>
      <w:r w:rsidRPr="00606631">
        <w:rPr>
          <w:rStyle w:val="StyleUnderline"/>
        </w:rPr>
        <w:t>the “powers reserved in the State governments” extend “to all objects which, in the ordinary course of affairs, concern the lives, liberties, and properties of the people, and the internal order, improvement, and prosperity of the State.”</w:t>
      </w:r>
      <w:r w:rsidRPr="00977D88">
        <w:rPr>
          <w:sz w:val="16"/>
        </w:rPr>
        <w:t xml:space="preserve"> The Federalist No. 45, pp. 292–93 (C. Rossiter ed. 1961).</w:t>
      </w:r>
    </w:p>
    <w:p w14:paraId="2C7190F8" w14:textId="77777777" w:rsidR="00EA30C8" w:rsidRPr="00977D88" w:rsidRDefault="00EA30C8" w:rsidP="00EA30C8">
      <w:pPr>
        <w:rPr>
          <w:sz w:val="16"/>
        </w:rPr>
      </w:pPr>
      <w:r w:rsidRPr="00606631">
        <w:rPr>
          <w:rStyle w:val="StyleUnderline"/>
        </w:rPr>
        <w:t xml:space="preserve">Of those powers reserved to </w:t>
      </w:r>
      <w:r w:rsidRPr="00194859">
        <w:rPr>
          <w:rStyle w:val="StyleUnderline"/>
        </w:rPr>
        <w:t>States</w:t>
      </w:r>
      <w:r w:rsidRPr="00977D88">
        <w:rPr>
          <w:sz w:val="16"/>
        </w:rPr>
        <w:t xml:space="preserve">, the </w:t>
      </w:r>
      <w:r w:rsidRPr="00606631">
        <w:rPr>
          <w:rStyle w:val="StyleUnderline"/>
        </w:rPr>
        <w:t xml:space="preserve">authority to </w:t>
      </w:r>
      <w:r w:rsidRPr="00606631">
        <w:rPr>
          <w:rStyle w:val="Emphasis"/>
        </w:rPr>
        <w:t>structure labor relations</w:t>
      </w:r>
      <w:r w:rsidRPr="00977D88">
        <w:rPr>
          <w:sz w:val="16"/>
        </w:rPr>
        <w:t xml:space="preserve"> with its employees “</w:t>
      </w:r>
      <w:r w:rsidRPr="00606631">
        <w:rPr>
          <w:rStyle w:val="StyleUnderline"/>
        </w:rPr>
        <w:t xml:space="preserve">is </w:t>
      </w:r>
      <w:r w:rsidRPr="00606631">
        <w:rPr>
          <w:rStyle w:val="Emphasis"/>
        </w:rPr>
        <w:t>as sovereign a power as any that a State possesses</w:t>
      </w:r>
      <w:r w:rsidRPr="00977D88">
        <w:rPr>
          <w:sz w:val="16"/>
        </w:rPr>
        <w:t xml:space="preserve">.” EEOC v. Wyoming, 460 U.S. 226, 269 n.5 (1983) (Powell, J., dissenting). This Court has “long held” that the “government as employer” has “far broader powers than does the government as sovereign.” Engquist v. Ore. </w:t>
      </w:r>
      <w:proofErr w:type="spellStart"/>
      <w:r w:rsidRPr="00977D88">
        <w:rPr>
          <w:sz w:val="16"/>
        </w:rPr>
        <w:t>Dep’t</w:t>
      </w:r>
      <w:proofErr w:type="spellEnd"/>
      <w:r w:rsidRPr="00977D88">
        <w:rPr>
          <w:sz w:val="16"/>
        </w:rPr>
        <w:t xml:space="preserve"> of Ag., 553 U.S. 591, 598 (2008) (quoting Waters v. Churchill, 511 U.S. 661, 671 (1994) (plurality opinion)). </w:t>
      </w:r>
      <w:r w:rsidRPr="00606631">
        <w:rPr>
          <w:rStyle w:val="StyleUnderline"/>
        </w:rPr>
        <w:t xml:space="preserve">A </w:t>
      </w:r>
      <w:r w:rsidRPr="00194859">
        <w:rPr>
          <w:rStyle w:val="StyleUnderline"/>
          <w:highlight w:val="yellow"/>
        </w:rPr>
        <w:t>State’s</w:t>
      </w:r>
      <w:r w:rsidRPr="00606631">
        <w:rPr>
          <w:rStyle w:val="StyleUnderline"/>
        </w:rPr>
        <w:t xml:space="preserve"> “extra </w:t>
      </w:r>
      <w:r w:rsidRPr="00194859">
        <w:rPr>
          <w:rStyle w:val="StyleUnderline"/>
          <w:highlight w:val="yellow"/>
        </w:rPr>
        <w:t xml:space="preserve">power” to </w:t>
      </w:r>
      <w:r w:rsidRPr="00194859">
        <w:rPr>
          <w:rStyle w:val="Emphasis"/>
          <w:highlight w:val="yellow"/>
        </w:rPr>
        <w:t>regulate</w:t>
      </w:r>
      <w:r w:rsidRPr="00606631">
        <w:rPr>
          <w:rStyle w:val="Emphasis"/>
        </w:rPr>
        <w:t xml:space="preserve"> its </w:t>
      </w:r>
      <w:r w:rsidRPr="00194859">
        <w:rPr>
          <w:rStyle w:val="Emphasis"/>
          <w:highlight w:val="yellow"/>
        </w:rPr>
        <w:t>labor</w:t>
      </w:r>
      <w:r w:rsidRPr="00606631">
        <w:rPr>
          <w:rStyle w:val="Emphasis"/>
        </w:rPr>
        <w:t xml:space="preserve"> relations</w:t>
      </w:r>
      <w:r w:rsidRPr="00977D88">
        <w:rPr>
          <w:sz w:val="16"/>
        </w:rPr>
        <w:t xml:space="preserve"> </w:t>
      </w:r>
      <w:r w:rsidRPr="00606631">
        <w:rPr>
          <w:rStyle w:val="StyleUnderline"/>
        </w:rPr>
        <w:t>derives from the</w:t>
      </w:r>
      <w:r w:rsidRPr="00977D88">
        <w:rPr>
          <w:sz w:val="16"/>
        </w:rPr>
        <w:t xml:space="preserve"> “the </w:t>
      </w:r>
      <w:r w:rsidRPr="00606631">
        <w:rPr>
          <w:rStyle w:val="StyleUnderline"/>
        </w:rPr>
        <w:t>nature of the government’s mission</w:t>
      </w:r>
      <w:r w:rsidRPr="00977D88">
        <w:rPr>
          <w:sz w:val="16"/>
        </w:rPr>
        <w:t xml:space="preserve"> as employer.” Waters, 511 U.S. at 674–75. </w:t>
      </w:r>
      <w:r w:rsidRPr="00606631">
        <w:rPr>
          <w:rStyle w:val="Emphasis"/>
        </w:rPr>
        <w:t>To do its job</w:t>
      </w:r>
      <w:r w:rsidRPr="00977D88">
        <w:rPr>
          <w:sz w:val="16"/>
        </w:rPr>
        <w:t xml:space="preserve">, State governments must hire workers, and, to do that well, </w:t>
      </w:r>
      <w:r w:rsidRPr="00606631">
        <w:rPr>
          <w:rStyle w:val="StyleUnderline"/>
        </w:rPr>
        <w:t xml:space="preserve">the State </w:t>
      </w:r>
      <w:r w:rsidRPr="00194859">
        <w:rPr>
          <w:rStyle w:val="Emphasis"/>
          <w:highlight w:val="yellow"/>
        </w:rPr>
        <w:t>must</w:t>
      </w:r>
      <w:r w:rsidRPr="00194859">
        <w:rPr>
          <w:rStyle w:val="StyleUnderline"/>
          <w:highlight w:val="yellow"/>
        </w:rPr>
        <w:t xml:space="preserve"> be allowed</w:t>
      </w:r>
      <w:r w:rsidRPr="00606631">
        <w:rPr>
          <w:rStyle w:val="StyleUnderline"/>
        </w:rPr>
        <w:t xml:space="preserve"> to </w:t>
      </w:r>
      <w:r w:rsidRPr="00606631">
        <w:rPr>
          <w:rStyle w:val="Emphasis"/>
        </w:rPr>
        <w:t>structure its labor relations</w:t>
      </w:r>
      <w:r w:rsidRPr="00977D88">
        <w:rPr>
          <w:sz w:val="16"/>
        </w:rPr>
        <w:t xml:space="preserve"> </w:t>
      </w:r>
      <w:r w:rsidRPr="00606631">
        <w:rPr>
          <w:rStyle w:val="StyleUnderline"/>
        </w:rPr>
        <w:t>“as effectively and efficiently as possible.”</w:t>
      </w:r>
      <w:r w:rsidRPr="00977D88">
        <w:rPr>
          <w:sz w:val="16"/>
        </w:rPr>
        <w:t xml:space="preserve"> Id.</w:t>
      </w:r>
    </w:p>
    <w:p w14:paraId="1BD3379D" w14:textId="77777777" w:rsidR="00EA30C8" w:rsidRPr="00977D88" w:rsidRDefault="00EA30C8" w:rsidP="00EA30C8">
      <w:pPr>
        <w:rPr>
          <w:sz w:val="16"/>
        </w:rPr>
      </w:pPr>
      <w:r w:rsidRPr="00977D88">
        <w:rPr>
          <w:sz w:val="16"/>
        </w:rPr>
        <w:t xml:space="preserve">B. </w:t>
      </w:r>
      <w:r w:rsidRPr="00231A18">
        <w:rPr>
          <w:rStyle w:val="StyleUnderline"/>
        </w:rPr>
        <w:t xml:space="preserve">That is why both Congress and this Court have </w:t>
      </w:r>
      <w:r w:rsidRPr="00231A18">
        <w:rPr>
          <w:rStyle w:val="Emphasis"/>
        </w:rPr>
        <w:t>repeatedly recognized</w:t>
      </w:r>
      <w:r w:rsidRPr="00977D88">
        <w:rPr>
          <w:sz w:val="16"/>
        </w:rPr>
        <w:t xml:space="preserve"> not only </w:t>
      </w:r>
      <w:r w:rsidRPr="00231A18">
        <w:rPr>
          <w:rStyle w:val="StyleUnderline"/>
        </w:rPr>
        <w:t xml:space="preserve">that States retain </w:t>
      </w:r>
      <w:r w:rsidRPr="00231A18">
        <w:rPr>
          <w:rStyle w:val="Emphasis"/>
        </w:rPr>
        <w:t>broad authority</w:t>
      </w:r>
      <w:r w:rsidRPr="00231A18">
        <w:rPr>
          <w:rStyle w:val="StyleUnderline"/>
        </w:rPr>
        <w:t xml:space="preserve"> over the basic structures of State and local labor relations</w:t>
      </w:r>
      <w:r w:rsidRPr="00977D88">
        <w:rPr>
          <w:sz w:val="16"/>
        </w:rPr>
        <w:t xml:space="preserve">, but also that exclusive-representation labor models accompanied by “agency-fee” authorization are appropriate. See e.g., 29 U.S.C. § 151, et seq. (National Labor Relations Act) (specifically excluding State governments from the term “employer”); 29 U.S.C. § 158, et seq. (LMRA) (same); Lincoln Federal Labor Union No. 19129, Am. </w:t>
      </w:r>
      <w:proofErr w:type="spellStart"/>
      <w:r w:rsidRPr="00977D88">
        <w:rPr>
          <w:sz w:val="16"/>
        </w:rPr>
        <w:t>Fed’n</w:t>
      </w:r>
      <w:proofErr w:type="spellEnd"/>
      <w:r w:rsidRPr="00977D88">
        <w:rPr>
          <w:sz w:val="16"/>
        </w:rPr>
        <w:t xml:space="preserve"> of Labor v. Nw. Iron &amp; Metal Co., 335 U.S. 525, 536 (1949); Abood v. Detroit Bd. of Ed., 431 U.S. 209, 222–23 (1977). </w:t>
      </w:r>
    </w:p>
    <w:p w14:paraId="11093A62" w14:textId="77777777" w:rsidR="00EA30C8" w:rsidRPr="00977D88" w:rsidRDefault="00EA30C8" w:rsidP="00EA30C8">
      <w:pPr>
        <w:rPr>
          <w:sz w:val="8"/>
          <w:szCs w:val="8"/>
        </w:rPr>
      </w:pPr>
      <w:r w:rsidRPr="00977D88">
        <w:rPr>
          <w:sz w:val="8"/>
          <w:szCs w:val="8"/>
        </w:rPr>
        <w:t>1. Congress was first to act. Beginning in 1926, “[f]</w:t>
      </w:r>
      <w:proofErr w:type="spellStart"/>
      <w:r w:rsidRPr="00977D88">
        <w:rPr>
          <w:sz w:val="8"/>
          <w:szCs w:val="8"/>
        </w:rPr>
        <w:t>ollowing</w:t>
      </w:r>
      <w:proofErr w:type="spellEnd"/>
      <w:r w:rsidRPr="00977D88">
        <w:rPr>
          <w:sz w:val="8"/>
          <w:szCs w:val="8"/>
        </w:rPr>
        <w:t xml:space="preserve"> decades of labor unrest” in the railroad industry, Congress passed the Railway Labor Act, 45 U.S.C. § 151, to “</w:t>
      </w:r>
      <w:proofErr w:type="gramStart"/>
      <w:r w:rsidRPr="00977D88">
        <w:rPr>
          <w:sz w:val="8"/>
          <w:szCs w:val="8"/>
        </w:rPr>
        <w:t>create[</w:t>
      </w:r>
      <w:proofErr w:type="gramEnd"/>
      <w:r w:rsidRPr="00977D88">
        <w:rPr>
          <w:sz w:val="8"/>
          <w:szCs w:val="8"/>
        </w:rPr>
        <w:t xml:space="preserve">] a system for dispute resolution.” Burlington N. R.R. Co. v. Bhd. of </w:t>
      </w:r>
      <w:proofErr w:type="spellStart"/>
      <w:r w:rsidRPr="00977D88">
        <w:rPr>
          <w:sz w:val="8"/>
          <w:szCs w:val="8"/>
        </w:rPr>
        <w:t>Maint</w:t>
      </w:r>
      <w:proofErr w:type="spellEnd"/>
      <w:r w:rsidRPr="00977D88">
        <w:rPr>
          <w:sz w:val="8"/>
          <w:szCs w:val="8"/>
        </w:rPr>
        <w:t xml:space="preserve">. of Way Employees, 481 U.S. 429, 444 (1987). At the heart of this system was a model of exclusive representation: “[I]n recognition of the expenses and burdens incurred by the unions,” the RLA enabled workers to select one union that would serve as their exclusive representative in collective-bargaining negotiations. The law also imposed a corresponding duty on the union to represent all employees fairly, in good faith, and without discrimination. See Int’l </w:t>
      </w:r>
      <w:proofErr w:type="spellStart"/>
      <w:r w:rsidRPr="00977D88">
        <w:rPr>
          <w:sz w:val="8"/>
          <w:szCs w:val="8"/>
        </w:rPr>
        <w:t>Ass’n</w:t>
      </w:r>
      <w:proofErr w:type="spellEnd"/>
      <w:r w:rsidRPr="00977D88">
        <w:rPr>
          <w:sz w:val="8"/>
          <w:szCs w:val="8"/>
        </w:rPr>
        <w:t xml:space="preserve"> of Machinists v. Street, 367 U.S. 740, 750- 60 (1961). As amended, the RLA specifically authorizes “union-shop” arrangements and includes provisions requiring workers to pay fees to the union designated as their exclusive-bargaining representative as a condition of continued employment. 45 U.S.C. § 152; See also Ry. Emp. Dept. v. Hanson, 351 U.S. 225, 231 (1956).</w:t>
      </w:r>
    </w:p>
    <w:p w14:paraId="2A118BDB" w14:textId="77777777" w:rsidR="00EA30C8" w:rsidRPr="00977D88" w:rsidRDefault="00EA30C8" w:rsidP="00EA30C8">
      <w:pPr>
        <w:rPr>
          <w:sz w:val="8"/>
          <w:szCs w:val="8"/>
        </w:rPr>
      </w:pPr>
      <w:r w:rsidRPr="00977D88">
        <w:rPr>
          <w:sz w:val="8"/>
          <w:szCs w:val="8"/>
        </w:rPr>
        <w:t xml:space="preserve">Congress carried that framework forward when, in 1935, it passed the National Labor Relations Act—one of the most far-reaching federal laws regulating </w:t>
      </w:r>
      <w:proofErr w:type="spellStart"/>
      <w:r w:rsidRPr="00977D88">
        <w:rPr>
          <w:sz w:val="8"/>
          <w:szCs w:val="8"/>
        </w:rPr>
        <w:t>privatesector</w:t>
      </w:r>
      <w:proofErr w:type="spellEnd"/>
      <w:r w:rsidRPr="00977D88">
        <w:rPr>
          <w:sz w:val="8"/>
          <w:szCs w:val="8"/>
        </w:rPr>
        <w:t xml:space="preserve"> labor relations. As with the RLA, Congress sought to end labor strife and to reduce the need for labor strikes by fostering a collective-bargaining process. And Congress once again selected a system founded on exclusive representation as the best model for achieving labor peace. See First </w:t>
      </w:r>
      <w:proofErr w:type="spellStart"/>
      <w:r w:rsidRPr="00977D88">
        <w:rPr>
          <w:sz w:val="8"/>
          <w:szCs w:val="8"/>
        </w:rPr>
        <w:t>Nat’l</w:t>
      </w:r>
      <w:proofErr w:type="spellEnd"/>
      <w:r w:rsidRPr="00977D88">
        <w:rPr>
          <w:sz w:val="8"/>
          <w:szCs w:val="8"/>
        </w:rPr>
        <w:t xml:space="preserve"> </w:t>
      </w:r>
      <w:proofErr w:type="spellStart"/>
      <w:r w:rsidRPr="00977D88">
        <w:rPr>
          <w:sz w:val="8"/>
          <w:szCs w:val="8"/>
        </w:rPr>
        <w:t>Maint</w:t>
      </w:r>
      <w:proofErr w:type="spellEnd"/>
      <w:r w:rsidRPr="00977D88">
        <w:rPr>
          <w:sz w:val="8"/>
          <w:szCs w:val="8"/>
        </w:rPr>
        <w:t xml:space="preserve">. Corp. v. NLRB, 452 U.S. 666, 674-75 (1981). To protect the effective operation of the exclusive-representation system, the NLRA also authorized “agency shop” agreements requiring all represented employees to pay fees to cover costs of collective bargaining. See Commc’ns Workers of Am. v. Beck, 487 U.S. 735, 738 &amp; 744-45 (1988). But these agency fees could not fund unrelated political lobbying; instead, they could only compensate the union for actual collective-bargaining-related activities. Street, 367 U.S. at 749. </w:t>
      </w:r>
    </w:p>
    <w:p w14:paraId="7E2F2A9E" w14:textId="77777777" w:rsidR="00EA30C8" w:rsidRPr="00977D88" w:rsidRDefault="00EA30C8" w:rsidP="00EA30C8">
      <w:pPr>
        <w:rPr>
          <w:sz w:val="8"/>
          <w:szCs w:val="8"/>
        </w:rPr>
      </w:pPr>
      <w:r w:rsidRPr="00977D88">
        <w:rPr>
          <w:sz w:val="8"/>
          <w:szCs w:val="8"/>
        </w:rPr>
        <w:t xml:space="preserve">2. This Court, too, has repeatedly recognized the important interests in exclusive representation in both the private and public sectors. See, e.g., NLRB v. Jones &amp; Laughlin Steel Corp., 301 U.S. 1, 33–34 (1937); Emporium Capwell Co. v. W. Addition </w:t>
      </w:r>
      <w:proofErr w:type="spellStart"/>
      <w:r w:rsidRPr="00977D88">
        <w:rPr>
          <w:sz w:val="8"/>
          <w:szCs w:val="8"/>
        </w:rPr>
        <w:t>Cmty</w:t>
      </w:r>
      <w:proofErr w:type="spellEnd"/>
      <w:r w:rsidRPr="00977D88">
        <w:rPr>
          <w:sz w:val="8"/>
          <w:szCs w:val="8"/>
        </w:rPr>
        <w:t>. Org., 420 U.S. 50, 62 (1975); Ellis v. Bhd. of Ry., Airline and S.S. Clerks, Freight Handlers, Exp. and Station Emps., 466 U.S. 435, 448 (1984); see also Abood, 431 U.S. at 220–21; Davenport v. Wash. Educ. Assoc., 551 U.S. 177, 181 (2007).</w:t>
      </w:r>
    </w:p>
    <w:p w14:paraId="7282FC56" w14:textId="77777777" w:rsidR="00EA30C8" w:rsidRPr="00977D88" w:rsidRDefault="00EA30C8" w:rsidP="00EA30C8">
      <w:pPr>
        <w:rPr>
          <w:sz w:val="8"/>
          <w:szCs w:val="8"/>
        </w:rPr>
      </w:pPr>
      <w:r w:rsidRPr="00977D88">
        <w:rPr>
          <w:sz w:val="8"/>
          <w:szCs w:val="8"/>
        </w:rPr>
        <w:t>On the federal side, this Court has shown unwavering support for the exclusive-representation approach. In Street, for instance, the Court explained that exclusive representation gives unions “a clearly defined and delineated role” in “stabilizing labor relations in [an] industry.” 367 U.S. at 760. Its “purpose” is to “</w:t>
      </w:r>
      <w:proofErr w:type="spellStart"/>
      <w:r w:rsidRPr="00977D88">
        <w:rPr>
          <w:sz w:val="8"/>
          <w:szCs w:val="8"/>
        </w:rPr>
        <w:t>secur</w:t>
      </w:r>
      <w:proofErr w:type="spellEnd"/>
      <w:r w:rsidRPr="00977D88">
        <w:rPr>
          <w:sz w:val="8"/>
          <w:szCs w:val="8"/>
        </w:rPr>
        <w:t>[e] self-adjustment” between an “effectively organized” industry and an “equally effective” union while eliminating the problem of inter-union rivalries, which “undermine” employees’ “participation in the process of collective bargaining.” Id. Exclusive representation accomplishes these objectives, this Court has held, by conferring upon one designated union “the status of exclusive representatives in the negotiation and administration of collective agreements,” and entitling it to “representation on the statutory board to adjudicate grievances.” Id.</w:t>
      </w:r>
    </w:p>
    <w:p w14:paraId="261762B5" w14:textId="77777777" w:rsidR="00EA30C8" w:rsidRPr="00977D88" w:rsidRDefault="00EA30C8" w:rsidP="00EA30C8">
      <w:pPr>
        <w:rPr>
          <w:sz w:val="8"/>
          <w:szCs w:val="8"/>
        </w:rPr>
      </w:pPr>
      <w:r w:rsidRPr="00977D88">
        <w:rPr>
          <w:sz w:val="8"/>
          <w:szCs w:val="8"/>
        </w:rPr>
        <w:t>So too with the funding mechanisms that exclusive-representation models employ. “Performance of [a union’s] functions” as an exclusive bargaining representative “entails the expenditure of considerable funds.” Id. To comprehensively “</w:t>
      </w:r>
      <w:proofErr w:type="gramStart"/>
      <w:r w:rsidRPr="00977D88">
        <w:rPr>
          <w:sz w:val="8"/>
          <w:szCs w:val="8"/>
        </w:rPr>
        <w:t>perform[</w:t>
      </w:r>
      <w:proofErr w:type="gramEnd"/>
      <w:r w:rsidRPr="00977D88">
        <w:rPr>
          <w:sz w:val="8"/>
          <w:szCs w:val="8"/>
        </w:rPr>
        <w:t xml:space="preserve">] their duties” in the scheme, “fairness justified the spreading of the costs to all employees who benefited.” Id. at 761. Eliminating the “free rider” problem is, therefore, an “essential justification” for union fees. Ellis, 466 U.S. 447. But this Court has confirmed Congress’s requirement that chargeable activities must be </w:t>
      </w:r>
      <w:proofErr w:type="gramStart"/>
      <w:r w:rsidRPr="00977D88">
        <w:rPr>
          <w:sz w:val="8"/>
          <w:szCs w:val="8"/>
        </w:rPr>
        <w:t>germane</w:t>
      </w:r>
      <w:proofErr w:type="gramEnd"/>
      <w:r w:rsidRPr="00977D88">
        <w:rPr>
          <w:sz w:val="8"/>
          <w:szCs w:val="8"/>
        </w:rPr>
        <w:t xml:space="preserve"> to collective-bargaining activity; they cannot include unrelated political lobbying. Street, 367 U.S. at 764. </w:t>
      </w:r>
    </w:p>
    <w:p w14:paraId="6A329025" w14:textId="77777777" w:rsidR="00EA30C8" w:rsidRPr="00977D88" w:rsidRDefault="00EA30C8" w:rsidP="00EA30C8">
      <w:pPr>
        <w:rPr>
          <w:sz w:val="8"/>
          <w:szCs w:val="8"/>
        </w:rPr>
      </w:pPr>
      <w:r w:rsidRPr="00977D88">
        <w:rPr>
          <w:sz w:val="8"/>
          <w:szCs w:val="8"/>
        </w:rPr>
        <w:t xml:space="preserve">And, when it comes to State decisions to “authorize a union and a government employer to enter into” exclusive-representation agreements, this Court has been no less clear: They are legitimate exercises of a </w:t>
      </w:r>
      <w:proofErr w:type="gramStart"/>
      <w:r w:rsidRPr="00977D88">
        <w:rPr>
          <w:sz w:val="8"/>
          <w:szCs w:val="8"/>
        </w:rPr>
        <w:t>State’s</w:t>
      </w:r>
      <w:proofErr w:type="gramEnd"/>
      <w:r w:rsidRPr="00977D88">
        <w:rPr>
          <w:sz w:val="8"/>
          <w:szCs w:val="8"/>
        </w:rPr>
        <w:t xml:space="preserve"> authority to “regulate [its] labor relationships.” Davenport, 551 U.S. at 181. After all, “[t]he desirability of labor peace is no less important” either at the State level or within the public sector. Abood, 431 U.S. at 224. In fact, a </w:t>
      </w:r>
      <w:proofErr w:type="gramStart"/>
      <w:r w:rsidRPr="00977D88">
        <w:rPr>
          <w:sz w:val="8"/>
          <w:szCs w:val="8"/>
        </w:rPr>
        <w:t>State’s</w:t>
      </w:r>
      <w:proofErr w:type="gramEnd"/>
      <w:r w:rsidRPr="00977D88">
        <w:rPr>
          <w:sz w:val="8"/>
          <w:szCs w:val="8"/>
        </w:rPr>
        <w:t xml:space="preserve"> interest in “effectively and efficiently” managing its workforce—when it “acts as employer,” in other words—is “elevated” even over its interests when it “acts as sovereign.” Engquist, 553 U.S. 598.</w:t>
      </w:r>
    </w:p>
    <w:p w14:paraId="30D0C5D7" w14:textId="77777777" w:rsidR="00EA30C8" w:rsidRPr="00977D88" w:rsidRDefault="00EA30C8" w:rsidP="00EA30C8">
      <w:pPr>
        <w:rPr>
          <w:sz w:val="8"/>
          <w:szCs w:val="8"/>
        </w:rPr>
      </w:pPr>
      <w:r w:rsidRPr="00977D88">
        <w:rPr>
          <w:sz w:val="8"/>
          <w:szCs w:val="8"/>
        </w:rPr>
        <w:t xml:space="preserve">For States that establish “rights parallel to those protected under federal legislation,” the “interests” supporting such a regime are “much the same as those promoted by similar provisions in federal labor law.” Abood, 431 U.S. at 223–224. The “confusion and conflict” that would arise if “rival” unions “each sought to obtain the employer’s agreement” are “no different in kind from the evils” diagnosed in federal contexts. Id. And the “risk of ‘free riders’” is no “smaller.” Id. So States remain free to use exclusive-representation models, including agency-fee rules, that are patterned on those sanctioned under federal law. Id. at 231–32. </w:t>
      </w:r>
    </w:p>
    <w:p w14:paraId="5442A03F" w14:textId="77777777" w:rsidR="00EA30C8" w:rsidRPr="00977D88" w:rsidRDefault="00EA30C8" w:rsidP="00EA30C8">
      <w:pPr>
        <w:rPr>
          <w:sz w:val="8"/>
          <w:szCs w:val="8"/>
        </w:rPr>
      </w:pPr>
      <w:r w:rsidRPr="00977D88">
        <w:rPr>
          <w:sz w:val="8"/>
          <w:szCs w:val="8"/>
        </w:rPr>
        <w:t>C. Montana has faithfully applied these lessons at home. In 1973, after decades of unsettled labor relations, the State established a comprehensive public-sector labor-relations scheme designed to “promote public business by removing certain recognized sources of strife and unrest.” 1973 Mont. Laws Sec. 1, Ch. 441; codified at Mont. Code Ann. § 39-31-101 (2015). The law’s objective was to “</w:t>
      </w:r>
      <w:proofErr w:type="gramStart"/>
      <w:r w:rsidRPr="00977D88">
        <w:rPr>
          <w:sz w:val="8"/>
          <w:szCs w:val="8"/>
        </w:rPr>
        <w:t>encourage[</w:t>
      </w:r>
      <w:proofErr w:type="gramEnd"/>
      <w:r w:rsidRPr="00977D88">
        <w:rPr>
          <w:sz w:val="8"/>
          <w:szCs w:val="8"/>
        </w:rPr>
        <w:t xml:space="preserve">] the practice and procedure of collective bargaining to arrive at friendly adjustment of all disputes between public employers and their employees.” Id. </w:t>
      </w:r>
    </w:p>
    <w:p w14:paraId="1B0A743F" w14:textId="77777777" w:rsidR="00EA30C8" w:rsidRPr="00977D88" w:rsidRDefault="00EA30C8" w:rsidP="00EA30C8">
      <w:pPr>
        <w:rPr>
          <w:sz w:val="8"/>
          <w:szCs w:val="8"/>
        </w:rPr>
      </w:pPr>
      <w:r w:rsidRPr="00977D88">
        <w:rPr>
          <w:sz w:val="8"/>
          <w:szCs w:val="8"/>
        </w:rPr>
        <w:t xml:space="preserve">And Montana found that federal law provided an attractive blueprint: While not identical, the Montana Collective-Bargaining Act (MCA) is patterned on the NLRA. See Bonner School Dist. No. 14 v. Bonner Educ. </w:t>
      </w:r>
      <w:proofErr w:type="spellStart"/>
      <w:r w:rsidRPr="00977D88">
        <w:rPr>
          <w:sz w:val="8"/>
          <w:szCs w:val="8"/>
        </w:rPr>
        <w:t>Ass’n</w:t>
      </w:r>
      <w:proofErr w:type="spellEnd"/>
      <w:r w:rsidRPr="00977D88">
        <w:rPr>
          <w:sz w:val="8"/>
          <w:szCs w:val="8"/>
        </w:rPr>
        <w:t xml:space="preserve">, 176 P.3d 262, 265–67 (Mont. 2008) (using the NLRA as an “aid to interpretation”). Under the MCA, rank-and-file employees of State and local governments enjoy rights parallel to those protected under federal legislation: the rights to organize themselves; to join, form, and assist a labor organization; to bargain collectively; and to engage in secret-ballot representation elections. Compare § 39-31-201, § 208 with 29 U.S.C. § 157, § 159 (e)(1). </w:t>
      </w:r>
    </w:p>
    <w:p w14:paraId="7B1A42D1" w14:textId="77777777" w:rsidR="00EA30C8" w:rsidRPr="00977D88" w:rsidRDefault="00EA30C8" w:rsidP="00EA30C8">
      <w:pPr>
        <w:rPr>
          <w:sz w:val="8"/>
          <w:szCs w:val="8"/>
        </w:rPr>
      </w:pPr>
      <w:r w:rsidRPr="00977D88">
        <w:rPr>
          <w:sz w:val="8"/>
          <w:szCs w:val="8"/>
        </w:rPr>
        <w:t xml:space="preserve">The similarities between the MCA and federal law don’t end there. In Montana, as under federal regimes, when </w:t>
      </w:r>
      <w:proofErr w:type="gramStart"/>
      <w:r w:rsidRPr="00977D88">
        <w:rPr>
          <w:sz w:val="8"/>
          <w:szCs w:val="8"/>
        </w:rPr>
        <w:t>a majority of</w:t>
      </w:r>
      <w:proofErr w:type="gramEnd"/>
      <w:r w:rsidRPr="00977D88">
        <w:rPr>
          <w:sz w:val="8"/>
          <w:szCs w:val="8"/>
        </w:rPr>
        <w:t xml:space="preserve"> employees of an administratively determined bargaining unit vote to unionize, that union is designated the exclusive representative of those employees. § 39-31-208(5). The chosen exclusive representative must also comply with a duty of fair representation to all employees in the unit, </w:t>
      </w:r>
      <w:proofErr w:type="gramStart"/>
      <w:r w:rsidRPr="00977D88">
        <w:rPr>
          <w:sz w:val="8"/>
          <w:szCs w:val="8"/>
        </w:rPr>
        <w:t>whether or not</w:t>
      </w:r>
      <w:proofErr w:type="gramEnd"/>
      <w:r w:rsidRPr="00977D88">
        <w:rPr>
          <w:sz w:val="8"/>
          <w:szCs w:val="8"/>
        </w:rPr>
        <w:t xml:space="preserve"> they are union members. See Ford v. University of Montana, 598 P.2d 604 (Mont. 1979); Teamsters Local No. 45 v. State, 724 P.2d 189 (Mont. 1986).</w:t>
      </w:r>
    </w:p>
    <w:p w14:paraId="39823307" w14:textId="77777777" w:rsidR="00EA30C8" w:rsidRPr="00977D88" w:rsidRDefault="00EA30C8" w:rsidP="00EA30C8">
      <w:pPr>
        <w:rPr>
          <w:sz w:val="8"/>
          <w:szCs w:val="8"/>
        </w:rPr>
      </w:pPr>
      <w:r w:rsidRPr="00977D88">
        <w:rPr>
          <w:sz w:val="8"/>
          <w:szCs w:val="8"/>
        </w:rPr>
        <w:t>And, like federal frameworks, Montana law also permits public employers and unions to enter into collective-bargaining agreements containing agency-shop clauses. See § 39-31-401(3). But agency fees are permissive—not mandatory—in Montana. Through a collective-bargaining process, parties may mutually agree to add or strike such a requirement from their contract. Id.</w:t>
      </w:r>
    </w:p>
    <w:p w14:paraId="52EC6AFC" w14:textId="77777777" w:rsidR="00EA30C8" w:rsidRPr="00977D88" w:rsidRDefault="00EA30C8" w:rsidP="00EA30C8">
      <w:pPr>
        <w:rPr>
          <w:sz w:val="8"/>
          <w:szCs w:val="8"/>
        </w:rPr>
      </w:pPr>
      <w:r w:rsidRPr="00977D88">
        <w:rPr>
          <w:sz w:val="8"/>
          <w:szCs w:val="8"/>
        </w:rPr>
        <w:t xml:space="preserve">II. Montana’s longstanding reliance on its freedom to organize relations with its </w:t>
      </w:r>
      <w:proofErr w:type="gramStart"/>
      <w:r w:rsidRPr="00977D88">
        <w:rPr>
          <w:sz w:val="8"/>
          <w:szCs w:val="8"/>
        </w:rPr>
        <w:t>State</w:t>
      </w:r>
      <w:proofErr w:type="gramEnd"/>
      <w:r w:rsidRPr="00977D88">
        <w:rPr>
          <w:sz w:val="8"/>
          <w:szCs w:val="8"/>
        </w:rPr>
        <w:t xml:space="preserve"> labor force is constitutional.</w:t>
      </w:r>
    </w:p>
    <w:p w14:paraId="52D11E69" w14:textId="77777777" w:rsidR="00EA30C8" w:rsidRPr="00977D88" w:rsidRDefault="00EA30C8" w:rsidP="00EA30C8">
      <w:pPr>
        <w:rPr>
          <w:sz w:val="16"/>
        </w:rPr>
      </w:pPr>
      <w:r w:rsidRPr="00977D88">
        <w:rPr>
          <w:rStyle w:val="StyleUnderline"/>
        </w:rPr>
        <w:t xml:space="preserve">Petitioners ask this Court to upend </w:t>
      </w:r>
      <w:r w:rsidRPr="00977D88">
        <w:rPr>
          <w:rStyle w:val="Emphasis"/>
        </w:rPr>
        <w:t>forty years</w:t>
      </w:r>
      <w:r w:rsidRPr="00977D88">
        <w:rPr>
          <w:rStyle w:val="StyleUnderline"/>
        </w:rPr>
        <w:t xml:space="preserve"> of </w:t>
      </w:r>
      <w:r w:rsidRPr="00977D88">
        <w:rPr>
          <w:rStyle w:val="Emphasis"/>
        </w:rPr>
        <w:t>carefully calibrated State labor policy</w:t>
      </w:r>
      <w:r w:rsidRPr="00977D88">
        <w:rPr>
          <w:sz w:val="16"/>
        </w:rPr>
        <w:t xml:space="preserve"> that, as in Montana, has helped bring about peace after years of labor unrest and improved government services. </w:t>
      </w:r>
      <w:r w:rsidRPr="00977D88">
        <w:rPr>
          <w:rStyle w:val="StyleUnderline"/>
        </w:rPr>
        <w:t xml:space="preserve">No law or policy justifies such an </w:t>
      </w:r>
      <w:r w:rsidRPr="00977D88">
        <w:rPr>
          <w:rStyle w:val="Emphasis"/>
        </w:rPr>
        <w:t>extreme step</w:t>
      </w:r>
      <w:r w:rsidRPr="00977D88">
        <w:rPr>
          <w:sz w:val="16"/>
        </w:rPr>
        <w:t>.</w:t>
      </w:r>
    </w:p>
    <w:p w14:paraId="3B888C52" w14:textId="77777777" w:rsidR="00EA30C8" w:rsidRPr="00977D88" w:rsidRDefault="00EA30C8" w:rsidP="00EA30C8">
      <w:pPr>
        <w:rPr>
          <w:sz w:val="16"/>
        </w:rPr>
      </w:pPr>
      <w:proofErr w:type="gramStart"/>
      <w:r w:rsidRPr="00977D88">
        <w:rPr>
          <w:sz w:val="16"/>
        </w:rPr>
        <w:t>To</w:t>
      </w:r>
      <w:proofErr w:type="gramEnd"/>
      <w:r w:rsidRPr="00977D88">
        <w:rPr>
          <w:sz w:val="16"/>
        </w:rPr>
        <w:t xml:space="preserve"> the contrary, </w:t>
      </w:r>
      <w:r w:rsidRPr="00977D88">
        <w:rPr>
          <w:rStyle w:val="StyleUnderline"/>
        </w:rPr>
        <w:t xml:space="preserve">this Court has repeatedly sought to </w:t>
      </w:r>
      <w:r w:rsidRPr="00977D88">
        <w:rPr>
          <w:rStyle w:val="Emphasis"/>
        </w:rPr>
        <w:t>limit</w:t>
      </w:r>
      <w:r w:rsidRPr="00977D88">
        <w:rPr>
          <w:sz w:val="16"/>
        </w:rPr>
        <w:t>—</w:t>
      </w:r>
      <w:r w:rsidRPr="00977D88">
        <w:rPr>
          <w:rStyle w:val="Emphasis"/>
        </w:rPr>
        <w:t>not expand</w:t>
      </w:r>
      <w:r w:rsidRPr="00977D88">
        <w:rPr>
          <w:sz w:val="16"/>
        </w:rPr>
        <w:t xml:space="preserve">—those </w:t>
      </w:r>
      <w:r w:rsidRPr="00977D88">
        <w:rPr>
          <w:rStyle w:val="StyleUnderline"/>
        </w:rPr>
        <w:t xml:space="preserve">constitutional challenges lodged against State action. When “interpreting </w:t>
      </w:r>
      <w:r w:rsidRPr="00977D88">
        <w:rPr>
          <w:rStyle w:val="Emphasis"/>
        </w:rPr>
        <w:t>any . . . pertinent constitutional provision</w:t>
      </w:r>
      <w:r w:rsidRPr="00977D88">
        <w:rPr>
          <w:rStyle w:val="StyleUnderline"/>
        </w:rPr>
        <w:t xml:space="preserve">” in such a case, courts must address the </w:t>
      </w:r>
      <w:r w:rsidRPr="00977D88">
        <w:rPr>
          <w:rStyle w:val="Emphasis"/>
          <w:sz w:val="24"/>
        </w:rPr>
        <w:t>“foremost consideration”</w:t>
      </w:r>
      <w:r w:rsidRPr="00977D88">
        <w:rPr>
          <w:rStyle w:val="StyleUnderline"/>
        </w:rPr>
        <w:t>—</w:t>
      </w:r>
      <w:r w:rsidRPr="00977D88">
        <w:rPr>
          <w:sz w:val="16"/>
        </w:rPr>
        <w:t xml:space="preserve"> </w:t>
      </w:r>
      <w:r w:rsidRPr="00977D88">
        <w:rPr>
          <w:rStyle w:val="Emphasis"/>
          <w:sz w:val="24"/>
        </w:rPr>
        <w:t>“maintenance of the principles of federalism”</w:t>
      </w:r>
      <w:r w:rsidRPr="00977D88">
        <w:rPr>
          <w:sz w:val="16"/>
        </w:rPr>
        <w:t>—</w:t>
      </w:r>
      <w:r w:rsidRPr="00977D88">
        <w:rPr>
          <w:rStyle w:val="StyleUnderline"/>
        </w:rPr>
        <w:t>before invalidating State action</w:t>
      </w:r>
      <w:r w:rsidRPr="00977D88">
        <w:rPr>
          <w:sz w:val="16"/>
        </w:rPr>
        <w:t xml:space="preserve">. San Antonio Indep. Sch. Dist. v. Rodriguez, 411 U.S. 1, 44 (1973) (quoting Allied Stores of Ohio v. Bowers, 358 U.S. 522, 530, 532 (1959) (Brennan, J., concurring); Katzenbach v. Morgan, 384 U.S. 641, 659, 661 (1966) (Harlan, J., dissenting)). And, </w:t>
      </w:r>
      <w:r w:rsidRPr="00977D88">
        <w:rPr>
          <w:rStyle w:val="StyleUnderline"/>
        </w:rPr>
        <w:t>as this Court explained in San Antonio, “</w:t>
      </w:r>
      <w:r w:rsidRPr="00194859">
        <w:rPr>
          <w:rStyle w:val="StyleUnderline"/>
          <w:highlight w:val="yellow"/>
        </w:rPr>
        <w:t xml:space="preserve">it would be </w:t>
      </w:r>
      <w:r w:rsidRPr="00194859">
        <w:rPr>
          <w:rStyle w:val="Emphasis"/>
          <w:highlight w:val="yellow"/>
        </w:rPr>
        <w:t>difficult</w:t>
      </w:r>
      <w:r w:rsidRPr="00194859">
        <w:rPr>
          <w:sz w:val="16"/>
          <w:highlight w:val="yellow"/>
        </w:rPr>
        <w:t xml:space="preserve"> </w:t>
      </w:r>
      <w:r w:rsidRPr="00194859">
        <w:rPr>
          <w:rStyle w:val="StyleUnderline"/>
          <w:highlight w:val="yellow"/>
        </w:rPr>
        <w:t>to</w:t>
      </w:r>
      <w:r w:rsidRPr="00977D88">
        <w:rPr>
          <w:rStyle w:val="StyleUnderline"/>
        </w:rPr>
        <w:t xml:space="preserve"> </w:t>
      </w:r>
      <w:r w:rsidRPr="00194859">
        <w:rPr>
          <w:rStyle w:val="StyleUnderline"/>
          <w:highlight w:val="yellow"/>
        </w:rPr>
        <w:t>imagine</w:t>
      </w:r>
      <w:r w:rsidRPr="00977D88">
        <w:rPr>
          <w:rStyle w:val="StyleUnderline"/>
        </w:rPr>
        <w:t xml:space="preserve"> a case having </w:t>
      </w:r>
      <w:r w:rsidRPr="00194859">
        <w:rPr>
          <w:rStyle w:val="StyleUnderline"/>
          <w:highlight w:val="yellow"/>
        </w:rPr>
        <w:t xml:space="preserve">a </w:t>
      </w:r>
      <w:r w:rsidRPr="00194859">
        <w:rPr>
          <w:rStyle w:val="Emphasis"/>
          <w:sz w:val="24"/>
          <w:highlight w:val="yellow"/>
        </w:rPr>
        <w:t>greater</w:t>
      </w:r>
      <w:r w:rsidRPr="00977D88">
        <w:rPr>
          <w:rStyle w:val="Emphasis"/>
          <w:sz w:val="24"/>
        </w:rPr>
        <w:t xml:space="preserve"> potential </w:t>
      </w:r>
      <w:r w:rsidRPr="00194859">
        <w:rPr>
          <w:rStyle w:val="Emphasis"/>
          <w:sz w:val="24"/>
          <w:highlight w:val="yellow"/>
        </w:rPr>
        <w:t>impact on our</w:t>
      </w:r>
      <w:r w:rsidRPr="00977D88">
        <w:rPr>
          <w:rStyle w:val="Emphasis"/>
          <w:sz w:val="24"/>
        </w:rPr>
        <w:t xml:space="preserve"> federal </w:t>
      </w:r>
      <w:r w:rsidRPr="00194859">
        <w:rPr>
          <w:rStyle w:val="Emphasis"/>
          <w:sz w:val="24"/>
          <w:highlight w:val="yellow"/>
        </w:rPr>
        <w:t>system</w:t>
      </w:r>
      <w:r w:rsidRPr="00194859">
        <w:rPr>
          <w:sz w:val="16"/>
          <w:highlight w:val="yellow"/>
        </w:rPr>
        <w:t xml:space="preserve">” </w:t>
      </w:r>
      <w:r w:rsidRPr="00194859">
        <w:rPr>
          <w:rStyle w:val="StyleUnderline"/>
          <w:highlight w:val="yellow"/>
        </w:rPr>
        <w:t>than one seeking to “</w:t>
      </w:r>
      <w:r w:rsidRPr="00194859">
        <w:rPr>
          <w:rStyle w:val="Emphasis"/>
          <w:highlight w:val="yellow"/>
        </w:rPr>
        <w:t>abrogate</w:t>
      </w:r>
      <w:r w:rsidRPr="00194859">
        <w:rPr>
          <w:rStyle w:val="StyleUnderline"/>
          <w:highlight w:val="yellow"/>
        </w:rPr>
        <w:t xml:space="preserve"> systems</w:t>
      </w:r>
      <w:r w:rsidRPr="00977D88">
        <w:rPr>
          <w:sz w:val="16"/>
        </w:rPr>
        <w:t xml:space="preserve"> . . . </w:t>
      </w:r>
      <w:r w:rsidRPr="00977D88">
        <w:rPr>
          <w:rStyle w:val="Emphasis"/>
        </w:rPr>
        <w:t xml:space="preserve">presently </w:t>
      </w:r>
      <w:r w:rsidRPr="00194859">
        <w:rPr>
          <w:rStyle w:val="Emphasis"/>
          <w:highlight w:val="yellow"/>
        </w:rPr>
        <w:t>in</w:t>
      </w:r>
      <w:r w:rsidRPr="00977D88">
        <w:rPr>
          <w:rStyle w:val="Emphasis"/>
        </w:rPr>
        <w:t xml:space="preserve"> existence</w:t>
      </w:r>
      <w:r w:rsidRPr="00977D88">
        <w:rPr>
          <w:rStyle w:val="StyleUnderline"/>
        </w:rPr>
        <w:t xml:space="preserve"> in </w:t>
      </w:r>
      <w:r w:rsidRPr="00977D88">
        <w:rPr>
          <w:rStyle w:val="Emphasis"/>
        </w:rPr>
        <w:t xml:space="preserve">virtually </w:t>
      </w:r>
      <w:r w:rsidRPr="00194859">
        <w:rPr>
          <w:rStyle w:val="Emphasis"/>
          <w:highlight w:val="yellow"/>
        </w:rPr>
        <w:t>every State</w:t>
      </w:r>
      <w:r w:rsidRPr="00194859">
        <w:rPr>
          <w:sz w:val="16"/>
          <w:highlight w:val="yellow"/>
        </w:rPr>
        <w:t>.” Id</w:t>
      </w:r>
      <w:r w:rsidRPr="00977D88">
        <w:rPr>
          <w:sz w:val="16"/>
        </w:rPr>
        <w:t>.</w:t>
      </w:r>
    </w:p>
    <w:p w14:paraId="007BE808" w14:textId="77777777" w:rsidR="00EA30C8" w:rsidRPr="00977D88" w:rsidRDefault="00EA30C8" w:rsidP="00EA30C8">
      <w:pPr>
        <w:rPr>
          <w:sz w:val="16"/>
        </w:rPr>
      </w:pPr>
      <w:r w:rsidRPr="00977D88">
        <w:rPr>
          <w:sz w:val="16"/>
        </w:rPr>
        <w:t>These concerns are particularly evident when it comes to matters of State government. In similar settings, this Court has rightly blanched at constitutional interpretations that would “subject a wide range of governmental operations to invasive judicial superintendence.” Borough of Duryea, Pa. v. Guarnieri, 131 S. Ct. 2488, 2496 (2011). And so the Court has “often recognized that government has significantly greater leeway in its dealings with citizen employees than it does when it brings its sovereign power to bear on citizens at large.” Engquist, 553 U.S. 599.</w:t>
      </w:r>
    </w:p>
    <w:p w14:paraId="2C811DE6" w14:textId="77777777" w:rsidR="00EA30C8" w:rsidRDefault="00EA30C8" w:rsidP="00EA30C8">
      <w:pPr>
        <w:rPr>
          <w:sz w:val="16"/>
        </w:rPr>
      </w:pPr>
      <w:r w:rsidRPr="00977D88">
        <w:rPr>
          <w:rStyle w:val="StyleUnderline"/>
        </w:rPr>
        <w:t>That</w:t>
      </w:r>
      <w:r w:rsidRPr="00977D88">
        <w:rPr>
          <w:sz w:val="16"/>
        </w:rPr>
        <w:t xml:space="preserve"> leeway, moreover, </w:t>
      </w:r>
      <w:r w:rsidRPr="00977D88">
        <w:rPr>
          <w:rStyle w:val="StyleUnderline"/>
        </w:rPr>
        <w:t>does not contract for claims raising First Amendment challenges</w:t>
      </w:r>
      <w:r w:rsidRPr="00977D88">
        <w:rPr>
          <w:sz w:val="16"/>
        </w:rPr>
        <w:t xml:space="preserve"> of the sort advanced here. </w:t>
      </w:r>
      <w:r w:rsidRPr="00977D88">
        <w:rPr>
          <w:rStyle w:val="StyleUnderline"/>
        </w:rPr>
        <w:t>Quite the opposite</w:t>
      </w:r>
      <w:r w:rsidRPr="00977D88">
        <w:rPr>
          <w:sz w:val="16"/>
        </w:rPr>
        <w:t xml:space="preserve">: Public employers may regulate even core First Amendment activities when they have </w:t>
      </w:r>
      <w:r w:rsidRPr="00FC1E11">
        <w:rPr>
          <w:sz w:val="16"/>
        </w:rPr>
        <w:t xml:space="preserve">sufficient interest as an employer in doing so. See Broadrick v. Oklahoma, 413 U.S. 601 (1973); Civil Service Comm’n v. Letter Carriers, 413 U.S. 548 (1973); United Public Workers v. Mitchell, 330 U.S. 75 (1947). </w:t>
      </w:r>
      <w:r w:rsidRPr="00FC1E11">
        <w:rPr>
          <w:rStyle w:val="Emphasis"/>
          <w:sz w:val="24"/>
          <w:highlight w:val="yellow"/>
        </w:rPr>
        <w:t>Were it otherwise</w:t>
      </w:r>
      <w:r w:rsidRPr="00FC1E11">
        <w:rPr>
          <w:sz w:val="16"/>
          <w:highlight w:val="yellow"/>
        </w:rPr>
        <w:t xml:space="preserve">, </w:t>
      </w:r>
      <w:r w:rsidRPr="00FC1E11">
        <w:rPr>
          <w:rStyle w:val="StyleUnderline"/>
          <w:highlight w:val="yellow"/>
        </w:rPr>
        <w:t>the First Amendment could</w:t>
      </w:r>
      <w:r w:rsidRPr="00FC1E11">
        <w:rPr>
          <w:rStyle w:val="StyleUnderline"/>
        </w:rPr>
        <w:t xml:space="preserve"> be used to </w:t>
      </w:r>
      <w:r w:rsidRPr="00FC1E11">
        <w:rPr>
          <w:rStyle w:val="Emphasis"/>
          <w:sz w:val="24"/>
          <w:highlight w:val="yellow"/>
        </w:rPr>
        <w:t>blue pencil all</w:t>
      </w:r>
      <w:r w:rsidRPr="00FC1E11">
        <w:rPr>
          <w:rStyle w:val="Emphasis"/>
          <w:sz w:val="24"/>
        </w:rPr>
        <w:t xml:space="preserve"> manner of </w:t>
      </w:r>
      <w:r w:rsidRPr="00FC1E11">
        <w:rPr>
          <w:rStyle w:val="Emphasis"/>
          <w:sz w:val="24"/>
          <w:highlight w:val="yellow"/>
        </w:rPr>
        <w:t>State</w:t>
      </w:r>
      <w:r w:rsidRPr="00FC1E11">
        <w:rPr>
          <w:rStyle w:val="Emphasis"/>
          <w:sz w:val="24"/>
        </w:rPr>
        <w:t xml:space="preserve"> management </w:t>
      </w:r>
      <w:r w:rsidRPr="00FC1E11">
        <w:rPr>
          <w:rStyle w:val="Emphasis"/>
          <w:sz w:val="24"/>
          <w:highlight w:val="yellow"/>
        </w:rPr>
        <w:t>decisions</w:t>
      </w:r>
      <w:r w:rsidRPr="00FC1E11">
        <w:rPr>
          <w:sz w:val="16"/>
        </w:rPr>
        <w:t>—</w:t>
      </w:r>
      <w:r w:rsidRPr="00FC1E11">
        <w:rPr>
          <w:rStyle w:val="StyleUnderline"/>
        </w:rPr>
        <w:t>an outcome roundly “</w:t>
      </w:r>
      <w:r w:rsidRPr="00FC1E11">
        <w:rPr>
          <w:rStyle w:val="StyleUnderline"/>
          <w:highlight w:val="yellow"/>
        </w:rPr>
        <w:t>inconsistent with</w:t>
      </w:r>
      <w:r w:rsidRPr="00977D88">
        <w:rPr>
          <w:rStyle w:val="StyleUnderline"/>
        </w:rPr>
        <w:t xml:space="preserve"> sound principles of </w:t>
      </w:r>
      <w:r w:rsidRPr="00FC1E11">
        <w:rPr>
          <w:rStyle w:val="Emphasis"/>
          <w:highlight w:val="yellow"/>
        </w:rPr>
        <w:t>federalism</w:t>
      </w:r>
      <w:r w:rsidRPr="00977D88">
        <w:rPr>
          <w:rStyle w:val="StyleUnderline"/>
        </w:rPr>
        <w:t xml:space="preserve"> and </w:t>
      </w:r>
      <w:r w:rsidRPr="00977D88">
        <w:rPr>
          <w:rStyle w:val="Emphasis"/>
        </w:rPr>
        <w:t>separation of powers</w:t>
      </w:r>
      <w:r w:rsidRPr="00977D88">
        <w:rPr>
          <w:rStyle w:val="StyleUnderline"/>
        </w:rPr>
        <w:t>.”</w:t>
      </w:r>
      <w:r w:rsidRPr="00977D88">
        <w:rPr>
          <w:sz w:val="16"/>
        </w:rPr>
        <w:t xml:space="preserve"> Garcetti, 547 U.S. at 423.</w:t>
      </w:r>
    </w:p>
    <w:p w14:paraId="7064D3B9" w14:textId="77777777" w:rsidR="00EA30C8" w:rsidRDefault="00EA30C8" w:rsidP="00EA30C8">
      <w:pPr>
        <w:rPr>
          <w:sz w:val="16"/>
        </w:rPr>
      </w:pPr>
    </w:p>
    <w:p w14:paraId="671B5D5F" w14:textId="77777777" w:rsidR="00EA30C8" w:rsidRPr="00D65149" w:rsidRDefault="00EA30C8" w:rsidP="00EA30C8">
      <w:pPr>
        <w:rPr>
          <w:sz w:val="16"/>
        </w:rPr>
      </w:pPr>
    </w:p>
    <w:p w14:paraId="1FDA032B" w14:textId="77777777" w:rsidR="00EA30C8" w:rsidRDefault="00EA30C8" w:rsidP="00EA30C8">
      <w:pPr>
        <w:pStyle w:val="Heading4"/>
      </w:pPr>
      <w:r w:rsidRPr="00BD2D9D">
        <w:rPr>
          <w:u w:val="single"/>
        </w:rPr>
        <w:t>Bargaining</w:t>
      </w:r>
      <w:r>
        <w:t xml:space="preserve"> link---it </w:t>
      </w:r>
      <w:r w:rsidRPr="00BD2D9D">
        <w:rPr>
          <w:u w:val="single"/>
        </w:rPr>
        <w:t>requires</w:t>
      </w:r>
      <w:r>
        <w:t xml:space="preserve"> courts to resolve a </w:t>
      </w:r>
      <w:r w:rsidRPr="00BD2D9D">
        <w:rPr>
          <w:u w:val="single"/>
        </w:rPr>
        <w:t>host</w:t>
      </w:r>
      <w:r>
        <w:t xml:space="preserve"> of </w:t>
      </w:r>
      <w:r w:rsidRPr="00BD2D9D">
        <w:rPr>
          <w:i/>
          <w:iCs w:val="0"/>
          <w:u w:val="single"/>
        </w:rPr>
        <w:t>unrelated questions</w:t>
      </w:r>
      <w:r>
        <w:t xml:space="preserve"> of law.</w:t>
      </w:r>
    </w:p>
    <w:p w14:paraId="09B8538E" w14:textId="77777777" w:rsidR="00EA30C8" w:rsidRDefault="00EA30C8" w:rsidP="00EA30C8">
      <w:r>
        <w:t xml:space="preserve">Alexander T. </w:t>
      </w:r>
      <w:r w:rsidRPr="005F576B">
        <w:rPr>
          <w:rStyle w:val="Style13ptBold"/>
        </w:rPr>
        <w:t>MacDonald 22</w:t>
      </w:r>
      <w:r>
        <w:t>, J.D. from William and Mary Law School, co-chair of the Workplace Policy Institute, former Director of Future of Work &amp; Labor Law at Instacart, “Bargaining Rights Gone Wrong: How State Courts Invented a Constitutional Duty to Bargain and How It Harms Individual Workers”, http://fedsoc.org/fedsoc-review/bargaining-rights-gone-wrong-how-state-courts-invented-a-constitutional-duty-to-bargain-and-how-it-harms-individual-workers</w:t>
      </w:r>
    </w:p>
    <w:p w14:paraId="7F6A1445" w14:textId="77777777" w:rsidR="00EA30C8" w:rsidRDefault="00EA30C8" w:rsidP="00EA30C8">
      <w:pPr>
        <w:rPr>
          <w:sz w:val="16"/>
        </w:rPr>
      </w:pPr>
      <w:r w:rsidRPr="004B19B0">
        <w:rPr>
          <w:sz w:val="16"/>
        </w:rPr>
        <w:t xml:space="preserve">That point becomes especially clear </w:t>
      </w:r>
      <w:r w:rsidRPr="004B19B0">
        <w:rPr>
          <w:rStyle w:val="StyleUnderline"/>
          <w:highlight w:val="yellow"/>
        </w:rPr>
        <w:t>when we look at</w:t>
      </w:r>
      <w:r w:rsidRPr="004B19B0">
        <w:rPr>
          <w:sz w:val="16"/>
        </w:rPr>
        <w:t xml:space="preserve"> the duty’s </w:t>
      </w:r>
      <w:r w:rsidRPr="004B19B0">
        <w:rPr>
          <w:rStyle w:val="Emphasis"/>
          <w:highlight w:val="yellow"/>
        </w:rPr>
        <w:t>collateral effects</w:t>
      </w:r>
      <w:r w:rsidRPr="004B19B0">
        <w:rPr>
          <w:sz w:val="16"/>
        </w:rPr>
        <w:t xml:space="preserve">. Two of those effects deserve mention here. First, </w:t>
      </w:r>
      <w:r w:rsidRPr="004B19B0">
        <w:rPr>
          <w:rStyle w:val="StyleUnderline"/>
        </w:rPr>
        <w:t xml:space="preserve">there is the problem of </w:t>
      </w:r>
      <w:r w:rsidRPr="004B19B0">
        <w:rPr>
          <w:rStyle w:val="Emphasis"/>
        </w:rPr>
        <w:t>judicial administration</w:t>
      </w:r>
      <w:r w:rsidRPr="004B19B0">
        <w:rPr>
          <w:sz w:val="16"/>
        </w:rPr>
        <w:t xml:space="preserve">. When </w:t>
      </w:r>
      <w:r w:rsidRPr="004B19B0">
        <w:rPr>
          <w:rStyle w:val="StyleUnderline"/>
          <w:highlight w:val="yellow"/>
        </w:rPr>
        <w:t>courts</w:t>
      </w:r>
      <w:r w:rsidRPr="004B19B0">
        <w:rPr>
          <w:sz w:val="16"/>
        </w:rPr>
        <w:t xml:space="preserve"> announce a duty to bargain, they also </w:t>
      </w:r>
      <w:proofErr w:type="gramStart"/>
      <w:r w:rsidRPr="004B19B0">
        <w:rPr>
          <w:rStyle w:val="StyleUnderline"/>
          <w:highlight w:val="yellow"/>
        </w:rPr>
        <w:t>have to</w:t>
      </w:r>
      <w:proofErr w:type="gramEnd"/>
      <w:r w:rsidRPr="004B19B0">
        <w:rPr>
          <w:rStyle w:val="StyleUnderline"/>
          <w:highlight w:val="yellow"/>
        </w:rPr>
        <w:t xml:space="preserve"> explain </w:t>
      </w:r>
      <w:r w:rsidRPr="004B19B0">
        <w:rPr>
          <w:rStyle w:val="Emphasis"/>
          <w:sz w:val="24"/>
          <w:szCs w:val="24"/>
          <w:highlight w:val="yellow"/>
        </w:rPr>
        <w:t>how bargaining will work</w:t>
      </w:r>
      <w:r w:rsidRPr="004B19B0">
        <w:rPr>
          <w:sz w:val="16"/>
        </w:rPr>
        <w:t xml:space="preserve">. And </w:t>
      </w:r>
      <w:r w:rsidRPr="004B19B0">
        <w:rPr>
          <w:rStyle w:val="Emphasis"/>
          <w:highlight w:val="yellow"/>
        </w:rPr>
        <w:t>that</w:t>
      </w:r>
      <w:r w:rsidRPr="004B19B0">
        <w:rPr>
          <w:sz w:val="16"/>
        </w:rPr>
        <w:t xml:space="preserve"> </w:t>
      </w:r>
      <w:r w:rsidRPr="004B19B0">
        <w:rPr>
          <w:rStyle w:val="StyleUnderline"/>
        </w:rPr>
        <w:t xml:space="preserve">explanation </w:t>
      </w:r>
      <w:r w:rsidRPr="004B19B0">
        <w:rPr>
          <w:rStyle w:val="StyleUnderline"/>
          <w:highlight w:val="yellow"/>
        </w:rPr>
        <w:t>requires</w:t>
      </w:r>
      <w:r w:rsidRPr="004B19B0">
        <w:rPr>
          <w:rStyle w:val="StyleUnderline"/>
        </w:rPr>
        <w:t xml:space="preserve"> them to resolve </w:t>
      </w:r>
      <w:r w:rsidRPr="004B19B0">
        <w:rPr>
          <w:rStyle w:val="Emphasis"/>
          <w:sz w:val="24"/>
          <w:szCs w:val="24"/>
          <w:highlight w:val="yellow"/>
        </w:rPr>
        <w:t>dozens of</w:t>
      </w:r>
      <w:r w:rsidRPr="004B19B0">
        <w:rPr>
          <w:rStyle w:val="Emphasis"/>
          <w:sz w:val="24"/>
          <w:szCs w:val="24"/>
        </w:rPr>
        <w:t xml:space="preserve"> mundane </w:t>
      </w:r>
      <w:r w:rsidRPr="004B19B0">
        <w:rPr>
          <w:rStyle w:val="Emphasis"/>
          <w:sz w:val="24"/>
          <w:szCs w:val="24"/>
          <w:highlight w:val="yellow"/>
        </w:rPr>
        <w:t>administrative issues</w:t>
      </w:r>
      <w:r w:rsidRPr="004B19B0">
        <w:rPr>
          <w:sz w:val="16"/>
        </w:rPr>
        <w:t xml:space="preserve">. </w:t>
      </w:r>
      <w:r w:rsidRPr="004B19B0">
        <w:rPr>
          <w:rStyle w:val="StyleUnderline"/>
        </w:rPr>
        <w:t xml:space="preserve">For example, </w:t>
      </w:r>
      <w:r w:rsidRPr="004B19B0">
        <w:rPr>
          <w:rStyle w:val="StyleUnderline"/>
          <w:highlight w:val="yellow"/>
        </w:rPr>
        <w:t xml:space="preserve">what are the </w:t>
      </w:r>
      <w:r w:rsidRPr="004B19B0">
        <w:rPr>
          <w:rStyle w:val="Emphasis"/>
          <w:highlight w:val="yellow"/>
        </w:rPr>
        <w:t>subjects</w:t>
      </w:r>
      <w:r w:rsidRPr="004B19B0">
        <w:rPr>
          <w:rStyle w:val="StyleUnderline"/>
        </w:rPr>
        <w:t xml:space="preserve"> of </w:t>
      </w:r>
      <w:r w:rsidRPr="004B19B0">
        <w:rPr>
          <w:rStyle w:val="Emphasis"/>
        </w:rPr>
        <w:t>bargaining</w:t>
      </w:r>
      <w:r w:rsidRPr="004B19B0">
        <w:rPr>
          <w:rStyle w:val="StyleUnderline"/>
        </w:rPr>
        <w:t xml:space="preserve">? </w:t>
      </w:r>
      <w:r w:rsidRPr="004B19B0">
        <w:rPr>
          <w:rStyle w:val="StyleUnderline"/>
          <w:highlight w:val="yellow"/>
        </w:rPr>
        <w:t xml:space="preserve">Whom does </w:t>
      </w:r>
      <w:r w:rsidRPr="004B19B0">
        <w:rPr>
          <w:rStyle w:val="Emphasis"/>
          <w:highlight w:val="yellow"/>
        </w:rPr>
        <w:t>bargaining cover?</w:t>
      </w:r>
      <w:r w:rsidRPr="004B19B0">
        <w:rPr>
          <w:rStyle w:val="StyleUnderline"/>
        </w:rPr>
        <w:t xml:space="preserve"> And </w:t>
      </w:r>
      <w:r w:rsidRPr="004B19B0">
        <w:rPr>
          <w:rStyle w:val="Emphasis"/>
          <w:highlight w:val="yellow"/>
        </w:rPr>
        <w:t>what happens if</w:t>
      </w:r>
      <w:r w:rsidRPr="004B19B0">
        <w:rPr>
          <w:rStyle w:val="Emphasis"/>
        </w:rPr>
        <w:t xml:space="preserve"> the </w:t>
      </w:r>
      <w:r w:rsidRPr="004B19B0">
        <w:rPr>
          <w:rStyle w:val="Emphasis"/>
          <w:highlight w:val="yellow"/>
        </w:rPr>
        <w:t>parties can’t agree?</w:t>
      </w:r>
      <w:r w:rsidRPr="004B19B0">
        <w:rPr>
          <w:sz w:val="16"/>
        </w:rPr>
        <w:t xml:space="preserve"> </w:t>
      </w:r>
      <w:r w:rsidRPr="004B19B0">
        <w:rPr>
          <w:rStyle w:val="StyleUnderline"/>
        </w:rPr>
        <w:t xml:space="preserve">Courts are </w:t>
      </w:r>
      <w:r w:rsidRPr="004B19B0">
        <w:rPr>
          <w:rStyle w:val="Emphasis"/>
        </w:rPr>
        <w:t>ill-suited</w:t>
      </w:r>
      <w:r w:rsidRPr="004B19B0">
        <w:rPr>
          <w:rStyle w:val="StyleUnderline"/>
        </w:rPr>
        <w:t xml:space="preserve"> to </w:t>
      </w:r>
      <w:r w:rsidRPr="004B19B0">
        <w:rPr>
          <w:rStyle w:val="Emphasis"/>
        </w:rPr>
        <w:t>decide</w:t>
      </w:r>
      <w:r w:rsidRPr="004B19B0">
        <w:rPr>
          <w:rStyle w:val="StyleUnderline"/>
        </w:rPr>
        <w:t xml:space="preserve"> these questions de novo</w:t>
      </w:r>
      <w:r w:rsidRPr="004B19B0">
        <w:rPr>
          <w:sz w:val="16"/>
        </w:rPr>
        <w:t xml:space="preserve">. </w:t>
      </w:r>
      <w:r w:rsidRPr="004B19B0">
        <w:rPr>
          <w:rStyle w:val="Emphasis"/>
          <w:sz w:val="28"/>
          <w:szCs w:val="28"/>
          <w:highlight w:val="yellow"/>
        </w:rPr>
        <w:t>Without guidance, they</w:t>
      </w:r>
      <w:r w:rsidRPr="004B19B0">
        <w:rPr>
          <w:rStyle w:val="Emphasis"/>
          <w:sz w:val="28"/>
          <w:szCs w:val="28"/>
        </w:rPr>
        <w:t xml:space="preserve"> </w:t>
      </w:r>
      <w:proofErr w:type="gramStart"/>
      <w:r w:rsidRPr="004B19B0">
        <w:rPr>
          <w:rStyle w:val="Emphasis"/>
          <w:sz w:val="28"/>
          <w:szCs w:val="28"/>
        </w:rPr>
        <w:t>have to</w:t>
      </w:r>
      <w:proofErr w:type="gramEnd"/>
      <w:r w:rsidRPr="004B19B0">
        <w:rPr>
          <w:rStyle w:val="Emphasis"/>
          <w:sz w:val="28"/>
          <w:szCs w:val="28"/>
        </w:rPr>
        <w:t xml:space="preserve"> </w:t>
      </w:r>
      <w:r w:rsidRPr="004B19B0">
        <w:rPr>
          <w:rStyle w:val="Emphasis"/>
          <w:sz w:val="28"/>
          <w:szCs w:val="28"/>
          <w:highlight w:val="yellow"/>
        </w:rPr>
        <w:t>make up</w:t>
      </w:r>
      <w:r w:rsidRPr="004B19B0">
        <w:rPr>
          <w:rStyle w:val="Emphasis"/>
          <w:sz w:val="28"/>
          <w:szCs w:val="28"/>
        </w:rPr>
        <w:t xml:space="preserve"> the </w:t>
      </w:r>
      <w:r w:rsidRPr="004B19B0">
        <w:rPr>
          <w:rStyle w:val="Emphasis"/>
          <w:sz w:val="28"/>
          <w:szCs w:val="28"/>
          <w:highlight w:val="yellow"/>
        </w:rPr>
        <w:t>rules as they go along</w:t>
      </w:r>
      <w:r w:rsidRPr="004B19B0">
        <w:rPr>
          <w:rStyle w:val="Emphasis"/>
          <w:sz w:val="28"/>
          <w:szCs w:val="28"/>
        </w:rPr>
        <w:t>.</w:t>
      </w:r>
      <w:r w:rsidRPr="004B19B0">
        <w:rPr>
          <w:sz w:val="16"/>
        </w:rPr>
        <w:t xml:space="preserve"> </w:t>
      </w:r>
      <w:r w:rsidRPr="004B19B0">
        <w:rPr>
          <w:rStyle w:val="StyleUnderline"/>
        </w:rPr>
        <w:t xml:space="preserve">And </w:t>
      </w:r>
      <w:r w:rsidRPr="004B19B0">
        <w:rPr>
          <w:rStyle w:val="StyleUnderline"/>
          <w:highlight w:val="yellow"/>
        </w:rPr>
        <w:t xml:space="preserve">as they </w:t>
      </w:r>
      <w:r w:rsidRPr="004B19B0">
        <w:rPr>
          <w:rStyle w:val="Emphasis"/>
          <w:highlight w:val="yellow"/>
        </w:rPr>
        <w:t>make up</w:t>
      </w:r>
      <w:r w:rsidRPr="004B19B0">
        <w:rPr>
          <w:rStyle w:val="Emphasis"/>
        </w:rPr>
        <w:t xml:space="preserve"> the </w:t>
      </w:r>
      <w:r w:rsidRPr="004B19B0">
        <w:rPr>
          <w:rStyle w:val="Emphasis"/>
          <w:highlight w:val="yellow"/>
        </w:rPr>
        <w:t>rules</w:t>
      </w:r>
      <w:r w:rsidRPr="004B19B0">
        <w:rPr>
          <w:rStyle w:val="StyleUnderline"/>
          <w:highlight w:val="yellow"/>
        </w:rPr>
        <w:t>, they</w:t>
      </w:r>
      <w:r w:rsidRPr="004B19B0">
        <w:rPr>
          <w:rStyle w:val="StyleUnderline"/>
        </w:rPr>
        <w:t xml:space="preserve"> slowly </w:t>
      </w:r>
      <w:r w:rsidRPr="004B19B0">
        <w:rPr>
          <w:rStyle w:val="Emphasis"/>
          <w:highlight w:val="yellow"/>
        </w:rPr>
        <w:t>creep outside their comfort zones</w:t>
      </w:r>
      <w:r w:rsidRPr="004B19B0">
        <w:rPr>
          <w:sz w:val="16"/>
          <w:highlight w:val="yellow"/>
        </w:rPr>
        <w:t xml:space="preserve"> </w:t>
      </w:r>
      <w:r w:rsidRPr="004B19B0">
        <w:rPr>
          <w:rStyle w:val="StyleUnderline"/>
          <w:highlight w:val="yellow"/>
        </w:rPr>
        <w:t xml:space="preserve">into </w:t>
      </w:r>
      <w:r w:rsidRPr="004B19B0">
        <w:rPr>
          <w:rStyle w:val="Emphasis"/>
          <w:sz w:val="26"/>
          <w:szCs w:val="26"/>
          <w:highlight w:val="yellow"/>
        </w:rPr>
        <w:t>areas where</w:t>
      </w:r>
      <w:r w:rsidRPr="004B19B0">
        <w:rPr>
          <w:sz w:val="16"/>
        </w:rPr>
        <w:t xml:space="preserve">, from the perspective of institutional competence, </w:t>
      </w:r>
      <w:r w:rsidRPr="004B19B0">
        <w:rPr>
          <w:rStyle w:val="Emphasis"/>
          <w:sz w:val="26"/>
          <w:szCs w:val="26"/>
          <w:highlight w:val="yellow"/>
        </w:rPr>
        <w:t>we’d</w:t>
      </w:r>
      <w:r w:rsidRPr="004B19B0">
        <w:rPr>
          <w:rStyle w:val="Emphasis"/>
          <w:sz w:val="26"/>
          <w:szCs w:val="26"/>
        </w:rPr>
        <w:t xml:space="preserve"> probably </w:t>
      </w:r>
      <w:r w:rsidRPr="004B19B0">
        <w:rPr>
          <w:rStyle w:val="Emphasis"/>
          <w:sz w:val="26"/>
          <w:szCs w:val="26"/>
          <w:highlight w:val="yellow"/>
        </w:rPr>
        <w:t>prefer they didn’t go</w:t>
      </w:r>
      <w:r w:rsidRPr="004B19B0">
        <w:rPr>
          <w:sz w:val="16"/>
        </w:rPr>
        <w:t>.</w:t>
      </w:r>
      <w:bookmarkStart w:id="6" w:name="_ftnref18"/>
      <w:r w:rsidRPr="004B19B0">
        <w:rPr>
          <w:sz w:val="16"/>
        </w:rPr>
        <w:t>[16]</w:t>
      </w:r>
      <w:bookmarkEnd w:id="6"/>
    </w:p>
    <w:p w14:paraId="2398A948" w14:textId="77777777" w:rsidR="00EA30C8" w:rsidRDefault="00EA30C8" w:rsidP="00EA30C8">
      <w:pPr>
        <w:rPr>
          <w:sz w:val="16"/>
        </w:rPr>
      </w:pPr>
    </w:p>
    <w:p w14:paraId="32A2FFB5" w14:textId="77777777" w:rsidR="00EA30C8" w:rsidRPr="00D65149" w:rsidRDefault="00EA30C8" w:rsidP="00EA30C8">
      <w:pPr>
        <w:rPr>
          <w:sz w:val="16"/>
        </w:rPr>
      </w:pPr>
    </w:p>
    <w:p w14:paraId="32388059" w14:textId="77777777" w:rsidR="00EA30C8" w:rsidRDefault="00EA30C8" w:rsidP="00EA30C8">
      <w:pPr>
        <w:pStyle w:val="Heading4"/>
      </w:pPr>
      <w:r>
        <w:t xml:space="preserve">Preempting state labor </w:t>
      </w:r>
      <w:proofErr w:type="gramStart"/>
      <w:r>
        <w:t xml:space="preserve">policy </w:t>
      </w:r>
      <w:r w:rsidRPr="00143F5E">
        <w:rPr>
          <w:i/>
          <w:iCs w:val="0"/>
          <w:u w:val="single"/>
        </w:rPr>
        <w:t>necessarily</w:t>
      </w:r>
      <w:proofErr w:type="gramEnd"/>
      <w:r>
        <w:t xml:space="preserve"> requires reshaping </w:t>
      </w:r>
      <w:r w:rsidRPr="00143F5E">
        <w:rPr>
          <w:u w:val="single"/>
        </w:rPr>
        <w:t>other policy areas</w:t>
      </w:r>
      <w:r>
        <w:t>---guarantees spillover.</w:t>
      </w:r>
    </w:p>
    <w:p w14:paraId="3CA095A6" w14:textId="77777777" w:rsidR="00EA30C8" w:rsidRPr="00CA7FD8" w:rsidRDefault="00EA30C8" w:rsidP="00EA30C8">
      <w:r>
        <w:t xml:space="preserve">Benjamin I. </w:t>
      </w:r>
      <w:r w:rsidRPr="00CA7FD8">
        <w:rPr>
          <w:rStyle w:val="Style13ptBold"/>
        </w:rPr>
        <w:t>Sachs 11</w:t>
      </w:r>
      <w:r>
        <w:t>, J.D. from Yale Law School, Assistant Professor of Law at Harvard Law School, “Despite Preemption: Making Labor Law in Cities and States”, Harvard Law Review, Volume 124, Issue 5</w:t>
      </w:r>
    </w:p>
    <w:p w14:paraId="7799C76F" w14:textId="77777777" w:rsidR="00EA30C8" w:rsidRPr="00594FAE" w:rsidRDefault="00EA30C8" w:rsidP="00EA30C8">
      <w:pPr>
        <w:rPr>
          <w:sz w:val="16"/>
        </w:rPr>
      </w:pPr>
      <w:r w:rsidRPr="00594FAE">
        <w:rPr>
          <w:sz w:val="16"/>
        </w:rPr>
        <w:t xml:space="preserve">Collateral Effects. — Finally, </w:t>
      </w:r>
      <w:r w:rsidRPr="00FC1E11">
        <w:rPr>
          <w:rStyle w:val="StyleUnderline"/>
          <w:highlight w:val="yellow"/>
        </w:rPr>
        <w:t>tripartism’s</w:t>
      </w:r>
      <w:r w:rsidRPr="00F77129">
        <w:rPr>
          <w:rStyle w:val="StyleUnderline"/>
        </w:rPr>
        <w:t xml:space="preserve"> requirement that local governments </w:t>
      </w:r>
      <w:r w:rsidRPr="00FC1E11">
        <w:rPr>
          <w:rStyle w:val="StyleUnderline"/>
          <w:highlight w:val="yellow"/>
        </w:rPr>
        <w:t xml:space="preserve">rely on </w:t>
      </w:r>
      <w:r w:rsidRPr="00FC1E11">
        <w:rPr>
          <w:rStyle w:val="Emphasis"/>
          <w:highlight w:val="yellow"/>
        </w:rPr>
        <w:t>other areas of law</w:t>
      </w:r>
      <w:r w:rsidRPr="00594FAE">
        <w:rPr>
          <w:sz w:val="16"/>
        </w:rPr>
        <w:t xml:space="preserve"> </w:t>
      </w:r>
      <w:r w:rsidRPr="00F77129">
        <w:rPr>
          <w:rStyle w:val="StyleUnderline"/>
        </w:rPr>
        <w:t xml:space="preserve">to effect private </w:t>
      </w:r>
      <w:proofErr w:type="spellStart"/>
      <w:r w:rsidRPr="00F77129">
        <w:rPr>
          <w:rStyle w:val="StyleUnderline"/>
        </w:rPr>
        <w:t>reorderings</w:t>
      </w:r>
      <w:proofErr w:type="spellEnd"/>
      <w:r w:rsidRPr="00F77129">
        <w:rPr>
          <w:rStyle w:val="StyleUnderline"/>
        </w:rPr>
        <w:t xml:space="preserve"> of organizing rules has </w:t>
      </w:r>
      <w:r w:rsidRPr="00FC1E11">
        <w:rPr>
          <w:rStyle w:val="Emphasis"/>
          <w:highlight w:val="yellow"/>
        </w:rPr>
        <w:t>repercussions</w:t>
      </w:r>
      <w:r w:rsidRPr="00FC1E11">
        <w:rPr>
          <w:rStyle w:val="StyleUnderline"/>
          <w:highlight w:val="yellow"/>
        </w:rPr>
        <w:t xml:space="preserve"> for</w:t>
      </w:r>
      <w:r w:rsidRPr="00F77129">
        <w:rPr>
          <w:rStyle w:val="StyleUnderline"/>
        </w:rPr>
        <w:t xml:space="preserve"> those</w:t>
      </w:r>
      <w:r w:rsidRPr="00594FAE">
        <w:rPr>
          <w:sz w:val="16"/>
        </w:rPr>
        <w:t xml:space="preserve"> </w:t>
      </w:r>
      <w:r w:rsidRPr="00FC1E11">
        <w:rPr>
          <w:rStyle w:val="Emphasis"/>
          <w:highlight w:val="yellow"/>
        </w:rPr>
        <w:t>other areas of law</w:t>
      </w:r>
      <w:r w:rsidRPr="00FC1E11">
        <w:rPr>
          <w:sz w:val="16"/>
          <w:highlight w:val="yellow"/>
        </w:rPr>
        <w:t>.</w:t>
      </w:r>
      <w:r w:rsidRPr="00594FAE">
        <w:rPr>
          <w:sz w:val="16"/>
        </w:rPr>
        <w:t xml:space="preserve"> </w:t>
      </w:r>
      <w:r w:rsidRPr="00F77129">
        <w:rPr>
          <w:rStyle w:val="StyleUnderline"/>
        </w:rPr>
        <w:t xml:space="preserve">What these </w:t>
      </w:r>
      <w:r w:rsidRPr="00FC1E11">
        <w:rPr>
          <w:rStyle w:val="StyleUnderline"/>
          <w:highlight w:val="yellow"/>
        </w:rPr>
        <w:t>repercussions</w:t>
      </w:r>
      <w:r w:rsidRPr="00F77129">
        <w:rPr>
          <w:rStyle w:val="StyleUnderline"/>
        </w:rPr>
        <w:t xml:space="preserve"> </w:t>
      </w:r>
      <w:r w:rsidRPr="00F77129">
        <w:rPr>
          <w:rStyle w:val="Emphasis"/>
        </w:rPr>
        <w:t>are</w:t>
      </w:r>
      <w:r w:rsidRPr="00F77129">
        <w:rPr>
          <w:rStyle w:val="StyleUnderline"/>
        </w:rPr>
        <w:t xml:space="preserve"> </w:t>
      </w:r>
      <w:r w:rsidRPr="00FC1E11">
        <w:rPr>
          <w:rStyle w:val="StyleUnderline"/>
          <w:highlight w:val="yellow"/>
        </w:rPr>
        <w:t>depends</w:t>
      </w:r>
      <w:r w:rsidRPr="00594FAE">
        <w:rPr>
          <w:sz w:val="16"/>
        </w:rPr>
        <w:t xml:space="preserve">, however, </w:t>
      </w:r>
      <w:r w:rsidRPr="00FC1E11">
        <w:rPr>
          <w:rStyle w:val="StyleUnderline"/>
          <w:highlight w:val="yellow"/>
        </w:rPr>
        <w:t>on</w:t>
      </w:r>
      <w:r w:rsidRPr="00F77129">
        <w:rPr>
          <w:rStyle w:val="StyleUnderline"/>
        </w:rPr>
        <w:t xml:space="preserve"> the </w:t>
      </w:r>
      <w:r w:rsidRPr="00FC1E11">
        <w:rPr>
          <w:rStyle w:val="Emphasis"/>
          <w:sz w:val="24"/>
          <w:highlight w:val="yellow"/>
        </w:rPr>
        <w:t>political balance of power</w:t>
      </w:r>
      <w:r w:rsidRPr="00594FAE">
        <w:rPr>
          <w:sz w:val="16"/>
          <w:szCs w:val="24"/>
        </w:rPr>
        <w:t xml:space="preserve"> </w:t>
      </w:r>
      <w:r w:rsidRPr="00594FAE">
        <w:rPr>
          <w:sz w:val="16"/>
        </w:rPr>
        <w:t xml:space="preserve">in each jurisdiction. The clearest effect occurs in contexts where, absent the preemption regime, labor could secure the enactment of its desired labor law reforms without support from employers or other interest groups. To take one example, in a world without federal preemption, a state might respond to union demands by enacting a law requiring card check recognition. With preemption, however, the jurisdiction cannot pass this legislation directly. The union movement may therefore demand action on another piece of legislation </w:t>
      </w:r>
      <w:proofErr w:type="gramStart"/>
      <w:r w:rsidRPr="00594FAE">
        <w:rPr>
          <w:sz w:val="16"/>
        </w:rPr>
        <w:t>in order to</w:t>
      </w:r>
      <w:proofErr w:type="gramEnd"/>
      <w:r w:rsidRPr="00594FAE">
        <w:rPr>
          <w:sz w:val="16"/>
        </w:rPr>
        <w:t xml:space="preserve"> secure employers’ private agreement on card check. Thus, instead of passing the card check law, the state might change its Medicaid reimbursement rules.291 Under these political </w:t>
      </w:r>
      <w:proofErr w:type="gramStart"/>
      <w:r w:rsidRPr="00594FAE">
        <w:rPr>
          <w:sz w:val="16"/>
        </w:rPr>
        <w:t>assumptions, then</w:t>
      </w:r>
      <w:proofErr w:type="gramEnd"/>
      <w:r w:rsidRPr="00594FAE">
        <w:rPr>
          <w:sz w:val="16"/>
        </w:rPr>
        <w:t xml:space="preserve">, </w:t>
      </w:r>
      <w:r w:rsidRPr="00FC1E11">
        <w:rPr>
          <w:rStyle w:val="Emphasis"/>
          <w:sz w:val="24"/>
          <w:highlight w:val="yellow"/>
        </w:rPr>
        <w:t>labor preemption</w:t>
      </w:r>
      <w:r w:rsidRPr="00594FAE">
        <w:rPr>
          <w:sz w:val="16"/>
          <w:szCs w:val="24"/>
        </w:rPr>
        <w:t xml:space="preserve"> </w:t>
      </w:r>
      <w:r w:rsidRPr="00F77129">
        <w:rPr>
          <w:rStyle w:val="StyleUnderline"/>
        </w:rPr>
        <w:t xml:space="preserve">not only </w:t>
      </w:r>
      <w:r w:rsidRPr="00FC1E11">
        <w:rPr>
          <w:rStyle w:val="StyleUnderline"/>
          <w:highlight w:val="yellow"/>
        </w:rPr>
        <w:t>prevents</w:t>
      </w:r>
      <w:r w:rsidRPr="00F77129">
        <w:rPr>
          <w:rStyle w:val="StyleUnderline"/>
        </w:rPr>
        <w:t xml:space="preserve"> the passage of </w:t>
      </w:r>
      <w:r w:rsidRPr="00FC1E11">
        <w:rPr>
          <w:rStyle w:val="Emphasis"/>
          <w:highlight w:val="yellow"/>
        </w:rPr>
        <w:t xml:space="preserve">local labor </w:t>
      </w:r>
      <w:proofErr w:type="gramStart"/>
      <w:r w:rsidRPr="00FC1E11">
        <w:rPr>
          <w:rStyle w:val="Emphasis"/>
          <w:highlight w:val="yellow"/>
        </w:rPr>
        <w:t>legislation</w:t>
      </w:r>
      <w:r w:rsidRPr="00594FAE">
        <w:rPr>
          <w:sz w:val="16"/>
        </w:rPr>
        <w:t xml:space="preserve">, </w:t>
      </w:r>
      <w:r w:rsidRPr="00F77129">
        <w:rPr>
          <w:rStyle w:val="StyleUnderline"/>
        </w:rPr>
        <w:t>but</w:t>
      </w:r>
      <w:proofErr w:type="gramEnd"/>
      <w:r w:rsidRPr="00F77129">
        <w:rPr>
          <w:rStyle w:val="StyleUnderline"/>
        </w:rPr>
        <w:t xml:space="preserve"> also results in the </w:t>
      </w:r>
      <w:r w:rsidRPr="00FC1E11">
        <w:rPr>
          <w:rStyle w:val="Emphasis"/>
          <w:highlight w:val="yellow"/>
        </w:rPr>
        <w:t>reshaping</w:t>
      </w:r>
      <w:r w:rsidRPr="00594FAE">
        <w:rPr>
          <w:sz w:val="16"/>
        </w:rPr>
        <w:t xml:space="preserve"> </w:t>
      </w:r>
      <w:r w:rsidRPr="00F77129">
        <w:rPr>
          <w:rStyle w:val="StyleUnderline"/>
        </w:rPr>
        <w:t>of</w:t>
      </w:r>
      <w:r w:rsidRPr="00594FAE">
        <w:rPr>
          <w:sz w:val="16"/>
        </w:rPr>
        <w:t xml:space="preserve"> </w:t>
      </w:r>
      <w:r w:rsidRPr="00FC1E11">
        <w:rPr>
          <w:rStyle w:val="Emphasis"/>
          <w:sz w:val="24"/>
          <w:highlight w:val="yellow"/>
        </w:rPr>
        <w:t>another area</w:t>
      </w:r>
      <w:r w:rsidRPr="00F77129">
        <w:rPr>
          <w:rStyle w:val="Emphasis"/>
          <w:sz w:val="24"/>
        </w:rPr>
        <w:t xml:space="preserve"> of law</w:t>
      </w:r>
      <w:r w:rsidRPr="00594FAE">
        <w:rPr>
          <w:sz w:val="16"/>
        </w:rPr>
        <w:t xml:space="preserve">. In other words, </w:t>
      </w:r>
      <w:r w:rsidRPr="00FC1E11">
        <w:rPr>
          <w:rStyle w:val="StyleUnderline"/>
          <w:highlight w:val="yellow"/>
        </w:rPr>
        <w:t>by</w:t>
      </w:r>
      <w:r w:rsidRPr="00FC1E11">
        <w:rPr>
          <w:sz w:val="16"/>
          <w:highlight w:val="yellow"/>
        </w:rPr>
        <w:t xml:space="preserve"> </w:t>
      </w:r>
      <w:r w:rsidRPr="00FC1E11">
        <w:rPr>
          <w:rStyle w:val="Emphasis"/>
          <w:highlight w:val="yellow"/>
        </w:rPr>
        <w:t>redirecting labor’s political power</w:t>
      </w:r>
      <w:r w:rsidRPr="00594FAE">
        <w:rPr>
          <w:sz w:val="16"/>
        </w:rPr>
        <w:t xml:space="preserve">, </w:t>
      </w:r>
      <w:r w:rsidRPr="00F77129">
        <w:rPr>
          <w:rStyle w:val="StyleUnderline"/>
        </w:rPr>
        <w:t xml:space="preserve">preemption impacts </w:t>
      </w:r>
      <w:r w:rsidRPr="00F77129">
        <w:rPr>
          <w:rStyle w:val="Emphasis"/>
        </w:rPr>
        <w:t>areas of law</w:t>
      </w:r>
      <w:r w:rsidRPr="00F77129">
        <w:rPr>
          <w:rStyle w:val="StyleUnderline"/>
        </w:rPr>
        <w:t xml:space="preserve"> with which it </w:t>
      </w:r>
      <w:r w:rsidRPr="00F77129">
        <w:rPr>
          <w:rStyle w:val="Emphasis"/>
        </w:rPr>
        <w:t>should have no concern</w:t>
      </w:r>
      <w:r w:rsidRPr="00594FAE">
        <w:rPr>
          <w:sz w:val="16"/>
        </w:rPr>
        <w:t xml:space="preserve">.292 </w:t>
      </w:r>
    </w:p>
    <w:p w14:paraId="6184EE20" w14:textId="77777777" w:rsidR="00EA30C8" w:rsidRDefault="00EA30C8" w:rsidP="00EA30C8">
      <w:pPr>
        <w:rPr>
          <w:sz w:val="16"/>
        </w:rPr>
      </w:pPr>
      <w:r w:rsidRPr="00594FAE">
        <w:rPr>
          <w:sz w:val="16"/>
        </w:rPr>
        <w:t xml:space="preserve">[begin footnote 292] A second way of understanding this dynamic is that labor preemption results in a transfer of political power from unions to employers. </w:t>
      </w:r>
      <w:r w:rsidRPr="00594FAE">
        <w:rPr>
          <w:rStyle w:val="StyleUnderline"/>
        </w:rPr>
        <w:t>Absent preemption</w:t>
      </w:r>
      <w:r w:rsidRPr="00594FAE">
        <w:rPr>
          <w:sz w:val="16"/>
        </w:rPr>
        <w:t xml:space="preserve">, that is, </w:t>
      </w:r>
      <w:r w:rsidRPr="00594FAE">
        <w:rPr>
          <w:rStyle w:val="StyleUnderline"/>
        </w:rPr>
        <w:t xml:space="preserve">unions could deploy their political resources </w:t>
      </w:r>
      <w:r w:rsidRPr="00594FAE">
        <w:rPr>
          <w:rStyle w:val="Emphasis"/>
        </w:rPr>
        <w:t>directly</w:t>
      </w:r>
      <w:r w:rsidRPr="00594FAE">
        <w:rPr>
          <w:sz w:val="16"/>
        </w:rPr>
        <w:t xml:space="preserve"> and on behalf of their own members — for example, </w:t>
      </w:r>
      <w:r w:rsidRPr="00594FAE">
        <w:rPr>
          <w:rStyle w:val="StyleUnderline"/>
        </w:rPr>
        <w:t>they could press the state legislature for a card check law</w:t>
      </w:r>
      <w:r w:rsidRPr="00594FAE">
        <w:rPr>
          <w:sz w:val="16"/>
        </w:rPr>
        <w:t xml:space="preserve">. </w:t>
      </w:r>
      <w:r w:rsidRPr="00594FAE">
        <w:rPr>
          <w:rStyle w:val="Emphasis"/>
        </w:rPr>
        <w:t>Preemption</w:t>
      </w:r>
      <w:r w:rsidRPr="00594FAE">
        <w:rPr>
          <w:sz w:val="16"/>
        </w:rPr>
        <w:t xml:space="preserve">, however, </w:t>
      </w:r>
      <w:r w:rsidRPr="00594FAE">
        <w:rPr>
          <w:rStyle w:val="StyleUnderline"/>
        </w:rPr>
        <w:t xml:space="preserve">means that unions </w:t>
      </w:r>
      <w:r w:rsidRPr="00594FAE">
        <w:rPr>
          <w:rStyle w:val="Emphasis"/>
        </w:rPr>
        <w:t>cannot</w:t>
      </w:r>
      <w:r w:rsidRPr="00594FAE">
        <w:rPr>
          <w:rStyle w:val="StyleUnderline"/>
        </w:rPr>
        <w:t xml:space="preserve"> use their local political resources in this way: it would be fruitless to ask the state legislature to enact card check </w:t>
      </w:r>
      <w:r w:rsidRPr="00FC1E11">
        <w:rPr>
          <w:rStyle w:val="StyleUnderline"/>
          <w:highlight w:val="yellow"/>
        </w:rPr>
        <w:t>legislation</w:t>
      </w:r>
      <w:r w:rsidRPr="00594FAE">
        <w:rPr>
          <w:rStyle w:val="StyleUnderline"/>
        </w:rPr>
        <w:t xml:space="preserve"> because such legislation would be </w:t>
      </w:r>
      <w:r w:rsidRPr="00FC1E11">
        <w:rPr>
          <w:rStyle w:val="StyleUnderline"/>
          <w:highlight w:val="yellow"/>
        </w:rPr>
        <w:t xml:space="preserve">quickly </w:t>
      </w:r>
      <w:r w:rsidRPr="00FC1E11">
        <w:rPr>
          <w:rStyle w:val="Emphasis"/>
          <w:highlight w:val="yellow"/>
        </w:rPr>
        <w:t>invalidated</w:t>
      </w:r>
      <w:r w:rsidRPr="00594FAE">
        <w:rPr>
          <w:sz w:val="16"/>
        </w:rPr>
        <w:t xml:space="preserve">. Instead, </w:t>
      </w:r>
      <w:r w:rsidRPr="00FC1E11">
        <w:rPr>
          <w:rStyle w:val="Emphasis"/>
          <w:highlight w:val="yellow"/>
        </w:rPr>
        <w:t>with preemption</w:t>
      </w:r>
      <w:r w:rsidRPr="00594FAE">
        <w:rPr>
          <w:sz w:val="16"/>
        </w:rPr>
        <w:t xml:space="preserve">, </w:t>
      </w:r>
      <w:proofErr w:type="gramStart"/>
      <w:r w:rsidRPr="00594FAE">
        <w:rPr>
          <w:rStyle w:val="StyleUnderline"/>
        </w:rPr>
        <w:t>in order to</w:t>
      </w:r>
      <w:proofErr w:type="gramEnd"/>
      <w:r w:rsidRPr="00594FAE">
        <w:rPr>
          <w:rStyle w:val="StyleUnderline"/>
        </w:rPr>
        <w:t xml:space="preserve"> secure card check, labor must </w:t>
      </w:r>
      <w:r w:rsidRPr="00594FAE">
        <w:rPr>
          <w:rStyle w:val="Emphasis"/>
        </w:rPr>
        <w:t>deploy its political resources</w:t>
      </w:r>
      <w:r w:rsidRPr="00594FAE">
        <w:rPr>
          <w:rStyle w:val="StyleUnderline"/>
        </w:rPr>
        <w:t xml:space="preserve"> toward a goal chosen by </w:t>
      </w:r>
      <w:r w:rsidRPr="00594FAE">
        <w:rPr>
          <w:rStyle w:val="Emphasis"/>
        </w:rPr>
        <w:t>employers</w:t>
      </w:r>
      <w:r w:rsidRPr="00594FAE">
        <w:rPr>
          <w:sz w:val="16"/>
        </w:rPr>
        <w:t xml:space="preserve"> — </w:t>
      </w:r>
      <w:r w:rsidRPr="00594FAE">
        <w:rPr>
          <w:rStyle w:val="StyleUnderline"/>
        </w:rPr>
        <w:t xml:space="preserve">such as securing </w:t>
      </w:r>
      <w:r w:rsidRPr="00594FAE">
        <w:rPr>
          <w:rStyle w:val="Emphasis"/>
          <w:sz w:val="24"/>
        </w:rPr>
        <w:t xml:space="preserve">Medicaid reform, tort </w:t>
      </w:r>
      <w:proofErr w:type="gramStart"/>
      <w:r w:rsidRPr="00594FAE">
        <w:rPr>
          <w:rStyle w:val="Emphasis"/>
          <w:sz w:val="24"/>
        </w:rPr>
        <w:t>reform, or</w:t>
      </w:r>
      <w:proofErr w:type="gramEnd"/>
      <w:r w:rsidRPr="00594FAE">
        <w:rPr>
          <w:rStyle w:val="Emphasis"/>
          <w:sz w:val="24"/>
        </w:rPr>
        <w:t xml:space="preserve"> development </w:t>
      </w:r>
      <w:proofErr w:type="gramStart"/>
      <w:r w:rsidRPr="00594FAE">
        <w:rPr>
          <w:rStyle w:val="Emphasis"/>
          <w:sz w:val="24"/>
        </w:rPr>
        <w:t>permits</w:t>
      </w:r>
      <w:r w:rsidRPr="00594FAE">
        <w:rPr>
          <w:sz w:val="16"/>
        </w:rPr>
        <w:t>.[</w:t>
      </w:r>
      <w:proofErr w:type="gramEnd"/>
      <w:r w:rsidRPr="00594FAE">
        <w:rPr>
          <w:sz w:val="16"/>
        </w:rPr>
        <w:t>end footnote 292]</w:t>
      </w:r>
    </w:p>
    <w:p w14:paraId="43B024C1" w14:textId="77777777" w:rsidR="00EA30C8" w:rsidRDefault="00EA30C8" w:rsidP="00EA30C8">
      <w:pPr>
        <w:rPr>
          <w:sz w:val="16"/>
        </w:rPr>
      </w:pPr>
    </w:p>
    <w:p w14:paraId="577EE5DD" w14:textId="77777777" w:rsidR="00EA30C8" w:rsidRPr="00D65149" w:rsidRDefault="00EA30C8" w:rsidP="00EA30C8">
      <w:pPr>
        <w:rPr>
          <w:sz w:val="16"/>
        </w:rPr>
      </w:pPr>
    </w:p>
    <w:p w14:paraId="3A4542C0" w14:textId="77777777" w:rsidR="00EA30C8" w:rsidRPr="00216F47" w:rsidRDefault="00EA30C8" w:rsidP="00EA30C8">
      <w:pPr>
        <w:pStyle w:val="Heading4"/>
      </w:pPr>
      <w:r>
        <w:t xml:space="preserve">Labor policy is a </w:t>
      </w:r>
      <w:r w:rsidRPr="00BC5281">
        <w:rPr>
          <w:u w:val="single"/>
        </w:rPr>
        <w:t>key area</w:t>
      </w:r>
      <w:r>
        <w:t xml:space="preserve"> in the overall battleground---</w:t>
      </w:r>
      <w:r w:rsidRPr="00BC5281">
        <w:rPr>
          <w:u w:val="single"/>
        </w:rPr>
        <w:t>nothing</w:t>
      </w:r>
      <w:r>
        <w:t xml:space="preserve"> happens in a </w:t>
      </w:r>
      <w:r w:rsidRPr="00BC5281">
        <w:rPr>
          <w:u w:val="single"/>
        </w:rPr>
        <w:t>vacuum</w:t>
      </w:r>
      <w:r>
        <w:t>.</w:t>
      </w:r>
    </w:p>
    <w:p w14:paraId="0E1E9612" w14:textId="77777777" w:rsidR="00EA30C8" w:rsidRPr="00216F47" w:rsidRDefault="00EA30C8" w:rsidP="00EA30C8">
      <w:r>
        <w:t xml:space="preserve">Dr. Janice </w:t>
      </w:r>
      <w:r w:rsidRPr="00216F47">
        <w:rPr>
          <w:rStyle w:val="Style13ptBold"/>
        </w:rPr>
        <w:t>Fine 21</w:t>
      </w:r>
      <w:r>
        <w:t>, PhD from MIT in Political Science, Professor in Labor Studies and Employment Relations at Rutgers School of Management and Labor Relations, also with Michael Piore, the David W. Skinner Professor of Political Economy, Emeritus, at Massachusetts Institute of Technology, “INTRODUCTION TO A SPECIAL ISSUE ON THE NEW LABOR FEDERALISM”, ILR Review, 74(5), October 2021, pp. 1085–1102</w:t>
      </w:r>
    </w:p>
    <w:p w14:paraId="466FED9B" w14:textId="77777777" w:rsidR="00EA30C8" w:rsidRPr="00F77129" w:rsidRDefault="00EA30C8" w:rsidP="00EA30C8">
      <w:pPr>
        <w:rPr>
          <w:sz w:val="16"/>
        </w:rPr>
      </w:pPr>
      <w:r w:rsidRPr="00F77129">
        <w:rPr>
          <w:sz w:val="16"/>
        </w:rPr>
        <w:t xml:space="preserve">But </w:t>
      </w:r>
      <w:r w:rsidRPr="00F77129">
        <w:rPr>
          <w:rStyle w:val="StyleUnderline"/>
        </w:rPr>
        <w:t xml:space="preserve">one need not judge the movement toward </w:t>
      </w:r>
      <w:r w:rsidRPr="00FC1E11">
        <w:rPr>
          <w:rStyle w:val="StyleUnderline"/>
        </w:rPr>
        <w:t>state</w:t>
      </w:r>
      <w:r w:rsidRPr="00F77129">
        <w:rPr>
          <w:rStyle w:val="StyleUnderline"/>
        </w:rPr>
        <w:t xml:space="preserve"> and local labor </w:t>
      </w:r>
      <w:r w:rsidRPr="00FC1E11">
        <w:rPr>
          <w:rStyle w:val="StyleUnderline"/>
        </w:rPr>
        <w:t>legislation in</w:t>
      </w:r>
      <w:r w:rsidRPr="00F77129">
        <w:rPr>
          <w:rStyle w:val="StyleUnderline"/>
        </w:rPr>
        <w:t xml:space="preserve"> terms of its </w:t>
      </w:r>
      <w:r w:rsidRPr="00F77129">
        <w:rPr>
          <w:rStyle w:val="Emphasis"/>
        </w:rPr>
        <w:t>political</w:t>
      </w:r>
      <w:r w:rsidRPr="00F77129">
        <w:rPr>
          <w:rStyle w:val="StyleUnderline"/>
        </w:rPr>
        <w:t xml:space="preserve"> success </w:t>
      </w:r>
      <w:r w:rsidRPr="00F77129">
        <w:rPr>
          <w:rStyle w:val="Emphasis"/>
        </w:rPr>
        <w:t>alone</w:t>
      </w:r>
      <w:r w:rsidRPr="00F77129">
        <w:rPr>
          <w:rStyle w:val="StyleUnderline"/>
        </w:rPr>
        <w:t>.</w:t>
      </w:r>
      <w:r w:rsidRPr="00F77129">
        <w:rPr>
          <w:sz w:val="16"/>
        </w:rPr>
        <w:t xml:space="preserve"> One can also think about it as part of a process that is creating new forms of organization and new institutions. As such, </w:t>
      </w:r>
      <w:r w:rsidRPr="00F77129">
        <w:rPr>
          <w:rStyle w:val="StyleUnderline"/>
        </w:rPr>
        <w:t>the</w:t>
      </w:r>
      <w:r w:rsidRPr="00F77129">
        <w:rPr>
          <w:sz w:val="16"/>
        </w:rPr>
        <w:t xml:space="preserve"> </w:t>
      </w:r>
      <w:r w:rsidRPr="00F77129">
        <w:rPr>
          <w:rStyle w:val="Emphasis"/>
        </w:rPr>
        <w:t xml:space="preserve">cities and </w:t>
      </w:r>
      <w:r w:rsidRPr="00FC1E11">
        <w:rPr>
          <w:rStyle w:val="Emphasis"/>
          <w:highlight w:val="yellow"/>
        </w:rPr>
        <w:t>states</w:t>
      </w:r>
      <w:r w:rsidRPr="00F77129">
        <w:rPr>
          <w:sz w:val="16"/>
        </w:rPr>
        <w:t xml:space="preserve"> </w:t>
      </w:r>
      <w:r w:rsidRPr="00F77129">
        <w:rPr>
          <w:rStyle w:val="StyleUnderline"/>
        </w:rPr>
        <w:t xml:space="preserve">active in this domain are </w:t>
      </w:r>
      <w:r w:rsidRPr="00F77129">
        <w:rPr>
          <w:rStyle w:val="Emphasis"/>
        </w:rPr>
        <w:t>not</w:t>
      </w:r>
      <w:r w:rsidRPr="00F77129">
        <w:rPr>
          <w:rStyle w:val="StyleUnderline"/>
        </w:rPr>
        <w:t xml:space="preserve"> to be thought of </w:t>
      </w:r>
      <w:r w:rsidRPr="00F77129">
        <w:rPr>
          <w:rStyle w:val="Emphasis"/>
          <w:sz w:val="24"/>
        </w:rPr>
        <w:t>individually</w:t>
      </w:r>
      <w:r w:rsidRPr="00F77129">
        <w:rPr>
          <w:sz w:val="16"/>
        </w:rPr>
        <w:t xml:space="preserve"> </w:t>
      </w:r>
      <w:r w:rsidRPr="00F77129">
        <w:rPr>
          <w:rStyle w:val="StyleUnderline"/>
        </w:rPr>
        <w:t xml:space="preserve">as wins and losses in a political struggle but rather as so </w:t>
      </w:r>
      <w:r w:rsidRPr="00FC1E11">
        <w:rPr>
          <w:rStyle w:val="StyleUnderline"/>
        </w:rPr>
        <w:t xml:space="preserve">many </w:t>
      </w:r>
      <w:r w:rsidRPr="00FC1E11">
        <w:rPr>
          <w:rStyle w:val="Emphasis"/>
          <w:highlight w:val="yellow"/>
        </w:rPr>
        <w:t>experiment</w:t>
      </w:r>
      <w:r w:rsidRPr="00FC1E11">
        <w:rPr>
          <w:rStyle w:val="Emphasis"/>
        </w:rPr>
        <w:t>s</w:t>
      </w:r>
      <w:r w:rsidRPr="00F77129">
        <w:rPr>
          <w:sz w:val="16"/>
        </w:rPr>
        <w:t xml:space="preserve"> </w:t>
      </w:r>
      <w:r w:rsidRPr="00FC1E11">
        <w:rPr>
          <w:rStyle w:val="StyleUnderline"/>
          <w:highlight w:val="yellow"/>
        </w:rPr>
        <w:t>in</w:t>
      </w:r>
      <w:r w:rsidRPr="00F77129">
        <w:rPr>
          <w:rStyle w:val="StyleUnderline"/>
        </w:rPr>
        <w:t xml:space="preserve"> the invention and evaluation of</w:t>
      </w:r>
      <w:r w:rsidRPr="00F77129">
        <w:rPr>
          <w:sz w:val="16"/>
        </w:rPr>
        <w:t xml:space="preserve"> </w:t>
      </w:r>
      <w:r w:rsidRPr="00FC1E11">
        <w:rPr>
          <w:rStyle w:val="Emphasis"/>
          <w:highlight w:val="yellow"/>
        </w:rPr>
        <w:t>diverse forms of regulations</w:t>
      </w:r>
      <w:r w:rsidRPr="00F77129">
        <w:rPr>
          <w:rStyle w:val="StyleUnderline"/>
        </w:rPr>
        <w:t xml:space="preserve"> that are better adapted to the generation and conservation of worker power in the </w:t>
      </w:r>
      <w:r w:rsidRPr="00F77129">
        <w:rPr>
          <w:rStyle w:val="Emphasis"/>
        </w:rPr>
        <w:t>evolving structures of US capitalism</w:t>
      </w:r>
      <w:r w:rsidRPr="00F77129">
        <w:rPr>
          <w:rStyle w:val="StyleUnderline"/>
        </w:rPr>
        <w:t>, and which better fit the evolving</w:t>
      </w:r>
      <w:r w:rsidRPr="00F77129">
        <w:rPr>
          <w:sz w:val="16"/>
        </w:rPr>
        <w:t xml:space="preserve"> economic and technological </w:t>
      </w:r>
      <w:r w:rsidRPr="00F77129">
        <w:rPr>
          <w:rStyle w:val="StyleUnderline"/>
        </w:rPr>
        <w:t>constraints of our times</w:t>
      </w:r>
      <w:r w:rsidRPr="00F77129">
        <w:rPr>
          <w:sz w:val="16"/>
        </w:rPr>
        <w:t xml:space="preserve">. In this perspective, </w:t>
      </w:r>
      <w:r w:rsidRPr="00FC1E11">
        <w:rPr>
          <w:rStyle w:val="Emphasis"/>
          <w:highlight w:val="yellow"/>
        </w:rPr>
        <w:t>federalism</w:t>
      </w:r>
      <w:r w:rsidRPr="00FC1E11">
        <w:rPr>
          <w:rStyle w:val="StyleUnderline"/>
          <w:highlight w:val="yellow"/>
        </w:rPr>
        <w:t xml:space="preserve"> is a </w:t>
      </w:r>
      <w:r w:rsidRPr="00FC1E11">
        <w:rPr>
          <w:rStyle w:val="Emphasis"/>
          <w:highlight w:val="yellow"/>
        </w:rPr>
        <w:t>national laboratory</w:t>
      </w:r>
      <w:r w:rsidRPr="00F77129">
        <w:rPr>
          <w:sz w:val="16"/>
        </w:rPr>
        <w:t xml:space="preserve">, a collection of experiments whose strength lies in its diversity not in its uniformity. We have argued that </w:t>
      </w:r>
      <w:r w:rsidRPr="00F77129">
        <w:rPr>
          <w:rStyle w:val="StyleUnderline"/>
        </w:rPr>
        <w:t xml:space="preserve">the </w:t>
      </w:r>
      <w:r w:rsidRPr="00F77129">
        <w:rPr>
          <w:rStyle w:val="Emphasis"/>
        </w:rPr>
        <w:t xml:space="preserve">most </w:t>
      </w:r>
      <w:r w:rsidRPr="00FC1E11">
        <w:rPr>
          <w:rStyle w:val="Emphasis"/>
          <w:highlight w:val="yellow"/>
        </w:rPr>
        <w:t>promising terrain</w:t>
      </w:r>
      <w:r w:rsidRPr="00F77129">
        <w:rPr>
          <w:sz w:val="16"/>
        </w:rPr>
        <w:t xml:space="preserve"> </w:t>
      </w:r>
      <w:r w:rsidRPr="00F77129">
        <w:rPr>
          <w:rStyle w:val="StyleUnderline"/>
        </w:rPr>
        <w:t xml:space="preserve">for such experimentation is in </w:t>
      </w:r>
      <w:r w:rsidRPr="00F77129">
        <w:rPr>
          <w:rStyle w:val="Emphasis"/>
        </w:rPr>
        <w:t>institutions</w:t>
      </w:r>
      <w:r w:rsidRPr="00F77129">
        <w:rPr>
          <w:sz w:val="16"/>
        </w:rPr>
        <w:t xml:space="preserve"> </w:t>
      </w:r>
      <w:r w:rsidRPr="00F77129">
        <w:rPr>
          <w:rStyle w:val="StyleUnderline"/>
        </w:rPr>
        <w:t>and</w:t>
      </w:r>
      <w:r w:rsidRPr="00F77129">
        <w:rPr>
          <w:sz w:val="16"/>
        </w:rPr>
        <w:t xml:space="preserve"> </w:t>
      </w:r>
      <w:r w:rsidRPr="00F77129">
        <w:rPr>
          <w:rStyle w:val="Emphasis"/>
        </w:rPr>
        <w:t>processes</w:t>
      </w:r>
      <w:r w:rsidRPr="00F77129">
        <w:rPr>
          <w:sz w:val="16"/>
        </w:rPr>
        <w:t xml:space="preserve"> </w:t>
      </w:r>
      <w:r w:rsidRPr="00F77129">
        <w:rPr>
          <w:rStyle w:val="StyleUnderline"/>
        </w:rPr>
        <w:t>associated with enforcement</w:t>
      </w:r>
      <w:r w:rsidRPr="00F77129">
        <w:rPr>
          <w:sz w:val="16"/>
        </w:rPr>
        <w:t xml:space="preserve">. But, as we have noted, </w:t>
      </w:r>
      <w:r w:rsidRPr="00F77129">
        <w:rPr>
          <w:rStyle w:val="Emphasis"/>
        </w:rPr>
        <w:t>these same</w:t>
      </w:r>
      <w:r w:rsidRPr="00F77129">
        <w:rPr>
          <w:sz w:val="16"/>
        </w:rPr>
        <w:t xml:space="preserve"> local </w:t>
      </w:r>
      <w:r w:rsidRPr="00F77129">
        <w:rPr>
          <w:rStyle w:val="Emphasis"/>
        </w:rPr>
        <w:t>communities</w:t>
      </w:r>
      <w:r w:rsidRPr="00F77129">
        <w:rPr>
          <w:sz w:val="16"/>
        </w:rPr>
        <w:t xml:space="preserve"> </w:t>
      </w:r>
      <w:r w:rsidRPr="00F77129">
        <w:rPr>
          <w:rStyle w:val="StyleUnderline"/>
        </w:rPr>
        <w:t>are</w:t>
      </w:r>
      <w:r w:rsidRPr="00F77129">
        <w:rPr>
          <w:sz w:val="16"/>
        </w:rPr>
        <w:t xml:space="preserve"> also </w:t>
      </w:r>
      <w:r w:rsidRPr="00F77129">
        <w:rPr>
          <w:rStyle w:val="StyleUnderline"/>
        </w:rPr>
        <w:t xml:space="preserve">experimenting with new forms of organization and </w:t>
      </w:r>
      <w:r w:rsidRPr="00F77129">
        <w:rPr>
          <w:rStyle w:val="Emphasis"/>
        </w:rPr>
        <w:t>labor-management negotiations</w:t>
      </w:r>
      <w:r w:rsidRPr="00F77129">
        <w:rPr>
          <w:sz w:val="16"/>
        </w:rPr>
        <w:t xml:space="preserve">. Many, even most, of these local initiatives may fail but they seem likely to yield a range of alternatives, some of which will prove robust in the face of a national political environment that remains hostile to the needs of the US workforce. </w:t>
      </w:r>
    </w:p>
    <w:p w14:paraId="4EFB2E92" w14:textId="77777777" w:rsidR="00EA30C8" w:rsidRPr="00F77129" w:rsidRDefault="00EA30C8" w:rsidP="00EA30C8">
      <w:pPr>
        <w:rPr>
          <w:sz w:val="16"/>
        </w:rPr>
      </w:pPr>
      <w:r w:rsidRPr="00F77129">
        <w:rPr>
          <w:rStyle w:val="StyleUnderline"/>
        </w:rPr>
        <w:t>The</w:t>
      </w:r>
      <w:r w:rsidRPr="00F77129">
        <w:rPr>
          <w:sz w:val="16"/>
        </w:rPr>
        <w:t xml:space="preserve"> ultimate </w:t>
      </w:r>
      <w:r w:rsidRPr="00F77129">
        <w:rPr>
          <w:rStyle w:val="StyleUnderline"/>
        </w:rPr>
        <w:t xml:space="preserve">promise of </w:t>
      </w:r>
      <w:r w:rsidRPr="00FC1E11">
        <w:rPr>
          <w:rStyle w:val="StyleUnderline"/>
          <w:highlight w:val="yellow"/>
        </w:rPr>
        <w:t xml:space="preserve">the turn toward local action in </w:t>
      </w:r>
      <w:r w:rsidRPr="00FC1E11">
        <w:rPr>
          <w:rStyle w:val="Emphasis"/>
          <w:highlight w:val="yellow"/>
        </w:rPr>
        <w:t>work</w:t>
      </w:r>
      <w:r w:rsidRPr="00F77129">
        <w:rPr>
          <w:rStyle w:val="StyleUnderline"/>
        </w:rPr>
        <w:t xml:space="preserve"> and employment </w:t>
      </w:r>
      <w:r w:rsidRPr="00F77129">
        <w:rPr>
          <w:rStyle w:val="Emphasis"/>
        </w:rPr>
        <w:t>policy</w:t>
      </w:r>
      <w:r w:rsidRPr="00F77129">
        <w:rPr>
          <w:sz w:val="16"/>
        </w:rPr>
        <w:t xml:space="preserve"> </w:t>
      </w:r>
      <w:r w:rsidRPr="00F77129">
        <w:rPr>
          <w:rStyle w:val="StyleUnderline"/>
        </w:rPr>
        <w:t xml:space="preserve">is that it </w:t>
      </w:r>
      <w:r w:rsidRPr="00FC1E11">
        <w:rPr>
          <w:rStyle w:val="StyleUnderline"/>
        </w:rPr>
        <w:t>is</w:t>
      </w:r>
      <w:r w:rsidRPr="00F77129">
        <w:rPr>
          <w:rStyle w:val="StyleUnderline"/>
        </w:rPr>
        <w:t xml:space="preserve"> </w:t>
      </w:r>
      <w:r w:rsidRPr="00F77129">
        <w:rPr>
          <w:rStyle w:val="Emphasis"/>
          <w:sz w:val="24"/>
        </w:rPr>
        <w:t>more than a series of separate institutional innovations</w:t>
      </w:r>
      <w:r w:rsidRPr="00F77129">
        <w:rPr>
          <w:sz w:val="16"/>
        </w:rPr>
        <w:t xml:space="preserve">, </w:t>
      </w:r>
      <w:r w:rsidRPr="00F77129">
        <w:rPr>
          <w:rStyle w:val="Emphasis"/>
        </w:rPr>
        <w:t>more</w:t>
      </w:r>
      <w:r w:rsidRPr="00F77129">
        <w:rPr>
          <w:sz w:val="16"/>
        </w:rPr>
        <w:t xml:space="preserve"> </w:t>
      </w:r>
      <w:r w:rsidRPr="00F77129">
        <w:rPr>
          <w:rStyle w:val="StyleUnderline"/>
        </w:rPr>
        <w:t xml:space="preserve">than </w:t>
      </w:r>
      <w:r w:rsidRPr="00FC1E11">
        <w:rPr>
          <w:rStyle w:val="StyleUnderline"/>
          <w:highlight w:val="yellow"/>
        </w:rPr>
        <w:t xml:space="preserve">an </w:t>
      </w:r>
      <w:r w:rsidRPr="00FC1E11">
        <w:rPr>
          <w:rStyle w:val="Emphasis"/>
          <w:highlight w:val="yellow"/>
        </w:rPr>
        <w:t>accumulation</w:t>
      </w:r>
      <w:r w:rsidRPr="00FC1E11">
        <w:rPr>
          <w:rStyle w:val="StyleUnderline"/>
          <w:highlight w:val="yellow"/>
        </w:rPr>
        <w:t xml:space="preserve"> of</w:t>
      </w:r>
      <w:r w:rsidRPr="00F77129">
        <w:rPr>
          <w:rStyle w:val="StyleUnderline"/>
        </w:rPr>
        <w:t xml:space="preserve"> regulatory </w:t>
      </w:r>
      <w:r w:rsidRPr="00FC1E11">
        <w:rPr>
          <w:rStyle w:val="Emphasis"/>
          <w:highlight w:val="yellow"/>
        </w:rPr>
        <w:t>victories</w:t>
      </w:r>
      <w:r w:rsidRPr="00F77129">
        <w:rPr>
          <w:sz w:val="16"/>
        </w:rPr>
        <w:t xml:space="preserve">. </w:t>
      </w:r>
      <w:r w:rsidRPr="00F77129">
        <w:rPr>
          <w:rStyle w:val="StyleUnderline"/>
        </w:rPr>
        <w:t xml:space="preserve">The ultimate promise is that these developments will </w:t>
      </w:r>
      <w:r w:rsidRPr="00FC1E11">
        <w:rPr>
          <w:rStyle w:val="StyleUnderline"/>
          <w:highlight w:val="yellow"/>
        </w:rPr>
        <w:t>cohere into a</w:t>
      </w:r>
      <w:r w:rsidRPr="00F77129">
        <w:rPr>
          <w:rStyle w:val="StyleUnderline"/>
        </w:rPr>
        <w:t xml:space="preserve"> </w:t>
      </w:r>
      <w:r w:rsidRPr="00FC1E11">
        <w:rPr>
          <w:rStyle w:val="Emphasis"/>
          <w:highlight w:val="yellow"/>
        </w:rPr>
        <w:t>systematic approach</w:t>
      </w:r>
      <w:r w:rsidRPr="00F77129">
        <w:rPr>
          <w:sz w:val="16"/>
        </w:rPr>
        <w:t xml:space="preserve"> to upgrading work and employment progressively over time, one that </w:t>
      </w:r>
      <w:proofErr w:type="gramStart"/>
      <w:r w:rsidRPr="00F77129">
        <w:rPr>
          <w:sz w:val="16"/>
        </w:rPr>
        <w:t>need</w:t>
      </w:r>
      <w:proofErr w:type="gramEnd"/>
      <w:r w:rsidRPr="00F77129">
        <w:rPr>
          <w:sz w:val="16"/>
        </w:rPr>
        <w:t xml:space="preserve"> not displace the collective bargaining system that grew out of the New Deal, but that could stand alongside it and complement it as a permanent addition to labor policy. Indeed, the thrust of the articles in this special issue, taken as a whole, is that a coherent vision of such an approach has already begun to emerge.</w:t>
      </w:r>
    </w:p>
    <w:p w14:paraId="15367A06" w14:textId="77777777" w:rsidR="00EA30C8" w:rsidRDefault="00EA30C8" w:rsidP="00EA30C8"/>
    <w:p w14:paraId="65F3E9A1" w14:textId="77777777" w:rsidR="00EA30C8" w:rsidRDefault="00EA30C8" w:rsidP="00EA30C8"/>
    <w:p w14:paraId="5956C132" w14:textId="77777777" w:rsidR="00EA30C8" w:rsidRDefault="00EA30C8" w:rsidP="00EA30C8">
      <w:pPr>
        <w:pStyle w:val="Heading3"/>
      </w:pPr>
      <w:r>
        <w:t>2AC 4---AT: EOG---2NC</w:t>
      </w:r>
    </w:p>
    <w:p w14:paraId="703E70BB" w14:textId="77777777" w:rsidR="00EA30C8" w:rsidRDefault="00EA30C8" w:rsidP="00EA30C8">
      <w:pPr>
        <w:pStyle w:val="Heading4"/>
      </w:pPr>
      <w:r>
        <w:t xml:space="preserve">Batteries </w:t>
      </w:r>
      <w:proofErr w:type="gramStart"/>
      <w:r>
        <w:t>is</w:t>
      </w:r>
      <w:proofErr w:type="gramEnd"/>
      <w:r>
        <w:t xml:space="preserve"> </w:t>
      </w:r>
      <w:r w:rsidRPr="0034430F">
        <w:rPr>
          <w:u w:val="single"/>
        </w:rPr>
        <w:t>irrelevant</w:t>
      </w:r>
      <w:r>
        <w:t xml:space="preserve">: </w:t>
      </w:r>
    </w:p>
    <w:p w14:paraId="2677A069" w14:textId="77777777" w:rsidR="00EA30C8" w:rsidRPr="00AE2F95" w:rsidRDefault="00EA30C8" w:rsidP="00EA30C8">
      <w:pPr>
        <w:pStyle w:val="Heading4"/>
      </w:pPr>
      <w:r>
        <w:t xml:space="preserve">Their authors don’t understand how electricity works---supply/demand mismatch collapses the grid in </w:t>
      </w:r>
      <w:r w:rsidRPr="00AE2F95">
        <w:rPr>
          <w:u w:val="single"/>
        </w:rPr>
        <w:t>seconds</w:t>
      </w:r>
    </w:p>
    <w:p w14:paraId="565193F7" w14:textId="77777777" w:rsidR="00EA30C8" w:rsidRPr="004345C5" w:rsidRDefault="00EA30C8" w:rsidP="00EA30C8">
      <w:r w:rsidRPr="004345C5">
        <w:t xml:space="preserve">Steven </w:t>
      </w:r>
      <w:r w:rsidRPr="00E24331">
        <w:rPr>
          <w:rStyle w:val="Style13ptBold"/>
        </w:rPr>
        <w:t>Ferrey 16</w:t>
      </w:r>
      <w:r>
        <w:t xml:space="preserve">, </w:t>
      </w:r>
      <w:r w:rsidRPr="004345C5">
        <w:t>Professor of Law at Suffolk University Law School and served as a Visiting Professor of Law at Harvard Law School in 2003</w:t>
      </w:r>
      <w:r>
        <w:t>,</w:t>
      </w:r>
      <w:r w:rsidRPr="004345C5">
        <w:t xml:space="preserve"> has been a primary legal consultant to the World Bank and the U.N. Development Program on their renewable energy and climate control policies in developing countries</w:t>
      </w:r>
      <w:r>
        <w:t>, “Net Legal Power”, San Diego Law Review, Vol. 53: 221, 2016</w:t>
      </w:r>
    </w:p>
    <w:p w14:paraId="12A650F0" w14:textId="77777777" w:rsidR="00EA30C8" w:rsidRDefault="00EA30C8" w:rsidP="00EA30C8">
      <w:pPr>
        <w:rPr>
          <w:sz w:val="12"/>
        </w:rPr>
      </w:pPr>
      <w:r w:rsidRPr="00597695">
        <w:rPr>
          <w:rStyle w:val="StyleUnderline"/>
          <w:highlight w:val="yellow"/>
        </w:rPr>
        <w:t>Reliable electricity</w:t>
      </w:r>
      <w:r w:rsidRPr="004345C5">
        <w:rPr>
          <w:rStyle w:val="StyleUnderline"/>
        </w:rPr>
        <w:t xml:space="preserve"> supply </w:t>
      </w:r>
      <w:r w:rsidRPr="00597695">
        <w:rPr>
          <w:rStyle w:val="StyleUnderline"/>
          <w:highlight w:val="yellow"/>
        </w:rPr>
        <w:t>requires</w:t>
      </w:r>
      <w:r w:rsidRPr="004345C5">
        <w:rPr>
          <w:rStyle w:val="StyleUnderline"/>
        </w:rPr>
        <w:t xml:space="preserve"> a constant, </w:t>
      </w:r>
      <w:r w:rsidRPr="00597695">
        <w:rPr>
          <w:rStyle w:val="Emphasis"/>
          <w:highlight w:val="yellow"/>
        </w:rPr>
        <w:t>second-by-second</w:t>
      </w:r>
      <w:r w:rsidRPr="004345C5">
        <w:rPr>
          <w:rStyle w:val="StyleUnderline"/>
        </w:rPr>
        <w:t xml:space="preserve"> simultaneous </w:t>
      </w:r>
      <w:r w:rsidRPr="00597695">
        <w:rPr>
          <w:rStyle w:val="StyleUnderline"/>
          <w:highlight w:val="yellow"/>
        </w:rPr>
        <w:t>balancing of power</w:t>
      </w:r>
      <w:r w:rsidRPr="004345C5">
        <w:rPr>
          <w:rStyle w:val="StyleUnderline"/>
        </w:rPr>
        <w:t xml:space="preserve"> generation </w:t>
      </w:r>
      <w:r w:rsidRPr="00597695">
        <w:rPr>
          <w:rStyle w:val="StyleUnderline"/>
          <w:highlight w:val="yellow"/>
        </w:rPr>
        <w:t>supply to meet demand</w:t>
      </w:r>
      <w:r w:rsidRPr="004345C5">
        <w:rPr>
          <w:sz w:val="12"/>
        </w:rPr>
        <w:t xml:space="preserve"> on the utility grid. 3 </w:t>
      </w:r>
      <w:r w:rsidRPr="00597695">
        <w:rPr>
          <w:rStyle w:val="StyleUnderline"/>
          <w:highlight w:val="yellow"/>
        </w:rPr>
        <w:t>The</w:t>
      </w:r>
      <w:r w:rsidRPr="004345C5">
        <w:rPr>
          <w:rStyle w:val="StyleUnderline"/>
        </w:rPr>
        <w:t xml:space="preserve"> United States electric </w:t>
      </w:r>
      <w:r w:rsidRPr="00597695">
        <w:rPr>
          <w:rStyle w:val="StyleUnderline"/>
          <w:highlight w:val="yellow"/>
        </w:rPr>
        <w:t>grid will collapse within</w:t>
      </w:r>
      <w:r w:rsidRPr="004345C5">
        <w:rPr>
          <w:rStyle w:val="StyleUnderline"/>
        </w:rPr>
        <w:t xml:space="preserve"> </w:t>
      </w:r>
      <w:r w:rsidRPr="004345C5">
        <w:rPr>
          <w:rStyle w:val="Emphasis"/>
        </w:rPr>
        <w:t xml:space="preserve">approximately </w:t>
      </w:r>
      <w:r w:rsidRPr="00597695">
        <w:rPr>
          <w:rStyle w:val="Emphasis"/>
          <w:highlight w:val="yellow"/>
        </w:rPr>
        <w:t>four seconds</w:t>
      </w:r>
      <w:r w:rsidRPr="00597695">
        <w:rPr>
          <w:sz w:val="12"/>
          <w:highlight w:val="yellow"/>
        </w:rPr>
        <w:t xml:space="preserve"> </w:t>
      </w:r>
      <w:r w:rsidRPr="00597695">
        <w:rPr>
          <w:rStyle w:val="StyleUnderline"/>
          <w:highlight w:val="yellow"/>
        </w:rPr>
        <w:t>if sufficient generation</w:t>
      </w:r>
      <w:r w:rsidRPr="004345C5">
        <w:rPr>
          <w:rStyle w:val="StyleUnderline"/>
        </w:rPr>
        <w:t xml:space="preserve"> of power </w:t>
      </w:r>
      <w:r w:rsidRPr="00597695">
        <w:rPr>
          <w:rStyle w:val="StyleUnderline"/>
          <w:highlight w:val="yellow"/>
        </w:rPr>
        <w:t>is not</w:t>
      </w:r>
      <w:r w:rsidRPr="004345C5">
        <w:rPr>
          <w:rStyle w:val="StyleUnderline"/>
        </w:rPr>
        <w:t xml:space="preserve"> </w:t>
      </w:r>
      <w:r w:rsidRPr="004345C5">
        <w:rPr>
          <w:rStyle w:val="Emphasis"/>
        </w:rPr>
        <w:t xml:space="preserve">constantly </w:t>
      </w:r>
      <w:r w:rsidRPr="00597695">
        <w:rPr>
          <w:rStyle w:val="Emphasis"/>
          <w:highlight w:val="yellow"/>
        </w:rPr>
        <w:t>supplied to meet</w:t>
      </w:r>
      <w:r w:rsidRPr="004345C5">
        <w:rPr>
          <w:rStyle w:val="Emphasis"/>
        </w:rPr>
        <w:t xml:space="preserve"> fluctuating consumer </w:t>
      </w:r>
      <w:r w:rsidRPr="00597695">
        <w:rPr>
          <w:rStyle w:val="Emphasis"/>
          <w:highlight w:val="yellow"/>
        </w:rPr>
        <w:t>demand</w:t>
      </w:r>
      <w:r w:rsidRPr="004345C5">
        <w:rPr>
          <w:sz w:val="12"/>
        </w:rPr>
        <w:t xml:space="preserve">. 4 Either </w:t>
      </w:r>
      <w:r w:rsidRPr="00597695">
        <w:rPr>
          <w:rStyle w:val="StyleUnderline"/>
          <w:highlight w:val="yellow"/>
        </w:rPr>
        <w:t>too</w:t>
      </w:r>
      <w:r w:rsidRPr="004345C5">
        <w:rPr>
          <w:sz w:val="12"/>
        </w:rPr>
        <w:t xml:space="preserve"> [*55] </w:t>
      </w:r>
      <w:r w:rsidRPr="00597695">
        <w:rPr>
          <w:rStyle w:val="StyleUnderline"/>
          <w:highlight w:val="yellow"/>
        </w:rPr>
        <w:t xml:space="preserve">much or too little power causes </w:t>
      </w:r>
      <w:r w:rsidRPr="004345C5">
        <w:rPr>
          <w:rStyle w:val="Emphasis"/>
        </w:rPr>
        <w:t xml:space="preserve">system </w:t>
      </w:r>
      <w:r w:rsidRPr="00597695">
        <w:rPr>
          <w:rStyle w:val="Emphasis"/>
          <w:highlight w:val="yellow"/>
        </w:rPr>
        <w:t>instability</w:t>
      </w:r>
      <w:r w:rsidRPr="004345C5">
        <w:rPr>
          <w:sz w:val="12"/>
        </w:rPr>
        <w:t xml:space="preserve">, </w:t>
      </w:r>
      <w:r w:rsidRPr="004345C5">
        <w:rPr>
          <w:rStyle w:val="StyleUnderline"/>
        </w:rPr>
        <w:t>5 and</w:t>
      </w:r>
      <w:r w:rsidRPr="004345C5">
        <w:rPr>
          <w:sz w:val="12"/>
        </w:rPr>
        <w:t xml:space="preserve"> a loss of power </w:t>
      </w:r>
      <w:r w:rsidRPr="004345C5">
        <w:rPr>
          <w:rStyle w:val="StyleUnderline"/>
        </w:rPr>
        <w:t xml:space="preserve">would disrupt </w:t>
      </w:r>
      <w:r w:rsidRPr="004345C5">
        <w:rPr>
          <w:rStyle w:val="Emphasis"/>
        </w:rPr>
        <w:t>communication</w:t>
      </w:r>
      <w:r w:rsidRPr="004345C5">
        <w:rPr>
          <w:sz w:val="12"/>
        </w:rPr>
        <w:t xml:space="preserve">, </w:t>
      </w:r>
      <w:r w:rsidRPr="004345C5">
        <w:rPr>
          <w:rStyle w:val="Emphasis"/>
        </w:rPr>
        <w:t>transportation</w:t>
      </w:r>
      <w:r w:rsidRPr="004345C5">
        <w:rPr>
          <w:sz w:val="12"/>
        </w:rPr>
        <w:t xml:space="preserve">, </w:t>
      </w:r>
      <w:r w:rsidRPr="004345C5">
        <w:rPr>
          <w:rStyle w:val="Emphasis"/>
        </w:rPr>
        <w:t>heating</w:t>
      </w:r>
      <w:r w:rsidRPr="004345C5">
        <w:rPr>
          <w:sz w:val="12"/>
        </w:rPr>
        <w:t xml:space="preserve"> </w:t>
      </w:r>
      <w:r w:rsidRPr="004345C5">
        <w:rPr>
          <w:rStyle w:val="StyleUnderline"/>
        </w:rPr>
        <w:t>and</w:t>
      </w:r>
      <w:r w:rsidRPr="004345C5">
        <w:rPr>
          <w:sz w:val="12"/>
        </w:rPr>
        <w:t xml:space="preserve"> </w:t>
      </w:r>
      <w:r w:rsidRPr="004345C5">
        <w:rPr>
          <w:rStyle w:val="Emphasis"/>
        </w:rPr>
        <w:t>water supplies</w:t>
      </w:r>
      <w:r w:rsidRPr="004345C5">
        <w:rPr>
          <w:sz w:val="12"/>
        </w:rPr>
        <w:t xml:space="preserve">, </w:t>
      </w:r>
      <w:r w:rsidRPr="004345C5">
        <w:rPr>
          <w:rStyle w:val="Emphasis"/>
        </w:rPr>
        <w:t>hospitals</w:t>
      </w:r>
      <w:r w:rsidRPr="004345C5">
        <w:rPr>
          <w:sz w:val="12"/>
        </w:rPr>
        <w:t xml:space="preserve">, </w:t>
      </w:r>
      <w:r w:rsidRPr="004345C5">
        <w:rPr>
          <w:rStyle w:val="StyleUnderline"/>
        </w:rPr>
        <w:t>and</w:t>
      </w:r>
      <w:r w:rsidRPr="004345C5">
        <w:rPr>
          <w:sz w:val="12"/>
        </w:rPr>
        <w:t xml:space="preserve"> </w:t>
      </w:r>
      <w:r w:rsidRPr="004345C5">
        <w:rPr>
          <w:rStyle w:val="Emphasis"/>
        </w:rPr>
        <w:t>emergency rooms</w:t>
      </w:r>
      <w:r w:rsidRPr="004345C5">
        <w:rPr>
          <w:sz w:val="12"/>
        </w:rPr>
        <w:t xml:space="preserve">. 6 </w:t>
      </w:r>
    </w:p>
    <w:p w14:paraId="117BB160" w14:textId="77777777" w:rsidR="00EA30C8" w:rsidRPr="0034430F" w:rsidRDefault="00EA30C8" w:rsidP="00EA30C8">
      <w:pPr>
        <w:rPr>
          <w:sz w:val="12"/>
        </w:rPr>
      </w:pPr>
      <w:r w:rsidRPr="004345C5">
        <w:rPr>
          <w:rStyle w:val="StyleUnderline"/>
        </w:rPr>
        <w:t>According to Kirchoff's Law</w:t>
      </w:r>
      <w:r w:rsidRPr="004345C5">
        <w:rPr>
          <w:sz w:val="12"/>
        </w:rPr>
        <w:t xml:space="preserve">, </w:t>
      </w:r>
      <w:proofErr w:type="gramStart"/>
      <w:r w:rsidRPr="004345C5">
        <w:rPr>
          <w:sz w:val="12"/>
        </w:rPr>
        <w:t xml:space="preserve">7 </w:t>
      </w:r>
      <w:r w:rsidRPr="004345C5">
        <w:rPr>
          <w:rStyle w:val="StyleUnderline"/>
        </w:rPr>
        <w:t>power</w:t>
      </w:r>
      <w:proofErr w:type="gramEnd"/>
      <w:r w:rsidRPr="004345C5">
        <w:rPr>
          <w:rStyle w:val="StyleUnderline"/>
        </w:rPr>
        <w:t xml:space="preserve"> moves almost at the speed of light on an energized grid. 8 </w:t>
      </w:r>
      <w:r w:rsidRPr="00597695">
        <w:rPr>
          <w:rStyle w:val="StyleUnderline"/>
          <w:highlight w:val="yellow"/>
        </w:rPr>
        <w:t>If</w:t>
      </w:r>
      <w:r w:rsidRPr="004345C5">
        <w:rPr>
          <w:rStyle w:val="StyleUnderline"/>
        </w:rPr>
        <w:t xml:space="preserve"> power </w:t>
      </w:r>
      <w:r w:rsidRPr="00597695">
        <w:rPr>
          <w:rStyle w:val="StyleUnderline"/>
          <w:highlight w:val="yellow"/>
        </w:rPr>
        <w:t>supply does not</w:t>
      </w:r>
      <w:r w:rsidRPr="004345C5">
        <w:rPr>
          <w:rStyle w:val="StyleUnderline"/>
        </w:rPr>
        <w:t xml:space="preserve"> </w:t>
      </w:r>
      <w:r w:rsidRPr="00597695">
        <w:rPr>
          <w:rStyle w:val="Emphasis"/>
          <w:highlight w:val="yellow"/>
        </w:rPr>
        <w:t>constantly</w:t>
      </w:r>
      <w:r w:rsidRPr="004345C5">
        <w:rPr>
          <w:rStyle w:val="StyleUnderline"/>
        </w:rPr>
        <w:t xml:space="preserve"> </w:t>
      </w:r>
      <w:r w:rsidRPr="00597695">
        <w:rPr>
          <w:rStyle w:val="StyleUnderline"/>
          <w:highlight w:val="yellow"/>
        </w:rPr>
        <w:t>balance</w:t>
      </w:r>
      <w:r w:rsidRPr="004345C5">
        <w:rPr>
          <w:rStyle w:val="StyleUnderline"/>
        </w:rPr>
        <w:t xml:space="preserve"> </w:t>
      </w:r>
      <w:r w:rsidRPr="00597695">
        <w:rPr>
          <w:rStyle w:val="Emphasis"/>
          <w:highlight w:val="yellow"/>
        </w:rPr>
        <w:t>instantaneous demand</w:t>
      </w:r>
      <w:r w:rsidRPr="004345C5">
        <w:rPr>
          <w:rStyle w:val="StyleUnderline"/>
        </w:rPr>
        <w:t xml:space="preserve">, </w:t>
      </w:r>
      <w:r w:rsidRPr="00597695">
        <w:rPr>
          <w:rStyle w:val="StyleUnderline"/>
          <w:highlight w:val="yellow"/>
        </w:rPr>
        <w:t xml:space="preserve">the grid can </w:t>
      </w:r>
      <w:r w:rsidRPr="00597695">
        <w:rPr>
          <w:rStyle w:val="Emphasis"/>
          <w:highlight w:val="yellow"/>
        </w:rPr>
        <w:t>blackout large areas</w:t>
      </w:r>
      <w:r w:rsidRPr="004345C5">
        <w:rPr>
          <w:sz w:val="12"/>
        </w:rPr>
        <w:t xml:space="preserve">, 9 as happened to the Northeast United States population on August 14, 2003, 10 and subsequently with rolling blackouts in Texas. 11 The 2003 blackout affected fifty million people and caused a loss of six billion dollars. 12 During this blackout, production was lost at approximately half of the Chrysler plants, a Ford plant was lost for a week of repairs, oil refineries shut down, one chain of 237 drugstores in New York City was forced to close, major urban airports closed causing more than a thousand flights to be cancelled, and frozen and </w:t>
      </w:r>
      <w:r>
        <w:rPr>
          <w:sz w:val="12"/>
        </w:rPr>
        <w:t xml:space="preserve">perishable foods were lost. 13 </w:t>
      </w:r>
    </w:p>
    <w:p w14:paraId="51506D77" w14:textId="77777777" w:rsidR="00EA30C8" w:rsidRDefault="00EA30C8" w:rsidP="00EA30C8">
      <w:pPr>
        <w:pStyle w:val="Heading4"/>
      </w:pPr>
      <w:r>
        <w:t xml:space="preserve">This is a magazine saying please buy our tech. I promise it’s good! </w:t>
      </w:r>
    </w:p>
    <w:p w14:paraId="158453E9" w14:textId="77777777" w:rsidR="00EA30C8" w:rsidRPr="005D38B1" w:rsidRDefault="00EA30C8" w:rsidP="00EA30C8">
      <w:r w:rsidRPr="005D38B1">
        <w:rPr>
          <w:rStyle w:val="Style13ptBold"/>
        </w:rPr>
        <w:t>EOG 25</w:t>
      </w:r>
      <w:r>
        <w:t xml:space="preserve">. </w:t>
      </w:r>
      <w:r w:rsidRPr="00E24331">
        <w:rPr>
          <w:highlight w:val="yellow"/>
        </w:rPr>
        <w:t xml:space="preserve">Energy, Oil and Gas </w:t>
      </w:r>
      <w:r w:rsidRPr="0034430F">
        <w:rPr>
          <w:highlight w:val="yellow"/>
        </w:rPr>
        <w:t xml:space="preserve">Magazine. “How </w:t>
      </w:r>
      <w:proofErr w:type="spellStart"/>
      <w:r w:rsidRPr="0034430F">
        <w:rPr>
          <w:highlight w:val="yellow"/>
        </w:rPr>
        <w:t>FlexGen’s</w:t>
      </w:r>
      <w:proofErr w:type="spellEnd"/>
      <w:r w:rsidRPr="0034430F">
        <w:rPr>
          <w:highlight w:val="yellow"/>
        </w:rPr>
        <w:t xml:space="preserve"> proprietary technology can futureproof vulnerabilities in the grid</w:t>
      </w:r>
      <w:r>
        <w:t xml:space="preserve">.” Technology and Equipment Insights. February 2, 2025. </w:t>
      </w:r>
      <w:r w:rsidRPr="008E6046">
        <w:t>https://energy-oil-gas.com/news/how-flexgens-proprietary-technology-can-futureproof-vulnerabilities-in-the-grid/</w:t>
      </w:r>
    </w:p>
    <w:p w14:paraId="1093D7C8" w14:textId="77777777" w:rsidR="00EA30C8" w:rsidRPr="00E223B1" w:rsidRDefault="00EA30C8" w:rsidP="00EA30C8">
      <w:pPr>
        <w:rPr>
          <w:sz w:val="16"/>
        </w:rPr>
      </w:pPr>
      <w:proofErr w:type="spellStart"/>
      <w:r w:rsidRPr="00E223B1">
        <w:rPr>
          <w:sz w:val="16"/>
        </w:rPr>
        <w:t>FlexGen</w:t>
      </w:r>
      <w:proofErr w:type="spellEnd"/>
      <w:r w:rsidRPr="00E223B1">
        <w:rPr>
          <w:sz w:val="16"/>
        </w:rPr>
        <w:t xml:space="preserve"> designs and integrates </w:t>
      </w:r>
      <w:r w:rsidRPr="00E223B1">
        <w:rPr>
          <w:rStyle w:val="StyleUnderline"/>
          <w:highlight w:val="cyan"/>
        </w:rPr>
        <w:t xml:space="preserve">battery </w:t>
      </w:r>
      <w:r w:rsidRPr="00E223B1">
        <w:rPr>
          <w:rStyle w:val="Emphasis"/>
          <w:highlight w:val="cyan"/>
        </w:rPr>
        <w:t>energy storage</w:t>
      </w:r>
      <w:r w:rsidRPr="00E223B1">
        <w:rPr>
          <w:rStyle w:val="StyleUnderline"/>
          <w:highlight w:val="cyan"/>
        </w:rPr>
        <w:t xml:space="preserve"> systems</w:t>
      </w:r>
      <w:r w:rsidRPr="00E223B1">
        <w:rPr>
          <w:sz w:val="16"/>
        </w:rPr>
        <w:t xml:space="preserve"> and has </w:t>
      </w:r>
      <w:r w:rsidRPr="008E6046">
        <w:rPr>
          <w:rStyle w:val="StyleUnderline"/>
        </w:rPr>
        <w:t>developed the software platform</w:t>
      </w:r>
      <w:r w:rsidRPr="00E223B1">
        <w:rPr>
          <w:sz w:val="16"/>
        </w:rPr>
        <w:t xml:space="preserve"> (</w:t>
      </w:r>
      <w:proofErr w:type="spellStart"/>
      <w:r w:rsidRPr="00E223B1">
        <w:rPr>
          <w:sz w:val="16"/>
        </w:rPr>
        <w:t>HybridOS</w:t>
      </w:r>
      <w:proofErr w:type="spellEnd"/>
      <w:r w:rsidRPr="00E223B1">
        <w:rPr>
          <w:sz w:val="16"/>
        </w:rPr>
        <w:t xml:space="preserve">™) that is </w:t>
      </w:r>
      <w:r w:rsidRPr="00E223B1">
        <w:rPr>
          <w:rStyle w:val="StyleUnderline"/>
          <w:highlight w:val="cyan"/>
        </w:rPr>
        <w:t>enabling</w:t>
      </w:r>
      <w:r w:rsidRPr="008E6046">
        <w:rPr>
          <w:rStyle w:val="StyleUnderline"/>
        </w:rPr>
        <w:t xml:space="preserve"> today’s energy </w:t>
      </w:r>
      <w:r w:rsidRPr="00E223B1">
        <w:rPr>
          <w:rStyle w:val="StyleUnderline"/>
          <w:highlight w:val="cyan"/>
        </w:rPr>
        <w:t>transition</w:t>
      </w:r>
      <w:r w:rsidRPr="00E223B1">
        <w:rPr>
          <w:sz w:val="16"/>
        </w:rPr>
        <w:t xml:space="preserve">. Energy, Oil &amp; Gas sat down for a brief overview of </w:t>
      </w:r>
      <w:proofErr w:type="spellStart"/>
      <w:r w:rsidRPr="00E223B1">
        <w:rPr>
          <w:sz w:val="16"/>
        </w:rPr>
        <w:t>FlexGen’s</w:t>
      </w:r>
      <w:proofErr w:type="spellEnd"/>
      <w:r w:rsidRPr="00E223B1">
        <w:rPr>
          <w:sz w:val="16"/>
        </w:rPr>
        <w:t xml:space="preserve"> history from Director of Supply Chain, Annalyn Jones: “</w:t>
      </w:r>
      <w:proofErr w:type="spellStart"/>
      <w:r w:rsidRPr="00E223B1">
        <w:rPr>
          <w:sz w:val="16"/>
        </w:rPr>
        <w:t>FlexGen</w:t>
      </w:r>
      <w:proofErr w:type="spellEnd"/>
      <w:r w:rsidRPr="00E223B1">
        <w:rPr>
          <w:sz w:val="16"/>
        </w:rPr>
        <w:t xml:space="preserve"> got its start in 2009, </w:t>
      </w:r>
      <w:r w:rsidRPr="00E223B1">
        <w:rPr>
          <w:rStyle w:val="StyleUnderline"/>
          <w:highlight w:val="cyan"/>
        </w:rPr>
        <w:t xml:space="preserve">providing </w:t>
      </w:r>
      <w:r w:rsidRPr="00E223B1">
        <w:rPr>
          <w:rStyle w:val="Emphasis"/>
          <w:highlight w:val="cyan"/>
        </w:rPr>
        <w:t>critical load</w:t>
      </w:r>
      <w:r w:rsidRPr="008E6046">
        <w:rPr>
          <w:rStyle w:val="StyleUnderline"/>
        </w:rPr>
        <w:t xml:space="preserve">, 50kW (kilowatt) microgrids </w:t>
      </w:r>
      <w:r w:rsidRPr="00E223B1">
        <w:rPr>
          <w:rStyle w:val="StyleUnderline"/>
          <w:highlight w:val="cyan"/>
        </w:rPr>
        <w:t>to remote locations</w:t>
      </w:r>
      <w:r w:rsidRPr="00E223B1">
        <w:rPr>
          <w:sz w:val="16"/>
        </w:rPr>
        <w:t xml:space="preserve"> for the US Military. By 2014 we were installing and integrating 1MW (megawatt) behind-the-meter microgrids. A few years later, in 2018, we were installing 10MW medium-scale, </w:t>
      </w:r>
      <w:r w:rsidRPr="00E223B1">
        <w:rPr>
          <w:rStyle w:val="StyleUnderline"/>
          <w:highlight w:val="cyan"/>
        </w:rPr>
        <w:t>distribution-level</w:t>
      </w:r>
      <w:r w:rsidRPr="008E6046">
        <w:rPr>
          <w:rStyle w:val="StyleUnderline"/>
        </w:rPr>
        <w:t xml:space="preserve"> energy storage </w:t>
      </w:r>
      <w:r w:rsidRPr="00E223B1">
        <w:rPr>
          <w:rStyle w:val="StyleUnderline"/>
          <w:highlight w:val="cyan"/>
        </w:rPr>
        <w:t>systems with</w:t>
      </w:r>
      <w:r w:rsidRPr="008E6046">
        <w:rPr>
          <w:rStyle w:val="StyleUnderline"/>
        </w:rPr>
        <w:t xml:space="preserve"> energy trading and </w:t>
      </w:r>
      <w:r w:rsidRPr="00E223B1">
        <w:rPr>
          <w:rStyle w:val="Emphasis"/>
          <w:highlight w:val="cyan"/>
        </w:rPr>
        <w:t>black start</w:t>
      </w:r>
      <w:r w:rsidRPr="00E223B1">
        <w:rPr>
          <w:rStyle w:val="StyleUnderline"/>
          <w:highlight w:val="cyan"/>
        </w:rPr>
        <w:t xml:space="preserve"> capabilities</w:t>
      </w:r>
      <w:r w:rsidRPr="008E6046">
        <w:rPr>
          <w:rStyle w:val="StyleUnderline"/>
        </w:rPr>
        <w:t>.</w:t>
      </w:r>
      <w:r w:rsidRPr="00E223B1">
        <w:rPr>
          <w:sz w:val="16"/>
        </w:rPr>
        <w:t xml:space="preserve"> Today, we provide </w:t>
      </w:r>
      <w:r w:rsidRPr="00E223B1">
        <w:rPr>
          <w:rStyle w:val="Emphasis"/>
          <w:highlight w:val="cyan"/>
        </w:rPr>
        <w:t>utility-scale</w:t>
      </w:r>
      <w:r w:rsidRPr="00E223B1">
        <w:rPr>
          <w:rStyle w:val="StyleUnderline"/>
          <w:highlight w:val="cyan"/>
        </w:rPr>
        <w:t>, 450MW</w:t>
      </w:r>
      <w:r w:rsidRPr="007F7474">
        <w:rPr>
          <w:rStyle w:val="StyleUnderline"/>
        </w:rPr>
        <w:t xml:space="preserve">+ energy storage </w:t>
      </w:r>
      <w:r w:rsidRPr="00E223B1">
        <w:rPr>
          <w:rStyle w:val="StyleUnderline"/>
          <w:highlight w:val="cyan"/>
        </w:rPr>
        <w:t>solutions</w:t>
      </w:r>
      <w:r w:rsidRPr="00E223B1">
        <w:rPr>
          <w:sz w:val="16"/>
        </w:rPr>
        <w:t xml:space="preserve"> combined with our </w:t>
      </w:r>
      <w:r w:rsidRPr="00E223B1">
        <w:rPr>
          <w:rStyle w:val="Emphasis"/>
          <w:highlight w:val="cyan"/>
        </w:rPr>
        <w:t>best-in-class</w:t>
      </w:r>
      <w:r w:rsidRPr="00E223B1">
        <w:rPr>
          <w:rStyle w:val="StyleUnderline"/>
          <w:highlight w:val="cyan"/>
        </w:rPr>
        <w:t xml:space="preserve"> energy management software</w:t>
      </w:r>
      <w:r w:rsidRPr="00E223B1">
        <w:rPr>
          <w:sz w:val="16"/>
        </w:rPr>
        <w:t xml:space="preserve">, </w:t>
      </w:r>
      <w:proofErr w:type="spellStart"/>
      <w:r w:rsidRPr="00E223B1">
        <w:rPr>
          <w:sz w:val="16"/>
        </w:rPr>
        <w:t>HybridOS</w:t>
      </w:r>
      <w:proofErr w:type="spellEnd"/>
      <w:r w:rsidRPr="00E223B1">
        <w:rPr>
          <w:sz w:val="16"/>
        </w:rPr>
        <w:t xml:space="preserve">™, to help our clients realize the most value from their energy investments. </w:t>
      </w:r>
    </w:p>
    <w:p w14:paraId="12C9C7BC" w14:textId="77777777" w:rsidR="00EA30C8" w:rsidRPr="00E223B1" w:rsidRDefault="00EA30C8" w:rsidP="00EA30C8">
      <w:pPr>
        <w:rPr>
          <w:sz w:val="16"/>
        </w:rPr>
      </w:pPr>
      <w:r w:rsidRPr="00E223B1">
        <w:rPr>
          <w:sz w:val="16"/>
        </w:rPr>
        <w:t xml:space="preserve">“Over our history, we’ve never wavered from being customer obsessed but we have evolved with the market to a software-first, hardware-agnostic approach, focusing on our customers and their system availability. In fact, a recent report from </w:t>
      </w:r>
      <w:proofErr w:type="spellStart"/>
      <w:r w:rsidRPr="00E223B1">
        <w:rPr>
          <w:sz w:val="16"/>
        </w:rPr>
        <w:t>Orennia</w:t>
      </w:r>
      <w:proofErr w:type="spellEnd"/>
      <w:r w:rsidRPr="00E223B1">
        <w:rPr>
          <w:sz w:val="16"/>
        </w:rPr>
        <w:t xml:space="preserve"> showed that </w:t>
      </w:r>
      <w:proofErr w:type="spellStart"/>
      <w:r w:rsidRPr="00E223B1">
        <w:rPr>
          <w:sz w:val="16"/>
        </w:rPr>
        <w:t>FlexGen</w:t>
      </w:r>
      <w:proofErr w:type="spellEnd"/>
      <w:r w:rsidRPr="00E223B1">
        <w:rPr>
          <w:sz w:val="16"/>
        </w:rPr>
        <w:t xml:space="preserve"> </w:t>
      </w:r>
      <w:r w:rsidRPr="007F7474">
        <w:rPr>
          <w:rStyle w:val="StyleUnderline"/>
        </w:rPr>
        <w:t xml:space="preserve">systems performed at </w:t>
      </w:r>
      <w:r w:rsidRPr="00E223B1">
        <w:rPr>
          <w:rStyle w:val="Emphasis"/>
          <w:highlight w:val="cyan"/>
        </w:rPr>
        <w:t>98 percent</w:t>
      </w:r>
      <w:r w:rsidRPr="00E223B1">
        <w:rPr>
          <w:rStyle w:val="StyleUnderline"/>
          <w:highlight w:val="cyan"/>
        </w:rPr>
        <w:t xml:space="preserve"> availability</w:t>
      </w:r>
      <w:r w:rsidRPr="007F7474">
        <w:rPr>
          <w:rStyle w:val="StyleUnderline"/>
        </w:rPr>
        <w:t xml:space="preserve"> </w:t>
      </w:r>
      <w:r w:rsidRPr="00E223B1">
        <w:rPr>
          <w:sz w:val="16"/>
        </w:rPr>
        <w:t xml:space="preserve">in 2023 versus top-tier competitors at 93 percent. That five percent is valuable to our customers and valuable to the stability and evolution of the grid.” </w:t>
      </w:r>
    </w:p>
    <w:p w14:paraId="620033FD" w14:textId="77777777" w:rsidR="00EA30C8" w:rsidRPr="004C6B5B" w:rsidRDefault="00EA30C8" w:rsidP="00EA30C8">
      <w:pPr>
        <w:rPr>
          <w:u w:val="single"/>
        </w:rPr>
      </w:pPr>
      <w:r w:rsidRPr="00E223B1">
        <w:rPr>
          <w:sz w:val="16"/>
        </w:rPr>
        <w:t xml:space="preserve">Over the course of its history, </w:t>
      </w:r>
      <w:proofErr w:type="spellStart"/>
      <w:r w:rsidRPr="00E223B1">
        <w:rPr>
          <w:sz w:val="16"/>
        </w:rPr>
        <w:t>FlexGen</w:t>
      </w:r>
      <w:proofErr w:type="spellEnd"/>
      <w:r w:rsidRPr="00E223B1">
        <w:rPr>
          <w:sz w:val="16"/>
        </w:rPr>
        <w:t xml:space="preserve"> has completed over 100 energy storage projects across </w:t>
      </w:r>
      <w:r w:rsidRPr="00E223B1">
        <w:rPr>
          <w:rStyle w:val="Emphasis"/>
          <w:highlight w:val="cyan"/>
        </w:rPr>
        <w:t>ten US markets</w:t>
      </w:r>
      <w:r w:rsidRPr="00E223B1">
        <w:rPr>
          <w:sz w:val="16"/>
        </w:rPr>
        <w:t xml:space="preserve">. Annalyn expands: “We have installed and/or contracted over </w:t>
      </w:r>
      <w:r w:rsidRPr="007F7474">
        <w:rPr>
          <w:rStyle w:val="StyleUnderline"/>
        </w:rPr>
        <w:t>eight gigawatt hours of energy</w:t>
      </w:r>
      <w:r w:rsidRPr="00E223B1">
        <w:rPr>
          <w:sz w:val="16"/>
        </w:rPr>
        <w:t xml:space="preserve">. That is </w:t>
      </w:r>
      <w:r w:rsidRPr="00E223B1">
        <w:rPr>
          <w:rStyle w:val="StyleUnderline"/>
          <w:highlight w:val="cyan"/>
        </w:rPr>
        <w:t>enough to power</w:t>
      </w:r>
      <w:r w:rsidRPr="007F7474">
        <w:rPr>
          <w:rStyle w:val="StyleUnderline"/>
        </w:rPr>
        <w:t xml:space="preserve"> over </w:t>
      </w:r>
      <w:r w:rsidRPr="00E223B1">
        <w:rPr>
          <w:rStyle w:val="StyleUnderline"/>
          <w:highlight w:val="cyan"/>
        </w:rPr>
        <w:t>225,000 homes</w:t>
      </w:r>
    </w:p>
    <w:p w14:paraId="3CD74FB2" w14:textId="77777777" w:rsidR="00EA30C8" w:rsidRPr="004824FA" w:rsidRDefault="00EA30C8" w:rsidP="00EA30C8">
      <w:pPr>
        <w:pStyle w:val="Heading4"/>
      </w:pPr>
      <w:r>
        <w:t xml:space="preserve">Solar storm risk is high---they’ll knock out the </w:t>
      </w:r>
      <w:r w:rsidRPr="00A829AC">
        <w:rPr>
          <w:u w:val="single"/>
        </w:rPr>
        <w:t>whole grid</w:t>
      </w:r>
      <w:r>
        <w:t xml:space="preserve"> if it’s </w:t>
      </w:r>
      <w:r w:rsidRPr="00A829AC">
        <w:rPr>
          <w:u w:val="single"/>
        </w:rPr>
        <w:t>interconnected</w:t>
      </w:r>
      <w:r>
        <w:t>---</w:t>
      </w:r>
      <w:r w:rsidRPr="00A829AC">
        <w:rPr>
          <w:u w:val="single"/>
        </w:rPr>
        <w:t>decentralization</w:t>
      </w:r>
      <w:r>
        <w:t xml:space="preserve"> solves.</w:t>
      </w:r>
    </w:p>
    <w:p w14:paraId="2B1930E3" w14:textId="77777777" w:rsidR="00EA30C8" w:rsidRDefault="00EA30C8" w:rsidP="00EA30C8">
      <w:r>
        <w:t xml:space="preserve">Lydia </w:t>
      </w:r>
      <w:r w:rsidRPr="004824FA">
        <w:rPr>
          <w:rStyle w:val="Style13ptBold"/>
        </w:rPr>
        <w:t>Amazouz 25</w:t>
      </w:r>
      <w:r>
        <w:t>, editor at the Daily Galaxy specializing in astronomy and the space industry, holds a master’s degree from Université Mouloud Mammeri Tizi-Ouzou, citing Dr. Kęstutis Ikamas, a physics professor at Vilnius University and an expert in space weather, “Scientists Warn of a Solar Storm That Could Leave the Planet in Darkness for Days”, https://indiandefencereview.com/scientists-solar-storm-planet-darkness/</w:t>
      </w:r>
    </w:p>
    <w:p w14:paraId="00754A69" w14:textId="77777777" w:rsidR="00EA30C8" w:rsidRPr="004824FA" w:rsidRDefault="00EA30C8" w:rsidP="00EA30C8">
      <w:pPr>
        <w:rPr>
          <w:sz w:val="16"/>
        </w:rPr>
      </w:pPr>
      <w:r w:rsidRPr="00597695">
        <w:rPr>
          <w:rStyle w:val="StyleUnderline"/>
          <w:highlight w:val="yellow"/>
        </w:rPr>
        <w:t>The Sun</w:t>
      </w:r>
      <w:r w:rsidRPr="004824FA">
        <w:rPr>
          <w:sz w:val="16"/>
        </w:rPr>
        <w:t xml:space="preserve">, Earth’s life-giving star, is not just a source of warmth and energy—it also </w:t>
      </w:r>
      <w:r w:rsidRPr="004824FA">
        <w:rPr>
          <w:rStyle w:val="StyleUnderline"/>
        </w:rPr>
        <w:t xml:space="preserve">harbors a </w:t>
      </w:r>
      <w:r w:rsidRPr="004824FA">
        <w:rPr>
          <w:rStyle w:val="Emphasis"/>
        </w:rPr>
        <w:t>hidden threat</w:t>
      </w:r>
      <w:r w:rsidRPr="004824FA">
        <w:rPr>
          <w:rStyle w:val="StyleUnderline"/>
        </w:rPr>
        <w:t xml:space="preserve"> that </w:t>
      </w:r>
      <w:r w:rsidRPr="00597695">
        <w:rPr>
          <w:rStyle w:val="StyleUnderline"/>
          <w:highlight w:val="yellow"/>
        </w:rPr>
        <w:t>could</w:t>
      </w:r>
      <w:r w:rsidRPr="00597695">
        <w:rPr>
          <w:sz w:val="16"/>
          <w:highlight w:val="yellow"/>
        </w:rPr>
        <w:t xml:space="preserve"> </w:t>
      </w:r>
      <w:r w:rsidRPr="00597695">
        <w:rPr>
          <w:rStyle w:val="Emphasis"/>
          <w:highlight w:val="yellow"/>
        </w:rPr>
        <w:t>disrupt modern civilization</w:t>
      </w:r>
      <w:r w:rsidRPr="004824FA">
        <w:rPr>
          <w:sz w:val="16"/>
        </w:rPr>
        <w:t>: </w:t>
      </w:r>
      <w:r w:rsidRPr="004824FA">
        <w:rPr>
          <w:rStyle w:val="Emphasis"/>
        </w:rPr>
        <w:t>solar storms</w:t>
      </w:r>
      <w:r w:rsidRPr="004824FA">
        <w:rPr>
          <w:sz w:val="16"/>
        </w:rPr>
        <w:t xml:space="preserve">. These powerful eruptions of charged particles and electromagnetic radiation occur when the Sun releases intense bursts of energy during heightened periods of activity. </w:t>
      </w:r>
      <w:r w:rsidRPr="00597695">
        <w:rPr>
          <w:rStyle w:val="StyleUnderline"/>
          <w:highlight w:val="yellow"/>
        </w:rPr>
        <w:t>As the</w:t>
      </w:r>
      <w:r w:rsidRPr="004824FA">
        <w:rPr>
          <w:rStyle w:val="StyleUnderline"/>
        </w:rPr>
        <w:t xml:space="preserve"> current </w:t>
      </w:r>
      <w:r w:rsidRPr="00597695">
        <w:rPr>
          <w:rStyle w:val="Emphasis"/>
          <w:highlight w:val="yellow"/>
        </w:rPr>
        <w:t>solar cycle</w:t>
      </w:r>
      <w:r w:rsidRPr="00597695">
        <w:rPr>
          <w:rStyle w:val="StyleUnderline"/>
          <w:highlight w:val="yellow"/>
        </w:rPr>
        <w:t xml:space="preserve"> builds </w:t>
      </w:r>
      <w:r w:rsidRPr="00597695">
        <w:rPr>
          <w:rStyle w:val="Emphasis"/>
          <w:sz w:val="24"/>
          <w:szCs w:val="24"/>
          <w:highlight w:val="yellow"/>
        </w:rPr>
        <w:t>toward its peak in 2025</w:t>
      </w:r>
      <w:r w:rsidRPr="00597695">
        <w:rPr>
          <w:sz w:val="16"/>
          <w:highlight w:val="yellow"/>
        </w:rPr>
        <w:t xml:space="preserve">, </w:t>
      </w:r>
      <w:r w:rsidRPr="00597695">
        <w:rPr>
          <w:rStyle w:val="StyleUnderline"/>
          <w:highlight w:val="yellow"/>
        </w:rPr>
        <w:t xml:space="preserve">scientists are issuing </w:t>
      </w:r>
      <w:r w:rsidRPr="00597695">
        <w:rPr>
          <w:rStyle w:val="Emphasis"/>
          <w:highlight w:val="yellow"/>
        </w:rPr>
        <w:t>warnings</w:t>
      </w:r>
      <w:r w:rsidRPr="00597695">
        <w:rPr>
          <w:rStyle w:val="StyleUnderline"/>
          <w:highlight w:val="yellow"/>
        </w:rPr>
        <w:t xml:space="preserve"> about</w:t>
      </w:r>
      <w:r w:rsidRPr="00C57B64">
        <w:rPr>
          <w:rStyle w:val="StyleUnderline"/>
        </w:rPr>
        <w:t xml:space="preserve"> the </w:t>
      </w:r>
      <w:r w:rsidRPr="00597695">
        <w:rPr>
          <w:rStyle w:val="Emphasis"/>
          <w:highlight w:val="yellow"/>
        </w:rPr>
        <w:t>catastrophic effects</w:t>
      </w:r>
      <w:r w:rsidRPr="004824FA">
        <w:rPr>
          <w:sz w:val="16"/>
        </w:rPr>
        <w:t xml:space="preserve"> that </w:t>
      </w:r>
      <w:r w:rsidRPr="004824FA">
        <w:rPr>
          <w:rStyle w:val="StyleUnderline"/>
        </w:rPr>
        <w:t>a major solar storm could unleash</w:t>
      </w:r>
      <w:r w:rsidRPr="004824FA">
        <w:rPr>
          <w:sz w:val="16"/>
        </w:rPr>
        <w:t xml:space="preserve">. While smaller solar storms occur frequently and are mostly harmless, </w:t>
      </w:r>
      <w:r w:rsidRPr="004824FA">
        <w:rPr>
          <w:rStyle w:val="StyleUnderline"/>
        </w:rPr>
        <w:t xml:space="preserve">a particularly strong geomagnetic event has the potential to </w:t>
      </w:r>
      <w:r w:rsidRPr="00597695">
        <w:rPr>
          <w:rStyle w:val="Emphasis"/>
          <w:highlight w:val="yellow"/>
        </w:rPr>
        <w:t>overwhelm vital infrastructure</w:t>
      </w:r>
      <w:r w:rsidRPr="00597695">
        <w:rPr>
          <w:sz w:val="16"/>
          <w:highlight w:val="yellow"/>
        </w:rPr>
        <w:t xml:space="preserve">, </w:t>
      </w:r>
      <w:r w:rsidRPr="00597695">
        <w:rPr>
          <w:rStyle w:val="StyleUnderline"/>
          <w:highlight w:val="yellow"/>
        </w:rPr>
        <w:t>causing </w:t>
      </w:r>
      <w:r w:rsidRPr="00597695">
        <w:rPr>
          <w:rStyle w:val="Emphasis"/>
          <w:highlight w:val="yellow"/>
        </w:rPr>
        <w:t>widespread blackouts</w:t>
      </w:r>
      <w:r w:rsidRPr="004824FA">
        <w:rPr>
          <w:rStyle w:val="StyleUnderline"/>
        </w:rPr>
        <w:t xml:space="preserve">, </w:t>
      </w:r>
      <w:r w:rsidRPr="004824FA">
        <w:rPr>
          <w:rStyle w:val="Emphasis"/>
        </w:rPr>
        <w:t>communication breakdowns</w:t>
      </w:r>
      <w:r w:rsidRPr="004824FA">
        <w:rPr>
          <w:rStyle w:val="StyleUnderline"/>
        </w:rPr>
        <w:t xml:space="preserve">, and </w:t>
      </w:r>
      <w:r w:rsidRPr="004824FA">
        <w:rPr>
          <w:rStyle w:val="Emphasis"/>
        </w:rPr>
        <w:t>interruptions to essential services</w:t>
      </w:r>
      <w:r w:rsidRPr="004824FA">
        <w:rPr>
          <w:rStyle w:val="StyleUnderline"/>
        </w:rPr>
        <w:t>.</w:t>
      </w:r>
      <w:r w:rsidRPr="004824FA">
        <w:rPr>
          <w:sz w:val="16"/>
        </w:rPr>
        <w:t xml:space="preserve"> This growing risk underscores the need for vigilance and preparation in a world increasingly dependent on technology.</w:t>
      </w:r>
    </w:p>
    <w:p w14:paraId="2EB45EBC" w14:textId="77777777" w:rsidR="00EA30C8" w:rsidRPr="004824FA" w:rsidRDefault="00EA30C8" w:rsidP="00EA30C8">
      <w:pPr>
        <w:rPr>
          <w:sz w:val="16"/>
        </w:rPr>
      </w:pPr>
      <w:r w:rsidRPr="004824FA">
        <w:rPr>
          <w:sz w:val="16"/>
        </w:rPr>
        <w:t>How Solar Storms Disrupt Earth</w:t>
      </w:r>
    </w:p>
    <w:p w14:paraId="58A31BCD" w14:textId="77777777" w:rsidR="00EA30C8" w:rsidRPr="004824FA" w:rsidRDefault="00EA30C8" w:rsidP="00EA30C8">
      <w:pPr>
        <w:rPr>
          <w:sz w:val="16"/>
        </w:rPr>
      </w:pPr>
      <w:r w:rsidRPr="004824FA">
        <w:rPr>
          <w:sz w:val="16"/>
        </w:rPr>
        <w:t>Solar storms occur when intense activity on the Sun’s surface releases charged particles, known as coronal mass ejections (CMEs), which travel through space and occasionally collide with Earth. When these high-energy particles interact with Earth’s magnetic field, they can cause geomagnetic storms that induce powerful electric currents on the planet’s surface.</w:t>
      </w:r>
    </w:p>
    <w:p w14:paraId="046E7416" w14:textId="77777777" w:rsidR="00EA30C8" w:rsidRPr="004824FA" w:rsidRDefault="00EA30C8" w:rsidP="00EA30C8">
      <w:pPr>
        <w:rPr>
          <w:rStyle w:val="StyleUnderline"/>
        </w:rPr>
      </w:pPr>
      <w:r w:rsidRPr="004824FA">
        <w:rPr>
          <w:sz w:val="16"/>
        </w:rPr>
        <w:t xml:space="preserve">These </w:t>
      </w:r>
      <w:r w:rsidRPr="004824FA">
        <w:rPr>
          <w:rStyle w:val="StyleUnderline"/>
        </w:rPr>
        <w:t>induced currents can wreak havoc on critical systems</w:t>
      </w:r>
      <w:r w:rsidRPr="004824FA">
        <w:rPr>
          <w:sz w:val="16"/>
        </w:rPr>
        <w:t>. </w:t>
      </w:r>
      <w:r w:rsidRPr="00597695">
        <w:rPr>
          <w:rStyle w:val="Emphasis"/>
          <w:highlight w:val="yellow"/>
        </w:rPr>
        <w:t>Power grids</w:t>
      </w:r>
      <w:r w:rsidRPr="004824FA">
        <w:rPr>
          <w:sz w:val="16"/>
        </w:rPr>
        <w:t xml:space="preserve">, </w:t>
      </w:r>
      <w:r w:rsidRPr="004824FA">
        <w:rPr>
          <w:rStyle w:val="StyleUnderline"/>
        </w:rPr>
        <w:t xml:space="preserve">which form the </w:t>
      </w:r>
      <w:r w:rsidRPr="004824FA">
        <w:rPr>
          <w:rStyle w:val="Emphasis"/>
        </w:rPr>
        <w:t>backbone</w:t>
      </w:r>
      <w:r w:rsidRPr="004824FA">
        <w:rPr>
          <w:rStyle w:val="StyleUnderline"/>
        </w:rPr>
        <w:t xml:space="preserve"> of modern infrastructure, </w:t>
      </w:r>
      <w:r w:rsidRPr="00597695">
        <w:rPr>
          <w:rStyle w:val="StyleUnderline"/>
          <w:highlight w:val="yellow"/>
        </w:rPr>
        <w:t>are</w:t>
      </w:r>
      <w:r w:rsidRPr="004824FA">
        <w:rPr>
          <w:rStyle w:val="StyleUnderline"/>
        </w:rPr>
        <w:t xml:space="preserve"> particularly </w:t>
      </w:r>
      <w:r w:rsidRPr="00597695">
        <w:rPr>
          <w:rStyle w:val="Emphasis"/>
          <w:highlight w:val="yellow"/>
        </w:rPr>
        <w:t>vulnerable</w:t>
      </w:r>
      <w:r w:rsidRPr="004824FA">
        <w:rPr>
          <w:sz w:val="16"/>
        </w:rPr>
        <w:t xml:space="preserve">. </w:t>
      </w:r>
      <w:r w:rsidRPr="004824FA">
        <w:rPr>
          <w:rStyle w:val="StyleUnderline"/>
        </w:rPr>
        <w:t xml:space="preserve">Currents generated by geomagnetic storms can overload transformers and cause </w:t>
      </w:r>
      <w:r w:rsidRPr="004824FA">
        <w:rPr>
          <w:rStyle w:val="Emphasis"/>
        </w:rPr>
        <w:t>widespread blackouts</w:t>
      </w:r>
      <w:r w:rsidRPr="004824FA">
        <w:rPr>
          <w:sz w:val="16"/>
        </w:rPr>
        <w:t xml:space="preserve">. </w:t>
      </w:r>
      <w:r w:rsidRPr="004824FA">
        <w:rPr>
          <w:rStyle w:val="Emphasis"/>
        </w:rPr>
        <w:t>Communication</w:t>
      </w:r>
      <w:r w:rsidRPr="004824FA">
        <w:rPr>
          <w:sz w:val="16"/>
        </w:rPr>
        <w:t xml:space="preserve"> </w:t>
      </w:r>
      <w:r w:rsidRPr="004824FA">
        <w:rPr>
          <w:rStyle w:val="StyleUnderline"/>
        </w:rPr>
        <w:t>systems, including satellites and radio networks, can experience interruptions</w:t>
      </w:r>
      <w:r w:rsidRPr="004824FA">
        <w:rPr>
          <w:sz w:val="16"/>
        </w:rPr>
        <w:t xml:space="preserve"> as electromagnetic interference distorts signals. </w:t>
      </w:r>
      <w:r w:rsidRPr="004824FA">
        <w:rPr>
          <w:rStyle w:val="StyleUnderline"/>
        </w:rPr>
        <w:t>Even water supply systems, which rely on electrically powered pumps, are at risk.</w:t>
      </w:r>
    </w:p>
    <w:p w14:paraId="1C681B4E" w14:textId="77777777" w:rsidR="00EA30C8" w:rsidRPr="004824FA" w:rsidRDefault="00EA30C8" w:rsidP="00EA30C8">
      <w:pPr>
        <w:rPr>
          <w:rStyle w:val="StyleUnderline"/>
        </w:rPr>
      </w:pPr>
      <w:r w:rsidRPr="004824FA">
        <w:rPr>
          <w:sz w:val="16"/>
        </w:rPr>
        <w:t>“</w:t>
      </w:r>
      <w:r w:rsidRPr="004824FA">
        <w:rPr>
          <w:rStyle w:val="StyleUnderline"/>
        </w:rPr>
        <w:t>A strong geomagnetic storm could incapacitate</w:t>
      </w:r>
      <w:r w:rsidRPr="004824FA">
        <w:rPr>
          <w:sz w:val="16"/>
        </w:rPr>
        <w:t xml:space="preserve"> vital </w:t>
      </w:r>
      <w:r w:rsidRPr="004824FA">
        <w:rPr>
          <w:rStyle w:val="StyleUnderline"/>
        </w:rPr>
        <w:t xml:space="preserve">systems such as electricity, water supply, and telecommunications, leading to </w:t>
      </w:r>
      <w:r w:rsidRPr="004824FA">
        <w:rPr>
          <w:rStyle w:val="Emphasis"/>
        </w:rPr>
        <w:t>extended blackouts</w:t>
      </w:r>
      <w:r w:rsidRPr="004824FA">
        <w:rPr>
          <w:sz w:val="16"/>
        </w:rPr>
        <w:t xml:space="preserve">, communication breakdowns, and logistical paralysis,” </w:t>
      </w:r>
      <w:r w:rsidRPr="004824FA">
        <w:rPr>
          <w:rStyle w:val="StyleUnderline"/>
        </w:rPr>
        <w:t>explained</w:t>
      </w:r>
      <w:r w:rsidRPr="004824FA">
        <w:rPr>
          <w:sz w:val="16"/>
        </w:rPr>
        <w:t xml:space="preserve"> Dr. Kęstutis </w:t>
      </w:r>
      <w:r w:rsidRPr="004824FA">
        <w:rPr>
          <w:rStyle w:val="StyleUnderline"/>
        </w:rPr>
        <w:t>Ikamas, an expert in space weather.</w:t>
      </w:r>
    </w:p>
    <w:p w14:paraId="60EC325C" w14:textId="77777777" w:rsidR="00EA30C8" w:rsidRPr="004824FA" w:rsidRDefault="00EA30C8" w:rsidP="00EA30C8">
      <w:pPr>
        <w:rPr>
          <w:sz w:val="16"/>
        </w:rPr>
      </w:pPr>
      <w:r w:rsidRPr="004824FA">
        <w:rPr>
          <w:sz w:val="16"/>
        </w:rPr>
        <w:t>Lessons from History</w:t>
      </w:r>
    </w:p>
    <w:p w14:paraId="6054E802" w14:textId="77777777" w:rsidR="00EA30C8" w:rsidRPr="004824FA" w:rsidRDefault="00EA30C8" w:rsidP="00EA30C8">
      <w:pPr>
        <w:rPr>
          <w:sz w:val="16"/>
        </w:rPr>
      </w:pPr>
      <w:r w:rsidRPr="004824FA">
        <w:rPr>
          <w:sz w:val="16"/>
        </w:rPr>
        <w:t>The Carrington Event of 1859 is often cited as the most powerful solar storm on record. During this event, telegraph systems across continents failed, with sparks flying from wires and igniting fires. Auroras, typically visible only in polar regions, were observed as far south as the Caribbean. While impressive in its scope, the Carrington Event occurred during a time when technology was far less advanced and interconnected than it is today.</w:t>
      </w:r>
    </w:p>
    <w:p w14:paraId="345586D8" w14:textId="77777777" w:rsidR="00EA30C8" w:rsidRPr="004824FA" w:rsidRDefault="00EA30C8" w:rsidP="00EA30C8">
      <w:pPr>
        <w:rPr>
          <w:sz w:val="16"/>
        </w:rPr>
      </w:pPr>
      <w:r w:rsidRPr="004824FA">
        <w:rPr>
          <w:sz w:val="16"/>
        </w:rPr>
        <w:t>A similar storm today would likely cause far more damage due to the global reliance on electrical grids, satellites, and internet connectivity. Even smaller geomagnetic storms have already demonstrated the vulnerabilities of modern systems. For instance, in 1989, a geomagnetic storm knocked out power to the entire province of Quebec, leaving millions in darkness for hours.</w:t>
      </w:r>
    </w:p>
    <w:p w14:paraId="5022D872" w14:textId="77777777" w:rsidR="00EA30C8" w:rsidRPr="004824FA" w:rsidRDefault="00EA30C8" w:rsidP="00EA30C8">
      <w:pPr>
        <w:rPr>
          <w:sz w:val="16"/>
        </w:rPr>
      </w:pPr>
      <w:r w:rsidRPr="004824FA">
        <w:rPr>
          <w:rStyle w:val="StyleUnderline"/>
        </w:rPr>
        <w:t>As solar activity continues to increase with the approach of the solar cycle’s peak</w:t>
      </w:r>
      <w:r w:rsidRPr="004824FA">
        <w:rPr>
          <w:sz w:val="16"/>
        </w:rPr>
        <w:t xml:space="preserve">, scientists emphasize that </w:t>
      </w:r>
      <w:r w:rsidRPr="00597695">
        <w:rPr>
          <w:rStyle w:val="StyleUnderline"/>
          <w:highlight w:val="yellow"/>
        </w:rPr>
        <w:t xml:space="preserve">another Carrington-level event is </w:t>
      </w:r>
      <w:r w:rsidRPr="00597695">
        <w:rPr>
          <w:rStyle w:val="Emphasis"/>
          <w:sz w:val="26"/>
          <w:szCs w:val="26"/>
          <w:highlight w:val="yellow"/>
        </w:rPr>
        <w:t>not a matter of “if” but “when.”</w:t>
      </w:r>
    </w:p>
    <w:p w14:paraId="63D66E4B" w14:textId="77777777" w:rsidR="00EA30C8" w:rsidRPr="004824FA" w:rsidRDefault="00EA30C8" w:rsidP="00EA30C8">
      <w:pPr>
        <w:rPr>
          <w:sz w:val="16"/>
        </w:rPr>
      </w:pPr>
      <w:r w:rsidRPr="004824FA">
        <w:rPr>
          <w:sz w:val="16"/>
        </w:rPr>
        <w:t>How Prepared Are We?</w:t>
      </w:r>
    </w:p>
    <w:p w14:paraId="34522E21" w14:textId="77777777" w:rsidR="00EA30C8" w:rsidRPr="004824FA" w:rsidRDefault="00EA30C8" w:rsidP="00EA30C8">
      <w:pPr>
        <w:rPr>
          <w:sz w:val="16"/>
        </w:rPr>
      </w:pPr>
      <w:r w:rsidRPr="004824FA">
        <w:rPr>
          <w:sz w:val="16"/>
        </w:rPr>
        <w:t>The National Oceanic and Atmospheric Administration (NOAA) uses a G1 through G5 scale to classify the intensity of geomagnetic storms. While moderate storms (G1–G2) occur relatively frequently and cause minor disruptions, the most intense storms (G5) can disrupt entire power grids and communications networks.</w:t>
      </w:r>
    </w:p>
    <w:p w14:paraId="4FC07DA1" w14:textId="77777777" w:rsidR="00EA30C8" w:rsidRPr="00B12868" w:rsidRDefault="00EA30C8" w:rsidP="00EA30C8">
      <w:pPr>
        <w:rPr>
          <w:rStyle w:val="Emphasis"/>
        </w:rPr>
      </w:pPr>
      <w:r w:rsidRPr="00B12868">
        <w:rPr>
          <w:sz w:val="16"/>
        </w:rPr>
        <w:t xml:space="preserve">Despite these risks, governments and utility companies often weigh the cost of upgrading equipment against the likelihood of a major event. However, </w:t>
      </w:r>
      <w:r w:rsidRPr="00B12868">
        <w:rPr>
          <w:rStyle w:val="StyleUnderline"/>
        </w:rPr>
        <w:t xml:space="preserve">as solar activity increases, </w:t>
      </w:r>
      <w:r w:rsidRPr="00597695">
        <w:rPr>
          <w:rStyle w:val="StyleUnderline"/>
          <w:highlight w:val="yellow"/>
        </w:rPr>
        <w:t xml:space="preserve">the </w:t>
      </w:r>
      <w:r w:rsidRPr="00597695">
        <w:rPr>
          <w:rStyle w:val="Emphasis"/>
          <w:highlight w:val="yellow"/>
        </w:rPr>
        <w:t>window for preparation is narrowing.</w:t>
      </w:r>
    </w:p>
    <w:p w14:paraId="26A07AEE" w14:textId="77777777" w:rsidR="00EA30C8" w:rsidRPr="00B12868" w:rsidRDefault="00EA30C8" w:rsidP="00EA30C8">
      <w:pPr>
        <w:rPr>
          <w:sz w:val="16"/>
        </w:rPr>
      </w:pPr>
      <w:r w:rsidRPr="00B12868">
        <w:rPr>
          <w:sz w:val="16"/>
        </w:rPr>
        <w:t>Practical Steps for Protection</w:t>
      </w:r>
    </w:p>
    <w:p w14:paraId="7598D672" w14:textId="77777777" w:rsidR="00EA30C8" w:rsidRPr="00B12868" w:rsidRDefault="00EA30C8" w:rsidP="00EA30C8">
      <w:pPr>
        <w:rPr>
          <w:sz w:val="16"/>
        </w:rPr>
      </w:pPr>
      <w:r w:rsidRPr="00B12868">
        <w:rPr>
          <w:sz w:val="16"/>
        </w:rPr>
        <w:t xml:space="preserve">While governments and utility companies work to strengthen infrastructure, individuals can also take steps to minimize the impact of a solar storm on their daily lives. According to Dr. </w:t>
      </w:r>
      <w:proofErr w:type="spellStart"/>
      <w:r w:rsidRPr="00B12868">
        <w:rPr>
          <w:sz w:val="16"/>
        </w:rPr>
        <w:t>Ikamas</w:t>
      </w:r>
      <w:proofErr w:type="spellEnd"/>
      <w:r w:rsidRPr="00B12868">
        <w:rPr>
          <w:sz w:val="16"/>
        </w:rPr>
        <w:t>, simple measures can go a long way in protecting personal electronics and reducing potential damage.</w:t>
      </w:r>
    </w:p>
    <w:p w14:paraId="0367D964" w14:textId="77777777" w:rsidR="00EA30C8" w:rsidRPr="00B12868" w:rsidRDefault="00EA30C8" w:rsidP="00EA30C8">
      <w:pPr>
        <w:rPr>
          <w:sz w:val="16"/>
        </w:rPr>
      </w:pPr>
      <w:r w:rsidRPr="00B12868">
        <w:rPr>
          <w:sz w:val="16"/>
        </w:rPr>
        <w:t xml:space="preserve">“If a strong storm is reported, individuals should disconnect their devices from power sources to prevent damage,” said </w:t>
      </w:r>
      <w:proofErr w:type="spellStart"/>
      <w:r w:rsidRPr="00B12868">
        <w:rPr>
          <w:sz w:val="16"/>
        </w:rPr>
        <w:t>Ikamas</w:t>
      </w:r>
      <w:proofErr w:type="spellEnd"/>
      <w:r w:rsidRPr="00B12868">
        <w:rPr>
          <w:sz w:val="16"/>
        </w:rPr>
        <w:t>. Unplugging devices like computers, televisions, and other electronics during a solar storm can help safeguard them from voltage surges caused by geomagnetic currents. Additionally, using surge protectors can provide an added layer of security.</w:t>
      </w:r>
    </w:p>
    <w:p w14:paraId="420B7C1D" w14:textId="77777777" w:rsidR="00EA30C8" w:rsidRPr="00B12868" w:rsidRDefault="00EA30C8" w:rsidP="00EA30C8">
      <w:pPr>
        <w:rPr>
          <w:sz w:val="16"/>
        </w:rPr>
      </w:pPr>
      <w:r w:rsidRPr="00B12868">
        <w:rPr>
          <w:sz w:val="16"/>
        </w:rPr>
        <w:t xml:space="preserve">Beyond individual actions, </w:t>
      </w:r>
      <w:r w:rsidRPr="00B12868">
        <w:rPr>
          <w:rStyle w:val="StyleUnderline"/>
        </w:rPr>
        <w:t xml:space="preserve">broader </w:t>
      </w:r>
      <w:r w:rsidRPr="00597695">
        <w:rPr>
          <w:rStyle w:val="StyleUnderline"/>
          <w:highlight w:val="yellow"/>
        </w:rPr>
        <w:t xml:space="preserve">preparedness efforts are </w:t>
      </w:r>
      <w:r w:rsidRPr="00597695">
        <w:rPr>
          <w:rStyle w:val="Emphasis"/>
          <w:highlight w:val="yellow"/>
        </w:rPr>
        <w:t>essential</w:t>
      </w:r>
      <w:r w:rsidRPr="00B12868">
        <w:rPr>
          <w:sz w:val="16"/>
        </w:rPr>
        <w:t xml:space="preserve">. </w:t>
      </w:r>
      <w:r w:rsidRPr="00597695">
        <w:rPr>
          <w:rStyle w:val="Emphasis"/>
          <w:highlight w:val="yellow"/>
        </w:rPr>
        <w:t>Upgrading</w:t>
      </w:r>
      <w:r w:rsidRPr="00B12868">
        <w:rPr>
          <w:sz w:val="16"/>
        </w:rPr>
        <w:t xml:space="preserve"> power </w:t>
      </w:r>
      <w:r w:rsidRPr="00597695">
        <w:rPr>
          <w:rStyle w:val="Emphasis"/>
          <w:highlight w:val="yellow"/>
        </w:rPr>
        <w:t>grid components</w:t>
      </w:r>
      <w:r w:rsidRPr="00C57B64">
        <w:rPr>
          <w:rStyle w:val="StyleUnderline"/>
        </w:rPr>
        <w:t xml:space="preserve"> to resist geomagnetic currents</w:t>
      </w:r>
      <w:r w:rsidRPr="00C57B64">
        <w:rPr>
          <w:sz w:val="16"/>
        </w:rPr>
        <w:t xml:space="preserve">, shielding satellites from radiation, and improving forecasting capabilities for solar storms </w:t>
      </w:r>
      <w:r w:rsidRPr="00597695">
        <w:rPr>
          <w:rStyle w:val="StyleUnderline"/>
          <w:highlight w:val="yellow"/>
        </w:rPr>
        <w:t>are critical steps</w:t>
      </w:r>
      <w:r w:rsidRPr="00C57B64">
        <w:rPr>
          <w:rStyle w:val="StyleUnderline"/>
        </w:rPr>
        <w:t xml:space="preserve"> to mitigate the risks of a major event</w:t>
      </w:r>
      <w:r w:rsidRPr="00C57B64">
        <w:rPr>
          <w:sz w:val="16"/>
        </w:rPr>
        <w:t>.</w:t>
      </w:r>
    </w:p>
    <w:p w14:paraId="4DA53382" w14:textId="77777777" w:rsidR="00EA30C8" w:rsidRPr="00B12868" w:rsidRDefault="00EA30C8" w:rsidP="00EA30C8">
      <w:pPr>
        <w:rPr>
          <w:sz w:val="16"/>
        </w:rPr>
      </w:pPr>
      <w:r w:rsidRPr="00B12868">
        <w:rPr>
          <w:sz w:val="16"/>
        </w:rPr>
        <w:t>The Path Forward</w:t>
      </w:r>
    </w:p>
    <w:p w14:paraId="55B5ED4C" w14:textId="77777777" w:rsidR="00EA30C8" w:rsidRPr="00B12868" w:rsidRDefault="00EA30C8" w:rsidP="00EA30C8">
      <w:pPr>
        <w:rPr>
          <w:sz w:val="16"/>
        </w:rPr>
      </w:pPr>
      <w:r w:rsidRPr="00B12868">
        <w:rPr>
          <w:sz w:val="16"/>
        </w:rPr>
        <w:t xml:space="preserve">The next major solar storm could be a wake-up call for humanity’s dependence on vulnerable systems. As solar activity intensifies, </w:t>
      </w:r>
      <w:r w:rsidRPr="00B12868">
        <w:rPr>
          <w:rStyle w:val="StyleUnderline"/>
        </w:rPr>
        <w:t xml:space="preserve">the potential for </w:t>
      </w:r>
      <w:r w:rsidRPr="00597695">
        <w:rPr>
          <w:rStyle w:val="StyleUnderline"/>
          <w:highlight w:val="yellow"/>
        </w:rPr>
        <w:t>a geomagnetic storm</w:t>
      </w:r>
      <w:r w:rsidRPr="00B12868">
        <w:rPr>
          <w:rStyle w:val="StyleUnderline"/>
        </w:rPr>
        <w:t xml:space="preserve"> to </w:t>
      </w:r>
      <w:r w:rsidRPr="00597695">
        <w:rPr>
          <w:rStyle w:val="Emphasis"/>
          <w:highlight w:val="yellow"/>
        </w:rPr>
        <w:t>disrupt global infrastructure</w:t>
      </w:r>
      <w:r w:rsidRPr="00B12868">
        <w:rPr>
          <w:rStyle w:val="Emphasis"/>
        </w:rPr>
        <w:t xml:space="preserve"> grows</w:t>
      </w:r>
      <w:r w:rsidRPr="00B12868">
        <w:rPr>
          <w:sz w:val="16"/>
        </w:rPr>
        <w:t xml:space="preserve">. </w:t>
      </w:r>
      <w:r w:rsidRPr="00597695">
        <w:rPr>
          <w:rStyle w:val="StyleUnderline"/>
          <w:highlight w:val="yellow"/>
        </w:rPr>
        <w:t>Experts stress</w:t>
      </w:r>
      <w:r w:rsidRPr="00B12868">
        <w:rPr>
          <w:rStyle w:val="StyleUnderline"/>
        </w:rPr>
        <w:t xml:space="preserve"> the importance of </w:t>
      </w:r>
      <w:r w:rsidRPr="00597695">
        <w:rPr>
          <w:rStyle w:val="Emphasis"/>
          <w:sz w:val="24"/>
          <w:szCs w:val="24"/>
          <w:highlight w:val="yellow"/>
        </w:rPr>
        <w:t>investments in resilience</w:t>
      </w:r>
      <w:r w:rsidRPr="00B12868">
        <w:rPr>
          <w:sz w:val="16"/>
        </w:rPr>
        <w:t xml:space="preserve"> </w:t>
      </w:r>
      <w:r w:rsidRPr="00B12868">
        <w:rPr>
          <w:rStyle w:val="StyleUnderline"/>
        </w:rPr>
        <w:t>to protect vital systems and ensure society’s preparedness</w:t>
      </w:r>
      <w:r w:rsidRPr="00B12868">
        <w:rPr>
          <w:sz w:val="16"/>
        </w:rPr>
        <w:t xml:space="preserve"> for future events.</w:t>
      </w:r>
    </w:p>
    <w:p w14:paraId="3F5D6C1A" w14:textId="77777777" w:rsidR="00EA30C8" w:rsidRDefault="00EA30C8" w:rsidP="00EA30C8"/>
    <w:p w14:paraId="7E090612" w14:textId="77777777" w:rsidR="00EA30C8" w:rsidRDefault="00EA30C8" w:rsidP="00EA30C8">
      <w:pPr>
        <w:pStyle w:val="Heading3"/>
      </w:pPr>
      <w:r>
        <w:t>---extreme weather</w:t>
      </w:r>
    </w:p>
    <w:p w14:paraId="3B3ADE92" w14:textId="77777777" w:rsidR="00EA30C8" w:rsidRPr="00EC6F7D" w:rsidRDefault="00EA30C8" w:rsidP="00EA30C8">
      <w:pPr>
        <w:pStyle w:val="Heading4"/>
      </w:pPr>
      <w:r w:rsidRPr="00B12868">
        <w:rPr>
          <w:i/>
          <w:iCs w:val="0"/>
          <w:u w:val="single"/>
        </w:rPr>
        <w:t>Regardless</w:t>
      </w:r>
      <w:r>
        <w:t xml:space="preserve"> of cyberattacks---</w:t>
      </w:r>
      <w:r w:rsidRPr="00B12868">
        <w:rPr>
          <w:u w:val="single"/>
        </w:rPr>
        <w:t>increasingly extreme weather</w:t>
      </w:r>
      <w:r>
        <w:t xml:space="preserve"> will cause </w:t>
      </w:r>
      <w:r w:rsidRPr="00B12868">
        <w:rPr>
          <w:u w:val="single"/>
        </w:rPr>
        <w:t>demand spikes</w:t>
      </w:r>
      <w:r>
        <w:t xml:space="preserve"> that knock out the grid. </w:t>
      </w:r>
      <w:r w:rsidRPr="00B12868">
        <w:rPr>
          <w:u w:val="single"/>
        </w:rPr>
        <w:t>Decentralization</w:t>
      </w:r>
      <w:r>
        <w:t xml:space="preserve"> solves.</w:t>
      </w:r>
    </w:p>
    <w:p w14:paraId="5C794E98" w14:textId="77777777" w:rsidR="00EA30C8" w:rsidRDefault="00EA30C8" w:rsidP="00EA30C8">
      <w:r>
        <w:t xml:space="preserve">Martha </w:t>
      </w:r>
      <w:r w:rsidRPr="00EC6F7D">
        <w:rPr>
          <w:rStyle w:val="Style13ptBold"/>
        </w:rPr>
        <w:t>Christino 23</w:t>
      </w:r>
      <w:r>
        <w:t>, Climate Security @ American Security Project, PhD student with the Advancing Sustainable Systems through Low-Impact Energy Technology (ASSET) Lab in the School for Environment and Sustainability at the University of Michigan, holds dual B.S. degrees in Civil Engineering and Atmospheric Science with honors and a minor in Military Studies from Penn State University, “Centralized vs. Decentralized Electricity Generation”, https://www.americansecurityproject.org/centralized-decenteralized-electricity-generation/</w:t>
      </w:r>
    </w:p>
    <w:p w14:paraId="34C908F7" w14:textId="77777777" w:rsidR="00EA30C8" w:rsidRPr="00B12868" w:rsidRDefault="00EA30C8" w:rsidP="00EA30C8">
      <w:pPr>
        <w:rPr>
          <w:sz w:val="16"/>
        </w:rPr>
      </w:pPr>
      <w:r w:rsidRPr="00B12868">
        <w:rPr>
          <w:sz w:val="16"/>
        </w:rPr>
        <w:t xml:space="preserve">However, </w:t>
      </w:r>
      <w:r w:rsidRPr="00B12868">
        <w:rPr>
          <w:rStyle w:val="StyleUnderline"/>
        </w:rPr>
        <w:t>there are</w:t>
      </w:r>
      <w:r w:rsidRPr="00B12868">
        <w:rPr>
          <w:sz w:val="16"/>
        </w:rPr>
        <w:t xml:space="preserve"> also </w:t>
      </w:r>
      <w:r w:rsidRPr="00B12868">
        <w:rPr>
          <w:rStyle w:val="Emphasis"/>
        </w:rPr>
        <w:t>drawbacks</w:t>
      </w:r>
      <w:r w:rsidRPr="00B12868">
        <w:rPr>
          <w:sz w:val="16"/>
        </w:rPr>
        <w:t xml:space="preserve"> </w:t>
      </w:r>
      <w:r w:rsidRPr="00B12868">
        <w:rPr>
          <w:rStyle w:val="StyleUnderline"/>
        </w:rPr>
        <w:t xml:space="preserve">of </w:t>
      </w:r>
      <w:r w:rsidRPr="00597695">
        <w:rPr>
          <w:rStyle w:val="StyleUnderline"/>
          <w:highlight w:val="yellow"/>
        </w:rPr>
        <w:t>centralized</w:t>
      </w:r>
      <w:r w:rsidRPr="00B12868">
        <w:rPr>
          <w:rStyle w:val="StyleUnderline"/>
        </w:rPr>
        <w:t xml:space="preserve"> electricity </w:t>
      </w:r>
      <w:r w:rsidRPr="00597695">
        <w:rPr>
          <w:rStyle w:val="StyleUnderline"/>
          <w:highlight w:val="yellow"/>
        </w:rPr>
        <w:t>grids</w:t>
      </w:r>
      <w:r w:rsidRPr="00B12868">
        <w:rPr>
          <w:rStyle w:val="StyleUnderline"/>
        </w:rPr>
        <w:t xml:space="preserve">. These systems were designed to be </w:t>
      </w:r>
      <w:proofErr w:type="gramStart"/>
      <w:r w:rsidRPr="00B12868">
        <w:rPr>
          <w:rStyle w:val="StyleUnderline"/>
        </w:rPr>
        <w:t>fail</w:t>
      </w:r>
      <w:proofErr w:type="gramEnd"/>
      <w:r w:rsidRPr="00B12868">
        <w:rPr>
          <w:rStyle w:val="StyleUnderline"/>
        </w:rPr>
        <w:t xml:space="preserve">-safe, yet the </w:t>
      </w:r>
      <w:r w:rsidRPr="00597695">
        <w:rPr>
          <w:rStyle w:val="StyleUnderline"/>
          <w:highlight w:val="yellow"/>
        </w:rPr>
        <w:t>lack of</w:t>
      </w:r>
      <w:r w:rsidRPr="00597695">
        <w:rPr>
          <w:sz w:val="16"/>
          <w:highlight w:val="yellow"/>
        </w:rPr>
        <w:t xml:space="preserve"> </w:t>
      </w:r>
      <w:r w:rsidRPr="00597695">
        <w:rPr>
          <w:rStyle w:val="Emphasis"/>
          <w:highlight w:val="yellow"/>
        </w:rPr>
        <w:t>modularity</w:t>
      </w:r>
      <w:r w:rsidRPr="00597695">
        <w:rPr>
          <w:sz w:val="16"/>
          <w:highlight w:val="yellow"/>
        </w:rPr>
        <w:t xml:space="preserve"> </w:t>
      </w:r>
      <w:r w:rsidRPr="00597695">
        <w:rPr>
          <w:rStyle w:val="StyleUnderline"/>
          <w:highlight w:val="yellow"/>
        </w:rPr>
        <w:t>increases</w:t>
      </w:r>
      <w:r w:rsidRPr="00B12868">
        <w:rPr>
          <w:rStyle w:val="StyleUnderline"/>
        </w:rPr>
        <w:t xml:space="preserve"> the </w:t>
      </w:r>
      <w:r w:rsidRPr="00597695">
        <w:rPr>
          <w:rStyle w:val="StyleUnderline"/>
          <w:highlight w:val="yellow"/>
        </w:rPr>
        <w:t xml:space="preserve">chances of </w:t>
      </w:r>
      <w:r w:rsidRPr="00597695">
        <w:rPr>
          <w:rStyle w:val="Emphasis"/>
          <w:highlight w:val="yellow"/>
        </w:rPr>
        <w:t>massive failures</w:t>
      </w:r>
      <w:r w:rsidRPr="00B12868">
        <w:rPr>
          <w:sz w:val="16"/>
        </w:rPr>
        <w:t xml:space="preserve"> when problems do occur. </w:t>
      </w:r>
      <w:r w:rsidRPr="00B12868">
        <w:rPr>
          <w:rStyle w:val="StyleUnderline"/>
        </w:rPr>
        <w:t xml:space="preserve">Centralized grids have also proven to be </w:t>
      </w:r>
      <w:r w:rsidRPr="00597695">
        <w:rPr>
          <w:rStyle w:val="Emphasis"/>
          <w:highlight w:val="yellow"/>
        </w:rPr>
        <w:t>inflexible</w:t>
      </w:r>
      <w:r w:rsidRPr="00597695">
        <w:rPr>
          <w:rStyle w:val="StyleUnderline"/>
          <w:highlight w:val="yellow"/>
        </w:rPr>
        <w:t xml:space="preserve"> in meeting </w:t>
      </w:r>
      <w:r w:rsidRPr="00597695">
        <w:rPr>
          <w:rStyle w:val="Emphasis"/>
          <w:highlight w:val="yellow"/>
        </w:rPr>
        <w:t>rapid demand changes</w:t>
      </w:r>
      <w:r w:rsidRPr="00597695">
        <w:rPr>
          <w:rStyle w:val="StyleUnderline"/>
          <w:highlight w:val="yellow"/>
        </w:rPr>
        <w:t xml:space="preserve"> and standing up to</w:t>
      </w:r>
      <w:r w:rsidRPr="00B12868">
        <w:rPr>
          <w:rStyle w:val="StyleUnderline"/>
        </w:rPr>
        <w:t xml:space="preserve"> the </w:t>
      </w:r>
      <w:r w:rsidRPr="00597695">
        <w:rPr>
          <w:rStyle w:val="Emphasis"/>
          <w:highlight w:val="yellow"/>
        </w:rPr>
        <w:t>destructive impacts of climate change</w:t>
      </w:r>
      <w:r w:rsidRPr="00B12868">
        <w:rPr>
          <w:sz w:val="16"/>
        </w:rPr>
        <w:t xml:space="preserve">. In February 2021, abnormally cold temperatures led to blackouts across Texas because of a failure of the centralized system resulting from an inability to meet increased demand. Additionally, </w:t>
      </w:r>
      <w:r w:rsidRPr="00B12868">
        <w:rPr>
          <w:rStyle w:val="StyleUnderline"/>
        </w:rPr>
        <w:t xml:space="preserve">natural disasters have also proved that </w:t>
      </w:r>
      <w:r w:rsidRPr="00597695">
        <w:rPr>
          <w:rStyle w:val="StyleUnderline"/>
          <w:highlight w:val="yellow"/>
        </w:rPr>
        <w:t>a centralized</w:t>
      </w:r>
      <w:r w:rsidRPr="00B12868">
        <w:rPr>
          <w:rStyle w:val="StyleUnderline"/>
        </w:rPr>
        <w:t xml:space="preserve"> electricity </w:t>
      </w:r>
      <w:r w:rsidRPr="00597695">
        <w:rPr>
          <w:rStyle w:val="StyleUnderline"/>
          <w:highlight w:val="yellow"/>
        </w:rPr>
        <w:t xml:space="preserve">grid can be </w:t>
      </w:r>
      <w:r w:rsidRPr="00597695">
        <w:rPr>
          <w:rStyle w:val="Emphasis"/>
          <w:highlight w:val="yellow"/>
        </w:rPr>
        <w:t>quickly dismantled</w:t>
      </w:r>
      <w:r w:rsidRPr="00597695">
        <w:rPr>
          <w:rStyle w:val="StyleUnderline"/>
          <w:highlight w:val="yellow"/>
        </w:rPr>
        <w:t xml:space="preserve"> and </w:t>
      </w:r>
      <w:r w:rsidRPr="00597695">
        <w:rPr>
          <w:rStyle w:val="Emphasis"/>
          <w:highlight w:val="yellow"/>
        </w:rPr>
        <w:t>slow to recover</w:t>
      </w:r>
      <w:r w:rsidRPr="00B12868">
        <w:rPr>
          <w:rStyle w:val="StyleUnderline"/>
        </w:rPr>
        <w:t xml:space="preserve"> from damage</w:t>
      </w:r>
      <w:r w:rsidRPr="00B12868">
        <w:rPr>
          <w:sz w:val="16"/>
        </w:rPr>
        <w:t>. In the aftermath of last year’s Hurricane Ian, densely populated areas of Florida remained without power for over two weeks.</w:t>
      </w:r>
    </w:p>
    <w:p w14:paraId="1F69CD37" w14:textId="77777777" w:rsidR="00EA30C8" w:rsidRPr="00B12868" w:rsidRDefault="00EA30C8" w:rsidP="00EA30C8">
      <w:pPr>
        <w:rPr>
          <w:sz w:val="16"/>
        </w:rPr>
      </w:pPr>
      <w:r w:rsidRPr="00B12868">
        <w:rPr>
          <w:rStyle w:val="StyleUnderline"/>
        </w:rPr>
        <w:t xml:space="preserve">To move toward more </w:t>
      </w:r>
      <w:r w:rsidRPr="00B12868">
        <w:rPr>
          <w:rStyle w:val="Emphasis"/>
        </w:rPr>
        <w:t>sustainable</w:t>
      </w:r>
      <w:r w:rsidRPr="00B12868">
        <w:rPr>
          <w:rStyle w:val="StyleUnderline"/>
        </w:rPr>
        <w:t xml:space="preserve"> energy sources, the Environmental Protection Agency</w:t>
      </w:r>
      <w:r w:rsidRPr="00B12868">
        <w:rPr>
          <w:sz w:val="16"/>
        </w:rPr>
        <w:t xml:space="preserve"> recently </w:t>
      </w:r>
      <w:r w:rsidRPr="00B12868">
        <w:rPr>
          <w:rStyle w:val="StyleUnderline"/>
        </w:rPr>
        <w:t>released</w:t>
      </w:r>
      <w:r w:rsidRPr="00B12868">
        <w:rPr>
          <w:sz w:val="16"/>
        </w:rPr>
        <w:t xml:space="preserve"> policy </w:t>
      </w:r>
      <w:r w:rsidRPr="00B12868">
        <w:rPr>
          <w:rStyle w:val="StyleUnderline"/>
        </w:rPr>
        <w:t>proposals which phase out</w:t>
      </w:r>
      <w:r w:rsidRPr="00B12868">
        <w:rPr>
          <w:sz w:val="16"/>
        </w:rPr>
        <w:t xml:space="preserve"> fossil fuel </w:t>
      </w:r>
      <w:r w:rsidRPr="00B12868">
        <w:rPr>
          <w:rStyle w:val="StyleUnderline"/>
        </w:rPr>
        <w:t xml:space="preserve">technologies that are the backbone of </w:t>
      </w:r>
      <w:r w:rsidRPr="00B12868">
        <w:rPr>
          <w:rStyle w:val="Emphasis"/>
        </w:rPr>
        <w:t>centralized</w:t>
      </w:r>
      <w:r w:rsidRPr="00B12868">
        <w:rPr>
          <w:rStyle w:val="StyleUnderline"/>
        </w:rPr>
        <w:t xml:space="preserve"> electricity grids</w:t>
      </w:r>
      <w:r w:rsidRPr="00B12868">
        <w:rPr>
          <w:sz w:val="16"/>
        </w:rPr>
        <w:t>. The Biden administration is planning to require centralized coal power plants to drastically change operation or retire by 2032. With policy requirements demanding change, the federal government has placed the centralized electricity grid in an “adapt or die” scenario and current policies are not enabling grid adaptation.</w:t>
      </w:r>
    </w:p>
    <w:p w14:paraId="38F27685" w14:textId="77777777" w:rsidR="00EA30C8" w:rsidRDefault="00EA30C8" w:rsidP="00EA30C8">
      <w:r w:rsidRPr="00B12868">
        <w:rPr>
          <w:sz w:val="16"/>
        </w:rPr>
        <w:t xml:space="preserve">Assessments by the North American Electric Reliability Corporation (NERC) show a growing risk of energy shortages in the next four years across the U.S. Areas in the Midwest are reported to be at exceptionally high risk to experience energy shortfalls because </w:t>
      </w:r>
      <w:r w:rsidRPr="00597695">
        <w:rPr>
          <w:rStyle w:val="Emphasis"/>
          <w:highlight w:val="yellow"/>
        </w:rPr>
        <w:t>the bulk power system</w:t>
      </w:r>
      <w:r w:rsidRPr="00597695">
        <w:rPr>
          <w:sz w:val="16"/>
          <w:highlight w:val="yellow"/>
        </w:rPr>
        <w:t xml:space="preserve"> </w:t>
      </w:r>
      <w:r w:rsidRPr="00597695">
        <w:rPr>
          <w:rStyle w:val="StyleUnderline"/>
          <w:highlight w:val="yellow"/>
        </w:rPr>
        <w:t>is</w:t>
      </w:r>
      <w:r w:rsidRPr="00597695">
        <w:rPr>
          <w:sz w:val="16"/>
          <w:highlight w:val="yellow"/>
        </w:rPr>
        <w:t xml:space="preserve"> </w:t>
      </w:r>
      <w:r w:rsidRPr="00597695">
        <w:rPr>
          <w:rStyle w:val="Emphasis"/>
          <w:highlight w:val="yellow"/>
        </w:rPr>
        <w:t>not resilient</w:t>
      </w:r>
      <w:r w:rsidRPr="00B12868">
        <w:rPr>
          <w:rStyle w:val="Emphasis"/>
        </w:rPr>
        <w:t xml:space="preserve"> enough</w:t>
      </w:r>
      <w:r w:rsidRPr="00B12868">
        <w:rPr>
          <w:sz w:val="16"/>
        </w:rPr>
        <w:t xml:space="preserve"> </w:t>
      </w:r>
      <w:r w:rsidRPr="00597695">
        <w:rPr>
          <w:rStyle w:val="StyleUnderline"/>
          <w:highlight w:val="yellow"/>
        </w:rPr>
        <w:t>to</w:t>
      </w:r>
      <w:r w:rsidRPr="00B12868">
        <w:rPr>
          <w:rStyle w:val="StyleUnderline"/>
        </w:rPr>
        <w:t xml:space="preserve"> </w:t>
      </w:r>
      <w:r w:rsidRPr="00B12868">
        <w:rPr>
          <w:rStyle w:val="Emphasis"/>
        </w:rPr>
        <w:t xml:space="preserve">increasingly </w:t>
      </w:r>
      <w:r w:rsidRPr="00597695">
        <w:rPr>
          <w:rStyle w:val="Emphasis"/>
          <w:highlight w:val="yellow"/>
        </w:rPr>
        <w:t>severe weather</w:t>
      </w:r>
      <w:r w:rsidRPr="00B12868">
        <w:rPr>
          <w:sz w:val="16"/>
        </w:rPr>
        <w:t xml:space="preserve">. NERC research shows that </w:t>
      </w:r>
      <w:r w:rsidRPr="00597695">
        <w:rPr>
          <w:rStyle w:val="StyleUnderline"/>
          <w:highlight w:val="yellow"/>
        </w:rPr>
        <w:t xml:space="preserve">most of the country is at an </w:t>
      </w:r>
      <w:r w:rsidRPr="00597695">
        <w:rPr>
          <w:rStyle w:val="Emphasis"/>
          <w:highlight w:val="yellow"/>
        </w:rPr>
        <w:t>elevated risk of power failures</w:t>
      </w:r>
      <w:r w:rsidRPr="00B12868">
        <w:rPr>
          <w:sz w:val="16"/>
        </w:rPr>
        <w:t xml:space="preserve"> </w:t>
      </w:r>
      <w:r w:rsidRPr="00B12868">
        <w:rPr>
          <w:rStyle w:val="StyleUnderline"/>
        </w:rPr>
        <w:t>if energy demands increase above normal levels</w:t>
      </w:r>
      <w:r>
        <w:t xml:space="preserve"> this summer.</w:t>
      </w:r>
    </w:p>
    <w:p w14:paraId="48B9A75B" w14:textId="77777777" w:rsidR="00EA30C8" w:rsidRDefault="00EA30C8" w:rsidP="00EA30C8"/>
    <w:p w14:paraId="0108C4A1" w14:textId="77777777" w:rsidR="00EA30C8" w:rsidRPr="00A6258E" w:rsidRDefault="00EA30C8" w:rsidP="00EA30C8">
      <w:pPr>
        <w:pStyle w:val="Heading3"/>
      </w:pPr>
      <w:r>
        <w:t>Defense---AT: Lambert 23---2NC</w:t>
      </w:r>
    </w:p>
    <w:p w14:paraId="1E2DC5A2" w14:textId="77777777" w:rsidR="00EA30C8" w:rsidRDefault="00EA30C8" w:rsidP="00EA30C8">
      <w:pPr>
        <w:pStyle w:val="Heading4"/>
      </w:pPr>
      <w:r>
        <w:t>3. says “</w:t>
      </w:r>
      <w:r w:rsidRPr="0039295F">
        <w:rPr>
          <w:i/>
          <w:iCs w:val="0"/>
          <w:u w:val="single"/>
        </w:rPr>
        <w:t>hopefully</w:t>
      </w:r>
      <w:r w:rsidRPr="0039295F">
        <w:t>”</w:t>
      </w:r>
      <w:r>
        <w:t xml:space="preserve"> it doesn’t cascade. </w:t>
      </w:r>
    </w:p>
    <w:p w14:paraId="5D038D59" w14:textId="77777777" w:rsidR="00EA30C8" w:rsidRDefault="00EA30C8" w:rsidP="00EA30C8">
      <w:r>
        <w:t xml:space="preserve">Hannah Ray </w:t>
      </w:r>
      <w:r w:rsidRPr="00B812EF">
        <w:rPr>
          <w:rStyle w:val="Style13ptBold"/>
        </w:rPr>
        <w:t>2AC L</w:t>
      </w:r>
      <w:r w:rsidRPr="00DA1F4E">
        <w:rPr>
          <w:rStyle w:val="Style13ptBold"/>
        </w:rPr>
        <w:t>ambert 23</w:t>
      </w:r>
      <w:r>
        <w:t>, Associate Producer for Fox News Digital Originals, Citing Daniel Brooks, MS, vice president of Integrated Grid and Energy Systems at EPRI, a Nonprofit Research and Development Institute, “</w:t>
      </w:r>
      <w:r w:rsidRPr="00DA1F4E">
        <w:t>What is the National Power Grid and How Resilient is it?</w:t>
      </w:r>
      <w:r>
        <w:t xml:space="preserve">” Fox, 1/20/23, </w:t>
      </w:r>
      <w:hyperlink r:id="rId12" w:history="1">
        <w:r w:rsidRPr="00C71111">
          <w:rPr>
            <w:rStyle w:val="Hyperlink"/>
          </w:rPr>
          <w:t>https://www.foxnews.com/us/national-power-grid-resilient</w:t>
        </w:r>
      </w:hyperlink>
    </w:p>
    <w:p w14:paraId="6C5283B1" w14:textId="77777777" w:rsidR="00EA30C8" w:rsidRPr="00264ADA" w:rsidRDefault="00EA30C8" w:rsidP="00EA30C8">
      <w:r>
        <w:t xml:space="preserve">&lt;Northwestern reads </w:t>
      </w:r>
      <w:r w:rsidRPr="0031478D">
        <w:rPr>
          <w:b/>
          <w:bCs/>
          <w:highlight w:val="yellow"/>
          <w:u w:val="single"/>
        </w:rPr>
        <w:t>yellow</w:t>
      </w:r>
      <w:r>
        <w:t xml:space="preserve">&gt; </w:t>
      </w:r>
    </w:p>
    <w:p w14:paraId="349320E0" w14:textId="77777777" w:rsidR="00EA30C8" w:rsidRPr="00DA1F4E" w:rsidRDefault="00EA30C8" w:rsidP="00EA30C8">
      <w:pPr>
        <w:rPr>
          <w:sz w:val="16"/>
        </w:rPr>
      </w:pPr>
      <w:r w:rsidRPr="00DA1F4E">
        <w:rPr>
          <w:sz w:val="16"/>
        </w:rPr>
        <w:t>"All of that is working together to make sure that when you flip that switch on in your house, the light comes on just then," Daniel Brooks said. "So it's pretty complicated."</w:t>
      </w:r>
    </w:p>
    <w:p w14:paraId="0B6109B8" w14:textId="77777777" w:rsidR="00EA30C8" w:rsidRPr="00DA1F4E" w:rsidRDefault="00EA30C8" w:rsidP="00EA30C8">
      <w:pPr>
        <w:rPr>
          <w:sz w:val="16"/>
        </w:rPr>
      </w:pPr>
      <w:r w:rsidRPr="00DA1F4E">
        <w:rPr>
          <w:sz w:val="16"/>
        </w:rPr>
        <w:t xml:space="preserve">Overall, </w:t>
      </w:r>
      <w:r w:rsidRPr="00264ADA">
        <w:rPr>
          <w:rStyle w:val="StyleUnderline"/>
        </w:rPr>
        <w:t xml:space="preserve">the </w:t>
      </w:r>
      <w:r w:rsidRPr="00264ADA">
        <w:rPr>
          <w:rStyle w:val="StyleUnderline"/>
          <w:highlight w:val="cyan"/>
        </w:rPr>
        <w:t>grid</w:t>
      </w:r>
      <w:r w:rsidRPr="00264ADA">
        <w:rPr>
          <w:rStyle w:val="StyleUnderline"/>
        </w:rPr>
        <w:t xml:space="preserve"> is </w:t>
      </w:r>
      <w:r w:rsidRPr="00264ADA">
        <w:rPr>
          <w:rStyle w:val="Emphasis"/>
          <w:highlight w:val="cyan"/>
        </w:rPr>
        <w:t>"extremely reliable,"</w:t>
      </w:r>
      <w:r w:rsidRPr="00DA1F4E">
        <w:rPr>
          <w:sz w:val="16"/>
        </w:rPr>
        <w:t xml:space="preserve"> he said. </w:t>
      </w:r>
      <w:r w:rsidRPr="00A6258E">
        <w:rPr>
          <w:rStyle w:val="Emphasis"/>
          <w:highlight w:val="yellow"/>
        </w:rPr>
        <w:t>But</w:t>
      </w:r>
      <w:r w:rsidRPr="00A6258E">
        <w:rPr>
          <w:sz w:val="16"/>
          <w:highlight w:val="yellow"/>
        </w:rPr>
        <w:t xml:space="preserve"> </w:t>
      </w:r>
      <w:r w:rsidRPr="00A6258E">
        <w:rPr>
          <w:rStyle w:val="StyleUnderline"/>
          <w:highlight w:val="yellow"/>
        </w:rPr>
        <w:t>with</w:t>
      </w:r>
      <w:r w:rsidRPr="00A6258E">
        <w:rPr>
          <w:highlight w:val="yellow"/>
        </w:rPr>
        <w:t xml:space="preserve"> </w:t>
      </w:r>
      <w:r w:rsidRPr="00B812EF">
        <w:rPr>
          <w:rStyle w:val="Emphasis"/>
          <w:highlight w:val="yellow"/>
        </w:rPr>
        <w:t>more</w:t>
      </w:r>
      <w:r w:rsidRPr="00B812EF">
        <w:rPr>
          <w:sz w:val="16"/>
          <w:highlight w:val="yellow"/>
        </w:rPr>
        <w:t xml:space="preserve"> </w:t>
      </w:r>
      <w:r w:rsidRPr="00B812EF">
        <w:rPr>
          <w:rStyle w:val="StyleUnderline"/>
          <w:highlight w:val="yellow"/>
        </w:rPr>
        <w:t>of</w:t>
      </w:r>
      <w:r w:rsidRPr="00B812EF">
        <w:rPr>
          <w:rStyle w:val="StyleUnderline"/>
        </w:rPr>
        <w:t xml:space="preserve"> the </w:t>
      </w:r>
      <w:r w:rsidRPr="00B812EF">
        <w:rPr>
          <w:rStyle w:val="StyleUnderline"/>
          <w:highlight w:val="yellow"/>
        </w:rPr>
        <w:t>U.S.</w:t>
      </w:r>
      <w:r w:rsidRPr="00B812EF">
        <w:rPr>
          <w:sz w:val="16"/>
          <w:highlight w:val="yellow"/>
        </w:rPr>
        <w:t xml:space="preserve"> </w:t>
      </w:r>
      <w:r w:rsidRPr="00B812EF">
        <w:rPr>
          <w:rStyle w:val="Emphasis"/>
          <w:highlight w:val="yellow"/>
        </w:rPr>
        <w:t>electrified</w:t>
      </w:r>
      <w:r w:rsidRPr="00B812EF">
        <w:rPr>
          <w:sz w:val="16"/>
          <w:highlight w:val="yellow"/>
        </w:rPr>
        <w:t xml:space="preserve"> </w:t>
      </w:r>
      <w:r w:rsidRPr="00B812EF">
        <w:rPr>
          <w:rStyle w:val="StyleUnderline"/>
          <w:highlight w:val="yellow"/>
        </w:rPr>
        <w:t>than</w:t>
      </w:r>
      <w:r w:rsidRPr="00B812EF">
        <w:rPr>
          <w:sz w:val="16"/>
          <w:highlight w:val="yellow"/>
        </w:rPr>
        <w:t xml:space="preserve"> </w:t>
      </w:r>
      <w:r w:rsidRPr="00B812EF">
        <w:rPr>
          <w:rStyle w:val="StyleUnderline"/>
          <w:highlight w:val="yellow"/>
        </w:rPr>
        <w:t>at</w:t>
      </w:r>
      <w:r w:rsidRPr="00B812EF">
        <w:rPr>
          <w:sz w:val="16"/>
          <w:highlight w:val="yellow"/>
        </w:rPr>
        <w:t xml:space="preserve"> </w:t>
      </w:r>
      <w:r w:rsidRPr="00B812EF">
        <w:rPr>
          <w:rStyle w:val="Emphasis"/>
          <w:highlight w:val="yellow"/>
        </w:rPr>
        <w:t>any other point in history</w:t>
      </w:r>
      <w:r w:rsidRPr="00DA1F4E">
        <w:rPr>
          <w:sz w:val="16"/>
        </w:rPr>
        <w:t xml:space="preserve">, </w:t>
      </w:r>
      <w:r w:rsidRPr="00B812EF">
        <w:rPr>
          <w:rStyle w:val="StyleUnderline"/>
        </w:rPr>
        <w:t xml:space="preserve">the </w:t>
      </w:r>
      <w:r w:rsidRPr="00B812EF">
        <w:rPr>
          <w:rStyle w:val="StyleUnderline"/>
          <w:highlight w:val="yellow"/>
        </w:rPr>
        <w:t>grid</w:t>
      </w:r>
      <w:r w:rsidRPr="00DA1F4E">
        <w:rPr>
          <w:sz w:val="16"/>
        </w:rPr>
        <w:t xml:space="preserve"> also </w:t>
      </w:r>
      <w:r w:rsidRPr="00B812EF">
        <w:rPr>
          <w:rStyle w:val="StyleUnderline"/>
          <w:highlight w:val="yellow"/>
        </w:rPr>
        <w:t>faces</w:t>
      </w:r>
      <w:r w:rsidRPr="00B812EF">
        <w:rPr>
          <w:sz w:val="16"/>
          <w:highlight w:val="yellow"/>
        </w:rPr>
        <w:t xml:space="preserve"> </w:t>
      </w:r>
      <w:r w:rsidRPr="00B812EF">
        <w:rPr>
          <w:rStyle w:val="Emphasis"/>
          <w:highlight w:val="yellow"/>
        </w:rPr>
        <w:t>more threats</w:t>
      </w:r>
      <w:r w:rsidRPr="00DA1F4E">
        <w:rPr>
          <w:sz w:val="16"/>
        </w:rPr>
        <w:t>.</w:t>
      </w:r>
    </w:p>
    <w:p w14:paraId="24BE913E" w14:textId="77777777" w:rsidR="00EA30C8" w:rsidRPr="00DA1F4E" w:rsidRDefault="00EA30C8" w:rsidP="00EA30C8">
      <w:pPr>
        <w:rPr>
          <w:sz w:val="16"/>
        </w:rPr>
      </w:pPr>
      <w:r w:rsidRPr="00DA1F4E">
        <w:rPr>
          <w:sz w:val="16"/>
        </w:rPr>
        <w:t xml:space="preserve">"We've </w:t>
      </w:r>
      <w:r w:rsidRPr="00B812EF">
        <w:rPr>
          <w:rStyle w:val="StyleUnderline"/>
          <w:highlight w:val="yellow"/>
        </w:rPr>
        <w:t>seen</w:t>
      </w:r>
      <w:r w:rsidRPr="00B812EF">
        <w:rPr>
          <w:rStyle w:val="StyleUnderline"/>
        </w:rPr>
        <w:t xml:space="preserve"> an </w:t>
      </w:r>
      <w:r w:rsidRPr="00B812EF">
        <w:rPr>
          <w:rStyle w:val="Emphasis"/>
          <w:highlight w:val="yellow"/>
        </w:rPr>
        <w:t>increasing</w:t>
      </w:r>
      <w:r w:rsidRPr="00B812EF">
        <w:rPr>
          <w:rStyle w:val="StyleUnderline"/>
          <w:highlight w:val="yellow"/>
        </w:rPr>
        <w:t xml:space="preserve"> number</w:t>
      </w:r>
      <w:r w:rsidRPr="00B812EF">
        <w:rPr>
          <w:sz w:val="16"/>
          <w:highlight w:val="yellow"/>
        </w:rPr>
        <w:t xml:space="preserve"> </w:t>
      </w:r>
      <w:r w:rsidRPr="00B812EF">
        <w:rPr>
          <w:rStyle w:val="StyleUnderline"/>
          <w:highlight w:val="yellow"/>
        </w:rPr>
        <w:t>of</w:t>
      </w:r>
      <w:r w:rsidRPr="00DA1F4E">
        <w:rPr>
          <w:sz w:val="16"/>
        </w:rPr>
        <w:t xml:space="preserve"> </w:t>
      </w:r>
      <w:r w:rsidRPr="00B812EF">
        <w:rPr>
          <w:rStyle w:val="StyleUnderline"/>
        </w:rPr>
        <w:t>what folks would call</w:t>
      </w:r>
      <w:r w:rsidRPr="00DA1F4E">
        <w:rPr>
          <w:sz w:val="16"/>
        </w:rPr>
        <w:t xml:space="preserve"> </w:t>
      </w:r>
      <w:r w:rsidRPr="00B812EF">
        <w:rPr>
          <w:rStyle w:val="StyleUnderline"/>
        </w:rPr>
        <w:t>a</w:t>
      </w:r>
      <w:r w:rsidRPr="00DA1F4E">
        <w:rPr>
          <w:sz w:val="16"/>
        </w:rPr>
        <w:t xml:space="preserve"> </w:t>
      </w:r>
      <w:r w:rsidRPr="00B812EF">
        <w:rPr>
          <w:rStyle w:val="Emphasis"/>
          <w:highlight w:val="yellow"/>
        </w:rPr>
        <w:t>one-in-100-year</w:t>
      </w:r>
      <w:r w:rsidRPr="00B812EF">
        <w:rPr>
          <w:sz w:val="16"/>
          <w:highlight w:val="yellow"/>
        </w:rPr>
        <w:t xml:space="preserve"> </w:t>
      </w:r>
      <w:r w:rsidRPr="00B812EF">
        <w:rPr>
          <w:rStyle w:val="StyleUnderline"/>
          <w:highlight w:val="yellow"/>
        </w:rPr>
        <w:t>type</w:t>
      </w:r>
      <w:r w:rsidRPr="00B812EF">
        <w:rPr>
          <w:rStyle w:val="StyleUnderline"/>
        </w:rPr>
        <w:t xml:space="preserve"> of </w:t>
      </w:r>
      <w:r w:rsidRPr="00B812EF">
        <w:rPr>
          <w:rStyle w:val="StyleUnderline"/>
          <w:highlight w:val="yellow"/>
        </w:rPr>
        <w:t>event</w:t>
      </w:r>
      <w:r w:rsidRPr="00DA1F4E">
        <w:rPr>
          <w:sz w:val="16"/>
        </w:rPr>
        <w:t>," Brooks told Fox News.</w:t>
      </w:r>
    </w:p>
    <w:p w14:paraId="3DD6B03F" w14:textId="77777777" w:rsidR="00EA30C8" w:rsidRPr="00DA1F4E" w:rsidRDefault="00EA30C8" w:rsidP="00EA30C8">
      <w:pPr>
        <w:rPr>
          <w:sz w:val="16"/>
        </w:rPr>
      </w:pPr>
      <w:r w:rsidRPr="00DA1F4E">
        <w:rPr>
          <w:sz w:val="16"/>
        </w:rPr>
        <w:t>"We've seen an increasing number of what folks would call a one-in-100-year type of event," Brooks told Fox News.</w:t>
      </w:r>
    </w:p>
    <w:p w14:paraId="7034279E" w14:textId="77777777" w:rsidR="00EA30C8" w:rsidRPr="00DA1F4E" w:rsidRDefault="00EA30C8" w:rsidP="00EA30C8">
      <w:pPr>
        <w:rPr>
          <w:sz w:val="16"/>
        </w:rPr>
      </w:pPr>
      <w:r w:rsidRPr="00B812EF">
        <w:rPr>
          <w:rStyle w:val="Emphasis"/>
          <w:highlight w:val="yellow"/>
        </w:rPr>
        <w:t>Extreme weather</w:t>
      </w:r>
      <w:r w:rsidRPr="00DA1F4E">
        <w:rPr>
          <w:sz w:val="16"/>
        </w:rPr>
        <w:t xml:space="preserve"> </w:t>
      </w:r>
      <w:r w:rsidRPr="00B812EF">
        <w:rPr>
          <w:rStyle w:val="StyleUnderline"/>
        </w:rPr>
        <w:t>events</w:t>
      </w:r>
      <w:r w:rsidRPr="00DA1F4E">
        <w:rPr>
          <w:sz w:val="16"/>
        </w:rPr>
        <w:t xml:space="preserve"> </w:t>
      </w:r>
      <w:r w:rsidRPr="00B812EF">
        <w:rPr>
          <w:rStyle w:val="StyleUnderline"/>
        </w:rPr>
        <w:t>like</w:t>
      </w:r>
      <w:r w:rsidRPr="00DA1F4E">
        <w:rPr>
          <w:sz w:val="16"/>
        </w:rPr>
        <w:t xml:space="preserve"> </w:t>
      </w:r>
      <w:r w:rsidRPr="00B812EF">
        <w:rPr>
          <w:rStyle w:val="Emphasis"/>
        </w:rPr>
        <w:t xml:space="preserve">record-breaking </w:t>
      </w:r>
      <w:r w:rsidRPr="00B812EF">
        <w:rPr>
          <w:rStyle w:val="Emphasis"/>
          <w:highlight w:val="yellow"/>
        </w:rPr>
        <w:t>wildfires</w:t>
      </w:r>
      <w:r w:rsidRPr="00DA1F4E">
        <w:rPr>
          <w:sz w:val="16"/>
        </w:rPr>
        <w:t xml:space="preserve"> in California, </w:t>
      </w:r>
      <w:r w:rsidRPr="00B812EF">
        <w:rPr>
          <w:rStyle w:val="Emphasis"/>
          <w:highlight w:val="yellow"/>
        </w:rPr>
        <w:t>hurricanes</w:t>
      </w:r>
      <w:r w:rsidRPr="00B812EF">
        <w:rPr>
          <w:sz w:val="16"/>
          <w:highlight w:val="yellow"/>
        </w:rPr>
        <w:t xml:space="preserve"> </w:t>
      </w:r>
      <w:r w:rsidRPr="00B812EF">
        <w:rPr>
          <w:rStyle w:val="StyleUnderline"/>
          <w:highlight w:val="yellow"/>
        </w:rPr>
        <w:t>and</w:t>
      </w:r>
      <w:r w:rsidRPr="00DA1F4E">
        <w:rPr>
          <w:sz w:val="16"/>
        </w:rPr>
        <w:t xml:space="preserve"> powerful </w:t>
      </w:r>
      <w:r w:rsidRPr="00B812EF">
        <w:rPr>
          <w:rStyle w:val="Emphasis"/>
        </w:rPr>
        <w:t xml:space="preserve">winter </w:t>
      </w:r>
      <w:r w:rsidRPr="00B812EF">
        <w:rPr>
          <w:rStyle w:val="Emphasis"/>
          <w:highlight w:val="yellow"/>
        </w:rPr>
        <w:t>storms</w:t>
      </w:r>
      <w:r w:rsidRPr="00DA1F4E">
        <w:rPr>
          <w:sz w:val="16"/>
        </w:rPr>
        <w:t xml:space="preserve"> have become larger considerations for grid planners, Brooks said. But weather is not the only concern.</w:t>
      </w:r>
    </w:p>
    <w:p w14:paraId="1BE0C439" w14:textId="77777777" w:rsidR="00EA30C8" w:rsidRPr="00DA1F4E" w:rsidRDefault="00EA30C8" w:rsidP="00EA30C8">
      <w:pPr>
        <w:rPr>
          <w:sz w:val="16"/>
        </w:rPr>
      </w:pPr>
      <w:r w:rsidRPr="00DA1F4E">
        <w:rPr>
          <w:sz w:val="16"/>
        </w:rPr>
        <w:t>WHAT IS IT? THE NATIONAL POWER GRID:</w:t>
      </w:r>
    </w:p>
    <w:p w14:paraId="18D480DF" w14:textId="77777777" w:rsidR="00EA30C8" w:rsidRPr="00DA1F4E" w:rsidRDefault="00EA30C8" w:rsidP="00EA30C8">
      <w:pPr>
        <w:rPr>
          <w:sz w:val="16"/>
        </w:rPr>
      </w:pPr>
      <w:r w:rsidRPr="00DA1F4E">
        <w:rPr>
          <w:sz w:val="16"/>
        </w:rPr>
        <w:t>"</w:t>
      </w:r>
      <w:r w:rsidRPr="00B812EF">
        <w:rPr>
          <w:rStyle w:val="StyleUnderline"/>
        </w:rPr>
        <w:t xml:space="preserve">There are </w:t>
      </w:r>
      <w:r w:rsidRPr="00B812EF">
        <w:rPr>
          <w:rStyle w:val="Emphasis"/>
          <w:highlight w:val="yellow"/>
        </w:rPr>
        <w:t>bad guys</w:t>
      </w:r>
      <w:r w:rsidRPr="00DA1F4E">
        <w:rPr>
          <w:sz w:val="16"/>
        </w:rPr>
        <w:t xml:space="preserve"> out there </w:t>
      </w:r>
      <w:r w:rsidRPr="00B812EF">
        <w:rPr>
          <w:rStyle w:val="StyleUnderline"/>
        </w:rPr>
        <w:t xml:space="preserve">that </w:t>
      </w:r>
      <w:r w:rsidRPr="00A6258E">
        <w:rPr>
          <w:rStyle w:val="StyleUnderline"/>
          <w:highlight w:val="yellow"/>
        </w:rPr>
        <w:t xml:space="preserve">would </w:t>
      </w:r>
      <w:r w:rsidRPr="00A6258E">
        <w:rPr>
          <w:rStyle w:val="Emphasis"/>
          <w:highlight w:val="yellow"/>
        </w:rPr>
        <w:t>like</w:t>
      </w:r>
      <w:r w:rsidRPr="00A6258E">
        <w:rPr>
          <w:rStyle w:val="StyleUnderline"/>
          <w:highlight w:val="yellow"/>
        </w:rPr>
        <w:t xml:space="preserve"> to</w:t>
      </w:r>
      <w:r w:rsidRPr="00B812EF">
        <w:rPr>
          <w:rStyle w:val="StyleUnderline"/>
        </w:rPr>
        <w:t xml:space="preserve"> be able to </w:t>
      </w:r>
      <w:r w:rsidRPr="00B812EF">
        <w:rPr>
          <w:rStyle w:val="Emphasis"/>
          <w:highlight w:val="yellow"/>
        </w:rPr>
        <w:t>leverage vulnerabilities</w:t>
      </w:r>
      <w:r w:rsidRPr="00DA1F4E">
        <w:rPr>
          <w:sz w:val="16"/>
        </w:rPr>
        <w:t xml:space="preserve"> that </w:t>
      </w:r>
      <w:r w:rsidRPr="00B812EF">
        <w:rPr>
          <w:rStyle w:val="StyleUnderline"/>
        </w:rPr>
        <w:t xml:space="preserve">they could find </w:t>
      </w:r>
      <w:r w:rsidRPr="00B812EF">
        <w:rPr>
          <w:rStyle w:val="StyleUnderline"/>
          <w:highlight w:val="yellow"/>
        </w:rPr>
        <w:t>with</w:t>
      </w:r>
      <w:r w:rsidRPr="00B812EF">
        <w:rPr>
          <w:sz w:val="16"/>
          <w:highlight w:val="yellow"/>
        </w:rPr>
        <w:t xml:space="preserve"> </w:t>
      </w:r>
      <w:r w:rsidRPr="00B812EF">
        <w:rPr>
          <w:rStyle w:val="Emphasis"/>
          <w:highlight w:val="yellow"/>
        </w:rPr>
        <w:t>cyber</w:t>
      </w:r>
      <w:r w:rsidRPr="00DA1F4E">
        <w:rPr>
          <w:sz w:val="16"/>
        </w:rPr>
        <w:t xml:space="preserve"> </w:t>
      </w:r>
      <w:r w:rsidRPr="00B812EF">
        <w:rPr>
          <w:rStyle w:val="StyleUnderline"/>
        </w:rPr>
        <w:t>or</w:t>
      </w:r>
      <w:r w:rsidRPr="00DA1F4E">
        <w:rPr>
          <w:sz w:val="16"/>
        </w:rPr>
        <w:t xml:space="preserve"> maybe </w:t>
      </w:r>
      <w:r w:rsidRPr="00B812EF">
        <w:rPr>
          <w:rStyle w:val="Emphasis"/>
        </w:rPr>
        <w:t>physical security</w:t>
      </w:r>
      <w:r w:rsidRPr="00DA1F4E">
        <w:rPr>
          <w:sz w:val="16"/>
        </w:rPr>
        <w:t xml:space="preserve">," Brooks said. </w:t>
      </w:r>
    </w:p>
    <w:p w14:paraId="2B60AD66" w14:textId="77777777" w:rsidR="00EA30C8" w:rsidRPr="00DA1F4E" w:rsidRDefault="00EA30C8" w:rsidP="00EA30C8">
      <w:pPr>
        <w:rPr>
          <w:sz w:val="16"/>
        </w:rPr>
      </w:pPr>
      <w:r w:rsidRPr="00DA1F4E">
        <w:rPr>
          <w:sz w:val="16"/>
        </w:rPr>
        <w:t>Gunfire erupted this week at a substation in Randolph County, North Carolina. While it did not cause any outages, it comes less than two months after more than 40,000 electric customers in North Carolina were left in the dark after someone shot at two substations.</w:t>
      </w:r>
    </w:p>
    <w:p w14:paraId="36E8F959" w14:textId="77777777" w:rsidR="00EA30C8" w:rsidRPr="00DA1F4E" w:rsidRDefault="00EA30C8" w:rsidP="00EA30C8">
      <w:pPr>
        <w:rPr>
          <w:sz w:val="16"/>
        </w:rPr>
      </w:pPr>
      <w:r w:rsidRPr="00DA1F4E">
        <w:rPr>
          <w:sz w:val="16"/>
        </w:rPr>
        <w:t>On Christmas morning, vandals struck four substations in Washington, knocking out power to about 15,000 customers. Pundits and activists soon speculated whether the increase in attacks on power stations could be the work of "right-wing extremists."</w:t>
      </w:r>
    </w:p>
    <w:p w14:paraId="22B29643" w14:textId="77777777" w:rsidR="00EA30C8" w:rsidRPr="00DA1F4E" w:rsidRDefault="00EA30C8" w:rsidP="00EA30C8">
      <w:pPr>
        <w:rPr>
          <w:sz w:val="16"/>
        </w:rPr>
      </w:pPr>
      <w:r w:rsidRPr="00DA1F4E">
        <w:rPr>
          <w:sz w:val="16"/>
        </w:rPr>
        <w:t>The motive in both North Carolina cases remains unknown and no one has been arrested. But the men now charged with attacking the substations in Washington allegedly planned to commit a burglary while the power was out.</w:t>
      </w:r>
    </w:p>
    <w:p w14:paraId="383B5465" w14:textId="77777777" w:rsidR="00EA30C8" w:rsidRPr="00DA1F4E" w:rsidRDefault="00EA30C8" w:rsidP="00EA30C8">
      <w:pPr>
        <w:rPr>
          <w:sz w:val="16"/>
        </w:rPr>
      </w:pPr>
      <w:r w:rsidRPr="00DA1F4E">
        <w:rPr>
          <w:sz w:val="16"/>
        </w:rPr>
        <w:t>"Those aren't the normal events that we actually design and operate the grid through," Brooks said.</w:t>
      </w:r>
    </w:p>
    <w:p w14:paraId="5721682D" w14:textId="77777777" w:rsidR="00EA30C8" w:rsidRPr="00DA1F4E" w:rsidRDefault="00EA30C8" w:rsidP="00EA30C8">
      <w:pPr>
        <w:rPr>
          <w:sz w:val="16"/>
        </w:rPr>
      </w:pPr>
      <w:r w:rsidRPr="00DA1F4E">
        <w:rPr>
          <w:sz w:val="16"/>
        </w:rPr>
        <w:t xml:space="preserve">But </w:t>
      </w:r>
      <w:r w:rsidRPr="00264ADA">
        <w:rPr>
          <w:rStyle w:val="StyleUnderline"/>
        </w:rPr>
        <w:t xml:space="preserve">grid planners </w:t>
      </w:r>
      <w:r w:rsidRPr="00264ADA">
        <w:rPr>
          <w:rStyle w:val="Emphasis"/>
        </w:rPr>
        <w:t>"really want</w:t>
      </w:r>
      <w:r w:rsidRPr="00264ADA">
        <w:rPr>
          <w:rStyle w:val="StyleUnderline"/>
        </w:rPr>
        <w:t xml:space="preserve"> to avoid any</w:t>
      </w:r>
      <w:r w:rsidRPr="00DA1F4E">
        <w:rPr>
          <w:sz w:val="16"/>
        </w:rPr>
        <w:t xml:space="preserve"> type of </w:t>
      </w:r>
      <w:r w:rsidRPr="00264ADA">
        <w:rPr>
          <w:rStyle w:val="StyleUnderline"/>
        </w:rPr>
        <w:t>event that could result in a long</w:t>
      </w:r>
      <w:r w:rsidRPr="00DA1F4E">
        <w:rPr>
          <w:sz w:val="16"/>
        </w:rPr>
        <w:t xml:space="preserve"> duration </w:t>
      </w:r>
      <w:r w:rsidRPr="00264ADA">
        <w:rPr>
          <w:rStyle w:val="StyleUnderline"/>
        </w:rPr>
        <w:t>outage</w:t>
      </w:r>
      <w:r w:rsidRPr="00DA1F4E">
        <w:rPr>
          <w:sz w:val="16"/>
        </w:rPr>
        <w:t>," which could threaten peoples' health and safety, he added.</w:t>
      </w:r>
    </w:p>
    <w:p w14:paraId="37A67D1C" w14:textId="77777777" w:rsidR="00EA30C8" w:rsidRPr="00DA1F4E" w:rsidRDefault="00EA30C8" w:rsidP="00EA30C8">
      <w:pPr>
        <w:rPr>
          <w:sz w:val="16"/>
        </w:rPr>
      </w:pPr>
      <w:r w:rsidRPr="00264ADA">
        <w:rPr>
          <w:rStyle w:val="StyleUnderline"/>
        </w:rPr>
        <w:t xml:space="preserve">Transmission </w:t>
      </w:r>
      <w:r w:rsidRPr="00264ADA">
        <w:rPr>
          <w:rStyle w:val="Emphasis"/>
          <w:highlight w:val="cyan"/>
        </w:rPr>
        <w:t>towers</w:t>
      </w:r>
      <w:r w:rsidRPr="00264ADA">
        <w:rPr>
          <w:rStyle w:val="StyleUnderline"/>
        </w:rPr>
        <w:t xml:space="preserve"> have become</w:t>
      </w:r>
      <w:r w:rsidRPr="00DA1F4E">
        <w:rPr>
          <w:sz w:val="16"/>
        </w:rPr>
        <w:t xml:space="preserve"> </w:t>
      </w:r>
      <w:r w:rsidRPr="00264ADA">
        <w:rPr>
          <w:rStyle w:val="Emphasis"/>
        </w:rPr>
        <w:t xml:space="preserve">increasingly </w:t>
      </w:r>
      <w:r w:rsidRPr="00264ADA">
        <w:rPr>
          <w:rStyle w:val="Emphasis"/>
          <w:highlight w:val="cyan"/>
        </w:rPr>
        <w:t>hardened</w:t>
      </w:r>
      <w:r w:rsidRPr="00DA1F4E">
        <w:rPr>
          <w:sz w:val="16"/>
        </w:rPr>
        <w:t xml:space="preserve"> against winds, he said. Some </w:t>
      </w:r>
      <w:r w:rsidRPr="00264ADA">
        <w:rPr>
          <w:rStyle w:val="StyleUnderline"/>
          <w:highlight w:val="cyan"/>
        </w:rPr>
        <w:t>power lines are designed so that</w:t>
      </w:r>
      <w:r w:rsidRPr="00DA1F4E">
        <w:rPr>
          <w:sz w:val="16"/>
        </w:rPr>
        <w:t xml:space="preserve"> if a tree limb falls across them, </w:t>
      </w:r>
      <w:r w:rsidRPr="00264ADA">
        <w:rPr>
          <w:rStyle w:val="StyleUnderline"/>
        </w:rPr>
        <w:t xml:space="preserve">the </w:t>
      </w:r>
      <w:r w:rsidRPr="00264ADA">
        <w:rPr>
          <w:rStyle w:val="StyleUnderline"/>
          <w:highlight w:val="cyan"/>
        </w:rPr>
        <w:t xml:space="preserve">lines </w:t>
      </w:r>
      <w:r w:rsidRPr="00264ADA">
        <w:rPr>
          <w:rStyle w:val="Emphasis"/>
          <w:highlight w:val="cyan"/>
        </w:rPr>
        <w:t>drop away</w:t>
      </w:r>
      <w:r w:rsidRPr="00264ADA">
        <w:rPr>
          <w:rStyle w:val="StyleUnderline"/>
        </w:rPr>
        <w:t xml:space="preserve"> from the pole </w:t>
      </w:r>
      <w:r w:rsidRPr="00264ADA">
        <w:rPr>
          <w:rStyle w:val="StyleUnderline"/>
          <w:highlight w:val="cyan"/>
        </w:rPr>
        <w:t>rather than drag</w:t>
      </w:r>
      <w:r w:rsidRPr="00264ADA">
        <w:rPr>
          <w:rStyle w:val="StyleUnderline"/>
        </w:rPr>
        <w:t xml:space="preserve">ging </w:t>
      </w:r>
      <w:r w:rsidRPr="00264ADA">
        <w:rPr>
          <w:rStyle w:val="StyleUnderline"/>
          <w:highlight w:val="cyan"/>
        </w:rPr>
        <w:t>down</w:t>
      </w:r>
      <w:r w:rsidRPr="00264ADA">
        <w:rPr>
          <w:rStyle w:val="StyleUnderline"/>
        </w:rPr>
        <w:t xml:space="preserve"> the entire pole</w:t>
      </w:r>
      <w:r w:rsidRPr="00DA1F4E">
        <w:rPr>
          <w:sz w:val="16"/>
        </w:rPr>
        <w:t xml:space="preserve"> which would take much longer to fix.</w:t>
      </w:r>
    </w:p>
    <w:p w14:paraId="091A7131" w14:textId="77777777" w:rsidR="00EA30C8" w:rsidRPr="00DA1F4E" w:rsidRDefault="00EA30C8" w:rsidP="00EA30C8">
      <w:pPr>
        <w:rPr>
          <w:sz w:val="16"/>
        </w:rPr>
      </w:pPr>
      <w:r w:rsidRPr="00DA1F4E">
        <w:rPr>
          <w:sz w:val="16"/>
        </w:rPr>
        <w:t xml:space="preserve">"Part of </w:t>
      </w:r>
      <w:r w:rsidRPr="00264ADA">
        <w:rPr>
          <w:rStyle w:val="StyleUnderline"/>
        </w:rPr>
        <w:t>resiliency is making sure</w:t>
      </w:r>
      <w:r w:rsidRPr="00DA1F4E">
        <w:rPr>
          <w:sz w:val="16"/>
        </w:rPr>
        <w:t xml:space="preserve"> that </w:t>
      </w:r>
      <w:r w:rsidRPr="00264ADA">
        <w:rPr>
          <w:rStyle w:val="StyleUnderline"/>
        </w:rPr>
        <w:t xml:space="preserve">we </w:t>
      </w:r>
      <w:r w:rsidRPr="00264ADA">
        <w:rPr>
          <w:rStyle w:val="Emphasis"/>
        </w:rPr>
        <w:t>don't</w:t>
      </w:r>
      <w:r w:rsidRPr="00264ADA">
        <w:rPr>
          <w:rStyle w:val="StyleUnderline"/>
        </w:rPr>
        <w:t xml:space="preserve"> get</w:t>
      </w:r>
      <w:r w:rsidRPr="00DA1F4E">
        <w:rPr>
          <w:sz w:val="16"/>
        </w:rPr>
        <w:t xml:space="preserve"> those </w:t>
      </w:r>
      <w:r w:rsidRPr="00264ADA">
        <w:rPr>
          <w:rStyle w:val="StyleUnderline"/>
        </w:rPr>
        <w:t>long</w:t>
      </w:r>
      <w:r w:rsidRPr="00DA1F4E">
        <w:rPr>
          <w:sz w:val="16"/>
        </w:rPr>
        <w:t xml:space="preserve"> duration </w:t>
      </w:r>
      <w:r w:rsidRPr="00264ADA">
        <w:rPr>
          <w:rStyle w:val="StyleUnderline"/>
        </w:rPr>
        <w:t xml:space="preserve">outages by putting in </w:t>
      </w:r>
      <w:r w:rsidRPr="00264ADA">
        <w:rPr>
          <w:rStyle w:val="StyleUnderline"/>
          <w:highlight w:val="cyan"/>
        </w:rPr>
        <w:t>systems</w:t>
      </w:r>
      <w:r w:rsidRPr="00264ADA">
        <w:rPr>
          <w:rStyle w:val="StyleUnderline"/>
        </w:rPr>
        <w:t xml:space="preserve"> that </w:t>
      </w:r>
      <w:r w:rsidRPr="00264ADA">
        <w:rPr>
          <w:rStyle w:val="StyleUnderline"/>
          <w:highlight w:val="cyan"/>
        </w:rPr>
        <w:t>allow us to</w:t>
      </w:r>
      <w:r w:rsidRPr="00DA1F4E">
        <w:rPr>
          <w:sz w:val="16"/>
        </w:rPr>
        <w:t xml:space="preserve"> be able to </w:t>
      </w:r>
      <w:r w:rsidRPr="00264ADA">
        <w:rPr>
          <w:rStyle w:val="Emphasis"/>
          <w:highlight w:val="cyan"/>
        </w:rPr>
        <w:t>recover quickly,"</w:t>
      </w:r>
      <w:r w:rsidRPr="00DA1F4E">
        <w:rPr>
          <w:sz w:val="16"/>
        </w:rPr>
        <w:t xml:space="preserve"> he said.</w:t>
      </w:r>
    </w:p>
    <w:p w14:paraId="56752C5B" w14:textId="77777777" w:rsidR="00EA30C8" w:rsidRPr="00DA1F4E" w:rsidRDefault="00EA30C8" w:rsidP="00EA30C8">
      <w:pPr>
        <w:rPr>
          <w:sz w:val="16"/>
        </w:rPr>
      </w:pPr>
      <w:r w:rsidRPr="00264ADA">
        <w:rPr>
          <w:rStyle w:val="StyleUnderline"/>
        </w:rPr>
        <w:t>The national</w:t>
      </w:r>
      <w:r w:rsidRPr="00DA1F4E">
        <w:rPr>
          <w:sz w:val="16"/>
        </w:rPr>
        <w:t xml:space="preserve"> power </w:t>
      </w:r>
      <w:r w:rsidRPr="00264ADA">
        <w:rPr>
          <w:rStyle w:val="StyleUnderline"/>
          <w:highlight w:val="cyan"/>
        </w:rPr>
        <w:t>grid</w:t>
      </w:r>
      <w:r w:rsidRPr="00264ADA">
        <w:rPr>
          <w:rStyle w:val="StyleUnderline"/>
        </w:rPr>
        <w:t xml:space="preserve"> is</w:t>
      </w:r>
      <w:r w:rsidRPr="00DA1F4E">
        <w:rPr>
          <w:sz w:val="16"/>
        </w:rPr>
        <w:t xml:space="preserve"> </w:t>
      </w:r>
      <w:proofErr w:type="gramStart"/>
      <w:r w:rsidRPr="00DA1F4E">
        <w:rPr>
          <w:sz w:val="16"/>
        </w:rPr>
        <w:t xml:space="preserve">actually </w:t>
      </w:r>
      <w:r w:rsidRPr="00264ADA">
        <w:rPr>
          <w:rStyle w:val="Emphasis"/>
          <w:highlight w:val="cyan"/>
        </w:rPr>
        <w:t>made</w:t>
      </w:r>
      <w:proofErr w:type="gramEnd"/>
      <w:r w:rsidRPr="00264ADA">
        <w:rPr>
          <w:rStyle w:val="Emphasis"/>
          <w:highlight w:val="cyan"/>
        </w:rPr>
        <w:t xml:space="preserve"> up</w:t>
      </w:r>
      <w:r w:rsidRPr="00264ADA">
        <w:rPr>
          <w:rStyle w:val="StyleUnderline"/>
          <w:highlight w:val="cyan"/>
        </w:rPr>
        <w:t xml:space="preserve"> of three</w:t>
      </w:r>
      <w:r w:rsidRPr="00DA1F4E">
        <w:rPr>
          <w:sz w:val="16"/>
        </w:rPr>
        <w:t xml:space="preserve"> </w:t>
      </w:r>
      <w:proofErr w:type="gramStart"/>
      <w:r w:rsidRPr="00DA1F4E">
        <w:rPr>
          <w:sz w:val="16"/>
        </w:rPr>
        <w:t>loosely-connected</w:t>
      </w:r>
      <w:proofErr w:type="gramEnd"/>
      <w:r w:rsidRPr="00DA1F4E">
        <w:rPr>
          <w:sz w:val="16"/>
        </w:rPr>
        <w:t xml:space="preserve"> </w:t>
      </w:r>
      <w:r w:rsidRPr="00264ADA">
        <w:rPr>
          <w:rStyle w:val="Emphasis"/>
          <w:highlight w:val="cyan"/>
        </w:rPr>
        <w:t>regions</w:t>
      </w:r>
      <w:r w:rsidRPr="00264ADA">
        <w:rPr>
          <w:rStyle w:val="StyleUnderline"/>
        </w:rPr>
        <w:t xml:space="preserve">. That's </w:t>
      </w:r>
      <w:r w:rsidRPr="00264ADA">
        <w:rPr>
          <w:rStyle w:val="Emphasis"/>
        </w:rPr>
        <w:t>good news</w:t>
      </w:r>
      <w:r w:rsidRPr="00264ADA">
        <w:rPr>
          <w:rStyle w:val="StyleUnderline"/>
        </w:rPr>
        <w:t xml:space="preserve"> </w:t>
      </w:r>
      <w:r w:rsidRPr="00DA1F4E">
        <w:rPr>
          <w:sz w:val="16"/>
        </w:rPr>
        <w:t xml:space="preserve">when it comes to resiliency </w:t>
      </w:r>
      <w:r w:rsidRPr="00264ADA">
        <w:rPr>
          <w:rStyle w:val="StyleUnderline"/>
        </w:rPr>
        <w:t xml:space="preserve">because it means </w:t>
      </w:r>
      <w:r w:rsidRPr="00264ADA">
        <w:rPr>
          <w:rStyle w:val="StyleUnderline"/>
          <w:highlight w:val="cyan"/>
        </w:rPr>
        <w:t>if there's a</w:t>
      </w:r>
      <w:r w:rsidRPr="00264ADA">
        <w:rPr>
          <w:rStyle w:val="StyleUnderline"/>
        </w:rPr>
        <w:t xml:space="preserve"> serious </w:t>
      </w:r>
      <w:r w:rsidRPr="00264ADA">
        <w:rPr>
          <w:rStyle w:val="Emphasis"/>
          <w:highlight w:val="cyan"/>
        </w:rPr>
        <w:t>problem</w:t>
      </w:r>
      <w:r w:rsidRPr="00264ADA">
        <w:rPr>
          <w:rStyle w:val="StyleUnderline"/>
          <w:highlight w:val="cyan"/>
        </w:rPr>
        <w:t xml:space="preserve"> in the </w:t>
      </w:r>
      <w:r w:rsidRPr="00264ADA">
        <w:rPr>
          <w:rStyle w:val="Emphasis"/>
          <w:highlight w:val="cyan"/>
        </w:rPr>
        <w:t>West</w:t>
      </w:r>
      <w:r w:rsidRPr="00DA1F4E">
        <w:rPr>
          <w:sz w:val="16"/>
        </w:rPr>
        <w:t xml:space="preserve">ern interconnection, </w:t>
      </w:r>
      <w:r w:rsidRPr="00264ADA">
        <w:rPr>
          <w:rStyle w:val="StyleUnderline"/>
          <w:highlight w:val="cyan"/>
        </w:rPr>
        <w:t xml:space="preserve">the </w:t>
      </w:r>
      <w:r w:rsidRPr="00264ADA">
        <w:rPr>
          <w:rStyle w:val="Emphasis"/>
          <w:highlight w:val="cyan"/>
        </w:rPr>
        <w:t>East</w:t>
      </w:r>
      <w:r w:rsidRPr="00DA1F4E">
        <w:rPr>
          <w:sz w:val="16"/>
        </w:rPr>
        <w:t xml:space="preserve">ern U.S. </w:t>
      </w:r>
      <w:r w:rsidRPr="00264ADA">
        <w:rPr>
          <w:rStyle w:val="StyleUnderline"/>
          <w:highlight w:val="cyan"/>
        </w:rPr>
        <w:t xml:space="preserve">should be </w:t>
      </w:r>
      <w:r w:rsidRPr="00264ADA">
        <w:rPr>
          <w:rStyle w:val="Emphasis"/>
          <w:highlight w:val="cyan"/>
        </w:rPr>
        <w:t>fine</w:t>
      </w:r>
      <w:r w:rsidRPr="00DA1F4E">
        <w:rPr>
          <w:sz w:val="16"/>
        </w:rPr>
        <w:t>, Brooks said.</w:t>
      </w:r>
    </w:p>
    <w:p w14:paraId="37E79DA9" w14:textId="039D03D4" w:rsidR="00EA30C8" w:rsidRPr="005C1281" w:rsidRDefault="00EA30C8" w:rsidP="00EA30C8">
      <w:pPr>
        <w:rPr>
          <w:sz w:val="16"/>
        </w:rPr>
      </w:pPr>
      <w:r w:rsidRPr="00264ADA">
        <w:rPr>
          <w:rStyle w:val="StyleUnderline"/>
          <w:highlight w:val="cyan"/>
        </w:rPr>
        <w:t>"An issue</w:t>
      </w:r>
      <w:r w:rsidRPr="00DA1F4E">
        <w:rPr>
          <w:sz w:val="16"/>
        </w:rPr>
        <w:t xml:space="preserve"> that starts to happen and </w:t>
      </w:r>
      <w:r w:rsidRPr="00B812EF">
        <w:rPr>
          <w:rStyle w:val="Emphasis"/>
          <w:highlight w:val="yellow"/>
        </w:rPr>
        <w:t>hopefully</w:t>
      </w:r>
      <w:r w:rsidRPr="00DA1F4E">
        <w:rPr>
          <w:sz w:val="16"/>
        </w:rPr>
        <w:t xml:space="preserve"> </w:t>
      </w:r>
      <w:r w:rsidRPr="00264ADA">
        <w:rPr>
          <w:rStyle w:val="StyleUnderline"/>
          <w:highlight w:val="cyan"/>
        </w:rPr>
        <w:t>would never</w:t>
      </w:r>
      <w:r w:rsidRPr="00DA1F4E">
        <w:rPr>
          <w:sz w:val="16"/>
        </w:rPr>
        <w:t xml:space="preserve"> actually </w:t>
      </w:r>
      <w:r w:rsidRPr="00264ADA">
        <w:rPr>
          <w:rStyle w:val="Emphasis"/>
          <w:highlight w:val="cyan"/>
        </w:rPr>
        <w:t>cascade</w:t>
      </w:r>
      <w:r w:rsidRPr="00264ADA">
        <w:rPr>
          <w:rStyle w:val="StyleUnderline"/>
        </w:rPr>
        <w:t xml:space="preserve"> into a complete blackout, that wouldn't go beyond</w:t>
      </w:r>
      <w:r w:rsidRPr="00DA1F4E">
        <w:rPr>
          <w:sz w:val="16"/>
        </w:rPr>
        <w:t xml:space="preserve"> those </w:t>
      </w:r>
      <w:r w:rsidRPr="00264ADA">
        <w:rPr>
          <w:rStyle w:val="Emphasis"/>
        </w:rPr>
        <w:t>individual grids</w:t>
      </w:r>
      <w:r w:rsidRPr="00DA1F4E">
        <w:rPr>
          <w:sz w:val="16"/>
        </w:rPr>
        <w:t>," he said.</w:t>
      </w:r>
    </w:p>
    <w:p w14:paraId="4B984093" w14:textId="77777777" w:rsidR="00EA30C8" w:rsidRDefault="00EA30C8" w:rsidP="00EA30C8">
      <w:pPr>
        <w:pStyle w:val="Heading3"/>
      </w:pPr>
      <w:r>
        <w:t>Link---2NC</w:t>
      </w:r>
    </w:p>
    <w:p w14:paraId="2D9ED29B" w14:textId="77777777" w:rsidR="00EA30C8" w:rsidRPr="007F6C20" w:rsidRDefault="00EA30C8" w:rsidP="00EA30C8">
      <w:pPr>
        <w:pStyle w:val="Heading4"/>
      </w:pPr>
      <w:r>
        <w:t xml:space="preserve">The plan preempts </w:t>
      </w:r>
      <w:r w:rsidRPr="007F6C20">
        <w:rPr>
          <w:u w:val="single"/>
        </w:rPr>
        <w:t>nascent</w:t>
      </w:r>
      <w:r>
        <w:t xml:space="preserve"> state </w:t>
      </w:r>
      <w:r w:rsidRPr="007F6C20">
        <w:rPr>
          <w:u w:val="single"/>
        </w:rPr>
        <w:t>innovation</w:t>
      </w:r>
      <w:r>
        <w:t xml:space="preserve"> and </w:t>
      </w:r>
      <w:r w:rsidRPr="007F6C20">
        <w:rPr>
          <w:u w:val="single"/>
        </w:rPr>
        <w:t>experimentation</w:t>
      </w:r>
      <w:r>
        <w:t>---shuts down a key area of local leadership.</w:t>
      </w:r>
    </w:p>
    <w:p w14:paraId="41024BA4" w14:textId="77777777" w:rsidR="00EA30C8" w:rsidRPr="007F6C20" w:rsidRDefault="00EA30C8" w:rsidP="00EA30C8">
      <w:r>
        <w:t xml:space="preserve">Dr. David </w:t>
      </w:r>
      <w:r w:rsidRPr="007F6C20">
        <w:rPr>
          <w:rStyle w:val="Style13ptBold"/>
        </w:rPr>
        <w:t>Madland 8/6</w:t>
      </w:r>
      <w:r>
        <w:t>/25, PhD in Government from Georgetown, senior fellow and the senior adviser to the American Worker Project at American Progress, “State Rideshare Collective Bargaining Policies Hold Great Promise”, https://www.americanprogress.org/article/state-rideshare-collective-bargaining-policies-hold-great-promise/</w:t>
      </w:r>
    </w:p>
    <w:p w14:paraId="101CA96C" w14:textId="77777777" w:rsidR="00EA30C8" w:rsidRPr="00295A69" w:rsidRDefault="00EA30C8" w:rsidP="00EA30C8">
      <w:pPr>
        <w:rPr>
          <w:sz w:val="16"/>
        </w:rPr>
      </w:pPr>
      <w:r w:rsidRPr="00295A69">
        <w:rPr>
          <w:sz w:val="16"/>
        </w:rPr>
        <w:t>Introduction and summary</w:t>
      </w:r>
    </w:p>
    <w:p w14:paraId="369C5BB8" w14:textId="77777777" w:rsidR="00EA30C8" w:rsidRPr="00295A69" w:rsidRDefault="00EA30C8" w:rsidP="00EA30C8">
      <w:pPr>
        <w:rPr>
          <w:sz w:val="16"/>
        </w:rPr>
      </w:pPr>
      <w:r w:rsidRPr="007F6C20">
        <w:rPr>
          <w:rStyle w:val="StyleUnderline"/>
        </w:rPr>
        <w:t xml:space="preserve">A </w:t>
      </w:r>
      <w:r w:rsidRPr="007F6C20">
        <w:rPr>
          <w:rStyle w:val="Emphasis"/>
        </w:rPr>
        <w:t>promising new strategy</w:t>
      </w:r>
      <w:r w:rsidRPr="00295A69">
        <w:rPr>
          <w:sz w:val="16"/>
        </w:rPr>
        <w:t xml:space="preserve"> </w:t>
      </w:r>
      <w:r w:rsidRPr="007F6C20">
        <w:rPr>
          <w:rStyle w:val="StyleUnderline"/>
        </w:rPr>
        <w:t xml:space="preserve">to enable </w:t>
      </w:r>
      <w:r w:rsidRPr="00230616">
        <w:rPr>
          <w:rStyle w:val="Emphasis"/>
          <w:highlight w:val="yellow"/>
        </w:rPr>
        <w:t>rideshare drivers</w:t>
      </w:r>
      <w:r w:rsidRPr="007F6C20">
        <w:rPr>
          <w:rStyle w:val="StyleUnderline"/>
        </w:rPr>
        <w:t xml:space="preserve"> at companies such as Uber and Lyft </w:t>
      </w:r>
      <w:r w:rsidRPr="00230616">
        <w:rPr>
          <w:rStyle w:val="StyleUnderline"/>
          <w:highlight w:val="yellow"/>
        </w:rPr>
        <w:t>to</w:t>
      </w:r>
      <w:r w:rsidRPr="007F6C20">
        <w:rPr>
          <w:rStyle w:val="StyleUnderline"/>
        </w:rPr>
        <w:t xml:space="preserve"> </w:t>
      </w:r>
      <w:r w:rsidRPr="007F6C20">
        <w:rPr>
          <w:rStyle w:val="Emphasis"/>
        </w:rPr>
        <w:t xml:space="preserve">unionize and </w:t>
      </w:r>
      <w:r w:rsidRPr="00230616">
        <w:rPr>
          <w:rStyle w:val="Emphasis"/>
          <w:highlight w:val="yellow"/>
        </w:rPr>
        <w:t>bargain collectively</w:t>
      </w:r>
      <w:r w:rsidRPr="00295A69">
        <w:rPr>
          <w:sz w:val="16"/>
        </w:rPr>
        <w:t xml:space="preserve"> </w:t>
      </w:r>
      <w:r w:rsidRPr="007F6C20">
        <w:rPr>
          <w:rStyle w:val="StyleUnderline"/>
        </w:rPr>
        <w:t xml:space="preserve">first became law in Massachusetts in November 2024. As worker organizing there continues, the strategy </w:t>
      </w:r>
      <w:r w:rsidRPr="00230616">
        <w:rPr>
          <w:rStyle w:val="StyleUnderline"/>
          <w:highlight w:val="yellow"/>
        </w:rPr>
        <w:t xml:space="preserve">could </w:t>
      </w:r>
      <w:r w:rsidRPr="00230616">
        <w:rPr>
          <w:rStyle w:val="Emphasis"/>
          <w:highlight w:val="yellow"/>
        </w:rPr>
        <w:t>spread to California</w:t>
      </w:r>
      <w:r w:rsidRPr="00230616">
        <w:rPr>
          <w:sz w:val="16"/>
          <w:highlight w:val="yellow"/>
        </w:rPr>
        <w:t xml:space="preserve"> </w:t>
      </w:r>
      <w:r w:rsidRPr="00230616">
        <w:rPr>
          <w:sz w:val="16"/>
        </w:rPr>
        <w:t xml:space="preserve">as soon as this fall, </w:t>
      </w:r>
      <w:r w:rsidRPr="00230616">
        <w:rPr>
          <w:rStyle w:val="StyleUnderline"/>
        </w:rPr>
        <w:t xml:space="preserve">with drivers also pushing </w:t>
      </w:r>
      <w:r w:rsidRPr="00230616">
        <w:rPr>
          <w:rStyle w:val="Emphasis"/>
          <w:highlight w:val="yellow"/>
        </w:rPr>
        <w:t>Minnesota</w:t>
      </w:r>
      <w:r w:rsidRPr="00230616">
        <w:rPr>
          <w:sz w:val="16"/>
          <w:highlight w:val="yellow"/>
        </w:rPr>
        <w:t xml:space="preserve"> </w:t>
      </w:r>
      <w:r w:rsidRPr="00230616">
        <w:rPr>
          <w:rStyle w:val="StyleUnderline"/>
          <w:highlight w:val="yellow"/>
        </w:rPr>
        <w:t>and</w:t>
      </w:r>
      <w:r w:rsidRPr="00230616">
        <w:rPr>
          <w:sz w:val="16"/>
          <w:highlight w:val="yellow"/>
        </w:rPr>
        <w:t xml:space="preserve"> </w:t>
      </w:r>
      <w:r w:rsidRPr="00230616">
        <w:rPr>
          <w:rStyle w:val="Emphasis"/>
          <w:highlight w:val="yellow"/>
        </w:rPr>
        <w:t>Illinois</w:t>
      </w:r>
      <w:r w:rsidRPr="00230616">
        <w:rPr>
          <w:sz w:val="16"/>
          <w:highlight w:val="yellow"/>
        </w:rPr>
        <w:t xml:space="preserve"> </w:t>
      </w:r>
      <w:r w:rsidRPr="00230616">
        <w:rPr>
          <w:sz w:val="16"/>
        </w:rPr>
        <w:t>to consider action.1</w:t>
      </w:r>
    </w:p>
    <w:p w14:paraId="27776043" w14:textId="77777777" w:rsidR="00EA30C8" w:rsidRPr="007F6C20" w:rsidRDefault="00EA30C8" w:rsidP="00EA30C8">
      <w:pPr>
        <w:rPr>
          <w:rStyle w:val="StyleUnderline"/>
        </w:rPr>
      </w:pPr>
      <w:r w:rsidRPr="007F6C20">
        <w:rPr>
          <w:rStyle w:val="StyleUnderline"/>
        </w:rPr>
        <w:t xml:space="preserve">These new and proposed state </w:t>
      </w:r>
      <w:r w:rsidRPr="00230616">
        <w:rPr>
          <w:rStyle w:val="StyleUnderline"/>
          <w:highlight w:val="yellow"/>
        </w:rPr>
        <w:t>policies</w:t>
      </w:r>
      <w:r w:rsidRPr="007F6C20">
        <w:rPr>
          <w:rStyle w:val="StyleUnderline"/>
        </w:rPr>
        <w:t xml:space="preserve">, based on creating an easier path to form a union and bargaining </w:t>
      </w:r>
      <w:r w:rsidRPr="00230616">
        <w:rPr>
          <w:rStyle w:val="StyleUnderline"/>
          <w:highlight w:val="yellow"/>
        </w:rPr>
        <w:t xml:space="preserve">across an </w:t>
      </w:r>
      <w:r w:rsidRPr="00230616">
        <w:rPr>
          <w:rStyle w:val="Emphasis"/>
          <w:highlight w:val="yellow"/>
        </w:rPr>
        <w:t>entire sector of the economy</w:t>
      </w:r>
      <w:r w:rsidRPr="00295A69">
        <w:rPr>
          <w:sz w:val="16"/>
        </w:rPr>
        <w:t xml:space="preserve"> </w:t>
      </w:r>
      <w:r w:rsidRPr="007F6C20">
        <w:rPr>
          <w:rStyle w:val="StyleUnderline"/>
        </w:rPr>
        <w:t xml:space="preserve">rather than with an </w:t>
      </w:r>
      <w:r w:rsidRPr="007F6C20">
        <w:rPr>
          <w:rStyle w:val="Emphasis"/>
        </w:rPr>
        <w:t>individual</w:t>
      </w:r>
      <w:r w:rsidRPr="00295A69">
        <w:rPr>
          <w:sz w:val="16"/>
        </w:rPr>
        <w:t xml:space="preserve"> </w:t>
      </w:r>
      <w:r w:rsidRPr="007F6C20">
        <w:rPr>
          <w:rStyle w:val="StyleUnderline"/>
        </w:rPr>
        <w:t>employer</w:t>
      </w:r>
      <w:r w:rsidRPr="00295A69">
        <w:rPr>
          <w:sz w:val="16"/>
        </w:rPr>
        <w:t xml:space="preserve">, </w:t>
      </w:r>
      <w:r w:rsidRPr="00230616">
        <w:rPr>
          <w:rStyle w:val="StyleUnderline"/>
          <w:highlight w:val="yellow"/>
        </w:rPr>
        <w:t xml:space="preserve">represent </w:t>
      </w:r>
      <w:r w:rsidRPr="00230616">
        <w:rPr>
          <w:rStyle w:val="Emphasis"/>
          <w:highlight w:val="yellow"/>
        </w:rPr>
        <w:t>critical experiments</w:t>
      </w:r>
      <w:r w:rsidRPr="007F6C20">
        <w:rPr>
          <w:rStyle w:val="StyleUnderline"/>
        </w:rPr>
        <w:t xml:space="preserve"> for how to rapidly improve jobs in today’s economy.</w:t>
      </w:r>
    </w:p>
    <w:p w14:paraId="29B4A995" w14:textId="77777777" w:rsidR="00EA30C8" w:rsidRPr="00295A69" w:rsidRDefault="00EA30C8" w:rsidP="00EA30C8">
      <w:pPr>
        <w:rPr>
          <w:sz w:val="16"/>
        </w:rPr>
      </w:pPr>
      <w:r w:rsidRPr="00295A69">
        <w:rPr>
          <w:sz w:val="16"/>
        </w:rPr>
        <w:t xml:space="preserve">Most directly, </w:t>
      </w:r>
      <w:r w:rsidRPr="00230616">
        <w:rPr>
          <w:rStyle w:val="Emphasis"/>
          <w:highlight w:val="yellow"/>
        </w:rPr>
        <w:t>these</w:t>
      </w:r>
      <w:r w:rsidRPr="007F6C20">
        <w:rPr>
          <w:rStyle w:val="Emphasis"/>
        </w:rPr>
        <w:t xml:space="preserve"> state </w:t>
      </w:r>
      <w:r w:rsidRPr="00230616">
        <w:rPr>
          <w:rStyle w:val="Emphasis"/>
          <w:highlight w:val="yellow"/>
        </w:rPr>
        <w:t>policies</w:t>
      </w:r>
      <w:r w:rsidRPr="00295A69">
        <w:rPr>
          <w:sz w:val="16"/>
        </w:rPr>
        <w:t xml:space="preserve"> </w:t>
      </w:r>
      <w:r w:rsidRPr="007F6C20">
        <w:rPr>
          <w:rStyle w:val="StyleUnderline"/>
        </w:rPr>
        <w:t>will</w:t>
      </w:r>
      <w:r w:rsidRPr="00295A69">
        <w:rPr>
          <w:sz w:val="16"/>
        </w:rPr>
        <w:t xml:space="preserve"> </w:t>
      </w:r>
      <w:r w:rsidRPr="00230616">
        <w:rPr>
          <w:rStyle w:val="Emphasis"/>
          <w:highlight w:val="yellow"/>
        </w:rPr>
        <w:t>test</w:t>
      </w:r>
      <w:r w:rsidRPr="00230616">
        <w:rPr>
          <w:sz w:val="16"/>
          <w:highlight w:val="yellow"/>
        </w:rPr>
        <w:t xml:space="preserve"> </w:t>
      </w:r>
      <w:r w:rsidRPr="00230616">
        <w:rPr>
          <w:rStyle w:val="StyleUnderline"/>
          <w:highlight w:val="yellow"/>
        </w:rPr>
        <w:t xml:space="preserve">whether a new type of </w:t>
      </w:r>
      <w:r w:rsidRPr="00230616">
        <w:rPr>
          <w:rStyle w:val="Emphasis"/>
          <w:highlight w:val="yellow"/>
        </w:rPr>
        <w:t>collective bargaining policy</w:t>
      </w:r>
      <w:r w:rsidRPr="00230616">
        <w:rPr>
          <w:rStyle w:val="StyleUnderline"/>
          <w:highlight w:val="yellow"/>
        </w:rPr>
        <w:t xml:space="preserve"> can </w:t>
      </w:r>
      <w:r w:rsidRPr="00230616">
        <w:rPr>
          <w:rStyle w:val="Emphasis"/>
          <w:highlight w:val="yellow"/>
        </w:rPr>
        <w:t>build power and improve conditions</w:t>
      </w:r>
      <w:r w:rsidRPr="00295A69">
        <w:rPr>
          <w:sz w:val="16"/>
        </w:rPr>
        <w:t xml:space="preserve"> </w:t>
      </w:r>
      <w:r w:rsidRPr="007F6C20">
        <w:rPr>
          <w:rStyle w:val="StyleUnderline"/>
        </w:rPr>
        <w:t>for</w:t>
      </w:r>
      <w:r w:rsidRPr="00295A69">
        <w:rPr>
          <w:sz w:val="16"/>
        </w:rPr>
        <w:t xml:space="preserve"> drivers in the rideshare industry, </w:t>
      </w:r>
      <w:r w:rsidRPr="007F6C20">
        <w:rPr>
          <w:rStyle w:val="StyleUnderline"/>
        </w:rPr>
        <w:t xml:space="preserve">a particularly challenging sector of the economy </w:t>
      </w:r>
      <w:r w:rsidRPr="00295A69">
        <w:rPr>
          <w:sz w:val="16"/>
        </w:rPr>
        <w:t>in which to raise standards because of its high turnover rate and vulnerable workforce with few legal rights. Raising standards is also complicated by the industry’s dominance by powerful corporations that make heavy use of artificial intelligence (AI) and related technologies to surveil workers and potentially replace them.2</w:t>
      </w:r>
    </w:p>
    <w:p w14:paraId="12DA784C" w14:textId="77777777" w:rsidR="00EA30C8" w:rsidRPr="00295A69" w:rsidRDefault="00EA30C8" w:rsidP="00EA30C8">
      <w:pPr>
        <w:rPr>
          <w:sz w:val="16"/>
        </w:rPr>
      </w:pPr>
      <w:r w:rsidRPr="007F6C20">
        <w:rPr>
          <w:rStyle w:val="StyleUnderline"/>
        </w:rPr>
        <w:t>If this model can overcome</w:t>
      </w:r>
      <w:r w:rsidRPr="00295A69">
        <w:rPr>
          <w:sz w:val="16"/>
        </w:rPr>
        <w:t xml:space="preserve"> the </w:t>
      </w:r>
      <w:r w:rsidRPr="007F6C20">
        <w:rPr>
          <w:rStyle w:val="Emphasis"/>
        </w:rPr>
        <w:t>challenges</w:t>
      </w:r>
      <w:r w:rsidRPr="00295A69">
        <w:rPr>
          <w:sz w:val="16"/>
        </w:rPr>
        <w:t xml:space="preserve"> in the rideshare industry, </w:t>
      </w:r>
      <w:r w:rsidRPr="007F6C20">
        <w:rPr>
          <w:rStyle w:val="StyleUnderline"/>
        </w:rPr>
        <w:t xml:space="preserve">it could create a sorely needed path forward for </w:t>
      </w:r>
      <w:r w:rsidRPr="007F6C20">
        <w:rPr>
          <w:rStyle w:val="Emphasis"/>
        </w:rPr>
        <w:t>workers in other industries</w:t>
      </w:r>
      <w:r w:rsidRPr="00295A69">
        <w:rPr>
          <w:sz w:val="16"/>
        </w:rPr>
        <w:t xml:space="preserve"> to improve their jobs and push back against the growing influence of corporations and technology. Scalability and the potential to address challenges from new technology make this new model important.</w:t>
      </w:r>
    </w:p>
    <w:p w14:paraId="6245B3CE" w14:textId="77777777" w:rsidR="00EA30C8" w:rsidRPr="00295A69" w:rsidRDefault="00EA30C8" w:rsidP="00EA30C8">
      <w:pPr>
        <w:rPr>
          <w:sz w:val="16"/>
        </w:rPr>
      </w:pPr>
      <w:r w:rsidRPr="00295A69">
        <w:rPr>
          <w:sz w:val="16"/>
        </w:rPr>
        <w:t xml:space="preserve">For policy experts, </w:t>
      </w:r>
      <w:r w:rsidRPr="007F6C20">
        <w:rPr>
          <w:rStyle w:val="StyleUnderline"/>
        </w:rPr>
        <w:t>these</w:t>
      </w:r>
      <w:r w:rsidRPr="00295A69">
        <w:rPr>
          <w:sz w:val="16"/>
        </w:rPr>
        <w:t xml:space="preserve"> </w:t>
      </w:r>
      <w:r w:rsidRPr="007F6C20">
        <w:rPr>
          <w:rStyle w:val="Emphasis"/>
        </w:rPr>
        <w:t>new state reforms</w:t>
      </w:r>
      <w:r w:rsidRPr="00295A69">
        <w:rPr>
          <w:sz w:val="16"/>
        </w:rPr>
        <w:t xml:space="preserve"> </w:t>
      </w:r>
      <w:r w:rsidRPr="007F6C20">
        <w:rPr>
          <w:rStyle w:val="StyleUnderline"/>
        </w:rPr>
        <w:t xml:space="preserve">can also help answer critical questions about </w:t>
      </w:r>
      <w:r w:rsidRPr="007F6C20">
        <w:rPr>
          <w:rStyle w:val="Emphasis"/>
        </w:rPr>
        <w:t>how best to design reforms</w:t>
      </w:r>
      <w:r w:rsidRPr="00295A69">
        <w:rPr>
          <w:sz w:val="16"/>
        </w:rPr>
        <w:t xml:space="preserve"> to improve jobs and balance economic power. Unions and collective bargaining have a proven record of building power for workers and regularly improving working conditions­—and arguably have done more to raise standards for workers than just about any other potential reform—but this is a new model operating in a particularly challenging industry, and thus tweaks may be needed.3</w:t>
      </w:r>
    </w:p>
    <w:p w14:paraId="270FC885" w14:textId="77777777" w:rsidR="00EA30C8" w:rsidRPr="007F6C20" w:rsidRDefault="00EA30C8" w:rsidP="00EA30C8">
      <w:pPr>
        <w:rPr>
          <w:rStyle w:val="Emphasis"/>
        </w:rPr>
      </w:pPr>
      <w:r w:rsidRPr="00295A69">
        <w:rPr>
          <w:sz w:val="16"/>
        </w:rPr>
        <w:t xml:space="preserve">In short, </w:t>
      </w:r>
      <w:r w:rsidRPr="007F6C20">
        <w:rPr>
          <w:rStyle w:val="StyleUnderline"/>
        </w:rPr>
        <w:t>these</w:t>
      </w:r>
      <w:r w:rsidRPr="00295A69">
        <w:rPr>
          <w:sz w:val="16"/>
        </w:rPr>
        <w:t xml:space="preserve"> </w:t>
      </w:r>
      <w:r w:rsidRPr="00230616">
        <w:rPr>
          <w:rStyle w:val="Emphasis"/>
          <w:highlight w:val="yellow"/>
        </w:rPr>
        <w:t>state collective bargaining</w:t>
      </w:r>
      <w:r w:rsidRPr="007F6C20">
        <w:rPr>
          <w:rStyle w:val="Emphasis"/>
        </w:rPr>
        <w:t xml:space="preserve"> policies</w:t>
      </w:r>
      <w:r w:rsidRPr="00295A69">
        <w:rPr>
          <w:sz w:val="16"/>
        </w:rPr>
        <w:t xml:space="preserve"> </w:t>
      </w:r>
      <w:r w:rsidRPr="007F6C20">
        <w:rPr>
          <w:rStyle w:val="StyleUnderline"/>
        </w:rPr>
        <w:t xml:space="preserve">are worth understanding and </w:t>
      </w:r>
      <w:r w:rsidRPr="00230616">
        <w:rPr>
          <w:rStyle w:val="Emphasis"/>
          <w:highlight w:val="yellow"/>
        </w:rPr>
        <w:t>deserve close attention</w:t>
      </w:r>
      <w:r w:rsidRPr="007F6C20">
        <w:rPr>
          <w:rStyle w:val="Emphasis"/>
        </w:rPr>
        <w:t>.</w:t>
      </w:r>
    </w:p>
    <w:p w14:paraId="238C5243" w14:textId="77777777" w:rsidR="00EA30C8" w:rsidRPr="00295A69" w:rsidRDefault="00EA30C8" w:rsidP="00EA30C8">
      <w:pPr>
        <w:rPr>
          <w:sz w:val="16"/>
        </w:rPr>
      </w:pPr>
      <w:r w:rsidRPr="00295A69">
        <w:rPr>
          <w:sz w:val="16"/>
        </w:rPr>
        <w:t>The remainder of this report explores the new policy model in detail, its status in the states, and key questions about the model that need to be answered.</w:t>
      </w:r>
    </w:p>
    <w:p w14:paraId="593C93CE" w14:textId="77777777" w:rsidR="00EA30C8" w:rsidRPr="00295A69" w:rsidRDefault="00EA30C8" w:rsidP="00EA30C8">
      <w:pPr>
        <w:rPr>
          <w:sz w:val="16"/>
        </w:rPr>
      </w:pPr>
      <w:r w:rsidRPr="00295A69">
        <w:rPr>
          <w:sz w:val="16"/>
        </w:rPr>
        <w:t>The model</w:t>
      </w:r>
    </w:p>
    <w:p w14:paraId="03FF19E9" w14:textId="77777777" w:rsidR="00EA30C8" w:rsidRPr="00295A69" w:rsidRDefault="00EA30C8" w:rsidP="00EA30C8">
      <w:pPr>
        <w:rPr>
          <w:rStyle w:val="Emphasis"/>
        </w:rPr>
      </w:pPr>
      <w:r w:rsidRPr="00295A69">
        <w:rPr>
          <w:rStyle w:val="StyleUnderline"/>
        </w:rPr>
        <w:t>The new model is based on</w:t>
      </w:r>
      <w:r w:rsidRPr="00295A69">
        <w:rPr>
          <w:sz w:val="16"/>
        </w:rPr>
        <w:t xml:space="preserve"> two </w:t>
      </w:r>
      <w:r w:rsidRPr="00295A69">
        <w:rPr>
          <w:rStyle w:val="StyleUnderline"/>
        </w:rPr>
        <w:t>principles</w:t>
      </w:r>
      <w:r w:rsidRPr="00295A69">
        <w:rPr>
          <w:sz w:val="16"/>
        </w:rPr>
        <w:t xml:space="preserve">: </w:t>
      </w:r>
      <w:r w:rsidRPr="00295A69">
        <w:rPr>
          <w:rStyle w:val="StyleUnderline"/>
        </w:rPr>
        <w:t xml:space="preserve">enabling workers to form a union and bargain collectively through an </w:t>
      </w:r>
      <w:r w:rsidRPr="00295A69">
        <w:rPr>
          <w:rStyle w:val="Emphasis"/>
        </w:rPr>
        <w:t>easier process</w:t>
      </w:r>
      <w:r w:rsidRPr="00295A69">
        <w:rPr>
          <w:sz w:val="16"/>
        </w:rPr>
        <w:t xml:space="preserve"> </w:t>
      </w:r>
      <w:r w:rsidRPr="00295A69">
        <w:rPr>
          <w:rStyle w:val="StyleUnderline"/>
        </w:rPr>
        <w:t>than exists under the National Labor Relations Act</w:t>
      </w:r>
      <w:r w:rsidRPr="00295A69">
        <w:rPr>
          <w:sz w:val="16"/>
        </w:rPr>
        <w:t xml:space="preserve"> (</w:t>
      </w:r>
      <w:r w:rsidRPr="00295A69">
        <w:rPr>
          <w:rStyle w:val="Emphasis"/>
        </w:rPr>
        <w:t>NLRA</w:t>
      </w:r>
      <w:r w:rsidRPr="00295A69">
        <w:rPr>
          <w:sz w:val="16"/>
        </w:rPr>
        <w:t xml:space="preserve">), </w:t>
      </w:r>
      <w:r w:rsidRPr="00295A69">
        <w:rPr>
          <w:rStyle w:val="StyleUnderline"/>
        </w:rPr>
        <w:t xml:space="preserve">the federal law that controls most private sector workers’ unionization </w:t>
      </w:r>
      <w:proofErr w:type="gramStart"/>
      <w:r w:rsidRPr="00295A69">
        <w:rPr>
          <w:rStyle w:val="StyleUnderline"/>
        </w:rPr>
        <w:t>efforts, and</w:t>
      </w:r>
      <w:proofErr w:type="gramEnd"/>
      <w:r w:rsidRPr="00295A69">
        <w:rPr>
          <w:rStyle w:val="StyleUnderline"/>
        </w:rPr>
        <w:t xml:space="preserve"> allowing workers to bargain across an entire industry</w:t>
      </w:r>
      <w:r w:rsidRPr="00295A69">
        <w:rPr>
          <w:sz w:val="16"/>
        </w:rPr>
        <w:t>—often known as sectoral bargaining—</w:t>
      </w:r>
      <w:r w:rsidRPr="00295A69">
        <w:rPr>
          <w:rStyle w:val="StyleUnderline"/>
        </w:rPr>
        <w:t>rather than just at a single worksite, as the NLRA encourages</w:t>
      </w:r>
      <w:r w:rsidRPr="00295A69">
        <w:rPr>
          <w:sz w:val="16"/>
        </w:rPr>
        <w:t xml:space="preserve">. </w:t>
      </w:r>
      <w:r w:rsidRPr="00295A69">
        <w:rPr>
          <w:rStyle w:val="StyleUnderline"/>
        </w:rPr>
        <w:t xml:space="preserve">These two moves are </w:t>
      </w:r>
      <w:r w:rsidRPr="00295A69">
        <w:rPr>
          <w:rStyle w:val="Emphasis"/>
        </w:rPr>
        <w:t>sorely needed</w:t>
      </w:r>
      <w:r w:rsidRPr="00295A69">
        <w:rPr>
          <w:sz w:val="16"/>
        </w:rPr>
        <w:t xml:space="preserve"> </w:t>
      </w:r>
      <w:r w:rsidRPr="00295A69">
        <w:rPr>
          <w:rStyle w:val="StyleUnderline"/>
        </w:rPr>
        <w:t>and</w:t>
      </w:r>
      <w:r w:rsidRPr="00295A69">
        <w:rPr>
          <w:sz w:val="16"/>
        </w:rPr>
        <w:t xml:space="preserve"> </w:t>
      </w:r>
      <w:r w:rsidRPr="00295A69">
        <w:rPr>
          <w:rStyle w:val="Emphasis"/>
        </w:rPr>
        <w:t>hold great promise.</w:t>
      </w:r>
    </w:p>
    <w:p w14:paraId="6C91AB7A" w14:textId="77777777" w:rsidR="00EA30C8" w:rsidRPr="00295A69" w:rsidRDefault="00EA30C8" w:rsidP="00EA30C8">
      <w:pPr>
        <w:rPr>
          <w:sz w:val="16"/>
        </w:rPr>
      </w:pPr>
      <w:r w:rsidRPr="00295A69">
        <w:rPr>
          <w:sz w:val="16"/>
        </w:rPr>
        <w:t xml:space="preserve">Workers need an easier path to form unions and bargain collectively because </w:t>
      </w:r>
      <w:r w:rsidRPr="00295A69">
        <w:rPr>
          <w:rStyle w:val="StyleUnderline"/>
        </w:rPr>
        <w:t>the NLRA gives corporations too many ways to avoid negotiating and to bust unions</w:t>
      </w:r>
      <w:r w:rsidRPr="00295A69">
        <w:rPr>
          <w:sz w:val="16"/>
        </w:rPr>
        <w:t>—so much so that just 1 in 7 union organizing drives achieve a first contract within a year.4 Rideshare drivers in particular need an easier path because they have high turnover,5 do not have a traditional worksite, frequently work for multiple companies, and face great difficulty holding lead firms accountable for workplace standards.6 They also have an especially hard time identifying and talking to all their fellow rideshare drivers, as the companies have the ability to quickly activate and deactivate drivers and can easily target workers with anti-union messages.7</w:t>
      </w:r>
    </w:p>
    <w:p w14:paraId="2B6C4B20" w14:textId="77777777" w:rsidR="00EA30C8" w:rsidRPr="00295A69" w:rsidRDefault="00EA30C8" w:rsidP="00EA30C8">
      <w:pPr>
        <w:rPr>
          <w:sz w:val="16"/>
        </w:rPr>
      </w:pPr>
      <w:r w:rsidRPr="00295A69">
        <w:rPr>
          <w:sz w:val="16"/>
        </w:rPr>
        <w:t xml:space="preserve">Sectoral bargaining is particularly well suited to rideshare because it covers all drivers in the industry, from </w:t>
      </w:r>
      <w:proofErr w:type="gramStart"/>
      <w:r w:rsidRPr="00295A69">
        <w:rPr>
          <w:sz w:val="16"/>
        </w:rPr>
        <w:t>full time</w:t>
      </w:r>
      <w:proofErr w:type="gramEnd"/>
      <w:r w:rsidRPr="00295A69">
        <w:rPr>
          <w:sz w:val="16"/>
        </w:rPr>
        <w:t xml:space="preserve"> to casual, no matter how firms try to structure their work. Indeed, as one academic study explained, workers in occupations that are “inherently hard to organize are more likely to be organized in unions” under sectoral bargaining systems.8 Sectoral bargaining also raises wages, benefits, and other standards for far more workers than the single worksite default of the NLRA—and does so in a way that enables companies to compete on a level playing field.9</w:t>
      </w:r>
    </w:p>
    <w:p w14:paraId="748AE25D" w14:textId="77777777" w:rsidR="00EA30C8" w:rsidRPr="00295A69" w:rsidRDefault="00EA30C8" w:rsidP="00EA30C8">
      <w:pPr>
        <w:rPr>
          <w:sz w:val="16"/>
        </w:rPr>
      </w:pPr>
      <w:r w:rsidRPr="00230616">
        <w:rPr>
          <w:rStyle w:val="Emphasis"/>
          <w:highlight w:val="yellow"/>
        </w:rPr>
        <w:t>States</w:t>
      </w:r>
      <w:r w:rsidRPr="00295A69">
        <w:rPr>
          <w:sz w:val="16"/>
        </w:rPr>
        <w:t xml:space="preserve"> </w:t>
      </w:r>
      <w:r w:rsidRPr="00295A69">
        <w:rPr>
          <w:rStyle w:val="StyleUnderline"/>
        </w:rPr>
        <w:t xml:space="preserve">can </w:t>
      </w:r>
      <w:r w:rsidRPr="00230616">
        <w:rPr>
          <w:rStyle w:val="StyleUnderline"/>
          <w:highlight w:val="yellow"/>
        </w:rPr>
        <w:t xml:space="preserve">create a </w:t>
      </w:r>
      <w:r w:rsidRPr="00230616">
        <w:rPr>
          <w:rStyle w:val="Emphasis"/>
          <w:highlight w:val="yellow"/>
        </w:rPr>
        <w:t>new model</w:t>
      </w:r>
      <w:r w:rsidRPr="00295A69">
        <w:rPr>
          <w:rStyle w:val="StyleUnderline"/>
        </w:rPr>
        <w:t xml:space="preserve"> for rideshare drivers because of an unfortunate legal situation that rideshare companies have fostered and exploited</w:t>
      </w:r>
      <w:r w:rsidRPr="00295A69">
        <w:rPr>
          <w:sz w:val="16"/>
        </w:rPr>
        <w:t xml:space="preserve">.10 </w:t>
      </w:r>
      <w:r w:rsidRPr="00295A69">
        <w:rPr>
          <w:rStyle w:val="StyleUnderline"/>
        </w:rPr>
        <w:t>Since app owners control many aspects of rideshare drivers’ work, the drivers could rightfully be considered employees rather than independent contractors under the NLRA and other laws such as those that set the minimum wage</w:t>
      </w:r>
      <w:r w:rsidRPr="00295A69">
        <w:rPr>
          <w:sz w:val="16"/>
        </w:rPr>
        <w:t xml:space="preserve">. But </w:t>
      </w:r>
      <w:r w:rsidRPr="00295A69">
        <w:rPr>
          <w:rStyle w:val="Emphasis"/>
        </w:rPr>
        <w:t xml:space="preserve">unless and </w:t>
      </w:r>
      <w:r w:rsidRPr="00230616">
        <w:rPr>
          <w:rStyle w:val="Emphasis"/>
          <w:highlight w:val="yellow"/>
        </w:rPr>
        <w:t>until</w:t>
      </w:r>
      <w:r w:rsidRPr="00295A69">
        <w:rPr>
          <w:rStyle w:val="Emphasis"/>
        </w:rPr>
        <w:t xml:space="preserve"> the </w:t>
      </w:r>
      <w:r w:rsidRPr="00230616">
        <w:rPr>
          <w:rStyle w:val="Emphasis"/>
          <w:highlight w:val="yellow"/>
        </w:rPr>
        <w:t>Trump</w:t>
      </w:r>
      <w:r w:rsidRPr="00295A69">
        <w:rPr>
          <w:rStyle w:val="Emphasis"/>
        </w:rPr>
        <w:t xml:space="preserve"> administration and the U.S. Supreme Court </w:t>
      </w:r>
      <w:r w:rsidRPr="00230616">
        <w:rPr>
          <w:rStyle w:val="Emphasis"/>
          <w:highlight w:val="yellow"/>
        </w:rPr>
        <w:t>take</w:t>
      </w:r>
      <w:r w:rsidRPr="00295A69">
        <w:rPr>
          <w:rStyle w:val="Emphasis"/>
        </w:rPr>
        <w:t xml:space="preserve"> unlikely </w:t>
      </w:r>
      <w:r w:rsidRPr="00230616">
        <w:rPr>
          <w:rStyle w:val="Emphasis"/>
          <w:highlight w:val="yellow"/>
        </w:rPr>
        <w:t xml:space="preserve">actions to </w:t>
      </w:r>
      <w:r w:rsidRPr="00194859">
        <w:rPr>
          <w:rStyle w:val="Emphasis"/>
          <w:highlight w:val="yellow"/>
        </w:rPr>
        <w:t>affirm that drivers are employees</w:t>
      </w:r>
      <w:r w:rsidRPr="00194859">
        <w:rPr>
          <w:sz w:val="16"/>
          <w:highlight w:val="yellow"/>
        </w:rPr>
        <w:t xml:space="preserve">, </w:t>
      </w:r>
      <w:r w:rsidRPr="00194859">
        <w:rPr>
          <w:rStyle w:val="StyleUnderline"/>
          <w:highlight w:val="yellow"/>
        </w:rPr>
        <w:t>states have</w:t>
      </w:r>
      <w:r w:rsidRPr="00295A69">
        <w:rPr>
          <w:rStyle w:val="StyleUnderline"/>
        </w:rPr>
        <w:t xml:space="preserve"> the </w:t>
      </w:r>
      <w:r w:rsidRPr="00194859">
        <w:rPr>
          <w:rStyle w:val="Emphasis"/>
          <w:highlight w:val="yellow"/>
        </w:rPr>
        <w:t>legal authority</w:t>
      </w:r>
      <w:r w:rsidRPr="00194859">
        <w:rPr>
          <w:sz w:val="16"/>
          <w:highlight w:val="yellow"/>
        </w:rPr>
        <w:t xml:space="preserve"> </w:t>
      </w:r>
      <w:r w:rsidRPr="00194859">
        <w:rPr>
          <w:rStyle w:val="StyleUnderline"/>
          <w:highlight w:val="yellow"/>
        </w:rPr>
        <w:t>to</w:t>
      </w:r>
      <w:r w:rsidRPr="00295A69">
        <w:rPr>
          <w:rStyle w:val="StyleUnderline"/>
        </w:rPr>
        <w:t xml:space="preserve"> </w:t>
      </w:r>
      <w:r w:rsidRPr="00194859">
        <w:rPr>
          <w:rStyle w:val="Emphasis"/>
          <w:highlight w:val="yellow"/>
        </w:rPr>
        <w:t>create labor policy</w:t>
      </w:r>
      <w:r w:rsidRPr="00295A69">
        <w:rPr>
          <w:rStyle w:val="StyleUnderline"/>
        </w:rPr>
        <w:t xml:space="preserve"> for these workers </w:t>
      </w:r>
      <w:r w:rsidRPr="00194859">
        <w:rPr>
          <w:rStyle w:val="Emphasis"/>
          <w:sz w:val="24"/>
          <w:szCs w:val="24"/>
          <w:highlight w:val="yellow"/>
        </w:rPr>
        <w:t xml:space="preserve">unconstrained by </w:t>
      </w:r>
      <w:r w:rsidRPr="00194859">
        <w:rPr>
          <w:rStyle w:val="Emphasis"/>
          <w:sz w:val="24"/>
          <w:szCs w:val="24"/>
        </w:rPr>
        <w:t>the</w:t>
      </w:r>
      <w:r w:rsidRPr="00295A69">
        <w:rPr>
          <w:rStyle w:val="Emphasis"/>
          <w:sz w:val="24"/>
          <w:szCs w:val="24"/>
        </w:rPr>
        <w:t xml:space="preserve"> </w:t>
      </w:r>
      <w:r w:rsidRPr="00194859">
        <w:rPr>
          <w:rStyle w:val="Emphasis"/>
          <w:sz w:val="24"/>
          <w:szCs w:val="24"/>
          <w:highlight w:val="yellow"/>
        </w:rPr>
        <w:t>NLRA’s preemption</w:t>
      </w:r>
      <w:r w:rsidRPr="00295A69">
        <w:rPr>
          <w:sz w:val="16"/>
          <w:szCs w:val="24"/>
        </w:rPr>
        <w:t xml:space="preserve"> </w:t>
      </w:r>
      <w:r w:rsidRPr="00295A69">
        <w:rPr>
          <w:rStyle w:val="StyleUnderline"/>
        </w:rPr>
        <w:t>of most state actions that affect unions and collective bargaining</w:t>
      </w:r>
      <w:r w:rsidRPr="00295A69">
        <w:rPr>
          <w:sz w:val="16"/>
        </w:rPr>
        <w:t>.11</w:t>
      </w:r>
    </w:p>
    <w:p w14:paraId="0F1AFE87" w14:textId="77777777" w:rsidR="00EA30C8" w:rsidRPr="00D5077A" w:rsidRDefault="00EA30C8" w:rsidP="00EA30C8"/>
    <w:p w14:paraId="19A33485" w14:textId="77777777" w:rsidR="00EA30C8" w:rsidRDefault="00EA30C8" w:rsidP="00EA30C8">
      <w:pPr>
        <w:pStyle w:val="Heading4"/>
      </w:pPr>
      <w:r>
        <w:t xml:space="preserve">The AFF requires </w:t>
      </w:r>
      <w:r w:rsidRPr="003D4178">
        <w:rPr>
          <w:u w:val="single"/>
        </w:rPr>
        <w:t>mass expansion</w:t>
      </w:r>
      <w:r>
        <w:t xml:space="preserve"> of federal power---causes </w:t>
      </w:r>
      <w:r w:rsidRPr="003D4178">
        <w:rPr>
          <w:u w:val="single"/>
        </w:rPr>
        <w:t>micromanagement</w:t>
      </w:r>
      <w:r>
        <w:t>.</w:t>
      </w:r>
    </w:p>
    <w:p w14:paraId="2522A3FD" w14:textId="77777777" w:rsidR="00EA30C8" w:rsidRPr="00252BFC" w:rsidRDefault="00EA30C8" w:rsidP="00EA30C8">
      <w:r>
        <w:t xml:space="preserve">Dr. Bob </w:t>
      </w:r>
      <w:r w:rsidRPr="00252BFC">
        <w:rPr>
          <w:rStyle w:val="Style13ptBold"/>
        </w:rPr>
        <w:t>Onder 19</w:t>
      </w:r>
      <w:r>
        <w:t>, M.D. from Washington University School of Medicine, J.D. from Saint Louis University Law School, member of the Missouri Senate from 2015 to 2023, serving the 2nd District in the St. Charles area, “Standing With Public Servants: Protecting the Right to Organize, Hearing Before the Subcommittee on Health, Employment, Labor, and Pensions Committee on Education and Labor U.S. House of Representatives”, Statement of the Honorable Robert F. Onder, M.D., State Senator, Missouri General Assembly, Jefferson City, Missouri, http://congress.gov/116/chrg/CHRG-116hhrg37318/CHRG-116hhrg37318.htm</w:t>
      </w:r>
    </w:p>
    <w:p w14:paraId="3CF9FA4D" w14:textId="77777777" w:rsidR="00EA30C8" w:rsidRPr="003D4178" w:rsidRDefault="00EA30C8" w:rsidP="00EA30C8">
      <w:pPr>
        <w:rPr>
          <w:sz w:val="16"/>
        </w:rPr>
      </w:pPr>
      <w:r w:rsidRPr="003D4178">
        <w:rPr>
          <w:sz w:val="16"/>
        </w:rPr>
        <w:t xml:space="preserve">I believe that if there is one thing we can agree on here, it is that </w:t>
      </w:r>
      <w:r w:rsidRPr="003D4178">
        <w:rPr>
          <w:rStyle w:val="StyleUnderline"/>
        </w:rPr>
        <w:t xml:space="preserve">different </w:t>
      </w:r>
      <w:r w:rsidRPr="00E16B95">
        <w:rPr>
          <w:rStyle w:val="StyleUnderline"/>
          <w:highlight w:val="yellow"/>
        </w:rPr>
        <w:t>States have</w:t>
      </w:r>
      <w:r w:rsidRPr="003D4178">
        <w:rPr>
          <w:rStyle w:val="StyleUnderline"/>
        </w:rPr>
        <w:t xml:space="preserve"> </w:t>
      </w:r>
      <w:r w:rsidRPr="003D4178">
        <w:rPr>
          <w:rStyle w:val="Emphasis"/>
        </w:rPr>
        <w:t xml:space="preserve">very </w:t>
      </w:r>
      <w:r w:rsidRPr="00E16B95">
        <w:rPr>
          <w:rStyle w:val="Emphasis"/>
          <w:highlight w:val="yellow"/>
        </w:rPr>
        <w:t>different approaches</w:t>
      </w:r>
      <w:r w:rsidRPr="003D4178">
        <w:rPr>
          <w:rStyle w:val="StyleUnderline"/>
        </w:rPr>
        <w:t xml:space="preserve"> to labor policies</w:t>
      </w:r>
      <w:r w:rsidRPr="003D4178">
        <w:rPr>
          <w:sz w:val="16"/>
        </w:rPr>
        <w:t>--</w:t>
      </w:r>
      <w:r w:rsidRPr="00E16B95">
        <w:rPr>
          <w:rStyle w:val="StyleUnderline"/>
          <w:highlight w:val="yellow"/>
        </w:rPr>
        <w:t>for example, whether</w:t>
      </w:r>
      <w:r w:rsidRPr="00E16B95">
        <w:rPr>
          <w:sz w:val="16"/>
          <w:highlight w:val="yellow"/>
        </w:rPr>
        <w:t xml:space="preserve"> </w:t>
      </w:r>
      <w:r w:rsidRPr="00E16B95">
        <w:rPr>
          <w:rStyle w:val="Emphasis"/>
          <w:highlight w:val="yellow"/>
        </w:rPr>
        <w:t>collective bargaining is allowed</w:t>
      </w:r>
      <w:r w:rsidRPr="003D4178">
        <w:rPr>
          <w:sz w:val="16"/>
        </w:rPr>
        <w:t xml:space="preserve"> for police, firefighters, and teachers. Most allow it. </w:t>
      </w:r>
      <w:r w:rsidRPr="003D4178">
        <w:rPr>
          <w:rStyle w:val="StyleUnderline"/>
        </w:rPr>
        <w:t xml:space="preserve">Some mandate it, some ban it, and some allow it to be decided at the local level. And whether these workers should be </w:t>
      </w:r>
      <w:r w:rsidRPr="003D4178">
        <w:rPr>
          <w:rStyle w:val="Emphasis"/>
        </w:rPr>
        <w:t>allowed to strike</w:t>
      </w:r>
      <w:r w:rsidRPr="003D4178">
        <w:rPr>
          <w:rStyle w:val="StyleUnderline"/>
        </w:rPr>
        <w:t>.</w:t>
      </w:r>
    </w:p>
    <w:p w14:paraId="5D042A32" w14:textId="77777777" w:rsidR="00EA30C8" w:rsidRPr="003D4178" w:rsidRDefault="00EA30C8" w:rsidP="00EA30C8">
      <w:pPr>
        <w:rPr>
          <w:sz w:val="16"/>
        </w:rPr>
      </w:pPr>
      <w:r w:rsidRPr="003D4178">
        <w:rPr>
          <w:rStyle w:val="StyleUnderline"/>
        </w:rPr>
        <w:t>These</w:t>
      </w:r>
      <w:r w:rsidRPr="003D4178">
        <w:rPr>
          <w:sz w:val="16"/>
        </w:rPr>
        <w:t xml:space="preserve"> varying </w:t>
      </w:r>
      <w:r w:rsidRPr="003D4178">
        <w:rPr>
          <w:rStyle w:val="StyleUnderline"/>
        </w:rPr>
        <w:t xml:space="preserve">policies have </w:t>
      </w:r>
      <w:r w:rsidRPr="003D4178">
        <w:rPr>
          <w:rStyle w:val="Emphasis"/>
        </w:rPr>
        <w:t>evolved</w:t>
      </w:r>
      <w:r w:rsidRPr="003D4178">
        <w:rPr>
          <w:rStyle w:val="StyleUnderline"/>
        </w:rPr>
        <w:t xml:space="preserve"> over decades</w:t>
      </w:r>
      <w:r w:rsidRPr="003D4178">
        <w:rPr>
          <w:sz w:val="16"/>
        </w:rPr>
        <w:t>. Missouri has allowed public-sector collective bargaining since 1965. And since then, policy has been modified from time to time by statute, by decisions of two government agencies, and by hundreds of political subdivisions.</w:t>
      </w:r>
    </w:p>
    <w:p w14:paraId="03D3B249" w14:textId="77777777" w:rsidR="00EA30C8" w:rsidRPr="003D4178" w:rsidRDefault="00EA30C8" w:rsidP="00EA30C8">
      <w:pPr>
        <w:rPr>
          <w:sz w:val="16"/>
        </w:rPr>
      </w:pPr>
      <w:r w:rsidRPr="00E16B95">
        <w:rPr>
          <w:rStyle w:val="Emphasis"/>
          <w:highlight w:val="yellow"/>
        </w:rPr>
        <w:t>Congress</w:t>
      </w:r>
      <w:r w:rsidRPr="00E16B95">
        <w:rPr>
          <w:sz w:val="16"/>
          <w:highlight w:val="yellow"/>
        </w:rPr>
        <w:t xml:space="preserve"> </w:t>
      </w:r>
      <w:r w:rsidRPr="00E16B95">
        <w:rPr>
          <w:rStyle w:val="StyleUnderline"/>
          <w:highlight w:val="yellow"/>
        </w:rPr>
        <w:t>has</w:t>
      </w:r>
      <w:r w:rsidRPr="00E16B95">
        <w:rPr>
          <w:sz w:val="16"/>
          <w:highlight w:val="yellow"/>
        </w:rPr>
        <w:t xml:space="preserve"> </w:t>
      </w:r>
      <w:r w:rsidRPr="00E16B95">
        <w:rPr>
          <w:rStyle w:val="Emphasis"/>
          <w:highlight w:val="yellow"/>
        </w:rPr>
        <w:t>no business centralizing</w:t>
      </w:r>
      <w:r w:rsidRPr="003D4178">
        <w:rPr>
          <w:rStyle w:val="Emphasis"/>
        </w:rPr>
        <w:t xml:space="preserve"> </w:t>
      </w:r>
      <w:proofErr w:type="gramStart"/>
      <w:r w:rsidRPr="003D4178">
        <w:rPr>
          <w:rStyle w:val="Emphasis"/>
        </w:rPr>
        <w:t>all of</w:t>
      </w:r>
      <w:proofErr w:type="gramEnd"/>
      <w:r w:rsidRPr="003D4178">
        <w:rPr>
          <w:rStyle w:val="Emphasis"/>
        </w:rPr>
        <w:t xml:space="preserve"> </w:t>
      </w:r>
      <w:r w:rsidRPr="00E16B95">
        <w:rPr>
          <w:rStyle w:val="Emphasis"/>
          <w:highlight w:val="yellow"/>
        </w:rPr>
        <w:t>this power</w:t>
      </w:r>
      <w:r w:rsidRPr="003D4178">
        <w:rPr>
          <w:sz w:val="16"/>
        </w:rPr>
        <w:t xml:space="preserve"> </w:t>
      </w:r>
      <w:r w:rsidRPr="003D4178">
        <w:rPr>
          <w:rStyle w:val="StyleUnderline"/>
        </w:rPr>
        <w:t xml:space="preserve">in the Federal Labor Relations Authority. </w:t>
      </w:r>
      <w:r w:rsidRPr="00E16B95">
        <w:rPr>
          <w:rStyle w:val="StyleUnderline"/>
          <w:highlight w:val="yellow"/>
        </w:rPr>
        <w:t xml:space="preserve">It would be an </w:t>
      </w:r>
      <w:r w:rsidRPr="00E16B95">
        <w:rPr>
          <w:rStyle w:val="Emphasis"/>
          <w:sz w:val="24"/>
          <w:highlight w:val="yellow"/>
        </w:rPr>
        <w:t>enormous</w:t>
      </w:r>
      <w:r w:rsidRPr="003D4178">
        <w:rPr>
          <w:rStyle w:val="Emphasis"/>
          <w:sz w:val="24"/>
        </w:rPr>
        <w:t xml:space="preserve"> Federal </w:t>
      </w:r>
      <w:r w:rsidRPr="00E16B95">
        <w:rPr>
          <w:rStyle w:val="Emphasis"/>
          <w:sz w:val="24"/>
          <w:highlight w:val="yellow"/>
        </w:rPr>
        <w:t>overreach</w:t>
      </w:r>
      <w:r w:rsidRPr="00E16B95">
        <w:rPr>
          <w:sz w:val="16"/>
          <w:szCs w:val="24"/>
          <w:highlight w:val="yellow"/>
        </w:rPr>
        <w:t xml:space="preserve"> </w:t>
      </w:r>
      <w:r w:rsidRPr="00E16B95">
        <w:rPr>
          <w:rStyle w:val="StyleUnderline"/>
          <w:highlight w:val="yellow"/>
        </w:rPr>
        <w:t>and</w:t>
      </w:r>
      <w:r w:rsidRPr="003D4178">
        <w:rPr>
          <w:rStyle w:val="StyleUnderline"/>
        </w:rPr>
        <w:t xml:space="preserve"> a </w:t>
      </w:r>
      <w:r w:rsidRPr="00E16B95">
        <w:rPr>
          <w:rStyle w:val="Emphasis"/>
          <w:sz w:val="24"/>
          <w:highlight w:val="yellow"/>
        </w:rPr>
        <w:t>violation of</w:t>
      </w:r>
      <w:r w:rsidRPr="003D4178">
        <w:rPr>
          <w:rStyle w:val="Emphasis"/>
          <w:sz w:val="24"/>
        </w:rPr>
        <w:t xml:space="preserve"> the principle of </w:t>
      </w:r>
      <w:r w:rsidRPr="00E16B95">
        <w:rPr>
          <w:rStyle w:val="Emphasis"/>
          <w:sz w:val="24"/>
          <w:highlight w:val="yellow"/>
        </w:rPr>
        <w:t>federalism</w:t>
      </w:r>
      <w:r w:rsidRPr="003D4178">
        <w:rPr>
          <w:rStyle w:val="StyleUnderline"/>
          <w:sz w:val="24"/>
          <w:szCs w:val="24"/>
        </w:rPr>
        <w:t xml:space="preserve"> </w:t>
      </w:r>
      <w:r w:rsidRPr="003D4178">
        <w:rPr>
          <w:rStyle w:val="StyleUnderline"/>
        </w:rPr>
        <w:t>to do so.</w:t>
      </w:r>
      <w:r w:rsidRPr="003D4178">
        <w:rPr>
          <w:sz w:val="16"/>
        </w:rPr>
        <w:t xml:space="preserve"> And </w:t>
      </w:r>
      <w:r w:rsidRPr="00E16B95">
        <w:rPr>
          <w:rStyle w:val="StyleUnderline"/>
          <w:highlight w:val="yellow"/>
        </w:rPr>
        <w:t>it would</w:t>
      </w:r>
      <w:r w:rsidRPr="003D4178">
        <w:rPr>
          <w:rStyle w:val="StyleUnderline"/>
        </w:rPr>
        <w:t xml:space="preserve"> also </w:t>
      </w:r>
      <w:r w:rsidRPr="00E16B95">
        <w:rPr>
          <w:rStyle w:val="StyleUnderline"/>
          <w:highlight w:val="yellow"/>
        </w:rPr>
        <w:t xml:space="preserve">require a </w:t>
      </w:r>
      <w:r w:rsidRPr="00E16B95">
        <w:rPr>
          <w:rStyle w:val="Emphasis"/>
          <w:sz w:val="24"/>
          <w:highlight w:val="yellow"/>
        </w:rPr>
        <w:t>massive expansion</w:t>
      </w:r>
      <w:r w:rsidRPr="00E16B95">
        <w:rPr>
          <w:rStyle w:val="StyleUnderline"/>
          <w:sz w:val="24"/>
          <w:szCs w:val="24"/>
          <w:highlight w:val="yellow"/>
        </w:rPr>
        <w:t xml:space="preserve"> </w:t>
      </w:r>
      <w:r w:rsidRPr="00E16B95">
        <w:rPr>
          <w:rStyle w:val="StyleUnderline"/>
          <w:highlight w:val="yellow"/>
        </w:rPr>
        <w:t>of</w:t>
      </w:r>
      <w:r w:rsidRPr="003D4178">
        <w:rPr>
          <w:rStyle w:val="StyleUnderline"/>
        </w:rPr>
        <w:t xml:space="preserve"> the</w:t>
      </w:r>
      <w:r w:rsidRPr="00A81A2E">
        <w:rPr>
          <w:sz w:val="16"/>
          <w:szCs w:val="16"/>
        </w:rPr>
        <w:t xml:space="preserve"> Federal </w:t>
      </w:r>
      <w:r w:rsidRPr="00E16B95">
        <w:rPr>
          <w:rStyle w:val="Emphasis"/>
          <w:highlight w:val="yellow"/>
        </w:rPr>
        <w:t>Labor</w:t>
      </w:r>
      <w:r w:rsidRPr="003D4178">
        <w:rPr>
          <w:rStyle w:val="Emphasis"/>
        </w:rPr>
        <w:t xml:space="preserve"> Relations </w:t>
      </w:r>
      <w:r w:rsidRPr="00E16B95">
        <w:rPr>
          <w:rStyle w:val="Emphasis"/>
          <w:highlight w:val="yellow"/>
        </w:rPr>
        <w:t>Authority</w:t>
      </w:r>
      <w:r w:rsidRPr="00E16B95">
        <w:rPr>
          <w:sz w:val="16"/>
          <w:highlight w:val="yellow"/>
        </w:rPr>
        <w:t xml:space="preserve"> </w:t>
      </w:r>
      <w:r w:rsidRPr="00E16B95">
        <w:rPr>
          <w:rStyle w:val="StyleUnderline"/>
          <w:highlight w:val="yellow"/>
        </w:rPr>
        <w:t>to</w:t>
      </w:r>
      <w:r w:rsidRPr="00E16B95">
        <w:rPr>
          <w:sz w:val="16"/>
          <w:highlight w:val="yellow"/>
        </w:rPr>
        <w:t xml:space="preserve"> </w:t>
      </w:r>
      <w:r w:rsidRPr="00E16B95">
        <w:rPr>
          <w:rStyle w:val="Emphasis"/>
          <w:sz w:val="24"/>
          <w:highlight w:val="yellow"/>
        </w:rPr>
        <w:t>micromanage</w:t>
      </w:r>
      <w:r w:rsidRPr="003D4178">
        <w:rPr>
          <w:sz w:val="16"/>
        </w:rPr>
        <w:t xml:space="preserve"> </w:t>
      </w:r>
      <w:r w:rsidRPr="003D4178">
        <w:rPr>
          <w:rStyle w:val="StyleUnderline"/>
        </w:rPr>
        <w:t xml:space="preserve">labor </w:t>
      </w:r>
      <w:r w:rsidRPr="00E16B95">
        <w:rPr>
          <w:rStyle w:val="StyleUnderline"/>
          <w:highlight w:val="yellow"/>
        </w:rPr>
        <w:t xml:space="preserve">policy in </w:t>
      </w:r>
      <w:r w:rsidRPr="00E16B95">
        <w:rPr>
          <w:rStyle w:val="Emphasis"/>
          <w:highlight w:val="yellow"/>
        </w:rPr>
        <w:t>50 States</w:t>
      </w:r>
      <w:r w:rsidRPr="003D4178">
        <w:rPr>
          <w:rStyle w:val="StyleUnderline"/>
        </w:rPr>
        <w:t xml:space="preserve"> and </w:t>
      </w:r>
      <w:r w:rsidRPr="003D4178">
        <w:rPr>
          <w:rStyle w:val="Emphasis"/>
        </w:rPr>
        <w:t>thousands of political subdivisions</w:t>
      </w:r>
      <w:r w:rsidRPr="003D4178">
        <w:rPr>
          <w:rStyle w:val="StyleUnderline"/>
        </w:rPr>
        <w:t xml:space="preserve"> across our country</w:t>
      </w:r>
      <w:r w:rsidRPr="003D4178">
        <w:rPr>
          <w:sz w:val="16"/>
        </w:rPr>
        <w:t>.</w:t>
      </w:r>
    </w:p>
    <w:p w14:paraId="6B6B4022" w14:textId="77777777" w:rsidR="00EA30C8" w:rsidRPr="003D4178" w:rsidRDefault="00EA30C8" w:rsidP="00EA30C8">
      <w:pPr>
        <w:rPr>
          <w:sz w:val="16"/>
        </w:rPr>
      </w:pPr>
      <w:r w:rsidRPr="003D4178">
        <w:rPr>
          <w:sz w:val="16"/>
        </w:rPr>
        <w:t xml:space="preserve">Finally, Federalization of public-sector labor law would preclude reform measures that protect both workers and taxpayers. Examples of such reforms include the provisions of House Bill 1413 passed in Missouri last year. With this bill, we codified the certification process; we gave workers the right to vote every 3 years as to whether they wanted to continue to be represented by a union; gave the workers the right to annually opt in or out of financial payment to unions; and promoted financial transparency </w:t>
      </w:r>
      <w:proofErr w:type="gramStart"/>
      <w:r w:rsidRPr="003D4178">
        <w:rPr>
          <w:sz w:val="16"/>
        </w:rPr>
        <w:t>similar to</w:t>
      </w:r>
      <w:proofErr w:type="gramEnd"/>
      <w:r w:rsidRPr="003D4178">
        <w:rPr>
          <w:sz w:val="16"/>
        </w:rPr>
        <w:t xml:space="preserve"> Federal LM reporting. These protections would be nullified by Federal legislation.</w:t>
      </w:r>
    </w:p>
    <w:p w14:paraId="0C88393D" w14:textId="77777777" w:rsidR="00EA30C8" w:rsidRPr="003D4178" w:rsidRDefault="00EA30C8" w:rsidP="00EA30C8">
      <w:pPr>
        <w:rPr>
          <w:sz w:val="16"/>
        </w:rPr>
      </w:pPr>
      <w:r w:rsidRPr="003D4178">
        <w:rPr>
          <w:rStyle w:val="StyleUnderline"/>
        </w:rPr>
        <w:t>Alexander Hamilton wrote in Federalist No. 9 that the</w:t>
      </w:r>
      <w:r w:rsidRPr="003D4178">
        <w:rPr>
          <w:sz w:val="16"/>
        </w:rPr>
        <w:t xml:space="preserve"> proposed </w:t>
      </w:r>
      <w:r w:rsidRPr="003D4178">
        <w:rPr>
          <w:rStyle w:val="StyleUnderline"/>
        </w:rPr>
        <w:t>Constitution</w:t>
      </w:r>
      <w:r w:rsidRPr="003D4178">
        <w:rPr>
          <w:sz w:val="16"/>
        </w:rPr>
        <w:t xml:space="preserve"> “</w:t>
      </w:r>
      <w:r w:rsidRPr="003D4178">
        <w:rPr>
          <w:rStyle w:val="StyleUnderline"/>
        </w:rPr>
        <w:t xml:space="preserve">leaves to </w:t>
      </w:r>
      <w:r w:rsidRPr="00E16B95">
        <w:rPr>
          <w:rStyle w:val="StyleUnderline"/>
          <w:highlight w:val="yellow"/>
        </w:rPr>
        <w:t>States' possess</w:t>
      </w:r>
      <w:r w:rsidRPr="00E16B95">
        <w:rPr>
          <w:rStyle w:val="StyleUnderline"/>
        </w:rPr>
        <w:t>ion</w:t>
      </w:r>
      <w:r w:rsidRPr="003D4178">
        <w:rPr>
          <w:rStyle w:val="StyleUnderline"/>
        </w:rPr>
        <w:t xml:space="preserve"> certain </w:t>
      </w:r>
      <w:r w:rsidRPr="00E16B95">
        <w:rPr>
          <w:rStyle w:val="Emphasis"/>
          <w:highlight w:val="yellow"/>
        </w:rPr>
        <w:t>exclusive</w:t>
      </w:r>
      <w:r w:rsidRPr="00E16B95">
        <w:rPr>
          <w:rStyle w:val="StyleUnderline"/>
          <w:highlight w:val="yellow"/>
        </w:rPr>
        <w:t xml:space="preserve"> and</w:t>
      </w:r>
      <w:r w:rsidRPr="003D4178">
        <w:rPr>
          <w:rStyle w:val="StyleUnderline"/>
        </w:rPr>
        <w:t xml:space="preserve"> </w:t>
      </w:r>
      <w:r w:rsidRPr="003D4178">
        <w:rPr>
          <w:rStyle w:val="Emphasis"/>
        </w:rPr>
        <w:t xml:space="preserve">very </w:t>
      </w:r>
      <w:r w:rsidRPr="00E16B95">
        <w:rPr>
          <w:rStyle w:val="Emphasis"/>
          <w:highlight w:val="yellow"/>
        </w:rPr>
        <w:t>important portions</w:t>
      </w:r>
      <w:r w:rsidRPr="00E16B95">
        <w:rPr>
          <w:sz w:val="16"/>
          <w:highlight w:val="yellow"/>
        </w:rPr>
        <w:t xml:space="preserve"> </w:t>
      </w:r>
      <w:r w:rsidRPr="00E16B95">
        <w:rPr>
          <w:rStyle w:val="StyleUnderline"/>
          <w:highlight w:val="yellow"/>
        </w:rPr>
        <w:t xml:space="preserve">of </w:t>
      </w:r>
      <w:r w:rsidRPr="00E16B95">
        <w:rPr>
          <w:rStyle w:val="Emphasis"/>
          <w:highlight w:val="yellow"/>
        </w:rPr>
        <w:t>sovereign power</w:t>
      </w:r>
      <w:r w:rsidRPr="003D4178">
        <w:rPr>
          <w:sz w:val="16"/>
        </w:rPr>
        <w:t xml:space="preserve">.'' </w:t>
      </w:r>
      <w:r w:rsidRPr="003D4178">
        <w:rPr>
          <w:rStyle w:val="StyleUnderline"/>
        </w:rPr>
        <w:t xml:space="preserve">Our current system of State control of public-sector labor relations allows </w:t>
      </w:r>
      <w:r w:rsidRPr="00E16B95">
        <w:rPr>
          <w:rStyle w:val="Emphasis"/>
        </w:rPr>
        <w:t>States</w:t>
      </w:r>
      <w:r w:rsidRPr="00E16B95">
        <w:rPr>
          <w:rStyle w:val="StyleUnderline"/>
        </w:rPr>
        <w:t xml:space="preserve"> to </w:t>
      </w:r>
      <w:r w:rsidRPr="00E16B95">
        <w:rPr>
          <w:rStyle w:val="Emphasis"/>
        </w:rPr>
        <w:t>use that sovereign power</w:t>
      </w:r>
      <w:r w:rsidRPr="00E16B95">
        <w:rPr>
          <w:sz w:val="16"/>
        </w:rPr>
        <w:t xml:space="preserve"> </w:t>
      </w:r>
      <w:r w:rsidRPr="00E16B95">
        <w:rPr>
          <w:rStyle w:val="StyleUnderline"/>
        </w:rPr>
        <w:t>to balance</w:t>
      </w:r>
      <w:r w:rsidRPr="003D4178">
        <w:rPr>
          <w:rStyle w:val="StyleUnderline"/>
        </w:rPr>
        <w:t xml:space="preserve"> the interests of</w:t>
      </w:r>
      <w:r w:rsidRPr="003D4178">
        <w:rPr>
          <w:sz w:val="16"/>
        </w:rPr>
        <w:t xml:space="preserve"> public </w:t>
      </w:r>
      <w:r w:rsidRPr="003D4178">
        <w:rPr>
          <w:rStyle w:val="StyleUnderline"/>
        </w:rPr>
        <w:t>employees and unions</w:t>
      </w:r>
      <w:r w:rsidRPr="003D4178">
        <w:rPr>
          <w:sz w:val="16"/>
        </w:rPr>
        <w:t xml:space="preserve">, </w:t>
      </w:r>
      <w:r w:rsidRPr="003D4178">
        <w:rPr>
          <w:rStyle w:val="StyleUnderline"/>
        </w:rPr>
        <w:t>citizens, and taxpayers</w:t>
      </w:r>
      <w:r w:rsidRPr="003D4178">
        <w:rPr>
          <w:sz w:val="16"/>
        </w:rPr>
        <w:t>.</w:t>
      </w:r>
    </w:p>
    <w:p w14:paraId="61088764" w14:textId="77777777" w:rsidR="00EA30C8" w:rsidRPr="003D4178" w:rsidRDefault="00EA30C8" w:rsidP="00EA30C8">
      <w:pPr>
        <w:rPr>
          <w:sz w:val="16"/>
        </w:rPr>
      </w:pPr>
      <w:r w:rsidRPr="003D4178">
        <w:rPr>
          <w:sz w:val="16"/>
        </w:rPr>
        <w:t xml:space="preserve">I urge this committee to </w:t>
      </w:r>
      <w:r w:rsidRPr="00E16B95">
        <w:rPr>
          <w:rStyle w:val="Emphasis"/>
          <w:highlight w:val="yellow"/>
        </w:rPr>
        <w:t>reject Federal takeover</w:t>
      </w:r>
      <w:r w:rsidRPr="00E16B95">
        <w:rPr>
          <w:sz w:val="16"/>
          <w:highlight w:val="yellow"/>
        </w:rPr>
        <w:t xml:space="preserve"> </w:t>
      </w:r>
      <w:r w:rsidRPr="00E16B95">
        <w:rPr>
          <w:rStyle w:val="StyleUnderline"/>
          <w:highlight w:val="yellow"/>
        </w:rPr>
        <w:t>of these</w:t>
      </w:r>
      <w:r w:rsidRPr="003D4178">
        <w:rPr>
          <w:rStyle w:val="StyleUnderline"/>
        </w:rPr>
        <w:t xml:space="preserve"> </w:t>
      </w:r>
      <w:r w:rsidRPr="003D4178">
        <w:rPr>
          <w:rStyle w:val="Emphasis"/>
        </w:rPr>
        <w:t xml:space="preserve">very </w:t>
      </w:r>
      <w:r w:rsidRPr="00E16B95">
        <w:rPr>
          <w:rStyle w:val="Emphasis"/>
          <w:highlight w:val="yellow"/>
        </w:rPr>
        <w:t>important State functions.</w:t>
      </w:r>
    </w:p>
    <w:p w14:paraId="1F3EE3F1" w14:textId="77777777" w:rsidR="00EA30C8" w:rsidRDefault="00EA30C8" w:rsidP="00EA30C8"/>
    <w:p w14:paraId="4ABB5B82" w14:textId="77777777" w:rsidR="00EA30C8" w:rsidRDefault="00EA30C8" w:rsidP="00EA30C8">
      <w:pPr>
        <w:pStyle w:val="Heading4"/>
      </w:pPr>
      <w:r>
        <w:t xml:space="preserve">Labor is a core state </w:t>
      </w:r>
      <w:r w:rsidRPr="00D5077A">
        <w:rPr>
          <w:u w:val="single"/>
        </w:rPr>
        <w:t>police power</w:t>
      </w:r>
      <w:r>
        <w:t xml:space="preserve">---the plan </w:t>
      </w:r>
      <w:r w:rsidRPr="003D4178">
        <w:rPr>
          <w:u w:val="single"/>
        </w:rPr>
        <w:t>intrudes</w:t>
      </w:r>
      <w:r>
        <w:t xml:space="preserve"> on </w:t>
      </w:r>
      <w:r w:rsidRPr="00D5077A">
        <w:rPr>
          <w:u w:val="single"/>
        </w:rPr>
        <w:t>state laws</w:t>
      </w:r>
      <w:r>
        <w:t>---</w:t>
      </w:r>
      <w:proofErr w:type="gramStart"/>
      <w:r>
        <w:t>AND,</w:t>
      </w:r>
      <w:proofErr w:type="gramEnd"/>
      <w:r>
        <w:t xml:space="preserve"> </w:t>
      </w:r>
      <w:r w:rsidRPr="00D5077A">
        <w:rPr>
          <w:i/>
          <w:iCs w:val="0"/>
          <w:u w:val="single"/>
        </w:rPr>
        <w:t>vagueness</w:t>
      </w:r>
      <w:r>
        <w:t xml:space="preserve"> magnifies the link.</w:t>
      </w:r>
    </w:p>
    <w:p w14:paraId="10B26498" w14:textId="77777777" w:rsidR="00EA30C8" w:rsidRPr="008E47A9" w:rsidRDefault="00EA30C8" w:rsidP="00EA30C8">
      <w:r>
        <w:t xml:space="preserve">Micaela </w:t>
      </w:r>
      <w:r w:rsidRPr="008E47A9">
        <w:rPr>
          <w:rStyle w:val="Style13ptBold"/>
        </w:rPr>
        <w:t>Heery 18</w:t>
      </w:r>
      <w:r>
        <w:t>, J.D. Candidate at New York University School of Law, “Is This What We Bargained For?: Allowing the Preemption of State Law through Collective Bargaining Agreements”, https://proceedings.nyumootcourt.org/2018/03/is-this-what-we-bargained-for/</w:t>
      </w:r>
    </w:p>
    <w:p w14:paraId="26C9D0F2" w14:textId="77777777" w:rsidR="00EA30C8" w:rsidRPr="00D5077A" w:rsidRDefault="00EA30C8" w:rsidP="00EA30C8">
      <w:pPr>
        <w:rPr>
          <w:rStyle w:val="StyleUnderline"/>
        </w:rPr>
      </w:pPr>
      <w:r w:rsidRPr="00D5077A">
        <w:rPr>
          <w:rStyle w:val="StyleUnderline"/>
        </w:rPr>
        <w:t>Courts should look</w:t>
      </w:r>
      <w:r w:rsidRPr="00D5077A">
        <w:rPr>
          <w:sz w:val="16"/>
        </w:rPr>
        <w:t xml:space="preserve"> </w:t>
      </w:r>
      <w:proofErr w:type="gramStart"/>
      <w:r w:rsidRPr="00D5077A">
        <w:rPr>
          <w:sz w:val="16"/>
        </w:rPr>
        <w:t>to</w:t>
      </w:r>
      <w:proofErr w:type="gramEnd"/>
      <w:r w:rsidRPr="00D5077A">
        <w:rPr>
          <w:sz w:val="16"/>
        </w:rPr>
        <w:t xml:space="preserve"> two different </w:t>
      </w:r>
      <w:r w:rsidRPr="00D5077A">
        <w:rPr>
          <w:rStyle w:val="StyleUnderline"/>
        </w:rPr>
        <w:t>policy considerations to guide their decisions</w:t>
      </w:r>
      <w:r w:rsidRPr="00D5077A">
        <w:rPr>
          <w:sz w:val="16"/>
        </w:rPr>
        <w:t xml:space="preserve"> when an independence inquiry does not produce a clear outcome. Additionally, </w:t>
      </w:r>
      <w:r w:rsidRPr="00D5077A">
        <w:rPr>
          <w:rStyle w:val="StyleUnderline"/>
        </w:rPr>
        <w:t>even</w:t>
      </w:r>
      <w:r w:rsidRPr="00D5077A">
        <w:rPr>
          <w:sz w:val="16"/>
        </w:rPr>
        <w:t xml:space="preserve"> in </w:t>
      </w:r>
      <w:r w:rsidRPr="00D5077A">
        <w:rPr>
          <w:rStyle w:val="StyleUnderline"/>
        </w:rPr>
        <w:t xml:space="preserve">cases with a </w:t>
      </w:r>
      <w:r w:rsidRPr="00D5077A">
        <w:rPr>
          <w:rStyle w:val="Emphasis"/>
        </w:rPr>
        <w:t>clear outcome</w:t>
      </w:r>
      <w:r w:rsidRPr="00D5077A">
        <w:rPr>
          <w:sz w:val="16"/>
        </w:rPr>
        <w:t xml:space="preserve"> according to independence </w:t>
      </w:r>
      <w:r w:rsidRPr="00D5077A">
        <w:rPr>
          <w:rStyle w:val="Emphasis"/>
          <w:sz w:val="24"/>
        </w:rPr>
        <w:t>may have extreme effects</w:t>
      </w:r>
      <w:r w:rsidRPr="00D5077A">
        <w:rPr>
          <w:rStyle w:val="StyleUnderline"/>
          <w:sz w:val="24"/>
          <w:szCs w:val="24"/>
        </w:rPr>
        <w:t xml:space="preserve"> </w:t>
      </w:r>
      <w:r w:rsidRPr="00D5077A">
        <w:rPr>
          <w:rStyle w:val="StyleUnderline"/>
        </w:rPr>
        <w:t xml:space="preserve">on the federal arbitration regime or states regulatory regimes that should be </w:t>
      </w:r>
      <w:proofErr w:type="gramStart"/>
      <w:r w:rsidRPr="00D5077A">
        <w:rPr>
          <w:rStyle w:val="StyleUnderline"/>
        </w:rPr>
        <w:t>taken into account</w:t>
      </w:r>
      <w:proofErr w:type="gramEnd"/>
      <w:r w:rsidRPr="00D5077A">
        <w:rPr>
          <w:rStyle w:val="StyleUnderline"/>
        </w:rPr>
        <w:t>.</w:t>
      </w:r>
    </w:p>
    <w:p w14:paraId="27619075" w14:textId="77777777" w:rsidR="00EA30C8" w:rsidRPr="00D5077A" w:rsidRDefault="00EA30C8" w:rsidP="00EA30C8">
      <w:pPr>
        <w:rPr>
          <w:rStyle w:val="Emphasis"/>
          <w:sz w:val="24"/>
        </w:rPr>
      </w:pPr>
      <w:r w:rsidRPr="00D5077A">
        <w:rPr>
          <w:sz w:val="16"/>
        </w:rPr>
        <w:t>One concern in these cases is that private parties will be able to use collective bargaining agreements to avoid complying with state law regulations. In Allis-Chalmers, for example, the Court appears to limit the power to contract around law: “[c]</w:t>
      </w:r>
      <w:proofErr w:type="spellStart"/>
      <w:r w:rsidRPr="00D5077A">
        <w:rPr>
          <w:sz w:val="16"/>
        </w:rPr>
        <w:t>learly</w:t>
      </w:r>
      <w:proofErr w:type="spellEnd"/>
      <w:r w:rsidRPr="00D5077A">
        <w:rPr>
          <w:sz w:val="16"/>
        </w:rPr>
        <w:t xml:space="preserve">, § 301 does not grant the parties to a collective-bargaining agreement the ability to contract for what is illegal under state law.”21 But </w:t>
      </w:r>
      <w:r w:rsidRPr="00D5077A">
        <w:rPr>
          <w:rStyle w:val="StyleUnderline"/>
        </w:rPr>
        <w:t>section 301</w:t>
      </w:r>
      <w:r w:rsidRPr="00D5077A">
        <w:rPr>
          <w:sz w:val="16"/>
        </w:rPr>
        <w:t xml:space="preserve"> does </w:t>
      </w:r>
      <w:r w:rsidRPr="00D5077A">
        <w:rPr>
          <w:rStyle w:val="StyleUnderline"/>
        </w:rPr>
        <w:t xml:space="preserve">allow for </w:t>
      </w:r>
      <w:r w:rsidRPr="00E16B95">
        <w:rPr>
          <w:rStyle w:val="StyleUnderline"/>
          <w:highlight w:val="yellow"/>
        </w:rPr>
        <w:t>collective bargaining agreements</w:t>
      </w:r>
      <w:r w:rsidRPr="00D5077A">
        <w:rPr>
          <w:rStyle w:val="StyleUnderline"/>
        </w:rPr>
        <w:t xml:space="preserve"> to </w:t>
      </w:r>
      <w:r w:rsidRPr="00E16B95">
        <w:rPr>
          <w:rStyle w:val="Emphasis"/>
          <w:highlight w:val="yellow"/>
        </w:rPr>
        <w:t>preempt state law</w:t>
      </w:r>
      <w:r w:rsidRPr="00D5077A">
        <w:rPr>
          <w:sz w:val="16"/>
        </w:rPr>
        <w:t xml:space="preserve"> when it interferes with the uniform interpretation of these agreements,22 so this statement does not provide a clear sense of what parties cannot do. Perhaps the Allis-Chalmers Court meant that parties cannot use a collective bargaining agreement to hire individuals for murder, as that is against state criminal law. </w:t>
      </w:r>
      <w:r w:rsidRPr="00D5077A">
        <w:rPr>
          <w:rStyle w:val="StyleUnderline"/>
        </w:rPr>
        <w:t xml:space="preserve">But </w:t>
      </w:r>
      <w:r w:rsidRPr="00D5077A">
        <w:rPr>
          <w:sz w:val="16"/>
        </w:rPr>
        <w:t xml:space="preserve">outside such an extreme case, </w:t>
      </w:r>
      <w:r w:rsidRPr="00D5077A">
        <w:rPr>
          <w:rStyle w:val="Emphasis"/>
          <w:sz w:val="24"/>
        </w:rPr>
        <w:t>what is the limit?</w:t>
      </w:r>
      <w:r w:rsidRPr="00D5077A">
        <w:rPr>
          <w:sz w:val="16"/>
          <w:szCs w:val="24"/>
        </w:rPr>
        <w:t xml:space="preserve"> </w:t>
      </w:r>
      <w:r w:rsidRPr="00D5077A">
        <w:rPr>
          <w:rStyle w:val="StyleUnderline"/>
        </w:rPr>
        <w:t>Could collective bargaining agreements contract around minimum wage</w:t>
      </w:r>
      <w:r w:rsidRPr="00D5077A">
        <w:rPr>
          <w:sz w:val="16"/>
        </w:rPr>
        <w:t xml:space="preserve">?23 </w:t>
      </w:r>
      <w:r w:rsidRPr="00D5077A">
        <w:rPr>
          <w:rStyle w:val="StyleUnderline"/>
        </w:rPr>
        <w:t>Because</w:t>
      </w:r>
      <w:r w:rsidRPr="00D5077A">
        <w:rPr>
          <w:sz w:val="16"/>
        </w:rPr>
        <w:t xml:space="preserve"> the section 301 </w:t>
      </w:r>
      <w:r w:rsidRPr="00E16B95">
        <w:rPr>
          <w:rStyle w:val="StyleUnderline"/>
          <w:highlight w:val="yellow"/>
        </w:rPr>
        <w:t xml:space="preserve">preemption power </w:t>
      </w:r>
      <w:r w:rsidRPr="00E16B95">
        <w:rPr>
          <w:rStyle w:val="Emphasis"/>
          <w:highlight w:val="yellow"/>
        </w:rPr>
        <w:t>lacks clear</w:t>
      </w:r>
      <w:r w:rsidRPr="00D5077A">
        <w:rPr>
          <w:rStyle w:val="Emphasis"/>
        </w:rPr>
        <w:t xml:space="preserve"> </w:t>
      </w:r>
      <w:r w:rsidRPr="00E16B95">
        <w:rPr>
          <w:rStyle w:val="Emphasis"/>
          <w:highlight w:val="yellow"/>
        </w:rPr>
        <w:t>boundaries</w:t>
      </w:r>
      <w:r w:rsidRPr="00D5077A">
        <w:rPr>
          <w:sz w:val="16"/>
        </w:rPr>
        <w:t xml:space="preserve">, </w:t>
      </w:r>
      <w:r w:rsidRPr="00D5077A">
        <w:rPr>
          <w:rStyle w:val="StyleUnderline"/>
        </w:rPr>
        <w:t xml:space="preserve">it is a </w:t>
      </w:r>
      <w:r w:rsidRPr="00D5077A">
        <w:rPr>
          <w:rStyle w:val="Emphasis"/>
        </w:rPr>
        <w:t>powerful one</w:t>
      </w:r>
      <w:r w:rsidRPr="00D5077A">
        <w:rPr>
          <w:sz w:val="16"/>
        </w:rPr>
        <w:t xml:space="preserve">.24 Thus, </w:t>
      </w:r>
      <w:r w:rsidRPr="00D5077A">
        <w:rPr>
          <w:rStyle w:val="StyleUnderline"/>
        </w:rPr>
        <w:t xml:space="preserve">one factor to consider is the effect that </w:t>
      </w:r>
      <w:r w:rsidRPr="00E16B95">
        <w:rPr>
          <w:rStyle w:val="Emphasis"/>
        </w:rPr>
        <w:t>preemption</w:t>
      </w:r>
      <w:r w:rsidRPr="00D5077A">
        <w:rPr>
          <w:rStyle w:val="StyleUnderline"/>
        </w:rPr>
        <w:t xml:space="preserve"> would have on a </w:t>
      </w:r>
      <w:r w:rsidRPr="00D5077A">
        <w:rPr>
          <w:rStyle w:val="Emphasis"/>
          <w:sz w:val="24"/>
        </w:rPr>
        <w:t>State’s police powers.</w:t>
      </w:r>
    </w:p>
    <w:p w14:paraId="64EFA959" w14:textId="77777777" w:rsidR="00EA30C8" w:rsidRPr="00D5077A" w:rsidRDefault="00EA30C8" w:rsidP="00EA30C8">
      <w:pPr>
        <w:rPr>
          <w:sz w:val="16"/>
        </w:rPr>
      </w:pPr>
      <w:r w:rsidRPr="00D5077A">
        <w:rPr>
          <w:rStyle w:val="StyleUnderline"/>
        </w:rPr>
        <w:t>The</w:t>
      </w:r>
      <w:r w:rsidRPr="00D5077A">
        <w:rPr>
          <w:sz w:val="16"/>
        </w:rPr>
        <w:t xml:space="preserve"> </w:t>
      </w:r>
      <w:r w:rsidRPr="00E16B95">
        <w:rPr>
          <w:rStyle w:val="Emphasis"/>
          <w:highlight w:val="yellow"/>
        </w:rPr>
        <w:t>presumption</w:t>
      </w:r>
      <w:r w:rsidRPr="00E16B95">
        <w:rPr>
          <w:sz w:val="16"/>
          <w:highlight w:val="yellow"/>
        </w:rPr>
        <w:t xml:space="preserve"> </w:t>
      </w:r>
      <w:r w:rsidRPr="00E16B95">
        <w:rPr>
          <w:rStyle w:val="StyleUnderline"/>
          <w:highlight w:val="yellow"/>
        </w:rPr>
        <w:t>against taking away</w:t>
      </w:r>
      <w:r w:rsidRPr="00D5077A">
        <w:rPr>
          <w:rStyle w:val="StyleUnderline"/>
        </w:rPr>
        <w:t xml:space="preserve"> States’ </w:t>
      </w:r>
      <w:r w:rsidRPr="00D5077A">
        <w:rPr>
          <w:rStyle w:val="Emphasis"/>
        </w:rPr>
        <w:t xml:space="preserve">historic </w:t>
      </w:r>
      <w:r w:rsidRPr="00E16B95">
        <w:rPr>
          <w:rStyle w:val="Emphasis"/>
          <w:highlight w:val="yellow"/>
        </w:rPr>
        <w:t>police power</w:t>
      </w:r>
      <w:r w:rsidRPr="00D5077A">
        <w:rPr>
          <w:rStyle w:val="StyleUnderline"/>
        </w:rPr>
        <w:t xml:space="preserve"> is</w:t>
      </w:r>
      <w:r w:rsidRPr="00D5077A">
        <w:rPr>
          <w:sz w:val="16"/>
        </w:rPr>
        <w:t xml:space="preserve"> </w:t>
      </w:r>
      <w:r w:rsidRPr="00D5077A">
        <w:rPr>
          <w:rStyle w:val="Emphasis"/>
          <w:sz w:val="24"/>
        </w:rPr>
        <w:t xml:space="preserve">especially strong </w:t>
      </w:r>
      <w:proofErr w:type="gramStart"/>
      <w:r w:rsidRPr="00E16B95">
        <w:rPr>
          <w:rStyle w:val="Emphasis"/>
          <w:sz w:val="24"/>
          <w:highlight w:val="yellow"/>
        </w:rPr>
        <w:t>in</w:t>
      </w:r>
      <w:r w:rsidRPr="00D5077A">
        <w:rPr>
          <w:rStyle w:val="Emphasis"/>
          <w:sz w:val="24"/>
        </w:rPr>
        <w:t xml:space="preserve"> the area of</w:t>
      </w:r>
      <w:proofErr w:type="gramEnd"/>
      <w:r w:rsidRPr="00D5077A">
        <w:rPr>
          <w:rStyle w:val="Emphasis"/>
          <w:sz w:val="24"/>
        </w:rPr>
        <w:t xml:space="preserve"> </w:t>
      </w:r>
      <w:r w:rsidRPr="00E16B95">
        <w:rPr>
          <w:rStyle w:val="Emphasis"/>
          <w:sz w:val="24"/>
          <w:highlight w:val="yellow"/>
        </w:rPr>
        <w:t>labor law</w:t>
      </w:r>
      <w:r w:rsidRPr="00D5077A">
        <w:rPr>
          <w:sz w:val="16"/>
        </w:rPr>
        <w:t xml:space="preserve">. </w:t>
      </w:r>
      <w:r w:rsidRPr="00D5077A">
        <w:rPr>
          <w:rStyle w:val="StyleUnderline"/>
        </w:rPr>
        <w:t>The Supreme Court has ruled that “</w:t>
      </w:r>
      <w:r w:rsidRPr="00D5077A">
        <w:rPr>
          <w:rStyle w:val="Emphasis"/>
        </w:rPr>
        <w:t>pre-</w:t>
      </w:r>
      <w:r w:rsidRPr="00E16B95">
        <w:rPr>
          <w:rStyle w:val="Emphasis"/>
          <w:highlight w:val="yellow"/>
        </w:rPr>
        <w:t>emption should not be lightly inferred</w:t>
      </w:r>
      <w:r w:rsidRPr="00D5077A">
        <w:rPr>
          <w:rStyle w:val="StyleUnderline"/>
        </w:rPr>
        <w:t>” in labor law</w:t>
      </w:r>
      <w:r w:rsidRPr="00D5077A">
        <w:rPr>
          <w:sz w:val="16"/>
        </w:rPr>
        <w:t>, “</w:t>
      </w:r>
      <w:r w:rsidRPr="00D5077A">
        <w:rPr>
          <w:rStyle w:val="StyleUnderline"/>
        </w:rPr>
        <w:t xml:space="preserve">since the establishment of </w:t>
      </w:r>
      <w:r w:rsidRPr="00D5077A">
        <w:rPr>
          <w:rStyle w:val="Emphasis"/>
        </w:rPr>
        <w:t>labor standards</w:t>
      </w:r>
      <w:r w:rsidRPr="00D5077A">
        <w:rPr>
          <w:rStyle w:val="StyleUnderline"/>
        </w:rPr>
        <w:t xml:space="preserve"> falls within the </w:t>
      </w:r>
      <w:r w:rsidRPr="00D5077A">
        <w:rPr>
          <w:rStyle w:val="Emphasis"/>
          <w:sz w:val="24"/>
        </w:rPr>
        <w:t>traditional police power of the State</w:t>
      </w:r>
      <w:r w:rsidRPr="00D5077A">
        <w:rPr>
          <w:sz w:val="16"/>
        </w:rPr>
        <w:t xml:space="preserve">.”25 </w:t>
      </w:r>
      <w:r w:rsidRPr="00D5077A">
        <w:rPr>
          <w:rStyle w:val="StyleUnderline"/>
        </w:rPr>
        <w:t>Unless Congress has expressly indicated otherwise</w:t>
      </w:r>
      <w:r w:rsidRPr="00D5077A">
        <w:rPr>
          <w:sz w:val="16"/>
        </w:rPr>
        <w:t xml:space="preserve">, </w:t>
      </w:r>
      <w:r w:rsidRPr="00E16B95">
        <w:rPr>
          <w:rStyle w:val="StyleUnderline"/>
          <w:highlight w:val="yellow"/>
        </w:rPr>
        <w:t>courts</w:t>
      </w:r>
      <w:r w:rsidRPr="00D5077A">
        <w:rPr>
          <w:sz w:val="16"/>
        </w:rPr>
        <w:t xml:space="preserve"> </w:t>
      </w:r>
      <w:r w:rsidRPr="00D5077A">
        <w:rPr>
          <w:rStyle w:val="Emphasis"/>
        </w:rPr>
        <w:t xml:space="preserve">generally </w:t>
      </w:r>
      <w:r w:rsidRPr="00E16B95">
        <w:rPr>
          <w:rStyle w:val="Emphasis"/>
          <w:highlight w:val="yellow"/>
        </w:rPr>
        <w:t>assume</w:t>
      </w:r>
      <w:r w:rsidRPr="00D5077A">
        <w:rPr>
          <w:sz w:val="16"/>
        </w:rPr>
        <w:t xml:space="preserve"> </w:t>
      </w:r>
      <w:r w:rsidRPr="00D5077A">
        <w:rPr>
          <w:rStyle w:val="StyleUnderline"/>
        </w:rPr>
        <w:t xml:space="preserve">that the </w:t>
      </w:r>
      <w:r w:rsidRPr="00E16B95">
        <w:rPr>
          <w:rStyle w:val="StyleUnderline"/>
          <w:highlight w:val="yellow"/>
        </w:rPr>
        <w:t xml:space="preserve">police power is </w:t>
      </w:r>
      <w:r w:rsidRPr="00E16B95">
        <w:rPr>
          <w:rStyle w:val="Emphasis"/>
          <w:highlight w:val="yellow"/>
        </w:rPr>
        <w:t>not pr</w:t>
      </w:r>
      <w:r w:rsidRPr="00D5077A">
        <w:rPr>
          <w:rStyle w:val="Emphasis"/>
        </w:rPr>
        <w:t>eempted</w:t>
      </w:r>
      <w:r w:rsidRPr="00D5077A">
        <w:rPr>
          <w:sz w:val="16"/>
        </w:rPr>
        <w:t xml:space="preserve">.26 It could be argued that Congress’ passage of section  301 of the Labor Management Relations Act speaks sufficiently to this issue in addition to a general shift towards encouraging arbitration.27 However, even with those consideration in mind, </w:t>
      </w:r>
      <w:r w:rsidRPr="00E16B95">
        <w:rPr>
          <w:rStyle w:val="Emphasis"/>
          <w:highlight w:val="yellow"/>
        </w:rPr>
        <w:t>unbridled preemption</w:t>
      </w:r>
      <w:r w:rsidRPr="00E16B95">
        <w:rPr>
          <w:rStyle w:val="StyleUnderline"/>
          <w:highlight w:val="yellow"/>
        </w:rPr>
        <w:t xml:space="preserve"> in</w:t>
      </w:r>
      <w:r w:rsidRPr="00D5077A">
        <w:rPr>
          <w:rStyle w:val="StyleUnderline"/>
        </w:rPr>
        <w:t xml:space="preserve"> the field of </w:t>
      </w:r>
      <w:r w:rsidRPr="00E16B95">
        <w:rPr>
          <w:rStyle w:val="Emphasis"/>
          <w:highlight w:val="yellow"/>
        </w:rPr>
        <w:t>labor law</w:t>
      </w:r>
      <w:r w:rsidRPr="00E16B95">
        <w:rPr>
          <w:rStyle w:val="StyleUnderline"/>
          <w:highlight w:val="yellow"/>
        </w:rPr>
        <w:t xml:space="preserve"> would</w:t>
      </w:r>
      <w:r w:rsidRPr="00E16B95">
        <w:rPr>
          <w:sz w:val="16"/>
          <w:highlight w:val="yellow"/>
        </w:rPr>
        <w:t xml:space="preserve"> </w:t>
      </w:r>
      <w:r w:rsidRPr="00E16B95">
        <w:rPr>
          <w:rStyle w:val="Emphasis"/>
          <w:sz w:val="24"/>
        </w:rPr>
        <w:t>fundamentally</w:t>
      </w:r>
      <w:r w:rsidRPr="00D5077A">
        <w:rPr>
          <w:rStyle w:val="Emphasis"/>
          <w:sz w:val="24"/>
        </w:rPr>
        <w:t xml:space="preserve"> </w:t>
      </w:r>
      <w:r w:rsidRPr="00E16B95">
        <w:rPr>
          <w:rStyle w:val="Emphasis"/>
          <w:sz w:val="24"/>
          <w:highlight w:val="yellow"/>
        </w:rPr>
        <w:t>alter federalism</w:t>
      </w:r>
      <w:r w:rsidRPr="00D5077A">
        <w:rPr>
          <w:sz w:val="16"/>
          <w:szCs w:val="24"/>
        </w:rPr>
        <w:t xml:space="preserve"> </w:t>
      </w:r>
      <w:r w:rsidRPr="00D5077A">
        <w:rPr>
          <w:rStyle w:val="StyleUnderline"/>
        </w:rPr>
        <w:t>in a way that we should not hastily presume</w:t>
      </w:r>
      <w:r w:rsidRPr="00D5077A">
        <w:rPr>
          <w:sz w:val="16"/>
        </w:rPr>
        <w:t xml:space="preserve"> without true clarity from Congress.</w:t>
      </w:r>
    </w:p>
    <w:p w14:paraId="5940BB29" w14:textId="77777777" w:rsidR="00EA30C8" w:rsidRPr="007F6C20" w:rsidRDefault="00EA30C8" w:rsidP="00EA30C8"/>
    <w:p w14:paraId="35C91FFF" w14:textId="78E53A5C" w:rsidR="005C1281" w:rsidRDefault="005C1281" w:rsidP="005C1281">
      <w:pPr>
        <w:pStyle w:val="Heading4"/>
      </w:pPr>
      <w:bookmarkStart w:id="7" w:name="_Hlk209958868"/>
      <w:r>
        <w:t xml:space="preserve">States empirically engage in sectoral </w:t>
      </w:r>
      <w:r w:rsidR="007F6257">
        <w:t>bargaining</w:t>
      </w:r>
      <w:r>
        <w:t xml:space="preserve">. </w:t>
      </w:r>
    </w:p>
    <w:p w14:paraId="7FDD545F" w14:textId="77777777" w:rsidR="005C1281" w:rsidRDefault="005C1281" w:rsidP="005C1281">
      <w:r w:rsidRPr="00990C27">
        <w:t xml:space="preserve">Kate </w:t>
      </w:r>
      <w:r w:rsidRPr="00990C27">
        <w:rPr>
          <w:rStyle w:val="Style13ptBold"/>
        </w:rPr>
        <w:t>Andrias 24</w:t>
      </w:r>
      <w:r w:rsidRPr="00990C27">
        <w:t>, J.D. from Yale Law, the Patricia D. and R. Paul Yetter Professor of Law at Columbia Law School where she directs the Columbia Law School Center for Constitutional Governance and Columbia Labor Lab, former Associate Counsel to the President, "Constitutional and Administrative Innovation through State Labor Law," Wis. L. Rev., pp. 1467</w:t>
      </w:r>
    </w:p>
    <w:p w14:paraId="68FABF70" w14:textId="77777777" w:rsidR="005C1281" w:rsidRPr="002B1A22" w:rsidRDefault="005C1281" w:rsidP="005C1281">
      <w:pPr>
        <w:rPr>
          <w:rStyle w:val="StyleUnderline"/>
        </w:rPr>
      </w:pPr>
      <w:r w:rsidRPr="0050797B">
        <w:rPr>
          <w:sz w:val="16"/>
        </w:rPr>
        <w:t xml:space="preserve">At the outset, </w:t>
      </w:r>
      <w:r w:rsidRPr="002B1A22">
        <w:rPr>
          <w:rStyle w:val="StyleUnderline"/>
        </w:rPr>
        <w:t xml:space="preserve">tripartite, </w:t>
      </w:r>
      <w:r w:rsidRPr="0050797B">
        <w:rPr>
          <w:rStyle w:val="Emphasis"/>
          <w:highlight w:val="yellow"/>
        </w:rPr>
        <w:t>sectoral bargaining</w:t>
      </w:r>
      <w:r w:rsidRPr="002B1A22">
        <w:rPr>
          <w:rStyle w:val="StyleUnderline"/>
          <w:highlight w:val="yellow"/>
        </w:rPr>
        <w:t xml:space="preserve"> can</w:t>
      </w:r>
      <w:r w:rsidRPr="008C2E54">
        <w:rPr>
          <w:rStyle w:val="StyleUnderline"/>
        </w:rPr>
        <w:t xml:space="preserve"> be </w:t>
      </w:r>
      <w:r w:rsidRPr="0050797B">
        <w:rPr>
          <w:rStyle w:val="Emphasis"/>
          <w:highlight w:val="yellow"/>
        </w:rPr>
        <w:t>expand</w:t>
      </w:r>
      <w:r w:rsidRPr="008C2E54">
        <w:rPr>
          <w:rStyle w:val="Emphasis"/>
        </w:rPr>
        <w:t>ed</w:t>
      </w:r>
      <w:r w:rsidRPr="008C2E54">
        <w:rPr>
          <w:rStyle w:val="StyleUnderline"/>
        </w:rPr>
        <w:t xml:space="preserve"> </w:t>
      </w:r>
      <w:r w:rsidRPr="002B1A22">
        <w:rPr>
          <w:rStyle w:val="StyleUnderline"/>
          <w:highlight w:val="yellow"/>
        </w:rPr>
        <w:t>at the</w:t>
      </w:r>
      <w:r w:rsidRPr="0050797B">
        <w:rPr>
          <w:sz w:val="16"/>
        </w:rPr>
        <w:t xml:space="preserve"> local and </w:t>
      </w:r>
      <w:r w:rsidRPr="002B1A22">
        <w:rPr>
          <w:rStyle w:val="StyleUnderline"/>
          <w:highlight w:val="yellow"/>
        </w:rPr>
        <w:t xml:space="preserve">state level using </w:t>
      </w:r>
      <w:r w:rsidRPr="0050797B">
        <w:rPr>
          <w:rStyle w:val="Emphasis"/>
          <w:highlight w:val="yellow"/>
        </w:rPr>
        <w:t>existing mechanisms</w:t>
      </w:r>
      <w:r w:rsidRPr="0050797B">
        <w:rPr>
          <w:sz w:val="16"/>
        </w:rPr>
        <w:t xml:space="preserve">. In New York, the tripartite wage board is no longer in operation. As part of the compromise bill to raise the state-wide minimum wage to $15, employers successfully mobilized to strip the Commissioner's authority to establish higher minimums for </w:t>
      </w:r>
      <w:proofErr w:type="gramStart"/>
      <w:r w:rsidRPr="0050797B">
        <w:rPr>
          <w:sz w:val="16"/>
        </w:rPr>
        <w:t>particular occupations</w:t>
      </w:r>
      <w:proofErr w:type="gramEnd"/>
      <w:r w:rsidRPr="0050797B">
        <w:rPr>
          <w:sz w:val="16"/>
        </w:rPr>
        <w:t xml:space="preserve">. 443 But </w:t>
      </w:r>
      <w:r w:rsidRPr="00B02B21">
        <w:rPr>
          <w:rStyle w:val="Emphasis"/>
          <w:highlight w:val="yellow"/>
        </w:rPr>
        <w:t>several states</w:t>
      </w:r>
      <w:r w:rsidRPr="002B1A22">
        <w:rPr>
          <w:rStyle w:val="StyleUnderline"/>
        </w:rPr>
        <w:t xml:space="preserve"> other than New York </w:t>
      </w:r>
      <w:r w:rsidRPr="002B1A22">
        <w:rPr>
          <w:rStyle w:val="StyleUnderline"/>
          <w:highlight w:val="yellow"/>
        </w:rPr>
        <w:t xml:space="preserve">grant </w:t>
      </w:r>
      <w:r w:rsidRPr="00B02B21">
        <w:rPr>
          <w:rStyle w:val="StyleUnderline"/>
        </w:rPr>
        <w:t xml:space="preserve">executive branch </w:t>
      </w:r>
      <w:r w:rsidRPr="002B1A22">
        <w:rPr>
          <w:rStyle w:val="StyleUnderline"/>
          <w:highlight w:val="yellow"/>
        </w:rPr>
        <w:t xml:space="preserve">actors the power to </w:t>
      </w:r>
      <w:r w:rsidRPr="00B02B21">
        <w:rPr>
          <w:rStyle w:val="Emphasis"/>
          <w:highlight w:val="yellow"/>
        </w:rPr>
        <w:t>raise wages or regulate hours</w:t>
      </w:r>
      <w:r w:rsidRPr="002B1A22">
        <w:rPr>
          <w:rStyle w:val="StyleUnderline"/>
        </w:rPr>
        <w:t xml:space="preserve"> in </w:t>
      </w:r>
      <w:r w:rsidRPr="00B02B21">
        <w:rPr>
          <w:rStyle w:val="Emphasis"/>
        </w:rPr>
        <w:t>particular sectors of the economy</w:t>
      </w:r>
      <w:r w:rsidRPr="002B1A22">
        <w:rPr>
          <w:rStyle w:val="StyleUnderline"/>
        </w:rPr>
        <w:t xml:space="preserve">.444 Many </w:t>
      </w:r>
      <w:r w:rsidRPr="00B02B21">
        <w:rPr>
          <w:rStyle w:val="Emphasis"/>
          <w:highlight w:val="yellow"/>
        </w:rPr>
        <w:t>require</w:t>
      </w:r>
      <w:r w:rsidRPr="00B02B21">
        <w:rPr>
          <w:rStyle w:val="Emphasis"/>
        </w:rPr>
        <w:t xml:space="preserve"> or encourage </w:t>
      </w:r>
      <w:r w:rsidRPr="00B02B21">
        <w:rPr>
          <w:rStyle w:val="Emphasis"/>
          <w:highlight w:val="yellow"/>
        </w:rPr>
        <w:t>public hearings</w:t>
      </w:r>
      <w:r w:rsidRPr="002B1A22">
        <w:rPr>
          <w:rStyle w:val="StyleUnderline"/>
        </w:rPr>
        <w:t xml:space="preserve"> as part of the process.445</w:t>
      </w:r>
      <w:r w:rsidRPr="0050797B">
        <w:rPr>
          <w:sz w:val="16"/>
        </w:rPr>
        <w:t xml:space="preserve"> Several of these statutes, including those in California, Colorado, and New Jersey, expressly provide for tripartite commissions: wage boards with </w:t>
      </w:r>
      <w:r w:rsidRPr="002B1A22">
        <w:rPr>
          <w:rStyle w:val="StyleUnderline"/>
        </w:rPr>
        <w:t xml:space="preserve">representation from </w:t>
      </w:r>
      <w:r w:rsidRPr="00B02B21">
        <w:rPr>
          <w:rStyle w:val="Emphasis"/>
        </w:rPr>
        <w:t>employee groups, industry groups, and the public.</w:t>
      </w:r>
      <w:r w:rsidRPr="002B1A22">
        <w:rPr>
          <w:rStyle w:val="StyleUnderline"/>
        </w:rPr>
        <w:t xml:space="preserve">446 </w:t>
      </w:r>
    </w:p>
    <w:p w14:paraId="768F207F" w14:textId="77777777" w:rsidR="005C1281" w:rsidRPr="002A4EA3" w:rsidRDefault="005C1281" w:rsidP="005C1281">
      <w:pPr>
        <w:rPr>
          <w:rStyle w:val="StyleUnderline"/>
        </w:rPr>
      </w:pPr>
      <w:r w:rsidRPr="002B1A22">
        <w:rPr>
          <w:rStyle w:val="StyleUnderline"/>
          <w:highlight w:val="yellow"/>
        </w:rPr>
        <w:t xml:space="preserve">For </w:t>
      </w:r>
      <w:r w:rsidRPr="002A4EA3">
        <w:rPr>
          <w:rStyle w:val="StyleUnderline"/>
          <w:highlight w:val="yellow"/>
        </w:rPr>
        <w:t>example</w:t>
      </w:r>
      <w:r w:rsidRPr="002A4EA3">
        <w:rPr>
          <w:rStyle w:val="StyleUnderline"/>
        </w:rPr>
        <w:t>, California law provides</w:t>
      </w:r>
      <w:r w:rsidRPr="0050797B">
        <w:rPr>
          <w:sz w:val="16"/>
        </w:rPr>
        <w:t xml:space="preserve"> for </w:t>
      </w:r>
      <w:r w:rsidRPr="002A4EA3">
        <w:rPr>
          <w:rStyle w:val="StyleUnderline"/>
        </w:rPr>
        <w:t xml:space="preserve">an </w:t>
      </w:r>
      <w:r w:rsidRPr="00B02B21">
        <w:rPr>
          <w:rStyle w:val="Emphasis"/>
          <w:highlight w:val="yellow"/>
        </w:rPr>
        <w:t>Industrial Welfare Commission</w:t>
      </w:r>
      <w:r w:rsidRPr="002A4EA3">
        <w:rPr>
          <w:rStyle w:val="StyleUnderline"/>
        </w:rPr>
        <w:t xml:space="preserve"> (IWC) </w:t>
      </w:r>
      <w:r w:rsidRPr="002A4EA3">
        <w:rPr>
          <w:rStyle w:val="StyleUnderline"/>
          <w:highlight w:val="yellow"/>
        </w:rPr>
        <w:t>composed of</w:t>
      </w:r>
      <w:r w:rsidRPr="0050797B">
        <w:rPr>
          <w:sz w:val="16"/>
        </w:rPr>
        <w:t xml:space="preserve"> two </w:t>
      </w:r>
      <w:r w:rsidRPr="00B02B21">
        <w:rPr>
          <w:rStyle w:val="Emphasis"/>
          <w:highlight w:val="yellow"/>
        </w:rPr>
        <w:t>union</w:t>
      </w:r>
      <w:r w:rsidRPr="00B02B21">
        <w:rPr>
          <w:rStyle w:val="Emphasis"/>
        </w:rPr>
        <w:t xml:space="preserve"> </w:t>
      </w:r>
      <w:r w:rsidRPr="00B02B21">
        <w:rPr>
          <w:rStyle w:val="Emphasis"/>
          <w:highlight w:val="yellow"/>
        </w:rPr>
        <w:t>rep</w:t>
      </w:r>
      <w:r w:rsidRPr="0050797B">
        <w:rPr>
          <w:sz w:val="16"/>
        </w:rPr>
        <w:t>resentative</w:t>
      </w:r>
      <w:r w:rsidRPr="00B02B21">
        <w:rPr>
          <w:rStyle w:val="Emphasis"/>
          <w:highlight w:val="yellow"/>
        </w:rPr>
        <w:t>s</w:t>
      </w:r>
      <w:r w:rsidRPr="0050797B">
        <w:rPr>
          <w:sz w:val="16"/>
        </w:rPr>
        <w:t xml:space="preserve">, </w:t>
      </w:r>
      <w:r w:rsidRPr="002A4EA3">
        <w:rPr>
          <w:rStyle w:val="StyleUnderline"/>
        </w:rPr>
        <w:t xml:space="preserve">two </w:t>
      </w:r>
      <w:r w:rsidRPr="00B02B21">
        <w:rPr>
          <w:rStyle w:val="Emphasis"/>
          <w:highlight w:val="yellow"/>
        </w:rPr>
        <w:t>employer rep</w:t>
      </w:r>
      <w:r w:rsidRPr="0050797B">
        <w:rPr>
          <w:sz w:val="16"/>
        </w:rPr>
        <w:t>resentative</w:t>
      </w:r>
      <w:r w:rsidRPr="00B02B21">
        <w:rPr>
          <w:rStyle w:val="Emphasis"/>
          <w:highlight w:val="yellow"/>
        </w:rPr>
        <w:t>s</w:t>
      </w:r>
      <w:r w:rsidRPr="002A4EA3">
        <w:rPr>
          <w:rStyle w:val="StyleUnderline"/>
        </w:rPr>
        <w:t xml:space="preserve">, </w:t>
      </w:r>
      <w:r w:rsidRPr="002A4EA3">
        <w:rPr>
          <w:rStyle w:val="StyleUnderline"/>
          <w:highlight w:val="yellow"/>
        </w:rPr>
        <w:t>and</w:t>
      </w:r>
      <w:r w:rsidRPr="0050797B">
        <w:rPr>
          <w:sz w:val="16"/>
        </w:rPr>
        <w:t xml:space="preserve"> one </w:t>
      </w:r>
      <w:r w:rsidRPr="00B02B21">
        <w:rPr>
          <w:rStyle w:val="Emphasis"/>
          <w:highlight w:val="yellow"/>
        </w:rPr>
        <w:t>rep</w:t>
      </w:r>
      <w:r w:rsidRPr="0050797B">
        <w:rPr>
          <w:sz w:val="16"/>
        </w:rPr>
        <w:t xml:space="preserve">resentative </w:t>
      </w:r>
      <w:r w:rsidRPr="002A4EA3">
        <w:rPr>
          <w:rStyle w:val="StyleUnderline"/>
          <w:highlight w:val="yellow"/>
        </w:rPr>
        <w:t>from the</w:t>
      </w:r>
      <w:r w:rsidRPr="002A4EA3">
        <w:rPr>
          <w:rStyle w:val="StyleUnderline"/>
        </w:rPr>
        <w:t xml:space="preserve"> </w:t>
      </w:r>
      <w:proofErr w:type="gramStart"/>
      <w:r w:rsidRPr="00B02B21">
        <w:rPr>
          <w:rStyle w:val="Emphasis"/>
        </w:rPr>
        <w:t xml:space="preserve">general </w:t>
      </w:r>
      <w:r w:rsidRPr="00B02B21">
        <w:rPr>
          <w:rStyle w:val="Emphasis"/>
          <w:highlight w:val="yellow"/>
        </w:rPr>
        <w:t>public</w:t>
      </w:r>
      <w:proofErr w:type="gramEnd"/>
      <w:r w:rsidRPr="0050797B">
        <w:rPr>
          <w:sz w:val="16"/>
        </w:rPr>
        <w:t xml:space="preserve">, all appointed by the governor, with the consent of the California State Senate. 447 The IWC's authority goes beyond creating a basic minimum wage: </w:t>
      </w:r>
      <w:r w:rsidRPr="002A4EA3">
        <w:rPr>
          <w:rStyle w:val="StyleUnderline"/>
        </w:rPr>
        <w:t xml:space="preserve">it has </w:t>
      </w:r>
      <w:r w:rsidRPr="008C2E54">
        <w:rPr>
          <w:rStyle w:val="StyleUnderline"/>
        </w:rPr>
        <w:t xml:space="preserve">authority to </w:t>
      </w:r>
      <w:r w:rsidRPr="00B02B21">
        <w:rPr>
          <w:rStyle w:val="Emphasis"/>
          <w:highlight w:val="yellow"/>
        </w:rPr>
        <w:t>evaluate wages in "an</w:t>
      </w:r>
      <w:r w:rsidRPr="00B02B21">
        <w:rPr>
          <w:rStyle w:val="Emphasis"/>
        </w:rPr>
        <w:t xml:space="preserve"> occupation, trade, or </w:t>
      </w:r>
      <w:r w:rsidRPr="00B02B21">
        <w:rPr>
          <w:rStyle w:val="Emphasis"/>
          <w:highlight w:val="yellow"/>
        </w:rPr>
        <w:t>industry</w:t>
      </w:r>
      <w:r w:rsidRPr="002A4EA3">
        <w:rPr>
          <w:rStyle w:val="StyleUnderline"/>
          <w:highlight w:val="yellow"/>
        </w:rPr>
        <w:t xml:space="preserve">" to ensure they are </w:t>
      </w:r>
      <w:r w:rsidRPr="00B02B21">
        <w:rPr>
          <w:rStyle w:val="Emphasis"/>
          <w:highlight w:val="yellow"/>
        </w:rPr>
        <w:t>adequate</w:t>
      </w:r>
      <w:r w:rsidRPr="002A4EA3">
        <w:rPr>
          <w:rStyle w:val="StyleUnderline"/>
        </w:rPr>
        <w:t xml:space="preserve"> "to supply the </w:t>
      </w:r>
      <w:r w:rsidRPr="00B02B21">
        <w:rPr>
          <w:rStyle w:val="Emphasis"/>
        </w:rPr>
        <w:t>cost of proper living."</w:t>
      </w:r>
      <w:r w:rsidRPr="002A4EA3">
        <w:rPr>
          <w:rStyle w:val="StyleUnderline"/>
        </w:rPr>
        <w:t xml:space="preserve"> It also can </w:t>
      </w:r>
      <w:r w:rsidRPr="002A4EA3">
        <w:rPr>
          <w:rStyle w:val="StyleUnderline"/>
          <w:highlight w:val="yellow"/>
        </w:rPr>
        <w:t xml:space="preserve">consider whether "the </w:t>
      </w:r>
      <w:r w:rsidRPr="00B02B21">
        <w:rPr>
          <w:rStyle w:val="Emphasis"/>
          <w:highlight w:val="yellow"/>
        </w:rPr>
        <w:t>hours or conditions</w:t>
      </w:r>
      <w:r w:rsidRPr="0050797B">
        <w:rPr>
          <w:sz w:val="16"/>
        </w:rPr>
        <w:t xml:space="preserve"> of labor" </w:t>
      </w:r>
      <w:r w:rsidRPr="002A4EA3">
        <w:rPr>
          <w:rStyle w:val="StyleUnderline"/>
          <w:highlight w:val="yellow"/>
        </w:rPr>
        <w:t>are "</w:t>
      </w:r>
      <w:r w:rsidRPr="00B02B21">
        <w:rPr>
          <w:rStyle w:val="Emphasis"/>
          <w:highlight w:val="yellow"/>
        </w:rPr>
        <w:t>prejudicial</w:t>
      </w:r>
      <w:r w:rsidRPr="002A4EA3">
        <w:rPr>
          <w:rStyle w:val="StyleUnderline"/>
          <w:highlight w:val="yellow"/>
        </w:rPr>
        <w:t xml:space="preserve"> to the </w:t>
      </w:r>
      <w:r w:rsidRPr="00B02B21">
        <w:rPr>
          <w:rStyle w:val="Emphasis"/>
          <w:highlight w:val="yellow"/>
        </w:rPr>
        <w:t>health, moral, or welfare of employees</w:t>
      </w:r>
      <w:r w:rsidRPr="002A4EA3">
        <w:rPr>
          <w:rStyle w:val="StyleUnderline"/>
        </w:rPr>
        <w:t>."448 If</w:t>
      </w:r>
      <w:r w:rsidRPr="0050797B">
        <w:rPr>
          <w:sz w:val="16"/>
        </w:rPr>
        <w:t xml:space="preserve"> the IWC determines that wages, hours, or conditions are inadequate, it selects a wage board-again composed of two labor and two employer representatives, along with a neutral representative-to investigate and make recommendations. 449 Recommendations that receive the support of two-thirds of the wage board's members are incorporated into </w:t>
      </w:r>
      <w:proofErr w:type="gramStart"/>
      <w:r w:rsidRPr="0050797B">
        <w:rPr>
          <w:sz w:val="16"/>
        </w:rPr>
        <w:t>IWC proposed</w:t>
      </w:r>
      <w:proofErr w:type="gramEnd"/>
      <w:r w:rsidRPr="0050797B">
        <w:rPr>
          <w:sz w:val="16"/>
        </w:rPr>
        <w:t xml:space="preserve"> regulations, which are then subject to public hearings. 450 The </w:t>
      </w:r>
      <w:r w:rsidRPr="00B02B21">
        <w:rPr>
          <w:rStyle w:val="Emphasis"/>
        </w:rPr>
        <w:t>IWC</w:t>
      </w:r>
      <w:r w:rsidRPr="002A4EA3">
        <w:rPr>
          <w:rStyle w:val="StyleUnderline"/>
        </w:rPr>
        <w:t xml:space="preserve"> has been </w:t>
      </w:r>
      <w:r w:rsidRPr="002A4EA3">
        <w:rPr>
          <w:rStyle w:val="StyleUnderline"/>
          <w:highlight w:val="yellow"/>
        </w:rPr>
        <w:t xml:space="preserve">used </w:t>
      </w:r>
      <w:r w:rsidRPr="00B02B21">
        <w:rPr>
          <w:rStyle w:val="Emphasis"/>
          <w:highlight w:val="yellow"/>
        </w:rPr>
        <w:t>repeatedly</w:t>
      </w:r>
      <w:r w:rsidRPr="002A4EA3">
        <w:rPr>
          <w:rStyle w:val="StyleUnderline"/>
        </w:rPr>
        <w:t xml:space="preserve"> in the past </w:t>
      </w:r>
      <w:r w:rsidRPr="002A4EA3">
        <w:rPr>
          <w:rStyle w:val="StyleUnderline"/>
          <w:highlight w:val="yellow"/>
        </w:rPr>
        <w:t xml:space="preserve">to set </w:t>
      </w:r>
      <w:r w:rsidRPr="00B02B21">
        <w:rPr>
          <w:rStyle w:val="Emphasis"/>
          <w:highlight w:val="yellow"/>
        </w:rPr>
        <w:t>wages, overtime, and other standards</w:t>
      </w:r>
      <w:r w:rsidRPr="00B02B21">
        <w:rPr>
          <w:rStyle w:val="Emphasis"/>
        </w:rPr>
        <w:t xml:space="preserve"> in over sixteen industries</w:t>
      </w:r>
      <w:r w:rsidRPr="002A4EA3">
        <w:rPr>
          <w:rStyle w:val="StyleUnderline"/>
        </w:rPr>
        <w:t>.451</w:t>
      </w:r>
    </w:p>
    <w:bookmarkEnd w:id="7"/>
    <w:p w14:paraId="2358E917" w14:textId="77777777" w:rsidR="00EA30C8" w:rsidRDefault="00EA30C8" w:rsidP="00EA30C8"/>
    <w:p w14:paraId="008F2A2B" w14:textId="77777777" w:rsidR="00EA30C8" w:rsidRDefault="00EA30C8">
      <w:pPr>
        <w:rPr>
          <w:rFonts w:asciiTheme="minorHAnsi" w:hAnsiTheme="minorHAnsi" w:cstheme="minorBidi"/>
        </w:rPr>
      </w:pPr>
    </w:p>
    <w:sectPr w:rsidR="00EA30C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08C4CD" w14:textId="77777777" w:rsidR="001563E9" w:rsidRDefault="001563E9" w:rsidP="00066D2C">
      <w:r>
        <w:separator/>
      </w:r>
    </w:p>
  </w:endnote>
  <w:endnote w:type="continuationSeparator" w:id="0">
    <w:p w14:paraId="20844AE4" w14:textId="77777777" w:rsidR="001563E9" w:rsidRDefault="001563E9"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D80806" w14:textId="77777777" w:rsidR="001563E9" w:rsidRDefault="001563E9" w:rsidP="00066D2C">
      <w:r>
        <w:separator/>
      </w:r>
    </w:p>
  </w:footnote>
  <w:footnote w:type="continuationSeparator" w:id="0">
    <w:p w14:paraId="48B0DDE3" w14:textId="77777777" w:rsidR="001563E9" w:rsidRDefault="001563E9"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8F0A81"/>
    <w:multiLevelType w:val="hybridMultilevel"/>
    <w:tmpl w:val="2128473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B35041B"/>
    <w:multiLevelType w:val="hybridMultilevel"/>
    <w:tmpl w:val="23082FD0"/>
    <w:lvl w:ilvl="0" w:tplc="212CE0B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0A266B"/>
    <w:multiLevelType w:val="multilevel"/>
    <w:tmpl w:val="307ED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B6A19D1"/>
    <w:multiLevelType w:val="hybridMultilevel"/>
    <w:tmpl w:val="197C19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8A822C9"/>
    <w:multiLevelType w:val="hybridMultilevel"/>
    <w:tmpl w:val="63C021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B6279A6"/>
    <w:multiLevelType w:val="hybridMultilevel"/>
    <w:tmpl w:val="F7B22E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DDA30D0"/>
    <w:multiLevelType w:val="hybridMultilevel"/>
    <w:tmpl w:val="97589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97F4715"/>
    <w:multiLevelType w:val="hybridMultilevel"/>
    <w:tmpl w:val="4470DB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1"/>
  </w:num>
  <w:num w:numId="45" w16cid:durableId="422649150">
    <w:abstractNumId w:val="12"/>
  </w:num>
  <w:num w:numId="46" w16cid:durableId="1956405982">
    <w:abstractNumId w:val="16"/>
  </w:num>
  <w:num w:numId="47" w16cid:durableId="2042511611">
    <w:abstractNumId w:val="15"/>
  </w:num>
  <w:num w:numId="48" w16cid:durableId="866413364">
    <w:abstractNumId w:val="22"/>
  </w:num>
  <w:num w:numId="49" w16cid:durableId="771360313">
    <w:abstractNumId w:val="20"/>
  </w:num>
  <w:num w:numId="50" w16cid:durableId="18285419">
    <w:abstractNumId w:val="19"/>
  </w:num>
  <w:num w:numId="51" w16cid:durableId="1565949744">
    <w:abstractNumId w:val="17"/>
  </w:num>
  <w:num w:numId="52" w16cid:durableId="1242790422">
    <w:abstractNumId w:val="21"/>
  </w:num>
  <w:num w:numId="53" w16cid:durableId="145578306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706943180064"/>
    <w:docVar w:name="VerbatimVersion" w:val="6.0.0"/>
    <w:docVar w:name="WordVersion" w:val="16.0"/>
  </w:docVars>
  <w:rsids>
    <w:rsidRoot w:val="00AC2E1D"/>
    <w:rsid w:val="00001C7E"/>
    <w:rsid w:val="0000487C"/>
    <w:rsid w:val="00011FEF"/>
    <w:rsid w:val="00012DC3"/>
    <w:rsid w:val="00013C8B"/>
    <w:rsid w:val="000160F1"/>
    <w:rsid w:val="00023AEF"/>
    <w:rsid w:val="000250CA"/>
    <w:rsid w:val="000258D4"/>
    <w:rsid w:val="00032119"/>
    <w:rsid w:val="000427BD"/>
    <w:rsid w:val="00043C82"/>
    <w:rsid w:val="00044789"/>
    <w:rsid w:val="00050713"/>
    <w:rsid w:val="00053D0F"/>
    <w:rsid w:val="00056966"/>
    <w:rsid w:val="000615B0"/>
    <w:rsid w:val="00062A2E"/>
    <w:rsid w:val="00063921"/>
    <w:rsid w:val="000657E9"/>
    <w:rsid w:val="00066D2C"/>
    <w:rsid w:val="0007050F"/>
    <w:rsid w:val="00072942"/>
    <w:rsid w:val="00073145"/>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1469"/>
    <w:rsid w:val="000F4BB5"/>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58FF"/>
    <w:rsid w:val="00127061"/>
    <w:rsid w:val="00131B53"/>
    <w:rsid w:val="001327C1"/>
    <w:rsid w:val="001329A3"/>
    <w:rsid w:val="00134120"/>
    <w:rsid w:val="001356C8"/>
    <w:rsid w:val="001378C8"/>
    <w:rsid w:val="00140A6B"/>
    <w:rsid w:val="00144AD4"/>
    <w:rsid w:val="00146731"/>
    <w:rsid w:val="00146F2E"/>
    <w:rsid w:val="00150A2E"/>
    <w:rsid w:val="00152BF7"/>
    <w:rsid w:val="001563E9"/>
    <w:rsid w:val="00157C11"/>
    <w:rsid w:val="00163574"/>
    <w:rsid w:val="00163E8A"/>
    <w:rsid w:val="001645D4"/>
    <w:rsid w:val="0016567B"/>
    <w:rsid w:val="0016568A"/>
    <w:rsid w:val="00170A72"/>
    <w:rsid w:val="00171A2A"/>
    <w:rsid w:val="001722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0A5"/>
    <w:rsid w:val="001A6960"/>
    <w:rsid w:val="001B1595"/>
    <w:rsid w:val="001B1762"/>
    <w:rsid w:val="001B18CF"/>
    <w:rsid w:val="001B2C27"/>
    <w:rsid w:val="001B5E27"/>
    <w:rsid w:val="001C0A69"/>
    <w:rsid w:val="001C20FF"/>
    <w:rsid w:val="001C48D7"/>
    <w:rsid w:val="001C7C1A"/>
    <w:rsid w:val="001D1994"/>
    <w:rsid w:val="001D6D5C"/>
    <w:rsid w:val="001D7A6D"/>
    <w:rsid w:val="001E4A64"/>
    <w:rsid w:val="001E61F5"/>
    <w:rsid w:val="001F0C01"/>
    <w:rsid w:val="001F1F4D"/>
    <w:rsid w:val="002005AF"/>
    <w:rsid w:val="00200C1A"/>
    <w:rsid w:val="002035CC"/>
    <w:rsid w:val="002052E3"/>
    <w:rsid w:val="00206BEA"/>
    <w:rsid w:val="00210DC2"/>
    <w:rsid w:val="002110D6"/>
    <w:rsid w:val="002152F9"/>
    <w:rsid w:val="0021530A"/>
    <w:rsid w:val="00221266"/>
    <w:rsid w:val="002212A9"/>
    <w:rsid w:val="002234FB"/>
    <w:rsid w:val="002239B1"/>
    <w:rsid w:val="00225437"/>
    <w:rsid w:val="002263A1"/>
    <w:rsid w:val="00227081"/>
    <w:rsid w:val="00230B13"/>
    <w:rsid w:val="0023197C"/>
    <w:rsid w:val="00232746"/>
    <w:rsid w:val="00235504"/>
    <w:rsid w:val="00235950"/>
    <w:rsid w:val="00236707"/>
    <w:rsid w:val="00241116"/>
    <w:rsid w:val="0024328E"/>
    <w:rsid w:val="002508CB"/>
    <w:rsid w:val="002514A7"/>
    <w:rsid w:val="00253733"/>
    <w:rsid w:val="002552A3"/>
    <w:rsid w:val="00256AC0"/>
    <w:rsid w:val="002573AF"/>
    <w:rsid w:val="00263CC5"/>
    <w:rsid w:val="00271866"/>
    <w:rsid w:val="00274CBF"/>
    <w:rsid w:val="00276E12"/>
    <w:rsid w:val="00277BB1"/>
    <w:rsid w:val="00281B05"/>
    <w:rsid w:val="00282932"/>
    <w:rsid w:val="00282FFC"/>
    <w:rsid w:val="00285602"/>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D71E7"/>
    <w:rsid w:val="002E199E"/>
    <w:rsid w:val="002E23A4"/>
    <w:rsid w:val="002E30BB"/>
    <w:rsid w:val="002E4FE0"/>
    <w:rsid w:val="002E663F"/>
    <w:rsid w:val="002F0384"/>
    <w:rsid w:val="002F276B"/>
    <w:rsid w:val="002F28CE"/>
    <w:rsid w:val="002F2CFC"/>
    <w:rsid w:val="002F37D1"/>
    <w:rsid w:val="002F5A47"/>
    <w:rsid w:val="002F636E"/>
    <w:rsid w:val="00300F2F"/>
    <w:rsid w:val="00304257"/>
    <w:rsid w:val="00304799"/>
    <w:rsid w:val="00304A78"/>
    <w:rsid w:val="0030670B"/>
    <w:rsid w:val="00306FDE"/>
    <w:rsid w:val="00307FBA"/>
    <w:rsid w:val="003106D9"/>
    <w:rsid w:val="00311112"/>
    <w:rsid w:val="00311C1F"/>
    <w:rsid w:val="0031266A"/>
    <w:rsid w:val="0031761F"/>
    <w:rsid w:val="00323E50"/>
    <w:rsid w:val="003264E7"/>
    <w:rsid w:val="00333A69"/>
    <w:rsid w:val="003352D6"/>
    <w:rsid w:val="00337610"/>
    <w:rsid w:val="00345162"/>
    <w:rsid w:val="00345BF2"/>
    <w:rsid w:val="00347131"/>
    <w:rsid w:val="003479B5"/>
    <w:rsid w:val="003500B6"/>
    <w:rsid w:val="00352622"/>
    <w:rsid w:val="00355B45"/>
    <w:rsid w:val="00361FA0"/>
    <w:rsid w:val="003662DB"/>
    <w:rsid w:val="00367D96"/>
    <w:rsid w:val="003706D8"/>
    <w:rsid w:val="00373B7F"/>
    <w:rsid w:val="003753F6"/>
    <w:rsid w:val="003757B2"/>
    <w:rsid w:val="003779C8"/>
    <w:rsid w:val="00382DF7"/>
    <w:rsid w:val="00390C7B"/>
    <w:rsid w:val="0039116D"/>
    <w:rsid w:val="0039157C"/>
    <w:rsid w:val="003927E6"/>
    <w:rsid w:val="00392D93"/>
    <w:rsid w:val="00393EF2"/>
    <w:rsid w:val="00394F71"/>
    <w:rsid w:val="00396D52"/>
    <w:rsid w:val="003A46B4"/>
    <w:rsid w:val="003A5CE8"/>
    <w:rsid w:val="003A698D"/>
    <w:rsid w:val="003B17B3"/>
    <w:rsid w:val="003B4422"/>
    <w:rsid w:val="003B4705"/>
    <w:rsid w:val="003B4F86"/>
    <w:rsid w:val="003B51E9"/>
    <w:rsid w:val="003B734D"/>
    <w:rsid w:val="003C177C"/>
    <w:rsid w:val="003C251E"/>
    <w:rsid w:val="003C3CCA"/>
    <w:rsid w:val="003C6CA9"/>
    <w:rsid w:val="003D3B44"/>
    <w:rsid w:val="003D4150"/>
    <w:rsid w:val="003D4D7D"/>
    <w:rsid w:val="003D5367"/>
    <w:rsid w:val="003E03B4"/>
    <w:rsid w:val="003F1004"/>
    <w:rsid w:val="003F3920"/>
    <w:rsid w:val="003F4D5F"/>
    <w:rsid w:val="003F52F9"/>
    <w:rsid w:val="003F677D"/>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36F09"/>
    <w:rsid w:val="004433A0"/>
    <w:rsid w:val="004436F8"/>
    <w:rsid w:val="00447BAE"/>
    <w:rsid w:val="00450DA4"/>
    <w:rsid w:val="00457F13"/>
    <w:rsid w:val="004604DA"/>
    <w:rsid w:val="00462267"/>
    <w:rsid w:val="00462B60"/>
    <w:rsid w:val="00474720"/>
    <w:rsid w:val="00475634"/>
    <w:rsid w:val="00480A40"/>
    <w:rsid w:val="004827C9"/>
    <w:rsid w:val="004867D0"/>
    <w:rsid w:val="00486F5E"/>
    <w:rsid w:val="004875B9"/>
    <w:rsid w:val="00491C5F"/>
    <w:rsid w:val="0049341D"/>
    <w:rsid w:val="00493AA8"/>
    <w:rsid w:val="004A2B4E"/>
    <w:rsid w:val="004A40AB"/>
    <w:rsid w:val="004A539A"/>
    <w:rsid w:val="004A58CA"/>
    <w:rsid w:val="004A72CE"/>
    <w:rsid w:val="004A74B8"/>
    <w:rsid w:val="004B3C97"/>
    <w:rsid w:val="004B4D3B"/>
    <w:rsid w:val="004B5436"/>
    <w:rsid w:val="004C25F3"/>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663"/>
    <w:rsid w:val="00515BDD"/>
    <w:rsid w:val="00521B9F"/>
    <w:rsid w:val="005268F8"/>
    <w:rsid w:val="0053626E"/>
    <w:rsid w:val="00536C19"/>
    <w:rsid w:val="00543062"/>
    <w:rsid w:val="00544936"/>
    <w:rsid w:val="005449A8"/>
    <w:rsid w:val="0054731C"/>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0839"/>
    <w:rsid w:val="005B41CE"/>
    <w:rsid w:val="005B566C"/>
    <w:rsid w:val="005B5DC5"/>
    <w:rsid w:val="005B6286"/>
    <w:rsid w:val="005C1281"/>
    <w:rsid w:val="005C1630"/>
    <w:rsid w:val="005C2AEB"/>
    <w:rsid w:val="005C5B70"/>
    <w:rsid w:val="005D027B"/>
    <w:rsid w:val="005D3400"/>
    <w:rsid w:val="005D3778"/>
    <w:rsid w:val="005D388F"/>
    <w:rsid w:val="005D45F4"/>
    <w:rsid w:val="005D700C"/>
    <w:rsid w:val="005E0F22"/>
    <w:rsid w:val="005E1774"/>
    <w:rsid w:val="005E1BB4"/>
    <w:rsid w:val="005E43F7"/>
    <w:rsid w:val="005E581B"/>
    <w:rsid w:val="005E5941"/>
    <w:rsid w:val="005E689B"/>
    <w:rsid w:val="005E78A2"/>
    <w:rsid w:val="005E7E24"/>
    <w:rsid w:val="005F5E14"/>
    <w:rsid w:val="00600660"/>
    <w:rsid w:val="006076D6"/>
    <w:rsid w:val="00622428"/>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974"/>
    <w:rsid w:val="00673C22"/>
    <w:rsid w:val="0067482D"/>
    <w:rsid w:val="0067732F"/>
    <w:rsid w:val="00681007"/>
    <w:rsid w:val="0068122B"/>
    <w:rsid w:val="00681DD9"/>
    <w:rsid w:val="00682252"/>
    <w:rsid w:val="00682F5C"/>
    <w:rsid w:val="00687555"/>
    <w:rsid w:val="00690E39"/>
    <w:rsid w:val="00691FF9"/>
    <w:rsid w:val="0069285F"/>
    <w:rsid w:val="0069752C"/>
    <w:rsid w:val="0069775D"/>
    <w:rsid w:val="00697DF8"/>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1D"/>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2C2"/>
    <w:rsid w:val="00720F86"/>
    <w:rsid w:val="00721D5D"/>
    <w:rsid w:val="00722E77"/>
    <w:rsid w:val="00723109"/>
    <w:rsid w:val="007245F1"/>
    <w:rsid w:val="007247B8"/>
    <w:rsid w:val="0072731C"/>
    <w:rsid w:val="0073056C"/>
    <w:rsid w:val="00735B1F"/>
    <w:rsid w:val="00737502"/>
    <w:rsid w:val="00740B3A"/>
    <w:rsid w:val="00740C8B"/>
    <w:rsid w:val="00743263"/>
    <w:rsid w:val="007454B6"/>
    <w:rsid w:val="0074789B"/>
    <w:rsid w:val="00752E0F"/>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3C13"/>
    <w:rsid w:val="00795030"/>
    <w:rsid w:val="00795A26"/>
    <w:rsid w:val="007A00CB"/>
    <w:rsid w:val="007A312F"/>
    <w:rsid w:val="007A7EAB"/>
    <w:rsid w:val="007B2C14"/>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66BE"/>
    <w:rsid w:val="007F1998"/>
    <w:rsid w:val="007F2034"/>
    <w:rsid w:val="007F4683"/>
    <w:rsid w:val="007F55A4"/>
    <w:rsid w:val="007F6257"/>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3D"/>
    <w:rsid w:val="008674A6"/>
    <w:rsid w:val="0087210F"/>
    <w:rsid w:val="0087564D"/>
    <w:rsid w:val="00876000"/>
    <w:rsid w:val="00880A63"/>
    <w:rsid w:val="0089108B"/>
    <w:rsid w:val="00892EE6"/>
    <w:rsid w:val="008931B4"/>
    <w:rsid w:val="0089322D"/>
    <w:rsid w:val="008973A2"/>
    <w:rsid w:val="008A0E76"/>
    <w:rsid w:val="008A2E00"/>
    <w:rsid w:val="008A3A9D"/>
    <w:rsid w:val="008A42FE"/>
    <w:rsid w:val="008A4F23"/>
    <w:rsid w:val="008A713B"/>
    <w:rsid w:val="008B4FBE"/>
    <w:rsid w:val="008B6039"/>
    <w:rsid w:val="008C2555"/>
    <w:rsid w:val="008C29FB"/>
    <w:rsid w:val="008C516A"/>
    <w:rsid w:val="008C5B87"/>
    <w:rsid w:val="008D0448"/>
    <w:rsid w:val="008D0677"/>
    <w:rsid w:val="008D0C9E"/>
    <w:rsid w:val="008D2F03"/>
    <w:rsid w:val="008D6762"/>
    <w:rsid w:val="008E30D8"/>
    <w:rsid w:val="008E3AA7"/>
    <w:rsid w:val="008E447C"/>
    <w:rsid w:val="008E596E"/>
    <w:rsid w:val="008E6741"/>
    <w:rsid w:val="008F04C5"/>
    <w:rsid w:val="008F125D"/>
    <w:rsid w:val="00901283"/>
    <w:rsid w:val="00901E9C"/>
    <w:rsid w:val="00906F79"/>
    <w:rsid w:val="00907369"/>
    <w:rsid w:val="00910B12"/>
    <w:rsid w:val="00912404"/>
    <w:rsid w:val="00916772"/>
    <w:rsid w:val="00917274"/>
    <w:rsid w:val="00920B9A"/>
    <w:rsid w:val="00923A20"/>
    <w:rsid w:val="009249C5"/>
    <w:rsid w:val="009252F8"/>
    <w:rsid w:val="00925558"/>
    <w:rsid w:val="00925B25"/>
    <w:rsid w:val="009263C9"/>
    <w:rsid w:val="00926784"/>
    <w:rsid w:val="00930B2A"/>
    <w:rsid w:val="009336EF"/>
    <w:rsid w:val="00936F03"/>
    <w:rsid w:val="0094018B"/>
    <w:rsid w:val="009418E3"/>
    <w:rsid w:val="009435BB"/>
    <w:rsid w:val="00943B02"/>
    <w:rsid w:val="00945CEC"/>
    <w:rsid w:val="00953429"/>
    <w:rsid w:val="009539A4"/>
    <w:rsid w:val="009569E3"/>
    <w:rsid w:val="00960035"/>
    <w:rsid w:val="0096040F"/>
    <w:rsid w:val="0096145A"/>
    <w:rsid w:val="009632EF"/>
    <w:rsid w:val="00973D8A"/>
    <w:rsid w:val="00976B44"/>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0DA5"/>
    <w:rsid w:val="009C1312"/>
    <w:rsid w:val="009C64E0"/>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35A3"/>
    <w:rsid w:val="00A1128F"/>
    <w:rsid w:val="00A16440"/>
    <w:rsid w:val="00A169AC"/>
    <w:rsid w:val="00A17469"/>
    <w:rsid w:val="00A2231D"/>
    <w:rsid w:val="00A2334F"/>
    <w:rsid w:val="00A250AA"/>
    <w:rsid w:val="00A277E6"/>
    <w:rsid w:val="00A30A8F"/>
    <w:rsid w:val="00A3174A"/>
    <w:rsid w:val="00A35A28"/>
    <w:rsid w:val="00A368EF"/>
    <w:rsid w:val="00A41505"/>
    <w:rsid w:val="00A4414C"/>
    <w:rsid w:val="00A454D6"/>
    <w:rsid w:val="00A47EF1"/>
    <w:rsid w:val="00A51D29"/>
    <w:rsid w:val="00A54D46"/>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8B6"/>
    <w:rsid w:val="00A90163"/>
    <w:rsid w:val="00A926F8"/>
    <w:rsid w:val="00A97F8E"/>
    <w:rsid w:val="00AA1AC0"/>
    <w:rsid w:val="00AA3B66"/>
    <w:rsid w:val="00AA5803"/>
    <w:rsid w:val="00AA584F"/>
    <w:rsid w:val="00AB2843"/>
    <w:rsid w:val="00AB3118"/>
    <w:rsid w:val="00AB6F32"/>
    <w:rsid w:val="00AC0163"/>
    <w:rsid w:val="00AC2E1D"/>
    <w:rsid w:val="00AC46C7"/>
    <w:rsid w:val="00AC5B71"/>
    <w:rsid w:val="00AC5F18"/>
    <w:rsid w:val="00AC6ED5"/>
    <w:rsid w:val="00AE00AE"/>
    <w:rsid w:val="00AE2114"/>
    <w:rsid w:val="00AE46D2"/>
    <w:rsid w:val="00AE56E1"/>
    <w:rsid w:val="00AE6C9A"/>
    <w:rsid w:val="00AF2207"/>
    <w:rsid w:val="00AF2612"/>
    <w:rsid w:val="00AF2A61"/>
    <w:rsid w:val="00AF30D9"/>
    <w:rsid w:val="00AF63BF"/>
    <w:rsid w:val="00AF6B3B"/>
    <w:rsid w:val="00AF79DD"/>
    <w:rsid w:val="00AF7F2C"/>
    <w:rsid w:val="00AF7F46"/>
    <w:rsid w:val="00B0178C"/>
    <w:rsid w:val="00B019F0"/>
    <w:rsid w:val="00B01B38"/>
    <w:rsid w:val="00B02885"/>
    <w:rsid w:val="00B03523"/>
    <w:rsid w:val="00B04EC7"/>
    <w:rsid w:val="00B06440"/>
    <w:rsid w:val="00B1231F"/>
    <w:rsid w:val="00B13076"/>
    <w:rsid w:val="00B17927"/>
    <w:rsid w:val="00B2113E"/>
    <w:rsid w:val="00B2123B"/>
    <w:rsid w:val="00B2410E"/>
    <w:rsid w:val="00B2727D"/>
    <w:rsid w:val="00B301A2"/>
    <w:rsid w:val="00B31350"/>
    <w:rsid w:val="00B315A8"/>
    <w:rsid w:val="00B32C3E"/>
    <w:rsid w:val="00B41D37"/>
    <w:rsid w:val="00B45128"/>
    <w:rsid w:val="00B45D42"/>
    <w:rsid w:val="00B53DB3"/>
    <w:rsid w:val="00B66AF2"/>
    <w:rsid w:val="00B72848"/>
    <w:rsid w:val="00B74544"/>
    <w:rsid w:val="00B77754"/>
    <w:rsid w:val="00B81054"/>
    <w:rsid w:val="00B820DB"/>
    <w:rsid w:val="00B834DB"/>
    <w:rsid w:val="00B837F0"/>
    <w:rsid w:val="00B83896"/>
    <w:rsid w:val="00B860A9"/>
    <w:rsid w:val="00B90D2F"/>
    <w:rsid w:val="00B934FA"/>
    <w:rsid w:val="00B97264"/>
    <w:rsid w:val="00BA0143"/>
    <w:rsid w:val="00BA227A"/>
    <w:rsid w:val="00BA4C69"/>
    <w:rsid w:val="00BA61AF"/>
    <w:rsid w:val="00BA767B"/>
    <w:rsid w:val="00BB0E00"/>
    <w:rsid w:val="00BB1630"/>
    <w:rsid w:val="00BB250C"/>
    <w:rsid w:val="00BB5167"/>
    <w:rsid w:val="00BB6860"/>
    <w:rsid w:val="00BC3256"/>
    <w:rsid w:val="00BC3592"/>
    <w:rsid w:val="00BC36DF"/>
    <w:rsid w:val="00BC4B41"/>
    <w:rsid w:val="00BC66ED"/>
    <w:rsid w:val="00BD11D3"/>
    <w:rsid w:val="00BD2B47"/>
    <w:rsid w:val="00BD2CAA"/>
    <w:rsid w:val="00BD3B65"/>
    <w:rsid w:val="00BD5980"/>
    <w:rsid w:val="00BD7E96"/>
    <w:rsid w:val="00BE1C5C"/>
    <w:rsid w:val="00BE3E67"/>
    <w:rsid w:val="00BE50E6"/>
    <w:rsid w:val="00BE61B2"/>
    <w:rsid w:val="00BE7CC3"/>
    <w:rsid w:val="00BF0BF0"/>
    <w:rsid w:val="00BF2B0D"/>
    <w:rsid w:val="00BF4E3B"/>
    <w:rsid w:val="00BF5454"/>
    <w:rsid w:val="00BF7EC9"/>
    <w:rsid w:val="00BF7FD3"/>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AFC"/>
    <w:rsid w:val="00C62D2B"/>
    <w:rsid w:val="00C6344F"/>
    <w:rsid w:val="00C659E2"/>
    <w:rsid w:val="00C669AD"/>
    <w:rsid w:val="00C72510"/>
    <w:rsid w:val="00C731CA"/>
    <w:rsid w:val="00C77A6B"/>
    <w:rsid w:val="00C816E6"/>
    <w:rsid w:val="00C82587"/>
    <w:rsid w:val="00C84097"/>
    <w:rsid w:val="00C87FA4"/>
    <w:rsid w:val="00C90612"/>
    <w:rsid w:val="00C9181A"/>
    <w:rsid w:val="00C9487D"/>
    <w:rsid w:val="00C955CB"/>
    <w:rsid w:val="00C95664"/>
    <w:rsid w:val="00C96E53"/>
    <w:rsid w:val="00CA1597"/>
    <w:rsid w:val="00CA25CC"/>
    <w:rsid w:val="00CA2BA2"/>
    <w:rsid w:val="00CA3ACE"/>
    <w:rsid w:val="00CA5FFF"/>
    <w:rsid w:val="00CA7F86"/>
    <w:rsid w:val="00CB32EF"/>
    <w:rsid w:val="00CC1BDF"/>
    <w:rsid w:val="00CC1EEC"/>
    <w:rsid w:val="00CC21EC"/>
    <w:rsid w:val="00CC482B"/>
    <w:rsid w:val="00CD00B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218D"/>
    <w:rsid w:val="00D24268"/>
    <w:rsid w:val="00D25BE6"/>
    <w:rsid w:val="00D321DB"/>
    <w:rsid w:val="00D32460"/>
    <w:rsid w:val="00D32550"/>
    <w:rsid w:val="00D32960"/>
    <w:rsid w:val="00D32EBF"/>
    <w:rsid w:val="00D3402B"/>
    <w:rsid w:val="00D343B3"/>
    <w:rsid w:val="00D35073"/>
    <w:rsid w:val="00D36085"/>
    <w:rsid w:val="00D421D9"/>
    <w:rsid w:val="00D47529"/>
    <w:rsid w:val="00D47713"/>
    <w:rsid w:val="00D51103"/>
    <w:rsid w:val="00D53B1C"/>
    <w:rsid w:val="00D55A7A"/>
    <w:rsid w:val="00D568D5"/>
    <w:rsid w:val="00D56B6F"/>
    <w:rsid w:val="00D57878"/>
    <w:rsid w:val="00D60AB7"/>
    <w:rsid w:val="00D61D6F"/>
    <w:rsid w:val="00D6226F"/>
    <w:rsid w:val="00D70E15"/>
    <w:rsid w:val="00D714E5"/>
    <w:rsid w:val="00D7546D"/>
    <w:rsid w:val="00D75C54"/>
    <w:rsid w:val="00D839C5"/>
    <w:rsid w:val="00D84043"/>
    <w:rsid w:val="00D868FF"/>
    <w:rsid w:val="00D91348"/>
    <w:rsid w:val="00D9566D"/>
    <w:rsid w:val="00DA0EF7"/>
    <w:rsid w:val="00DA4B3F"/>
    <w:rsid w:val="00DA4EB6"/>
    <w:rsid w:val="00DA5F0C"/>
    <w:rsid w:val="00DB20EB"/>
    <w:rsid w:val="00DB33F6"/>
    <w:rsid w:val="00DB38CC"/>
    <w:rsid w:val="00DB53D8"/>
    <w:rsid w:val="00DC08B6"/>
    <w:rsid w:val="00DC277F"/>
    <w:rsid w:val="00DD0950"/>
    <w:rsid w:val="00DD0BFE"/>
    <w:rsid w:val="00DD29B1"/>
    <w:rsid w:val="00DD4AF9"/>
    <w:rsid w:val="00DD5DF4"/>
    <w:rsid w:val="00DD5EE9"/>
    <w:rsid w:val="00DD693C"/>
    <w:rsid w:val="00DD7497"/>
    <w:rsid w:val="00DD782F"/>
    <w:rsid w:val="00DE0414"/>
    <w:rsid w:val="00DE0982"/>
    <w:rsid w:val="00DE0CBD"/>
    <w:rsid w:val="00DE1D11"/>
    <w:rsid w:val="00DE28ED"/>
    <w:rsid w:val="00DE419E"/>
    <w:rsid w:val="00DE44C3"/>
    <w:rsid w:val="00DE4D5E"/>
    <w:rsid w:val="00DF139C"/>
    <w:rsid w:val="00DF7D53"/>
    <w:rsid w:val="00E02861"/>
    <w:rsid w:val="00E03C00"/>
    <w:rsid w:val="00E12F22"/>
    <w:rsid w:val="00E165FC"/>
    <w:rsid w:val="00E168D7"/>
    <w:rsid w:val="00E23A47"/>
    <w:rsid w:val="00E23E0E"/>
    <w:rsid w:val="00E2482B"/>
    <w:rsid w:val="00E2592B"/>
    <w:rsid w:val="00E25D98"/>
    <w:rsid w:val="00E264F8"/>
    <w:rsid w:val="00E30C52"/>
    <w:rsid w:val="00E31906"/>
    <w:rsid w:val="00E33382"/>
    <w:rsid w:val="00E33666"/>
    <w:rsid w:val="00E36D8F"/>
    <w:rsid w:val="00E3771A"/>
    <w:rsid w:val="00E404BD"/>
    <w:rsid w:val="00E40B45"/>
    <w:rsid w:val="00E41637"/>
    <w:rsid w:val="00E46A38"/>
    <w:rsid w:val="00E50C30"/>
    <w:rsid w:val="00E51410"/>
    <w:rsid w:val="00E515E7"/>
    <w:rsid w:val="00E5580D"/>
    <w:rsid w:val="00E56402"/>
    <w:rsid w:val="00E56B24"/>
    <w:rsid w:val="00E56CB5"/>
    <w:rsid w:val="00E61828"/>
    <w:rsid w:val="00E65E56"/>
    <w:rsid w:val="00E664D0"/>
    <w:rsid w:val="00E66F94"/>
    <w:rsid w:val="00E670E5"/>
    <w:rsid w:val="00E6767D"/>
    <w:rsid w:val="00E717C1"/>
    <w:rsid w:val="00E71E63"/>
    <w:rsid w:val="00E76D4C"/>
    <w:rsid w:val="00E81786"/>
    <w:rsid w:val="00E85DE5"/>
    <w:rsid w:val="00E90EC0"/>
    <w:rsid w:val="00E916BC"/>
    <w:rsid w:val="00E944C1"/>
    <w:rsid w:val="00E97D8B"/>
    <w:rsid w:val="00EA1DA3"/>
    <w:rsid w:val="00EA30C8"/>
    <w:rsid w:val="00EA5878"/>
    <w:rsid w:val="00EA7F55"/>
    <w:rsid w:val="00EB1CE6"/>
    <w:rsid w:val="00EB1F19"/>
    <w:rsid w:val="00EB5E0C"/>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6C79"/>
    <w:rsid w:val="00F0700E"/>
    <w:rsid w:val="00F14A61"/>
    <w:rsid w:val="00F17B58"/>
    <w:rsid w:val="00F222C4"/>
    <w:rsid w:val="00F2424B"/>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B27EC"/>
    <w:rsid w:val="00FB2BD6"/>
    <w:rsid w:val="00FC1707"/>
    <w:rsid w:val="00FC1C82"/>
    <w:rsid w:val="00FC1D2F"/>
    <w:rsid w:val="00FC45AC"/>
    <w:rsid w:val="00FC4CFF"/>
    <w:rsid w:val="00FC5DE9"/>
    <w:rsid w:val="00FD0415"/>
    <w:rsid w:val="00FD44E2"/>
    <w:rsid w:val="00FD48FA"/>
    <w:rsid w:val="00FD73C3"/>
    <w:rsid w:val="00FE24A7"/>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379237"/>
  <w15:chartTrackingRefBased/>
  <w15:docId w15:val="{BC3B2847-5611-47CA-BB47-C993DF6EE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A30C8"/>
    <w:rPr>
      <w:rFonts w:ascii="Calibri" w:hAnsi="Calibri" w:cs="Calibri"/>
    </w:rPr>
  </w:style>
  <w:style w:type="paragraph" w:styleId="Heading1">
    <w:name w:val="heading 1"/>
    <w:aliases w:val="Pocket"/>
    <w:basedOn w:val="Normal"/>
    <w:next w:val="Normal"/>
    <w:link w:val="Heading1Char"/>
    <w:qFormat/>
    <w:rsid w:val="00EA30C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A30C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Tags v 2,Char1,Underlines, Char,Heading 3 Char3,Char"/>
    <w:basedOn w:val="Normal"/>
    <w:next w:val="Normal"/>
    <w:link w:val="Heading3Char"/>
    <w:uiPriority w:val="2"/>
    <w:qFormat/>
    <w:rsid w:val="00EA30C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21,No Spacing111111,Card,No Spacing1,Debate Text,No Spacing11,Read stuff,No Spacing111,No Spacing2,tags,No Spacing1111, Ch"/>
    <w:basedOn w:val="Normal"/>
    <w:next w:val="Normal"/>
    <w:link w:val="Heading4Char"/>
    <w:uiPriority w:val="3"/>
    <w:qFormat/>
    <w:rsid w:val="00EA30C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A30C8"/>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C2E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2E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2E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2E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EA30C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A30C8"/>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EA30C8"/>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EA30C8"/>
    <w:rPr>
      <w:color w:val="auto"/>
      <w:u w:val="none"/>
    </w:rPr>
  </w:style>
  <w:style w:type="character" w:customStyle="1" w:styleId="Heading1Char">
    <w:name w:val="Heading 1 Char"/>
    <w:aliases w:val="Pocket Char"/>
    <w:basedOn w:val="DefaultParagraphFont"/>
    <w:link w:val="Heading1"/>
    <w:rsid w:val="00EA30C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A30C8"/>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Heading 3 Char1 Char Char Char,Citation Char Char Char Char Char"/>
    <w:basedOn w:val="DefaultParagraphFont"/>
    <w:link w:val="Heading3"/>
    <w:uiPriority w:val="2"/>
    <w:rsid w:val="00EA30C8"/>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21 Char,No Spacing111111 Char,Card Char,No Spacing1 Char,tags Char"/>
    <w:basedOn w:val="DefaultParagraphFont"/>
    <w:link w:val="Heading4"/>
    <w:uiPriority w:val="3"/>
    <w:rsid w:val="00EA30C8"/>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EA30C8"/>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
    <w:basedOn w:val="DefaultParagraphFont"/>
    <w:uiPriority w:val="7"/>
    <w:qFormat/>
    <w:rsid w:val="00EA30C8"/>
    <w:rPr>
      <w:b w:val="0"/>
      <w:sz w:val="22"/>
      <w:u w:val="single"/>
    </w:rPr>
  </w:style>
  <w:style w:type="character" w:styleId="Strong">
    <w:name w:val="Strong"/>
    <w:basedOn w:val="DefaultParagraphFont"/>
    <w:uiPriority w:val="22"/>
    <w:qFormat/>
    <w:rsid w:val="00EA30C8"/>
    <w:rPr>
      <w:b/>
      <w:bCs/>
    </w:rPr>
  </w:style>
  <w:style w:type="character" w:styleId="BookTitle">
    <w:name w:val="Book Title"/>
    <w:basedOn w:val="DefaultParagraphFont"/>
    <w:uiPriority w:val="33"/>
    <w:qFormat/>
    <w:rsid w:val="00EA30C8"/>
    <w:rPr>
      <w:b/>
      <w:bCs/>
      <w:i/>
      <w:iCs/>
      <w:spacing w:val="5"/>
    </w:rPr>
  </w:style>
  <w:style w:type="character" w:customStyle="1" w:styleId="Heading5Char">
    <w:name w:val="Heading 5 Char"/>
    <w:basedOn w:val="DefaultParagraphFont"/>
    <w:link w:val="Heading5"/>
    <w:uiPriority w:val="9"/>
    <w:semiHidden/>
    <w:rsid w:val="00EA30C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A30C8"/>
  </w:style>
  <w:style w:type="paragraph" w:styleId="Header">
    <w:name w:val="header"/>
    <w:basedOn w:val="Normal"/>
    <w:link w:val="HeaderChar"/>
    <w:uiPriority w:val="99"/>
    <w:semiHidden/>
    <w:rsid w:val="00EA30C8"/>
    <w:pPr>
      <w:tabs>
        <w:tab w:val="center" w:pos="4680"/>
        <w:tab w:val="right" w:pos="9360"/>
      </w:tabs>
    </w:pPr>
  </w:style>
  <w:style w:type="character" w:customStyle="1" w:styleId="HeaderChar">
    <w:name w:val="Header Char"/>
    <w:basedOn w:val="DefaultParagraphFont"/>
    <w:link w:val="Header"/>
    <w:uiPriority w:val="99"/>
    <w:semiHidden/>
    <w:rsid w:val="00EA30C8"/>
    <w:rPr>
      <w:rFonts w:ascii="Calibri" w:hAnsi="Calibri" w:cs="Calibri"/>
    </w:rPr>
  </w:style>
  <w:style w:type="paragraph" w:styleId="Footer">
    <w:name w:val="footer"/>
    <w:basedOn w:val="Normal"/>
    <w:link w:val="FooterChar"/>
    <w:uiPriority w:val="99"/>
    <w:semiHidden/>
    <w:rsid w:val="00EA30C8"/>
    <w:pPr>
      <w:tabs>
        <w:tab w:val="center" w:pos="4680"/>
        <w:tab w:val="right" w:pos="9360"/>
      </w:tabs>
    </w:pPr>
  </w:style>
  <w:style w:type="character" w:customStyle="1" w:styleId="FooterChar">
    <w:name w:val="Footer Char"/>
    <w:basedOn w:val="DefaultParagraphFont"/>
    <w:link w:val="Footer"/>
    <w:uiPriority w:val="99"/>
    <w:semiHidden/>
    <w:rsid w:val="00EA30C8"/>
    <w:rPr>
      <w:rFonts w:ascii="Calibri" w:hAnsi="Calibri" w:cs="Calibri"/>
    </w:rPr>
  </w:style>
  <w:style w:type="paragraph" w:styleId="BodyText">
    <w:name w:val="Body Text"/>
    <w:basedOn w:val="Normal"/>
    <w:link w:val="BodyTextChar"/>
    <w:uiPriority w:val="99"/>
    <w:semiHidden/>
    <w:unhideWhenUsed/>
    <w:rsid w:val="00EA30C8"/>
    <w:pPr>
      <w:spacing w:after="120"/>
    </w:pPr>
  </w:style>
  <w:style w:type="character" w:customStyle="1" w:styleId="BodyTextChar">
    <w:name w:val="Body Text Char"/>
    <w:basedOn w:val="DefaultParagraphFont"/>
    <w:link w:val="BodyText"/>
    <w:uiPriority w:val="99"/>
    <w:semiHidden/>
    <w:rsid w:val="00EA30C8"/>
    <w:rPr>
      <w:rFonts w:ascii="Calibri" w:hAnsi="Calibri" w:cs="Calibri"/>
    </w:rPr>
  </w:style>
  <w:style w:type="paragraph" w:styleId="NoSpacing">
    <w:name w:val="No Spacing"/>
    <w:link w:val="NoSpacingChar"/>
    <w:uiPriority w:val="99"/>
    <w:unhideWhenUsed/>
    <w:qFormat/>
    <w:rsid w:val="00EA30C8"/>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EA30C8"/>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EA30C8"/>
    <w:rPr>
      <w:color w:val="0563C1" w:themeColor="hyperlink"/>
      <w:u w:val="single"/>
    </w:rPr>
  </w:style>
  <w:style w:type="character" w:styleId="UnresolvedMention">
    <w:name w:val="Unresolved Mention"/>
    <w:basedOn w:val="DefaultParagraphFont"/>
    <w:uiPriority w:val="99"/>
    <w:semiHidden/>
    <w:unhideWhenUsed/>
    <w:rsid w:val="00EA30C8"/>
    <w:rPr>
      <w:color w:val="605E5C"/>
      <w:shd w:val="clear" w:color="auto" w:fill="E1DFDD"/>
    </w:rPr>
  </w:style>
  <w:style w:type="paragraph" w:customStyle="1" w:styleId="Analytic">
    <w:name w:val="Analytic"/>
    <w:basedOn w:val="Heading4"/>
    <w:link w:val="AnalyticChar"/>
    <w:uiPriority w:val="5"/>
    <w:qFormat/>
    <w:rsid w:val="00EA30C8"/>
    <w:rPr>
      <w:color w:val="003366"/>
    </w:rPr>
  </w:style>
  <w:style w:type="character" w:customStyle="1" w:styleId="AnalyticChar">
    <w:name w:val="Analytic Char"/>
    <w:basedOn w:val="DefaultParagraphFont"/>
    <w:link w:val="Analytic"/>
    <w:uiPriority w:val="5"/>
    <w:rsid w:val="00EA30C8"/>
    <w:rPr>
      <w:rFonts w:ascii="Calibri" w:eastAsiaTheme="majorEastAsia" w:hAnsi="Calibri" w:cstheme="majorBidi"/>
      <w:b/>
      <w:iCs/>
      <w:color w:val="003366"/>
      <w:sz w:val="26"/>
    </w:rPr>
  </w:style>
  <w:style w:type="paragraph" w:customStyle="1" w:styleId="Undertag">
    <w:name w:val="Undertag"/>
    <w:link w:val="UndertagChar"/>
    <w:autoRedefine/>
    <w:uiPriority w:val="5"/>
    <w:qFormat/>
    <w:rsid w:val="00EA30C8"/>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EA30C8"/>
    <w:rPr>
      <w:rFonts w:ascii="Times New Roman" w:eastAsiaTheme="majorEastAsia" w:hAnsi="Times New Roman" w:cstheme="majorBidi"/>
      <w:i/>
      <w:iCs/>
      <w:color w:val="385623" w:themeColor="accent6" w:themeShade="80"/>
      <w:sz w:val="24"/>
    </w:rPr>
  </w:style>
  <w:style w:type="paragraph" w:customStyle="1" w:styleId="textbold">
    <w:name w:val="text bold"/>
    <w:basedOn w:val="Normal"/>
    <w:link w:val="Emphasis"/>
    <w:uiPriority w:val="8"/>
    <w:qFormat/>
    <w:rsid w:val="00AC2E1D"/>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rPr>
  </w:style>
  <w:style w:type="paragraph" w:customStyle="1" w:styleId="Heading411">
    <w:name w:val="Heading 411"/>
    <w:basedOn w:val="Heading1"/>
    <w:next w:val="NoSpacing"/>
    <w:link w:val="Hyperlink"/>
    <w:autoRedefine/>
    <w:uiPriority w:val="99"/>
    <w:qFormat/>
    <w:rsid w:val="00AC2E1D"/>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AC2E1D"/>
    <w:pPr>
      <w:spacing w:after="0" w:line="240" w:lineRule="auto"/>
    </w:pPr>
    <w:rPr>
      <w:u w:val="single"/>
    </w:rPr>
  </w:style>
  <w:style w:type="paragraph" w:styleId="ListParagraph">
    <w:name w:val="List Paragraph"/>
    <w:basedOn w:val="Normal"/>
    <w:uiPriority w:val="34"/>
    <w:unhideWhenUsed/>
    <w:qFormat/>
    <w:rsid w:val="00AC2E1D"/>
    <w:pPr>
      <w:ind w:left="720"/>
      <w:contextualSpacing/>
    </w:pPr>
  </w:style>
  <w:style w:type="paragraph" w:customStyle="1" w:styleId="Emphasis1">
    <w:name w:val="Emphasis1"/>
    <w:basedOn w:val="Normal"/>
    <w:autoRedefine/>
    <w:uiPriority w:val="8"/>
    <w:qFormat/>
    <w:rsid w:val="00AC2E1D"/>
    <w:pPr>
      <w:widowControl w:val="0"/>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Heading6Char">
    <w:name w:val="Heading 6 Char"/>
    <w:basedOn w:val="DefaultParagraphFont"/>
    <w:link w:val="Heading6"/>
    <w:uiPriority w:val="9"/>
    <w:semiHidden/>
    <w:rsid w:val="00AC2E1D"/>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AC2E1D"/>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AC2E1D"/>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AC2E1D"/>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AC2E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2E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2E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2E1D"/>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AC2E1D"/>
    <w:pPr>
      <w:spacing w:before="160"/>
      <w:jc w:val="center"/>
    </w:pPr>
    <w:rPr>
      <w:i/>
      <w:iCs/>
      <w:color w:val="404040" w:themeColor="text1" w:themeTint="BF"/>
    </w:rPr>
  </w:style>
  <w:style w:type="character" w:customStyle="1" w:styleId="QuoteChar">
    <w:name w:val="Quote Char"/>
    <w:basedOn w:val="DefaultParagraphFont"/>
    <w:link w:val="Quote"/>
    <w:uiPriority w:val="29"/>
    <w:rsid w:val="00AC2E1D"/>
    <w:rPr>
      <w:rFonts w:ascii="Calibri" w:hAnsi="Calibri" w:cs="Calibri"/>
      <w:i/>
      <w:iCs/>
      <w:color w:val="404040" w:themeColor="text1" w:themeTint="BF"/>
    </w:rPr>
  </w:style>
  <w:style w:type="character" w:styleId="IntenseEmphasis">
    <w:name w:val="Intense Emphasis"/>
    <w:basedOn w:val="DefaultParagraphFont"/>
    <w:uiPriority w:val="21"/>
    <w:qFormat/>
    <w:rsid w:val="00AC2E1D"/>
    <w:rPr>
      <w:i/>
      <w:iCs/>
      <w:color w:val="2F5496" w:themeColor="accent1" w:themeShade="BF"/>
    </w:rPr>
  </w:style>
  <w:style w:type="paragraph" w:styleId="IntenseQuote">
    <w:name w:val="Intense Quote"/>
    <w:basedOn w:val="Normal"/>
    <w:next w:val="Normal"/>
    <w:link w:val="IntenseQuoteChar"/>
    <w:uiPriority w:val="30"/>
    <w:qFormat/>
    <w:rsid w:val="00AC2E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2E1D"/>
    <w:rPr>
      <w:rFonts w:ascii="Calibri" w:hAnsi="Calibri" w:cs="Calibri"/>
      <w:i/>
      <w:iCs/>
      <w:color w:val="2F5496" w:themeColor="accent1" w:themeShade="BF"/>
    </w:rPr>
  </w:style>
  <w:style w:type="character" w:styleId="IntenseReference">
    <w:name w:val="Intense Reference"/>
    <w:basedOn w:val="DefaultParagraphFont"/>
    <w:uiPriority w:val="32"/>
    <w:qFormat/>
    <w:rsid w:val="00AC2E1D"/>
    <w:rPr>
      <w:b/>
      <w:bCs/>
      <w:smallCaps/>
      <w:color w:val="2F5496" w:themeColor="accent1" w:themeShade="BF"/>
      <w:spacing w:val="5"/>
    </w:rPr>
  </w:style>
  <w:style w:type="paragraph" w:customStyle="1" w:styleId="messagelistitem5126c">
    <w:name w:val="messagelistitem__5126c"/>
    <w:basedOn w:val="Normal"/>
    <w:rsid w:val="00AC2E1D"/>
    <w:pPr>
      <w:spacing w:before="100" w:beforeAutospacing="1" w:after="100" w:afterAutospacing="1" w:line="240" w:lineRule="auto"/>
    </w:pPr>
    <w:rPr>
      <w:rFonts w:eastAsia="Times New Roman"/>
      <w:sz w:val="24"/>
      <w:szCs w:val="24"/>
    </w:rPr>
  </w:style>
  <w:style w:type="paragraph" w:customStyle="1" w:styleId="UnderlinePara">
    <w:name w:val="Underline Para"/>
    <w:basedOn w:val="Normal"/>
    <w:autoRedefine/>
    <w:uiPriority w:val="7"/>
    <w:qFormat/>
    <w:rsid w:val="00AC2E1D"/>
    <w:pPr>
      <w:widowControl w:val="0"/>
      <w:suppressAutoHyphens/>
      <w:spacing w:after="200" w:line="240" w:lineRule="auto"/>
      <w:contextualSpacing/>
    </w:pPr>
    <w:rPr>
      <w:rFonts w:asciiTheme="minorHAnsi" w:eastAsiaTheme="minorEastAsia" w:hAnsiTheme="minorHAnsi" w:cstheme="minorBidi"/>
      <w:kern w:val="2"/>
      <w:u w:val="single"/>
      <w:lang w:eastAsia="zh-C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foxnews.com/us/national-power-grid-resilien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ce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Pages>
  <Words>39345</Words>
  <Characters>224271</Characters>
  <Application>Microsoft Office Word</Application>
  <DocSecurity>0</DocSecurity>
  <Lines>1868</Lines>
  <Paragraphs>526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263090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Ari Arceo</dc:creator>
  <cp:keywords>6.0.0</cp:keywords>
  <dc:description/>
  <cp:lastModifiedBy>Ari Arceo</cp:lastModifiedBy>
  <cp:revision>4</cp:revision>
  <dcterms:created xsi:type="dcterms:W3CDTF">2025-09-28T17:54:00Z</dcterms:created>
  <dcterms:modified xsi:type="dcterms:W3CDTF">2025-09-28T17:58:00Z</dcterms:modified>
</cp:coreProperties>
</file>