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A8240" w14:textId="26366F0C" w:rsidR="00C37943" w:rsidRDefault="00C37943" w:rsidP="00C37943">
      <w:pPr>
        <w:pStyle w:val="Heading1"/>
      </w:pPr>
      <w:r>
        <w:t>1NC</w:t>
      </w:r>
    </w:p>
    <w:p w14:paraId="1942DEAC" w14:textId="41E27179" w:rsidR="005F7D29" w:rsidRDefault="005F7D29" w:rsidP="005F7D29">
      <w:pPr>
        <w:pStyle w:val="Heading2"/>
      </w:pPr>
      <w:bookmarkStart w:id="0" w:name="_Hlk211061177"/>
      <w:r>
        <w:t>OFF</w:t>
      </w:r>
    </w:p>
    <w:p w14:paraId="09F9D98E" w14:textId="114EDB61" w:rsidR="00C37943" w:rsidRPr="00774C6C" w:rsidRDefault="00C37943" w:rsidP="0075140F">
      <w:pPr>
        <w:pStyle w:val="Heading3"/>
      </w:pPr>
      <w:r w:rsidRPr="00774C6C">
        <w:t>T---1NC</w:t>
      </w:r>
    </w:p>
    <w:p w14:paraId="511BC007" w14:textId="77777777" w:rsidR="00C37943" w:rsidRPr="00774C6C" w:rsidRDefault="00C37943" w:rsidP="0075140F">
      <w:pPr>
        <w:pStyle w:val="Heading4"/>
        <w:rPr>
          <w:u w:val="single"/>
        </w:rPr>
      </w:pPr>
      <w:r w:rsidRPr="00774C6C">
        <w:rPr>
          <w:u w:val="single"/>
        </w:rPr>
        <w:t>T – Strengthen</w:t>
      </w:r>
    </w:p>
    <w:p w14:paraId="30A2A329" w14:textId="77777777" w:rsidR="00C37943" w:rsidRPr="00774C6C" w:rsidRDefault="00C37943" w:rsidP="0075140F">
      <w:pPr>
        <w:pStyle w:val="Heading4"/>
      </w:pPr>
      <w:r w:rsidRPr="00774C6C">
        <w:t xml:space="preserve">Interp - “Strengthen” is </w:t>
      </w:r>
      <w:r w:rsidRPr="00774C6C">
        <w:rPr>
          <w:u w:val="single"/>
        </w:rPr>
        <w:t>additive</w:t>
      </w:r>
      <w:r w:rsidRPr="00774C6C">
        <w:t xml:space="preserve">---rights must be </w:t>
      </w:r>
      <w:r w:rsidRPr="00774C6C">
        <w:rPr>
          <w:u w:val="single"/>
        </w:rPr>
        <w:t>preexisting</w:t>
      </w:r>
      <w:r w:rsidRPr="00774C6C">
        <w:t>.</w:t>
      </w:r>
    </w:p>
    <w:p w14:paraId="6A5A34D5" w14:textId="77777777" w:rsidR="00C37943" w:rsidRPr="00774C6C" w:rsidRDefault="00C37943" w:rsidP="0075140F">
      <w:r w:rsidRPr="00774C6C">
        <w:rPr>
          <w:rStyle w:val="Style13ptBold"/>
        </w:rPr>
        <w:t>ADEL 25</w:t>
      </w:r>
      <w:r w:rsidRPr="00774C6C">
        <w:t>, American Dictionary of the English Language, “Strengthen”, https://webstersdictionary1828.com/Dictionary/strengthen</w:t>
      </w:r>
    </w:p>
    <w:p w14:paraId="21A9C086" w14:textId="77777777" w:rsidR="00C37943" w:rsidRPr="00774C6C" w:rsidRDefault="00C37943" w:rsidP="0075140F">
      <w:pPr>
        <w:rPr>
          <w:rStyle w:val="StyleUnderline"/>
        </w:rPr>
      </w:pPr>
      <w:r w:rsidRPr="00774C6C">
        <w:rPr>
          <w:rStyle w:val="StyleUnderline"/>
          <w:highlight w:val="yellow"/>
        </w:rPr>
        <w:t>STRENGTHEN</w:t>
      </w:r>
      <w:r w:rsidRPr="00774C6C">
        <w:rPr>
          <w:rStyle w:val="StyleUnderline"/>
        </w:rPr>
        <w:t>, verb transitive</w:t>
      </w:r>
    </w:p>
    <w:p w14:paraId="084B92CD" w14:textId="77777777" w:rsidR="00C37943" w:rsidRPr="00774C6C" w:rsidRDefault="00C37943" w:rsidP="0075140F">
      <w:r w:rsidRPr="00774C6C">
        <w:t xml:space="preserve">1. To make strong or stronger; </w:t>
      </w:r>
      <w:r w:rsidRPr="00774C6C">
        <w:rPr>
          <w:rStyle w:val="Emphasis"/>
          <w:highlight w:val="yellow"/>
        </w:rPr>
        <w:t>to add strength to</w:t>
      </w:r>
      <w:r w:rsidRPr="00774C6C">
        <w:t xml:space="preserve">, either physical, legal or moral; as, </w:t>
      </w:r>
      <w:r w:rsidRPr="00774C6C">
        <w:rPr>
          <w:rStyle w:val="StyleUnderline"/>
        </w:rPr>
        <w:t xml:space="preserve">to strengthen a </w:t>
      </w:r>
      <w:r w:rsidRPr="00774C6C">
        <w:rPr>
          <w:rStyle w:val="Emphasis"/>
        </w:rPr>
        <w:t>limb</w:t>
      </w:r>
      <w:r w:rsidRPr="00774C6C">
        <w:t xml:space="preserve">; </w:t>
      </w:r>
      <w:r w:rsidRPr="00774C6C">
        <w:rPr>
          <w:rStyle w:val="StyleUnderline"/>
        </w:rPr>
        <w:t xml:space="preserve">to strengthen an </w:t>
      </w:r>
      <w:r w:rsidRPr="00774C6C">
        <w:rPr>
          <w:rStyle w:val="Emphasis"/>
        </w:rPr>
        <w:t>obligation</w:t>
      </w:r>
      <w:r w:rsidRPr="00774C6C">
        <w:rPr>
          <w:rStyle w:val="StyleUnderline"/>
        </w:rPr>
        <w:t>.</w:t>
      </w:r>
    </w:p>
    <w:p w14:paraId="564B65D6" w14:textId="77777777" w:rsidR="00C37943" w:rsidRPr="00774C6C" w:rsidRDefault="00C37943" w:rsidP="0075140F"/>
    <w:p w14:paraId="258EB8C2" w14:textId="77777777" w:rsidR="00C37943" w:rsidRPr="00774C6C" w:rsidRDefault="00C37943" w:rsidP="0075140F">
      <w:pPr>
        <w:pStyle w:val="Heading4"/>
      </w:pPr>
      <w:r w:rsidRPr="00774C6C">
        <w:rPr>
          <w:u w:val="single"/>
        </w:rPr>
        <w:t>Violation</w:t>
      </w:r>
      <w:r w:rsidRPr="00774C6C">
        <w:t xml:space="preserve">: the plan </w:t>
      </w:r>
      <w:r w:rsidRPr="00774C6C">
        <w:rPr>
          <w:u w:val="single"/>
        </w:rPr>
        <w:t>expands the scope</w:t>
      </w:r>
      <w:r w:rsidRPr="00774C6C">
        <w:t xml:space="preserve"> of collective bargaining rights to new subject matter</w:t>
      </w:r>
    </w:p>
    <w:p w14:paraId="6F52A12C" w14:textId="77777777" w:rsidR="00C37943" w:rsidRPr="00774C6C" w:rsidRDefault="00C37943" w:rsidP="0075140F">
      <w:pPr>
        <w:pStyle w:val="Heading4"/>
      </w:pPr>
      <w:r w:rsidRPr="00774C6C">
        <w:rPr>
          <w:u w:val="single"/>
        </w:rPr>
        <w:t>Vote neg</w:t>
      </w:r>
      <w:r w:rsidRPr="00774C6C">
        <w:t xml:space="preserve">: </w:t>
      </w:r>
      <w:r w:rsidRPr="00774C6C">
        <w:br/>
        <w:t xml:space="preserve">1)  Limits---their interp justifies adding </w:t>
      </w:r>
      <w:r w:rsidRPr="00774C6C">
        <w:rPr>
          <w:u w:val="single"/>
        </w:rPr>
        <w:t>any</w:t>
      </w:r>
      <w:r w:rsidRPr="00774C6C">
        <w:t xml:space="preserve"> aspect of employment, from </w:t>
      </w:r>
      <w:r w:rsidRPr="00774C6C">
        <w:rPr>
          <w:u w:val="single"/>
        </w:rPr>
        <w:t>corporate governance</w:t>
      </w:r>
      <w:r w:rsidRPr="00774C6C">
        <w:t xml:space="preserve"> to </w:t>
      </w:r>
      <w:r w:rsidRPr="00774C6C">
        <w:rPr>
          <w:u w:val="single"/>
        </w:rPr>
        <w:t>regulatory</w:t>
      </w:r>
      <w:r w:rsidRPr="00774C6C">
        <w:t xml:space="preserve"> matters, into union negotiations---makes neg prep impossible</w:t>
      </w:r>
      <w:r w:rsidRPr="00774C6C">
        <w:br/>
        <w:t xml:space="preserve">2)  Ground---core neg offense like economy and politics disads are based on changing the </w:t>
      </w:r>
      <w:r w:rsidRPr="00774C6C">
        <w:rPr>
          <w:u w:val="single"/>
        </w:rPr>
        <w:t>employment relationship</w:t>
      </w:r>
      <w:r w:rsidRPr="00774C6C">
        <w:t xml:space="preserve"> directly---their interp skirts those debates by allowing </w:t>
      </w:r>
      <w:r w:rsidRPr="00774C6C">
        <w:rPr>
          <w:u w:val="single"/>
        </w:rPr>
        <w:t>any aspect</w:t>
      </w:r>
      <w:r w:rsidRPr="00774C6C">
        <w:t xml:space="preserve"> of firm governance to be part of collective bargaining </w:t>
      </w:r>
    </w:p>
    <w:p w14:paraId="4FFE05C0" w14:textId="77777777" w:rsidR="00C37943" w:rsidRPr="00774C6C" w:rsidRDefault="00C37943" w:rsidP="008C0012">
      <w:pPr>
        <w:pStyle w:val="Heading3"/>
      </w:pPr>
      <w:bookmarkStart w:id="1" w:name="_Hlk213428262"/>
      <w:r w:rsidRPr="00774C6C">
        <w:t>DA---1NC</w:t>
      </w:r>
    </w:p>
    <w:p w14:paraId="5F2F7ED3" w14:textId="77777777" w:rsidR="00C37943" w:rsidRPr="00AE56F1" w:rsidRDefault="00C37943" w:rsidP="008C0012">
      <w:pPr>
        <w:pStyle w:val="Heading4"/>
        <w:rPr>
          <w:u w:val="single"/>
        </w:rPr>
      </w:pPr>
      <w:r w:rsidRPr="00AE56F1">
        <w:rPr>
          <w:u w:val="single"/>
        </w:rPr>
        <w:t>Politics DA.</w:t>
      </w:r>
    </w:p>
    <w:p w14:paraId="3C2149F5" w14:textId="77777777" w:rsidR="00C37943" w:rsidRDefault="00C37943" w:rsidP="008C0012">
      <w:pPr>
        <w:pStyle w:val="Heading4"/>
      </w:pPr>
      <w:r>
        <w:t xml:space="preserve">ACA subsidies </w:t>
      </w:r>
      <w:r w:rsidRPr="000C0B7F">
        <w:rPr>
          <w:u w:val="single"/>
        </w:rPr>
        <w:t>will pass</w:t>
      </w:r>
      <w:r>
        <w:t xml:space="preserve"> now---</w:t>
      </w:r>
      <w:r w:rsidRPr="000C0B7F">
        <w:rPr>
          <w:u w:val="single"/>
        </w:rPr>
        <w:t>focus</w:t>
      </w:r>
      <w:r>
        <w:t xml:space="preserve"> and </w:t>
      </w:r>
      <w:r w:rsidRPr="000C0B7F">
        <w:rPr>
          <w:u w:val="single"/>
        </w:rPr>
        <w:t>bipartisanship</w:t>
      </w:r>
      <w:r>
        <w:t xml:space="preserve"> are key.</w:t>
      </w:r>
    </w:p>
    <w:p w14:paraId="641F05A8" w14:textId="77777777" w:rsidR="00C37943" w:rsidRPr="00AD6AC4" w:rsidRDefault="00C37943" w:rsidP="008C0012">
      <w:r>
        <w:t xml:space="preserve">Dr. Arthur L. </w:t>
      </w:r>
      <w:r w:rsidRPr="00AD6AC4">
        <w:rPr>
          <w:rStyle w:val="Style13ptBold"/>
        </w:rPr>
        <w:t>Kellerman 1/13</w:t>
      </w:r>
      <w:r>
        <w:t>/26, M.D. from the Emory University School of Medicine, M.P.H. from the University of Washington School of Public Health, former director of the RAND Institute of Health and founded the department of emergency medicine at Emory University and the Center for Injury Control at Rollins School of Public Health, professor of emergency medicine at the VCU School of Medicine, senior vice president of health sciences for Virginia Commonwealth University, and CEO of the VCU Health System, “The Senate Has 3 Options In Obamacare Fight”, https://www.forbes.com/sites/arthurkellermann/2026/01/13/the-senates-3-options-in-affordable-care-act-fight/</w:t>
      </w:r>
    </w:p>
    <w:p w14:paraId="1528ED14" w14:textId="77777777" w:rsidR="00C37943" w:rsidRPr="00AD6AC4" w:rsidRDefault="00C37943" w:rsidP="008C0012">
      <w:pPr>
        <w:rPr>
          <w:rStyle w:val="StyleUnderline"/>
        </w:rPr>
      </w:pPr>
      <w:r w:rsidRPr="00B56690">
        <w:rPr>
          <w:rStyle w:val="StyleUnderline"/>
        </w:rPr>
        <w:t>The</w:t>
      </w:r>
      <w:r w:rsidRPr="000C0B7F">
        <w:rPr>
          <w:sz w:val="16"/>
        </w:rPr>
        <w:t xml:space="preserve"> U.S. </w:t>
      </w:r>
      <w:r w:rsidRPr="007A161C">
        <w:rPr>
          <w:rStyle w:val="StyleUnderline"/>
          <w:highlight w:val="yellow"/>
        </w:rPr>
        <w:t>House</w:t>
      </w:r>
      <w:r w:rsidRPr="000C0B7F">
        <w:rPr>
          <w:sz w:val="16"/>
        </w:rPr>
        <w:t xml:space="preserve"> of Representatives </w:t>
      </w:r>
      <w:r w:rsidRPr="00AD6AC4">
        <w:rPr>
          <w:rStyle w:val="StyleUnderline"/>
        </w:rPr>
        <w:t>has sent two</w:t>
      </w:r>
      <w:r w:rsidRPr="000C0B7F">
        <w:rPr>
          <w:sz w:val="16"/>
        </w:rPr>
        <w:t xml:space="preserve"> competing </w:t>
      </w:r>
      <w:r w:rsidRPr="007A161C">
        <w:rPr>
          <w:rStyle w:val="StyleUnderline"/>
          <w:highlight w:val="yellow"/>
        </w:rPr>
        <w:t>bill</w:t>
      </w:r>
      <w:r w:rsidRPr="00AD6AC4">
        <w:rPr>
          <w:rStyle w:val="StyleUnderline"/>
        </w:rPr>
        <w:t xml:space="preserve">s to the Senate regarding the </w:t>
      </w:r>
      <w:r w:rsidRPr="00AD6AC4">
        <w:rPr>
          <w:rStyle w:val="Emphasis"/>
        </w:rPr>
        <w:t>Affordable Care Act</w:t>
      </w:r>
      <w:r w:rsidRPr="000C0B7F">
        <w:rPr>
          <w:sz w:val="16"/>
        </w:rPr>
        <w:t xml:space="preserve">, </w:t>
      </w:r>
      <w:r w:rsidRPr="00AD6AC4">
        <w:rPr>
          <w:rStyle w:val="StyleUnderline"/>
        </w:rPr>
        <w:t>also known as Obamacare</w:t>
      </w:r>
      <w:r w:rsidRPr="000C0B7F">
        <w:rPr>
          <w:sz w:val="16"/>
        </w:rPr>
        <w:t xml:space="preserve">. </w:t>
      </w:r>
      <w:r w:rsidRPr="00AD6AC4">
        <w:rPr>
          <w:rStyle w:val="StyleUnderline"/>
        </w:rPr>
        <w:t>One</w:t>
      </w:r>
      <w:r w:rsidRPr="000C0B7F">
        <w:rPr>
          <w:sz w:val="16"/>
        </w:rPr>
        <w:t xml:space="preserve">, passed by the House in mid-December, definitively ends the enhanced tax credits in favor of "pro-market" policies. The other, </w:t>
      </w:r>
      <w:r w:rsidRPr="007A161C">
        <w:rPr>
          <w:rStyle w:val="StyleUnderline"/>
          <w:highlight w:val="yellow"/>
        </w:rPr>
        <w:t>passed</w:t>
      </w:r>
      <w:r w:rsidRPr="00AD6AC4">
        <w:rPr>
          <w:rStyle w:val="StyleUnderline"/>
        </w:rPr>
        <w:t xml:space="preserve"> by the House </w:t>
      </w:r>
      <w:r w:rsidRPr="007A161C">
        <w:rPr>
          <w:rStyle w:val="StyleUnderline"/>
          <w:highlight w:val="yellow"/>
        </w:rPr>
        <w:t>last week</w:t>
      </w:r>
      <w:r w:rsidRPr="00AD6AC4">
        <w:rPr>
          <w:rStyle w:val="StyleUnderline"/>
        </w:rPr>
        <w:t xml:space="preserve">, </w:t>
      </w:r>
      <w:r w:rsidRPr="00AD6AC4">
        <w:rPr>
          <w:rStyle w:val="Emphasis"/>
        </w:rPr>
        <w:t>extends</w:t>
      </w:r>
      <w:r w:rsidRPr="00AD6AC4">
        <w:rPr>
          <w:rStyle w:val="StyleUnderline"/>
        </w:rPr>
        <w:t xml:space="preserve"> them for three years.</w:t>
      </w:r>
    </w:p>
    <w:p w14:paraId="5E1BD315" w14:textId="77777777" w:rsidR="00C37943" w:rsidRPr="00AD6AC4" w:rsidRDefault="00C37943" w:rsidP="008C0012">
      <w:pPr>
        <w:rPr>
          <w:rStyle w:val="StyleUnderline"/>
        </w:rPr>
      </w:pPr>
      <w:r w:rsidRPr="00AD6AC4">
        <w:rPr>
          <w:rStyle w:val="StyleUnderline"/>
        </w:rPr>
        <w:t>It’s unclear what the Senate will do</w:t>
      </w:r>
      <w:r w:rsidRPr="000C0B7F">
        <w:rPr>
          <w:sz w:val="16"/>
        </w:rPr>
        <w:t xml:space="preserve">. It could defeat both bills and let matters take their course. It could cobble together a compromise for the next two years. Or </w:t>
      </w:r>
      <w:r w:rsidRPr="00AD6AC4">
        <w:rPr>
          <w:rStyle w:val="Emphasis"/>
        </w:rPr>
        <w:t>maybe</w:t>
      </w:r>
      <w:r w:rsidRPr="000C0B7F">
        <w:rPr>
          <w:sz w:val="16"/>
        </w:rPr>
        <w:t xml:space="preserve">, just maybe, </w:t>
      </w:r>
      <w:r w:rsidRPr="00AD6AC4">
        <w:rPr>
          <w:rStyle w:val="StyleUnderline"/>
        </w:rPr>
        <w:t xml:space="preserve">it </w:t>
      </w:r>
      <w:r w:rsidRPr="00B56690">
        <w:rPr>
          <w:rStyle w:val="StyleUnderline"/>
        </w:rPr>
        <w:t xml:space="preserve">will </w:t>
      </w:r>
      <w:r w:rsidRPr="007A161C">
        <w:rPr>
          <w:rStyle w:val="Emphasis"/>
          <w:sz w:val="24"/>
          <w:szCs w:val="24"/>
          <w:highlight w:val="yellow"/>
        </w:rPr>
        <w:t>initiate a long-overdue bipartisan push</w:t>
      </w:r>
      <w:r w:rsidRPr="007A161C">
        <w:rPr>
          <w:rStyle w:val="StyleUnderline"/>
          <w:sz w:val="24"/>
          <w:szCs w:val="24"/>
          <w:highlight w:val="yellow"/>
        </w:rPr>
        <w:t xml:space="preserve"> </w:t>
      </w:r>
      <w:r w:rsidRPr="007A161C">
        <w:rPr>
          <w:rStyle w:val="StyleUnderline"/>
          <w:highlight w:val="yellow"/>
        </w:rPr>
        <w:t>to</w:t>
      </w:r>
      <w:r w:rsidRPr="00AD6AC4">
        <w:rPr>
          <w:rStyle w:val="StyleUnderline"/>
        </w:rPr>
        <w:t xml:space="preserve"> </w:t>
      </w:r>
      <w:r w:rsidRPr="007A161C">
        <w:rPr>
          <w:rStyle w:val="StyleUnderline"/>
          <w:highlight w:val="yellow"/>
        </w:rPr>
        <w:t>make</w:t>
      </w:r>
      <w:r w:rsidRPr="00AD6AC4">
        <w:rPr>
          <w:rStyle w:val="StyleUnderline"/>
        </w:rPr>
        <w:t xml:space="preserve"> American </w:t>
      </w:r>
      <w:r w:rsidRPr="007A161C">
        <w:rPr>
          <w:rStyle w:val="StyleUnderline"/>
          <w:highlight w:val="yellow"/>
        </w:rPr>
        <w:t>healthcare</w:t>
      </w:r>
      <w:r w:rsidRPr="00AD6AC4">
        <w:rPr>
          <w:rStyle w:val="StyleUnderline"/>
        </w:rPr>
        <w:t xml:space="preserve"> </w:t>
      </w:r>
      <w:r w:rsidRPr="00AD6AC4">
        <w:rPr>
          <w:rStyle w:val="Emphasis"/>
        </w:rPr>
        <w:t>more accessible</w:t>
      </w:r>
      <w:r w:rsidRPr="00AD6AC4">
        <w:rPr>
          <w:rStyle w:val="StyleUnderline"/>
        </w:rPr>
        <w:t xml:space="preserve"> and </w:t>
      </w:r>
      <w:r w:rsidRPr="007A161C">
        <w:rPr>
          <w:rStyle w:val="Emphasis"/>
          <w:highlight w:val="yellow"/>
        </w:rPr>
        <w:t>affordable</w:t>
      </w:r>
      <w:r w:rsidRPr="00AD6AC4">
        <w:rPr>
          <w:rStyle w:val="StyleUnderline"/>
        </w:rPr>
        <w:t>.</w:t>
      </w:r>
    </w:p>
    <w:p w14:paraId="6C7DBD05" w14:textId="77777777" w:rsidR="00C37943" w:rsidRPr="00AD6AC4" w:rsidRDefault="00C37943" w:rsidP="008C0012">
      <w:pPr>
        <w:rPr>
          <w:rStyle w:val="Emphasis"/>
        </w:rPr>
      </w:pPr>
      <w:r w:rsidRPr="00AD6AC4">
        <w:rPr>
          <w:rStyle w:val="StyleUnderline"/>
        </w:rPr>
        <w:t>The bill to extend the ACA’s enhanced tax credits for three years passed the House</w:t>
      </w:r>
      <w:r w:rsidRPr="000C0B7F">
        <w:rPr>
          <w:sz w:val="16"/>
        </w:rPr>
        <w:t xml:space="preserve"> Thursday </w:t>
      </w:r>
      <w:r w:rsidRPr="007A161C">
        <w:rPr>
          <w:rStyle w:val="StyleUnderline"/>
          <w:highlight w:val="yellow"/>
        </w:rPr>
        <w:t xml:space="preserve">after </w:t>
      </w:r>
      <w:r w:rsidRPr="007A161C">
        <w:rPr>
          <w:rStyle w:val="Emphasis"/>
          <w:highlight w:val="yellow"/>
        </w:rPr>
        <w:t>17 Republicans joined Democrats</w:t>
      </w:r>
      <w:r w:rsidRPr="00AD6AC4">
        <w:rPr>
          <w:rStyle w:val="StyleUnderline"/>
        </w:rPr>
        <w:t xml:space="preserve"> to support the measure</w:t>
      </w:r>
      <w:r w:rsidRPr="000C0B7F">
        <w:rPr>
          <w:sz w:val="16"/>
        </w:rPr>
        <w:t xml:space="preserve">. The vote was 230-196. Although the Senate defeated a similar measure in December, </w:t>
      </w:r>
      <w:r w:rsidRPr="00AD6AC4">
        <w:rPr>
          <w:rStyle w:val="StyleUnderline"/>
        </w:rPr>
        <w:t>supporters</w:t>
      </w:r>
      <w:r w:rsidRPr="000C0B7F">
        <w:rPr>
          <w:sz w:val="16"/>
        </w:rPr>
        <w:t xml:space="preserve"> of the bill </w:t>
      </w:r>
      <w:r w:rsidRPr="00AD6AC4">
        <w:rPr>
          <w:rStyle w:val="StyleUnderline"/>
        </w:rPr>
        <w:t xml:space="preserve">hope that </w:t>
      </w:r>
      <w:r w:rsidRPr="007A161C">
        <w:rPr>
          <w:rStyle w:val="Emphasis"/>
          <w:highlight w:val="yellow"/>
        </w:rPr>
        <w:t>senators</w:t>
      </w:r>
      <w:r w:rsidRPr="007A161C">
        <w:rPr>
          <w:rStyle w:val="StyleUnderline"/>
          <w:highlight w:val="yellow"/>
        </w:rPr>
        <w:t xml:space="preserve"> will </w:t>
      </w:r>
      <w:r w:rsidRPr="007A161C">
        <w:rPr>
          <w:rStyle w:val="Emphasis"/>
          <w:highlight w:val="yellow"/>
        </w:rPr>
        <w:t>reconsider</w:t>
      </w:r>
      <w:r w:rsidRPr="000C0B7F">
        <w:rPr>
          <w:sz w:val="16"/>
        </w:rPr>
        <w:t xml:space="preserve"> </w:t>
      </w:r>
      <w:r w:rsidRPr="00AD6AC4">
        <w:rPr>
          <w:rStyle w:val="StyleUnderline"/>
        </w:rPr>
        <w:t xml:space="preserve">their decision </w:t>
      </w:r>
      <w:r w:rsidRPr="007A161C">
        <w:rPr>
          <w:rStyle w:val="StyleUnderline"/>
          <w:highlight w:val="yellow"/>
        </w:rPr>
        <w:t xml:space="preserve">or </w:t>
      </w:r>
      <w:r w:rsidRPr="007A161C">
        <w:rPr>
          <w:rStyle w:val="Emphasis"/>
          <w:highlight w:val="yellow"/>
        </w:rPr>
        <w:t>back compromise legislation.</w:t>
      </w:r>
    </w:p>
    <w:p w14:paraId="2EC95457" w14:textId="77777777" w:rsidR="00C37943" w:rsidRPr="000C0B7F" w:rsidRDefault="00C37943" w:rsidP="008C0012">
      <w:pPr>
        <w:rPr>
          <w:sz w:val="16"/>
        </w:rPr>
      </w:pPr>
      <w:r w:rsidRPr="00AD6AC4">
        <w:rPr>
          <w:rStyle w:val="StyleUnderline"/>
        </w:rPr>
        <w:t xml:space="preserve">The vote was made possible after four </w:t>
      </w:r>
      <w:r w:rsidRPr="007A161C">
        <w:rPr>
          <w:rStyle w:val="StyleUnderline"/>
          <w:highlight w:val="yellow"/>
        </w:rPr>
        <w:t xml:space="preserve">moderate Republicans </w:t>
      </w:r>
      <w:r w:rsidRPr="007A161C">
        <w:rPr>
          <w:rStyle w:val="Emphasis"/>
          <w:highlight w:val="yellow"/>
        </w:rPr>
        <w:t>broke ranks</w:t>
      </w:r>
      <w:r w:rsidRPr="000C0B7F">
        <w:rPr>
          <w:sz w:val="16"/>
        </w:rPr>
        <w:t xml:space="preserve"> </w:t>
      </w:r>
      <w:r w:rsidRPr="00AD6AC4">
        <w:rPr>
          <w:rStyle w:val="StyleUnderline"/>
        </w:rPr>
        <w:t>with House Speaker Mike Johnson</w:t>
      </w:r>
      <w:r w:rsidRPr="000C0B7F">
        <w:rPr>
          <w:sz w:val="16"/>
        </w:rPr>
        <w:t xml:space="preserve"> on Dec. 17 </w:t>
      </w:r>
      <w:r w:rsidRPr="00AD6AC4">
        <w:rPr>
          <w:rStyle w:val="StyleUnderline"/>
        </w:rPr>
        <w:t>to sign a Democrat-sponsored discharge petition</w:t>
      </w:r>
      <w:r w:rsidRPr="000C0B7F">
        <w:rPr>
          <w:sz w:val="16"/>
        </w:rPr>
        <w:t>. Later that day, Speaker Johnson brought an alternative bill to the floor that fosters association health plans, expands Health Savings Accounts and increases scrutiny of pharmacy benefit managers, but it does not extend the ACA tax credits. It passed on a vote of 216-211.</w:t>
      </w:r>
    </w:p>
    <w:p w14:paraId="7CB55A41" w14:textId="77777777" w:rsidR="00C37943" w:rsidRPr="00AD6AC4" w:rsidRDefault="00C37943" w:rsidP="008C0012">
      <w:pPr>
        <w:rPr>
          <w:rStyle w:val="Emphasis"/>
        </w:rPr>
      </w:pPr>
      <w:r w:rsidRPr="000C0B7F">
        <w:rPr>
          <w:sz w:val="16"/>
        </w:rPr>
        <w:t xml:space="preserve">Both </w:t>
      </w:r>
      <w:r w:rsidRPr="00B56690">
        <w:rPr>
          <w:rStyle w:val="StyleUnderline"/>
        </w:rPr>
        <w:t>bills</w:t>
      </w:r>
      <w:r w:rsidRPr="00AD6AC4">
        <w:rPr>
          <w:rStyle w:val="StyleUnderline"/>
        </w:rPr>
        <w:t xml:space="preserve"> now </w:t>
      </w:r>
      <w:r w:rsidRPr="007A161C">
        <w:rPr>
          <w:rStyle w:val="Emphasis"/>
          <w:highlight w:val="yellow"/>
        </w:rPr>
        <w:t>head to the Senate.</w:t>
      </w:r>
    </w:p>
    <w:p w14:paraId="545468D9" w14:textId="77777777" w:rsidR="00C37943" w:rsidRPr="00AD6AC4" w:rsidRDefault="00C37943" w:rsidP="008C0012">
      <w:pPr>
        <w:rPr>
          <w:rStyle w:val="StyleUnderline"/>
        </w:rPr>
      </w:pPr>
      <w:r w:rsidRPr="00AD6AC4">
        <w:rPr>
          <w:rStyle w:val="StyleUnderline"/>
        </w:rPr>
        <w:t xml:space="preserve">The </w:t>
      </w:r>
      <w:r w:rsidRPr="00AD6AC4">
        <w:rPr>
          <w:rStyle w:val="Emphasis"/>
        </w:rPr>
        <w:t>Stakes</w:t>
      </w:r>
      <w:r w:rsidRPr="00AD6AC4">
        <w:rPr>
          <w:rStyle w:val="StyleUnderline"/>
        </w:rPr>
        <w:t xml:space="preserve"> Are </w:t>
      </w:r>
      <w:r w:rsidRPr="00AD6AC4">
        <w:rPr>
          <w:rStyle w:val="Emphasis"/>
        </w:rPr>
        <w:t>High</w:t>
      </w:r>
    </w:p>
    <w:p w14:paraId="454722C6" w14:textId="77777777" w:rsidR="00C37943" w:rsidRPr="00AD6AC4" w:rsidRDefault="00C37943" w:rsidP="008C0012">
      <w:pPr>
        <w:rPr>
          <w:sz w:val="8"/>
          <w:szCs w:val="8"/>
        </w:rPr>
      </w:pPr>
      <w:r w:rsidRPr="00AD6AC4">
        <w:rPr>
          <w:sz w:val="8"/>
          <w:szCs w:val="8"/>
        </w:rPr>
        <w:t>Partisan battles over the ACA have been going on for years. The conflict resurfaced this fall, when Democrats refused to support a stopgap budget bill unless it extended the ACA’s enhanced tax credits. The resulting impasse triggered the longest government shutdown in U.S. history. On its 43rd day, eight moderate Democrats joined Republicans to back a continuing resolution to extend federal funding until Jan. 30 in exchange for a promised vote on extending the tax credits. The day the vote was held, Senate Republicans introduced a competing measure. Both bills failed.</w:t>
      </w:r>
    </w:p>
    <w:p w14:paraId="550DECE1" w14:textId="77777777" w:rsidR="00C37943" w:rsidRPr="000C0B7F" w:rsidRDefault="00C37943" w:rsidP="008C0012">
      <w:pPr>
        <w:rPr>
          <w:sz w:val="16"/>
        </w:rPr>
      </w:pPr>
      <w:r w:rsidRPr="00B56690">
        <w:rPr>
          <w:rStyle w:val="StyleUnderline"/>
        </w:rPr>
        <w:t xml:space="preserve">The </w:t>
      </w:r>
      <w:r w:rsidRPr="00AD6AC4">
        <w:rPr>
          <w:rStyle w:val="Emphasis"/>
          <w:highlight w:val="yellow"/>
        </w:rPr>
        <w:t>ACA</w:t>
      </w:r>
      <w:r w:rsidRPr="00AD6AC4">
        <w:rPr>
          <w:rStyle w:val="StyleUnderline"/>
          <w:highlight w:val="yellow"/>
        </w:rPr>
        <w:t xml:space="preserve"> is </w:t>
      </w:r>
      <w:r w:rsidRPr="00AD6AC4">
        <w:rPr>
          <w:rStyle w:val="Emphasis"/>
          <w:highlight w:val="yellow"/>
        </w:rPr>
        <w:t>broadly popular</w:t>
      </w:r>
      <w:r w:rsidRPr="00AD6AC4">
        <w:rPr>
          <w:sz w:val="16"/>
        </w:rPr>
        <w:t xml:space="preserve">. </w:t>
      </w:r>
      <w:r w:rsidRPr="00AD6AC4">
        <w:rPr>
          <w:rStyle w:val="StyleUnderline"/>
        </w:rPr>
        <w:t xml:space="preserve">Its 24 million </w:t>
      </w:r>
      <w:r w:rsidRPr="00AD6AC4">
        <w:rPr>
          <w:rStyle w:val="StyleUnderline"/>
          <w:highlight w:val="yellow"/>
        </w:rPr>
        <w:t>enrollees include</w:t>
      </w:r>
      <w:r w:rsidRPr="00AD6AC4">
        <w:rPr>
          <w:rStyle w:val="StyleUnderline"/>
        </w:rPr>
        <w:t xml:space="preserve"> farmers and real estate agents, self-employed freelancers, small business owners and their employees, gig workers and others in jobs that don’t provide benefits. </w:t>
      </w:r>
      <w:r w:rsidRPr="00AD6AC4">
        <w:rPr>
          <w:rStyle w:val="Emphasis"/>
          <w:highlight w:val="yellow"/>
        </w:rPr>
        <w:t>Three out of</w:t>
      </w:r>
      <w:r w:rsidRPr="00AD6AC4">
        <w:rPr>
          <w:rStyle w:val="Emphasis"/>
        </w:rPr>
        <w:t xml:space="preserve"> every </w:t>
      </w:r>
      <w:r w:rsidRPr="00AD6AC4">
        <w:rPr>
          <w:rStyle w:val="Emphasis"/>
          <w:highlight w:val="yellow"/>
        </w:rPr>
        <w:t>four</w:t>
      </w:r>
      <w:r w:rsidRPr="00AD6AC4">
        <w:rPr>
          <w:rStyle w:val="StyleUnderline"/>
        </w:rPr>
        <w:t xml:space="preserve"> of them live </w:t>
      </w:r>
      <w:r w:rsidRPr="00AD6AC4">
        <w:rPr>
          <w:rStyle w:val="StyleUnderline"/>
          <w:highlight w:val="yellow"/>
        </w:rPr>
        <w:t xml:space="preserve">in a </w:t>
      </w:r>
      <w:r w:rsidRPr="00AD6AC4">
        <w:rPr>
          <w:rStyle w:val="Emphasis"/>
          <w:highlight w:val="yellow"/>
        </w:rPr>
        <w:t>state Trump won</w:t>
      </w:r>
      <w:r w:rsidRPr="00AD6AC4">
        <w:rPr>
          <w:sz w:val="16"/>
        </w:rPr>
        <w:t xml:space="preserve"> </w:t>
      </w:r>
      <w:r w:rsidRPr="00AD6AC4">
        <w:rPr>
          <w:rStyle w:val="StyleUnderline"/>
        </w:rPr>
        <w:t xml:space="preserve">in 2024. On Jan. 1, 2026, </w:t>
      </w:r>
      <w:r w:rsidRPr="00AD6AC4">
        <w:rPr>
          <w:rStyle w:val="Emphasis"/>
          <w:highlight w:val="yellow"/>
        </w:rPr>
        <w:t>premiums jumped dramatically</w:t>
      </w:r>
      <w:r w:rsidRPr="00AD6AC4">
        <w:rPr>
          <w:sz w:val="16"/>
        </w:rPr>
        <w:t xml:space="preserve">. </w:t>
      </w:r>
      <w:r w:rsidRPr="00AD6AC4">
        <w:rPr>
          <w:rStyle w:val="StyleUnderline"/>
        </w:rPr>
        <w:t>If nothing is done</w:t>
      </w:r>
      <w:r w:rsidRPr="00AD6AC4">
        <w:rPr>
          <w:sz w:val="16"/>
        </w:rPr>
        <w:t xml:space="preserve">, up to 4.8 million </w:t>
      </w:r>
      <w:r w:rsidRPr="00AD6AC4">
        <w:rPr>
          <w:rStyle w:val="StyleUnderline"/>
        </w:rPr>
        <w:t>enrollees may be forced to drop coverage</w:t>
      </w:r>
      <w:r w:rsidRPr="00AD6AC4">
        <w:rPr>
          <w:sz w:val="16"/>
        </w:rPr>
        <w:t>, according to KFF Health News.</w:t>
      </w:r>
    </w:p>
    <w:p w14:paraId="1245639C" w14:textId="77777777" w:rsidR="00C37943" w:rsidRPr="00AD6AC4" w:rsidRDefault="00C37943" w:rsidP="008C0012">
      <w:pPr>
        <w:rPr>
          <w:sz w:val="8"/>
          <w:szCs w:val="8"/>
        </w:rPr>
      </w:pPr>
      <w:r w:rsidRPr="00AD6AC4">
        <w:rPr>
          <w:sz w:val="8"/>
          <w:szCs w:val="8"/>
        </w:rPr>
        <w:t>Affordability Is The Top Concern</w:t>
      </w:r>
    </w:p>
    <w:p w14:paraId="0B0B126B" w14:textId="77777777" w:rsidR="00C37943" w:rsidRPr="00AD6AC4" w:rsidRDefault="00C37943" w:rsidP="008C0012">
      <w:pPr>
        <w:rPr>
          <w:sz w:val="8"/>
          <w:szCs w:val="8"/>
        </w:rPr>
      </w:pPr>
      <w:r w:rsidRPr="00AD6AC4">
        <w:rPr>
          <w:sz w:val="8"/>
          <w:szCs w:val="8"/>
        </w:rPr>
        <w:t>Most Democrats want to spare ACA policyholders from the premium increases. Most Republicans are more concerned about the program’s impact on federal spending. It’s doubtful that enough of the latter will sign on to pass a “clean” three-year extension.</w:t>
      </w:r>
    </w:p>
    <w:p w14:paraId="42CE55EF" w14:textId="77777777" w:rsidR="00C37943" w:rsidRPr="00AD6AC4" w:rsidRDefault="00C37943" w:rsidP="008C0012">
      <w:pPr>
        <w:rPr>
          <w:sz w:val="8"/>
          <w:szCs w:val="8"/>
        </w:rPr>
      </w:pPr>
      <w:r w:rsidRPr="00AD6AC4">
        <w:rPr>
          <w:sz w:val="8"/>
          <w:szCs w:val="8"/>
        </w:rPr>
        <w:t>The reason the ACA is unaffordable is because American healthcare is unaffordable for millions of American families, as well as businesses, state governments and the U.S. Treasury. If costs rise by 9% in 2026, as employers predict, healthcare spending could reach $5.9 trillion. That’s $1 trillion more than we spent only three years ago.</w:t>
      </w:r>
    </w:p>
    <w:p w14:paraId="00C37B1C" w14:textId="77777777" w:rsidR="00C37943" w:rsidRPr="00AD6AC4" w:rsidRDefault="00C37943" w:rsidP="008C0012">
      <w:pPr>
        <w:rPr>
          <w:sz w:val="8"/>
          <w:szCs w:val="8"/>
        </w:rPr>
      </w:pPr>
      <w:r w:rsidRPr="00AD6AC4">
        <w:rPr>
          <w:sz w:val="8"/>
          <w:szCs w:val="8"/>
        </w:rPr>
        <w:t>What Will Happen Next?</w:t>
      </w:r>
    </w:p>
    <w:p w14:paraId="66568702" w14:textId="77777777" w:rsidR="00C37943" w:rsidRPr="00AD6AC4" w:rsidRDefault="00C37943" w:rsidP="008C0012">
      <w:pPr>
        <w:rPr>
          <w:sz w:val="16"/>
        </w:rPr>
      </w:pPr>
      <w:r w:rsidRPr="00AD6AC4">
        <w:rPr>
          <w:sz w:val="16"/>
        </w:rPr>
        <w:t xml:space="preserve">In my view, </w:t>
      </w:r>
      <w:r w:rsidRPr="00AD6AC4">
        <w:rPr>
          <w:rStyle w:val="StyleUnderline"/>
        </w:rPr>
        <w:t>there are</w:t>
      </w:r>
      <w:r w:rsidRPr="00AD6AC4">
        <w:rPr>
          <w:sz w:val="16"/>
        </w:rPr>
        <w:t xml:space="preserve"> three </w:t>
      </w:r>
      <w:r w:rsidRPr="00AD6AC4">
        <w:rPr>
          <w:rStyle w:val="Emphasis"/>
        </w:rPr>
        <w:t>possible scenarios</w:t>
      </w:r>
      <w:r w:rsidRPr="00AD6AC4">
        <w:rPr>
          <w:sz w:val="16"/>
        </w:rPr>
        <w:t>. Although the first two are most likely, the third is the most promising.</w:t>
      </w:r>
    </w:p>
    <w:p w14:paraId="20864D84" w14:textId="77777777" w:rsidR="00C37943" w:rsidRPr="00AD6AC4" w:rsidRDefault="00C37943" w:rsidP="008C0012">
      <w:pPr>
        <w:rPr>
          <w:sz w:val="8"/>
          <w:szCs w:val="8"/>
        </w:rPr>
      </w:pPr>
      <w:r w:rsidRPr="00AD6AC4">
        <w:rPr>
          <w:sz w:val="8"/>
          <w:szCs w:val="8"/>
        </w:rPr>
        <w:t>Option 1: Do Nothing</w:t>
      </w:r>
    </w:p>
    <w:p w14:paraId="5B589492" w14:textId="77777777" w:rsidR="00C37943" w:rsidRPr="00AD6AC4" w:rsidRDefault="00C37943" w:rsidP="008C0012">
      <w:pPr>
        <w:rPr>
          <w:sz w:val="8"/>
          <w:szCs w:val="8"/>
        </w:rPr>
      </w:pPr>
      <w:r w:rsidRPr="00AD6AC4">
        <w:rPr>
          <w:sz w:val="8"/>
          <w:szCs w:val="8"/>
        </w:rPr>
        <w:t>If the past is prologue, neither House bill, or any other, will garner the 60 votes required to pass.</w:t>
      </w:r>
    </w:p>
    <w:p w14:paraId="70489A26" w14:textId="77777777" w:rsidR="00C37943" w:rsidRPr="00AD6AC4" w:rsidRDefault="00C37943" w:rsidP="008C0012">
      <w:pPr>
        <w:rPr>
          <w:sz w:val="16"/>
        </w:rPr>
      </w:pPr>
      <w:r w:rsidRPr="00AD6AC4">
        <w:rPr>
          <w:sz w:val="16"/>
        </w:rPr>
        <w:t xml:space="preserve">Option 2: </w:t>
      </w:r>
      <w:r w:rsidRPr="00AD6AC4">
        <w:rPr>
          <w:rStyle w:val="Emphasis"/>
        </w:rPr>
        <w:t>Cut a Short-Term Deal</w:t>
      </w:r>
    </w:p>
    <w:p w14:paraId="2C4EA056" w14:textId="77777777" w:rsidR="00C37943" w:rsidRPr="00AD6AC4" w:rsidRDefault="00C37943" w:rsidP="008C0012">
      <w:pPr>
        <w:rPr>
          <w:rStyle w:val="Emphasis"/>
          <w:sz w:val="28"/>
          <w:szCs w:val="28"/>
        </w:rPr>
      </w:pPr>
      <w:r w:rsidRPr="00AD6AC4">
        <w:rPr>
          <w:rStyle w:val="StyleUnderline"/>
          <w:highlight w:val="yellow"/>
        </w:rPr>
        <w:t xml:space="preserve">A </w:t>
      </w:r>
      <w:r w:rsidRPr="00AD6AC4">
        <w:rPr>
          <w:rStyle w:val="Emphasis"/>
          <w:highlight w:val="yellow"/>
        </w:rPr>
        <w:t>bipartisan group</w:t>
      </w:r>
      <w:r w:rsidRPr="00AD6AC4">
        <w:rPr>
          <w:sz w:val="16"/>
          <w:highlight w:val="yellow"/>
        </w:rPr>
        <w:t xml:space="preserve"> </w:t>
      </w:r>
      <w:r w:rsidRPr="00AD6AC4">
        <w:rPr>
          <w:rStyle w:val="StyleUnderline"/>
          <w:highlight w:val="yellow"/>
        </w:rPr>
        <w:t>of</w:t>
      </w:r>
      <w:r w:rsidRPr="00AD6AC4">
        <w:rPr>
          <w:sz w:val="16"/>
          <w:highlight w:val="yellow"/>
        </w:rPr>
        <w:t xml:space="preserve"> </w:t>
      </w:r>
      <w:r w:rsidRPr="00AD6AC4">
        <w:rPr>
          <w:rStyle w:val="Emphasis"/>
          <w:highlight w:val="yellow"/>
        </w:rPr>
        <w:t>senators</w:t>
      </w:r>
      <w:r w:rsidRPr="00AD6AC4">
        <w:rPr>
          <w:sz w:val="16"/>
          <w:highlight w:val="yellow"/>
        </w:rPr>
        <w:t xml:space="preserve"> </w:t>
      </w:r>
      <w:r w:rsidRPr="00AD6AC4">
        <w:rPr>
          <w:rStyle w:val="StyleUnderline"/>
          <w:highlight w:val="yellow"/>
        </w:rPr>
        <w:t>has been meeting</w:t>
      </w:r>
      <w:r w:rsidRPr="00AD6AC4">
        <w:rPr>
          <w:rStyle w:val="StyleUnderline"/>
        </w:rPr>
        <w:t xml:space="preserve"> since mid-</w:t>
      </w:r>
      <w:r w:rsidRPr="00AD6AC4">
        <w:rPr>
          <w:rStyle w:val="Emphasis"/>
        </w:rPr>
        <w:t>December</w:t>
      </w:r>
      <w:r w:rsidRPr="00AD6AC4">
        <w:rPr>
          <w:sz w:val="16"/>
        </w:rPr>
        <w:t xml:space="preserve"> </w:t>
      </w:r>
      <w:r w:rsidRPr="00AD6AC4">
        <w:rPr>
          <w:rStyle w:val="StyleUnderline"/>
          <w:highlight w:val="yellow"/>
        </w:rPr>
        <w:t>in hopes of</w:t>
      </w:r>
      <w:r w:rsidRPr="00B56690">
        <w:rPr>
          <w:rStyle w:val="StyleUnderline"/>
        </w:rPr>
        <w:t xml:space="preserve"> crafting a </w:t>
      </w:r>
      <w:r w:rsidRPr="00AD6AC4">
        <w:rPr>
          <w:rStyle w:val="Emphasis"/>
          <w:highlight w:val="yellow"/>
        </w:rPr>
        <w:t>compromise</w:t>
      </w:r>
      <w:r w:rsidRPr="00AD6AC4">
        <w:rPr>
          <w:rStyle w:val="StyleUnderline"/>
        </w:rPr>
        <w:t xml:space="preserve"> to extend the expired tax credits for two years</w:t>
      </w:r>
      <w:r w:rsidRPr="00AD6AC4">
        <w:rPr>
          <w:sz w:val="16"/>
        </w:rPr>
        <w:t xml:space="preserve">. To win over enough conservatives to pass, it will need measures to control costs. </w:t>
      </w:r>
      <w:r w:rsidRPr="00AD6AC4">
        <w:rPr>
          <w:rStyle w:val="Emphasis"/>
        </w:rPr>
        <w:t>Reportedly</w:t>
      </w:r>
      <w:r w:rsidRPr="00AD6AC4">
        <w:rPr>
          <w:sz w:val="16"/>
        </w:rPr>
        <w:t xml:space="preserve">, </w:t>
      </w:r>
      <w:r w:rsidRPr="00AD6AC4">
        <w:rPr>
          <w:rStyle w:val="StyleUnderline"/>
          <w:highlight w:val="yellow"/>
        </w:rPr>
        <w:t xml:space="preserve">they are </w:t>
      </w:r>
      <w:r w:rsidRPr="00AD6AC4">
        <w:rPr>
          <w:rStyle w:val="Emphasis"/>
          <w:sz w:val="28"/>
          <w:szCs w:val="28"/>
          <w:highlight w:val="yellow"/>
        </w:rPr>
        <w:t>close to an agreement.</w:t>
      </w:r>
    </w:p>
    <w:p w14:paraId="5F69D8E2" w14:textId="77777777" w:rsidR="00C37943" w:rsidRPr="00AD6AC4" w:rsidRDefault="00C37943" w:rsidP="008C0012">
      <w:pPr>
        <w:rPr>
          <w:sz w:val="8"/>
          <w:szCs w:val="8"/>
        </w:rPr>
      </w:pPr>
      <w:r w:rsidRPr="00AD6AC4">
        <w:rPr>
          <w:sz w:val="8"/>
          <w:szCs w:val="8"/>
        </w:rPr>
        <w:t>If Republicans demand higher levels of cost sharing by families, the compromise will do little. Researchers have long known that high copayments lead patients to reduce both high- and low-benefit care by equal amounts. ACA enrollees can reduce their monthly premiums by shifting to a “high-deductible” plan, but it’s risky to do so. Any who subsequently have a medical emergency or develop a serious illness will incur large out-of-pocket costs. In 2026, ACA Bronze plans offer low premiums but require deductibles that average $7,476. Catastrophic plans require enrollees to pay the maximum deductible allowed: $10,600 for an ACA individual or $21,200 for a family before health insurance kicks in, according to KFF. Few low- or middle-income individuals can afford such sums, with or without a HSA. Reducing costs is a wiser course.</w:t>
      </w:r>
    </w:p>
    <w:p w14:paraId="7AB2478A" w14:textId="77777777" w:rsidR="00C37943" w:rsidRPr="00AD6AC4" w:rsidRDefault="00C37943" w:rsidP="008C0012">
      <w:pPr>
        <w:rPr>
          <w:sz w:val="16"/>
        </w:rPr>
      </w:pPr>
      <w:r w:rsidRPr="00AD6AC4">
        <w:rPr>
          <w:sz w:val="16"/>
        </w:rPr>
        <w:t xml:space="preserve">Option 3: </w:t>
      </w:r>
      <w:r w:rsidRPr="00AD6AC4">
        <w:rPr>
          <w:rStyle w:val="Emphasis"/>
        </w:rPr>
        <w:t>Focus on Affordability</w:t>
      </w:r>
    </w:p>
    <w:p w14:paraId="246F797D" w14:textId="77777777" w:rsidR="00C37943" w:rsidRPr="00AD6AC4" w:rsidRDefault="00C37943" w:rsidP="008C0012">
      <w:pPr>
        <w:rPr>
          <w:rStyle w:val="StyleUnderline"/>
        </w:rPr>
      </w:pPr>
      <w:r w:rsidRPr="00AD6AC4">
        <w:rPr>
          <w:sz w:val="16"/>
        </w:rPr>
        <w:t xml:space="preserve">The morning of last week’s House vote on extending the tax credits, NPR broadcast an interview with </w:t>
      </w:r>
      <w:r w:rsidRPr="00AD6AC4">
        <w:rPr>
          <w:rStyle w:val="StyleUnderline"/>
        </w:rPr>
        <w:t>Republican Brian Fitzpatrick</w:t>
      </w:r>
      <w:r w:rsidRPr="00AD6AC4">
        <w:rPr>
          <w:sz w:val="16"/>
        </w:rPr>
        <w:t xml:space="preserve"> of Pennsylvania </w:t>
      </w:r>
      <w:r w:rsidRPr="00AD6AC4">
        <w:rPr>
          <w:rStyle w:val="StyleUnderline"/>
        </w:rPr>
        <w:t>and Democrat Tom Suozzi of New York</w:t>
      </w:r>
      <w:r w:rsidRPr="00AD6AC4">
        <w:rPr>
          <w:sz w:val="16"/>
        </w:rPr>
        <w:t xml:space="preserve">, co-chairs of the House “Problem Solvers Caucus.” </w:t>
      </w:r>
      <w:r w:rsidRPr="00AD6AC4">
        <w:rPr>
          <w:rStyle w:val="StyleUnderline"/>
        </w:rPr>
        <w:t>Together</w:t>
      </w:r>
      <w:r w:rsidRPr="00AD6AC4">
        <w:rPr>
          <w:sz w:val="16"/>
        </w:rPr>
        <w:t xml:space="preserve">, they </w:t>
      </w:r>
      <w:r w:rsidRPr="00AD6AC4">
        <w:rPr>
          <w:rStyle w:val="StyleUnderline"/>
        </w:rPr>
        <w:t>summarized the problem.</w:t>
      </w:r>
    </w:p>
    <w:p w14:paraId="639469BA" w14:textId="77777777" w:rsidR="00C37943" w:rsidRPr="00AD6AC4" w:rsidRDefault="00C37943" w:rsidP="008C0012">
      <w:pPr>
        <w:rPr>
          <w:sz w:val="16"/>
        </w:rPr>
      </w:pPr>
      <w:r w:rsidRPr="00AD6AC4">
        <w:rPr>
          <w:sz w:val="16"/>
        </w:rPr>
        <w:t>“</w:t>
      </w:r>
      <w:r w:rsidRPr="00AD6AC4">
        <w:rPr>
          <w:rStyle w:val="StyleUnderline"/>
          <w:highlight w:val="yellow"/>
        </w:rPr>
        <w:t>Health care</w:t>
      </w:r>
      <w:r w:rsidRPr="00AD6AC4">
        <w:rPr>
          <w:sz w:val="16"/>
        </w:rPr>
        <w:t xml:space="preserve">, even if we get these subsidies put back in place, these tax credits put back in place, </w:t>
      </w:r>
      <w:r w:rsidRPr="00AD6AC4">
        <w:rPr>
          <w:rStyle w:val="StyleUnderline"/>
          <w:highlight w:val="yellow"/>
        </w:rPr>
        <w:t>is</w:t>
      </w:r>
      <w:r w:rsidRPr="00B56690">
        <w:rPr>
          <w:rStyle w:val="StyleUnderline"/>
        </w:rPr>
        <w:t xml:space="preserve"> </w:t>
      </w:r>
      <w:r w:rsidRPr="00B56690">
        <w:rPr>
          <w:rStyle w:val="Emphasis"/>
        </w:rPr>
        <w:t xml:space="preserve">way </w:t>
      </w:r>
      <w:r w:rsidRPr="00AD6AC4">
        <w:rPr>
          <w:rStyle w:val="Emphasis"/>
          <w:highlight w:val="yellow"/>
        </w:rPr>
        <w:t>too expensive</w:t>
      </w:r>
      <w:r w:rsidRPr="00AD6AC4">
        <w:rPr>
          <w:sz w:val="16"/>
        </w:rPr>
        <w:t>," Suozzi said. "We spend way too much money at the end of people’s lives. We don’t spend enough money on prevention. We know the leading causes of early death, avoidable deaths, are smoking, improper diet and lack of exercise, and we have to do more with preventative, making sure people get their primary care early as opposed to waiting until they're very, very sick.”</w:t>
      </w:r>
    </w:p>
    <w:p w14:paraId="4FA9030C" w14:textId="77777777" w:rsidR="00C37943" w:rsidRPr="00AD6AC4" w:rsidRDefault="00C37943" w:rsidP="008C0012">
      <w:pPr>
        <w:rPr>
          <w:sz w:val="8"/>
          <w:szCs w:val="8"/>
        </w:rPr>
      </w:pPr>
      <w:r w:rsidRPr="00AD6AC4">
        <w:rPr>
          <w:sz w:val="8"/>
          <w:szCs w:val="8"/>
        </w:rPr>
        <w:t>Fitzpatrick added, “When I grew up in Levittown, doctors, by and large, worked out of their own houses. There was very little between the doctor-patient relationship. And you look at the health care system today, where doctors then started working for hospitals, and then the hospitals were working for insurance companies, and then the insurance companies were working for hedge funds. And there's been massive vertical integration that has been incredibly harmful to the health care delivery system, incredibly harmful to patients.”</w:t>
      </w:r>
    </w:p>
    <w:p w14:paraId="21E6D494" w14:textId="77777777" w:rsidR="00C37943" w:rsidRPr="00AD6AC4" w:rsidRDefault="00C37943" w:rsidP="008C0012">
      <w:pPr>
        <w:rPr>
          <w:sz w:val="16"/>
        </w:rPr>
      </w:pPr>
      <w:r w:rsidRPr="00AD6AC4">
        <w:rPr>
          <w:sz w:val="16"/>
        </w:rPr>
        <w:t xml:space="preserve">Both views are on target. </w:t>
      </w:r>
      <w:r w:rsidRPr="00AD6AC4">
        <w:rPr>
          <w:rStyle w:val="StyleUnderline"/>
        </w:rPr>
        <w:t>Nations with strong primary care spend less and have better health than the U.S. And vertical integration not only harms patients, it accelerates cost growth. In 2022, nine for-profit companies — all intermediaries between patients and their treatments — accounted for nearly half of all U.S. healthcare spending</w:t>
      </w:r>
      <w:r w:rsidRPr="00AD6AC4">
        <w:rPr>
          <w:sz w:val="16"/>
        </w:rPr>
        <w:t>, according to </w:t>
      </w:r>
      <w:r w:rsidRPr="00AD6AC4">
        <w:rPr>
          <w:i/>
          <w:iCs/>
          <w:sz w:val="16"/>
        </w:rPr>
        <w:t>The Economist</w:t>
      </w:r>
      <w:r w:rsidRPr="00AD6AC4">
        <w:rPr>
          <w:sz w:val="16"/>
        </w:rPr>
        <w:t>. That’s where we should focus our attention.</w:t>
      </w:r>
    </w:p>
    <w:p w14:paraId="2F75F6DA" w14:textId="77777777" w:rsidR="00C37943" w:rsidRPr="004167FF" w:rsidRDefault="00C37943" w:rsidP="008C0012">
      <w:pPr>
        <w:rPr>
          <w:b/>
          <w:iCs/>
          <w:sz w:val="28"/>
          <w:szCs w:val="28"/>
          <w:u w:val="single"/>
          <w:bdr w:val="single" w:sz="8" w:space="0" w:color="auto"/>
        </w:rPr>
      </w:pPr>
      <w:r w:rsidRPr="00AD6AC4">
        <w:rPr>
          <w:rStyle w:val="Emphasis"/>
          <w:highlight w:val="yellow"/>
        </w:rPr>
        <w:t>Can Congress seize the moment?</w:t>
      </w:r>
      <w:r w:rsidRPr="00AD6AC4">
        <w:rPr>
          <w:sz w:val="16"/>
        </w:rPr>
        <w:t xml:space="preserve"> I hope so. </w:t>
      </w:r>
      <w:r w:rsidRPr="00AD6AC4">
        <w:rPr>
          <w:rStyle w:val="Emphasis"/>
          <w:highlight w:val="yellow"/>
        </w:rPr>
        <w:t>Extending</w:t>
      </w:r>
      <w:r w:rsidRPr="00AD6AC4">
        <w:rPr>
          <w:sz w:val="16"/>
        </w:rPr>
        <w:t xml:space="preserve"> </w:t>
      </w:r>
      <w:r w:rsidRPr="00AD6AC4">
        <w:rPr>
          <w:rStyle w:val="StyleUnderline"/>
        </w:rPr>
        <w:t xml:space="preserve">the Affordable Care Act enhanced </w:t>
      </w:r>
      <w:r w:rsidRPr="00AD6AC4">
        <w:rPr>
          <w:rStyle w:val="Emphasis"/>
          <w:highlight w:val="yellow"/>
        </w:rPr>
        <w:t>tax credits</w:t>
      </w:r>
      <w:r w:rsidRPr="00AD6AC4">
        <w:rPr>
          <w:sz w:val="16"/>
        </w:rPr>
        <w:t xml:space="preserve"> </w:t>
      </w:r>
      <w:r w:rsidRPr="00AD6AC4">
        <w:rPr>
          <w:rStyle w:val="StyleUnderline"/>
        </w:rPr>
        <w:t xml:space="preserve">for two (or better yet, three) years </w:t>
      </w:r>
      <w:r w:rsidRPr="00AD6AC4">
        <w:rPr>
          <w:rStyle w:val="StyleUnderline"/>
          <w:highlight w:val="yellow"/>
        </w:rPr>
        <w:t xml:space="preserve">would </w:t>
      </w:r>
      <w:r w:rsidRPr="00AD6AC4">
        <w:rPr>
          <w:rStyle w:val="Emphasis"/>
          <w:highlight w:val="yellow"/>
        </w:rPr>
        <w:t>buy time</w:t>
      </w:r>
      <w:r w:rsidRPr="00AD6AC4">
        <w:rPr>
          <w:rStyle w:val="StyleUnderline"/>
          <w:highlight w:val="yellow"/>
        </w:rPr>
        <w:t xml:space="preserve"> for a </w:t>
      </w:r>
      <w:r w:rsidRPr="00AD6AC4">
        <w:rPr>
          <w:rStyle w:val="Emphasis"/>
          <w:highlight w:val="yellow"/>
        </w:rPr>
        <w:t>bipartisan</w:t>
      </w:r>
      <w:r w:rsidRPr="00AD6AC4">
        <w:rPr>
          <w:rStyle w:val="Emphasis"/>
        </w:rPr>
        <w:t xml:space="preserve"> special </w:t>
      </w:r>
      <w:r w:rsidRPr="00AD6AC4">
        <w:rPr>
          <w:rStyle w:val="Emphasis"/>
          <w:highlight w:val="yellow"/>
        </w:rPr>
        <w:t>committee</w:t>
      </w:r>
      <w:r w:rsidRPr="00AD6AC4">
        <w:rPr>
          <w:sz w:val="16"/>
          <w:highlight w:val="yellow"/>
        </w:rPr>
        <w:t xml:space="preserve"> </w:t>
      </w:r>
      <w:r w:rsidRPr="00AD6AC4">
        <w:rPr>
          <w:rStyle w:val="StyleUnderline"/>
          <w:highlight w:val="yellow"/>
        </w:rPr>
        <w:t>to</w:t>
      </w:r>
      <w:r w:rsidRPr="00AD6AC4">
        <w:rPr>
          <w:sz w:val="16"/>
          <w:highlight w:val="yellow"/>
        </w:rPr>
        <w:t xml:space="preserve"> </w:t>
      </w:r>
      <w:r w:rsidRPr="00AD6AC4">
        <w:rPr>
          <w:rStyle w:val="Emphasis"/>
          <w:highlight w:val="yellow"/>
        </w:rPr>
        <w:t>focus</w:t>
      </w:r>
      <w:r w:rsidRPr="00AD6AC4">
        <w:rPr>
          <w:sz w:val="16"/>
        </w:rPr>
        <w:t xml:space="preserve"> </w:t>
      </w:r>
      <w:r w:rsidRPr="00AD6AC4">
        <w:rPr>
          <w:rStyle w:val="StyleUnderline"/>
        </w:rPr>
        <w:t xml:space="preserve">on this $6 trillion </w:t>
      </w:r>
      <w:r w:rsidRPr="00AD6AC4">
        <w:rPr>
          <w:rStyle w:val="Emphasis"/>
        </w:rPr>
        <w:t>problem</w:t>
      </w:r>
      <w:r w:rsidRPr="00AD6AC4">
        <w:rPr>
          <w:sz w:val="16"/>
        </w:rPr>
        <w:t xml:space="preserve">. </w:t>
      </w:r>
      <w:r w:rsidRPr="00AD6AC4">
        <w:rPr>
          <w:rStyle w:val="StyleUnderline"/>
        </w:rPr>
        <w:t xml:space="preserve">Rep. </w:t>
      </w:r>
      <w:r w:rsidRPr="00AD6AC4">
        <w:rPr>
          <w:rStyle w:val="Emphasis"/>
          <w:highlight w:val="yellow"/>
        </w:rPr>
        <w:t>Fitzpatrick</w:t>
      </w:r>
      <w:r w:rsidRPr="00AD6AC4">
        <w:rPr>
          <w:rStyle w:val="StyleUnderline"/>
          <w:highlight w:val="yellow"/>
        </w:rPr>
        <w:t xml:space="preserve"> is </w:t>
      </w:r>
      <w:r w:rsidRPr="00AD6AC4">
        <w:rPr>
          <w:rStyle w:val="Emphasis"/>
          <w:highlight w:val="yellow"/>
        </w:rPr>
        <w:t>optimistic</w:t>
      </w:r>
      <w:r w:rsidRPr="00AD6AC4">
        <w:rPr>
          <w:sz w:val="16"/>
        </w:rPr>
        <w:t xml:space="preserve">. </w:t>
      </w:r>
      <w:r w:rsidRPr="00AD6AC4">
        <w:rPr>
          <w:rStyle w:val="StyleUnderline"/>
        </w:rPr>
        <w:t xml:space="preserve">“Do we have enough time to do it? </w:t>
      </w:r>
      <w:r w:rsidRPr="00AD6AC4">
        <w:rPr>
          <w:rStyle w:val="Emphasis"/>
        </w:rPr>
        <w:t>Of course</w:t>
      </w:r>
      <w:r w:rsidRPr="00AD6AC4">
        <w:rPr>
          <w:sz w:val="16"/>
        </w:rPr>
        <w:t xml:space="preserve"> </w:t>
      </w:r>
      <w:r w:rsidRPr="00AD6AC4">
        <w:rPr>
          <w:rStyle w:val="StyleUnderline"/>
        </w:rPr>
        <w:t>we do," he said. "</w:t>
      </w:r>
      <w:r w:rsidRPr="00AD6AC4">
        <w:rPr>
          <w:rStyle w:val="Emphasis"/>
          <w:highlight w:val="yellow"/>
        </w:rPr>
        <w:t>We know</w:t>
      </w:r>
      <w:r w:rsidRPr="00AD6AC4">
        <w:rPr>
          <w:rStyle w:val="StyleUnderline"/>
          <w:highlight w:val="yellow"/>
        </w:rPr>
        <w:t xml:space="preserve"> what </w:t>
      </w:r>
      <w:r w:rsidRPr="00AD6AC4">
        <w:rPr>
          <w:rStyle w:val="Emphasis"/>
          <w:highlight w:val="yellow"/>
        </w:rPr>
        <w:t>needs to be done</w:t>
      </w:r>
      <w:r w:rsidRPr="00AD6AC4">
        <w:rPr>
          <w:rStyle w:val="StyleUnderline"/>
        </w:rPr>
        <w:t xml:space="preserve">." If problem-solvers like Rep. Souzzi and he are involved, </w:t>
      </w:r>
      <w:r w:rsidRPr="00AD6AC4">
        <w:rPr>
          <w:rStyle w:val="Emphasis"/>
          <w:sz w:val="28"/>
          <w:szCs w:val="28"/>
          <w:highlight w:val="yellow"/>
        </w:rPr>
        <w:t>it could work.</w:t>
      </w:r>
    </w:p>
    <w:p w14:paraId="5B8BCECD" w14:textId="77777777" w:rsidR="00C37943" w:rsidRDefault="00C37943" w:rsidP="008C0012"/>
    <w:p w14:paraId="1D8984DD" w14:textId="77777777" w:rsidR="00C37943" w:rsidRDefault="00C37943" w:rsidP="008C0012">
      <w:pPr>
        <w:pStyle w:val="Heading4"/>
      </w:pPr>
      <w:r>
        <w:t xml:space="preserve">Labor policy is </w:t>
      </w:r>
      <w:r w:rsidRPr="00C7612C">
        <w:t xml:space="preserve">highly </w:t>
      </w:r>
      <w:r w:rsidRPr="000F4A96">
        <w:rPr>
          <w:u w:val="single"/>
        </w:rPr>
        <w:t>contentious</w:t>
      </w:r>
      <w:r>
        <w:t xml:space="preserve">, </w:t>
      </w:r>
      <w:r w:rsidRPr="000F4A96">
        <w:rPr>
          <w:u w:val="single"/>
        </w:rPr>
        <w:t>fractures Congress</w:t>
      </w:r>
      <w:r>
        <w:t xml:space="preserve">, and </w:t>
      </w:r>
      <w:r w:rsidRPr="000F4A96">
        <w:rPr>
          <w:u w:val="single"/>
        </w:rPr>
        <w:t>trades off</w:t>
      </w:r>
      <w:r>
        <w:t xml:space="preserve"> with </w:t>
      </w:r>
      <w:r w:rsidRPr="000F4A96">
        <w:rPr>
          <w:i/>
          <w:iCs w:val="0"/>
          <w:u w:val="single"/>
        </w:rPr>
        <w:t>other agenda items</w:t>
      </w:r>
      <w:r>
        <w:t xml:space="preserve">---specifically, </w:t>
      </w:r>
      <w:r w:rsidRPr="00C7612C">
        <w:rPr>
          <w:i/>
          <w:iCs w:val="0"/>
          <w:u w:val="single"/>
        </w:rPr>
        <w:t>healthcare</w:t>
      </w:r>
      <w:r>
        <w:t>.</w:t>
      </w:r>
    </w:p>
    <w:p w14:paraId="3FBAC576" w14:textId="77777777" w:rsidR="00C37943" w:rsidRPr="000F4A96" w:rsidRDefault="00C37943" w:rsidP="008C0012">
      <w:r>
        <w:t xml:space="preserve">Daniel </w:t>
      </w:r>
      <w:r w:rsidRPr="000F4A96">
        <w:rPr>
          <w:rStyle w:val="Style13ptBold"/>
        </w:rPr>
        <w:t>Kishi 25</w:t>
      </w:r>
      <w:r>
        <w:t>, policy advisor at American Compass, former Senior Policy Advisor for Senator Josh Hawley, “Can American Labor Law Be Renewed?”, https://www.commonplace.org/p/can-american-labor-law-be-renewed</w:t>
      </w:r>
    </w:p>
    <w:p w14:paraId="7B361C07" w14:textId="77777777" w:rsidR="00C37943" w:rsidRPr="000F4A96" w:rsidRDefault="00C37943" w:rsidP="008C0012">
      <w:pPr>
        <w:rPr>
          <w:sz w:val="16"/>
        </w:rPr>
      </w:pPr>
      <w:r w:rsidRPr="000F4A96">
        <w:rPr>
          <w:sz w:val="16"/>
        </w:rPr>
        <w:t xml:space="preserve">Although other factors—including international labor arbitrage and excessive union politicking—have been contributing factors, </w:t>
      </w:r>
      <w:r w:rsidRPr="000F4A96">
        <w:rPr>
          <w:rStyle w:val="StyleUnderline"/>
        </w:rPr>
        <w:t xml:space="preserve">the labor movement points to </w:t>
      </w:r>
      <w:r w:rsidRPr="000F4A96">
        <w:rPr>
          <w:rStyle w:val="Emphasis"/>
        </w:rPr>
        <w:t>Congress’s inability</w:t>
      </w:r>
      <w:r w:rsidRPr="000F4A96">
        <w:rPr>
          <w:sz w:val="16"/>
        </w:rPr>
        <w:t xml:space="preserve"> </w:t>
      </w:r>
      <w:r w:rsidRPr="000F4A96">
        <w:rPr>
          <w:rStyle w:val="StyleUnderline"/>
        </w:rPr>
        <w:t>to</w:t>
      </w:r>
      <w:r w:rsidRPr="000F4A96">
        <w:rPr>
          <w:sz w:val="16"/>
        </w:rPr>
        <w:t xml:space="preserve"> </w:t>
      </w:r>
      <w:r w:rsidRPr="000F4A96">
        <w:rPr>
          <w:rStyle w:val="Emphasis"/>
        </w:rPr>
        <w:t>amend</w:t>
      </w:r>
      <w:r w:rsidRPr="000F4A96">
        <w:rPr>
          <w:sz w:val="16"/>
        </w:rPr>
        <w:t xml:space="preserve"> the </w:t>
      </w:r>
      <w:r w:rsidRPr="000F4A96">
        <w:rPr>
          <w:rStyle w:val="Emphasis"/>
        </w:rPr>
        <w:t>labor law</w:t>
      </w:r>
      <w:r w:rsidRPr="000F4A96">
        <w:rPr>
          <w:sz w:val="16"/>
        </w:rPr>
        <w:t xml:space="preserve"> </w:t>
      </w:r>
      <w:r w:rsidRPr="000F4A96">
        <w:rPr>
          <w:rStyle w:val="StyleUnderline"/>
        </w:rPr>
        <w:t xml:space="preserve">in more than </w:t>
      </w:r>
      <w:r w:rsidRPr="000F4A96">
        <w:rPr>
          <w:rStyle w:val="Emphasis"/>
        </w:rPr>
        <w:t>two generations</w:t>
      </w:r>
      <w:r w:rsidRPr="000F4A96">
        <w:rPr>
          <w:rStyle w:val="StyleUnderline"/>
        </w:rPr>
        <w:t xml:space="preserve"> and its failure to combat employers’ anti-union tactics as the </w:t>
      </w:r>
      <w:r w:rsidRPr="000F4A96">
        <w:rPr>
          <w:rStyle w:val="Emphasis"/>
        </w:rPr>
        <w:t>principal reason</w:t>
      </w:r>
      <w:r w:rsidRPr="000F4A96">
        <w:rPr>
          <w:rStyle w:val="StyleUnderline"/>
        </w:rPr>
        <w:t xml:space="preserve"> union density declined</w:t>
      </w:r>
      <w:r w:rsidRPr="000F4A96">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65DE226A" w14:textId="77777777" w:rsidR="00C37943" w:rsidRPr="000F4A96" w:rsidRDefault="00C37943" w:rsidP="008C0012">
      <w:pPr>
        <w:rPr>
          <w:sz w:val="16"/>
        </w:rPr>
      </w:pPr>
      <w:r w:rsidRPr="000F4A96">
        <w:rPr>
          <w:rStyle w:val="StyleUnderline"/>
        </w:rPr>
        <w:t xml:space="preserve">Can American </w:t>
      </w:r>
      <w:r w:rsidRPr="007A161C">
        <w:rPr>
          <w:rStyle w:val="Emphasis"/>
          <w:highlight w:val="yellow"/>
        </w:rPr>
        <w:t>labor</w:t>
      </w:r>
      <w:r w:rsidRPr="000F4A96">
        <w:rPr>
          <w:rStyle w:val="StyleUnderline"/>
        </w:rPr>
        <w:t xml:space="preserve"> law be renewed?</w:t>
      </w:r>
      <w:r w:rsidRPr="000F4A96">
        <w:rPr>
          <w:sz w:val="16"/>
        </w:rPr>
        <w:t xml:space="preserve"> If the past is prologue, </w:t>
      </w:r>
      <w:r w:rsidRPr="007A161C">
        <w:rPr>
          <w:rStyle w:val="Emphasis"/>
          <w:highlight w:val="yellow"/>
        </w:rPr>
        <w:t>reform efforts</w:t>
      </w:r>
      <w:r w:rsidRPr="000F4A96">
        <w:rPr>
          <w:sz w:val="16"/>
        </w:rPr>
        <w:t xml:space="preserve"> </w:t>
      </w:r>
      <w:r w:rsidRPr="000F4A96">
        <w:rPr>
          <w:rStyle w:val="StyleUnderline"/>
        </w:rPr>
        <w:t xml:space="preserve">will </w:t>
      </w:r>
      <w:r w:rsidRPr="007A161C">
        <w:rPr>
          <w:rStyle w:val="Emphasis"/>
          <w:highlight w:val="yellow"/>
        </w:rPr>
        <w:t>face an uphill battle</w:t>
      </w:r>
      <w:r w:rsidRPr="007A161C">
        <w:rPr>
          <w:rStyle w:val="StyleUnderline"/>
          <w:highlight w:val="yellow"/>
        </w:rPr>
        <w:t>.</w:t>
      </w:r>
      <w:r w:rsidRPr="000F4A96">
        <w:rPr>
          <w:sz w:val="16"/>
        </w:rPr>
        <w:t> </w:t>
      </w:r>
    </w:p>
    <w:p w14:paraId="15DB2FAD" w14:textId="77777777" w:rsidR="00C37943" w:rsidRPr="000F4A96" w:rsidRDefault="00C37943" w:rsidP="008C0012">
      <w:pPr>
        <w:rPr>
          <w:sz w:val="16"/>
        </w:rPr>
      </w:pPr>
      <w:r w:rsidRPr="007A161C">
        <w:rPr>
          <w:rStyle w:val="StyleUnderline"/>
          <w:highlight w:val="yellow"/>
        </w:rPr>
        <w:t>In</w:t>
      </w:r>
      <w:r w:rsidRPr="000F4A96">
        <w:rPr>
          <w:sz w:val="16"/>
        </w:rPr>
        <w:t xml:space="preserve"> President Barack </w:t>
      </w:r>
      <w:r w:rsidRPr="007A161C">
        <w:rPr>
          <w:rStyle w:val="StyleUnderline"/>
          <w:highlight w:val="yellow"/>
        </w:rPr>
        <w:t>Obama’s first year</w:t>
      </w:r>
      <w:r w:rsidRPr="000F4A96">
        <w:rPr>
          <w:rStyle w:val="StyleUnderline"/>
        </w:rPr>
        <w:t xml:space="preserve"> in the White House, </w:t>
      </w:r>
      <w:r w:rsidRPr="007A161C">
        <w:rPr>
          <w:rStyle w:val="StyleUnderline"/>
          <w:highlight w:val="yellow"/>
        </w:rPr>
        <w:t>Democrats</w:t>
      </w:r>
      <w:r w:rsidRPr="000F4A96">
        <w:rPr>
          <w:rStyle w:val="StyleUnderline"/>
        </w:rPr>
        <w:t xml:space="preserve"> held unified government control, including a filibuster-proof supermajority in the Senate</w:t>
      </w:r>
      <w:r w:rsidRPr="000F4A96">
        <w:rPr>
          <w:sz w:val="16"/>
        </w:rPr>
        <w:t xml:space="preserve">. </w:t>
      </w:r>
      <w:r w:rsidRPr="000F4A96">
        <w:rPr>
          <w:rStyle w:val="Emphasis"/>
        </w:rPr>
        <w:t>However</w:t>
      </w:r>
      <w:r w:rsidRPr="000F4A96">
        <w:rPr>
          <w:sz w:val="16"/>
        </w:rPr>
        <w:t xml:space="preserve">, </w:t>
      </w:r>
      <w:r w:rsidRPr="007A161C">
        <w:rPr>
          <w:rStyle w:val="StyleUnderline"/>
          <w:highlight w:val="yellow"/>
        </w:rPr>
        <w:t xml:space="preserve">believing they </w:t>
      </w:r>
      <w:r w:rsidRPr="007A161C">
        <w:rPr>
          <w:rStyle w:val="Emphasis"/>
          <w:highlight w:val="yellow"/>
        </w:rPr>
        <w:t>had</w:t>
      </w:r>
      <w:r w:rsidRPr="000F4A96">
        <w:rPr>
          <w:rStyle w:val="StyleUnderline"/>
        </w:rPr>
        <w:t xml:space="preserve"> a broad public mandate </w:t>
      </w:r>
      <w:r w:rsidRPr="007A161C">
        <w:rPr>
          <w:rStyle w:val="StyleUnderline"/>
          <w:highlight w:val="yellow"/>
        </w:rPr>
        <w:t xml:space="preserve">to pass </w:t>
      </w:r>
      <w:r w:rsidRPr="007A161C">
        <w:rPr>
          <w:rStyle w:val="Emphasis"/>
          <w:highlight w:val="yellow"/>
        </w:rPr>
        <w:t>health care</w:t>
      </w:r>
      <w:r w:rsidRPr="000F4A96">
        <w:rPr>
          <w:rStyle w:val="StyleUnderline"/>
        </w:rPr>
        <w:t xml:space="preserve"> reform,</w:t>
      </w:r>
      <w:r w:rsidRPr="000F4A96">
        <w:rPr>
          <w:sz w:val="16"/>
        </w:rPr>
        <w:t xml:space="preserve"> </w:t>
      </w:r>
      <w:r w:rsidRPr="000F4A96">
        <w:rPr>
          <w:rStyle w:val="StyleUnderline"/>
        </w:rPr>
        <w:t>they</w:t>
      </w:r>
      <w:r w:rsidRPr="000F4A96">
        <w:rPr>
          <w:sz w:val="16"/>
        </w:rPr>
        <w:t xml:space="preserve"> </w:t>
      </w:r>
      <w:r w:rsidRPr="007A161C">
        <w:rPr>
          <w:rStyle w:val="Emphasis"/>
          <w:sz w:val="28"/>
          <w:szCs w:val="28"/>
          <w:highlight w:val="yellow"/>
        </w:rPr>
        <w:t>used their political capital</w:t>
      </w:r>
      <w:r w:rsidRPr="007A161C">
        <w:rPr>
          <w:rStyle w:val="StyleUnderline"/>
          <w:sz w:val="28"/>
          <w:szCs w:val="28"/>
          <w:highlight w:val="yellow"/>
        </w:rPr>
        <w:t xml:space="preserve"> </w:t>
      </w:r>
      <w:r w:rsidRPr="007A161C">
        <w:rPr>
          <w:rStyle w:val="StyleUnderline"/>
          <w:highlight w:val="yellow"/>
        </w:rPr>
        <w:t xml:space="preserve">to </w:t>
      </w:r>
      <w:r w:rsidRPr="007A161C">
        <w:rPr>
          <w:rStyle w:val="Emphasis"/>
          <w:sz w:val="24"/>
          <w:szCs w:val="24"/>
          <w:highlight w:val="yellow"/>
        </w:rPr>
        <w:t>enact the A</w:t>
      </w:r>
      <w:r w:rsidRPr="000F4A96">
        <w:rPr>
          <w:rStyle w:val="StyleUnderline"/>
        </w:rPr>
        <w:t>ffordable</w:t>
      </w:r>
      <w:r w:rsidRPr="000F4A96">
        <w:t xml:space="preserve"> </w:t>
      </w:r>
      <w:r w:rsidRPr="007A161C">
        <w:rPr>
          <w:rStyle w:val="Emphasis"/>
          <w:sz w:val="24"/>
          <w:szCs w:val="24"/>
          <w:highlight w:val="yellow"/>
        </w:rPr>
        <w:t>C</w:t>
      </w:r>
      <w:r w:rsidRPr="000F4A96">
        <w:rPr>
          <w:rStyle w:val="StyleUnderline"/>
        </w:rPr>
        <w:t xml:space="preserve">are </w:t>
      </w:r>
      <w:r w:rsidRPr="007A161C">
        <w:rPr>
          <w:rStyle w:val="Emphasis"/>
          <w:sz w:val="24"/>
          <w:szCs w:val="24"/>
          <w:highlight w:val="yellow"/>
        </w:rPr>
        <w:t>A</w:t>
      </w:r>
      <w:r w:rsidRPr="000F4A96">
        <w:rPr>
          <w:rStyle w:val="StyleUnderline"/>
        </w:rPr>
        <w:t>ct</w:t>
      </w:r>
      <w:r w:rsidRPr="000F4A96">
        <w:rPr>
          <w:sz w:val="16"/>
        </w:rPr>
        <w:t xml:space="preserve">, </w:t>
      </w:r>
      <w:r w:rsidRPr="007A161C">
        <w:rPr>
          <w:rStyle w:val="StyleUnderline"/>
          <w:highlight w:val="yellow"/>
        </w:rPr>
        <w:t>and</w:t>
      </w:r>
      <w:r w:rsidRPr="007A161C">
        <w:rPr>
          <w:sz w:val="16"/>
          <w:highlight w:val="yellow"/>
        </w:rPr>
        <w:t> </w:t>
      </w:r>
      <w:r w:rsidRPr="007A161C">
        <w:rPr>
          <w:rStyle w:val="Emphasis"/>
          <w:sz w:val="28"/>
          <w:szCs w:val="28"/>
          <w:highlight w:val="yellow"/>
        </w:rPr>
        <w:t>failed to vote on the Employer Free Choice Act</w:t>
      </w:r>
      <w:r w:rsidRPr="007A161C">
        <w:rPr>
          <w:sz w:val="16"/>
          <w:highlight w:val="yellow"/>
        </w:rPr>
        <w:t>,</w:t>
      </w:r>
      <w:r w:rsidRPr="000F4A96">
        <w:rPr>
          <w:sz w:val="16"/>
        </w:rPr>
        <w:t xml:space="preserve"> </w:t>
      </w:r>
      <w:r w:rsidRPr="000F4A96">
        <w:rPr>
          <w:rStyle w:val="StyleUnderline"/>
        </w:rPr>
        <w:t>organized labor’s top legislative priority, before</w:t>
      </w:r>
      <w:r w:rsidRPr="000F4A96">
        <w:rPr>
          <w:sz w:val="16"/>
        </w:rPr>
        <w:t xml:space="preserve"> Senator Ted </w:t>
      </w:r>
      <w:r w:rsidRPr="000F4A96">
        <w:rPr>
          <w:rStyle w:val="StyleUnderline"/>
        </w:rPr>
        <w:t>Kennedy died and was replaced by a Republican, obstructing the path to the president’s desk</w:t>
      </w:r>
      <w:r w:rsidRPr="000F4A96">
        <w:rPr>
          <w:sz w:val="16"/>
        </w:rPr>
        <w:t>. </w:t>
      </w:r>
    </w:p>
    <w:p w14:paraId="14C0BA4B" w14:textId="77777777" w:rsidR="00C37943" w:rsidRPr="000F4A96" w:rsidRDefault="00C37943" w:rsidP="008C0012">
      <w:pPr>
        <w:rPr>
          <w:rStyle w:val="Emphasis"/>
        </w:rPr>
      </w:pPr>
      <w:r w:rsidRPr="000F4A96">
        <w:rPr>
          <w:rStyle w:val="StyleUnderline"/>
        </w:rPr>
        <w:t xml:space="preserve">Most </w:t>
      </w:r>
      <w:r w:rsidRPr="001574DC">
        <w:rPr>
          <w:rStyle w:val="StyleUnderline"/>
        </w:rPr>
        <w:t>recently, Democrats held control of the White House</w:t>
      </w:r>
      <w:r w:rsidRPr="000F4A96">
        <w:rPr>
          <w:rStyle w:val="StyleUnderline"/>
        </w:rPr>
        <w:t xml:space="preserve"> and both chambers of Congress from 2021 to 2023. The House passed the</w:t>
      </w:r>
      <w:r w:rsidRPr="000F4A96">
        <w:rPr>
          <w:sz w:val="16"/>
        </w:rPr>
        <w:t> </w:t>
      </w:r>
      <w:r w:rsidRPr="000F4A96">
        <w:rPr>
          <w:i/>
          <w:iCs/>
          <w:sz w:val="16"/>
        </w:rPr>
        <w:t>Protecting the Right to Organize</w:t>
      </w:r>
      <w:r w:rsidRPr="000F4A96">
        <w:rPr>
          <w:sz w:val="16"/>
        </w:rPr>
        <w:t> (</w:t>
      </w:r>
      <w:r w:rsidRPr="000F4A96">
        <w:rPr>
          <w:rStyle w:val="Emphasis"/>
        </w:rPr>
        <w:t>PRO</w:t>
      </w:r>
      <w:r w:rsidRPr="000F4A96">
        <w:rPr>
          <w:sz w:val="16"/>
        </w:rPr>
        <w:t>) </w:t>
      </w:r>
      <w:r w:rsidRPr="000F4A96">
        <w:rPr>
          <w:rStyle w:val="Emphasis"/>
        </w:rPr>
        <w:t>Act</w:t>
      </w:r>
      <w:r w:rsidRPr="000F4A96">
        <w:rPr>
          <w:sz w:val="16"/>
        </w:rPr>
        <w:t xml:space="preserve">, the omnibus labor reform package championed by unions. </w:t>
      </w:r>
      <w:r w:rsidRPr="000F4A96">
        <w:rPr>
          <w:rStyle w:val="StyleUnderline"/>
        </w:rPr>
        <w:t xml:space="preserve">However, then-Majority Leader </w:t>
      </w:r>
      <w:r w:rsidRPr="007A161C">
        <w:rPr>
          <w:rStyle w:val="Emphasis"/>
          <w:highlight w:val="yellow"/>
        </w:rPr>
        <w:t>Schumer never put</w:t>
      </w:r>
      <w:r w:rsidRPr="000F4A96">
        <w:rPr>
          <w:rStyle w:val="StyleUnderline"/>
        </w:rPr>
        <w:t xml:space="preserve"> it</w:t>
      </w:r>
      <w:r w:rsidRPr="000F4A96">
        <w:rPr>
          <w:sz w:val="16"/>
        </w:rPr>
        <w:t xml:space="preserve">, </w:t>
      </w:r>
      <w:r w:rsidRPr="000F4A96">
        <w:rPr>
          <w:rStyle w:val="StyleUnderline"/>
        </w:rPr>
        <w:t xml:space="preserve">or </w:t>
      </w:r>
      <w:r w:rsidRPr="007A161C">
        <w:rPr>
          <w:rStyle w:val="Emphasis"/>
          <w:highlight w:val="yellow"/>
        </w:rPr>
        <w:t>any</w:t>
      </w:r>
      <w:r w:rsidRPr="000F4A96">
        <w:rPr>
          <w:rStyle w:val="StyleUnderline"/>
        </w:rPr>
        <w:t xml:space="preserve"> other </w:t>
      </w:r>
      <w:r w:rsidRPr="007A161C">
        <w:rPr>
          <w:rStyle w:val="Emphasis"/>
          <w:highlight w:val="yellow"/>
        </w:rPr>
        <w:t>labor legislation</w:t>
      </w:r>
      <w:r w:rsidRPr="007A161C">
        <w:rPr>
          <w:sz w:val="16"/>
          <w:highlight w:val="yellow"/>
        </w:rPr>
        <w:t xml:space="preserve">, </w:t>
      </w:r>
      <w:r w:rsidRPr="007A161C">
        <w:rPr>
          <w:rStyle w:val="Emphasis"/>
          <w:highlight w:val="yellow"/>
        </w:rPr>
        <w:t>on the floor</w:t>
      </w:r>
      <w:r w:rsidRPr="000F4A96">
        <w:rPr>
          <w:sz w:val="16"/>
        </w:rPr>
        <w:t xml:space="preserve"> </w:t>
      </w:r>
      <w:r w:rsidRPr="000F4A96">
        <w:rPr>
          <w:rStyle w:val="StyleUnderline"/>
        </w:rPr>
        <w:t xml:space="preserve">for an up or down vote during the four years he controlled the Senate, suggesting that </w:t>
      </w:r>
      <w:r w:rsidRPr="000F4A96">
        <w:rPr>
          <w:rStyle w:val="Emphasis"/>
        </w:rPr>
        <w:t xml:space="preserve">even members of </w:t>
      </w:r>
      <w:r w:rsidRPr="007A161C">
        <w:rPr>
          <w:rStyle w:val="Emphasis"/>
          <w:highlight w:val="yellow"/>
        </w:rPr>
        <w:t>his own party opposed</w:t>
      </w:r>
      <w:r w:rsidRPr="000F4A96">
        <w:rPr>
          <w:sz w:val="16"/>
        </w:rPr>
        <w:t xml:space="preserve"> certain </w:t>
      </w:r>
      <w:r w:rsidRPr="007A161C">
        <w:rPr>
          <w:rStyle w:val="Emphasis"/>
          <w:highlight w:val="yellow"/>
        </w:rPr>
        <w:t>provisions</w:t>
      </w:r>
      <w:r w:rsidRPr="000F4A96">
        <w:rPr>
          <w:sz w:val="16"/>
        </w:rPr>
        <w:t xml:space="preserve"> </w:t>
      </w:r>
      <w:r w:rsidRPr="000F4A96">
        <w:rPr>
          <w:rStyle w:val="StyleUnderline"/>
        </w:rPr>
        <w:t xml:space="preserve">or </w:t>
      </w:r>
      <w:r w:rsidRPr="000F4A96">
        <w:rPr>
          <w:rStyle w:val="Emphasis"/>
        </w:rPr>
        <w:t>viewed</w:t>
      </w:r>
      <w:r w:rsidRPr="000F4A96">
        <w:rPr>
          <w:rStyle w:val="StyleUnderline"/>
        </w:rPr>
        <w:t xml:space="preserve"> them </w:t>
      </w:r>
      <w:r w:rsidRPr="007A161C">
        <w:rPr>
          <w:rStyle w:val="StyleUnderline"/>
          <w:highlight w:val="yellow"/>
        </w:rPr>
        <w:t xml:space="preserve">as </w:t>
      </w:r>
      <w:r w:rsidRPr="007A161C">
        <w:rPr>
          <w:rStyle w:val="Emphasis"/>
          <w:highlight w:val="yellow"/>
        </w:rPr>
        <w:t>political liabilities.</w:t>
      </w:r>
    </w:p>
    <w:p w14:paraId="40B79CCC" w14:textId="77777777" w:rsidR="00C37943" w:rsidRPr="000F4A96" w:rsidRDefault="00C37943" w:rsidP="008C0012">
      <w:pPr>
        <w:rPr>
          <w:sz w:val="16"/>
        </w:rPr>
      </w:pPr>
      <w:r w:rsidRPr="000F4A96">
        <w:rPr>
          <w:rStyle w:val="StyleUnderline"/>
        </w:rPr>
        <w:t xml:space="preserve">These reform efforts suffered a </w:t>
      </w:r>
      <w:r w:rsidRPr="000F4A96">
        <w:rPr>
          <w:rStyle w:val="Emphasis"/>
        </w:rPr>
        <w:t>fatal flaw</w:t>
      </w:r>
      <w:r w:rsidRPr="000F4A96">
        <w:rPr>
          <w:sz w:val="16"/>
        </w:rPr>
        <w:t xml:space="preserve">: </w:t>
      </w:r>
      <w:r w:rsidRPr="000F4A96">
        <w:rPr>
          <w:rStyle w:val="StyleUnderline"/>
        </w:rPr>
        <w:t xml:space="preserve">Organized </w:t>
      </w:r>
      <w:r w:rsidRPr="007A161C">
        <w:rPr>
          <w:rStyle w:val="StyleUnderline"/>
          <w:highlight w:val="yellow"/>
        </w:rPr>
        <w:t>labor and its allies</w:t>
      </w:r>
      <w:r w:rsidRPr="000F4A96">
        <w:rPr>
          <w:rStyle w:val="StyleUnderline"/>
        </w:rPr>
        <w:t xml:space="preserve"> in Congress </w:t>
      </w:r>
      <w:r w:rsidRPr="007A161C">
        <w:rPr>
          <w:rStyle w:val="StyleUnderline"/>
          <w:highlight w:val="yellow"/>
        </w:rPr>
        <w:t>tried to advance them on a</w:t>
      </w:r>
      <w:r w:rsidRPr="000F4A96">
        <w:rPr>
          <w:sz w:val="16"/>
        </w:rPr>
        <w:t xml:space="preserve">n effective </w:t>
      </w:r>
      <w:r w:rsidRPr="007A161C">
        <w:rPr>
          <w:rStyle w:val="Emphasis"/>
          <w:highlight w:val="yellow"/>
        </w:rPr>
        <w:t>party-line basis</w:t>
      </w:r>
      <w:r w:rsidRPr="007A161C">
        <w:rPr>
          <w:sz w:val="16"/>
          <w:highlight w:val="yellow"/>
        </w:rPr>
        <w:t xml:space="preserve"> </w:t>
      </w:r>
      <w:r w:rsidRPr="007A161C">
        <w:rPr>
          <w:rStyle w:val="StyleUnderline"/>
          <w:highlight w:val="yellow"/>
        </w:rPr>
        <w:t>without</w:t>
      </w:r>
      <w:r w:rsidRPr="000F4A96">
        <w:rPr>
          <w:sz w:val="16"/>
        </w:rPr>
        <w:t xml:space="preserve"> meaningful </w:t>
      </w:r>
      <w:r w:rsidRPr="007A161C">
        <w:rPr>
          <w:rStyle w:val="Emphasis"/>
          <w:sz w:val="24"/>
          <w:szCs w:val="24"/>
          <w:highlight w:val="yellow"/>
        </w:rPr>
        <w:t>negotiations with Republicans</w:t>
      </w:r>
      <w:r w:rsidRPr="000F4A96">
        <w:rPr>
          <w:sz w:val="16"/>
        </w:rPr>
        <w:t xml:space="preserve">. </w:t>
      </w:r>
      <w:r w:rsidRPr="000F4A96">
        <w:rPr>
          <w:rStyle w:val="StyleUnderline"/>
        </w:rPr>
        <w:t xml:space="preserve">The success of </w:t>
      </w:r>
      <w:r w:rsidRPr="007A161C">
        <w:rPr>
          <w:rStyle w:val="StyleUnderline"/>
          <w:highlight w:val="yellow"/>
        </w:rPr>
        <w:t>this strategy hinged on</w:t>
      </w:r>
      <w:r w:rsidRPr="000F4A96">
        <w:rPr>
          <w:rStyle w:val="StyleUnderline"/>
        </w:rPr>
        <w:t xml:space="preserve"> Democrats holding a trifecta and </w:t>
      </w:r>
      <w:r w:rsidRPr="007A161C">
        <w:rPr>
          <w:rStyle w:val="Emphasis"/>
          <w:highlight w:val="yellow"/>
        </w:rPr>
        <w:t>steamrolling opposition</w:t>
      </w:r>
      <w:r w:rsidRPr="000F4A96">
        <w:rPr>
          <w:sz w:val="16"/>
        </w:rPr>
        <w:t xml:space="preserve"> across the finish line.</w:t>
      </w:r>
    </w:p>
    <w:p w14:paraId="5F0717DF" w14:textId="77777777" w:rsidR="00C37943" w:rsidRPr="000F4A96" w:rsidRDefault="00C37943" w:rsidP="008C0012">
      <w:pPr>
        <w:rPr>
          <w:rStyle w:val="StyleUnderline"/>
        </w:rPr>
      </w:pPr>
      <w:r w:rsidRPr="007A161C">
        <w:rPr>
          <w:rStyle w:val="StyleUnderline"/>
          <w:highlight w:val="yellow"/>
        </w:rPr>
        <w:t>That</w:t>
      </w:r>
      <w:r w:rsidRPr="000F4A96">
        <w:rPr>
          <w:rStyle w:val="StyleUnderline"/>
        </w:rPr>
        <w:t xml:space="preserve"> strategy </w:t>
      </w:r>
      <w:r w:rsidRPr="007A161C">
        <w:rPr>
          <w:rStyle w:val="StyleUnderline"/>
          <w:highlight w:val="yellow"/>
        </w:rPr>
        <w:t xml:space="preserve">was a </w:t>
      </w:r>
      <w:r w:rsidRPr="007A161C">
        <w:rPr>
          <w:rStyle w:val="Emphasis"/>
          <w:highlight w:val="yellow"/>
        </w:rPr>
        <w:t>failure</w:t>
      </w:r>
      <w:r w:rsidRPr="000F4A96">
        <w:rPr>
          <w:sz w:val="16"/>
        </w:rPr>
        <w:t xml:space="preserve">. President </w:t>
      </w:r>
      <w:r w:rsidRPr="000F4A96">
        <w:rPr>
          <w:rStyle w:val="Emphasis"/>
        </w:rPr>
        <w:t>Trump</w:t>
      </w:r>
      <w:r w:rsidRPr="000F4A96">
        <w:rPr>
          <w:sz w:val="16"/>
        </w:rPr>
        <w:t xml:space="preserve"> </w:t>
      </w:r>
      <w:r w:rsidRPr="000F4A96">
        <w:rPr>
          <w:rStyle w:val="StyleUnderline"/>
        </w:rPr>
        <w:t>is in the White House</w:t>
      </w:r>
      <w:r w:rsidRPr="000F4A96">
        <w:rPr>
          <w:sz w:val="16"/>
        </w:rPr>
        <w:t xml:space="preserve">, serving his second term. </w:t>
      </w:r>
      <w:r w:rsidRPr="007A161C">
        <w:rPr>
          <w:rStyle w:val="Emphasis"/>
          <w:highlight w:val="yellow"/>
        </w:rPr>
        <w:t>Republicans</w:t>
      </w:r>
      <w:r w:rsidRPr="007A161C">
        <w:rPr>
          <w:sz w:val="16"/>
          <w:highlight w:val="yellow"/>
        </w:rPr>
        <w:t xml:space="preserve"> </w:t>
      </w:r>
      <w:r w:rsidRPr="007A161C">
        <w:rPr>
          <w:rStyle w:val="StyleUnderline"/>
          <w:highlight w:val="yellow"/>
        </w:rPr>
        <w:t xml:space="preserve">control </w:t>
      </w:r>
      <w:r w:rsidRPr="007A161C">
        <w:rPr>
          <w:rStyle w:val="Emphasis"/>
          <w:highlight w:val="yellow"/>
        </w:rPr>
        <w:t>both chambers</w:t>
      </w:r>
      <w:r w:rsidRPr="000F4A96">
        <w:rPr>
          <w:rStyle w:val="Emphasis"/>
        </w:rPr>
        <w:t xml:space="preserve"> of Congress</w:t>
      </w:r>
      <w:r w:rsidRPr="000F4A96">
        <w:rPr>
          <w:sz w:val="16"/>
        </w:rPr>
        <w:t xml:space="preserve">. </w:t>
      </w:r>
      <w:r w:rsidRPr="007A161C">
        <w:rPr>
          <w:rStyle w:val="Emphasis"/>
          <w:highlight w:val="yellow"/>
        </w:rPr>
        <w:t>Dem</w:t>
      </w:r>
      <w:r w:rsidRPr="000F4A96">
        <w:rPr>
          <w:rStyle w:val="StyleUnderline"/>
        </w:rPr>
        <w:t>ocrat</w:t>
      </w:r>
      <w:r w:rsidRPr="007A161C">
        <w:rPr>
          <w:rStyle w:val="Emphasis"/>
          <w:highlight w:val="yellow"/>
        </w:rPr>
        <w:t>s</w:t>
      </w:r>
      <w:r w:rsidRPr="000F4A96">
        <w:rPr>
          <w:rStyle w:val="StyleUnderline"/>
        </w:rPr>
        <w:t xml:space="preserve"> are in the </w:t>
      </w:r>
      <w:r w:rsidRPr="000F4A96">
        <w:rPr>
          <w:rStyle w:val="Emphasis"/>
        </w:rPr>
        <w:t>political wilderness</w:t>
      </w:r>
      <w:r w:rsidRPr="000F4A96">
        <w:rPr>
          <w:sz w:val="16"/>
        </w:rPr>
        <w:t xml:space="preserve"> </w:t>
      </w:r>
      <w:r w:rsidRPr="000F4A96">
        <w:rPr>
          <w:rStyle w:val="StyleUnderline"/>
        </w:rPr>
        <w:t>with</w:t>
      </w:r>
      <w:r w:rsidRPr="000F4A96">
        <w:rPr>
          <w:sz w:val="16"/>
        </w:rPr>
        <w:t xml:space="preserve"> historically </w:t>
      </w:r>
      <w:r w:rsidRPr="000F4A96">
        <w:rPr>
          <w:rStyle w:val="Emphasis"/>
        </w:rPr>
        <w:t>low approval ratings</w:t>
      </w:r>
      <w:r w:rsidRPr="000F4A96">
        <w:rPr>
          <w:sz w:val="16"/>
        </w:rPr>
        <w:t> </w:t>
      </w:r>
      <w:r w:rsidRPr="000F4A96">
        <w:rPr>
          <w:rStyle w:val="StyleUnderline"/>
        </w:rPr>
        <w:t>and</w:t>
      </w:r>
      <w:r w:rsidRPr="000F4A96">
        <w:rPr>
          <w:sz w:val="16"/>
        </w:rPr>
        <w:t xml:space="preserve"> arguably </w:t>
      </w:r>
      <w:r w:rsidRPr="007A161C">
        <w:rPr>
          <w:rStyle w:val="StyleUnderline"/>
          <w:highlight w:val="yellow"/>
        </w:rPr>
        <w:t>face an </w:t>
      </w:r>
      <w:r w:rsidRPr="007A161C">
        <w:rPr>
          <w:rStyle w:val="Emphasis"/>
          <w:highlight w:val="yellow"/>
        </w:rPr>
        <w:t>insurmountable</w:t>
      </w:r>
      <w:r w:rsidRPr="007A161C">
        <w:rPr>
          <w:rStyle w:val="StyleUnderline"/>
          <w:highlight w:val="yellow"/>
        </w:rPr>
        <w:t xml:space="preserve"> path</w:t>
      </w:r>
      <w:r w:rsidRPr="000F4A96">
        <w:rPr>
          <w:sz w:val="16"/>
          <w:szCs w:val="16"/>
        </w:rPr>
        <w:t> to reclaiming the Senate majority.</w:t>
      </w:r>
    </w:p>
    <w:p w14:paraId="2E2BB714" w14:textId="77777777" w:rsidR="00C37943" w:rsidRPr="00653464" w:rsidRDefault="00C37943" w:rsidP="008C0012">
      <w:pPr>
        <w:pStyle w:val="Heading4"/>
        <w:rPr>
          <w:rFonts w:eastAsia="Times New Roman"/>
          <w:bCs/>
        </w:rPr>
      </w:pPr>
      <w:r w:rsidRPr="00653464">
        <w:rPr>
          <w:rFonts w:eastAsia="Times New Roman"/>
        </w:rPr>
        <w:t xml:space="preserve">Failure crushes </w:t>
      </w:r>
      <w:r w:rsidRPr="00653464">
        <w:rPr>
          <w:rFonts w:eastAsia="Times New Roman"/>
          <w:u w:val="single"/>
        </w:rPr>
        <w:t>domestic agriculture</w:t>
      </w:r>
      <w:r w:rsidRPr="00653464">
        <w:rPr>
          <w:rFonts w:eastAsia="Times New Roman"/>
        </w:rPr>
        <w:t xml:space="preserve"> production</w:t>
      </w:r>
      <w:r w:rsidRPr="00653464">
        <w:rPr>
          <w:rFonts w:eastAsia="Times New Roman"/>
          <w:bCs/>
        </w:rPr>
        <w:t>.</w:t>
      </w:r>
    </w:p>
    <w:p w14:paraId="5E1B57C6" w14:textId="77777777" w:rsidR="00C37943" w:rsidRPr="00653464" w:rsidRDefault="00C37943" w:rsidP="008C0012">
      <w:pPr>
        <w:rPr>
          <w:rFonts w:eastAsia="Calibri"/>
        </w:rPr>
      </w:pPr>
      <w:r w:rsidRPr="009E1A26">
        <w:rPr>
          <w:rStyle w:val="Style13ptBold"/>
        </w:rPr>
        <w:t>Rural Minds 25</w:t>
      </w:r>
      <w:r>
        <w:rPr>
          <w:rFonts w:eastAsia="Calibri"/>
        </w:rPr>
        <w:t>,</w:t>
      </w:r>
      <w:r w:rsidRPr="00653464">
        <w:rPr>
          <w:rFonts w:eastAsia="Calibri"/>
        </w:rPr>
        <w:t xml:space="preserve"> 501c3 nonprofit focused on advocating for rural health equity, promoting wellness, and providing information and resources to confront rural mental health challenges and the stigma that surrounds mental illness. They serve the 46 million people living in farming, ranching, and agriculture communities, small towns, and isolated areas in the country; "The ACA Premium Tax Credits Are Crucial for Rural America’s Mental Health Care — Rural Minds"; Rural Minds; Accessed 11-18-2025; https://www.ruralminds.org/the-aca-premium-tax-credits-are-crucial-for-rural-americas-mental-health-care</w:t>
      </w:r>
    </w:p>
    <w:p w14:paraId="5A033B24" w14:textId="77777777" w:rsidR="00C37943" w:rsidRPr="00653464" w:rsidRDefault="00C37943" w:rsidP="008C0012">
      <w:pPr>
        <w:rPr>
          <w:rFonts w:eastAsia="Calibri"/>
          <w:sz w:val="16"/>
        </w:rPr>
      </w:pPr>
      <w:r w:rsidRPr="00653464">
        <w:rPr>
          <w:rFonts w:eastAsia="Calibri"/>
          <w:sz w:val="16"/>
        </w:rPr>
        <w:t xml:space="preserve">How severe?  Nationally, </w:t>
      </w:r>
      <w:r w:rsidRPr="005C6EC2">
        <w:rPr>
          <w:rStyle w:val="Emphasis"/>
        </w:rPr>
        <w:t>allowing</w:t>
      </w:r>
      <w:r w:rsidRPr="00653464">
        <w:rPr>
          <w:rFonts w:eastAsia="Calibri"/>
          <w:u w:val="single"/>
        </w:rPr>
        <w:t xml:space="preserve"> these </w:t>
      </w:r>
      <w:r w:rsidRPr="005C6EC2">
        <w:rPr>
          <w:rStyle w:val="Emphasis"/>
          <w:highlight w:val="yellow"/>
        </w:rPr>
        <w:t>credits</w:t>
      </w:r>
      <w:r w:rsidRPr="00653464">
        <w:rPr>
          <w:rFonts w:eastAsia="Calibri"/>
          <w:u w:val="single"/>
        </w:rPr>
        <w:t xml:space="preserve"> to </w:t>
      </w:r>
      <w:r w:rsidRPr="007A161C">
        <w:rPr>
          <w:rFonts w:eastAsia="Calibri"/>
          <w:highlight w:val="yellow"/>
          <w:u w:val="single"/>
        </w:rPr>
        <w:t xml:space="preserve">expire is </w:t>
      </w:r>
      <w:r w:rsidRPr="005C6EC2">
        <w:rPr>
          <w:rStyle w:val="Emphasis"/>
          <w:highlight w:val="yellow"/>
        </w:rPr>
        <w:t>expected</w:t>
      </w:r>
      <w:r w:rsidRPr="007A161C">
        <w:rPr>
          <w:rFonts w:eastAsia="Calibri"/>
          <w:highlight w:val="yellow"/>
          <w:u w:val="single"/>
        </w:rPr>
        <w:t xml:space="preserve"> to </w:t>
      </w:r>
      <w:r w:rsidRPr="005C6EC2">
        <w:rPr>
          <w:rStyle w:val="Emphasis"/>
          <w:highlight w:val="yellow"/>
        </w:rPr>
        <w:t>result</w:t>
      </w:r>
      <w:r w:rsidRPr="007A161C">
        <w:rPr>
          <w:rFonts w:eastAsia="Calibri"/>
          <w:highlight w:val="yellow"/>
          <w:u w:val="single"/>
        </w:rPr>
        <w:t xml:space="preserve"> in </w:t>
      </w:r>
      <w:r w:rsidRPr="005C6EC2">
        <w:rPr>
          <w:rStyle w:val="Emphasis"/>
          <w:highlight w:val="yellow"/>
        </w:rPr>
        <w:t>4 million</w:t>
      </w:r>
      <w:r w:rsidRPr="00653464">
        <w:rPr>
          <w:rFonts w:eastAsia="Calibri"/>
          <w:u w:val="single"/>
        </w:rPr>
        <w:t xml:space="preserve"> more </w:t>
      </w:r>
      <w:r w:rsidRPr="005C6EC2">
        <w:rPr>
          <w:rStyle w:val="Emphasis"/>
          <w:highlight w:val="yellow"/>
        </w:rPr>
        <w:t>uninsured</w:t>
      </w:r>
      <w:r w:rsidRPr="005C6EC2">
        <w:rPr>
          <w:rStyle w:val="Emphasis"/>
        </w:rPr>
        <w:t xml:space="preserve"> individuals</w:t>
      </w:r>
      <w:r w:rsidRPr="00653464">
        <w:rPr>
          <w:rFonts w:eastAsia="Calibri"/>
          <w:sz w:val="16"/>
        </w:rPr>
        <w:t xml:space="preserve"> and</w:t>
      </w:r>
      <w:r w:rsidRPr="00653464">
        <w:rPr>
          <w:rFonts w:eastAsia="Calibri"/>
          <w:u w:val="single"/>
        </w:rPr>
        <w:t xml:space="preserve"> dramatically lower </w:t>
      </w:r>
      <w:r w:rsidRPr="005C6EC2">
        <w:rPr>
          <w:rStyle w:val="Emphasis"/>
        </w:rPr>
        <w:t>ACA</w:t>
      </w:r>
      <w:r w:rsidRPr="00653464">
        <w:rPr>
          <w:rFonts w:eastAsia="Calibri"/>
          <w:u w:val="single"/>
        </w:rPr>
        <w:t xml:space="preserve"> Marketplace </w:t>
      </w:r>
      <w:r w:rsidRPr="005C6EC2">
        <w:rPr>
          <w:rStyle w:val="Emphasis"/>
        </w:rPr>
        <w:t>participation</w:t>
      </w:r>
      <w:r w:rsidRPr="00653464">
        <w:rPr>
          <w:rFonts w:eastAsia="Calibri"/>
          <w:sz w:val="16"/>
        </w:rPr>
        <w:t xml:space="preserve"> – possibly by </w:t>
      </w:r>
      <w:r w:rsidRPr="00653464">
        <w:rPr>
          <w:rFonts w:eastAsia="Calibri"/>
          <w:u w:val="single"/>
        </w:rPr>
        <w:t xml:space="preserve">as </w:t>
      </w:r>
      <w:r w:rsidRPr="007A161C">
        <w:rPr>
          <w:rFonts w:eastAsia="Calibri"/>
          <w:highlight w:val="yellow"/>
          <w:u w:val="single"/>
        </w:rPr>
        <w:t xml:space="preserve">much as </w:t>
      </w:r>
      <w:r w:rsidRPr="005C6EC2">
        <w:rPr>
          <w:rStyle w:val="Emphasis"/>
          <w:highlight w:val="yellow"/>
        </w:rPr>
        <w:t>50%</w:t>
      </w:r>
      <w:r w:rsidRPr="007A161C">
        <w:rPr>
          <w:rFonts w:eastAsia="Calibri"/>
          <w:highlight w:val="yellow"/>
          <w:u w:val="single"/>
        </w:rPr>
        <w:t xml:space="preserve"> in </w:t>
      </w:r>
      <w:r w:rsidRPr="005C6EC2">
        <w:rPr>
          <w:rStyle w:val="Emphasis"/>
          <w:highlight w:val="yellow"/>
        </w:rPr>
        <w:t>rural</w:t>
      </w:r>
      <w:r w:rsidRPr="00653464">
        <w:rPr>
          <w:rFonts w:eastAsia="Calibri"/>
          <w:u w:val="single"/>
        </w:rPr>
        <w:t xml:space="preserve"> states</w:t>
      </w:r>
      <w:r w:rsidRPr="00653464">
        <w:rPr>
          <w:rFonts w:eastAsia="Calibri"/>
          <w:sz w:val="16"/>
        </w:rPr>
        <w:t>. This is particularly important in mental health care which depends heavily on coverage, particularly Marketplace and Medicaid plans, which offer protections and essential benefits needed for access.</w:t>
      </w:r>
    </w:p>
    <w:p w14:paraId="4900C9B7" w14:textId="77777777" w:rsidR="00C37943" w:rsidRPr="00653464" w:rsidRDefault="00C37943" w:rsidP="008C0012">
      <w:pPr>
        <w:rPr>
          <w:rFonts w:eastAsia="Calibri"/>
          <w:sz w:val="16"/>
        </w:rPr>
      </w:pPr>
      <w:r w:rsidRPr="00653464">
        <w:rPr>
          <w:rFonts w:eastAsia="Calibri"/>
          <w:u w:val="single"/>
        </w:rPr>
        <w:t>Rural communities</w:t>
      </w:r>
      <w:r w:rsidRPr="00653464">
        <w:rPr>
          <w:rFonts w:eastAsia="Calibri"/>
          <w:sz w:val="16"/>
        </w:rPr>
        <w:t xml:space="preserve"> already face </w:t>
      </w:r>
      <w:r w:rsidRPr="005C6EC2">
        <w:rPr>
          <w:rStyle w:val="Emphasis"/>
        </w:rPr>
        <w:t>fewer</w:t>
      </w:r>
      <w:r w:rsidRPr="00653464">
        <w:rPr>
          <w:rFonts w:eastAsia="Calibri"/>
          <w:u w:val="single"/>
        </w:rPr>
        <w:t xml:space="preserve"> insurer </w:t>
      </w:r>
      <w:r w:rsidRPr="005C6EC2">
        <w:rPr>
          <w:rStyle w:val="Emphasis"/>
        </w:rPr>
        <w:t>options</w:t>
      </w:r>
      <w:r w:rsidRPr="00653464">
        <w:rPr>
          <w:rFonts w:eastAsia="Calibri"/>
          <w:sz w:val="16"/>
        </w:rPr>
        <w:t>, higher premiums, and low employer-sponsored coverage rates</w:t>
      </w:r>
      <w:r w:rsidRPr="00653464">
        <w:rPr>
          <w:rFonts w:eastAsia="Calibri"/>
        </w:rPr>
        <w:t xml:space="preserve">. </w:t>
      </w:r>
      <w:r w:rsidRPr="00653464">
        <w:rPr>
          <w:rFonts w:eastAsia="Calibri"/>
          <w:u w:val="single"/>
        </w:rPr>
        <w:t xml:space="preserve">Rural </w:t>
      </w:r>
      <w:r w:rsidRPr="005C6EC2">
        <w:rPr>
          <w:rStyle w:val="Emphasis"/>
        </w:rPr>
        <w:t>residents</w:t>
      </w:r>
      <w:r w:rsidRPr="00653464">
        <w:rPr>
          <w:rFonts w:eastAsia="Calibri"/>
          <w:u w:val="single"/>
        </w:rPr>
        <w:t xml:space="preserve"> – such as self-employed </w:t>
      </w:r>
      <w:r w:rsidRPr="005C6EC2">
        <w:rPr>
          <w:rStyle w:val="Emphasis"/>
        </w:rPr>
        <w:t>individuals</w:t>
      </w:r>
      <w:r w:rsidRPr="00653464">
        <w:rPr>
          <w:rFonts w:eastAsia="Calibri"/>
          <w:sz w:val="16"/>
        </w:rPr>
        <w:t xml:space="preserve">, small-business workers, and </w:t>
      </w:r>
      <w:r w:rsidRPr="007A161C">
        <w:rPr>
          <w:rFonts w:eastAsia="Calibri"/>
          <w:highlight w:val="yellow"/>
          <w:u w:val="single"/>
        </w:rPr>
        <w:t>farmers</w:t>
      </w:r>
      <w:r w:rsidRPr="00653464">
        <w:rPr>
          <w:rFonts w:eastAsia="Calibri"/>
          <w:u w:val="single"/>
        </w:rPr>
        <w:t xml:space="preserve"> – often </w:t>
      </w:r>
      <w:r w:rsidRPr="005C6EC2">
        <w:rPr>
          <w:rStyle w:val="Emphasis"/>
          <w:highlight w:val="yellow"/>
        </w:rPr>
        <w:t>lack</w:t>
      </w:r>
      <w:r w:rsidRPr="007A161C">
        <w:rPr>
          <w:rFonts w:eastAsia="Calibri"/>
          <w:highlight w:val="yellow"/>
          <w:u w:val="single"/>
        </w:rPr>
        <w:t xml:space="preserve"> employer </w:t>
      </w:r>
      <w:r w:rsidRPr="005C6EC2">
        <w:rPr>
          <w:rStyle w:val="Emphasis"/>
          <w:highlight w:val="yellow"/>
        </w:rPr>
        <w:t>insurance</w:t>
      </w:r>
      <w:r w:rsidRPr="00653464">
        <w:rPr>
          <w:rFonts w:eastAsia="Calibri"/>
          <w:sz w:val="16"/>
        </w:rPr>
        <w:t xml:space="preserve"> and live in states that did not expand Medicaid. </w:t>
      </w:r>
      <w:r w:rsidRPr="005C6EC2">
        <w:rPr>
          <w:rStyle w:val="Emphasis"/>
        </w:rPr>
        <w:t>Enhanced</w:t>
      </w:r>
      <w:r w:rsidRPr="00653464">
        <w:rPr>
          <w:rFonts w:eastAsia="Calibri"/>
          <w:u w:val="single"/>
        </w:rPr>
        <w:t xml:space="preserve"> </w:t>
      </w:r>
      <w:r w:rsidRPr="007A161C">
        <w:rPr>
          <w:rFonts w:eastAsia="Calibri"/>
          <w:highlight w:val="yellow"/>
          <w:u w:val="single"/>
        </w:rPr>
        <w:t xml:space="preserve">tax </w:t>
      </w:r>
      <w:r w:rsidRPr="005C6EC2">
        <w:rPr>
          <w:rStyle w:val="Emphasis"/>
          <w:highlight w:val="yellow"/>
        </w:rPr>
        <w:t>credits</w:t>
      </w:r>
      <w:r w:rsidRPr="00653464">
        <w:rPr>
          <w:rFonts w:eastAsia="Calibri"/>
          <w:u w:val="single"/>
        </w:rPr>
        <w:t xml:space="preserve"> have been </w:t>
      </w:r>
      <w:r w:rsidRPr="005C6EC2">
        <w:rPr>
          <w:rStyle w:val="Emphasis"/>
          <w:highlight w:val="yellow"/>
        </w:rPr>
        <w:t>essential</w:t>
      </w:r>
      <w:r w:rsidRPr="00653464">
        <w:rPr>
          <w:rFonts w:eastAsia="Calibri"/>
          <w:sz w:val="16"/>
        </w:rPr>
        <w:t xml:space="preserve"> for their coverage. </w:t>
      </w:r>
    </w:p>
    <w:p w14:paraId="3E475210" w14:textId="77777777" w:rsidR="00C37943" w:rsidRPr="00653464" w:rsidRDefault="00C37943" w:rsidP="008C0012">
      <w:pPr>
        <w:rPr>
          <w:rFonts w:eastAsia="Calibri"/>
          <w:sz w:val="16"/>
        </w:rPr>
      </w:pPr>
      <w:r w:rsidRPr="00653464">
        <w:rPr>
          <w:rFonts w:eastAsia="Calibri"/>
          <w:sz w:val="16"/>
        </w:rPr>
        <w:t>Losing them may drive up uninsurance rates and cut off access to mental health services.</w:t>
      </w:r>
    </w:p>
    <w:p w14:paraId="51240ED2" w14:textId="77777777" w:rsidR="00C37943" w:rsidRPr="00653464" w:rsidRDefault="00C37943" w:rsidP="008C0012">
      <w:pPr>
        <w:rPr>
          <w:rFonts w:eastAsia="Calibri"/>
          <w:sz w:val="16"/>
        </w:rPr>
      </w:pPr>
      <w:r w:rsidRPr="00653464">
        <w:rPr>
          <w:rFonts w:eastAsia="Calibri"/>
          <w:sz w:val="16"/>
        </w:rPr>
        <w:t>Mental health diagnoses and treatment are common among Marketplace enrollees.</w:t>
      </w:r>
    </w:p>
    <w:p w14:paraId="6F59746A" w14:textId="77777777" w:rsidR="00C37943" w:rsidRPr="00653464" w:rsidRDefault="00C37943" w:rsidP="008C0012">
      <w:pPr>
        <w:rPr>
          <w:rFonts w:eastAsia="Calibri"/>
          <w:sz w:val="16"/>
        </w:rPr>
      </w:pPr>
      <w:r w:rsidRPr="00653464">
        <w:rPr>
          <w:rFonts w:eastAsia="Calibri"/>
          <w:sz w:val="16"/>
        </w:rPr>
        <w:t xml:space="preserve">A KFF (formerly Kaiser Family Foundation) analysis estimates that if coverage declines as projected, more than 1 million more people with mental health diagnoses could become uninsured by 2034. Without insurance, </w:t>
      </w:r>
      <w:r w:rsidRPr="00653464">
        <w:rPr>
          <w:rFonts w:eastAsia="Calibri"/>
          <w:u w:val="single"/>
        </w:rPr>
        <w:t xml:space="preserve">rural residents – who often face </w:t>
      </w:r>
      <w:r w:rsidRPr="005C6EC2">
        <w:rPr>
          <w:rStyle w:val="Emphasis"/>
        </w:rPr>
        <w:t>clinic</w:t>
      </w:r>
      <w:r w:rsidRPr="00653464">
        <w:rPr>
          <w:rFonts w:eastAsia="Calibri"/>
          <w:u w:val="single"/>
        </w:rPr>
        <w:t xml:space="preserve"> closures and provider </w:t>
      </w:r>
      <w:r w:rsidRPr="005C6EC2">
        <w:rPr>
          <w:rStyle w:val="Emphasis"/>
        </w:rPr>
        <w:t>shortages</w:t>
      </w:r>
      <w:r w:rsidRPr="00653464">
        <w:rPr>
          <w:rFonts w:eastAsia="Calibri"/>
          <w:sz w:val="16"/>
        </w:rPr>
        <w:t xml:space="preserve"> – will find it </w:t>
      </w:r>
      <w:r w:rsidRPr="00653464">
        <w:rPr>
          <w:rFonts w:eastAsia="Calibri"/>
          <w:u w:val="single"/>
        </w:rPr>
        <w:t xml:space="preserve">especially difficult to seek </w:t>
      </w:r>
      <w:r w:rsidRPr="005C6EC2">
        <w:rPr>
          <w:rStyle w:val="Emphasis"/>
        </w:rPr>
        <w:t>treatment</w:t>
      </w:r>
      <w:r w:rsidRPr="00653464">
        <w:rPr>
          <w:rFonts w:eastAsia="Calibri"/>
          <w:sz w:val="16"/>
        </w:rPr>
        <w:t>.</w:t>
      </w:r>
    </w:p>
    <w:p w14:paraId="55D3F673" w14:textId="77777777" w:rsidR="00C37943" w:rsidRPr="00653464" w:rsidRDefault="00C37943" w:rsidP="008C0012">
      <w:pPr>
        <w:rPr>
          <w:rFonts w:eastAsia="Calibri"/>
          <w:sz w:val="16"/>
        </w:rPr>
      </w:pPr>
      <w:r w:rsidRPr="00653464">
        <w:rPr>
          <w:rFonts w:eastAsia="Calibri"/>
          <w:u w:val="single"/>
        </w:rPr>
        <w:t xml:space="preserve">There will also be </w:t>
      </w:r>
      <w:r w:rsidRPr="005C6EC2">
        <w:rPr>
          <w:rStyle w:val="Emphasis"/>
          <w:highlight w:val="yellow"/>
        </w:rPr>
        <w:t>higher premiums</w:t>
      </w:r>
      <w:r w:rsidRPr="00653464">
        <w:rPr>
          <w:rFonts w:eastAsia="Calibri"/>
          <w:sz w:val="16"/>
        </w:rPr>
        <w:t xml:space="preserve"> – a double-whammy in rural areas, which </w:t>
      </w:r>
      <w:r w:rsidRPr="00653464">
        <w:rPr>
          <w:rFonts w:eastAsia="Calibri"/>
          <w:u w:val="single"/>
        </w:rPr>
        <w:t xml:space="preserve">already face </w:t>
      </w:r>
      <w:r w:rsidRPr="005C6EC2">
        <w:rPr>
          <w:rStyle w:val="Emphasis"/>
        </w:rPr>
        <w:t>expensive</w:t>
      </w:r>
      <w:r w:rsidRPr="00653464">
        <w:rPr>
          <w:rFonts w:eastAsia="Calibri"/>
          <w:u w:val="single"/>
        </w:rPr>
        <w:t xml:space="preserve"> baseline </w:t>
      </w:r>
      <w:r w:rsidRPr="005C6EC2">
        <w:rPr>
          <w:rStyle w:val="Emphasis"/>
        </w:rPr>
        <w:t>rates</w:t>
      </w:r>
      <w:r w:rsidRPr="00653464">
        <w:rPr>
          <w:rFonts w:eastAsia="Calibri"/>
          <w:sz w:val="16"/>
        </w:rPr>
        <w:t xml:space="preserve">. Rural residents are projected to experience premium increases of around 107%, compared to 89% in urban areas – an additional 28% burden over what urban communities will face. </w:t>
      </w:r>
      <w:r w:rsidRPr="005C6EC2">
        <w:rPr>
          <w:rStyle w:val="Emphasis"/>
        </w:rPr>
        <w:t>Fewer enrollees</w:t>
      </w:r>
      <w:r w:rsidRPr="00653464">
        <w:rPr>
          <w:rFonts w:eastAsia="Calibri"/>
          <w:u w:val="single"/>
        </w:rPr>
        <w:t xml:space="preserve"> make markets more </w:t>
      </w:r>
      <w:r w:rsidRPr="005C6EC2">
        <w:rPr>
          <w:rStyle w:val="Emphasis"/>
        </w:rPr>
        <w:t>vulnerable</w:t>
      </w:r>
      <w:r w:rsidRPr="00653464">
        <w:rPr>
          <w:rFonts w:eastAsia="Calibri"/>
          <w:u w:val="single"/>
        </w:rPr>
        <w:t xml:space="preserve"> to </w:t>
      </w:r>
      <w:r w:rsidRPr="005C6EC2">
        <w:rPr>
          <w:rStyle w:val="Emphasis"/>
        </w:rPr>
        <w:t>instability</w:t>
      </w:r>
      <w:r w:rsidRPr="00653464">
        <w:rPr>
          <w:rFonts w:eastAsia="Calibri"/>
          <w:sz w:val="16"/>
        </w:rPr>
        <w:t xml:space="preserve"> and provider pullouts.</w:t>
      </w:r>
    </w:p>
    <w:p w14:paraId="3FA28201" w14:textId="77777777" w:rsidR="00C37943" w:rsidRPr="00653464" w:rsidRDefault="00C37943" w:rsidP="008C0012">
      <w:pPr>
        <w:rPr>
          <w:rFonts w:eastAsia="Calibri"/>
          <w:sz w:val="16"/>
        </w:rPr>
      </w:pPr>
      <w:r w:rsidRPr="00653464">
        <w:rPr>
          <w:rFonts w:eastAsia="Calibri"/>
          <w:sz w:val="16"/>
        </w:rPr>
        <w:t>Financial strain remains a top obstacle to mental health care. Already, even among the insured, 43% of adults with fair or poor mental health said they skipped needed treatment due to cost. Losing subsidies would only hike these numbers, especially in lower-income rural households.</w:t>
      </w:r>
    </w:p>
    <w:p w14:paraId="58622D3D" w14:textId="77777777" w:rsidR="00C37943" w:rsidRPr="00653464" w:rsidRDefault="00C37943" w:rsidP="008C0012">
      <w:pPr>
        <w:rPr>
          <w:rFonts w:eastAsia="Calibri"/>
          <w:sz w:val="16"/>
        </w:rPr>
      </w:pPr>
      <w:r w:rsidRPr="00653464">
        <w:rPr>
          <w:rFonts w:eastAsia="Calibri"/>
          <w:sz w:val="16"/>
        </w:rPr>
        <w:t xml:space="preserve">These impacts also come on top of challenges that rural America faces. </w:t>
      </w:r>
      <w:r w:rsidRPr="00653464">
        <w:rPr>
          <w:rFonts w:eastAsia="Calibri"/>
          <w:u w:val="single"/>
        </w:rPr>
        <w:t xml:space="preserve">Around 80% of </w:t>
      </w:r>
      <w:r w:rsidRPr="005C6EC2">
        <w:rPr>
          <w:rStyle w:val="Emphasis"/>
        </w:rPr>
        <w:t>rural areas</w:t>
      </w:r>
      <w:r w:rsidRPr="00653464">
        <w:rPr>
          <w:rFonts w:eastAsia="Calibri"/>
          <w:u w:val="single"/>
        </w:rPr>
        <w:t xml:space="preserve"> are medically </w:t>
      </w:r>
      <w:r w:rsidRPr="005C6EC2">
        <w:rPr>
          <w:rStyle w:val="Emphasis"/>
        </w:rPr>
        <w:t>underserved</w:t>
      </w:r>
      <w:r w:rsidRPr="00653464">
        <w:rPr>
          <w:rFonts w:eastAsia="Calibri"/>
          <w:sz w:val="16"/>
        </w:rPr>
        <w:t>, facing a dearth of psychiatric and mental health providers.</w:t>
      </w:r>
      <w:r w:rsidRPr="00653464">
        <w:rPr>
          <w:rFonts w:eastAsia="Calibri"/>
          <w:u w:val="single"/>
        </w:rPr>
        <w:t xml:space="preserve"> Insurance is critical not just to afford care, but to keep existing facilities viable. Rising uncompensated care from uninsured patients </w:t>
      </w:r>
      <w:r w:rsidRPr="007A161C">
        <w:rPr>
          <w:rFonts w:eastAsia="Calibri"/>
          <w:highlight w:val="yellow"/>
          <w:u w:val="single"/>
        </w:rPr>
        <w:t xml:space="preserve">poses a </w:t>
      </w:r>
      <w:r w:rsidRPr="005C6EC2">
        <w:rPr>
          <w:rStyle w:val="Emphasis"/>
          <w:highlight w:val="yellow"/>
        </w:rPr>
        <w:t>threat</w:t>
      </w:r>
      <w:r w:rsidRPr="007A161C">
        <w:rPr>
          <w:rFonts w:eastAsia="Calibri"/>
          <w:highlight w:val="yellow"/>
          <w:u w:val="single"/>
        </w:rPr>
        <w:t xml:space="preserve"> to</w:t>
      </w:r>
      <w:r w:rsidRPr="00653464">
        <w:rPr>
          <w:rFonts w:eastAsia="Calibri"/>
          <w:u w:val="single"/>
        </w:rPr>
        <w:t xml:space="preserve"> </w:t>
      </w:r>
      <w:r w:rsidRPr="005C6EC2">
        <w:rPr>
          <w:rStyle w:val="Emphasis"/>
        </w:rPr>
        <w:t xml:space="preserve">rural </w:t>
      </w:r>
      <w:r w:rsidRPr="005C6EC2">
        <w:rPr>
          <w:rStyle w:val="Emphasis"/>
          <w:highlight w:val="yellow"/>
        </w:rPr>
        <w:t>clinics</w:t>
      </w:r>
      <w:r w:rsidRPr="007A161C">
        <w:rPr>
          <w:rFonts w:eastAsia="Calibri"/>
          <w:highlight w:val="yellow"/>
          <w:u w:val="single"/>
        </w:rPr>
        <w:t xml:space="preserve"> and </w:t>
      </w:r>
      <w:r w:rsidRPr="005C6EC2">
        <w:rPr>
          <w:rStyle w:val="Emphasis"/>
          <w:highlight w:val="yellow"/>
        </w:rPr>
        <w:t>telehealth</w:t>
      </w:r>
      <w:r w:rsidRPr="00653464">
        <w:rPr>
          <w:rFonts w:eastAsia="Calibri"/>
          <w:u w:val="single"/>
        </w:rPr>
        <w:t xml:space="preserve"> networks</w:t>
      </w:r>
      <w:r w:rsidRPr="00653464">
        <w:rPr>
          <w:rFonts w:eastAsia="Calibri"/>
          <w:sz w:val="16"/>
        </w:rPr>
        <w:t>.</w:t>
      </w:r>
    </w:p>
    <w:p w14:paraId="496E64F0" w14:textId="77777777" w:rsidR="00C37943" w:rsidRPr="00653464" w:rsidRDefault="00C37943" w:rsidP="008C0012">
      <w:pPr>
        <w:rPr>
          <w:rFonts w:eastAsia="Calibri"/>
          <w:sz w:val="16"/>
        </w:rPr>
      </w:pPr>
      <w:r w:rsidRPr="00653464">
        <w:rPr>
          <w:rFonts w:eastAsia="Calibri"/>
          <w:sz w:val="16"/>
        </w:rPr>
        <w:t xml:space="preserve">In addition, compounded economic stress worsens mental health. Rural communities, already facing economic volatility, would feel added stress—not only from healthcare cost increases, but </w:t>
      </w:r>
      <w:r w:rsidRPr="00653464">
        <w:rPr>
          <w:rFonts w:eastAsia="Calibri"/>
          <w:u w:val="single"/>
        </w:rPr>
        <w:t xml:space="preserve">also from broader </w:t>
      </w:r>
      <w:r w:rsidRPr="005C6EC2">
        <w:rPr>
          <w:rStyle w:val="Emphasis"/>
        </w:rPr>
        <w:t>cuts</w:t>
      </w:r>
      <w:r w:rsidRPr="00653464">
        <w:rPr>
          <w:rFonts w:eastAsia="Calibri"/>
          <w:u w:val="single"/>
        </w:rPr>
        <w:t xml:space="preserve"> such as to </w:t>
      </w:r>
      <w:r w:rsidRPr="005C6EC2">
        <w:rPr>
          <w:rStyle w:val="Emphasis"/>
        </w:rPr>
        <w:t>Medicaid</w:t>
      </w:r>
      <w:r w:rsidRPr="00653464">
        <w:rPr>
          <w:rFonts w:eastAsia="Calibri"/>
          <w:sz w:val="16"/>
        </w:rPr>
        <w:t xml:space="preserve">. This squeeze </w:t>
      </w:r>
      <w:r w:rsidRPr="005C6EC2">
        <w:rPr>
          <w:rStyle w:val="Emphasis"/>
        </w:rPr>
        <w:t>affects</w:t>
      </w:r>
      <w:r w:rsidRPr="00653464">
        <w:rPr>
          <w:rFonts w:eastAsia="Calibri"/>
          <w:u w:val="single"/>
        </w:rPr>
        <w:t xml:space="preserve"> both mental </w:t>
      </w:r>
      <w:r w:rsidRPr="005C6EC2">
        <w:rPr>
          <w:rStyle w:val="Emphasis"/>
        </w:rPr>
        <w:t>well-being</w:t>
      </w:r>
      <w:r w:rsidRPr="00653464">
        <w:rPr>
          <w:rFonts w:eastAsia="Calibri"/>
          <w:sz w:val="16"/>
        </w:rPr>
        <w:t xml:space="preserve"> and the ability to seek care.</w:t>
      </w:r>
    </w:p>
    <w:p w14:paraId="2B23149E" w14:textId="77777777" w:rsidR="00C37943" w:rsidRDefault="00C37943" w:rsidP="008C0012">
      <w:pPr>
        <w:rPr>
          <w:rFonts w:eastAsia="Calibri"/>
          <w:sz w:val="16"/>
        </w:rPr>
      </w:pPr>
      <w:r w:rsidRPr="00653464">
        <w:rPr>
          <w:rFonts w:eastAsia="Calibri"/>
          <w:sz w:val="16"/>
        </w:rPr>
        <w:t xml:space="preserve">Why does all this matter? </w:t>
      </w:r>
      <w:r w:rsidRPr="007A161C">
        <w:rPr>
          <w:rFonts w:eastAsia="Calibri"/>
          <w:highlight w:val="yellow"/>
          <w:u w:val="single"/>
        </w:rPr>
        <w:t xml:space="preserve">Negative </w:t>
      </w:r>
      <w:r w:rsidRPr="005C6EC2">
        <w:rPr>
          <w:rStyle w:val="Emphasis"/>
          <w:highlight w:val="yellow"/>
        </w:rPr>
        <w:t>impacts</w:t>
      </w:r>
      <w:r w:rsidRPr="007A161C">
        <w:rPr>
          <w:rFonts w:eastAsia="Calibri"/>
          <w:highlight w:val="yellow"/>
          <w:u w:val="single"/>
        </w:rPr>
        <w:t xml:space="preserve"> on </w:t>
      </w:r>
      <w:r w:rsidRPr="005C6EC2">
        <w:rPr>
          <w:rStyle w:val="Emphasis"/>
          <w:highlight w:val="yellow"/>
        </w:rPr>
        <w:t>rural</w:t>
      </w:r>
      <w:r w:rsidRPr="007A161C">
        <w:rPr>
          <w:rFonts w:eastAsia="Calibri"/>
          <w:highlight w:val="yellow"/>
          <w:u w:val="single"/>
        </w:rPr>
        <w:t xml:space="preserve"> communities</w:t>
      </w:r>
      <w:r w:rsidRPr="00653464">
        <w:rPr>
          <w:rFonts w:eastAsia="Calibri"/>
          <w:u w:val="single"/>
        </w:rPr>
        <w:t xml:space="preserve"> can </w:t>
      </w:r>
      <w:r w:rsidRPr="005C6EC2">
        <w:rPr>
          <w:rStyle w:val="Emphasis"/>
          <w:highlight w:val="yellow"/>
        </w:rPr>
        <w:t>reverberate</w:t>
      </w:r>
      <w:r w:rsidRPr="00653464">
        <w:rPr>
          <w:rFonts w:eastAsia="Calibri"/>
          <w:u w:val="single"/>
        </w:rPr>
        <w:t xml:space="preserve"> across the </w:t>
      </w:r>
      <w:r w:rsidRPr="005C6EC2">
        <w:rPr>
          <w:rStyle w:val="Emphasis"/>
        </w:rPr>
        <w:t>country</w:t>
      </w:r>
      <w:r w:rsidRPr="00653464">
        <w:rPr>
          <w:rFonts w:eastAsia="Calibri"/>
          <w:sz w:val="16"/>
        </w:rPr>
        <w:t xml:space="preserve">. You may not realize it, but regardless of where you live – a city, the suburbs, in the country – you </w:t>
      </w:r>
      <w:r w:rsidRPr="005C6EC2">
        <w:rPr>
          <w:rStyle w:val="Emphasis"/>
          <w:highlight w:val="yellow"/>
        </w:rPr>
        <w:t>depend</w:t>
      </w:r>
      <w:r w:rsidRPr="00653464">
        <w:rPr>
          <w:rFonts w:eastAsia="Calibri"/>
          <w:u w:val="single"/>
        </w:rPr>
        <w:t xml:space="preserve"> up</w:t>
      </w:r>
      <w:r w:rsidRPr="007A161C">
        <w:rPr>
          <w:rFonts w:eastAsia="Calibri"/>
          <w:highlight w:val="yellow"/>
          <w:u w:val="single"/>
        </w:rPr>
        <w:t>on</w:t>
      </w:r>
      <w:r w:rsidRPr="00653464">
        <w:rPr>
          <w:rFonts w:eastAsia="Calibri"/>
          <w:u w:val="single"/>
        </w:rPr>
        <w:t xml:space="preserve"> the mental and </w:t>
      </w:r>
      <w:r w:rsidRPr="005C6EC2">
        <w:rPr>
          <w:rStyle w:val="Emphasis"/>
        </w:rPr>
        <w:t>physical wellness</w:t>
      </w:r>
      <w:r w:rsidRPr="00653464">
        <w:rPr>
          <w:rFonts w:eastAsia="Calibri"/>
          <w:u w:val="single"/>
        </w:rPr>
        <w:t xml:space="preserve"> of the </w:t>
      </w:r>
      <w:r w:rsidRPr="005C6EC2">
        <w:rPr>
          <w:rStyle w:val="Emphasis"/>
          <w:highlight w:val="yellow"/>
        </w:rPr>
        <w:t>rural</w:t>
      </w:r>
      <w:r w:rsidRPr="007A161C">
        <w:rPr>
          <w:rFonts w:eastAsia="Calibri"/>
          <w:highlight w:val="yellow"/>
          <w:u w:val="single"/>
        </w:rPr>
        <w:t xml:space="preserve"> population</w:t>
      </w:r>
      <w:r w:rsidRPr="00653464">
        <w:rPr>
          <w:rFonts w:eastAsia="Calibri"/>
          <w:sz w:val="16"/>
        </w:rPr>
        <w:t xml:space="preserve">. Through </w:t>
      </w:r>
      <w:r w:rsidRPr="005C6EC2">
        <w:rPr>
          <w:rStyle w:val="Emphasis"/>
          <w:highlight w:val="yellow"/>
        </w:rPr>
        <w:t>agriculture</w:t>
      </w:r>
      <w:r w:rsidRPr="00653464">
        <w:rPr>
          <w:rFonts w:eastAsia="Calibri"/>
          <w:u w:val="single"/>
        </w:rPr>
        <w:t xml:space="preserve">, </w:t>
      </w:r>
      <w:r w:rsidRPr="005C6EC2">
        <w:rPr>
          <w:rStyle w:val="Emphasis"/>
        </w:rPr>
        <w:t>ranching</w:t>
      </w:r>
      <w:r w:rsidRPr="00653464">
        <w:rPr>
          <w:rFonts w:eastAsia="Calibri"/>
          <w:u w:val="single"/>
        </w:rPr>
        <w:t xml:space="preserve">, </w:t>
      </w:r>
      <w:r w:rsidRPr="005C6EC2">
        <w:rPr>
          <w:rStyle w:val="Emphasis"/>
          <w:highlight w:val="yellow"/>
        </w:rPr>
        <w:t>aquaculture</w:t>
      </w:r>
      <w:r w:rsidRPr="007A161C">
        <w:rPr>
          <w:rFonts w:eastAsia="Calibri"/>
          <w:highlight w:val="yellow"/>
          <w:u w:val="single"/>
        </w:rPr>
        <w:t xml:space="preserve">, and </w:t>
      </w:r>
      <w:r w:rsidRPr="005C6EC2">
        <w:rPr>
          <w:rStyle w:val="Emphasis"/>
          <w:highlight w:val="yellow"/>
        </w:rPr>
        <w:t>forestry</w:t>
      </w:r>
      <w:r w:rsidRPr="00653464">
        <w:rPr>
          <w:rFonts w:eastAsia="Calibri"/>
          <w:u w:val="single"/>
        </w:rPr>
        <w:t xml:space="preserve">, they grow or raise, process, </w:t>
      </w:r>
      <w:r w:rsidRPr="007A161C">
        <w:rPr>
          <w:rFonts w:eastAsia="Calibri"/>
          <w:highlight w:val="yellow"/>
          <w:u w:val="single"/>
        </w:rPr>
        <w:t xml:space="preserve">and </w:t>
      </w:r>
      <w:r w:rsidRPr="005C6EC2">
        <w:rPr>
          <w:rStyle w:val="Emphasis"/>
          <w:highlight w:val="yellow"/>
        </w:rPr>
        <w:t>package</w:t>
      </w:r>
      <w:r w:rsidRPr="00653464">
        <w:rPr>
          <w:rFonts w:eastAsia="Calibri"/>
          <w:u w:val="single"/>
        </w:rPr>
        <w:t xml:space="preserve"> the </w:t>
      </w:r>
      <w:r w:rsidRPr="007A161C">
        <w:rPr>
          <w:rFonts w:eastAsia="Calibri"/>
          <w:highlight w:val="yellow"/>
          <w:u w:val="single"/>
        </w:rPr>
        <w:t>food</w:t>
      </w:r>
      <w:r w:rsidRPr="00653464">
        <w:rPr>
          <w:rFonts w:eastAsia="Calibri"/>
          <w:sz w:val="16"/>
        </w:rPr>
        <w:t xml:space="preserve"> that fills your grocery store shopping cart.</w:t>
      </w:r>
    </w:p>
    <w:p w14:paraId="7BDACB89" w14:textId="77777777" w:rsidR="00C37943" w:rsidRPr="00653464" w:rsidRDefault="00C37943" w:rsidP="008C0012">
      <w:pPr>
        <w:rPr>
          <w:rFonts w:eastAsia="Calibri"/>
          <w:sz w:val="16"/>
        </w:rPr>
      </w:pPr>
    </w:p>
    <w:p w14:paraId="13BF3451" w14:textId="77777777" w:rsidR="00C37943" w:rsidRPr="00653464" w:rsidRDefault="00C37943" w:rsidP="008C0012">
      <w:pPr>
        <w:pStyle w:val="Heading4"/>
        <w:rPr>
          <w:rFonts w:eastAsia="Times New Roman"/>
        </w:rPr>
      </w:pPr>
      <w:r w:rsidRPr="00653464">
        <w:rPr>
          <w:rFonts w:eastAsia="Times New Roman"/>
        </w:rPr>
        <w:t xml:space="preserve">Food insecurity causes </w:t>
      </w:r>
      <w:r w:rsidRPr="00653464">
        <w:rPr>
          <w:rFonts w:eastAsia="Times New Roman"/>
          <w:u w:val="single"/>
        </w:rPr>
        <w:t>global instability</w:t>
      </w:r>
      <w:r w:rsidRPr="00653464">
        <w:rPr>
          <w:rFonts w:eastAsia="Times New Roman"/>
        </w:rPr>
        <w:t>---nuke war.</w:t>
      </w:r>
    </w:p>
    <w:p w14:paraId="2946D07C" w14:textId="77777777" w:rsidR="00C37943" w:rsidRPr="005C6EC2" w:rsidRDefault="00C37943" w:rsidP="008C0012">
      <w:pPr>
        <w:rPr>
          <w:rStyle w:val="Emphasis"/>
        </w:rPr>
      </w:pPr>
      <w:r w:rsidRPr="00653464">
        <w:rPr>
          <w:rFonts w:eastAsia="Calibri"/>
        </w:rPr>
        <w:t xml:space="preserve">Chase </w:t>
      </w:r>
      <w:r w:rsidRPr="009E1A26">
        <w:rPr>
          <w:rFonts w:eastAsia="Calibri"/>
          <w:b/>
          <w:bCs/>
        </w:rPr>
        <w:t>Sova 23</w:t>
      </w:r>
      <w:r w:rsidRPr="00653464">
        <w:rPr>
          <w:rFonts w:eastAsia="Calibri"/>
        </w:rPr>
        <w:t>, Eilish Zembilci; ***Senior director of Public Policy and Research at World Food Program USA and Senior Associate at the Global Food and Water Security Program ***Adjunct Fellow at the Global Food and Water Security Program; 4-21-23; “Dangerously Hungry: The Link between Food Insecurity and Conflict,” Center for Strategic and International Studies; Accessed 9-10-24; https://www.csis.org/analysis/dangerously-hungry-link-between-food-insecurity-and-conflict]</w:t>
      </w:r>
    </w:p>
    <w:p w14:paraId="1CB8DC59" w14:textId="77777777" w:rsidR="00C37943" w:rsidRPr="00653464" w:rsidRDefault="00C37943" w:rsidP="008C0012">
      <w:pPr>
        <w:rPr>
          <w:rFonts w:eastAsia="Calibri"/>
          <w:sz w:val="16"/>
        </w:rPr>
      </w:pPr>
      <w:r w:rsidRPr="00653464">
        <w:rPr>
          <w:rFonts w:eastAsia="Calibri"/>
          <w:sz w:val="16"/>
        </w:rPr>
        <w:t xml:space="preserve">But it is also true that </w:t>
      </w:r>
      <w:r w:rsidRPr="005C6EC2">
        <w:rPr>
          <w:rStyle w:val="Emphasis"/>
        </w:rPr>
        <w:t>hunger</w:t>
      </w:r>
      <w:r w:rsidRPr="00653464">
        <w:rPr>
          <w:rFonts w:eastAsia="Calibri"/>
          <w:u w:val="single"/>
        </w:rPr>
        <w:t xml:space="preserve"> and </w:t>
      </w:r>
      <w:r w:rsidRPr="007A161C">
        <w:rPr>
          <w:rFonts w:eastAsia="Calibri"/>
          <w:highlight w:val="yellow"/>
          <w:u w:val="single"/>
        </w:rPr>
        <w:t xml:space="preserve">food </w:t>
      </w:r>
      <w:r w:rsidRPr="005C6EC2">
        <w:rPr>
          <w:rStyle w:val="Emphasis"/>
          <w:highlight w:val="yellow"/>
        </w:rPr>
        <w:t>insecurity</w:t>
      </w:r>
      <w:r w:rsidRPr="00653464">
        <w:rPr>
          <w:rFonts w:eastAsia="Calibri"/>
          <w:u w:val="single"/>
        </w:rPr>
        <w:t xml:space="preserve"> can </w:t>
      </w:r>
      <w:r w:rsidRPr="007A161C">
        <w:rPr>
          <w:rFonts w:eastAsia="Calibri"/>
          <w:highlight w:val="yellow"/>
          <w:u w:val="single"/>
        </w:rPr>
        <w:t>lead to</w:t>
      </w:r>
      <w:r w:rsidRPr="00653464">
        <w:rPr>
          <w:rFonts w:eastAsia="Calibri"/>
          <w:u w:val="single"/>
        </w:rPr>
        <w:t xml:space="preserve"> instability. There is </w:t>
      </w:r>
      <w:r w:rsidRPr="007A161C">
        <w:rPr>
          <w:rFonts w:eastAsia="Calibri"/>
          <w:highlight w:val="yellow"/>
          <w:u w:val="single"/>
        </w:rPr>
        <w:t xml:space="preserve">a </w:t>
      </w:r>
      <w:r w:rsidRPr="005C6EC2">
        <w:rPr>
          <w:rStyle w:val="Emphasis"/>
          <w:highlight w:val="yellow"/>
        </w:rPr>
        <w:t>vicious feedback loop</w:t>
      </w:r>
      <w:r w:rsidRPr="00653464">
        <w:rPr>
          <w:rFonts w:eastAsia="Calibri"/>
          <w:sz w:val="16"/>
        </w:rPr>
        <w:t xml:space="preserve"> between conflict and hunger </w:t>
      </w:r>
      <w:r w:rsidRPr="007A161C">
        <w:rPr>
          <w:rFonts w:eastAsia="Calibri"/>
          <w:highlight w:val="yellow"/>
          <w:u w:val="single"/>
        </w:rPr>
        <w:t xml:space="preserve">currently at play in </w:t>
      </w:r>
      <w:r w:rsidRPr="005C6EC2">
        <w:rPr>
          <w:rStyle w:val="Emphasis"/>
          <w:highlight w:val="yellow"/>
        </w:rPr>
        <w:t>dozens of countries</w:t>
      </w:r>
      <w:r w:rsidRPr="00653464">
        <w:rPr>
          <w:rFonts w:eastAsia="Calibri"/>
          <w:sz w:val="16"/>
        </w:rPr>
        <w:t xml:space="preserve"> around the world. War drives hunger and </w:t>
      </w:r>
      <w:r w:rsidRPr="007A161C">
        <w:rPr>
          <w:rFonts w:eastAsia="Calibri"/>
          <w:highlight w:val="yellow"/>
          <w:u w:val="single"/>
        </w:rPr>
        <w:t xml:space="preserve">hunger drives </w:t>
      </w:r>
      <w:r w:rsidRPr="005C6EC2">
        <w:rPr>
          <w:rStyle w:val="Emphasis"/>
          <w:highlight w:val="yellow"/>
        </w:rPr>
        <w:t>war</w:t>
      </w:r>
      <w:r w:rsidRPr="00653464">
        <w:rPr>
          <w:rFonts w:eastAsia="Calibri"/>
          <w:sz w:val="16"/>
        </w:rPr>
        <w:t>.</w:t>
      </w:r>
    </w:p>
    <w:p w14:paraId="7AE9F7C1" w14:textId="77777777" w:rsidR="00C37943" w:rsidRPr="00653464" w:rsidRDefault="00C37943" w:rsidP="008C0012">
      <w:pPr>
        <w:rPr>
          <w:rFonts w:eastAsia="Calibri"/>
          <w:sz w:val="16"/>
        </w:rPr>
      </w:pPr>
      <w:r w:rsidRPr="00653464">
        <w:rPr>
          <w:rFonts w:eastAsia="Calibri"/>
          <w:sz w:val="16"/>
        </w:rPr>
        <w:t xml:space="preserve">In 2017, the World Food Program USA (WFP USA) produced a report titled Winning the Peace: Hunger and Instability. It was a comprehensive review of the literature on “food-related instability”—or the ways that hunger drives conflict. At the time, U.S. lawmakers knew anecdotally that this relationship existed. Former Senate Agriculture Committee chair Pat Roberts (D-KS) said in a 2015 speech, “Show me a nation that cannot feed itself, and I’ll show you a nation in chaos.” Others, like Senator Lindsey Graham (R-SC), frequently warned that </w:t>
      </w:r>
      <w:r w:rsidRPr="005C6EC2">
        <w:rPr>
          <w:rStyle w:val="Emphasis"/>
        </w:rPr>
        <w:t>providing</w:t>
      </w:r>
      <w:r w:rsidRPr="00653464">
        <w:rPr>
          <w:rFonts w:eastAsia="Calibri"/>
          <w:u w:val="single"/>
        </w:rPr>
        <w:t xml:space="preserve"> humanitarian </w:t>
      </w:r>
      <w:r w:rsidRPr="005C6EC2">
        <w:rPr>
          <w:rStyle w:val="Emphasis"/>
        </w:rPr>
        <w:t>assistance</w:t>
      </w:r>
      <w:r w:rsidRPr="00653464">
        <w:rPr>
          <w:rFonts w:eastAsia="Calibri"/>
          <w:u w:val="single"/>
        </w:rPr>
        <w:t xml:space="preserve"> in some of the world’s most </w:t>
      </w:r>
      <w:r w:rsidRPr="005C6EC2">
        <w:rPr>
          <w:rStyle w:val="Emphasis"/>
        </w:rPr>
        <w:t>complex</w:t>
      </w:r>
      <w:r w:rsidRPr="00653464">
        <w:rPr>
          <w:rFonts w:eastAsia="Calibri"/>
          <w:u w:val="single"/>
        </w:rPr>
        <w:t xml:space="preserve"> emergencies was necessary to avoid more </w:t>
      </w:r>
      <w:r w:rsidRPr="005C6EC2">
        <w:rPr>
          <w:rStyle w:val="Emphasis"/>
        </w:rPr>
        <w:t>costly</w:t>
      </w:r>
      <w:r w:rsidRPr="00653464">
        <w:rPr>
          <w:rFonts w:eastAsia="Calibri"/>
          <w:u w:val="single"/>
        </w:rPr>
        <w:t xml:space="preserve">—in both </w:t>
      </w:r>
      <w:r w:rsidRPr="005C6EC2">
        <w:rPr>
          <w:rStyle w:val="Emphasis"/>
        </w:rPr>
        <w:t>blood and treasure</w:t>
      </w:r>
      <w:r w:rsidRPr="00653464">
        <w:rPr>
          <w:rFonts w:eastAsia="Calibri"/>
          <w:u w:val="single"/>
        </w:rPr>
        <w:t>—engagements</w:t>
      </w:r>
      <w:r w:rsidRPr="00653464">
        <w:rPr>
          <w:rFonts w:eastAsia="Calibri"/>
          <w:sz w:val="16"/>
        </w:rPr>
        <w:t>.</w:t>
      </w:r>
    </w:p>
    <w:p w14:paraId="7CD29481" w14:textId="77777777" w:rsidR="00C37943" w:rsidRPr="00653464" w:rsidRDefault="00C37943" w:rsidP="008C0012">
      <w:pPr>
        <w:rPr>
          <w:rFonts w:eastAsia="Calibri"/>
          <w:sz w:val="16"/>
        </w:rPr>
      </w:pPr>
      <w:r w:rsidRPr="00653464">
        <w:rPr>
          <w:rFonts w:eastAsia="Calibri"/>
          <w:sz w:val="16"/>
        </w:rPr>
        <w:t xml:space="preserve">Winning the Peace provided a snapshot of what the academic community knew about the relationship between food insecurity and conflict. </w:t>
      </w:r>
      <w:r w:rsidRPr="00653464">
        <w:rPr>
          <w:rFonts w:eastAsia="Calibri"/>
          <w:u w:val="single"/>
        </w:rPr>
        <w:t>With Russia’s invasion of Ukraine in February of 2022</w:t>
      </w:r>
      <w:r w:rsidRPr="00653464">
        <w:rPr>
          <w:rFonts w:eastAsia="Calibri"/>
          <w:sz w:val="16"/>
        </w:rPr>
        <w:t xml:space="preserve">, the lingering economic impacts of the Covid-19 pandemic, and a </w:t>
      </w:r>
      <w:r w:rsidRPr="00653464">
        <w:rPr>
          <w:rFonts w:eastAsia="Calibri"/>
          <w:u w:val="single"/>
        </w:rPr>
        <w:t xml:space="preserve">rise in </w:t>
      </w:r>
      <w:r w:rsidRPr="005C6EC2">
        <w:rPr>
          <w:rStyle w:val="Emphasis"/>
        </w:rPr>
        <w:t>extreme</w:t>
      </w:r>
      <w:r w:rsidRPr="00653464">
        <w:rPr>
          <w:rFonts w:eastAsia="Calibri"/>
          <w:u w:val="single"/>
        </w:rPr>
        <w:t xml:space="preserve"> climate </w:t>
      </w:r>
      <w:r w:rsidRPr="005C6EC2">
        <w:rPr>
          <w:rStyle w:val="Emphasis"/>
        </w:rPr>
        <w:t>events</w:t>
      </w:r>
      <w:r w:rsidRPr="00653464">
        <w:rPr>
          <w:rFonts w:eastAsia="Calibri"/>
          <w:sz w:val="16"/>
        </w:rPr>
        <w:t xml:space="preserve"> around the world, 2022 was a year of unprecedented global hunger. Predictably, </w:t>
      </w:r>
      <w:r w:rsidRPr="005C6EC2">
        <w:rPr>
          <w:rStyle w:val="Emphasis"/>
        </w:rPr>
        <w:t>global instability</w:t>
      </w:r>
      <w:r w:rsidRPr="00653464">
        <w:rPr>
          <w:rFonts w:eastAsia="Calibri"/>
          <w:u w:val="single"/>
        </w:rPr>
        <w:t xml:space="preserve"> rose in tandem</w:t>
      </w:r>
      <w:r w:rsidRPr="00653464">
        <w:rPr>
          <w:rFonts w:eastAsia="Calibri"/>
          <w:sz w:val="16"/>
        </w:rPr>
        <w:t xml:space="preserve">. At least </w:t>
      </w:r>
      <w:r w:rsidRPr="00653464">
        <w:rPr>
          <w:rFonts w:eastAsia="Calibri"/>
          <w:u w:val="single"/>
        </w:rPr>
        <w:t>12,500 protests occurred</w:t>
      </w:r>
      <w:r w:rsidRPr="00653464">
        <w:rPr>
          <w:rFonts w:eastAsia="Calibri"/>
          <w:sz w:val="16"/>
        </w:rPr>
        <w:t xml:space="preserve"> last year </w:t>
      </w:r>
      <w:r w:rsidRPr="00653464">
        <w:rPr>
          <w:rFonts w:eastAsia="Calibri"/>
          <w:u w:val="single"/>
        </w:rPr>
        <w:t xml:space="preserve">in </w:t>
      </w:r>
      <w:r w:rsidRPr="005C6EC2">
        <w:rPr>
          <w:rStyle w:val="Emphasis"/>
        </w:rPr>
        <w:t>countries</w:t>
      </w:r>
      <w:r w:rsidRPr="00653464">
        <w:rPr>
          <w:rFonts w:eastAsia="Calibri"/>
          <w:u w:val="single"/>
        </w:rPr>
        <w:t xml:space="preserve"> facing rapid food and fuel price </w:t>
      </w:r>
      <w:r w:rsidRPr="005C6EC2">
        <w:rPr>
          <w:rStyle w:val="Emphasis"/>
        </w:rPr>
        <w:t>increases</w:t>
      </w:r>
      <w:r w:rsidRPr="00653464">
        <w:rPr>
          <w:rFonts w:eastAsia="Calibri"/>
          <w:sz w:val="16"/>
        </w:rPr>
        <w:t>.</w:t>
      </w:r>
    </w:p>
    <w:p w14:paraId="3598208F" w14:textId="77777777" w:rsidR="00C37943" w:rsidRPr="00653464" w:rsidRDefault="00C37943" w:rsidP="008C0012">
      <w:pPr>
        <w:rPr>
          <w:rFonts w:eastAsia="Calibri"/>
          <w:sz w:val="16"/>
        </w:rPr>
      </w:pPr>
      <w:r w:rsidRPr="00653464">
        <w:rPr>
          <w:rFonts w:eastAsia="Calibri"/>
          <w:u w:val="single"/>
        </w:rPr>
        <w:t xml:space="preserve">Academic </w:t>
      </w:r>
      <w:r w:rsidRPr="005C6EC2">
        <w:rPr>
          <w:rStyle w:val="Emphasis"/>
        </w:rPr>
        <w:t>literature</w:t>
      </w:r>
      <w:r w:rsidRPr="00653464">
        <w:rPr>
          <w:rFonts w:eastAsia="Calibri"/>
          <w:u w:val="single"/>
        </w:rPr>
        <w:t xml:space="preserve"> on food-related </w:t>
      </w:r>
      <w:r w:rsidRPr="005C6EC2">
        <w:rPr>
          <w:rStyle w:val="Emphasis"/>
        </w:rPr>
        <w:t>instability</w:t>
      </w:r>
      <w:r w:rsidRPr="00653464">
        <w:rPr>
          <w:rFonts w:eastAsia="Calibri"/>
          <w:u w:val="single"/>
        </w:rPr>
        <w:t xml:space="preserve"> has grown </w:t>
      </w:r>
      <w:r w:rsidRPr="005C6EC2">
        <w:rPr>
          <w:rStyle w:val="Emphasis"/>
        </w:rPr>
        <w:t>significantly</w:t>
      </w:r>
      <w:r w:rsidRPr="00653464">
        <w:rPr>
          <w:rFonts w:eastAsia="Calibri"/>
          <w:u w:val="single"/>
        </w:rPr>
        <w:t xml:space="preserve"> in the last half </w:t>
      </w:r>
      <w:r w:rsidRPr="005C6EC2">
        <w:rPr>
          <w:rStyle w:val="Emphasis"/>
        </w:rPr>
        <w:t>decade</w:t>
      </w:r>
      <w:r w:rsidRPr="00653464">
        <w:rPr>
          <w:rFonts w:eastAsia="Calibri"/>
          <w:u w:val="single"/>
        </w:rPr>
        <w:t>.</w:t>
      </w:r>
      <w:r w:rsidRPr="00653464">
        <w:rPr>
          <w:rFonts w:eastAsia="Calibri"/>
          <w:sz w:val="16"/>
        </w:rPr>
        <w:t xml:space="preserve"> In fact, almost 50 percent of all the research to be published on food-related instability over the past 20 years has been produced in the last five years alone. </w:t>
      </w:r>
      <w:r w:rsidRPr="007A161C">
        <w:rPr>
          <w:rFonts w:eastAsia="Calibri"/>
          <w:highlight w:val="yellow"/>
          <w:u w:val="single"/>
        </w:rPr>
        <w:t xml:space="preserve">A new </w:t>
      </w:r>
      <w:r w:rsidRPr="005C6EC2">
        <w:rPr>
          <w:rStyle w:val="Emphasis"/>
          <w:highlight w:val="yellow"/>
        </w:rPr>
        <w:t>report</w:t>
      </w:r>
      <w:r w:rsidRPr="00653464">
        <w:rPr>
          <w:rFonts w:eastAsia="Calibri"/>
          <w:sz w:val="16"/>
        </w:rPr>
        <w:t xml:space="preserve"> by WFP USA, launched in April of 2023, aims to capture this latest thinking in a </w:t>
      </w:r>
      <w:r w:rsidRPr="007A161C">
        <w:rPr>
          <w:rFonts w:eastAsia="Calibri"/>
          <w:highlight w:val="yellow"/>
          <w:u w:val="single"/>
        </w:rPr>
        <w:t>review</w:t>
      </w:r>
      <w:r w:rsidRPr="00653464">
        <w:rPr>
          <w:rFonts w:eastAsia="Calibri"/>
          <w:sz w:val="16"/>
        </w:rPr>
        <w:t xml:space="preserve"> of </w:t>
      </w:r>
      <w:r w:rsidRPr="005C6EC2">
        <w:rPr>
          <w:rStyle w:val="Emphasis"/>
          <w:highlight w:val="yellow"/>
        </w:rPr>
        <w:t>60</w:t>
      </w:r>
      <w:r w:rsidRPr="005C6EC2">
        <w:rPr>
          <w:rStyle w:val="Emphasis"/>
        </w:rPr>
        <w:t xml:space="preserve"> peer-reviewed academic </w:t>
      </w:r>
      <w:r w:rsidRPr="005C6EC2">
        <w:rPr>
          <w:rStyle w:val="Emphasis"/>
          <w:highlight w:val="yellow"/>
        </w:rPr>
        <w:t>studies</w:t>
      </w:r>
      <w:r w:rsidRPr="00653464">
        <w:rPr>
          <w:rFonts w:eastAsia="Calibri"/>
          <w:u w:val="single"/>
        </w:rPr>
        <w:t xml:space="preserve"> produced</w:t>
      </w:r>
      <w:r w:rsidRPr="00653464">
        <w:rPr>
          <w:rFonts w:eastAsia="Calibri"/>
          <w:sz w:val="16"/>
        </w:rPr>
        <w:t xml:space="preserve"> between 2017 and 2022. Dangerously Hungry is a study of studies. </w:t>
      </w:r>
      <w:r w:rsidRPr="00653464">
        <w:rPr>
          <w:rFonts w:eastAsia="Calibri"/>
          <w:u w:val="single"/>
        </w:rPr>
        <w:t xml:space="preserve">This commentary is a literature </w:t>
      </w:r>
      <w:r w:rsidRPr="005C6EC2">
        <w:rPr>
          <w:rStyle w:val="Emphasis"/>
        </w:rPr>
        <w:t>review</w:t>
      </w:r>
      <w:r w:rsidRPr="00653464">
        <w:rPr>
          <w:rFonts w:eastAsia="Calibri"/>
          <w:u w:val="single"/>
        </w:rPr>
        <w:t xml:space="preserve"> of such </w:t>
      </w:r>
      <w:r w:rsidRPr="005C6EC2">
        <w:rPr>
          <w:rStyle w:val="Emphasis"/>
        </w:rPr>
        <w:t>studies</w:t>
      </w:r>
      <w:r w:rsidRPr="00653464">
        <w:rPr>
          <w:rFonts w:eastAsia="Calibri"/>
          <w:u w:val="single"/>
        </w:rPr>
        <w:t xml:space="preserve"> </w:t>
      </w:r>
      <w:r w:rsidRPr="00653464">
        <w:rPr>
          <w:rFonts w:eastAsia="Calibri"/>
          <w:sz w:val="16"/>
        </w:rPr>
        <w:t>and discusses specific drivers and motivators of food-related instability, and how to create an improved framework for understanding of the complex relationship between food insecurity and conflict.</w:t>
      </w:r>
    </w:p>
    <w:p w14:paraId="2825E5FE" w14:textId="77777777" w:rsidR="00C37943" w:rsidRPr="00653464" w:rsidRDefault="00C37943" w:rsidP="008C0012">
      <w:pPr>
        <w:rPr>
          <w:rFonts w:eastAsia="Calibri"/>
          <w:sz w:val="16"/>
        </w:rPr>
      </w:pPr>
      <w:r w:rsidRPr="00653464">
        <w:rPr>
          <w:rFonts w:eastAsia="Calibri"/>
          <w:sz w:val="16"/>
        </w:rPr>
        <w:t>Drivers of Food-Related Instability</w:t>
      </w:r>
    </w:p>
    <w:p w14:paraId="50F50528" w14:textId="77777777" w:rsidR="00C37943" w:rsidRPr="00653464" w:rsidRDefault="00C37943" w:rsidP="008C0012">
      <w:pPr>
        <w:rPr>
          <w:rFonts w:eastAsia="Calibri"/>
        </w:rPr>
      </w:pPr>
      <w:r w:rsidRPr="00653464">
        <w:rPr>
          <w:rFonts w:eastAsia="Calibri"/>
        </w:rPr>
        <w:t>&lt;&lt;START CONDENSE&gt;&gt;</w:t>
      </w:r>
    </w:p>
    <w:p w14:paraId="62D3BF19" w14:textId="77777777" w:rsidR="00C37943" w:rsidRPr="00653464" w:rsidRDefault="00C37943" w:rsidP="008C0012">
      <w:pPr>
        <w:rPr>
          <w:rFonts w:eastAsia="Calibri"/>
          <w:sz w:val="8"/>
          <w:szCs w:val="8"/>
        </w:rPr>
      </w:pPr>
      <w:r w:rsidRPr="00653464">
        <w:rPr>
          <w:rFonts w:eastAsia="Calibri"/>
          <w:sz w:val="8"/>
          <w:szCs w:val="8"/>
        </w:rPr>
        <w:t>This review finds that food-related instability has three main drivers: climate change, conflict over natural resources, and economic shocks. Almost half of all studies reviewed in Dangerously Hungry investigate food-related instability through the lens of climate change: precipitation change, drought, temperature spikes, desertification, and other adverse climate events. This trend reflects tremendous growth in climate security literature in recent years. Many of these studies focus on food systems, often the first sector to feel the impacts of climate change. One study from Kyung Hee University in South Korea, for example, shows that high temperatures during corn growing seasons in sub-Saharan Africa reduced yields and led to a rise in civil conflict. The author suggests that with continued warming, civil conflict in the region is expected to increase by over 30 percent in the coming decade. Meanwhile, another Harvard University study finds that below-average rainfall can increase the likelihood of civil war in Africa by as much as 2.3 percent. In Somalia specifically, a country plagued by long-term droughts, decreases in annual precipitation across the country were associated with an increase in domestic terrorist attacks between 1991 and 2019. The impact of climate change on food systems is driving conflict around the world. A second driver of food-related instability is competition over natural resources. Conflicts between pastoralists and farmers in the African Sahel are among the most studied examples of food-related instability in this space. Farmer-herder conflict or “pastoralist violence” has increased greatly in the last decade in West and Central Africa, particularly in Nigeria, central Mali and northern Burkina Faso. This includes cattle raids, communal or ethnic violence over land and water resources, and conflict driven by association with violent extremist movements. These trends are exacerbated by fast-spreading desertification and multi-year droughts across the African Sahel. According to the African Center for Strategic Studies, more than 15,000 people have been killed in farmer-herder related conflicts in the last decade alone. Dangerously Hungry also sheds new light on the ways that agricultural abundance has also been linked to violence. For example, in studying the impacts of wheat and corn production across Africa, Ore Koren of Indiana University suggests that “contrary to previous expectations, conflict is driven by higher yields, on average, and not by scarcity.” In these situations of abundance, rebel groups are more likely to use violence to secure access to food resources. Indeed, he shows that the probability of rebel attacks increased significantly in areas with high agricultural potential. This is commonly referred to as “strategic conflict.” What the author is referring to in this case, however, is best considered “relative abundance”—conflict over pockets of agricultural productivity in otherwise scarce settings. Finally, food-related instability is driven by economic shocks. The 2007–2008 global food price crisis led to social unrest in at least 40 low- and middle-income countries in what has been termed the “silent tsunami;” it was the subject of significant attention in the Winning the Peace report. The food price crisis of 2022 bears remarkable similarities to 2008. According to analysis from the International Food Policy Research Institute, food prices were on the rise due to “uneven recovery from the COVID-19 crisis from surges in global demand and supply disruptions from transport and logistics.” This confluence of stressors resulted in a global market that was unprepared for the wheat, maize, oilseed, fuel, and fertilizer supply disruptions caused by Russia’s invasion of Ukraine. By the summer of 2022, more than 20 countries were facing protests and riots related, at least in part, to high food prices. Peer-reviewed research on the 2022 global food price crisis is still forthcoming, but several authors have already estimated the downstream effects it has had, and will continue to have, on conflict. Tufts University economist Eoin McGuirk and deputy director of Stanford’s Center on Food Security and the Environment, Marshall Burke, for example, have studied the impact of Russia’s war on Ukraine on producer and consumer price indexes, and the effect of these indexes on violence in Africa. They estimate that “the weighted average effect of the Russian invasion to be an increase in intergroup conflict in Africa of 5.3%.” That is after considering the conflict-reducing effects of increased prices for farmers across the continent; the economic impacts in the agricultural sector are, after all, two-sided. It continues to be the case that, generally, increased food prices lead to reduced conflict in food-producing areas and increased conflict in food consuming areas.</w:t>
      </w:r>
    </w:p>
    <w:p w14:paraId="70570DAD" w14:textId="77777777" w:rsidR="00C37943" w:rsidRPr="00653464" w:rsidRDefault="00C37943" w:rsidP="008C0012">
      <w:pPr>
        <w:rPr>
          <w:rFonts w:eastAsia="Calibri"/>
        </w:rPr>
      </w:pPr>
      <w:r w:rsidRPr="00653464">
        <w:rPr>
          <w:rFonts w:eastAsia="Calibri"/>
        </w:rPr>
        <w:t>&lt;&lt;PARAGRAPH INTEGRITY RESUMES&gt;&gt;</w:t>
      </w:r>
    </w:p>
    <w:p w14:paraId="56B49FC1" w14:textId="77777777" w:rsidR="00C37943" w:rsidRPr="00653464" w:rsidRDefault="00C37943" w:rsidP="008C0012">
      <w:pPr>
        <w:rPr>
          <w:rFonts w:eastAsia="Calibri"/>
          <w:sz w:val="16"/>
        </w:rPr>
      </w:pPr>
      <w:r w:rsidRPr="00653464">
        <w:rPr>
          <w:rFonts w:eastAsia="Calibri"/>
          <w:sz w:val="16"/>
        </w:rPr>
        <w:t xml:space="preserve">Motivators of Food-Related Instability </w:t>
      </w:r>
    </w:p>
    <w:p w14:paraId="6A619D55" w14:textId="77777777" w:rsidR="00C37943" w:rsidRPr="00653464" w:rsidRDefault="00C37943" w:rsidP="008C0012">
      <w:pPr>
        <w:rPr>
          <w:rFonts w:eastAsia="Calibri"/>
          <w:u w:val="single"/>
        </w:rPr>
      </w:pPr>
      <w:r w:rsidRPr="00653464">
        <w:rPr>
          <w:rFonts w:eastAsia="Calibri"/>
          <w:sz w:val="16"/>
        </w:rPr>
        <w:t>Modern conflicts are almost never driven by a single cause.</w:t>
      </w:r>
      <w:r w:rsidRPr="00653464">
        <w:rPr>
          <w:rFonts w:eastAsia="Calibri"/>
          <w:sz w:val="16"/>
          <w:u w:val="single"/>
        </w:rPr>
        <w:t xml:space="preserve"> </w:t>
      </w:r>
      <w:r w:rsidRPr="007A161C">
        <w:rPr>
          <w:rFonts w:eastAsia="Calibri"/>
          <w:highlight w:val="yellow"/>
          <w:u w:val="single"/>
        </w:rPr>
        <w:t xml:space="preserve">Food </w:t>
      </w:r>
      <w:r w:rsidRPr="005C6EC2">
        <w:rPr>
          <w:rStyle w:val="Emphasis"/>
          <w:highlight w:val="yellow"/>
        </w:rPr>
        <w:t>insecurity</w:t>
      </w:r>
      <w:r w:rsidRPr="007A161C">
        <w:rPr>
          <w:rFonts w:eastAsia="Calibri"/>
          <w:highlight w:val="yellow"/>
          <w:u w:val="single"/>
        </w:rPr>
        <w:t xml:space="preserve"> is</w:t>
      </w:r>
      <w:r w:rsidRPr="00653464">
        <w:rPr>
          <w:rFonts w:eastAsia="Calibri"/>
          <w:u w:val="single"/>
        </w:rPr>
        <w:t xml:space="preserve"> often referred to as “the </w:t>
      </w:r>
      <w:r w:rsidRPr="005C6EC2">
        <w:rPr>
          <w:rStyle w:val="Emphasis"/>
        </w:rPr>
        <w:t>straw</w:t>
      </w:r>
      <w:r w:rsidRPr="00653464">
        <w:rPr>
          <w:rFonts w:eastAsia="Calibri"/>
          <w:u w:val="single"/>
        </w:rPr>
        <w:t xml:space="preserve"> that </w:t>
      </w:r>
      <w:r w:rsidRPr="005C6EC2">
        <w:rPr>
          <w:rStyle w:val="Emphasis"/>
        </w:rPr>
        <w:t>breaks</w:t>
      </w:r>
      <w:r w:rsidRPr="00653464">
        <w:rPr>
          <w:rFonts w:eastAsia="Calibri"/>
          <w:u w:val="single"/>
        </w:rPr>
        <w:t xml:space="preserve"> the </w:t>
      </w:r>
      <w:r w:rsidRPr="005C6EC2">
        <w:rPr>
          <w:rStyle w:val="Emphasis"/>
        </w:rPr>
        <w:t>camel’s</w:t>
      </w:r>
      <w:r w:rsidRPr="00653464">
        <w:rPr>
          <w:rFonts w:eastAsia="Calibri"/>
          <w:u w:val="single"/>
        </w:rPr>
        <w:t xml:space="preserve"> back” or </w:t>
      </w:r>
      <w:r w:rsidRPr="007A161C">
        <w:rPr>
          <w:rFonts w:eastAsia="Calibri"/>
          <w:highlight w:val="yellow"/>
          <w:u w:val="single"/>
        </w:rPr>
        <w:t>a “</w:t>
      </w:r>
      <w:r w:rsidRPr="005C6EC2">
        <w:rPr>
          <w:rStyle w:val="Emphasis"/>
          <w:highlight w:val="yellow"/>
        </w:rPr>
        <w:t>threat multiplier</w:t>
      </w:r>
      <w:r w:rsidRPr="00653464">
        <w:rPr>
          <w:rFonts w:eastAsia="Calibri"/>
          <w:u w:val="single"/>
        </w:rPr>
        <w:t>” in conflict events</w:t>
      </w:r>
      <w:r w:rsidRPr="00653464">
        <w:rPr>
          <w:rFonts w:eastAsia="Calibri"/>
          <w:sz w:val="16"/>
        </w:rPr>
        <w:t>. It is true that food insecurity alone is often not enough to produce conflict; it must also be met with external motivators that cause people to resort to violence, and is strongly determined by the underlying social, political, and economic context. Those</w:t>
      </w:r>
      <w:r w:rsidRPr="00653464">
        <w:rPr>
          <w:rFonts w:eastAsia="Calibri"/>
          <w:sz w:val="16"/>
          <w:u w:val="single"/>
        </w:rPr>
        <w:t xml:space="preserve"> </w:t>
      </w:r>
      <w:r w:rsidRPr="005C6EC2">
        <w:rPr>
          <w:rStyle w:val="Emphasis"/>
        </w:rPr>
        <w:t>motivators</w:t>
      </w:r>
      <w:r w:rsidRPr="00653464">
        <w:rPr>
          <w:rFonts w:eastAsia="Calibri"/>
          <w:u w:val="single"/>
        </w:rPr>
        <w:t xml:space="preserve"> can be captured in three interrelated concepts: </w:t>
      </w:r>
      <w:r w:rsidRPr="005C6EC2">
        <w:rPr>
          <w:rStyle w:val="Emphasis"/>
        </w:rPr>
        <w:t>desperation</w:t>
      </w:r>
      <w:r w:rsidRPr="00653464">
        <w:rPr>
          <w:rFonts w:eastAsia="Calibri"/>
          <w:u w:val="single"/>
        </w:rPr>
        <w:t xml:space="preserve">, </w:t>
      </w:r>
      <w:r w:rsidRPr="005C6EC2">
        <w:rPr>
          <w:rStyle w:val="Emphasis"/>
        </w:rPr>
        <w:t>grievance</w:t>
      </w:r>
      <w:r w:rsidRPr="00653464">
        <w:rPr>
          <w:rFonts w:eastAsia="Calibri"/>
          <w:u w:val="single"/>
        </w:rPr>
        <w:t xml:space="preserve">, and </w:t>
      </w:r>
      <w:r w:rsidRPr="005C6EC2">
        <w:rPr>
          <w:rStyle w:val="Emphasis"/>
        </w:rPr>
        <w:t>governance</w:t>
      </w:r>
      <w:r w:rsidRPr="00653464">
        <w:rPr>
          <w:rFonts w:eastAsia="Calibri"/>
          <w:u w:val="single"/>
        </w:rPr>
        <w:t>.</w:t>
      </w:r>
    </w:p>
    <w:p w14:paraId="3DDDA723" w14:textId="77777777" w:rsidR="00C37943" w:rsidRPr="00653464" w:rsidRDefault="00C37943" w:rsidP="008C0012">
      <w:pPr>
        <w:rPr>
          <w:rFonts w:eastAsia="Calibri"/>
          <w:sz w:val="16"/>
        </w:rPr>
      </w:pPr>
      <w:r w:rsidRPr="00653464">
        <w:rPr>
          <w:rFonts w:eastAsia="Calibri"/>
          <w:sz w:val="16"/>
        </w:rPr>
        <w:t xml:space="preserve">Often, </w:t>
      </w:r>
      <w:r w:rsidRPr="00653464">
        <w:rPr>
          <w:rFonts w:eastAsia="Calibri"/>
          <w:u w:val="single"/>
        </w:rPr>
        <w:t xml:space="preserve">the </w:t>
      </w:r>
      <w:r w:rsidRPr="005C6EC2">
        <w:rPr>
          <w:rStyle w:val="Emphasis"/>
        </w:rPr>
        <w:t>strongest motivator</w:t>
      </w:r>
      <w:r w:rsidRPr="00653464">
        <w:rPr>
          <w:rFonts w:eastAsia="Calibri"/>
          <w:u w:val="single"/>
        </w:rPr>
        <w:t xml:space="preserve"> for participation in conflict is </w:t>
      </w:r>
      <w:r w:rsidRPr="005C6EC2">
        <w:rPr>
          <w:rStyle w:val="Emphasis"/>
        </w:rPr>
        <w:t>economics</w:t>
      </w:r>
      <w:r w:rsidRPr="00653464">
        <w:rPr>
          <w:rFonts w:eastAsia="Calibri"/>
          <w:sz w:val="16"/>
        </w:rPr>
        <w:t xml:space="preserve">. This is sometimes referred to as the opportunity cost thesis, which states that </w:t>
      </w:r>
      <w:r w:rsidRPr="007A161C">
        <w:rPr>
          <w:rFonts w:eastAsia="Calibri"/>
          <w:highlight w:val="yellow"/>
          <w:u w:val="single"/>
        </w:rPr>
        <w:t xml:space="preserve">when </w:t>
      </w:r>
      <w:r w:rsidRPr="005C6EC2">
        <w:rPr>
          <w:rStyle w:val="Emphasis"/>
          <w:highlight w:val="yellow"/>
        </w:rPr>
        <w:t>incomes</w:t>
      </w:r>
      <w:r w:rsidRPr="00653464">
        <w:rPr>
          <w:rFonts w:eastAsia="Calibri"/>
          <w:u w:val="single"/>
        </w:rPr>
        <w:t xml:space="preserve"> are </w:t>
      </w:r>
      <w:r w:rsidRPr="005C6EC2">
        <w:rPr>
          <w:rStyle w:val="Emphasis"/>
          <w:highlight w:val="yellow"/>
        </w:rPr>
        <w:t>low</w:t>
      </w:r>
      <w:r w:rsidRPr="00653464">
        <w:rPr>
          <w:rFonts w:eastAsia="Calibri"/>
          <w:u w:val="single"/>
        </w:rPr>
        <w:t xml:space="preserve"> and expected </w:t>
      </w:r>
      <w:r w:rsidRPr="005C6EC2">
        <w:rPr>
          <w:rStyle w:val="Emphasis"/>
        </w:rPr>
        <w:t>returns</w:t>
      </w:r>
      <w:r w:rsidRPr="00653464">
        <w:rPr>
          <w:rFonts w:eastAsia="Calibri"/>
          <w:u w:val="single"/>
        </w:rPr>
        <w:t xml:space="preserve"> </w:t>
      </w:r>
      <w:r w:rsidRPr="00653464">
        <w:rPr>
          <w:rFonts w:eastAsia="Calibri"/>
          <w:sz w:val="16"/>
        </w:rPr>
        <w:t>from fighting outweigh the benefits of traditional economic activity,</w:t>
      </w:r>
      <w:r w:rsidRPr="00653464">
        <w:rPr>
          <w:rFonts w:eastAsia="Calibri"/>
          <w:sz w:val="16"/>
          <w:u w:val="single"/>
        </w:rPr>
        <w:t xml:space="preserve"> </w:t>
      </w:r>
      <w:r w:rsidRPr="00653464">
        <w:rPr>
          <w:rFonts w:eastAsia="Calibri"/>
          <w:u w:val="single"/>
        </w:rPr>
        <w:t xml:space="preserve">one’s </w:t>
      </w:r>
      <w:r w:rsidRPr="005C6EC2">
        <w:rPr>
          <w:rStyle w:val="Emphasis"/>
          <w:highlight w:val="yellow"/>
        </w:rPr>
        <w:t>motivation</w:t>
      </w:r>
      <w:r w:rsidRPr="007A161C">
        <w:rPr>
          <w:rFonts w:eastAsia="Calibri"/>
          <w:highlight w:val="yellow"/>
          <w:u w:val="single"/>
        </w:rPr>
        <w:t xml:space="preserve"> to join a militia</w:t>
      </w:r>
      <w:r w:rsidRPr="00653464">
        <w:rPr>
          <w:rFonts w:eastAsia="Calibri"/>
          <w:u w:val="single"/>
        </w:rPr>
        <w:t xml:space="preserve"> or rebellion </w:t>
      </w:r>
      <w:r w:rsidRPr="005C6EC2">
        <w:rPr>
          <w:rStyle w:val="Emphasis"/>
          <w:highlight w:val="yellow"/>
        </w:rPr>
        <w:t>increases</w:t>
      </w:r>
      <w:r w:rsidRPr="00653464">
        <w:rPr>
          <w:rFonts w:eastAsia="Calibri"/>
          <w:sz w:val="16"/>
        </w:rPr>
        <w:t xml:space="preserve">. Researchers refer to this motivator as greed, a reference to the material benefits—even extreme wealth—often anticipated by groups staging rebellion. </w:t>
      </w:r>
      <w:r w:rsidRPr="00653464">
        <w:rPr>
          <w:rFonts w:eastAsia="Calibri"/>
          <w:u w:val="single"/>
        </w:rPr>
        <w:t xml:space="preserve">In the case of </w:t>
      </w:r>
      <w:r w:rsidRPr="005C6EC2">
        <w:rPr>
          <w:rStyle w:val="Emphasis"/>
        </w:rPr>
        <w:t>recruitment</w:t>
      </w:r>
      <w:r w:rsidRPr="00653464">
        <w:rPr>
          <w:rFonts w:eastAsia="Calibri"/>
          <w:u w:val="single"/>
        </w:rPr>
        <w:t xml:space="preserve"> of food </w:t>
      </w:r>
      <w:r w:rsidRPr="005C6EC2">
        <w:rPr>
          <w:rStyle w:val="Emphasis"/>
        </w:rPr>
        <w:t>insecure</w:t>
      </w:r>
      <w:r w:rsidRPr="00653464">
        <w:rPr>
          <w:rFonts w:eastAsia="Calibri"/>
          <w:u w:val="single"/>
        </w:rPr>
        <w:t xml:space="preserve"> populations to </w:t>
      </w:r>
      <w:r w:rsidRPr="005C6EC2">
        <w:rPr>
          <w:rStyle w:val="Emphasis"/>
        </w:rPr>
        <w:t>extremist</w:t>
      </w:r>
      <w:r w:rsidRPr="00653464">
        <w:rPr>
          <w:rFonts w:eastAsia="Calibri"/>
          <w:u w:val="single"/>
        </w:rPr>
        <w:t xml:space="preserve"> movements, though, it is not one’s desire for wealth but one’s </w:t>
      </w:r>
      <w:r w:rsidRPr="005C6EC2">
        <w:rPr>
          <w:rStyle w:val="Emphasis"/>
        </w:rPr>
        <w:t>inability</w:t>
      </w:r>
      <w:r w:rsidRPr="00653464">
        <w:rPr>
          <w:rFonts w:eastAsia="Calibri"/>
          <w:u w:val="single"/>
        </w:rPr>
        <w:t xml:space="preserve"> to meet their basic </w:t>
      </w:r>
      <w:r w:rsidRPr="005C6EC2">
        <w:rPr>
          <w:rStyle w:val="Emphasis"/>
        </w:rPr>
        <w:t>needs</w:t>
      </w:r>
      <w:r w:rsidRPr="00653464">
        <w:rPr>
          <w:rFonts w:eastAsia="Calibri"/>
          <w:u w:val="single"/>
        </w:rPr>
        <w:t xml:space="preserve"> that is </w:t>
      </w:r>
      <w:r w:rsidRPr="005C6EC2">
        <w:rPr>
          <w:rStyle w:val="Emphasis"/>
        </w:rPr>
        <w:t>exploited</w:t>
      </w:r>
      <w:r w:rsidRPr="00653464">
        <w:rPr>
          <w:rFonts w:eastAsia="Calibri"/>
          <w:sz w:val="16"/>
        </w:rPr>
        <w:t xml:space="preserve">. This is not greed, but desperation. </w:t>
      </w:r>
    </w:p>
    <w:p w14:paraId="7B61BAB6" w14:textId="77777777" w:rsidR="00C37943" w:rsidRPr="00653464" w:rsidRDefault="00C37943" w:rsidP="008C0012">
      <w:pPr>
        <w:rPr>
          <w:rFonts w:eastAsia="Calibri"/>
          <w:sz w:val="16"/>
        </w:rPr>
      </w:pPr>
      <w:bookmarkStart w:id="2" w:name="_Hlk214568037"/>
      <w:r w:rsidRPr="00653464">
        <w:rPr>
          <w:rFonts w:eastAsia="Calibri"/>
          <w:sz w:val="16"/>
        </w:rPr>
        <w:t xml:space="preserve">In interviews with former al Shabaab fighters in Somalia, </w:t>
      </w:r>
      <w:r w:rsidRPr="00653464">
        <w:rPr>
          <w:rFonts w:eastAsia="Calibri"/>
          <w:u w:val="single"/>
        </w:rPr>
        <w:t xml:space="preserve">socioeconomic </w:t>
      </w:r>
      <w:r w:rsidRPr="005C6EC2">
        <w:rPr>
          <w:rStyle w:val="Emphasis"/>
        </w:rPr>
        <w:t>conditions</w:t>
      </w:r>
      <w:r w:rsidRPr="00653464">
        <w:rPr>
          <w:rFonts w:eastAsia="Calibri"/>
          <w:u w:val="single"/>
        </w:rPr>
        <w:t xml:space="preserve"> were the most </w:t>
      </w:r>
      <w:r w:rsidRPr="005C6EC2">
        <w:rPr>
          <w:rStyle w:val="Emphasis"/>
        </w:rPr>
        <w:t>common</w:t>
      </w:r>
      <w:r w:rsidRPr="00653464">
        <w:rPr>
          <w:rFonts w:eastAsia="Calibri"/>
          <w:u w:val="single"/>
        </w:rPr>
        <w:t xml:space="preserve"> motivator for joining.</w:t>
      </w:r>
      <w:r w:rsidRPr="00653464">
        <w:rPr>
          <w:rFonts w:eastAsia="Calibri"/>
          <w:sz w:val="16"/>
        </w:rPr>
        <w:t xml:space="preserve"> The authors of that study, Anneli Botha and Mahdi Abdile, spoke to one fighter who explained that he and his friends were lured with promises of a mobile phone and $50 a month upon joining. Other terrorist organizations have employed similar recruitment tactics. </w:t>
      </w:r>
      <w:r w:rsidRPr="00653464">
        <w:rPr>
          <w:rFonts w:eastAsia="Calibri"/>
          <w:u w:val="single"/>
        </w:rPr>
        <w:t xml:space="preserve">The </w:t>
      </w:r>
      <w:r w:rsidRPr="005C6EC2">
        <w:rPr>
          <w:rStyle w:val="Emphasis"/>
          <w:highlight w:val="yellow"/>
        </w:rPr>
        <w:t>Islamic State</w:t>
      </w:r>
      <w:r w:rsidRPr="00653464">
        <w:rPr>
          <w:rFonts w:eastAsia="Calibri"/>
          <w:u w:val="single"/>
        </w:rPr>
        <w:t xml:space="preserve">, for example, offered </w:t>
      </w:r>
      <w:r w:rsidRPr="005C6EC2">
        <w:rPr>
          <w:rStyle w:val="Emphasis"/>
        </w:rPr>
        <w:t>refugees</w:t>
      </w:r>
      <w:r w:rsidRPr="00653464">
        <w:rPr>
          <w:rFonts w:eastAsia="Calibri"/>
          <w:u w:val="single"/>
        </w:rPr>
        <w:t xml:space="preserve"> food and cash payments</w:t>
      </w:r>
      <w:r w:rsidRPr="00653464">
        <w:rPr>
          <w:rFonts w:eastAsia="Calibri"/>
          <w:sz w:val="16"/>
        </w:rPr>
        <w:t xml:space="preserve"> of up to $1,000 to join, and </w:t>
      </w:r>
      <w:r w:rsidRPr="005C6EC2">
        <w:rPr>
          <w:rStyle w:val="Emphasis"/>
          <w:highlight w:val="yellow"/>
        </w:rPr>
        <w:t>Boko Haram</w:t>
      </w:r>
      <w:r w:rsidRPr="00653464">
        <w:rPr>
          <w:rFonts w:eastAsia="Calibri"/>
          <w:u w:val="single"/>
        </w:rPr>
        <w:t xml:space="preserve"> has been shown to provide </w:t>
      </w:r>
      <w:r w:rsidRPr="005C6EC2">
        <w:rPr>
          <w:rStyle w:val="Emphasis"/>
        </w:rPr>
        <w:t>meals</w:t>
      </w:r>
      <w:r w:rsidRPr="00653464">
        <w:rPr>
          <w:rFonts w:eastAsia="Calibri"/>
          <w:sz w:val="16"/>
        </w:rPr>
        <w:t xml:space="preserve"> and loans to prospective recruits. In many </w:t>
      </w:r>
      <w:r w:rsidRPr="00653464">
        <w:rPr>
          <w:rFonts w:eastAsia="Calibri"/>
          <w:sz w:val="16"/>
          <w:szCs w:val="16"/>
        </w:rPr>
        <w:t xml:space="preserve">settings, </w:t>
      </w:r>
      <w:r w:rsidRPr="005C6EC2">
        <w:rPr>
          <w:rStyle w:val="Emphasis"/>
          <w:highlight w:val="yellow"/>
        </w:rPr>
        <w:t>violent extremist</w:t>
      </w:r>
      <w:r w:rsidRPr="00653464">
        <w:rPr>
          <w:rFonts w:eastAsia="Calibri"/>
          <w:u w:val="single"/>
        </w:rPr>
        <w:t xml:space="preserve"> organizations are also known to </w:t>
      </w:r>
      <w:r w:rsidRPr="007A161C">
        <w:rPr>
          <w:rFonts w:eastAsia="Calibri"/>
          <w:highlight w:val="yellow"/>
          <w:u w:val="single"/>
        </w:rPr>
        <w:t>capture</w:t>
      </w:r>
      <w:r w:rsidRPr="00653464">
        <w:rPr>
          <w:rFonts w:eastAsia="Calibri"/>
          <w:u w:val="single"/>
        </w:rPr>
        <w:t xml:space="preserve"> the means of food production or </w:t>
      </w:r>
      <w:r w:rsidRPr="007A161C">
        <w:rPr>
          <w:rFonts w:eastAsia="Calibri"/>
          <w:highlight w:val="yellow"/>
          <w:u w:val="single"/>
        </w:rPr>
        <w:t>ag</w:t>
      </w:r>
      <w:r w:rsidRPr="00653464">
        <w:rPr>
          <w:rFonts w:eastAsia="Calibri"/>
          <w:sz w:val="16"/>
          <w:szCs w:val="16"/>
        </w:rPr>
        <w:t xml:space="preserve">ricultural </w:t>
      </w:r>
      <w:r w:rsidRPr="007A161C">
        <w:rPr>
          <w:rFonts w:eastAsia="Calibri"/>
          <w:highlight w:val="yellow"/>
          <w:u w:val="single"/>
        </w:rPr>
        <w:t>resources</w:t>
      </w:r>
      <w:r w:rsidRPr="00653464">
        <w:rPr>
          <w:rFonts w:eastAsia="Calibri"/>
          <w:u w:val="single"/>
        </w:rPr>
        <w:t xml:space="preserve"> in order </w:t>
      </w:r>
      <w:r w:rsidRPr="007A161C">
        <w:rPr>
          <w:rFonts w:eastAsia="Calibri"/>
          <w:highlight w:val="yellow"/>
          <w:u w:val="single"/>
        </w:rPr>
        <w:t xml:space="preserve">to </w:t>
      </w:r>
      <w:r w:rsidRPr="005C6EC2">
        <w:rPr>
          <w:rStyle w:val="Emphasis"/>
          <w:highlight w:val="yellow"/>
        </w:rPr>
        <w:t>fuel</w:t>
      </w:r>
      <w:r w:rsidRPr="00653464">
        <w:rPr>
          <w:rFonts w:eastAsia="Calibri"/>
          <w:u w:val="single"/>
        </w:rPr>
        <w:t xml:space="preserve"> their </w:t>
      </w:r>
      <w:r w:rsidRPr="005C6EC2">
        <w:rPr>
          <w:rStyle w:val="Emphasis"/>
          <w:highlight w:val="yellow"/>
        </w:rPr>
        <w:t>rebellion</w:t>
      </w:r>
      <w:r w:rsidRPr="00653464">
        <w:rPr>
          <w:rFonts w:eastAsia="Calibri"/>
          <w:u w:val="single"/>
        </w:rPr>
        <w:t xml:space="preserve">. </w:t>
      </w:r>
      <w:r w:rsidRPr="00653464">
        <w:rPr>
          <w:rFonts w:eastAsia="Calibri"/>
          <w:sz w:val="16"/>
        </w:rPr>
        <w:t>Food insecurity can raise the cost of mounting an insurgency, leading to the victimization of people who produce and hold food. Violence against civilians, in other words, can be a resource mobilization strategy.</w:t>
      </w:r>
    </w:p>
    <w:p w14:paraId="6F44BF84" w14:textId="77777777" w:rsidR="00C37943" w:rsidRPr="00653464" w:rsidRDefault="00C37943" w:rsidP="008C0012">
      <w:pPr>
        <w:rPr>
          <w:rFonts w:eastAsia="Calibri"/>
          <w:u w:val="single"/>
        </w:rPr>
      </w:pPr>
      <w:r w:rsidRPr="00653464">
        <w:rPr>
          <w:rFonts w:eastAsia="Calibri"/>
          <w:sz w:val="16"/>
        </w:rPr>
        <w:t>The second category of</w:t>
      </w:r>
      <w:r w:rsidRPr="00653464">
        <w:rPr>
          <w:rFonts w:eastAsia="Calibri"/>
          <w:sz w:val="16"/>
          <w:u w:val="single"/>
        </w:rPr>
        <w:t xml:space="preserve"> </w:t>
      </w:r>
      <w:r w:rsidRPr="00653464">
        <w:rPr>
          <w:rFonts w:eastAsia="Calibri"/>
          <w:u w:val="single"/>
        </w:rPr>
        <w:t xml:space="preserve">motivation is </w:t>
      </w:r>
      <w:r w:rsidRPr="005C6EC2">
        <w:rPr>
          <w:rStyle w:val="Emphasis"/>
        </w:rPr>
        <w:t>grievance</w:t>
      </w:r>
      <w:r w:rsidRPr="00653464">
        <w:rPr>
          <w:rFonts w:eastAsia="Calibri"/>
          <w:sz w:val="16"/>
        </w:rPr>
        <w:t xml:space="preserve">. One major criticism of the opportunity cost framework (i.e., individual greed or desperation) is its inattention to the collective action required for widespread rebellion. Although it is true that individuals are motivated to engage in violence due to unemployment, wage losses, and rising costs of living (including food costs), </w:t>
      </w:r>
      <w:r w:rsidRPr="005C6EC2">
        <w:rPr>
          <w:rStyle w:val="Emphasis"/>
        </w:rPr>
        <w:t>collective agency</w:t>
      </w:r>
      <w:r w:rsidRPr="00653464">
        <w:rPr>
          <w:rFonts w:eastAsia="Calibri"/>
          <w:u w:val="single"/>
        </w:rPr>
        <w:t>—or a force that brings people together—</w:t>
      </w:r>
      <w:r w:rsidRPr="00653464">
        <w:rPr>
          <w:rFonts w:eastAsia="Calibri"/>
          <w:sz w:val="16"/>
        </w:rPr>
        <w:t>is also required for higher levels of violence. Food price riots are a good example of this grievance-based phenomenon,</w:t>
      </w:r>
      <w:r w:rsidRPr="00653464">
        <w:rPr>
          <w:rFonts w:eastAsia="Calibri"/>
          <w:sz w:val="16"/>
          <w:u w:val="single"/>
        </w:rPr>
        <w:t xml:space="preserve"> </w:t>
      </w:r>
      <w:r w:rsidRPr="00653464">
        <w:rPr>
          <w:rFonts w:eastAsia="Calibri"/>
          <w:u w:val="single"/>
        </w:rPr>
        <w:t xml:space="preserve">with </w:t>
      </w:r>
      <w:r w:rsidRPr="005C6EC2">
        <w:rPr>
          <w:rStyle w:val="Emphasis"/>
          <w:highlight w:val="yellow"/>
        </w:rPr>
        <w:t>high</w:t>
      </w:r>
      <w:r w:rsidRPr="00653464">
        <w:rPr>
          <w:rFonts w:eastAsia="Calibri"/>
          <w:u w:val="single"/>
        </w:rPr>
        <w:t xml:space="preserve"> food </w:t>
      </w:r>
      <w:r w:rsidRPr="005C6EC2">
        <w:rPr>
          <w:rStyle w:val="Emphasis"/>
          <w:highlight w:val="yellow"/>
        </w:rPr>
        <w:t>prices</w:t>
      </w:r>
      <w:r w:rsidRPr="00653464">
        <w:rPr>
          <w:rFonts w:eastAsia="Calibri"/>
          <w:sz w:val="16"/>
        </w:rPr>
        <w:t xml:space="preserve"> (especially for foods of cultural importance) </w:t>
      </w:r>
      <w:r w:rsidRPr="00653464">
        <w:rPr>
          <w:rFonts w:eastAsia="Calibri"/>
          <w:u w:val="single"/>
        </w:rPr>
        <w:t xml:space="preserve">fueling </w:t>
      </w:r>
      <w:r w:rsidRPr="005C6EC2">
        <w:rPr>
          <w:rStyle w:val="Emphasis"/>
        </w:rPr>
        <w:t>frustration</w:t>
      </w:r>
      <w:r w:rsidRPr="00653464">
        <w:rPr>
          <w:rFonts w:eastAsia="Calibri"/>
          <w:u w:val="single"/>
        </w:rPr>
        <w:t xml:space="preserve"> and mistrust </w:t>
      </w:r>
      <w:r w:rsidRPr="00653464">
        <w:rPr>
          <w:rFonts w:eastAsia="Calibri"/>
          <w:sz w:val="16"/>
        </w:rPr>
        <w:t>that cuts across class and ethnic groups. Grievance, of course, can also be divisive. In grievance-motived instability involving food</w:t>
      </w:r>
      <w:r w:rsidRPr="00653464">
        <w:rPr>
          <w:rFonts w:eastAsia="Calibri"/>
          <w:u w:val="single"/>
        </w:rPr>
        <w:t xml:space="preserve">, food </w:t>
      </w:r>
      <w:r w:rsidRPr="005C6EC2">
        <w:rPr>
          <w:rStyle w:val="Emphasis"/>
        </w:rPr>
        <w:t>insecurity</w:t>
      </w:r>
      <w:r w:rsidRPr="00653464">
        <w:rPr>
          <w:rFonts w:eastAsia="Calibri"/>
          <w:u w:val="single"/>
        </w:rPr>
        <w:t xml:space="preserve"> is often the </w:t>
      </w:r>
      <w:r w:rsidRPr="005C6EC2">
        <w:rPr>
          <w:rStyle w:val="Emphasis"/>
        </w:rPr>
        <w:t>straw</w:t>
      </w:r>
      <w:r w:rsidRPr="00653464">
        <w:rPr>
          <w:rFonts w:eastAsia="Calibri"/>
          <w:u w:val="single"/>
        </w:rPr>
        <w:t xml:space="preserve"> that breaks the camel’s back and </w:t>
      </w:r>
      <w:r w:rsidRPr="007A161C">
        <w:rPr>
          <w:rFonts w:eastAsia="Calibri"/>
          <w:highlight w:val="yellow"/>
          <w:u w:val="single"/>
        </w:rPr>
        <w:t xml:space="preserve">causes </w:t>
      </w:r>
      <w:r w:rsidRPr="005C6EC2">
        <w:rPr>
          <w:rStyle w:val="Emphasis"/>
          <w:highlight w:val="yellow"/>
        </w:rPr>
        <w:t>societies</w:t>
      </w:r>
      <w:r w:rsidRPr="007A161C">
        <w:rPr>
          <w:rFonts w:eastAsia="Calibri"/>
          <w:highlight w:val="yellow"/>
          <w:u w:val="single"/>
        </w:rPr>
        <w:t xml:space="preserve"> to </w:t>
      </w:r>
      <w:r w:rsidRPr="005C6EC2">
        <w:rPr>
          <w:rStyle w:val="Emphasis"/>
          <w:highlight w:val="yellow"/>
        </w:rPr>
        <w:t>cleave</w:t>
      </w:r>
      <w:r w:rsidRPr="00653464">
        <w:rPr>
          <w:rFonts w:eastAsia="Calibri"/>
          <w:u w:val="single"/>
        </w:rPr>
        <w:t xml:space="preserve"> along </w:t>
      </w:r>
      <w:r w:rsidRPr="005C6EC2">
        <w:rPr>
          <w:rStyle w:val="Emphasis"/>
        </w:rPr>
        <w:t>preestablished</w:t>
      </w:r>
      <w:r w:rsidRPr="00653464">
        <w:rPr>
          <w:rFonts w:eastAsia="Calibri"/>
          <w:u w:val="single"/>
        </w:rPr>
        <w:t xml:space="preserve"> lines </w:t>
      </w:r>
      <w:r w:rsidRPr="007A161C">
        <w:rPr>
          <w:rFonts w:eastAsia="Calibri"/>
          <w:highlight w:val="yellow"/>
          <w:u w:val="single"/>
        </w:rPr>
        <w:t>over</w:t>
      </w:r>
      <w:r w:rsidRPr="00653464">
        <w:rPr>
          <w:rFonts w:eastAsia="Calibri"/>
          <w:u w:val="single"/>
        </w:rPr>
        <w:t xml:space="preserve"> perceived or real </w:t>
      </w:r>
      <w:r w:rsidRPr="005C6EC2">
        <w:rPr>
          <w:rStyle w:val="Emphasis"/>
          <w:highlight w:val="yellow"/>
        </w:rPr>
        <w:t>inequalities</w:t>
      </w:r>
      <w:r w:rsidRPr="00653464">
        <w:rPr>
          <w:rFonts w:eastAsia="Calibri"/>
          <w:u w:val="single"/>
        </w:rPr>
        <w:t xml:space="preserve"> or </w:t>
      </w:r>
      <w:r w:rsidRPr="005C6EC2">
        <w:rPr>
          <w:rStyle w:val="Emphasis"/>
        </w:rPr>
        <w:t>discrimination</w:t>
      </w:r>
      <w:r w:rsidRPr="00653464">
        <w:rPr>
          <w:rFonts w:eastAsia="Calibri"/>
          <w:u w:val="single"/>
        </w:rPr>
        <w:t>.</w:t>
      </w:r>
    </w:p>
    <w:bookmarkEnd w:id="2"/>
    <w:p w14:paraId="3B741E45" w14:textId="77777777" w:rsidR="00C37943" w:rsidRPr="00653464" w:rsidRDefault="00C37943" w:rsidP="008C0012">
      <w:pPr>
        <w:rPr>
          <w:rFonts w:eastAsia="Calibri"/>
          <w:sz w:val="16"/>
        </w:rPr>
      </w:pPr>
      <w:r w:rsidRPr="00653464">
        <w:rPr>
          <w:rFonts w:eastAsia="Calibri"/>
          <w:sz w:val="16"/>
        </w:rPr>
        <w:t>Finally, food-related instability is made more likely through</w:t>
      </w:r>
      <w:r w:rsidRPr="00653464">
        <w:rPr>
          <w:rFonts w:eastAsia="Calibri"/>
          <w:sz w:val="16"/>
          <w:u w:val="single"/>
        </w:rPr>
        <w:t xml:space="preserve"> </w:t>
      </w:r>
      <w:r w:rsidRPr="007A161C">
        <w:rPr>
          <w:rFonts w:eastAsia="Calibri"/>
          <w:highlight w:val="yellow"/>
          <w:u w:val="single"/>
        </w:rPr>
        <w:t xml:space="preserve">poor </w:t>
      </w:r>
      <w:r w:rsidRPr="005C6EC2">
        <w:rPr>
          <w:rStyle w:val="Emphasis"/>
          <w:highlight w:val="yellow"/>
        </w:rPr>
        <w:t>governance</w:t>
      </w:r>
      <w:r w:rsidRPr="00653464">
        <w:rPr>
          <w:rFonts w:eastAsia="Calibri"/>
          <w:u w:val="single"/>
        </w:rPr>
        <w:t>. The inability</w:t>
      </w:r>
      <w:r w:rsidRPr="00653464">
        <w:rPr>
          <w:rFonts w:eastAsia="Calibri"/>
          <w:sz w:val="16"/>
        </w:rPr>
        <w:t xml:space="preserve"> of a government </w:t>
      </w:r>
      <w:r w:rsidRPr="00653464">
        <w:rPr>
          <w:rFonts w:eastAsia="Calibri"/>
          <w:u w:val="single"/>
        </w:rPr>
        <w:t xml:space="preserve">to ensure an </w:t>
      </w:r>
      <w:r w:rsidRPr="005C6EC2">
        <w:rPr>
          <w:rStyle w:val="Emphasis"/>
        </w:rPr>
        <w:t>adequate</w:t>
      </w:r>
      <w:r w:rsidRPr="00653464">
        <w:rPr>
          <w:rFonts w:eastAsia="Calibri"/>
          <w:u w:val="single"/>
        </w:rPr>
        <w:t xml:space="preserve"> food supply</w:t>
      </w:r>
      <w:r w:rsidRPr="00653464">
        <w:rPr>
          <w:rFonts w:eastAsia="Calibri"/>
          <w:sz w:val="16"/>
        </w:rPr>
        <w:t xml:space="preserve"> for its people can </w:t>
      </w:r>
      <w:r w:rsidRPr="00653464">
        <w:rPr>
          <w:rFonts w:eastAsia="Calibri"/>
          <w:u w:val="single"/>
        </w:rPr>
        <w:t xml:space="preserve">lead to questions over a </w:t>
      </w:r>
      <w:r w:rsidRPr="005C6EC2">
        <w:rPr>
          <w:rStyle w:val="Emphasis"/>
        </w:rPr>
        <w:t>government’s</w:t>
      </w:r>
      <w:r w:rsidRPr="00653464">
        <w:rPr>
          <w:rFonts w:eastAsia="Calibri"/>
          <w:u w:val="single"/>
        </w:rPr>
        <w:t xml:space="preserve"> </w:t>
      </w:r>
      <w:r w:rsidRPr="005C6EC2">
        <w:rPr>
          <w:rStyle w:val="Emphasis"/>
        </w:rPr>
        <w:t>legitimacy</w:t>
      </w:r>
      <w:r w:rsidRPr="00653464">
        <w:rPr>
          <w:rFonts w:eastAsia="Calibri"/>
          <w:u w:val="single"/>
        </w:rPr>
        <w:t xml:space="preserve"> and ability to fulfill its people’s most basic needs</w:t>
      </w:r>
      <w:r w:rsidRPr="00653464">
        <w:rPr>
          <w:rFonts w:eastAsia="Calibri"/>
          <w:sz w:val="16"/>
        </w:rPr>
        <w:t xml:space="preserve">. In a 2017 report by the UN Development Program, the authors note that 71 percent of voluntary recruits (to extremist groups) identified government action as the final trigger that motivated them to join the organization. </w:t>
      </w:r>
      <w:r w:rsidRPr="005C6EC2">
        <w:rPr>
          <w:rStyle w:val="Emphasis"/>
        </w:rPr>
        <w:t>Limited</w:t>
      </w:r>
      <w:r w:rsidRPr="00653464">
        <w:rPr>
          <w:rFonts w:eastAsia="Calibri"/>
          <w:u w:val="single"/>
        </w:rPr>
        <w:t xml:space="preserve"> government</w:t>
      </w:r>
      <w:r w:rsidRPr="00653464">
        <w:rPr>
          <w:rFonts w:eastAsia="Calibri"/>
          <w:sz w:val="16"/>
          <w:szCs w:val="16"/>
        </w:rPr>
        <w:t xml:space="preserve"> </w:t>
      </w:r>
      <w:r w:rsidRPr="005C6EC2">
        <w:rPr>
          <w:rStyle w:val="Emphasis"/>
          <w:highlight w:val="yellow"/>
        </w:rPr>
        <w:t>capacity</w:t>
      </w:r>
      <w:r w:rsidRPr="00653464">
        <w:rPr>
          <w:rFonts w:eastAsia="Calibri"/>
          <w:u w:val="single"/>
        </w:rPr>
        <w:t xml:space="preserve"> to provide </w:t>
      </w:r>
      <w:r w:rsidRPr="005C6EC2">
        <w:rPr>
          <w:rStyle w:val="Emphasis"/>
        </w:rPr>
        <w:t>services</w:t>
      </w:r>
      <w:r w:rsidRPr="00653464">
        <w:rPr>
          <w:rFonts w:eastAsia="Calibri"/>
          <w:u w:val="single"/>
        </w:rPr>
        <w:t xml:space="preserve"> or policing can </w:t>
      </w:r>
      <w:r w:rsidRPr="007A161C">
        <w:rPr>
          <w:rFonts w:eastAsia="Calibri"/>
          <w:highlight w:val="yellow"/>
          <w:u w:val="single"/>
        </w:rPr>
        <w:t>create a</w:t>
      </w:r>
      <w:r w:rsidRPr="00653464">
        <w:rPr>
          <w:rFonts w:eastAsia="Calibri"/>
          <w:u w:val="single"/>
        </w:rPr>
        <w:t xml:space="preserve"> “</w:t>
      </w:r>
      <w:r w:rsidRPr="005C6EC2">
        <w:rPr>
          <w:rStyle w:val="Emphasis"/>
          <w:highlight w:val="yellow"/>
        </w:rPr>
        <w:t>vacuum effect</w:t>
      </w:r>
      <w:r w:rsidRPr="00653464">
        <w:rPr>
          <w:rFonts w:eastAsia="Calibri"/>
          <w:u w:val="single"/>
        </w:rPr>
        <w:t xml:space="preserve">,” which is a dynamic </w:t>
      </w:r>
      <w:r w:rsidRPr="007A161C">
        <w:rPr>
          <w:rFonts w:eastAsia="Calibri"/>
          <w:highlight w:val="yellow"/>
          <w:u w:val="single"/>
        </w:rPr>
        <w:t xml:space="preserve">that </w:t>
      </w:r>
      <w:r w:rsidRPr="005C6EC2">
        <w:rPr>
          <w:rStyle w:val="Emphasis"/>
          <w:highlight w:val="yellow"/>
        </w:rPr>
        <w:t>provides</w:t>
      </w:r>
      <w:r w:rsidRPr="007A161C">
        <w:rPr>
          <w:rFonts w:eastAsia="Calibri"/>
          <w:highlight w:val="yellow"/>
          <w:u w:val="single"/>
        </w:rPr>
        <w:t xml:space="preserve"> an opening for </w:t>
      </w:r>
      <w:r w:rsidRPr="005C6EC2">
        <w:rPr>
          <w:rStyle w:val="Emphasis"/>
          <w:highlight w:val="yellow"/>
        </w:rPr>
        <w:t>rebel</w:t>
      </w:r>
      <w:r w:rsidRPr="00653464">
        <w:rPr>
          <w:rFonts w:eastAsia="Calibri"/>
          <w:u w:val="single"/>
        </w:rPr>
        <w:t xml:space="preserve"> group</w:t>
      </w:r>
      <w:r w:rsidRPr="007A161C">
        <w:rPr>
          <w:rFonts w:eastAsia="Calibri"/>
          <w:highlight w:val="yellow"/>
          <w:u w:val="single"/>
        </w:rPr>
        <w:t>s</w:t>
      </w:r>
      <w:r w:rsidRPr="00653464">
        <w:rPr>
          <w:rFonts w:eastAsia="Calibri"/>
          <w:sz w:val="16"/>
        </w:rPr>
        <w:t xml:space="preserve"> to offer an alternative and suggest that they themselves could provide those basic services to people.</w:t>
      </w:r>
    </w:p>
    <w:p w14:paraId="70BA0585" w14:textId="77777777" w:rsidR="00C37943" w:rsidRPr="00653464" w:rsidRDefault="00C37943" w:rsidP="008C0012">
      <w:pPr>
        <w:rPr>
          <w:rFonts w:eastAsia="Calibri"/>
          <w:sz w:val="16"/>
        </w:rPr>
      </w:pPr>
      <w:r w:rsidRPr="00653464">
        <w:rPr>
          <w:rFonts w:eastAsia="Calibri"/>
          <w:sz w:val="16"/>
        </w:rPr>
        <w:t>Conclusion</w:t>
      </w:r>
    </w:p>
    <w:p w14:paraId="2B72B1F5" w14:textId="77777777" w:rsidR="00C37943" w:rsidRPr="00653464" w:rsidRDefault="00C37943" w:rsidP="008C0012">
      <w:pPr>
        <w:rPr>
          <w:rFonts w:eastAsia="Calibri"/>
          <w:sz w:val="16"/>
        </w:rPr>
      </w:pPr>
      <w:r w:rsidRPr="00653464">
        <w:rPr>
          <w:rFonts w:eastAsia="Calibri"/>
          <w:sz w:val="16"/>
        </w:rPr>
        <w:t xml:space="preserve">Modern conflicts are not confined by political borders, and </w:t>
      </w:r>
      <w:r w:rsidRPr="00653464">
        <w:rPr>
          <w:rFonts w:eastAsia="Calibri"/>
          <w:u w:val="single"/>
        </w:rPr>
        <w:t xml:space="preserve">hunger </w:t>
      </w:r>
      <w:r w:rsidRPr="005C6EC2">
        <w:rPr>
          <w:rStyle w:val="Emphasis"/>
        </w:rPr>
        <w:t>emergencies</w:t>
      </w:r>
      <w:r w:rsidRPr="00653464">
        <w:rPr>
          <w:rFonts w:eastAsia="Calibri"/>
          <w:u w:val="single"/>
        </w:rPr>
        <w:t xml:space="preserve"> must be </w:t>
      </w:r>
      <w:r w:rsidRPr="005C6EC2">
        <w:rPr>
          <w:rStyle w:val="Emphasis"/>
        </w:rPr>
        <w:t>addressed</w:t>
      </w:r>
      <w:r w:rsidRPr="00653464">
        <w:rPr>
          <w:rFonts w:eastAsia="Calibri"/>
          <w:u w:val="single"/>
        </w:rPr>
        <w:t xml:space="preserve"> before they </w:t>
      </w:r>
      <w:r w:rsidRPr="005C6EC2">
        <w:rPr>
          <w:rStyle w:val="Emphasis"/>
          <w:highlight w:val="yellow"/>
        </w:rPr>
        <w:t>metastasize into large-scale</w:t>
      </w:r>
      <w:r w:rsidRPr="005C6EC2">
        <w:rPr>
          <w:rStyle w:val="Emphasis"/>
        </w:rPr>
        <w:t xml:space="preserve"> security </w:t>
      </w:r>
      <w:r w:rsidRPr="005C6EC2">
        <w:rPr>
          <w:rStyle w:val="Emphasis"/>
          <w:highlight w:val="yellow"/>
        </w:rPr>
        <w:t>threats</w:t>
      </w:r>
      <w:r w:rsidRPr="00653464">
        <w:rPr>
          <w:rFonts w:eastAsia="Calibri"/>
          <w:u w:val="single"/>
        </w:rPr>
        <w:t xml:space="preserve">. </w:t>
      </w:r>
      <w:r w:rsidRPr="00653464">
        <w:rPr>
          <w:rFonts w:eastAsia="Calibri"/>
          <w:sz w:val="16"/>
        </w:rPr>
        <w:t xml:space="preserve">U.S. lawmakers and officials are also becoming more cognizant of the fact that </w:t>
      </w:r>
      <w:r w:rsidRPr="00653464">
        <w:rPr>
          <w:rFonts w:eastAsia="Calibri"/>
          <w:u w:val="single"/>
        </w:rPr>
        <w:t xml:space="preserve">food </w:t>
      </w:r>
      <w:r w:rsidRPr="005C6EC2">
        <w:rPr>
          <w:rStyle w:val="Emphasis"/>
        </w:rPr>
        <w:t>insecurity</w:t>
      </w:r>
      <w:r w:rsidRPr="00653464">
        <w:rPr>
          <w:rFonts w:eastAsia="Calibri"/>
          <w:u w:val="single"/>
        </w:rPr>
        <w:t xml:space="preserve"> is of consequence to </w:t>
      </w:r>
      <w:r w:rsidRPr="005C6EC2">
        <w:rPr>
          <w:rStyle w:val="Emphasis"/>
        </w:rPr>
        <w:t>national security</w:t>
      </w:r>
      <w:r w:rsidRPr="00653464">
        <w:rPr>
          <w:rFonts w:eastAsia="Calibri"/>
          <w:u w:val="single"/>
        </w:rPr>
        <w:t>.</w:t>
      </w:r>
      <w:r w:rsidRPr="00653464">
        <w:rPr>
          <w:rFonts w:eastAsia="Calibri"/>
          <w:sz w:val="16"/>
        </w:rPr>
        <w:t xml:space="preserve"> In October 2022, the Biden administration released its U.S. National Security Strategy. At the time of its writing, the world had reached record levels of food insecurity—349 million people across 79 countries faced crisis levels of hunger and almost one million people in Somalia, Afghanistan, Ethiopia, Haiti, South Sudan and Yemen were experiencing famine-like conditions. The 2022 U.S. National Security Strategy cited food on 30 occasions, more than double the highest-ever number of references in a strategy document and more than 10 times the number of references than the previous strategy. In late 2022 the U.S. Senate and Congress passed resolutions—S.Res.669 and H.Res.922—condemning the use of food as a weapon of war and bringing new resources to bear on the problem of food-related instability.</w:t>
      </w:r>
    </w:p>
    <w:p w14:paraId="6A21DA8B" w14:textId="77777777" w:rsidR="00C37943" w:rsidRDefault="00C37943" w:rsidP="008C0012">
      <w:pPr>
        <w:rPr>
          <w:rFonts w:eastAsia="Calibri"/>
          <w:sz w:val="16"/>
        </w:rPr>
      </w:pPr>
      <w:r w:rsidRPr="007A161C">
        <w:rPr>
          <w:rFonts w:eastAsia="Calibri"/>
          <w:highlight w:val="yellow"/>
          <w:u w:val="single"/>
        </w:rPr>
        <w:t xml:space="preserve">The </w:t>
      </w:r>
      <w:r w:rsidRPr="005C6EC2">
        <w:rPr>
          <w:rStyle w:val="Emphasis"/>
          <w:highlight w:val="yellow"/>
        </w:rPr>
        <w:t>U</w:t>
      </w:r>
      <w:r w:rsidRPr="00653464">
        <w:rPr>
          <w:rFonts w:eastAsia="Calibri"/>
          <w:sz w:val="16"/>
        </w:rPr>
        <w:t xml:space="preserve">nited </w:t>
      </w:r>
      <w:r w:rsidRPr="005C6EC2">
        <w:rPr>
          <w:rStyle w:val="Emphasis"/>
          <w:highlight w:val="yellow"/>
        </w:rPr>
        <w:t>S</w:t>
      </w:r>
      <w:r w:rsidRPr="00653464">
        <w:rPr>
          <w:rFonts w:eastAsia="Calibri"/>
          <w:sz w:val="16"/>
        </w:rPr>
        <w:t xml:space="preserve">tates </w:t>
      </w:r>
      <w:r w:rsidRPr="00653464">
        <w:rPr>
          <w:rFonts w:eastAsia="Calibri"/>
          <w:u w:val="single"/>
        </w:rPr>
        <w:t xml:space="preserve">has long </w:t>
      </w:r>
      <w:r w:rsidRPr="005C6EC2">
        <w:rPr>
          <w:rStyle w:val="Emphasis"/>
          <w:highlight w:val="yellow"/>
        </w:rPr>
        <w:t>led</w:t>
      </w:r>
      <w:r w:rsidRPr="007A161C">
        <w:rPr>
          <w:rFonts w:eastAsia="Calibri"/>
          <w:highlight w:val="yellow"/>
          <w:u w:val="single"/>
        </w:rPr>
        <w:t xml:space="preserve"> the </w:t>
      </w:r>
      <w:r w:rsidRPr="005C6EC2">
        <w:rPr>
          <w:rStyle w:val="Emphasis"/>
          <w:highlight w:val="yellow"/>
        </w:rPr>
        <w:t>effort</w:t>
      </w:r>
      <w:r w:rsidRPr="007A161C">
        <w:rPr>
          <w:rFonts w:eastAsia="Calibri"/>
          <w:highlight w:val="yellow"/>
          <w:u w:val="single"/>
        </w:rPr>
        <w:t xml:space="preserve"> to </w:t>
      </w:r>
      <w:r w:rsidRPr="005C6EC2">
        <w:rPr>
          <w:rStyle w:val="Emphasis"/>
          <w:highlight w:val="yellow"/>
        </w:rPr>
        <w:t>fight</w:t>
      </w:r>
      <w:r w:rsidRPr="007A161C">
        <w:rPr>
          <w:rFonts w:eastAsia="Calibri"/>
          <w:highlight w:val="yellow"/>
          <w:u w:val="single"/>
        </w:rPr>
        <w:t xml:space="preserve"> global hunger</w:t>
      </w:r>
      <w:r w:rsidRPr="00653464">
        <w:rPr>
          <w:rFonts w:eastAsia="Calibri"/>
          <w:u w:val="single"/>
        </w:rPr>
        <w:t xml:space="preserve">, </w:t>
      </w:r>
      <w:r w:rsidRPr="00653464">
        <w:rPr>
          <w:rFonts w:eastAsia="Calibri"/>
          <w:sz w:val="16"/>
        </w:rPr>
        <w:t>not only because it is a moral imperative, but</w:t>
      </w:r>
      <w:r w:rsidRPr="00653464">
        <w:rPr>
          <w:rFonts w:eastAsia="Calibri"/>
          <w:sz w:val="16"/>
          <w:u w:val="single"/>
        </w:rPr>
        <w:t xml:space="preserve"> </w:t>
      </w:r>
      <w:r w:rsidRPr="00653464">
        <w:rPr>
          <w:rFonts w:eastAsia="Calibri"/>
          <w:u w:val="single"/>
        </w:rPr>
        <w:t xml:space="preserve">because it is </w:t>
      </w:r>
      <w:r w:rsidRPr="005C6EC2">
        <w:rPr>
          <w:rStyle w:val="Emphasis"/>
        </w:rPr>
        <w:t>economically</w:t>
      </w:r>
      <w:r w:rsidRPr="00653464">
        <w:rPr>
          <w:rFonts w:eastAsia="Calibri"/>
          <w:u w:val="single"/>
        </w:rPr>
        <w:t xml:space="preserve"> and </w:t>
      </w:r>
      <w:r w:rsidRPr="005C6EC2">
        <w:rPr>
          <w:rStyle w:val="Emphasis"/>
          <w:highlight w:val="yellow"/>
        </w:rPr>
        <w:t>strategically smart</w:t>
      </w:r>
      <w:r w:rsidRPr="00653464">
        <w:rPr>
          <w:rFonts w:eastAsia="Calibri"/>
          <w:sz w:val="16"/>
        </w:rPr>
        <w:t xml:space="preserve">. It was clear in 2017, and it is even more obvious now: </w:t>
      </w:r>
      <w:r w:rsidRPr="00653464">
        <w:rPr>
          <w:rFonts w:eastAsia="Calibri"/>
          <w:u w:val="single"/>
        </w:rPr>
        <w:t xml:space="preserve">one of the </w:t>
      </w:r>
      <w:r w:rsidRPr="005C6EC2">
        <w:rPr>
          <w:rStyle w:val="Emphasis"/>
        </w:rPr>
        <w:t>surest pathways</w:t>
      </w:r>
      <w:r w:rsidRPr="00653464">
        <w:rPr>
          <w:rFonts w:eastAsia="Calibri"/>
          <w:u w:val="single"/>
        </w:rPr>
        <w:t xml:space="preserve"> to instability is failing to feed someone who cannot feed themselves </w:t>
      </w:r>
      <w:r w:rsidRPr="00653464">
        <w:rPr>
          <w:rFonts w:eastAsia="Calibri"/>
          <w:sz w:val="16"/>
        </w:rPr>
        <w:t>or their families.</w:t>
      </w:r>
    </w:p>
    <w:p w14:paraId="2FC9FED5" w14:textId="77777777" w:rsidR="00C37943" w:rsidRPr="00774C6C" w:rsidRDefault="00C37943" w:rsidP="008C0012"/>
    <w:p w14:paraId="73420047" w14:textId="77777777" w:rsidR="00C37943" w:rsidRPr="00774C6C" w:rsidRDefault="00C37943" w:rsidP="008C0012">
      <w:pPr>
        <w:rPr>
          <w:sz w:val="16"/>
        </w:rPr>
      </w:pPr>
    </w:p>
    <w:p w14:paraId="461187E6" w14:textId="77777777" w:rsidR="00C37943" w:rsidRPr="00774C6C" w:rsidRDefault="00C37943" w:rsidP="0075140F">
      <w:pPr>
        <w:pStyle w:val="Heading3"/>
      </w:pPr>
      <w:r w:rsidRPr="00774C6C">
        <w:t>CP---1NC</w:t>
      </w:r>
    </w:p>
    <w:p w14:paraId="29974FCF" w14:textId="77777777" w:rsidR="00C37943" w:rsidRPr="00774C6C" w:rsidRDefault="00C37943" w:rsidP="0075140F">
      <w:pPr>
        <w:pStyle w:val="Heading4"/>
        <w:rPr>
          <w:u w:val="single"/>
        </w:rPr>
      </w:pPr>
      <w:r w:rsidRPr="00774C6C">
        <w:rPr>
          <w:u w:val="single"/>
        </w:rPr>
        <w:t>States CP</w:t>
      </w:r>
    </w:p>
    <w:p w14:paraId="2CDD7617" w14:textId="77777777" w:rsidR="00C37943" w:rsidRPr="00774C6C" w:rsidRDefault="00C37943" w:rsidP="0075140F">
      <w:pPr>
        <w:pStyle w:val="Heading4"/>
      </w:pPr>
      <w:r w:rsidRPr="00774C6C">
        <w:t>The 50 states and relevant subnational entities should:</w:t>
      </w:r>
    </w:p>
    <w:p w14:paraId="47082B8B" w14:textId="77777777" w:rsidR="00C37943" w:rsidRPr="00774C6C" w:rsidRDefault="00C37943" w:rsidP="0075140F">
      <w:pPr>
        <w:pStyle w:val="Heading4"/>
      </w:pPr>
      <w:r w:rsidRPr="00774C6C">
        <w:t>---coordinate enforcement of prohibitions on union avoidance activities as a violation of federal antitrust law;</w:t>
      </w:r>
    </w:p>
    <w:p w14:paraId="1F7B4F83" w14:textId="77777777" w:rsidR="00C37943" w:rsidRPr="00774C6C" w:rsidRDefault="00C37943" w:rsidP="0075140F">
      <w:pPr>
        <w:pStyle w:val="Heading4"/>
      </w:pPr>
      <w:r w:rsidRPr="00774C6C">
        <w:t xml:space="preserve">---substantially strengthen the mandatory subjects of collective bargaining rights for workers over merger review </w:t>
      </w:r>
    </w:p>
    <w:p w14:paraId="58A60A2A" w14:textId="77777777" w:rsidR="00C37943" w:rsidRPr="00774C6C" w:rsidRDefault="00C37943" w:rsidP="0075140F">
      <w:pPr>
        <w:pStyle w:val="Heading4"/>
      </w:pPr>
      <w:r w:rsidRPr="00774C6C">
        <w:t>---expand and coordinate enforcement of state and federal consumer protection law;</w:t>
      </w:r>
    </w:p>
    <w:p w14:paraId="74E0C239" w14:textId="77777777" w:rsidR="00C37943" w:rsidRPr="00774C6C" w:rsidRDefault="00C37943" w:rsidP="0075140F">
      <w:pPr>
        <w:pStyle w:val="Heading4"/>
      </w:pPr>
      <w:r w:rsidRPr="00774C6C">
        <w:t>---provide all necessary resources for enforcement.</w:t>
      </w:r>
    </w:p>
    <w:p w14:paraId="6D880428" w14:textId="77777777" w:rsidR="00C37943" w:rsidRPr="00774C6C" w:rsidRDefault="00C37943" w:rsidP="0075140F"/>
    <w:p w14:paraId="161471B0" w14:textId="77777777" w:rsidR="00C37943" w:rsidRPr="00774C6C" w:rsidRDefault="00C37943" w:rsidP="0075140F">
      <w:pPr>
        <w:pStyle w:val="Heading4"/>
        <w:rPr>
          <w:rFonts w:cs="Arial"/>
        </w:rPr>
      </w:pPr>
      <w:r w:rsidRPr="00774C6C">
        <w:rPr>
          <w:rFonts w:cs="Arial"/>
        </w:rPr>
        <w:t xml:space="preserve">State labor law </w:t>
      </w:r>
      <w:r w:rsidRPr="00774C6C">
        <w:rPr>
          <w:rFonts w:cs="Arial"/>
          <w:u w:val="single"/>
        </w:rPr>
        <w:t>solves</w:t>
      </w:r>
      <w:r w:rsidRPr="00774C6C">
        <w:rPr>
          <w:rFonts w:cs="Arial"/>
        </w:rPr>
        <w:t xml:space="preserve"> and </w:t>
      </w:r>
      <w:r w:rsidRPr="00774C6C">
        <w:rPr>
          <w:rFonts w:cs="Arial"/>
          <w:u w:val="single"/>
        </w:rPr>
        <w:t>avoids preemption</w:t>
      </w:r>
      <w:r w:rsidRPr="00774C6C">
        <w:rPr>
          <w:rFonts w:cs="Arial"/>
        </w:rPr>
        <w:t>---</w:t>
      </w:r>
      <w:r w:rsidRPr="00774C6C">
        <w:rPr>
          <w:rFonts w:cs="Arial"/>
          <w:u w:val="single"/>
        </w:rPr>
        <w:t>federal</w:t>
      </w:r>
      <w:r w:rsidRPr="00774C6C">
        <w:rPr>
          <w:rFonts w:cs="Arial"/>
        </w:rPr>
        <w:t xml:space="preserve"> labor policy is </w:t>
      </w:r>
      <w:r w:rsidRPr="00774C6C">
        <w:rPr>
          <w:rFonts w:cs="Arial"/>
          <w:u w:val="single"/>
        </w:rPr>
        <w:t>unsustainable</w:t>
      </w:r>
      <w:r w:rsidRPr="00774C6C">
        <w:rPr>
          <w:rFonts w:cs="Arial"/>
        </w:rPr>
        <w:t xml:space="preserve"> and </w:t>
      </w:r>
      <w:r w:rsidRPr="00774C6C">
        <w:rPr>
          <w:rFonts w:cs="Arial"/>
          <w:i/>
          <w:iCs w:val="0"/>
          <w:u w:val="single"/>
        </w:rPr>
        <w:t>won’t be enforced</w:t>
      </w:r>
      <w:r w:rsidRPr="00774C6C">
        <w:rPr>
          <w:rFonts w:cs="Arial"/>
        </w:rPr>
        <w:t>.</w:t>
      </w:r>
    </w:p>
    <w:p w14:paraId="295A29DB" w14:textId="77777777" w:rsidR="00C37943" w:rsidRPr="00774C6C" w:rsidRDefault="00C37943" w:rsidP="0075140F">
      <w:r w:rsidRPr="00774C6C">
        <w:t xml:space="preserve">Gali </w:t>
      </w:r>
      <w:r w:rsidRPr="00774C6C">
        <w:rPr>
          <w:rStyle w:val="Style13ptBold"/>
        </w:rPr>
        <w:t>Racabi 25</w:t>
      </w:r>
      <w:r w:rsidRPr="00774C6C">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030483E3" w14:textId="77777777" w:rsidR="00C37943" w:rsidRPr="00774C6C" w:rsidRDefault="00C37943" w:rsidP="0075140F">
      <w:pPr>
        <w:rPr>
          <w:rStyle w:val="StyleUnderline"/>
        </w:rPr>
      </w:pPr>
      <w:bookmarkStart w:id="3" w:name="_Hlk213547794"/>
      <w:r w:rsidRPr="00774C6C">
        <w:rPr>
          <w:rStyle w:val="StyleUnderline"/>
        </w:rPr>
        <w:t>Throughout the past hundred years</w:t>
      </w:r>
      <w:r w:rsidRPr="00774C6C">
        <w:rPr>
          <w:sz w:val="16"/>
        </w:rPr>
        <w:t xml:space="preserve">, </w:t>
      </w:r>
      <w:r w:rsidRPr="00774C6C">
        <w:rPr>
          <w:rStyle w:val="Emphasis"/>
        </w:rPr>
        <w:t>states</w:t>
      </w:r>
      <w:r w:rsidRPr="00774C6C">
        <w:rPr>
          <w:sz w:val="16"/>
        </w:rPr>
        <w:t xml:space="preserve"> </w:t>
      </w:r>
      <w:r w:rsidRPr="00774C6C">
        <w:rPr>
          <w:rStyle w:val="StyleUnderline"/>
        </w:rPr>
        <w:t>have enacted laws and constitutional clauses that protect the right of</w:t>
      </w:r>
      <w:r w:rsidRPr="00774C6C">
        <w:rPr>
          <w:sz w:val="16"/>
        </w:rPr>
        <w:t xml:space="preserve"> private-sector </w:t>
      </w:r>
      <w:r w:rsidRPr="00774C6C">
        <w:rPr>
          <w:rStyle w:val="StyleUnderline"/>
        </w:rPr>
        <w:t xml:space="preserve">workers to </w:t>
      </w:r>
      <w:r w:rsidRPr="00774C6C">
        <w:rPr>
          <w:rStyle w:val="Emphasis"/>
        </w:rPr>
        <w:t>organize</w:t>
      </w:r>
      <w:r w:rsidRPr="00774C6C">
        <w:rPr>
          <w:rStyle w:val="StyleUnderline"/>
        </w:rPr>
        <w:t xml:space="preserve"> and </w:t>
      </w:r>
      <w:r w:rsidRPr="00774C6C">
        <w:rPr>
          <w:rStyle w:val="Emphasis"/>
        </w:rPr>
        <w:t>collectively bargain</w:t>
      </w:r>
      <w:r w:rsidRPr="00774C6C">
        <w:rPr>
          <w:rStyle w:val="StyleUnderline"/>
        </w:rPr>
        <w:t xml:space="preserve"> with their employers</w:t>
      </w:r>
      <w:r w:rsidRPr="00774C6C">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774C6C">
        <w:rPr>
          <w:rStyle w:val="StyleUnderline"/>
        </w:rPr>
        <w:t xml:space="preserve">the </w:t>
      </w:r>
      <w:r w:rsidRPr="00774C6C">
        <w:rPr>
          <w:rStyle w:val="Emphasis"/>
          <w:highlight w:val="yellow"/>
        </w:rPr>
        <w:t>NLRA</w:t>
      </w:r>
      <w:r w:rsidRPr="00774C6C">
        <w:rPr>
          <w:rStyle w:val="StyleUnderline"/>
          <w:highlight w:val="yellow"/>
        </w:rPr>
        <w:t xml:space="preserve"> is</w:t>
      </w:r>
      <w:r w:rsidRPr="00774C6C">
        <w:rPr>
          <w:rStyle w:val="StyleUnderline"/>
        </w:rPr>
        <w:t xml:space="preserve"> </w:t>
      </w:r>
      <w:r w:rsidRPr="00774C6C">
        <w:rPr>
          <w:rStyle w:val="Emphasis"/>
        </w:rPr>
        <w:t>dysfunctional</w:t>
      </w:r>
      <w:r w:rsidRPr="00774C6C">
        <w:rPr>
          <w:sz w:val="16"/>
        </w:rPr>
        <w:t xml:space="preserve"> </w:t>
      </w:r>
      <w:r w:rsidRPr="00774C6C">
        <w:rPr>
          <w:rStyle w:val="StyleUnderline"/>
        </w:rPr>
        <w:t xml:space="preserve">and </w:t>
      </w:r>
      <w:r w:rsidRPr="00774C6C">
        <w:rPr>
          <w:rStyle w:val="StyleUnderline"/>
          <w:highlight w:val="yellow"/>
        </w:rPr>
        <w:t xml:space="preserve">on the </w:t>
      </w:r>
      <w:r w:rsidRPr="00774C6C">
        <w:rPr>
          <w:rStyle w:val="Emphasis"/>
          <w:sz w:val="24"/>
          <w:szCs w:val="24"/>
          <w:highlight w:val="yellow"/>
        </w:rPr>
        <w:t>brink of collapse</w:t>
      </w:r>
      <w:r w:rsidRPr="00774C6C">
        <w:rPr>
          <w:sz w:val="16"/>
        </w:rPr>
        <w:t xml:space="preserve">. In lieu of the NLRA, those </w:t>
      </w:r>
      <w:r w:rsidRPr="00774C6C">
        <w:rPr>
          <w:rStyle w:val="Emphasis"/>
          <w:highlight w:val="yellow"/>
        </w:rPr>
        <w:t>state laws</w:t>
      </w:r>
      <w:r w:rsidRPr="00774C6C">
        <w:rPr>
          <w:sz w:val="16"/>
        </w:rPr>
        <w:t xml:space="preserve"> </w:t>
      </w:r>
      <w:r w:rsidRPr="00774C6C">
        <w:rPr>
          <w:rStyle w:val="StyleUnderline"/>
        </w:rPr>
        <w:t xml:space="preserve">offer a </w:t>
      </w:r>
      <w:r w:rsidRPr="00774C6C">
        <w:rPr>
          <w:rStyle w:val="Emphasis"/>
          <w:highlight w:val="yellow"/>
        </w:rPr>
        <w:t>backstop</w:t>
      </w:r>
      <w:r w:rsidRPr="00774C6C">
        <w:rPr>
          <w:rStyle w:val="StyleUnderline"/>
          <w:highlight w:val="yellow"/>
        </w:rPr>
        <w:t xml:space="preserve"> for </w:t>
      </w:r>
      <w:r w:rsidRPr="00774C6C">
        <w:rPr>
          <w:rStyle w:val="Emphasis"/>
        </w:rPr>
        <w:t xml:space="preserve">worker </w:t>
      </w:r>
      <w:r w:rsidRPr="00774C6C">
        <w:rPr>
          <w:rStyle w:val="Emphasis"/>
          <w:highlight w:val="yellow"/>
        </w:rPr>
        <w:t>organizing</w:t>
      </w:r>
      <w:r w:rsidRPr="00774C6C">
        <w:rPr>
          <w:rStyle w:val="StyleUnderline"/>
        </w:rPr>
        <w:t xml:space="preserve"> under state law. </w:t>
      </w:r>
    </w:p>
    <w:p w14:paraId="5F446053" w14:textId="77777777" w:rsidR="00C37943" w:rsidRPr="00774C6C" w:rsidRDefault="00C37943" w:rsidP="0075140F">
      <w:pPr>
        <w:rPr>
          <w:rStyle w:val="StyleUnderline"/>
        </w:rPr>
      </w:pPr>
      <w:r w:rsidRPr="00774C6C">
        <w:rPr>
          <w:sz w:val="16"/>
        </w:rPr>
        <w:t xml:space="preserve">The stakes for finding effective collective mechanisms for dealing with collective problems are immense. </w:t>
      </w:r>
      <w:r w:rsidRPr="00774C6C">
        <w:rPr>
          <w:rStyle w:val="StyleUnderline"/>
        </w:rPr>
        <w:t xml:space="preserve">U.S. </w:t>
      </w:r>
      <w:r w:rsidRPr="00774C6C">
        <w:rPr>
          <w:rStyle w:val="StyleUnderline"/>
          <w:highlight w:val="yellow"/>
        </w:rPr>
        <w:t>workers</w:t>
      </w:r>
      <w:r w:rsidRPr="00774C6C">
        <w:rPr>
          <w:rStyle w:val="StyleUnderline"/>
        </w:rPr>
        <w:t xml:space="preserve"> face overlapping nested crises but </w:t>
      </w:r>
      <w:r w:rsidRPr="00774C6C">
        <w:rPr>
          <w:rStyle w:val="StyleUnderline"/>
          <w:highlight w:val="yellow"/>
        </w:rPr>
        <w:t>lack</w:t>
      </w:r>
      <w:r w:rsidRPr="00774C6C">
        <w:rPr>
          <w:rStyle w:val="StyleUnderline"/>
        </w:rPr>
        <w:t xml:space="preserve"> the </w:t>
      </w:r>
      <w:r w:rsidRPr="00774C6C">
        <w:rPr>
          <w:rStyle w:val="Emphasis"/>
          <w:highlight w:val="yellow"/>
        </w:rPr>
        <w:t>institutions</w:t>
      </w:r>
      <w:r w:rsidRPr="00774C6C">
        <w:rPr>
          <w:rStyle w:val="StyleUnderline"/>
        </w:rPr>
        <w:t xml:space="preserve"> and </w:t>
      </w:r>
      <w:r w:rsidRPr="00774C6C">
        <w:rPr>
          <w:rStyle w:val="Emphasis"/>
        </w:rPr>
        <w:t>vehicles</w:t>
      </w:r>
      <w:r w:rsidRPr="00774C6C">
        <w:rPr>
          <w:rStyle w:val="StyleUnderline"/>
        </w:rPr>
        <w:t xml:space="preserve"> for dealing with those collectively. This is partly because the institutions guaranteeing American workers’ collective rights are being </w:t>
      </w:r>
      <w:r w:rsidRPr="00774C6C">
        <w:rPr>
          <w:rStyle w:val="Emphasis"/>
        </w:rPr>
        <w:t>constitutionally attacked</w:t>
      </w:r>
      <w:r w:rsidRPr="00774C6C">
        <w:rPr>
          <w:sz w:val="16"/>
        </w:rPr>
        <w:t xml:space="preserve"> from the outside and dismantled from the inside. </w:t>
      </w:r>
      <w:r w:rsidRPr="00774C6C">
        <w:rPr>
          <w:rStyle w:val="StyleUnderline"/>
        </w:rPr>
        <w:t>Mega corporations</w:t>
      </w:r>
      <w:r w:rsidRPr="00774C6C">
        <w:rPr>
          <w:sz w:val="16"/>
        </w:rPr>
        <w:t>, operated by the wealthiest men alive</w:t>
      </w:r>
      <w:r w:rsidRPr="00774C6C">
        <w:rPr>
          <w:rStyle w:val="StyleUnderline"/>
        </w:rPr>
        <w:t xml:space="preserve">, are set on crushing their workers’ collective voice and power. </w:t>
      </w:r>
    </w:p>
    <w:p w14:paraId="5D302738" w14:textId="77777777" w:rsidR="00C37943" w:rsidRPr="00774C6C" w:rsidRDefault="00C37943" w:rsidP="0075140F">
      <w:pPr>
        <w:rPr>
          <w:sz w:val="16"/>
        </w:rPr>
      </w:pPr>
      <w:r w:rsidRPr="00774C6C">
        <w:rPr>
          <w:rStyle w:val="StyleUnderline"/>
        </w:rPr>
        <w:t>The National Labor Relations Board</w:t>
      </w:r>
      <w:r w:rsidRPr="00774C6C">
        <w:rPr>
          <w:sz w:val="16"/>
        </w:rPr>
        <w:t xml:space="preserve"> (</w:t>
      </w:r>
      <w:r w:rsidRPr="00774C6C">
        <w:rPr>
          <w:rStyle w:val="Emphasis"/>
          <w:highlight w:val="yellow"/>
        </w:rPr>
        <w:t>NLRB</w:t>
      </w:r>
      <w:r w:rsidRPr="00774C6C">
        <w:rPr>
          <w:sz w:val="16"/>
        </w:rPr>
        <w:t xml:space="preserve">), the agency enforcing the NLRA, </w:t>
      </w:r>
      <w:r w:rsidRPr="00774C6C">
        <w:rPr>
          <w:rStyle w:val="StyleUnderline"/>
          <w:highlight w:val="yellow"/>
        </w:rPr>
        <w:t xml:space="preserve">is an </w:t>
      </w:r>
      <w:r w:rsidRPr="00774C6C">
        <w:rPr>
          <w:rStyle w:val="Emphasis"/>
          <w:highlight w:val="yellow"/>
        </w:rPr>
        <w:t>empty husk</w:t>
      </w:r>
      <w:r w:rsidRPr="00774C6C">
        <w:rPr>
          <w:sz w:val="16"/>
        </w:rPr>
        <w:t xml:space="preserve">. </w:t>
      </w:r>
      <w:r w:rsidRPr="00774C6C">
        <w:rPr>
          <w:rStyle w:val="StyleUnderline"/>
        </w:rPr>
        <w:t xml:space="preserve">The NLRB’s statutory structure and authorities are being </w:t>
      </w:r>
      <w:r w:rsidRPr="00774C6C">
        <w:rPr>
          <w:rStyle w:val="Emphasis"/>
          <w:highlight w:val="yellow"/>
        </w:rPr>
        <w:t>constitutionally attacked</w:t>
      </w:r>
      <w:r w:rsidRPr="00774C6C">
        <w:rPr>
          <w:sz w:val="16"/>
        </w:rPr>
        <w:t xml:space="preserve"> </w:t>
      </w:r>
      <w:r w:rsidRPr="00774C6C">
        <w:rPr>
          <w:rStyle w:val="StyleUnderline"/>
        </w:rPr>
        <w:t>and</w:t>
      </w:r>
      <w:r w:rsidRPr="00774C6C">
        <w:rPr>
          <w:sz w:val="16"/>
        </w:rPr>
        <w:t xml:space="preserve"> </w:t>
      </w:r>
      <w:r w:rsidRPr="00774C6C">
        <w:rPr>
          <w:rStyle w:val="Emphasis"/>
        </w:rPr>
        <w:t>relitigated</w:t>
      </w:r>
      <w:r w:rsidRPr="00774C6C">
        <w:rPr>
          <w:sz w:val="16"/>
        </w:rPr>
        <w:t xml:space="preserve">. </w:t>
      </w:r>
      <w:r w:rsidRPr="00774C6C">
        <w:rPr>
          <w:rStyle w:val="StyleUnderline"/>
          <w:highlight w:val="yellow"/>
        </w:rPr>
        <w:t xml:space="preserve">With </w:t>
      </w:r>
      <w:r w:rsidRPr="00774C6C">
        <w:rPr>
          <w:rStyle w:val="Emphasis"/>
        </w:rPr>
        <w:t xml:space="preserve">very </w:t>
      </w:r>
      <w:r w:rsidRPr="00774C6C">
        <w:rPr>
          <w:rStyle w:val="Emphasis"/>
          <w:highlight w:val="yellow"/>
        </w:rPr>
        <w:t>few</w:t>
      </w:r>
      <w:r w:rsidRPr="00774C6C">
        <w:rPr>
          <w:rStyle w:val="Emphasis"/>
        </w:rPr>
        <w:t xml:space="preserve"> of its formal </w:t>
      </w:r>
      <w:r w:rsidRPr="00774C6C">
        <w:rPr>
          <w:rStyle w:val="Emphasis"/>
          <w:highlight w:val="yellow"/>
        </w:rPr>
        <w:t>authorities remaining</w:t>
      </w:r>
      <w:r w:rsidRPr="00774C6C">
        <w:rPr>
          <w:rStyle w:val="StyleUnderline"/>
        </w:rPr>
        <w:t xml:space="preserve"> and with </w:t>
      </w:r>
      <w:r w:rsidRPr="00774C6C">
        <w:rPr>
          <w:rStyle w:val="Emphasis"/>
          <w:highlight w:val="yellow"/>
        </w:rPr>
        <w:t>piercing uncertainty</w:t>
      </w:r>
      <w:r w:rsidRPr="00774C6C">
        <w:rPr>
          <w:sz w:val="16"/>
        </w:rPr>
        <w:t xml:space="preserve"> </w:t>
      </w:r>
      <w:r w:rsidRPr="00774C6C">
        <w:rPr>
          <w:rStyle w:val="StyleUnderline"/>
        </w:rPr>
        <w:t xml:space="preserve">about its </w:t>
      </w:r>
      <w:r w:rsidRPr="00774C6C">
        <w:rPr>
          <w:rStyle w:val="Emphasis"/>
          <w:sz w:val="24"/>
          <w:szCs w:val="24"/>
        </w:rPr>
        <w:t>existence</w:t>
      </w:r>
      <w:r w:rsidRPr="00774C6C">
        <w:rPr>
          <w:sz w:val="16"/>
        </w:rPr>
        <w:t xml:space="preserve">, </w:t>
      </w:r>
      <w:r w:rsidRPr="00774C6C">
        <w:rPr>
          <w:rStyle w:val="StyleUnderline"/>
        </w:rPr>
        <w:t xml:space="preserve">the agency’s </w:t>
      </w:r>
      <w:r w:rsidRPr="00774C6C">
        <w:rPr>
          <w:rStyle w:val="Emphasis"/>
          <w:highlight w:val="yellow"/>
        </w:rPr>
        <w:t>end</w:t>
      </w:r>
      <w:r w:rsidRPr="00774C6C">
        <w:rPr>
          <w:rStyle w:val="StyleUnderline"/>
        </w:rPr>
        <w:t xml:space="preserve"> as the </w:t>
      </w:r>
      <w:r w:rsidRPr="00774C6C">
        <w:rPr>
          <w:rStyle w:val="Emphasis"/>
        </w:rPr>
        <w:t>primary regulator</w:t>
      </w:r>
      <w:r w:rsidRPr="00774C6C">
        <w:rPr>
          <w:rStyle w:val="StyleUnderline"/>
        </w:rPr>
        <w:t xml:space="preserve"> of private sector labor relations </w:t>
      </w:r>
      <w:r w:rsidRPr="00774C6C">
        <w:rPr>
          <w:rStyle w:val="StyleUnderline"/>
          <w:highlight w:val="yellow"/>
        </w:rPr>
        <w:t xml:space="preserve">is </w:t>
      </w:r>
      <w:r w:rsidRPr="00774C6C">
        <w:rPr>
          <w:rStyle w:val="Emphasis"/>
          <w:sz w:val="24"/>
          <w:szCs w:val="24"/>
          <w:highlight w:val="yellow"/>
        </w:rPr>
        <w:t>nigh</w:t>
      </w:r>
      <w:r w:rsidRPr="00774C6C">
        <w:rPr>
          <w:rStyle w:val="StyleUnderline"/>
        </w:rPr>
        <w:t>.</w:t>
      </w:r>
      <w:r w:rsidRPr="00774C6C">
        <w:rPr>
          <w:sz w:val="16"/>
        </w:rPr>
        <w:t xml:space="preserve"> </w:t>
      </w:r>
    </w:p>
    <w:p w14:paraId="1B5D82BC" w14:textId="77777777" w:rsidR="00C37943" w:rsidRPr="00774C6C" w:rsidRDefault="00C37943" w:rsidP="0075140F">
      <w:pPr>
        <w:rPr>
          <w:sz w:val="16"/>
        </w:rPr>
      </w:pPr>
      <w:r w:rsidRPr="00774C6C">
        <w:rPr>
          <w:sz w:val="16"/>
        </w:rPr>
        <w:t xml:space="preserve">But </w:t>
      </w:r>
      <w:r w:rsidRPr="00774C6C">
        <w:rPr>
          <w:rStyle w:val="StyleUnderline"/>
          <w:highlight w:val="yellow"/>
        </w:rPr>
        <w:t xml:space="preserve">even during its hay days, the NLRA was a </w:t>
      </w:r>
      <w:r w:rsidRPr="00774C6C">
        <w:rPr>
          <w:rStyle w:val="Emphasis"/>
          <w:highlight w:val="yellow"/>
        </w:rPr>
        <w:t>failed law</w:t>
      </w:r>
      <w:r w:rsidRPr="00774C6C">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774C6C">
        <w:rPr>
          <w:rStyle w:val="StyleUnderline"/>
        </w:rPr>
        <w:t>is an ossified</w:t>
      </w:r>
      <w:r w:rsidRPr="00774C6C">
        <w:rPr>
          <w:sz w:val="16"/>
        </w:rPr>
        <w:t xml:space="preserve"> labor </w:t>
      </w:r>
      <w:r w:rsidRPr="00774C6C">
        <w:rPr>
          <w:rStyle w:val="StyleUnderline"/>
        </w:rPr>
        <w:t>law</w:t>
      </w:r>
      <w:r w:rsidRPr="00774C6C">
        <w:rPr>
          <w:sz w:val="16"/>
        </w:rPr>
        <w:t xml:space="preserve"> 4 </w:t>
      </w:r>
      <w:r w:rsidRPr="00774C6C">
        <w:rPr>
          <w:rStyle w:val="StyleUnderline"/>
        </w:rPr>
        <w:t>designated for different labor markets</w:t>
      </w:r>
      <w:r w:rsidRPr="00774C6C">
        <w:rPr>
          <w:sz w:val="16"/>
        </w:rPr>
        <w:t xml:space="preserve">, 5 </w:t>
      </w:r>
      <w:r w:rsidRPr="00774C6C">
        <w:rPr>
          <w:rStyle w:val="StyleUnderline"/>
        </w:rPr>
        <w:t>different workers</w:t>
      </w:r>
      <w:r w:rsidRPr="00774C6C">
        <w:rPr>
          <w:sz w:val="16"/>
        </w:rPr>
        <w:t xml:space="preserve">,6 </w:t>
      </w:r>
      <w:r w:rsidRPr="00774C6C">
        <w:rPr>
          <w:rStyle w:val="StyleUnderline"/>
        </w:rPr>
        <w:t>and a different workplace</w:t>
      </w:r>
      <w:r w:rsidRPr="00774C6C">
        <w:rPr>
          <w:sz w:val="16"/>
        </w:rPr>
        <w:t xml:space="preserve">.7 </w:t>
      </w:r>
      <w:r w:rsidRPr="00774C6C">
        <w:rPr>
          <w:rStyle w:val="StyleUnderline"/>
        </w:rPr>
        <w:t>A core part of the NLRA’s failures is its preemption regime</w:t>
      </w:r>
      <w:r w:rsidRPr="00774C6C">
        <w:rPr>
          <w:sz w:val="16"/>
        </w:rPr>
        <w:t xml:space="preserve">.8 </w:t>
      </w:r>
    </w:p>
    <w:p w14:paraId="6D6D35A5" w14:textId="77777777" w:rsidR="00C37943" w:rsidRPr="00774C6C" w:rsidRDefault="00C37943" w:rsidP="0075140F">
      <w:pPr>
        <w:rPr>
          <w:sz w:val="16"/>
        </w:rPr>
      </w:pPr>
      <w:r w:rsidRPr="00774C6C">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11AFE27F" w14:textId="77777777" w:rsidR="00C37943" w:rsidRPr="00774C6C" w:rsidRDefault="00C37943" w:rsidP="0075140F">
      <w:pPr>
        <w:rPr>
          <w:sz w:val="16"/>
        </w:rPr>
      </w:pPr>
      <w:r w:rsidRPr="00774C6C">
        <w:rPr>
          <w:rStyle w:val="Emphasis"/>
        </w:rPr>
        <w:t>Despite</w:t>
      </w:r>
      <w:r w:rsidRPr="00774C6C">
        <w:rPr>
          <w:sz w:val="16"/>
        </w:rPr>
        <w:t xml:space="preserve"> </w:t>
      </w:r>
      <w:r w:rsidRPr="00774C6C">
        <w:rPr>
          <w:rStyle w:val="StyleUnderline"/>
        </w:rPr>
        <w:t xml:space="preserve">the NLRA’s preemption, </w:t>
      </w:r>
      <w:r w:rsidRPr="00774C6C">
        <w:rPr>
          <w:rStyle w:val="Emphasis"/>
          <w:highlight w:val="yellow"/>
        </w:rPr>
        <w:t>states</w:t>
      </w:r>
      <w:r w:rsidRPr="00774C6C">
        <w:rPr>
          <w:rStyle w:val="Emphasis"/>
        </w:rPr>
        <w:t xml:space="preserve"> and local government</w:t>
      </w:r>
      <w:r w:rsidRPr="00774C6C">
        <w:rPr>
          <w:rStyle w:val="StyleUnderline"/>
        </w:rPr>
        <w:t xml:space="preserve"> </w:t>
      </w:r>
      <w:r w:rsidRPr="00774C6C">
        <w:rPr>
          <w:rStyle w:val="StyleUnderline"/>
          <w:highlight w:val="yellow"/>
        </w:rPr>
        <w:t>have regulated</w:t>
      </w:r>
      <w:r w:rsidRPr="00774C6C">
        <w:rPr>
          <w:rStyle w:val="StyleUnderline"/>
        </w:rPr>
        <w:t xml:space="preserve"> private sector </w:t>
      </w:r>
      <w:r w:rsidRPr="00774C6C">
        <w:rPr>
          <w:rStyle w:val="StyleUnderline"/>
          <w:highlight w:val="yellow"/>
        </w:rPr>
        <w:t>labor relations</w:t>
      </w:r>
      <w:r w:rsidRPr="00774C6C">
        <w:rPr>
          <w:rStyle w:val="StyleUnderline"/>
        </w:rPr>
        <w:t xml:space="preserve">. Some states </w:t>
      </w:r>
      <w:r w:rsidRPr="00774C6C">
        <w:rPr>
          <w:rStyle w:val="StyleUnderline"/>
          <w:highlight w:val="yellow"/>
        </w:rPr>
        <w:t xml:space="preserve">enacted </w:t>
      </w:r>
      <w:r w:rsidRPr="00774C6C">
        <w:rPr>
          <w:rStyle w:val="Emphasis"/>
        </w:rPr>
        <w:t xml:space="preserve">explicit </w:t>
      </w:r>
      <w:r w:rsidRPr="00774C6C">
        <w:rPr>
          <w:rStyle w:val="Emphasis"/>
          <w:highlight w:val="yellow"/>
        </w:rPr>
        <w:t>rights</w:t>
      </w:r>
      <w:r w:rsidRPr="00774C6C">
        <w:rPr>
          <w:rStyle w:val="Emphasis"/>
        </w:rPr>
        <w:t xml:space="preserve"> of workers</w:t>
      </w:r>
      <w:r w:rsidRPr="00774C6C">
        <w:rPr>
          <w:rStyle w:val="StyleUnderline"/>
        </w:rPr>
        <w:t xml:space="preserve"> </w:t>
      </w:r>
      <w:r w:rsidRPr="00774C6C">
        <w:rPr>
          <w:rStyle w:val="StyleUnderline"/>
          <w:highlight w:val="yellow"/>
        </w:rPr>
        <w:t>to</w:t>
      </w:r>
      <w:r w:rsidRPr="00774C6C">
        <w:rPr>
          <w:sz w:val="16"/>
          <w:highlight w:val="yellow"/>
        </w:rPr>
        <w:t xml:space="preserve"> </w:t>
      </w:r>
      <w:r w:rsidRPr="00774C6C">
        <w:rPr>
          <w:rStyle w:val="Emphasis"/>
          <w:highlight w:val="yellow"/>
        </w:rPr>
        <w:t>organize</w:t>
      </w:r>
      <w:r w:rsidRPr="00774C6C">
        <w:rPr>
          <w:sz w:val="16"/>
        </w:rPr>
        <w:t xml:space="preserve"> </w:t>
      </w:r>
      <w:r w:rsidRPr="00774C6C">
        <w:rPr>
          <w:rStyle w:val="StyleUnderline"/>
        </w:rPr>
        <w:t xml:space="preserve">in their state constitutions, and even more states recognize the rights of their citizens to associate freely with one another. Some states </w:t>
      </w:r>
      <w:r w:rsidRPr="00774C6C">
        <w:rPr>
          <w:rStyle w:val="StyleUnderline"/>
          <w:highlight w:val="yellow"/>
        </w:rPr>
        <w:t>and</w:t>
      </w:r>
      <w:r w:rsidRPr="00774C6C">
        <w:rPr>
          <w:rStyle w:val="StyleUnderline"/>
        </w:rPr>
        <w:t xml:space="preserve"> localities have also </w:t>
      </w:r>
      <w:r w:rsidRPr="00774C6C">
        <w:rPr>
          <w:rStyle w:val="StyleUnderline"/>
          <w:highlight w:val="yellow"/>
        </w:rPr>
        <w:t xml:space="preserve">created </w:t>
      </w:r>
      <w:r w:rsidRPr="00774C6C">
        <w:rPr>
          <w:rStyle w:val="Emphasis"/>
          <w:highlight w:val="yellow"/>
        </w:rPr>
        <w:t>sector-specific regulations</w:t>
      </w:r>
      <w:r w:rsidRPr="00774C6C">
        <w:rPr>
          <w:sz w:val="16"/>
        </w:rPr>
        <w:t xml:space="preserve"> </w:t>
      </w:r>
      <w:r w:rsidRPr="00774C6C">
        <w:rPr>
          <w:rStyle w:val="StyleUnderline"/>
        </w:rPr>
        <w:t>allowing workers to organize</w:t>
      </w:r>
      <w:r w:rsidRPr="00774C6C">
        <w:rPr>
          <w:sz w:val="16"/>
        </w:rPr>
        <w:t xml:space="preserve"> outside the NLRA. </w:t>
      </w:r>
      <w:r w:rsidRPr="00774C6C">
        <w:rPr>
          <w:rStyle w:val="StyleUnderline"/>
        </w:rPr>
        <w:t xml:space="preserve">Most significant of those are </w:t>
      </w:r>
      <w:r w:rsidRPr="00774C6C">
        <w:rPr>
          <w:rStyle w:val="Emphasis"/>
        </w:rPr>
        <w:t>nineteen states</w:t>
      </w:r>
      <w:r w:rsidRPr="00774C6C">
        <w:rPr>
          <w:rStyle w:val="StyleUnderline"/>
        </w:rPr>
        <w:t xml:space="preserve"> that have enacted </w:t>
      </w:r>
      <w:r w:rsidRPr="00774C6C">
        <w:rPr>
          <w:rStyle w:val="Emphasis"/>
        </w:rPr>
        <w:t>catchall laws</w:t>
      </w:r>
      <w:r w:rsidRPr="00774C6C">
        <w:rPr>
          <w:rStyle w:val="StyleUnderline"/>
        </w:rPr>
        <w:t xml:space="preserve"> offering a </w:t>
      </w:r>
      <w:r w:rsidRPr="00774C6C">
        <w:rPr>
          <w:rStyle w:val="Emphasis"/>
        </w:rPr>
        <w:t>path to unionization</w:t>
      </w:r>
      <w:r w:rsidRPr="00774C6C">
        <w:rPr>
          <w:sz w:val="16"/>
        </w:rPr>
        <w:t xml:space="preserve"> for private sector workers, which the NLRA does not cover, and Congress never intended to prohibit states from regulating.12 </w:t>
      </w:r>
    </w:p>
    <w:p w14:paraId="2390D6D0" w14:textId="77777777" w:rsidR="00C37943" w:rsidRPr="00774C6C" w:rsidRDefault="00C37943" w:rsidP="0075140F">
      <w:pPr>
        <w:rPr>
          <w:sz w:val="16"/>
        </w:rPr>
      </w:pPr>
      <w:r w:rsidRPr="00774C6C">
        <w:rPr>
          <w:rStyle w:val="StyleUnderline"/>
        </w:rPr>
        <w:t xml:space="preserve">Those state constitutional clauses, statutory schemes, and modes of organizing with the state </w:t>
      </w:r>
      <w:r w:rsidRPr="00774C6C">
        <w:rPr>
          <w:rStyle w:val="Emphasis"/>
        </w:rPr>
        <w:t>can be used in lieu of the NLRA</w:t>
      </w:r>
      <w:r w:rsidRPr="00774C6C">
        <w:rPr>
          <w:sz w:val="16"/>
        </w:rPr>
        <w:t xml:space="preserve">. </w:t>
      </w:r>
      <w:r w:rsidRPr="00774C6C">
        <w:rPr>
          <w:rStyle w:val="StyleUnderline"/>
        </w:rPr>
        <w:t xml:space="preserve">An </w:t>
      </w:r>
      <w:r w:rsidRPr="00774C6C">
        <w:rPr>
          <w:rStyle w:val="Emphasis"/>
        </w:rPr>
        <w:t>alternative</w:t>
      </w:r>
      <w:r w:rsidRPr="00774C6C">
        <w:rPr>
          <w:rStyle w:val="StyleUnderline"/>
        </w:rPr>
        <w:t xml:space="preserve"> to the NLRA is </w:t>
      </w:r>
      <w:r w:rsidRPr="00774C6C">
        <w:rPr>
          <w:rStyle w:val="Emphasis"/>
        </w:rPr>
        <w:t>not anarchy</w:t>
      </w:r>
      <w:r w:rsidRPr="00774C6C">
        <w:rPr>
          <w:rStyle w:val="StyleUnderline"/>
        </w:rPr>
        <w:t xml:space="preserve"> but </w:t>
      </w:r>
      <w:r w:rsidRPr="00774C6C">
        <w:rPr>
          <w:rStyle w:val="Emphasis"/>
          <w:sz w:val="24"/>
          <w:szCs w:val="24"/>
        </w:rPr>
        <w:t>state law</w:t>
      </w:r>
      <w:r w:rsidRPr="00774C6C">
        <w:rPr>
          <w:rStyle w:val="StyleUnderline"/>
        </w:rPr>
        <w:t>.</w:t>
      </w:r>
      <w:r w:rsidRPr="00774C6C">
        <w:rPr>
          <w:sz w:val="16"/>
        </w:rPr>
        <w:t xml:space="preserve"> </w:t>
      </w:r>
      <w:r w:rsidRPr="00774C6C">
        <w:rPr>
          <w:rStyle w:val="Emphasis"/>
          <w:sz w:val="24"/>
          <w:szCs w:val="24"/>
        </w:rPr>
        <w:t>This alternative institutional route is readily available now.</w:t>
      </w:r>
      <w:r w:rsidRPr="00774C6C">
        <w:rPr>
          <w:sz w:val="16"/>
        </w:rPr>
        <w:t xml:space="preserve"> Following a review of those state laws, rarely acknowledged in legal scholarship, this Essay reviews paths to using those laws alongside or as a replacement for the NLRA. </w:t>
      </w:r>
    </w:p>
    <w:p w14:paraId="068DB7A4" w14:textId="77777777" w:rsidR="00C37943" w:rsidRPr="00774C6C" w:rsidRDefault="00C37943" w:rsidP="0075140F">
      <w:pPr>
        <w:rPr>
          <w:sz w:val="16"/>
        </w:rPr>
      </w:pPr>
      <w:r w:rsidRPr="00774C6C">
        <w:rPr>
          <w:rStyle w:val="StyleUnderline"/>
          <w:highlight w:val="yellow"/>
        </w:rPr>
        <w:t xml:space="preserve">As the NLRA </w:t>
      </w:r>
      <w:r w:rsidRPr="00774C6C">
        <w:rPr>
          <w:rStyle w:val="Emphasis"/>
          <w:highlight w:val="yellow"/>
        </w:rPr>
        <w:t>weakens</w:t>
      </w:r>
      <w:r w:rsidRPr="00774C6C">
        <w:rPr>
          <w:rStyle w:val="StyleUnderline"/>
          <w:highlight w:val="yellow"/>
        </w:rPr>
        <w:t xml:space="preserve"> so does</w:t>
      </w:r>
      <w:r w:rsidRPr="00774C6C">
        <w:rPr>
          <w:rStyle w:val="StyleUnderline"/>
        </w:rPr>
        <w:t xml:space="preserve"> its </w:t>
      </w:r>
      <w:r w:rsidRPr="00774C6C">
        <w:rPr>
          <w:rStyle w:val="Emphasis"/>
          <w:highlight w:val="yellow"/>
        </w:rPr>
        <w:t>preemption</w:t>
      </w:r>
      <w:r w:rsidRPr="00774C6C">
        <w:rPr>
          <w:rStyle w:val="Emphasis"/>
        </w:rPr>
        <w:t xml:space="preserve"> regime</w:t>
      </w:r>
      <w:r w:rsidRPr="00774C6C">
        <w:rPr>
          <w:rStyle w:val="StyleUnderline"/>
        </w:rPr>
        <w:t xml:space="preserve">. This intuition applies both to formal incapacitation of the NLRA, for example, by removing the NLRB’s </w:t>
      </w:r>
      <w:r w:rsidRPr="00774C6C">
        <w:rPr>
          <w:rStyle w:val="Emphasis"/>
        </w:rPr>
        <w:t>quorum</w:t>
      </w:r>
      <w:r w:rsidRPr="00774C6C">
        <w:rPr>
          <w:sz w:val="16"/>
        </w:rPr>
        <w:t xml:space="preserve">, </w:t>
      </w:r>
      <w:r w:rsidRPr="00774C6C">
        <w:rPr>
          <w:rStyle w:val="StyleUnderline"/>
        </w:rPr>
        <w:t xml:space="preserve">but also to </w:t>
      </w:r>
      <w:r w:rsidRPr="00774C6C">
        <w:rPr>
          <w:rStyle w:val="Emphasis"/>
        </w:rPr>
        <w:t xml:space="preserve">chaotic </w:t>
      </w:r>
      <w:r w:rsidRPr="00774C6C">
        <w:rPr>
          <w:rStyle w:val="Emphasis"/>
          <w:highlight w:val="yellow"/>
        </w:rPr>
        <w:t>terminations</w:t>
      </w:r>
      <w:r w:rsidRPr="00774C6C">
        <w:rPr>
          <w:rStyle w:val="StyleUnderline"/>
        </w:rPr>
        <w:t xml:space="preserve"> and </w:t>
      </w:r>
      <w:r w:rsidRPr="00774C6C">
        <w:rPr>
          <w:rStyle w:val="Emphasis"/>
          <w:highlight w:val="yellow"/>
        </w:rPr>
        <w:t>office shut-downs.</w:t>
      </w:r>
      <w:r w:rsidRPr="00774C6C">
        <w:rPr>
          <w:sz w:val="16"/>
          <w:highlight w:val="yellow"/>
        </w:rPr>
        <w:t xml:space="preserve"> </w:t>
      </w:r>
      <w:r w:rsidRPr="00774C6C">
        <w:rPr>
          <w:rStyle w:val="StyleUnderline"/>
          <w:highlight w:val="yellow"/>
        </w:rPr>
        <w:t>Congress relied on</w:t>
      </w:r>
      <w:r w:rsidRPr="00774C6C">
        <w:rPr>
          <w:rStyle w:val="StyleUnderline"/>
        </w:rPr>
        <w:t xml:space="preserve"> the existence of </w:t>
      </w:r>
      <w:r w:rsidRPr="00774C6C">
        <w:rPr>
          <w:rStyle w:val="StyleUnderline"/>
          <w:highlight w:val="yellow"/>
        </w:rPr>
        <w:t xml:space="preserve">a </w:t>
      </w:r>
      <w:r w:rsidRPr="00774C6C">
        <w:rPr>
          <w:rStyle w:val="Emphasis"/>
          <w:highlight w:val="yellow"/>
        </w:rPr>
        <w:t>functioning NLRB</w:t>
      </w:r>
      <w:r w:rsidRPr="00774C6C">
        <w:rPr>
          <w:rStyle w:val="StyleUnderline"/>
        </w:rPr>
        <w:t xml:space="preserve"> as a </w:t>
      </w:r>
      <w:r w:rsidRPr="00774C6C">
        <w:rPr>
          <w:rStyle w:val="Emphasis"/>
        </w:rPr>
        <w:t>pre-condition for preemption</w:t>
      </w:r>
      <w:r w:rsidRPr="00774C6C">
        <w:rPr>
          <w:sz w:val="16"/>
        </w:rPr>
        <w:t xml:space="preserve">. </w:t>
      </w:r>
      <w:r w:rsidRPr="00774C6C">
        <w:rPr>
          <w:rStyle w:val="Emphasis"/>
          <w:sz w:val="24"/>
          <w:szCs w:val="24"/>
          <w:highlight w:val="yellow"/>
        </w:rPr>
        <w:t>Remove that</w:t>
      </w:r>
      <w:r w:rsidRPr="00774C6C">
        <w:rPr>
          <w:rStyle w:val="Emphasis"/>
          <w:sz w:val="24"/>
          <w:szCs w:val="24"/>
        </w:rPr>
        <w:t xml:space="preserve"> pre-condition, and </w:t>
      </w:r>
      <w:r w:rsidRPr="00774C6C">
        <w:rPr>
          <w:rStyle w:val="Emphasis"/>
          <w:sz w:val="24"/>
          <w:szCs w:val="24"/>
          <w:highlight w:val="yellow"/>
        </w:rPr>
        <w:t>you</w:t>
      </w:r>
      <w:r w:rsidRPr="00774C6C">
        <w:rPr>
          <w:rStyle w:val="Emphasis"/>
          <w:sz w:val="24"/>
          <w:szCs w:val="24"/>
        </w:rPr>
        <w:t xml:space="preserve"> will </w:t>
      </w:r>
      <w:r w:rsidRPr="00774C6C">
        <w:rPr>
          <w:rStyle w:val="Emphasis"/>
          <w:sz w:val="24"/>
          <w:szCs w:val="24"/>
          <w:highlight w:val="yellow"/>
        </w:rPr>
        <w:t>remove</w:t>
      </w:r>
      <w:r w:rsidRPr="00774C6C">
        <w:rPr>
          <w:rStyle w:val="Emphasis"/>
          <w:sz w:val="24"/>
          <w:szCs w:val="24"/>
        </w:rPr>
        <w:t xml:space="preserve"> the </w:t>
      </w:r>
      <w:r w:rsidRPr="00774C6C">
        <w:rPr>
          <w:rStyle w:val="Emphasis"/>
          <w:sz w:val="24"/>
          <w:szCs w:val="24"/>
          <w:highlight w:val="yellow"/>
        </w:rPr>
        <w:t>preemption</w:t>
      </w:r>
      <w:r w:rsidRPr="00774C6C">
        <w:rPr>
          <w:rStyle w:val="Emphasis"/>
          <w:sz w:val="24"/>
          <w:szCs w:val="24"/>
        </w:rPr>
        <w:t xml:space="preserve"> regime.</w:t>
      </w:r>
      <w:r w:rsidRPr="00774C6C">
        <w:rPr>
          <w:sz w:val="16"/>
          <w:szCs w:val="24"/>
        </w:rPr>
        <w:t xml:space="preserve"> </w:t>
      </w:r>
    </w:p>
    <w:bookmarkEnd w:id="3"/>
    <w:p w14:paraId="05CACC66" w14:textId="77777777" w:rsidR="00C37943" w:rsidRPr="00774C6C" w:rsidRDefault="00C37943" w:rsidP="0075140F">
      <w:pPr>
        <w:rPr>
          <w:sz w:val="16"/>
        </w:rPr>
      </w:pPr>
      <w:r w:rsidRPr="00774C6C">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501012E9" w14:textId="77777777" w:rsidR="00C37943" w:rsidRPr="00774C6C" w:rsidRDefault="00C37943" w:rsidP="0075140F">
      <w:pPr>
        <w:rPr>
          <w:rStyle w:val="StyleUnderline"/>
        </w:rPr>
      </w:pPr>
      <w:r w:rsidRPr="00774C6C">
        <w:rPr>
          <w:rStyle w:val="StyleUnderline"/>
        </w:rPr>
        <w:t xml:space="preserve">As the legal </w:t>
      </w:r>
      <w:r w:rsidRPr="00774C6C">
        <w:rPr>
          <w:rStyle w:val="Emphasis"/>
        </w:rPr>
        <w:t>piranhas</w:t>
      </w:r>
      <w:r w:rsidRPr="00774C6C">
        <w:rPr>
          <w:sz w:val="16"/>
        </w:rPr>
        <w:t xml:space="preserve"> </w:t>
      </w:r>
      <w:r w:rsidRPr="00774C6C">
        <w:rPr>
          <w:rStyle w:val="StyleUnderline"/>
        </w:rPr>
        <w:t xml:space="preserve">are slowly </w:t>
      </w:r>
      <w:r w:rsidRPr="00774C6C">
        <w:rPr>
          <w:rStyle w:val="Emphasis"/>
        </w:rPr>
        <w:t>eating away at the NLRA</w:t>
      </w:r>
      <w:r w:rsidRPr="00774C6C">
        <w:rPr>
          <w:sz w:val="16"/>
        </w:rPr>
        <w:t xml:space="preserve">, </w:t>
      </w:r>
      <w:r w:rsidRPr="00774C6C">
        <w:rPr>
          <w:rStyle w:val="StyleUnderline"/>
        </w:rPr>
        <w:t>we need institutional alternatives to help coordinate collective solutions to workers’ collective problems</w:t>
      </w:r>
      <w:r w:rsidRPr="00774C6C">
        <w:rPr>
          <w:sz w:val="16"/>
        </w:rPr>
        <w:t xml:space="preserve">. </w:t>
      </w:r>
      <w:r w:rsidRPr="00774C6C">
        <w:rPr>
          <w:rStyle w:val="Emphasis"/>
          <w:sz w:val="24"/>
          <w:szCs w:val="24"/>
          <w:highlight w:val="yellow"/>
        </w:rPr>
        <w:t>States</w:t>
      </w:r>
      <w:r w:rsidRPr="00774C6C">
        <w:rPr>
          <w:rStyle w:val="Emphasis"/>
          <w:sz w:val="24"/>
          <w:szCs w:val="24"/>
        </w:rPr>
        <w:t xml:space="preserve"> and localities </w:t>
      </w:r>
      <w:r w:rsidRPr="00774C6C">
        <w:rPr>
          <w:rStyle w:val="Emphasis"/>
          <w:sz w:val="24"/>
          <w:szCs w:val="24"/>
          <w:highlight w:val="yellow"/>
        </w:rPr>
        <w:t>will be the arena of</w:t>
      </w:r>
      <w:r w:rsidRPr="00774C6C">
        <w:rPr>
          <w:rStyle w:val="Emphasis"/>
          <w:sz w:val="24"/>
          <w:szCs w:val="24"/>
        </w:rPr>
        <w:t xml:space="preserve"> the next phase of </w:t>
      </w:r>
      <w:r w:rsidRPr="00774C6C">
        <w:rPr>
          <w:rStyle w:val="Emphasis"/>
          <w:sz w:val="24"/>
          <w:szCs w:val="24"/>
          <w:highlight w:val="yellow"/>
        </w:rPr>
        <w:t>labor</w:t>
      </w:r>
      <w:r w:rsidRPr="00774C6C">
        <w:rPr>
          <w:rStyle w:val="Emphasis"/>
          <w:sz w:val="24"/>
          <w:szCs w:val="24"/>
        </w:rPr>
        <w:t xml:space="preserve"> relations</w:t>
      </w:r>
      <w:r w:rsidRPr="00774C6C">
        <w:rPr>
          <w:sz w:val="16"/>
        </w:rPr>
        <w:t xml:space="preserve"> post-NLRA. Luckily, </w:t>
      </w:r>
      <w:r w:rsidRPr="00774C6C">
        <w:rPr>
          <w:rStyle w:val="StyleUnderline"/>
        </w:rPr>
        <w:t xml:space="preserve">the labor movement has </w:t>
      </w:r>
      <w:r w:rsidRPr="00774C6C">
        <w:rPr>
          <w:rStyle w:val="Emphasis"/>
          <w:highlight w:val="yellow"/>
        </w:rPr>
        <w:t>significant expertise</w:t>
      </w:r>
      <w:r w:rsidRPr="00774C6C">
        <w:rPr>
          <w:rStyle w:val="StyleUnderline"/>
          <w:highlight w:val="yellow"/>
        </w:rPr>
        <w:t xml:space="preserve"> in </w:t>
      </w:r>
      <w:r w:rsidRPr="00774C6C">
        <w:rPr>
          <w:rStyle w:val="StyleUnderline"/>
        </w:rPr>
        <w:t xml:space="preserve">developing </w:t>
      </w:r>
      <w:r w:rsidRPr="00774C6C">
        <w:rPr>
          <w:rStyle w:val="Emphasis"/>
        </w:rPr>
        <w:t xml:space="preserve">local and novel policy </w:t>
      </w:r>
      <w:r w:rsidRPr="00774C6C">
        <w:rPr>
          <w:rStyle w:val="Emphasis"/>
          <w:highlight w:val="yellow"/>
        </w:rPr>
        <w:t>solutions</w:t>
      </w:r>
      <w:r w:rsidRPr="00774C6C">
        <w:rPr>
          <w:sz w:val="16"/>
        </w:rPr>
        <w:t xml:space="preserve">. 13 </w:t>
      </w:r>
      <w:r w:rsidRPr="00774C6C">
        <w:rPr>
          <w:rStyle w:val="StyleUnderline"/>
        </w:rPr>
        <w:t xml:space="preserve">Such legal innovation and political mobilization should be used to set the </w:t>
      </w:r>
      <w:r w:rsidRPr="00774C6C">
        <w:rPr>
          <w:rStyle w:val="Emphasis"/>
        </w:rPr>
        <w:t>framework</w:t>
      </w:r>
      <w:r w:rsidRPr="00774C6C">
        <w:rPr>
          <w:rStyle w:val="StyleUnderline"/>
        </w:rPr>
        <w:t xml:space="preserve"> and </w:t>
      </w:r>
      <w:r w:rsidRPr="00774C6C">
        <w:rPr>
          <w:rStyle w:val="Emphasis"/>
        </w:rPr>
        <w:t>organizing strategy</w:t>
      </w:r>
      <w:r w:rsidRPr="00774C6C">
        <w:rPr>
          <w:rStyle w:val="StyleUnderline"/>
        </w:rPr>
        <w:t xml:space="preserve"> for </w:t>
      </w:r>
      <w:r w:rsidRPr="00774C6C">
        <w:rPr>
          <w:rStyle w:val="Emphasis"/>
        </w:rPr>
        <w:t>experimenting</w:t>
      </w:r>
      <w:r w:rsidRPr="00774C6C">
        <w:rPr>
          <w:rStyle w:val="StyleUnderline"/>
        </w:rPr>
        <w:t xml:space="preserve"> and establishing or broadening state labor law.</w:t>
      </w:r>
    </w:p>
    <w:bookmarkEnd w:id="0"/>
    <w:bookmarkEnd w:id="1"/>
    <w:p w14:paraId="13B254C8" w14:textId="77777777" w:rsidR="00C37943" w:rsidRPr="00774C6C" w:rsidRDefault="00C37943" w:rsidP="007B08C1">
      <w:pPr>
        <w:pStyle w:val="Heading3"/>
      </w:pPr>
      <w:r w:rsidRPr="00774C6C">
        <w:t>CP---1NC</w:t>
      </w:r>
    </w:p>
    <w:p w14:paraId="3B6B31DB" w14:textId="77777777" w:rsidR="00C37943" w:rsidRPr="00774C6C" w:rsidRDefault="00C37943" w:rsidP="00454E7A">
      <w:pPr>
        <w:pStyle w:val="Heading4"/>
        <w:rPr>
          <w:u w:val="single"/>
        </w:rPr>
      </w:pPr>
      <w:r w:rsidRPr="00774C6C">
        <w:rPr>
          <w:u w:val="single"/>
        </w:rPr>
        <w:t>Merger Review CP</w:t>
      </w:r>
    </w:p>
    <w:p w14:paraId="1A64770D" w14:textId="77777777" w:rsidR="00C37943" w:rsidRPr="00774C6C" w:rsidRDefault="00C37943" w:rsidP="00454E7A"/>
    <w:p w14:paraId="1B37F50F" w14:textId="77777777" w:rsidR="00C37943" w:rsidRPr="00774C6C" w:rsidRDefault="00C37943" w:rsidP="007B08C1">
      <w:pPr>
        <w:pStyle w:val="Heading4"/>
      </w:pPr>
      <w:r w:rsidRPr="00774C6C">
        <w:t>The United States federal government should</w:t>
      </w:r>
      <w:r w:rsidRPr="00564306">
        <w:t xml:space="preserve"> </w:t>
      </w:r>
      <w:r w:rsidRPr="00774C6C">
        <w:t xml:space="preserve">through its antitrust agencies, </w:t>
      </w:r>
    </w:p>
    <w:p w14:paraId="4CC0F0ED" w14:textId="77777777" w:rsidR="00C37943" w:rsidRPr="00774C6C" w:rsidRDefault="00C37943" w:rsidP="007B08C1">
      <w:pPr>
        <w:pStyle w:val="Heading4"/>
      </w:pPr>
      <w:r w:rsidRPr="00774C6C">
        <w:t>--- withhold approval for mergers and acquisitions that increase employer power and decrease labor power;</w:t>
      </w:r>
    </w:p>
    <w:p w14:paraId="20E7A1F2" w14:textId="77777777" w:rsidR="00C37943" w:rsidRPr="00774C6C" w:rsidRDefault="00C37943" w:rsidP="007B08C1">
      <w:pPr>
        <w:pStyle w:val="Heading4"/>
      </w:pPr>
      <w:r w:rsidRPr="00774C6C">
        <w:t>---engage in prior, binding consultation with existing labor unions regarding its review of mergers and acquisitions;</w:t>
      </w:r>
    </w:p>
    <w:p w14:paraId="713C7F54" w14:textId="77777777" w:rsidR="00C37943" w:rsidRPr="00774C6C" w:rsidRDefault="00C37943" w:rsidP="007B08C1">
      <w:pPr>
        <w:pStyle w:val="Heading4"/>
      </w:pPr>
      <w:r>
        <w:t>That’s</w:t>
      </w:r>
      <w:r w:rsidRPr="00774C6C">
        <w:t xml:space="preserve"> policy the 1AC </w:t>
      </w:r>
      <w:r w:rsidRPr="00774C6C">
        <w:rPr>
          <w:u w:val="single"/>
        </w:rPr>
        <w:t>actually</w:t>
      </w:r>
      <w:r w:rsidRPr="00774C6C">
        <w:t xml:space="preserve"> advocates for.</w:t>
      </w:r>
    </w:p>
    <w:p w14:paraId="38ED9F1F" w14:textId="77777777" w:rsidR="00C37943" w:rsidRPr="00774C6C" w:rsidRDefault="00C37943" w:rsidP="007B08C1">
      <w:r w:rsidRPr="00774C6C">
        <w:t xml:space="preserve">Brain </w:t>
      </w:r>
      <w:r w:rsidRPr="00774C6C">
        <w:rPr>
          <w:rStyle w:val="Style13ptBold"/>
        </w:rPr>
        <w:t>1AC Callaci &amp;</w:t>
      </w:r>
      <w:r w:rsidRPr="00774C6C">
        <w:t xml:space="preserve"> Sandeep </w:t>
      </w:r>
      <w:r w:rsidRPr="00774C6C">
        <w:rPr>
          <w:rStyle w:val="Style13ptBold"/>
        </w:rPr>
        <w:t>Vaheesan '23</w:t>
      </w:r>
      <w:r w:rsidRPr="00774C6C">
        <w:t>, the chief economist and the legal director at the Open Markets Institute, respectively. 11-6-2023. "Workers Are an Untapped Resource for Antitrust Enforcers” OnLabor. https://onlabor.org/workers-are-an-untapped-resource-for-antitrust-enforcers/, 10-15-2025, RNey</w:t>
      </w:r>
    </w:p>
    <w:p w14:paraId="0EFE276E" w14:textId="77777777" w:rsidR="00C37943" w:rsidRPr="00774C6C" w:rsidRDefault="00C37943" w:rsidP="007B08C1">
      <w:pPr>
        <w:rPr>
          <w:sz w:val="16"/>
          <w:szCs w:val="16"/>
        </w:rPr>
      </w:pPr>
      <w:r w:rsidRPr="00774C6C">
        <w:rPr>
          <w:sz w:val="16"/>
          <w:szCs w:val="16"/>
        </w:rPr>
        <w:t xml:space="preserve">We’d like to highlight three themes emerging from the comments submitted by labor unions that speak powerfully to break with antitrust law’s recent friendliness to big business and return to the meaning of the statutes enacted by Congress. First, </w:t>
      </w:r>
      <w:r w:rsidRPr="00774C6C">
        <w:rPr>
          <w:rStyle w:val="StyleUnderline"/>
          <w:highlight w:val="yellow"/>
        </w:rPr>
        <w:t xml:space="preserve">unions </w:t>
      </w:r>
      <w:r w:rsidRPr="00774C6C">
        <w:rPr>
          <w:rStyle w:val="Emphasis"/>
          <w:highlight w:val="yellow"/>
        </w:rPr>
        <w:t>emphasize</w:t>
      </w:r>
      <w:r w:rsidRPr="00774C6C">
        <w:rPr>
          <w:rStyle w:val="StyleUnderline"/>
        </w:rPr>
        <w:t xml:space="preserve"> the </w:t>
      </w:r>
      <w:r w:rsidRPr="00774C6C">
        <w:rPr>
          <w:rStyle w:val="StyleUnderline"/>
          <w:highlight w:val="yellow"/>
        </w:rPr>
        <w:t>need to treat</w:t>
      </w:r>
      <w:r w:rsidRPr="00774C6C">
        <w:rPr>
          <w:rStyle w:val="StyleUnderline"/>
        </w:rPr>
        <w:t xml:space="preserve"> workers and their </w:t>
      </w:r>
      <w:r w:rsidRPr="00774C6C">
        <w:rPr>
          <w:rStyle w:val="StyleUnderline"/>
          <w:highlight w:val="yellow"/>
        </w:rPr>
        <w:t>unions</w:t>
      </w:r>
      <w:r w:rsidRPr="00774C6C">
        <w:rPr>
          <w:rStyle w:val="StyleUnderline"/>
        </w:rPr>
        <w:t xml:space="preserve"> </w:t>
      </w:r>
      <w:r w:rsidRPr="00774C6C">
        <w:rPr>
          <w:rStyle w:val="StyleUnderline"/>
          <w:highlight w:val="yellow"/>
        </w:rPr>
        <w:t>as</w:t>
      </w:r>
      <w:r w:rsidRPr="00774C6C">
        <w:rPr>
          <w:sz w:val="16"/>
          <w:szCs w:val="16"/>
        </w:rPr>
        <w:t xml:space="preserve"> the </w:t>
      </w:r>
      <w:r w:rsidRPr="00774C6C">
        <w:rPr>
          <w:rStyle w:val="Emphasis"/>
          <w:highlight w:val="yellow"/>
        </w:rPr>
        <w:t>expert market participants</w:t>
      </w:r>
      <w:r w:rsidRPr="00774C6C">
        <w:rPr>
          <w:sz w:val="16"/>
          <w:szCs w:val="16"/>
        </w:rPr>
        <w:t xml:space="preserve"> they are, </w:t>
      </w:r>
      <w:r w:rsidRPr="00774C6C">
        <w:rPr>
          <w:rStyle w:val="StyleUnderline"/>
          <w:highlight w:val="yellow"/>
        </w:rPr>
        <w:t xml:space="preserve">with an </w:t>
      </w:r>
      <w:r w:rsidRPr="00774C6C">
        <w:rPr>
          <w:rStyle w:val="Emphasis"/>
          <w:highlight w:val="yellow"/>
        </w:rPr>
        <w:t>immense</w:t>
      </w:r>
      <w:r w:rsidRPr="00774C6C">
        <w:rPr>
          <w:rStyle w:val="StyleUnderline"/>
          <w:highlight w:val="yellow"/>
        </w:rPr>
        <w:t xml:space="preserve"> store of </w:t>
      </w:r>
      <w:r w:rsidRPr="00774C6C">
        <w:rPr>
          <w:rStyle w:val="Emphasis"/>
          <w:highlight w:val="yellow"/>
        </w:rPr>
        <w:t>untapped knowledge</w:t>
      </w:r>
      <w:r w:rsidRPr="00774C6C">
        <w:rPr>
          <w:rStyle w:val="StyleUnderline"/>
          <w:highlight w:val="yellow"/>
        </w:rPr>
        <w:t xml:space="preserve"> and </w:t>
      </w:r>
      <w:r w:rsidRPr="00774C6C">
        <w:rPr>
          <w:rStyle w:val="Emphasis"/>
          <w:highlight w:val="yellow"/>
        </w:rPr>
        <w:t>experience</w:t>
      </w:r>
      <w:r w:rsidRPr="00774C6C">
        <w:rPr>
          <w:rStyle w:val="StyleUnderline"/>
          <w:highlight w:val="yellow"/>
        </w:rPr>
        <w:t xml:space="preserve"> to offer agencies</w:t>
      </w:r>
      <w:r w:rsidRPr="00774C6C">
        <w:rPr>
          <w:rStyle w:val="StyleUnderline"/>
        </w:rPr>
        <w:t xml:space="preserve"> </w:t>
      </w:r>
      <w:r w:rsidRPr="00774C6C">
        <w:rPr>
          <w:rStyle w:val="StyleUnderline"/>
          <w:highlight w:val="yellow"/>
        </w:rPr>
        <w:t>throughout</w:t>
      </w:r>
      <w:r w:rsidRPr="00774C6C">
        <w:rPr>
          <w:rStyle w:val="StyleUnderline"/>
        </w:rPr>
        <w:t xml:space="preserve"> the </w:t>
      </w:r>
      <w:r w:rsidRPr="00774C6C">
        <w:rPr>
          <w:rStyle w:val="Emphasis"/>
          <w:highlight w:val="yellow"/>
        </w:rPr>
        <w:t>merger review</w:t>
      </w:r>
      <w:r w:rsidRPr="00774C6C">
        <w:rPr>
          <w:rStyle w:val="StyleUnderline"/>
        </w:rPr>
        <w:t xml:space="preserve"> process</w:t>
      </w:r>
      <w:r w:rsidRPr="00774C6C">
        <w:rPr>
          <w:sz w:val="16"/>
          <w:szCs w:val="16"/>
        </w:rPr>
        <w:t xml:space="preserve">. For example, SEIU’s comment contained several examples of harms from market power and mergers spoken directly by healthcare workers, who called on the agencies to include workers and representatives when they conduct merger reviews. </w:t>
      </w:r>
      <w:r w:rsidRPr="00774C6C">
        <w:rPr>
          <w:rStyle w:val="StyleUnderline"/>
          <w:highlight w:val="yellow"/>
        </w:rPr>
        <w:t>While</w:t>
      </w:r>
      <w:r w:rsidRPr="00774C6C">
        <w:rPr>
          <w:rStyle w:val="StyleUnderline"/>
        </w:rPr>
        <w:t xml:space="preserve"> the </w:t>
      </w:r>
      <w:r w:rsidRPr="00774C6C">
        <w:rPr>
          <w:rStyle w:val="StyleUnderline"/>
          <w:highlight w:val="yellow"/>
        </w:rPr>
        <w:t>antitrust agencies have</w:t>
      </w:r>
      <w:r w:rsidRPr="00774C6C">
        <w:rPr>
          <w:rStyle w:val="StyleUnderline"/>
        </w:rPr>
        <w:t xml:space="preserve"> sometimes </w:t>
      </w:r>
      <w:r w:rsidRPr="00774C6C">
        <w:rPr>
          <w:rStyle w:val="Emphasis"/>
          <w:highlight w:val="yellow"/>
        </w:rPr>
        <w:t>informally consulted</w:t>
      </w:r>
      <w:r w:rsidRPr="00774C6C">
        <w:rPr>
          <w:rStyle w:val="StyleUnderline"/>
          <w:highlight w:val="yellow"/>
        </w:rPr>
        <w:t xml:space="preserve"> workers during </w:t>
      </w:r>
      <w:r w:rsidRPr="00774C6C">
        <w:rPr>
          <w:rStyle w:val="Emphasis"/>
          <w:highlight w:val="yellow"/>
        </w:rPr>
        <w:t>merger reviews</w:t>
      </w:r>
      <w:r w:rsidRPr="00774C6C">
        <w:rPr>
          <w:rStyle w:val="StyleUnderline"/>
        </w:rPr>
        <w:t xml:space="preserve">, </w:t>
      </w:r>
      <w:r w:rsidRPr="00774C6C">
        <w:rPr>
          <w:rStyle w:val="StyleUnderline"/>
          <w:highlight w:val="yellow"/>
        </w:rPr>
        <w:t>unions</w:t>
      </w:r>
      <w:r w:rsidRPr="00774C6C">
        <w:rPr>
          <w:rStyle w:val="StyleUnderline"/>
        </w:rPr>
        <w:t xml:space="preserve"> have </w:t>
      </w:r>
      <w:r w:rsidRPr="00774C6C">
        <w:rPr>
          <w:rStyle w:val="StyleUnderline"/>
          <w:highlight w:val="yellow"/>
        </w:rPr>
        <w:t>asked</w:t>
      </w:r>
      <w:r w:rsidRPr="00774C6C">
        <w:rPr>
          <w:rStyle w:val="StyleUnderline"/>
        </w:rPr>
        <w:t xml:space="preserve"> that </w:t>
      </w:r>
      <w:r w:rsidRPr="00774C6C">
        <w:rPr>
          <w:rStyle w:val="StyleUnderline"/>
          <w:highlight w:val="yellow"/>
        </w:rPr>
        <w:t>this engagement be</w:t>
      </w:r>
      <w:r w:rsidRPr="00774C6C">
        <w:rPr>
          <w:rStyle w:val="StyleUnderline"/>
        </w:rPr>
        <w:t xml:space="preserve"> </w:t>
      </w:r>
      <w:r w:rsidRPr="00774C6C">
        <w:rPr>
          <w:rStyle w:val="Emphasis"/>
        </w:rPr>
        <w:t>deepened</w:t>
      </w:r>
      <w:r w:rsidRPr="00774C6C">
        <w:rPr>
          <w:rStyle w:val="StyleUnderline"/>
        </w:rPr>
        <w:t xml:space="preserve"> and </w:t>
      </w:r>
      <w:r w:rsidRPr="00774C6C">
        <w:rPr>
          <w:rStyle w:val="Emphasis"/>
          <w:highlight w:val="yellow"/>
        </w:rPr>
        <w:t>formalized</w:t>
      </w:r>
      <w:r w:rsidRPr="00774C6C">
        <w:rPr>
          <w:rStyle w:val="StyleUnderline"/>
        </w:rPr>
        <w:t>.</w:t>
      </w:r>
      <w:r w:rsidRPr="00774C6C">
        <w:rPr>
          <w:sz w:val="16"/>
          <w:szCs w:val="16"/>
        </w:rPr>
        <w:t xml:space="preserve"> CWA thus applauded the agencies for “mak[ing] explicit what has been an occasional, informal practice of consulting with labor unions,” pointing out that “workers’ deep knowledge of their industry is an invaluable input into the review process.”</w:t>
      </w:r>
    </w:p>
    <w:p w14:paraId="473B5F28" w14:textId="77777777" w:rsidR="00C37943" w:rsidRPr="00774C6C" w:rsidRDefault="00C37943" w:rsidP="007B08C1">
      <w:pPr>
        <w:rPr>
          <w:sz w:val="16"/>
          <w:szCs w:val="16"/>
        </w:rPr>
      </w:pPr>
      <w:r w:rsidRPr="00774C6C">
        <w:rPr>
          <w:sz w:val="16"/>
          <w:szCs w:val="16"/>
        </w:rPr>
        <w:t xml:space="preserve">Indeed, they are: </w:t>
      </w:r>
      <w:r w:rsidRPr="00774C6C">
        <w:rPr>
          <w:rStyle w:val="StyleUnderline"/>
          <w:highlight w:val="yellow"/>
        </w:rPr>
        <w:t xml:space="preserve">Workers are </w:t>
      </w:r>
      <w:r w:rsidRPr="00774C6C">
        <w:rPr>
          <w:rStyle w:val="Emphasis"/>
          <w:highlight w:val="yellow"/>
        </w:rPr>
        <w:t>deeply informed</w:t>
      </w:r>
      <w:r w:rsidRPr="00774C6C">
        <w:rPr>
          <w:rStyle w:val="StyleUnderline"/>
          <w:highlight w:val="yellow"/>
        </w:rPr>
        <w:t xml:space="preserve"> and have a </w:t>
      </w:r>
      <w:r w:rsidRPr="00774C6C">
        <w:rPr>
          <w:rStyle w:val="Emphasis"/>
          <w:highlight w:val="yellow"/>
        </w:rPr>
        <w:t>unique perspective</w:t>
      </w:r>
      <w:r w:rsidRPr="00774C6C">
        <w:rPr>
          <w:sz w:val="16"/>
          <w:szCs w:val="16"/>
        </w:rPr>
        <w:t xml:space="preserve">, not only </w:t>
      </w:r>
      <w:r w:rsidRPr="00774C6C">
        <w:rPr>
          <w:rStyle w:val="StyleUnderline"/>
          <w:highlight w:val="yellow"/>
        </w:rPr>
        <w:t>on</w:t>
      </w:r>
      <w:r w:rsidRPr="00774C6C">
        <w:rPr>
          <w:rStyle w:val="StyleUnderline"/>
        </w:rPr>
        <w:t xml:space="preserve"> labor </w:t>
      </w:r>
      <w:r w:rsidRPr="00774C6C">
        <w:rPr>
          <w:rStyle w:val="StyleUnderline"/>
          <w:highlight w:val="yellow"/>
        </w:rPr>
        <w:t>market</w:t>
      </w:r>
      <w:r w:rsidRPr="00774C6C">
        <w:rPr>
          <w:rStyle w:val="StyleUnderline"/>
        </w:rPr>
        <w:t xml:space="preserve"> matters</w:t>
      </w:r>
      <w:r w:rsidRPr="00774C6C">
        <w:rPr>
          <w:sz w:val="16"/>
          <w:szCs w:val="16"/>
        </w:rPr>
        <w:t xml:space="preserve">, but on </w:t>
      </w:r>
      <w:r w:rsidRPr="00774C6C">
        <w:rPr>
          <w:rStyle w:val="Emphasis"/>
        </w:rPr>
        <w:t>product markets</w:t>
      </w:r>
      <w:r w:rsidRPr="00774C6C">
        <w:rPr>
          <w:rStyle w:val="StyleUnderline"/>
        </w:rPr>
        <w:t xml:space="preserve"> and </w:t>
      </w:r>
      <w:r w:rsidRPr="00774C6C">
        <w:rPr>
          <w:rStyle w:val="Emphasis"/>
        </w:rPr>
        <w:t xml:space="preserve">industry </w:t>
      </w:r>
      <w:r w:rsidRPr="00774C6C">
        <w:rPr>
          <w:rStyle w:val="Emphasis"/>
          <w:highlight w:val="yellow"/>
        </w:rPr>
        <w:t>conditions</w:t>
      </w:r>
      <w:r w:rsidRPr="00774C6C">
        <w:rPr>
          <w:sz w:val="16"/>
          <w:szCs w:val="16"/>
        </w:rPr>
        <w:t xml:space="preserve"> as well. </w:t>
      </w:r>
      <w:r w:rsidRPr="00774C6C">
        <w:rPr>
          <w:rStyle w:val="StyleUnderline"/>
          <w:highlight w:val="yellow"/>
        </w:rPr>
        <w:t xml:space="preserve">Workers are </w:t>
      </w:r>
      <w:r w:rsidRPr="00774C6C">
        <w:rPr>
          <w:rStyle w:val="Emphasis"/>
          <w:highlight w:val="yellow"/>
        </w:rPr>
        <w:t>most likely</w:t>
      </w:r>
      <w:r w:rsidRPr="00774C6C">
        <w:rPr>
          <w:rStyle w:val="StyleUnderline"/>
          <w:highlight w:val="yellow"/>
        </w:rPr>
        <w:t xml:space="preserve"> to know “</w:t>
      </w:r>
      <w:r w:rsidRPr="00774C6C">
        <w:rPr>
          <w:rStyle w:val="Emphasis"/>
          <w:highlight w:val="yellow"/>
        </w:rPr>
        <w:t>where the bodies are buried</w:t>
      </w:r>
      <w:r w:rsidRPr="00774C6C">
        <w:rPr>
          <w:rStyle w:val="StyleUnderline"/>
          <w:highlight w:val="yellow"/>
        </w:rPr>
        <w:t>”</w:t>
      </w:r>
      <w:r w:rsidRPr="00774C6C">
        <w:rPr>
          <w:rStyle w:val="StyleUnderline"/>
        </w:rPr>
        <w:t xml:space="preserve"> in any given transaction, </w:t>
      </w:r>
      <w:r w:rsidRPr="00774C6C">
        <w:rPr>
          <w:rStyle w:val="StyleUnderline"/>
          <w:highlight w:val="yellow"/>
        </w:rPr>
        <w:t>and</w:t>
      </w:r>
      <w:r w:rsidRPr="00774C6C">
        <w:rPr>
          <w:sz w:val="16"/>
          <w:szCs w:val="16"/>
        </w:rPr>
        <w:t xml:space="preserve"> thus </w:t>
      </w:r>
      <w:r w:rsidRPr="00774C6C">
        <w:rPr>
          <w:rStyle w:val="StyleUnderline"/>
          <w:highlight w:val="yellow"/>
        </w:rPr>
        <w:t>represent a</w:t>
      </w:r>
      <w:r w:rsidRPr="00774C6C">
        <w:rPr>
          <w:rStyle w:val="StyleUnderline"/>
        </w:rPr>
        <w:t xml:space="preserve"> </w:t>
      </w:r>
      <w:r w:rsidRPr="00774C6C">
        <w:rPr>
          <w:rStyle w:val="Emphasis"/>
        </w:rPr>
        <w:t>previously untapped</w:t>
      </w:r>
      <w:r w:rsidRPr="00774C6C">
        <w:rPr>
          <w:rStyle w:val="StyleUnderline"/>
        </w:rPr>
        <w:t xml:space="preserve"> </w:t>
      </w:r>
      <w:r w:rsidRPr="00774C6C">
        <w:rPr>
          <w:rStyle w:val="StyleUnderline"/>
          <w:highlight w:val="yellow"/>
        </w:rPr>
        <w:t xml:space="preserve">source of </w:t>
      </w:r>
      <w:r w:rsidRPr="00774C6C">
        <w:rPr>
          <w:rStyle w:val="Emphasis"/>
          <w:highlight w:val="yellow"/>
        </w:rPr>
        <w:t>rich</w:t>
      </w:r>
      <w:r w:rsidRPr="00774C6C">
        <w:rPr>
          <w:rStyle w:val="Emphasis"/>
        </w:rPr>
        <w:t xml:space="preserve"> qualitative</w:t>
      </w:r>
      <w:r w:rsidRPr="00774C6C">
        <w:rPr>
          <w:rStyle w:val="StyleUnderline"/>
        </w:rPr>
        <w:t xml:space="preserve"> and </w:t>
      </w:r>
      <w:r w:rsidRPr="00774C6C">
        <w:rPr>
          <w:rStyle w:val="Emphasis"/>
        </w:rPr>
        <w:t xml:space="preserve">quantitative </w:t>
      </w:r>
      <w:r w:rsidRPr="00774C6C">
        <w:rPr>
          <w:rStyle w:val="Emphasis"/>
          <w:highlight w:val="yellow"/>
        </w:rPr>
        <w:t>info</w:t>
      </w:r>
      <w:r w:rsidRPr="00774C6C">
        <w:rPr>
          <w:rStyle w:val="Emphasis"/>
        </w:rPr>
        <w:t>rmation</w:t>
      </w:r>
      <w:r w:rsidRPr="00774C6C">
        <w:rPr>
          <w:rStyle w:val="StyleUnderline"/>
        </w:rPr>
        <w:t xml:space="preserve"> on industrial and market conditions</w:t>
      </w:r>
      <w:r w:rsidRPr="00774C6C">
        <w:rPr>
          <w:sz w:val="16"/>
          <w:szCs w:val="16"/>
        </w:rPr>
        <w:t xml:space="preserve">. </w:t>
      </w:r>
      <w:r w:rsidRPr="00774C6C">
        <w:rPr>
          <w:rStyle w:val="StyleUnderline"/>
          <w:highlight w:val="yellow"/>
        </w:rPr>
        <w:t xml:space="preserve">They should be </w:t>
      </w:r>
      <w:r w:rsidRPr="00774C6C">
        <w:rPr>
          <w:rStyle w:val="Emphasis"/>
          <w:highlight w:val="yellow"/>
        </w:rPr>
        <w:t>brought into</w:t>
      </w:r>
      <w:r w:rsidRPr="00774C6C">
        <w:rPr>
          <w:rStyle w:val="StyleUnderline"/>
          <w:highlight w:val="yellow"/>
        </w:rPr>
        <w:t xml:space="preserve"> the </w:t>
      </w:r>
      <w:r w:rsidRPr="00774C6C">
        <w:rPr>
          <w:rStyle w:val="Emphasis"/>
          <w:highlight w:val="yellow"/>
        </w:rPr>
        <w:t>merger process</w:t>
      </w:r>
      <w:r w:rsidRPr="00774C6C">
        <w:rPr>
          <w:rStyle w:val="StyleUnderline"/>
          <w:highlight w:val="yellow"/>
        </w:rPr>
        <w:t xml:space="preserve"> and given a </w:t>
      </w:r>
      <w:r w:rsidRPr="00774C6C">
        <w:rPr>
          <w:rStyle w:val="Emphasis"/>
          <w:highlight w:val="yellow"/>
        </w:rPr>
        <w:t>central role</w:t>
      </w:r>
      <w:r w:rsidRPr="00774C6C">
        <w:rPr>
          <w:rStyle w:val="StyleUnderline"/>
        </w:rPr>
        <w:t xml:space="preserve"> in a process </w:t>
      </w:r>
      <w:r w:rsidRPr="00774C6C">
        <w:rPr>
          <w:rStyle w:val="Emphasis"/>
        </w:rPr>
        <w:t>long dominated</w:t>
      </w:r>
      <w:r w:rsidRPr="00774C6C">
        <w:rPr>
          <w:rStyle w:val="StyleUnderline"/>
        </w:rPr>
        <w:t xml:space="preserve"> by </w:t>
      </w:r>
      <w:r w:rsidRPr="00774C6C">
        <w:rPr>
          <w:rStyle w:val="Emphasis"/>
        </w:rPr>
        <w:t>lawyers</w:t>
      </w:r>
      <w:r w:rsidRPr="00774C6C">
        <w:rPr>
          <w:rStyle w:val="StyleUnderline"/>
        </w:rPr>
        <w:t xml:space="preserve"> and </w:t>
      </w:r>
      <w:r w:rsidRPr="00774C6C">
        <w:rPr>
          <w:rStyle w:val="Emphasis"/>
        </w:rPr>
        <w:t>economists</w:t>
      </w:r>
      <w:r w:rsidRPr="00774C6C">
        <w:rPr>
          <w:sz w:val="16"/>
          <w:szCs w:val="16"/>
        </w:rPr>
        <w:t xml:space="preserve"> with little relevant industry knowledge.</w:t>
      </w:r>
    </w:p>
    <w:p w14:paraId="4BBE6436" w14:textId="77777777" w:rsidR="00C37943" w:rsidRPr="00774C6C" w:rsidRDefault="00C37943" w:rsidP="00AF4325">
      <w:pPr>
        <w:rPr>
          <w:sz w:val="16"/>
          <w:szCs w:val="16"/>
        </w:rPr>
      </w:pPr>
      <w:r w:rsidRPr="00774C6C">
        <w:rPr>
          <w:rStyle w:val="StyleUnderline"/>
        </w:rPr>
        <w:t>Second</w:t>
      </w:r>
      <w:r w:rsidRPr="00774C6C">
        <w:rPr>
          <w:sz w:val="16"/>
          <w:szCs w:val="16"/>
        </w:rPr>
        <w:t xml:space="preserve">, comments from labor </w:t>
      </w:r>
      <w:r w:rsidRPr="00774C6C">
        <w:rPr>
          <w:rStyle w:val="StyleUnderline"/>
          <w:highlight w:val="yellow"/>
        </w:rPr>
        <w:t xml:space="preserve">unions </w:t>
      </w:r>
      <w:r w:rsidRPr="00774C6C">
        <w:rPr>
          <w:rStyle w:val="Emphasis"/>
          <w:highlight w:val="yellow"/>
        </w:rPr>
        <w:t>stressed</w:t>
      </w:r>
      <w:r w:rsidRPr="00774C6C">
        <w:rPr>
          <w:rStyle w:val="StyleUnderline"/>
          <w:highlight w:val="yellow"/>
        </w:rPr>
        <w:t xml:space="preserve"> the </w:t>
      </w:r>
      <w:r w:rsidRPr="00774C6C">
        <w:rPr>
          <w:rStyle w:val="Emphasis"/>
          <w:highlight w:val="yellow"/>
        </w:rPr>
        <w:t>necessity</w:t>
      </w:r>
      <w:r w:rsidRPr="00774C6C">
        <w:rPr>
          <w:rStyle w:val="StyleUnderline"/>
          <w:highlight w:val="yellow"/>
        </w:rPr>
        <w:t xml:space="preserve"> of</w:t>
      </w:r>
      <w:r w:rsidRPr="00774C6C">
        <w:rPr>
          <w:sz w:val="16"/>
          <w:szCs w:val="16"/>
        </w:rPr>
        <w:t xml:space="preserve"> returning to the statutes by </w:t>
      </w:r>
      <w:r w:rsidRPr="00774C6C">
        <w:rPr>
          <w:rStyle w:val="StyleUnderline"/>
        </w:rPr>
        <w:t xml:space="preserve">embracing </w:t>
      </w:r>
      <w:r w:rsidRPr="00774C6C">
        <w:rPr>
          <w:rStyle w:val="Emphasis"/>
          <w:highlight w:val="yellow"/>
        </w:rPr>
        <w:t>strong</w:t>
      </w:r>
      <w:r w:rsidRPr="00774C6C">
        <w:rPr>
          <w:rStyle w:val="Emphasis"/>
        </w:rPr>
        <w:t xml:space="preserve"> structural </w:t>
      </w:r>
      <w:r w:rsidRPr="00774C6C">
        <w:rPr>
          <w:rStyle w:val="Emphasis"/>
          <w:highlight w:val="yellow"/>
        </w:rPr>
        <w:t>presumptions</w:t>
      </w:r>
      <w:r w:rsidRPr="00774C6C">
        <w:rPr>
          <w:rStyle w:val="StyleUnderline"/>
          <w:highlight w:val="yellow"/>
        </w:rPr>
        <w:t xml:space="preserve"> against mergers tied to </w:t>
      </w:r>
      <w:r w:rsidRPr="00774C6C">
        <w:rPr>
          <w:rStyle w:val="Emphasis"/>
          <w:highlight w:val="yellow"/>
        </w:rPr>
        <w:t>market share</w:t>
      </w:r>
      <w:r w:rsidRPr="00774C6C">
        <w:rPr>
          <w:rStyle w:val="StyleUnderline"/>
          <w:highlight w:val="yellow"/>
        </w:rPr>
        <w:t>.</w:t>
      </w:r>
      <w:r w:rsidRPr="00774C6C">
        <w:rPr>
          <w:rStyle w:val="StyleUnderline"/>
        </w:rPr>
        <w:t xml:space="preserve"> CWA called for the use of </w:t>
      </w:r>
      <w:r w:rsidRPr="00774C6C">
        <w:rPr>
          <w:rStyle w:val="Emphasis"/>
        </w:rPr>
        <w:t>market share tests</w:t>
      </w:r>
      <w:r w:rsidRPr="00774C6C">
        <w:rPr>
          <w:rStyle w:val="StyleUnderline"/>
        </w:rPr>
        <w:t xml:space="preserve"> instead of the “</w:t>
      </w:r>
      <w:r w:rsidRPr="00774C6C">
        <w:rPr>
          <w:rStyle w:val="Emphasis"/>
        </w:rPr>
        <w:t>judicial fortune telling</w:t>
      </w:r>
      <w:r w:rsidRPr="00774C6C">
        <w:rPr>
          <w:rStyle w:val="StyleUnderline"/>
        </w:rPr>
        <w:t>” that has prevailed for decades</w:t>
      </w:r>
      <w:r w:rsidRPr="00774C6C">
        <w:rPr>
          <w:sz w:val="16"/>
          <w:szCs w:val="16"/>
        </w:rPr>
        <w:t xml:space="preserve">. The Strategic Organizing Center encouraged the agencies to lower the structural presumptions in the final guidelines. As part of this, </w:t>
      </w:r>
      <w:r w:rsidRPr="00774C6C">
        <w:rPr>
          <w:rStyle w:val="StyleUnderline"/>
          <w:highlight w:val="yellow"/>
        </w:rPr>
        <w:t xml:space="preserve">they emphasized the need for the </w:t>
      </w:r>
      <w:r w:rsidRPr="00774C6C">
        <w:rPr>
          <w:rStyle w:val="Emphasis"/>
          <w:highlight w:val="yellow"/>
        </w:rPr>
        <w:t>agencies</w:t>
      </w:r>
      <w:r w:rsidRPr="00774C6C">
        <w:rPr>
          <w:rStyle w:val="StyleUnderline"/>
          <w:highlight w:val="yellow"/>
        </w:rPr>
        <w:t xml:space="preserve"> to </w:t>
      </w:r>
      <w:r w:rsidRPr="00774C6C">
        <w:rPr>
          <w:rStyle w:val="Emphasis"/>
          <w:highlight w:val="yellow"/>
        </w:rPr>
        <w:t>not weigh</w:t>
      </w:r>
      <w:r w:rsidRPr="00774C6C">
        <w:rPr>
          <w:rStyle w:val="StyleUnderline"/>
          <w:highlight w:val="yellow"/>
        </w:rPr>
        <w:t xml:space="preserve"> purported </w:t>
      </w:r>
      <w:r w:rsidRPr="00774C6C">
        <w:rPr>
          <w:rStyle w:val="Emphasis"/>
          <w:highlight w:val="yellow"/>
        </w:rPr>
        <w:t>benefits</w:t>
      </w:r>
      <w:r w:rsidRPr="00774C6C">
        <w:rPr>
          <w:rStyle w:val="StyleUnderline"/>
          <w:highlight w:val="yellow"/>
        </w:rPr>
        <w:t xml:space="preserve"> to </w:t>
      </w:r>
      <w:r w:rsidRPr="00774C6C">
        <w:rPr>
          <w:rStyle w:val="Emphasis"/>
          <w:highlight w:val="yellow"/>
        </w:rPr>
        <w:t>consumers</w:t>
      </w:r>
      <w:r w:rsidRPr="00774C6C">
        <w:rPr>
          <w:rStyle w:val="StyleUnderline"/>
          <w:highlight w:val="yellow"/>
        </w:rPr>
        <w:t xml:space="preserve"> as </w:t>
      </w:r>
      <w:r w:rsidRPr="00774C6C">
        <w:rPr>
          <w:rStyle w:val="Emphasis"/>
          <w:highlight w:val="yellow"/>
        </w:rPr>
        <w:t>offsetting harms</w:t>
      </w:r>
      <w:r w:rsidRPr="00774C6C">
        <w:rPr>
          <w:rStyle w:val="StyleUnderline"/>
          <w:highlight w:val="yellow"/>
        </w:rPr>
        <w:t xml:space="preserve"> to workers</w:t>
      </w:r>
      <w:r w:rsidRPr="00774C6C">
        <w:rPr>
          <w:sz w:val="16"/>
          <w:szCs w:val="16"/>
        </w:rPr>
        <w:t>—</w:t>
      </w:r>
      <w:r w:rsidRPr="00774C6C">
        <w:rPr>
          <w:rStyle w:val="StyleUnderline"/>
        </w:rPr>
        <w:t xml:space="preserve">especially the practice of </w:t>
      </w:r>
      <w:r w:rsidRPr="00774C6C">
        <w:rPr>
          <w:rStyle w:val="Emphasis"/>
        </w:rPr>
        <w:t>treating harms</w:t>
      </w:r>
      <w:r w:rsidRPr="00774C6C">
        <w:rPr>
          <w:rStyle w:val="StyleUnderline"/>
        </w:rPr>
        <w:t xml:space="preserve"> to workers as </w:t>
      </w:r>
      <w:r w:rsidRPr="00774C6C">
        <w:rPr>
          <w:rStyle w:val="Emphasis"/>
        </w:rPr>
        <w:t>cost-saving “efficiencies”</w:t>
      </w:r>
      <w:r w:rsidRPr="00774C6C">
        <w:rPr>
          <w:sz w:val="16"/>
          <w:szCs w:val="16"/>
        </w:rPr>
        <w:t xml:space="preserve"> that putatively justify mergers that may lessen competition.</w:t>
      </w:r>
    </w:p>
    <w:p w14:paraId="62174DEC" w14:textId="77777777" w:rsidR="00C37943" w:rsidRDefault="00C37943" w:rsidP="00564306">
      <w:pPr>
        <w:pStyle w:val="Heading3"/>
      </w:pPr>
      <w:r>
        <w:t>CP---1NC</w:t>
      </w:r>
    </w:p>
    <w:p w14:paraId="33153C90" w14:textId="77777777" w:rsidR="00C37943" w:rsidRPr="00564306" w:rsidRDefault="00C37943" w:rsidP="00564306">
      <w:pPr>
        <w:pStyle w:val="Heading4"/>
        <w:rPr>
          <w:u w:val="single"/>
        </w:rPr>
      </w:pPr>
      <w:r w:rsidRPr="00564306">
        <w:rPr>
          <w:u w:val="single"/>
        </w:rPr>
        <w:t>Ban Unions CP.</w:t>
      </w:r>
    </w:p>
    <w:p w14:paraId="50C13462" w14:textId="77777777" w:rsidR="00C37943" w:rsidRPr="00564306" w:rsidRDefault="00C37943" w:rsidP="00564306"/>
    <w:p w14:paraId="1F0365CD" w14:textId="77777777" w:rsidR="00C37943" w:rsidRPr="00774C6C" w:rsidRDefault="00C37943" w:rsidP="00564306">
      <w:pPr>
        <w:pStyle w:val="Heading4"/>
      </w:pPr>
      <w:r>
        <w:t xml:space="preserve">The United States federal government should </w:t>
      </w:r>
      <w:r w:rsidRPr="00774C6C">
        <w:t xml:space="preserve">hold that strengthening collective bargaining rights is unlawful on the grounds that unions violate the right to free association in the First Amendment of the Constitution. </w:t>
      </w:r>
    </w:p>
    <w:p w14:paraId="606526EA" w14:textId="77777777" w:rsidR="00C37943" w:rsidRPr="00774C6C" w:rsidRDefault="00C37943" w:rsidP="00564306"/>
    <w:p w14:paraId="2392B6C0" w14:textId="77777777" w:rsidR="00C37943" w:rsidRPr="00774C6C" w:rsidRDefault="00C37943" w:rsidP="00AF4325">
      <w:pPr>
        <w:pStyle w:val="Heading4"/>
      </w:pPr>
      <w:r>
        <w:t xml:space="preserve">That strikes </w:t>
      </w:r>
      <w:r w:rsidRPr="00774C6C">
        <w:t xml:space="preserve">down the </w:t>
      </w:r>
      <w:r w:rsidRPr="00774C6C">
        <w:rPr>
          <w:u w:val="single"/>
        </w:rPr>
        <w:t>legality</w:t>
      </w:r>
      <w:r w:rsidRPr="00774C6C">
        <w:t xml:space="preserve"> of </w:t>
      </w:r>
      <w:r w:rsidRPr="00774C6C">
        <w:rPr>
          <w:u w:val="single"/>
        </w:rPr>
        <w:t>unions</w:t>
      </w:r>
      <w:r w:rsidRPr="00774C6C">
        <w:t>.</w:t>
      </w:r>
    </w:p>
    <w:p w14:paraId="4E79B220" w14:textId="77777777" w:rsidR="00C37943" w:rsidRPr="00774C6C" w:rsidRDefault="00C37943" w:rsidP="00AF4325">
      <w:r w:rsidRPr="00774C6C">
        <w:t xml:space="preserve">Dr. Charles W. </w:t>
      </w:r>
      <w:r w:rsidRPr="00774C6C">
        <w:rPr>
          <w:rStyle w:val="Style13ptBold"/>
        </w:rPr>
        <w:t>Baird 25</w:t>
      </w:r>
      <w:r w:rsidRPr="00774C6C">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2DB34F51" w14:textId="77777777" w:rsidR="00C37943" w:rsidRPr="00774C6C" w:rsidRDefault="00C37943" w:rsidP="00AF4325">
      <w:pPr>
        <w:rPr>
          <w:rStyle w:val="StyleUnderline"/>
        </w:rPr>
      </w:pPr>
      <w:r w:rsidRPr="00774C6C">
        <w:rPr>
          <w:rStyle w:val="StyleUnderline"/>
        </w:rPr>
        <w:t>In America’s labor markets, interactions</w:t>
      </w:r>
      <w:r w:rsidRPr="00774C6C">
        <w:rPr>
          <w:sz w:val="16"/>
        </w:rPr>
        <w:t xml:space="preserve"> between employers and employees </w:t>
      </w:r>
      <w:r w:rsidRPr="00774C6C">
        <w:rPr>
          <w:rStyle w:val="StyleUnderline"/>
        </w:rPr>
        <w:t>are generally based on voluntary exchange.</w:t>
      </w:r>
      <w:r w:rsidRPr="00774C6C">
        <w:rPr>
          <w:sz w:val="16"/>
        </w:rPr>
        <w:t xml:space="preserve"> </w:t>
      </w:r>
      <w:r w:rsidRPr="00774C6C">
        <w:rPr>
          <w:rStyle w:val="StyleUnderline"/>
        </w:rPr>
        <w:t>Employers make offers of wages and benefits, while workers offer</w:t>
      </w:r>
      <w:r w:rsidRPr="00774C6C">
        <w:rPr>
          <w:sz w:val="16"/>
        </w:rPr>
        <w:t xml:space="preserve"> their </w:t>
      </w:r>
      <w:r w:rsidRPr="00774C6C">
        <w:rPr>
          <w:rStyle w:val="StyleUnderline"/>
        </w:rPr>
        <w:t>services at terms that are suitable to them. In the absence of force and fraud, job providers and</w:t>
      </w:r>
      <w:r w:rsidRPr="00774C6C">
        <w:rPr>
          <w:sz w:val="16"/>
        </w:rPr>
        <w:t xml:space="preserve"> job </w:t>
      </w:r>
      <w:r w:rsidRPr="00774C6C">
        <w:rPr>
          <w:rStyle w:val="StyleUnderline"/>
        </w:rPr>
        <w:t xml:space="preserve">applicants can </w:t>
      </w:r>
      <w:r w:rsidRPr="00774C6C">
        <w:rPr>
          <w:rStyle w:val="Emphasis"/>
        </w:rPr>
        <w:t>bargain</w:t>
      </w:r>
      <w:r w:rsidRPr="00774C6C">
        <w:rPr>
          <w:rStyle w:val="StyleUnderline"/>
        </w:rPr>
        <w:t xml:space="preserve"> to reach agreement in a mutually beneficial manner.</w:t>
      </w:r>
    </w:p>
    <w:p w14:paraId="52F69A29" w14:textId="77777777" w:rsidR="00C37943" w:rsidRPr="00774C6C" w:rsidRDefault="00C37943" w:rsidP="00AF4325">
      <w:pPr>
        <w:rPr>
          <w:sz w:val="16"/>
        </w:rPr>
      </w:pPr>
      <w:r w:rsidRPr="00774C6C">
        <w:rPr>
          <w:rStyle w:val="StyleUnderline"/>
        </w:rPr>
        <w:t>In the early 20th century</w:t>
      </w:r>
      <w:r w:rsidRPr="00774C6C">
        <w:rPr>
          <w:sz w:val="16"/>
        </w:rPr>
        <w:t xml:space="preserve">, however, </w:t>
      </w:r>
      <w:r w:rsidRPr="00774C6C">
        <w:rPr>
          <w:rStyle w:val="StyleUnderline"/>
        </w:rPr>
        <w:t>the idea that employers had too much bargaining power relative to employees began gaining favor. Congress responded by passing</w:t>
      </w:r>
      <w:r w:rsidRPr="00774C6C">
        <w:rPr>
          <w:sz w:val="16"/>
        </w:rPr>
        <w:t xml:space="preserve"> a series of </w:t>
      </w:r>
      <w:r w:rsidRPr="00774C6C">
        <w:rPr>
          <w:rStyle w:val="StyleUnderline"/>
        </w:rPr>
        <w:t xml:space="preserve">laws allowing the formation of </w:t>
      </w:r>
      <w:r w:rsidRPr="00774C6C">
        <w:rPr>
          <w:rStyle w:val="Emphasis"/>
        </w:rPr>
        <w:t>worker cartels</w:t>
      </w:r>
      <w:r w:rsidRPr="00774C6C">
        <w:rPr>
          <w:sz w:val="16"/>
        </w:rPr>
        <w:t xml:space="preserve"> </w:t>
      </w:r>
      <w:r w:rsidRPr="00774C6C">
        <w:rPr>
          <w:rStyle w:val="StyleUnderline"/>
        </w:rPr>
        <w:t xml:space="preserve">called labor </w:t>
      </w:r>
      <w:r w:rsidRPr="00774C6C">
        <w:rPr>
          <w:rStyle w:val="Emphasis"/>
          <w:highlight w:val="yellow"/>
        </w:rPr>
        <w:t>unions</w:t>
      </w:r>
      <w:r w:rsidRPr="00774C6C">
        <w:rPr>
          <w:sz w:val="16"/>
        </w:rPr>
        <w:t xml:space="preserve">, </w:t>
      </w:r>
      <w:r w:rsidRPr="00774C6C">
        <w:rPr>
          <w:rStyle w:val="StyleUnderline"/>
        </w:rPr>
        <w:t xml:space="preserve">which </w:t>
      </w:r>
      <w:r w:rsidRPr="00774C6C">
        <w:rPr>
          <w:rStyle w:val="StyleUnderline"/>
          <w:highlight w:val="yellow"/>
        </w:rPr>
        <w:t xml:space="preserve">replaced </w:t>
      </w:r>
      <w:r w:rsidRPr="00774C6C">
        <w:rPr>
          <w:rStyle w:val="Emphasis"/>
          <w:highlight w:val="yellow"/>
        </w:rPr>
        <w:t>individual</w:t>
      </w:r>
      <w:r w:rsidRPr="00774C6C">
        <w:rPr>
          <w:rStyle w:val="StyleUnderline"/>
        </w:rPr>
        <w:t xml:space="preserve"> employment </w:t>
      </w:r>
      <w:r w:rsidRPr="00774C6C">
        <w:rPr>
          <w:rStyle w:val="Emphasis"/>
          <w:highlight w:val="yellow"/>
        </w:rPr>
        <w:t>agreements</w:t>
      </w:r>
      <w:r w:rsidRPr="00774C6C">
        <w:rPr>
          <w:rStyle w:val="StyleUnderline"/>
          <w:highlight w:val="yellow"/>
        </w:rPr>
        <w:t xml:space="preserve"> with </w:t>
      </w:r>
      <w:r w:rsidRPr="00774C6C">
        <w:rPr>
          <w:rStyle w:val="Emphasis"/>
          <w:highlight w:val="yellow"/>
        </w:rPr>
        <w:t>collective bargaining</w:t>
      </w:r>
      <w:r w:rsidRPr="00774C6C">
        <w:rPr>
          <w:sz w:val="16"/>
        </w:rPr>
        <w:t>.</w:t>
      </w:r>
    </w:p>
    <w:p w14:paraId="5984F886" w14:textId="77777777" w:rsidR="00C37943" w:rsidRPr="00774C6C" w:rsidRDefault="00C37943" w:rsidP="00AF4325">
      <w:pPr>
        <w:rPr>
          <w:sz w:val="16"/>
        </w:rPr>
      </w:pPr>
      <w:r w:rsidRPr="00774C6C">
        <w:rPr>
          <w:sz w:val="16"/>
        </w:rPr>
        <w:t xml:space="preserve">Congress imposed the Davis–Bacon Act of 1931, the Norris–LaGuardia Act of 1932, and the National Labor Relations Act (NLRA) of 1935 on the private sector workforce. </w:t>
      </w:r>
      <w:r w:rsidRPr="00774C6C">
        <w:rPr>
          <w:rStyle w:val="StyleUnderline"/>
        </w:rPr>
        <w:t>The laws created rules for exclusive representation, mandatory union dues, and other labor force restrictions</w:t>
      </w:r>
      <w:r w:rsidRPr="00774C6C">
        <w:rPr>
          <w:sz w:val="16"/>
        </w:rPr>
        <w:t>.</w:t>
      </w:r>
    </w:p>
    <w:p w14:paraId="5D3F2084" w14:textId="77777777" w:rsidR="00C37943" w:rsidRPr="00774C6C" w:rsidRDefault="00C37943" w:rsidP="00AF4325">
      <w:pPr>
        <w:rPr>
          <w:sz w:val="16"/>
        </w:rPr>
      </w:pPr>
      <w:r w:rsidRPr="00774C6C">
        <w:rPr>
          <w:rStyle w:val="StyleUnderline"/>
        </w:rPr>
        <w:t>These</w:t>
      </w:r>
      <w:r w:rsidRPr="00774C6C">
        <w:rPr>
          <w:sz w:val="16"/>
        </w:rPr>
        <w:t xml:space="preserve"> labor </w:t>
      </w:r>
      <w:r w:rsidRPr="00774C6C">
        <w:rPr>
          <w:rStyle w:val="StyleUnderline"/>
          <w:highlight w:val="yellow"/>
        </w:rPr>
        <w:t>laws</w:t>
      </w:r>
      <w:r w:rsidRPr="00774C6C">
        <w:rPr>
          <w:rStyle w:val="StyleUnderline"/>
        </w:rPr>
        <w:t xml:space="preserve"> are still on the books, and they </w:t>
      </w:r>
      <w:r w:rsidRPr="00774C6C">
        <w:rPr>
          <w:rStyle w:val="StyleUnderline"/>
          <w:highlight w:val="yellow"/>
        </w:rPr>
        <w:t xml:space="preserve">are </w:t>
      </w:r>
      <w:r w:rsidRPr="00774C6C">
        <w:rPr>
          <w:rStyle w:val="Emphasis"/>
          <w:highlight w:val="yellow"/>
        </w:rPr>
        <w:t>deeply flawed</w:t>
      </w:r>
      <w:r w:rsidRPr="00774C6C">
        <w:rPr>
          <w:sz w:val="16"/>
          <w:highlight w:val="yellow"/>
        </w:rPr>
        <w:t xml:space="preserve">. </w:t>
      </w:r>
      <w:r w:rsidRPr="00774C6C">
        <w:rPr>
          <w:rStyle w:val="StyleUnderline"/>
          <w:highlight w:val="yellow"/>
        </w:rPr>
        <w:t>They</w:t>
      </w:r>
      <w:r w:rsidRPr="00774C6C">
        <w:rPr>
          <w:sz w:val="16"/>
        </w:rPr>
        <w:t xml:space="preserve"> </w:t>
      </w:r>
      <w:r w:rsidRPr="00774C6C">
        <w:rPr>
          <w:rStyle w:val="Emphasis"/>
        </w:rPr>
        <w:t>damage the economy</w:t>
      </w:r>
      <w:r w:rsidRPr="00774C6C">
        <w:rPr>
          <w:sz w:val="16"/>
        </w:rPr>
        <w:t xml:space="preserve"> </w:t>
      </w:r>
      <w:r w:rsidRPr="00774C6C">
        <w:rPr>
          <w:rStyle w:val="StyleUnderline"/>
        </w:rPr>
        <w:t>and</w:t>
      </w:r>
      <w:r w:rsidRPr="00774C6C">
        <w:rPr>
          <w:sz w:val="16"/>
        </w:rPr>
        <w:t xml:space="preserve"> </w:t>
      </w:r>
      <w:r w:rsidRPr="00774C6C">
        <w:rPr>
          <w:rStyle w:val="Emphasis"/>
          <w:highlight w:val="yellow"/>
        </w:rPr>
        <w:t>violate</w:t>
      </w:r>
      <w:r w:rsidRPr="00774C6C">
        <w:rPr>
          <w:rStyle w:val="Emphasis"/>
        </w:rPr>
        <w:t xml:space="preserve"> individual rights</w:t>
      </w:r>
      <w:r w:rsidRPr="00774C6C">
        <w:rPr>
          <w:sz w:val="16"/>
        </w:rPr>
        <w:t xml:space="preserve">, </w:t>
      </w:r>
      <w:r w:rsidRPr="00774C6C">
        <w:rPr>
          <w:rStyle w:val="StyleUnderline"/>
        </w:rPr>
        <w:t xml:space="preserve">particularly the </w:t>
      </w:r>
      <w:r w:rsidRPr="00774C6C">
        <w:rPr>
          <w:rStyle w:val="Emphasis"/>
          <w:sz w:val="24"/>
          <w:szCs w:val="24"/>
          <w:highlight w:val="yellow"/>
        </w:rPr>
        <w:t>freedom of association</w:t>
      </w:r>
      <w:r w:rsidRPr="00774C6C">
        <w:rPr>
          <w:sz w:val="16"/>
        </w:rPr>
        <w:t xml:space="preserve">. This study describes the 1930s </w:t>
      </w:r>
      <w:r w:rsidRPr="00774C6C">
        <w:rPr>
          <w:rStyle w:val="StyleUnderline"/>
        </w:rPr>
        <w:t>labor laws</w:t>
      </w:r>
      <w:r w:rsidRPr="00774C6C">
        <w:rPr>
          <w:sz w:val="16"/>
        </w:rPr>
        <w:t xml:space="preserve"> and discusses why they </w:t>
      </w:r>
      <w:r w:rsidRPr="00774C6C">
        <w:rPr>
          <w:rStyle w:val="Emphasis"/>
          <w:sz w:val="24"/>
          <w:szCs w:val="24"/>
          <w:highlight w:val="yellow"/>
        </w:rPr>
        <w:t>should be repealed</w:t>
      </w:r>
      <w:r w:rsidRPr="00774C6C">
        <w:rPr>
          <w:sz w:val="16"/>
          <w:szCs w:val="24"/>
          <w:highlight w:val="yellow"/>
        </w:rPr>
        <w:t xml:space="preserve"> </w:t>
      </w:r>
      <w:r w:rsidRPr="00774C6C">
        <w:rPr>
          <w:rStyle w:val="StyleUnderline"/>
          <w:highlight w:val="yellow"/>
        </w:rPr>
        <w:t xml:space="preserve">to allow </w:t>
      </w:r>
      <w:r w:rsidRPr="00774C6C">
        <w:rPr>
          <w:rStyle w:val="Emphasis"/>
          <w:highlight w:val="yellow"/>
        </w:rPr>
        <w:t>greater freedom</w:t>
      </w:r>
      <w:r w:rsidRPr="00774C6C">
        <w:rPr>
          <w:rStyle w:val="StyleUnderline"/>
        </w:rPr>
        <w:t xml:space="preserve"> for workers and employers</w:t>
      </w:r>
      <w:r w:rsidRPr="00774C6C">
        <w:rPr>
          <w:sz w:val="16"/>
        </w:rPr>
        <w:t>.</w:t>
      </w:r>
    </w:p>
    <w:p w14:paraId="59CF611C" w14:textId="77777777" w:rsidR="00C37943" w:rsidRPr="00774C6C" w:rsidRDefault="00C37943" w:rsidP="00AF4325">
      <w:pPr>
        <w:rPr>
          <w:sz w:val="16"/>
        </w:rPr>
      </w:pPr>
      <w:r w:rsidRPr="00774C6C">
        <w:rPr>
          <w:sz w:val="16"/>
        </w:rPr>
        <w:t>Introduction</w:t>
      </w:r>
    </w:p>
    <w:p w14:paraId="03CD645D" w14:textId="77777777" w:rsidR="00C37943" w:rsidRPr="00774C6C" w:rsidRDefault="00C37943" w:rsidP="00AF4325">
      <w:pPr>
        <w:rPr>
          <w:rStyle w:val="StyleUnderline"/>
        </w:rPr>
      </w:pPr>
      <w:r w:rsidRPr="00774C6C">
        <w:rPr>
          <w:rStyle w:val="StyleUnderline"/>
          <w:highlight w:val="yellow"/>
        </w:rPr>
        <w:t>In a market economy</w:t>
      </w:r>
      <w:r w:rsidRPr="00774C6C">
        <w:rPr>
          <w:rStyle w:val="StyleUnderline"/>
        </w:rPr>
        <w:t xml:space="preserve">, </w:t>
      </w:r>
      <w:r w:rsidRPr="00774C6C">
        <w:rPr>
          <w:rStyle w:val="Emphasis"/>
        </w:rPr>
        <w:t xml:space="preserve">workforce </w:t>
      </w:r>
      <w:r w:rsidRPr="00774C6C">
        <w:rPr>
          <w:rStyle w:val="Emphasis"/>
          <w:highlight w:val="yellow"/>
        </w:rPr>
        <w:t>interactions</w:t>
      </w:r>
      <w:r w:rsidRPr="00774C6C">
        <w:rPr>
          <w:rStyle w:val="StyleUnderline"/>
          <w:highlight w:val="yellow"/>
        </w:rPr>
        <w:t xml:space="preserve"> are based on </w:t>
      </w:r>
      <w:r w:rsidRPr="00774C6C">
        <w:rPr>
          <w:rStyle w:val="Emphasis"/>
          <w:highlight w:val="yellow"/>
        </w:rPr>
        <w:t>voluntary exchange</w:t>
      </w:r>
      <w:r w:rsidRPr="00774C6C">
        <w:rPr>
          <w:sz w:val="16"/>
        </w:rPr>
        <w:t xml:space="preserve">. </w:t>
      </w:r>
      <w:r w:rsidRPr="00774C6C">
        <w:rPr>
          <w:rStyle w:val="StyleUnderline"/>
        </w:rPr>
        <w:t>Buyers in the labor market are employers, who make offers of employment, including wages, benefits, and other job features. Sellers in the labor market are workers, who make offers for their labor services at terms that are suitable to them</w:t>
      </w:r>
      <w:r w:rsidRPr="00774C6C">
        <w:rPr>
          <w:sz w:val="16"/>
        </w:rPr>
        <w:t xml:space="preserve">. </w:t>
      </w:r>
      <w:r w:rsidRPr="00774C6C">
        <w:rPr>
          <w:rStyle w:val="StyleUnderline"/>
        </w:rPr>
        <w:t>If</w:t>
      </w:r>
      <w:r w:rsidRPr="00774C6C">
        <w:rPr>
          <w:sz w:val="16"/>
        </w:rPr>
        <w:t xml:space="preserve">, through bargaining in the absence of force and fraud, </w:t>
      </w:r>
      <w:r w:rsidRPr="00774C6C">
        <w:rPr>
          <w:rStyle w:val="StyleUnderline"/>
        </w:rPr>
        <w:t>job applicants and job providers reach an agreement, hiring will take place.</w:t>
      </w:r>
    </w:p>
    <w:p w14:paraId="798FFA8E" w14:textId="77777777" w:rsidR="00C37943" w:rsidRPr="00774C6C" w:rsidRDefault="00C37943" w:rsidP="00AF4325">
      <w:pPr>
        <w:rPr>
          <w:sz w:val="16"/>
        </w:rPr>
      </w:pPr>
      <w:r w:rsidRPr="00774C6C">
        <w:rPr>
          <w:rStyle w:val="StyleUnderline"/>
        </w:rPr>
        <w:t xml:space="preserve">In free labor markets, </w:t>
      </w:r>
      <w:r w:rsidRPr="00774C6C">
        <w:rPr>
          <w:rStyle w:val="StyleUnderline"/>
          <w:highlight w:val="yellow"/>
        </w:rPr>
        <w:t>workers gain</w:t>
      </w:r>
      <w:r w:rsidRPr="00774C6C">
        <w:rPr>
          <w:rStyle w:val="StyleUnderline"/>
        </w:rPr>
        <w:t xml:space="preserve"> bargaining </w:t>
      </w:r>
      <w:r w:rsidRPr="00774C6C">
        <w:rPr>
          <w:rStyle w:val="StyleUnderline"/>
          <w:highlight w:val="yellow"/>
        </w:rPr>
        <w:t xml:space="preserve">power from employers </w:t>
      </w:r>
      <w:r w:rsidRPr="00774C6C">
        <w:rPr>
          <w:rStyle w:val="Emphasis"/>
          <w:highlight w:val="yellow"/>
        </w:rPr>
        <w:t>competing</w:t>
      </w:r>
      <w:r w:rsidRPr="00774C6C">
        <w:rPr>
          <w:rStyle w:val="StyleUnderline"/>
          <w:highlight w:val="yellow"/>
        </w:rPr>
        <w:t xml:space="preserve"> to </w:t>
      </w:r>
      <w:r w:rsidRPr="00774C6C">
        <w:rPr>
          <w:rStyle w:val="Emphasis"/>
          <w:highlight w:val="yellow"/>
        </w:rPr>
        <w:t>hire</w:t>
      </w:r>
      <w:r w:rsidRPr="00774C6C">
        <w:rPr>
          <w:rStyle w:val="Emphasis"/>
        </w:rPr>
        <w:t xml:space="preserve"> them</w:t>
      </w:r>
      <w:r w:rsidRPr="00774C6C">
        <w:rPr>
          <w:sz w:val="16"/>
        </w:rPr>
        <w:t xml:space="preserve">. </w:t>
      </w:r>
      <w:r w:rsidRPr="00774C6C">
        <w:rPr>
          <w:rStyle w:val="StyleUnderline"/>
        </w:rPr>
        <w:t>Similarly, the more workers there are competing to be hired, the better it is for employers</w:t>
      </w:r>
      <w:r w:rsidRPr="00774C6C">
        <w:rPr>
          <w:sz w:val="16"/>
        </w:rPr>
        <w:t xml:space="preserve">. Labor </w:t>
      </w:r>
      <w:r w:rsidRPr="00774C6C">
        <w:rPr>
          <w:rStyle w:val="StyleUnderline"/>
          <w:highlight w:val="yellow"/>
        </w:rPr>
        <w:t xml:space="preserve">unions are </w:t>
      </w:r>
      <w:r w:rsidRPr="00774C6C">
        <w:rPr>
          <w:rStyle w:val="Emphasis"/>
          <w:highlight w:val="yellow"/>
        </w:rPr>
        <w:t>cartels</w:t>
      </w:r>
      <w:r w:rsidRPr="00774C6C">
        <w:rPr>
          <w:sz w:val="16"/>
          <w:highlight w:val="yellow"/>
        </w:rPr>
        <w:t xml:space="preserve"> </w:t>
      </w:r>
      <w:r w:rsidRPr="00774C6C">
        <w:rPr>
          <w:rStyle w:val="StyleUnderline"/>
          <w:highlight w:val="yellow"/>
        </w:rPr>
        <w:t>that</w:t>
      </w:r>
      <w:r w:rsidRPr="00774C6C">
        <w:rPr>
          <w:rStyle w:val="StyleUnderline"/>
        </w:rPr>
        <w:t xml:space="preserve"> try to </w:t>
      </w:r>
      <w:r w:rsidRPr="00774C6C">
        <w:rPr>
          <w:rStyle w:val="StyleUnderline"/>
          <w:highlight w:val="yellow"/>
        </w:rPr>
        <w:t xml:space="preserve">get workers </w:t>
      </w:r>
      <w:r w:rsidRPr="00774C6C">
        <w:rPr>
          <w:rStyle w:val="Emphasis"/>
          <w:highlight w:val="yellow"/>
        </w:rPr>
        <w:t>not to compete</w:t>
      </w:r>
      <w:r w:rsidRPr="00774C6C">
        <w:rPr>
          <w:rStyle w:val="Emphasis"/>
        </w:rPr>
        <w:t xml:space="preserve"> with each other</w:t>
      </w:r>
      <w:r w:rsidRPr="00774C6C">
        <w:rPr>
          <w:sz w:val="16"/>
        </w:rPr>
        <w:t xml:space="preserve">. </w:t>
      </w:r>
      <w:r w:rsidRPr="00774C6C">
        <w:rPr>
          <w:rStyle w:val="StyleUnderline"/>
        </w:rPr>
        <w:t>As union supporters often say, they seek to “take wages out of competition.”</w:t>
      </w:r>
      <w:r w:rsidRPr="00774C6C">
        <w:rPr>
          <w:sz w:val="16"/>
        </w:rPr>
        <w:t xml:space="preserve">1 </w:t>
      </w:r>
      <w:r w:rsidRPr="00774C6C">
        <w:rPr>
          <w:rStyle w:val="StyleUnderline"/>
        </w:rPr>
        <w:t>The</w:t>
      </w:r>
      <w:r w:rsidRPr="00774C6C">
        <w:rPr>
          <w:sz w:val="16"/>
        </w:rPr>
        <w:t xml:space="preserve"> main </w:t>
      </w:r>
      <w:r w:rsidRPr="00774C6C">
        <w:rPr>
          <w:rStyle w:val="StyleUnderline"/>
        </w:rPr>
        <w:t>role of government in a market economy is to enforce rules of voluntary exchange by protecting individual rights</w:t>
      </w:r>
      <w:r w:rsidRPr="00774C6C">
        <w:rPr>
          <w:sz w:val="16"/>
        </w:rPr>
        <w:t xml:space="preserve"> and open contracting. That limited-government role allows for the largest degree of personal freedom, while promoting general prosperity.</w:t>
      </w:r>
    </w:p>
    <w:p w14:paraId="238C1153" w14:textId="77777777" w:rsidR="00C37943" w:rsidRPr="00774C6C" w:rsidRDefault="00C37943" w:rsidP="00AF4325">
      <w:pPr>
        <w:rPr>
          <w:rStyle w:val="StyleUnderline"/>
        </w:rPr>
      </w:pPr>
      <w:r w:rsidRPr="00774C6C">
        <w:rPr>
          <w:sz w:val="16"/>
        </w:rPr>
        <w:t xml:space="preserve">However, </w:t>
      </w:r>
      <w:r w:rsidRPr="00774C6C">
        <w:rPr>
          <w:rStyle w:val="Emphasis"/>
          <w:sz w:val="24"/>
          <w:szCs w:val="24"/>
          <w:highlight w:val="yellow"/>
        </w:rPr>
        <w:t>federal laws that regulate labor</w:t>
      </w:r>
      <w:r w:rsidRPr="00774C6C">
        <w:rPr>
          <w:rStyle w:val="Emphasis"/>
          <w:sz w:val="24"/>
          <w:szCs w:val="24"/>
        </w:rPr>
        <w:t xml:space="preserve"> unions</w:t>
      </w:r>
      <w:r w:rsidRPr="00774C6C">
        <w:rPr>
          <w:rStyle w:val="StyleUnderline"/>
          <w:sz w:val="24"/>
          <w:szCs w:val="24"/>
        </w:rPr>
        <w:t xml:space="preserve"> </w:t>
      </w:r>
      <w:r w:rsidRPr="00774C6C">
        <w:rPr>
          <w:rStyle w:val="StyleUnderline"/>
        </w:rPr>
        <w:t xml:space="preserve">in the private sector </w:t>
      </w:r>
      <w:r w:rsidRPr="00774C6C">
        <w:rPr>
          <w:rStyle w:val="Emphasis"/>
          <w:sz w:val="24"/>
          <w:szCs w:val="24"/>
          <w:highlight w:val="yellow"/>
        </w:rPr>
        <w:t>violate</w:t>
      </w:r>
      <w:r w:rsidRPr="00774C6C">
        <w:rPr>
          <w:rStyle w:val="Emphasis"/>
          <w:sz w:val="24"/>
          <w:szCs w:val="24"/>
        </w:rPr>
        <w:t xml:space="preserve"> the </w:t>
      </w:r>
      <w:r w:rsidRPr="00774C6C">
        <w:rPr>
          <w:rStyle w:val="Emphasis"/>
          <w:sz w:val="24"/>
          <w:szCs w:val="24"/>
          <w:highlight w:val="yellow"/>
        </w:rPr>
        <w:t>right to voluntary exchange</w:t>
      </w:r>
      <w:r w:rsidRPr="00774C6C">
        <w:rPr>
          <w:sz w:val="16"/>
        </w:rPr>
        <w:t xml:space="preserve">. In the 1930s, </w:t>
      </w:r>
      <w:r w:rsidRPr="00774C6C">
        <w:rPr>
          <w:rStyle w:val="StyleUnderline"/>
        </w:rPr>
        <w:t>Congress and the courts imposed</w:t>
      </w:r>
      <w:r w:rsidRPr="00774C6C">
        <w:rPr>
          <w:sz w:val="16"/>
        </w:rPr>
        <w:t xml:space="preserve"> a series of </w:t>
      </w:r>
      <w:r w:rsidRPr="00774C6C">
        <w:rPr>
          <w:rStyle w:val="StyleUnderline"/>
        </w:rPr>
        <w:t>laws and decisions that damaged</w:t>
      </w:r>
      <w:r w:rsidRPr="00774C6C">
        <w:rPr>
          <w:sz w:val="16"/>
        </w:rPr>
        <w:t xml:space="preserve"> labor </w:t>
      </w:r>
      <w:r w:rsidRPr="00774C6C">
        <w:rPr>
          <w:rStyle w:val="StyleUnderline"/>
        </w:rPr>
        <w:t>markets and undermined</w:t>
      </w:r>
      <w:r w:rsidRPr="00774C6C">
        <w:rPr>
          <w:sz w:val="16"/>
        </w:rPr>
        <w:t xml:space="preserve"> </w:t>
      </w:r>
      <w:r w:rsidRPr="00774C6C">
        <w:rPr>
          <w:rStyle w:val="StyleUnderline"/>
        </w:rPr>
        <w:t>the</w:t>
      </w:r>
      <w:r w:rsidRPr="00774C6C">
        <w:rPr>
          <w:sz w:val="16"/>
        </w:rPr>
        <w:t xml:space="preserve"> </w:t>
      </w:r>
      <w:r w:rsidRPr="00774C6C">
        <w:rPr>
          <w:rStyle w:val="StyleUnderline"/>
          <w:highlight w:val="yellow"/>
        </w:rPr>
        <w:t xml:space="preserve">freedom of </w:t>
      </w:r>
      <w:r w:rsidRPr="00774C6C">
        <w:rPr>
          <w:rStyle w:val="Emphasis"/>
          <w:highlight w:val="yellow"/>
        </w:rPr>
        <w:t>individuals</w:t>
      </w:r>
      <w:r w:rsidRPr="00774C6C">
        <w:rPr>
          <w:rStyle w:val="StyleUnderline"/>
        </w:rPr>
        <w:t xml:space="preserve"> </w:t>
      </w:r>
      <w:r w:rsidRPr="00774C6C">
        <w:rPr>
          <w:sz w:val="16"/>
        </w:rPr>
        <w:t xml:space="preserve">and businesses </w:t>
      </w:r>
      <w:r w:rsidRPr="00774C6C">
        <w:rPr>
          <w:rStyle w:val="StyleUnderline"/>
          <w:highlight w:val="yellow"/>
        </w:rPr>
        <w:t>to</w:t>
      </w:r>
      <w:r w:rsidRPr="00774C6C">
        <w:rPr>
          <w:rStyle w:val="StyleUnderline"/>
        </w:rPr>
        <w:t xml:space="preserve"> </w:t>
      </w:r>
      <w:r w:rsidRPr="00774C6C">
        <w:rPr>
          <w:rStyle w:val="StyleUnderline"/>
          <w:highlight w:val="yellow"/>
        </w:rPr>
        <w:t>organize their own affairs</w:t>
      </w:r>
      <w:r w:rsidRPr="00774C6C">
        <w:rPr>
          <w:rStyle w:val="StyleUnderline"/>
        </w:rPr>
        <w:t xml:space="preserve"> and </w:t>
      </w:r>
      <w:r w:rsidRPr="00774C6C">
        <w:rPr>
          <w:sz w:val="16"/>
        </w:rPr>
        <w:t xml:space="preserve">make voluntary contracts. </w:t>
      </w:r>
      <w:r w:rsidRPr="00774C6C">
        <w:rPr>
          <w:rStyle w:val="StyleUnderline"/>
        </w:rPr>
        <w:t xml:space="preserve">The interests of </w:t>
      </w:r>
      <w:r w:rsidRPr="00774C6C">
        <w:rPr>
          <w:rStyle w:val="Emphasis"/>
        </w:rPr>
        <w:t>individual workers</w:t>
      </w:r>
      <w:r w:rsidRPr="00774C6C">
        <w:rPr>
          <w:rStyle w:val="StyleUnderline"/>
        </w:rPr>
        <w:t xml:space="preserve"> and businesses </w:t>
      </w:r>
      <w:r w:rsidRPr="00774C6C">
        <w:rPr>
          <w:rStyle w:val="StyleUnderline"/>
          <w:highlight w:val="yellow"/>
        </w:rPr>
        <w:t xml:space="preserve">were </w:t>
      </w:r>
      <w:r w:rsidRPr="00774C6C">
        <w:rPr>
          <w:rStyle w:val="Emphasis"/>
          <w:highlight w:val="yellow"/>
        </w:rPr>
        <w:t>suppressed</w:t>
      </w:r>
      <w:r w:rsidRPr="00774C6C">
        <w:rPr>
          <w:sz w:val="16"/>
        </w:rPr>
        <w:t xml:space="preserve"> </w:t>
      </w:r>
      <w:r w:rsidRPr="00774C6C">
        <w:rPr>
          <w:rStyle w:val="StyleUnderline"/>
        </w:rPr>
        <w:t>at the behest of labor union organizations.</w:t>
      </w:r>
    </w:p>
    <w:p w14:paraId="4F815AD1" w14:textId="77777777" w:rsidR="00C37943" w:rsidRPr="00774C6C" w:rsidRDefault="00C37943" w:rsidP="00AF4325">
      <w:pPr>
        <w:rPr>
          <w:rStyle w:val="StyleUnderline"/>
        </w:rPr>
      </w:pPr>
      <w:r w:rsidRPr="00774C6C">
        <w:rPr>
          <w:rStyle w:val="StyleUnderline"/>
        </w:rPr>
        <w:t>Federal interventions in favor of private sector unions</w:t>
      </w:r>
      <w:r w:rsidRPr="00774C6C">
        <w:rPr>
          <w:sz w:val="16"/>
        </w:rPr>
        <w:t>—especially the Davis–Bacon Act of 1931, the Norris–LaGuardia Act of 1932, and the National Labor Relations Act of 1935—</w:t>
      </w:r>
      <w:r w:rsidRPr="00774C6C">
        <w:rPr>
          <w:rStyle w:val="StyleUnderline"/>
        </w:rPr>
        <w:t xml:space="preserve">were premised on the </w:t>
      </w:r>
      <w:r w:rsidRPr="00774C6C">
        <w:rPr>
          <w:rStyle w:val="Emphasis"/>
        </w:rPr>
        <w:t>false idea</w:t>
      </w:r>
      <w:r w:rsidRPr="00774C6C">
        <w:rPr>
          <w:rStyle w:val="StyleUnderline"/>
        </w:rPr>
        <w:t xml:space="preserve"> that in business, management and labor are natural enemies</w:t>
      </w:r>
      <w:r w:rsidRPr="00774C6C">
        <w:rPr>
          <w:sz w:val="16"/>
        </w:rPr>
        <w:t xml:space="preserve">. In fact, </w:t>
      </w:r>
      <w:r w:rsidRPr="00774C6C">
        <w:rPr>
          <w:rStyle w:val="StyleUnderline"/>
        </w:rPr>
        <w:t>both management and labor work together to produce goods and services for consumers, so it makes no sense to assume a sharp divide between these groups</w:t>
      </w:r>
      <w:r w:rsidRPr="00774C6C">
        <w:rPr>
          <w:sz w:val="16"/>
        </w:rPr>
        <w:t xml:space="preserve">. </w:t>
      </w:r>
      <w:r w:rsidRPr="00774C6C">
        <w:rPr>
          <w:rStyle w:val="StyleUnderline"/>
        </w:rPr>
        <w:t>Management and labor are complementary</w:t>
      </w:r>
      <w:r w:rsidRPr="00774C6C">
        <w:rPr>
          <w:sz w:val="16"/>
        </w:rPr>
        <w:t xml:space="preserve">, </w:t>
      </w:r>
      <w:r w:rsidRPr="00774C6C">
        <w:rPr>
          <w:rStyle w:val="Emphasis"/>
        </w:rPr>
        <w:t>not rivalrous</w:t>
      </w:r>
      <w:r w:rsidRPr="00774C6C">
        <w:rPr>
          <w:sz w:val="16"/>
        </w:rPr>
        <w:t xml:space="preserve">, </w:t>
      </w:r>
      <w:r w:rsidRPr="00774C6C">
        <w:rPr>
          <w:rStyle w:val="StyleUnderline"/>
        </w:rPr>
        <w:t>inputs to the production process.</w:t>
      </w:r>
    </w:p>
    <w:p w14:paraId="3085F093" w14:textId="77777777" w:rsidR="00C37943" w:rsidRPr="00774C6C" w:rsidRDefault="00C37943" w:rsidP="00AF4325">
      <w:pPr>
        <w:pStyle w:val="Heading4"/>
      </w:pPr>
      <w:bookmarkStart w:id="4" w:name="_Hlk213367859"/>
      <w:r w:rsidRPr="00774C6C">
        <w:t>Th</w:t>
      </w:r>
      <w:r>
        <w:t>at</w:t>
      </w:r>
      <w:r w:rsidRPr="00774C6C">
        <w:t xml:space="preserve"> saves </w:t>
      </w:r>
      <w:r w:rsidRPr="00774C6C">
        <w:rPr>
          <w:u w:val="single"/>
        </w:rPr>
        <w:t>state budgets</w:t>
      </w:r>
      <w:r w:rsidRPr="00774C6C">
        <w:t>.</w:t>
      </w:r>
    </w:p>
    <w:p w14:paraId="1D6AF96B" w14:textId="77777777" w:rsidR="00C37943" w:rsidRPr="00774C6C" w:rsidRDefault="00C37943" w:rsidP="00AF4325">
      <w:r w:rsidRPr="00774C6C">
        <w:t xml:space="preserve">Chris </w:t>
      </w:r>
      <w:r w:rsidRPr="00774C6C">
        <w:rPr>
          <w:rStyle w:val="Style13ptBold"/>
        </w:rPr>
        <w:t>Edwards 20</w:t>
      </w:r>
      <w:r w:rsidRPr="00774C6C">
        <w:t>, M.A. in Economics from GMU, the Kilts Family Chair in Fiscal Studies at the Cato Institute, formerly a senior economist on the congressional Joint Economic Committee, a manager with PricewaterhouseCoopers, and an economist with the Tax Foundation, “Kill Two Birds with One Stone: Repeal Collective Bargaining”, https://www.cato.org/commentary/kill-two-birds-one-stone-repeal-collective-bargaining</w:t>
      </w:r>
    </w:p>
    <w:p w14:paraId="2BEF3253" w14:textId="77777777" w:rsidR="00C37943" w:rsidRPr="00774C6C" w:rsidRDefault="00C37943" w:rsidP="00AF4325">
      <w:pPr>
        <w:rPr>
          <w:rStyle w:val="StyleUnderline"/>
        </w:rPr>
      </w:pPr>
      <w:r w:rsidRPr="00774C6C">
        <w:rPr>
          <w:rStyle w:val="StyleUnderline"/>
        </w:rPr>
        <w:t xml:space="preserve">Labor </w:t>
      </w:r>
      <w:r w:rsidRPr="00774C6C">
        <w:rPr>
          <w:rStyle w:val="StyleUnderline"/>
          <w:highlight w:val="yellow"/>
        </w:rPr>
        <w:t>unions</w:t>
      </w:r>
      <w:r w:rsidRPr="00774C6C">
        <w:rPr>
          <w:sz w:val="16"/>
        </w:rPr>
        <w:t xml:space="preserve"> also </w:t>
      </w:r>
      <w:r w:rsidRPr="00774C6C">
        <w:rPr>
          <w:rStyle w:val="Emphasis"/>
          <w:highlight w:val="yellow"/>
        </w:rPr>
        <w:t>impact state</w:t>
      </w:r>
      <w:r w:rsidRPr="00774C6C">
        <w:rPr>
          <w:sz w:val="16"/>
        </w:rPr>
        <w:t xml:space="preserve"> and local </w:t>
      </w:r>
      <w:r w:rsidRPr="00774C6C">
        <w:rPr>
          <w:rStyle w:val="Emphasis"/>
          <w:highlight w:val="yellow"/>
        </w:rPr>
        <w:t>budgets</w:t>
      </w:r>
      <w:r w:rsidRPr="00774C6C">
        <w:rPr>
          <w:sz w:val="16"/>
          <w:highlight w:val="yellow"/>
        </w:rPr>
        <w:t xml:space="preserve">. </w:t>
      </w:r>
      <w:r w:rsidRPr="00774C6C">
        <w:rPr>
          <w:rStyle w:val="Emphasis"/>
          <w:sz w:val="24"/>
          <w:szCs w:val="24"/>
          <w:highlight w:val="yellow"/>
        </w:rPr>
        <w:t>Half of</w:t>
      </w:r>
      <w:r w:rsidRPr="00774C6C">
        <w:rPr>
          <w:rStyle w:val="Emphasis"/>
          <w:sz w:val="24"/>
          <w:szCs w:val="24"/>
        </w:rPr>
        <w:t xml:space="preserve"> total </w:t>
      </w:r>
      <w:r w:rsidRPr="00774C6C">
        <w:rPr>
          <w:rStyle w:val="Emphasis"/>
          <w:sz w:val="24"/>
          <w:szCs w:val="24"/>
          <w:highlight w:val="yellow"/>
        </w:rPr>
        <w:t>state</w:t>
      </w:r>
      <w:r w:rsidRPr="00774C6C">
        <w:rPr>
          <w:rStyle w:val="Emphasis"/>
          <w:sz w:val="24"/>
          <w:szCs w:val="24"/>
        </w:rPr>
        <w:t xml:space="preserve">-local </w:t>
      </w:r>
      <w:r w:rsidRPr="00774C6C">
        <w:rPr>
          <w:rStyle w:val="Emphasis"/>
          <w:sz w:val="24"/>
          <w:szCs w:val="24"/>
          <w:highlight w:val="yellow"/>
        </w:rPr>
        <w:t>spending</w:t>
      </w:r>
      <w:r w:rsidRPr="00774C6C">
        <w:rPr>
          <w:rStyle w:val="StyleUnderline"/>
          <w:sz w:val="24"/>
          <w:szCs w:val="24"/>
        </w:rPr>
        <w:t xml:space="preserve"> </w:t>
      </w:r>
      <w:r w:rsidRPr="00774C6C">
        <w:rPr>
          <w:rStyle w:val="StyleUnderline"/>
        </w:rPr>
        <w:t xml:space="preserve">of $3 trillion a year </w:t>
      </w:r>
      <w:r w:rsidRPr="00774C6C">
        <w:rPr>
          <w:rStyle w:val="StyleUnderline"/>
          <w:highlight w:val="yellow"/>
        </w:rPr>
        <w:t xml:space="preserve">is for </w:t>
      </w:r>
      <w:r w:rsidRPr="00774C6C">
        <w:rPr>
          <w:rStyle w:val="Emphasis"/>
          <w:highlight w:val="yellow"/>
        </w:rPr>
        <w:t>public worker comp</w:t>
      </w:r>
      <w:r w:rsidRPr="00774C6C">
        <w:rPr>
          <w:rStyle w:val="StyleUnderline"/>
        </w:rPr>
        <w:t>ensation</w:t>
      </w:r>
      <w:r w:rsidRPr="00774C6C">
        <w:rPr>
          <w:sz w:val="16"/>
        </w:rPr>
        <w:t xml:space="preserve">, </w:t>
      </w:r>
      <w:r w:rsidRPr="00774C6C">
        <w:rPr>
          <w:rStyle w:val="StyleUnderline"/>
        </w:rPr>
        <w:t xml:space="preserve">according to Bureau of Economic Analysis data. So </w:t>
      </w:r>
      <w:r w:rsidRPr="00774C6C">
        <w:rPr>
          <w:rStyle w:val="Emphasis"/>
          <w:highlight w:val="yellow"/>
        </w:rPr>
        <w:t>even modest</w:t>
      </w:r>
      <w:r w:rsidRPr="00774C6C">
        <w:rPr>
          <w:sz w:val="16"/>
        </w:rPr>
        <w:t xml:space="preserve"> </w:t>
      </w:r>
      <w:r w:rsidRPr="00774C6C">
        <w:rPr>
          <w:rStyle w:val="StyleUnderline"/>
        </w:rPr>
        <w:t xml:space="preserve">wage and benefit </w:t>
      </w:r>
      <w:r w:rsidRPr="00774C6C">
        <w:rPr>
          <w:rStyle w:val="Emphasis"/>
          <w:highlight w:val="yellow"/>
        </w:rPr>
        <w:t>cuts</w:t>
      </w:r>
      <w:r w:rsidRPr="00774C6C">
        <w:rPr>
          <w:rStyle w:val="StyleUnderline"/>
        </w:rPr>
        <w:t xml:space="preserve"> would be </w:t>
      </w:r>
      <w:r w:rsidRPr="00774C6C">
        <w:rPr>
          <w:rStyle w:val="StyleUnderline"/>
          <w:highlight w:val="yellow"/>
        </w:rPr>
        <w:t xml:space="preserve">a </w:t>
      </w:r>
      <w:r w:rsidRPr="00774C6C">
        <w:rPr>
          <w:rStyle w:val="Emphasis"/>
          <w:sz w:val="24"/>
          <w:szCs w:val="24"/>
          <w:highlight w:val="yellow"/>
        </w:rPr>
        <w:t>big help for states tackling</w:t>
      </w:r>
      <w:r w:rsidRPr="00774C6C">
        <w:rPr>
          <w:rStyle w:val="Emphasis"/>
          <w:sz w:val="24"/>
          <w:szCs w:val="24"/>
        </w:rPr>
        <w:t xml:space="preserve"> budget </w:t>
      </w:r>
      <w:r w:rsidRPr="00774C6C">
        <w:rPr>
          <w:rStyle w:val="Emphasis"/>
          <w:sz w:val="24"/>
          <w:szCs w:val="24"/>
          <w:highlight w:val="yellow"/>
        </w:rPr>
        <w:t>deficits</w:t>
      </w:r>
      <w:r w:rsidRPr="00774C6C">
        <w:rPr>
          <w:sz w:val="16"/>
        </w:rPr>
        <w:t xml:space="preserve">, </w:t>
      </w:r>
      <w:r w:rsidRPr="00774C6C">
        <w:rPr>
          <w:rStyle w:val="StyleUnderline"/>
        </w:rPr>
        <w:t>but</w:t>
      </w:r>
      <w:r w:rsidRPr="00774C6C">
        <w:rPr>
          <w:sz w:val="16"/>
        </w:rPr>
        <w:t xml:space="preserve"> </w:t>
      </w:r>
      <w:r w:rsidRPr="00774C6C">
        <w:rPr>
          <w:rStyle w:val="Emphasis"/>
        </w:rPr>
        <w:t>union contracts</w:t>
      </w:r>
      <w:r w:rsidRPr="00774C6C">
        <w:rPr>
          <w:sz w:val="16"/>
        </w:rPr>
        <w:t xml:space="preserve"> </w:t>
      </w:r>
      <w:r w:rsidRPr="00774C6C">
        <w:rPr>
          <w:rStyle w:val="StyleUnderline"/>
        </w:rPr>
        <w:t xml:space="preserve">often </w:t>
      </w:r>
      <w:r w:rsidRPr="00774C6C">
        <w:rPr>
          <w:rStyle w:val="Emphasis"/>
        </w:rPr>
        <w:t>stand in the way</w:t>
      </w:r>
      <w:r w:rsidRPr="00774C6C">
        <w:rPr>
          <w:rStyle w:val="StyleUnderline"/>
        </w:rPr>
        <w:t>.</w:t>
      </w:r>
    </w:p>
    <w:p w14:paraId="126A5353" w14:textId="77777777" w:rsidR="00C37943" w:rsidRPr="00774C6C" w:rsidRDefault="00C37943" w:rsidP="00AF4325">
      <w:pPr>
        <w:rPr>
          <w:rStyle w:val="StyleUnderline"/>
        </w:rPr>
      </w:pPr>
      <w:r w:rsidRPr="00774C6C">
        <w:rPr>
          <w:sz w:val="16"/>
        </w:rPr>
        <w:t xml:space="preserve">Academic </w:t>
      </w:r>
      <w:r w:rsidRPr="00774C6C">
        <w:rPr>
          <w:rStyle w:val="StyleUnderline"/>
        </w:rPr>
        <w:t>studies</w:t>
      </w:r>
      <w:r w:rsidRPr="00774C6C">
        <w:rPr>
          <w:sz w:val="16"/>
        </w:rPr>
        <w:t xml:space="preserve"> also </w:t>
      </w:r>
      <w:r w:rsidRPr="00774C6C">
        <w:rPr>
          <w:rStyle w:val="StyleUnderline"/>
        </w:rPr>
        <w:t>find that unionization pushes up public sector compensation</w:t>
      </w:r>
      <w:r w:rsidRPr="00774C6C">
        <w:rPr>
          <w:sz w:val="16"/>
        </w:rPr>
        <w:t xml:space="preserve">. For example, Bahman Bahrami and colleagues found that </w:t>
      </w:r>
      <w:r w:rsidRPr="00774C6C">
        <w:rPr>
          <w:rStyle w:val="StyleUnderline"/>
        </w:rPr>
        <w:t>unionization increases local government wage rates by 15% and state government wage rates by 11%.</w:t>
      </w:r>
      <w:r w:rsidRPr="00774C6C">
        <w:rPr>
          <w:sz w:val="16"/>
        </w:rPr>
        <w:t xml:space="preserve"> Sarah </w:t>
      </w:r>
      <w:r w:rsidRPr="00774C6C">
        <w:rPr>
          <w:rStyle w:val="StyleUnderline"/>
        </w:rPr>
        <w:t>Anzia and</w:t>
      </w:r>
      <w:r w:rsidRPr="00774C6C">
        <w:rPr>
          <w:sz w:val="16"/>
        </w:rPr>
        <w:t xml:space="preserve"> Terry </w:t>
      </w:r>
      <w:r w:rsidRPr="00774C6C">
        <w:rPr>
          <w:rStyle w:val="StyleUnderline"/>
        </w:rPr>
        <w:t>Moe found that unionization increases wage rates for fire department employees by 9% and benefits by 25%, and it increases police wage rates by 10% and benefits by 21%.</w:t>
      </w:r>
    </w:p>
    <w:p w14:paraId="140B6156" w14:textId="77777777" w:rsidR="00C37943" w:rsidRPr="00774C6C" w:rsidRDefault="00C37943" w:rsidP="00AF4325">
      <w:pPr>
        <w:rPr>
          <w:rStyle w:val="StyleUnderline"/>
        </w:rPr>
      </w:pPr>
      <w:r w:rsidRPr="00774C6C">
        <w:rPr>
          <w:rStyle w:val="Emphasis"/>
          <w:highlight w:val="yellow"/>
        </w:rPr>
        <w:t>Collective bargaining</w:t>
      </w:r>
      <w:r w:rsidRPr="00774C6C">
        <w:rPr>
          <w:sz w:val="16"/>
          <w:highlight w:val="yellow"/>
        </w:rPr>
        <w:t xml:space="preserve"> </w:t>
      </w:r>
      <w:r w:rsidRPr="00774C6C">
        <w:rPr>
          <w:rStyle w:val="StyleUnderline"/>
          <w:highlight w:val="yellow"/>
        </w:rPr>
        <w:t>creates</w:t>
      </w:r>
      <w:r w:rsidRPr="00774C6C">
        <w:rPr>
          <w:sz w:val="16"/>
          <w:highlight w:val="yellow"/>
        </w:rPr>
        <w:t xml:space="preserve"> </w:t>
      </w:r>
      <w:r w:rsidRPr="00774C6C">
        <w:rPr>
          <w:rStyle w:val="Emphasis"/>
          <w:highlight w:val="yellow"/>
        </w:rPr>
        <w:t>powerful</w:t>
      </w:r>
      <w:r w:rsidRPr="00774C6C">
        <w:rPr>
          <w:rStyle w:val="Emphasis"/>
        </w:rPr>
        <w:t xml:space="preserve"> lobby </w:t>
      </w:r>
      <w:r w:rsidRPr="00774C6C">
        <w:rPr>
          <w:rStyle w:val="Emphasis"/>
          <w:highlight w:val="yellow"/>
        </w:rPr>
        <w:t>groups</w:t>
      </w:r>
      <w:r w:rsidRPr="00774C6C">
        <w:rPr>
          <w:sz w:val="16"/>
          <w:highlight w:val="yellow"/>
        </w:rPr>
        <w:t xml:space="preserve"> </w:t>
      </w:r>
      <w:r w:rsidRPr="00774C6C">
        <w:rPr>
          <w:rStyle w:val="StyleUnderline"/>
          <w:highlight w:val="yellow"/>
        </w:rPr>
        <w:t xml:space="preserve">that push for </w:t>
      </w:r>
      <w:r w:rsidRPr="00774C6C">
        <w:rPr>
          <w:rStyle w:val="Emphasis"/>
          <w:sz w:val="24"/>
          <w:szCs w:val="24"/>
          <w:highlight w:val="yellow"/>
        </w:rPr>
        <w:t>higher</w:t>
      </w:r>
      <w:r w:rsidRPr="00774C6C">
        <w:rPr>
          <w:rStyle w:val="Emphasis"/>
          <w:sz w:val="24"/>
          <w:szCs w:val="24"/>
        </w:rPr>
        <w:t xml:space="preserve"> overall </w:t>
      </w:r>
      <w:r w:rsidRPr="00774C6C">
        <w:rPr>
          <w:rStyle w:val="Emphasis"/>
          <w:sz w:val="24"/>
          <w:szCs w:val="24"/>
          <w:highlight w:val="yellow"/>
        </w:rPr>
        <w:t>spending</w:t>
      </w:r>
      <w:r w:rsidRPr="00774C6C">
        <w:rPr>
          <w:sz w:val="16"/>
        </w:rPr>
        <w:t xml:space="preserve">. </w:t>
      </w:r>
      <w:r w:rsidRPr="00774C6C">
        <w:rPr>
          <w:rStyle w:val="StyleUnderline"/>
        </w:rPr>
        <w:t>In a statistical analysis</w:t>
      </w:r>
      <w:r w:rsidRPr="00774C6C">
        <w:rPr>
          <w:sz w:val="16"/>
        </w:rPr>
        <w:t xml:space="preserve">, the Heritage Foundation found that </w:t>
      </w:r>
      <w:r w:rsidRPr="00774C6C">
        <w:rPr>
          <w:rStyle w:val="StyleUnderline"/>
        </w:rPr>
        <w:t xml:space="preserve">states with public sector collective bargaining spent </w:t>
      </w:r>
      <w:r w:rsidRPr="00774C6C">
        <w:rPr>
          <w:rStyle w:val="Emphasis"/>
        </w:rPr>
        <w:t>at least $600 more per capita</w:t>
      </w:r>
      <w:r w:rsidRPr="00774C6C">
        <w:rPr>
          <w:sz w:val="16"/>
        </w:rPr>
        <w:t xml:space="preserve"> </w:t>
      </w:r>
      <w:r w:rsidRPr="00774C6C">
        <w:rPr>
          <w:rStyle w:val="StyleUnderline"/>
        </w:rPr>
        <w:t>than states without it.</w:t>
      </w:r>
      <w:r w:rsidRPr="00774C6C">
        <w:rPr>
          <w:sz w:val="16"/>
        </w:rPr>
        <w:t xml:space="preserve"> Thus, </w:t>
      </w:r>
      <w:r w:rsidRPr="00774C6C">
        <w:rPr>
          <w:rStyle w:val="StyleUnderline"/>
          <w:highlight w:val="yellow"/>
        </w:rPr>
        <w:t>if New York</w:t>
      </w:r>
      <w:r w:rsidRPr="00774C6C">
        <w:rPr>
          <w:rStyle w:val="StyleUnderline"/>
        </w:rPr>
        <w:t xml:space="preserve"> adopted Virginia’s </w:t>
      </w:r>
      <w:r w:rsidRPr="00774C6C">
        <w:rPr>
          <w:rStyle w:val="Emphasis"/>
          <w:highlight w:val="yellow"/>
        </w:rPr>
        <w:t>ban</w:t>
      </w:r>
      <w:r w:rsidRPr="00774C6C">
        <w:rPr>
          <w:rStyle w:val="Emphasis"/>
        </w:rPr>
        <w:t xml:space="preserve"> on </w:t>
      </w:r>
      <w:r w:rsidRPr="00774C6C">
        <w:rPr>
          <w:rStyle w:val="Emphasis"/>
          <w:highlight w:val="yellow"/>
        </w:rPr>
        <w:t>collective bargaining</w:t>
      </w:r>
      <w:r w:rsidRPr="00774C6C">
        <w:rPr>
          <w:rStyle w:val="StyleUnderline"/>
          <w:highlight w:val="yellow"/>
        </w:rPr>
        <w:t>, it could save</w:t>
      </w:r>
      <w:r w:rsidRPr="00774C6C">
        <w:rPr>
          <w:rStyle w:val="StyleUnderline"/>
        </w:rPr>
        <w:t xml:space="preserve"> about </w:t>
      </w:r>
      <w:r w:rsidRPr="00774C6C">
        <w:rPr>
          <w:rStyle w:val="Emphasis"/>
        </w:rPr>
        <w:t>$12 billion a year</w:t>
      </w:r>
      <w:r w:rsidRPr="00774C6C">
        <w:rPr>
          <w:rStyle w:val="StyleUnderline"/>
        </w:rPr>
        <w:t xml:space="preserve">, which is </w:t>
      </w:r>
      <w:r w:rsidRPr="00774C6C">
        <w:rPr>
          <w:rStyle w:val="Emphasis"/>
          <w:highlight w:val="yellow"/>
        </w:rPr>
        <w:t>15% of the state’s</w:t>
      </w:r>
      <w:r w:rsidRPr="00774C6C">
        <w:rPr>
          <w:rStyle w:val="Emphasis"/>
        </w:rPr>
        <w:t xml:space="preserve"> general fund </w:t>
      </w:r>
      <w:r w:rsidRPr="00774C6C">
        <w:rPr>
          <w:rStyle w:val="Emphasis"/>
          <w:highlight w:val="yellow"/>
        </w:rPr>
        <w:t>budget</w:t>
      </w:r>
      <w:r w:rsidRPr="00774C6C">
        <w:rPr>
          <w:rStyle w:val="StyleUnderline"/>
        </w:rPr>
        <w:t>.</w:t>
      </w:r>
    </w:p>
    <w:p w14:paraId="13A1CCFA" w14:textId="77777777" w:rsidR="00C37943" w:rsidRPr="00774C6C" w:rsidRDefault="00C37943" w:rsidP="00AF4325">
      <w:pPr>
        <w:rPr>
          <w:sz w:val="16"/>
        </w:rPr>
      </w:pPr>
      <w:r w:rsidRPr="00774C6C">
        <w:rPr>
          <w:sz w:val="16"/>
        </w:rPr>
        <w:t xml:space="preserve">The Washington Post’s Charles </w:t>
      </w:r>
      <w:r w:rsidRPr="00774C6C">
        <w:rPr>
          <w:rStyle w:val="StyleUnderline"/>
        </w:rPr>
        <w:t xml:space="preserve">Lane noted that while collective bargaining may help public workers, “it has also </w:t>
      </w:r>
      <w:r w:rsidRPr="00774C6C">
        <w:rPr>
          <w:rStyle w:val="Emphasis"/>
        </w:rPr>
        <w:t>made state</w:t>
      </w:r>
      <w:r w:rsidRPr="00774C6C">
        <w:rPr>
          <w:sz w:val="16"/>
        </w:rPr>
        <w:t xml:space="preserve"> and local </w:t>
      </w:r>
      <w:r w:rsidRPr="00774C6C">
        <w:rPr>
          <w:rStyle w:val="Emphasis"/>
        </w:rPr>
        <w:t>government bigger</w:t>
      </w:r>
      <w:r w:rsidRPr="00774C6C">
        <w:rPr>
          <w:sz w:val="16"/>
        </w:rPr>
        <w:t xml:space="preserve">, </w:t>
      </w:r>
      <w:r w:rsidRPr="00774C6C">
        <w:rPr>
          <w:rStyle w:val="Emphasis"/>
        </w:rPr>
        <w:t>costlier</w:t>
      </w:r>
      <w:r w:rsidRPr="00774C6C">
        <w:rPr>
          <w:sz w:val="16"/>
        </w:rPr>
        <w:t xml:space="preserve"> </w:t>
      </w:r>
      <w:r w:rsidRPr="00774C6C">
        <w:rPr>
          <w:rStyle w:val="StyleUnderline"/>
        </w:rPr>
        <w:t>and</w:t>
      </w:r>
      <w:r w:rsidRPr="00774C6C">
        <w:rPr>
          <w:sz w:val="16"/>
        </w:rPr>
        <w:t xml:space="preserve"> </w:t>
      </w:r>
      <w:r w:rsidRPr="00774C6C">
        <w:rPr>
          <w:rStyle w:val="Emphasis"/>
        </w:rPr>
        <w:t>more complex</w:t>
      </w:r>
      <w:r w:rsidRPr="00774C6C">
        <w:rPr>
          <w:sz w:val="16"/>
        </w:rPr>
        <w:t xml:space="preserve"> — and more beholden, politically, to its own workforce.”</w:t>
      </w:r>
    </w:p>
    <w:p w14:paraId="41415728" w14:textId="77777777" w:rsidR="00C37943" w:rsidRPr="00774C6C" w:rsidRDefault="00C37943" w:rsidP="00AF4325"/>
    <w:p w14:paraId="02B96630" w14:textId="77777777" w:rsidR="00C37943" w:rsidRPr="00774C6C" w:rsidRDefault="00C37943" w:rsidP="00AF4325">
      <w:pPr>
        <w:pStyle w:val="Heading4"/>
      </w:pPr>
      <w:bookmarkStart w:id="5" w:name="_Hlk213367861"/>
      <w:bookmarkEnd w:id="4"/>
      <w:r w:rsidRPr="00774C6C">
        <w:t xml:space="preserve">Key to stabilize </w:t>
      </w:r>
      <w:r w:rsidRPr="00774C6C">
        <w:rPr>
          <w:u w:val="single"/>
        </w:rPr>
        <w:t>higher education funding</w:t>
      </w:r>
      <w:r w:rsidRPr="00774C6C">
        <w:t>.</w:t>
      </w:r>
    </w:p>
    <w:p w14:paraId="1D91EBF3" w14:textId="77777777" w:rsidR="00C37943" w:rsidRPr="00774C6C" w:rsidRDefault="00C37943" w:rsidP="00AF4325">
      <w:r w:rsidRPr="00774C6C">
        <w:t xml:space="preserve">Natalie </w:t>
      </w:r>
      <w:r w:rsidRPr="00774C6C">
        <w:rPr>
          <w:rStyle w:val="Style13ptBold"/>
        </w:rPr>
        <w:t>Butler 24</w:t>
      </w:r>
      <w:r w:rsidRPr="00774C6C">
        <w:t>, Research Analyst at the Bipartisan Policy Center, holds a master’s degree in public Affairs from University of Missouri-Columbia, also with Tristan Stein, “Building Resilience: The Case for Rainy-Day Funds in Higher Education”, https://bipartisanpolicy.org/blog/building-resilience-the-case-for-rainy-day-funds-in-higher-education/</w:t>
      </w:r>
    </w:p>
    <w:p w14:paraId="021578B7" w14:textId="77777777" w:rsidR="00C37943" w:rsidRPr="00774C6C" w:rsidRDefault="00C37943" w:rsidP="00AF4325">
      <w:pPr>
        <w:rPr>
          <w:sz w:val="16"/>
        </w:rPr>
      </w:pPr>
      <w:r w:rsidRPr="00774C6C">
        <w:rPr>
          <w:rStyle w:val="StyleUnderline"/>
        </w:rPr>
        <w:t>The</w:t>
      </w:r>
      <w:r w:rsidRPr="00774C6C">
        <w:rPr>
          <w:sz w:val="16"/>
        </w:rPr>
        <w:t xml:space="preserve"> </w:t>
      </w:r>
      <w:r w:rsidRPr="00774C6C">
        <w:rPr>
          <w:rStyle w:val="Emphasis"/>
        </w:rPr>
        <w:t>Vulnerability of Higher Education</w:t>
      </w:r>
      <w:r w:rsidRPr="00774C6C">
        <w:rPr>
          <w:sz w:val="16"/>
        </w:rPr>
        <w:t xml:space="preserve"> </w:t>
      </w:r>
      <w:r w:rsidRPr="00774C6C">
        <w:rPr>
          <w:rStyle w:val="StyleUnderline"/>
        </w:rPr>
        <w:t xml:space="preserve">Funding During </w:t>
      </w:r>
      <w:r w:rsidRPr="00774C6C">
        <w:rPr>
          <w:rStyle w:val="Emphasis"/>
        </w:rPr>
        <w:t>Recessions</w:t>
      </w:r>
    </w:p>
    <w:p w14:paraId="0CC4A7C6" w14:textId="77777777" w:rsidR="00C37943" w:rsidRPr="00774C6C" w:rsidRDefault="00C37943" w:rsidP="00AF4325">
      <w:pPr>
        <w:rPr>
          <w:sz w:val="16"/>
        </w:rPr>
      </w:pPr>
      <w:r w:rsidRPr="00774C6C">
        <w:rPr>
          <w:rStyle w:val="StyleUnderline"/>
          <w:highlight w:val="yellow"/>
        </w:rPr>
        <w:t>Higher ed</w:t>
      </w:r>
      <w:r w:rsidRPr="00774C6C">
        <w:rPr>
          <w:rStyle w:val="StyleUnderline"/>
        </w:rPr>
        <w:t xml:space="preserve">ucation </w:t>
      </w:r>
      <w:r w:rsidRPr="00774C6C">
        <w:rPr>
          <w:rStyle w:val="StyleUnderline"/>
          <w:highlight w:val="yellow"/>
        </w:rPr>
        <w:t>is</w:t>
      </w:r>
      <w:r w:rsidRPr="00774C6C">
        <w:rPr>
          <w:rStyle w:val="StyleUnderline"/>
        </w:rPr>
        <w:t xml:space="preserve"> </w:t>
      </w:r>
      <w:r w:rsidRPr="00774C6C">
        <w:rPr>
          <w:rStyle w:val="Emphasis"/>
        </w:rPr>
        <w:t xml:space="preserve">highly </w:t>
      </w:r>
      <w:r w:rsidRPr="00774C6C">
        <w:rPr>
          <w:rStyle w:val="Emphasis"/>
          <w:highlight w:val="yellow"/>
        </w:rPr>
        <w:t>susceptible</w:t>
      </w:r>
      <w:r w:rsidRPr="00774C6C">
        <w:rPr>
          <w:sz w:val="16"/>
          <w:highlight w:val="yellow"/>
        </w:rPr>
        <w:t xml:space="preserve"> </w:t>
      </w:r>
      <w:r w:rsidRPr="00774C6C">
        <w:rPr>
          <w:rStyle w:val="StyleUnderline"/>
          <w:highlight w:val="yellow"/>
        </w:rPr>
        <w:t>to</w:t>
      </w:r>
      <w:r w:rsidRPr="00774C6C">
        <w:rPr>
          <w:rStyle w:val="StyleUnderline"/>
        </w:rPr>
        <w:t xml:space="preserve"> </w:t>
      </w:r>
      <w:r w:rsidRPr="00774C6C">
        <w:rPr>
          <w:rStyle w:val="Emphasis"/>
        </w:rPr>
        <w:t xml:space="preserve">funding </w:t>
      </w:r>
      <w:r w:rsidRPr="00774C6C">
        <w:rPr>
          <w:rStyle w:val="Emphasis"/>
          <w:highlight w:val="yellow"/>
        </w:rPr>
        <w:t>shortfalls</w:t>
      </w:r>
      <w:r w:rsidRPr="00774C6C">
        <w:rPr>
          <w:rStyle w:val="StyleUnderline"/>
          <w:highlight w:val="yellow"/>
        </w:rPr>
        <w:t xml:space="preserve"> during recessions, when</w:t>
      </w:r>
      <w:r w:rsidRPr="00774C6C">
        <w:rPr>
          <w:rStyle w:val="StyleUnderline"/>
        </w:rPr>
        <w:t xml:space="preserve"> </w:t>
      </w:r>
      <w:r w:rsidRPr="00774C6C">
        <w:rPr>
          <w:rStyle w:val="Emphasis"/>
        </w:rPr>
        <w:t xml:space="preserve">nearly all </w:t>
      </w:r>
      <w:r w:rsidRPr="00774C6C">
        <w:rPr>
          <w:rStyle w:val="Emphasis"/>
          <w:highlight w:val="yellow"/>
        </w:rPr>
        <w:t>states struggle</w:t>
      </w:r>
      <w:r w:rsidRPr="00774C6C">
        <w:rPr>
          <w:rStyle w:val="Emphasis"/>
        </w:rPr>
        <w:t xml:space="preserve"> to maintain spending levels</w:t>
      </w:r>
      <w:r w:rsidRPr="00774C6C">
        <w:rPr>
          <w:sz w:val="16"/>
        </w:rPr>
        <w:t xml:space="preserve"> </w:t>
      </w:r>
      <w:r w:rsidRPr="00774C6C">
        <w:rPr>
          <w:rStyle w:val="StyleUnderline"/>
        </w:rPr>
        <w:t xml:space="preserve">as they </w:t>
      </w:r>
      <w:r w:rsidRPr="00774C6C">
        <w:rPr>
          <w:rStyle w:val="StyleUnderline"/>
          <w:highlight w:val="yellow"/>
        </w:rPr>
        <w:t>face</w:t>
      </w:r>
      <w:r w:rsidRPr="00774C6C">
        <w:rPr>
          <w:rStyle w:val="StyleUnderline"/>
        </w:rPr>
        <w:t xml:space="preserve"> reduced revenues and </w:t>
      </w:r>
      <w:r w:rsidRPr="00774C6C">
        <w:rPr>
          <w:rStyle w:val="Emphasis"/>
          <w:sz w:val="24"/>
          <w:szCs w:val="24"/>
          <w:highlight w:val="yellow"/>
        </w:rPr>
        <w:t>balanced budget requirements</w:t>
      </w:r>
      <w:r w:rsidRPr="00774C6C">
        <w:rPr>
          <w:sz w:val="16"/>
        </w:rPr>
        <w:t xml:space="preserve">. </w:t>
      </w:r>
      <w:r w:rsidRPr="00774C6C">
        <w:rPr>
          <w:rStyle w:val="StyleUnderline"/>
          <w:highlight w:val="yellow"/>
        </w:rPr>
        <w:t xml:space="preserve">For states looking to </w:t>
      </w:r>
      <w:r w:rsidRPr="00774C6C">
        <w:rPr>
          <w:rStyle w:val="Emphasis"/>
          <w:highlight w:val="yellow"/>
        </w:rPr>
        <w:t>trim</w:t>
      </w:r>
      <w:r w:rsidRPr="00774C6C">
        <w:rPr>
          <w:rStyle w:val="Emphasis"/>
        </w:rPr>
        <w:t xml:space="preserve"> spending</w:t>
      </w:r>
      <w:r w:rsidRPr="00774C6C">
        <w:rPr>
          <w:rStyle w:val="StyleUnderline"/>
        </w:rPr>
        <w:t>,</w:t>
      </w:r>
      <w:r w:rsidRPr="00774C6C">
        <w:rPr>
          <w:sz w:val="16"/>
        </w:rPr>
        <w:t xml:space="preserve"> </w:t>
      </w:r>
      <w:r w:rsidRPr="00774C6C">
        <w:rPr>
          <w:rStyle w:val="StyleUnderline"/>
          <w:highlight w:val="yellow"/>
        </w:rPr>
        <w:t>higher ed</w:t>
      </w:r>
      <w:r w:rsidRPr="00774C6C">
        <w:rPr>
          <w:rStyle w:val="StyleUnderline"/>
        </w:rPr>
        <w:t xml:space="preserve">ucation funding </w:t>
      </w:r>
      <w:r w:rsidRPr="00774C6C">
        <w:rPr>
          <w:rStyle w:val="StyleUnderline"/>
          <w:highlight w:val="yellow"/>
        </w:rPr>
        <w:t>is</w:t>
      </w:r>
      <w:r w:rsidRPr="00774C6C">
        <w:rPr>
          <w:rStyle w:val="StyleUnderline"/>
        </w:rPr>
        <w:t xml:space="preserve"> </w:t>
      </w:r>
      <w:r w:rsidRPr="00774C6C">
        <w:rPr>
          <w:rStyle w:val="Emphasis"/>
          <w:sz w:val="24"/>
          <w:szCs w:val="24"/>
        </w:rPr>
        <w:t xml:space="preserve">often </w:t>
      </w:r>
      <w:r w:rsidRPr="00774C6C">
        <w:rPr>
          <w:rStyle w:val="Emphasis"/>
          <w:sz w:val="24"/>
          <w:szCs w:val="24"/>
          <w:highlight w:val="yellow"/>
        </w:rPr>
        <w:t>first to go</w:t>
      </w:r>
      <w:r w:rsidRPr="00774C6C">
        <w:rPr>
          <w:sz w:val="16"/>
        </w:rPr>
        <w:t xml:space="preserve"> for three reasons: 1) </w:t>
      </w:r>
      <w:r w:rsidRPr="00774C6C">
        <w:rPr>
          <w:rStyle w:val="StyleUnderline"/>
          <w:highlight w:val="yellow"/>
        </w:rPr>
        <w:t>it is</w:t>
      </w:r>
      <w:r w:rsidRPr="00774C6C">
        <w:rPr>
          <w:rStyle w:val="StyleUnderline"/>
        </w:rPr>
        <w:t xml:space="preserve"> a </w:t>
      </w:r>
      <w:r w:rsidRPr="00774C6C">
        <w:rPr>
          <w:rStyle w:val="StyleUnderline"/>
          <w:highlight w:val="yellow"/>
        </w:rPr>
        <w:t>discretionary</w:t>
      </w:r>
      <w:r w:rsidRPr="00774C6C">
        <w:rPr>
          <w:rStyle w:val="StyleUnderline"/>
        </w:rPr>
        <w:t xml:space="preserve"> fund, with spending levels determined on an annual basis;</w:t>
      </w:r>
      <w:r w:rsidRPr="00774C6C">
        <w:rPr>
          <w:sz w:val="16"/>
        </w:rPr>
        <w:t xml:space="preserve"> 2) </w:t>
      </w:r>
      <w:r w:rsidRPr="00774C6C">
        <w:rPr>
          <w:rStyle w:val="StyleUnderline"/>
        </w:rPr>
        <w:t xml:space="preserve">it is </w:t>
      </w:r>
      <w:r w:rsidRPr="00774C6C">
        <w:rPr>
          <w:rStyle w:val="StyleUnderline"/>
          <w:highlight w:val="yellow"/>
        </w:rPr>
        <w:t>the third</w:t>
      </w:r>
      <w:r w:rsidRPr="00774C6C">
        <w:rPr>
          <w:rStyle w:val="StyleUnderline"/>
        </w:rPr>
        <w:t xml:space="preserve"> or fourth </w:t>
      </w:r>
      <w:r w:rsidRPr="00774C6C">
        <w:rPr>
          <w:rStyle w:val="StyleUnderline"/>
          <w:highlight w:val="yellow"/>
        </w:rPr>
        <w:t>largest spending category</w:t>
      </w:r>
      <w:r w:rsidRPr="00774C6C">
        <w:rPr>
          <w:rStyle w:val="StyleUnderline"/>
        </w:rPr>
        <w:t xml:space="preserve"> in most states</w:t>
      </w:r>
      <w:r w:rsidRPr="00774C6C">
        <w:rPr>
          <w:sz w:val="16"/>
        </w:rPr>
        <w:t xml:space="preserve">; and 3) institutions can generate external revenue—especially through tuition and student fees—to offset funding cuts. </w:t>
      </w:r>
      <w:r w:rsidRPr="00774C6C">
        <w:rPr>
          <w:rStyle w:val="StyleUnderline"/>
        </w:rPr>
        <w:t>Consequently</w:t>
      </w:r>
      <w:r w:rsidRPr="00774C6C">
        <w:rPr>
          <w:sz w:val="16"/>
        </w:rPr>
        <w:t xml:space="preserve">, some </w:t>
      </w:r>
      <w:r w:rsidRPr="00774C6C">
        <w:rPr>
          <w:rStyle w:val="StyleUnderline"/>
        </w:rPr>
        <w:t xml:space="preserve">researchers characterize higher education funding as </w:t>
      </w:r>
      <w:r w:rsidRPr="00774C6C">
        <w:rPr>
          <w:rStyle w:val="StyleUnderline"/>
          <w:highlight w:val="yellow"/>
        </w:rPr>
        <w:t xml:space="preserve">a </w:t>
      </w:r>
      <w:r w:rsidRPr="00774C6C">
        <w:rPr>
          <w:rStyle w:val="Emphasis"/>
          <w:highlight w:val="yellow"/>
        </w:rPr>
        <w:t>“balance wheel” for</w:t>
      </w:r>
      <w:r w:rsidRPr="00774C6C">
        <w:rPr>
          <w:rStyle w:val="Emphasis"/>
        </w:rPr>
        <w:t xml:space="preserve"> state </w:t>
      </w:r>
      <w:r w:rsidRPr="00774C6C">
        <w:rPr>
          <w:rStyle w:val="Emphasis"/>
          <w:highlight w:val="yellow"/>
        </w:rPr>
        <w:t>budgets</w:t>
      </w:r>
      <w:r w:rsidRPr="00774C6C">
        <w:rPr>
          <w:rStyle w:val="StyleUnderline"/>
          <w:highlight w:val="yellow"/>
        </w:rPr>
        <w:t>. In</w:t>
      </w:r>
      <w:r w:rsidRPr="00774C6C">
        <w:rPr>
          <w:sz w:val="16"/>
        </w:rPr>
        <w:t xml:space="preserve"> </w:t>
      </w:r>
      <w:r w:rsidRPr="00774C6C">
        <w:rPr>
          <w:rStyle w:val="StyleUnderline"/>
        </w:rPr>
        <w:t xml:space="preserve">times of economic </w:t>
      </w:r>
      <w:r w:rsidRPr="00774C6C">
        <w:rPr>
          <w:rStyle w:val="StyleUnderline"/>
          <w:highlight w:val="yellow"/>
        </w:rPr>
        <w:t>downturns</w:t>
      </w:r>
      <w:r w:rsidRPr="00774C6C">
        <w:rPr>
          <w:rStyle w:val="StyleUnderline"/>
        </w:rPr>
        <w:t xml:space="preserve">, states </w:t>
      </w:r>
      <w:r w:rsidRPr="00774C6C">
        <w:rPr>
          <w:rStyle w:val="Emphasis"/>
        </w:rPr>
        <w:t>frequently implement more pronounced reductions</w:t>
      </w:r>
      <w:r w:rsidRPr="00774C6C">
        <w:rPr>
          <w:sz w:val="16"/>
        </w:rPr>
        <w:t xml:space="preserve"> </w:t>
      </w:r>
      <w:r w:rsidRPr="00774C6C">
        <w:rPr>
          <w:rStyle w:val="StyleUnderline"/>
        </w:rPr>
        <w:t>in</w:t>
      </w:r>
      <w:r w:rsidRPr="00774C6C">
        <w:rPr>
          <w:sz w:val="16"/>
        </w:rPr>
        <w:t xml:space="preserve"> </w:t>
      </w:r>
      <w:r w:rsidRPr="00774C6C">
        <w:rPr>
          <w:rStyle w:val="Emphasis"/>
        </w:rPr>
        <w:t>higher education spending</w:t>
      </w:r>
      <w:r w:rsidRPr="00774C6C">
        <w:rPr>
          <w:sz w:val="16"/>
        </w:rPr>
        <w:t xml:space="preserve"> </w:t>
      </w:r>
      <w:r w:rsidRPr="00774C6C">
        <w:rPr>
          <w:rStyle w:val="StyleUnderline"/>
        </w:rPr>
        <w:t>compared to other budget areas.</w:t>
      </w:r>
      <w:r w:rsidRPr="00774C6C">
        <w:rPr>
          <w:sz w:val="16"/>
        </w:rPr>
        <w:t xml:space="preserve"> As a result, </w:t>
      </w:r>
      <w:r w:rsidRPr="00774C6C">
        <w:rPr>
          <w:rStyle w:val="StyleUnderline"/>
          <w:highlight w:val="yellow"/>
        </w:rPr>
        <w:t xml:space="preserve">a </w:t>
      </w:r>
      <w:r w:rsidRPr="00774C6C">
        <w:rPr>
          <w:rStyle w:val="Emphasis"/>
          <w:highlight w:val="yellow"/>
        </w:rPr>
        <w:t>recurrent pattern</w:t>
      </w:r>
      <w:r w:rsidRPr="00774C6C">
        <w:rPr>
          <w:rStyle w:val="StyleUnderline"/>
          <w:highlight w:val="yellow"/>
        </w:rPr>
        <w:t xml:space="preserve"> emerges</w:t>
      </w:r>
      <w:r w:rsidRPr="00774C6C">
        <w:rPr>
          <w:rStyle w:val="StyleUnderline"/>
        </w:rPr>
        <w:t xml:space="preserve"> where state funding decreases</w:t>
      </w:r>
      <w:r w:rsidRPr="00774C6C">
        <w:rPr>
          <w:sz w:val="16"/>
        </w:rPr>
        <w:t xml:space="preserve"> while tuition and enrollment rise.</w:t>
      </w:r>
    </w:p>
    <w:p w14:paraId="6F651F9C" w14:textId="77777777" w:rsidR="00C37943" w:rsidRPr="00774C6C" w:rsidRDefault="00C37943" w:rsidP="00AF4325"/>
    <w:p w14:paraId="157A9BDA" w14:textId="77777777" w:rsidR="00C37943" w:rsidRPr="00774C6C" w:rsidRDefault="00C37943" w:rsidP="00AF4325">
      <w:pPr>
        <w:pStyle w:val="Heading4"/>
      </w:pPr>
      <w:bookmarkStart w:id="6" w:name="_Hlk213367863"/>
      <w:bookmarkEnd w:id="5"/>
      <w:r w:rsidRPr="00774C6C">
        <w:rPr>
          <w:u w:val="single"/>
        </w:rPr>
        <w:t>Extinction</w:t>
      </w:r>
      <w:r w:rsidRPr="00774C6C">
        <w:t>.</w:t>
      </w:r>
    </w:p>
    <w:p w14:paraId="1BB9AC06" w14:textId="77777777" w:rsidR="00C37943" w:rsidRPr="00774C6C" w:rsidRDefault="00C37943" w:rsidP="00AF4325">
      <w:r w:rsidRPr="00774C6C">
        <w:t xml:space="preserve">Dr. Adrian </w:t>
      </w:r>
      <w:r w:rsidRPr="00774C6C">
        <w:rPr>
          <w:rStyle w:val="Style13ptBold"/>
        </w:rPr>
        <w:t>Parr et al. 22</w:t>
      </w:r>
      <w:r w:rsidRPr="00774C6C">
        <w:t>, PhD, Professor of Planning, Public Policy, and Management at the University of Oregon, Senior Fellow at the Design Futures Council, “Knowledge-driven actions: Transforming higher education for global sustainability”, a report published in 2022 by the United Nations Educational, Scientific and Cultural Organization, Paris</w:t>
      </w:r>
    </w:p>
    <w:p w14:paraId="3D093400" w14:textId="77777777" w:rsidR="00C37943" w:rsidRPr="00774C6C" w:rsidRDefault="00C37943" w:rsidP="00AF4325">
      <w:pPr>
        <w:rPr>
          <w:sz w:val="16"/>
        </w:rPr>
      </w:pPr>
      <w:r w:rsidRPr="00774C6C">
        <w:rPr>
          <w:rStyle w:val="StyleUnderline"/>
          <w:highlight w:val="yellow"/>
        </w:rPr>
        <w:t>Universities</w:t>
      </w:r>
      <w:r w:rsidRPr="00774C6C">
        <w:rPr>
          <w:rStyle w:val="StyleUnderline"/>
        </w:rPr>
        <w:t xml:space="preserve"> and</w:t>
      </w:r>
      <w:r w:rsidRPr="00774C6C">
        <w:rPr>
          <w:sz w:val="16"/>
        </w:rPr>
        <w:t xml:space="preserve">, more broadly, </w:t>
      </w:r>
      <w:r w:rsidRPr="00774C6C">
        <w:rPr>
          <w:rStyle w:val="StyleUnderline"/>
        </w:rPr>
        <w:t>higher education institutions</w:t>
      </w:r>
      <w:r w:rsidRPr="00774C6C">
        <w:rPr>
          <w:sz w:val="16"/>
        </w:rPr>
        <w:t xml:space="preserve"> (</w:t>
      </w:r>
      <w:r w:rsidRPr="00774C6C">
        <w:rPr>
          <w:rStyle w:val="StyleUnderline"/>
        </w:rPr>
        <w:t>HEIs</w:t>
      </w:r>
      <w:r w:rsidRPr="00774C6C">
        <w:rPr>
          <w:sz w:val="16"/>
        </w:rPr>
        <w:t xml:space="preserve">), need to </w:t>
      </w:r>
      <w:r w:rsidRPr="00774C6C">
        <w:rPr>
          <w:rStyle w:val="StyleUnderline"/>
          <w:highlight w:val="yellow"/>
        </w:rPr>
        <w:t>use</w:t>
      </w:r>
      <w:r w:rsidRPr="00774C6C">
        <w:rPr>
          <w:sz w:val="16"/>
        </w:rPr>
        <w:t xml:space="preserve"> the </w:t>
      </w:r>
      <w:r w:rsidRPr="00774C6C">
        <w:rPr>
          <w:rStyle w:val="Emphasis"/>
          <w:highlight w:val="yellow"/>
        </w:rPr>
        <w:t>knowledge</w:t>
      </w:r>
      <w:r w:rsidRPr="00774C6C">
        <w:rPr>
          <w:rStyle w:val="Emphasis"/>
        </w:rPr>
        <w:t xml:space="preserve"> they produce</w:t>
      </w:r>
      <w:r w:rsidRPr="00774C6C">
        <w:rPr>
          <w:sz w:val="16"/>
        </w:rPr>
        <w:t xml:space="preserve"> </w:t>
      </w:r>
      <w:r w:rsidRPr="00774C6C">
        <w:rPr>
          <w:rStyle w:val="StyleUnderline"/>
          <w:highlight w:val="yellow"/>
        </w:rPr>
        <w:t>and</w:t>
      </w:r>
      <w:r w:rsidRPr="00774C6C">
        <w:rPr>
          <w:rStyle w:val="StyleUnderline"/>
        </w:rPr>
        <w:t xml:space="preserve"> their </w:t>
      </w:r>
      <w:r w:rsidRPr="00774C6C">
        <w:rPr>
          <w:rStyle w:val="Emphasis"/>
          <w:highlight w:val="yellow"/>
        </w:rPr>
        <w:t>education</w:t>
      </w:r>
      <w:r w:rsidRPr="00774C6C">
        <w:rPr>
          <w:rStyle w:val="Emphasis"/>
        </w:rPr>
        <w:t xml:space="preserve"> of new professionals</w:t>
      </w:r>
      <w:r w:rsidRPr="00774C6C">
        <w:rPr>
          <w:sz w:val="16"/>
        </w:rPr>
        <w:t xml:space="preserve">, </w:t>
      </w:r>
      <w:r w:rsidRPr="00774C6C">
        <w:rPr>
          <w:rStyle w:val="StyleUnderline"/>
          <w:highlight w:val="yellow"/>
        </w:rPr>
        <w:t>to</w:t>
      </w:r>
      <w:r w:rsidRPr="00774C6C">
        <w:rPr>
          <w:rStyle w:val="StyleUnderline"/>
        </w:rPr>
        <w:t xml:space="preserve"> help </w:t>
      </w:r>
      <w:r w:rsidRPr="00774C6C">
        <w:rPr>
          <w:rStyle w:val="StyleUnderline"/>
          <w:highlight w:val="yellow"/>
        </w:rPr>
        <w:t>solve</w:t>
      </w:r>
      <w:r w:rsidRPr="00774C6C">
        <w:rPr>
          <w:sz w:val="16"/>
        </w:rPr>
        <w:t xml:space="preserve"> </w:t>
      </w:r>
      <w:r w:rsidRPr="00774C6C">
        <w:rPr>
          <w:rStyle w:val="StyleUnderline"/>
        </w:rPr>
        <w:t xml:space="preserve">some of </w:t>
      </w:r>
      <w:r w:rsidRPr="00774C6C">
        <w:rPr>
          <w:rStyle w:val="StyleUnderline"/>
          <w:highlight w:val="yellow"/>
        </w:rPr>
        <w:t xml:space="preserve">the </w:t>
      </w:r>
      <w:r w:rsidRPr="00774C6C">
        <w:rPr>
          <w:rStyle w:val="Emphasis"/>
          <w:sz w:val="24"/>
          <w:szCs w:val="24"/>
          <w:highlight w:val="yellow"/>
        </w:rPr>
        <w:t>world´s greatest problems</w:t>
      </w:r>
      <w:r w:rsidRPr="00774C6C">
        <w:rPr>
          <w:sz w:val="16"/>
        </w:rPr>
        <w:t xml:space="preserve">, as addressed by the Sustainable Development Goals (SDGs) set out by the United Nations (UN). </w:t>
      </w:r>
      <w:r w:rsidRPr="00774C6C">
        <w:rPr>
          <w:rStyle w:val="Emphasis"/>
          <w:highlight w:val="yellow"/>
        </w:rPr>
        <w:t>Humanity</w:t>
      </w:r>
      <w:r w:rsidRPr="00774C6C">
        <w:rPr>
          <w:rStyle w:val="StyleUnderline"/>
          <w:highlight w:val="yellow"/>
        </w:rPr>
        <w:t xml:space="preserve"> is facing</w:t>
      </w:r>
      <w:r w:rsidRPr="00774C6C">
        <w:rPr>
          <w:sz w:val="16"/>
          <w:highlight w:val="yellow"/>
        </w:rPr>
        <w:t xml:space="preserve"> </w:t>
      </w:r>
      <w:r w:rsidRPr="00774C6C">
        <w:rPr>
          <w:rStyle w:val="Emphasis"/>
          <w:highlight w:val="yellow"/>
        </w:rPr>
        <w:t>unprecedented challenges</w:t>
      </w:r>
      <w:r w:rsidRPr="00774C6C">
        <w:rPr>
          <w:sz w:val="16"/>
        </w:rPr>
        <w:t xml:space="preserve">, </w:t>
      </w:r>
      <w:r w:rsidRPr="00774C6C">
        <w:rPr>
          <w:rStyle w:val="StyleUnderline"/>
        </w:rPr>
        <w:t>most strikingly</w:t>
      </w:r>
      <w:r w:rsidRPr="00774C6C">
        <w:rPr>
          <w:sz w:val="16"/>
        </w:rPr>
        <w:t xml:space="preserve"> so </w:t>
      </w:r>
      <w:r w:rsidRPr="00774C6C">
        <w:rPr>
          <w:rStyle w:val="StyleUnderline"/>
        </w:rPr>
        <w:t xml:space="preserve">in relation to </w:t>
      </w:r>
      <w:r w:rsidRPr="00774C6C">
        <w:rPr>
          <w:rStyle w:val="Emphasis"/>
          <w:highlight w:val="yellow"/>
        </w:rPr>
        <w:t>climate change</w:t>
      </w:r>
      <w:r w:rsidRPr="00774C6C">
        <w:rPr>
          <w:sz w:val="16"/>
        </w:rPr>
        <w:t xml:space="preserve"> and </w:t>
      </w:r>
      <w:r w:rsidRPr="00774C6C">
        <w:rPr>
          <w:rStyle w:val="StyleUnderline"/>
        </w:rPr>
        <w:t xml:space="preserve">loss of </w:t>
      </w:r>
      <w:r w:rsidRPr="00774C6C">
        <w:rPr>
          <w:rStyle w:val="Emphasis"/>
        </w:rPr>
        <w:t>nature</w:t>
      </w:r>
      <w:r w:rsidRPr="00774C6C">
        <w:rPr>
          <w:rStyle w:val="StyleUnderline"/>
        </w:rPr>
        <w:t xml:space="preserve"> and </w:t>
      </w:r>
      <w:r w:rsidRPr="00774C6C">
        <w:rPr>
          <w:rStyle w:val="Emphasis"/>
          <w:highlight w:val="yellow"/>
        </w:rPr>
        <w:t>biodiversity</w:t>
      </w:r>
      <w:r w:rsidRPr="00774C6C">
        <w:rPr>
          <w:sz w:val="16"/>
        </w:rPr>
        <w:t xml:space="preserve">, </w:t>
      </w:r>
      <w:r w:rsidRPr="00774C6C">
        <w:rPr>
          <w:rStyle w:val="StyleUnderline"/>
        </w:rPr>
        <w:t xml:space="preserve">as well as </w:t>
      </w:r>
      <w:r w:rsidRPr="00774C6C">
        <w:rPr>
          <w:rStyle w:val="Emphasis"/>
          <w:highlight w:val="yellow"/>
        </w:rPr>
        <w:t>inequality</w:t>
      </w:r>
      <w:r w:rsidRPr="00774C6C">
        <w:rPr>
          <w:rStyle w:val="StyleUnderline"/>
        </w:rPr>
        <w:t xml:space="preserve">, </w:t>
      </w:r>
      <w:r w:rsidRPr="00774C6C">
        <w:rPr>
          <w:rStyle w:val="Emphasis"/>
          <w:highlight w:val="yellow"/>
        </w:rPr>
        <w:t>health</w:t>
      </w:r>
      <w:r w:rsidRPr="00774C6C">
        <w:rPr>
          <w:sz w:val="16"/>
        </w:rPr>
        <w:t xml:space="preserve">, </w:t>
      </w:r>
      <w:r w:rsidRPr="00774C6C">
        <w:rPr>
          <w:rStyle w:val="Emphasis"/>
          <w:highlight w:val="yellow"/>
        </w:rPr>
        <w:t>the economy</w:t>
      </w:r>
      <w:r w:rsidRPr="00774C6C">
        <w:rPr>
          <w:sz w:val="16"/>
        </w:rPr>
        <w:t xml:space="preserve">, </w:t>
      </w:r>
      <w:r w:rsidRPr="00774C6C">
        <w:rPr>
          <w:rStyle w:val="StyleUnderline"/>
          <w:highlight w:val="yellow"/>
        </w:rPr>
        <w:t xml:space="preserve">and a </w:t>
      </w:r>
      <w:r w:rsidRPr="00774C6C">
        <w:rPr>
          <w:rStyle w:val="Emphasis"/>
          <w:highlight w:val="yellow"/>
        </w:rPr>
        <w:t>suite of issues</w:t>
      </w:r>
      <w:r w:rsidRPr="00774C6C">
        <w:rPr>
          <w:sz w:val="16"/>
        </w:rPr>
        <w:t xml:space="preserve"> related to the 2030 Agenda. Given this new reality in which </w:t>
      </w:r>
      <w:r w:rsidRPr="00774C6C">
        <w:rPr>
          <w:rStyle w:val="StyleUnderline"/>
        </w:rPr>
        <w:t xml:space="preserve">the </w:t>
      </w:r>
      <w:r w:rsidRPr="00774C6C">
        <w:rPr>
          <w:rStyle w:val="Emphasis"/>
          <w:sz w:val="24"/>
          <w:szCs w:val="24"/>
          <w:highlight w:val="yellow"/>
        </w:rPr>
        <w:t>future of humans</w:t>
      </w:r>
      <w:r w:rsidRPr="00774C6C">
        <w:rPr>
          <w:rStyle w:val="Emphasis"/>
          <w:sz w:val="24"/>
          <w:szCs w:val="24"/>
        </w:rPr>
        <w:t xml:space="preserve">, along with other species, </w:t>
      </w:r>
      <w:r w:rsidRPr="00774C6C">
        <w:rPr>
          <w:rStyle w:val="Emphasis"/>
          <w:sz w:val="24"/>
          <w:szCs w:val="24"/>
          <w:highlight w:val="yellow"/>
        </w:rPr>
        <w:t>is at stake</w:t>
      </w:r>
      <w:r w:rsidRPr="00774C6C">
        <w:rPr>
          <w:sz w:val="16"/>
        </w:rPr>
        <w:t xml:space="preserve">, it is time for HEIs and their stakeholders to systematically rethink their role in society and their key missions, and reflect on how they can serve as catalysts for a rapid, urgently needed and fair transition towards sustainability. The complexity of the issues at stake means that solutions should be part of a radical agenda that calls for new alliances and new incentives. </w:t>
      </w:r>
    </w:p>
    <w:p w14:paraId="251CCB54" w14:textId="77777777" w:rsidR="00C37943" w:rsidRPr="00774C6C" w:rsidRDefault="00C37943" w:rsidP="00AF4325">
      <w:pPr>
        <w:rPr>
          <w:sz w:val="16"/>
        </w:rPr>
      </w:pPr>
      <w:r w:rsidRPr="00774C6C">
        <w:rPr>
          <w:sz w:val="16"/>
        </w:rPr>
        <w:t xml:space="preserve">It is also time for HEIs to make sustainability and SDG literacy core requisites for all faculty members and students. Sustainability education should bring students into contact with real-world problems and immersive experiences. Appreciating the greater good of both people and planet, and contributing to values beyond mere monetary gain will further enthuse and inspire students and faculty mentors alike. Ultimately, the educational culture at universities and HEIs needs to encourage students to learn via experimentation and critical thinking from multiple perspectives. </w:t>
      </w:r>
    </w:p>
    <w:p w14:paraId="5CB11B7F" w14:textId="77777777" w:rsidR="00C37943" w:rsidRPr="00774C6C" w:rsidRDefault="00C37943" w:rsidP="00AF4325">
      <w:pPr>
        <w:rPr>
          <w:sz w:val="16"/>
        </w:rPr>
      </w:pPr>
      <w:r w:rsidRPr="00774C6C">
        <w:rPr>
          <w:sz w:val="16"/>
        </w:rPr>
        <w:t xml:space="preserve">This report is undoubtedly about the SDGs; however, it is important to realize that these will expire in 2030. We thus strongly recommend that HEIs, while being a part of that agenda, should also look ahead – not only to implementing the SDGs, but also to being intensively involved in crafting the next steps and goals beyond 2030. A long-term perspective needs to be adopted for both HEI activities and policies. </w:t>
      </w:r>
    </w:p>
    <w:p w14:paraId="1178CA01" w14:textId="77777777" w:rsidR="00C37943" w:rsidRPr="00774C6C" w:rsidRDefault="00C37943" w:rsidP="00AF4325">
      <w:pPr>
        <w:rPr>
          <w:sz w:val="16"/>
        </w:rPr>
      </w:pPr>
      <w:r w:rsidRPr="00774C6C">
        <w:rPr>
          <w:sz w:val="16"/>
        </w:rPr>
        <w:t xml:space="preserve">The call this report makes is for universities and HEIs to play an active part in an agenda that has the consensus of 193 countries and aims to resolve some of the world’s most pressing problems, as stated in the 17 SDGs. </w:t>
      </w:r>
    </w:p>
    <w:p w14:paraId="61EA4D4C" w14:textId="77777777" w:rsidR="00C37943" w:rsidRPr="00774C6C" w:rsidRDefault="00C37943" w:rsidP="00AF4325">
      <w:pPr>
        <w:rPr>
          <w:sz w:val="16"/>
        </w:rPr>
      </w:pPr>
      <w:r w:rsidRPr="00774C6C">
        <w:rPr>
          <w:rStyle w:val="StyleUnderline"/>
        </w:rPr>
        <w:t>The challenge is for HEIs to embrace the 2030 Agenda</w:t>
      </w:r>
      <w:r w:rsidRPr="00774C6C">
        <w:rPr>
          <w:sz w:val="16"/>
        </w:rPr>
        <w:t xml:space="preserve">, because </w:t>
      </w:r>
      <w:r w:rsidRPr="00774C6C">
        <w:rPr>
          <w:rStyle w:val="StyleUnderline"/>
        </w:rPr>
        <w:t xml:space="preserve">if they do not it will be </w:t>
      </w:r>
      <w:r w:rsidRPr="00774C6C">
        <w:rPr>
          <w:rStyle w:val="Emphasis"/>
        </w:rPr>
        <w:t>difficult</w:t>
      </w:r>
      <w:r w:rsidRPr="00774C6C">
        <w:rPr>
          <w:sz w:val="16"/>
        </w:rPr>
        <w:t xml:space="preserve">, </w:t>
      </w:r>
      <w:r w:rsidRPr="00774C6C">
        <w:rPr>
          <w:rStyle w:val="Emphasis"/>
        </w:rPr>
        <w:t>if not impossible</w:t>
      </w:r>
      <w:r w:rsidRPr="00774C6C">
        <w:rPr>
          <w:sz w:val="16"/>
        </w:rPr>
        <w:t xml:space="preserve">, </w:t>
      </w:r>
      <w:r w:rsidRPr="00774C6C">
        <w:rPr>
          <w:rStyle w:val="StyleUnderline"/>
        </w:rPr>
        <w:t>to achieve the SDGs</w:t>
      </w:r>
      <w:r w:rsidRPr="00774C6C">
        <w:rPr>
          <w:sz w:val="16"/>
        </w:rPr>
        <w:t xml:space="preserve">. The SDGs represent a unifying challenge for all universities and HEIs, and this must be reflected in plans and actions for research, education and outreach. </w:t>
      </w:r>
    </w:p>
    <w:p w14:paraId="74A43AA4" w14:textId="77777777" w:rsidR="00C37943" w:rsidRPr="00774C6C" w:rsidRDefault="00C37943" w:rsidP="00AF4325">
      <w:pPr>
        <w:rPr>
          <w:rStyle w:val="Emphasis"/>
          <w:sz w:val="24"/>
          <w:szCs w:val="24"/>
        </w:rPr>
      </w:pPr>
      <w:r w:rsidRPr="00774C6C">
        <w:rPr>
          <w:rStyle w:val="StyleUnderline"/>
          <w:highlight w:val="yellow"/>
        </w:rPr>
        <w:t>HEIs</w:t>
      </w:r>
      <w:r w:rsidRPr="00774C6C">
        <w:rPr>
          <w:rStyle w:val="StyleUnderline"/>
        </w:rPr>
        <w:t xml:space="preserve"> have played a </w:t>
      </w:r>
      <w:r w:rsidRPr="00774C6C">
        <w:rPr>
          <w:rStyle w:val="Emphasis"/>
          <w:highlight w:val="yellow"/>
        </w:rPr>
        <w:t>crucial</w:t>
      </w:r>
      <w:r w:rsidRPr="00774C6C">
        <w:rPr>
          <w:rStyle w:val="Emphasis"/>
        </w:rPr>
        <w:t xml:space="preserve"> role</w:t>
      </w:r>
      <w:r w:rsidRPr="00774C6C">
        <w:rPr>
          <w:sz w:val="16"/>
        </w:rPr>
        <w:t xml:space="preserve"> </w:t>
      </w:r>
      <w:r w:rsidRPr="00774C6C">
        <w:rPr>
          <w:rStyle w:val="StyleUnderline"/>
        </w:rPr>
        <w:t>as</w:t>
      </w:r>
      <w:r w:rsidRPr="00774C6C">
        <w:rPr>
          <w:sz w:val="16"/>
        </w:rPr>
        <w:t xml:space="preserve"> </w:t>
      </w:r>
      <w:r w:rsidRPr="00774C6C">
        <w:rPr>
          <w:rStyle w:val="Emphasis"/>
          <w:highlight w:val="yellow"/>
        </w:rPr>
        <w:t>bringers of societal enlightenment</w:t>
      </w:r>
      <w:r w:rsidRPr="00774C6C">
        <w:rPr>
          <w:sz w:val="16"/>
          <w:highlight w:val="yellow"/>
        </w:rPr>
        <w:t xml:space="preserve"> </w:t>
      </w:r>
      <w:r w:rsidRPr="00774C6C">
        <w:rPr>
          <w:rStyle w:val="StyleUnderline"/>
          <w:highlight w:val="yellow"/>
        </w:rPr>
        <w:t>and</w:t>
      </w:r>
      <w:r w:rsidRPr="00774C6C">
        <w:rPr>
          <w:sz w:val="16"/>
          <w:highlight w:val="yellow"/>
        </w:rPr>
        <w:t xml:space="preserve"> </w:t>
      </w:r>
      <w:r w:rsidRPr="00774C6C">
        <w:rPr>
          <w:rStyle w:val="Emphasis"/>
          <w:highlight w:val="yellow"/>
        </w:rPr>
        <w:t>change</w:t>
      </w:r>
      <w:r w:rsidRPr="00774C6C">
        <w:rPr>
          <w:sz w:val="16"/>
        </w:rPr>
        <w:t xml:space="preserve"> </w:t>
      </w:r>
      <w:r w:rsidRPr="00774C6C">
        <w:rPr>
          <w:rStyle w:val="StyleUnderline"/>
        </w:rPr>
        <w:t>over the centuries</w:t>
      </w:r>
      <w:r w:rsidRPr="00774C6C">
        <w:rPr>
          <w:sz w:val="16"/>
        </w:rPr>
        <w:t xml:space="preserve">, </w:t>
      </w:r>
      <w:r w:rsidRPr="00774C6C">
        <w:rPr>
          <w:rStyle w:val="StyleUnderline"/>
          <w:highlight w:val="yellow"/>
        </w:rPr>
        <w:t xml:space="preserve">maintaining their role as </w:t>
      </w:r>
      <w:r w:rsidRPr="00774C6C">
        <w:rPr>
          <w:rStyle w:val="Emphasis"/>
          <w:highlight w:val="yellow"/>
        </w:rPr>
        <w:t>free and critical institutions</w:t>
      </w:r>
      <w:r w:rsidRPr="00774C6C">
        <w:rPr>
          <w:sz w:val="16"/>
        </w:rPr>
        <w:t xml:space="preserve"> </w:t>
      </w:r>
      <w:r w:rsidRPr="00774C6C">
        <w:rPr>
          <w:rStyle w:val="StyleUnderline"/>
        </w:rPr>
        <w:t>while also</w:t>
      </w:r>
      <w:r w:rsidRPr="00774C6C">
        <w:rPr>
          <w:sz w:val="16"/>
        </w:rPr>
        <w:t xml:space="preserve"> – to varying degrees – </w:t>
      </w:r>
      <w:r w:rsidRPr="00774C6C">
        <w:rPr>
          <w:rStyle w:val="StyleUnderline"/>
        </w:rPr>
        <w:t>aiming to perform a service within societies</w:t>
      </w:r>
      <w:r w:rsidRPr="00774C6C">
        <w:rPr>
          <w:sz w:val="16"/>
        </w:rPr>
        <w:t xml:space="preserve">. </w:t>
      </w:r>
      <w:r w:rsidRPr="00774C6C">
        <w:rPr>
          <w:rStyle w:val="StyleUnderline"/>
        </w:rPr>
        <w:t xml:space="preserve">It is </w:t>
      </w:r>
      <w:r w:rsidRPr="00774C6C">
        <w:rPr>
          <w:rStyle w:val="Emphasis"/>
          <w:highlight w:val="yellow"/>
        </w:rPr>
        <w:t>essential</w:t>
      </w:r>
      <w:r w:rsidRPr="00774C6C">
        <w:rPr>
          <w:rStyle w:val="StyleUnderline"/>
          <w:highlight w:val="yellow"/>
        </w:rPr>
        <w:t xml:space="preserve"> to</w:t>
      </w:r>
      <w:r w:rsidRPr="00774C6C">
        <w:rPr>
          <w:sz w:val="16"/>
          <w:highlight w:val="yellow"/>
        </w:rPr>
        <w:t xml:space="preserve"> </w:t>
      </w:r>
      <w:r w:rsidRPr="00774C6C">
        <w:rPr>
          <w:rStyle w:val="Emphasis"/>
          <w:highlight w:val="yellow"/>
        </w:rPr>
        <w:t>maintain</w:t>
      </w:r>
      <w:r w:rsidRPr="00774C6C">
        <w:rPr>
          <w:rStyle w:val="Emphasis"/>
        </w:rPr>
        <w:t xml:space="preserve"> and encourage</w:t>
      </w:r>
      <w:r w:rsidRPr="00774C6C">
        <w:rPr>
          <w:sz w:val="16"/>
        </w:rPr>
        <w:t xml:space="preserve"> </w:t>
      </w:r>
      <w:r w:rsidRPr="00774C6C">
        <w:rPr>
          <w:rStyle w:val="StyleUnderline"/>
          <w:highlight w:val="yellow"/>
        </w:rPr>
        <w:t>these</w:t>
      </w:r>
      <w:r w:rsidRPr="00774C6C">
        <w:rPr>
          <w:rStyle w:val="StyleUnderline"/>
        </w:rPr>
        <w:t xml:space="preserve"> important </w:t>
      </w:r>
      <w:r w:rsidRPr="00774C6C">
        <w:rPr>
          <w:rStyle w:val="StyleUnderline"/>
          <w:highlight w:val="yellow"/>
        </w:rPr>
        <w:t>roles</w:t>
      </w:r>
      <w:r w:rsidRPr="00774C6C">
        <w:rPr>
          <w:rStyle w:val="StyleUnderline"/>
        </w:rPr>
        <w:t xml:space="preserve"> and enable HEIs to combine</w:t>
      </w:r>
      <w:r w:rsidRPr="00774C6C">
        <w:rPr>
          <w:sz w:val="16"/>
        </w:rPr>
        <w:t xml:space="preserve"> </w:t>
      </w:r>
      <w:r w:rsidRPr="00774C6C">
        <w:rPr>
          <w:rStyle w:val="StyleUnderline"/>
        </w:rPr>
        <w:t xml:space="preserve">their traditions of critical thinking with </w:t>
      </w:r>
      <w:r w:rsidRPr="00774C6C">
        <w:rPr>
          <w:rStyle w:val="Emphasis"/>
        </w:rPr>
        <w:t>problem-solving activities</w:t>
      </w:r>
      <w:r w:rsidRPr="00774C6C">
        <w:rPr>
          <w:sz w:val="16"/>
        </w:rPr>
        <w:t xml:space="preserve">, while also adjusting their role in the light of societal changes. </w:t>
      </w:r>
      <w:r w:rsidRPr="00774C6C">
        <w:rPr>
          <w:rStyle w:val="StyleUnderline"/>
        </w:rPr>
        <w:t>The</w:t>
      </w:r>
      <w:r w:rsidRPr="00774C6C">
        <w:rPr>
          <w:sz w:val="16"/>
        </w:rPr>
        <w:t xml:space="preserve"> </w:t>
      </w:r>
      <w:r w:rsidRPr="00774C6C">
        <w:rPr>
          <w:rStyle w:val="Emphasis"/>
          <w:sz w:val="24"/>
          <w:szCs w:val="24"/>
        </w:rPr>
        <w:t xml:space="preserve">future of </w:t>
      </w:r>
      <w:r w:rsidRPr="00774C6C">
        <w:rPr>
          <w:rStyle w:val="Emphasis"/>
          <w:sz w:val="24"/>
          <w:szCs w:val="24"/>
          <w:highlight w:val="yellow"/>
        </w:rPr>
        <w:t>humanity</w:t>
      </w:r>
      <w:r w:rsidRPr="00774C6C">
        <w:rPr>
          <w:rStyle w:val="Emphasis"/>
          <w:sz w:val="24"/>
          <w:szCs w:val="24"/>
        </w:rPr>
        <w:t xml:space="preserve"> and our planet</w:t>
      </w:r>
      <w:r w:rsidRPr="00774C6C">
        <w:rPr>
          <w:sz w:val="16"/>
        </w:rPr>
        <w:t xml:space="preserve"> </w:t>
      </w:r>
      <w:r w:rsidRPr="00774C6C">
        <w:rPr>
          <w:rStyle w:val="StyleUnderline"/>
        </w:rPr>
        <w:t>is under threat</w:t>
      </w:r>
      <w:r w:rsidRPr="00774C6C">
        <w:rPr>
          <w:sz w:val="16"/>
        </w:rPr>
        <w:t xml:space="preserve">, </w:t>
      </w:r>
      <w:r w:rsidRPr="00774C6C">
        <w:rPr>
          <w:rStyle w:val="StyleUnderline"/>
        </w:rPr>
        <w:t xml:space="preserve">and the </w:t>
      </w:r>
      <w:r w:rsidRPr="00774C6C">
        <w:rPr>
          <w:rStyle w:val="StyleUnderline"/>
          <w:highlight w:val="yellow"/>
        </w:rPr>
        <w:t>need</w:t>
      </w:r>
      <w:r w:rsidRPr="00774C6C">
        <w:rPr>
          <w:rStyle w:val="StyleUnderline"/>
        </w:rPr>
        <w:t xml:space="preserve"> for </w:t>
      </w:r>
      <w:r w:rsidRPr="00774C6C">
        <w:rPr>
          <w:rStyle w:val="Emphasis"/>
          <w:highlight w:val="yellow"/>
        </w:rPr>
        <w:t>critical thinking and societal change</w:t>
      </w:r>
      <w:r w:rsidRPr="00774C6C">
        <w:rPr>
          <w:rStyle w:val="StyleUnderline"/>
        </w:rPr>
        <w:t xml:space="preserve"> is therefore </w:t>
      </w:r>
      <w:r w:rsidRPr="00774C6C">
        <w:rPr>
          <w:rStyle w:val="Emphasis"/>
          <w:sz w:val="24"/>
          <w:szCs w:val="24"/>
        </w:rPr>
        <w:t>more pressing than ever.</w:t>
      </w:r>
    </w:p>
    <w:p w14:paraId="5B6AA435" w14:textId="77777777" w:rsidR="00C37943" w:rsidRPr="00774C6C" w:rsidRDefault="00C37943" w:rsidP="00AF4325"/>
    <w:p w14:paraId="252A5E32" w14:textId="77777777" w:rsidR="00C37943" w:rsidRPr="00774C6C" w:rsidRDefault="00C37943" w:rsidP="0075140F">
      <w:pPr>
        <w:pStyle w:val="Heading3"/>
      </w:pPr>
      <w:bookmarkStart w:id="7" w:name="_Hlk211598365"/>
      <w:bookmarkEnd w:id="6"/>
      <w:r w:rsidRPr="00774C6C">
        <w:t>DA---1NC</w:t>
      </w:r>
    </w:p>
    <w:p w14:paraId="656C6EF1" w14:textId="77777777" w:rsidR="00C37943" w:rsidRPr="00774C6C" w:rsidRDefault="00C37943" w:rsidP="0075140F">
      <w:pPr>
        <w:pStyle w:val="Heading4"/>
        <w:rPr>
          <w:u w:val="single"/>
        </w:rPr>
      </w:pPr>
      <w:r w:rsidRPr="00774C6C">
        <w:rPr>
          <w:u w:val="single"/>
        </w:rPr>
        <w:t>NLRB Overstretch DA</w:t>
      </w:r>
    </w:p>
    <w:p w14:paraId="0BE8F808" w14:textId="77777777" w:rsidR="00C37943" w:rsidRPr="00774C6C" w:rsidRDefault="00C37943" w:rsidP="0075140F"/>
    <w:p w14:paraId="038014A4" w14:textId="77777777" w:rsidR="00C37943" w:rsidRPr="00774C6C" w:rsidRDefault="00C37943" w:rsidP="0075140F">
      <w:pPr>
        <w:pStyle w:val="Heading4"/>
      </w:pPr>
      <w:r w:rsidRPr="00774C6C">
        <w:t xml:space="preserve">The Board is </w:t>
      </w:r>
      <w:r w:rsidRPr="00774C6C">
        <w:rPr>
          <w:u w:val="single"/>
        </w:rPr>
        <w:t>stepping back</w:t>
      </w:r>
      <w:r w:rsidRPr="00774C6C">
        <w:t xml:space="preserve"> from </w:t>
      </w:r>
      <w:r w:rsidRPr="00774C6C">
        <w:rPr>
          <w:u w:val="single"/>
        </w:rPr>
        <w:t>enforcement</w:t>
      </w:r>
      <w:r w:rsidRPr="00774C6C">
        <w:t xml:space="preserve"> to </w:t>
      </w:r>
      <w:r w:rsidRPr="00774C6C">
        <w:rPr>
          <w:u w:val="single"/>
        </w:rPr>
        <w:t>conserve</w:t>
      </w:r>
      <w:r w:rsidRPr="00774C6C">
        <w:t xml:space="preserve"> its </w:t>
      </w:r>
      <w:r w:rsidRPr="00774C6C">
        <w:rPr>
          <w:u w:val="single"/>
        </w:rPr>
        <w:t>limited resources</w:t>
      </w:r>
      <w:r w:rsidRPr="00774C6C">
        <w:t xml:space="preserve">---their capacity is </w:t>
      </w:r>
      <w:r w:rsidRPr="00774C6C">
        <w:rPr>
          <w:u w:val="single"/>
        </w:rPr>
        <w:t>on the brink</w:t>
      </w:r>
      <w:r w:rsidRPr="00774C6C">
        <w:t>.</w:t>
      </w:r>
    </w:p>
    <w:p w14:paraId="63A480DD" w14:textId="77777777" w:rsidR="00C37943" w:rsidRPr="00774C6C" w:rsidRDefault="00C37943" w:rsidP="0075140F">
      <w:r w:rsidRPr="00774C6C">
        <w:t xml:space="preserve">Eugene </w:t>
      </w:r>
      <w:r w:rsidRPr="00774C6C">
        <w:rPr>
          <w:rStyle w:val="Style13ptBold"/>
        </w:rPr>
        <w:t>Boyle et al. 25</w:t>
      </w:r>
      <w:r w:rsidRPr="00774C6C">
        <w:t>, Labor &amp; Employment Shareholder at Vedder Price, former Partner at Neal, Gerber &amp; Eisenberg LLP, J.D. from Washington University in St. Louis School of Law, “Acting NLRB General Counsel Pulls Back Memoranda”, JD Supra, UNC Libraries</w:t>
      </w:r>
    </w:p>
    <w:p w14:paraId="38F07B59" w14:textId="77777777" w:rsidR="00C37943" w:rsidRPr="00774C6C" w:rsidRDefault="00C37943" w:rsidP="0075140F">
      <w:pPr>
        <w:rPr>
          <w:rStyle w:val="Emphasis"/>
        </w:rPr>
      </w:pPr>
      <w:r w:rsidRPr="00774C6C">
        <w:rPr>
          <w:sz w:val="16"/>
        </w:rPr>
        <w:t xml:space="preserve">NLRB General Counsel Memoranda do not have the effect of law, and rescinding memoranda of the prior administration does not change existing NLRB precedent. </w:t>
      </w:r>
      <w:r w:rsidRPr="00774C6C">
        <w:rPr>
          <w:rStyle w:val="StyleUnderline"/>
        </w:rPr>
        <w:t>The General Counsel</w:t>
      </w:r>
      <w:r w:rsidRPr="00774C6C">
        <w:rPr>
          <w:sz w:val="16"/>
        </w:rPr>
        <w:t xml:space="preserve"> uses memoranda to </w:t>
      </w:r>
      <w:r w:rsidRPr="00774C6C">
        <w:rPr>
          <w:rStyle w:val="StyleUnderline"/>
        </w:rPr>
        <w:t>set priorities and give opinions about legal issues</w:t>
      </w:r>
      <w:r w:rsidRPr="00774C6C">
        <w:rPr>
          <w:sz w:val="16"/>
        </w:rPr>
        <w:t xml:space="preserve">. </w:t>
      </w:r>
      <w:r w:rsidRPr="00774C6C">
        <w:rPr>
          <w:rStyle w:val="Emphasis"/>
        </w:rPr>
        <w:t xml:space="preserve">It is </w:t>
      </w:r>
      <w:r w:rsidRPr="00774C6C">
        <w:rPr>
          <w:rStyle w:val="Emphasis"/>
          <w:highlight w:val="yellow"/>
        </w:rPr>
        <w:t>the NLRB</w:t>
      </w:r>
      <w:r w:rsidRPr="00774C6C">
        <w:rPr>
          <w:sz w:val="16"/>
        </w:rPr>
        <w:t xml:space="preserve">, itself, </w:t>
      </w:r>
      <w:r w:rsidRPr="00774C6C">
        <w:rPr>
          <w:rStyle w:val="StyleUnderline"/>
        </w:rPr>
        <w:t xml:space="preserve">that </w:t>
      </w:r>
      <w:r w:rsidRPr="00774C6C">
        <w:rPr>
          <w:rStyle w:val="StyleUnderline"/>
          <w:highlight w:val="yellow"/>
        </w:rPr>
        <w:t>creates</w:t>
      </w:r>
      <w:r w:rsidRPr="00774C6C">
        <w:rPr>
          <w:rStyle w:val="StyleUnderline"/>
        </w:rPr>
        <w:t xml:space="preserve"> the </w:t>
      </w:r>
      <w:r w:rsidRPr="00774C6C">
        <w:rPr>
          <w:rStyle w:val="Emphasis"/>
          <w:highlight w:val="yellow"/>
        </w:rPr>
        <w:t>legal standards</w:t>
      </w:r>
      <w:r w:rsidRPr="00774C6C">
        <w:rPr>
          <w:rStyle w:val="StyleUnderline"/>
        </w:rPr>
        <w:t xml:space="preserve"> applicable to employers and employees </w:t>
      </w:r>
      <w:r w:rsidRPr="00774C6C">
        <w:rPr>
          <w:rStyle w:val="StyleUnderline"/>
          <w:highlight w:val="yellow"/>
        </w:rPr>
        <w:t xml:space="preserve">by </w:t>
      </w:r>
      <w:r w:rsidRPr="00774C6C">
        <w:rPr>
          <w:rStyle w:val="Emphasis"/>
          <w:highlight w:val="yellow"/>
        </w:rPr>
        <w:t>issuing binding decisions.</w:t>
      </w:r>
    </w:p>
    <w:p w14:paraId="7CB8CFBC" w14:textId="77777777" w:rsidR="00C37943" w:rsidRPr="00774C6C" w:rsidRDefault="00C37943" w:rsidP="0075140F">
      <w:pPr>
        <w:rPr>
          <w:rStyle w:val="Emphasis"/>
        </w:rPr>
      </w:pPr>
      <w:r w:rsidRPr="00774C6C">
        <w:rPr>
          <w:sz w:val="16"/>
        </w:rPr>
        <w:t xml:space="preserve">But </w:t>
      </w:r>
      <w:r w:rsidRPr="00774C6C">
        <w:rPr>
          <w:rStyle w:val="StyleUnderline"/>
        </w:rPr>
        <w:t>with this guidance</w:t>
      </w:r>
      <w:r w:rsidRPr="00774C6C">
        <w:rPr>
          <w:sz w:val="16"/>
        </w:rPr>
        <w:t xml:space="preserve">, </w:t>
      </w:r>
      <w:r w:rsidRPr="00774C6C">
        <w:rPr>
          <w:rStyle w:val="Emphasis"/>
          <w:highlight w:val="yellow"/>
        </w:rPr>
        <w:t>Cowan</w:t>
      </w:r>
      <w:r w:rsidRPr="00774C6C">
        <w:rPr>
          <w:rStyle w:val="Emphasis"/>
        </w:rPr>
        <w:t xml:space="preserve"> has </w:t>
      </w:r>
      <w:r w:rsidRPr="00774C6C">
        <w:rPr>
          <w:rStyle w:val="Emphasis"/>
          <w:highlight w:val="yellow"/>
        </w:rPr>
        <w:t>signaled</w:t>
      </w:r>
      <w:r w:rsidRPr="00774C6C">
        <w:rPr>
          <w:sz w:val="16"/>
          <w:highlight w:val="yellow"/>
        </w:rPr>
        <w:t xml:space="preserve"> </w:t>
      </w:r>
      <w:r w:rsidRPr="00774C6C">
        <w:rPr>
          <w:rStyle w:val="StyleUnderline"/>
          <w:highlight w:val="yellow"/>
        </w:rPr>
        <w:t>that the</w:t>
      </w:r>
      <w:r w:rsidRPr="00774C6C">
        <w:rPr>
          <w:rStyle w:val="StyleUnderline"/>
        </w:rPr>
        <w:t xml:space="preserve"> General Counsel’s </w:t>
      </w:r>
      <w:r w:rsidRPr="00774C6C">
        <w:rPr>
          <w:rStyle w:val="StyleUnderline"/>
          <w:highlight w:val="yellow"/>
        </w:rPr>
        <w:t>office is</w:t>
      </w:r>
      <w:r w:rsidRPr="00774C6C">
        <w:rPr>
          <w:rStyle w:val="StyleUnderline"/>
        </w:rPr>
        <w:t xml:space="preserve"> </w:t>
      </w:r>
      <w:r w:rsidRPr="00774C6C">
        <w:rPr>
          <w:rStyle w:val="Emphasis"/>
          <w:sz w:val="24"/>
          <w:szCs w:val="24"/>
        </w:rPr>
        <w:t xml:space="preserve">quickly </w:t>
      </w:r>
      <w:r w:rsidRPr="00774C6C">
        <w:rPr>
          <w:rStyle w:val="Emphasis"/>
          <w:sz w:val="24"/>
          <w:szCs w:val="24"/>
          <w:highlight w:val="yellow"/>
        </w:rPr>
        <w:t>moving away from</w:t>
      </w:r>
      <w:r w:rsidRPr="00774C6C">
        <w:rPr>
          <w:rStyle w:val="Emphasis"/>
          <w:sz w:val="24"/>
          <w:szCs w:val="24"/>
        </w:rPr>
        <w:t xml:space="preserve"> the </w:t>
      </w:r>
      <w:r w:rsidRPr="00774C6C">
        <w:rPr>
          <w:rStyle w:val="Emphasis"/>
          <w:sz w:val="24"/>
          <w:szCs w:val="24"/>
          <w:highlight w:val="yellow"/>
        </w:rPr>
        <w:t>aggressive enforcement</w:t>
      </w:r>
      <w:r w:rsidRPr="00774C6C">
        <w:rPr>
          <w:rStyle w:val="Emphasis"/>
          <w:sz w:val="24"/>
          <w:szCs w:val="24"/>
        </w:rPr>
        <w:t xml:space="preserve"> stances</w:t>
      </w:r>
      <w:r w:rsidRPr="00774C6C">
        <w:rPr>
          <w:sz w:val="16"/>
          <w:szCs w:val="24"/>
        </w:rPr>
        <w:t xml:space="preserve"> </w:t>
      </w:r>
      <w:r w:rsidRPr="00774C6C">
        <w:rPr>
          <w:rStyle w:val="StyleUnderline"/>
        </w:rPr>
        <w:t xml:space="preserve">of his </w:t>
      </w:r>
      <w:r w:rsidRPr="00774C6C">
        <w:rPr>
          <w:rStyle w:val="Emphasis"/>
        </w:rPr>
        <w:t>predecessors</w:t>
      </w:r>
      <w:r w:rsidRPr="00774C6C">
        <w:rPr>
          <w:sz w:val="16"/>
        </w:rPr>
        <w:t xml:space="preserve"> </w:t>
      </w:r>
      <w:r w:rsidRPr="00774C6C">
        <w:rPr>
          <w:rStyle w:val="StyleUnderline"/>
          <w:highlight w:val="yellow"/>
        </w:rPr>
        <w:t>and</w:t>
      </w:r>
      <w:r w:rsidRPr="00774C6C">
        <w:rPr>
          <w:rStyle w:val="StyleUnderline"/>
        </w:rPr>
        <w:t xml:space="preserve"> also </w:t>
      </w:r>
      <w:r w:rsidRPr="00774C6C">
        <w:rPr>
          <w:rStyle w:val="StyleUnderline"/>
          <w:highlight w:val="yellow"/>
        </w:rPr>
        <w:t xml:space="preserve">looking to </w:t>
      </w:r>
      <w:r w:rsidRPr="00774C6C">
        <w:rPr>
          <w:rStyle w:val="Emphasis"/>
          <w:sz w:val="24"/>
          <w:szCs w:val="24"/>
          <w:highlight w:val="yellow"/>
        </w:rPr>
        <w:t>conserve the NLRB’s limited resources</w:t>
      </w:r>
      <w:r w:rsidRPr="00774C6C">
        <w:rPr>
          <w:sz w:val="16"/>
        </w:rPr>
        <w:t xml:space="preserve">, </w:t>
      </w:r>
      <w:r w:rsidRPr="00774C6C">
        <w:rPr>
          <w:rStyle w:val="StyleUnderline"/>
        </w:rPr>
        <w:t xml:space="preserve">which have been </w:t>
      </w:r>
      <w:r w:rsidRPr="00774C6C">
        <w:rPr>
          <w:rStyle w:val="Emphasis"/>
          <w:highlight w:val="yellow"/>
        </w:rPr>
        <w:t>stretched</w:t>
      </w:r>
      <w:r w:rsidRPr="00774C6C">
        <w:rPr>
          <w:rStyle w:val="StyleUnderline"/>
        </w:rPr>
        <w:t xml:space="preserve"> at least in part </w:t>
      </w:r>
      <w:r w:rsidRPr="00774C6C">
        <w:rPr>
          <w:rStyle w:val="StyleUnderline"/>
          <w:highlight w:val="yellow"/>
        </w:rPr>
        <w:t>by</w:t>
      </w:r>
      <w:r w:rsidRPr="00774C6C">
        <w:rPr>
          <w:rStyle w:val="StyleUnderline"/>
        </w:rPr>
        <w:t xml:space="preserve"> some of the </w:t>
      </w:r>
      <w:r w:rsidRPr="00774C6C">
        <w:rPr>
          <w:rStyle w:val="Emphasis"/>
          <w:highlight w:val="yellow"/>
        </w:rPr>
        <w:t>expansive legal interpretations</w:t>
      </w:r>
      <w:r w:rsidRPr="00774C6C">
        <w:rPr>
          <w:rStyle w:val="Emphasis"/>
        </w:rPr>
        <w:t xml:space="preserve"> of the prior administration.</w:t>
      </w:r>
    </w:p>
    <w:p w14:paraId="5906474C" w14:textId="77777777" w:rsidR="00C37943" w:rsidRPr="00774C6C" w:rsidRDefault="00C37943" w:rsidP="0075140F"/>
    <w:p w14:paraId="60EA0CF1" w14:textId="77777777" w:rsidR="00C37943" w:rsidRPr="00774C6C" w:rsidRDefault="00C37943" w:rsidP="0075140F">
      <w:pPr>
        <w:pStyle w:val="Heading4"/>
      </w:pPr>
      <w:r w:rsidRPr="00774C6C">
        <w:t xml:space="preserve">The AFF </w:t>
      </w:r>
      <w:r w:rsidRPr="00774C6C">
        <w:rPr>
          <w:u w:val="single"/>
        </w:rPr>
        <w:t>saps resources</w:t>
      </w:r>
      <w:r w:rsidRPr="00774C6C">
        <w:t>.</w:t>
      </w:r>
    </w:p>
    <w:p w14:paraId="0DFF6DB1" w14:textId="77777777" w:rsidR="00C37943" w:rsidRPr="00774C6C" w:rsidRDefault="00C37943" w:rsidP="0075140F">
      <w:r w:rsidRPr="00774C6C">
        <w:t xml:space="preserve">Bryan E. </w:t>
      </w:r>
      <w:r w:rsidRPr="00774C6C">
        <w:rPr>
          <w:rStyle w:val="Style13ptBold"/>
        </w:rPr>
        <w:t>Hayes et al. 21</w:t>
      </w:r>
      <w:r w:rsidRPr="00774C6C">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1B1FE79C" w14:textId="77777777" w:rsidR="00C37943" w:rsidRPr="00774C6C" w:rsidRDefault="00C37943" w:rsidP="0075140F">
      <w:pPr>
        <w:rPr>
          <w:rStyle w:val="Emphasis"/>
        </w:rPr>
      </w:pPr>
      <w:r w:rsidRPr="00774C6C">
        <w:rPr>
          <w:sz w:val="16"/>
        </w:rPr>
        <w:t xml:space="preserve">Similarly, </w:t>
      </w:r>
      <w:r w:rsidRPr="00774C6C">
        <w:rPr>
          <w:rStyle w:val="StyleUnderline"/>
        </w:rPr>
        <w:t xml:space="preserve">the </w:t>
      </w:r>
      <w:r w:rsidRPr="00774C6C">
        <w:rPr>
          <w:rStyle w:val="StyleUnderline"/>
          <w:highlight w:val="yellow"/>
        </w:rPr>
        <w:t xml:space="preserve">attempt to </w:t>
      </w:r>
      <w:r w:rsidRPr="00774C6C">
        <w:rPr>
          <w:rStyle w:val="Emphasis"/>
          <w:highlight w:val="yellow"/>
        </w:rPr>
        <w:t>overturn</w:t>
      </w:r>
      <w:r w:rsidRPr="00774C6C">
        <w:rPr>
          <w:rStyle w:val="Emphasis"/>
        </w:rPr>
        <w:t xml:space="preserve"> extant </w:t>
      </w:r>
      <w:r w:rsidRPr="00774C6C">
        <w:rPr>
          <w:rStyle w:val="Emphasis"/>
          <w:highlight w:val="yellow"/>
        </w:rPr>
        <w:t>precedent</w:t>
      </w:r>
      <w:r w:rsidRPr="00774C6C">
        <w:rPr>
          <w:sz w:val="16"/>
          <w:highlight w:val="yellow"/>
        </w:rPr>
        <w:t xml:space="preserve"> </w:t>
      </w:r>
      <w:r w:rsidRPr="00774C6C">
        <w:rPr>
          <w:rStyle w:val="StyleUnderline"/>
          <w:highlight w:val="yellow"/>
        </w:rPr>
        <w:t>regarding</w:t>
      </w:r>
      <w:r w:rsidRPr="00774C6C">
        <w:rPr>
          <w:rStyle w:val="StyleUnderline"/>
        </w:rPr>
        <w:t xml:space="preserve"> such </w:t>
      </w:r>
      <w:r w:rsidRPr="00774C6C">
        <w:rPr>
          <w:rStyle w:val="StyleUnderline"/>
          <w:highlight w:val="yellow"/>
        </w:rPr>
        <w:t xml:space="preserve">issues as </w:t>
      </w:r>
      <w:r w:rsidRPr="00774C6C">
        <w:rPr>
          <w:rStyle w:val="Emphasis"/>
          <w:highlight w:val="yellow"/>
        </w:rPr>
        <w:t>joint employer</w:t>
      </w:r>
      <w:r w:rsidRPr="00774C6C">
        <w:rPr>
          <w:rStyle w:val="StyleUnderline"/>
          <w:highlight w:val="yellow"/>
        </w:rPr>
        <w:t xml:space="preserve"> and</w:t>
      </w:r>
      <w:r w:rsidRPr="00774C6C">
        <w:rPr>
          <w:rStyle w:val="StyleUnderline"/>
        </w:rPr>
        <w:t xml:space="preserve"> </w:t>
      </w:r>
      <w:r w:rsidRPr="00774C6C">
        <w:rPr>
          <w:rStyle w:val="Emphasis"/>
        </w:rPr>
        <w:t xml:space="preserve">independent </w:t>
      </w:r>
      <w:r w:rsidRPr="00774C6C">
        <w:rPr>
          <w:rStyle w:val="Emphasis"/>
          <w:highlight w:val="yellow"/>
        </w:rPr>
        <w:t>contractor status</w:t>
      </w:r>
      <w:r w:rsidRPr="00774C6C">
        <w:rPr>
          <w:sz w:val="16"/>
          <w:highlight w:val="yellow"/>
        </w:rPr>
        <w:t xml:space="preserve">, </w:t>
      </w:r>
      <w:r w:rsidRPr="00774C6C">
        <w:rPr>
          <w:rStyle w:val="StyleUnderline"/>
          <w:highlight w:val="yellow"/>
        </w:rPr>
        <w:t xml:space="preserve">the </w:t>
      </w:r>
      <w:r w:rsidRPr="00774C6C">
        <w:rPr>
          <w:rStyle w:val="Emphasis"/>
          <w:sz w:val="24"/>
          <w:szCs w:val="24"/>
          <w:highlight w:val="yellow"/>
        </w:rPr>
        <w:t>extent of</w:t>
      </w:r>
      <w:r w:rsidRPr="00774C6C">
        <w:rPr>
          <w:rStyle w:val="Emphasis"/>
          <w:sz w:val="24"/>
          <w:szCs w:val="24"/>
        </w:rPr>
        <w:t xml:space="preserve"> the </w:t>
      </w:r>
      <w:r w:rsidRPr="00774C6C">
        <w:rPr>
          <w:rStyle w:val="Emphasis"/>
          <w:sz w:val="24"/>
          <w:szCs w:val="24"/>
          <w:highlight w:val="yellow"/>
        </w:rPr>
        <w:t>bargaining obligation</w:t>
      </w:r>
      <w:r w:rsidRPr="00774C6C">
        <w:rPr>
          <w:sz w:val="16"/>
        </w:rPr>
        <w:t xml:space="preserve">, </w:t>
      </w:r>
      <w:r w:rsidRPr="00774C6C">
        <w:rPr>
          <w:rStyle w:val="StyleUnderline"/>
        </w:rPr>
        <w:t xml:space="preserve">the right of </w:t>
      </w:r>
      <w:r w:rsidRPr="00774C6C">
        <w:rPr>
          <w:rStyle w:val="Emphasis"/>
          <w:highlight w:val="yellow"/>
        </w:rPr>
        <w:t>union access</w:t>
      </w:r>
      <w:r w:rsidRPr="00774C6C">
        <w:rPr>
          <w:rStyle w:val="StyleUnderline"/>
          <w:highlight w:val="yellow"/>
        </w:rPr>
        <w:t>,</w:t>
      </w:r>
      <w:r w:rsidRPr="00774C6C">
        <w:rPr>
          <w:sz w:val="16"/>
          <w:highlight w:val="yellow"/>
        </w:rPr>
        <w:t xml:space="preserve"> </w:t>
      </w:r>
      <w:r w:rsidRPr="00774C6C">
        <w:rPr>
          <w:rStyle w:val="StyleUnderline"/>
          <w:highlight w:val="yellow"/>
        </w:rPr>
        <w:t>and</w:t>
      </w:r>
      <w:r w:rsidRPr="00774C6C">
        <w:rPr>
          <w:rStyle w:val="StyleUnderline"/>
        </w:rPr>
        <w:t xml:space="preserve"> the nature of </w:t>
      </w:r>
      <w:r w:rsidRPr="00774C6C">
        <w:rPr>
          <w:rStyle w:val="Emphasis"/>
          <w:highlight w:val="yellow"/>
        </w:rPr>
        <w:t>protected activity</w:t>
      </w:r>
      <w:r w:rsidRPr="00774C6C">
        <w:rPr>
          <w:sz w:val="16"/>
        </w:rPr>
        <w:t xml:space="preserve">, to name just a few, </w:t>
      </w:r>
      <w:r w:rsidRPr="00774C6C">
        <w:rPr>
          <w:rStyle w:val="StyleUnderline"/>
        </w:rPr>
        <w:t>will</w:t>
      </w:r>
      <w:r w:rsidRPr="00774C6C">
        <w:rPr>
          <w:sz w:val="16"/>
        </w:rPr>
        <w:t xml:space="preserve"> </w:t>
      </w:r>
      <w:r w:rsidRPr="00774C6C">
        <w:rPr>
          <w:rStyle w:val="StyleUnderline"/>
          <w:highlight w:val="yellow"/>
        </w:rPr>
        <w:t xml:space="preserve">result in an </w:t>
      </w:r>
      <w:r w:rsidRPr="00774C6C">
        <w:rPr>
          <w:rStyle w:val="Emphasis"/>
          <w:sz w:val="24"/>
          <w:szCs w:val="24"/>
          <w:highlight w:val="yellow"/>
        </w:rPr>
        <w:t>enormous</w:t>
      </w:r>
      <w:r w:rsidRPr="00774C6C">
        <w:rPr>
          <w:rStyle w:val="Emphasis"/>
          <w:sz w:val="24"/>
          <w:szCs w:val="24"/>
        </w:rPr>
        <w:t xml:space="preserve">ly increased </w:t>
      </w:r>
      <w:r w:rsidRPr="00774C6C">
        <w:rPr>
          <w:rStyle w:val="Emphasis"/>
          <w:sz w:val="24"/>
          <w:szCs w:val="24"/>
          <w:highlight w:val="yellow"/>
        </w:rPr>
        <w:t>caseload</w:t>
      </w:r>
      <w:r w:rsidRPr="00774C6C">
        <w:rPr>
          <w:sz w:val="16"/>
        </w:rPr>
        <w:t xml:space="preserve">. </w:t>
      </w:r>
      <w:r w:rsidRPr="00774C6C">
        <w:rPr>
          <w:rStyle w:val="StyleUnderline"/>
        </w:rPr>
        <w:t xml:space="preserve">At the Board level, and similarly in the number of court appeals, these </w:t>
      </w:r>
      <w:r w:rsidRPr="00774C6C">
        <w:rPr>
          <w:rStyle w:val="Emphasis"/>
          <w:highlight w:val="yellow"/>
        </w:rPr>
        <w:t>administrative</w:t>
      </w:r>
      <w:r w:rsidRPr="00774C6C">
        <w:rPr>
          <w:rStyle w:val="StyleUnderline"/>
          <w:highlight w:val="yellow"/>
        </w:rPr>
        <w:t xml:space="preserve"> and </w:t>
      </w:r>
      <w:r w:rsidRPr="00774C6C">
        <w:rPr>
          <w:rStyle w:val="Emphasis"/>
          <w:highlight w:val="yellow"/>
        </w:rPr>
        <w:t>judicial resources</w:t>
      </w:r>
      <w:r w:rsidRPr="00774C6C">
        <w:rPr>
          <w:rStyle w:val="StyleUnderline"/>
        </w:rPr>
        <w:t xml:space="preserve"> will be similarly </w:t>
      </w:r>
      <w:r w:rsidRPr="00774C6C">
        <w:rPr>
          <w:rStyle w:val="Emphasis"/>
          <w:highlight w:val="yellow"/>
        </w:rPr>
        <w:t>stressed</w:t>
      </w:r>
      <w:r w:rsidRPr="00774C6C">
        <w:rPr>
          <w:sz w:val="16"/>
          <w:highlight w:val="yellow"/>
        </w:rPr>
        <w:t xml:space="preserve"> </w:t>
      </w:r>
      <w:r w:rsidRPr="00774C6C">
        <w:rPr>
          <w:rStyle w:val="StyleUnderline"/>
          <w:highlight w:val="yellow"/>
        </w:rPr>
        <w:t>by</w:t>
      </w:r>
      <w:r w:rsidRPr="00774C6C">
        <w:rPr>
          <w:rStyle w:val="StyleUnderline"/>
        </w:rPr>
        <w:t xml:space="preserve"> the</w:t>
      </w:r>
      <w:r w:rsidRPr="00774C6C">
        <w:rPr>
          <w:sz w:val="16"/>
        </w:rPr>
        <w:t xml:space="preserve"> GC's intended </w:t>
      </w:r>
      <w:r w:rsidRPr="00774C6C">
        <w:rPr>
          <w:rStyle w:val="StyleUnderline"/>
          <w:highlight w:val="yellow"/>
        </w:rPr>
        <w:t xml:space="preserve">efforts to resuscitate </w:t>
      </w:r>
      <w:r w:rsidRPr="00774C6C">
        <w:rPr>
          <w:rStyle w:val="Emphasis"/>
          <w:highlight w:val="yellow"/>
        </w:rPr>
        <w:t>questionable</w:t>
      </w:r>
      <w:r w:rsidRPr="00774C6C">
        <w:rPr>
          <w:rStyle w:val="Emphasis"/>
        </w:rPr>
        <w:t xml:space="preserve"> and long-dead </w:t>
      </w:r>
      <w:r w:rsidRPr="00774C6C">
        <w:rPr>
          <w:rStyle w:val="Emphasis"/>
          <w:highlight w:val="yellow"/>
        </w:rPr>
        <w:t>legal theories</w:t>
      </w:r>
      <w:r w:rsidRPr="00774C6C">
        <w:rPr>
          <w:sz w:val="16"/>
        </w:rPr>
        <w:t xml:space="preserve">, </w:t>
      </w:r>
      <w:r w:rsidRPr="00774C6C">
        <w:rPr>
          <w:rStyle w:val="StyleUnderline"/>
        </w:rPr>
        <w:t>such as</w:t>
      </w:r>
      <w:r w:rsidRPr="00774C6C">
        <w:rPr>
          <w:sz w:val="16"/>
        </w:rPr>
        <w:t xml:space="preserve"> </w:t>
      </w:r>
      <w:r w:rsidRPr="00774C6C">
        <w:rPr>
          <w:i/>
          <w:iCs/>
          <w:sz w:val="16"/>
        </w:rPr>
        <w:t>Joy Silk’s</w:t>
      </w:r>
      <w:r w:rsidRPr="00774C6C">
        <w:rPr>
          <w:sz w:val="16"/>
        </w:rPr>
        <w:t xml:space="preserve"> </w:t>
      </w:r>
      <w:r w:rsidRPr="00774C6C">
        <w:rPr>
          <w:rStyle w:val="StyleUnderline"/>
        </w:rPr>
        <w:t xml:space="preserve">backdoor card check and </w:t>
      </w:r>
      <w:r w:rsidRPr="00774C6C">
        <w:rPr>
          <w:i/>
          <w:iCs/>
          <w:sz w:val="16"/>
        </w:rPr>
        <w:t>Ex-Cell-O Corp.</w:t>
      </w:r>
      <w:r w:rsidRPr="00774C6C">
        <w:rPr>
          <w:sz w:val="16"/>
        </w:rPr>
        <w:t xml:space="preserve">’s </w:t>
      </w:r>
      <w:r w:rsidRPr="00774C6C">
        <w:rPr>
          <w:rStyle w:val="StyleUnderline"/>
        </w:rPr>
        <w:t xml:space="preserve">“make-whole” bargaining remedy, </w:t>
      </w:r>
      <w:r w:rsidRPr="00774C6C">
        <w:rPr>
          <w:rStyle w:val="StyleUnderline"/>
          <w:highlight w:val="yellow"/>
        </w:rPr>
        <w:t>as well as</w:t>
      </w:r>
      <w:r w:rsidRPr="00774C6C">
        <w:rPr>
          <w:sz w:val="16"/>
        </w:rPr>
        <w:t xml:space="preserve"> her </w:t>
      </w:r>
      <w:r w:rsidRPr="00774C6C">
        <w:rPr>
          <w:rStyle w:val="StyleUnderline"/>
          <w:highlight w:val="yellow"/>
        </w:rPr>
        <w:t xml:space="preserve">desire to </w:t>
      </w:r>
      <w:r w:rsidRPr="00774C6C">
        <w:rPr>
          <w:rStyle w:val="Emphasis"/>
          <w:highlight w:val="yellow"/>
        </w:rPr>
        <w:t>“re-visit” matters</w:t>
      </w:r>
      <w:r w:rsidRPr="00774C6C">
        <w:rPr>
          <w:sz w:val="16"/>
        </w:rPr>
        <w:t xml:space="preserve"> </w:t>
      </w:r>
      <w:r w:rsidRPr="00774C6C">
        <w:rPr>
          <w:rStyle w:val="StyleUnderline"/>
        </w:rPr>
        <w:t xml:space="preserve">that have been largely </w:t>
      </w:r>
      <w:r w:rsidRPr="00774C6C">
        <w:rPr>
          <w:rStyle w:val="Emphasis"/>
          <w:highlight w:val="yellow"/>
        </w:rPr>
        <w:t>settled</w:t>
      </w:r>
      <w:r w:rsidRPr="00774C6C">
        <w:rPr>
          <w:sz w:val="16"/>
          <w:highlight w:val="yellow"/>
        </w:rPr>
        <w:t xml:space="preserve"> </w:t>
      </w:r>
      <w:r w:rsidRPr="00774C6C">
        <w:rPr>
          <w:rStyle w:val="StyleUnderline"/>
          <w:highlight w:val="yellow"/>
        </w:rPr>
        <w:t>in the</w:t>
      </w:r>
      <w:r w:rsidRPr="00774C6C">
        <w:rPr>
          <w:rStyle w:val="StyleUnderline"/>
        </w:rPr>
        <w:t xml:space="preserve"> federal </w:t>
      </w:r>
      <w:r w:rsidRPr="00774C6C">
        <w:rPr>
          <w:rStyle w:val="StyleUnderline"/>
          <w:highlight w:val="yellow"/>
        </w:rPr>
        <w:t>courts</w:t>
      </w:r>
      <w:r w:rsidRPr="00774C6C">
        <w:rPr>
          <w:sz w:val="16"/>
          <w:highlight w:val="yellow"/>
        </w:rPr>
        <w:t xml:space="preserve">, </w:t>
      </w:r>
      <w:r w:rsidRPr="00774C6C">
        <w:rPr>
          <w:rStyle w:val="Emphasis"/>
          <w:highlight w:val="yellow"/>
        </w:rPr>
        <w:t>including</w:t>
      </w:r>
      <w:r w:rsidRPr="00774C6C">
        <w:rPr>
          <w:sz w:val="16"/>
        </w:rPr>
        <w:t xml:space="preserve">, for example, </w:t>
      </w:r>
      <w:r w:rsidRPr="00774C6C">
        <w:rPr>
          <w:rStyle w:val="StyleUnderline"/>
        </w:rPr>
        <w:t>the Board's jurisdiction over</w:t>
      </w:r>
      <w:r w:rsidRPr="00774C6C">
        <w:rPr>
          <w:sz w:val="16"/>
        </w:rPr>
        <w:t xml:space="preserve"> religious institutions and </w:t>
      </w:r>
      <w:r w:rsidRPr="00774C6C">
        <w:rPr>
          <w:rStyle w:val="Emphasis"/>
          <w:highlight w:val="yellow"/>
        </w:rPr>
        <w:t>the scope of</w:t>
      </w:r>
      <w:r w:rsidRPr="00774C6C">
        <w:rPr>
          <w:rStyle w:val="Emphasis"/>
        </w:rPr>
        <w:t xml:space="preserve"> the </w:t>
      </w:r>
      <w:r w:rsidRPr="00774C6C">
        <w:rPr>
          <w:rStyle w:val="Emphasis"/>
          <w:highlight w:val="yellow"/>
        </w:rPr>
        <w:t>bargaining</w:t>
      </w:r>
      <w:r w:rsidRPr="00774C6C">
        <w:rPr>
          <w:rStyle w:val="Emphasis"/>
        </w:rPr>
        <w:t xml:space="preserve"> obligation.</w:t>
      </w:r>
    </w:p>
    <w:p w14:paraId="32050A03" w14:textId="77777777" w:rsidR="00C37943" w:rsidRPr="00774C6C" w:rsidRDefault="00C37943" w:rsidP="0075140F"/>
    <w:p w14:paraId="065DF3BA" w14:textId="77777777" w:rsidR="00C37943" w:rsidRPr="00774C6C" w:rsidRDefault="00C37943" w:rsidP="0075140F">
      <w:pPr>
        <w:pStyle w:val="Heading4"/>
      </w:pPr>
      <w:r w:rsidRPr="00774C6C">
        <w:t xml:space="preserve">The NLRB is key to </w:t>
      </w:r>
      <w:r w:rsidRPr="00774C6C">
        <w:rPr>
          <w:u w:val="single"/>
        </w:rPr>
        <w:t>whistleblower protection</w:t>
      </w:r>
      <w:r w:rsidRPr="00774C6C">
        <w:t>.</w:t>
      </w:r>
    </w:p>
    <w:p w14:paraId="5D5BE9DB" w14:textId="77777777" w:rsidR="00C37943" w:rsidRPr="00774C6C" w:rsidRDefault="00C37943" w:rsidP="0075140F">
      <w:r w:rsidRPr="00774C6C">
        <w:t xml:space="preserve">H. Sanford </w:t>
      </w:r>
      <w:r w:rsidRPr="00774C6C">
        <w:rPr>
          <w:rStyle w:val="Style13ptBold"/>
        </w:rPr>
        <w:t>Rudnick 25</w:t>
      </w:r>
      <w:r w:rsidRPr="00774C6C">
        <w:t xml:space="preserve">, J.D. from Lincoln Law School, President at H. Sanford Rudnick &amp; Associates, a global labor relations firm, has been a practicing labor consultant for over 40 years, “Can a Whistle Blower/Employee get relief at the National </w:t>
      </w:r>
      <w:r w:rsidRPr="00774C6C">
        <w:rPr>
          <w:rFonts w:ascii="Tahoma" w:hAnsi="Tahoma" w:cs="Tahoma"/>
        </w:rPr>
        <w:t>﻿</w:t>
      </w:r>
      <w:r w:rsidRPr="00774C6C">
        <w:t xml:space="preserve"> Labor Relations Board”, https://www.theunionexpert.com/can-a-whistle-blower-employee-get-relief-at-the-national-labor-relations-board</w:t>
      </w:r>
    </w:p>
    <w:p w14:paraId="2A2754BF" w14:textId="77777777" w:rsidR="00C37943" w:rsidRPr="00774C6C" w:rsidRDefault="00C37943" w:rsidP="0075140F">
      <w:pPr>
        <w:rPr>
          <w:sz w:val="16"/>
        </w:rPr>
      </w:pPr>
      <w:r w:rsidRPr="00774C6C">
        <w:rPr>
          <w:sz w:val="16"/>
        </w:rPr>
        <w:t>1. As you know every week, H. Sanford Rudnick &amp; Associates tells Employers what the NLRB had ruled with my firms current cases.</w:t>
      </w:r>
    </w:p>
    <w:p w14:paraId="41EAE33A" w14:textId="77777777" w:rsidR="00C37943" w:rsidRPr="00774C6C" w:rsidRDefault="00C37943" w:rsidP="0075140F">
      <w:pPr>
        <w:rPr>
          <w:rStyle w:val="StyleUnderline"/>
        </w:rPr>
      </w:pPr>
      <w:r w:rsidRPr="00774C6C">
        <w:rPr>
          <w:sz w:val="16"/>
        </w:rPr>
        <w:t xml:space="preserve">2. This week </w:t>
      </w:r>
      <w:r w:rsidRPr="00774C6C">
        <w:rPr>
          <w:rStyle w:val="StyleUnderline"/>
        </w:rPr>
        <w:t>I wanted to explain when a Whistleblower</w:t>
      </w:r>
      <w:r w:rsidRPr="00774C6C">
        <w:rPr>
          <w:sz w:val="16"/>
        </w:rPr>
        <w:t xml:space="preserve">/employee </w:t>
      </w:r>
      <w:r w:rsidRPr="00774C6C">
        <w:rPr>
          <w:rStyle w:val="StyleUnderline"/>
        </w:rPr>
        <w:t xml:space="preserve">files a </w:t>
      </w:r>
      <w:r w:rsidRPr="00774C6C">
        <w:rPr>
          <w:rStyle w:val="Emphasis"/>
        </w:rPr>
        <w:t>complaint</w:t>
      </w:r>
      <w:r w:rsidRPr="00774C6C">
        <w:rPr>
          <w:rStyle w:val="StyleUnderline"/>
        </w:rPr>
        <w:t xml:space="preserve"> at the </w:t>
      </w:r>
      <w:r w:rsidRPr="00774C6C">
        <w:rPr>
          <w:rStyle w:val="Emphasis"/>
        </w:rPr>
        <w:t>NLRB</w:t>
      </w:r>
      <w:r w:rsidRPr="00774C6C">
        <w:rPr>
          <w:rStyle w:val="StyleUnderline"/>
        </w:rPr>
        <w:t>.</w:t>
      </w:r>
    </w:p>
    <w:p w14:paraId="6B1BF89E" w14:textId="77777777" w:rsidR="00C37943" w:rsidRPr="00774C6C" w:rsidRDefault="00C37943" w:rsidP="0075140F">
      <w:pPr>
        <w:rPr>
          <w:sz w:val="16"/>
        </w:rPr>
      </w:pPr>
      <w:r w:rsidRPr="00774C6C">
        <w:rPr>
          <w:sz w:val="16"/>
        </w:rPr>
        <w:t xml:space="preserve">3. </w:t>
      </w:r>
      <w:r w:rsidRPr="00774C6C">
        <w:rPr>
          <w:rStyle w:val="StyleUnderline"/>
        </w:rPr>
        <w:t>A </w:t>
      </w:r>
      <w:r w:rsidRPr="00774C6C">
        <w:rPr>
          <w:rStyle w:val="Emphasis"/>
          <w:highlight w:val="yellow"/>
        </w:rPr>
        <w:t>Whistleblower</w:t>
      </w:r>
      <w:r w:rsidRPr="00774C6C">
        <w:rPr>
          <w:rStyle w:val="StyleUnderline"/>
        </w:rPr>
        <w:t xml:space="preserve"> is someone who </w:t>
      </w:r>
      <w:r w:rsidRPr="00774C6C">
        <w:rPr>
          <w:rStyle w:val="StyleUnderline"/>
          <w:highlight w:val="yellow"/>
        </w:rPr>
        <w:t>reports illegal, unethical, or improper activities</w:t>
      </w:r>
      <w:r w:rsidRPr="00774C6C">
        <w:rPr>
          <w:rStyle w:val="StyleUnderline"/>
        </w:rPr>
        <w:t xml:space="preserve"> within an organization. This could </w:t>
      </w:r>
      <w:r w:rsidRPr="00774C6C">
        <w:rPr>
          <w:rStyle w:val="StyleUnderline"/>
          <w:highlight w:val="yellow"/>
        </w:rPr>
        <w:t xml:space="preserve">include </w:t>
      </w:r>
      <w:r w:rsidRPr="00774C6C">
        <w:rPr>
          <w:rStyle w:val="Emphasis"/>
          <w:highlight w:val="yellow"/>
        </w:rPr>
        <w:t>fraud</w:t>
      </w:r>
      <w:r w:rsidRPr="00774C6C">
        <w:rPr>
          <w:rStyle w:val="StyleUnderline"/>
          <w:highlight w:val="yellow"/>
        </w:rPr>
        <w:t>,</w:t>
      </w:r>
      <w:r w:rsidRPr="00774C6C">
        <w:rPr>
          <w:sz w:val="16"/>
          <w:highlight w:val="yellow"/>
        </w:rPr>
        <w:t xml:space="preserve"> </w:t>
      </w:r>
      <w:r w:rsidRPr="00774C6C">
        <w:rPr>
          <w:rStyle w:val="Emphasis"/>
          <w:highlight w:val="yellow"/>
        </w:rPr>
        <w:t>corruption</w:t>
      </w:r>
      <w:r w:rsidRPr="00774C6C">
        <w:rPr>
          <w:sz w:val="16"/>
          <w:highlight w:val="yellow"/>
        </w:rPr>
        <w:t xml:space="preserve">, </w:t>
      </w:r>
      <w:r w:rsidRPr="00774C6C">
        <w:rPr>
          <w:rStyle w:val="Emphasis"/>
          <w:highlight w:val="yellow"/>
        </w:rPr>
        <w:t>safety</w:t>
      </w:r>
      <w:r w:rsidRPr="00774C6C">
        <w:rPr>
          <w:sz w:val="16"/>
          <w:highlight w:val="yellow"/>
        </w:rPr>
        <w:t xml:space="preserve"> </w:t>
      </w:r>
      <w:r w:rsidRPr="00774C6C">
        <w:rPr>
          <w:rStyle w:val="StyleUnderline"/>
          <w:highlight w:val="yellow"/>
        </w:rPr>
        <w:t>violations</w:t>
      </w:r>
      <w:r w:rsidRPr="00774C6C">
        <w:rPr>
          <w:sz w:val="16"/>
          <w:highlight w:val="yellow"/>
        </w:rPr>
        <w:t xml:space="preserve">, </w:t>
      </w:r>
      <w:r w:rsidRPr="00774C6C">
        <w:rPr>
          <w:rStyle w:val="StyleUnderline"/>
          <w:highlight w:val="yellow"/>
        </w:rPr>
        <w:t>or</w:t>
      </w:r>
      <w:r w:rsidRPr="00774C6C">
        <w:rPr>
          <w:rStyle w:val="StyleUnderline"/>
        </w:rPr>
        <w:t xml:space="preserve"> other </w:t>
      </w:r>
      <w:r w:rsidRPr="00774C6C">
        <w:rPr>
          <w:rStyle w:val="Emphasis"/>
          <w:highlight w:val="yellow"/>
        </w:rPr>
        <w:t>misconduct</w:t>
      </w:r>
      <w:r w:rsidRPr="00774C6C">
        <w:rPr>
          <w:sz w:val="16"/>
        </w:rPr>
        <w:t xml:space="preserve">. </w:t>
      </w:r>
      <w:r w:rsidRPr="00774C6C">
        <w:rPr>
          <w:rStyle w:val="StyleUnderline"/>
        </w:rPr>
        <w:t>Whistleblowers can be employees</w:t>
      </w:r>
      <w:r w:rsidRPr="00774C6C">
        <w:rPr>
          <w:sz w:val="16"/>
        </w:rPr>
        <w:t xml:space="preserve">, contractors, </w:t>
      </w:r>
      <w:r w:rsidRPr="00774C6C">
        <w:rPr>
          <w:rStyle w:val="StyleUnderline"/>
        </w:rPr>
        <w:t>or even outsiders who have knowledge of wrongdoing.</w:t>
      </w:r>
    </w:p>
    <w:p w14:paraId="2B1DA95B" w14:textId="77777777" w:rsidR="00C37943" w:rsidRPr="00774C6C" w:rsidRDefault="00C37943" w:rsidP="0075140F">
      <w:pPr>
        <w:rPr>
          <w:rStyle w:val="StyleUnderline"/>
        </w:rPr>
      </w:pPr>
      <w:r w:rsidRPr="00774C6C">
        <w:rPr>
          <w:sz w:val="16"/>
        </w:rPr>
        <w:t xml:space="preserve">4. Depending on the situation, whistleblowers may report to authorities such as government agencies, regulators, or the media. In many countries, </w:t>
      </w:r>
      <w:r w:rsidRPr="00774C6C">
        <w:rPr>
          <w:rStyle w:val="StyleUnderline"/>
        </w:rPr>
        <w:t xml:space="preserve">there are </w:t>
      </w:r>
      <w:r w:rsidRPr="00774C6C">
        <w:rPr>
          <w:rStyle w:val="Emphasis"/>
        </w:rPr>
        <w:t>laws that protect whistleblowers from retaliation</w:t>
      </w:r>
      <w:r w:rsidRPr="00774C6C">
        <w:rPr>
          <w:sz w:val="16"/>
        </w:rPr>
        <w:t xml:space="preserve">, </w:t>
      </w:r>
      <w:r w:rsidRPr="00774C6C">
        <w:rPr>
          <w:rStyle w:val="StyleUnderline"/>
        </w:rPr>
        <w:t>such as being fired or harassed for speaking out.</w:t>
      </w:r>
    </w:p>
    <w:p w14:paraId="2BF6C786" w14:textId="77777777" w:rsidR="00C37943" w:rsidRPr="00774C6C" w:rsidRDefault="00C37943" w:rsidP="0075140F">
      <w:pPr>
        <w:rPr>
          <w:sz w:val="16"/>
        </w:rPr>
      </w:pPr>
      <w:r w:rsidRPr="00774C6C">
        <w:rPr>
          <w:sz w:val="16"/>
        </w:rPr>
        <w:t xml:space="preserve">5. </w:t>
      </w:r>
      <w:r w:rsidRPr="00774C6C">
        <w:rPr>
          <w:rStyle w:val="StyleUnderline"/>
          <w:highlight w:val="yellow"/>
        </w:rPr>
        <w:t xml:space="preserve">A </w:t>
      </w:r>
      <w:r w:rsidRPr="00774C6C">
        <w:rPr>
          <w:rStyle w:val="Emphasis"/>
          <w:highlight w:val="yellow"/>
        </w:rPr>
        <w:t>whistleblower</w:t>
      </w:r>
      <w:r w:rsidRPr="00774C6C">
        <w:rPr>
          <w:rStyle w:val="StyleUnderline"/>
        </w:rPr>
        <w:t xml:space="preserve"> who was </w:t>
      </w:r>
      <w:r w:rsidRPr="00774C6C">
        <w:rPr>
          <w:rStyle w:val="Emphasis"/>
          <w:highlight w:val="yellow"/>
        </w:rPr>
        <w:t>terminated</w:t>
      </w:r>
      <w:r w:rsidRPr="00774C6C">
        <w:rPr>
          <w:rStyle w:val="StyleUnderline"/>
          <w:highlight w:val="yellow"/>
        </w:rPr>
        <w:t xml:space="preserve"> for reporting</w:t>
      </w:r>
      <w:r w:rsidRPr="00774C6C">
        <w:rPr>
          <w:sz w:val="16"/>
        </w:rPr>
        <w:t xml:space="preserve"> labor </w:t>
      </w:r>
      <w:r w:rsidRPr="00774C6C">
        <w:rPr>
          <w:rStyle w:val="StyleUnderline"/>
        </w:rPr>
        <w:t xml:space="preserve">law </w:t>
      </w:r>
      <w:r w:rsidRPr="00774C6C">
        <w:rPr>
          <w:rStyle w:val="StyleUnderline"/>
          <w:highlight w:val="yellow"/>
        </w:rPr>
        <w:t>violations to the</w:t>
      </w:r>
      <w:r w:rsidRPr="00774C6C">
        <w:rPr>
          <w:rStyle w:val="StyleUnderline"/>
        </w:rPr>
        <w:t> </w:t>
      </w:r>
      <w:r w:rsidRPr="00774C6C">
        <w:rPr>
          <w:rStyle w:val="Emphasis"/>
        </w:rPr>
        <w:t>National Labor Relations Board</w:t>
      </w:r>
      <w:r w:rsidRPr="00774C6C">
        <w:rPr>
          <w:sz w:val="16"/>
        </w:rPr>
        <w:t xml:space="preserve"> </w:t>
      </w:r>
      <w:r w:rsidRPr="00774C6C">
        <w:rPr>
          <w:rStyle w:val="StyleUnderline"/>
        </w:rPr>
        <w:t>(</w:t>
      </w:r>
      <w:r w:rsidRPr="00774C6C">
        <w:rPr>
          <w:rStyle w:val="Emphasis"/>
          <w:highlight w:val="yellow"/>
        </w:rPr>
        <w:t>NLRB</w:t>
      </w:r>
      <w:r w:rsidRPr="00774C6C">
        <w:rPr>
          <w:rStyle w:val="StyleUnderline"/>
          <w:highlight w:val="yellow"/>
        </w:rPr>
        <w:t>)</w:t>
      </w:r>
      <w:r w:rsidRPr="00774C6C">
        <w:rPr>
          <w:rStyle w:val="StyleUnderline"/>
        </w:rPr>
        <w:t xml:space="preserve"> may be </w:t>
      </w:r>
      <w:r w:rsidRPr="00774C6C">
        <w:rPr>
          <w:rStyle w:val="StyleUnderline"/>
          <w:highlight w:val="yellow"/>
        </w:rPr>
        <w:t xml:space="preserve">entitled to </w:t>
      </w:r>
      <w:r w:rsidRPr="00774C6C">
        <w:rPr>
          <w:rStyle w:val="Emphasis"/>
          <w:highlight w:val="yellow"/>
        </w:rPr>
        <w:t>remedies</w:t>
      </w:r>
      <w:r w:rsidRPr="00774C6C">
        <w:rPr>
          <w:sz w:val="16"/>
          <w:highlight w:val="yellow"/>
        </w:rPr>
        <w:t xml:space="preserve"> </w:t>
      </w:r>
      <w:r w:rsidRPr="00774C6C">
        <w:rPr>
          <w:rStyle w:val="StyleUnderline"/>
          <w:highlight w:val="yellow"/>
        </w:rPr>
        <w:t>under the</w:t>
      </w:r>
      <w:r w:rsidRPr="00774C6C">
        <w:rPr>
          <w:rStyle w:val="StyleUnderline"/>
        </w:rPr>
        <w:t> National Labor Relations Act (</w:t>
      </w:r>
      <w:r w:rsidRPr="00774C6C">
        <w:rPr>
          <w:rStyle w:val="Emphasis"/>
          <w:highlight w:val="yellow"/>
        </w:rPr>
        <w:t>NLRA</w:t>
      </w:r>
      <w:r w:rsidRPr="00774C6C">
        <w:rPr>
          <w:rStyle w:val="StyleUnderline"/>
        </w:rPr>
        <w:t xml:space="preserve">). </w:t>
      </w:r>
      <w:r w:rsidRPr="00774C6C">
        <w:rPr>
          <w:rStyle w:val="Emphasis"/>
        </w:rPr>
        <w:t xml:space="preserve">The </w:t>
      </w:r>
      <w:r w:rsidRPr="00774C6C">
        <w:rPr>
          <w:rStyle w:val="Emphasis"/>
          <w:highlight w:val="yellow"/>
        </w:rPr>
        <w:t>NLRB protects employees</w:t>
      </w:r>
      <w:r w:rsidRPr="00774C6C">
        <w:rPr>
          <w:sz w:val="16"/>
          <w:highlight w:val="yellow"/>
        </w:rPr>
        <w:t xml:space="preserve"> </w:t>
      </w:r>
      <w:r w:rsidRPr="00774C6C">
        <w:rPr>
          <w:rStyle w:val="StyleUnderline"/>
          <w:highlight w:val="yellow"/>
        </w:rPr>
        <w:t>from</w:t>
      </w:r>
      <w:r w:rsidRPr="00774C6C">
        <w:rPr>
          <w:sz w:val="16"/>
          <w:highlight w:val="yellow"/>
        </w:rPr>
        <w:t xml:space="preserve"> </w:t>
      </w:r>
      <w:r w:rsidRPr="00774C6C">
        <w:rPr>
          <w:rStyle w:val="Emphasis"/>
          <w:highlight w:val="yellow"/>
        </w:rPr>
        <w:t>retal</w:t>
      </w:r>
      <w:r w:rsidRPr="00774C6C">
        <w:rPr>
          <w:rStyle w:val="Emphasis"/>
        </w:rPr>
        <w:t>iation</w:t>
      </w:r>
      <w:r w:rsidRPr="00774C6C">
        <w:rPr>
          <w:sz w:val="16"/>
        </w:rPr>
        <w:t xml:space="preserve"> </w:t>
      </w:r>
      <w:r w:rsidRPr="00774C6C">
        <w:rPr>
          <w:rStyle w:val="StyleUnderline"/>
          <w:highlight w:val="yellow"/>
        </w:rPr>
        <w:t>for</w:t>
      </w:r>
      <w:r w:rsidRPr="00774C6C">
        <w:rPr>
          <w:rStyle w:val="StyleUnderline"/>
        </w:rPr>
        <w:t xml:space="preserve"> engaging in </w:t>
      </w:r>
      <w:r w:rsidRPr="00774C6C">
        <w:rPr>
          <w:rStyle w:val="Emphasis"/>
        </w:rPr>
        <w:t xml:space="preserve">protected </w:t>
      </w:r>
      <w:r w:rsidRPr="00774C6C">
        <w:rPr>
          <w:rStyle w:val="Emphasis"/>
          <w:highlight w:val="yellow"/>
        </w:rPr>
        <w:t>concerted activity</w:t>
      </w:r>
      <w:r w:rsidRPr="00774C6C">
        <w:rPr>
          <w:rStyle w:val="StyleUnderline"/>
          <w:highlight w:val="yellow"/>
        </w:rPr>
        <w:t>,</w:t>
      </w:r>
      <w:r w:rsidRPr="00774C6C">
        <w:rPr>
          <w:sz w:val="16"/>
          <w:highlight w:val="yellow"/>
        </w:rPr>
        <w:t xml:space="preserve"> </w:t>
      </w:r>
      <w:r w:rsidRPr="00774C6C">
        <w:rPr>
          <w:rStyle w:val="Emphasis"/>
          <w:sz w:val="24"/>
          <w:szCs w:val="24"/>
          <w:highlight w:val="yellow"/>
        </w:rPr>
        <w:t>including whistleblowing</w:t>
      </w:r>
      <w:r w:rsidRPr="00774C6C">
        <w:rPr>
          <w:sz w:val="16"/>
          <w:szCs w:val="24"/>
        </w:rPr>
        <w:t xml:space="preserve"> </w:t>
      </w:r>
      <w:r w:rsidRPr="00774C6C">
        <w:rPr>
          <w:sz w:val="16"/>
        </w:rPr>
        <w:t>on unfair labor practices.</w:t>
      </w:r>
    </w:p>
    <w:p w14:paraId="355133C0" w14:textId="77777777" w:rsidR="00C37943" w:rsidRPr="00774C6C" w:rsidRDefault="00C37943" w:rsidP="0075140F">
      <w:pPr>
        <w:pStyle w:val="Heading4"/>
      </w:pPr>
      <w:r w:rsidRPr="00774C6C">
        <w:t xml:space="preserve">That averts </w:t>
      </w:r>
      <w:r w:rsidRPr="00774C6C">
        <w:rPr>
          <w:u w:val="single"/>
        </w:rPr>
        <w:t>extinction</w:t>
      </w:r>
      <w:r w:rsidRPr="00774C6C">
        <w:t xml:space="preserve"> from unchecked </w:t>
      </w:r>
      <w:r w:rsidRPr="00774C6C">
        <w:rPr>
          <w:u w:val="single"/>
        </w:rPr>
        <w:t>corporate exploitation</w:t>
      </w:r>
      <w:r w:rsidRPr="00774C6C">
        <w:t>.</w:t>
      </w:r>
    </w:p>
    <w:p w14:paraId="073B1EF3" w14:textId="77777777" w:rsidR="00C37943" w:rsidRPr="00774C6C" w:rsidRDefault="00C37943" w:rsidP="0075140F">
      <w:r w:rsidRPr="00774C6C">
        <w:t xml:space="preserve">Lawrence </w:t>
      </w:r>
      <w:r w:rsidRPr="00774C6C">
        <w:rPr>
          <w:rStyle w:val="Style13ptBold"/>
        </w:rPr>
        <w:t>Davies 25</w:t>
      </w:r>
      <w:r w:rsidRPr="00774C6C">
        <w:t>, holds a law degree and a Master of Laws (LLM) from the University of Leicester, CEO of Equal Justice Solicitors, Board Director at Kingston REC, “Whistleblowing – Candour, Reward and Retaliation”, https://www.linkedin.com/pulse/whistleblowing-candour-reward-retaliation-lawrence-davies-llm-s30of/</w:t>
      </w:r>
    </w:p>
    <w:p w14:paraId="021F0DB9" w14:textId="77777777" w:rsidR="00C37943" w:rsidRPr="00774C6C" w:rsidRDefault="00C37943" w:rsidP="0075140F">
      <w:pPr>
        <w:rPr>
          <w:sz w:val="16"/>
        </w:rPr>
      </w:pPr>
      <w:r w:rsidRPr="00774C6C">
        <w:rPr>
          <w:sz w:val="16"/>
        </w:rPr>
        <w:t>The Age of the Whistleblower</w:t>
      </w:r>
    </w:p>
    <w:p w14:paraId="7C5E2395" w14:textId="77777777" w:rsidR="00C37943" w:rsidRPr="00774C6C" w:rsidRDefault="00C37943" w:rsidP="0075140F">
      <w:pPr>
        <w:rPr>
          <w:rStyle w:val="Emphasis"/>
          <w:sz w:val="24"/>
          <w:szCs w:val="24"/>
        </w:rPr>
      </w:pPr>
      <w:r w:rsidRPr="00774C6C">
        <w:rPr>
          <w:sz w:val="16"/>
        </w:rPr>
        <w:t xml:space="preserve">London is the alleged </w:t>
      </w:r>
      <w:r w:rsidRPr="00774C6C">
        <w:rPr>
          <w:rStyle w:val="StyleUnderline"/>
        </w:rPr>
        <w:t>money laundering capital</w:t>
      </w:r>
      <w:r w:rsidRPr="00774C6C">
        <w:rPr>
          <w:sz w:val="16"/>
        </w:rPr>
        <w:t xml:space="preserve"> of the world. What we do know is that £190 billion </w:t>
      </w:r>
      <w:r w:rsidRPr="00774C6C">
        <w:rPr>
          <w:rStyle w:val="StyleUnderline"/>
        </w:rPr>
        <w:t>slips through our fingers</w:t>
      </w:r>
      <w:r w:rsidRPr="00774C6C">
        <w:rPr>
          <w:sz w:val="16"/>
        </w:rPr>
        <w:t xml:space="preserve"> and customs annually </w:t>
      </w:r>
      <w:r w:rsidRPr="00774C6C">
        <w:rPr>
          <w:rStyle w:val="StyleUnderline"/>
        </w:rPr>
        <w:t xml:space="preserve">in un-captured tax evasion in the form of </w:t>
      </w:r>
      <w:r w:rsidRPr="00774C6C">
        <w:rPr>
          <w:rStyle w:val="Emphasis"/>
        </w:rPr>
        <w:t>corporate</w:t>
      </w:r>
      <w:r w:rsidRPr="00774C6C">
        <w:rPr>
          <w:rStyle w:val="StyleUnderline"/>
        </w:rPr>
        <w:t xml:space="preserve">/personal </w:t>
      </w:r>
      <w:r w:rsidRPr="00774C6C">
        <w:rPr>
          <w:rStyle w:val="Emphasis"/>
        </w:rPr>
        <w:t>fraud</w:t>
      </w:r>
      <w:r w:rsidRPr="00774C6C">
        <w:rPr>
          <w:sz w:val="16"/>
        </w:rPr>
        <w:t xml:space="preserve">; this is the same annual cost to central Government as funding the NHS. In that context, </w:t>
      </w:r>
      <w:r w:rsidRPr="00774C6C">
        <w:rPr>
          <w:rStyle w:val="StyleUnderline"/>
        </w:rPr>
        <w:t xml:space="preserve">we are now entering the </w:t>
      </w:r>
      <w:r w:rsidRPr="00774C6C">
        <w:rPr>
          <w:rStyle w:val="Emphasis"/>
        </w:rPr>
        <w:t>Age</w:t>
      </w:r>
      <w:r w:rsidRPr="00774C6C">
        <w:rPr>
          <w:rStyle w:val="StyleUnderline"/>
        </w:rPr>
        <w:t xml:space="preserve"> of the </w:t>
      </w:r>
      <w:r w:rsidRPr="00774C6C">
        <w:rPr>
          <w:rStyle w:val="Emphasis"/>
        </w:rPr>
        <w:t>Whistleblower</w:t>
      </w:r>
      <w:r w:rsidRPr="00774C6C">
        <w:rPr>
          <w:sz w:val="16"/>
        </w:rPr>
        <w:t xml:space="preserve">. </w:t>
      </w:r>
      <w:r w:rsidRPr="00774C6C">
        <w:rPr>
          <w:rStyle w:val="Emphasis"/>
        </w:rPr>
        <w:t>So much</w:t>
      </w:r>
      <w:r w:rsidRPr="00774C6C">
        <w:rPr>
          <w:rStyle w:val="StyleUnderline"/>
        </w:rPr>
        <w:t xml:space="preserve"> of </w:t>
      </w:r>
      <w:r w:rsidRPr="00774C6C">
        <w:rPr>
          <w:rStyle w:val="StyleUnderline"/>
          <w:highlight w:val="yellow"/>
        </w:rPr>
        <w:t xml:space="preserve">our </w:t>
      </w:r>
      <w:r w:rsidRPr="00774C6C">
        <w:rPr>
          <w:rStyle w:val="Emphasis"/>
          <w:sz w:val="24"/>
          <w:szCs w:val="24"/>
          <w:highlight w:val="yellow"/>
        </w:rPr>
        <w:t xml:space="preserve">sustainable </w:t>
      </w:r>
      <w:r w:rsidRPr="00774C6C">
        <w:rPr>
          <w:rStyle w:val="Emphasis"/>
          <w:sz w:val="24"/>
          <w:szCs w:val="24"/>
        </w:rPr>
        <w:t xml:space="preserve">and safe </w:t>
      </w:r>
      <w:r w:rsidRPr="00774C6C">
        <w:rPr>
          <w:rStyle w:val="Emphasis"/>
          <w:sz w:val="24"/>
          <w:szCs w:val="24"/>
          <w:highlight w:val="yellow"/>
        </w:rPr>
        <w:t>future</w:t>
      </w:r>
      <w:r w:rsidRPr="00774C6C">
        <w:rPr>
          <w:sz w:val="16"/>
          <w:szCs w:val="24"/>
          <w:highlight w:val="yellow"/>
        </w:rPr>
        <w:t xml:space="preserve"> </w:t>
      </w:r>
      <w:r w:rsidRPr="00774C6C">
        <w:rPr>
          <w:rStyle w:val="StyleUnderline"/>
          <w:highlight w:val="yellow"/>
        </w:rPr>
        <w:t>will</w:t>
      </w:r>
      <w:r w:rsidRPr="00774C6C">
        <w:rPr>
          <w:rStyle w:val="StyleUnderline"/>
        </w:rPr>
        <w:t xml:space="preserve"> now </w:t>
      </w:r>
      <w:r w:rsidRPr="00774C6C">
        <w:rPr>
          <w:rStyle w:val="StyleUnderline"/>
          <w:highlight w:val="yellow"/>
        </w:rPr>
        <w:t xml:space="preserve">depend upon the </w:t>
      </w:r>
      <w:r w:rsidRPr="00774C6C">
        <w:rPr>
          <w:rStyle w:val="Emphasis"/>
          <w:highlight w:val="yellow"/>
        </w:rPr>
        <w:t>truth</w:t>
      </w:r>
      <w:r w:rsidRPr="00774C6C">
        <w:rPr>
          <w:rStyle w:val="Emphasis"/>
        </w:rPr>
        <w:t xml:space="preserve"> of matters</w:t>
      </w:r>
      <w:r w:rsidRPr="00774C6C">
        <w:rPr>
          <w:rStyle w:val="StyleUnderline"/>
        </w:rPr>
        <w:t xml:space="preserve"> reaching the </w:t>
      </w:r>
      <w:r w:rsidRPr="00774C6C">
        <w:rPr>
          <w:rStyle w:val="Emphasis"/>
        </w:rPr>
        <w:t>public</w:t>
      </w:r>
      <w:r w:rsidRPr="00774C6C">
        <w:rPr>
          <w:rStyle w:val="StyleUnderline"/>
        </w:rPr>
        <w:t xml:space="preserve"> </w:t>
      </w:r>
      <w:r w:rsidRPr="00774C6C">
        <w:rPr>
          <w:rStyle w:val="StyleUnderline"/>
          <w:highlight w:val="yellow"/>
        </w:rPr>
        <w:t>in time to prevent</w:t>
      </w:r>
      <w:r w:rsidRPr="00774C6C">
        <w:rPr>
          <w:rStyle w:val="StyleUnderline"/>
        </w:rPr>
        <w:t xml:space="preserve"> death, loss, injury and/or damage and potentially </w:t>
      </w:r>
      <w:r w:rsidRPr="00774C6C">
        <w:rPr>
          <w:rStyle w:val="Emphasis"/>
          <w:sz w:val="24"/>
          <w:szCs w:val="24"/>
          <w:highlight w:val="yellow"/>
        </w:rPr>
        <w:t>our destruction or descent into a</w:t>
      </w:r>
      <w:r w:rsidRPr="00774C6C">
        <w:rPr>
          <w:rStyle w:val="Emphasis"/>
          <w:sz w:val="24"/>
          <w:szCs w:val="24"/>
        </w:rPr>
        <w:t xml:space="preserve"> bleak and </w:t>
      </w:r>
      <w:r w:rsidRPr="00774C6C">
        <w:rPr>
          <w:rStyle w:val="Emphasis"/>
          <w:sz w:val="24"/>
          <w:szCs w:val="24"/>
          <w:highlight w:val="yellow"/>
        </w:rPr>
        <w:t>dystopian future.</w:t>
      </w:r>
    </w:p>
    <w:p w14:paraId="4287FFDF" w14:textId="77777777" w:rsidR="00C37943" w:rsidRPr="00774C6C" w:rsidRDefault="00C37943" w:rsidP="0075140F">
      <w:pPr>
        <w:rPr>
          <w:rStyle w:val="StyleUnderline"/>
        </w:rPr>
      </w:pPr>
      <w:r w:rsidRPr="00774C6C">
        <w:rPr>
          <w:rStyle w:val="StyleUnderline"/>
          <w:highlight w:val="yellow"/>
        </w:rPr>
        <w:t>While many</w:t>
      </w:r>
      <w:r w:rsidRPr="00774C6C">
        <w:rPr>
          <w:rStyle w:val="StyleUnderline"/>
        </w:rPr>
        <w:t xml:space="preserve"> in power continue to </w:t>
      </w:r>
      <w:r w:rsidRPr="00774C6C">
        <w:rPr>
          <w:rStyle w:val="StyleUnderline"/>
          <w:highlight w:val="yellow"/>
        </w:rPr>
        <w:t xml:space="preserve">worship </w:t>
      </w:r>
      <w:r w:rsidRPr="00774C6C">
        <w:rPr>
          <w:rStyle w:val="Emphasis"/>
          <w:highlight w:val="yellow"/>
        </w:rPr>
        <w:t>corporate</w:t>
      </w:r>
      <w:r w:rsidRPr="00774C6C">
        <w:rPr>
          <w:rStyle w:val="Emphasis"/>
        </w:rPr>
        <w:t xml:space="preserve"> and political </w:t>
      </w:r>
      <w:r w:rsidRPr="00774C6C">
        <w:rPr>
          <w:rStyle w:val="Emphasis"/>
          <w:highlight w:val="yellow"/>
        </w:rPr>
        <w:t>profit</w:t>
      </w:r>
      <w:r w:rsidRPr="00774C6C">
        <w:rPr>
          <w:sz w:val="16"/>
        </w:rPr>
        <w:t xml:space="preserve"> </w:t>
      </w:r>
      <w:r w:rsidRPr="00774C6C">
        <w:rPr>
          <w:rStyle w:val="StyleUnderline"/>
        </w:rPr>
        <w:t>at</w:t>
      </w:r>
      <w:r w:rsidRPr="00774C6C">
        <w:rPr>
          <w:sz w:val="16"/>
        </w:rPr>
        <w:t xml:space="preserve"> </w:t>
      </w:r>
      <w:r w:rsidRPr="00774C6C">
        <w:rPr>
          <w:rStyle w:val="Emphasis"/>
        </w:rPr>
        <w:t>any cost</w:t>
      </w:r>
      <w:r w:rsidRPr="00774C6C">
        <w:rPr>
          <w:sz w:val="16"/>
        </w:rPr>
        <w:t xml:space="preserve">, </w:t>
      </w:r>
      <w:r w:rsidRPr="00774C6C">
        <w:rPr>
          <w:rStyle w:val="StyleUnderline"/>
          <w:highlight w:val="yellow"/>
        </w:rPr>
        <w:t xml:space="preserve">the </w:t>
      </w:r>
      <w:r w:rsidRPr="00774C6C">
        <w:rPr>
          <w:rStyle w:val="Emphasis"/>
          <w:sz w:val="24"/>
          <w:szCs w:val="24"/>
          <w:highlight w:val="yellow"/>
        </w:rPr>
        <w:t>Earth is</w:t>
      </w:r>
      <w:r w:rsidRPr="00774C6C">
        <w:rPr>
          <w:rStyle w:val="Emphasis"/>
          <w:sz w:val="24"/>
          <w:szCs w:val="24"/>
        </w:rPr>
        <w:t xml:space="preserve"> literally </w:t>
      </w:r>
      <w:r w:rsidRPr="00774C6C">
        <w:rPr>
          <w:rStyle w:val="Emphasis"/>
          <w:sz w:val="24"/>
          <w:szCs w:val="24"/>
          <w:highlight w:val="yellow"/>
        </w:rPr>
        <w:t>burning</w:t>
      </w:r>
      <w:r w:rsidRPr="00774C6C">
        <w:rPr>
          <w:sz w:val="16"/>
        </w:rPr>
        <w:t xml:space="preserve">, </w:t>
      </w:r>
      <w:r w:rsidRPr="00774C6C">
        <w:rPr>
          <w:rStyle w:val="StyleUnderline"/>
        </w:rPr>
        <w:t xml:space="preserve">and the hunt for lower costs and higher profit margins means that respectable </w:t>
      </w:r>
      <w:r w:rsidRPr="00774C6C">
        <w:rPr>
          <w:rStyle w:val="StyleUnderline"/>
          <w:highlight w:val="yellow"/>
        </w:rPr>
        <w:t xml:space="preserve">corporates </w:t>
      </w:r>
      <w:r w:rsidRPr="00774C6C">
        <w:rPr>
          <w:rStyle w:val="Emphasis"/>
          <w:highlight w:val="yellow"/>
        </w:rPr>
        <w:t>look</w:t>
      </w:r>
      <w:r w:rsidRPr="00774C6C">
        <w:rPr>
          <w:sz w:val="16"/>
          <w:szCs w:val="16"/>
        </w:rPr>
        <w:t xml:space="preserve"> for </w:t>
      </w:r>
      <w:r w:rsidRPr="00774C6C">
        <w:rPr>
          <w:rStyle w:val="Emphasis"/>
          <w:highlight w:val="yellow"/>
        </w:rPr>
        <w:t>the other way</w:t>
      </w:r>
      <w:r w:rsidRPr="00774C6C">
        <w:rPr>
          <w:sz w:val="16"/>
          <w:highlight w:val="yellow"/>
        </w:rPr>
        <w:t>,</w:t>
      </w:r>
      <w:r w:rsidRPr="00774C6C">
        <w:rPr>
          <w:sz w:val="16"/>
        </w:rPr>
        <w:t xml:space="preserve"> </w:t>
      </w:r>
      <w:r w:rsidRPr="00774C6C">
        <w:rPr>
          <w:rStyle w:val="StyleUnderline"/>
        </w:rPr>
        <w:t xml:space="preserve">when supply chain child slavery and </w:t>
      </w:r>
      <w:r w:rsidRPr="00774C6C">
        <w:rPr>
          <w:rStyle w:val="Emphasis"/>
          <w:highlight w:val="yellow"/>
        </w:rPr>
        <w:t>exploitation</w:t>
      </w:r>
      <w:r w:rsidRPr="00774C6C">
        <w:rPr>
          <w:sz w:val="16"/>
          <w:highlight w:val="yellow"/>
        </w:rPr>
        <w:t xml:space="preserve">, </w:t>
      </w:r>
      <w:r w:rsidRPr="00774C6C">
        <w:rPr>
          <w:rStyle w:val="Emphasis"/>
          <w:highlight w:val="yellow"/>
        </w:rPr>
        <w:t>fraud</w:t>
      </w:r>
      <w:r w:rsidRPr="00774C6C">
        <w:rPr>
          <w:sz w:val="16"/>
        </w:rPr>
        <w:t xml:space="preserve">,  </w:t>
      </w:r>
      <w:r w:rsidRPr="00774C6C">
        <w:rPr>
          <w:rStyle w:val="StyleUnderline"/>
        </w:rPr>
        <w:t>unsafe</w:t>
      </w:r>
      <w:r w:rsidRPr="00774C6C">
        <w:rPr>
          <w:sz w:val="16"/>
        </w:rPr>
        <w:t xml:space="preserve"> pharmaceutical </w:t>
      </w:r>
      <w:r w:rsidRPr="00774C6C">
        <w:rPr>
          <w:rStyle w:val="Emphasis"/>
          <w:highlight w:val="yellow"/>
        </w:rPr>
        <w:t>drugs</w:t>
      </w:r>
      <w:r w:rsidRPr="00774C6C">
        <w:rPr>
          <w:sz w:val="16"/>
          <w:highlight w:val="yellow"/>
        </w:rPr>
        <w:t xml:space="preserve">, </w:t>
      </w:r>
      <w:r w:rsidRPr="00774C6C">
        <w:rPr>
          <w:rStyle w:val="StyleUnderline"/>
          <w:highlight w:val="yellow"/>
        </w:rPr>
        <w:t>or</w:t>
      </w:r>
      <w:r w:rsidRPr="00774C6C">
        <w:rPr>
          <w:sz w:val="16"/>
          <w:highlight w:val="yellow"/>
        </w:rPr>
        <w:t xml:space="preserve"> </w:t>
      </w:r>
      <w:r w:rsidRPr="00774C6C">
        <w:rPr>
          <w:rStyle w:val="Emphasis"/>
          <w:highlight w:val="yellow"/>
        </w:rPr>
        <w:t>environment destroying processes</w:t>
      </w:r>
      <w:r w:rsidRPr="00774C6C">
        <w:rPr>
          <w:sz w:val="16"/>
        </w:rPr>
        <w:t xml:space="preserve">, </w:t>
      </w:r>
      <w:r w:rsidRPr="00774C6C">
        <w:rPr>
          <w:rStyle w:val="StyleUnderline"/>
        </w:rPr>
        <w:t>lead to more wealth.</w:t>
      </w:r>
    </w:p>
    <w:p w14:paraId="766FD86A" w14:textId="77777777" w:rsidR="00C37943" w:rsidRPr="00774C6C" w:rsidRDefault="00C37943" w:rsidP="0075140F">
      <w:pPr>
        <w:rPr>
          <w:rStyle w:val="StyleUnderline"/>
        </w:rPr>
      </w:pPr>
      <w:r w:rsidRPr="00774C6C">
        <w:rPr>
          <w:rStyle w:val="StyleUnderline"/>
          <w:highlight w:val="yellow"/>
        </w:rPr>
        <w:t xml:space="preserve">Whistleblowers are the </w:t>
      </w:r>
      <w:r w:rsidRPr="00774C6C">
        <w:rPr>
          <w:rStyle w:val="Emphasis"/>
          <w:sz w:val="24"/>
          <w:szCs w:val="24"/>
          <w:highlight w:val="yellow"/>
        </w:rPr>
        <w:t>check</w:t>
      </w:r>
      <w:r w:rsidRPr="00774C6C">
        <w:rPr>
          <w:rStyle w:val="StyleUnderline"/>
        </w:rPr>
        <w:t xml:space="preserve"> to the indisputable fact of life that all </w:t>
      </w:r>
      <w:r w:rsidRPr="00774C6C">
        <w:rPr>
          <w:rStyle w:val="Emphasis"/>
        </w:rPr>
        <w:t>power corrupts</w:t>
      </w:r>
      <w:r w:rsidRPr="00774C6C">
        <w:rPr>
          <w:sz w:val="16"/>
        </w:rPr>
        <w:t xml:space="preserve">, </w:t>
      </w:r>
      <w:r w:rsidRPr="00774C6C">
        <w:rPr>
          <w:rStyle w:val="StyleUnderline"/>
        </w:rPr>
        <w:t>and</w:t>
      </w:r>
      <w:r w:rsidRPr="00774C6C">
        <w:rPr>
          <w:sz w:val="16"/>
        </w:rPr>
        <w:t xml:space="preserve"> </w:t>
      </w:r>
      <w:r w:rsidRPr="00774C6C">
        <w:rPr>
          <w:rStyle w:val="StyleUnderline"/>
        </w:rPr>
        <w:t>absolute power corrupts absolutely.</w:t>
      </w:r>
    </w:p>
    <w:p w14:paraId="3BCE4282" w14:textId="77777777" w:rsidR="00C37943" w:rsidRPr="00774C6C" w:rsidRDefault="00C37943" w:rsidP="0075140F"/>
    <w:p w14:paraId="72DA538F" w14:textId="77777777" w:rsidR="00C37943" w:rsidRPr="00774C6C" w:rsidRDefault="00C37943" w:rsidP="0075140F"/>
    <w:p w14:paraId="3CC48917" w14:textId="77777777" w:rsidR="00C37943" w:rsidRPr="00774C6C" w:rsidRDefault="00C37943" w:rsidP="00AF4325">
      <w:pPr>
        <w:pStyle w:val="Heading3"/>
      </w:pPr>
      <w:r w:rsidRPr="00774C6C">
        <w:t>DA---1NC</w:t>
      </w:r>
    </w:p>
    <w:p w14:paraId="5ACBFFCF" w14:textId="77777777" w:rsidR="00C37943" w:rsidRPr="00774C6C" w:rsidRDefault="00C37943" w:rsidP="00AF4325">
      <w:pPr>
        <w:pStyle w:val="Heading4"/>
        <w:rPr>
          <w:u w:val="single"/>
        </w:rPr>
      </w:pPr>
      <w:r w:rsidRPr="00774C6C">
        <w:rPr>
          <w:u w:val="single"/>
        </w:rPr>
        <w:t>Litigation DA</w:t>
      </w:r>
    </w:p>
    <w:p w14:paraId="5F219AD7" w14:textId="77777777" w:rsidR="00C37943" w:rsidRPr="00774C6C" w:rsidRDefault="00C37943" w:rsidP="00AF4325">
      <w:pPr>
        <w:pStyle w:val="Heading4"/>
        <w:rPr>
          <w:b w:val="0"/>
          <w:bCs/>
        </w:rPr>
      </w:pPr>
      <w:r w:rsidRPr="00774C6C">
        <w:t xml:space="preserve">Caseloads are </w:t>
      </w:r>
      <w:r w:rsidRPr="00774C6C">
        <w:rPr>
          <w:u w:val="single"/>
        </w:rPr>
        <w:t>stable now</w:t>
      </w:r>
      <w:r w:rsidRPr="00774C6C">
        <w:t xml:space="preserve">, </w:t>
      </w:r>
      <w:r w:rsidRPr="00774C6C">
        <w:rPr>
          <w:b w:val="0"/>
          <w:bCs/>
        </w:rPr>
        <w:t xml:space="preserve">graph inserted. </w:t>
      </w:r>
    </w:p>
    <w:p w14:paraId="273E0080" w14:textId="77777777" w:rsidR="00C37943" w:rsidRPr="00774C6C" w:rsidRDefault="00C37943" w:rsidP="00AF4325">
      <w:r w:rsidRPr="00774C6C">
        <w:rPr>
          <w:rStyle w:val="Style13ptBold"/>
        </w:rPr>
        <w:t>USC 25</w:t>
      </w:r>
      <w:r w:rsidRPr="00774C6C">
        <w:t>, "Federal Court Management Statistics–Profiles," United States Courts, 03/31/2025, https://www.uscourts.gov/data-news/reports/statistical-reports/federal-court-management-statistics/federal-court-management-statistics-march-2025.</w:t>
      </w:r>
    </w:p>
    <w:p w14:paraId="10A5F28A" w14:textId="77777777" w:rsidR="00C37943" w:rsidRPr="00774C6C" w:rsidRDefault="00C37943" w:rsidP="00AF4325">
      <w:r w:rsidRPr="00774C6C">
        <w:rPr>
          <w:noProof/>
        </w:rPr>
        <mc:AlternateContent>
          <mc:Choice Requires="wps">
            <w:drawing>
              <wp:anchor distT="0" distB="0" distL="114300" distR="114300" simplePos="0" relativeHeight="251659264" behindDoc="0" locked="0" layoutInCell="1" allowOverlap="1" wp14:anchorId="2C7B4F63" wp14:editId="11A1474F">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802C14"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774C6C">
        <w:rPr>
          <w:noProof/>
        </w:rPr>
        <w:drawing>
          <wp:inline distT="0" distB="0" distL="0" distR="0" wp14:anchorId="733959F8" wp14:editId="7A3D68BD">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495648E9" w14:textId="77777777" w:rsidR="00C37943" w:rsidRPr="00774C6C" w:rsidRDefault="00C37943" w:rsidP="00AF4325">
      <w:pPr>
        <w:pStyle w:val="Heading4"/>
      </w:pPr>
      <w:r w:rsidRPr="00774C6C">
        <w:t xml:space="preserve">The plan invites </w:t>
      </w:r>
      <w:r w:rsidRPr="00774C6C">
        <w:rPr>
          <w:u w:val="single"/>
        </w:rPr>
        <w:t>retaliatory litigation</w:t>
      </w:r>
      <w:r w:rsidRPr="00774C6C">
        <w:t xml:space="preserve"> that </w:t>
      </w:r>
      <w:r w:rsidRPr="00774C6C">
        <w:rPr>
          <w:u w:val="single"/>
        </w:rPr>
        <w:t>overloads</w:t>
      </w:r>
      <w:r w:rsidRPr="00774C6C">
        <w:t xml:space="preserve"> the courts AND triggers </w:t>
      </w:r>
      <w:r w:rsidRPr="00774C6C">
        <w:rPr>
          <w:u w:val="single"/>
        </w:rPr>
        <w:t>rollback</w:t>
      </w:r>
      <w:r w:rsidRPr="00774C6C">
        <w:t>.</w:t>
      </w:r>
    </w:p>
    <w:p w14:paraId="0E37F601" w14:textId="77777777" w:rsidR="00C37943" w:rsidRPr="00774C6C" w:rsidRDefault="00C37943" w:rsidP="00AF4325">
      <w:r w:rsidRPr="00774C6C">
        <w:t xml:space="preserve">Ann C. </w:t>
      </w:r>
      <w:r w:rsidRPr="00774C6C">
        <w:rPr>
          <w:rStyle w:val="Style13ptBold"/>
        </w:rPr>
        <w:t>Hodges 11</w:t>
      </w:r>
      <w:r w:rsidRPr="00774C6C">
        <w:t>, JD, Professor, Law, University of Richmond, "Avoiding Legal Seduction: Reinvigorating the Labor Movement to Balance Corporate Power," Marquette Law Review, Vol. 94, No. 3, pg. 889-916, March 2011, HeinOnline. [italics in original]</w:t>
      </w:r>
    </w:p>
    <w:p w14:paraId="13E5324C" w14:textId="77777777" w:rsidR="00C37943" w:rsidRPr="00774C6C" w:rsidRDefault="00C37943" w:rsidP="00AF4325">
      <w:pPr>
        <w:rPr>
          <w:sz w:val="16"/>
        </w:rPr>
      </w:pPr>
      <w:r w:rsidRPr="00774C6C">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774C6C">
        <w:rPr>
          <w:i/>
          <w:iCs/>
          <w:sz w:val="16"/>
        </w:rPr>
        <w:t>Ledbetter</w:t>
      </w:r>
      <w:r w:rsidRPr="00774C6C">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774C6C">
        <w:rPr>
          <w:rStyle w:val="StyleUnderline"/>
          <w:highlight w:val="yellow"/>
        </w:rPr>
        <w:t>Labor</w:t>
      </w:r>
      <w:r w:rsidRPr="00774C6C">
        <w:rPr>
          <w:rStyle w:val="StyleUnderline"/>
        </w:rPr>
        <w:t xml:space="preserve"> law</w:t>
      </w:r>
      <w:r w:rsidRPr="00774C6C">
        <w:rPr>
          <w:sz w:val="16"/>
        </w:rPr>
        <w:t xml:space="preserve">, however, </w:t>
      </w:r>
      <w:r w:rsidRPr="00774C6C">
        <w:rPr>
          <w:rStyle w:val="StyleUnderline"/>
          <w:highlight w:val="yellow"/>
        </w:rPr>
        <w:t>has</w:t>
      </w:r>
      <w:r w:rsidRPr="00774C6C">
        <w:rPr>
          <w:sz w:val="16"/>
          <w:highlight w:val="yellow"/>
        </w:rPr>
        <w:t xml:space="preserve"> </w:t>
      </w:r>
      <w:r w:rsidRPr="00774C6C">
        <w:rPr>
          <w:rStyle w:val="Emphasis"/>
          <w:highlight w:val="yellow"/>
        </w:rPr>
        <w:t>not</w:t>
      </w:r>
      <w:r w:rsidRPr="00774C6C">
        <w:rPr>
          <w:rStyle w:val="Emphasis"/>
        </w:rPr>
        <w:t xml:space="preserve"> been legislatively </w:t>
      </w:r>
      <w:r w:rsidRPr="00774C6C">
        <w:rPr>
          <w:rStyle w:val="Emphasis"/>
          <w:highlight w:val="yellow"/>
        </w:rPr>
        <w:t>changed</w:t>
      </w:r>
      <w:r w:rsidRPr="00774C6C">
        <w:rPr>
          <w:sz w:val="16"/>
          <w:highlight w:val="yellow"/>
        </w:rPr>
        <w:t xml:space="preserve"> </w:t>
      </w:r>
      <w:r w:rsidRPr="00774C6C">
        <w:rPr>
          <w:rStyle w:val="StyleUnderline"/>
          <w:highlight w:val="yellow"/>
        </w:rPr>
        <w:t>to reverse unfavorable decisions for</w:t>
      </w:r>
      <w:r w:rsidRPr="00774C6C">
        <w:rPr>
          <w:sz w:val="16"/>
        </w:rPr>
        <w:t xml:space="preserve"> either employers or </w:t>
      </w:r>
      <w:r w:rsidRPr="00774C6C">
        <w:rPr>
          <w:rStyle w:val="Emphasis"/>
          <w:highlight w:val="yellow"/>
        </w:rPr>
        <w:t>unions</w:t>
      </w:r>
      <w:r w:rsidRPr="00774C6C">
        <w:rPr>
          <w:sz w:val="16"/>
        </w:rPr>
        <w:t xml:space="preserve">. Both unions and </w:t>
      </w:r>
      <w:r w:rsidRPr="00774C6C">
        <w:rPr>
          <w:rStyle w:val="StyleUnderline"/>
        </w:rPr>
        <w:t>employers</w:t>
      </w:r>
      <w:r w:rsidRPr="00774C6C">
        <w:rPr>
          <w:sz w:val="16"/>
        </w:rPr>
        <w:t xml:space="preserve"> have </w:t>
      </w:r>
      <w:r w:rsidRPr="00774C6C">
        <w:rPr>
          <w:rStyle w:val="Emphasis"/>
        </w:rPr>
        <w:t>maintain</w:t>
      </w:r>
      <w:r w:rsidRPr="00774C6C">
        <w:rPr>
          <w:sz w:val="16"/>
        </w:rPr>
        <w:t xml:space="preserve">ed </w:t>
      </w:r>
      <w:r w:rsidRPr="00774C6C">
        <w:rPr>
          <w:rStyle w:val="StyleUnderline"/>
        </w:rPr>
        <w:t>sufficient power to</w:t>
      </w:r>
      <w:r w:rsidRPr="00774C6C">
        <w:rPr>
          <w:sz w:val="16"/>
        </w:rPr>
        <w:t xml:space="preserve"> </w:t>
      </w:r>
      <w:r w:rsidRPr="00774C6C">
        <w:rPr>
          <w:rStyle w:val="Emphasis"/>
        </w:rPr>
        <w:t>block</w:t>
      </w:r>
      <w:r w:rsidRPr="00774C6C">
        <w:rPr>
          <w:sz w:val="16"/>
        </w:rPr>
        <w:t xml:space="preserve"> </w:t>
      </w:r>
      <w:r w:rsidRPr="00774C6C">
        <w:rPr>
          <w:rStyle w:val="StyleUnderline"/>
        </w:rPr>
        <w:t>statutory change favorable to the other side</w:t>
      </w:r>
      <w:r w:rsidRPr="00774C6C">
        <w:rPr>
          <w:sz w:val="16"/>
        </w:rPr>
        <w:t>, meaning that neither has had sufficient power to push through favorable changes.' The most recent example is the failure of unions to obtain passage of the proposed Employee Free Choice Act.'</w:t>
      </w:r>
    </w:p>
    <w:p w14:paraId="5AC74E59" w14:textId="77777777" w:rsidR="00C37943" w:rsidRPr="00774C6C" w:rsidRDefault="00C37943" w:rsidP="00AF4325">
      <w:pPr>
        <w:rPr>
          <w:sz w:val="16"/>
        </w:rPr>
      </w:pPr>
      <w:r w:rsidRPr="00774C6C">
        <w:rPr>
          <w:sz w:val="16"/>
        </w:rPr>
        <w:t xml:space="preserve">As Professor Dau-Schmidt has noted, citing Marc Galanter, </w:t>
      </w:r>
      <w:r w:rsidRPr="00774C6C">
        <w:rPr>
          <w:rStyle w:val="StyleUnderline"/>
        </w:rPr>
        <w:t>the</w:t>
      </w:r>
      <w:r w:rsidRPr="00774C6C">
        <w:rPr>
          <w:sz w:val="16"/>
        </w:rPr>
        <w:t xml:space="preserve"> more </w:t>
      </w:r>
      <w:r w:rsidRPr="00774C6C">
        <w:rPr>
          <w:rStyle w:val="Emphasis"/>
        </w:rPr>
        <w:t xml:space="preserve">powerful </w:t>
      </w:r>
      <w:r w:rsidRPr="00774C6C">
        <w:rPr>
          <w:rStyle w:val="Emphasis"/>
          <w:highlight w:val="yellow"/>
        </w:rPr>
        <w:t>(employers)</w:t>
      </w:r>
      <w:r w:rsidRPr="00774C6C">
        <w:rPr>
          <w:sz w:val="16"/>
          <w:highlight w:val="yellow"/>
        </w:rPr>
        <w:t xml:space="preserve"> </w:t>
      </w:r>
      <w:r w:rsidRPr="00774C6C">
        <w:rPr>
          <w:rStyle w:val="StyleUnderline"/>
          <w:highlight w:val="yellow"/>
        </w:rPr>
        <w:t>will</w:t>
      </w:r>
      <w:r w:rsidRPr="00774C6C">
        <w:rPr>
          <w:rStyle w:val="StyleUnderline"/>
        </w:rPr>
        <w:t xml:space="preserve"> continue to</w:t>
      </w:r>
      <w:r w:rsidRPr="00774C6C">
        <w:rPr>
          <w:sz w:val="16"/>
        </w:rPr>
        <w:t xml:space="preserve"> </w:t>
      </w:r>
      <w:r w:rsidRPr="00774C6C">
        <w:rPr>
          <w:rStyle w:val="Emphasis"/>
          <w:highlight w:val="yellow"/>
        </w:rPr>
        <w:t>litigate</w:t>
      </w:r>
      <w:r w:rsidRPr="00774C6C">
        <w:rPr>
          <w:sz w:val="16"/>
          <w:highlight w:val="yellow"/>
        </w:rPr>
        <w:t xml:space="preserve"> </w:t>
      </w:r>
      <w:r w:rsidRPr="00774C6C">
        <w:rPr>
          <w:rStyle w:val="StyleUnderline"/>
          <w:highlight w:val="yellow"/>
        </w:rPr>
        <w:t>with</w:t>
      </w:r>
      <w:r w:rsidRPr="00774C6C">
        <w:rPr>
          <w:rStyle w:val="StyleUnderline"/>
        </w:rPr>
        <w:t xml:space="preserve"> the </w:t>
      </w:r>
      <w:r w:rsidRPr="00774C6C">
        <w:rPr>
          <w:rStyle w:val="StyleUnderline"/>
          <w:highlight w:val="yellow"/>
        </w:rPr>
        <w:t>less powerful (employees)</w:t>
      </w:r>
      <w:r w:rsidRPr="00774C6C">
        <w:rPr>
          <w:rStyle w:val="StyleUnderline"/>
        </w:rPr>
        <w:t xml:space="preserve"> until their position</w:t>
      </w:r>
      <w:r w:rsidRPr="00774C6C">
        <w:rPr>
          <w:sz w:val="16"/>
        </w:rPr>
        <w:t xml:space="preserve"> </w:t>
      </w:r>
      <w:r w:rsidRPr="00774C6C">
        <w:rPr>
          <w:rStyle w:val="Emphasis"/>
        </w:rPr>
        <w:t>prevails</w:t>
      </w:r>
      <w:r w:rsidRPr="00774C6C">
        <w:rPr>
          <w:sz w:val="16"/>
        </w:rPr>
        <w:t xml:space="preserve">.64 </w:t>
      </w:r>
      <w:r w:rsidRPr="00774C6C">
        <w:t>***FOOTNOTE BEGINS***</w:t>
      </w:r>
      <w:r w:rsidRPr="00774C6C">
        <w:rPr>
          <w:sz w:val="16"/>
        </w:rPr>
        <w:t xml:space="preserve"> Kenneth G. Dau-Schmidt, </w:t>
      </w:r>
      <w:r w:rsidRPr="00774C6C">
        <w:rPr>
          <w:i/>
          <w:iCs/>
          <w:sz w:val="16"/>
        </w:rPr>
        <w:t>Promoting Employee Voice in the American Economy: A Call for Comprehensive Reform</w:t>
      </w:r>
      <w:r w:rsidRPr="00774C6C">
        <w:rPr>
          <w:sz w:val="16"/>
        </w:rPr>
        <w:t xml:space="preserve">, 94 MARQ. L. REV. 765, 779 &amp; n.67 (2011); see also Gordon, supra note 18, at 644 (discussing </w:t>
      </w:r>
      <w:r w:rsidRPr="00774C6C">
        <w:rPr>
          <w:rStyle w:val="StyleUnderline"/>
        </w:rPr>
        <w:t>the weighting of the legal system</w:t>
      </w:r>
      <w:r w:rsidRPr="00774C6C">
        <w:rPr>
          <w:sz w:val="16"/>
        </w:rPr>
        <w:t xml:space="preserve"> </w:t>
      </w:r>
      <w:r w:rsidRPr="00774C6C">
        <w:rPr>
          <w:rStyle w:val="Emphasis"/>
        </w:rPr>
        <w:t>toward</w:t>
      </w:r>
      <w:r w:rsidRPr="00774C6C">
        <w:rPr>
          <w:sz w:val="16"/>
        </w:rPr>
        <w:t xml:space="preserve"> the </w:t>
      </w:r>
      <w:r w:rsidRPr="00774C6C">
        <w:rPr>
          <w:rStyle w:val="StyleUnderline"/>
        </w:rPr>
        <w:t>interests of the rich and powerful, and the</w:t>
      </w:r>
      <w:r w:rsidRPr="00774C6C">
        <w:rPr>
          <w:sz w:val="16"/>
        </w:rPr>
        <w:t xml:space="preserve"> </w:t>
      </w:r>
      <w:r w:rsidRPr="00774C6C">
        <w:rPr>
          <w:rStyle w:val="Emphasis"/>
          <w:highlight w:val="yellow"/>
        </w:rPr>
        <w:t>backlash triggered</w:t>
      </w:r>
      <w:r w:rsidRPr="00774C6C">
        <w:rPr>
          <w:sz w:val="16"/>
          <w:highlight w:val="yellow"/>
        </w:rPr>
        <w:t xml:space="preserve"> </w:t>
      </w:r>
      <w:r w:rsidRPr="00774C6C">
        <w:rPr>
          <w:rStyle w:val="StyleUnderline"/>
          <w:highlight w:val="yellow"/>
        </w:rPr>
        <w:t>by</w:t>
      </w:r>
      <w:r w:rsidRPr="00774C6C">
        <w:rPr>
          <w:sz w:val="16"/>
          <w:highlight w:val="yellow"/>
        </w:rPr>
        <w:t xml:space="preserve"> </w:t>
      </w:r>
      <w:r w:rsidRPr="00774C6C">
        <w:rPr>
          <w:rStyle w:val="Emphasis"/>
          <w:highlight w:val="yellow"/>
        </w:rPr>
        <w:t>even limited</w:t>
      </w:r>
      <w:r w:rsidRPr="00774C6C">
        <w:rPr>
          <w:rStyle w:val="Emphasis"/>
        </w:rPr>
        <w:t xml:space="preserve"> legal </w:t>
      </w:r>
      <w:r w:rsidRPr="00774C6C">
        <w:rPr>
          <w:rStyle w:val="Emphasis"/>
          <w:highlight w:val="yellow"/>
        </w:rPr>
        <w:t>victories</w:t>
      </w:r>
      <w:r w:rsidRPr="00774C6C">
        <w:rPr>
          <w:sz w:val="16"/>
          <w:highlight w:val="yellow"/>
        </w:rPr>
        <w:t xml:space="preserve"> </w:t>
      </w:r>
      <w:r w:rsidRPr="00774C6C">
        <w:rPr>
          <w:rStyle w:val="StyleUnderline"/>
          <w:highlight w:val="yellow"/>
        </w:rPr>
        <w:t>of those who challenge powerful interests</w:t>
      </w:r>
      <w:r w:rsidRPr="00774C6C">
        <w:rPr>
          <w:rStyle w:val="StyleUnderline"/>
        </w:rPr>
        <w:t xml:space="preserve"> using the law</w:t>
      </w:r>
      <w:r w:rsidRPr="00774C6C">
        <w:rPr>
          <w:sz w:val="16"/>
        </w:rPr>
        <w:t xml:space="preserve">). </w:t>
      </w:r>
      <w:r w:rsidRPr="00774C6C">
        <w:t>***FOOTNOTE ENDS***</w:t>
      </w:r>
      <w:r w:rsidRPr="00774C6C">
        <w:rPr>
          <w:sz w:val="16"/>
        </w:rPr>
        <w:t xml:space="preserve"> And, as discussed above, </w:t>
      </w:r>
      <w:r w:rsidRPr="00774C6C">
        <w:rPr>
          <w:rStyle w:val="StyleUnderline"/>
          <w:highlight w:val="yellow"/>
        </w:rPr>
        <w:t>employers</w:t>
      </w:r>
      <w:r w:rsidRPr="00774C6C">
        <w:rPr>
          <w:rStyle w:val="StyleUnderline"/>
        </w:rPr>
        <w:t xml:space="preserve"> have been quite </w:t>
      </w:r>
      <w:r w:rsidRPr="00774C6C">
        <w:rPr>
          <w:rStyle w:val="StyleUnderline"/>
          <w:highlight w:val="yellow"/>
        </w:rPr>
        <w:t>successful in</w:t>
      </w:r>
      <w:r w:rsidRPr="00774C6C">
        <w:rPr>
          <w:sz w:val="16"/>
          <w:highlight w:val="yellow"/>
        </w:rPr>
        <w:t xml:space="preserve"> </w:t>
      </w:r>
      <w:r w:rsidRPr="00774C6C">
        <w:rPr>
          <w:rStyle w:val="Emphasis"/>
          <w:highlight w:val="yellow"/>
        </w:rPr>
        <w:t>using litigation</w:t>
      </w:r>
      <w:r w:rsidRPr="00774C6C">
        <w:rPr>
          <w:sz w:val="16"/>
          <w:highlight w:val="yellow"/>
        </w:rPr>
        <w:t xml:space="preserve"> </w:t>
      </w:r>
      <w:r w:rsidRPr="00774C6C">
        <w:rPr>
          <w:rStyle w:val="StyleUnderline"/>
          <w:highlight w:val="yellow"/>
        </w:rPr>
        <w:t>to turn employee</w:t>
      </w:r>
      <w:r w:rsidRPr="00774C6C">
        <w:rPr>
          <w:rStyle w:val="StyleUnderline"/>
        </w:rPr>
        <w:t xml:space="preserve"> protective </w:t>
      </w:r>
      <w:r w:rsidRPr="00774C6C">
        <w:rPr>
          <w:rStyle w:val="StyleUnderline"/>
          <w:highlight w:val="yellow"/>
        </w:rPr>
        <w:t>laws to their advantage</w:t>
      </w:r>
      <w:r w:rsidRPr="00774C6C">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2B1583C6" w14:textId="77777777" w:rsidR="00C37943" w:rsidRPr="00774C6C" w:rsidRDefault="00C37943" w:rsidP="00AF4325">
      <w:pPr>
        <w:rPr>
          <w:sz w:val="16"/>
        </w:rPr>
      </w:pPr>
      <w:r w:rsidRPr="00774C6C">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736D1BCB" w14:textId="77777777" w:rsidR="00C37943" w:rsidRPr="00774C6C" w:rsidRDefault="00C37943" w:rsidP="00AF4325">
      <w:r w:rsidRPr="00774C6C">
        <w:rPr>
          <w:sz w:val="16"/>
        </w:rPr>
        <w:t xml:space="preserve">Law is elitist. While the language of the law may be commonly used in the United States, </w:t>
      </w:r>
      <w:r w:rsidRPr="00774C6C">
        <w:rPr>
          <w:rStyle w:val="StyleUnderline"/>
        </w:rPr>
        <w:t>litigation is the</w:t>
      </w:r>
      <w:r w:rsidRPr="00774C6C">
        <w:rPr>
          <w:sz w:val="16"/>
        </w:rPr>
        <w:t xml:space="preserve"> </w:t>
      </w:r>
      <w:r w:rsidRPr="00774C6C">
        <w:rPr>
          <w:rStyle w:val="Emphasis"/>
        </w:rPr>
        <w:t>province</w:t>
      </w:r>
      <w:r w:rsidRPr="00774C6C">
        <w:rPr>
          <w:sz w:val="16"/>
        </w:rPr>
        <w:t xml:space="preserve"> </w:t>
      </w:r>
      <w:r w:rsidRPr="00774C6C">
        <w:rPr>
          <w:rStyle w:val="StyleUnderline"/>
        </w:rPr>
        <w:t>of lawyers</w:t>
      </w:r>
      <w:r w:rsidRPr="00774C6C">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774C6C">
        <w:rPr>
          <w:rStyle w:val="StyleUnderline"/>
        </w:rPr>
        <w:t xml:space="preserve">Extensive </w:t>
      </w:r>
      <w:r w:rsidRPr="00774C6C">
        <w:rPr>
          <w:rStyle w:val="StyleUnderline"/>
          <w:highlight w:val="yellow"/>
        </w:rPr>
        <w:t>litigation</w:t>
      </w:r>
      <w:r w:rsidRPr="00774C6C">
        <w:rPr>
          <w:rStyle w:val="StyleUnderline"/>
        </w:rPr>
        <w:t xml:space="preserve"> can</w:t>
      </w:r>
      <w:r w:rsidRPr="00774C6C">
        <w:rPr>
          <w:sz w:val="16"/>
        </w:rPr>
        <w:t xml:space="preserve"> also </w:t>
      </w:r>
      <w:r w:rsidRPr="00774C6C">
        <w:rPr>
          <w:rStyle w:val="Emphasis"/>
          <w:sz w:val="24"/>
          <w:szCs w:val="24"/>
          <w:highlight w:val="yellow"/>
        </w:rPr>
        <w:t>use resources</w:t>
      </w:r>
      <w:r w:rsidRPr="00774C6C">
        <w:rPr>
          <w:rStyle w:val="Emphasis"/>
          <w:sz w:val="24"/>
          <w:szCs w:val="24"/>
        </w:rPr>
        <w:t xml:space="preserve"> that </w:t>
      </w:r>
      <w:r w:rsidRPr="00774C6C">
        <w:rPr>
          <w:rStyle w:val="Emphasis"/>
          <w:sz w:val="24"/>
          <w:szCs w:val="24"/>
          <w:highlight w:val="yellow"/>
        </w:rPr>
        <w:t>could be used for other purposes</w:t>
      </w:r>
      <w:r w:rsidRPr="00774C6C">
        <w:rPr>
          <w:sz w:val="16"/>
        </w:rPr>
        <w:t xml:space="preserve">, including direct action that involves and engages the membership. And </w:t>
      </w:r>
      <w:r w:rsidRPr="00774C6C">
        <w:rPr>
          <w:rStyle w:val="StyleUnderline"/>
        </w:rPr>
        <w:t xml:space="preserve">legal </w:t>
      </w:r>
      <w:r w:rsidRPr="00774C6C">
        <w:rPr>
          <w:rStyle w:val="StyleUnderline"/>
          <w:highlight w:val="yellow"/>
        </w:rPr>
        <w:t>change is</w:t>
      </w:r>
      <w:r w:rsidRPr="00774C6C">
        <w:rPr>
          <w:sz w:val="16"/>
        </w:rPr>
        <w:t xml:space="preserve"> almost </w:t>
      </w:r>
      <w:r w:rsidRPr="00774C6C">
        <w:rPr>
          <w:rStyle w:val="StyleUnderline"/>
        </w:rPr>
        <w:t>always a</w:t>
      </w:r>
      <w:r w:rsidRPr="00774C6C">
        <w:rPr>
          <w:sz w:val="16"/>
        </w:rPr>
        <w:t xml:space="preserve"> </w:t>
      </w:r>
      <w:r w:rsidRPr="00774C6C">
        <w:rPr>
          <w:rStyle w:val="Emphasis"/>
          <w:highlight w:val="yellow"/>
        </w:rPr>
        <w:t>slow</w:t>
      </w:r>
      <w:r w:rsidRPr="00774C6C">
        <w:rPr>
          <w:sz w:val="16"/>
        </w:rPr>
        <w:t xml:space="preserve"> </w:t>
      </w:r>
      <w:r w:rsidRPr="00774C6C">
        <w:rPr>
          <w:rStyle w:val="StyleUnderline"/>
        </w:rPr>
        <w:t>process</w:t>
      </w:r>
      <w:r w:rsidRPr="00774C6C">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3BD024EC" w14:textId="77777777" w:rsidR="00C37943" w:rsidRPr="00774C6C" w:rsidRDefault="00C37943" w:rsidP="00AF4325">
      <w:pPr>
        <w:pStyle w:val="Heading4"/>
      </w:pPr>
      <w:r w:rsidRPr="00774C6C">
        <w:t xml:space="preserve">That </w:t>
      </w:r>
      <w:r w:rsidRPr="00774C6C">
        <w:rPr>
          <w:u w:val="single"/>
        </w:rPr>
        <w:t>decimates</w:t>
      </w:r>
      <w:r w:rsidRPr="00774C6C">
        <w:t xml:space="preserve"> flexible regulation of </w:t>
      </w:r>
      <w:r w:rsidRPr="00774C6C">
        <w:rPr>
          <w:u w:val="single"/>
        </w:rPr>
        <w:t>emerging tech</w:t>
      </w:r>
      <w:r w:rsidRPr="00774C6C">
        <w:t>.</w:t>
      </w:r>
    </w:p>
    <w:p w14:paraId="3B25340C" w14:textId="77777777" w:rsidR="00C37943" w:rsidRPr="00774C6C" w:rsidRDefault="00C37943" w:rsidP="00AF4325">
      <w:r w:rsidRPr="00774C6C">
        <w:t xml:space="preserve">Michele B. </w:t>
      </w:r>
      <w:r w:rsidRPr="00774C6C">
        <w:rPr>
          <w:rStyle w:val="Style13ptBold"/>
        </w:rPr>
        <w:t>Neitz 25</w:t>
      </w:r>
      <w:r w:rsidRPr="00774C6C">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1D4A80AF" w14:textId="77777777" w:rsidR="00C37943" w:rsidRPr="00774C6C" w:rsidRDefault="00C37943" w:rsidP="00AF4325">
      <w:pPr>
        <w:rPr>
          <w:sz w:val="16"/>
        </w:rPr>
      </w:pPr>
      <w:r w:rsidRPr="00774C6C">
        <w:rPr>
          <w:sz w:val="16"/>
        </w:rPr>
        <w:t xml:space="preserve">This Article is the first in legal academic literature to consider how the power shift generated by congressional dysfunction and the Supreme Court's decision in </w:t>
      </w:r>
      <w:r w:rsidRPr="00774C6C">
        <w:rPr>
          <w:i/>
          <w:iCs/>
          <w:sz w:val="16"/>
        </w:rPr>
        <w:t>Loper Bright Enterprises v. Raimondo</w:t>
      </w:r>
      <w:r w:rsidRPr="00774C6C">
        <w:rPr>
          <w:sz w:val="16"/>
        </w:rPr>
        <w:t xml:space="preserve"> will affect emerging technology law.8 The </w:t>
      </w:r>
      <w:r w:rsidRPr="00774C6C">
        <w:rPr>
          <w:rStyle w:val="StyleUnderline"/>
        </w:rPr>
        <w:t>shift toward the</w:t>
      </w:r>
      <w:r w:rsidRPr="00774C6C">
        <w:rPr>
          <w:sz w:val="16"/>
        </w:rPr>
        <w:t xml:space="preserve"> </w:t>
      </w:r>
      <w:r w:rsidRPr="00774C6C">
        <w:rPr>
          <w:rStyle w:val="Emphasis"/>
        </w:rPr>
        <w:t>judicial branch</w:t>
      </w:r>
      <w:r w:rsidRPr="00774C6C">
        <w:rPr>
          <w:sz w:val="16"/>
        </w:rPr>
        <w:t xml:space="preserve"> of government-and away from the legislative and executive branches-</w:t>
      </w:r>
      <w:r w:rsidRPr="00774C6C">
        <w:rPr>
          <w:rStyle w:val="StyleUnderline"/>
        </w:rPr>
        <w:t>means that the</w:t>
      </w:r>
      <w:r w:rsidRPr="00774C6C">
        <w:rPr>
          <w:sz w:val="16"/>
        </w:rPr>
        <w:t xml:space="preserve"> </w:t>
      </w:r>
      <w:r w:rsidRPr="00774C6C">
        <w:rPr>
          <w:rStyle w:val="Emphasis"/>
          <w:highlight w:val="yellow"/>
        </w:rPr>
        <w:t>federal courts</w:t>
      </w:r>
      <w:r w:rsidRPr="00774C6C">
        <w:rPr>
          <w:sz w:val="16"/>
        </w:rPr>
        <w:t xml:space="preserve"> </w:t>
      </w:r>
      <w:r w:rsidRPr="00774C6C">
        <w:rPr>
          <w:rStyle w:val="StyleUnderline"/>
        </w:rPr>
        <w:t>will take a</w:t>
      </w:r>
      <w:r w:rsidRPr="00774C6C">
        <w:rPr>
          <w:sz w:val="16"/>
        </w:rPr>
        <w:t xml:space="preserve"> </w:t>
      </w:r>
      <w:r w:rsidRPr="00774C6C">
        <w:rPr>
          <w:rStyle w:val="Emphasis"/>
          <w:highlight w:val="yellow"/>
        </w:rPr>
        <w:t>lead</w:t>
      </w:r>
      <w:r w:rsidRPr="00774C6C">
        <w:rPr>
          <w:rStyle w:val="Emphasis"/>
        </w:rPr>
        <w:t>ing</w:t>
      </w:r>
      <w:r w:rsidRPr="00774C6C">
        <w:rPr>
          <w:sz w:val="16"/>
        </w:rPr>
        <w:t xml:space="preserve"> </w:t>
      </w:r>
      <w:r w:rsidRPr="00774C6C">
        <w:rPr>
          <w:rStyle w:val="StyleUnderline"/>
        </w:rPr>
        <w:t xml:space="preserve">role </w:t>
      </w:r>
      <w:r w:rsidRPr="00774C6C">
        <w:rPr>
          <w:rStyle w:val="StyleUnderline"/>
          <w:highlight w:val="yellow"/>
        </w:rPr>
        <w:t>in</w:t>
      </w:r>
      <w:r w:rsidRPr="00774C6C">
        <w:rPr>
          <w:rStyle w:val="StyleUnderline"/>
        </w:rPr>
        <w:t xml:space="preserve"> the development of</w:t>
      </w:r>
      <w:r w:rsidRPr="00774C6C">
        <w:rPr>
          <w:sz w:val="16"/>
        </w:rPr>
        <w:t xml:space="preserve"> </w:t>
      </w:r>
      <w:r w:rsidRPr="00774C6C">
        <w:rPr>
          <w:rStyle w:val="Emphasis"/>
          <w:highlight w:val="yellow"/>
        </w:rPr>
        <w:t>emerging tech</w:t>
      </w:r>
      <w:r w:rsidRPr="00774C6C">
        <w:rPr>
          <w:sz w:val="16"/>
        </w:rPr>
        <w:t xml:space="preserve">nology law </w:t>
      </w:r>
      <w:r w:rsidRPr="00774C6C">
        <w:rPr>
          <w:rStyle w:val="StyleUnderline"/>
        </w:rPr>
        <w:t>in the</w:t>
      </w:r>
      <w:r w:rsidRPr="00774C6C">
        <w:rPr>
          <w:sz w:val="16"/>
        </w:rPr>
        <w:t xml:space="preserve"> </w:t>
      </w:r>
      <w:r w:rsidRPr="00774C6C">
        <w:rPr>
          <w:rStyle w:val="Emphasis"/>
        </w:rPr>
        <w:t>U</w:t>
      </w:r>
      <w:r w:rsidRPr="00774C6C">
        <w:rPr>
          <w:sz w:val="16"/>
        </w:rPr>
        <w:t xml:space="preserve">nited </w:t>
      </w:r>
      <w:r w:rsidRPr="00774C6C">
        <w:rPr>
          <w:rStyle w:val="Emphasis"/>
        </w:rPr>
        <w:t>S</w:t>
      </w:r>
      <w:r w:rsidRPr="00774C6C">
        <w:rPr>
          <w:sz w:val="16"/>
        </w:rPr>
        <w:t>tates. Unfortunately, however, the federal judiciary is not prepared for this new era.</w:t>
      </w:r>
    </w:p>
    <w:p w14:paraId="4E37889F" w14:textId="77777777" w:rsidR="00C37943" w:rsidRPr="00774C6C" w:rsidRDefault="00C37943" w:rsidP="00AF4325">
      <w:pPr>
        <w:rPr>
          <w:sz w:val="16"/>
        </w:rPr>
      </w:pPr>
      <w:r w:rsidRPr="00774C6C">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74C6C">
        <w:rPr>
          <w:rStyle w:val="StyleUnderline"/>
        </w:rPr>
        <w:t>tremendous number of new technologies</w:t>
      </w:r>
      <w:r w:rsidRPr="00774C6C">
        <w:rPr>
          <w:sz w:val="16"/>
        </w:rPr>
        <w:t xml:space="preserve"> would </w:t>
      </w:r>
      <w:r w:rsidRPr="00774C6C">
        <w:rPr>
          <w:rStyle w:val="StyleUnderline"/>
        </w:rPr>
        <w:t xml:space="preserve">fit within this scope, </w:t>
      </w:r>
      <w:r w:rsidRPr="00774C6C">
        <w:rPr>
          <w:rStyle w:val="StyleUnderline"/>
          <w:highlight w:val="yellow"/>
        </w:rPr>
        <w:t>including</w:t>
      </w:r>
      <w:r w:rsidRPr="00774C6C">
        <w:rPr>
          <w:sz w:val="16"/>
          <w:highlight w:val="yellow"/>
        </w:rPr>
        <w:t xml:space="preserve"> "</w:t>
      </w:r>
      <w:r w:rsidRPr="00774C6C">
        <w:rPr>
          <w:rStyle w:val="Emphasis"/>
          <w:highlight w:val="yellow"/>
        </w:rPr>
        <w:t>a</w:t>
      </w:r>
      <w:r w:rsidRPr="00774C6C">
        <w:rPr>
          <w:sz w:val="16"/>
        </w:rPr>
        <w:t xml:space="preserve">rtificial </w:t>
      </w:r>
      <w:r w:rsidRPr="00774C6C">
        <w:rPr>
          <w:rStyle w:val="Emphasis"/>
          <w:highlight w:val="yellow"/>
        </w:rPr>
        <w:t>i</w:t>
      </w:r>
      <w:r w:rsidRPr="00774C6C">
        <w:rPr>
          <w:sz w:val="16"/>
        </w:rPr>
        <w:t xml:space="preserve">ntelligence, robotics, </w:t>
      </w:r>
      <w:r w:rsidRPr="00774C6C">
        <w:rPr>
          <w:rStyle w:val="Emphasis"/>
          <w:highlight w:val="yellow"/>
        </w:rPr>
        <w:t>synth</w:t>
      </w:r>
      <w:r w:rsidRPr="00774C6C">
        <w:rPr>
          <w:rStyle w:val="Emphasis"/>
        </w:rPr>
        <w:t xml:space="preserve">etic </w:t>
      </w:r>
      <w:r w:rsidRPr="00774C6C">
        <w:rPr>
          <w:rStyle w:val="Emphasis"/>
          <w:highlight w:val="yellow"/>
        </w:rPr>
        <w:t>bio</w:t>
      </w:r>
      <w:r w:rsidRPr="00774C6C">
        <w:rPr>
          <w:rStyle w:val="Emphasis"/>
        </w:rPr>
        <w:t>logy</w:t>
      </w:r>
      <w:r w:rsidRPr="00774C6C">
        <w:rPr>
          <w:sz w:val="16"/>
        </w:rPr>
        <w:t xml:space="preserve">, </w:t>
      </w:r>
      <w:r w:rsidRPr="00774C6C">
        <w:rPr>
          <w:rStyle w:val="Emphasis"/>
          <w:highlight w:val="yellow"/>
        </w:rPr>
        <w:t>3D printing</w:t>
      </w:r>
      <w:r w:rsidRPr="00774C6C">
        <w:rPr>
          <w:sz w:val="16"/>
          <w:highlight w:val="yellow"/>
        </w:rPr>
        <w:t xml:space="preserve">, </w:t>
      </w:r>
      <w:r w:rsidRPr="00774C6C">
        <w:rPr>
          <w:rStyle w:val="Emphasis"/>
          <w:highlight w:val="yellow"/>
        </w:rPr>
        <w:t>nanotech</w:t>
      </w:r>
      <w:r w:rsidRPr="00774C6C">
        <w:rPr>
          <w:sz w:val="16"/>
        </w:rPr>
        <w:t xml:space="preserve">nology, </w:t>
      </w:r>
      <w:r w:rsidRPr="00774C6C">
        <w:rPr>
          <w:rStyle w:val="Emphasis"/>
          <w:highlight w:val="yellow"/>
        </w:rPr>
        <w:t>b</w:t>
      </w:r>
      <w:r w:rsidRPr="00774C6C">
        <w:rPr>
          <w:sz w:val="16"/>
        </w:rPr>
        <w:t>rain</w:t>
      </w:r>
      <w:r w:rsidRPr="00774C6C">
        <w:rPr>
          <w:rStyle w:val="Emphasis"/>
          <w:highlight w:val="yellow"/>
        </w:rPr>
        <w:t>c</w:t>
      </w:r>
      <w:r w:rsidRPr="00774C6C">
        <w:rPr>
          <w:sz w:val="16"/>
        </w:rPr>
        <w:t xml:space="preserve">omputer </w:t>
      </w:r>
      <w:r w:rsidRPr="00774C6C">
        <w:rPr>
          <w:rStyle w:val="Emphasis"/>
          <w:highlight w:val="yellow"/>
        </w:rPr>
        <w:t>i</w:t>
      </w:r>
      <w:r w:rsidRPr="00774C6C">
        <w:rPr>
          <w:sz w:val="16"/>
        </w:rPr>
        <w:t xml:space="preserve">nterfaces, genetic sequencing, human </w:t>
      </w:r>
      <w:r w:rsidRPr="00774C6C">
        <w:rPr>
          <w:rStyle w:val="Emphasis"/>
          <w:highlight w:val="yellow"/>
        </w:rPr>
        <w:t>gene editing</w:t>
      </w:r>
      <w:r w:rsidRPr="00774C6C">
        <w:rPr>
          <w:sz w:val="16"/>
          <w:highlight w:val="yellow"/>
        </w:rPr>
        <w:t xml:space="preserve">, </w:t>
      </w:r>
      <w:r w:rsidRPr="00774C6C">
        <w:rPr>
          <w:rStyle w:val="Emphasis"/>
          <w:highlight w:val="yellow"/>
        </w:rPr>
        <w:t>I</w:t>
      </w:r>
      <w:r w:rsidRPr="00774C6C">
        <w:rPr>
          <w:sz w:val="16"/>
        </w:rPr>
        <w:t xml:space="preserve">nternet </w:t>
      </w:r>
      <w:r w:rsidRPr="00774C6C">
        <w:rPr>
          <w:rStyle w:val="Emphasis"/>
          <w:highlight w:val="yellow"/>
        </w:rPr>
        <w:t>o</w:t>
      </w:r>
      <w:r w:rsidRPr="00774C6C">
        <w:rPr>
          <w:sz w:val="16"/>
        </w:rPr>
        <w:t xml:space="preserve">f </w:t>
      </w:r>
      <w:r w:rsidRPr="00774C6C">
        <w:rPr>
          <w:rStyle w:val="Emphasis"/>
          <w:highlight w:val="yellow"/>
        </w:rPr>
        <w:t>T</w:t>
      </w:r>
      <w:r w:rsidRPr="00774C6C">
        <w:rPr>
          <w:sz w:val="16"/>
        </w:rPr>
        <w:t xml:space="preserve">hings, </w:t>
      </w:r>
      <w:r w:rsidRPr="00774C6C">
        <w:rPr>
          <w:rStyle w:val="Emphasis"/>
        </w:rPr>
        <w:t>RFID</w:t>
      </w:r>
      <w:r w:rsidRPr="00774C6C">
        <w:rPr>
          <w:sz w:val="16"/>
        </w:rPr>
        <w:t xml:space="preserve"> chips, </w:t>
      </w:r>
      <w:r w:rsidRPr="00774C6C">
        <w:rPr>
          <w:rStyle w:val="Emphasis"/>
          <w:highlight w:val="yellow"/>
        </w:rPr>
        <w:t>mobile health</w:t>
      </w:r>
      <w:r w:rsidRPr="00774C6C">
        <w:rPr>
          <w:sz w:val="16"/>
          <w:highlight w:val="yellow"/>
        </w:rPr>
        <w:t xml:space="preserve">, </w:t>
      </w:r>
      <w:r w:rsidRPr="00774C6C">
        <w:rPr>
          <w:rStyle w:val="Emphasis"/>
          <w:highlight w:val="yellow"/>
        </w:rPr>
        <w:t>drones</w:t>
      </w:r>
      <w:r w:rsidRPr="00774C6C">
        <w:rPr>
          <w:sz w:val="16"/>
          <w:highlight w:val="yellow"/>
        </w:rPr>
        <w:t xml:space="preserve">, </w:t>
      </w:r>
      <w:r w:rsidRPr="00774C6C">
        <w:rPr>
          <w:rStyle w:val="Emphasis"/>
          <w:highlight w:val="yellow"/>
        </w:rPr>
        <w:t>v</w:t>
      </w:r>
      <w:r w:rsidRPr="00774C6C">
        <w:rPr>
          <w:sz w:val="16"/>
        </w:rPr>
        <w:t xml:space="preserve">irtual </w:t>
      </w:r>
      <w:r w:rsidRPr="00774C6C">
        <w:rPr>
          <w:rStyle w:val="Emphasis"/>
          <w:highlight w:val="yellow"/>
        </w:rPr>
        <w:t>r</w:t>
      </w:r>
      <w:r w:rsidRPr="00774C6C">
        <w:rPr>
          <w:sz w:val="16"/>
        </w:rPr>
        <w:t xml:space="preserve">eality, </w:t>
      </w:r>
      <w:r w:rsidRPr="00774C6C">
        <w:rPr>
          <w:rStyle w:val="StyleUnderline"/>
          <w:highlight w:val="yellow"/>
        </w:rPr>
        <w:t>and</w:t>
      </w:r>
      <w:r w:rsidRPr="00774C6C">
        <w:rPr>
          <w:sz w:val="16"/>
          <w:highlight w:val="yellow"/>
        </w:rPr>
        <w:t xml:space="preserve"> </w:t>
      </w:r>
      <w:r w:rsidRPr="00774C6C">
        <w:rPr>
          <w:rStyle w:val="Emphasis"/>
          <w:highlight w:val="yellow"/>
        </w:rPr>
        <w:t>blockchain</w:t>
      </w:r>
      <w:r w:rsidRPr="00774C6C">
        <w:rPr>
          <w:sz w:val="16"/>
        </w:rPr>
        <w:t xml:space="preserve">."10 Each of </w:t>
      </w:r>
      <w:r w:rsidRPr="00774C6C">
        <w:rPr>
          <w:rStyle w:val="StyleUnderline"/>
        </w:rPr>
        <w:t>these</w:t>
      </w:r>
      <w:r w:rsidRPr="00774C6C">
        <w:rPr>
          <w:sz w:val="16"/>
        </w:rPr>
        <w:t xml:space="preserve"> relatively </w:t>
      </w:r>
      <w:r w:rsidRPr="00774C6C">
        <w:rPr>
          <w:rStyle w:val="StyleUnderline"/>
        </w:rPr>
        <w:t>recent innovations has "real companies, real products, and real lawsuits, with</w:t>
      </w:r>
      <w:r w:rsidRPr="00774C6C">
        <w:rPr>
          <w:sz w:val="16"/>
        </w:rPr>
        <w:t xml:space="preserve"> </w:t>
      </w:r>
      <w:r w:rsidRPr="00774C6C">
        <w:rPr>
          <w:rStyle w:val="Emphasis"/>
        </w:rPr>
        <w:t>much more</w:t>
      </w:r>
      <w:r w:rsidRPr="00774C6C">
        <w:rPr>
          <w:sz w:val="16"/>
        </w:rPr>
        <w:t xml:space="preserve"> </w:t>
      </w:r>
      <w:r w:rsidRPr="00774C6C">
        <w:rPr>
          <w:rStyle w:val="StyleUnderline"/>
        </w:rPr>
        <w:t>to come</w:t>
      </w:r>
      <w:r w:rsidRPr="00774C6C">
        <w:rPr>
          <w:sz w:val="16"/>
        </w:rPr>
        <w:t xml:space="preserve"> over the next couple of decades."11</w:t>
      </w:r>
    </w:p>
    <w:p w14:paraId="43812DCD" w14:textId="77777777" w:rsidR="00C37943" w:rsidRPr="00774C6C" w:rsidRDefault="00C37943" w:rsidP="00AF4325">
      <w:pPr>
        <w:rPr>
          <w:sz w:val="16"/>
        </w:rPr>
      </w:pPr>
      <w:r w:rsidRPr="00774C6C">
        <w:rPr>
          <w:sz w:val="16"/>
        </w:rPr>
        <w:t>As examples, this Article focuses on two of the most prominent emerging technologies, the decentralized ledger technology known as "blockchain" and artificial intelligence (AI), using the following definitions:</w:t>
      </w:r>
    </w:p>
    <w:p w14:paraId="4DC6FCD8" w14:textId="77777777" w:rsidR="00C37943" w:rsidRPr="00774C6C" w:rsidRDefault="00C37943" w:rsidP="00C37943">
      <w:pPr>
        <w:numPr>
          <w:ilvl w:val="0"/>
          <w:numId w:val="45"/>
        </w:numPr>
        <w:rPr>
          <w:sz w:val="16"/>
        </w:rPr>
      </w:pPr>
      <w:r w:rsidRPr="00774C6C">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65DECF78" w14:textId="77777777" w:rsidR="00C37943" w:rsidRPr="00774C6C" w:rsidRDefault="00C37943" w:rsidP="00C37943">
      <w:pPr>
        <w:numPr>
          <w:ilvl w:val="0"/>
          <w:numId w:val="45"/>
        </w:numPr>
        <w:rPr>
          <w:sz w:val="16"/>
        </w:rPr>
      </w:pPr>
      <w:r w:rsidRPr="00774C6C">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2FCA291A" w14:textId="77777777" w:rsidR="00C37943" w:rsidRPr="00774C6C" w:rsidRDefault="00C37943" w:rsidP="00AF4325">
      <w:pPr>
        <w:rPr>
          <w:sz w:val="16"/>
        </w:rPr>
      </w:pPr>
      <w:r w:rsidRPr="00774C6C">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7997A39B" w14:textId="77777777" w:rsidR="00C37943" w:rsidRPr="00774C6C" w:rsidRDefault="00C37943" w:rsidP="00AF4325">
      <w:pPr>
        <w:rPr>
          <w:sz w:val="16"/>
        </w:rPr>
      </w:pPr>
      <w:r w:rsidRPr="00774C6C">
        <w:rPr>
          <w:sz w:val="16"/>
        </w:rPr>
        <w:t xml:space="preserve">Part II turns the focus to changes occurring in the executive branch of government. The Supreme Court's 2024 decision in </w:t>
      </w:r>
      <w:r w:rsidRPr="00774C6C">
        <w:rPr>
          <w:i/>
          <w:iCs/>
          <w:sz w:val="16"/>
        </w:rPr>
        <w:t>Loper Bright Enterprises v. Raimondo</w:t>
      </w:r>
      <w:r w:rsidRPr="00774C6C">
        <w:rPr>
          <w:sz w:val="16"/>
        </w:rPr>
        <w:t xml:space="preserve"> overturned the "</w:t>
      </w:r>
      <w:r w:rsidRPr="00774C6C">
        <w:rPr>
          <w:i/>
          <w:iCs/>
          <w:sz w:val="16"/>
        </w:rPr>
        <w:t>Chevron</w:t>
      </w:r>
      <w:r w:rsidRPr="00774C6C">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74C6C">
        <w:rPr>
          <w:rStyle w:val="StyleUnderline"/>
        </w:rPr>
        <w:t>decision gives</w:t>
      </w:r>
      <w:r w:rsidRPr="00774C6C">
        <w:rPr>
          <w:sz w:val="16"/>
        </w:rPr>
        <w:t xml:space="preserve"> </w:t>
      </w:r>
      <w:r w:rsidRPr="00774C6C">
        <w:rPr>
          <w:rStyle w:val="Emphasis"/>
        </w:rPr>
        <w:t>judges</w:t>
      </w:r>
      <w:r w:rsidRPr="00774C6C">
        <w:rPr>
          <w:sz w:val="16"/>
        </w:rPr>
        <w:t xml:space="preserve"> </w:t>
      </w:r>
      <w:r w:rsidRPr="00774C6C">
        <w:rPr>
          <w:rStyle w:val="StyleUnderline"/>
        </w:rPr>
        <w:t>the ability to</w:t>
      </w:r>
      <w:r w:rsidRPr="00774C6C">
        <w:rPr>
          <w:sz w:val="16"/>
        </w:rPr>
        <w:t xml:space="preserve"> </w:t>
      </w:r>
      <w:r w:rsidRPr="00774C6C">
        <w:rPr>
          <w:rStyle w:val="Emphasis"/>
        </w:rPr>
        <w:t>review</w:t>
      </w:r>
      <w:r w:rsidRPr="00774C6C">
        <w:rPr>
          <w:sz w:val="16"/>
        </w:rPr>
        <w:t xml:space="preserve"> </w:t>
      </w:r>
      <w:r w:rsidRPr="00774C6C">
        <w:rPr>
          <w:rStyle w:val="StyleUnderline"/>
        </w:rPr>
        <w:t>complicated statutory provisions and evidence, including technical issues related to</w:t>
      </w:r>
      <w:r w:rsidRPr="00774C6C">
        <w:rPr>
          <w:sz w:val="16"/>
        </w:rPr>
        <w:t xml:space="preserve"> </w:t>
      </w:r>
      <w:r w:rsidRPr="00774C6C">
        <w:rPr>
          <w:rStyle w:val="Emphasis"/>
        </w:rPr>
        <w:t>new innovations</w:t>
      </w:r>
      <w:r w:rsidRPr="00774C6C">
        <w:rPr>
          <w:sz w:val="16"/>
        </w:rPr>
        <w:t xml:space="preserve">, </w:t>
      </w:r>
      <w:r w:rsidRPr="00774C6C">
        <w:rPr>
          <w:rStyle w:val="StyleUnderline"/>
        </w:rPr>
        <w:t>as they evaluate cases</w:t>
      </w:r>
      <w:r w:rsidRPr="00774C6C">
        <w:rPr>
          <w:sz w:val="16"/>
        </w:rPr>
        <w:t>.2 1 In the emerging technology space, many of these issues will likely be in cases of first impression.</w:t>
      </w:r>
    </w:p>
    <w:p w14:paraId="496C775B" w14:textId="77777777" w:rsidR="00C37943" w:rsidRPr="00774C6C" w:rsidRDefault="00C37943" w:rsidP="00AF4325">
      <w:pPr>
        <w:rPr>
          <w:sz w:val="16"/>
        </w:rPr>
      </w:pPr>
      <w:r w:rsidRPr="00774C6C">
        <w:rPr>
          <w:sz w:val="16"/>
        </w:rPr>
        <w:t xml:space="preserve">Consequently, Part III explains how legislative dysfunction, combined with the end of </w:t>
      </w:r>
      <w:r w:rsidRPr="00774C6C">
        <w:rPr>
          <w:i/>
          <w:iCs/>
          <w:sz w:val="16"/>
        </w:rPr>
        <w:t>Chevron</w:t>
      </w:r>
      <w:r w:rsidRPr="00774C6C">
        <w:rPr>
          <w:sz w:val="16"/>
        </w:rPr>
        <w:t xml:space="preserve"> deference and the rise of judicial power, will </w:t>
      </w:r>
      <w:r w:rsidRPr="00774C6C">
        <w:rPr>
          <w:rStyle w:val="StyleUnderline"/>
        </w:rPr>
        <w:t>place a</w:t>
      </w:r>
      <w:r w:rsidRPr="00774C6C">
        <w:rPr>
          <w:sz w:val="16"/>
        </w:rPr>
        <w:t xml:space="preserve"> </w:t>
      </w:r>
      <w:r w:rsidRPr="00774C6C">
        <w:rPr>
          <w:rStyle w:val="Emphasis"/>
        </w:rPr>
        <w:t>huge weight</w:t>
      </w:r>
      <w:r w:rsidRPr="00774C6C">
        <w:rPr>
          <w:sz w:val="16"/>
        </w:rPr>
        <w:t xml:space="preserve"> </w:t>
      </w:r>
      <w:r w:rsidRPr="00774C6C">
        <w:rPr>
          <w:rStyle w:val="StyleUnderline"/>
        </w:rPr>
        <w:t>on the judiciary to develop emerging technology law</w:t>
      </w:r>
      <w:r w:rsidRPr="00774C6C">
        <w:rPr>
          <w:sz w:val="16"/>
        </w:rPr>
        <w:t xml:space="preserve">. This section </w:t>
      </w:r>
      <w:r w:rsidRPr="00774C6C">
        <w:rPr>
          <w:rStyle w:val="StyleUnderline"/>
        </w:rPr>
        <w:t>examines</w:t>
      </w:r>
      <w:r w:rsidRPr="00774C6C">
        <w:rPr>
          <w:sz w:val="16"/>
        </w:rPr>
        <w:t xml:space="preserve"> the </w:t>
      </w:r>
      <w:r w:rsidRPr="00774C6C">
        <w:rPr>
          <w:rStyle w:val="Emphasis"/>
          <w:highlight w:val="yellow"/>
        </w:rPr>
        <w:t>challenges</w:t>
      </w:r>
      <w:r w:rsidRPr="00774C6C">
        <w:rPr>
          <w:sz w:val="16"/>
          <w:highlight w:val="yellow"/>
        </w:rPr>
        <w:t xml:space="preserve"> </w:t>
      </w:r>
      <w:r w:rsidRPr="00774C6C">
        <w:rPr>
          <w:rStyle w:val="StyleUnderline"/>
          <w:highlight w:val="yellow"/>
        </w:rPr>
        <w:t>judges face when confronted with</w:t>
      </w:r>
      <w:r w:rsidRPr="00774C6C">
        <w:rPr>
          <w:sz w:val="16"/>
          <w:highlight w:val="yellow"/>
        </w:rPr>
        <w:t xml:space="preserve"> </w:t>
      </w:r>
      <w:r w:rsidRPr="00774C6C">
        <w:rPr>
          <w:rStyle w:val="Emphasis"/>
          <w:highlight w:val="yellow"/>
        </w:rPr>
        <w:t>emerging tech</w:t>
      </w:r>
      <w:r w:rsidRPr="00774C6C">
        <w:rPr>
          <w:sz w:val="16"/>
        </w:rPr>
        <w:t xml:space="preserve">nology issues, </w:t>
      </w:r>
      <w:r w:rsidRPr="00774C6C">
        <w:rPr>
          <w:rStyle w:val="StyleUnderline"/>
        </w:rPr>
        <w:t xml:space="preserve">particularly when </w:t>
      </w:r>
      <w:r w:rsidRPr="00774C6C">
        <w:rPr>
          <w:rStyle w:val="StyleUnderline"/>
          <w:highlight w:val="yellow"/>
        </w:rPr>
        <w:t>combined with</w:t>
      </w:r>
      <w:r w:rsidRPr="00774C6C">
        <w:rPr>
          <w:sz w:val="16"/>
        </w:rPr>
        <w:t xml:space="preserve"> a high number of judicial vacancies on </w:t>
      </w:r>
      <w:r w:rsidRPr="00774C6C">
        <w:rPr>
          <w:rStyle w:val="StyleUnderline"/>
          <w:highlight w:val="yellow"/>
        </w:rPr>
        <w:t>an</w:t>
      </w:r>
      <w:r w:rsidRPr="00774C6C">
        <w:rPr>
          <w:sz w:val="16"/>
          <w:highlight w:val="yellow"/>
        </w:rPr>
        <w:t xml:space="preserve"> </w:t>
      </w:r>
      <w:r w:rsidRPr="00774C6C">
        <w:rPr>
          <w:rStyle w:val="Emphasis"/>
          <w:sz w:val="24"/>
          <w:szCs w:val="24"/>
          <w:highlight w:val="yellow"/>
        </w:rPr>
        <w:t>overworked</w:t>
      </w:r>
      <w:r w:rsidRPr="00774C6C">
        <w:rPr>
          <w:rStyle w:val="Emphasis"/>
          <w:sz w:val="24"/>
          <w:szCs w:val="24"/>
        </w:rPr>
        <w:t xml:space="preserve"> federal </w:t>
      </w:r>
      <w:r w:rsidRPr="00774C6C">
        <w:rPr>
          <w:rStyle w:val="Emphasis"/>
          <w:sz w:val="24"/>
          <w:szCs w:val="24"/>
          <w:highlight w:val="yellow"/>
        </w:rPr>
        <w:t>bench</w:t>
      </w:r>
      <w:r w:rsidRPr="00774C6C">
        <w:rPr>
          <w:sz w:val="16"/>
        </w:rPr>
        <w:t xml:space="preserve">. These </w:t>
      </w:r>
      <w:r w:rsidRPr="00774C6C">
        <w:rPr>
          <w:rStyle w:val="StyleUnderline"/>
        </w:rPr>
        <w:t xml:space="preserve">challenges </w:t>
      </w:r>
      <w:r w:rsidRPr="00774C6C">
        <w:rPr>
          <w:rStyle w:val="StyleUnderline"/>
          <w:highlight w:val="yellow"/>
        </w:rPr>
        <w:t>include</w:t>
      </w:r>
      <w:r w:rsidRPr="00774C6C">
        <w:rPr>
          <w:sz w:val="16"/>
          <w:highlight w:val="yellow"/>
        </w:rPr>
        <w:t xml:space="preserve"> </w:t>
      </w:r>
      <w:r w:rsidRPr="00774C6C">
        <w:rPr>
          <w:rStyle w:val="Emphasis"/>
          <w:highlight w:val="yellow"/>
        </w:rPr>
        <w:t>disparate</w:t>
      </w:r>
      <w:r w:rsidRPr="00774C6C">
        <w:rPr>
          <w:sz w:val="16"/>
          <w:highlight w:val="yellow"/>
        </w:rPr>
        <w:t xml:space="preserve"> </w:t>
      </w:r>
      <w:r w:rsidRPr="00774C6C">
        <w:rPr>
          <w:rStyle w:val="StyleUnderline"/>
          <w:highlight w:val="yellow"/>
        </w:rPr>
        <w:t>and</w:t>
      </w:r>
      <w:r w:rsidRPr="00774C6C">
        <w:rPr>
          <w:sz w:val="16"/>
          <w:highlight w:val="yellow"/>
        </w:rPr>
        <w:t xml:space="preserve"> </w:t>
      </w:r>
      <w:r w:rsidRPr="00774C6C">
        <w:rPr>
          <w:rStyle w:val="Emphasis"/>
          <w:highlight w:val="yellow"/>
        </w:rPr>
        <w:t>narrow</w:t>
      </w:r>
      <w:r w:rsidRPr="00774C6C">
        <w:rPr>
          <w:sz w:val="16"/>
          <w:highlight w:val="yellow"/>
        </w:rPr>
        <w:t xml:space="preserve"> </w:t>
      </w:r>
      <w:r w:rsidRPr="00774C6C">
        <w:rPr>
          <w:rStyle w:val="StyleUnderline"/>
          <w:highlight w:val="yellow"/>
        </w:rPr>
        <w:t>rulings</w:t>
      </w:r>
      <w:r w:rsidRPr="00774C6C">
        <w:rPr>
          <w:rStyle w:val="StyleUnderline"/>
        </w:rPr>
        <w:t>, as well as an</w:t>
      </w:r>
      <w:r w:rsidRPr="00774C6C">
        <w:rPr>
          <w:sz w:val="16"/>
        </w:rPr>
        <w:t xml:space="preserve"> </w:t>
      </w:r>
      <w:r w:rsidRPr="00774C6C">
        <w:rPr>
          <w:rStyle w:val="Emphasis"/>
          <w:highlight w:val="yellow"/>
        </w:rPr>
        <w:t>increasing cost of compliance</w:t>
      </w:r>
      <w:r w:rsidRPr="00774C6C">
        <w:rPr>
          <w:sz w:val="16"/>
        </w:rPr>
        <w:t xml:space="preserve"> that could result in a wealth bias in favor of large companies. </w:t>
      </w:r>
      <w:r w:rsidRPr="00774C6C">
        <w:rPr>
          <w:rStyle w:val="StyleUnderline"/>
        </w:rPr>
        <w:t>In addition, this</w:t>
      </w:r>
      <w:r w:rsidRPr="00774C6C">
        <w:rPr>
          <w:sz w:val="16"/>
        </w:rPr>
        <w:t xml:space="preserve"> new era </w:t>
      </w:r>
      <w:r w:rsidRPr="00774C6C">
        <w:rPr>
          <w:rStyle w:val="StyleUnderline"/>
        </w:rPr>
        <w:t xml:space="preserve">will </w:t>
      </w:r>
      <w:r w:rsidRPr="00774C6C">
        <w:rPr>
          <w:rStyle w:val="StyleUnderline"/>
          <w:highlight w:val="yellow"/>
        </w:rPr>
        <w:t>cause</w:t>
      </w:r>
      <w:r w:rsidRPr="00774C6C">
        <w:rPr>
          <w:sz w:val="16"/>
          <w:highlight w:val="yellow"/>
        </w:rPr>
        <w:t xml:space="preserve"> </w:t>
      </w:r>
      <w:r w:rsidRPr="00774C6C">
        <w:rPr>
          <w:rStyle w:val="Emphasis"/>
          <w:highlight w:val="yellow"/>
        </w:rPr>
        <w:t>obstacles</w:t>
      </w:r>
      <w:r w:rsidRPr="00774C6C">
        <w:rPr>
          <w:sz w:val="16"/>
          <w:highlight w:val="yellow"/>
        </w:rPr>
        <w:t xml:space="preserve"> </w:t>
      </w:r>
      <w:r w:rsidRPr="00774C6C">
        <w:rPr>
          <w:rStyle w:val="StyleUnderline"/>
          <w:highlight w:val="yellow"/>
        </w:rPr>
        <w:t>for</w:t>
      </w:r>
      <w:r w:rsidRPr="00774C6C">
        <w:rPr>
          <w:rStyle w:val="StyleUnderline"/>
        </w:rPr>
        <w:t xml:space="preserve"> the</w:t>
      </w:r>
      <w:r w:rsidRPr="00774C6C">
        <w:rPr>
          <w:sz w:val="16"/>
        </w:rPr>
        <w:t xml:space="preserve"> </w:t>
      </w:r>
      <w:r w:rsidRPr="00774C6C">
        <w:rPr>
          <w:rStyle w:val="Emphasis"/>
        </w:rPr>
        <w:t>U</w:t>
      </w:r>
      <w:r w:rsidRPr="00774C6C">
        <w:rPr>
          <w:sz w:val="16"/>
        </w:rPr>
        <w:t xml:space="preserve">nited </w:t>
      </w:r>
      <w:r w:rsidRPr="00774C6C">
        <w:rPr>
          <w:rStyle w:val="Emphasis"/>
        </w:rPr>
        <w:t>S</w:t>
      </w:r>
      <w:r w:rsidRPr="00774C6C">
        <w:rPr>
          <w:sz w:val="16"/>
        </w:rPr>
        <w:t xml:space="preserve">tates' </w:t>
      </w:r>
      <w:r w:rsidRPr="00774C6C">
        <w:rPr>
          <w:rStyle w:val="StyleUnderline"/>
        </w:rPr>
        <w:t>competing public policy goals of protecting consumers while</w:t>
      </w:r>
      <w:r w:rsidRPr="00774C6C">
        <w:rPr>
          <w:sz w:val="16"/>
        </w:rPr>
        <w:t xml:space="preserve"> </w:t>
      </w:r>
      <w:r w:rsidRPr="00774C6C">
        <w:rPr>
          <w:rStyle w:val="Emphasis"/>
          <w:highlight w:val="yellow"/>
        </w:rPr>
        <w:t>promoting</w:t>
      </w:r>
      <w:r w:rsidRPr="00774C6C">
        <w:rPr>
          <w:sz w:val="16"/>
          <w:highlight w:val="yellow"/>
        </w:rPr>
        <w:t xml:space="preserve"> </w:t>
      </w:r>
      <w:r w:rsidRPr="00774C6C">
        <w:rPr>
          <w:rStyle w:val="StyleUnderline"/>
          <w:highlight w:val="yellow"/>
        </w:rPr>
        <w:t>innovation</w:t>
      </w:r>
      <w:r w:rsidRPr="00774C6C">
        <w:rPr>
          <w:sz w:val="16"/>
        </w:rPr>
        <w:t>.</w:t>
      </w:r>
    </w:p>
    <w:p w14:paraId="612BB63F" w14:textId="77777777" w:rsidR="00C37943" w:rsidRPr="00774C6C" w:rsidRDefault="00C37943" w:rsidP="00AF4325">
      <w:pPr>
        <w:rPr>
          <w:sz w:val="16"/>
        </w:rPr>
      </w:pPr>
      <w:r w:rsidRPr="00774C6C">
        <w:rPr>
          <w:sz w:val="16"/>
        </w:rPr>
        <w:t xml:space="preserve">With Congress unable to legislate and the power of executive agencies reduced, the answer to this problem lies in the judicial branch. </w:t>
      </w:r>
      <w:r w:rsidRPr="00774C6C">
        <w:rPr>
          <w:rStyle w:val="StyleUnderline"/>
          <w:highlight w:val="yellow"/>
        </w:rPr>
        <w:t>Judges</w:t>
      </w:r>
      <w:r w:rsidRPr="00774C6C">
        <w:rPr>
          <w:rStyle w:val="StyleUnderline"/>
        </w:rPr>
        <w:t xml:space="preserve"> will be tasked with</w:t>
      </w:r>
      <w:r w:rsidRPr="00774C6C">
        <w:rPr>
          <w:sz w:val="16"/>
        </w:rPr>
        <w:t xml:space="preserve"> </w:t>
      </w:r>
      <w:r w:rsidRPr="00774C6C">
        <w:rPr>
          <w:rStyle w:val="Emphasis"/>
        </w:rPr>
        <w:t>adapting</w:t>
      </w:r>
      <w:r w:rsidRPr="00774C6C">
        <w:rPr>
          <w:sz w:val="16"/>
        </w:rPr>
        <w:t xml:space="preserve"> existing </w:t>
      </w:r>
      <w:r w:rsidRPr="00774C6C">
        <w:rPr>
          <w:rStyle w:val="StyleUnderline"/>
        </w:rPr>
        <w:t>statutes to cases involving new innovations</w:t>
      </w:r>
      <w:r w:rsidRPr="00774C6C">
        <w:rPr>
          <w:sz w:val="16"/>
        </w:rPr>
        <w:t xml:space="preserve">, thus </w:t>
      </w:r>
      <w:r w:rsidRPr="00774C6C">
        <w:rPr>
          <w:rStyle w:val="StyleUnderline"/>
          <w:highlight w:val="yellow"/>
        </w:rPr>
        <w:t>creat</w:t>
      </w:r>
      <w:r w:rsidRPr="00774C6C">
        <w:rPr>
          <w:rStyle w:val="StyleUnderline"/>
        </w:rPr>
        <w:t>ing</w:t>
      </w:r>
      <w:r w:rsidRPr="00774C6C">
        <w:rPr>
          <w:sz w:val="16"/>
        </w:rPr>
        <w:t xml:space="preserve"> common law </w:t>
      </w:r>
      <w:r w:rsidRPr="00774C6C">
        <w:rPr>
          <w:rStyle w:val="StyleUnderline"/>
          <w:highlight w:val="yellow"/>
        </w:rPr>
        <w:t>interp</w:t>
      </w:r>
      <w:r w:rsidRPr="00774C6C">
        <w:rPr>
          <w:rStyle w:val="StyleUnderline"/>
        </w:rPr>
        <w:t>retation</w:t>
      </w:r>
      <w:r w:rsidRPr="00774C6C">
        <w:rPr>
          <w:rStyle w:val="StyleUnderline"/>
          <w:highlight w:val="yellow"/>
        </w:rPr>
        <w:t>s that</w:t>
      </w:r>
      <w:r w:rsidRPr="00774C6C">
        <w:rPr>
          <w:rStyle w:val="StyleUnderline"/>
        </w:rPr>
        <w:t xml:space="preserve"> will</w:t>
      </w:r>
      <w:r w:rsidRPr="00774C6C">
        <w:rPr>
          <w:sz w:val="16"/>
        </w:rPr>
        <w:t xml:space="preserve"> </w:t>
      </w:r>
      <w:r w:rsidRPr="00774C6C">
        <w:rPr>
          <w:rStyle w:val="Emphasis"/>
          <w:highlight w:val="yellow"/>
        </w:rPr>
        <w:t>guide</w:t>
      </w:r>
      <w:r w:rsidRPr="00774C6C">
        <w:rPr>
          <w:rStyle w:val="Emphasis"/>
        </w:rPr>
        <w:t xml:space="preserve"> a </w:t>
      </w:r>
      <w:r w:rsidRPr="00774C6C">
        <w:rPr>
          <w:rStyle w:val="Emphasis"/>
          <w:highlight w:val="yellow"/>
        </w:rPr>
        <w:t>nascent tech</w:t>
      </w:r>
      <w:r w:rsidRPr="00774C6C">
        <w:rPr>
          <w:rStyle w:val="Emphasis"/>
        </w:rPr>
        <w:t>nology industry</w:t>
      </w:r>
      <w:r w:rsidRPr="00774C6C">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64FB8712" w14:textId="77777777" w:rsidR="00C37943" w:rsidRPr="00774C6C" w:rsidRDefault="00C37943" w:rsidP="00AF4325">
      <w:pPr>
        <w:pStyle w:val="Heading4"/>
      </w:pPr>
      <w:r w:rsidRPr="00774C6C">
        <w:rPr>
          <w:u w:val="single"/>
        </w:rPr>
        <w:t>Extinction</w:t>
      </w:r>
      <w:r w:rsidRPr="00774C6C">
        <w:t>.</w:t>
      </w:r>
    </w:p>
    <w:p w14:paraId="2079A4DE" w14:textId="77777777" w:rsidR="00C37943" w:rsidRPr="00774C6C" w:rsidRDefault="00C37943" w:rsidP="00AF4325">
      <w:r w:rsidRPr="00774C6C">
        <w:t xml:space="preserve">Dr. Paul M. </w:t>
      </w:r>
      <w:r w:rsidRPr="00774C6C">
        <w:rPr>
          <w:rStyle w:val="Style13ptBold"/>
        </w:rPr>
        <w:t>Salmon et al. 24</w:t>
      </w:r>
      <w:r w:rsidRPr="00774C6C">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75B69EA1" w14:textId="77777777" w:rsidR="00C37943" w:rsidRPr="00774C6C" w:rsidRDefault="00C37943" w:rsidP="00AF4325">
      <w:pPr>
        <w:rPr>
          <w:sz w:val="16"/>
        </w:rPr>
      </w:pPr>
      <w:r w:rsidRPr="00774C6C">
        <w:rPr>
          <w:sz w:val="16"/>
        </w:rPr>
        <w:t xml:space="preserve">An emerging technology is one that has radical novelty, rapid growth, coherence, prominent impact, uncertainty and ambiguity (Rotolo et al. 2015). Throughout history </w:t>
      </w:r>
      <w:r w:rsidRPr="00774C6C">
        <w:rPr>
          <w:rStyle w:val="StyleUnderline"/>
        </w:rPr>
        <w:t>the introduction of</w:t>
      </w:r>
      <w:r w:rsidRPr="00774C6C">
        <w:rPr>
          <w:sz w:val="16"/>
        </w:rPr>
        <w:t xml:space="preserve"> </w:t>
      </w:r>
      <w:r w:rsidRPr="00774C6C">
        <w:rPr>
          <w:rStyle w:val="Emphasis"/>
        </w:rPr>
        <w:t>new</w:t>
      </w:r>
      <w:r w:rsidRPr="00774C6C">
        <w:rPr>
          <w:sz w:val="16"/>
        </w:rPr>
        <w:t xml:space="preserve"> </w:t>
      </w:r>
      <w:r w:rsidRPr="00774C6C">
        <w:rPr>
          <w:rStyle w:val="StyleUnderline"/>
        </w:rPr>
        <w:t>and</w:t>
      </w:r>
      <w:r w:rsidRPr="00774C6C">
        <w:rPr>
          <w:sz w:val="16"/>
        </w:rPr>
        <w:t xml:space="preserve"> </w:t>
      </w:r>
      <w:r w:rsidRPr="00774C6C">
        <w:rPr>
          <w:rStyle w:val="Emphasis"/>
        </w:rPr>
        <w:t>advanced</w:t>
      </w:r>
      <w:r w:rsidRPr="00774C6C">
        <w:rPr>
          <w:sz w:val="16"/>
        </w:rPr>
        <w:t xml:space="preserve"> </w:t>
      </w:r>
      <w:r w:rsidRPr="00774C6C">
        <w:rPr>
          <w:rStyle w:val="StyleUnderline"/>
        </w:rPr>
        <w:t>technologies has yielded</w:t>
      </w:r>
      <w:r w:rsidRPr="00774C6C">
        <w:rPr>
          <w:sz w:val="16"/>
        </w:rPr>
        <w:t xml:space="preserve"> </w:t>
      </w:r>
      <w:r w:rsidRPr="00774C6C">
        <w:rPr>
          <w:rStyle w:val="Emphasis"/>
        </w:rPr>
        <w:t>societal benefits</w:t>
      </w:r>
      <w:r w:rsidRPr="00774C6C">
        <w:rPr>
          <w:sz w:val="16"/>
        </w:rPr>
        <w:t xml:space="preserve"> </w:t>
      </w:r>
      <w:r w:rsidRPr="00774C6C">
        <w:rPr>
          <w:rStyle w:val="StyleUnderline"/>
        </w:rPr>
        <w:t>but also a spectrum of</w:t>
      </w:r>
      <w:r w:rsidRPr="00774C6C">
        <w:rPr>
          <w:sz w:val="16"/>
        </w:rPr>
        <w:t xml:space="preserve"> concomitant </w:t>
      </w:r>
      <w:r w:rsidRPr="00774C6C">
        <w:rPr>
          <w:rStyle w:val="Emphasis"/>
        </w:rPr>
        <w:t>adverse</w:t>
      </w:r>
      <w:r w:rsidRPr="00774C6C">
        <w:rPr>
          <w:sz w:val="16"/>
        </w:rPr>
        <w:t xml:space="preserve"> </w:t>
      </w:r>
      <w:r w:rsidRPr="00774C6C">
        <w:rPr>
          <w:rStyle w:val="StyleUnderline"/>
        </w:rPr>
        <w:t>impacts, both anticipated and unforeseen</w:t>
      </w:r>
      <w:r w:rsidRPr="00774C6C">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79F0795A" w14:textId="77777777" w:rsidR="00C37943" w:rsidRPr="00774C6C" w:rsidRDefault="00C37943" w:rsidP="00AF4325">
      <w:pPr>
        <w:rPr>
          <w:sz w:val="16"/>
        </w:rPr>
      </w:pPr>
      <w:r w:rsidRPr="00774C6C">
        <w:rPr>
          <w:sz w:val="16"/>
        </w:rPr>
        <w:t xml:space="preserve">A </w:t>
      </w:r>
      <w:r w:rsidRPr="00774C6C">
        <w:rPr>
          <w:rStyle w:val="StyleUnderline"/>
        </w:rPr>
        <w:t>diverse set of</w:t>
      </w:r>
      <w:r w:rsidRPr="00774C6C">
        <w:rPr>
          <w:sz w:val="16"/>
        </w:rPr>
        <w:t xml:space="preserve"> </w:t>
      </w:r>
      <w:r w:rsidRPr="00774C6C">
        <w:rPr>
          <w:rStyle w:val="Emphasis"/>
          <w:highlight w:val="yellow"/>
        </w:rPr>
        <w:t>emerging tech</w:t>
      </w:r>
      <w:r w:rsidRPr="00774C6C">
        <w:rPr>
          <w:sz w:val="16"/>
        </w:rPr>
        <w:t xml:space="preserve">nologies </w:t>
      </w:r>
      <w:r w:rsidRPr="00774C6C">
        <w:rPr>
          <w:rStyle w:val="StyleUnderline"/>
        </w:rPr>
        <w:t xml:space="preserve">are </w:t>
      </w:r>
      <w:r w:rsidRPr="00774C6C">
        <w:rPr>
          <w:rStyle w:val="StyleUnderline"/>
          <w:highlight w:val="yellow"/>
        </w:rPr>
        <w:t>projected to be</w:t>
      </w:r>
      <w:r w:rsidRPr="00774C6C">
        <w:rPr>
          <w:rStyle w:val="StyleUnderline"/>
        </w:rPr>
        <w:t xml:space="preserve"> in</w:t>
      </w:r>
      <w:r w:rsidRPr="00774C6C">
        <w:rPr>
          <w:sz w:val="16"/>
        </w:rPr>
        <w:t xml:space="preserve"> </w:t>
      </w:r>
      <w:r w:rsidRPr="00774C6C">
        <w:rPr>
          <w:rStyle w:val="Emphasis"/>
          <w:highlight w:val="yellow"/>
        </w:rPr>
        <w:t>widespread</w:t>
      </w:r>
      <w:r w:rsidRPr="00774C6C">
        <w:rPr>
          <w:sz w:val="16"/>
        </w:rPr>
        <w:t xml:space="preserve"> </w:t>
      </w:r>
      <w:r w:rsidRPr="00774C6C">
        <w:rPr>
          <w:rStyle w:val="StyleUnderline"/>
        </w:rPr>
        <w:t>use</w:t>
      </w:r>
      <w:r w:rsidRPr="00774C6C">
        <w:rPr>
          <w:sz w:val="16"/>
        </w:rPr>
        <w:t xml:space="preserve"> before the end of the 21st century. </w:t>
      </w:r>
      <w:r w:rsidRPr="00774C6C">
        <w:rPr>
          <w:rStyle w:val="StyleUnderline"/>
        </w:rPr>
        <w:t xml:space="preserve">These </w:t>
      </w:r>
      <w:r w:rsidRPr="00774C6C">
        <w:rPr>
          <w:rStyle w:val="StyleUnderline"/>
          <w:highlight w:val="yellow"/>
        </w:rPr>
        <w:t>include</w:t>
      </w:r>
      <w:r w:rsidRPr="00774C6C">
        <w:rPr>
          <w:sz w:val="16"/>
          <w:highlight w:val="yellow"/>
        </w:rPr>
        <w:t xml:space="preserve"> </w:t>
      </w:r>
      <w:r w:rsidRPr="00774C6C">
        <w:rPr>
          <w:rStyle w:val="Emphasis"/>
          <w:highlight w:val="yellow"/>
        </w:rPr>
        <w:t>a</w:t>
      </w:r>
      <w:r w:rsidRPr="00774C6C">
        <w:rPr>
          <w:sz w:val="16"/>
        </w:rPr>
        <w:t xml:space="preserve">rtificial general </w:t>
      </w:r>
      <w:r w:rsidRPr="00774C6C">
        <w:rPr>
          <w:rStyle w:val="Emphasis"/>
          <w:highlight w:val="yellow"/>
        </w:rPr>
        <w:t>i</w:t>
      </w:r>
      <w:r w:rsidRPr="00774C6C">
        <w:rPr>
          <w:sz w:val="16"/>
        </w:rPr>
        <w:t xml:space="preserve">ntelligence (AGI), </w:t>
      </w:r>
      <w:r w:rsidRPr="00774C6C">
        <w:rPr>
          <w:rStyle w:val="Emphasis"/>
          <w:highlight w:val="yellow"/>
        </w:rPr>
        <w:t>b</w:t>
      </w:r>
      <w:r w:rsidRPr="00774C6C">
        <w:rPr>
          <w:sz w:val="16"/>
        </w:rPr>
        <w:t>rain-</w:t>
      </w:r>
      <w:r w:rsidRPr="00774C6C">
        <w:rPr>
          <w:rStyle w:val="Emphasis"/>
          <w:highlight w:val="yellow"/>
        </w:rPr>
        <w:t>c</w:t>
      </w:r>
      <w:r w:rsidRPr="00774C6C">
        <w:rPr>
          <w:sz w:val="16"/>
        </w:rPr>
        <w:t xml:space="preserve">omputer </w:t>
      </w:r>
      <w:r w:rsidRPr="00774C6C">
        <w:rPr>
          <w:rStyle w:val="Emphasis"/>
          <w:highlight w:val="yellow"/>
        </w:rPr>
        <w:t>i</w:t>
      </w:r>
      <w:r w:rsidRPr="00774C6C">
        <w:rPr>
          <w:sz w:val="16"/>
        </w:rPr>
        <w:t xml:space="preserve">nterfaces, </w:t>
      </w:r>
      <w:r w:rsidRPr="00774C6C">
        <w:rPr>
          <w:rStyle w:val="Emphasis"/>
          <w:highlight w:val="yellow"/>
        </w:rPr>
        <w:t>gene</w:t>
      </w:r>
      <w:r w:rsidRPr="00774C6C">
        <w:rPr>
          <w:rStyle w:val="Emphasis"/>
        </w:rPr>
        <w:t xml:space="preserve">tic </w:t>
      </w:r>
      <w:r w:rsidRPr="00774C6C">
        <w:rPr>
          <w:rStyle w:val="Emphasis"/>
          <w:highlight w:val="yellow"/>
        </w:rPr>
        <w:t>engineering</w:t>
      </w:r>
      <w:r w:rsidRPr="00774C6C">
        <w:rPr>
          <w:sz w:val="16"/>
          <w:highlight w:val="yellow"/>
        </w:rPr>
        <w:t xml:space="preserve">, </w:t>
      </w:r>
      <w:r w:rsidRPr="00774C6C">
        <w:rPr>
          <w:rStyle w:val="Emphasis"/>
          <w:highlight w:val="yellow"/>
        </w:rPr>
        <w:t>quantum computing</w:t>
      </w:r>
      <w:r w:rsidRPr="00774C6C">
        <w:rPr>
          <w:sz w:val="16"/>
        </w:rPr>
        <w:t xml:space="preserve">, necrobotics, </w:t>
      </w:r>
      <w:r w:rsidRPr="00774C6C">
        <w:rPr>
          <w:rStyle w:val="Emphasis"/>
          <w:highlight w:val="yellow"/>
        </w:rPr>
        <w:t>extended reality</w:t>
      </w:r>
      <w:r w:rsidRPr="00774C6C">
        <w:rPr>
          <w:sz w:val="16"/>
        </w:rPr>
        <w:t xml:space="preserve">, sand batteries, </w:t>
      </w:r>
      <w:r w:rsidRPr="00774C6C">
        <w:rPr>
          <w:rStyle w:val="Emphasis"/>
          <w:highlight w:val="yellow"/>
        </w:rPr>
        <w:t>xenotransplantation</w:t>
      </w:r>
      <w:r w:rsidRPr="00774C6C">
        <w:rPr>
          <w:sz w:val="16"/>
        </w:rPr>
        <w:t xml:space="preserve">, </w:t>
      </w:r>
      <w:r w:rsidRPr="00774C6C">
        <w:rPr>
          <w:rStyle w:val="Emphasis"/>
        </w:rPr>
        <w:t>3D print</w:t>
      </w:r>
      <w:r w:rsidRPr="00774C6C">
        <w:rPr>
          <w:sz w:val="16"/>
        </w:rPr>
        <w:t xml:space="preserve">ed bones, organs and food, clone robotics, highspeed maglev trains, passenger autonomous aerial vehicles </w:t>
      </w:r>
      <w:r w:rsidRPr="00774C6C">
        <w:rPr>
          <w:rStyle w:val="StyleUnderline"/>
          <w:highlight w:val="yellow"/>
        </w:rPr>
        <w:t>and</w:t>
      </w:r>
      <w:r w:rsidRPr="00774C6C">
        <w:rPr>
          <w:sz w:val="16"/>
        </w:rPr>
        <w:t xml:space="preserve"> technologies to support </w:t>
      </w:r>
      <w:r w:rsidRPr="00774C6C">
        <w:rPr>
          <w:rStyle w:val="Emphasis"/>
          <w:highlight w:val="yellow"/>
        </w:rPr>
        <w:t>space</w:t>
      </w:r>
      <w:r w:rsidRPr="00774C6C">
        <w:rPr>
          <w:sz w:val="16"/>
        </w:rPr>
        <w:t xml:space="preserve"> tourism and </w:t>
      </w:r>
      <w:r w:rsidRPr="00774C6C">
        <w:rPr>
          <w:rStyle w:val="Emphasis"/>
          <w:highlight w:val="yellow"/>
        </w:rPr>
        <w:t>migration</w:t>
      </w:r>
      <w:r w:rsidRPr="00774C6C">
        <w:rPr>
          <w:sz w:val="16"/>
        </w:rPr>
        <w:t xml:space="preserve">, </w:t>
      </w:r>
      <w:r w:rsidRPr="00774C6C">
        <w:rPr>
          <w:rStyle w:val="StyleUnderline"/>
        </w:rPr>
        <w:t>to name only a few</w:t>
      </w:r>
      <w:r w:rsidRPr="00774C6C">
        <w:rPr>
          <w:sz w:val="16"/>
        </w:rPr>
        <w:t xml:space="preserve">. </w:t>
      </w:r>
      <w:r w:rsidRPr="00774C6C">
        <w:rPr>
          <w:rStyle w:val="StyleUnderline"/>
        </w:rPr>
        <w:t xml:space="preserve">As </w:t>
      </w:r>
      <w:r w:rsidRPr="00774C6C">
        <w:rPr>
          <w:rStyle w:val="StyleUnderline"/>
          <w:highlight w:val="yellow"/>
        </w:rPr>
        <w:t>tech</w:t>
      </w:r>
      <w:r w:rsidRPr="00774C6C">
        <w:rPr>
          <w:rStyle w:val="StyleUnderline"/>
        </w:rPr>
        <w:t xml:space="preserve">nologies </w:t>
      </w:r>
      <w:r w:rsidRPr="00774C6C">
        <w:rPr>
          <w:rStyle w:val="StyleUnderline"/>
          <w:highlight w:val="yellow"/>
        </w:rPr>
        <w:t>become more</w:t>
      </w:r>
      <w:r w:rsidRPr="00774C6C">
        <w:rPr>
          <w:sz w:val="16"/>
          <w:highlight w:val="yellow"/>
        </w:rPr>
        <w:t xml:space="preserve"> </w:t>
      </w:r>
      <w:r w:rsidRPr="00774C6C">
        <w:rPr>
          <w:rStyle w:val="Emphasis"/>
          <w:highlight w:val="yellow"/>
        </w:rPr>
        <w:t>advanced</w:t>
      </w:r>
      <w:r w:rsidRPr="00774C6C">
        <w:rPr>
          <w:sz w:val="16"/>
        </w:rPr>
        <w:t xml:space="preserve">, </w:t>
      </w:r>
      <w:r w:rsidRPr="00774C6C">
        <w:rPr>
          <w:rStyle w:val="Emphasis"/>
        </w:rPr>
        <w:t>complex</w:t>
      </w:r>
      <w:r w:rsidRPr="00774C6C">
        <w:rPr>
          <w:sz w:val="16"/>
        </w:rPr>
        <w:t xml:space="preserve"> </w:t>
      </w:r>
      <w:r w:rsidRPr="00774C6C">
        <w:rPr>
          <w:rStyle w:val="StyleUnderline"/>
        </w:rPr>
        <w:t>and</w:t>
      </w:r>
      <w:r w:rsidRPr="00774C6C">
        <w:rPr>
          <w:sz w:val="16"/>
        </w:rPr>
        <w:t xml:space="preserve"> </w:t>
      </w:r>
      <w:r w:rsidRPr="00774C6C">
        <w:rPr>
          <w:rStyle w:val="Emphasis"/>
        </w:rPr>
        <w:t>difficult</w:t>
      </w:r>
      <w:r w:rsidRPr="00774C6C">
        <w:rPr>
          <w:sz w:val="16"/>
        </w:rPr>
        <w:t xml:space="preserve"> </w:t>
      </w:r>
      <w:r w:rsidRPr="00774C6C">
        <w:rPr>
          <w:rStyle w:val="StyleUnderline"/>
        </w:rPr>
        <w:t>to understand and society becomes more dependent</w:t>
      </w:r>
      <w:r w:rsidRPr="00774C6C">
        <w:rPr>
          <w:sz w:val="16"/>
        </w:rPr>
        <w:t xml:space="preserve"> on them, </w:t>
      </w:r>
      <w:r w:rsidRPr="00774C6C">
        <w:rPr>
          <w:rStyle w:val="StyleUnderline"/>
        </w:rPr>
        <w:t xml:space="preserve">the range and severity of </w:t>
      </w:r>
      <w:r w:rsidRPr="00774C6C">
        <w:rPr>
          <w:rStyle w:val="StyleUnderline"/>
          <w:highlight w:val="yellow"/>
        </w:rPr>
        <w:t>adverse impacts</w:t>
      </w:r>
      <w:r w:rsidRPr="00774C6C">
        <w:rPr>
          <w:rStyle w:val="StyleUnderline"/>
        </w:rPr>
        <w:t xml:space="preserve"> is</w:t>
      </w:r>
      <w:r w:rsidRPr="00774C6C">
        <w:rPr>
          <w:sz w:val="16"/>
        </w:rPr>
        <w:t xml:space="preserve"> </w:t>
      </w:r>
      <w:r w:rsidRPr="00774C6C">
        <w:rPr>
          <w:rStyle w:val="Emphasis"/>
        </w:rPr>
        <w:t xml:space="preserve">likely to </w:t>
      </w:r>
      <w:r w:rsidRPr="00774C6C">
        <w:rPr>
          <w:rStyle w:val="Emphasis"/>
          <w:highlight w:val="yellow"/>
        </w:rPr>
        <w:t>increase</w:t>
      </w:r>
      <w:r w:rsidRPr="00774C6C">
        <w:rPr>
          <w:sz w:val="16"/>
        </w:rPr>
        <w:t xml:space="preserve">. Accordingly, </w:t>
      </w:r>
      <w:r w:rsidRPr="00774C6C">
        <w:rPr>
          <w:rStyle w:val="StyleUnderline"/>
        </w:rPr>
        <w:t>a failure to</w:t>
      </w:r>
      <w:r w:rsidRPr="00774C6C">
        <w:rPr>
          <w:sz w:val="16"/>
        </w:rPr>
        <w:t xml:space="preserve"> forecast and </w:t>
      </w:r>
      <w:r w:rsidRPr="00774C6C">
        <w:rPr>
          <w:rStyle w:val="Emphasis"/>
        </w:rPr>
        <w:t>prepare</w:t>
      </w:r>
      <w:r w:rsidRPr="00774C6C">
        <w:rPr>
          <w:sz w:val="16"/>
        </w:rPr>
        <w:t xml:space="preserve"> </w:t>
      </w:r>
      <w:r w:rsidRPr="00774C6C">
        <w:rPr>
          <w:rStyle w:val="StyleUnderline"/>
        </w:rPr>
        <w:t>for</w:t>
      </w:r>
      <w:r w:rsidRPr="00774C6C">
        <w:rPr>
          <w:sz w:val="16"/>
        </w:rPr>
        <w:t xml:space="preserve"> the </w:t>
      </w:r>
      <w:r w:rsidRPr="00774C6C">
        <w:rPr>
          <w:rStyle w:val="StyleUnderline"/>
        </w:rPr>
        <w:t>risks associated with</w:t>
      </w:r>
      <w:r w:rsidRPr="00774C6C">
        <w:rPr>
          <w:sz w:val="16"/>
        </w:rPr>
        <w:t xml:space="preserve"> </w:t>
      </w:r>
      <w:r w:rsidRPr="00774C6C">
        <w:rPr>
          <w:rStyle w:val="Emphasis"/>
        </w:rPr>
        <w:t>future tech</w:t>
      </w:r>
      <w:r w:rsidRPr="00774C6C">
        <w:rPr>
          <w:sz w:val="16"/>
        </w:rPr>
        <w:t xml:space="preserve">nologies </w:t>
      </w:r>
      <w:r w:rsidRPr="00774C6C">
        <w:rPr>
          <w:rStyle w:val="StyleUnderline"/>
        </w:rPr>
        <w:t>could have</w:t>
      </w:r>
      <w:r w:rsidRPr="00774C6C">
        <w:rPr>
          <w:sz w:val="16"/>
        </w:rPr>
        <w:t xml:space="preserve"> </w:t>
      </w:r>
      <w:r w:rsidRPr="00774C6C">
        <w:rPr>
          <w:rStyle w:val="Emphasis"/>
        </w:rPr>
        <w:t>catastrophic</w:t>
      </w:r>
      <w:r w:rsidRPr="00774C6C">
        <w:rPr>
          <w:sz w:val="16"/>
        </w:rPr>
        <w:t xml:space="preserve"> </w:t>
      </w:r>
      <w:r w:rsidRPr="00774C6C">
        <w:rPr>
          <w:rStyle w:val="StyleUnderline"/>
        </w:rPr>
        <w:t>consequences, which</w:t>
      </w:r>
      <w:r w:rsidRPr="00774C6C">
        <w:rPr>
          <w:sz w:val="16"/>
        </w:rPr>
        <w:t xml:space="preserve">, in the most extreme cases could </w:t>
      </w:r>
      <w:r w:rsidRPr="00774C6C">
        <w:rPr>
          <w:rStyle w:val="StyleUnderline"/>
        </w:rPr>
        <w:t>result in</w:t>
      </w:r>
      <w:r w:rsidRPr="00774C6C">
        <w:rPr>
          <w:sz w:val="16"/>
        </w:rPr>
        <w:t xml:space="preserve"> </w:t>
      </w:r>
      <w:r w:rsidRPr="00774C6C">
        <w:rPr>
          <w:rStyle w:val="Emphasis"/>
        </w:rPr>
        <w:t>human extinction</w:t>
      </w:r>
      <w:r w:rsidRPr="00774C6C">
        <w:rPr>
          <w:sz w:val="16"/>
        </w:rPr>
        <w:t xml:space="preserve"> (Bostrom 2014; Campbell 2022; Critch and Krueger 2020; Hancock 2022; McLean et  al. 2021; Salmon et  al. 2023). In addition, </w:t>
      </w:r>
      <w:r w:rsidRPr="00774C6C">
        <w:rPr>
          <w:rStyle w:val="StyleUnderline"/>
        </w:rPr>
        <w:t>a</w:t>
      </w:r>
      <w:r w:rsidRPr="00774C6C">
        <w:rPr>
          <w:sz w:val="16"/>
        </w:rPr>
        <w:t xml:space="preserve"> </w:t>
      </w:r>
      <w:r w:rsidRPr="00774C6C">
        <w:rPr>
          <w:rStyle w:val="Emphasis"/>
          <w:highlight w:val="yellow"/>
        </w:rPr>
        <w:t>failure</w:t>
      </w:r>
      <w:r w:rsidRPr="00774C6C">
        <w:rPr>
          <w:sz w:val="16"/>
          <w:highlight w:val="yellow"/>
        </w:rPr>
        <w:t xml:space="preserve"> </w:t>
      </w:r>
      <w:r w:rsidRPr="00774C6C">
        <w:rPr>
          <w:rStyle w:val="StyleUnderline"/>
          <w:highlight w:val="yellow"/>
        </w:rPr>
        <w:t>to ensure</w:t>
      </w:r>
      <w:r w:rsidRPr="00774C6C">
        <w:rPr>
          <w:rStyle w:val="StyleUnderline"/>
        </w:rPr>
        <w:t xml:space="preserve"> the</w:t>
      </w:r>
      <w:r w:rsidRPr="00774C6C">
        <w:rPr>
          <w:sz w:val="16"/>
        </w:rPr>
        <w:t xml:space="preserve"> design, implementation and </w:t>
      </w:r>
      <w:r w:rsidRPr="00774C6C">
        <w:rPr>
          <w:rStyle w:val="StyleUnderline"/>
        </w:rPr>
        <w:t>operation of</w:t>
      </w:r>
      <w:r w:rsidRPr="00774C6C">
        <w:rPr>
          <w:sz w:val="16"/>
        </w:rPr>
        <w:t xml:space="preserve"> </w:t>
      </w:r>
      <w:r w:rsidRPr="00774C6C">
        <w:rPr>
          <w:rStyle w:val="Emphasis"/>
          <w:highlight w:val="yellow"/>
        </w:rPr>
        <w:t>safe</w:t>
      </w:r>
      <w:r w:rsidRPr="00774C6C">
        <w:rPr>
          <w:rStyle w:val="Emphasis"/>
        </w:rPr>
        <w:t xml:space="preserve"> emerging </w:t>
      </w:r>
      <w:r w:rsidRPr="00774C6C">
        <w:rPr>
          <w:rStyle w:val="Emphasis"/>
          <w:highlight w:val="yellow"/>
        </w:rPr>
        <w:t>tech</w:t>
      </w:r>
      <w:r w:rsidRPr="00774C6C">
        <w:rPr>
          <w:sz w:val="16"/>
        </w:rPr>
        <w:t xml:space="preserve">nologies </w:t>
      </w:r>
      <w:r w:rsidRPr="00774C6C">
        <w:rPr>
          <w:rStyle w:val="StyleUnderline"/>
        </w:rPr>
        <w:t xml:space="preserve">could </w:t>
      </w:r>
      <w:r w:rsidRPr="00774C6C">
        <w:rPr>
          <w:rStyle w:val="StyleUnderline"/>
          <w:highlight w:val="yellow"/>
        </w:rPr>
        <w:t>mean</w:t>
      </w:r>
      <w:r w:rsidRPr="00774C6C">
        <w:rPr>
          <w:sz w:val="16"/>
        </w:rPr>
        <w:t xml:space="preserve"> that </w:t>
      </w:r>
      <w:r w:rsidRPr="00774C6C">
        <w:rPr>
          <w:rStyle w:val="StyleUnderline"/>
        </w:rPr>
        <w:t>projected</w:t>
      </w:r>
      <w:r w:rsidRPr="00774C6C">
        <w:rPr>
          <w:sz w:val="16"/>
        </w:rPr>
        <w:t xml:space="preserve"> </w:t>
      </w:r>
      <w:r w:rsidRPr="00774C6C">
        <w:rPr>
          <w:rStyle w:val="Emphasis"/>
          <w:highlight w:val="yellow"/>
        </w:rPr>
        <w:t>benefits</w:t>
      </w:r>
      <w:r w:rsidRPr="00774C6C">
        <w:rPr>
          <w:sz w:val="16"/>
          <w:highlight w:val="yellow"/>
        </w:rPr>
        <w:t xml:space="preserve"> </w:t>
      </w:r>
      <w:r w:rsidRPr="00774C6C">
        <w:rPr>
          <w:rStyle w:val="StyleUnderline"/>
          <w:highlight w:val="yellow"/>
        </w:rPr>
        <w:t>are not realised</w:t>
      </w:r>
      <w:r w:rsidRPr="00774C6C">
        <w:rPr>
          <w:sz w:val="16"/>
        </w:rPr>
        <w:t xml:space="preserve">. This </w:t>
      </w:r>
      <w:r w:rsidRPr="00774C6C">
        <w:rPr>
          <w:rStyle w:val="StyleUnderline"/>
        </w:rPr>
        <w:t>creates an</w:t>
      </w:r>
      <w:r w:rsidRPr="00774C6C">
        <w:rPr>
          <w:sz w:val="16"/>
        </w:rPr>
        <w:t xml:space="preserve"> ‘</w:t>
      </w:r>
      <w:r w:rsidRPr="00774C6C">
        <w:rPr>
          <w:rStyle w:val="Emphasis"/>
        </w:rPr>
        <w:t>emerging tech</w:t>
      </w:r>
      <w:r w:rsidRPr="00774C6C">
        <w:rPr>
          <w:sz w:val="16"/>
        </w:rPr>
        <w:t xml:space="preserve">nology </w:t>
      </w:r>
      <w:r w:rsidRPr="00774C6C">
        <w:rPr>
          <w:rStyle w:val="Emphasis"/>
          <w:highlight w:val="yellow"/>
        </w:rPr>
        <w:t>paradox</w:t>
      </w:r>
      <w:r w:rsidRPr="00774C6C">
        <w:rPr>
          <w:sz w:val="16"/>
        </w:rPr>
        <w:t xml:space="preserve">’ </w:t>
      </w:r>
      <w:r w:rsidRPr="00774C6C">
        <w:rPr>
          <w:rStyle w:val="StyleUnderline"/>
        </w:rPr>
        <w:t xml:space="preserve">whereby the same </w:t>
      </w:r>
      <w:r w:rsidRPr="00774C6C">
        <w:rPr>
          <w:rStyle w:val="StyleUnderline"/>
          <w:highlight w:val="yellow"/>
        </w:rPr>
        <w:t>tech</w:t>
      </w:r>
      <w:r w:rsidRPr="00774C6C">
        <w:rPr>
          <w:rStyle w:val="StyleUnderline"/>
        </w:rPr>
        <w:t xml:space="preserve">nologies could </w:t>
      </w:r>
      <w:r w:rsidRPr="00774C6C">
        <w:rPr>
          <w:rStyle w:val="StyleUnderline"/>
          <w:highlight w:val="yellow"/>
        </w:rPr>
        <w:t>either</w:t>
      </w:r>
      <w:r w:rsidRPr="00774C6C">
        <w:rPr>
          <w:sz w:val="16"/>
          <w:highlight w:val="yellow"/>
        </w:rPr>
        <w:t xml:space="preserve"> </w:t>
      </w:r>
      <w:r w:rsidRPr="00774C6C">
        <w:rPr>
          <w:rStyle w:val="Emphasis"/>
          <w:highlight w:val="yellow"/>
        </w:rPr>
        <w:t>save humanity</w:t>
      </w:r>
      <w:r w:rsidRPr="00774C6C">
        <w:rPr>
          <w:sz w:val="16"/>
        </w:rPr>
        <w:t xml:space="preserve"> and our planet </w:t>
      </w:r>
      <w:r w:rsidRPr="00774C6C">
        <w:rPr>
          <w:rStyle w:val="StyleUnderline"/>
          <w:highlight w:val="yellow"/>
        </w:rPr>
        <w:t>or</w:t>
      </w:r>
      <w:r w:rsidRPr="00774C6C">
        <w:rPr>
          <w:sz w:val="16"/>
          <w:highlight w:val="yellow"/>
        </w:rPr>
        <w:t xml:space="preserve"> </w:t>
      </w:r>
      <w:r w:rsidRPr="00774C6C">
        <w:rPr>
          <w:rStyle w:val="Emphasis"/>
          <w:highlight w:val="yellow"/>
        </w:rPr>
        <w:t>trigger</w:t>
      </w:r>
      <w:r w:rsidRPr="00774C6C">
        <w:rPr>
          <w:sz w:val="16"/>
        </w:rPr>
        <w:t xml:space="preserve"> human </w:t>
      </w:r>
      <w:r w:rsidRPr="00774C6C">
        <w:rPr>
          <w:rStyle w:val="Emphasis"/>
          <w:highlight w:val="yellow"/>
        </w:rPr>
        <w:t>extinction</w:t>
      </w:r>
      <w:r w:rsidRPr="00774C6C">
        <w:rPr>
          <w:sz w:val="16"/>
        </w:rPr>
        <w:t xml:space="preserve">. Prospectively identifying risks and </w:t>
      </w:r>
      <w:r w:rsidRPr="00774C6C">
        <w:rPr>
          <w:rStyle w:val="StyleUnderline"/>
        </w:rPr>
        <w:t xml:space="preserve">implementing </w:t>
      </w:r>
      <w:r w:rsidRPr="00774C6C">
        <w:rPr>
          <w:rStyle w:val="StyleUnderline"/>
          <w:highlight w:val="yellow"/>
        </w:rPr>
        <w:t>effective controls is</w:t>
      </w:r>
      <w:r w:rsidRPr="00774C6C">
        <w:rPr>
          <w:rStyle w:val="StyleUnderline"/>
        </w:rPr>
        <w:t xml:space="preserve"> a</w:t>
      </w:r>
      <w:r w:rsidRPr="00774C6C">
        <w:rPr>
          <w:sz w:val="16"/>
        </w:rPr>
        <w:t xml:space="preserve"> </w:t>
      </w:r>
      <w:r w:rsidRPr="00774C6C">
        <w:rPr>
          <w:rStyle w:val="Emphasis"/>
          <w:highlight w:val="yellow"/>
        </w:rPr>
        <w:t>critical</w:t>
      </w:r>
      <w:r w:rsidRPr="00774C6C">
        <w:rPr>
          <w:sz w:val="16"/>
        </w:rPr>
        <w:t xml:space="preserve"> </w:t>
      </w:r>
      <w:r w:rsidRPr="00774C6C">
        <w:rPr>
          <w:rStyle w:val="StyleUnderline"/>
        </w:rPr>
        <w:t>step towards achievement of the former and avoidance of the latter</w:t>
      </w:r>
      <w:r w:rsidRPr="00774C6C">
        <w:rPr>
          <w:sz w:val="16"/>
        </w:rPr>
        <w:t>.</w:t>
      </w:r>
    </w:p>
    <w:bookmarkEnd w:id="7"/>
    <w:p w14:paraId="767B5A46" w14:textId="1DE3DBAB" w:rsidR="000D2AA8" w:rsidRDefault="000D2AA8" w:rsidP="000D2AA8">
      <w:pPr>
        <w:pStyle w:val="Heading3"/>
      </w:pPr>
      <w:r>
        <w:t>P---1NC</w:t>
      </w:r>
    </w:p>
    <w:p w14:paraId="1F12E14B" w14:textId="7BC60359" w:rsidR="000D2AA8" w:rsidRPr="00E623C8" w:rsidRDefault="000D2AA8" w:rsidP="000D2AA8">
      <w:pPr>
        <w:pStyle w:val="Heading4"/>
        <w:rPr>
          <w:u w:val="single"/>
        </w:rPr>
      </w:pPr>
      <w:r w:rsidRPr="00E623C8">
        <w:rPr>
          <w:u w:val="single"/>
        </w:rPr>
        <w:t xml:space="preserve">P – ASPEC </w:t>
      </w:r>
    </w:p>
    <w:p w14:paraId="3259BA76" w14:textId="77777777" w:rsidR="000D2AA8" w:rsidRPr="00E623C8" w:rsidRDefault="000D2AA8" w:rsidP="000D2AA8">
      <w:pPr>
        <w:pStyle w:val="Heading4"/>
      </w:pPr>
      <w:r w:rsidRPr="00E623C8">
        <w:br/>
        <w:t xml:space="preserve">AFFs must specify the </w:t>
      </w:r>
      <w:r w:rsidRPr="00E623C8">
        <w:rPr>
          <w:u w:val="single"/>
        </w:rPr>
        <w:t>branch of government</w:t>
      </w:r>
      <w:r w:rsidRPr="00E623C8">
        <w:t xml:space="preserve"> that does the plan---not doing so is a </w:t>
      </w:r>
      <w:r w:rsidRPr="00E623C8">
        <w:rPr>
          <w:u w:val="single"/>
        </w:rPr>
        <w:t>voting</w:t>
      </w:r>
      <w:r w:rsidRPr="00E623C8">
        <w:t xml:space="preserve"> issue:</w:t>
      </w:r>
    </w:p>
    <w:p w14:paraId="37530DE5" w14:textId="77777777" w:rsidR="000D2AA8" w:rsidRPr="00E623C8" w:rsidRDefault="000D2AA8" w:rsidP="000D2AA8">
      <w:pPr>
        <w:pStyle w:val="Heading4"/>
      </w:pPr>
      <w:r w:rsidRPr="00E623C8">
        <w:t>1---</w:t>
      </w:r>
      <w:r w:rsidRPr="00E623C8">
        <w:rPr>
          <w:u w:val="single"/>
        </w:rPr>
        <w:t>Ground</w:t>
      </w:r>
      <w:r w:rsidRPr="00E623C8">
        <w:t xml:space="preserve">---prevents </w:t>
      </w:r>
      <w:r w:rsidRPr="00E623C8">
        <w:rPr>
          <w:u w:val="single"/>
        </w:rPr>
        <w:t>agent DAs</w:t>
      </w:r>
      <w:r w:rsidRPr="00E623C8">
        <w:t xml:space="preserve"> and </w:t>
      </w:r>
      <w:r w:rsidRPr="00E623C8">
        <w:rPr>
          <w:u w:val="single"/>
        </w:rPr>
        <w:t>CPs</w:t>
      </w:r>
      <w:r w:rsidRPr="00E623C8">
        <w:t xml:space="preserve">, which are </w:t>
      </w:r>
      <w:r w:rsidRPr="00E623C8">
        <w:rPr>
          <w:u w:val="single"/>
        </w:rPr>
        <w:t>key</w:t>
      </w:r>
      <w:r w:rsidRPr="00E623C8">
        <w:t xml:space="preserve"> on a huge resolution---key to </w:t>
      </w:r>
      <w:r w:rsidRPr="00E623C8">
        <w:rPr>
          <w:u w:val="single"/>
        </w:rPr>
        <w:t>fairness</w:t>
      </w:r>
      <w:r w:rsidRPr="00E623C8">
        <w:t xml:space="preserve">, that’s an </w:t>
      </w:r>
      <w:r w:rsidRPr="00E623C8">
        <w:rPr>
          <w:u w:val="single"/>
        </w:rPr>
        <w:t>intrinsic good</w:t>
      </w:r>
      <w:r w:rsidRPr="00E623C8">
        <w:t>.</w:t>
      </w:r>
    </w:p>
    <w:p w14:paraId="0848D98B" w14:textId="77777777" w:rsidR="000D2AA8" w:rsidRPr="00E623C8" w:rsidRDefault="000D2AA8" w:rsidP="000D2AA8">
      <w:pPr>
        <w:pStyle w:val="Heading4"/>
      </w:pPr>
      <w:r w:rsidRPr="00E623C8">
        <w:t>2---</w:t>
      </w:r>
      <w:r w:rsidRPr="00E623C8">
        <w:rPr>
          <w:u w:val="single"/>
        </w:rPr>
        <w:t>Education</w:t>
      </w:r>
      <w:r w:rsidRPr="00E623C8">
        <w:t xml:space="preserve">---it’s </w:t>
      </w:r>
      <w:r w:rsidRPr="00E623C8">
        <w:rPr>
          <w:u w:val="single"/>
        </w:rPr>
        <w:t>core of the topic</w:t>
      </w:r>
      <w:r w:rsidRPr="00E623C8">
        <w:t>.</w:t>
      </w:r>
    </w:p>
    <w:p w14:paraId="6DCE6AAE" w14:textId="77777777" w:rsidR="000D2AA8" w:rsidRPr="00E623C8" w:rsidRDefault="000D2AA8" w:rsidP="000D2AA8">
      <w:r w:rsidRPr="00E623C8">
        <w:t xml:space="preserve">Dr. Anne M. </w:t>
      </w:r>
      <w:r w:rsidRPr="00E623C8">
        <w:rPr>
          <w:rStyle w:val="Style13ptBold"/>
        </w:rPr>
        <w:t>Lofaso 25</w:t>
      </w:r>
      <w:r w:rsidRPr="00E623C8">
        <w:t>, J.D. from Penn, DPhil in Law from Oxford, professor of law at the University of Cincinnati College of Law, and the former Associate Dean for Faculty Research and Development and a professor at the West Virginia College of Law, “After Loper Bright: Why the NLRB Still Has the Power to Shape Labor Law”, https://poweratwork.us/after-loper-bright-why-the-nlrb-still-has-the-power-to-shape-labor-law</w:t>
      </w:r>
    </w:p>
    <w:p w14:paraId="22DF9677" w14:textId="77777777" w:rsidR="000D2AA8" w:rsidRPr="00E623C8" w:rsidRDefault="000D2AA8" w:rsidP="000D2AA8">
      <w:pPr>
        <w:rPr>
          <w:rStyle w:val="StyleUnderline"/>
        </w:rPr>
      </w:pPr>
      <w:r w:rsidRPr="00E623C8">
        <w:rPr>
          <w:sz w:val="16"/>
        </w:rPr>
        <w:t xml:space="preserve">Congress enacted the NLRA in response to judicial overreach. </w:t>
      </w:r>
      <w:r w:rsidRPr="00E623C8">
        <w:rPr>
          <w:rStyle w:val="StyleUnderline"/>
        </w:rPr>
        <w:t xml:space="preserve">During the nineteenth and early twentieth centuries, </w:t>
      </w:r>
      <w:r w:rsidRPr="00E623C8">
        <w:rPr>
          <w:rStyle w:val="Emphasis"/>
          <w:highlight w:val="yellow"/>
        </w:rPr>
        <w:t>courts</w:t>
      </w:r>
      <w:r w:rsidRPr="00E623C8">
        <w:rPr>
          <w:sz w:val="16"/>
        </w:rPr>
        <w:t xml:space="preserve"> frequently </w:t>
      </w:r>
      <w:r w:rsidRPr="00E623C8">
        <w:rPr>
          <w:rStyle w:val="Emphasis"/>
          <w:highlight w:val="yellow"/>
        </w:rPr>
        <w:t>abused</w:t>
      </w:r>
      <w:r w:rsidRPr="00E623C8">
        <w:rPr>
          <w:rStyle w:val="StyleUnderline"/>
        </w:rPr>
        <w:t xml:space="preserve"> their </w:t>
      </w:r>
      <w:r w:rsidRPr="00E623C8">
        <w:rPr>
          <w:rStyle w:val="Emphasis"/>
          <w:highlight w:val="yellow"/>
        </w:rPr>
        <w:t>power</w:t>
      </w:r>
      <w:r w:rsidRPr="00E623C8">
        <w:rPr>
          <w:rStyle w:val="StyleUnderline"/>
        </w:rPr>
        <w:t xml:space="preserve"> by prohibiting workers from engaging in peaceful strikes and protests calling for improved wages, hours, and</w:t>
      </w:r>
      <w:r w:rsidRPr="00E623C8">
        <w:rPr>
          <w:sz w:val="16"/>
        </w:rPr>
        <w:t xml:space="preserve"> working </w:t>
      </w:r>
      <w:r w:rsidRPr="00E623C8">
        <w:rPr>
          <w:rStyle w:val="StyleUnderline"/>
        </w:rPr>
        <w:t xml:space="preserve">conditions. The result was the </w:t>
      </w:r>
      <w:r w:rsidRPr="00E623C8">
        <w:rPr>
          <w:rStyle w:val="StyleUnderline"/>
          <w:highlight w:val="yellow"/>
        </w:rPr>
        <w:t>repress</w:t>
      </w:r>
      <w:r w:rsidRPr="00E623C8">
        <w:rPr>
          <w:rStyle w:val="StyleUnderline"/>
        </w:rPr>
        <w:t xml:space="preserve">ion of </w:t>
      </w:r>
      <w:r w:rsidRPr="00E623C8">
        <w:rPr>
          <w:rStyle w:val="StyleUnderline"/>
          <w:highlight w:val="yellow"/>
        </w:rPr>
        <w:t>union activity</w:t>
      </w:r>
      <w:r w:rsidRPr="00E623C8">
        <w:rPr>
          <w:rStyle w:val="StyleUnderline"/>
        </w:rPr>
        <w:t>. These</w:t>
      </w:r>
      <w:r w:rsidRPr="00E623C8">
        <w:rPr>
          <w:sz w:val="16"/>
        </w:rPr>
        <w:t xml:space="preserve"> judicial </w:t>
      </w:r>
      <w:r w:rsidRPr="00E623C8">
        <w:rPr>
          <w:rStyle w:val="StyleUnderline"/>
        </w:rPr>
        <w:t xml:space="preserve">acts repressed workers’ freedom of association and resulted in obstacles to interstate commerce. </w:t>
      </w:r>
    </w:p>
    <w:p w14:paraId="769C1371" w14:textId="77777777" w:rsidR="000D2AA8" w:rsidRPr="00E623C8" w:rsidRDefault="000D2AA8" w:rsidP="000D2AA8">
      <w:pPr>
        <w:rPr>
          <w:rStyle w:val="StyleUnderline"/>
        </w:rPr>
      </w:pPr>
      <w:r w:rsidRPr="00E623C8">
        <w:rPr>
          <w:rStyle w:val="StyleUnderline"/>
          <w:highlight w:val="yellow"/>
        </w:rPr>
        <w:t xml:space="preserve">In </w:t>
      </w:r>
      <w:r w:rsidRPr="00E623C8">
        <w:rPr>
          <w:rStyle w:val="Emphasis"/>
          <w:highlight w:val="yellow"/>
        </w:rPr>
        <w:t>reaction</w:t>
      </w:r>
      <w:r w:rsidRPr="00E623C8">
        <w:rPr>
          <w:rStyle w:val="StyleUnderline"/>
          <w:highlight w:val="yellow"/>
        </w:rPr>
        <w:t xml:space="preserve">, Congress minimized the </w:t>
      </w:r>
      <w:r w:rsidRPr="00E623C8">
        <w:rPr>
          <w:rStyle w:val="Emphasis"/>
          <w:highlight w:val="yellow"/>
        </w:rPr>
        <w:t>courts’ role</w:t>
      </w:r>
      <w:r w:rsidRPr="00E623C8">
        <w:rPr>
          <w:sz w:val="16"/>
        </w:rPr>
        <w:t xml:space="preserve"> </w:t>
      </w:r>
      <w:r w:rsidRPr="00E623C8">
        <w:rPr>
          <w:rStyle w:val="StyleUnderline"/>
        </w:rPr>
        <w:t>in resolving labor disputes and building labor law.</w:t>
      </w:r>
      <w:r w:rsidRPr="00E623C8">
        <w:rPr>
          <w:sz w:val="16"/>
        </w:rPr>
        <w:t xml:space="preserve"> To do so, </w:t>
      </w:r>
      <w:r w:rsidRPr="00E623C8">
        <w:rPr>
          <w:rStyle w:val="StyleUnderline"/>
        </w:rPr>
        <w:t>Congress drew upon</w:t>
      </w:r>
      <w:r w:rsidRPr="00E623C8">
        <w:rPr>
          <w:sz w:val="16"/>
        </w:rPr>
        <w:t xml:space="preserve"> the </w:t>
      </w:r>
      <w:r w:rsidRPr="00E623C8">
        <w:rPr>
          <w:rStyle w:val="StyleUnderline"/>
        </w:rPr>
        <w:t>Anglo-American common law</w:t>
      </w:r>
      <w:r w:rsidRPr="00E623C8">
        <w:rPr>
          <w:sz w:val="16"/>
        </w:rPr>
        <w:t xml:space="preserve"> tradition in </w:t>
      </w:r>
      <w:r w:rsidRPr="00E623C8">
        <w:rPr>
          <w:rStyle w:val="StyleUnderline"/>
        </w:rPr>
        <w:t>designing the NLRA “to resolve disputes on a case-by-case basis and construct</w:t>
      </w:r>
      <w:r w:rsidRPr="00E623C8">
        <w:rPr>
          <w:sz w:val="16"/>
        </w:rPr>
        <w:t xml:space="preserve"> a </w:t>
      </w:r>
      <w:r w:rsidRPr="00E623C8">
        <w:rPr>
          <w:rStyle w:val="StyleUnderline"/>
        </w:rPr>
        <w:t>labor law precedent based on cumulative factfinding and institutional expertise</w:t>
      </w:r>
      <w:r w:rsidRPr="00E623C8">
        <w:rPr>
          <w:sz w:val="16"/>
        </w:rPr>
        <w:t xml:space="preserve">, all </w:t>
      </w:r>
      <w:r w:rsidRPr="00E623C8">
        <w:rPr>
          <w:rStyle w:val="StyleUnderline"/>
        </w:rPr>
        <w:t>with limited judicial review</w:t>
      </w:r>
      <w:r w:rsidRPr="00E623C8">
        <w:rPr>
          <w:sz w:val="16"/>
        </w:rPr>
        <w:t xml:space="preserve">.” Congress also zeroed in on the early-twentieth-century success of labor arbitration and the rise of an industrial common law of the shop that arose out of interpretations of collective bargaining agreements. </w:t>
      </w:r>
      <w:r w:rsidRPr="00E623C8">
        <w:rPr>
          <w:rStyle w:val="StyleUnderline"/>
        </w:rPr>
        <w:t xml:space="preserve">Congress purposefully created a </w:t>
      </w:r>
      <w:r w:rsidRPr="00E623C8">
        <w:rPr>
          <w:rStyle w:val="Emphasis"/>
        </w:rPr>
        <w:t>statutory</w:t>
      </w:r>
      <w:r w:rsidRPr="00E623C8">
        <w:rPr>
          <w:rStyle w:val="StyleUnderline"/>
        </w:rPr>
        <w:t xml:space="preserve"> model that allows for </w:t>
      </w:r>
      <w:r w:rsidRPr="00E623C8">
        <w:rPr>
          <w:rStyle w:val="Emphasis"/>
        </w:rPr>
        <w:t>collective bargaining</w:t>
      </w:r>
      <w:r w:rsidRPr="00E623C8">
        <w:rPr>
          <w:sz w:val="16"/>
        </w:rPr>
        <w:t xml:space="preserve"> </w:t>
      </w:r>
      <w:r w:rsidRPr="00E623C8">
        <w:rPr>
          <w:rStyle w:val="StyleUnderline"/>
        </w:rPr>
        <w:t>with grievance arbitration to resolve disputes, thereby avoiding industrial strife</w:t>
      </w:r>
      <w:r w:rsidRPr="00E623C8">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23C8">
        <w:rPr>
          <w:rStyle w:val="StyleUnderline"/>
        </w:rPr>
        <w:t>These</w:t>
      </w:r>
      <w:r w:rsidRPr="00E623C8">
        <w:rPr>
          <w:sz w:val="16"/>
        </w:rPr>
        <w:t xml:space="preserve"> historical </w:t>
      </w:r>
      <w:r w:rsidRPr="00E623C8">
        <w:rPr>
          <w:rStyle w:val="StyleUnderline"/>
        </w:rPr>
        <w:t xml:space="preserve">examples further support our conclusion that Congress </w:t>
      </w:r>
      <w:r w:rsidRPr="00E623C8">
        <w:rPr>
          <w:rStyle w:val="Emphasis"/>
        </w:rPr>
        <w:t>intentionally</w:t>
      </w:r>
      <w:r w:rsidRPr="00E623C8">
        <w:rPr>
          <w:rStyle w:val="StyleUnderline"/>
        </w:rPr>
        <w:t xml:space="preserve"> created the NLRB to be an </w:t>
      </w:r>
      <w:r w:rsidRPr="00E623C8">
        <w:rPr>
          <w:rStyle w:val="Emphasis"/>
        </w:rPr>
        <w:t>expert</w:t>
      </w:r>
      <w:r w:rsidRPr="00E623C8">
        <w:rPr>
          <w:rStyle w:val="StyleUnderline"/>
        </w:rPr>
        <w:t xml:space="preserve"> agency designed to adjudicate.  </w:t>
      </w:r>
    </w:p>
    <w:p w14:paraId="5CA2C970" w14:textId="77777777" w:rsidR="000D2AA8" w:rsidRPr="00E623C8" w:rsidRDefault="000D2AA8" w:rsidP="000D2AA8">
      <w:pPr>
        <w:rPr>
          <w:sz w:val="16"/>
        </w:rPr>
      </w:pPr>
      <w:r w:rsidRPr="00E623C8">
        <w:rPr>
          <w:rStyle w:val="StyleUnderline"/>
        </w:rPr>
        <w:t>Our argument does not challenge</w:t>
      </w:r>
      <w:r w:rsidRPr="00E623C8">
        <w:rPr>
          <w:sz w:val="16"/>
        </w:rPr>
        <w:t xml:space="preserve"> the </w:t>
      </w:r>
      <w:r w:rsidRPr="00E623C8">
        <w:rPr>
          <w:rStyle w:val="StyleUnderline"/>
        </w:rPr>
        <w:t>fundamental authority of courts to interpret laws. It recognizes</w:t>
      </w:r>
      <w:r w:rsidRPr="00E623C8">
        <w:rPr>
          <w:sz w:val="16"/>
        </w:rPr>
        <w:t xml:space="preserve"> the </w:t>
      </w:r>
      <w:r w:rsidRPr="00E623C8">
        <w:rPr>
          <w:rStyle w:val="StyleUnderline"/>
        </w:rPr>
        <w:t>courts’ supervisory role in delineating</w:t>
      </w:r>
      <w:r w:rsidRPr="00E623C8">
        <w:rPr>
          <w:sz w:val="16"/>
        </w:rPr>
        <w:t xml:space="preserve"> the </w:t>
      </w:r>
      <w:r w:rsidRPr="00E623C8">
        <w:rPr>
          <w:rStyle w:val="StyleUnderline"/>
        </w:rPr>
        <w:t xml:space="preserve">boundaries between </w:t>
      </w:r>
      <w:r w:rsidRPr="00E623C8">
        <w:rPr>
          <w:rStyle w:val="Emphasis"/>
        </w:rPr>
        <w:t>interpretation</w:t>
      </w:r>
      <w:r w:rsidRPr="00E623C8">
        <w:rPr>
          <w:rStyle w:val="StyleUnderline"/>
        </w:rPr>
        <w:t xml:space="preserve"> and </w:t>
      </w:r>
      <w:r w:rsidRPr="00E623C8">
        <w:rPr>
          <w:rStyle w:val="Emphasis"/>
        </w:rPr>
        <w:t>construction</w:t>
      </w:r>
      <w:r w:rsidRPr="00E623C8">
        <w:rPr>
          <w:rStyle w:val="StyleUnderline"/>
        </w:rPr>
        <w:t xml:space="preserve"> when interpreting ambiguous statutory language. But it also allows for the </w:t>
      </w:r>
      <w:r w:rsidRPr="00E623C8">
        <w:rPr>
          <w:rStyle w:val="Emphasis"/>
        </w:rPr>
        <w:t>Board</w:t>
      </w:r>
      <w:r w:rsidRPr="00E623C8">
        <w:rPr>
          <w:sz w:val="16"/>
        </w:rPr>
        <w:t xml:space="preserve"> </w:t>
      </w:r>
      <w:r w:rsidRPr="00E623C8">
        <w:rPr>
          <w:rStyle w:val="StyleUnderline"/>
        </w:rPr>
        <w:t>to</w:t>
      </w:r>
      <w:r w:rsidRPr="00E623C8">
        <w:rPr>
          <w:sz w:val="16"/>
        </w:rPr>
        <w:t xml:space="preserve"> </w:t>
      </w:r>
      <w:r w:rsidRPr="00E623C8">
        <w:rPr>
          <w:rStyle w:val="Emphasis"/>
        </w:rPr>
        <w:t>animate the NLRA</w:t>
      </w:r>
      <w:r w:rsidRPr="00E623C8">
        <w:rPr>
          <w:sz w:val="16"/>
        </w:rPr>
        <w:t xml:space="preserve"> </w:t>
      </w:r>
      <w:r w:rsidRPr="00E623C8">
        <w:rPr>
          <w:rStyle w:val="StyleUnderline"/>
        </w:rPr>
        <w:t xml:space="preserve">by “fill[ing] up the </w:t>
      </w:r>
      <w:r w:rsidRPr="00E623C8">
        <w:rPr>
          <w:rStyle w:val="Emphasis"/>
        </w:rPr>
        <w:t>details</w:t>
      </w:r>
      <w:r w:rsidRPr="00E623C8">
        <w:rPr>
          <w:rStyle w:val="StyleUnderline"/>
        </w:rPr>
        <w:t>,”</w:t>
      </w:r>
      <w:r w:rsidRPr="00E623C8">
        <w:rPr>
          <w:sz w:val="16"/>
        </w:rPr>
        <w:t xml:space="preserve"> </w:t>
      </w:r>
      <w:r w:rsidRPr="00E623C8">
        <w:rPr>
          <w:rStyle w:val="StyleUnderline"/>
        </w:rPr>
        <w:t>a task Congress delegated to it</w:t>
      </w:r>
      <w:r w:rsidRPr="00E623C8">
        <w:rPr>
          <w:sz w:val="16"/>
        </w:rPr>
        <w:t xml:space="preserve"> and which the Administrative Procedures Act, our nation’s principal federal administrative law, expressly recognizes.</w:t>
      </w:r>
    </w:p>
    <w:p w14:paraId="6C16C366" w14:textId="77777777" w:rsidR="000D2AA8" w:rsidRPr="00E623C8" w:rsidRDefault="000D2AA8" w:rsidP="000D2AA8">
      <w:pPr>
        <w:rPr>
          <w:sz w:val="16"/>
        </w:rPr>
      </w:pPr>
      <w:r w:rsidRPr="00E623C8">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23C8">
        <w:rPr>
          <w:rStyle w:val="StyleUnderline"/>
        </w:rPr>
        <w:t>the Court did not overrule</w:t>
      </w:r>
      <w:r w:rsidRPr="00E623C8">
        <w:rPr>
          <w:sz w:val="16"/>
        </w:rPr>
        <w:t xml:space="preserve"> any </w:t>
      </w:r>
      <w:r w:rsidRPr="00E623C8">
        <w:rPr>
          <w:rStyle w:val="StyleUnderline"/>
        </w:rPr>
        <w:t>pre-Chevron NLRB cases, many of which</w:t>
      </w:r>
      <w:r w:rsidRPr="00E623C8">
        <w:rPr>
          <w:sz w:val="16"/>
        </w:rPr>
        <w:t xml:space="preserve">, such as NLRB v. Hearst Publications, Inc. and Beth Israel Hospital v. NLRB, </w:t>
      </w:r>
      <w:r w:rsidRPr="00E623C8">
        <w:rPr>
          <w:rStyle w:val="StyleUnderline"/>
        </w:rPr>
        <w:t>deferred to the Board’s construction of the NLRB</w:t>
      </w:r>
      <w:r w:rsidRPr="00E623C8">
        <w:rPr>
          <w:sz w:val="16"/>
        </w:rPr>
        <w:t xml:space="preserve">. I say “for now” because </w:t>
      </w:r>
      <w:r w:rsidRPr="00E623C8">
        <w:rPr>
          <w:rStyle w:val="StyleUnderline"/>
        </w:rPr>
        <w:t xml:space="preserve">in a subsequent case, the Court </w:t>
      </w:r>
      <w:r w:rsidRPr="00E623C8">
        <w:rPr>
          <w:rStyle w:val="Emphasis"/>
        </w:rPr>
        <w:t>could</w:t>
      </w:r>
      <w:r w:rsidRPr="00E623C8">
        <w:rPr>
          <w:rStyle w:val="StyleUnderline"/>
        </w:rPr>
        <w:t xml:space="preserve"> overturn these decisions</w:t>
      </w:r>
      <w:r w:rsidRPr="00E623C8">
        <w:rPr>
          <w:sz w:val="16"/>
        </w:rPr>
        <w:t>.</w:t>
      </w:r>
    </w:p>
    <w:p w14:paraId="4053079B" w14:textId="77777777" w:rsidR="000D2AA8" w:rsidRPr="00E623C8" w:rsidRDefault="000D2AA8" w:rsidP="000D2AA8">
      <w:pPr>
        <w:rPr>
          <w:sz w:val="16"/>
        </w:rPr>
      </w:pPr>
      <w:r w:rsidRPr="00E623C8">
        <w:rPr>
          <w:sz w:val="16"/>
        </w:rPr>
        <w:t xml:space="preserve">But </w:t>
      </w:r>
      <w:r w:rsidRPr="00E623C8">
        <w:rPr>
          <w:rStyle w:val="StyleUnderline"/>
        </w:rPr>
        <w:t>the Court should not overturn</w:t>
      </w:r>
      <w:r w:rsidRPr="00E623C8">
        <w:rPr>
          <w:sz w:val="16"/>
        </w:rPr>
        <w:t xml:space="preserve"> these </w:t>
      </w:r>
      <w:r w:rsidRPr="00E623C8">
        <w:rPr>
          <w:rStyle w:val="StyleUnderline"/>
        </w:rPr>
        <w:t>decisions that carve out the Board’s power to construct</w:t>
      </w:r>
      <w:r w:rsidRPr="00E623C8">
        <w:rPr>
          <w:sz w:val="16"/>
        </w:rPr>
        <w:t xml:space="preserve">—and this leads to the second potential criticism: </w:t>
      </w:r>
      <w:r w:rsidRPr="00E623C8">
        <w:rPr>
          <w:rStyle w:val="StyleUnderline"/>
          <w:highlight w:val="yellow"/>
        </w:rPr>
        <w:t>why save the Board’s</w:t>
      </w:r>
      <w:r w:rsidRPr="00E623C8">
        <w:rPr>
          <w:rStyle w:val="StyleUnderline"/>
        </w:rPr>
        <w:t xml:space="preserve"> construction </w:t>
      </w:r>
      <w:r w:rsidRPr="00E623C8">
        <w:rPr>
          <w:rStyle w:val="StyleUnderline"/>
          <w:highlight w:val="yellow"/>
        </w:rPr>
        <w:t>power? This</w:t>
      </w:r>
      <w:r w:rsidRPr="00E623C8">
        <w:rPr>
          <w:sz w:val="16"/>
        </w:rPr>
        <w:t xml:space="preserve"> question </w:t>
      </w:r>
      <w:r w:rsidRPr="00E623C8">
        <w:rPr>
          <w:rStyle w:val="StyleUnderline"/>
        </w:rPr>
        <w:t xml:space="preserve">presents </w:t>
      </w:r>
      <w:r w:rsidRPr="00E623C8">
        <w:rPr>
          <w:rStyle w:val="StyleUnderline"/>
          <w:highlight w:val="yellow"/>
        </w:rPr>
        <w:t xml:space="preserve">a </w:t>
      </w:r>
      <w:r w:rsidRPr="00E623C8">
        <w:rPr>
          <w:rStyle w:val="Emphasis"/>
          <w:highlight w:val="yellow"/>
        </w:rPr>
        <w:t>value judgment</w:t>
      </w:r>
      <w:r w:rsidRPr="00E623C8">
        <w:rPr>
          <w:rStyle w:val="StyleUnderline"/>
        </w:rPr>
        <w:t xml:space="preserve"> as to </w:t>
      </w:r>
      <w:r w:rsidRPr="00E623C8">
        <w:rPr>
          <w:rStyle w:val="Emphasis"/>
          <w:sz w:val="28"/>
          <w:szCs w:val="28"/>
          <w:highlight w:val="yellow"/>
        </w:rPr>
        <w:t>which branch of government is better</w:t>
      </w:r>
      <w:r w:rsidRPr="00E623C8">
        <w:rPr>
          <w:rStyle w:val="Emphasis"/>
          <w:sz w:val="28"/>
          <w:szCs w:val="28"/>
        </w:rPr>
        <w:t xml:space="preserve"> positioned </w:t>
      </w:r>
      <w:r w:rsidRPr="00E623C8">
        <w:rPr>
          <w:rStyle w:val="Emphasis"/>
          <w:sz w:val="28"/>
          <w:szCs w:val="28"/>
          <w:highlight w:val="yellow"/>
        </w:rPr>
        <w:t>to implement</w:t>
      </w:r>
      <w:r w:rsidRPr="00E623C8">
        <w:rPr>
          <w:rStyle w:val="Emphasis"/>
          <w:sz w:val="28"/>
          <w:szCs w:val="28"/>
        </w:rPr>
        <w:t xml:space="preserve"> the provisions of </w:t>
      </w:r>
      <w:r w:rsidRPr="00E623C8">
        <w:rPr>
          <w:rStyle w:val="Emphasis"/>
          <w:sz w:val="28"/>
          <w:szCs w:val="28"/>
          <w:highlight w:val="yellow"/>
        </w:rPr>
        <w:t>the NLRA to prevent</w:t>
      </w:r>
      <w:r w:rsidRPr="00E623C8">
        <w:rPr>
          <w:rStyle w:val="Emphasis"/>
          <w:sz w:val="28"/>
          <w:szCs w:val="28"/>
        </w:rPr>
        <w:t xml:space="preserve"> and ameliorate </w:t>
      </w:r>
      <w:r w:rsidRPr="00E623C8">
        <w:rPr>
          <w:rStyle w:val="Emphasis"/>
          <w:sz w:val="28"/>
          <w:szCs w:val="28"/>
          <w:highlight w:val="yellow"/>
        </w:rPr>
        <w:t>industrial conflict</w:t>
      </w:r>
      <w:r w:rsidRPr="00E623C8">
        <w:rPr>
          <w:sz w:val="16"/>
        </w:rPr>
        <w:t xml:space="preserve">. </w:t>
      </w:r>
      <w:r w:rsidRPr="00E623C8">
        <w:rPr>
          <w:rStyle w:val="StyleUnderline"/>
        </w:rPr>
        <w:t>My bet is on</w:t>
      </w:r>
      <w:r w:rsidRPr="00E623C8">
        <w:rPr>
          <w:sz w:val="16"/>
        </w:rPr>
        <w:t xml:space="preserve"> the </w:t>
      </w:r>
      <w:r w:rsidRPr="00E623C8">
        <w:rPr>
          <w:rStyle w:val="StyleUnderline"/>
        </w:rPr>
        <w:t xml:space="preserve">administrative construction of </w:t>
      </w:r>
      <w:r w:rsidRPr="00E623C8">
        <w:rPr>
          <w:rStyle w:val="Emphasis"/>
        </w:rPr>
        <w:t>experts</w:t>
      </w:r>
      <w:r w:rsidRPr="00E623C8">
        <w:rPr>
          <w:rStyle w:val="StyleUnderline"/>
        </w:rPr>
        <w:t xml:space="preserve"> who are more politically sensitive than generalists with lifetime appointments whose primary experience with labor law may very well be serving as nonunion employees.</w:t>
      </w:r>
      <w:r w:rsidRPr="00E623C8">
        <w:rPr>
          <w:sz w:val="16"/>
        </w:rPr>
        <w:t xml:space="preserve"> Congress’s belief that sound labor policy will emerge from an expert agency’s iterative statutory construction has remained steadfast since the New Deal; Loper Bright offers no reason to set that consensus aside.</w:t>
      </w:r>
    </w:p>
    <w:p w14:paraId="4C57A059" w14:textId="77777777" w:rsidR="000D2AA8" w:rsidRDefault="000D2AA8" w:rsidP="000D2AA8"/>
    <w:p w14:paraId="6D3B3A40" w14:textId="036E3536" w:rsidR="00C37943" w:rsidRPr="00774C6C" w:rsidRDefault="00C37943" w:rsidP="00B950B2">
      <w:pPr>
        <w:pStyle w:val="Heading2"/>
      </w:pPr>
      <w:r w:rsidRPr="00774C6C">
        <w:t>Concentration</w:t>
      </w:r>
    </w:p>
    <w:p w14:paraId="1436AABB" w14:textId="77777777" w:rsidR="00C37943" w:rsidRPr="00774C6C" w:rsidRDefault="00C37943" w:rsidP="0088551D">
      <w:pPr>
        <w:pStyle w:val="Heading3"/>
      </w:pPr>
      <w:r w:rsidRPr="00774C6C">
        <w:t>Solvency---1NC</w:t>
      </w:r>
    </w:p>
    <w:p w14:paraId="1040769E" w14:textId="77777777" w:rsidR="00C37943" w:rsidRPr="00774C6C" w:rsidRDefault="00C37943" w:rsidP="0088551D">
      <w:pPr>
        <w:pStyle w:val="Heading4"/>
      </w:pPr>
      <w:r w:rsidRPr="00774C6C">
        <w:t xml:space="preserve">Bargaining </w:t>
      </w:r>
      <w:r w:rsidRPr="00774C6C">
        <w:rPr>
          <w:u w:val="single"/>
        </w:rPr>
        <w:t>fails</w:t>
      </w:r>
      <w:r w:rsidRPr="00774C6C">
        <w:t xml:space="preserve"> to block mergers---unions </w:t>
      </w:r>
      <w:r w:rsidRPr="00774C6C">
        <w:rPr>
          <w:u w:val="single"/>
        </w:rPr>
        <w:t>trade</w:t>
      </w:r>
      <w:r w:rsidRPr="00774C6C">
        <w:t xml:space="preserve"> support for wage hikes.</w:t>
      </w:r>
    </w:p>
    <w:p w14:paraId="14134519" w14:textId="77777777" w:rsidR="00C37943" w:rsidRPr="00774C6C" w:rsidRDefault="00C37943" w:rsidP="0088551D">
      <w:r w:rsidRPr="00774C6C">
        <w:t xml:space="preserve">Matt </w:t>
      </w:r>
      <w:r w:rsidRPr="00774C6C">
        <w:rPr>
          <w:rStyle w:val="Style13ptBold"/>
        </w:rPr>
        <w:t>Stoller 23</w:t>
      </w:r>
      <w:r w:rsidRPr="00774C6C">
        <w:t>, Research Director for the American Economic Liberties Project, 2-23-2023, “Labor's Dual-Track Mind on Mergers,” https://www.thebignewsletter.com/p/labors-dual-track-mind-on-mergers</w:t>
      </w:r>
    </w:p>
    <w:p w14:paraId="424E7E50" w14:textId="77777777" w:rsidR="00C37943" w:rsidRPr="00774C6C" w:rsidRDefault="00C37943" w:rsidP="0088551D">
      <w:pPr>
        <w:rPr>
          <w:sz w:val="16"/>
        </w:rPr>
      </w:pPr>
      <w:r w:rsidRPr="00774C6C">
        <w:rPr>
          <w:rStyle w:val="StyleUnderline"/>
        </w:rPr>
        <w:t xml:space="preserve">What </w:t>
      </w:r>
      <w:r w:rsidRPr="00774C6C">
        <w:rPr>
          <w:rStyle w:val="StyleUnderline"/>
          <w:highlight w:val="yellow"/>
        </w:rPr>
        <w:t>we’ve seen</w:t>
      </w:r>
      <w:r w:rsidRPr="00774C6C">
        <w:rPr>
          <w:rStyle w:val="StyleUnderline"/>
        </w:rPr>
        <w:t xml:space="preserve"> with </w:t>
      </w:r>
      <w:r w:rsidRPr="00774C6C">
        <w:rPr>
          <w:rStyle w:val="Emphasis"/>
        </w:rPr>
        <w:t>labor</w:t>
      </w:r>
      <w:r w:rsidRPr="00774C6C">
        <w:rPr>
          <w:rStyle w:val="StyleUnderline"/>
        </w:rPr>
        <w:t xml:space="preserve"> and </w:t>
      </w:r>
      <w:r w:rsidRPr="00774C6C">
        <w:rPr>
          <w:rStyle w:val="Emphasis"/>
        </w:rPr>
        <w:t>mergers</w:t>
      </w:r>
      <w:r w:rsidRPr="00774C6C">
        <w:rPr>
          <w:rStyle w:val="StyleUnderline"/>
        </w:rPr>
        <w:t xml:space="preserve"> writ broadly is this </w:t>
      </w:r>
      <w:r w:rsidRPr="00774C6C">
        <w:rPr>
          <w:rStyle w:val="Emphasis"/>
          <w:highlight w:val="yellow"/>
        </w:rPr>
        <w:t>dual mind</w:t>
      </w:r>
      <w:r w:rsidRPr="00774C6C">
        <w:rPr>
          <w:rStyle w:val="StyleUnderline"/>
          <w:highlight w:val="yellow"/>
        </w:rPr>
        <w:t xml:space="preserve"> on </w:t>
      </w:r>
      <w:r w:rsidRPr="00774C6C">
        <w:rPr>
          <w:rStyle w:val="Emphasis"/>
          <w:highlight w:val="yellow"/>
        </w:rPr>
        <w:t>consolidation</w:t>
      </w:r>
      <w:r w:rsidRPr="00774C6C">
        <w:rPr>
          <w:sz w:val="16"/>
        </w:rPr>
        <w:t xml:space="preserve">. In 2018, CWA was a stalwart opponent of T-Mobile buying Sprint. The year before, the Writers Guild West, which has a strong ideological grounding opposed to monopoly, attacked Disney’s takeover of Fox, noting labor concerns. Sometimes, there are disagreements within unions, such as the central body of the UFCW taking no position on the Kroger-Albertsons merger, but local affiliates opposing it. And </w:t>
      </w:r>
      <w:r w:rsidRPr="00774C6C">
        <w:rPr>
          <w:rStyle w:val="StyleUnderline"/>
        </w:rPr>
        <w:t xml:space="preserve">sometimes </w:t>
      </w:r>
      <w:r w:rsidRPr="00774C6C">
        <w:rPr>
          <w:rStyle w:val="Emphasis"/>
          <w:highlight w:val="yellow"/>
        </w:rPr>
        <w:t>unions trade benefits</w:t>
      </w:r>
      <w:r w:rsidRPr="00774C6C">
        <w:rPr>
          <w:rStyle w:val="StyleUnderline"/>
        </w:rPr>
        <w:t xml:space="preserve"> for members </w:t>
      </w:r>
      <w:r w:rsidRPr="00774C6C">
        <w:rPr>
          <w:rStyle w:val="StyleUnderline"/>
          <w:highlight w:val="yellow"/>
        </w:rPr>
        <w:t>for</w:t>
      </w:r>
      <w:r w:rsidRPr="00774C6C">
        <w:rPr>
          <w:rStyle w:val="StyleUnderline"/>
        </w:rPr>
        <w:t xml:space="preserve"> a </w:t>
      </w:r>
      <w:r w:rsidRPr="00774C6C">
        <w:rPr>
          <w:rStyle w:val="Emphasis"/>
          <w:highlight w:val="yellow"/>
        </w:rPr>
        <w:t>long-term loss of power</w:t>
      </w:r>
      <w:r w:rsidRPr="00774C6C">
        <w:rPr>
          <w:rStyle w:val="StyleUnderline"/>
        </w:rPr>
        <w:t xml:space="preserve"> to corporate America</w:t>
      </w:r>
      <w:r w:rsidRPr="00774C6C">
        <w:rPr>
          <w:sz w:val="16"/>
        </w:rPr>
        <w:t xml:space="preserve">. </w:t>
      </w:r>
      <w:r w:rsidRPr="00774C6C">
        <w:rPr>
          <w:rStyle w:val="StyleUnderline"/>
          <w:highlight w:val="yellow"/>
        </w:rPr>
        <w:t xml:space="preserve">Here’s a </w:t>
      </w:r>
      <w:r w:rsidRPr="00774C6C">
        <w:rPr>
          <w:rStyle w:val="Emphasis"/>
          <w:highlight w:val="yellow"/>
        </w:rPr>
        <w:t>list</w:t>
      </w:r>
      <w:r w:rsidRPr="00774C6C">
        <w:rPr>
          <w:rStyle w:val="StyleUnderline"/>
        </w:rPr>
        <w:t xml:space="preserve"> of some of the mergers over the last ten years where </w:t>
      </w:r>
      <w:r w:rsidRPr="00774C6C">
        <w:rPr>
          <w:rStyle w:val="Emphasis"/>
        </w:rPr>
        <w:t>this was the case</w:t>
      </w:r>
      <w:r w:rsidRPr="00774C6C">
        <w:rPr>
          <w:sz w:val="16"/>
        </w:rPr>
        <w:t>.</w:t>
      </w:r>
    </w:p>
    <w:p w14:paraId="58509FAC" w14:textId="77777777" w:rsidR="00C37943" w:rsidRPr="00774C6C" w:rsidRDefault="00C37943" w:rsidP="0088551D">
      <w:pPr>
        <w:rPr>
          <w:rStyle w:val="StyleUnderline"/>
        </w:rPr>
      </w:pPr>
      <w:r w:rsidRPr="00774C6C">
        <w:rPr>
          <w:rStyle w:val="StyleUnderline"/>
        </w:rPr>
        <w:t xml:space="preserve">CWA: The Facts Support </w:t>
      </w:r>
      <w:r w:rsidRPr="00774C6C">
        <w:rPr>
          <w:rStyle w:val="Emphasis"/>
        </w:rPr>
        <w:t>AT&amp;T/</w:t>
      </w:r>
      <w:r w:rsidRPr="00774C6C">
        <w:rPr>
          <w:rStyle w:val="Emphasis"/>
          <w:highlight w:val="yellow"/>
        </w:rPr>
        <w:t>T-Mobile</w:t>
      </w:r>
      <w:r w:rsidRPr="00774C6C">
        <w:rPr>
          <w:rStyle w:val="Emphasis"/>
        </w:rPr>
        <w:t xml:space="preserve"> Merger</w:t>
      </w:r>
      <w:r w:rsidRPr="00774C6C">
        <w:rPr>
          <w:rStyle w:val="StyleUnderline"/>
        </w:rPr>
        <w:t>, 2011</w:t>
      </w:r>
    </w:p>
    <w:p w14:paraId="280A76CE" w14:textId="77777777" w:rsidR="00C37943" w:rsidRPr="00774C6C" w:rsidRDefault="00C37943" w:rsidP="0088551D">
      <w:pPr>
        <w:rPr>
          <w:rStyle w:val="StyleUnderline"/>
        </w:rPr>
      </w:pPr>
      <w:r w:rsidRPr="00774C6C">
        <w:rPr>
          <w:rStyle w:val="StyleUnderline"/>
        </w:rPr>
        <w:t xml:space="preserve">Unions back </w:t>
      </w:r>
      <w:r w:rsidRPr="00774C6C">
        <w:rPr>
          <w:rStyle w:val="Emphasis"/>
          <w:highlight w:val="yellow"/>
        </w:rPr>
        <w:t>American-US Airways</w:t>
      </w:r>
      <w:r w:rsidRPr="00774C6C">
        <w:rPr>
          <w:rStyle w:val="StyleUnderline"/>
        </w:rPr>
        <w:t xml:space="preserve"> merger, 2013</w:t>
      </w:r>
    </w:p>
    <w:p w14:paraId="347C9733" w14:textId="77777777" w:rsidR="00C37943" w:rsidRPr="00774C6C" w:rsidRDefault="00C37943" w:rsidP="0088551D">
      <w:pPr>
        <w:rPr>
          <w:rStyle w:val="StyleUnderline"/>
        </w:rPr>
      </w:pPr>
      <w:r w:rsidRPr="00774C6C">
        <w:rPr>
          <w:rStyle w:val="Emphasis"/>
        </w:rPr>
        <w:t>Highmark/WPAHS Merger</w:t>
      </w:r>
      <w:r w:rsidRPr="00774C6C">
        <w:rPr>
          <w:rStyle w:val="StyleUnderline"/>
        </w:rPr>
        <w:t xml:space="preserve"> Great News for SEIU HCPA Members and Patients in Western PA!, 2013</w:t>
      </w:r>
    </w:p>
    <w:p w14:paraId="2AC15B9E" w14:textId="77777777" w:rsidR="00C37943" w:rsidRPr="00774C6C" w:rsidRDefault="00C37943" w:rsidP="0088551D">
      <w:pPr>
        <w:rPr>
          <w:rStyle w:val="StyleUnderline"/>
        </w:rPr>
      </w:pPr>
      <w:r w:rsidRPr="00774C6C">
        <w:rPr>
          <w:rStyle w:val="Emphasis"/>
        </w:rPr>
        <w:t>AT&amp;T-</w:t>
      </w:r>
      <w:r w:rsidRPr="00774C6C">
        <w:rPr>
          <w:rStyle w:val="Emphasis"/>
          <w:highlight w:val="yellow"/>
        </w:rPr>
        <w:t>Time Warner</w:t>
      </w:r>
      <w:r w:rsidRPr="00774C6C">
        <w:rPr>
          <w:rStyle w:val="Emphasis"/>
        </w:rPr>
        <w:t xml:space="preserve"> merger</w:t>
      </w:r>
      <w:r w:rsidRPr="00774C6C">
        <w:rPr>
          <w:rStyle w:val="StyleUnderline"/>
        </w:rPr>
        <w:t xml:space="preserve"> earns IBEW, CWA union support, 2017</w:t>
      </w:r>
    </w:p>
    <w:p w14:paraId="56E478F0" w14:textId="77777777" w:rsidR="00C37943" w:rsidRPr="00774C6C" w:rsidRDefault="00C37943" w:rsidP="0088551D">
      <w:pPr>
        <w:rPr>
          <w:rStyle w:val="StyleUnderline"/>
        </w:rPr>
      </w:pPr>
      <w:r w:rsidRPr="00774C6C">
        <w:rPr>
          <w:rStyle w:val="StyleUnderline"/>
        </w:rPr>
        <w:t xml:space="preserve">The Association of Flight Attendants Adds Full Support to </w:t>
      </w:r>
      <w:r w:rsidRPr="00774C6C">
        <w:rPr>
          <w:rStyle w:val="Emphasis"/>
        </w:rPr>
        <w:t>Frontier/Spirit Airlines Merger</w:t>
      </w:r>
      <w:r w:rsidRPr="00774C6C">
        <w:rPr>
          <w:rStyle w:val="StyleUnderline"/>
        </w:rPr>
        <w:t>, 2022</w:t>
      </w:r>
    </w:p>
    <w:p w14:paraId="16008667" w14:textId="77777777" w:rsidR="00C37943" w:rsidRPr="00774C6C" w:rsidRDefault="00C37943" w:rsidP="0088551D">
      <w:pPr>
        <w:rPr>
          <w:rStyle w:val="StyleUnderline"/>
        </w:rPr>
      </w:pPr>
      <w:r w:rsidRPr="00774C6C">
        <w:rPr>
          <w:rStyle w:val="StyleUnderline"/>
        </w:rPr>
        <w:t xml:space="preserve">SEIU, 1199NE, and other unions back </w:t>
      </w:r>
      <w:r w:rsidRPr="00774C6C">
        <w:rPr>
          <w:rStyle w:val="Emphasis"/>
        </w:rPr>
        <w:t>Lifespan-Care New England merger</w:t>
      </w:r>
      <w:r w:rsidRPr="00774C6C">
        <w:rPr>
          <w:rStyle w:val="StyleUnderline"/>
        </w:rPr>
        <w:t>, 2022</w:t>
      </w:r>
    </w:p>
    <w:p w14:paraId="2D30D085" w14:textId="77777777" w:rsidR="00C37943" w:rsidRPr="00774C6C" w:rsidRDefault="00C37943" w:rsidP="0088551D">
      <w:pPr>
        <w:rPr>
          <w:rStyle w:val="StyleUnderline"/>
        </w:rPr>
      </w:pPr>
      <w:r w:rsidRPr="00774C6C">
        <w:rPr>
          <w:rStyle w:val="StyleUnderline"/>
        </w:rPr>
        <w:t xml:space="preserve">CWA Supports Microsoft’s Proposed Acquisition of </w:t>
      </w:r>
      <w:r w:rsidRPr="00774C6C">
        <w:rPr>
          <w:rStyle w:val="Emphasis"/>
          <w:highlight w:val="yellow"/>
        </w:rPr>
        <w:t>Activision-Blizzard</w:t>
      </w:r>
      <w:r w:rsidRPr="00774C6C">
        <w:rPr>
          <w:rStyle w:val="StyleUnderline"/>
        </w:rPr>
        <w:t>, 2022</w:t>
      </w:r>
    </w:p>
    <w:p w14:paraId="44BC5383" w14:textId="77777777" w:rsidR="00C37943" w:rsidRPr="00774C6C" w:rsidRDefault="00C37943" w:rsidP="0088551D">
      <w:pPr>
        <w:rPr>
          <w:rStyle w:val="StyleUnderline"/>
        </w:rPr>
      </w:pPr>
      <w:r w:rsidRPr="00774C6C">
        <w:rPr>
          <w:rStyle w:val="StyleUnderline"/>
        </w:rPr>
        <w:t xml:space="preserve">The Association of Flight Attendants Adds Full Support to </w:t>
      </w:r>
      <w:r w:rsidRPr="00774C6C">
        <w:rPr>
          <w:rStyle w:val="Emphasis"/>
          <w:highlight w:val="yellow"/>
        </w:rPr>
        <w:t>jetBlue-Spirit</w:t>
      </w:r>
      <w:r w:rsidRPr="00774C6C">
        <w:rPr>
          <w:rStyle w:val="Emphasis"/>
        </w:rPr>
        <w:t xml:space="preserve"> Airlines Merger</w:t>
      </w:r>
      <w:r w:rsidRPr="00774C6C">
        <w:rPr>
          <w:rStyle w:val="StyleUnderline"/>
        </w:rPr>
        <w:t>, 2023</w:t>
      </w:r>
    </w:p>
    <w:p w14:paraId="07DC903A" w14:textId="77777777" w:rsidR="00C37943" w:rsidRPr="00774C6C" w:rsidRDefault="00C37943" w:rsidP="0088551D">
      <w:pPr>
        <w:rPr>
          <w:sz w:val="16"/>
        </w:rPr>
      </w:pPr>
      <w:r w:rsidRPr="00774C6C">
        <w:rPr>
          <w:sz w:val="16"/>
        </w:rPr>
        <w:t xml:space="preserve">Ultimately, </w:t>
      </w:r>
      <w:r w:rsidRPr="00774C6C">
        <w:rPr>
          <w:rStyle w:val="StyleUnderline"/>
        </w:rPr>
        <w:t xml:space="preserve">the question of how organized labor works through the </w:t>
      </w:r>
      <w:r w:rsidRPr="00774C6C">
        <w:rPr>
          <w:rStyle w:val="Emphasis"/>
        </w:rPr>
        <w:t>problem of monopolies</w:t>
      </w:r>
      <w:r w:rsidRPr="00774C6C">
        <w:rPr>
          <w:rStyle w:val="StyleUnderline"/>
        </w:rPr>
        <w:t xml:space="preserve"> is as yet unresolved</w:t>
      </w:r>
      <w:r w:rsidRPr="00774C6C">
        <w:rPr>
          <w:sz w:val="16"/>
        </w:rPr>
        <w:t xml:space="preserve">. Generally speaking unions are run by people who are suspicious of corporate power, but </w:t>
      </w:r>
      <w:r w:rsidRPr="00774C6C">
        <w:rPr>
          <w:rStyle w:val="StyleUnderline"/>
          <w:highlight w:val="yellow"/>
        </w:rPr>
        <w:t xml:space="preserve">in a </w:t>
      </w:r>
      <w:r w:rsidRPr="00774C6C">
        <w:rPr>
          <w:rStyle w:val="Emphasis"/>
          <w:highlight w:val="yellow"/>
        </w:rPr>
        <w:t>hostile environment</w:t>
      </w:r>
      <w:r w:rsidRPr="00774C6C">
        <w:rPr>
          <w:rStyle w:val="StyleUnderline"/>
          <w:highlight w:val="yellow"/>
        </w:rPr>
        <w:t xml:space="preserve"> with </w:t>
      </w:r>
      <w:r w:rsidRPr="00774C6C">
        <w:rPr>
          <w:rStyle w:val="Emphasis"/>
          <w:highlight w:val="yellow"/>
        </w:rPr>
        <w:t>little leverage</w:t>
      </w:r>
      <w:r w:rsidRPr="00774C6C">
        <w:rPr>
          <w:rStyle w:val="StyleUnderline"/>
        </w:rPr>
        <w:t xml:space="preserve"> to engage in collective bargaining, </w:t>
      </w:r>
      <w:r w:rsidRPr="00774C6C">
        <w:rPr>
          <w:rStyle w:val="StyleUnderline"/>
          <w:highlight w:val="yellow"/>
        </w:rPr>
        <w:t>it’s difficult to turn down</w:t>
      </w:r>
      <w:r w:rsidRPr="00774C6C">
        <w:rPr>
          <w:rStyle w:val="StyleUnderline"/>
        </w:rPr>
        <w:t xml:space="preserve"> </w:t>
      </w:r>
      <w:r w:rsidRPr="00774C6C">
        <w:rPr>
          <w:rStyle w:val="Emphasis"/>
        </w:rPr>
        <w:t xml:space="preserve">tangible </w:t>
      </w:r>
      <w:r w:rsidRPr="00774C6C">
        <w:rPr>
          <w:rStyle w:val="Emphasis"/>
          <w:highlight w:val="yellow"/>
        </w:rPr>
        <w:t>benefits</w:t>
      </w:r>
      <w:r w:rsidRPr="00774C6C">
        <w:rPr>
          <w:rStyle w:val="StyleUnderline"/>
        </w:rPr>
        <w:t xml:space="preserve"> for broader ideological reasons</w:t>
      </w:r>
      <w:r w:rsidRPr="00774C6C">
        <w:rPr>
          <w:sz w:val="16"/>
        </w:rPr>
        <w:t>.</w:t>
      </w:r>
    </w:p>
    <w:p w14:paraId="3395A70F" w14:textId="77777777" w:rsidR="00C37943" w:rsidRPr="00774C6C" w:rsidRDefault="00C37943" w:rsidP="0088551D">
      <w:pPr>
        <w:rPr>
          <w:sz w:val="16"/>
        </w:rPr>
      </w:pPr>
      <w:r w:rsidRPr="00774C6C">
        <w:rPr>
          <w:rStyle w:val="StyleUnderline"/>
        </w:rPr>
        <w:t xml:space="preserve">The flight attendant union has experience with </w:t>
      </w:r>
      <w:r w:rsidRPr="00774C6C">
        <w:rPr>
          <w:rStyle w:val="Emphasis"/>
        </w:rPr>
        <w:t>eight different destructive</w:t>
      </w:r>
      <w:r w:rsidRPr="00774C6C">
        <w:rPr>
          <w:rStyle w:val="StyleUnderline"/>
        </w:rPr>
        <w:t xml:space="preserve"> mergers. The odds that this latest one will </w:t>
      </w:r>
      <w:r w:rsidRPr="00774C6C">
        <w:rPr>
          <w:rStyle w:val="Emphasis"/>
        </w:rPr>
        <w:t>break the trend</w:t>
      </w:r>
      <w:r w:rsidRPr="00774C6C">
        <w:rPr>
          <w:rStyle w:val="StyleUnderline"/>
        </w:rPr>
        <w:t xml:space="preserve"> are not good</w:t>
      </w:r>
      <w:r w:rsidRPr="00774C6C">
        <w:rPr>
          <w:sz w:val="16"/>
        </w:rPr>
        <w:t xml:space="preserve">. That </w:t>
      </w:r>
      <w:r w:rsidRPr="00774C6C">
        <w:rPr>
          <w:rStyle w:val="StyleUnderline"/>
        </w:rPr>
        <w:t xml:space="preserve">the </w:t>
      </w:r>
      <w:r w:rsidRPr="00774C6C">
        <w:rPr>
          <w:rStyle w:val="StyleUnderline"/>
          <w:highlight w:val="yellow"/>
        </w:rPr>
        <w:t xml:space="preserve">union considers </w:t>
      </w:r>
      <w:r w:rsidRPr="00774C6C">
        <w:rPr>
          <w:rStyle w:val="Emphasis"/>
          <w:highlight w:val="yellow"/>
        </w:rPr>
        <w:t>extracting salary increases</w:t>
      </w:r>
      <w:r w:rsidRPr="00774C6C">
        <w:rPr>
          <w:rStyle w:val="StyleUnderline"/>
          <w:highlight w:val="yellow"/>
        </w:rPr>
        <w:t xml:space="preserve"> for</w:t>
      </w:r>
      <w:r w:rsidRPr="00774C6C">
        <w:rPr>
          <w:rStyle w:val="StyleUnderline"/>
        </w:rPr>
        <w:t xml:space="preserve"> what may be </w:t>
      </w:r>
      <w:r w:rsidRPr="00774C6C">
        <w:rPr>
          <w:rStyle w:val="StyleUnderline"/>
          <w:highlight w:val="yellow"/>
        </w:rPr>
        <w:t>a reduced workforce, or worse conditions for consumers</w:t>
      </w:r>
      <w:r w:rsidRPr="00774C6C">
        <w:rPr>
          <w:sz w:val="16"/>
        </w:rPr>
        <w:t>, as the best option speaks volumes about the need to make it easier to organize workers in this country, and to bring a different regulatory model to bear on industries like airlines. With the percentage of private-sector workers empowered by membership in a union at a historic low, passing laws like the Protecting the Right to Organize (PRO) Act - which makes it easier for workers to organize into unions - would boost working Americans’ leverage against corporate power. And certainly, that is one reason that CWA is leading the labor movement’s effort to pass the PRO Act.</w:t>
      </w:r>
    </w:p>
    <w:p w14:paraId="0F36C7D0" w14:textId="77777777" w:rsidR="00C37943" w:rsidRPr="00774C6C" w:rsidRDefault="00C37943" w:rsidP="00082C37">
      <w:pPr>
        <w:pStyle w:val="Heading4"/>
      </w:pPr>
      <w:r w:rsidRPr="00774C6C">
        <w:t xml:space="preserve">But if they do that kills key </w:t>
      </w:r>
      <w:r w:rsidRPr="00774C6C">
        <w:rPr>
          <w:u w:val="single"/>
        </w:rPr>
        <w:t>medical innovations</w:t>
      </w:r>
      <w:r w:rsidRPr="00774C6C">
        <w:t>.</w:t>
      </w:r>
    </w:p>
    <w:p w14:paraId="439C367A" w14:textId="77777777" w:rsidR="00C37943" w:rsidRPr="00774C6C" w:rsidRDefault="00C37943" w:rsidP="00082C37">
      <w:r w:rsidRPr="00774C6C">
        <w:t xml:space="preserve">Standish </w:t>
      </w:r>
      <w:r w:rsidRPr="00774C6C">
        <w:rPr>
          <w:rStyle w:val="Style13ptBold"/>
        </w:rPr>
        <w:t>Fleming 24</w:t>
      </w:r>
      <w:r w:rsidRPr="00774C6C">
        <w:t>, Founding Managing Member of Forward Ventures, 2-14-2024, “FTC’s Antitrust Regulation Threatens Pharma Innovation,” Forbes, https://www.forbes.com/sites/stanfleming/2024/02/14/ftcs-misguided-antitrust-regulation-threatens-pharma-innovation</w:t>
      </w:r>
    </w:p>
    <w:p w14:paraId="5AE2BDD6" w14:textId="77777777" w:rsidR="00C37943" w:rsidRPr="00774C6C" w:rsidRDefault="00C37943" w:rsidP="00082C37">
      <w:r w:rsidRPr="00774C6C">
        <w:rPr>
          <w:rStyle w:val="Emphasis"/>
        </w:rPr>
        <w:t>Large</w:t>
      </w:r>
      <w:r w:rsidRPr="00774C6C">
        <w:rPr>
          <w:rStyle w:val="StyleUnderline"/>
        </w:rPr>
        <w:t xml:space="preserve"> and </w:t>
      </w:r>
      <w:r w:rsidRPr="00774C6C">
        <w:rPr>
          <w:rStyle w:val="Emphasis"/>
        </w:rPr>
        <w:t xml:space="preserve">small </w:t>
      </w:r>
      <w:r w:rsidRPr="00774C6C">
        <w:rPr>
          <w:rStyle w:val="Emphasis"/>
          <w:highlight w:val="yellow"/>
        </w:rPr>
        <w:t>biopharma</w:t>
      </w:r>
      <w:r w:rsidRPr="00774C6C">
        <w:rPr>
          <w:rStyle w:val="StyleUnderline"/>
        </w:rPr>
        <w:t xml:space="preserve"> companies operate in </w:t>
      </w:r>
      <w:r w:rsidRPr="00774C6C">
        <w:rPr>
          <w:rStyle w:val="Emphasis"/>
        </w:rPr>
        <w:t>different markets</w:t>
      </w:r>
      <w:r w:rsidRPr="00774C6C">
        <w:rPr>
          <w:rStyle w:val="StyleUnderline"/>
        </w:rPr>
        <w:t xml:space="preserve">. </w:t>
      </w:r>
      <w:r w:rsidRPr="00774C6C">
        <w:rPr>
          <w:rStyle w:val="Emphasis"/>
          <w:highlight w:val="yellow"/>
        </w:rPr>
        <w:t>Startups</w:t>
      </w:r>
      <w:r w:rsidRPr="00774C6C">
        <w:t xml:space="preserve">, like Maze, </w:t>
      </w:r>
      <w:r w:rsidRPr="00774C6C">
        <w:rPr>
          <w:rStyle w:val="StyleUnderline"/>
          <w:highlight w:val="yellow"/>
        </w:rPr>
        <w:t>focus</w:t>
      </w:r>
      <w:r w:rsidRPr="00774C6C">
        <w:rPr>
          <w:rStyle w:val="StyleUnderline"/>
        </w:rPr>
        <w:t xml:space="preserve"> exclusively </w:t>
      </w:r>
      <w:r w:rsidRPr="00774C6C">
        <w:rPr>
          <w:rStyle w:val="StyleUnderline"/>
          <w:highlight w:val="yellow"/>
        </w:rPr>
        <w:t xml:space="preserve">on </w:t>
      </w:r>
      <w:r w:rsidRPr="00774C6C">
        <w:rPr>
          <w:rStyle w:val="Emphasis"/>
          <w:highlight w:val="yellow"/>
        </w:rPr>
        <w:t>innovation</w:t>
      </w:r>
      <w:r w:rsidRPr="00774C6C">
        <w:rPr>
          <w:rStyle w:val="StyleUnderline"/>
        </w:rPr>
        <w:t xml:space="preserve">; the </w:t>
      </w:r>
      <w:r w:rsidRPr="00774C6C">
        <w:rPr>
          <w:rStyle w:val="Emphasis"/>
          <w:highlight w:val="yellow"/>
        </w:rPr>
        <w:t>multi-national giants</w:t>
      </w:r>
      <w:r w:rsidRPr="00774C6C">
        <w:rPr>
          <w:rStyle w:val="StyleUnderline"/>
        </w:rPr>
        <w:t xml:space="preserve"> devote most of their attention </w:t>
      </w:r>
      <w:r w:rsidRPr="00774C6C">
        <w:rPr>
          <w:rStyle w:val="StyleUnderline"/>
          <w:highlight w:val="yellow"/>
        </w:rPr>
        <w:t>to</w:t>
      </w:r>
      <w:r w:rsidRPr="00774C6C">
        <w:rPr>
          <w:rStyle w:val="StyleUnderline"/>
        </w:rPr>
        <w:t xml:space="preserve"> the </w:t>
      </w:r>
      <w:r w:rsidRPr="00774C6C">
        <w:rPr>
          <w:rStyle w:val="StyleUnderline"/>
          <w:highlight w:val="yellow"/>
        </w:rPr>
        <w:t>sales</w:t>
      </w:r>
      <w:r w:rsidRPr="00774C6C">
        <w:rPr>
          <w:rStyle w:val="StyleUnderline"/>
        </w:rPr>
        <w:t xml:space="preserve"> of </w:t>
      </w:r>
      <w:r w:rsidRPr="00774C6C">
        <w:rPr>
          <w:rStyle w:val="Emphasis"/>
        </w:rPr>
        <w:t>existing products</w:t>
      </w:r>
      <w:r w:rsidRPr="00774C6C">
        <w:t xml:space="preserve">, the activity for which anti-trust laws were written. </w:t>
      </w:r>
      <w:r w:rsidRPr="00774C6C">
        <w:rPr>
          <w:rStyle w:val="StyleUnderline"/>
        </w:rPr>
        <w:t xml:space="preserve">Innovation markets operate </w:t>
      </w:r>
      <w:r w:rsidRPr="00774C6C">
        <w:rPr>
          <w:rStyle w:val="Emphasis"/>
        </w:rPr>
        <w:t>differently</w:t>
      </w:r>
      <w:r w:rsidRPr="00774C6C">
        <w:rPr>
          <w:rStyle w:val="StyleUnderline"/>
        </w:rPr>
        <w:t xml:space="preserve"> from conventional markets</w:t>
      </w:r>
      <w:r w:rsidRPr="00774C6C">
        <w:t xml:space="preserve">. The commissioners talk about the prices of the drugs that people take but focus regulatory efforts on molecules in development that haven’t yet—and may never—become products. In that arena, </w:t>
      </w:r>
      <w:r w:rsidRPr="00774C6C">
        <w:rPr>
          <w:rStyle w:val="Emphasis"/>
        </w:rPr>
        <w:t xml:space="preserve">conventional </w:t>
      </w:r>
      <w:r w:rsidRPr="00774C6C">
        <w:rPr>
          <w:rStyle w:val="Emphasis"/>
          <w:highlight w:val="yellow"/>
        </w:rPr>
        <w:t>antitrust tactics</w:t>
      </w:r>
      <w:r w:rsidRPr="00774C6C">
        <w:rPr>
          <w:rStyle w:val="StyleUnderline"/>
        </w:rPr>
        <w:t xml:space="preserve"> can reduce competition and </w:t>
      </w:r>
      <w:r w:rsidRPr="00774C6C">
        <w:rPr>
          <w:rStyle w:val="Emphasis"/>
          <w:highlight w:val="yellow"/>
        </w:rPr>
        <w:t>prevent new medicines</w:t>
      </w:r>
      <w:r w:rsidRPr="00774C6C">
        <w:rPr>
          <w:rStyle w:val="StyleUnderline"/>
        </w:rPr>
        <w:t xml:space="preserve"> from reaching patients</w:t>
      </w:r>
      <w:r w:rsidRPr="00774C6C">
        <w:t>.</w:t>
      </w:r>
    </w:p>
    <w:p w14:paraId="47999A93" w14:textId="77777777" w:rsidR="00C37943" w:rsidRPr="00774C6C" w:rsidRDefault="00C37943" w:rsidP="00082C37">
      <w:r w:rsidRPr="00774C6C">
        <w:rPr>
          <w:rStyle w:val="StyleUnderline"/>
        </w:rPr>
        <w:t xml:space="preserve">More than half of </w:t>
      </w:r>
      <w:r w:rsidRPr="00774C6C">
        <w:rPr>
          <w:rStyle w:val="StyleUnderline"/>
          <w:highlight w:val="yellow"/>
        </w:rPr>
        <w:t xml:space="preserve">new drugs originate in </w:t>
      </w:r>
      <w:r w:rsidRPr="00774C6C">
        <w:rPr>
          <w:rStyle w:val="Emphasis"/>
          <w:highlight w:val="yellow"/>
        </w:rPr>
        <w:t>small biotech</w:t>
      </w:r>
      <w:r w:rsidRPr="00774C6C">
        <w:rPr>
          <w:rStyle w:val="Emphasis"/>
        </w:rPr>
        <w:t xml:space="preserve"> companies</w:t>
      </w:r>
      <w:r w:rsidRPr="00774C6C">
        <w:t xml:space="preserve">. By targeting Sanofi-Maze, </w:t>
      </w:r>
      <w:r w:rsidRPr="00774C6C">
        <w:rPr>
          <w:rStyle w:val="StyleUnderline"/>
        </w:rPr>
        <w:t xml:space="preserve">the FTC broke up a </w:t>
      </w:r>
      <w:r w:rsidRPr="00774C6C">
        <w:rPr>
          <w:rStyle w:val="Emphasis"/>
        </w:rPr>
        <w:t>research collaboration</w:t>
      </w:r>
      <w:r w:rsidRPr="00774C6C">
        <w:rPr>
          <w:rStyle w:val="StyleUnderline"/>
        </w:rPr>
        <w:t xml:space="preserve">, not a cartel. The </w:t>
      </w:r>
      <w:r w:rsidRPr="00774C6C">
        <w:rPr>
          <w:rStyle w:val="Emphasis"/>
          <w:highlight w:val="yellow"/>
        </w:rPr>
        <w:t>cost of development</w:t>
      </w:r>
      <w:r w:rsidRPr="00774C6C">
        <w:rPr>
          <w:rStyle w:val="StyleUnderline"/>
          <w:highlight w:val="yellow"/>
        </w:rPr>
        <w:t xml:space="preserve"> is so great</w:t>
      </w:r>
      <w:r w:rsidRPr="00774C6C">
        <w:rPr>
          <w:rStyle w:val="StyleUnderline"/>
        </w:rPr>
        <w:t xml:space="preserve">, the process takes so long </w:t>
      </w:r>
      <w:r w:rsidRPr="00774C6C">
        <w:rPr>
          <w:rStyle w:val="StyleUnderline"/>
          <w:highlight w:val="yellow"/>
        </w:rPr>
        <w:t>and</w:t>
      </w:r>
      <w:r w:rsidRPr="00774C6C">
        <w:rPr>
          <w:rStyle w:val="StyleUnderline"/>
        </w:rPr>
        <w:t xml:space="preserve"> the </w:t>
      </w:r>
      <w:r w:rsidRPr="00774C6C">
        <w:rPr>
          <w:rStyle w:val="Emphasis"/>
          <w:highlight w:val="yellow"/>
        </w:rPr>
        <w:t>probability of failure</w:t>
      </w:r>
      <w:r w:rsidRPr="00774C6C">
        <w:rPr>
          <w:rStyle w:val="StyleUnderline"/>
        </w:rPr>
        <w:t xml:space="preserve"> is </w:t>
      </w:r>
      <w:r w:rsidRPr="00774C6C">
        <w:rPr>
          <w:rStyle w:val="StyleUnderline"/>
          <w:highlight w:val="yellow"/>
        </w:rPr>
        <w:t>so high</w:t>
      </w:r>
      <w:r w:rsidRPr="00774C6C">
        <w:rPr>
          <w:rStyle w:val="StyleUnderline"/>
        </w:rPr>
        <w:t xml:space="preserve"> that </w:t>
      </w:r>
      <w:r w:rsidRPr="00774C6C">
        <w:rPr>
          <w:rStyle w:val="Emphasis"/>
          <w:highlight w:val="yellow"/>
        </w:rPr>
        <w:t>few startups</w:t>
      </w:r>
      <w:r w:rsidRPr="00774C6C">
        <w:rPr>
          <w:rStyle w:val="StyleUnderline"/>
          <w:highlight w:val="yellow"/>
        </w:rPr>
        <w:t xml:space="preserve"> can take a product</w:t>
      </w:r>
      <w:r w:rsidRPr="00774C6C">
        <w:rPr>
          <w:rStyle w:val="StyleUnderline"/>
        </w:rPr>
        <w:t xml:space="preserve"> from </w:t>
      </w:r>
      <w:r w:rsidRPr="00774C6C">
        <w:rPr>
          <w:rStyle w:val="Emphasis"/>
        </w:rPr>
        <w:t>discovery</w:t>
      </w:r>
      <w:r w:rsidRPr="00774C6C">
        <w:rPr>
          <w:rStyle w:val="StyleUnderline"/>
        </w:rPr>
        <w:t xml:space="preserve"> </w:t>
      </w:r>
      <w:r w:rsidRPr="00774C6C">
        <w:rPr>
          <w:rStyle w:val="StyleUnderline"/>
          <w:highlight w:val="yellow"/>
        </w:rPr>
        <w:t xml:space="preserve">to </w:t>
      </w:r>
      <w:r w:rsidRPr="00774C6C">
        <w:rPr>
          <w:rStyle w:val="Emphasis"/>
          <w:highlight w:val="yellow"/>
        </w:rPr>
        <w:t>approval without help</w:t>
      </w:r>
      <w:r w:rsidRPr="00774C6C">
        <w:t xml:space="preserve">. </w:t>
      </w:r>
      <w:r w:rsidRPr="00774C6C">
        <w:rPr>
          <w:rStyle w:val="StyleUnderline"/>
        </w:rPr>
        <w:t xml:space="preserve">Through a </w:t>
      </w:r>
      <w:r w:rsidRPr="00774C6C">
        <w:rPr>
          <w:rStyle w:val="Emphasis"/>
          <w:highlight w:val="yellow"/>
        </w:rPr>
        <w:t>collab</w:t>
      </w:r>
      <w:r w:rsidRPr="00774C6C">
        <w:rPr>
          <w:rStyle w:val="StyleUnderline"/>
        </w:rPr>
        <w:t xml:space="preserve">oration, a small biotech can </w:t>
      </w:r>
      <w:r w:rsidRPr="00774C6C">
        <w:rPr>
          <w:rStyle w:val="StyleUnderline"/>
          <w:highlight w:val="yellow"/>
        </w:rPr>
        <w:t xml:space="preserve">access </w:t>
      </w:r>
      <w:r w:rsidRPr="00774C6C">
        <w:rPr>
          <w:rStyle w:val="Emphasis"/>
          <w:highlight w:val="yellow"/>
        </w:rPr>
        <w:t>infra</w:t>
      </w:r>
      <w:r w:rsidRPr="00774C6C">
        <w:rPr>
          <w:rStyle w:val="Emphasis"/>
        </w:rPr>
        <w:t>structure</w:t>
      </w:r>
      <w:r w:rsidRPr="00774C6C">
        <w:rPr>
          <w:rStyle w:val="StyleUnderline"/>
        </w:rPr>
        <w:t xml:space="preserve"> </w:t>
      </w:r>
      <w:r w:rsidRPr="00774C6C">
        <w:rPr>
          <w:rStyle w:val="StyleUnderline"/>
          <w:highlight w:val="yellow"/>
        </w:rPr>
        <w:t xml:space="preserve">and </w:t>
      </w:r>
      <w:r w:rsidRPr="00774C6C">
        <w:rPr>
          <w:rStyle w:val="Emphasis"/>
          <w:highlight w:val="yellow"/>
        </w:rPr>
        <w:t>expertise</w:t>
      </w:r>
      <w:r w:rsidRPr="00774C6C">
        <w:rPr>
          <w:rStyle w:val="StyleUnderline"/>
        </w:rPr>
        <w:t xml:space="preserve"> that a large partner has spent decades and hundreds of millions of dollars building</w:t>
      </w:r>
      <w:r w:rsidRPr="00774C6C">
        <w:t xml:space="preserve">. To reduce risk and attract investors, </w:t>
      </w:r>
      <w:r w:rsidRPr="00774C6C">
        <w:rPr>
          <w:rStyle w:val="StyleUnderline"/>
          <w:highlight w:val="yellow"/>
        </w:rPr>
        <w:t>startups must have</w:t>
      </w:r>
      <w:r w:rsidRPr="00774C6C">
        <w:rPr>
          <w:rStyle w:val="StyleUnderline"/>
        </w:rPr>
        <w:t xml:space="preserve"> the </w:t>
      </w:r>
      <w:r w:rsidRPr="00774C6C">
        <w:rPr>
          <w:rStyle w:val="StyleUnderline"/>
          <w:highlight w:val="yellow"/>
        </w:rPr>
        <w:t xml:space="preserve">option of </w:t>
      </w:r>
      <w:r w:rsidRPr="00774C6C">
        <w:rPr>
          <w:rStyle w:val="Emphasis"/>
          <w:highlight w:val="yellow"/>
        </w:rPr>
        <w:t>seeking support from pharma</w:t>
      </w:r>
      <w:r w:rsidRPr="00774C6C">
        <w:rPr>
          <w:rStyle w:val="StyleUnderline"/>
        </w:rPr>
        <w:t xml:space="preserve">. The companies best suited and most likely to be interested are those </w:t>
      </w:r>
      <w:r w:rsidRPr="00774C6C">
        <w:rPr>
          <w:rStyle w:val="Emphasis"/>
        </w:rPr>
        <w:t>already in the therapeutic area</w:t>
      </w:r>
      <w:r w:rsidRPr="00774C6C">
        <w:t>.</w:t>
      </w:r>
    </w:p>
    <w:p w14:paraId="6ACBDF74" w14:textId="77777777" w:rsidR="00C37943" w:rsidRPr="00774C6C" w:rsidRDefault="00C37943" w:rsidP="00082C37">
      <w:pPr>
        <w:pStyle w:val="Heading4"/>
      </w:pPr>
      <w:r w:rsidRPr="00774C6C">
        <w:rPr>
          <w:u w:val="single"/>
        </w:rPr>
        <w:t>Future</w:t>
      </w:r>
      <w:r w:rsidRPr="00774C6C">
        <w:t xml:space="preserve"> pandemics are </w:t>
      </w:r>
      <w:r w:rsidRPr="00774C6C">
        <w:rPr>
          <w:u w:val="single"/>
        </w:rPr>
        <w:t>existential</w:t>
      </w:r>
      <w:r w:rsidRPr="00774C6C">
        <w:t>.</w:t>
      </w:r>
    </w:p>
    <w:p w14:paraId="2A484E1E" w14:textId="77777777" w:rsidR="00C37943" w:rsidRPr="00774C6C" w:rsidRDefault="00C37943" w:rsidP="00082C37">
      <w:r w:rsidRPr="00774C6C">
        <w:t xml:space="preserve">Dr. Eoin </w:t>
      </w:r>
      <w:r w:rsidRPr="00774C6C">
        <w:rPr>
          <w:rStyle w:val="Style13ptBold"/>
        </w:rPr>
        <w:t>McLaughlin &amp;</w:t>
      </w:r>
      <w:r w:rsidRPr="00774C6C">
        <w:t xml:space="preserve"> Dr. Matthias </w:t>
      </w:r>
      <w:r w:rsidRPr="00774C6C">
        <w:rPr>
          <w:rStyle w:val="Style13ptBold"/>
        </w:rPr>
        <w:t>Beck 25</w:t>
      </w:r>
      <w:r w:rsidRPr="00774C6C">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32E99ACF" w14:textId="77777777" w:rsidR="00C37943" w:rsidRPr="00774C6C" w:rsidRDefault="00C37943" w:rsidP="00082C37">
      <w:pPr>
        <w:rPr>
          <w:sz w:val="16"/>
        </w:rPr>
      </w:pPr>
      <w:r w:rsidRPr="00774C6C">
        <w:rPr>
          <w:sz w:val="16"/>
        </w:rPr>
        <w:t xml:space="preserve">One conventional GCR-type argument is that </w:t>
      </w:r>
      <w:r w:rsidRPr="00774C6C">
        <w:rPr>
          <w:rStyle w:val="Emphasis"/>
        </w:rPr>
        <w:t>pandemics</w:t>
      </w:r>
      <w:r w:rsidRPr="00774C6C">
        <w:rPr>
          <w:sz w:val="16"/>
        </w:rPr>
        <w:t xml:space="preserve">, </w:t>
      </w:r>
      <w:r w:rsidRPr="00774C6C">
        <w:rPr>
          <w:rStyle w:val="StyleUnderline"/>
        </w:rPr>
        <w:t>as</w:t>
      </w:r>
      <w:r w:rsidRPr="00774C6C">
        <w:rPr>
          <w:sz w:val="16"/>
        </w:rPr>
        <w:t xml:space="preserve"> </w:t>
      </w:r>
      <w:r w:rsidRPr="00774C6C">
        <w:rPr>
          <w:rStyle w:val="Emphasis"/>
        </w:rPr>
        <w:t>GCRs</w:t>
      </w:r>
      <w:r w:rsidRPr="00774C6C">
        <w:rPr>
          <w:sz w:val="16"/>
        </w:rPr>
        <w:t xml:space="preserve">, can be mitigated and/or eliminated via public health interventions (e.g., Kilbourne, 2008). The </w:t>
      </w:r>
      <w:r w:rsidRPr="00774C6C">
        <w:rPr>
          <w:rStyle w:val="StyleUnderline"/>
        </w:rPr>
        <w:t xml:space="preserve">view that </w:t>
      </w:r>
      <w:r w:rsidRPr="00774C6C">
        <w:rPr>
          <w:rStyle w:val="StyleUnderline"/>
          <w:highlight w:val="yellow"/>
        </w:rPr>
        <w:t>pandemics</w:t>
      </w:r>
      <w:r w:rsidRPr="00774C6C">
        <w:rPr>
          <w:rStyle w:val="StyleUnderline"/>
        </w:rPr>
        <w:t xml:space="preserve"> can be</w:t>
      </w:r>
      <w:r w:rsidRPr="00774C6C">
        <w:rPr>
          <w:sz w:val="16"/>
        </w:rPr>
        <w:t xml:space="preserve"> </w:t>
      </w:r>
      <w:r w:rsidRPr="00774C6C">
        <w:rPr>
          <w:rStyle w:val="Emphasis"/>
          <w:highlight w:val="yellow"/>
        </w:rPr>
        <w:t>easily mitigated</w:t>
      </w:r>
      <w:r w:rsidRPr="00774C6C">
        <w:rPr>
          <w:sz w:val="16"/>
          <w:highlight w:val="yellow"/>
        </w:rPr>
        <w:t xml:space="preserve"> </w:t>
      </w:r>
      <w:r w:rsidRPr="00774C6C">
        <w:rPr>
          <w:rStyle w:val="StyleUnderline"/>
          <w:highlight w:val="yellow"/>
        </w:rPr>
        <w:t>is</w:t>
      </w:r>
      <w:r w:rsidRPr="00774C6C">
        <w:rPr>
          <w:rStyle w:val="StyleUnderline"/>
        </w:rPr>
        <w:t xml:space="preserve"> highly </w:t>
      </w:r>
      <w:r w:rsidRPr="00774C6C">
        <w:rPr>
          <w:rStyle w:val="StyleUnderline"/>
          <w:highlight w:val="yellow"/>
        </w:rPr>
        <w:t>problematic</w:t>
      </w:r>
      <w:r w:rsidRPr="00774C6C">
        <w:rPr>
          <w:rStyle w:val="StyleUnderline"/>
        </w:rPr>
        <w:t xml:space="preserve"> on a number of counts</w:t>
      </w:r>
      <w:r w:rsidRPr="00774C6C">
        <w:rPr>
          <w:sz w:val="16"/>
        </w:rPr>
        <w:t xml:space="preserve">. First, </w:t>
      </w:r>
      <w:r w:rsidRPr="00774C6C">
        <w:rPr>
          <w:rStyle w:val="StyleUnderline"/>
        </w:rPr>
        <w:t xml:space="preserve">WHO </w:t>
      </w:r>
      <w:r w:rsidRPr="00774C6C">
        <w:rPr>
          <w:rStyle w:val="StyleUnderline"/>
          <w:highlight w:val="yellow"/>
        </w:rPr>
        <w:t>research indicates</w:t>
      </w:r>
      <w:r w:rsidRPr="00774C6C">
        <w:rPr>
          <w:sz w:val="16"/>
        </w:rPr>
        <w:t xml:space="preserve"> that </w:t>
      </w:r>
      <w:r w:rsidRPr="00774C6C">
        <w:rPr>
          <w:rStyle w:val="StyleUnderline"/>
          <w:highlight w:val="yellow"/>
        </w:rPr>
        <w:t>many</w:t>
      </w:r>
      <w:r w:rsidRPr="00774C6C">
        <w:rPr>
          <w:rStyle w:val="StyleUnderline"/>
        </w:rPr>
        <w:t xml:space="preserve"> diseases resulted in pandemics that have</w:t>
      </w:r>
      <w:r w:rsidRPr="00774C6C">
        <w:rPr>
          <w:sz w:val="16"/>
        </w:rPr>
        <w:t xml:space="preserve"> </w:t>
      </w:r>
      <w:r w:rsidRPr="00774C6C">
        <w:rPr>
          <w:rStyle w:val="Emphasis"/>
        </w:rPr>
        <w:t>not</w:t>
      </w:r>
      <w:r w:rsidRPr="00774C6C">
        <w:rPr>
          <w:sz w:val="16"/>
        </w:rPr>
        <w:t xml:space="preserve"> </w:t>
      </w:r>
      <w:r w:rsidRPr="00774C6C">
        <w:rPr>
          <w:rStyle w:val="StyleUnderline"/>
        </w:rPr>
        <w:t>been eliminated but</w:t>
      </w:r>
      <w:r w:rsidRPr="00774C6C">
        <w:rPr>
          <w:sz w:val="16"/>
        </w:rPr>
        <w:t xml:space="preserve"> rather </w:t>
      </w:r>
      <w:r w:rsidRPr="00774C6C">
        <w:rPr>
          <w:rStyle w:val="StyleUnderline"/>
        </w:rPr>
        <w:t xml:space="preserve">are </w:t>
      </w:r>
      <w:r w:rsidRPr="00774C6C">
        <w:rPr>
          <w:rStyle w:val="StyleUnderline"/>
          <w:highlight w:val="yellow"/>
        </w:rPr>
        <w:t>prone to</w:t>
      </w:r>
      <w:r w:rsidRPr="00774C6C">
        <w:rPr>
          <w:sz w:val="16"/>
          <w:highlight w:val="yellow"/>
        </w:rPr>
        <w:t xml:space="preserve"> </w:t>
      </w:r>
      <w:r w:rsidRPr="00774C6C">
        <w:rPr>
          <w:rStyle w:val="Emphasis"/>
          <w:highlight w:val="yellow"/>
        </w:rPr>
        <w:t>‘‘flare ups,’’</w:t>
      </w:r>
      <w:r w:rsidRPr="00774C6C">
        <w:rPr>
          <w:sz w:val="16"/>
          <w:highlight w:val="yellow"/>
        </w:rPr>
        <w:t xml:space="preserve"> </w:t>
      </w:r>
      <w:r w:rsidRPr="00774C6C">
        <w:rPr>
          <w:rStyle w:val="StyleUnderline"/>
          <w:highlight w:val="yellow"/>
        </w:rPr>
        <w:t>at</w:t>
      </w:r>
      <w:r w:rsidRPr="00774C6C">
        <w:rPr>
          <w:rStyle w:val="StyleUnderline"/>
        </w:rPr>
        <w:t xml:space="preserve"> times of</w:t>
      </w:r>
      <w:r w:rsidRPr="00774C6C">
        <w:rPr>
          <w:sz w:val="16"/>
        </w:rPr>
        <w:t xml:space="preserve"> </w:t>
      </w:r>
      <w:r w:rsidRPr="00774C6C">
        <w:rPr>
          <w:rStyle w:val="Emphasis"/>
          <w:highlight w:val="yellow"/>
        </w:rPr>
        <w:t>pandemic</w:t>
      </w:r>
      <w:r w:rsidRPr="00774C6C">
        <w:rPr>
          <w:sz w:val="16"/>
          <w:highlight w:val="yellow"/>
        </w:rPr>
        <w:t xml:space="preserve"> </w:t>
      </w:r>
      <w:r w:rsidRPr="00774C6C">
        <w:rPr>
          <w:rStyle w:val="StyleUnderline"/>
          <w:highlight w:val="yellow"/>
        </w:rPr>
        <w:t>proportions</w:t>
      </w:r>
      <w:r w:rsidRPr="00774C6C">
        <w:rPr>
          <w:sz w:val="16"/>
        </w:rPr>
        <w:t xml:space="preserve">. Where ‘‘flare ups’’ occur, </w:t>
      </w:r>
      <w:r w:rsidRPr="00774C6C">
        <w:rPr>
          <w:rStyle w:val="StyleUnderline"/>
        </w:rPr>
        <w:t xml:space="preserve">public health </w:t>
      </w:r>
      <w:r w:rsidRPr="00774C6C">
        <w:rPr>
          <w:rStyle w:val="StyleUnderline"/>
          <w:highlight w:val="yellow"/>
        </w:rPr>
        <w:t>responses are</w:t>
      </w:r>
      <w:r w:rsidRPr="00774C6C">
        <w:rPr>
          <w:rStyle w:val="StyleUnderline"/>
        </w:rPr>
        <w:t xml:space="preserve"> sometimes</w:t>
      </w:r>
      <w:r w:rsidRPr="00774C6C">
        <w:rPr>
          <w:sz w:val="16"/>
        </w:rPr>
        <w:t xml:space="preserve"> </w:t>
      </w:r>
      <w:r w:rsidRPr="00774C6C">
        <w:rPr>
          <w:rStyle w:val="Emphasis"/>
          <w:highlight w:val="yellow"/>
        </w:rPr>
        <w:t>insufficient</w:t>
      </w:r>
      <w:r w:rsidRPr="00774C6C">
        <w:rPr>
          <w:sz w:val="16"/>
        </w:rPr>
        <w:t xml:space="preserve"> with, for example, unequal access to vaccines; an issue that became evident during the 2009 influenza pandemic (Jorgensen et al., 2013). Second, </w:t>
      </w:r>
      <w:r w:rsidRPr="00774C6C">
        <w:rPr>
          <w:rStyle w:val="StyleUnderline"/>
        </w:rPr>
        <w:t>increased presence, and</w:t>
      </w:r>
      <w:r w:rsidRPr="00774C6C">
        <w:rPr>
          <w:sz w:val="16"/>
        </w:rPr>
        <w:t xml:space="preserve"> or </w:t>
      </w:r>
      <w:r w:rsidRPr="00774C6C">
        <w:rPr>
          <w:rStyle w:val="StyleUnderline"/>
        </w:rPr>
        <w:t>detection, of</w:t>
      </w:r>
      <w:r w:rsidRPr="00774C6C">
        <w:rPr>
          <w:sz w:val="16"/>
        </w:rPr>
        <w:t xml:space="preserve"> </w:t>
      </w:r>
      <w:r w:rsidRPr="00774C6C">
        <w:rPr>
          <w:rStyle w:val="Emphasis"/>
          <w:highlight w:val="yellow"/>
        </w:rPr>
        <w:t>zoonotic</w:t>
      </w:r>
      <w:r w:rsidRPr="00774C6C">
        <w:rPr>
          <w:rStyle w:val="Emphasis"/>
        </w:rPr>
        <w:t xml:space="preserve"> pandemic</w:t>
      </w:r>
      <w:r w:rsidRPr="00774C6C">
        <w:rPr>
          <w:rStyle w:val="Emphasis"/>
          <w:highlight w:val="yellow"/>
        </w:rPr>
        <w:t>s</w:t>
      </w:r>
      <w:r w:rsidRPr="00774C6C">
        <w:rPr>
          <w:sz w:val="16"/>
        </w:rPr>
        <w:t xml:space="preserve"> </w:t>
      </w:r>
      <w:r w:rsidRPr="00774C6C">
        <w:rPr>
          <w:rStyle w:val="StyleUnderline"/>
        </w:rPr>
        <w:t>again indicate a</w:t>
      </w:r>
      <w:r w:rsidRPr="00774C6C">
        <w:rPr>
          <w:sz w:val="16"/>
        </w:rPr>
        <w:t xml:space="preserve"> </w:t>
      </w:r>
      <w:r w:rsidRPr="00774C6C">
        <w:rPr>
          <w:rStyle w:val="Emphasis"/>
          <w:highlight w:val="yellow"/>
        </w:rPr>
        <w:t>blurring</w:t>
      </w:r>
      <w:r w:rsidRPr="00774C6C">
        <w:rPr>
          <w:sz w:val="16"/>
        </w:rPr>
        <w:t xml:space="preserve"> </w:t>
      </w:r>
      <w:r w:rsidRPr="00774C6C">
        <w:rPr>
          <w:rStyle w:val="StyleUnderline"/>
        </w:rPr>
        <w:t xml:space="preserve">of </w:t>
      </w:r>
      <w:r w:rsidRPr="00774C6C">
        <w:rPr>
          <w:rStyle w:val="StyleUnderline"/>
          <w:highlight w:val="yellow"/>
        </w:rPr>
        <w:t>boundaries</w:t>
      </w:r>
      <w:r w:rsidRPr="00774C6C">
        <w:rPr>
          <w:rStyle w:val="StyleUnderline"/>
        </w:rPr>
        <w:t xml:space="preserve"> where climate related risk, pressures on food security, and population pressures make traditional</w:t>
      </w:r>
      <w:r w:rsidRPr="00774C6C">
        <w:rPr>
          <w:sz w:val="16"/>
        </w:rPr>
        <w:t xml:space="preserve"> PB and </w:t>
      </w:r>
      <w:r w:rsidRPr="00774C6C">
        <w:rPr>
          <w:rStyle w:val="Emphasis"/>
        </w:rPr>
        <w:t>GCR boundaries</w:t>
      </w:r>
      <w:r w:rsidRPr="00774C6C">
        <w:rPr>
          <w:sz w:val="16"/>
        </w:rPr>
        <w:t xml:space="preserve"> </w:t>
      </w:r>
      <w:r w:rsidRPr="00774C6C">
        <w:rPr>
          <w:rStyle w:val="StyleUnderline"/>
        </w:rPr>
        <w:t>increasingly difficult to define</w:t>
      </w:r>
      <w:r w:rsidRPr="00774C6C">
        <w:rPr>
          <w:sz w:val="16"/>
        </w:rPr>
        <w:t xml:space="preserve">. This is </w:t>
      </w:r>
      <w:r w:rsidRPr="00774C6C">
        <w:rPr>
          <w:rStyle w:val="StyleUnderline"/>
        </w:rPr>
        <w:t>exemplified by the recent</w:t>
      </w:r>
      <w:r w:rsidRPr="00774C6C">
        <w:rPr>
          <w:sz w:val="16"/>
        </w:rPr>
        <w:t xml:space="preserve"> </w:t>
      </w:r>
      <w:r w:rsidRPr="00774C6C">
        <w:rPr>
          <w:rStyle w:val="Emphasis"/>
        </w:rPr>
        <w:t>avian influenza</w:t>
      </w:r>
      <w:r w:rsidRPr="00774C6C">
        <w:rPr>
          <w:sz w:val="16"/>
        </w:rPr>
        <w:t xml:space="preserve"> </w:t>
      </w:r>
      <w:r w:rsidRPr="00774C6C">
        <w:rPr>
          <w:rStyle w:val="StyleUnderline"/>
        </w:rPr>
        <w:t>outbreak</w:t>
      </w:r>
      <w:r w:rsidRPr="00774C6C">
        <w:rPr>
          <w:sz w:val="16"/>
        </w:rPr>
        <w:t xml:space="preserve"> in the Russian Federation that, albeit identified as low risk, calamitously paralleled the ongoing Covid-19 pandemic (WHO, 2021b).</w:t>
      </w:r>
    </w:p>
    <w:p w14:paraId="46E4BCBC" w14:textId="77777777" w:rsidR="00C37943" w:rsidRPr="00774C6C" w:rsidRDefault="00C37943" w:rsidP="00082C37">
      <w:pPr>
        <w:rPr>
          <w:sz w:val="16"/>
        </w:rPr>
      </w:pPr>
      <w:r w:rsidRPr="00774C6C">
        <w:rPr>
          <w:sz w:val="16"/>
        </w:rPr>
        <w:t>5 INTERACTION OF PLANETARY BOUNDARIES AND GLOBAL CATASTROPHIC RISKS</w:t>
      </w:r>
    </w:p>
    <w:p w14:paraId="5029415A" w14:textId="77777777" w:rsidR="00C37943" w:rsidRPr="00774C6C" w:rsidRDefault="00C37943" w:rsidP="00082C37">
      <w:pPr>
        <w:rPr>
          <w:sz w:val="16"/>
        </w:rPr>
      </w:pPr>
      <w:r w:rsidRPr="00774C6C">
        <w:rPr>
          <w:rStyle w:val="StyleUnderline"/>
        </w:rPr>
        <w:t>Interactions of</w:t>
      </w:r>
      <w:r w:rsidRPr="00774C6C">
        <w:rPr>
          <w:sz w:val="16"/>
        </w:rPr>
        <w:t xml:space="preserve"> risky and near-</w:t>
      </w:r>
      <w:r w:rsidRPr="00774C6C">
        <w:rPr>
          <w:rStyle w:val="Emphasis"/>
          <w:highlight w:val="yellow"/>
        </w:rPr>
        <w:t>catastrophic events</w:t>
      </w:r>
      <w:r w:rsidRPr="00774C6C">
        <w:rPr>
          <w:sz w:val="16"/>
          <w:highlight w:val="yellow"/>
        </w:rPr>
        <w:t xml:space="preserve"> </w:t>
      </w:r>
      <w:r w:rsidRPr="00774C6C">
        <w:rPr>
          <w:rStyle w:val="StyleUnderline"/>
          <w:highlight w:val="yellow"/>
        </w:rPr>
        <w:t>create risks at</w:t>
      </w:r>
      <w:r w:rsidRPr="00774C6C">
        <w:rPr>
          <w:sz w:val="16"/>
          <w:highlight w:val="yellow"/>
        </w:rPr>
        <w:t xml:space="preserve"> </w:t>
      </w:r>
      <w:r w:rsidRPr="00774C6C">
        <w:rPr>
          <w:rStyle w:val="Emphasis"/>
          <w:highlight w:val="yellow"/>
        </w:rPr>
        <w:t>several</w:t>
      </w:r>
      <w:r w:rsidRPr="00774C6C">
        <w:rPr>
          <w:sz w:val="16"/>
          <w:highlight w:val="yellow"/>
        </w:rPr>
        <w:t xml:space="preserve"> </w:t>
      </w:r>
      <w:r w:rsidRPr="00774C6C">
        <w:rPr>
          <w:rStyle w:val="StyleUnderline"/>
          <w:highlight w:val="yellow"/>
        </w:rPr>
        <w:t>levels</w:t>
      </w:r>
      <w:r w:rsidRPr="00774C6C">
        <w:rPr>
          <w:sz w:val="16"/>
        </w:rPr>
        <w:t xml:space="preserve"> (Helbing, 2013).18 There is discussion within the GCR literature on the interaction of risks, </w:t>
      </w:r>
      <w:r w:rsidRPr="00774C6C">
        <w:rPr>
          <w:rStyle w:val="StyleUnderline"/>
        </w:rPr>
        <w:t>with research focusing on</w:t>
      </w:r>
      <w:r w:rsidRPr="00774C6C">
        <w:rPr>
          <w:sz w:val="16"/>
        </w:rPr>
        <w:t xml:space="preserve"> the impact on food security of a GCR, such as </w:t>
      </w:r>
      <w:r w:rsidRPr="00774C6C">
        <w:rPr>
          <w:rStyle w:val="StyleUnderline"/>
        </w:rPr>
        <w:t>a</w:t>
      </w:r>
      <w:r w:rsidRPr="00774C6C">
        <w:rPr>
          <w:sz w:val="16"/>
        </w:rPr>
        <w:t xml:space="preserve"> </w:t>
      </w:r>
      <w:r w:rsidRPr="00774C6C">
        <w:rPr>
          <w:rStyle w:val="Emphasis"/>
          <w:highlight w:val="yellow"/>
        </w:rPr>
        <w:t>pandemic</w:t>
      </w:r>
      <w:r w:rsidRPr="00774C6C">
        <w:rPr>
          <w:sz w:val="16"/>
        </w:rPr>
        <w:t xml:space="preserve"> or nuclear war (Helfand, 2013; Huff et al., 2015), but this seems less clearly discussed in the PB literature.19 </w:t>
      </w:r>
      <w:r w:rsidRPr="00774C6C">
        <w:rPr>
          <w:rStyle w:val="StyleUnderline"/>
        </w:rPr>
        <w:t xml:space="preserve">Continuous </w:t>
      </w:r>
      <w:r w:rsidRPr="00774C6C">
        <w:rPr>
          <w:rStyle w:val="StyleUnderline"/>
          <w:highlight w:val="yellow"/>
        </w:rPr>
        <w:t>interact</w:t>
      </w:r>
      <w:r w:rsidRPr="00774C6C">
        <w:rPr>
          <w:rStyle w:val="StyleUnderline"/>
        </w:rPr>
        <w:t xml:space="preserve">ions, </w:t>
      </w:r>
      <w:r w:rsidRPr="00774C6C">
        <w:rPr>
          <w:rStyle w:val="StyleUnderline"/>
          <w:highlight w:val="yellow"/>
        </w:rPr>
        <w:t>at</w:t>
      </w:r>
      <w:r w:rsidRPr="00774C6C">
        <w:rPr>
          <w:sz w:val="16"/>
          <w:highlight w:val="yellow"/>
        </w:rPr>
        <w:t xml:space="preserve"> </w:t>
      </w:r>
      <w:r w:rsidRPr="00774C6C">
        <w:rPr>
          <w:rStyle w:val="Emphasis"/>
          <w:highlight w:val="yellow"/>
        </w:rPr>
        <w:t>different scales</w:t>
      </w:r>
      <w:r w:rsidRPr="00774C6C">
        <w:rPr>
          <w:sz w:val="16"/>
        </w:rPr>
        <w:t xml:space="preserve">, meanwhile, </w:t>
      </w:r>
      <w:r w:rsidRPr="00774C6C">
        <w:rPr>
          <w:rStyle w:val="StyleUnderline"/>
        </w:rPr>
        <w:t>are seen as</w:t>
      </w:r>
      <w:r w:rsidRPr="00774C6C">
        <w:rPr>
          <w:sz w:val="16"/>
        </w:rPr>
        <w:t xml:space="preserve"> </w:t>
      </w:r>
      <w:r w:rsidRPr="00774C6C">
        <w:rPr>
          <w:rStyle w:val="Emphasis"/>
        </w:rPr>
        <w:t>integral</w:t>
      </w:r>
      <w:r w:rsidRPr="00774C6C">
        <w:rPr>
          <w:sz w:val="16"/>
        </w:rPr>
        <w:t xml:space="preserve"> to </w:t>
      </w:r>
      <w:r w:rsidRPr="00774C6C">
        <w:rPr>
          <w:rStyle w:val="StyleUnderline"/>
        </w:rPr>
        <w:t xml:space="preserve">the function </w:t>
      </w:r>
      <w:r w:rsidRPr="00774C6C">
        <w:rPr>
          <w:rStyle w:val="StyleUnderline"/>
          <w:highlight w:val="yellow"/>
        </w:rPr>
        <w:t>of</w:t>
      </w:r>
      <w:r w:rsidRPr="00774C6C">
        <w:rPr>
          <w:sz w:val="16"/>
          <w:highlight w:val="yellow"/>
        </w:rPr>
        <w:t xml:space="preserve"> </w:t>
      </w:r>
      <w:r w:rsidRPr="00774C6C">
        <w:rPr>
          <w:rStyle w:val="Emphasis"/>
          <w:highlight w:val="yellow"/>
        </w:rPr>
        <w:t>social–eco</w:t>
      </w:r>
      <w:r w:rsidRPr="00774C6C">
        <w:rPr>
          <w:rStyle w:val="Emphasis"/>
        </w:rPr>
        <w:t>logical</w:t>
      </w:r>
      <w:r w:rsidRPr="00774C6C">
        <w:rPr>
          <w:sz w:val="16"/>
        </w:rPr>
        <w:t xml:space="preserve"> </w:t>
      </w:r>
      <w:r w:rsidRPr="00774C6C">
        <w:rPr>
          <w:rStyle w:val="StyleUnderline"/>
          <w:highlight w:val="yellow"/>
        </w:rPr>
        <w:t>systems</w:t>
      </w:r>
      <w:r w:rsidRPr="00774C6C">
        <w:rPr>
          <w:sz w:val="16"/>
        </w:rPr>
        <w:t xml:space="preserve"> (Reyes et al., 2018). </w:t>
      </w:r>
      <w:r w:rsidRPr="00774C6C">
        <w:rPr>
          <w:rStyle w:val="StyleUnderline"/>
        </w:rPr>
        <w:t>Interactions are foundational to the understanding of</w:t>
      </w:r>
      <w:r w:rsidRPr="00774C6C">
        <w:rPr>
          <w:sz w:val="16"/>
        </w:rPr>
        <w:t xml:space="preserve"> </w:t>
      </w:r>
      <w:r w:rsidRPr="00774C6C">
        <w:rPr>
          <w:rStyle w:val="Emphasis"/>
        </w:rPr>
        <w:t>complex</w:t>
      </w:r>
      <w:r w:rsidRPr="00774C6C">
        <w:rPr>
          <w:sz w:val="16"/>
        </w:rPr>
        <w:t xml:space="preserve"> </w:t>
      </w:r>
      <w:r w:rsidRPr="00774C6C">
        <w:rPr>
          <w:rStyle w:val="StyleUnderline"/>
        </w:rPr>
        <w:t>systems and</w:t>
      </w:r>
      <w:r w:rsidRPr="00774C6C">
        <w:rPr>
          <w:sz w:val="16"/>
        </w:rPr>
        <w:t xml:space="preserve"> the </w:t>
      </w:r>
      <w:r w:rsidRPr="00774C6C">
        <w:rPr>
          <w:rStyle w:val="Emphasis"/>
        </w:rPr>
        <w:t>aggregation</w:t>
      </w:r>
      <w:r w:rsidRPr="00774C6C">
        <w:rPr>
          <w:sz w:val="16"/>
        </w:rPr>
        <w:t xml:space="preserve"> </w:t>
      </w:r>
      <w:r w:rsidRPr="00774C6C">
        <w:rPr>
          <w:rStyle w:val="StyleUnderline"/>
        </w:rPr>
        <w:t>of such interactions can lead to properties</w:t>
      </w:r>
      <w:r w:rsidRPr="00774C6C">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774C6C">
        <w:rPr>
          <w:rStyle w:val="StyleUnderline"/>
        </w:rPr>
        <w:t>challenge with</w:t>
      </w:r>
      <w:r w:rsidRPr="00774C6C">
        <w:rPr>
          <w:sz w:val="16"/>
        </w:rPr>
        <w:t xml:space="preserve"> such </w:t>
      </w:r>
      <w:r w:rsidRPr="00774C6C">
        <w:rPr>
          <w:rStyle w:val="Emphasis"/>
        </w:rPr>
        <w:t>complex interactions</w:t>
      </w:r>
      <w:r w:rsidRPr="00774C6C">
        <w:rPr>
          <w:sz w:val="16"/>
        </w:rPr>
        <w:t xml:space="preserve"> </w:t>
      </w:r>
      <w:r w:rsidRPr="00774C6C">
        <w:rPr>
          <w:rStyle w:val="StyleUnderline"/>
        </w:rPr>
        <w:t>is the</w:t>
      </w:r>
      <w:r w:rsidRPr="00774C6C">
        <w:rPr>
          <w:sz w:val="16"/>
        </w:rPr>
        <w:t xml:space="preserve"> </w:t>
      </w:r>
      <w:r w:rsidRPr="00774C6C">
        <w:rPr>
          <w:rStyle w:val="Emphasis"/>
        </w:rPr>
        <w:t>difficulty</w:t>
      </w:r>
      <w:r w:rsidRPr="00774C6C">
        <w:rPr>
          <w:sz w:val="16"/>
        </w:rPr>
        <w:t xml:space="preserve"> </w:t>
      </w:r>
      <w:r w:rsidRPr="00774C6C">
        <w:rPr>
          <w:rStyle w:val="StyleUnderline"/>
        </w:rPr>
        <w:t>in preparing, controlling, and managing these interactions once they do occur</w:t>
      </w:r>
      <w:r w:rsidRPr="00774C6C">
        <w:rPr>
          <w:sz w:val="16"/>
        </w:rPr>
        <w:t xml:space="preserve"> (Helbing, 2013). Synergistic risks would be of greatest concern in the context of PBs and GCRs as the impact would be greater than that of a risk in isolation.</w:t>
      </w:r>
    </w:p>
    <w:p w14:paraId="59BCF75B" w14:textId="77777777" w:rsidR="00C37943" w:rsidRPr="00774C6C" w:rsidRDefault="00C37943" w:rsidP="00082C37">
      <w:pPr>
        <w:rPr>
          <w:sz w:val="16"/>
        </w:rPr>
      </w:pPr>
      <w:r w:rsidRPr="00774C6C">
        <w:rPr>
          <w:sz w:val="16"/>
        </w:rPr>
        <w:t>[Figure omitted]</w:t>
      </w:r>
    </w:p>
    <w:p w14:paraId="416A39D9" w14:textId="77777777" w:rsidR="00C37943" w:rsidRPr="00774C6C" w:rsidRDefault="00C37943" w:rsidP="00082C37">
      <w:pPr>
        <w:rPr>
          <w:sz w:val="16"/>
        </w:rPr>
      </w:pPr>
      <w:r w:rsidRPr="00774C6C">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233A00DE" w14:textId="77777777" w:rsidR="00C37943" w:rsidRPr="00774C6C" w:rsidRDefault="00C37943" w:rsidP="00082C37">
      <w:pPr>
        <w:rPr>
          <w:sz w:val="16"/>
        </w:rPr>
      </w:pPr>
      <w:r w:rsidRPr="00774C6C">
        <w:rPr>
          <w:sz w:val="16"/>
        </w:rPr>
        <w:t xml:space="preserve">The </w:t>
      </w:r>
      <w:r w:rsidRPr="00774C6C">
        <w:rPr>
          <w:rStyle w:val="StyleUnderline"/>
        </w:rPr>
        <w:t>interaction of risk</w:t>
      </w:r>
      <w:r w:rsidRPr="00774C6C">
        <w:rPr>
          <w:sz w:val="16"/>
        </w:rPr>
        <w:t xml:space="preserve"> has </w:t>
      </w:r>
      <w:r w:rsidRPr="00774C6C">
        <w:rPr>
          <w:rStyle w:val="StyleUnderline"/>
        </w:rPr>
        <w:t>led to</w:t>
      </w:r>
      <w:r w:rsidRPr="00774C6C">
        <w:rPr>
          <w:sz w:val="16"/>
        </w:rPr>
        <w:t xml:space="preserve"> </w:t>
      </w:r>
      <w:r w:rsidRPr="00774C6C">
        <w:rPr>
          <w:rStyle w:val="Emphasis"/>
        </w:rPr>
        <w:t>new</w:t>
      </w:r>
      <w:r w:rsidRPr="00774C6C">
        <w:rPr>
          <w:sz w:val="16"/>
        </w:rPr>
        <w:t xml:space="preserve"> understandings of risks that deviate from conventional </w:t>
      </w:r>
      <w:r w:rsidRPr="00774C6C">
        <w:rPr>
          <w:rStyle w:val="Emphasis"/>
          <w:highlight w:val="yellow"/>
        </w:rPr>
        <w:t>risk</w:t>
      </w:r>
      <w:r w:rsidRPr="00774C6C">
        <w:rPr>
          <w:sz w:val="16"/>
        </w:rPr>
        <w:t xml:space="preserve"> management, such as the cardiovascular disease epidemic in the latter twentieth century, prominent </w:t>
      </w:r>
      <w:r w:rsidRPr="00774C6C">
        <w:rPr>
          <w:rStyle w:val="StyleUnderline"/>
        </w:rPr>
        <w:t xml:space="preserve">among these </w:t>
      </w:r>
      <w:r w:rsidRPr="00774C6C">
        <w:rPr>
          <w:rStyle w:val="StyleUnderline"/>
          <w:highlight w:val="yellow"/>
        </w:rPr>
        <w:t>are</w:t>
      </w:r>
      <w:r w:rsidRPr="00774C6C">
        <w:rPr>
          <w:sz w:val="16"/>
        </w:rPr>
        <w:t xml:space="preserve"> the study of </w:t>
      </w:r>
      <w:r w:rsidRPr="00774C6C">
        <w:rPr>
          <w:rStyle w:val="Emphasis"/>
        </w:rPr>
        <w:t>‘‘</w:t>
      </w:r>
      <w:r w:rsidRPr="00774C6C">
        <w:rPr>
          <w:rStyle w:val="Emphasis"/>
          <w:highlight w:val="yellow"/>
        </w:rPr>
        <w:t>systemic</w:t>
      </w:r>
      <w:r w:rsidRPr="00774C6C">
        <w:rPr>
          <w:rStyle w:val="Emphasis"/>
        </w:rPr>
        <w:t xml:space="preserve"> risks’’</w:t>
      </w:r>
      <w:r w:rsidRPr="00774C6C">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774C6C">
        <w:rPr>
          <w:rStyle w:val="StyleUnderline"/>
          <w:highlight w:val="yellow"/>
        </w:rPr>
        <w:t>with</w:t>
      </w:r>
      <w:r w:rsidRPr="00774C6C">
        <w:rPr>
          <w:sz w:val="16"/>
          <w:highlight w:val="yellow"/>
        </w:rPr>
        <w:t xml:space="preserve"> </w:t>
      </w:r>
      <w:r w:rsidRPr="00774C6C">
        <w:rPr>
          <w:rStyle w:val="Emphasis"/>
          <w:highlight w:val="yellow"/>
        </w:rPr>
        <w:t>increasing globalization</w:t>
      </w:r>
      <w:r w:rsidRPr="00774C6C">
        <w:rPr>
          <w:sz w:val="16"/>
          <w:highlight w:val="yellow"/>
        </w:rPr>
        <w:t xml:space="preserve"> </w:t>
      </w:r>
      <w:r w:rsidRPr="00774C6C">
        <w:rPr>
          <w:rStyle w:val="StyleUnderline"/>
          <w:highlight w:val="yellow"/>
        </w:rPr>
        <w:t>and</w:t>
      </w:r>
      <w:r w:rsidRPr="00774C6C">
        <w:rPr>
          <w:sz w:val="16"/>
          <w:highlight w:val="yellow"/>
        </w:rPr>
        <w:t xml:space="preserve"> </w:t>
      </w:r>
      <w:r w:rsidRPr="00774C6C">
        <w:rPr>
          <w:rStyle w:val="Emphasis"/>
          <w:highlight w:val="yellow"/>
        </w:rPr>
        <w:t>interconnectedness</w:t>
      </w:r>
      <w:r w:rsidRPr="00774C6C">
        <w:rPr>
          <w:sz w:val="16"/>
        </w:rPr>
        <w:t xml:space="preserve">, </w:t>
      </w:r>
      <w:r w:rsidRPr="00774C6C">
        <w:rPr>
          <w:rStyle w:val="StyleUnderline"/>
        </w:rPr>
        <w:t xml:space="preserve">the application has </w:t>
      </w:r>
      <w:r w:rsidRPr="00774C6C">
        <w:rPr>
          <w:rStyle w:val="StyleUnderline"/>
          <w:highlight w:val="yellow"/>
        </w:rPr>
        <w:t>spread to</w:t>
      </w:r>
      <w:r w:rsidRPr="00774C6C">
        <w:rPr>
          <w:sz w:val="16"/>
        </w:rPr>
        <w:t xml:space="preserve"> various </w:t>
      </w:r>
      <w:r w:rsidRPr="00774C6C">
        <w:rPr>
          <w:rStyle w:val="Emphasis"/>
          <w:highlight w:val="yellow"/>
        </w:rPr>
        <w:t>global</w:t>
      </w:r>
      <w:r w:rsidRPr="00774C6C">
        <w:rPr>
          <w:sz w:val="16"/>
        </w:rPr>
        <w:t xml:space="preserve"> </w:t>
      </w:r>
      <w:r w:rsidRPr="00774C6C">
        <w:rPr>
          <w:rStyle w:val="StyleUnderline"/>
        </w:rPr>
        <w:t>risks</w:t>
      </w:r>
      <w:r w:rsidRPr="00774C6C">
        <w:rPr>
          <w:sz w:val="16"/>
        </w:rPr>
        <w:t xml:space="preserve"> (Lucas et al., 2018). While systemic risk has not been fully integrated in either PB or GCR framework, it is clearly applicable and some aspects of both risk paradigms (e.g., </w:t>
      </w:r>
      <w:r w:rsidRPr="00774C6C">
        <w:rPr>
          <w:rStyle w:val="StyleUnderline"/>
        </w:rPr>
        <w:t>pandemics from</w:t>
      </w:r>
      <w:r w:rsidRPr="00774C6C">
        <w:rPr>
          <w:sz w:val="16"/>
        </w:rPr>
        <w:t xml:space="preserve"> </w:t>
      </w:r>
      <w:r w:rsidRPr="00774C6C">
        <w:rPr>
          <w:rStyle w:val="Emphasis"/>
        </w:rPr>
        <w:t xml:space="preserve">infectious </w:t>
      </w:r>
      <w:r w:rsidRPr="00774C6C">
        <w:rPr>
          <w:rStyle w:val="Emphasis"/>
          <w:highlight w:val="yellow"/>
        </w:rPr>
        <w:t>diseases</w:t>
      </w:r>
      <w:r w:rsidRPr="00774C6C">
        <w:rPr>
          <w:sz w:val="16"/>
        </w:rPr>
        <w:t xml:space="preserve">, environmental risks, and risks from technology) </w:t>
      </w:r>
      <w:r w:rsidRPr="00774C6C">
        <w:rPr>
          <w:rStyle w:val="StyleUnderline"/>
        </w:rPr>
        <w:t>are considered</w:t>
      </w:r>
      <w:r w:rsidRPr="00774C6C">
        <w:rPr>
          <w:sz w:val="16"/>
        </w:rPr>
        <w:t xml:space="preserve"> in early applications of </w:t>
      </w:r>
      <w:r w:rsidRPr="00774C6C">
        <w:rPr>
          <w:rStyle w:val="StyleUnderline"/>
        </w:rPr>
        <w:t>systemic risk</w:t>
      </w:r>
      <w:r w:rsidRPr="00774C6C">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774C6C">
        <w:rPr>
          <w:rStyle w:val="StyleUnderline"/>
          <w:highlight w:val="yellow"/>
        </w:rPr>
        <w:t>seen as</w:t>
      </w:r>
      <w:r w:rsidRPr="00774C6C">
        <w:rPr>
          <w:sz w:val="16"/>
          <w:highlight w:val="yellow"/>
        </w:rPr>
        <w:t xml:space="preserve"> </w:t>
      </w:r>
      <w:r w:rsidRPr="00774C6C">
        <w:rPr>
          <w:rStyle w:val="Emphasis"/>
          <w:highlight w:val="yellow"/>
        </w:rPr>
        <w:t>extreme</w:t>
      </w:r>
      <w:r w:rsidRPr="00774C6C">
        <w:rPr>
          <w:sz w:val="16"/>
        </w:rPr>
        <w:t xml:space="preserve"> </w:t>
      </w:r>
      <w:r w:rsidRPr="00774C6C">
        <w:rPr>
          <w:rStyle w:val="StyleUnderline"/>
        </w:rPr>
        <w:t xml:space="preserve">systemic risks </w:t>
      </w:r>
      <w:r w:rsidRPr="00774C6C">
        <w:rPr>
          <w:rStyle w:val="StyleUnderline"/>
          <w:highlight w:val="yellow"/>
        </w:rPr>
        <w:t>as they</w:t>
      </w:r>
      <w:r w:rsidRPr="00774C6C">
        <w:rPr>
          <w:sz w:val="16"/>
          <w:highlight w:val="yellow"/>
        </w:rPr>
        <w:t xml:space="preserve"> </w:t>
      </w:r>
      <w:r w:rsidRPr="00774C6C">
        <w:rPr>
          <w:rStyle w:val="Emphasis"/>
          <w:highlight w:val="yellow"/>
        </w:rPr>
        <w:t>threaten entire systems</w:t>
      </w:r>
      <w:r w:rsidRPr="00774C6C">
        <w:rPr>
          <w:sz w:val="16"/>
        </w:rPr>
        <w:t xml:space="preserve"> </w:t>
      </w:r>
      <w:r w:rsidRPr="00774C6C">
        <w:rPr>
          <w:rStyle w:val="StyleUnderline"/>
        </w:rPr>
        <w:t>and the dynamic in which</w:t>
      </w:r>
      <w:r w:rsidRPr="00774C6C">
        <w:rPr>
          <w:sz w:val="16"/>
        </w:rPr>
        <w:t xml:space="preserve"> the </w:t>
      </w:r>
      <w:r w:rsidRPr="00774C6C">
        <w:rPr>
          <w:rStyle w:val="StyleUnderline"/>
        </w:rPr>
        <w:t>risks are realized is</w:t>
      </w:r>
      <w:r w:rsidRPr="00774C6C">
        <w:rPr>
          <w:sz w:val="16"/>
        </w:rPr>
        <w:t xml:space="preserve"> either endogenously (through failures within the system) or </w:t>
      </w:r>
      <w:r w:rsidRPr="00774C6C">
        <w:rPr>
          <w:rStyle w:val="Emphasis"/>
        </w:rPr>
        <w:t>exogenously</w:t>
      </w:r>
      <w:r w:rsidRPr="00774C6C">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033FFF9F" w14:textId="77777777" w:rsidR="00C37943" w:rsidRPr="00774C6C" w:rsidRDefault="00C37943" w:rsidP="00082C37"/>
    <w:p w14:paraId="493E285D" w14:textId="77777777" w:rsidR="00C37943" w:rsidRPr="00774C6C" w:rsidRDefault="00C37943">
      <w:pPr>
        <w:pStyle w:val="Heading3"/>
      </w:pPr>
      <w:r w:rsidRPr="00774C6C">
        <w:t>Inequality---1NC</w:t>
      </w:r>
    </w:p>
    <w:p w14:paraId="709F5B11" w14:textId="77777777" w:rsidR="00C37943" w:rsidRPr="00774C6C" w:rsidRDefault="00C37943" w:rsidP="00B950B2">
      <w:pPr>
        <w:pStyle w:val="Heading4"/>
      </w:pPr>
      <w:r w:rsidRPr="00774C6C">
        <w:t xml:space="preserve">Monopsonies </w:t>
      </w:r>
      <w:r w:rsidRPr="00774C6C">
        <w:rPr>
          <w:u w:val="single"/>
        </w:rPr>
        <w:t>don’t</w:t>
      </w:r>
      <w:r w:rsidRPr="00774C6C">
        <w:t xml:space="preserve"> drive wage loss.</w:t>
      </w:r>
    </w:p>
    <w:p w14:paraId="2C757F82" w14:textId="77777777" w:rsidR="00C37943" w:rsidRPr="00774C6C" w:rsidRDefault="00C37943" w:rsidP="00B950B2">
      <w:r w:rsidRPr="00774C6C">
        <w:t xml:space="preserve">Trelysa </w:t>
      </w:r>
      <w:r w:rsidRPr="00774C6C">
        <w:rPr>
          <w:rStyle w:val="Style13ptBold"/>
        </w:rPr>
        <w:t>Long 24</w:t>
      </w:r>
      <w:r w:rsidRPr="00774C6C">
        <w:t>, policy analyst for ITIF, with a focus on economic theory, 3-27-2024, “Why Labor Monopsony Shouldn’t Be Included in Merger Guidelines,” https://itif.org/publications/2024/03/27/why-labor-monopsony-shouldnt-be-included-in-merger-guidelines/</w:t>
      </w:r>
    </w:p>
    <w:p w14:paraId="32A95A18" w14:textId="77777777" w:rsidR="00C37943" w:rsidRPr="00774C6C" w:rsidRDefault="00C37943" w:rsidP="00B950B2">
      <w:pPr>
        <w:rPr>
          <w:sz w:val="16"/>
        </w:rPr>
      </w:pPr>
      <w:r w:rsidRPr="00774C6C">
        <w:rPr>
          <w:sz w:val="16"/>
        </w:rPr>
        <w:t xml:space="preserve">However, </w:t>
      </w:r>
      <w:r w:rsidRPr="00774C6C">
        <w:rPr>
          <w:rStyle w:val="Emphasis"/>
        </w:rPr>
        <w:t>even if</w:t>
      </w:r>
      <w:r w:rsidRPr="00774C6C">
        <w:rPr>
          <w:rStyle w:val="StyleUnderline"/>
        </w:rPr>
        <w:t xml:space="preserve"> we assume that labor </w:t>
      </w:r>
      <w:r w:rsidRPr="00774C6C">
        <w:rPr>
          <w:rStyle w:val="StyleUnderline"/>
          <w:highlight w:val="yellow"/>
        </w:rPr>
        <w:t>monopsony</w:t>
      </w:r>
      <w:r w:rsidRPr="00774C6C">
        <w:rPr>
          <w:rStyle w:val="StyleUnderline"/>
        </w:rPr>
        <w:t xml:space="preserve"> </w:t>
      </w:r>
      <w:r w:rsidRPr="00774C6C">
        <w:rPr>
          <w:rStyle w:val="Emphasis"/>
        </w:rPr>
        <w:t>does exist</w:t>
      </w:r>
      <w:r w:rsidRPr="00774C6C">
        <w:rPr>
          <w:rStyle w:val="StyleUnderline"/>
        </w:rPr>
        <w:t xml:space="preserve">, including it </w:t>
      </w:r>
      <w:r w:rsidRPr="00774C6C">
        <w:rPr>
          <w:rStyle w:val="StyleUnderline"/>
          <w:highlight w:val="yellow"/>
        </w:rPr>
        <w:t>in merger</w:t>
      </w:r>
      <w:r w:rsidRPr="00774C6C">
        <w:rPr>
          <w:rStyle w:val="StyleUnderline"/>
        </w:rPr>
        <w:t xml:space="preserve"> guidelines </w:t>
      </w:r>
      <w:r w:rsidRPr="00774C6C">
        <w:rPr>
          <w:rStyle w:val="Emphasis"/>
          <w:highlight w:val="yellow"/>
        </w:rPr>
        <w:t>will not</w:t>
      </w:r>
      <w:r w:rsidRPr="00774C6C">
        <w:rPr>
          <w:rStyle w:val="StyleUnderline"/>
        </w:rPr>
        <w:t xml:space="preserve"> benefit workers and </w:t>
      </w:r>
      <w:r w:rsidRPr="00774C6C">
        <w:rPr>
          <w:rStyle w:val="Emphasis"/>
          <w:highlight w:val="yellow"/>
        </w:rPr>
        <w:t>increase</w:t>
      </w:r>
      <w:r w:rsidRPr="00774C6C">
        <w:rPr>
          <w:rStyle w:val="Emphasis"/>
        </w:rPr>
        <w:t xml:space="preserve"> their </w:t>
      </w:r>
      <w:r w:rsidRPr="00774C6C">
        <w:rPr>
          <w:rStyle w:val="Emphasis"/>
          <w:highlight w:val="yellow"/>
        </w:rPr>
        <w:t>wages</w:t>
      </w:r>
      <w:r w:rsidRPr="00774C6C">
        <w:rPr>
          <w:sz w:val="16"/>
        </w:rPr>
        <w:t xml:space="preserve">. This is because </w:t>
      </w:r>
      <w:r w:rsidRPr="00774C6C">
        <w:rPr>
          <w:rStyle w:val="StyleUnderline"/>
        </w:rPr>
        <w:t xml:space="preserve">labor </w:t>
      </w:r>
      <w:r w:rsidRPr="00774C6C">
        <w:rPr>
          <w:rStyle w:val="StyleUnderline"/>
          <w:highlight w:val="yellow"/>
        </w:rPr>
        <w:t xml:space="preserve">monopsony is </w:t>
      </w:r>
      <w:r w:rsidRPr="00774C6C">
        <w:rPr>
          <w:rStyle w:val="Emphasis"/>
          <w:highlight w:val="yellow"/>
        </w:rPr>
        <w:t>not</w:t>
      </w:r>
      <w:r w:rsidRPr="00774C6C">
        <w:rPr>
          <w:rStyle w:val="StyleUnderline"/>
          <w:highlight w:val="yellow"/>
        </w:rPr>
        <w:t xml:space="preserve"> the main explanation for </w:t>
      </w:r>
      <w:r w:rsidRPr="00774C6C">
        <w:rPr>
          <w:rStyle w:val="Emphasis"/>
          <w:highlight w:val="yellow"/>
        </w:rPr>
        <w:t>changes in earnings</w:t>
      </w:r>
      <w:r w:rsidRPr="00774C6C">
        <w:rPr>
          <w:rStyle w:val="StyleUnderline"/>
        </w:rPr>
        <w:t xml:space="preserve"> after a merger or acquisition </w:t>
      </w:r>
      <w:r w:rsidRPr="00774C6C">
        <w:rPr>
          <w:rStyle w:val="StyleUnderline"/>
          <w:highlight w:val="yellow"/>
        </w:rPr>
        <w:t>because</w:t>
      </w:r>
      <w:r w:rsidRPr="00774C6C">
        <w:rPr>
          <w:rStyle w:val="StyleUnderline"/>
        </w:rPr>
        <w:t xml:space="preserve"> the </w:t>
      </w:r>
      <w:r w:rsidRPr="00774C6C">
        <w:rPr>
          <w:rStyle w:val="Emphasis"/>
          <w:highlight w:val="yellow"/>
        </w:rPr>
        <w:t>vast proportion</w:t>
      </w:r>
      <w:r w:rsidRPr="00774C6C">
        <w:rPr>
          <w:rStyle w:val="StyleUnderline"/>
        </w:rPr>
        <w:t xml:space="preserve"> of M&amp;A </w:t>
      </w:r>
      <w:r w:rsidRPr="00774C6C">
        <w:rPr>
          <w:rStyle w:val="StyleUnderline"/>
          <w:highlight w:val="yellow"/>
        </w:rPr>
        <w:t>does not</w:t>
      </w:r>
      <w:r w:rsidRPr="00774C6C">
        <w:rPr>
          <w:rStyle w:val="StyleUnderline"/>
        </w:rPr>
        <w:t xml:space="preserve"> </w:t>
      </w:r>
      <w:r w:rsidRPr="00774C6C">
        <w:rPr>
          <w:rStyle w:val="Emphasis"/>
        </w:rPr>
        <w:t xml:space="preserve">significantly </w:t>
      </w:r>
      <w:r w:rsidRPr="00774C6C">
        <w:rPr>
          <w:rStyle w:val="Emphasis"/>
          <w:highlight w:val="yellow"/>
        </w:rPr>
        <w:t>impact</w:t>
      </w:r>
      <w:r w:rsidRPr="00774C6C">
        <w:rPr>
          <w:rStyle w:val="StyleUnderline"/>
          <w:highlight w:val="yellow"/>
        </w:rPr>
        <w:t xml:space="preserve"> labor market competition</w:t>
      </w:r>
      <w:r w:rsidRPr="00774C6C">
        <w:rPr>
          <w:sz w:val="16"/>
        </w:rPr>
        <w:t xml:space="preserve">. In a study on workers’ labor market outcomes after a corporate M&amp;A, </w:t>
      </w:r>
      <w:r w:rsidRPr="00774C6C">
        <w:rPr>
          <w:rStyle w:val="StyleUnderline"/>
        </w:rPr>
        <w:t xml:space="preserve">the authors ruled out </w:t>
      </w:r>
      <w:r w:rsidRPr="00774C6C">
        <w:rPr>
          <w:rStyle w:val="Emphasis"/>
        </w:rPr>
        <w:t>monopsony power</w:t>
      </w:r>
      <w:r w:rsidRPr="00774C6C">
        <w:rPr>
          <w:rStyle w:val="StyleUnderline"/>
        </w:rPr>
        <w:t xml:space="preserve"> as the </w:t>
      </w:r>
      <w:r w:rsidRPr="00774C6C">
        <w:rPr>
          <w:rStyle w:val="Emphasis"/>
        </w:rPr>
        <w:t>primary cause</w:t>
      </w:r>
      <w:r w:rsidRPr="00774C6C">
        <w:rPr>
          <w:rStyle w:val="StyleUnderline"/>
        </w:rPr>
        <w:t xml:space="preserve"> of wage losses because “99 percent of the M&amp;A events have a </w:t>
      </w:r>
      <w:r w:rsidRPr="00774C6C">
        <w:rPr>
          <w:rStyle w:val="Emphasis"/>
        </w:rPr>
        <w:t>zero predicted change</w:t>
      </w:r>
      <w:r w:rsidRPr="00774C6C">
        <w:rPr>
          <w:rStyle w:val="StyleUnderline"/>
        </w:rPr>
        <w:t xml:space="preserve"> in local </w:t>
      </w:r>
      <w:r w:rsidRPr="00774C6C">
        <w:rPr>
          <w:rStyle w:val="Emphasis"/>
        </w:rPr>
        <w:t>labor-market concentration</w:t>
      </w:r>
      <w:r w:rsidRPr="00774C6C">
        <w:rPr>
          <w:sz w:val="16"/>
        </w:rPr>
        <w:t xml:space="preserve">.” The study also noted that declines in earnings were similar for high- and low-concentration markets and “job transitions to employers with poor match qualities” were the primary reason for a decline in workers' earnings after an M&amp;A. Further corroborating their findings, a World Bank study concluded that only two of the 1,013 firm takeover events had a non-negligible impact on labor market concentration, meaning that firm monopsony power could not explain labor market outcomes. Instead, they concluded that </w:t>
      </w:r>
      <w:r w:rsidRPr="00774C6C">
        <w:rPr>
          <w:rStyle w:val="StyleUnderline"/>
        </w:rPr>
        <w:t xml:space="preserve">labor restructuring is the </w:t>
      </w:r>
      <w:r w:rsidRPr="00774C6C">
        <w:rPr>
          <w:rStyle w:val="Emphasis"/>
        </w:rPr>
        <w:t>primary mechanism</w:t>
      </w:r>
      <w:r w:rsidRPr="00774C6C">
        <w:rPr>
          <w:rStyle w:val="StyleUnderline"/>
        </w:rPr>
        <w:t xml:space="preserve"> for the outcomes in labor’s income after consolidation</w:t>
      </w:r>
      <w:r w:rsidRPr="00774C6C">
        <w:rPr>
          <w:sz w:val="16"/>
        </w:rPr>
        <w:t>.</w:t>
      </w:r>
    </w:p>
    <w:p w14:paraId="25F22994" w14:textId="77777777" w:rsidR="00C37943" w:rsidRDefault="00C37943" w:rsidP="00B950B2">
      <w:pPr>
        <w:rPr>
          <w:sz w:val="16"/>
        </w:rPr>
      </w:pPr>
      <w:r w:rsidRPr="00774C6C">
        <w:rPr>
          <w:sz w:val="16"/>
        </w:rPr>
        <w:t xml:space="preserve">More generally, </w:t>
      </w:r>
      <w:r w:rsidRPr="00774C6C">
        <w:rPr>
          <w:rStyle w:val="StyleUnderline"/>
          <w:highlight w:val="yellow"/>
        </w:rPr>
        <w:t>factors other than monopsony</w:t>
      </w:r>
      <w:r w:rsidRPr="00774C6C">
        <w:rPr>
          <w:rStyle w:val="StyleUnderline"/>
        </w:rPr>
        <w:t xml:space="preserve"> power </w:t>
      </w:r>
      <w:r w:rsidRPr="00774C6C">
        <w:rPr>
          <w:rStyle w:val="StyleUnderline"/>
          <w:highlight w:val="yellow"/>
        </w:rPr>
        <w:t>are</w:t>
      </w:r>
      <w:r w:rsidRPr="00774C6C">
        <w:rPr>
          <w:rStyle w:val="StyleUnderline"/>
        </w:rPr>
        <w:t xml:space="preserve"> </w:t>
      </w:r>
      <w:r w:rsidRPr="00774C6C">
        <w:rPr>
          <w:rStyle w:val="Emphasis"/>
        </w:rPr>
        <w:t xml:space="preserve">also likely </w:t>
      </w:r>
      <w:r w:rsidRPr="00774C6C">
        <w:rPr>
          <w:rStyle w:val="Emphasis"/>
          <w:highlight w:val="yellow"/>
        </w:rPr>
        <w:t>at work</w:t>
      </w:r>
      <w:r w:rsidRPr="00774C6C">
        <w:rPr>
          <w:rStyle w:val="StyleUnderline"/>
        </w:rPr>
        <w:t xml:space="preserve"> when it comes to stagnating wages for the overall economy</w:t>
      </w:r>
      <w:r w:rsidRPr="00774C6C">
        <w:rPr>
          <w:sz w:val="16"/>
        </w:rPr>
        <w:t xml:space="preserve">. For example, a Cato study found a series of flaws in studies that concluded that monopsony power was negatively affecting wages. They noted that </w:t>
      </w:r>
      <w:r w:rsidRPr="00774C6C">
        <w:rPr>
          <w:rStyle w:val="StyleUnderline"/>
        </w:rPr>
        <w:t xml:space="preserve">some of these “analyses face the challenge that </w:t>
      </w:r>
      <w:r w:rsidRPr="00774C6C">
        <w:rPr>
          <w:rStyle w:val="StyleUnderline"/>
          <w:highlight w:val="yellow"/>
        </w:rPr>
        <w:t>concentration</w:t>
      </w:r>
      <w:r w:rsidRPr="00774C6C">
        <w:rPr>
          <w:rStyle w:val="StyleUnderline"/>
        </w:rPr>
        <w:t xml:space="preserve"> might be a symptom of market power, but it might also </w:t>
      </w:r>
      <w:r w:rsidRPr="00774C6C">
        <w:rPr>
          <w:rStyle w:val="StyleUnderline"/>
          <w:highlight w:val="yellow"/>
        </w:rPr>
        <w:t>be a symptom of</w:t>
      </w:r>
      <w:r w:rsidRPr="00774C6C">
        <w:rPr>
          <w:rStyle w:val="StyleUnderline"/>
        </w:rPr>
        <w:t xml:space="preserve">…changes in </w:t>
      </w:r>
      <w:r w:rsidRPr="00774C6C">
        <w:rPr>
          <w:rStyle w:val="Emphasis"/>
          <w:highlight w:val="yellow"/>
        </w:rPr>
        <w:t>productivity</w:t>
      </w:r>
      <w:r w:rsidRPr="00774C6C">
        <w:rPr>
          <w:sz w:val="16"/>
        </w:rPr>
        <w:t xml:space="preserve">.” Meanwhile, an ITIF case study on nurses’ wages concluded that </w:t>
      </w:r>
      <w:r w:rsidRPr="00774C6C">
        <w:rPr>
          <w:rStyle w:val="StyleUnderline"/>
        </w:rPr>
        <w:t xml:space="preserve">nurses’ </w:t>
      </w:r>
      <w:r w:rsidRPr="00774C6C">
        <w:rPr>
          <w:rStyle w:val="StyleUnderline"/>
          <w:highlight w:val="yellow"/>
        </w:rPr>
        <w:t xml:space="preserve">preferences on </w:t>
      </w:r>
      <w:r w:rsidRPr="00774C6C">
        <w:rPr>
          <w:rStyle w:val="Emphasis"/>
          <w:highlight w:val="yellow"/>
        </w:rPr>
        <w:t>job location</w:t>
      </w:r>
      <w:r w:rsidRPr="00774C6C">
        <w:rPr>
          <w:rStyle w:val="StyleUnderline"/>
        </w:rPr>
        <w:t xml:space="preserve"> rather than changes in labor market concentration is the cause of wage markdown</w:t>
      </w:r>
      <w:r w:rsidRPr="00774C6C">
        <w:rPr>
          <w:sz w:val="16"/>
        </w:rPr>
        <w:t>. Further corroborating these findings, a study by Azar et al. concluded that moving from the 25th to 75th percentiles in labor market concentration could be associated with about a 4 percent increase in wages. In other words, monopsony power, if it exists, cannot reasonably be attributed to changes in wages. Yet, proponents of small firms have nevertheless included monopsony power in Merger Guidelines.</w:t>
      </w:r>
    </w:p>
    <w:p w14:paraId="5631EAF5" w14:textId="77777777" w:rsidR="00C37943" w:rsidRDefault="00C37943" w:rsidP="008C0012">
      <w:pPr>
        <w:pStyle w:val="Heading4"/>
      </w:pPr>
      <w:r>
        <w:t xml:space="preserve">Labor market concentration is </w:t>
      </w:r>
      <w:r w:rsidRPr="00BE0538">
        <w:rPr>
          <w:u w:val="single"/>
        </w:rPr>
        <w:t>decreasing</w:t>
      </w:r>
      <w:r>
        <w:t>.</w:t>
      </w:r>
    </w:p>
    <w:p w14:paraId="540F8AD3" w14:textId="77777777" w:rsidR="00C37943" w:rsidRPr="00B25D53" w:rsidRDefault="00C37943" w:rsidP="008C0012">
      <w:r w:rsidRPr="00B25D53">
        <w:t xml:space="preserve">Joe </w:t>
      </w:r>
      <w:r w:rsidRPr="00B25D53">
        <w:rPr>
          <w:rStyle w:val="Style13ptBold"/>
        </w:rPr>
        <w:t>Kennedy 20</w:t>
      </w:r>
      <w:r w:rsidRPr="00B25D53">
        <w:t>, senior fellow at the Information Technology and Innovation Foundation</w:t>
      </w:r>
      <w:r>
        <w:t xml:space="preserve">, </w:t>
      </w:r>
      <w:r w:rsidRPr="00B25D53">
        <w:t>10-13-2020, “Monopoly Myths: Is Concentration Eroding Labor’s Share of National Income?” https://itif.org/publications/2020/10/13/monopoly-myths-concentration-eroding-labors-share-national-income/</w:t>
      </w:r>
    </w:p>
    <w:p w14:paraId="734DA7FA" w14:textId="77777777" w:rsidR="00C37943" w:rsidRPr="00BE0538" w:rsidRDefault="00C37943" w:rsidP="008C0012">
      <w:pPr>
        <w:rPr>
          <w:sz w:val="16"/>
        </w:rPr>
      </w:pPr>
      <w:r w:rsidRPr="00BE0538">
        <w:rPr>
          <w:sz w:val="16"/>
        </w:rPr>
        <w:t xml:space="preserve">First, </w:t>
      </w:r>
      <w:r w:rsidRPr="00BE0538">
        <w:rPr>
          <w:rStyle w:val="StyleUnderline"/>
        </w:rPr>
        <w:t xml:space="preserve">although </w:t>
      </w:r>
      <w:r w:rsidRPr="00BE0538">
        <w:rPr>
          <w:rStyle w:val="StyleUnderline"/>
          <w:highlight w:val="yellow"/>
        </w:rPr>
        <w:t>concentration</w:t>
      </w:r>
      <w:r w:rsidRPr="00BE0538">
        <w:rPr>
          <w:rStyle w:val="StyleUnderline"/>
        </w:rPr>
        <w:t xml:space="preserve"> has been </w:t>
      </w:r>
      <w:r w:rsidRPr="00BE0538">
        <w:rPr>
          <w:rStyle w:val="Emphasis"/>
        </w:rPr>
        <w:t>increasing</w:t>
      </w:r>
      <w:r w:rsidRPr="00BE0538">
        <w:rPr>
          <w:rStyle w:val="StyleUnderline"/>
        </w:rPr>
        <w:t xml:space="preserve"> in many industries, in most, it </w:t>
      </w:r>
      <w:r w:rsidRPr="00BE0538">
        <w:rPr>
          <w:rStyle w:val="StyleUnderline"/>
          <w:highlight w:val="yellow"/>
        </w:rPr>
        <w:t>is</w:t>
      </w:r>
      <w:r w:rsidRPr="00BE0538">
        <w:rPr>
          <w:rStyle w:val="StyleUnderline"/>
        </w:rPr>
        <w:t xml:space="preserve"> still </w:t>
      </w:r>
      <w:r w:rsidRPr="00BE0538">
        <w:rPr>
          <w:rStyle w:val="Emphasis"/>
          <w:highlight w:val="yellow"/>
        </w:rPr>
        <w:t>far below</w:t>
      </w:r>
      <w:r w:rsidRPr="00BE0538">
        <w:rPr>
          <w:rStyle w:val="StyleUnderline"/>
        </w:rPr>
        <w:t xml:space="preserve"> the </w:t>
      </w:r>
      <w:r w:rsidRPr="00BE0538">
        <w:rPr>
          <w:rStyle w:val="StyleUnderline"/>
          <w:highlight w:val="yellow"/>
        </w:rPr>
        <w:t>levels that</w:t>
      </w:r>
      <w:r w:rsidRPr="00BE0538">
        <w:rPr>
          <w:rStyle w:val="StyleUnderline"/>
        </w:rPr>
        <w:t xml:space="preserve"> normally </w:t>
      </w:r>
      <w:r w:rsidRPr="00BE0538">
        <w:rPr>
          <w:rStyle w:val="StyleUnderline"/>
          <w:highlight w:val="yellow"/>
        </w:rPr>
        <w:t xml:space="preserve">trigger </w:t>
      </w:r>
      <w:r w:rsidRPr="00BE0538">
        <w:rPr>
          <w:rStyle w:val="Emphasis"/>
          <w:highlight w:val="yellow"/>
        </w:rPr>
        <w:t>antitrust</w:t>
      </w:r>
      <w:r w:rsidRPr="00BE0538">
        <w:rPr>
          <w:rStyle w:val="Emphasis"/>
        </w:rPr>
        <w:t xml:space="preserve"> concern</w:t>
      </w:r>
      <w:r w:rsidRPr="00BE0538">
        <w:rPr>
          <w:sz w:val="16"/>
        </w:rPr>
        <w:t xml:space="preserve">, especially when markets are defined more narrowly.28 Moreover, </w:t>
      </w:r>
      <w:r w:rsidRPr="00BE0538">
        <w:rPr>
          <w:rStyle w:val="StyleUnderline"/>
        </w:rPr>
        <w:t>recent studies show that concentration in local markets</w:t>
      </w:r>
      <w:r w:rsidRPr="00BE0538">
        <w:rPr>
          <w:sz w:val="16"/>
        </w:rPr>
        <w:t>—which are the most relevant for many industries, including restaurants and retail shopping—</w:t>
      </w:r>
      <w:r w:rsidRPr="00BE0538">
        <w:rPr>
          <w:rStyle w:val="StyleUnderline"/>
        </w:rPr>
        <w:t>is actually decreasing</w:t>
      </w:r>
      <w:r w:rsidRPr="00BE0538">
        <w:rPr>
          <w:sz w:val="16"/>
        </w:rPr>
        <w:t xml:space="preserve">. Esteban Rossi-Hansberg and two other economists looked at competition in local markets between 1990 and 2014 and found that while concentration increased at the national level, it fell in local markets. Although large firms captured a growing portion of the national market, </w:t>
      </w:r>
      <w:r w:rsidRPr="00BE0538">
        <w:rPr>
          <w:rStyle w:val="StyleUnderline"/>
        </w:rPr>
        <w:t xml:space="preserve">their </w:t>
      </w:r>
      <w:r w:rsidRPr="00BE0538">
        <w:rPr>
          <w:rStyle w:val="StyleUnderline"/>
          <w:highlight w:val="yellow"/>
        </w:rPr>
        <w:t xml:space="preserve">expansion into new markets </w:t>
      </w:r>
      <w:r w:rsidRPr="00BE0538">
        <w:rPr>
          <w:rStyle w:val="Emphasis"/>
          <w:highlight w:val="yellow"/>
        </w:rPr>
        <w:t>increased local choice</w:t>
      </w:r>
      <w:r w:rsidRPr="00BE0538">
        <w:rPr>
          <w:sz w:val="16"/>
        </w:rPr>
        <w:t>. The entry of a top firm reduced local concentration for at least seven years.29</w:t>
      </w:r>
    </w:p>
    <w:p w14:paraId="05320E2C" w14:textId="77777777" w:rsidR="00C37943" w:rsidRPr="00BE0538" w:rsidRDefault="00C37943" w:rsidP="008C0012">
      <w:pPr>
        <w:rPr>
          <w:sz w:val="16"/>
        </w:rPr>
      </w:pPr>
      <w:r w:rsidRPr="00BE0538">
        <w:rPr>
          <w:rStyle w:val="StyleUnderline"/>
        </w:rPr>
        <w:t xml:space="preserve">Some </w:t>
      </w:r>
      <w:r w:rsidRPr="00BE0538">
        <w:rPr>
          <w:rStyle w:val="StyleUnderline"/>
          <w:highlight w:val="yellow"/>
        </w:rPr>
        <w:t>studies</w:t>
      </w:r>
      <w:r w:rsidRPr="00BE0538">
        <w:rPr>
          <w:rStyle w:val="StyleUnderline"/>
        </w:rPr>
        <w:t xml:space="preserve"> have also </w:t>
      </w:r>
      <w:r w:rsidRPr="00BE0538">
        <w:rPr>
          <w:rStyle w:val="StyleUnderline"/>
          <w:highlight w:val="yellow"/>
        </w:rPr>
        <w:t xml:space="preserve">shown concentration </w:t>
      </w:r>
      <w:r w:rsidRPr="00BE0538">
        <w:rPr>
          <w:rStyle w:val="Emphasis"/>
          <w:highlight w:val="yellow"/>
        </w:rPr>
        <w:t>falling</w:t>
      </w:r>
      <w:r w:rsidRPr="00BE0538">
        <w:rPr>
          <w:rStyle w:val="StyleUnderline"/>
          <w:highlight w:val="yellow"/>
        </w:rPr>
        <w:t xml:space="preserve"> in labor markets</w:t>
      </w:r>
      <w:r w:rsidRPr="00BE0538">
        <w:rPr>
          <w:sz w:val="16"/>
        </w:rPr>
        <w:t xml:space="preserve">. Kevin </w:t>
      </w:r>
      <w:r w:rsidRPr="00BE0538">
        <w:rPr>
          <w:rStyle w:val="Emphasis"/>
          <w:highlight w:val="yellow"/>
        </w:rPr>
        <w:t>Rinz</w:t>
      </w:r>
      <w:r w:rsidRPr="00BE0538">
        <w:rPr>
          <w:sz w:val="16"/>
        </w:rPr>
        <w:t xml:space="preserve"> of the U.S. Census Bureau arrived at this conclusion using data from the Longitudinal Business Database and IRS W-2 forms. </w:t>
      </w:r>
      <w:r w:rsidRPr="00BE0538">
        <w:rPr>
          <w:rStyle w:val="StyleUnderline"/>
        </w:rPr>
        <w:t xml:space="preserve">He </w:t>
      </w:r>
      <w:r w:rsidRPr="00BE0538">
        <w:rPr>
          <w:rStyle w:val="StyleUnderline"/>
          <w:highlight w:val="yellow"/>
        </w:rPr>
        <w:t>estimated</w:t>
      </w:r>
      <w:r w:rsidRPr="00BE0538">
        <w:rPr>
          <w:rStyle w:val="StyleUnderline"/>
        </w:rPr>
        <w:t xml:space="preserve"> that in 2015 </w:t>
      </w:r>
      <w:r w:rsidRPr="00BE0538">
        <w:rPr>
          <w:rStyle w:val="StyleUnderline"/>
          <w:highlight w:val="yellow"/>
        </w:rPr>
        <w:t>earnings were</w:t>
      </w:r>
      <w:r w:rsidRPr="00BE0538">
        <w:rPr>
          <w:rStyle w:val="StyleUnderline"/>
        </w:rPr>
        <w:t xml:space="preserve"> about </w:t>
      </w:r>
      <w:r w:rsidRPr="00BE0538">
        <w:rPr>
          <w:rStyle w:val="Emphasis"/>
        </w:rPr>
        <w:t xml:space="preserve">1 percent </w:t>
      </w:r>
      <w:r w:rsidRPr="00BE0538">
        <w:rPr>
          <w:rStyle w:val="Emphasis"/>
          <w:highlight w:val="yellow"/>
        </w:rPr>
        <w:t>higher</w:t>
      </w:r>
      <w:r w:rsidRPr="00BE0538">
        <w:rPr>
          <w:rStyle w:val="StyleUnderline"/>
          <w:highlight w:val="yellow"/>
        </w:rPr>
        <w:t xml:space="preserve"> than</w:t>
      </w:r>
      <w:r w:rsidRPr="00BE0538">
        <w:rPr>
          <w:rStyle w:val="StyleUnderline"/>
        </w:rPr>
        <w:t xml:space="preserve"> they would have been </w:t>
      </w:r>
      <w:r w:rsidRPr="00BE0538">
        <w:rPr>
          <w:rStyle w:val="StyleUnderline"/>
          <w:highlight w:val="yellow"/>
        </w:rPr>
        <w:t>if</w:t>
      </w:r>
      <w:r w:rsidRPr="00BE0538">
        <w:rPr>
          <w:rStyle w:val="StyleUnderline"/>
        </w:rPr>
        <w:t xml:space="preserve"> local </w:t>
      </w:r>
      <w:r w:rsidRPr="00BE0538">
        <w:rPr>
          <w:rStyle w:val="StyleUnderline"/>
          <w:highlight w:val="yellow"/>
        </w:rPr>
        <w:t>competition</w:t>
      </w:r>
      <w:r w:rsidRPr="00BE0538">
        <w:rPr>
          <w:rStyle w:val="StyleUnderline"/>
        </w:rPr>
        <w:t xml:space="preserve"> had </w:t>
      </w:r>
      <w:r w:rsidRPr="00BE0538">
        <w:rPr>
          <w:rStyle w:val="StyleUnderline"/>
          <w:highlight w:val="yellow"/>
        </w:rPr>
        <w:t>remained at</w:t>
      </w:r>
      <w:r w:rsidRPr="00BE0538">
        <w:rPr>
          <w:rStyle w:val="StyleUnderline"/>
        </w:rPr>
        <w:t xml:space="preserve"> its 19</w:t>
      </w:r>
      <w:r w:rsidRPr="00BE0538">
        <w:rPr>
          <w:rStyle w:val="Emphasis"/>
          <w:highlight w:val="yellow"/>
        </w:rPr>
        <w:t>76</w:t>
      </w:r>
      <w:r w:rsidRPr="00BE0538">
        <w:rPr>
          <w:rStyle w:val="StyleUnderline"/>
          <w:highlight w:val="yellow"/>
        </w:rPr>
        <w:t xml:space="preserve"> level</w:t>
      </w:r>
      <w:r w:rsidRPr="00BE0538">
        <w:rPr>
          <w:sz w:val="16"/>
        </w:rPr>
        <w:t xml:space="preserve">.30 </w:t>
      </w:r>
      <w:r w:rsidRPr="00BE0538">
        <w:rPr>
          <w:rStyle w:val="StyleUnderline"/>
        </w:rPr>
        <w:t xml:space="preserve">Economists Anna </w:t>
      </w:r>
      <w:r w:rsidRPr="00BE0538">
        <w:rPr>
          <w:rStyle w:val="Emphasis"/>
          <w:highlight w:val="yellow"/>
        </w:rPr>
        <w:t>Stansbury</w:t>
      </w:r>
      <w:r w:rsidRPr="00BE0538">
        <w:rPr>
          <w:rStyle w:val="StyleUnderline"/>
        </w:rPr>
        <w:t xml:space="preserve"> and Lawrence Summers also </w:t>
      </w:r>
      <w:r w:rsidRPr="00BE0538">
        <w:rPr>
          <w:rStyle w:val="StyleUnderline"/>
          <w:highlight w:val="yellow"/>
        </w:rPr>
        <w:t>noted</w:t>
      </w:r>
      <w:r w:rsidRPr="00BE0538">
        <w:rPr>
          <w:rStyle w:val="StyleUnderline"/>
        </w:rPr>
        <w:t xml:space="preserve"> that local labor </w:t>
      </w:r>
      <w:r w:rsidRPr="00BE0538">
        <w:rPr>
          <w:rStyle w:val="StyleUnderline"/>
          <w:highlight w:val="yellow"/>
        </w:rPr>
        <w:t>market concentration</w:t>
      </w:r>
      <w:r w:rsidRPr="00BE0538">
        <w:rPr>
          <w:rStyle w:val="StyleUnderline"/>
        </w:rPr>
        <w:t xml:space="preserve"> has </w:t>
      </w:r>
      <w:r w:rsidRPr="00BE0538">
        <w:rPr>
          <w:rStyle w:val="Emphasis"/>
          <w:highlight w:val="yellow"/>
        </w:rPr>
        <w:t>declined over time</w:t>
      </w:r>
      <w:r w:rsidRPr="00BE0538">
        <w:rPr>
          <w:sz w:val="16"/>
        </w:rPr>
        <w:t xml:space="preserve">, which should help workers. </w:t>
      </w:r>
      <w:r w:rsidRPr="00BE0538">
        <w:rPr>
          <w:rStyle w:val="StyleUnderline"/>
        </w:rPr>
        <w:t xml:space="preserve">Most workers are not in highly concentrated labor markets, </w:t>
      </w:r>
      <w:r w:rsidRPr="00BE0538">
        <w:rPr>
          <w:rStyle w:val="StyleUnderline"/>
          <w:highlight w:val="yellow"/>
        </w:rPr>
        <w:t>especially when considering</w:t>
      </w:r>
      <w:r w:rsidRPr="00BE0538">
        <w:rPr>
          <w:rStyle w:val="StyleUnderline"/>
        </w:rPr>
        <w:t xml:space="preserve"> the </w:t>
      </w:r>
      <w:r w:rsidRPr="00BE0538">
        <w:rPr>
          <w:rStyle w:val="Emphasis"/>
          <w:highlight w:val="yellow"/>
        </w:rPr>
        <w:t>full range of occupations</w:t>
      </w:r>
      <w:r w:rsidRPr="00BE0538">
        <w:rPr>
          <w:rStyle w:val="StyleUnderline"/>
        </w:rPr>
        <w:t xml:space="preserve"> many </w:t>
      </w:r>
      <w:r w:rsidRPr="00BE0538">
        <w:rPr>
          <w:rStyle w:val="StyleUnderline"/>
          <w:highlight w:val="yellow"/>
        </w:rPr>
        <w:t>workers could fill</w:t>
      </w:r>
      <w:r w:rsidRPr="00BE0538">
        <w:rPr>
          <w:rStyle w:val="StyleUnderline"/>
        </w:rPr>
        <w:t>.</w:t>
      </w:r>
      <w:r w:rsidRPr="00BE0538">
        <w:rPr>
          <w:sz w:val="16"/>
        </w:rPr>
        <w:t>31</w:t>
      </w:r>
    </w:p>
    <w:p w14:paraId="6C565445" w14:textId="77777777" w:rsidR="00C37943" w:rsidRPr="00BE0538" w:rsidRDefault="00C37943" w:rsidP="008C0012">
      <w:pPr>
        <w:rPr>
          <w:sz w:val="16"/>
        </w:rPr>
      </w:pPr>
      <w:r w:rsidRPr="00BE0538">
        <w:rPr>
          <w:rStyle w:val="StyleUnderline"/>
        </w:rPr>
        <w:t xml:space="preserve">David </w:t>
      </w:r>
      <w:r w:rsidRPr="00BE0538">
        <w:rPr>
          <w:rStyle w:val="Emphasis"/>
          <w:highlight w:val="yellow"/>
        </w:rPr>
        <w:t>Berger</w:t>
      </w:r>
      <w:r w:rsidRPr="00BE0538">
        <w:rPr>
          <w:rStyle w:val="StyleUnderline"/>
        </w:rPr>
        <w:t xml:space="preserve"> et al. </w:t>
      </w:r>
      <w:r w:rsidRPr="00BE0538">
        <w:rPr>
          <w:rStyle w:val="StyleUnderline"/>
          <w:highlight w:val="yellow"/>
        </w:rPr>
        <w:t xml:space="preserve">looked </w:t>
      </w:r>
      <w:r w:rsidRPr="00BE0538">
        <w:rPr>
          <w:rStyle w:val="Emphasis"/>
          <w:highlight w:val="yellow"/>
        </w:rPr>
        <w:t>directly</w:t>
      </w:r>
      <w:r w:rsidRPr="00BE0538">
        <w:rPr>
          <w:rStyle w:val="StyleUnderline"/>
        </w:rPr>
        <w:t xml:space="preserve"> at local labor markets</w:t>
      </w:r>
      <w:r w:rsidRPr="00BE0538">
        <w:rPr>
          <w:sz w:val="16"/>
        </w:rPr>
        <w:t xml:space="preserve"> using data from the Longitudinal Business Dynamics database and defining local labor markets through a combination of three-digit NAICS codes for tradable industries and commuting zones. He then looked at a series of changes to state corporate income taxes and compared the reaction of company establishments within the same state. </w:t>
      </w:r>
      <w:r w:rsidRPr="00BE0538">
        <w:rPr>
          <w:rStyle w:val="StyleUnderline"/>
        </w:rPr>
        <w:t xml:space="preserve">The </w:t>
      </w:r>
      <w:r w:rsidRPr="00BE0538">
        <w:rPr>
          <w:rStyle w:val="StyleUnderline"/>
          <w:highlight w:val="yellow"/>
        </w:rPr>
        <w:t>model shows</w:t>
      </w:r>
      <w:r w:rsidRPr="00BE0538">
        <w:rPr>
          <w:rStyle w:val="StyleUnderline"/>
        </w:rPr>
        <w:t xml:space="preserve"> that </w:t>
      </w:r>
      <w:r w:rsidRPr="00BE0538">
        <w:rPr>
          <w:rStyle w:val="Emphasis"/>
          <w:highlight w:val="yellow"/>
        </w:rPr>
        <w:t>existing imperfections</w:t>
      </w:r>
      <w:r w:rsidRPr="00BE0538">
        <w:rPr>
          <w:rStyle w:val="StyleUnderline"/>
        </w:rPr>
        <w:t xml:space="preserve"> in local labor markets are significant; costing workers on average 5.4 percent of their lifetime consumption. These lower wages cause them to work 19.6 percent less than otherwise. </w:t>
      </w:r>
      <w:r w:rsidRPr="00BE0538">
        <w:rPr>
          <w:rStyle w:val="StyleUnderline"/>
          <w:highlight w:val="yellow"/>
        </w:rPr>
        <w:t>But the problem</w:t>
      </w:r>
      <w:r w:rsidRPr="00BE0538">
        <w:rPr>
          <w:rStyle w:val="StyleUnderline"/>
        </w:rPr>
        <w:t xml:space="preserve"> has </w:t>
      </w:r>
      <w:r w:rsidRPr="00BE0538">
        <w:rPr>
          <w:rStyle w:val="StyleUnderline"/>
          <w:highlight w:val="yellow"/>
        </w:rPr>
        <w:t xml:space="preserve">been </w:t>
      </w:r>
      <w:r w:rsidRPr="00BE0538">
        <w:rPr>
          <w:rStyle w:val="Emphasis"/>
          <w:highlight w:val="yellow"/>
        </w:rPr>
        <w:t>getting better</w:t>
      </w:r>
      <w:r w:rsidRPr="00BE0538">
        <w:rPr>
          <w:rStyle w:val="StyleUnderline"/>
        </w:rPr>
        <w:t>, not worse</w:t>
      </w:r>
      <w:r w:rsidRPr="00BE0538">
        <w:rPr>
          <w:sz w:val="16"/>
        </w:rPr>
        <w:t>. The team found that rising labor market power has not contributed to the declining labor’s share because the concentration of local labor markets declined between 1976 and 2014. The change in concentration equates to going from 5.0 to 7.1 equal-sized employers within each commuting zone.32</w:t>
      </w:r>
    </w:p>
    <w:p w14:paraId="46EBD44D" w14:textId="77777777" w:rsidR="00C37943" w:rsidRDefault="00C37943" w:rsidP="00B950B2">
      <w:pPr>
        <w:rPr>
          <w:sz w:val="16"/>
        </w:rPr>
      </w:pPr>
    </w:p>
    <w:p w14:paraId="603C63EA" w14:textId="77777777" w:rsidR="00C37943" w:rsidRPr="00774C6C" w:rsidRDefault="00C37943" w:rsidP="00B950B2">
      <w:pPr>
        <w:rPr>
          <w:sz w:val="16"/>
        </w:rPr>
      </w:pPr>
    </w:p>
    <w:p w14:paraId="07D1EEF7" w14:textId="77777777" w:rsidR="00C37943" w:rsidRPr="00774C6C" w:rsidRDefault="00C37943">
      <w:pPr>
        <w:pStyle w:val="Heading3"/>
      </w:pPr>
      <w:r w:rsidRPr="00774C6C">
        <w:t>Econ---1NC</w:t>
      </w:r>
    </w:p>
    <w:p w14:paraId="1BC91CE0" w14:textId="77777777" w:rsidR="00C37943" w:rsidRPr="00774C6C" w:rsidRDefault="00C37943">
      <w:pPr>
        <w:pStyle w:val="Heading4"/>
      </w:pPr>
      <w:r w:rsidRPr="00774C6C">
        <w:t xml:space="preserve">Decline </w:t>
      </w:r>
      <w:r w:rsidRPr="00774C6C">
        <w:rPr>
          <w:u w:val="single"/>
        </w:rPr>
        <w:t>doesn’t</w:t>
      </w:r>
      <w:r w:rsidRPr="00774C6C">
        <w:t xml:space="preserve"> cause war.</w:t>
      </w:r>
    </w:p>
    <w:p w14:paraId="0D65781F" w14:textId="77777777" w:rsidR="00C37943" w:rsidRPr="00774C6C" w:rsidRDefault="00C37943">
      <w:r w:rsidRPr="00774C6C">
        <w:t xml:space="preserve">Dr. Stephen M. </w:t>
      </w:r>
      <w:r w:rsidRPr="00774C6C">
        <w:rPr>
          <w:rStyle w:val="Style13ptBold"/>
        </w:rPr>
        <w:t>Walt 20</w:t>
      </w:r>
      <w:r w:rsidRPr="00774C6C">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08BE0054" w14:textId="77777777" w:rsidR="00C37943" w:rsidRPr="00774C6C" w:rsidRDefault="00C37943">
      <w:r w:rsidRPr="00774C6C">
        <w:rPr>
          <w:rStyle w:val="Emphasis"/>
        </w:rPr>
        <w:t>On balance, however</w:t>
      </w:r>
      <w:r w:rsidRPr="00774C6C">
        <w:rPr>
          <w:rStyle w:val="StyleUnderline"/>
        </w:rPr>
        <w:t xml:space="preserve">, I do </w:t>
      </w:r>
      <w:r w:rsidRPr="00774C6C">
        <w:rPr>
          <w:rStyle w:val="Emphasis"/>
          <w:highlight w:val="yellow"/>
        </w:rPr>
        <w:t>not</w:t>
      </w:r>
      <w:r w:rsidRPr="00774C6C">
        <w:rPr>
          <w:rStyle w:val="StyleUnderline"/>
        </w:rPr>
        <w:t xml:space="preserve"> think that </w:t>
      </w:r>
      <w:r w:rsidRPr="00774C6C">
        <w:rPr>
          <w:rStyle w:val="Emphasis"/>
          <w:highlight w:val="yellow"/>
        </w:rPr>
        <w:t>even</w:t>
      </w:r>
      <w:r w:rsidRPr="00774C6C">
        <w:rPr>
          <w:rStyle w:val="Emphasis"/>
        </w:rPr>
        <w:t xml:space="preserve"> the </w:t>
      </w:r>
      <w:r w:rsidRPr="00774C6C">
        <w:rPr>
          <w:rStyle w:val="Emphasis"/>
          <w:highlight w:val="yellow"/>
        </w:rPr>
        <w:t>extraordinary</w:t>
      </w:r>
      <w:r w:rsidRPr="00774C6C">
        <w:rPr>
          <w:rStyle w:val="Emphasis"/>
        </w:rPr>
        <w:t xml:space="preserve"> economic </w:t>
      </w:r>
      <w:r w:rsidRPr="00774C6C">
        <w:rPr>
          <w:rStyle w:val="Emphasis"/>
          <w:highlight w:val="yellow"/>
        </w:rPr>
        <w:t>conditions</w:t>
      </w:r>
      <w:r w:rsidRPr="00774C6C">
        <w:rPr>
          <w:rStyle w:val="StyleUnderline"/>
        </w:rPr>
        <w:t xml:space="preserve"> we are witnessing today are going to have </w:t>
      </w:r>
      <w:r w:rsidRPr="00774C6C">
        <w:rPr>
          <w:rStyle w:val="Emphasis"/>
        </w:rPr>
        <w:t xml:space="preserve">much </w:t>
      </w:r>
      <w:r w:rsidRPr="00774C6C">
        <w:rPr>
          <w:rStyle w:val="Emphasis"/>
          <w:highlight w:val="yellow"/>
        </w:rPr>
        <w:t>impact</w:t>
      </w:r>
      <w:r w:rsidRPr="00774C6C">
        <w:rPr>
          <w:rStyle w:val="StyleUnderline"/>
        </w:rPr>
        <w:t xml:space="preserve"> on the likelihood of </w:t>
      </w:r>
      <w:r w:rsidRPr="00774C6C">
        <w:rPr>
          <w:rStyle w:val="StyleUnderline"/>
          <w:highlight w:val="yellow"/>
        </w:rPr>
        <w:t>war</w:t>
      </w:r>
      <w:r w:rsidRPr="00774C6C">
        <w:rPr>
          <w:rStyle w:val="StyleUnderline"/>
        </w:rPr>
        <w:t xml:space="preserve">. Why? First of all, </w:t>
      </w:r>
      <w:r w:rsidRPr="00774C6C">
        <w:rPr>
          <w:rStyle w:val="StyleUnderline"/>
          <w:highlight w:val="yellow"/>
        </w:rPr>
        <w:t>if depressions were a</w:t>
      </w:r>
      <w:r w:rsidRPr="00774C6C">
        <w:rPr>
          <w:rStyle w:val="StyleUnderline"/>
        </w:rPr>
        <w:t xml:space="preserve"> powerful </w:t>
      </w:r>
      <w:r w:rsidRPr="00774C6C">
        <w:rPr>
          <w:rStyle w:val="StyleUnderline"/>
          <w:highlight w:val="yellow"/>
        </w:rPr>
        <w:t>cause</w:t>
      </w:r>
      <w:r w:rsidRPr="00774C6C">
        <w:rPr>
          <w:rStyle w:val="StyleUnderline"/>
        </w:rPr>
        <w:t xml:space="preserve"> of war, </w:t>
      </w:r>
      <w:r w:rsidRPr="00774C6C">
        <w:rPr>
          <w:rStyle w:val="StyleUnderline"/>
          <w:highlight w:val="yellow"/>
        </w:rPr>
        <w:t>there would be</w:t>
      </w:r>
      <w:r w:rsidRPr="00774C6C">
        <w:rPr>
          <w:rStyle w:val="StyleUnderline"/>
        </w:rPr>
        <w:t xml:space="preserve"> a lot </w:t>
      </w:r>
      <w:r w:rsidRPr="00774C6C">
        <w:rPr>
          <w:rStyle w:val="Emphasis"/>
          <w:highlight w:val="yellow"/>
        </w:rPr>
        <w:t>more</w:t>
      </w:r>
      <w:r w:rsidRPr="00774C6C">
        <w:rPr>
          <w:rStyle w:val="Emphasis"/>
        </w:rPr>
        <w:t xml:space="preserve"> of the latter</w:t>
      </w:r>
      <w:r w:rsidRPr="00774C6C">
        <w:rPr>
          <w:sz w:val="16"/>
        </w:rPr>
        <w:t xml:space="preserve">. To take one example, </w:t>
      </w:r>
      <w:r w:rsidRPr="00774C6C">
        <w:rPr>
          <w:rStyle w:val="StyleUnderline"/>
        </w:rPr>
        <w:t xml:space="preserve">the </w:t>
      </w:r>
      <w:r w:rsidRPr="00774C6C">
        <w:rPr>
          <w:rStyle w:val="Emphasis"/>
          <w:highlight w:val="yellow"/>
        </w:rPr>
        <w:t>U</w:t>
      </w:r>
      <w:r w:rsidRPr="00774C6C">
        <w:rPr>
          <w:sz w:val="16"/>
        </w:rPr>
        <w:t xml:space="preserve">nited </w:t>
      </w:r>
      <w:r w:rsidRPr="00774C6C">
        <w:rPr>
          <w:rStyle w:val="Emphasis"/>
          <w:highlight w:val="yellow"/>
        </w:rPr>
        <w:t>S</w:t>
      </w:r>
      <w:r w:rsidRPr="00774C6C">
        <w:rPr>
          <w:sz w:val="16"/>
        </w:rPr>
        <w:t xml:space="preserve">tates </w:t>
      </w:r>
      <w:r w:rsidRPr="00774C6C">
        <w:rPr>
          <w:rStyle w:val="StyleUnderline"/>
          <w:highlight w:val="yellow"/>
        </w:rPr>
        <w:t>has</w:t>
      </w:r>
      <w:r w:rsidRPr="00774C6C">
        <w:rPr>
          <w:rStyle w:val="StyleUnderline"/>
        </w:rPr>
        <w:t xml:space="preserve"> suffered </w:t>
      </w:r>
      <w:r w:rsidRPr="00774C6C">
        <w:rPr>
          <w:rStyle w:val="Emphasis"/>
          <w:highlight w:val="yellow"/>
        </w:rPr>
        <w:t>40</w:t>
      </w:r>
      <w:r w:rsidRPr="00774C6C">
        <w:rPr>
          <w:rStyle w:val="Emphasis"/>
        </w:rPr>
        <w:t xml:space="preserve"> or more </w:t>
      </w:r>
      <w:r w:rsidRPr="00774C6C">
        <w:rPr>
          <w:rStyle w:val="Emphasis"/>
          <w:highlight w:val="yellow"/>
        </w:rPr>
        <w:t>recessions</w:t>
      </w:r>
      <w:r w:rsidRPr="00774C6C">
        <w:rPr>
          <w:sz w:val="16"/>
        </w:rPr>
        <w:t xml:space="preserve"> since the country was founded, </w:t>
      </w:r>
      <w:r w:rsidRPr="00774C6C">
        <w:rPr>
          <w:rStyle w:val="StyleUnderline"/>
          <w:highlight w:val="yellow"/>
        </w:rPr>
        <w:t>yet</w:t>
      </w:r>
      <w:r w:rsidRPr="00774C6C">
        <w:rPr>
          <w:rStyle w:val="StyleUnderline"/>
        </w:rPr>
        <w:t xml:space="preserve"> it has fought </w:t>
      </w:r>
      <w:r w:rsidRPr="00774C6C">
        <w:rPr>
          <w:rStyle w:val="Emphasis"/>
        </w:rPr>
        <w:t xml:space="preserve">perhaps </w:t>
      </w:r>
      <w:r w:rsidRPr="00774C6C">
        <w:rPr>
          <w:rStyle w:val="Emphasis"/>
          <w:highlight w:val="yellow"/>
        </w:rPr>
        <w:t>20</w:t>
      </w:r>
      <w:r w:rsidRPr="00774C6C">
        <w:rPr>
          <w:rStyle w:val="StyleUnderline"/>
        </w:rPr>
        <w:t xml:space="preserve"> interstate </w:t>
      </w:r>
      <w:r w:rsidRPr="00774C6C">
        <w:rPr>
          <w:rStyle w:val="StyleUnderline"/>
          <w:highlight w:val="yellow"/>
        </w:rPr>
        <w:t xml:space="preserve">wars, </w:t>
      </w:r>
      <w:r w:rsidRPr="00774C6C">
        <w:rPr>
          <w:rStyle w:val="Emphasis"/>
          <w:highlight w:val="yellow"/>
        </w:rPr>
        <w:t>most</w:t>
      </w:r>
      <w:r w:rsidRPr="00774C6C">
        <w:rPr>
          <w:rStyle w:val="StyleUnderline"/>
        </w:rPr>
        <w:t xml:space="preserve"> of them </w:t>
      </w:r>
      <w:r w:rsidRPr="00774C6C">
        <w:rPr>
          <w:rStyle w:val="Emphasis"/>
          <w:highlight w:val="yellow"/>
        </w:rPr>
        <w:t>unrelated</w:t>
      </w:r>
      <w:r w:rsidRPr="00774C6C">
        <w:rPr>
          <w:rStyle w:val="StyleUnderline"/>
          <w:highlight w:val="yellow"/>
        </w:rPr>
        <w:t xml:space="preserve"> to</w:t>
      </w:r>
      <w:r w:rsidRPr="00774C6C">
        <w:rPr>
          <w:rStyle w:val="StyleUnderline"/>
        </w:rPr>
        <w:t xml:space="preserve"> the state of the </w:t>
      </w:r>
      <w:r w:rsidRPr="00774C6C">
        <w:rPr>
          <w:rStyle w:val="Emphasis"/>
          <w:highlight w:val="yellow"/>
        </w:rPr>
        <w:t>econ</w:t>
      </w:r>
      <w:r w:rsidRPr="00774C6C">
        <w:rPr>
          <w:rStyle w:val="StyleUnderline"/>
        </w:rPr>
        <w:t>omy.</w:t>
      </w:r>
      <w:r w:rsidRPr="00774C6C">
        <w:rPr>
          <w:sz w:val="16"/>
        </w:rPr>
        <w:t xml:space="preserve"> To paraphrase the economist Paul Samuelson’s famous quip about the stock market, </w:t>
      </w:r>
      <w:r w:rsidRPr="00774C6C">
        <w:rPr>
          <w:rStyle w:val="Emphasis"/>
        </w:rPr>
        <w:t>if recessions were a powerful cause of war, they would have predicted “nine out of the last five (or fewer).”</w:t>
      </w:r>
    </w:p>
    <w:p w14:paraId="7C1F396E" w14:textId="77777777" w:rsidR="00C37943" w:rsidRPr="00774C6C" w:rsidRDefault="00C37943">
      <w:r w:rsidRPr="00774C6C">
        <w:rPr>
          <w:rStyle w:val="StyleUnderline"/>
          <w:highlight w:val="yellow"/>
        </w:rPr>
        <w:t>Second</w:t>
      </w:r>
      <w:r w:rsidRPr="00774C6C">
        <w:rPr>
          <w:rStyle w:val="StyleUnderline"/>
        </w:rPr>
        <w:t xml:space="preserve">, states do not start wars unless they believe they will win a </w:t>
      </w:r>
      <w:r w:rsidRPr="00774C6C">
        <w:rPr>
          <w:rStyle w:val="Emphasis"/>
        </w:rPr>
        <w:t>quick</w:t>
      </w:r>
      <w:r w:rsidRPr="00774C6C">
        <w:rPr>
          <w:rStyle w:val="StyleUnderline"/>
        </w:rPr>
        <w:t xml:space="preserve"> and relatively </w:t>
      </w:r>
      <w:r w:rsidRPr="00774C6C">
        <w:rPr>
          <w:rStyle w:val="Emphasis"/>
        </w:rPr>
        <w:t>cheap</w:t>
      </w:r>
      <w:r w:rsidRPr="00774C6C">
        <w:rPr>
          <w:rStyle w:val="StyleUnderline"/>
        </w:rPr>
        <w:t xml:space="preserve"> victory</w:t>
      </w:r>
      <w:r w:rsidRPr="00774C6C">
        <w:rPr>
          <w:sz w:val="16"/>
        </w:rPr>
        <w:t xml:space="preserve">. As John Mearsheimer showed in his classic book Conventional Deterrence, </w:t>
      </w:r>
      <w:r w:rsidRPr="00774C6C">
        <w:rPr>
          <w:rStyle w:val="StyleUnderline"/>
        </w:rPr>
        <w:t>national leaders avoid war when they are convinced it will be long, bloody, costly, and uncertain</w:t>
      </w:r>
      <w:r w:rsidRPr="00774C6C">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4EB2386" w14:textId="77777777" w:rsidR="00C37943" w:rsidRPr="00774C6C" w:rsidRDefault="00C37943">
      <w:r w:rsidRPr="00774C6C">
        <w:rPr>
          <w:sz w:val="16"/>
        </w:rPr>
        <w:t xml:space="preserve">The fact that each of these leaders miscalculated badly does not alter the main point: </w:t>
      </w:r>
      <w:r w:rsidRPr="00774C6C">
        <w:rPr>
          <w:rStyle w:val="Emphasis"/>
          <w:highlight w:val="yellow"/>
        </w:rPr>
        <w:t>No matter</w:t>
      </w:r>
      <w:r w:rsidRPr="00774C6C">
        <w:rPr>
          <w:rStyle w:val="Emphasis"/>
        </w:rPr>
        <w:t xml:space="preserve"> what a country’s </w:t>
      </w:r>
      <w:r w:rsidRPr="00774C6C">
        <w:rPr>
          <w:rStyle w:val="Emphasis"/>
          <w:highlight w:val="yellow"/>
        </w:rPr>
        <w:t>economic condition</w:t>
      </w:r>
      <w:r w:rsidRPr="00774C6C">
        <w:rPr>
          <w:rStyle w:val="Emphasis"/>
        </w:rPr>
        <w:t xml:space="preserve"> might be</w:t>
      </w:r>
      <w:r w:rsidRPr="00774C6C">
        <w:rPr>
          <w:rStyle w:val="StyleUnderline"/>
        </w:rPr>
        <w:t xml:space="preserve">, its </w:t>
      </w:r>
      <w:r w:rsidRPr="00774C6C">
        <w:rPr>
          <w:rStyle w:val="StyleUnderline"/>
          <w:highlight w:val="yellow"/>
        </w:rPr>
        <w:t>leaders will not</w:t>
      </w:r>
      <w:r w:rsidRPr="00774C6C">
        <w:rPr>
          <w:rStyle w:val="StyleUnderline"/>
        </w:rPr>
        <w:t xml:space="preserve"> go to </w:t>
      </w:r>
      <w:r w:rsidRPr="00774C6C">
        <w:rPr>
          <w:rStyle w:val="StyleUnderline"/>
          <w:highlight w:val="yellow"/>
        </w:rPr>
        <w:t>war unless they think they can</w:t>
      </w:r>
      <w:r w:rsidRPr="00774C6C">
        <w:rPr>
          <w:rStyle w:val="StyleUnderline"/>
        </w:rPr>
        <w:t xml:space="preserve"> do so </w:t>
      </w:r>
      <w:r w:rsidRPr="00774C6C">
        <w:rPr>
          <w:rStyle w:val="StyleUnderline"/>
          <w:highlight w:val="yellow"/>
        </w:rPr>
        <w:t>quickly, cheaply</w:t>
      </w:r>
      <w:r w:rsidRPr="00774C6C">
        <w:rPr>
          <w:rStyle w:val="StyleUnderline"/>
        </w:rPr>
        <w:t xml:space="preserve">, and </w:t>
      </w:r>
      <w:r w:rsidRPr="00774C6C">
        <w:rPr>
          <w:rStyle w:val="StyleUnderline"/>
          <w:highlight w:val="yellow"/>
        </w:rPr>
        <w:t>with</w:t>
      </w:r>
      <w:r w:rsidRPr="00774C6C">
        <w:rPr>
          <w:rStyle w:val="StyleUnderline"/>
        </w:rPr>
        <w:t xml:space="preserve"> a </w:t>
      </w:r>
      <w:r w:rsidRPr="00774C6C">
        <w:rPr>
          <w:rStyle w:val="StyleUnderline"/>
          <w:highlight w:val="yellow"/>
        </w:rPr>
        <w:t>reasonable</w:t>
      </w:r>
      <w:r w:rsidRPr="00774C6C">
        <w:rPr>
          <w:rStyle w:val="StyleUnderline"/>
        </w:rPr>
        <w:t xml:space="preserve"> probability of </w:t>
      </w:r>
      <w:r w:rsidRPr="00774C6C">
        <w:rPr>
          <w:rStyle w:val="StyleUnderline"/>
          <w:highlight w:val="yellow"/>
        </w:rPr>
        <w:t>success</w:t>
      </w:r>
      <w:r w:rsidRPr="00774C6C">
        <w:rPr>
          <w:sz w:val="16"/>
        </w:rPr>
        <w:t>.</w:t>
      </w:r>
    </w:p>
    <w:p w14:paraId="5BBEC18A" w14:textId="77777777" w:rsidR="00C37943" w:rsidRPr="00774C6C" w:rsidRDefault="00C37943">
      <w:r w:rsidRPr="00774C6C">
        <w:rPr>
          <w:rStyle w:val="StyleUnderline"/>
          <w:highlight w:val="yellow"/>
        </w:rPr>
        <w:t>Third</w:t>
      </w:r>
      <w:r w:rsidRPr="00774C6C">
        <w:rPr>
          <w:rStyle w:val="StyleUnderline"/>
        </w:rPr>
        <w:t xml:space="preserve">, and most important, </w:t>
      </w:r>
      <w:r w:rsidRPr="00774C6C">
        <w:rPr>
          <w:rStyle w:val="StyleUnderline"/>
          <w:highlight w:val="yellow"/>
        </w:rPr>
        <w:t>the</w:t>
      </w:r>
      <w:r w:rsidRPr="00774C6C">
        <w:rPr>
          <w:rStyle w:val="StyleUnderline"/>
        </w:rPr>
        <w:t xml:space="preserve"> primary </w:t>
      </w:r>
      <w:r w:rsidRPr="00774C6C">
        <w:rPr>
          <w:rStyle w:val="Emphasis"/>
          <w:highlight w:val="yellow"/>
        </w:rPr>
        <w:t>motiv</w:t>
      </w:r>
      <w:r w:rsidRPr="00774C6C">
        <w:rPr>
          <w:rStyle w:val="StyleUnderline"/>
        </w:rPr>
        <w:t xml:space="preserve">ation for most wars </w:t>
      </w:r>
      <w:r w:rsidRPr="00774C6C">
        <w:rPr>
          <w:rStyle w:val="StyleUnderline"/>
          <w:highlight w:val="yellow"/>
        </w:rPr>
        <w:t>is</w:t>
      </w:r>
      <w:r w:rsidRPr="00774C6C">
        <w:rPr>
          <w:rStyle w:val="StyleUnderline"/>
        </w:rPr>
        <w:t xml:space="preserve"> the desire for </w:t>
      </w:r>
      <w:r w:rsidRPr="00774C6C">
        <w:rPr>
          <w:rStyle w:val="Emphasis"/>
          <w:highlight w:val="yellow"/>
        </w:rPr>
        <w:t>security</w:t>
      </w:r>
      <w:r w:rsidRPr="00774C6C">
        <w:rPr>
          <w:rStyle w:val="StyleUnderline"/>
          <w:highlight w:val="yellow"/>
        </w:rPr>
        <w:t xml:space="preserve">, </w:t>
      </w:r>
      <w:r w:rsidRPr="00774C6C">
        <w:rPr>
          <w:rStyle w:val="Emphasis"/>
          <w:highlight w:val="yellow"/>
        </w:rPr>
        <w:t>not</w:t>
      </w:r>
      <w:r w:rsidRPr="00774C6C">
        <w:rPr>
          <w:rStyle w:val="Emphasis"/>
        </w:rPr>
        <w:t xml:space="preserve"> economic </w:t>
      </w:r>
      <w:r w:rsidRPr="00774C6C">
        <w:rPr>
          <w:rStyle w:val="Emphasis"/>
          <w:highlight w:val="yellow"/>
        </w:rPr>
        <w:t>gain</w:t>
      </w:r>
      <w:r w:rsidRPr="00774C6C">
        <w:rPr>
          <w:rStyle w:val="StyleUnderline"/>
        </w:rPr>
        <w:t xml:space="preserve">. For this reason, the odds of war </w:t>
      </w:r>
      <w:r w:rsidRPr="00774C6C">
        <w:rPr>
          <w:rStyle w:val="Emphasis"/>
        </w:rPr>
        <w:t>increase</w:t>
      </w:r>
      <w:r w:rsidRPr="00774C6C">
        <w:rPr>
          <w:rStyle w:val="StyleUnderline"/>
        </w:rPr>
        <w:t xml:space="preserve"> when states believe the </w:t>
      </w:r>
      <w:r w:rsidRPr="00774C6C">
        <w:rPr>
          <w:rStyle w:val="Emphasis"/>
        </w:rPr>
        <w:t>long-term balance of power</w:t>
      </w:r>
      <w:r w:rsidRPr="00774C6C">
        <w:rPr>
          <w:rStyle w:val="StyleUnderline"/>
        </w:rPr>
        <w:t xml:space="preserve"> may be shifting against them</w:t>
      </w:r>
      <w:r w:rsidRPr="00774C6C">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4013C09F" w14:textId="77777777" w:rsidR="00C37943" w:rsidRDefault="00C37943">
      <w:pPr>
        <w:rPr>
          <w:sz w:val="16"/>
        </w:rPr>
      </w:pPr>
      <w:r w:rsidRPr="00774C6C">
        <w:rPr>
          <w:rStyle w:val="StyleUnderline"/>
        </w:rPr>
        <w:t>The bottom line:</w:t>
      </w:r>
      <w:r w:rsidRPr="00774C6C">
        <w:rPr>
          <w:sz w:val="16"/>
        </w:rPr>
        <w:t xml:space="preserve"> Economic conditions (i.e., </w:t>
      </w:r>
      <w:r w:rsidRPr="00774C6C">
        <w:rPr>
          <w:rStyle w:val="StyleUnderline"/>
        </w:rPr>
        <w:t xml:space="preserve">a </w:t>
      </w:r>
      <w:r w:rsidRPr="00774C6C">
        <w:rPr>
          <w:rStyle w:val="StyleUnderline"/>
          <w:highlight w:val="yellow"/>
        </w:rPr>
        <w:t>depression</w:t>
      </w:r>
      <w:r w:rsidRPr="00774C6C">
        <w:rPr>
          <w:rStyle w:val="StyleUnderline"/>
        </w:rPr>
        <w:t>) may affect the broader political environment</w:t>
      </w:r>
      <w:r w:rsidRPr="00774C6C">
        <w:rPr>
          <w:sz w:val="16"/>
        </w:rPr>
        <w:t xml:space="preserve"> in which decisions for war or peace are made, </w:t>
      </w:r>
      <w:r w:rsidRPr="00774C6C">
        <w:rPr>
          <w:rStyle w:val="StyleUnderline"/>
        </w:rPr>
        <w:t xml:space="preserve">but they </w:t>
      </w:r>
      <w:r w:rsidRPr="00774C6C">
        <w:rPr>
          <w:rStyle w:val="StyleUnderline"/>
          <w:highlight w:val="yellow"/>
        </w:rPr>
        <w:t xml:space="preserve">are </w:t>
      </w:r>
      <w:r w:rsidRPr="00774C6C">
        <w:rPr>
          <w:rStyle w:val="Emphasis"/>
          <w:highlight w:val="yellow"/>
        </w:rPr>
        <w:t>only one factor</w:t>
      </w:r>
      <w:r w:rsidRPr="00774C6C">
        <w:rPr>
          <w:rStyle w:val="StyleUnderline"/>
          <w:highlight w:val="yellow"/>
        </w:rPr>
        <w:t xml:space="preserve"> among </w:t>
      </w:r>
      <w:r w:rsidRPr="00774C6C">
        <w:rPr>
          <w:rStyle w:val="Emphasis"/>
          <w:highlight w:val="yellow"/>
        </w:rPr>
        <w:t>many</w:t>
      </w:r>
      <w:r w:rsidRPr="00774C6C">
        <w:rPr>
          <w:rStyle w:val="StyleUnderline"/>
        </w:rPr>
        <w:t xml:space="preserve"> and </w:t>
      </w:r>
      <w:r w:rsidRPr="00774C6C">
        <w:rPr>
          <w:rStyle w:val="Emphasis"/>
          <w:highlight w:val="yellow"/>
        </w:rPr>
        <w:t>rarely</w:t>
      </w:r>
      <w:r w:rsidRPr="00774C6C">
        <w:rPr>
          <w:rStyle w:val="Emphasis"/>
        </w:rPr>
        <w:t xml:space="preserve"> the </w:t>
      </w:r>
      <w:r w:rsidRPr="00774C6C">
        <w:rPr>
          <w:rStyle w:val="Emphasis"/>
          <w:highlight w:val="yellow"/>
        </w:rPr>
        <w:t>most significant</w:t>
      </w:r>
      <w:r w:rsidRPr="00774C6C">
        <w:rPr>
          <w:rStyle w:val="StyleUnderline"/>
          <w:highlight w:val="yellow"/>
        </w:rPr>
        <w:t xml:space="preserve">. </w:t>
      </w:r>
      <w:r w:rsidRPr="00774C6C">
        <w:rPr>
          <w:rStyle w:val="Emphasis"/>
          <w:highlight w:val="yellow"/>
        </w:rPr>
        <w:t>Even</w:t>
      </w:r>
      <w:r w:rsidRPr="00774C6C">
        <w:rPr>
          <w:sz w:val="16"/>
        </w:rPr>
        <w:t xml:space="preserve"> if the COVID-19 pandemic has </w:t>
      </w:r>
      <w:r w:rsidRPr="00774C6C">
        <w:rPr>
          <w:rStyle w:val="Emphasis"/>
          <w:highlight w:val="yellow"/>
        </w:rPr>
        <w:t>large</w:t>
      </w:r>
      <w:r w:rsidRPr="00774C6C">
        <w:rPr>
          <w:rStyle w:val="StyleUnderline"/>
        </w:rPr>
        <w:t xml:space="preserve">, lasting, and negative </w:t>
      </w:r>
      <w:r w:rsidRPr="00774C6C">
        <w:rPr>
          <w:rStyle w:val="StyleUnderline"/>
          <w:highlight w:val="yellow"/>
        </w:rPr>
        <w:t>effects</w:t>
      </w:r>
      <w:r w:rsidRPr="00774C6C">
        <w:rPr>
          <w:rStyle w:val="StyleUnderline"/>
        </w:rPr>
        <w:t xml:space="preserve"> on the world economy</w:t>
      </w:r>
      <w:r w:rsidRPr="00774C6C">
        <w:rPr>
          <w:sz w:val="16"/>
        </w:rPr>
        <w:t>—as seems quite likely—</w:t>
      </w:r>
      <w:r w:rsidRPr="00774C6C">
        <w:rPr>
          <w:rStyle w:val="StyleUnderline"/>
          <w:highlight w:val="yellow"/>
        </w:rPr>
        <w:t xml:space="preserve">it is </w:t>
      </w:r>
      <w:r w:rsidRPr="00774C6C">
        <w:rPr>
          <w:rStyle w:val="Emphasis"/>
          <w:highlight w:val="yellow"/>
        </w:rPr>
        <w:t>not likely</w:t>
      </w:r>
      <w:r w:rsidRPr="00774C6C">
        <w:rPr>
          <w:rStyle w:val="StyleUnderline"/>
          <w:highlight w:val="yellow"/>
        </w:rPr>
        <w:t xml:space="preserve"> to affect</w:t>
      </w:r>
      <w:r w:rsidRPr="00774C6C">
        <w:rPr>
          <w:rStyle w:val="StyleUnderline"/>
        </w:rPr>
        <w:t xml:space="preserve"> the probability of </w:t>
      </w:r>
      <w:r w:rsidRPr="00774C6C">
        <w:rPr>
          <w:rStyle w:val="StyleUnderline"/>
          <w:highlight w:val="yellow"/>
        </w:rPr>
        <w:t>war</w:t>
      </w:r>
      <w:r w:rsidRPr="00774C6C">
        <w:rPr>
          <w:rStyle w:val="StyleUnderline"/>
        </w:rPr>
        <w:t xml:space="preserve"> </w:t>
      </w:r>
      <w:r w:rsidRPr="00774C6C">
        <w:rPr>
          <w:rStyle w:val="Emphasis"/>
        </w:rPr>
        <w:t xml:space="preserve">very </w:t>
      </w:r>
      <w:r w:rsidRPr="00774C6C">
        <w:rPr>
          <w:rStyle w:val="Emphasis"/>
          <w:highlight w:val="yellow"/>
        </w:rPr>
        <w:t>much</w:t>
      </w:r>
      <w:r w:rsidRPr="00774C6C">
        <w:rPr>
          <w:rStyle w:val="StyleUnderline"/>
          <w:highlight w:val="yellow"/>
        </w:rPr>
        <w:t>, especially</w:t>
      </w:r>
      <w:r w:rsidRPr="00774C6C">
        <w:rPr>
          <w:rStyle w:val="StyleUnderline"/>
        </w:rPr>
        <w:t xml:space="preserve"> in the </w:t>
      </w:r>
      <w:r w:rsidRPr="00774C6C">
        <w:rPr>
          <w:rStyle w:val="Emphasis"/>
          <w:highlight w:val="yellow"/>
        </w:rPr>
        <w:t>short term</w:t>
      </w:r>
      <w:r w:rsidRPr="00774C6C">
        <w:rPr>
          <w:sz w:val="16"/>
        </w:rPr>
        <w:t>.</w:t>
      </w:r>
    </w:p>
    <w:p w14:paraId="50D16668" w14:textId="77777777" w:rsidR="00C37943" w:rsidRDefault="00C37943" w:rsidP="005F0D8D">
      <w:pPr>
        <w:pStyle w:val="Heading4"/>
      </w:pPr>
      <w:r>
        <w:t xml:space="preserve">No </w:t>
      </w:r>
      <w:r>
        <w:rPr>
          <w:u w:val="single"/>
        </w:rPr>
        <w:t>deterrence</w:t>
      </w:r>
      <w:r w:rsidRPr="00BE473B">
        <w:t xml:space="preserve"> </w:t>
      </w:r>
      <w:r>
        <w:t xml:space="preserve">breakdown. </w:t>
      </w:r>
      <w:r w:rsidRPr="00260177">
        <w:rPr>
          <w:b w:val="0"/>
          <w:bCs/>
        </w:rPr>
        <w:t xml:space="preserve">Adversaries are </w:t>
      </w:r>
      <w:r w:rsidRPr="00260177">
        <w:rPr>
          <w:b w:val="0"/>
          <w:bCs/>
          <w:u w:val="single"/>
        </w:rPr>
        <w:t>limited</w:t>
      </w:r>
      <w:r w:rsidRPr="00260177">
        <w:rPr>
          <w:b w:val="0"/>
          <w:bCs/>
        </w:rPr>
        <w:t xml:space="preserve"> AND </w:t>
      </w:r>
      <w:r w:rsidRPr="00260177">
        <w:rPr>
          <w:b w:val="0"/>
          <w:bCs/>
          <w:u w:val="single"/>
        </w:rPr>
        <w:t>lack will</w:t>
      </w:r>
      <w:r w:rsidRPr="00260177">
        <w:rPr>
          <w:b w:val="0"/>
          <w:bCs/>
        </w:rPr>
        <w:t>.</w:t>
      </w:r>
    </w:p>
    <w:p w14:paraId="0C528B09" w14:textId="77777777" w:rsidR="00C37943" w:rsidRDefault="00C37943" w:rsidP="005F0D8D">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55AC9749" w14:textId="77777777" w:rsidR="00C37943" w:rsidRPr="00E758D2" w:rsidRDefault="00C37943" w:rsidP="005F0D8D">
      <w:pPr>
        <w:rPr>
          <w:sz w:val="14"/>
        </w:rPr>
      </w:pPr>
      <w:r w:rsidRPr="00E758D2">
        <w:rPr>
          <w:sz w:val="14"/>
        </w:rPr>
        <w:t xml:space="preserve">As the United States finds itself sliding into conflicts in the Middle East and Ukraine, </w:t>
      </w:r>
      <w:r w:rsidRPr="0046275E">
        <w:rPr>
          <w:rStyle w:val="StyleUnderline"/>
        </w:rPr>
        <w:t>commentators</w:t>
      </w:r>
      <w:r w:rsidRPr="00E758D2">
        <w:rPr>
          <w:sz w:val="14"/>
        </w:rPr>
        <w:t xml:space="preserve"> have </w:t>
      </w:r>
      <w:r w:rsidRPr="006322A1">
        <w:rPr>
          <w:rStyle w:val="StyleUnderline"/>
        </w:rPr>
        <w:t>invoked</w:t>
      </w:r>
      <w:r w:rsidRPr="0046275E">
        <w:rPr>
          <w:rStyle w:val="StyleUnderline"/>
        </w:rPr>
        <w:t xml:space="preserve"> the specter of a</w:t>
      </w:r>
      <w:r w:rsidRPr="00E758D2">
        <w:rPr>
          <w:sz w:val="14"/>
        </w:rPr>
        <w:t xml:space="preserve"> </w:t>
      </w:r>
      <w:r w:rsidRPr="00CC5C16">
        <w:rPr>
          <w:rStyle w:val="Emphasis"/>
          <w:highlight w:val="yellow"/>
        </w:rPr>
        <w:t>“Third World War.”</w:t>
      </w:r>
      <w:r w:rsidRPr="00E758D2">
        <w:rPr>
          <w:sz w:val="14"/>
        </w:rPr>
        <w:t xml:space="preserve"> </w:t>
      </w:r>
      <w:r w:rsidRPr="0046275E">
        <w:rPr>
          <w:rStyle w:val="StyleUnderline"/>
        </w:rPr>
        <w:t xml:space="preserve">The confrontation </w:t>
      </w:r>
      <w:r w:rsidRPr="00CC5C16">
        <w:rPr>
          <w:rStyle w:val="StyleUnderline"/>
          <w:highlight w:val="yellow"/>
        </w:rPr>
        <w:t>between</w:t>
      </w:r>
      <w:r w:rsidRPr="0046275E">
        <w:rPr>
          <w:rStyle w:val="StyleUnderline"/>
        </w:rPr>
        <w:t xml:space="preserve"> the</w:t>
      </w:r>
      <w:r w:rsidRPr="00E758D2">
        <w:rPr>
          <w:sz w:val="14"/>
        </w:rPr>
        <w:t xml:space="preserve"> </w:t>
      </w:r>
      <w:r w:rsidRPr="00CC5C16">
        <w:rPr>
          <w:rStyle w:val="Emphasis"/>
          <w:highlight w:val="yellow"/>
        </w:rPr>
        <w:t>U</w:t>
      </w:r>
      <w:r w:rsidRPr="00E758D2">
        <w:rPr>
          <w:sz w:val="14"/>
        </w:rPr>
        <w:t xml:space="preserve">nited </w:t>
      </w:r>
      <w:r w:rsidRPr="00CC5C16">
        <w:rPr>
          <w:rStyle w:val="Emphasis"/>
          <w:highlight w:val="yellow"/>
        </w:rPr>
        <w:t>S</w:t>
      </w:r>
      <w:r w:rsidRPr="00E758D2">
        <w:rPr>
          <w:sz w:val="14"/>
        </w:rPr>
        <w:t xml:space="preserve">tates </w:t>
      </w:r>
      <w:r w:rsidRPr="006322A1">
        <w:rPr>
          <w:rStyle w:val="StyleUnderline"/>
        </w:rPr>
        <w:t>and</w:t>
      </w:r>
      <w:r w:rsidRPr="0046275E">
        <w:rPr>
          <w:rStyle w:val="StyleUnderline"/>
        </w:rPr>
        <w:t xml:space="preserve"> its </w:t>
      </w:r>
      <w:r w:rsidRPr="006322A1">
        <w:rPr>
          <w:rStyle w:val="StyleUnderline"/>
        </w:rPr>
        <w:t>rivals</w:t>
      </w:r>
      <w:r w:rsidRPr="00E758D2">
        <w:rPr>
          <w:sz w:val="14"/>
        </w:rPr>
        <w:t xml:space="preserve"> </w:t>
      </w:r>
      <w:r w:rsidRPr="00CC5C16">
        <w:rPr>
          <w:rStyle w:val="Emphasis"/>
          <w:highlight w:val="yellow"/>
        </w:rPr>
        <w:t>China</w:t>
      </w:r>
      <w:r w:rsidRPr="00E758D2">
        <w:rPr>
          <w:sz w:val="14"/>
          <w:highlight w:val="yellow"/>
        </w:rPr>
        <w:t xml:space="preserve">, </w:t>
      </w:r>
      <w:r w:rsidRPr="00CC5C16">
        <w:rPr>
          <w:rStyle w:val="Emphasis"/>
          <w:highlight w:val="yellow"/>
        </w:rPr>
        <w:t>Russia</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Iran</w:t>
      </w:r>
      <w:r w:rsidRPr="00E758D2">
        <w:rPr>
          <w:sz w:val="14"/>
        </w:rPr>
        <w:t xml:space="preserve"> has </w:t>
      </w:r>
      <w:r w:rsidRPr="0046275E">
        <w:rPr>
          <w:rStyle w:val="StyleUnderline"/>
        </w:rPr>
        <w:t>undoubtedly intensified, and the</w:t>
      </w:r>
      <w:r w:rsidRPr="00E758D2">
        <w:rPr>
          <w:sz w:val="14"/>
        </w:rPr>
        <w:t xml:space="preserve"> </w:t>
      </w:r>
      <w:r w:rsidRPr="0046275E">
        <w:rPr>
          <w:rStyle w:val="Emphasis"/>
        </w:rPr>
        <w:t>possibility</w:t>
      </w:r>
      <w:r w:rsidRPr="00E758D2">
        <w:rPr>
          <w:sz w:val="14"/>
        </w:rPr>
        <w:t xml:space="preserve"> </w:t>
      </w:r>
      <w:r w:rsidRPr="0046275E">
        <w:rPr>
          <w:rStyle w:val="StyleUnderline"/>
        </w:rPr>
        <w:t>of a broader conflagration cannot be discounted</w:t>
      </w:r>
      <w:r w:rsidRPr="00E758D2">
        <w:rPr>
          <w:sz w:val="14"/>
        </w:rPr>
        <w:t xml:space="preserve">. Nevertheless, </w:t>
      </w:r>
      <w:r w:rsidRPr="0046275E">
        <w:rPr>
          <w:rStyle w:val="Emphasis"/>
        </w:rPr>
        <w:t>real</w:t>
      </w:r>
      <w:r w:rsidRPr="00E758D2">
        <w:rPr>
          <w:sz w:val="14"/>
        </w:rPr>
        <w:t xml:space="preserve"> </w:t>
      </w:r>
      <w:r w:rsidRPr="0046275E">
        <w:rPr>
          <w:rStyle w:val="StyleUnderline"/>
        </w:rPr>
        <w:t xml:space="preserve">great power conflict </w:t>
      </w:r>
      <w:r w:rsidRPr="00CC5C16">
        <w:rPr>
          <w:rStyle w:val="StyleUnderline"/>
          <w:highlight w:val="yellow"/>
        </w:rPr>
        <w:t>is</w:t>
      </w:r>
      <w:r w:rsidRPr="00E758D2">
        <w:rPr>
          <w:sz w:val="14"/>
          <w:highlight w:val="yellow"/>
        </w:rPr>
        <w:t xml:space="preserve"> </w:t>
      </w:r>
      <w:r w:rsidRPr="00CC5C16">
        <w:rPr>
          <w:rStyle w:val="Emphasis"/>
          <w:highlight w:val="yellow"/>
        </w:rPr>
        <w:t>unlikely</w:t>
      </w:r>
      <w:r w:rsidRPr="00E758D2">
        <w:rPr>
          <w:sz w:val="14"/>
        </w:rPr>
        <w:t xml:space="preserve"> </w:t>
      </w:r>
      <w:r w:rsidRPr="0046275E">
        <w:rPr>
          <w:rStyle w:val="StyleUnderline"/>
        </w:rPr>
        <w:t>to resemble</w:t>
      </w:r>
      <w:r w:rsidRPr="00E758D2">
        <w:rPr>
          <w:sz w:val="14"/>
        </w:rPr>
        <w:t xml:space="preserve"> the </w:t>
      </w:r>
      <w:r w:rsidRPr="0046275E">
        <w:rPr>
          <w:rStyle w:val="StyleUnderline"/>
        </w:rPr>
        <w:t>world wars of the twentieth century</w:t>
      </w:r>
      <w:r w:rsidRPr="00E758D2">
        <w:rPr>
          <w:sz w:val="14"/>
        </w:rPr>
        <w:t xml:space="preserve">. The </w:t>
      </w:r>
      <w:r w:rsidRPr="0046275E">
        <w:rPr>
          <w:rStyle w:val="Emphasis"/>
        </w:rPr>
        <w:t>weakness</w:t>
      </w:r>
      <w:r w:rsidRPr="00E758D2">
        <w:rPr>
          <w:sz w:val="14"/>
        </w:rPr>
        <w:t xml:space="preserve"> </w:t>
      </w:r>
      <w:r w:rsidRPr="0046275E">
        <w:rPr>
          <w:rStyle w:val="StyleUnderline"/>
        </w:rPr>
        <w:t>of the participating states</w:t>
      </w:r>
      <w:r w:rsidRPr="00E758D2">
        <w:rPr>
          <w:sz w:val="14"/>
        </w:rPr>
        <w:t xml:space="preserve"> </w:t>
      </w:r>
      <w:r w:rsidRPr="0046275E">
        <w:rPr>
          <w:rStyle w:val="Emphasis"/>
        </w:rPr>
        <w:t>stands out</w:t>
      </w:r>
      <w:r w:rsidRPr="00E758D2">
        <w:rPr>
          <w:sz w:val="14"/>
        </w:rPr>
        <w:t xml:space="preserve"> </w:t>
      </w:r>
      <w:r w:rsidRPr="0046275E">
        <w:rPr>
          <w:rStyle w:val="StyleUnderline"/>
        </w:rPr>
        <w:t>as</w:t>
      </w:r>
      <w:r w:rsidRPr="00E758D2">
        <w:rPr>
          <w:sz w:val="14"/>
        </w:rPr>
        <w:t xml:space="preserve"> perhaps </w:t>
      </w:r>
      <w:r w:rsidRPr="0046275E">
        <w:rPr>
          <w:rStyle w:val="StyleUnderline"/>
        </w:rPr>
        <w:t>the</w:t>
      </w:r>
      <w:r w:rsidRPr="00E758D2">
        <w:rPr>
          <w:sz w:val="14"/>
        </w:rPr>
        <w:t xml:space="preserve"> </w:t>
      </w:r>
      <w:r w:rsidRPr="0046275E">
        <w:rPr>
          <w:rStyle w:val="Emphasis"/>
        </w:rPr>
        <w:t>defining feature</w:t>
      </w:r>
      <w:r w:rsidRPr="00E758D2">
        <w:rPr>
          <w:sz w:val="14"/>
        </w:rPr>
        <w:t xml:space="preserve"> </w:t>
      </w:r>
      <w:r w:rsidRPr="0046275E">
        <w:rPr>
          <w:rStyle w:val="StyleUnderline"/>
        </w:rPr>
        <w:t>of the current contest</w:t>
      </w:r>
      <w:r w:rsidRPr="00E758D2">
        <w:rPr>
          <w:sz w:val="14"/>
        </w:rPr>
        <w:t xml:space="preserve">. </w:t>
      </w:r>
      <w:r w:rsidRPr="0046275E">
        <w:rPr>
          <w:rStyle w:val="StyleUnderline"/>
        </w:rPr>
        <w:t>Incapable of carrying out</w:t>
      </w:r>
      <w:r w:rsidRPr="00E758D2">
        <w:rPr>
          <w:sz w:val="14"/>
        </w:rPr>
        <w:t xml:space="preserve"> </w:t>
      </w:r>
      <w:r w:rsidRPr="0046275E">
        <w:rPr>
          <w:rStyle w:val="Emphasis"/>
        </w:rPr>
        <w:t>large-scale</w:t>
      </w:r>
      <w:r w:rsidRPr="00E758D2">
        <w:rPr>
          <w:sz w:val="14"/>
        </w:rPr>
        <w:t xml:space="preserve"> </w:t>
      </w:r>
      <w:r w:rsidRPr="0046275E">
        <w:rPr>
          <w:rStyle w:val="StyleUnderline"/>
        </w:rPr>
        <w:t>popular and economic mobilizations</w:t>
      </w:r>
      <w:r w:rsidRPr="00E758D2">
        <w:rPr>
          <w:sz w:val="14"/>
        </w:rPr>
        <w:t xml:space="preserve">, the </w:t>
      </w:r>
      <w:r w:rsidRPr="0046275E">
        <w:rPr>
          <w:rStyle w:val="StyleUnderline"/>
        </w:rPr>
        <w:t xml:space="preserve">principal rivals may have little choice but to </w:t>
      </w:r>
      <w:r w:rsidRPr="00CC5C16">
        <w:rPr>
          <w:rStyle w:val="StyleUnderline"/>
          <w:highlight w:val="yellow"/>
        </w:rPr>
        <w:t>rely</w:t>
      </w:r>
      <w:r w:rsidRPr="0046275E">
        <w:rPr>
          <w:rStyle w:val="StyleUnderline"/>
        </w:rPr>
        <w:t xml:space="preserve"> primarily </w:t>
      </w:r>
      <w:r w:rsidRPr="00CC5C16">
        <w:rPr>
          <w:rStyle w:val="StyleUnderline"/>
          <w:highlight w:val="yellow"/>
        </w:rPr>
        <w:t>on</w:t>
      </w:r>
      <w:r w:rsidRPr="00E758D2">
        <w:rPr>
          <w:sz w:val="14"/>
          <w:highlight w:val="yellow"/>
        </w:rPr>
        <w:t xml:space="preserve"> </w:t>
      </w:r>
      <w:r w:rsidRPr="00CC5C16">
        <w:rPr>
          <w:rStyle w:val="Emphasis"/>
          <w:highlight w:val="yellow"/>
        </w:rPr>
        <w:t>proxy</w:t>
      </w:r>
      <w:r w:rsidRPr="00E758D2">
        <w:rPr>
          <w:sz w:val="14"/>
          <w:highlight w:val="yellow"/>
        </w:rPr>
        <w:t xml:space="preserve">, </w:t>
      </w:r>
      <w:r w:rsidRPr="00CC5C16">
        <w:rPr>
          <w:rStyle w:val="Emphasis"/>
          <w:highlight w:val="yellow"/>
        </w:rPr>
        <w:t>info</w:t>
      </w:r>
      <w:r w:rsidRPr="00E758D2">
        <w:rPr>
          <w:sz w:val="14"/>
        </w:rPr>
        <w:t xml:space="preserve">rmation, </w:t>
      </w:r>
      <w:r w:rsidRPr="00CC5C16">
        <w:rPr>
          <w:rStyle w:val="Emphasis"/>
          <w:highlight w:val="yellow"/>
        </w:rPr>
        <w:t>political</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econ</w:t>
      </w:r>
      <w:r w:rsidRPr="0046275E">
        <w:rPr>
          <w:rStyle w:val="Emphasis"/>
        </w:rPr>
        <w:t>omic</w:t>
      </w:r>
      <w:r w:rsidRPr="00E758D2">
        <w:rPr>
          <w:sz w:val="14"/>
        </w:rPr>
        <w:t xml:space="preserve"> </w:t>
      </w:r>
      <w:r w:rsidRPr="00CC5C16">
        <w:rPr>
          <w:rStyle w:val="StyleUnderline"/>
          <w:highlight w:val="yellow"/>
        </w:rPr>
        <w:t>warfare</w:t>
      </w:r>
      <w:r w:rsidRPr="0046275E">
        <w:rPr>
          <w:rStyle w:val="StyleUnderline"/>
        </w:rPr>
        <w:t xml:space="preserve"> while </w:t>
      </w:r>
      <w:r w:rsidRPr="00CC5C16">
        <w:rPr>
          <w:rStyle w:val="StyleUnderline"/>
          <w:highlight w:val="yellow"/>
        </w:rPr>
        <w:t>avoiding</w:t>
      </w:r>
      <w:r w:rsidRPr="00E758D2">
        <w:rPr>
          <w:sz w:val="14"/>
          <w:highlight w:val="yellow"/>
        </w:rPr>
        <w:t xml:space="preserve"> </w:t>
      </w:r>
      <w:r w:rsidRPr="00CC5C16">
        <w:rPr>
          <w:rStyle w:val="Emphasis"/>
          <w:highlight w:val="yellow"/>
        </w:rPr>
        <w:t>large-scale</w:t>
      </w:r>
      <w:r w:rsidRPr="00E758D2">
        <w:rPr>
          <w:sz w:val="14"/>
        </w:rPr>
        <w:t xml:space="preserve"> </w:t>
      </w:r>
      <w:r w:rsidRPr="0046275E">
        <w:rPr>
          <w:rStyle w:val="StyleUnderline"/>
        </w:rPr>
        <w:t xml:space="preserve">conventional </w:t>
      </w:r>
      <w:r w:rsidRPr="00CC5C16">
        <w:rPr>
          <w:rStyle w:val="StyleUnderline"/>
          <w:highlight w:val="yellow"/>
        </w:rPr>
        <w:t>combat</w:t>
      </w:r>
      <w:r w:rsidRPr="00E758D2">
        <w:rPr>
          <w:sz w:val="14"/>
        </w:rPr>
        <w:t>.</w:t>
      </w:r>
    </w:p>
    <w:p w14:paraId="59349C24" w14:textId="77777777" w:rsidR="00C37943" w:rsidRPr="00E758D2" w:rsidRDefault="00C37943" w:rsidP="005F0D8D">
      <w:pPr>
        <w:rPr>
          <w:sz w:val="14"/>
        </w:rPr>
      </w:pPr>
      <w:r w:rsidRPr="00E758D2">
        <w:rPr>
          <w:sz w:val="14"/>
        </w:rPr>
        <w:t xml:space="preserve">Although the </w:t>
      </w:r>
      <w:r w:rsidRPr="00CC5C16">
        <w:rPr>
          <w:rStyle w:val="Emphasis"/>
          <w:highlight w:val="yellow"/>
        </w:rPr>
        <w:t>U.S.</w:t>
      </w:r>
      <w:r w:rsidRPr="00E758D2">
        <w:rPr>
          <w:sz w:val="14"/>
        </w:rPr>
        <w:t xml:space="preserve"> economic advantage over all other countries remains undisputed, its </w:t>
      </w:r>
      <w:r w:rsidRPr="0046275E">
        <w:rPr>
          <w:rStyle w:val="Emphasis"/>
        </w:rPr>
        <w:t xml:space="preserve">political </w:t>
      </w:r>
      <w:r w:rsidRPr="00CC5C16">
        <w:rPr>
          <w:rStyle w:val="Emphasis"/>
          <w:highlight w:val="yellow"/>
        </w:rPr>
        <w:t>weakness</w:t>
      </w:r>
      <w:r w:rsidRPr="0046275E">
        <w:rPr>
          <w:rStyle w:val="Emphasis"/>
        </w:rPr>
        <w:t>es</w:t>
      </w:r>
      <w:r w:rsidRPr="00E758D2">
        <w:rPr>
          <w:sz w:val="14"/>
        </w:rPr>
        <w:t xml:space="preserve"> </w:t>
      </w:r>
      <w:r w:rsidRPr="0046275E">
        <w:rPr>
          <w:rStyle w:val="StyleUnderline"/>
        </w:rPr>
        <w:t xml:space="preserve">have </w:t>
      </w:r>
      <w:r w:rsidRPr="00CC5C16">
        <w:rPr>
          <w:rStyle w:val="StyleUnderline"/>
          <w:highlight w:val="yellow"/>
        </w:rPr>
        <w:t>worsened</w:t>
      </w:r>
      <w:r w:rsidRPr="00E758D2">
        <w:rPr>
          <w:sz w:val="14"/>
        </w:rPr>
        <w:t xml:space="preserve">. </w:t>
      </w:r>
      <w:r w:rsidRPr="0046275E">
        <w:rPr>
          <w:rStyle w:val="StyleUnderline"/>
        </w:rPr>
        <w:t>Polls show that</w:t>
      </w:r>
      <w:r w:rsidRPr="00E758D2">
        <w:rPr>
          <w:sz w:val="14"/>
        </w:rPr>
        <w:t xml:space="preserve"> </w:t>
      </w:r>
      <w:r w:rsidRPr="0046275E">
        <w:rPr>
          <w:rStyle w:val="Emphasis"/>
        </w:rPr>
        <w:t>trust</w:t>
      </w:r>
      <w:r w:rsidRPr="00E758D2">
        <w:rPr>
          <w:sz w:val="14"/>
        </w:rPr>
        <w:t xml:space="preserve"> </w:t>
      </w:r>
      <w:r w:rsidRPr="0046275E">
        <w:rPr>
          <w:rStyle w:val="StyleUnderline"/>
        </w:rPr>
        <w:t>in the</w:t>
      </w:r>
      <w:r w:rsidRPr="00E758D2">
        <w:rPr>
          <w:sz w:val="14"/>
        </w:rPr>
        <w:t xml:space="preserve"> federal </w:t>
      </w:r>
      <w:r w:rsidRPr="0046275E">
        <w:rPr>
          <w:rStyle w:val="StyleUnderline"/>
        </w:rPr>
        <w:t>government remains at</w:t>
      </w:r>
      <w:r w:rsidRPr="00E758D2">
        <w:rPr>
          <w:sz w:val="14"/>
        </w:rPr>
        <w:t xml:space="preserve"> </w:t>
      </w:r>
      <w:r w:rsidRPr="0046275E">
        <w:rPr>
          <w:rStyle w:val="Emphasis"/>
        </w:rPr>
        <w:t>historic lows</w:t>
      </w:r>
      <w:r w:rsidRPr="00E758D2">
        <w:rPr>
          <w:sz w:val="14"/>
        </w:rPr>
        <w:t xml:space="preserve">, with about 15 percent expressing confidence in the government to “do what is right most of the time.” </w:t>
      </w:r>
      <w:r w:rsidRPr="0046275E">
        <w:rPr>
          <w:rStyle w:val="StyleUnderline"/>
        </w:rPr>
        <w:t>Acute</w:t>
      </w:r>
      <w:r w:rsidRPr="00E758D2">
        <w:rPr>
          <w:sz w:val="14"/>
        </w:rPr>
        <w:t xml:space="preserve"> </w:t>
      </w:r>
      <w:r w:rsidRPr="0046275E">
        <w:rPr>
          <w:rStyle w:val="Emphasis"/>
        </w:rPr>
        <w:t>partisanship</w:t>
      </w:r>
      <w:r w:rsidRPr="00E758D2">
        <w:rPr>
          <w:sz w:val="14"/>
        </w:rPr>
        <w:t xml:space="preserve"> has further </w:t>
      </w:r>
      <w:r w:rsidRPr="0046275E">
        <w:rPr>
          <w:rStyle w:val="StyleUnderline"/>
        </w:rPr>
        <w:t>eroded the president’s ability to act</w:t>
      </w:r>
      <w:r w:rsidRPr="00E758D2">
        <w:rPr>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5256FC00" w14:textId="77777777" w:rsidR="00C37943" w:rsidRPr="00E758D2" w:rsidRDefault="00C37943" w:rsidP="005F0D8D">
      <w:pPr>
        <w:rPr>
          <w:sz w:val="14"/>
        </w:rPr>
      </w:pPr>
      <w:r w:rsidRPr="00CC5C16">
        <w:rPr>
          <w:rStyle w:val="Emphasis"/>
          <w:highlight w:val="yellow"/>
        </w:rPr>
        <w:t>China</w:t>
      </w:r>
      <w:r w:rsidRPr="00E758D2">
        <w:rPr>
          <w:sz w:val="14"/>
          <w:highlight w:val="yellow"/>
        </w:rPr>
        <w:t xml:space="preserve">, </w:t>
      </w:r>
      <w:r w:rsidRPr="00CC5C16">
        <w:rPr>
          <w:rStyle w:val="Emphasis"/>
          <w:highlight w:val="yellow"/>
        </w:rPr>
        <w:t>Russia</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Iran</w:t>
      </w:r>
      <w:r w:rsidRPr="00E758D2">
        <w:rPr>
          <w:sz w:val="14"/>
        </w:rPr>
        <w:t xml:space="preserve"> also </w:t>
      </w:r>
      <w:r w:rsidRPr="00CC5C16">
        <w:rPr>
          <w:rStyle w:val="StyleUnderline"/>
          <w:highlight w:val="yellow"/>
        </w:rPr>
        <w:t>exhibit</w:t>
      </w:r>
      <w:r w:rsidRPr="00E758D2">
        <w:rPr>
          <w:sz w:val="14"/>
          <w:highlight w:val="yellow"/>
        </w:rPr>
        <w:t xml:space="preserve"> </w:t>
      </w:r>
      <w:r w:rsidRPr="00CC5C16">
        <w:rPr>
          <w:rStyle w:val="Emphasis"/>
          <w:highlight w:val="yellow"/>
        </w:rPr>
        <w:t>equally severe signs</w:t>
      </w:r>
      <w:r w:rsidRPr="00E758D2">
        <w:rPr>
          <w:sz w:val="14"/>
        </w:rPr>
        <w:t xml:space="preserve"> </w:t>
      </w:r>
      <w:r w:rsidRPr="0046275E">
        <w:rPr>
          <w:rStyle w:val="StyleUnderline"/>
        </w:rPr>
        <w:t>of domestic weakness</w:t>
      </w:r>
      <w:r w:rsidRPr="00E758D2">
        <w:rPr>
          <w:sz w:val="14"/>
        </w:rPr>
        <w:t xml:space="preserve">. To bolster flagging support, </w:t>
      </w:r>
      <w:r w:rsidRPr="00CC5C16">
        <w:rPr>
          <w:rStyle w:val="Emphasis"/>
          <w:highlight w:val="yellow"/>
        </w:rPr>
        <w:t>China</w:t>
      </w:r>
      <w:r w:rsidRPr="00E758D2">
        <w:rPr>
          <w:sz w:val="14"/>
        </w:rPr>
        <w:t xml:space="preserve">’s government </w:t>
      </w:r>
      <w:r w:rsidRPr="0046275E">
        <w:rPr>
          <w:rStyle w:val="StyleUnderline"/>
        </w:rPr>
        <w:t>relies on</w:t>
      </w:r>
      <w:r w:rsidRPr="00E758D2">
        <w:rPr>
          <w:sz w:val="14"/>
        </w:rPr>
        <w:t xml:space="preserve"> </w:t>
      </w:r>
      <w:r w:rsidRPr="0046275E">
        <w:rPr>
          <w:rStyle w:val="Emphasis"/>
        </w:rPr>
        <w:t>relentless</w:t>
      </w:r>
      <w:r w:rsidRPr="00E758D2">
        <w:rPr>
          <w:sz w:val="14"/>
        </w:rPr>
        <w:t xml:space="preserve"> </w:t>
      </w:r>
      <w:r w:rsidRPr="0046275E">
        <w:rPr>
          <w:rStyle w:val="StyleUnderline"/>
        </w:rPr>
        <w:t>repression and indoctrination</w:t>
      </w:r>
      <w:r w:rsidRPr="00E758D2">
        <w:rPr>
          <w:sz w:val="14"/>
        </w:rPr>
        <w:t xml:space="preserve">. Despite these efforts, </w:t>
      </w:r>
      <w:r w:rsidRPr="0046275E">
        <w:rPr>
          <w:rStyle w:val="StyleUnderline"/>
        </w:rPr>
        <w:t xml:space="preserve">public </w:t>
      </w:r>
      <w:r w:rsidRPr="00CC5C16">
        <w:rPr>
          <w:rStyle w:val="StyleUnderline"/>
          <w:highlight w:val="yellow"/>
        </w:rPr>
        <w:t>support</w:t>
      </w:r>
      <w:r w:rsidRPr="00E758D2">
        <w:rPr>
          <w:sz w:val="14"/>
        </w:rPr>
        <w:t xml:space="preserve"> </w:t>
      </w:r>
      <w:r w:rsidRPr="006322A1">
        <w:rPr>
          <w:rStyle w:val="Emphasis"/>
        </w:rPr>
        <w:t>hovers</w:t>
      </w:r>
      <w:r w:rsidRPr="00E758D2">
        <w:rPr>
          <w:sz w:val="14"/>
        </w:rPr>
        <w:t xml:space="preserve"> around 50-70 percent </w:t>
      </w:r>
      <w:r w:rsidRPr="006322A1">
        <w:rPr>
          <w:rStyle w:val="StyleUnderline"/>
        </w:rPr>
        <w:t>and</w:t>
      </w:r>
      <w:r w:rsidRPr="0046275E">
        <w:rPr>
          <w:rStyle w:val="StyleUnderline"/>
        </w:rPr>
        <w:t xml:space="preserve"> is likely </w:t>
      </w:r>
      <w:r w:rsidRPr="00CC5C16">
        <w:rPr>
          <w:rStyle w:val="StyleUnderline"/>
          <w:highlight w:val="yellow"/>
        </w:rPr>
        <w:t>falling as</w:t>
      </w:r>
      <w:r w:rsidRPr="0046275E">
        <w:rPr>
          <w:rStyle w:val="StyleUnderline"/>
        </w:rPr>
        <w:t xml:space="preserve"> the</w:t>
      </w:r>
      <w:r w:rsidRPr="00E758D2">
        <w:rPr>
          <w:sz w:val="14"/>
        </w:rPr>
        <w:t xml:space="preserve"> </w:t>
      </w:r>
      <w:r w:rsidRPr="00CC5C16">
        <w:rPr>
          <w:rStyle w:val="Emphasis"/>
          <w:highlight w:val="yellow"/>
        </w:rPr>
        <w:t>econ</w:t>
      </w:r>
      <w:r w:rsidRPr="0046275E">
        <w:rPr>
          <w:rStyle w:val="Emphasis"/>
        </w:rPr>
        <w:t xml:space="preserve">omy </w:t>
      </w:r>
      <w:r w:rsidRPr="00CC5C16">
        <w:rPr>
          <w:rStyle w:val="Emphasis"/>
          <w:highlight w:val="yellow"/>
        </w:rPr>
        <w:t>decelerates</w:t>
      </w:r>
      <w:r w:rsidRPr="00E758D2">
        <w:rPr>
          <w:sz w:val="14"/>
        </w:rPr>
        <w:t xml:space="preserve">, </w:t>
      </w:r>
      <w:r w:rsidRPr="0046275E">
        <w:rPr>
          <w:rStyle w:val="Emphasis"/>
        </w:rPr>
        <w:t>prospects dim</w:t>
      </w:r>
      <w:r w:rsidRPr="00E758D2">
        <w:rPr>
          <w:sz w:val="14"/>
        </w:rPr>
        <w:t xml:space="preserve">, </w:t>
      </w:r>
      <w:r w:rsidRPr="00CC5C16">
        <w:rPr>
          <w:rStyle w:val="StyleUnderline"/>
          <w:highlight w:val="yellow"/>
        </w:rPr>
        <w:t>and</w:t>
      </w:r>
      <w:r w:rsidRPr="0046275E">
        <w:rPr>
          <w:rStyle w:val="StyleUnderline"/>
        </w:rPr>
        <w:t xml:space="preserve"> problems of</w:t>
      </w:r>
      <w:r w:rsidRPr="00E758D2">
        <w:rPr>
          <w:sz w:val="14"/>
        </w:rPr>
        <w:t xml:space="preserve"> </w:t>
      </w:r>
      <w:r w:rsidRPr="00CC5C16">
        <w:rPr>
          <w:rStyle w:val="Emphasis"/>
          <w:highlight w:val="yellow"/>
        </w:rPr>
        <w:t>corruption</w:t>
      </w:r>
      <w:r w:rsidRPr="00E758D2">
        <w:rPr>
          <w:sz w:val="14"/>
        </w:rPr>
        <w:t xml:space="preserve"> </w:t>
      </w:r>
      <w:r w:rsidRPr="0046275E">
        <w:rPr>
          <w:rStyle w:val="StyleUnderline"/>
        </w:rPr>
        <w:t>and</w:t>
      </w:r>
      <w:r w:rsidRPr="00E758D2">
        <w:rPr>
          <w:sz w:val="14"/>
        </w:rPr>
        <w:t xml:space="preserve"> </w:t>
      </w:r>
      <w:r w:rsidRPr="0046275E">
        <w:rPr>
          <w:rStyle w:val="Emphasis"/>
        </w:rPr>
        <w:t>malfeasance</w:t>
      </w:r>
      <w:r w:rsidRPr="00E758D2">
        <w:rPr>
          <w:sz w:val="14"/>
        </w:rPr>
        <w:t xml:space="preserve"> </w:t>
      </w:r>
      <w:r w:rsidRPr="00CC5C16">
        <w:rPr>
          <w:rStyle w:val="StyleUnderline"/>
          <w:highlight w:val="yellow"/>
        </w:rPr>
        <w:t>persist</w:t>
      </w:r>
      <w:r w:rsidRPr="00E758D2">
        <w:rPr>
          <w:sz w:val="14"/>
        </w:rPr>
        <w:t xml:space="preserve">. </w:t>
      </w:r>
      <w:r w:rsidRPr="0046275E">
        <w:rPr>
          <w:rStyle w:val="StyleUnderline"/>
        </w:rPr>
        <w:t>With a</w:t>
      </w:r>
      <w:r w:rsidRPr="00E758D2">
        <w:rPr>
          <w:sz w:val="14"/>
        </w:rPr>
        <w:t xml:space="preserve"> </w:t>
      </w:r>
      <w:r w:rsidRPr="00CC5C16">
        <w:rPr>
          <w:rStyle w:val="Emphasis"/>
          <w:highlight w:val="yellow"/>
        </w:rPr>
        <w:t>shrinking</w:t>
      </w:r>
      <w:r w:rsidRPr="00E758D2">
        <w:rPr>
          <w:sz w:val="14"/>
          <w:highlight w:val="yellow"/>
        </w:rPr>
        <w:t xml:space="preserve"> </w:t>
      </w:r>
      <w:r w:rsidRPr="00CC5C16">
        <w:rPr>
          <w:rStyle w:val="StyleUnderline"/>
          <w:highlight w:val="yellow"/>
        </w:rPr>
        <w:t>pop</w:t>
      </w:r>
      <w:r w:rsidRPr="0046275E">
        <w:rPr>
          <w:rStyle w:val="StyleUnderline"/>
        </w:rPr>
        <w:t xml:space="preserve">ulation </w:t>
      </w:r>
      <w:r w:rsidRPr="00CC5C16">
        <w:rPr>
          <w:rStyle w:val="StyleUnderline"/>
          <w:highlight w:val="yellow"/>
        </w:rPr>
        <w:t>and</w:t>
      </w:r>
      <w:r w:rsidRPr="00E758D2">
        <w:rPr>
          <w:sz w:val="14"/>
          <w:highlight w:val="yellow"/>
        </w:rPr>
        <w:t xml:space="preserve"> </w:t>
      </w:r>
      <w:r w:rsidRPr="00CC5C16">
        <w:rPr>
          <w:rStyle w:val="Emphasis"/>
          <w:highlight w:val="yellow"/>
        </w:rPr>
        <w:t>mismanaged</w:t>
      </w:r>
      <w:r w:rsidRPr="00E758D2">
        <w:rPr>
          <w:sz w:val="14"/>
          <w:highlight w:val="yellow"/>
        </w:rPr>
        <w:t xml:space="preserve"> </w:t>
      </w:r>
      <w:r w:rsidRPr="00CC5C16">
        <w:rPr>
          <w:rStyle w:val="StyleUnderline"/>
          <w:highlight w:val="yellow"/>
        </w:rPr>
        <w:t>econ</w:t>
      </w:r>
      <w:r w:rsidRPr="0046275E">
        <w:rPr>
          <w:rStyle w:val="StyleUnderline"/>
        </w:rPr>
        <w:t>omy</w:t>
      </w:r>
      <w:r w:rsidRPr="00E758D2">
        <w:rPr>
          <w:sz w:val="14"/>
        </w:rPr>
        <w:t xml:space="preserve">, </w:t>
      </w:r>
      <w:r w:rsidRPr="00CC5C16">
        <w:rPr>
          <w:rStyle w:val="Emphasis"/>
          <w:highlight w:val="yellow"/>
        </w:rPr>
        <w:t>Russia</w:t>
      </w:r>
      <w:r w:rsidRPr="00E758D2">
        <w:rPr>
          <w:sz w:val="14"/>
        </w:rPr>
        <w:t xml:space="preserve"> </w:t>
      </w:r>
      <w:r w:rsidRPr="0046275E">
        <w:rPr>
          <w:rStyle w:val="StyleUnderline"/>
        </w:rPr>
        <w:t>faces a grim future</w:t>
      </w:r>
      <w:r w:rsidRPr="00E758D2">
        <w:rPr>
          <w:sz w:val="14"/>
        </w:rPr>
        <w:t xml:space="preserve">. Many have voted with their feet, with </w:t>
      </w:r>
      <w:r w:rsidRPr="0046275E">
        <w:rPr>
          <w:rStyle w:val="StyleUnderline"/>
        </w:rPr>
        <w:t>a million people</w:t>
      </w:r>
      <w:r w:rsidRPr="00E758D2">
        <w:rPr>
          <w:sz w:val="14"/>
        </w:rPr>
        <w:t xml:space="preserve"> having </w:t>
      </w:r>
      <w:r w:rsidRPr="0046275E">
        <w:rPr>
          <w:rStyle w:val="Emphasis"/>
        </w:rPr>
        <w:t>fled the country</w:t>
      </w:r>
      <w:r w:rsidRPr="00E758D2">
        <w:rPr>
          <w:sz w:val="14"/>
        </w:rPr>
        <w:t xml:space="preserve"> </w:t>
      </w:r>
      <w:r w:rsidRPr="0046275E">
        <w:rPr>
          <w:rStyle w:val="StyleUnderline"/>
        </w:rPr>
        <w:t>since the war against Ukraine began</w:t>
      </w:r>
      <w:r w:rsidRPr="00E758D2">
        <w:rPr>
          <w:sz w:val="14"/>
        </w:rPr>
        <w:t xml:space="preserve">. </w:t>
      </w:r>
      <w:r w:rsidRPr="00CC5C16">
        <w:rPr>
          <w:rStyle w:val="Emphasis"/>
          <w:highlight w:val="yellow"/>
        </w:rPr>
        <w:t>Iran</w:t>
      </w:r>
      <w:r w:rsidRPr="00E758D2">
        <w:rPr>
          <w:sz w:val="14"/>
        </w:rPr>
        <w:t xml:space="preserve">’s government </w:t>
      </w:r>
      <w:r w:rsidRPr="0046275E">
        <w:rPr>
          <w:rStyle w:val="StyleUnderline"/>
        </w:rPr>
        <w:t>remains</w:t>
      </w:r>
      <w:r w:rsidRPr="00E758D2">
        <w:rPr>
          <w:sz w:val="14"/>
        </w:rPr>
        <w:t xml:space="preserve"> </w:t>
      </w:r>
      <w:r w:rsidRPr="00CC5C16">
        <w:rPr>
          <w:rStyle w:val="Emphasis"/>
          <w:highlight w:val="yellow"/>
        </w:rPr>
        <w:t>deeply unpopular</w:t>
      </w:r>
      <w:r w:rsidRPr="00E758D2">
        <w:rPr>
          <w:sz w:val="14"/>
          <w:highlight w:val="yellow"/>
        </w:rPr>
        <w:t xml:space="preserve"> </w:t>
      </w:r>
      <w:r w:rsidRPr="00CC5C16">
        <w:rPr>
          <w:rStyle w:val="StyleUnderline"/>
          <w:highlight w:val="yellow"/>
        </w:rPr>
        <w:t>and</w:t>
      </w:r>
      <w:r w:rsidRPr="0046275E">
        <w:rPr>
          <w:rStyle w:val="StyleUnderline"/>
        </w:rPr>
        <w:t xml:space="preserve"> has resorted to</w:t>
      </w:r>
      <w:r w:rsidRPr="00E758D2">
        <w:rPr>
          <w:sz w:val="14"/>
        </w:rPr>
        <w:t xml:space="preserve"> </w:t>
      </w:r>
      <w:r w:rsidRPr="0046275E">
        <w:rPr>
          <w:rStyle w:val="Emphasis"/>
        </w:rPr>
        <w:t>brutal violence</w:t>
      </w:r>
      <w:r w:rsidRPr="00E758D2">
        <w:rPr>
          <w:sz w:val="14"/>
        </w:rPr>
        <w:t xml:space="preserve"> </w:t>
      </w:r>
      <w:r w:rsidRPr="0046275E">
        <w:rPr>
          <w:rStyle w:val="StyleUnderline"/>
        </w:rPr>
        <w:t xml:space="preserve">to suppress </w:t>
      </w:r>
      <w:r w:rsidRPr="00CC5C16">
        <w:rPr>
          <w:rStyle w:val="StyleUnderline"/>
          <w:highlight w:val="yellow"/>
        </w:rPr>
        <w:t>waves of</w:t>
      </w:r>
      <w:r w:rsidRPr="0046275E">
        <w:rPr>
          <w:rStyle w:val="StyleUnderline"/>
        </w:rPr>
        <w:t xml:space="preserve"> popular </w:t>
      </w:r>
      <w:r w:rsidRPr="00CC5C16">
        <w:rPr>
          <w:rStyle w:val="StyleUnderline"/>
          <w:highlight w:val="yellow"/>
        </w:rPr>
        <w:t>protests</w:t>
      </w:r>
      <w:r w:rsidRPr="00E758D2">
        <w:rPr>
          <w:sz w:val="14"/>
        </w:rPr>
        <w:t>.</w:t>
      </w:r>
    </w:p>
    <w:p w14:paraId="6E0E6D8E" w14:textId="77777777" w:rsidR="00C37943" w:rsidRPr="00E758D2" w:rsidRDefault="00C37943" w:rsidP="005F0D8D">
      <w:pPr>
        <w:rPr>
          <w:sz w:val="14"/>
        </w:rPr>
      </w:pPr>
      <w:r w:rsidRPr="00E758D2">
        <w:rPr>
          <w:sz w:val="14"/>
        </w:rPr>
        <w:t xml:space="preserve">The </w:t>
      </w:r>
      <w:r w:rsidRPr="0046275E">
        <w:rPr>
          <w:rStyle w:val="StyleUnderline"/>
        </w:rPr>
        <w:t>fragile level of public support renders</w:t>
      </w:r>
      <w:r w:rsidRPr="00E758D2">
        <w:rPr>
          <w:sz w:val="14"/>
        </w:rPr>
        <w:t xml:space="preserve"> </w:t>
      </w:r>
      <w:r w:rsidRPr="0046275E">
        <w:rPr>
          <w:rStyle w:val="Emphasis"/>
        </w:rPr>
        <w:t>mass mobilization</w:t>
      </w:r>
      <w:r w:rsidRPr="00E758D2">
        <w:rPr>
          <w:sz w:val="14"/>
        </w:rPr>
        <w:t xml:space="preserve"> </w:t>
      </w:r>
      <w:r w:rsidRPr="0046275E">
        <w:rPr>
          <w:rStyle w:val="StyleUnderline"/>
        </w:rPr>
        <w:t>strategies</w:t>
      </w:r>
      <w:r w:rsidRPr="00E758D2">
        <w:rPr>
          <w:sz w:val="14"/>
        </w:rPr>
        <w:t xml:space="preserve">, which leaders at the height of the industrial age practiced, </w:t>
      </w:r>
      <w:r w:rsidRPr="0046275E">
        <w:rPr>
          <w:rStyle w:val="StyleUnderline"/>
        </w:rPr>
        <w:t>nearly</w:t>
      </w:r>
      <w:r w:rsidRPr="00E758D2">
        <w:rPr>
          <w:sz w:val="14"/>
        </w:rPr>
        <w:t xml:space="preserve"> </w:t>
      </w:r>
      <w:r w:rsidRPr="0046275E">
        <w:rPr>
          <w:rStyle w:val="Emphasis"/>
        </w:rPr>
        <w:t>impossible</w:t>
      </w:r>
      <w:r w:rsidRPr="00E758D2">
        <w:rPr>
          <w:sz w:val="14"/>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3A8DCD75" w14:textId="77777777" w:rsidR="00C37943" w:rsidRPr="00E758D2" w:rsidRDefault="00C37943" w:rsidP="005F0D8D">
      <w:pPr>
        <w:rPr>
          <w:sz w:val="14"/>
        </w:rPr>
      </w:pPr>
      <w:r w:rsidRPr="00CC5C16">
        <w:rPr>
          <w:rStyle w:val="StyleUnderline"/>
          <w:highlight w:val="yellow"/>
        </w:rPr>
        <w:t>Escalation</w:t>
      </w:r>
      <w:r w:rsidRPr="0046275E">
        <w:rPr>
          <w:rStyle w:val="StyleUnderline"/>
        </w:rPr>
        <w:t xml:space="preserve"> to</w:t>
      </w:r>
      <w:r w:rsidRPr="00E758D2">
        <w:rPr>
          <w:sz w:val="14"/>
        </w:rPr>
        <w:t xml:space="preserve"> major </w:t>
      </w:r>
      <w:r w:rsidRPr="0046275E">
        <w:rPr>
          <w:rStyle w:val="StyleUnderline"/>
        </w:rPr>
        <w:t>war</w:t>
      </w:r>
      <w:r w:rsidRPr="00E758D2">
        <w:rPr>
          <w:sz w:val="14"/>
        </w:rPr>
        <w:t xml:space="preserve"> </w:t>
      </w:r>
      <w:r w:rsidRPr="0046275E">
        <w:rPr>
          <w:rStyle w:val="Emphasis"/>
        </w:rPr>
        <w:t>accordingly</w:t>
      </w:r>
      <w:r w:rsidRPr="00E758D2">
        <w:rPr>
          <w:sz w:val="14"/>
        </w:rPr>
        <w:t xml:space="preserve"> </w:t>
      </w:r>
      <w:r w:rsidRPr="00CC5C16">
        <w:rPr>
          <w:rStyle w:val="StyleUnderline"/>
          <w:highlight w:val="yellow"/>
        </w:rPr>
        <w:t>looks</w:t>
      </w:r>
      <w:r w:rsidRPr="0046275E">
        <w:rPr>
          <w:rStyle w:val="StyleUnderline"/>
        </w:rPr>
        <w:t xml:space="preserve"> less and </w:t>
      </w:r>
      <w:r w:rsidRPr="00CC5C16">
        <w:rPr>
          <w:rStyle w:val="StyleUnderline"/>
          <w:highlight w:val="yellow"/>
        </w:rPr>
        <w:t>less likely</w:t>
      </w:r>
      <w:r w:rsidRPr="00E758D2">
        <w:rPr>
          <w:sz w:val="14"/>
        </w:rPr>
        <w:t xml:space="preserve">. </w:t>
      </w:r>
      <w:r w:rsidRPr="0046275E">
        <w:rPr>
          <w:rStyle w:val="StyleUnderline"/>
        </w:rPr>
        <w:t>Geopolitical struggle</w:t>
      </w:r>
      <w:r w:rsidRPr="00E758D2">
        <w:rPr>
          <w:sz w:val="14"/>
        </w:rPr>
        <w:t xml:space="preserve"> will </w:t>
      </w:r>
      <w:r w:rsidRPr="0046275E">
        <w:rPr>
          <w:rStyle w:val="StyleUnderline"/>
        </w:rPr>
        <w:t>likely take a form</w:t>
      </w:r>
      <w:r w:rsidRPr="00E758D2">
        <w:rPr>
          <w:sz w:val="14"/>
        </w:rPr>
        <w:t xml:space="preserve"> </w:t>
      </w:r>
      <w:r w:rsidRPr="0046275E">
        <w:rPr>
          <w:rStyle w:val="Emphasis"/>
        </w:rPr>
        <w:t>different</w:t>
      </w:r>
      <w:r w:rsidRPr="00E758D2">
        <w:rPr>
          <w:sz w:val="14"/>
        </w:rPr>
        <w:t xml:space="preserve"> </w:t>
      </w:r>
      <w:r w:rsidRPr="0046275E">
        <w:rPr>
          <w:rStyle w:val="StyleUnderline"/>
        </w:rPr>
        <w:t>from recent world wars</w:t>
      </w:r>
      <w:r w:rsidRPr="00E758D2">
        <w:rPr>
          <w:sz w:val="14"/>
        </w:rPr>
        <w:t>. Key differences could include the following:</w:t>
      </w:r>
    </w:p>
    <w:p w14:paraId="6D0FD87E" w14:textId="77777777" w:rsidR="00C37943" w:rsidRPr="00E758D2" w:rsidRDefault="00C37943" w:rsidP="005F0D8D">
      <w:pPr>
        <w:rPr>
          <w:sz w:val="14"/>
        </w:rPr>
      </w:pPr>
      <w:r w:rsidRPr="00E758D2">
        <w:rPr>
          <w:sz w:val="14"/>
        </w:rPr>
        <w:t xml:space="preserve">First, </w:t>
      </w:r>
      <w:r w:rsidRPr="0046275E">
        <w:rPr>
          <w:rStyle w:val="StyleUnderline"/>
        </w:rPr>
        <w:t>only a</w:t>
      </w:r>
      <w:r w:rsidRPr="00E758D2">
        <w:rPr>
          <w:sz w:val="14"/>
        </w:rPr>
        <w:t xml:space="preserve"> </w:t>
      </w:r>
      <w:r w:rsidRPr="0046275E">
        <w:rPr>
          <w:rStyle w:val="Emphasis"/>
        </w:rPr>
        <w:t>small minority</w:t>
      </w:r>
      <w:r w:rsidRPr="00E758D2">
        <w:rPr>
          <w:sz w:val="14"/>
        </w:rPr>
        <w:t xml:space="preserve"> </w:t>
      </w:r>
      <w:r w:rsidRPr="0046275E">
        <w:rPr>
          <w:rStyle w:val="StyleUnderline"/>
        </w:rPr>
        <w:t>of the population may be involved</w:t>
      </w:r>
      <w:r w:rsidRPr="00E758D2">
        <w:rPr>
          <w:sz w:val="14"/>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13F1558F" w14:textId="77777777" w:rsidR="00C37943" w:rsidRPr="00E758D2" w:rsidRDefault="00C37943" w:rsidP="005F0D8D">
      <w:pPr>
        <w:rPr>
          <w:sz w:val="14"/>
        </w:rPr>
      </w:pPr>
      <w:r w:rsidRPr="00E758D2">
        <w:rPr>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2C6C0520" w14:textId="77777777" w:rsidR="00C37943" w:rsidRPr="00E758D2" w:rsidRDefault="00C37943" w:rsidP="005F0D8D">
      <w:pPr>
        <w:rPr>
          <w:sz w:val="14"/>
        </w:rPr>
      </w:pPr>
      <w:r w:rsidRPr="00E758D2">
        <w:rPr>
          <w:sz w:val="14"/>
        </w:rPr>
        <w:t xml:space="preserve">Second, </w:t>
      </w:r>
      <w:r w:rsidRPr="0046275E">
        <w:rPr>
          <w:rStyle w:val="StyleUnderline"/>
        </w:rPr>
        <w:t>weak and divided public support could become a</w:t>
      </w:r>
      <w:r w:rsidRPr="00E758D2">
        <w:rPr>
          <w:sz w:val="14"/>
        </w:rPr>
        <w:t xml:space="preserve"> </w:t>
      </w:r>
      <w:r w:rsidRPr="0046275E">
        <w:rPr>
          <w:rStyle w:val="Emphasis"/>
        </w:rPr>
        <w:t>persistent</w:t>
      </w:r>
      <w:r w:rsidRPr="00E758D2">
        <w:rPr>
          <w:sz w:val="14"/>
        </w:rPr>
        <w:t xml:space="preserve"> </w:t>
      </w:r>
      <w:r w:rsidRPr="0046275E">
        <w:rPr>
          <w:rStyle w:val="StyleUnderline"/>
        </w:rPr>
        <w:t>feature of the contest</w:t>
      </w:r>
      <w:r w:rsidRPr="00E758D2">
        <w:rPr>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470D5C9D" w14:textId="77777777" w:rsidR="00C37943" w:rsidRPr="00E758D2" w:rsidRDefault="00C37943" w:rsidP="005F0D8D">
      <w:pPr>
        <w:rPr>
          <w:sz w:val="14"/>
        </w:rPr>
      </w:pPr>
      <w:r w:rsidRPr="00E758D2">
        <w:rPr>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66A6D185" w14:textId="77777777" w:rsidR="00C37943" w:rsidRPr="00E758D2" w:rsidRDefault="00C37943" w:rsidP="005F0D8D">
      <w:pPr>
        <w:rPr>
          <w:sz w:val="14"/>
        </w:rPr>
      </w:pPr>
      <w:r w:rsidRPr="00E758D2">
        <w:rPr>
          <w:sz w:val="14"/>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E758D2">
        <w:rPr>
          <w:sz w:val="14"/>
        </w:rPr>
        <w:t xml:space="preserve"> militarily </w:t>
      </w:r>
      <w:r w:rsidRPr="0046275E">
        <w:rPr>
          <w:rStyle w:val="Emphasis"/>
        </w:rPr>
        <w:t>aggressive</w:t>
      </w:r>
      <w:r w:rsidRPr="00E758D2">
        <w:rPr>
          <w:sz w:val="14"/>
        </w:rPr>
        <w:t xml:space="preserve"> </w:t>
      </w:r>
      <w:r w:rsidRPr="0046275E">
        <w:rPr>
          <w:rStyle w:val="StyleUnderline"/>
        </w:rPr>
        <w:t>policies remains low</w:t>
      </w:r>
      <w:r w:rsidRPr="00E758D2">
        <w:rPr>
          <w:sz w:val="14"/>
        </w:rPr>
        <w:t xml:space="preserve">. Despite the popularity of Taiwan’s unification, for example, </w:t>
      </w:r>
      <w:r w:rsidRPr="0046275E">
        <w:rPr>
          <w:rStyle w:val="StyleUnderline"/>
        </w:rPr>
        <w:t>the</w:t>
      </w:r>
      <w:r w:rsidRPr="00E758D2">
        <w:rPr>
          <w:sz w:val="14"/>
        </w:rPr>
        <w:t xml:space="preserve"> </w:t>
      </w:r>
      <w:r w:rsidRPr="0046275E">
        <w:rPr>
          <w:rStyle w:val="Emphasis"/>
        </w:rPr>
        <w:t>overwhelming majority</w:t>
      </w:r>
      <w:r w:rsidRPr="00E758D2">
        <w:rPr>
          <w:sz w:val="14"/>
        </w:rPr>
        <w:t xml:space="preserve"> </w:t>
      </w:r>
      <w:r w:rsidRPr="0046275E">
        <w:rPr>
          <w:rStyle w:val="StyleUnderline"/>
        </w:rPr>
        <w:t>of</w:t>
      </w:r>
      <w:r w:rsidRPr="00E758D2">
        <w:rPr>
          <w:sz w:val="14"/>
        </w:rPr>
        <w:t xml:space="preserve"> surveyed </w:t>
      </w:r>
      <w:r w:rsidRPr="0046275E">
        <w:rPr>
          <w:rStyle w:val="StyleUnderline"/>
        </w:rPr>
        <w:t>citizens</w:t>
      </w:r>
      <w:r w:rsidRPr="00E758D2">
        <w:rPr>
          <w:sz w:val="14"/>
        </w:rPr>
        <w:t xml:space="preserve"> </w:t>
      </w:r>
      <w:r w:rsidRPr="0046275E">
        <w:rPr>
          <w:rStyle w:val="Emphasis"/>
        </w:rPr>
        <w:t>oppose</w:t>
      </w:r>
      <w:r w:rsidRPr="00E758D2">
        <w:rPr>
          <w:sz w:val="14"/>
        </w:rPr>
        <w:t xml:space="preserve"> </w:t>
      </w:r>
      <w:r w:rsidRPr="0046275E">
        <w:rPr>
          <w:rStyle w:val="StyleUnderline"/>
        </w:rPr>
        <w:t>war</w:t>
      </w:r>
      <w:r w:rsidRPr="00E758D2">
        <w:rPr>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28C0B708" w14:textId="77777777" w:rsidR="00C37943" w:rsidRPr="00E758D2" w:rsidRDefault="00C37943" w:rsidP="005F0D8D">
      <w:pPr>
        <w:rPr>
          <w:sz w:val="14"/>
        </w:rPr>
      </w:pPr>
      <w:r w:rsidRPr="00E758D2">
        <w:rPr>
          <w:sz w:val="14"/>
        </w:rPr>
        <w:t xml:space="preserve">Third, </w:t>
      </w:r>
      <w:r w:rsidRPr="0046275E">
        <w:rPr>
          <w:rStyle w:val="StyleUnderline"/>
        </w:rPr>
        <w:t>governments</w:t>
      </w:r>
      <w:r w:rsidRPr="00E758D2">
        <w:rPr>
          <w:sz w:val="14"/>
        </w:rPr>
        <w:t xml:space="preserve"> will </w:t>
      </w:r>
      <w:r w:rsidRPr="0046275E">
        <w:rPr>
          <w:rStyle w:val="StyleUnderline"/>
        </w:rPr>
        <w:t>face a</w:t>
      </w:r>
      <w:r w:rsidRPr="00E758D2">
        <w:rPr>
          <w:sz w:val="14"/>
        </w:rPr>
        <w:t xml:space="preserve"> </w:t>
      </w:r>
      <w:r w:rsidRPr="00CC5C16">
        <w:rPr>
          <w:rStyle w:val="Emphasis"/>
          <w:highlight w:val="yellow"/>
        </w:rPr>
        <w:t>strong</w:t>
      </w:r>
      <w:r w:rsidRPr="00E758D2">
        <w:rPr>
          <w:sz w:val="14"/>
          <w:highlight w:val="yellow"/>
        </w:rPr>
        <w:t xml:space="preserve"> </w:t>
      </w:r>
      <w:r w:rsidRPr="00CC5C16">
        <w:rPr>
          <w:rStyle w:val="StyleUnderline"/>
          <w:highlight w:val="yellow"/>
        </w:rPr>
        <w:t>incentive to fight</w:t>
      </w:r>
      <w:r w:rsidRPr="0046275E">
        <w:rPr>
          <w:rStyle w:val="StyleUnderline"/>
        </w:rPr>
        <w:t xml:space="preserve"> wars</w:t>
      </w:r>
      <w:r w:rsidRPr="00E758D2">
        <w:rPr>
          <w:sz w:val="14"/>
        </w:rPr>
        <w:t xml:space="preserve"> </w:t>
      </w:r>
      <w:r w:rsidRPr="00CC5C16">
        <w:rPr>
          <w:rStyle w:val="Emphasis"/>
          <w:highlight w:val="yellow"/>
        </w:rPr>
        <w:t>on the cheap</w:t>
      </w:r>
      <w:r w:rsidRPr="00E758D2">
        <w:rPr>
          <w:sz w:val="14"/>
        </w:rPr>
        <w:t xml:space="preserve">. </w:t>
      </w:r>
      <w:r w:rsidRPr="0046275E">
        <w:rPr>
          <w:rStyle w:val="StyleUnderline"/>
        </w:rPr>
        <w:t>Due to their</w:t>
      </w:r>
      <w:r w:rsidRPr="00E758D2">
        <w:rPr>
          <w:sz w:val="14"/>
        </w:rPr>
        <w:t xml:space="preserve"> </w:t>
      </w:r>
      <w:r w:rsidRPr="0046275E">
        <w:rPr>
          <w:rStyle w:val="Emphasis"/>
        </w:rPr>
        <w:t>inability</w:t>
      </w:r>
      <w:r w:rsidRPr="00E758D2">
        <w:rPr>
          <w:sz w:val="14"/>
        </w:rPr>
        <w:t xml:space="preserve"> </w:t>
      </w:r>
      <w:r w:rsidRPr="0046275E">
        <w:rPr>
          <w:rStyle w:val="StyleUnderline"/>
        </w:rPr>
        <w:t>to mobilize</w:t>
      </w:r>
      <w:r w:rsidRPr="00E758D2">
        <w:rPr>
          <w:sz w:val="14"/>
        </w:rPr>
        <w:t xml:space="preserve"> the nation’s </w:t>
      </w:r>
      <w:r w:rsidRPr="0046275E">
        <w:rPr>
          <w:rStyle w:val="StyleUnderline"/>
        </w:rPr>
        <w:t>resources and populations, states may find sustaining</w:t>
      </w:r>
      <w:r w:rsidRPr="00E758D2">
        <w:rPr>
          <w:sz w:val="14"/>
        </w:rPr>
        <w:t xml:space="preserve"> </w:t>
      </w:r>
      <w:r w:rsidRPr="0046275E">
        <w:rPr>
          <w:rStyle w:val="Emphasis"/>
        </w:rPr>
        <w:t>high-intensity war</w:t>
      </w:r>
      <w:r w:rsidRPr="00E758D2">
        <w:rPr>
          <w:sz w:val="14"/>
        </w:rPr>
        <w:t xml:space="preserve"> </w:t>
      </w:r>
      <w:r w:rsidRPr="0046275E">
        <w:rPr>
          <w:rStyle w:val="StyleUnderline"/>
        </w:rPr>
        <w:t>especially difficult</w:t>
      </w:r>
      <w:r w:rsidRPr="00E758D2">
        <w:rPr>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043A6DF9" w14:textId="77777777" w:rsidR="00C37943" w:rsidRPr="00E758D2" w:rsidRDefault="00C37943" w:rsidP="005F0D8D">
      <w:pPr>
        <w:rPr>
          <w:sz w:val="14"/>
        </w:rPr>
      </w:pPr>
      <w:r w:rsidRPr="00E758D2">
        <w:rPr>
          <w:sz w:val="14"/>
        </w:rPr>
        <w:t xml:space="preserve">Instead of high-intensity wars, </w:t>
      </w:r>
      <w:r w:rsidRPr="0046275E">
        <w:rPr>
          <w:rStyle w:val="StyleUnderline"/>
        </w:rPr>
        <w:t>countries may find</w:t>
      </w:r>
      <w:r w:rsidRPr="00E758D2">
        <w:rPr>
          <w:sz w:val="14"/>
        </w:rPr>
        <w:t xml:space="preserve"> </w:t>
      </w:r>
      <w:r w:rsidRPr="0046275E">
        <w:rPr>
          <w:rStyle w:val="Emphasis"/>
        </w:rPr>
        <w:t>proxy</w:t>
      </w:r>
      <w:r w:rsidRPr="00E758D2">
        <w:rPr>
          <w:sz w:val="14"/>
        </w:rPr>
        <w:t xml:space="preserve">, </w:t>
      </w:r>
      <w:r w:rsidRPr="0046275E">
        <w:rPr>
          <w:rStyle w:val="Emphasis"/>
        </w:rPr>
        <w:t>info</w:t>
      </w:r>
      <w:r w:rsidRPr="00E758D2">
        <w:rPr>
          <w:sz w:val="14"/>
        </w:rPr>
        <w:t xml:space="preserve">rmation, cyber, </w:t>
      </w:r>
      <w:r w:rsidRPr="0046275E">
        <w:rPr>
          <w:rStyle w:val="StyleUnderline"/>
        </w:rPr>
        <w:t>and</w:t>
      </w:r>
      <w:r w:rsidRPr="00E758D2">
        <w:rPr>
          <w:sz w:val="14"/>
        </w:rPr>
        <w:t xml:space="preserve"> </w:t>
      </w:r>
      <w:r w:rsidRPr="0046275E">
        <w:rPr>
          <w:rStyle w:val="Emphasis"/>
        </w:rPr>
        <w:t>econ</w:t>
      </w:r>
      <w:r w:rsidRPr="00E758D2">
        <w:rPr>
          <w:sz w:val="14"/>
        </w:rPr>
        <w:t xml:space="preserve">omic </w:t>
      </w:r>
      <w:r w:rsidRPr="0046275E">
        <w:rPr>
          <w:rStyle w:val="StyleUnderline"/>
        </w:rPr>
        <w:t>warfare</w:t>
      </w:r>
      <w:r w:rsidRPr="00E758D2">
        <w:rPr>
          <w:sz w:val="14"/>
        </w:rPr>
        <w:t xml:space="preserve"> </w:t>
      </w:r>
      <w:r w:rsidRPr="0046275E">
        <w:rPr>
          <w:rStyle w:val="Emphasis"/>
        </w:rPr>
        <w:t>more attractive ways</w:t>
      </w:r>
      <w:r w:rsidRPr="00E758D2">
        <w:rPr>
          <w:sz w:val="14"/>
        </w:rPr>
        <w:t xml:space="preserve"> </w:t>
      </w:r>
      <w:r w:rsidRPr="0046275E">
        <w:rPr>
          <w:rStyle w:val="StyleUnderline"/>
        </w:rPr>
        <w:t>to sustain pressure on their adversaries</w:t>
      </w:r>
      <w:r w:rsidRPr="00E758D2">
        <w:rPr>
          <w:sz w:val="14"/>
        </w:rPr>
        <w:t xml:space="preserve">. Proxy wars </w:t>
      </w:r>
      <w:r w:rsidRPr="0046275E">
        <w:rPr>
          <w:rStyle w:val="StyleUnderline"/>
        </w:rPr>
        <w:t>offer the</w:t>
      </w:r>
      <w:r w:rsidRPr="00E758D2">
        <w:rPr>
          <w:sz w:val="14"/>
        </w:rPr>
        <w:t xml:space="preserve"> potential </w:t>
      </w:r>
      <w:r w:rsidRPr="0046275E">
        <w:rPr>
          <w:rStyle w:val="StyleUnderline"/>
        </w:rPr>
        <w:t>advantage of bleeding a rival</w:t>
      </w:r>
      <w:r w:rsidRPr="00E758D2">
        <w:rPr>
          <w:sz w:val="14"/>
        </w:rPr>
        <w:t xml:space="preserve"> </w:t>
      </w:r>
      <w:r w:rsidRPr="00CC5C16">
        <w:rPr>
          <w:rStyle w:val="Emphasis"/>
          <w:highlight w:val="yellow"/>
        </w:rPr>
        <w:t>without</w:t>
      </w:r>
      <w:r w:rsidRPr="00E758D2">
        <w:rPr>
          <w:sz w:val="14"/>
          <w:highlight w:val="yellow"/>
        </w:rPr>
        <w:t xml:space="preserve"> </w:t>
      </w:r>
      <w:r w:rsidRPr="00CC5C16">
        <w:rPr>
          <w:rStyle w:val="StyleUnderline"/>
          <w:highlight w:val="yellow"/>
        </w:rPr>
        <w:t>risking</w:t>
      </w:r>
      <w:r w:rsidRPr="0046275E">
        <w:rPr>
          <w:rStyle w:val="StyleUnderline"/>
        </w:rPr>
        <w:t xml:space="preserve"> high </w:t>
      </w:r>
      <w:r w:rsidRPr="00CC5C16">
        <w:rPr>
          <w:rStyle w:val="StyleUnderline"/>
          <w:highlight w:val="yellow"/>
        </w:rPr>
        <w:t>casualties</w:t>
      </w:r>
      <w:r w:rsidRPr="00E758D2">
        <w:rPr>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5099A88C" w14:textId="77777777" w:rsidR="00C37943" w:rsidRPr="00E758D2" w:rsidRDefault="00C37943" w:rsidP="005F0D8D">
      <w:pPr>
        <w:rPr>
          <w:sz w:val="14"/>
        </w:rPr>
      </w:pPr>
      <w:r w:rsidRPr="00E758D2">
        <w:rPr>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31E3DA74" w14:textId="77777777" w:rsidR="00C37943" w:rsidRPr="00E758D2" w:rsidRDefault="00C37943" w:rsidP="005F0D8D">
      <w:pPr>
        <w:rPr>
          <w:sz w:val="14"/>
        </w:rPr>
      </w:pPr>
      <w:r w:rsidRPr="00E758D2">
        <w:rPr>
          <w:sz w:val="14"/>
        </w:rPr>
        <w:t xml:space="preserve">The </w:t>
      </w:r>
      <w:r w:rsidRPr="0046275E">
        <w:rPr>
          <w:rStyle w:val="StyleUnderline"/>
        </w:rPr>
        <w:t xml:space="preserve">need to </w:t>
      </w:r>
      <w:r w:rsidRPr="00CC5C16">
        <w:rPr>
          <w:rStyle w:val="StyleUnderline"/>
          <w:highlight w:val="yellow"/>
        </w:rPr>
        <w:t>ensure</w:t>
      </w:r>
      <w:r w:rsidRPr="00E758D2">
        <w:rPr>
          <w:sz w:val="14"/>
          <w:highlight w:val="yellow"/>
        </w:rPr>
        <w:t xml:space="preserve"> </w:t>
      </w:r>
      <w:r w:rsidRPr="00CC5C16">
        <w:rPr>
          <w:rStyle w:val="Emphasis"/>
          <w:highlight w:val="yellow"/>
        </w:rPr>
        <w:t>domestic security</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reduce</w:t>
      </w:r>
      <w:r w:rsidRPr="0046275E">
        <w:rPr>
          <w:rStyle w:val="Emphasis"/>
        </w:rPr>
        <w:t xml:space="preserve"> popular </w:t>
      </w:r>
      <w:r w:rsidRPr="00CC5C16">
        <w:rPr>
          <w:rStyle w:val="Emphasis"/>
          <w:highlight w:val="yellow"/>
        </w:rPr>
        <w:t>discontent</w:t>
      </w:r>
      <w:r w:rsidRPr="00E758D2">
        <w:rPr>
          <w:sz w:val="14"/>
        </w:rPr>
        <w:t xml:space="preserve"> </w:t>
      </w:r>
      <w:r w:rsidRPr="0046275E">
        <w:rPr>
          <w:rStyle w:val="StyleUnderline"/>
        </w:rPr>
        <w:t>while waging conflict with the involvement of only a tiny minority of the population suggests a</w:t>
      </w:r>
      <w:r w:rsidRPr="00E758D2">
        <w:rPr>
          <w:sz w:val="14"/>
        </w:rPr>
        <w:t xml:space="preserve"> </w:t>
      </w:r>
      <w:r w:rsidRPr="0046275E">
        <w:rPr>
          <w:rStyle w:val="Emphasis"/>
        </w:rPr>
        <w:t>new</w:t>
      </w:r>
      <w:r w:rsidRPr="00E758D2">
        <w:rPr>
          <w:sz w:val="14"/>
        </w:rPr>
        <w:t xml:space="preserve"> mental </w:t>
      </w:r>
      <w:r w:rsidRPr="0046275E">
        <w:rPr>
          <w:rStyle w:val="StyleUnderline"/>
        </w:rPr>
        <w:t>framework will be required</w:t>
      </w:r>
      <w:r w:rsidRPr="00E758D2">
        <w:rPr>
          <w:sz w:val="14"/>
        </w:rPr>
        <w:t xml:space="preserve"> for the United States to manage the challenges posed by rival states. It is not too early to begin planning and thinking about how to ensure U.S. security in an era of fragile public support.</w:t>
      </w:r>
    </w:p>
    <w:p w14:paraId="0D405495" w14:textId="77777777" w:rsidR="00C37943" w:rsidRDefault="00C37943">
      <w:pPr>
        <w:pStyle w:val="Heading3"/>
      </w:pPr>
      <w:r>
        <w:t>China---1NC</w:t>
      </w:r>
    </w:p>
    <w:p w14:paraId="77F993B2" w14:textId="77777777" w:rsidR="00C37943" w:rsidRDefault="00C37943">
      <w:pPr>
        <w:pStyle w:val="Heading4"/>
      </w:pPr>
      <w:r>
        <w:t xml:space="preserve">No </w:t>
      </w:r>
      <w:r>
        <w:rPr>
          <w:u w:val="single"/>
        </w:rPr>
        <w:t>China-led</w:t>
      </w:r>
      <w:r>
        <w:t xml:space="preserve"> order. They </w:t>
      </w:r>
      <w:r>
        <w:rPr>
          <w:u w:val="single"/>
        </w:rPr>
        <w:t>aren’t revisionist</w:t>
      </w:r>
      <w:r>
        <w:t xml:space="preserve">, BUT are </w:t>
      </w:r>
      <w:r>
        <w:rPr>
          <w:u w:val="single"/>
        </w:rPr>
        <w:t>constrained</w:t>
      </w:r>
      <w:r>
        <w:t xml:space="preserve"> regardless.</w:t>
      </w:r>
    </w:p>
    <w:p w14:paraId="3CA3FD04" w14:textId="77777777" w:rsidR="00C37943" w:rsidRDefault="00C37943">
      <w:r>
        <w:t xml:space="preserve">Dr. Matthew D. </w:t>
      </w:r>
      <w:r>
        <w:rPr>
          <w:rStyle w:val="Style13ptBold"/>
        </w:rPr>
        <w:t>Stephen 24</w:t>
      </w:r>
      <w:r>
        <w:t>, PhD, Senior Researcher, WZB Berlin Social Science Center. Member, Heisenberg Programme of the German Research Foundation, "China and the Limits of Hypothetical Hegemony," Security Studies, Vol. 33, Issue 1, pg. 153-156, 02/29/2024, T&amp;F.</w:t>
      </w:r>
    </w:p>
    <w:p w14:paraId="7A2E44E9" w14:textId="77777777" w:rsidR="00C37943" w:rsidRDefault="00C37943">
      <w:r>
        <w:rPr>
          <w:sz w:val="16"/>
        </w:rPr>
        <w:t xml:space="preserve">Other aspects of Lim and Ikenberry’s analysis should be approached more critically. First, </w:t>
      </w:r>
      <w:r>
        <w:rPr>
          <w:rStyle w:val="StyleUnderline"/>
        </w:rPr>
        <w:t>thinking in terms of</w:t>
      </w:r>
      <w:r>
        <w:rPr>
          <w:sz w:val="16"/>
        </w:rPr>
        <w:t xml:space="preserve"> </w:t>
      </w:r>
      <w:r>
        <w:rPr>
          <w:rStyle w:val="Emphasis"/>
          <w:highlight w:val="yellow"/>
        </w:rPr>
        <w:t>rival</w:t>
      </w:r>
      <w:r>
        <w:rPr>
          <w:rStyle w:val="Emphasis"/>
        </w:rPr>
        <w:t xml:space="preserve"> international hegemonic </w:t>
      </w:r>
      <w:r>
        <w:rPr>
          <w:rStyle w:val="Emphasis"/>
          <w:highlight w:val="yellow"/>
        </w:rPr>
        <w:t>orders</w:t>
      </w:r>
      <w:r>
        <w:rPr>
          <w:sz w:val="16"/>
        </w:rPr>
        <w:t>—</w:t>
      </w:r>
      <w:r>
        <w:rPr>
          <w:rStyle w:val="StyleUnderline"/>
        </w:rPr>
        <w:t>one</w:t>
      </w:r>
      <w:r>
        <w:rPr>
          <w:sz w:val="16"/>
        </w:rPr>
        <w:t xml:space="preserve"> </w:t>
      </w:r>
      <w:r>
        <w:rPr>
          <w:rStyle w:val="Emphasis"/>
        </w:rPr>
        <w:t>American</w:t>
      </w:r>
      <w:r>
        <w:rPr>
          <w:sz w:val="16"/>
        </w:rPr>
        <w:t xml:space="preserve">-led </w:t>
      </w:r>
      <w:r>
        <w:rPr>
          <w:rStyle w:val="StyleUnderline"/>
        </w:rPr>
        <w:t>and</w:t>
      </w:r>
      <w:r>
        <w:rPr>
          <w:sz w:val="16"/>
        </w:rPr>
        <w:t xml:space="preserve"> liberal, </w:t>
      </w:r>
      <w:r>
        <w:rPr>
          <w:rStyle w:val="StyleUnderline"/>
        </w:rPr>
        <w:t>one</w:t>
      </w:r>
      <w:r>
        <w:rPr>
          <w:sz w:val="16"/>
        </w:rPr>
        <w:t xml:space="preserve"> </w:t>
      </w:r>
      <w:r>
        <w:rPr>
          <w:rStyle w:val="Emphasis"/>
        </w:rPr>
        <w:t>Chinese</w:t>
      </w:r>
      <w:r>
        <w:rPr>
          <w:sz w:val="16"/>
        </w:rPr>
        <w:t>-led and illiberal—</w:t>
      </w:r>
      <w:r>
        <w:rPr>
          <w:rStyle w:val="StyleUnderline"/>
          <w:highlight w:val="yellow"/>
        </w:rPr>
        <w:t>obscures</w:t>
      </w:r>
      <w:r>
        <w:rPr>
          <w:rStyle w:val="StyleUnderline"/>
        </w:rPr>
        <w:t xml:space="preserve"> the </w:t>
      </w:r>
      <w:r>
        <w:rPr>
          <w:rStyle w:val="StyleUnderline"/>
          <w:highlight w:val="yellow"/>
        </w:rPr>
        <w:t>commonalities</w:t>
      </w:r>
      <w:r>
        <w:rPr>
          <w:rStyle w:val="StyleUnderline"/>
        </w:rPr>
        <w:t xml:space="preserve"> that both powers share and makes it</w:t>
      </w:r>
      <w:r>
        <w:rPr>
          <w:sz w:val="16"/>
        </w:rPr>
        <w:t xml:space="preserve"> </w:t>
      </w:r>
      <w:r>
        <w:rPr>
          <w:rStyle w:val="Emphasis"/>
        </w:rPr>
        <w:t>difficult</w:t>
      </w:r>
      <w:r>
        <w:rPr>
          <w:sz w:val="16"/>
        </w:rPr>
        <w:t xml:space="preserve"> </w:t>
      </w:r>
      <w:r>
        <w:rPr>
          <w:rStyle w:val="StyleUnderline"/>
        </w:rPr>
        <w:t>to account for the</w:t>
      </w:r>
      <w:r>
        <w:rPr>
          <w:sz w:val="16"/>
        </w:rPr>
        <w:t xml:space="preserve"> </w:t>
      </w:r>
      <w:r>
        <w:rPr>
          <w:rStyle w:val="Emphasis"/>
        </w:rPr>
        <w:t>institutional complexity</w:t>
      </w:r>
      <w:r>
        <w:rPr>
          <w:sz w:val="16"/>
        </w:rPr>
        <w:t xml:space="preserve"> </w:t>
      </w:r>
      <w:r>
        <w:rPr>
          <w:rStyle w:val="StyleUnderline"/>
        </w:rPr>
        <w:t>of the contemporary power shift</w:t>
      </w:r>
      <w:r>
        <w:rPr>
          <w:sz w:val="16"/>
        </w:rPr>
        <w:t xml:space="preserve">. </w:t>
      </w:r>
      <w:r>
        <w:rPr>
          <w:rStyle w:val="StyleUnderline"/>
        </w:rPr>
        <w:t>Neither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nor</w:t>
      </w:r>
      <w:r>
        <w:rPr>
          <w:sz w:val="16"/>
        </w:rPr>
        <w:t xml:space="preserve"> </w:t>
      </w:r>
      <w:r>
        <w:rPr>
          <w:rStyle w:val="Emphasis"/>
        </w:rPr>
        <w:t>China</w:t>
      </w:r>
      <w:r>
        <w:rPr>
          <w:sz w:val="16"/>
        </w:rPr>
        <w:t xml:space="preserve"> </w:t>
      </w:r>
      <w:r>
        <w:rPr>
          <w:rStyle w:val="StyleUnderline"/>
        </w:rPr>
        <w:t>is a</w:t>
      </w:r>
      <w:r>
        <w:rPr>
          <w:sz w:val="16"/>
        </w:rPr>
        <w:t xml:space="preserve"> </w:t>
      </w:r>
      <w:r>
        <w:rPr>
          <w:rStyle w:val="Emphasis"/>
        </w:rPr>
        <w:t>consistent</w:t>
      </w:r>
      <w:r>
        <w:rPr>
          <w:sz w:val="16"/>
        </w:rPr>
        <w:t xml:space="preserve"> </w:t>
      </w:r>
      <w:r>
        <w:rPr>
          <w:rStyle w:val="StyleUnderline"/>
        </w:rPr>
        <w:t>upholder of the</w:t>
      </w:r>
      <w:r>
        <w:rPr>
          <w:sz w:val="16"/>
        </w:rPr>
        <w:t xml:space="preserve"> current </w:t>
      </w:r>
      <w:r>
        <w:rPr>
          <w:rStyle w:val="StyleUnderline"/>
        </w:rPr>
        <w:t>international order, and both powers display</w:t>
      </w:r>
      <w:r>
        <w:rPr>
          <w:sz w:val="16"/>
        </w:rPr>
        <w:t xml:space="preserve"> </w:t>
      </w:r>
      <w:r>
        <w:rPr>
          <w:rStyle w:val="Emphasis"/>
        </w:rPr>
        <w:t>dissatisfaction</w:t>
      </w:r>
      <w:r>
        <w:rPr>
          <w:sz w:val="16"/>
        </w:rPr>
        <w:t xml:space="preserve"> </w:t>
      </w:r>
      <w:r>
        <w:rPr>
          <w:rStyle w:val="StyleUnderline"/>
        </w:rPr>
        <w:t>with the structures, practices, and social purposes of</w:t>
      </w:r>
      <w:r>
        <w:rPr>
          <w:sz w:val="16"/>
        </w:rPr>
        <w:t xml:space="preserve"> many of </w:t>
      </w:r>
      <w:r>
        <w:rPr>
          <w:rStyle w:val="StyleUnderline"/>
        </w:rPr>
        <w:t>its established institutions</w:t>
      </w:r>
      <w:r>
        <w:rPr>
          <w:sz w:val="16"/>
        </w:rPr>
        <w:t xml:space="preserve">. An alternative approach is to </w:t>
      </w:r>
      <w:r>
        <w:rPr>
          <w:rStyle w:val="StyleUnderline"/>
        </w:rPr>
        <w:t xml:space="preserve">think about </w:t>
      </w:r>
      <w:r>
        <w:rPr>
          <w:rStyle w:val="StyleUnderline"/>
          <w:highlight w:val="yellow"/>
        </w:rPr>
        <w:t>China’s</w:t>
      </w:r>
      <w:r>
        <w:rPr>
          <w:rStyle w:val="StyleUnderline"/>
        </w:rPr>
        <w:t xml:space="preserve"> order-building </w:t>
      </w:r>
      <w:r>
        <w:rPr>
          <w:rStyle w:val="StyleUnderline"/>
          <w:highlight w:val="yellow"/>
        </w:rPr>
        <w:t>activities</w:t>
      </w:r>
      <w:r>
        <w:rPr>
          <w:sz w:val="16"/>
          <w:highlight w:val="yellow"/>
        </w:rPr>
        <w:t xml:space="preserve"> </w:t>
      </w:r>
      <w:r>
        <w:rPr>
          <w:rStyle w:val="Emphasis"/>
          <w:highlight w:val="yellow"/>
        </w:rPr>
        <w:t>less</w:t>
      </w:r>
      <w:r>
        <w:rPr>
          <w:rStyle w:val="Emphasis"/>
        </w:rPr>
        <w:t xml:space="preserve"> as </w:t>
      </w:r>
      <w:r>
        <w:rPr>
          <w:rStyle w:val="Emphasis"/>
          <w:highlight w:val="yellow"/>
        </w:rPr>
        <w:t>an alternative</w:t>
      </w:r>
      <w:r>
        <w:rPr>
          <w:sz w:val="16"/>
        </w:rPr>
        <w:t xml:space="preserve"> hegemonic </w:t>
      </w:r>
      <w:r>
        <w:rPr>
          <w:rStyle w:val="Emphasis"/>
        </w:rPr>
        <w:t>system</w:t>
      </w:r>
      <w:r>
        <w:rPr>
          <w:sz w:val="16"/>
        </w:rPr>
        <w:t xml:space="preserve"> </w:t>
      </w:r>
      <w:r>
        <w:rPr>
          <w:rStyle w:val="StyleUnderline"/>
        </w:rPr>
        <w:t>than as a layered order on top of an already institutionalized, but</w:t>
      </w:r>
      <w:r>
        <w:rPr>
          <w:sz w:val="16"/>
        </w:rPr>
        <w:t xml:space="preserve"> </w:t>
      </w:r>
      <w:r>
        <w:rPr>
          <w:rStyle w:val="Emphasis"/>
        </w:rPr>
        <w:t>increasingly</w:t>
      </w:r>
      <w:r>
        <w:rPr>
          <w:sz w:val="16"/>
        </w:rPr>
        <w:t xml:space="preserve"> </w:t>
      </w:r>
      <w:r>
        <w:rPr>
          <w:rStyle w:val="StyleUnderline"/>
        </w:rPr>
        <w:t>contested, status quo</w:t>
      </w:r>
      <w:r>
        <w:rPr>
          <w:sz w:val="16"/>
        </w:rPr>
        <w:t xml:space="preserve">. This would also highlight the deep overlaps and interactions between US-led and China-led orders. Second, Lim and Ikenberry’s ideal-typical approach to </w:t>
      </w:r>
      <w:r>
        <w:rPr>
          <w:rStyle w:val="StyleUnderline"/>
        </w:rPr>
        <w:t>theorizing</w:t>
      </w:r>
      <w:r>
        <w:rPr>
          <w:sz w:val="16"/>
        </w:rPr>
        <w:t xml:space="preserve"> </w:t>
      </w:r>
      <w:r>
        <w:rPr>
          <w:rStyle w:val="Emphasis"/>
        </w:rPr>
        <w:t>Chinese</w:t>
      </w:r>
      <w:r>
        <w:rPr>
          <w:sz w:val="16"/>
        </w:rPr>
        <w:t xml:space="preserve"> international </w:t>
      </w:r>
      <w:r>
        <w:rPr>
          <w:rStyle w:val="Emphasis"/>
        </w:rPr>
        <w:t>order-building</w:t>
      </w:r>
      <w:r>
        <w:rPr>
          <w:sz w:val="16"/>
        </w:rPr>
        <w:t xml:space="preserve"> largely </w:t>
      </w:r>
      <w:r>
        <w:rPr>
          <w:rStyle w:val="StyleUnderline"/>
        </w:rPr>
        <w:t>ignores the role that China has</w:t>
      </w:r>
      <w:r>
        <w:rPr>
          <w:sz w:val="16"/>
        </w:rPr>
        <w:t xml:space="preserve"> </w:t>
      </w:r>
      <w:r>
        <w:rPr>
          <w:rStyle w:val="Emphasis"/>
          <w:highlight w:val="yellow"/>
        </w:rPr>
        <w:t>already</w:t>
      </w:r>
      <w:r>
        <w:rPr>
          <w:sz w:val="16"/>
        </w:rPr>
        <w:t xml:space="preserve"> </w:t>
      </w:r>
      <w:r>
        <w:rPr>
          <w:rStyle w:val="StyleUnderline"/>
        </w:rPr>
        <w:t xml:space="preserve">played in </w:t>
      </w:r>
      <w:r>
        <w:rPr>
          <w:rStyle w:val="StyleUnderline"/>
          <w:highlight w:val="yellow"/>
        </w:rPr>
        <w:t>building</w:t>
      </w:r>
      <w:r>
        <w:rPr>
          <w:sz w:val="16"/>
        </w:rPr>
        <w:t xml:space="preserve"> actually </w:t>
      </w:r>
      <w:r>
        <w:rPr>
          <w:rStyle w:val="Emphasis"/>
          <w:highlight w:val="yellow"/>
        </w:rPr>
        <w:t>existing institutions</w:t>
      </w:r>
      <w:r>
        <w:rPr>
          <w:sz w:val="16"/>
        </w:rPr>
        <w:t xml:space="preserve"> </w:t>
      </w:r>
      <w:r>
        <w:rPr>
          <w:rStyle w:val="StyleUnderline"/>
        </w:rPr>
        <w:t>of international order</w:t>
      </w:r>
      <w:r>
        <w:rPr>
          <w:sz w:val="16"/>
        </w:rPr>
        <w:t xml:space="preserve">. While their ideal-typical model offers an interesting thought experiment into the nature of a hypothetical Chinese hegemony, </w:t>
      </w:r>
      <w:r>
        <w:rPr>
          <w:rStyle w:val="StyleUnderline"/>
        </w:rPr>
        <w:t>a</w:t>
      </w:r>
      <w:r>
        <w:rPr>
          <w:sz w:val="16"/>
        </w:rPr>
        <w:t xml:space="preserve"> </w:t>
      </w:r>
      <w:r>
        <w:rPr>
          <w:rStyle w:val="Emphasis"/>
        </w:rPr>
        <w:t xml:space="preserve">more </w:t>
      </w:r>
      <w:r>
        <w:rPr>
          <w:rStyle w:val="Emphasis"/>
          <w:highlight w:val="yellow"/>
        </w:rPr>
        <w:t>empirical</w:t>
      </w:r>
      <w:r>
        <w:rPr>
          <w:sz w:val="16"/>
          <w:highlight w:val="yellow"/>
        </w:rPr>
        <w:t xml:space="preserve"> </w:t>
      </w:r>
      <w:r>
        <w:rPr>
          <w:rStyle w:val="StyleUnderline"/>
          <w:highlight w:val="yellow"/>
        </w:rPr>
        <w:t>approach reveals</w:t>
      </w:r>
      <w:r>
        <w:rPr>
          <w:rStyle w:val="StyleUnderline"/>
        </w:rPr>
        <w:t xml:space="preserve"> a more</w:t>
      </w:r>
      <w:r>
        <w:rPr>
          <w:sz w:val="16"/>
        </w:rPr>
        <w:t xml:space="preserve"> </w:t>
      </w:r>
      <w:r>
        <w:rPr>
          <w:rStyle w:val="Emphasis"/>
        </w:rPr>
        <w:t>differentiated</w:t>
      </w:r>
      <w:r>
        <w:rPr>
          <w:sz w:val="16"/>
        </w:rPr>
        <w:t xml:space="preserve"> </w:t>
      </w:r>
      <w:r>
        <w:rPr>
          <w:rStyle w:val="StyleUnderline"/>
        </w:rPr>
        <w:t>picture of Chinese order-building characterized by</w:t>
      </w:r>
      <w:r>
        <w:rPr>
          <w:sz w:val="16"/>
        </w:rPr>
        <w:t xml:space="preserve"> institutional </w:t>
      </w:r>
      <w:r>
        <w:rPr>
          <w:rStyle w:val="Emphasis"/>
          <w:highlight w:val="yellow"/>
        </w:rPr>
        <w:t>overlap</w:t>
      </w:r>
      <w:r>
        <w:rPr>
          <w:sz w:val="16"/>
        </w:rPr>
        <w:t xml:space="preserve">, </w:t>
      </w:r>
      <w:r>
        <w:rPr>
          <w:rStyle w:val="Emphasis"/>
        </w:rPr>
        <w:t>interaction</w:t>
      </w:r>
      <w:r>
        <w:rPr>
          <w:sz w:val="16"/>
        </w:rPr>
        <w:t xml:space="preserve">, </w:t>
      </w:r>
      <w:r>
        <w:rPr>
          <w:rStyle w:val="StyleUnderline"/>
          <w:highlight w:val="yellow"/>
        </w:rPr>
        <w:t>and</w:t>
      </w:r>
      <w:r>
        <w:rPr>
          <w:sz w:val="16"/>
        </w:rPr>
        <w:t xml:space="preserve"> forces of </w:t>
      </w:r>
      <w:r>
        <w:rPr>
          <w:rStyle w:val="Emphasis"/>
          <w:highlight w:val="yellow"/>
        </w:rPr>
        <w:t>convergence</w:t>
      </w:r>
      <w:r>
        <w:rPr>
          <w:sz w:val="16"/>
        </w:rPr>
        <w:t xml:space="preserve"> as well as divergence. This highlights the limits of Lim and Ikenberry’s hypothetical approach to hegemony.</w:t>
      </w:r>
    </w:p>
    <w:p w14:paraId="5C16A344" w14:textId="77777777" w:rsidR="00C37943" w:rsidRDefault="00C37943">
      <w:r>
        <w:rPr>
          <w:sz w:val="16"/>
        </w:rPr>
        <w:t>The Institutional Complexity of the Contemporary Power Shift</w:t>
      </w:r>
    </w:p>
    <w:p w14:paraId="6B825505" w14:textId="77777777" w:rsidR="00C37943" w:rsidRDefault="00C37943">
      <w:r>
        <w:rPr>
          <w:sz w:val="16"/>
        </w:rPr>
        <w:t xml:space="preserve">The traditional approach to international hegemonic order-building assumes a largely clear space upon which hegemonic orders can be constructed.3 The key mechanism behind the creation of such clear spaces is hegemonic war. Scholars view such wars as loosening constraints on action and creating new distributions of power which facilitate “the rebuilding of order after major wars.”4 Yet, </w:t>
      </w:r>
      <w:r>
        <w:rPr>
          <w:rStyle w:val="StyleUnderline"/>
        </w:rPr>
        <w:t>the</w:t>
      </w:r>
      <w:r>
        <w:rPr>
          <w:sz w:val="16"/>
        </w:rPr>
        <w:t xml:space="preserve"> </w:t>
      </w:r>
      <w:r>
        <w:rPr>
          <w:rStyle w:val="Emphasis"/>
        </w:rPr>
        <w:t xml:space="preserve">current </w:t>
      </w:r>
      <w:r>
        <w:rPr>
          <w:rStyle w:val="Emphasis"/>
          <w:highlight w:val="yellow"/>
        </w:rPr>
        <w:t>shift</w:t>
      </w:r>
      <w:r>
        <w:rPr>
          <w:sz w:val="16"/>
        </w:rPr>
        <w:t xml:space="preserve"> </w:t>
      </w:r>
      <w:r>
        <w:rPr>
          <w:rStyle w:val="StyleUnderline"/>
        </w:rPr>
        <w:t>in international power</w:t>
      </w:r>
      <w:r>
        <w:rPr>
          <w:sz w:val="16"/>
        </w:rPr>
        <w:t xml:space="preserve"> has </w:t>
      </w:r>
      <w:r>
        <w:rPr>
          <w:rStyle w:val="Emphasis"/>
          <w:highlight w:val="yellow"/>
        </w:rPr>
        <w:t>not</w:t>
      </w:r>
      <w:r>
        <w:rPr>
          <w:sz w:val="16"/>
        </w:rPr>
        <w:t xml:space="preserve"> (praise be) </w:t>
      </w:r>
      <w:r>
        <w:rPr>
          <w:rStyle w:val="Emphasis"/>
          <w:highlight w:val="yellow"/>
        </w:rPr>
        <w:t>give</w:t>
      </w:r>
      <w:r>
        <w:rPr>
          <w:sz w:val="16"/>
        </w:rPr>
        <w:t xml:space="preserve">n </w:t>
      </w:r>
      <w:r>
        <w:rPr>
          <w:rStyle w:val="Emphasis"/>
          <w:highlight w:val="yellow"/>
        </w:rPr>
        <w:t>rise</w:t>
      </w:r>
      <w:r>
        <w:rPr>
          <w:sz w:val="16"/>
          <w:highlight w:val="yellow"/>
        </w:rPr>
        <w:t xml:space="preserve"> </w:t>
      </w:r>
      <w:r>
        <w:rPr>
          <w:rStyle w:val="StyleUnderline"/>
          <w:highlight w:val="yellow"/>
        </w:rPr>
        <w:t>to</w:t>
      </w:r>
      <w:r>
        <w:rPr>
          <w:rStyle w:val="StyleUnderline"/>
        </w:rPr>
        <w:t xml:space="preserve"> a hegemonic </w:t>
      </w:r>
      <w:r>
        <w:rPr>
          <w:rStyle w:val="StyleUnderline"/>
          <w:highlight w:val="yellow"/>
        </w:rPr>
        <w:t>war</w:t>
      </w:r>
      <w:r>
        <w:rPr>
          <w:sz w:val="16"/>
        </w:rPr>
        <w:t>, and any effort at hegemonic order-building needs to depart from an already institutionalized international order.</w:t>
      </w:r>
    </w:p>
    <w:p w14:paraId="0204A18C" w14:textId="77777777" w:rsidR="00C37943" w:rsidRDefault="00C37943">
      <w:r>
        <w:rPr>
          <w:sz w:val="16"/>
        </w:rPr>
        <w:t>Lim and Ikenberry acknowledge this reality when they note that “[</w:t>
      </w:r>
      <w:r>
        <w:rPr>
          <w:rStyle w:val="StyleUnderline"/>
        </w:rPr>
        <w:t>t]he absence of a</w:t>
      </w:r>
      <w:r>
        <w:rPr>
          <w:sz w:val="16"/>
        </w:rPr>
        <w:t xml:space="preserve"> great-power </w:t>
      </w:r>
      <w:r>
        <w:rPr>
          <w:rStyle w:val="Emphasis"/>
        </w:rPr>
        <w:t>war</w:t>
      </w:r>
      <w:r>
        <w:rPr>
          <w:sz w:val="16"/>
        </w:rPr>
        <w:t xml:space="preserve"> </w:t>
      </w:r>
      <w:r>
        <w:rPr>
          <w:rStyle w:val="StyleUnderline"/>
        </w:rPr>
        <w:t>and the continuing</w:t>
      </w:r>
      <w:r>
        <w:rPr>
          <w:sz w:val="16"/>
        </w:rPr>
        <w:t xml:space="preserve"> global </w:t>
      </w:r>
      <w:r>
        <w:rPr>
          <w:rStyle w:val="Emphasis"/>
        </w:rPr>
        <w:t>presence</w:t>
      </w:r>
      <w:r>
        <w:rPr>
          <w:sz w:val="16"/>
        </w:rPr>
        <w:t xml:space="preserve"> </w:t>
      </w:r>
      <w:r>
        <w:rPr>
          <w:rStyle w:val="StyleUnderline"/>
        </w:rPr>
        <w:t>of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makes a</w:t>
      </w:r>
      <w:r>
        <w:rPr>
          <w:sz w:val="16"/>
        </w:rPr>
        <w:t xml:space="preserve"> clean </w:t>
      </w:r>
      <w:r>
        <w:rPr>
          <w:rStyle w:val="Emphasis"/>
        </w:rPr>
        <w:t>break</w:t>
      </w:r>
      <w:r>
        <w:rPr>
          <w:sz w:val="16"/>
        </w:rPr>
        <w:t xml:space="preserve"> and a fresh start </w:t>
      </w:r>
      <w:r>
        <w:rPr>
          <w:rStyle w:val="StyleUnderline"/>
        </w:rPr>
        <w:t>impossible</w:t>
      </w:r>
      <w:r>
        <w:rPr>
          <w:sz w:val="16"/>
        </w:rPr>
        <w:t xml:space="preserve">.”5 But they regard the absence of a clean slate primarily as a methodological challenge to divining what a Chinese-led international order would look like under ideal conditions. They largely set aside the issue of how well their ideal type </w:t>
      </w:r>
      <w:r>
        <w:rPr>
          <w:rStyle w:val="StyleUnderline"/>
        </w:rPr>
        <w:t>describes the</w:t>
      </w:r>
      <w:r>
        <w:rPr>
          <w:sz w:val="16"/>
        </w:rPr>
        <w:t xml:space="preserve"> messy </w:t>
      </w:r>
      <w:r>
        <w:rPr>
          <w:rStyle w:val="Emphasis"/>
          <w:highlight w:val="yellow"/>
        </w:rPr>
        <w:t>empirical reality</w:t>
      </w:r>
      <w:r>
        <w:rPr>
          <w:sz w:val="16"/>
          <w:highlight w:val="yellow"/>
        </w:rPr>
        <w:t xml:space="preserve">, </w:t>
      </w:r>
      <w:r>
        <w:rPr>
          <w:rStyle w:val="StyleUnderline"/>
          <w:highlight w:val="yellow"/>
        </w:rPr>
        <w:t>which is</w:t>
      </w:r>
      <w:r>
        <w:rPr>
          <w:rStyle w:val="StyleUnderline"/>
        </w:rPr>
        <w:t xml:space="preserve"> an outcome </w:t>
      </w:r>
      <w:r>
        <w:rPr>
          <w:rStyle w:val="StyleUnderline"/>
          <w:highlight w:val="yellow"/>
        </w:rPr>
        <w:t>not only</w:t>
      </w:r>
      <w:r>
        <w:rPr>
          <w:rStyle w:val="StyleUnderline"/>
        </w:rPr>
        <w:t xml:space="preserve"> of</w:t>
      </w:r>
      <w:r>
        <w:rPr>
          <w:sz w:val="16"/>
        </w:rPr>
        <w:t xml:space="preserve"> </w:t>
      </w:r>
      <w:r>
        <w:rPr>
          <w:rStyle w:val="Emphasis"/>
          <w:highlight w:val="yellow"/>
        </w:rPr>
        <w:t>China’s preferences</w:t>
      </w:r>
      <w:r>
        <w:rPr>
          <w:sz w:val="16"/>
          <w:highlight w:val="yellow"/>
        </w:rPr>
        <w:t xml:space="preserve"> </w:t>
      </w:r>
      <w:r>
        <w:rPr>
          <w:rStyle w:val="StyleUnderline"/>
          <w:highlight w:val="yellow"/>
        </w:rPr>
        <w:t>but</w:t>
      </w:r>
      <w:r>
        <w:rPr>
          <w:rStyle w:val="StyleUnderline"/>
        </w:rPr>
        <w:t xml:space="preserve"> of the</w:t>
      </w:r>
      <w:r>
        <w:rPr>
          <w:sz w:val="16"/>
        </w:rPr>
        <w:t xml:space="preserve"> </w:t>
      </w:r>
      <w:r>
        <w:rPr>
          <w:rStyle w:val="Emphasis"/>
          <w:highlight w:val="yellow"/>
        </w:rPr>
        <w:t>constraints</w:t>
      </w:r>
      <w:r>
        <w:rPr>
          <w:sz w:val="16"/>
          <w:highlight w:val="yellow"/>
        </w:rPr>
        <w:t xml:space="preserve"> </w:t>
      </w:r>
      <w:r>
        <w:rPr>
          <w:rStyle w:val="StyleUnderline"/>
          <w:highlight w:val="yellow"/>
        </w:rPr>
        <w:t>of</w:t>
      </w:r>
      <w:r>
        <w:rPr>
          <w:rStyle w:val="StyleUnderline"/>
        </w:rPr>
        <w:t xml:space="preserve"> existing </w:t>
      </w:r>
      <w:r>
        <w:rPr>
          <w:rStyle w:val="StyleUnderline"/>
          <w:highlight w:val="yellow"/>
        </w:rPr>
        <w:t>structures and</w:t>
      </w:r>
      <w:r>
        <w:rPr>
          <w:rStyle w:val="StyleUnderline"/>
        </w:rPr>
        <w:t xml:space="preserve"> the actions and reactions of </w:t>
      </w:r>
      <w:r>
        <w:rPr>
          <w:rStyle w:val="StyleUnderline"/>
          <w:highlight w:val="yellow"/>
        </w:rPr>
        <w:t>other states</w:t>
      </w:r>
      <w:r>
        <w:rPr>
          <w:rStyle w:val="StyleUnderline"/>
        </w:rPr>
        <w:t xml:space="preserve"> and actors</w:t>
      </w:r>
      <w:r>
        <w:rPr>
          <w:sz w:val="16"/>
        </w:rPr>
        <w:t xml:space="preserve">.6 This is a missed opportunity for exploring the institutional complexity of the contemporary power shift. </w:t>
      </w:r>
    </w:p>
    <w:p w14:paraId="06B62DBD" w14:textId="77777777" w:rsidR="00C37943" w:rsidRDefault="00C37943">
      <w:r>
        <w:rPr>
          <w:sz w:val="16"/>
        </w:rPr>
        <w:t xml:space="preserve">First, while there is much truth to the claim that </w:t>
      </w:r>
      <w:r>
        <w:rPr>
          <w:rStyle w:val="Emphasis"/>
        </w:rPr>
        <w:t>China</w:t>
      </w:r>
      <w:r>
        <w:rPr>
          <w:sz w:val="16"/>
        </w:rPr>
        <w:t xml:space="preserve"> has </w:t>
      </w:r>
      <w:r>
        <w:rPr>
          <w:rStyle w:val="StyleUnderline"/>
        </w:rPr>
        <w:t>emerged in a global order that</w:t>
      </w:r>
      <w:r>
        <w:rPr>
          <w:sz w:val="16"/>
        </w:rPr>
        <w:t xml:space="preserve"> </w:t>
      </w:r>
      <w:r>
        <w:rPr>
          <w:rStyle w:val="Emphasis"/>
        </w:rPr>
        <w:t>embodies</w:t>
      </w:r>
      <w:r>
        <w:rPr>
          <w:sz w:val="16"/>
        </w:rPr>
        <w:t xml:space="preserve"> </w:t>
      </w:r>
      <w:r>
        <w:rPr>
          <w:rStyle w:val="StyleUnderline"/>
        </w:rPr>
        <w:t>a liberal social purpose deriving from prolonged</w:t>
      </w:r>
      <w:r>
        <w:rPr>
          <w:sz w:val="16"/>
        </w:rPr>
        <w:t xml:space="preserve"> </w:t>
      </w:r>
      <w:r>
        <w:rPr>
          <w:rStyle w:val="Emphasis"/>
        </w:rPr>
        <w:t>Western dominance</w:t>
      </w:r>
      <w:r>
        <w:rPr>
          <w:sz w:val="16"/>
        </w:rPr>
        <w:t xml:space="preserve">,7 it would be a </w:t>
      </w:r>
      <w:r>
        <w:rPr>
          <w:rStyle w:val="StyleUnderline"/>
        </w:rPr>
        <w:t xml:space="preserve">gross </w:t>
      </w:r>
      <w:r>
        <w:rPr>
          <w:rStyle w:val="StyleUnderline"/>
          <w:highlight w:val="yellow"/>
        </w:rPr>
        <w:t>oversimplification to assume</w:t>
      </w:r>
      <w:r>
        <w:rPr>
          <w:sz w:val="16"/>
        </w:rPr>
        <w:t xml:space="preserve"> that the United States is the upholder of liberal international order while </w:t>
      </w:r>
      <w:r>
        <w:rPr>
          <w:rStyle w:val="Emphasis"/>
          <w:highlight w:val="yellow"/>
        </w:rPr>
        <w:t>China</w:t>
      </w:r>
      <w:r>
        <w:rPr>
          <w:sz w:val="16"/>
          <w:highlight w:val="yellow"/>
        </w:rPr>
        <w:t xml:space="preserve"> </w:t>
      </w:r>
      <w:r>
        <w:rPr>
          <w:rStyle w:val="StyleUnderline"/>
          <w:highlight w:val="yellow"/>
        </w:rPr>
        <w:t>is seeking to</w:t>
      </w:r>
      <w:r>
        <w:rPr>
          <w:sz w:val="16"/>
          <w:highlight w:val="yellow"/>
        </w:rPr>
        <w:t xml:space="preserve"> </w:t>
      </w:r>
      <w:r>
        <w:rPr>
          <w:rStyle w:val="Emphasis"/>
          <w:highlight w:val="yellow"/>
        </w:rPr>
        <w:t>revise</w:t>
      </w:r>
      <w:r>
        <w:rPr>
          <w:sz w:val="16"/>
        </w:rPr>
        <w:t xml:space="preserve"> or replace </w:t>
      </w:r>
      <w:r>
        <w:rPr>
          <w:rStyle w:val="StyleUnderline"/>
        </w:rPr>
        <w:t>it</w:t>
      </w:r>
      <w:r>
        <w:rPr>
          <w:sz w:val="16"/>
        </w:rPr>
        <w:t xml:space="preserve">.8 Lim and Ikenberry acknowledge this complexity but neither engage with it nor integrate it into their theorizing. Putting aside conceptual objections that the very notion of a singular liberal international order obscures more than it reveals,9 numerous </w:t>
      </w:r>
      <w:r>
        <w:rPr>
          <w:rStyle w:val="StyleUnderline"/>
        </w:rPr>
        <w:t>scholars have shown how both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and</w:t>
      </w:r>
      <w:r>
        <w:rPr>
          <w:sz w:val="16"/>
        </w:rPr>
        <w:t xml:space="preserve"> </w:t>
      </w:r>
      <w:r>
        <w:rPr>
          <w:rStyle w:val="Emphasis"/>
          <w:highlight w:val="yellow"/>
        </w:rPr>
        <w:t>China</w:t>
      </w:r>
      <w:r>
        <w:rPr>
          <w:sz w:val="16"/>
        </w:rPr>
        <w:t xml:space="preserve"> </w:t>
      </w:r>
      <w:r>
        <w:rPr>
          <w:rStyle w:val="StyleUnderline"/>
        </w:rPr>
        <w:t>reject some aspects of</w:t>
      </w:r>
      <w:r>
        <w:rPr>
          <w:sz w:val="16"/>
        </w:rPr>
        <w:t xml:space="preserve"> established </w:t>
      </w:r>
      <w:r>
        <w:rPr>
          <w:rStyle w:val="StyleUnderline"/>
        </w:rPr>
        <w:t>institutions and norms while supporting others</w:t>
      </w:r>
      <w:r>
        <w:rPr>
          <w:sz w:val="16"/>
        </w:rPr>
        <w:t xml:space="preserve">.10 For example, while China rejects traditional liberal interpretations of human rights, </w:t>
      </w:r>
      <w:r>
        <w:rPr>
          <w:rStyle w:val="StyleUnderline"/>
        </w:rPr>
        <w:t>it</w:t>
      </w:r>
      <w:r>
        <w:rPr>
          <w:sz w:val="16"/>
        </w:rPr>
        <w:t xml:space="preserve"> </w:t>
      </w:r>
      <w:r>
        <w:rPr>
          <w:rStyle w:val="Emphasis"/>
          <w:highlight w:val="yellow"/>
        </w:rPr>
        <w:t>consistently signals</w:t>
      </w:r>
      <w:r>
        <w:rPr>
          <w:sz w:val="16"/>
          <w:highlight w:val="yellow"/>
        </w:rPr>
        <w:t xml:space="preserve"> </w:t>
      </w:r>
      <w:r>
        <w:rPr>
          <w:rStyle w:val="StyleUnderline"/>
          <w:highlight w:val="yellow"/>
        </w:rPr>
        <w:t>support for</w:t>
      </w:r>
      <w:r>
        <w:rPr>
          <w:rStyle w:val="StyleUnderline"/>
        </w:rPr>
        <w:t xml:space="preserve"> the authority of </w:t>
      </w:r>
      <w:r>
        <w:rPr>
          <w:rStyle w:val="StyleUnderline"/>
          <w:highlight w:val="yellow"/>
        </w:rPr>
        <w:t>the</w:t>
      </w:r>
      <w:r>
        <w:rPr>
          <w:sz w:val="16"/>
          <w:highlight w:val="yellow"/>
        </w:rPr>
        <w:t xml:space="preserve"> </w:t>
      </w:r>
      <w:r>
        <w:rPr>
          <w:rStyle w:val="Emphasis"/>
          <w:highlight w:val="yellow"/>
        </w:rPr>
        <w:t>U</w:t>
      </w:r>
      <w:r>
        <w:rPr>
          <w:sz w:val="16"/>
        </w:rPr>
        <w:t xml:space="preserve">nited </w:t>
      </w:r>
      <w:r>
        <w:rPr>
          <w:rStyle w:val="Emphasis"/>
          <w:highlight w:val="yellow"/>
        </w:rPr>
        <w:t>N</w:t>
      </w:r>
      <w:r>
        <w:rPr>
          <w:sz w:val="16"/>
        </w:rPr>
        <w:t xml:space="preserve">ations </w:t>
      </w:r>
      <w:r>
        <w:rPr>
          <w:rStyle w:val="Emphasis"/>
        </w:rPr>
        <w:t>S</w:t>
      </w:r>
      <w:r>
        <w:rPr>
          <w:sz w:val="16"/>
        </w:rPr>
        <w:t xml:space="preserve">ecurity </w:t>
      </w:r>
      <w:r>
        <w:rPr>
          <w:rStyle w:val="Emphasis"/>
        </w:rPr>
        <w:t>C</w:t>
      </w:r>
      <w:r>
        <w:rPr>
          <w:sz w:val="16"/>
        </w:rPr>
        <w:t xml:space="preserve">ouncil.11 Likewise, while the United States largely supports institutions where it enjoys institutional privileges, such as the World Bank and International Monetary Fund, it frequently challenges other rules and institutions associated with liberal international order, such as the World Trade Organization (WTO) and the United Nations Human Rights Council.12 At times it has even challenged some of the most basic norms of international society, such as the peaceful settlement of disputes.13 The </w:t>
      </w:r>
      <w:r>
        <w:rPr>
          <w:rStyle w:val="StyleUnderline"/>
        </w:rPr>
        <w:t>partial and selective support of</w:t>
      </w:r>
      <w:r>
        <w:rPr>
          <w:sz w:val="16"/>
        </w:rPr>
        <w:t xml:space="preserve"> both </w:t>
      </w:r>
      <w:r>
        <w:rPr>
          <w:rStyle w:val="StyleUnderline"/>
        </w:rPr>
        <w:t>major powers for</w:t>
      </w:r>
      <w:r>
        <w:rPr>
          <w:sz w:val="16"/>
        </w:rPr>
        <w:t xml:space="preserve"> </w:t>
      </w:r>
      <w:r>
        <w:rPr>
          <w:rStyle w:val="Emphasis"/>
        </w:rPr>
        <w:t>existing</w:t>
      </w:r>
      <w:r>
        <w:rPr>
          <w:sz w:val="16"/>
        </w:rPr>
        <w:t xml:space="preserve"> </w:t>
      </w:r>
      <w:r>
        <w:rPr>
          <w:rStyle w:val="StyleUnderline"/>
        </w:rPr>
        <w:t>international institutions</w:t>
      </w:r>
      <w:r>
        <w:rPr>
          <w:sz w:val="16"/>
        </w:rPr>
        <w:t xml:space="preserve"> </w:t>
      </w:r>
      <w:r>
        <w:rPr>
          <w:rStyle w:val="Emphasis"/>
        </w:rPr>
        <w:t>significantly complicates</w:t>
      </w:r>
      <w:r>
        <w:rPr>
          <w:sz w:val="16"/>
        </w:rPr>
        <w:t xml:space="preserve"> </w:t>
      </w:r>
      <w:r>
        <w:rPr>
          <w:rStyle w:val="StyleUnderline"/>
        </w:rPr>
        <w:t>the picture of an</w:t>
      </w:r>
      <w:r>
        <w:rPr>
          <w:sz w:val="16"/>
        </w:rPr>
        <w:t xml:space="preserve"> </w:t>
      </w:r>
      <w:r>
        <w:rPr>
          <w:rStyle w:val="Emphasis"/>
        </w:rPr>
        <w:t>illiberal great power</w:t>
      </w:r>
      <w:r>
        <w:rPr>
          <w:sz w:val="16"/>
        </w:rPr>
        <w:t xml:space="preserve"> </w:t>
      </w:r>
      <w:r>
        <w:rPr>
          <w:rStyle w:val="StyleUnderline"/>
        </w:rPr>
        <w:t>rising up in a liberal order dominated by a liberal hegemon</w:t>
      </w:r>
      <w:r>
        <w:rPr>
          <w:sz w:val="16"/>
        </w:rPr>
        <w:t>. Both China and the United States can act as challengers to or defenders of established order, depending on the issue at stake.</w:t>
      </w:r>
    </w:p>
    <w:p w14:paraId="16054FC8" w14:textId="77777777" w:rsidR="00C37943" w:rsidRDefault="00C37943">
      <w:r>
        <w:rPr>
          <w:sz w:val="16"/>
        </w:rPr>
        <w:t xml:space="preserve">Second, </w:t>
      </w:r>
      <w:r>
        <w:rPr>
          <w:rStyle w:val="StyleUnderline"/>
        </w:rPr>
        <w:t>the existence of a</w:t>
      </w:r>
      <w:r>
        <w:rPr>
          <w:sz w:val="16"/>
        </w:rPr>
        <w:t xml:space="preserve"> </w:t>
      </w:r>
      <w:r>
        <w:rPr>
          <w:rStyle w:val="Emphasis"/>
          <w:highlight w:val="yellow"/>
        </w:rPr>
        <w:t>pre-existing</w:t>
      </w:r>
      <w:r>
        <w:rPr>
          <w:rStyle w:val="Emphasis"/>
        </w:rPr>
        <w:t xml:space="preserve"> institutional </w:t>
      </w:r>
      <w:r>
        <w:rPr>
          <w:rStyle w:val="Emphasis"/>
          <w:highlight w:val="yellow"/>
        </w:rPr>
        <w:t>order</w:t>
      </w:r>
      <w:r>
        <w:rPr>
          <w:sz w:val="16"/>
          <w:highlight w:val="yellow"/>
        </w:rPr>
        <w:t xml:space="preserve"> </w:t>
      </w:r>
      <w:r>
        <w:rPr>
          <w:rStyle w:val="StyleUnderline"/>
          <w:highlight w:val="yellow"/>
        </w:rPr>
        <w:t>changes the</w:t>
      </w:r>
      <w:r>
        <w:rPr>
          <w:sz w:val="16"/>
          <w:highlight w:val="yellow"/>
        </w:rPr>
        <w:t xml:space="preserve"> </w:t>
      </w:r>
      <w:r>
        <w:rPr>
          <w:rStyle w:val="Emphasis"/>
          <w:highlight w:val="yellow"/>
        </w:rPr>
        <w:t>incentive</w:t>
      </w:r>
      <w:r>
        <w:rPr>
          <w:rStyle w:val="Emphasis"/>
        </w:rPr>
        <w:t xml:space="preserve"> structure</w:t>
      </w:r>
      <w:r>
        <w:rPr>
          <w:sz w:val="16"/>
        </w:rPr>
        <w:t xml:space="preserve"> </w:t>
      </w:r>
      <w:r>
        <w:rPr>
          <w:rStyle w:val="StyleUnderline"/>
        </w:rPr>
        <w:t>for a rising China to engage in</w:t>
      </w:r>
      <w:r>
        <w:rPr>
          <w:sz w:val="16"/>
        </w:rPr>
        <w:t xml:space="preserve"> </w:t>
      </w:r>
      <w:r>
        <w:rPr>
          <w:rStyle w:val="Emphasis"/>
        </w:rPr>
        <w:t>alternative</w:t>
      </w:r>
      <w:r>
        <w:rPr>
          <w:sz w:val="16"/>
        </w:rPr>
        <w:t xml:space="preserve"> </w:t>
      </w:r>
      <w:r>
        <w:rPr>
          <w:rStyle w:val="StyleUnderline"/>
        </w:rPr>
        <w:t>order-building</w:t>
      </w:r>
      <w:r>
        <w:rPr>
          <w:sz w:val="16"/>
        </w:rPr>
        <w:t xml:space="preserve">. Lim and Ikenberry make an important point when they state that the </w:t>
      </w:r>
      <w:r>
        <w:rPr>
          <w:rStyle w:val="StyleUnderline"/>
        </w:rPr>
        <w:t>Chinese state seeks to make the international environment</w:t>
      </w:r>
      <w:r>
        <w:rPr>
          <w:sz w:val="16"/>
        </w:rPr>
        <w:t xml:space="preserve"> </w:t>
      </w:r>
      <w:r>
        <w:rPr>
          <w:rStyle w:val="Emphasis"/>
        </w:rPr>
        <w:t>more amenable</w:t>
      </w:r>
      <w:r>
        <w:rPr>
          <w:sz w:val="16"/>
        </w:rPr>
        <w:t xml:space="preserve"> </w:t>
      </w:r>
      <w:r>
        <w:rPr>
          <w:rStyle w:val="StyleUnderline"/>
        </w:rPr>
        <w:t>to its</w:t>
      </w:r>
      <w:r>
        <w:rPr>
          <w:sz w:val="16"/>
        </w:rPr>
        <w:t xml:space="preserve"> domestic </w:t>
      </w:r>
      <w:r>
        <w:rPr>
          <w:rStyle w:val="StyleUnderline"/>
        </w:rPr>
        <w:t>governance arrangements</w:t>
      </w:r>
      <w:r>
        <w:rPr>
          <w:sz w:val="16"/>
        </w:rPr>
        <w:t xml:space="preserve">. Yet </w:t>
      </w:r>
      <w:r>
        <w:rPr>
          <w:rStyle w:val="StyleUnderline"/>
        </w:rPr>
        <w:t>this</w:t>
      </w:r>
      <w:r>
        <w:rPr>
          <w:sz w:val="16"/>
        </w:rPr>
        <w:t xml:space="preserve"> </w:t>
      </w:r>
      <w:r>
        <w:rPr>
          <w:rStyle w:val="Emphasis"/>
        </w:rPr>
        <w:t>does not</w:t>
      </w:r>
      <w:r>
        <w:rPr>
          <w:sz w:val="16"/>
        </w:rPr>
        <w:t xml:space="preserve"> necessarily </w:t>
      </w:r>
      <w:r>
        <w:rPr>
          <w:rStyle w:val="Emphasis"/>
        </w:rPr>
        <w:t>require</w:t>
      </w:r>
      <w:r>
        <w:rPr>
          <w:sz w:val="16"/>
        </w:rPr>
        <w:t xml:space="preserve"> </w:t>
      </w:r>
      <w:r>
        <w:rPr>
          <w:rStyle w:val="StyleUnderline"/>
        </w:rPr>
        <w:t>the construction of an alternative international orde</w:t>
      </w:r>
      <w:r>
        <w:rPr>
          <w:sz w:val="16"/>
        </w:rPr>
        <w:t xml:space="preserve">r. Rather, </w:t>
      </w:r>
      <w:r>
        <w:rPr>
          <w:rStyle w:val="StyleUnderline"/>
        </w:rPr>
        <w:t>the promotion of</w:t>
      </w:r>
      <w:r>
        <w:rPr>
          <w:sz w:val="16"/>
        </w:rPr>
        <w:t xml:space="preserve"> </w:t>
      </w:r>
      <w:r>
        <w:rPr>
          <w:rStyle w:val="Emphasis"/>
          <w:highlight w:val="yellow"/>
        </w:rPr>
        <w:t>new</w:t>
      </w:r>
      <w:r>
        <w:rPr>
          <w:sz w:val="16"/>
          <w:highlight w:val="yellow"/>
        </w:rPr>
        <w:t xml:space="preserve"> </w:t>
      </w:r>
      <w:r>
        <w:rPr>
          <w:rStyle w:val="StyleUnderline"/>
          <w:highlight w:val="yellow"/>
        </w:rPr>
        <w:t>norms</w:t>
      </w:r>
      <w:r>
        <w:rPr>
          <w:rStyle w:val="StyleUnderline"/>
        </w:rPr>
        <w:t xml:space="preserve"> and institutions </w:t>
      </w:r>
      <w:r>
        <w:rPr>
          <w:rStyle w:val="StyleUnderline"/>
          <w:highlight w:val="yellow"/>
        </w:rPr>
        <w:t>takes place</w:t>
      </w:r>
      <w:r>
        <w:rPr>
          <w:sz w:val="16"/>
          <w:highlight w:val="yellow"/>
        </w:rPr>
        <w:t xml:space="preserve"> </w:t>
      </w:r>
      <w:r>
        <w:rPr>
          <w:rStyle w:val="Emphasis"/>
          <w:highlight w:val="yellow"/>
        </w:rPr>
        <w:t>alongside</w:t>
      </w:r>
      <w:r>
        <w:rPr>
          <w:sz w:val="16"/>
        </w:rPr>
        <w:t xml:space="preserve"> </w:t>
      </w:r>
      <w:r>
        <w:rPr>
          <w:rStyle w:val="StyleUnderline"/>
        </w:rPr>
        <w:t xml:space="preserve">attempts to bring </w:t>
      </w:r>
      <w:r>
        <w:rPr>
          <w:rStyle w:val="StyleUnderline"/>
          <w:highlight w:val="yellow"/>
        </w:rPr>
        <w:t>established</w:t>
      </w:r>
      <w:r>
        <w:rPr>
          <w:rStyle w:val="StyleUnderline"/>
        </w:rPr>
        <w:t xml:space="preserve"> practices and </w:t>
      </w:r>
      <w:r>
        <w:rPr>
          <w:rStyle w:val="StyleUnderline"/>
          <w:highlight w:val="yellow"/>
        </w:rPr>
        <w:t>institutions</w:t>
      </w:r>
      <w:r>
        <w:rPr>
          <w:sz w:val="16"/>
        </w:rPr>
        <w:t xml:space="preserve"> more closely </w:t>
      </w:r>
      <w:r>
        <w:rPr>
          <w:rStyle w:val="Emphasis"/>
        </w:rPr>
        <w:t>in</w:t>
      </w:r>
      <w:r>
        <w:rPr>
          <w:sz w:val="16"/>
        </w:rPr>
        <w:t xml:space="preserve">to </w:t>
      </w:r>
      <w:r>
        <w:rPr>
          <w:rStyle w:val="Emphasis"/>
        </w:rPr>
        <w:t>line</w:t>
      </w:r>
      <w:r>
        <w:rPr>
          <w:sz w:val="16"/>
        </w:rPr>
        <w:t xml:space="preserve"> </w:t>
      </w:r>
      <w:r>
        <w:rPr>
          <w:rStyle w:val="StyleUnderline"/>
        </w:rPr>
        <w:t>with China’s preferences</w:t>
      </w:r>
      <w:r>
        <w:rPr>
          <w:sz w:val="16"/>
        </w:rPr>
        <w:t xml:space="preserve">. The case of the Asian Infrastructure Investment Bank (AIIB) highlights that rather than institutional “creation” being an alternative choice to institutional “change”,14 both strategies can be pursued simultaneously. The </w:t>
      </w:r>
      <w:r>
        <w:rPr>
          <w:rStyle w:val="StyleUnderline"/>
        </w:rPr>
        <w:t>different strategies are</w:t>
      </w:r>
      <w:r>
        <w:rPr>
          <w:sz w:val="16"/>
        </w:rPr>
        <w:t xml:space="preserve"> often </w:t>
      </w:r>
      <w:r>
        <w:rPr>
          <w:rStyle w:val="Emphasis"/>
          <w:highlight w:val="yellow"/>
        </w:rPr>
        <w:t>complementary</w:t>
      </w:r>
      <w:r>
        <w:rPr>
          <w:sz w:val="16"/>
        </w:rPr>
        <w:t xml:space="preserve">, as both the threat and actual creation of additional institutions can increase leverage over existing ones. The </w:t>
      </w:r>
      <w:r>
        <w:rPr>
          <w:rStyle w:val="StyleUnderline"/>
        </w:rPr>
        <w:t xml:space="preserve">fact </w:t>
      </w:r>
      <w:r>
        <w:rPr>
          <w:rStyle w:val="StyleUnderline"/>
          <w:highlight w:val="yellow"/>
        </w:rPr>
        <w:t>that China confronts</w:t>
      </w:r>
      <w:r>
        <w:rPr>
          <w:rStyle w:val="StyleUnderline"/>
        </w:rPr>
        <w:t xml:space="preserve"> an</w:t>
      </w:r>
      <w:r>
        <w:rPr>
          <w:sz w:val="16"/>
        </w:rPr>
        <w:t xml:space="preserve"> </w:t>
      </w:r>
      <w:r>
        <w:rPr>
          <w:rStyle w:val="Emphasis"/>
          <w:highlight w:val="yellow"/>
        </w:rPr>
        <w:t>already strongly</w:t>
      </w:r>
      <w:r>
        <w:rPr>
          <w:sz w:val="16"/>
        </w:rPr>
        <w:t xml:space="preserve"> </w:t>
      </w:r>
      <w:r>
        <w:rPr>
          <w:rStyle w:val="StyleUnderline"/>
        </w:rPr>
        <w:t xml:space="preserve">institutionalized international </w:t>
      </w:r>
      <w:r>
        <w:rPr>
          <w:rStyle w:val="StyleUnderline"/>
          <w:highlight w:val="yellow"/>
        </w:rPr>
        <w:t>order</w:t>
      </w:r>
      <w:r>
        <w:rPr>
          <w:sz w:val="16"/>
          <w:highlight w:val="yellow"/>
        </w:rPr>
        <w:t xml:space="preserve"> </w:t>
      </w:r>
      <w:r>
        <w:rPr>
          <w:rStyle w:val="Emphasis"/>
          <w:highlight w:val="yellow"/>
        </w:rPr>
        <w:t>limits</w:t>
      </w:r>
      <w:r>
        <w:rPr>
          <w:sz w:val="16"/>
        </w:rPr>
        <w:t xml:space="preserve"> both </w:t>
      </w:r>
      <w:r>
        <w:rPr>
          <w:rStyle w:val="StyleUnderline"/>
        </w:rPr>
        <w:t>the</w:t>
      </w:r>
      <w:r>
        <w:rPr>
          <w:sz w:val="16"/>
        </w:rPr>
        <w:t xml:space="preserve"> </w:t>
      </w:r>
      <w:r>
        <w:rPr>
          <w:rStyle w:val="Emphasis"/>
          <w:highlight w:val="yellow"/>
        </w:rPr>
        <w:t>incentives</w:t>
      </w:r>
      <w:r>
        <w:rPr>
          <w:sz w:val="16"/>
          <w:highlight w:val="yellow"/>
        </w:rPr>
        <w:t xml:space="preserve"> </w:t>
      </w:r>
      <w:r>
        <w:rPr>
          <w:rStyle w:val="StyleUnderline"/>
          <w:highlight w:val="yellow"/>
        </w:rPr>
        <w:t>and</w:t>
      </w:r>
      <w:r>
        <w:rPr>
          <w:sz w:val="16"/>
        </w:rPr>
        <w:t xml:space="preserve"> the </w:t>
      </w:r>
      <w:r>
        <w:rPr>
          <w:rStyle w:val="Emphasis"/>
          <w:highlight w:val="yellow"/>
        </w:rPr>
        <w:t>capacity</w:t>
      </w:r>
      <w:r>
        <w:rPr>
          <w:sz w:val="16"/>
        </w:rPr>
        <w:t xml:space="preserve"> </w:t>
      </w:r>
      <w:r>
        <w:rPr>
          <w:rStyle w:val="StyleUnderline"/>
        </w:rPr>
        <w:t>for China to construct an alternative order</w:t>
      </w:r>
      <w:r>
        <w:rPr>
          <w:sz w:val="16"/>
        </w:rPr>
        <w:t xml:space="preserve">. Under conditions of uncertainty, resource scarcity, and satisficing rather than maximizing, </w:t>
      </w:r>
      <w:r>
        <w:rPr>
          <w:rStyle w:val="StyleUnderline"/>
        </w:rPr>
        <w:t>the promotion of an alternative Chinese order seems</w:t>
      </w:r>
      <w:r>
        <w:rPr>
          <w:sz w:val="16"/>
        </w:rPr>
        <w:t xml:space="preserve"> </w:t>
      </w:r>
      <w:r>
        <w:rPr>
          <w:rStyle w:val="Emphasis"/>
        </w:rPr>
        <w:t>less likely</w:t>
      </w:r>
      <w:r>
        <w:rPr>
          <w:sz w:val="16"/>
        </w:rPr>
        <w:t xml:space="preserve"> </w:t>
      </w:r>
      <w:r>
        <w:rPr>
          <w:rStyle w:val="StyleUnderline"/>
        </w:rPr>
        <w:t>than</w:t>
      </w:r>
      <w:r>
        <w:rPr>
          <w:sz w:val="16"/>
        </w:rPr>
        <w:t xml:space="preserve"> the </w:t>
      </w:r>
      <w:r>
        <w:rPr>
          <w:rStyle w:val="Emphasis"/>
        </w:rPr>
        <w:t>piecemeal</w:t>
      </w:r>
      <w:r>
        <w:rPr>
          <w:sz w:val="16"/>
        </w:rPr>
        <w:t xml:space="preserve"> </w:t>
      </w:r>
      <w:r>
        <w:rPr>
          <w:rStyle w:val="StyleUnderline"/>
        </w:rPr>
        <w:t>layering of additional institutions onto existing ones</w:t>
      </w:r>
      <w:r>
        <w:rPr>
          <w:sz w:val="16"/>
        </w:rPr>
        <w:t>.15</w:t>
      </w:r>
    </w:p>
    <w:p w14:paraId="64D264E4" w14:textId="77777777" w:rsidR="00C37943" w:rsidRDefault="00C37943">
      <w:r>
        <w:rPr>
          <w:sz w:val="16"/>
        </w:rPr>
        <w:t xml:space="preserve">Third, </w:t>
      </w:r>
      <w:r>
        <w:rPr>
          <w:rStyle w:val="StyleUnderline"/>
        </w:rPr>
        <w:t>conceptualizing an</w:t>
      </w:r>
      <w:r>
        <w:rPr>
          <w:sz w:val="16"/>
        </w:rPr>
        <w:t xml:space="preserve"> </w:t>
      </w:r>
      <w:r>
        <w:rPr>
          <w:rStyle w:val="Emphasis"/>
        </w:rPr>
        <w:t>alternative</w:t>
      </w:r>
      <w:r>
        <w:rPr>
          <w:sz w:val="16"/>
        </w:rPr>
        <w:t xml:space="preserve"> </w:t>
      </w:r>
      <w:r>
        <w:rPr>
          <w:rStyle w:val="StyleUnderline"/>
        </w:rPr>
        <w:t>Chinese order</w:t>
      </w:r>
      <w:r>
        <w:rPr>
          <w:sz w:val="16"/>
        </w:rPr>
        <w:t xml:space="preserve"> in ideal-typical terms </w:t>
      </w:r>
      <w:r>
        <w:rPr>
          <w:rStyle w:val="Emphasis"/>
        </w:rPr>
        <w:t>downplays</w:t>
      </w:r>
      <w:r>
        <w:rPr>
          <w:sz w:val="16"/>
        </w:rPr>
        <w:t xml:space="preserve"> </w:t>
      </w:r>
      <w:r>
        <w:rPr>
          <w:rStyle w:val="StyleUnderline"/>
        </w:rPr>
        <w:t>the extent to which different orders overlap and interact</w:t>
      </w:r>
      <w:r>
        <w:rPr>
          <w:sz w:val="16"/>
        </w:rPr>
        <w:t xml:space="preserve">. Institutional overlap exists when two or more institutions share both policy tasks and membership.16 </w:t>
      </w:r>
      <w:r>
        <w:rPr>
          <w:rStyle w:val="StyleUnderline"/>
        </w:rPr>
        <w:t>Hegemonic orders can</w:t>
      </w:r>
      <w:r>
        <w:rPr>
          <w:sz w:val="16"/>
        </w:rPr>
        <w:t xml:space="preserve"> </w:t>
      </w:r>
      <w:r>
        <w:rPr>
          <w:rStyle w:val="Emphasis"/>
        </w:rPr>
        <w:t>overlap</w:t>
      </w:r>
      <w:r>
        <w:rPr>
          <w:sz w:val="16"/>
        </w:rPr>
        <w:t xml:space="preserve"> in a similar manner. Lim and Ikenberry are probably correct to argue that authoritarian governments will find China’s approach to international cooperation attractive as it neutralizes challenges to their political legitimacy and offers pragmatic benefits. Yet, </w:t>
      </w:r>
      <w:r>
        <w:rPr>
          <w:rStyle w:val="StyleUnderline"/>
        </w:rPr>
        <w:t>there is</w:t>
      </w:r>
      <w:r>
        <w:rPr>
          <w:sz w:val="16"/>
        </w:rPr>
        <w:t xml:space="preserve"> also </w:t>
      </w:r>
      <w:r>
        <w:rPr>
          <w:rStyle w:val="Emphasis"/>
          <w:highlight w:val="yellow"/>
        </w:rPr>
        <w:t>significant ev</w:t>
      </w:r>
      <w:r>
        <w:rPr>
          <w:rStyle w:val="Emphasis"/>
        </w:rPr>
        <w:t>idence</w:t>
      </w:r>
      <w:r>
        <w:rPr>
          <w:sz w:val="16"/>
        </w:rPr>
        <w:t xml:space="preserve"> </w:t>
      </w:r>
      <w:r>
        <w:rPr>
          <w:rStyle w:val="StyleUnderline"/>
        </w:rPr>
        <w:t>that Chinese order-building attracts followers</w:t>
      </w:r>
      <w:r>
        <w:rPr>
          <w:sz w:val="16"/>
        </w:rPr>
        <w:t xml:space="preserve"> </w:t>
      </w:r>
      <w:r>
        <w:rPr>
          <w:rStyle w:val="Emphasis"/>
        </w:rPr>
        <w:t>regardless</w:t>
      </w:r>
      <w:r>
        <w:rPr>
          <w:sz w:val="16"/>
        </w:rPr>
        <w:t xml:space="preserve"> </w:t>
      </w:r>
      <w:r>
        <w:rPr>
          <w:rStyle w:val="StyleUnderline"/>
        </w:rPr>
        <w:t>of regime type</w:t>
      </w:r>
      <w:r>
        <w:rPr>
          <w:sz w:val="16"/>
        </w:rPr>
        <w:t xml:space="preserve">. For example, more than half of the membership of the (China-led) AIIB are also members of the (US- and Japan-led) Asian Development Bank, and both institutions are nested within the broader membership of the World Bank Group. </w:t>
      </w:r>
      <w:r>
        <w:rPr>
          <w:rStyle w:val="StyleUnderline"/>
          <w:highlight w:val="yellow"/>
        </w:rPr>
        <w:t>Few</w:t>
      </w:r>
      <w:r>
        <w:rPr>
          <w:rStyle w:val="StyleUnderline"/>
        </w:rPr>
        <w:t xml:space="preserve"> countries </w:t>
      </w:r>
      <w:r>
        <w:rPr>
          <w:rStyle w:val="StyleUnderline"/>
          <w:highlight w:val="yellow"/>
        </w:rPr>
        <w:t>see</w:t>
      </w:r>
      <w:r>
        <w:rPr>
          <w:sz w:val="16"/>
        </w:rPr>
        <w:t xml:space="preserve"> these </w:t>
      </w:r>
      <w:r>
        <w:rPr>
          <w:rStyle w:val="StyleUnderline"/>
        </w:rPr>
        <w:t>instit</w:t>
      </w:r>
      <w:r>
        <w:rPr>
          <w:rStyle w:val="StyleUnderline"/>
          <w:highlight w:val="yellow"/>
        </w:rPr>
        <w:t>utions as</w:t>
      </w:r>
      <w:r>
        <w:rPr>
          <w:sz w:val="16"/>
          <w:highlight w:val="yellow"/>
        </w:rPr>
        <w:t xml:space="preserve"> </w:t>
      </w:r>
      <w:r>
        <w:rPr>
          <w:rStyle w:val="Emphasis"/>
          <w:highlight w:val="yellow"/>
        </w:rPr>
        <w:t>mutually exclusive</w:t>
      </w:r>
      <w:r>
        <w:rPr>
          <w:sz w:val="16"/>
        </w:rPr>
        <w:t xml:space="preserve">, </w:t>
      </w:r>
      <w:r>
        <w:rPr>
          <w:rStyle w:val="StyleUnderline"/>
        </w:rPr>
        <w:t>even as each</w:t>
      </w:r>
      <w:r>
        <w:rPr>
          <w:sz w:val="16"/>
        </w:rPr>
        <w:t xml:space="preserve"> institution </w:t>
      </w:r>
      <w:r>
        <w:rPr>
          <w:rStyle w:val="StyleUnderline"/>
        </w:rPr>
        <w:t>exhibits</w:t>
      </w:r>
      <w:r>
        <w:rPr>
          <w:sz w:val="16"/>
        </w:rPr>
        <w:t xml:space="preserve"> </w:t>
      </w:r>
      <w:r>
        <w:rPr>
          <w:rStyle w:val="Emphasis"/>
        </w:rPr>
        <w:t>different</w:t>
      </w:r>
      <w:r>
        <w:rPr>
          <w:sz w:val="16"/>
        </w:rPr>
        <w:t xml:space="preserve"> normative and policy </w:t>
      </w:r>
      <w:r>
        <w:rPr>
          <w:rStyle w:val="StyleUnderline"/>
        </w:rPr>
        <w:t>priorities</w:t>
      </w:r>
      <w:r>
        <w:rPr>
          <w:sz w:val="16"/>
        </w:rPr>
        <w:t xml:space="preserve">.17 Although the United States government has made some effort to propagate a democratic/authoritarian divide as a new ideological cleavage in international order, one </w:t>
      </w:r>
      <w:r>
        <w:rPr>
          <w:rStyle w:val="StyleUnderline"/>
        </w:rPr>
        <w:t>study found</w:t>
      </w:r>
      <w:r>
        <w:rPr>
          <w:sz w:val="16"/>
        </w:rPr>
        <w:t xml:space="preserve"> </w:t>
      </w:r>
      <w:r>
        <w:rPr>
          <w:rStyle w:val="Emphasis"/>
        </w:rPr>
        <w:t>no evidence</w:t>
      </w:r>
      <w:r>
        <w:rPr>
          <w:sz w:val="16"/>
        </w:rPr>
        <w:t xml:space="preserve"> </w:t>
      </w:r>
      <w:r>
        <w:rPr>
          <w:rStyle w:val="StyleUnderline"/>
        </w:rPr>
        <w:t>that regime type or domestic human rights practices played a role in</w:t>
      </w:r>
      <w:r>
        <w:rPr>
          <w:sz w:val="16"/>
        </w:rPr>
        <w:t xml:space="preserve"> </w:t>
      </w:r>
      <w:r>
        <w:rPr>
          <w:rStyle w:val="Emphasis"/>
        </w:rPr>
        <w:t>shaping</w:t>
      </w:r>
      <w:r>
        <w:rPr>
          <w:sz w:val="16"/>
        </w:rPr>
        <w:t xml:space="preserve"> </w:t>
      </w:r>
      <w:r>
        <w:rPr>
          <w:rStyle w:val="StyleUnderline"/>
        </w:rPr>
        <w:t>states’ participation in</w:t>
      </w:r>
      <w:r>
        <w:rPr>
          <w:sz w:val="16"/>
        </w:rPr>
        <w:t xml:space="preserve"> </w:t>
      </w:r>
      <w:r>
        <w:rPr>
          <w:rStyle w:val="Emphasis"/>
        </w:rPr>
        <w:t>China’s Belt and Road Forum</w:t>
      </w:r>
      <w:r>
        <w:rPr>
          <w:sz w:val="16"/>
        </w:rPr>
        <w:t xml:space="preserve"> for International Cooperation.18 Several countries typically seen as key members of the American hegemonic order, such as Australia, Japan, New Zealand, and South Korea, are already more economically dependent on China than with any other country.19 India, a major emerging power, insists on its strategic autonomy and combines membership of the China-led Shanghai Cooperation Organization (SCO) with membership in the US-led Quadrilateral Security Dialogue (Quad). The </w:t>
      </w:r>
      <w:r>
        <w:rPr>
          <w:rStyle w:val="StyleUnderline"/>
        </w:rPr>
        <w:t>existence of a large degree of overlap</w:t>
      </w:r>
      <w:r>
        <w:rPr>
          <w:sz w:val="16"/>
        </w:rPr>
        <w:t xml:space="preserve"> </w:t>
      </w:r>
      <w:r>
        <w:rPr>
          <w:rStyle w:val="Emphasis"/>
          <w:highlight w:val="yellow"/>
        </w:rPr>
        <w:t>complicates</w:t>
      </w:r>
      <w:r>
        <w:rPr>
          <w:sz w:val="16"/>
        </w:rPr>
        <w:t xml:space="preserve"> </w:t>
      </w:r>
      <w:r>
        <w:rPr>
          <w:rStyle w:val="StyleUnderline"/>
        </w:rPr>
        <w:t xml:space="preserve">the </w:t>
      </w:r>
      <w:r>
        <w:rPr>
          <w:rStyle w:val="StyleUnderline"/>
          <w:highlight w:val="yellow"/>
        </w:rPr>
        <w:t>idea of an</w:t>
      </w:r>
      <w:r>
        <w:rPr>
          <w:sz w:val="16"/>
          <w:highlight w:val="yellow"/>
        </w:rPr>
        <w:t xml:space="preserve"> </w:t>
      </w:r>
      <w:r>
        <w:rPr>
          <w:rStyle w:val="Emphasis"/>
          <w:highlight w:val="yellow"/>
        </w:rPr>
        <w:t>alternative</w:t>
      </w:r>
      <w:r>
        <w:rPr>
          <w:sz w:val="16"/>
          <w:highlight w:val="yellow"/>
        </w:rPr>
        <w:t xml:space="preserve"> </w:t>
      </w:r>
      <w:r>
        <w:rPr>
          <w:rStyle w:val="StyleUnderline"/>
          <w:highlight w:val="yellow"/>
        </w:rPr>
        <w:t>China-led order</w:t>
      </w:r>
      <w:r>
        <w:rPr>
          <w:sz w:val="16"/>
        </w:rPr>
        <w:t xml:space="preserve"> </w:t>
      </w:r>
      <w:r>
        <w:rPr>
          <w:rStyle w:val="Emphasis"/>
        </w:rPr>
        <w:t>strengthening illiberalism</w:t>
      </w:r>
      <w:r>
        <w:rPr>
          <w:sz w:val="16"/>
        </w:rPr>
        <w:t xml:space="preserve">, </w:t>
      </w:r>
      <w:r>
        <w:rPr>
          <w:rStyle w:val="StyleUnderline"/>
        </w:rPr>
        <w:t>and highlights the degree of integration and overlap</w:t>
      </w:r>
      <w:r>
        <w:rPr>
          <w:sz w:val="16"/>
        </w:rPr>
        <w:t xml:space="preserve"> between different orders, each of which can reflect different social purposes and varying degrees of American or Chinese leadership.</w:t>
      </w:r>
    </w:p>
    <w:p w14:paraId="76756716" w14:textId="77777777" w:rsidR="00C37943" w:rsidRPr="00BE39FE" w:rsidRDefault="00C37943"/>
    <w:p w14:paraId="1100C0DD" w14:textId="77777777" w:rsidR="00C37943" w:rsidRPr="00774C6C" w:rsidRDefault="00C37943" w:rsidP="00B950B2">
      <w:pPr>
        <w:pStyle w:val="Heading2"/>
      </w:pPr>
      <w:r w:rsidRPr="00774C6C">
        <w:t>Industry</w:t>
      </w:r>
    </w:p>
    <w:p w14:paraId="64F39A27" w14:textId="77777777" w:rsidR="00C37943" w:rsidRPr="00774C6C" w:rsidRDefault="00C37943" w:rsidP="0088551D">
      <w:pPr>
        <w:pStyle w:val="Heading3"/>
      </w:pPr>
      <w:r w:rsidRPr="00774C6C">
        <w:t>AI Downsides---1NC</w:t>
      </w:r>
    </w:p>
    <w:p w14:paraId="706DA906" w14:textId="77777777" w:rsidR="00C37943" w:rsidRPr="00774C6C" w:rsidRDefault="00C37943" w:rsidP="0088551D">
      <w:pPr>
        <w:pStyle w:val="Heading4"/>
      </w:pPr>
      <w:r w:rsidRPr="00774C6C">
        <w:t xml:space="preserve">There is </w:t>
      </w:r>
      <w:r w:rsidRPr="00774C6C">
        <w:rPr>
          <w:u w:val="single"/>
        </w:rPr>
        <w:t>zero scenario</w:t>
      </w:r>
      <w:r w:rsidRPr="00774C6C">
        <w:t xml:space="preserve"> for AI related extinction.</w:t>
      </w:r>
    </w:p>
    <w:p w14:paraId="39FA49BC" w14:textId="77777777" w:rsidR="00C37943" w:rsidRPr="00774C6C" w:rsidRDefault="00C37943" w:rsidP="0088551D">
      <w:r w:rsidRPr="00774C6C">
        <w:t xml:space="preserve">Michael J. D. </w:t>
      </w:r>
      <w:r w:rsidRPr="00774C6C">
        <w:rPr>
          <w:rStyle w:val="Style13ptBold"/>
        </w:rPr>
        <w:t>Vermeer 25</w:t>
      </w:r>
      <w:r w:rsidRPr="00774C6C">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51EB8331" w14:textId="77777777" w:rsidR="00C37943" w:rsidRPr="00774C6C" w:rsidRDefault="00C37943" w:rsidP="0088551D">
      <w:pPr>
        <w:rPr>
          <w:sz w:val="16"/>
        </w:rPr>
      </w:pPr>
      <w:r w:rsidRPr="00774C6C">
        <w:rPr>
          <w:sz w:val="16"/>
        </w:rPr>
        <w:t xml:space="preserve">There's a </w:t>
      </w:r>
      <w:r w:rsidRPr="00774C6C">
        <w:rPr>
          <w:rStyle w:val="StyleUnderline"/>
        </w:rPr>
        <w:t xml:space="preserve">popular </w:t>
      </w:r>
      <w:r w:rsidRPr="00774C6C">
        <w:rPr>
          <w:rStyle w:val="StyleUnderline"/>
          <w:highlight w:val="yellow"/>
        </w:rPr>
        <w:t>sci-fi cliché</w:t>
      </w:r>
      <w:r w:rsidRPr="00774C6C">
        <w:rPr>
          <w:rStyle w:val="StyleUnderline"/>
        </w:rPr>
        <w:t xml:space="preserve"> that one </w:t>
      </w:r>
      <w:r w:rsidRPr="00774C6C">
        <w:rPr>
          <w:rStyle w:val="Emphasis"/>
        </w:rPr>
        <w:t xml:space="preserve">day </w:t>
      </w:r>
      <w:r w:rsidRPr="00774C6C">
        <w:rPr>
          <w:rStyle w:val="Emphasis"/>
          <w:highlight w:val="yellow"/>
        </w:rPr>
        <w:t>a</w:t>
      </w:r>
      <w:r w:rsidRPr="00774C6C">
        <w:rPr>
          <w:rStyle w:val="Emphasis"/>
        </w:rPr>
        <w:t xml:space="preserve">rtificial </w:t>
      </w:r>
      <w:r w:rsidRPr="00774C6C">
        <w:rPr>
          <w:rStyle w:val="Emphasis"/>
          <w:highlight w:val="yellow"/>
        </w:rPr>
        <w:t>i</w:t>
      </w:r>
      <w:r w:rsidRPr="00774C6C">
        <w:rPr>
          <w:rStyle w:val="Emphasis"/>
        </w:rPr>
        <w:t>ntelligence</w:t>
      </w:r>
      <w:r w:rsidRPr="00774C6C">
        <w:rPr>
          <w:rStyle w:val="StyleUnderline"/>
        </w:rPr>
        <w:t xml:space="preserve"> </w:t>
      </w:r>
      <w:r w:rsidRPr="00774C6C">
        <w:rPr>
          <w:rStyle w:val="StyleUnderline"/>
          <w:highlight w:val="yellow"/>
        </w:rPr>
        <w:t>goes rogue</w:t>
      </w:r>
      <w:r w:rsidRPr="00774C6C">
        <w:rPr>
          <w:rStyle w:val="StyleUnderline"/>
        </w:rPr>
        <w:t xml:space="preserve"> and </w:t>
      </w:r>
      <w:r w:rsidRPr="00774C6C">
        <w:rPr>
          <w:rStyle w:val="Emphasis"/>
        </w:rPr>
        <w:t>kills every human</w:t>
      </w:r>
      <w:r w:rsidRPr="00774C6C">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5314DD18" w14:textId="77777777" w:rsidR="00C37943" w:rsidRPr="00774C6C" w:rsidRDefault="00C37943" w:rsidP="0088551D">
      <w:pPr>
        <w:rPr>
          <w:sz w:val="16"/>
        </w:rPr>
      </w:pPr>
      <w:r w:rsidRPr="00774C6C">
        <w:rPr>
          <w:sz w:val="16"/>
        </w:rPr>
        <w:t>Okay, guys.</w:t>
      </w:r>
    </w:p>
    <w:p w14:paraId="6272C9F1" w14:textId="77777777" w:rsidR="00C37943" w:rsidRPr="00774C6C" w:rsidRDefault="00C37943" w:rsidP="0088551D">
      <w:pPr>
        <w:rPr>
          <w:sz w:val="16"/>
        </w:rPr>
      </w:pPr>
      <w:r w:rsidRPr="00774C6C">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774C6C">
        <w:rPr>
          <w:rStyle w:val="Emphasis"/>
          <w:highlight w:val="yellow"/>
        </w:rPr>
        <w:t>skeptical</w:t>
      </w:r>
      <w:r w:rsidRPr="00774C6C">
        <w:rPr>
          <w:rStyle w:val="Emphasis"/>
        </w:rPr>
        <w:t xml:space="preserve"> </w:t>
      </w:r>
      <w:r w:rsidRPr="00774C6C">
        <w:rPr>
          <w:rStyle w:val="StyleUnderline"/>
          <w:highlight w:val="yellow"/>
        </w:rPr>
        <w:t>about</w:t>
      </w:r>
      <w:r w:rsidRPr="00774C6C">
        <w:rPr>
          <w:rStyle w:val="StyleUnderline"/>
        </w:rPr>
        <w:t xml:space="preserve"> AI's human </w:t>
      </w:r>
      <w:r w:rsidRPr="00774C6C">
        <w:rPr>
          <w:rStyle w:val="Emphasis"/>
          <w:highlight w:val="yellow"/>
        </w:rPr>
        <w:t>extinction potential</w:t>
      </w:r>
      <w:r w:rsidRPr="00774C6C">
        <w:rPr>
          <w:rStyle w:val="Emphasis"/>
        </w:rPr>
        <w:t>,</w:t>
      </w:r>
      <w:r w:rsidRPr="00774C6C">
        <w:rPr>
          <w:sz w:val="16"/>
        </w:rPr>
        <w:t xml:space="preserve"> proposed a project to research whether it could.</w:t>
      </w:r>
    </w:p>
    <w:p w14:paraId="68BA15CA" w14:textId="77777777" w:rsidR="00C37943" w:rsidRPr="00774C6C" w:rsidRDefault="00C37943" w:rsidP="0088551D">
      <w:pPr>
        <w:rPr>
          <w:sz w:val="16"/>
        </w:rPr>
      </w:pPr>
      <w:r w:rsidRPr="00774C6C">
        <w:rPr>
          <w:sz w:val="16"/>
        </w:rPr>
        <w:t xml:space="preserve">My team's hypothesis was this: </w:t>
      </w:r>
      <w:r w:rsidRPr="00774C6C">
        <w:rPr>
          <w:rStyle w:val="StyleUnderline"/>
          <w:highlight w:val="yellow"/>
        </w:rPr>
        <w:t xml:space="preserve">No scenario </w:t>
      </w:r>
      <w:r w:rsidRPr="00774C6C">
        <w:rPr>
          <w:rStyle w:val="StyleUnderline"/>
        </w:rPr>
        <w:t xml:space="preserve">can be described </w:t>
      </w:r>
      <w:r w:rsidRPr="00774C6C">
        <w:rPr>
          <w:rStyle w:val="StyleUnderline"/>
          <w:highlight w:val="yellow"/>
        </w:rPr>
        <w:t>where AI is</w:t>
      </w:r>
      <w:r w:rsidRPr="00774C6C">
        <w:rPr>
          <w:rStyle w:val="StyleUnderline"/>
        </w:rPr>
        <w:t xml:space="preserve"> </w:t>
      </w:r>
      <w:r w:rsidRPr="00774C6C">
        <w:rPr>
          <w:rStyle w:val="Emphasis"/>
          <w:highlight w:val="yellow"/>
        </w:rPr>
        <w:t>conclusively</w:t>
      </w:r>
      <w:r w:rsidRPr="00774C6C">
        <w:rPr>
          <w:rStyle w:val="Emphasis"/>
        </w:rPr>
        <w:t xml:space="preserve"> an </w:t>
      </w:r>
      <w:r w:rsidRPr="00774C6C">
        <w:rPr>
          <w:rStyle w:val="Emphasis"/>
          <w:highlight w:val="yellow"/>
        </w:rPr>
        <w:t>extinction threat</w:t>
      </w:r>
      <w:r w:rsidRPr="00774C6C">
        <w:rPr>
          <w:rStyle w:val="Emphasis"/>
        </w:rPr>
        <w:t xml:space="preserve"> to humanity</w:t>
      </w:r>
      <w:r w:rsidRPr="00774C6C">
        <w:rPr>
          <w:sz w:val="16"/>
        </w:rPr>
        <w:t xml:space="preserve">. In other words, our </w:t>
      </w:r>
      <w:r w:rsidRPr="00774C6C">
        <w:rPr>
          <w:rStyle w:val="StyleUnderline"/>
        </w:rPr>
        <w:t xml:space="preserve">starting hypothesis was that </w:t>
      </w:r>
      <w:r w:rsidRPr="00774C6C">
        <w:rPr>
          <w:rStyle w:val="Emphasis"/>
          <w:highlight w:val="yellow"/>
        </w:rPr>
        <w:t>humans</w:t>
      </w:r>
      <w:r w:rsidRPr="00774C6C">
        <w:rPr>
          <w:rStyle w:val="StyleUnderline"/>
        </w:rPr>
        <w:t xml:space="preserve"> were </w:t>
      </w:r>
      <w:r w:rsidRPr="00774C6C">
        <w:rPr>
          <w:rStyle w:val="Emphasis"/>
          <w:highlight w:val="yellow"/>
        </w:rPr>
        <w:t>too adaptable</w:t>
      </w:r>
      <w:r w:rsidRPr="00774C6C">
        <w:rPr>
          <w:rStyle w:val="Emphasis"/>
        </w:rPr>
        <w:t>, too plentiful, and too dispersed</w:t>
      </w:r>
      <w:r w:rsidRPr="00774C6C">
        <w:rPr>
          <w:rStyle w:val="StyleUnderline"/>
        </w:rPr>
        <w:t xml:space="preserve"> across the planet </w:t>
      </w:r>
      <w:r w:rsidRPr="00774C6C">
        <w:rPr>
          <w:rStyle w:val="Emphasis"/>
        </w:rPr>
        <w:t>for AI to wipe us out</w:t>
      </w:r>
      <w:r w:rsidRPr="00774C6C">
        <w:rPr>
          <w:sz w:val="16"/>
        </w:rPr>
        <w:t xml:space="preserve"> using any tools hypothetically at its disposal. If we could prove this hypothesis wrong, it would mean that AI might be a real extinction threat to humanity.</w:t>
      </w:r>
    </w:p>
    <w:p w14:paraId="45E2CE29" w14:textId="77777777" w:rsidR="00C37943" w:rsidRPr="00774C6C" w:rsidRDefault="00C37943" w:rsidP="0088551D">
      <w:pPr>
        <w:rPr>
          <w:sz w:val="16"/>
        </w:rPr>
      </w:pPr>
      <w:r w:rsidRPr="00774C6C">
        <w:rPr>
          <w:sz w:val="16"/>
        </w:rPr>
        <w:t xml:space="preserve">Many people are assessing catastrophic risks from AI. In the most extreme cases, </w:t>
      </w:r>
      <w:r w:rsidRPr="00774C6C">
        <w:rPr>
          <w:rStyle w:val="StyleUnderline"/>
        </w:rPr>
        <w:t xml:space="preserve">some people assert that AI </w:t>
      </w:r>
      <w:r w:rsidRPr="00774C6C">
        <w:rPr>
          <w:rStyle w:val="Emphasis"/>
        </w:rPr>
        <w:t>will become a superintelligence</w:t>
      </w:r>
      <w:r w:rsidRPr="00774C6C">
        <w:rPr>
          <w:sz w:val="16"/>
        </w:rPr>
        <w:t xml:space="preserve">, </w:t>
      </w:r>
      <w:r w:rsidRPr="00774C6C">
        <w:rPr>
          <w:rStyle w:val="StyleUnderline"/>
        </w:rPr>
        <w:t>with</w:t>
      </w:r>
      <w:r w:rsidRPr="00774C6C">
        <w:rPr>
          <w:sz w:val="16"/>
        </w:rPr>
        <w:t xml:space="preserve"> a near </w:t>
      </w:r>
      <w:r w:rsidRPr="00774C6C">
        <w:rPr>
          <w:rStyle w:val="StyleUnderline"/>
        </w:rPr>
        <w:t xml:space="preserve">certain chance that it will use novel, </w:t>
      </w:r>
      <w:r w:rsidRPr="00774C6C">
        <w:rPr>
          <w:rStyle w:val="Emphasis"/>
        </w:rPr>
        <w:t>advanced tech like</w:t>
      </w:r>
      <w:r w:rsidRPr="00774C6C">
        <w:rPr>
          <w:rStyle w:val="StyleUnderline"/>
        </w:rPr>
        <w:t xml:space="preserve"> </w:t>
      </w:r>
      <w:r w:rsidRPr="00774C6C">
        <w:rPr>
          <w:rStyle w:val="Emphasis"/>
        </w:rPr>
        <w:t>nanotechnology</w:t>
      </w:r>
      <w:r w:rsidRPr="00774C6C">
        <w:rPr>
          <w:rStyle w:val="StyleUnderline"/>
        </w:rPr>
        <w:t xml:space="preserve"> to take over and wipe us out</w:t>
      </w:r>
      <w:r w:rsidRPr="00774C6C">
        <w:rPr>
          <w:sz w:val="16"/>
        </w:rPr>
        <w:t xml:space="preserve">. Forecasters have predicted the </w:t>
      </w:r>
      <w:r w:rsidRPr="00774C6C">
        <w:rPr>
          <w:rStyle w:val="StyleUnderline"/>
        </w:rPr>
        <w:t xml:space="preserve">likelihood of existential risk from an </w:t>
      </w:r>
      <w:r w:rsidRPr="00774C6C">
        <w:rPr>
          <w:rStyle w:val="Emphasis"/>
        </w:rPr>
        <w:t>AI catastrophe</w:t>
      </w:r>
      <w:r w:rsidRPr="00774C6C">
        <w:rPr>
          <w:sz w:val="16"/>
        </w:rPr>
        <w:t xml:space="preserve">, often arriving between a 0 and 10 percent chance that AI causes humanity's extinction by 2100. We were </w:t>
      </w:r>
      <w:r w:rsidRPr="00774C6C">
        <w:rPr>
          <w:rStyle w:val="StyleUnderline"/>
        </w:rPr>
        <w:t xml:space="preserve">skeptical of the value of predictions like these for policymaking and </w:t>
      </w:r>
      <w:r w:rsidRPr="00774C6C">
        <w:rPr>
          <w:rStyle w:val="Emphasis"/>
        </w:rPr>
        <w:t>risk reduction</w:t>
      </w:r>
      <w:r w:rsidRPr="00774C6C">
        <w:rPr>
          <w:sz w:val="16"/>
        </w:rPr>
        <w:t>.</w:t>
      </w:r>
    </w:p>
    <w:p w14:paraId="290BC453" w14:textId="77777777" w:rsidR="00C37943" w:rsidRPr="00774C6C" w:rsidRDefault="00C37943" w:rsidP="0088551D">
      <w:pPr>
        <w:rPr>
          <w:sz w:val="16"/>
        </w:rPr>
      </w:pPr>
      <w:r w:rsidRPr="00774C6C">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43777E4B" w14:textId="77777777" w:rsidR="00C37943" w:rsidRPr="00774C6C" w:rsidRDefault="00C37943" w:rsidP="0088551D">
      <w:pPr>
        <w:rPr>
          <w:sz w:val="16"/>
        </w:rPr>
      </w:pPr>
      <w:r w:rsidRPr="00774C6C">
        <w:rPr>
          <w:sz w:val="16"/>
        </w:rPr>
        <w:t xml:space="preserve">It turns out </w:t>
      </w:r>
      <w:r w:rsidRPr="00774C6C">
        <w:rPr>
          <w:rStyle w:val="Emphasis"/>
        </w:rPr>
        <w:t>it is very hard</w:t>
      </w:r>
      <w:r w:rsidRPr="00774C6C">
        <w:rPr>
          <w:sz w:val="16"/>
        </w:rPr>
        <w:t>—though not completely out of the realm of possibility—</w:t>
      </w:r>
      <w:r w:rsidRPr="00774C6C">
        <w:rPr>
          <w:rStyle w:val="StyleUnderline"/>
        </w:rPr>
        <w:t>for AI to kill us all</w:t>
      </w:r>
      <w:r w:rsidRPr="00774C6C">
        <w:rPr>
          <w:sz w:val="16"/>
        </w:rPr>
        <w:t>.</w:t>
      </w:r>
    </w:p>
    <w:p w14:paraId="5A34CA6D" w14:textId="77777777" w:rsidR="00C37943" w:rsidRPr="00774C6C" w:rsidRDefault="00C37943" w:rsidP="0088551D">
      <w:pPr>
        <w:rPr>
          <w:sz w:val="16"/>
        </w:rPr>
      </w:pPr>
      <w:r w:rsidRPr="00774C6C">
        <w:rPr>
          <w:sz w:val="16"/>
        </w:rPr>
        <w:t xml:space="preserve">It was a morbid task. </w:t>
      </w:r>
      <w:r w:rsidRPr="00774C6C">
        <w:rPr>
          <w:rStyle w:val="StyleUnderline"/>
        </w:rPr>
        <w:t>We went about it by analyzing exactly how AI</w:t>
      </w:r>
      <w:r w:rsidRPr="00774C6C">
        <w:rPr>
          <w:sz w:val="16"/>
        </w:rPr>
        <w:t xml:space="preserve"> </w:t>
      </w:r>
      <w:r w:rsidRPr="00774C6C">
        <w:rPr>
          <w:rStyle w:val="Emphasis"/>
        </w:rPr>
        <w:t>might exploit three major threats</w:t>
      </w:r>
      <w:r w:rsidRPr="00774C6C">
        <w:rPr>
          <w:sz w:val="16"/>
        </w:rPr>
        <w:t xml:space="preserve"> commonly perceived </w:t>
      </w:r>
      <w:r w:rsidRPr="00774C6C">
        <w:rPr>
          <w:rStyle w:val="StyleUnderline"/>
        </w:rPr>
        <w:t xml:space="preserve">to be existential risks: </w:t>
      </w:r>
      <w:r w:rsidRPr="00774C6C">
        <w:rPr>
          <w:rStyle w:val="Emphasis"/>
        </w:rPr>
        <w:t>nuclear war, biological pathogens, and climate change</w:t>
      </w:r>
      <w:r w:rsidRPr="00774C6C">
        <w:rPr>
          <w:sz w:val="16"/>
        </w:rPr>
        <w:t>.</w:t>
      </w:r>
    </w:p>
    <w:p w14:paraId="3646A6DE" w14:textId="77777777" w:rsidR="00C37943" w:rsidRPr="00774C6C" w:rsidRDefault="00C37943" w:rsidP="0088551D">
      <w:pPr>
        <w:rPr>
          <w:sz w:val="16"/>
        </w:rPr>
      </w:pPr>
      <w:r w:rsidRPr="00774C6C">
        <w:rPr>
          <w:sz w:val="16"/>
        </w:rPr>
        <w:t xml:space="preserve">The good news, if I can call it that, is that </w:t>
      </w:r>
      <w:r w:rsidRPr="00774C6C">
        <w:rPr>
          <w:rStyle w:val="StyleUnderline"/>
          <w:highlight w:val="yellow"/>
        </w:rPr>
        <w:t xml:space="preserve">we don't think AI could kill </w:t>
      </w:r>
      <w:r w:rsidRPr="00774C6C">
        <w:rPr>
          <w:rStyle w:val="Emphasis"/>
          <w:highlight w:val="yellow"/>
        </w:rPr>
        <w:t>us all with nuc</w:t>
      </w:r>
      <w:r w:rsidRPr="00774C6C">
        <w:rPr>
          <w:rStyle w:val="Emphasis"/>
        </w:rPr>
        <w:t>lear weapon</w:t>
      </w:r>
      <w:r w:rsidRPr="00774C6C">
        <w:rPr>
          <w:rStyle w:val="Emphasis"/>
          <w:highlight w:val="yellow"/>
        </w:rPr>
        <w:t>s</w:t>
      </w:r>
      <w:r w:rsidRPr="00774C6C">
        <w:rPr>
          <w:sz w:val="16"/>
        </w:rPr>
        <w:t xml:space="preserve">. </w:t>
      </w:r>
      <w:r w:rsidRPr="00774C6C">
        <w:rPr>
          <w:rStyle w:val="StyleUnderline"/>
        </w:rPr>
        <w:t xml:space="preserve">Even </w:t>
      </w:r>
      <w:r w:rsidRPr="00774C6C">
        <w:rPr>
          <w:rStyle w:val="StyleUnderline"/>
          <w:highlight w:val="yellow"/>
        </w:rPr>
        <w:t>if AI</w:t>
      </w:r>
      <w:r w:rsidRPr="00774C6C">
        <w:rPr>
          <w:sz w:val="16"/>
        </w:rPr>
        <w:t xml:space="preserve"> somehow </w:t>
      </w:r>
      <w:r w:rsidRPr="00774C6C">
        <w:rPr>
          <w:rStyle w:val="StyleUnderline"/>
          <w:highlight w:val="yellow"/>
        </w:rPr>
        <w:t>acquired</w:t>
      </w:r>
      <w:r w:rsidRPr="00774C6C">
        <w:rPr>
          <w:sz w:val="16"/>
        </w:rPr>
        <w:t xml:space="preserve"> the </w:t>
      </w:r>
      <w:r w:rsidRPr="00774C6C">
        <w:rPr>
          <w:rStyle w:val="StyleUnderline"/>
          <w:highlight w:val="yellow"/>
        </w:rPr>
        <w:t xml:space="preserve">ability to launch </w:t>
      </w:r>
      <w:r w:rsidRPr="00774C6C">
        <w:rPr>
          <w:rStyle w:val="Emphasis"/>
          <w:highlight w:val="yellow"/>
        </w:rPr>
        <w:t>all</w:t>
      </w:r>
      <w:r w:rsidRPr="00774C6C">
        <w:rPr>
          <w:rStyle w:val="StyleUnderline"/>
        </w:rPr>
        <w:t xml:space="preserve"> of the 12,000-plus </w:t>
      </w:r>
      <w:r w:rsidRPr="00774C6C">
        <w:rPr>
          <w:rStyle w:val="StyleUnderline"/>
          <w:highlight w:val="yellow"/>
        </w:rPr>
        <w:t>warheads</w:t>
      </w:r>
      <w:r w:rsidRPr="00774C6C">
        <w:rPr>
          <w:rStyle w:val="StyleUnderline"/>
        </w:rPr>
        <w:t xml:space="preserve"> in the nine-country global nuclear stockpile</w:t>
      </w:r>
      <w:r w:rsidRPr="00774C6C">
        <w:rPr>
          <w:sz w:val="16"/>
        </w:rPr>
        <w:t xml:space="preserve">, the </w:t>
      </w:r>
      <w:r w:rsidRPr="00774C6C">
        <w:rPr>
          <w:rStyle w:val="StyleUnderline"/>
        </w:rPr>
        <w:t>explosions</w:t>
      </w:r>
      <w:r w:rsidRPr="00774C6C">
        <w:rPr>
          <w:sz w:val="16"/>
        </w:rPr>
        <w:t xml:space="preserve">, </w:t>
      </w:r>
      <w:r w:rsidRPr="00774C6C">
        <w:rPr>
          <w:rStyle w:val="StyleUnderline"/>
        </w:rPr>
        <w:t>radioactive fallout</w:t>
      </w:r>
      <w:r w:rsidRPr="00774C6C">
        <w:rPr>
          <w:sz w:val="16"/>
        </w:rPr>
        <w:t xml:space="preserve">, </w:t>
      </w:r>
      <w:r w:rsidRPr="00774C6C">
        <w:rPr>
          <w:rStyle w:val="StyleUnderline"/>
        </w:rPr>
        <w:t xml:space="preserve">and resulting nuclear winter still </w:t>
      </w:r>
      <w:r w:rsidRPr="00774C6C">
        <w:rPr>
          <w:rStyle w:val="StyleUnderline"/>
          <w:highlight w:val="yellow"/>
        </w:rPr>
        <w:t>would</w:t>
      </w:r>
      <w:r w:rsidRPr="00774C6C">
        <w:rPr>
          <w:rStyle w:val="StyleUnderline"/>
        </w:rPr>
        <w:t xml:space="preserve"> likely </w:t>
      </w:r>
      <w:r w:rsidRPr="00774C6C">
        <w:rPr>
          <w:rStyle w:val="Emphasis"/>
          <w:highlight w:val="yellow"/>
        </w:rPr>
        <w:t>fall short of</w:t>
      </w:r>
      <w:r w:rsidRPr="00774C6C">
        <w:rPr>
          <w:rStyle w:val="Emphasis"/>
        </w:rPr>
        <w:t xml:space="preserve"> an </w:t>
      </w:r>
      <w:r w:rsidRPr="00774C6C">
        <w:rPr>
          <w:rStyle w:val="Emphasis"/>
          <w:highlight w:val="yellow"/>
        </w:rPr>
        <w:t>extinction</w:t>
      </w:r>
      <w:r w:rsidRPr="00774C6C">
        <w:rPr>
          <w:rStyle w:val="Emphasis"/>
        </w:rPr>
        <w:t>-level</w:t>
      </w:r>
      <w:r w:rsidRPr="00774C6C">
        <w:rPr>
          <w:sz w:val="16"/>
        </w:rPr>
        <w:t xml:space="preserve"> event. </w:t>
      </w:r>
      <w:r w:rsidRPr="00774C6C">
        <w:rPr>
          <w:rStyle w:val="StyleUnderline"/>
        </w:rPr>
        <w:t>Humans are far too plentiful and dispersed for</w:t>
      </w:r>
      <w:r w:rsidRPr="00774C6C">
        <w:rPr>
          <w:sz w:val="16"/>
        </w:rPr>
        <w:t xml:space="preserve"> the </w:t>
      </w:r>
      <w:r w:rsidRPr="00774C6C">
        <w:rPr>
          <w:rStyle w:val="StyleUnderline"/>
        </w:rPr>
        <w:t>detonations to directly kill all of us</w:t>
      </w:r>
      <w:r w:rsidRPr="00774C6C">
        <w:rPr>
          <w:sz w:val="16"/>
        </w:rPr>
        <w:t xml:space="preserve">. </w:t>
      </w:r>
      <w:r w:rsidRPr="00774C6C">
        <w:rPr>
          <w:rStyle w:val="StyleUnderline"/>
        </w:rPr>
        <w:t>AI could detonate weapons over</w:t>
      </w:r>
      <w:r w:rsidRPr="00774C6C">
        <w:rPr>
          <w:sz w:val="16"/>
        </w:rPr>
        <w:t xml:space="preserve"> all the most </w:t>
      </w:r>
      <w:r w:rsidRPr="00774C6C">
        <w:rPr>
          <w:rStyle w:val="Emphasis"/>
        </w:rPr>
        <w:t>fuel-dense areas</w:t>
      </w:r>
      <w:r w:rsidRPr="00774C6C">
        <w:rPr>
          <w:sz w:val="16"/>
        </w:rPr>
        <w:t xml:space="preserve"> on the planet </w:t>
      </w:r>
      <w:r w:rsidRPr="00774C6C">
        <w:rPr>
          <w:rStyle w:val="StyleUnderline"/>
        </w:rPr>
        <w:t>and still fail to produce as much ash</w:t>
      </w:r>
      <w:r w:rsidRPr="00774C6C">
        <w:rPr>
          <w:sz w:val="16"/>
        </w:rPr>
        <w:t xml:space="preserve"> as the meteor </w:t>
      </w:r>
      <w:r w:rsidRPr="00774C6C">
        <w:rPr>
          <w:rStyle w:val="StyleUnderline"/>
        </w:rPr>
        <w:t>that</w:t>
      </w:r>
      <w:r w:rsidRPr="00774C6C">
        <w:rPr>
          <w:sz w:val="16"/>
        </w:rPr>
        <w:t xml:space="preserve"> likely </w:t>
      </w:r>
      <w:r w:rsidRPr="00774C6C">
        <w:rPr>
          <w:rStyle w:val="Emphasis"/>
        </w:rPr>
        <w:t>wiped out the dinosaurs</w:t>
      </w:r>
      <w:r w:rsidRPr="00774C6C">
        <w:rPr>
          <w:sz w:val="16"/>
        </w:rPr>
        <w:t xml:space="preserve">. There are also </w:t>
      </w:r>
      <w:r w:rsidRPr="00774C6C">
        <w:rPr>
          <w:rStyle w:val="StyleUnderline"/>
        </w:rPr>
        <w:t>not enough nuclear warheads on the planet to fully irradiate</w:t>
      </w:r>
      <w:r w:rsidRPr="00774C6C">
        <w:rPr>
          <w:sz w:val="16"/>
        </w:rPr>
        <w:t xml:space="preserve"> all the </w:t>
      </w:r>
      <w:r w:rsidRPr="00774C6C">
        <w:rPr>
          <w:rStyle w:val="StyleUnderline"/>
        </w:rPr>
        <w:t>planet's</w:t>
      </w:r>
      <w:r w:rsidRPr="00774C6C">
        <w:rPr>
          <w:sz w:val="16"/>
        </w:rPr>
        <w:t xml:space="preserve"> usable </w:t>
      </w:r>
      <w:r w:rsidRPr="00774C6C">
        <w:rPr>
          <w:rStyle w:val="Emphasis"/>
        </w:rPr>
        <w:t>agricultural land</w:t>
      </w:r>
      <w:r w:rsidRPr="00774C6C">
        <w:rPr>
          <w:sz w:val="16"/>
        </w:rPr>
        <w:t xml:space="preserve">. In other words, an </w:t>
      </w:r>
      <w:r w:rsidRPr="00774C6C">
        <w:rPr>
          <w:rStyle w:val="StyleUnderline"/>
        </w:rPr>
        <w:t xml:space="preserve">AI-initiated nuclear Armageddon </w:t>
      </w:r>
      <w:r w:rsidRPr="00774C6C">
        <w:rPr>
          <w:rStyle w:val="Emphasis"/>
        </w:rPr>
        <w:t>would be cataclysmic</w:t>
      </w:r>
      <w:r w:rsidRPr="00774C6C">
        <w:rPr>
          <w:sz w:val="16"/>
        </w:rPr>
        <w:t xml:space="preserve">, </w:t>
      </w:r>
      <w:r w:rsidRPr="00774C6C">
        <w:rPr>
          <w:rStyle w:val="StyleUnderline"/>
        </w:rPr>
        <w:t>but it</w:t>
      </w:r>
      <w:r w:rsidRPr="00774C6C">
        <w:rPr>
          <w:sz w:val="16"/>
        </w:rPr>
        <w:t xml:space="preserve"> would likely still </w:t>
      </w:r>
      <w:r w:rsidRPr="00774C6C">
        <w:rPr>
          <w:rStyle w:val="Emphasis"/>
        </w:rPr>
        <w:t>fall short</w:t>
      </w:r>
      <w:r w:rsidRPr="00774C6C">
        <w:rPr>
          <w:rStyle w:val="StyleUnderline"/>
        </w:rPr>
        <w:t xml:space="preserve"> of killing every human being</w:t>
      </w:r>
      <w:r w:rsidRPr="00774C6C">
        <w:rPr>
          <w:sz w:val="16"/>
        </w:rPr>
        <w:t>, because some humans would survive and have the potential to reconstitute the species.</w:t>
      </w:r>
    </w:p>
    <w:p w14:paraId="4F7C625F" w14:textId="77777777" w:rsidR="00C37943" w:rsidRPr="00774C6C" w:rsidRDefault="00C37943" w:rsidP="0088551D">
      <w:pPr>
        <w:rPr>
          <w:sz w:val="16"/>
        </w:rPr>
      </w:pPr>
      <w:r w:rsidRPr="00774C6C">
        <w:rPr>
          <w:sz w:val="16"/>
        </w:rPr>
        <w:t xml:space="preserve">On the other hand, we deemed pandemics to be a plausible extinction threat. </w:t>
      </w:r>
      <w:r w:rsidRPr="00774C6C">
        <w:rPr>
          <w:rStyle w:val="StyleUnderline"/>
        </w:rPr>
        <w:t>Previous</w:t>
      </w:r>
      <w:r w:rsidRPr="00774C6C">
        <w:rPr>
          <w:sz w:val="16"/>
        </w:rPr>
        <w:t xml:space="preserve"> natural </w:t>
      </w:r>
      <w:r w:rsidRPr="00774C6C">
        <w:rPr>
          <w:rStyle w:val="StyleUnderline"/>
        </w:rPr>
        <w:t>plagues</w:t>
      </w:r>
      <w:r w:rsidRPr="00774C6C">
        <w:rPr>
          <w:sz w:val="16"/>
        </w:rPr>
        <w:t xml:space="preserve"> </w:t>
      </w:r>
      <w:r w:rsidRPr="00774C6C">
        <w:rPr>
          <w:rStyle w:val="StyleUnderline"/>
        </w:rPr>
        <w:t>have been catastrophic, but human</w:t>
      </w:r>
      <w:r w:rsidRPr="00774C6C">
        <w:rPr>
          <w:sz w:val="16"/>
        </w:rPr>
        <w:t xml:space="preserve"> societies have </w:t>
      </w:r>
      <w:r w:rsidRPr="00774C6C">
        <w:rPr>
          <w:rStyle w:val="Emphasis"/>
        </w:rPr>
        <w:t>survived and soldiered on</w:t>
      </w:r>
      <w:r w:rsidRPr="00774C6C">
        <w:rPr>
          <w:sz w:val="16"/>
        </w:rPr>
        <w:t>. Even a minimal population (likely a few thousand members) could eventually reconstitute the species. A hypothetically 99.99 percent lethal pathogen would leave more than 800,000 humans alive.</w:t>
      </w:r>
    </w:p>
    <w:p w14:paraId="71D6BA8A" w14:textId="77777777" w:rsidR="00C37943" w:rsidRPr="00774C6C" w:rsidRDefault="00C37943" w:rsidP="0088551D">
      <w:pPr>
        <w:rPr>
          <w:sz w:val="16"/>
        </w:rPr>
      </w:pPr>
      <w:r w:rsidRPr="00774C6C">
        <w:rPr>
          <w:sz w:val="16"/>
        </w:rPr>
        <w:t xml:space="preserve">We determined, however, that a combination of pathogens could likely be designed to achieve nearly 100 percent lethality, and AI could be used to deploy such pathogens in a manner that assured rapid, global reach. The </w:t>
      </w:r>
      <w:r w:rsidRPr="00774C6C">
        <w:rPr>
          <w:rStyle w:val="StyleUnderline"/>
          <w:highlight w:val="yellow"/>
        </w:rPr>
        <w:t>key</w:t>
      </w:r>
      <w:r w:rsidRPr="00774C6C">
        <w:rPr>
          <w:rStyle w:val="StyleUnderline"/>
        </w:rPr>
        <w:t xml:space="preserve"> </w:t>
      </w:r>
      <w:r w:rsidRPr="00774C6C">
        <w:rPr>
          <w:rStyle w:val="StyleUnderline"/>
          <w:highlight w:val="yellow"/>
        </w:rPr>
        <w:t>limitation is</w:t>
      </w:r>
      <w:r w:rsidRPr="00774C6C">
        <w:rPr>
          <w:rStyle w:val="StyleUnderline"/>
        </w:rPr>
        <w:t xml:space="preserve"> that </w:t>
      </w:r>
      <w:r w:rsidRPr="00774C6C">
        <w:rPr>
          <w:rStyle w:val="StyleUnderline"/>
          <w:highlight w:val="yellow"/>
        </w:rPr>
        <w:t>AI would need to</w:t>
      </w:r>
      <w:r w:rsidRPr="00774C6C">
        <w:rPr>
          <w:rStyle w:val="StyleUnderline"/>
        </w:rPr>
        <w:t xml:space="preserve"> somehow </w:t>
      </w:r>
      <w:r w:rsidRPr="00774C6C">
        <w:rPr>
          <w:rStyle w:val="StyleUnderline"/>
          <w:highlight w:val="yellow"/>
        </w:rPr>
        <w:t>infect</w:t>
      </w:r>
      <w:r w:rsidRPr="00774C6C">
        <w:rPr>
          <w:rStyle w:val="StyleUnderline"/>
        </w:rPr>
        <w:t xml:space="preserve"> or otherwise exterminate </w:t>
      </w:r>
      <w:r w:rsidRPr="00774C6C">
        <w:rPr>
          <w:rStyle w:val="StyleUnderline"/>
          <w:highlight w:val="yellow"/>
        </w:rPr>
        <w:t>communities that would</w:t>
      </w:r>
      <w:r w:rsidRPr="00774C6C">
        <w:rPr>
          <w:rStyle w:val="StyleUnderline"/>
        </w:rPr>
        <w:t xml:space="preserve"> </w:t>
      </w:r>
      <w:r w:rsidRPr="00774C6C">
        <w:rPr>
          <w:rStyle w:val="Emphasis"/>
        </w:rPr>
        <w:t xml:space="preserve">inevitably </w:t>
      </w:r>
      <w:r w:rsidRPr="00774C6C">
        <w:rPr>
          <w:rStyle w:val="Emphasis"/>
          <w:highlight w:val="yellow"/>
        </w:rPr>
        <w:t>isolate</w:t>
      </w:r>
      <w:r w:rsidRPr="00774C6C">
        <w:rPr>
          <w:rStyle w:val="Emphasis"/>
        </w:rPr>
        <w:t xml:space="preserve"> themselves</w:t>
      </w:r>
      <w:r w:rsidRPr="00774C6C">
        <w:rPr>
          <w:sz w:val="16"/>
        </w:rPr>
        <w:t xml:space="preserve"> when faced with a species-ending pandemic.</w:t>
      </w:r>
    </w:p>
    <w:p w14:paraId="55BF2CC7" w14:textId="77777777" w:rsidR="00C37943" w:rsidRPr="00774C6C" w:rsidRDefault="00C37943" w:rsidP="0088551D">
      <w:pPr>
        <w:rPr>
          <w:sz w:val="16"/>
        </w:rPr>
      </w:pPr>
      <w:r w:rsidRPr="00774C6C">
        <w:rPr>
          <w:sz w:val="16"/>
        </w:rPr>
        <w:t xml:space="preserve">Finally, </w:t>
      </w:r>
      <w:r w:rsidRPr="00774C6C">
        <w:rPr>
          <w:rStyle w:val="StyleUnderline"/>
          <w:highlight w:val="yellow"/>
        </w:rPr>
        <w:t>if AI</w:t>
      </w:r>
      <w:r w:rsidRPr="00774C6C">
        <w:rPr>
          <w:rStyle w:val="StyleUnderline"/>
        </w:rPr>
        <w:t xml:space="preserve"> were to </w:t>
      </w:r>
      <w:r w:rsidRPr="00774C6C">
        <w:rPr>
          <w:rStyle w:val="StyleUnderline"/>
          <w:highlight w:val="yellow"/>
        </w:rPr>
        <w:t>accelerate</w:t>
      </w:r>
      <w:r w:rsidRPr="00774C6C">
        <w:rPr>
          <w:sz w:val="16"/>
        </w:rPr>
        <w:t xml:space="preserve"> garden-variety anthropogenic </w:t>
      </w:r>
      <w:r w:rsidRPr="00774C6C">
        <w:rPr>
          <w:rStyle w:val="Emphasis"/>
          <w:highlight w:val="yellow"/>
        </w:rPr>
        <w:t>climate change</w:t>
      </w:r>
      <w:r w:rsidRPr="00774C6C">
        <w:rPr>
          <w:sz w:val="16"/>
        </w:rPr>
        <w:t xml:space="preserve">, </w:t>
      </w:r>
      <w:r w:rsidRPr="00774C6C">
        <w:rPr>
          <w:rStyle w:val="StyleUnderline"/>
          <w:highlight w:val="yellow"/>
        </w:rPr>
        <w:t>it would</w:t>
      </w:r>
      <w:r w:rsidRPr="00774C6C">
        <w:rPr>
          <w:sz w:val="16"/>
        </w:rPr>
        <w:t xml:space="preserve"> still </w:t>
      </w:r>
      <w:r w:rsidRPr="00774C6C">
        <w:rPr>
          <w:rStyle w:val="StyleUnderline"/>
          <w:highlight w:val="yellow"/>
        </w:rPr>
        <w:t>not rise</w:t>
      </w:r>
      <w:r w:rsidRPr="00774C6C">
        <w:rPr>
          <w:rStyle w:val="StyleUnderline"/>
        </w:rPr>
        <w:t xml:space="preserve"> </w:t>
      </w:r>
      <w:r w:rsidRPr="00774C6C">
        <w:rPr>
          <w:rStyle w:val="StyleUnderline"/>
          <w:highlight w:val="yellow"/>
        </w:rPr>
        <w:t>to</w:t>
      </w:r>
      <w:r w:rsidRPr="00774C6C">
        <w:rPr>
          <w:rStyle w:val="StyleUnderline"/>
        </w:rPr>
        <w:t xml:space="preserve"> an </w:t>
      </w:r>
      <w:r w:rsidRPr="00774C6C">
        <w:rPr>
          <w:rStyle w:val="Emphasis"/>
          <w:highlight w:val="yellow"/>
        </w:rPr>
        <w:t>extinction</w:t>
      </w:r>
      <w:r w:rsidRPr="00774C6C">
        <w:rPr>
          <w:rStyle w:val="Emphasis"/>
        </w:rPr>
        <w:t xml:space="preserve"> threat</w:t>
      </w:r>
      <w:r w:rsidRPr="00774C6C">
        <w:rPr>
          <w:sz w:val="16"/>
        </w:rPr>
        <w:t xml:space="preserve"> to all of humanity. </w:t>
      </w:r>
      <w:r w:rsidRPr="00774C6C">
        <w:rPr>
          <w:rStyle w:val="StyleUnderline"/>
          <w:highlight w:val="yellow"/>
        </w:rPr>
        <w:t>Humans</w:t>
      </w:r>
      <w:r w:rsidRPr="00774C6C">
        <w:rPr>
          <w:rStyle w:val="StyleUnderline"/>
        </w:rPr>
        <w:t xml:space="preserve"> would likely </w:t>
      </w:r>
      <w:r w:rsidRPr="00774C6C">
        <w:rPr>
          <w:rStyle w:val="Emphasis"/>
          <w:highlight w:val="yellow"/>
        </w:rPr>
        <w:t>find new environmental niches</w:t>
      </w:r>
      <w:r w:rsidRPr="00774C6C">
        <w:rPr>
          <w:sz w:val="16"/>
        </w:rPr>
        <w:t xml:space="preserve"> in which to survive, </w:t>
      </w:r>
      <w:r w:rsidRPr="00774C6C">
        <w:rPr>
          <w:rStyle w:val="StyleUnderline"/>
        </w:rPr>
        <w:t>even if it involved moving to the Earth's poles</w:t>
      </w:r>
      <w:r w:rsidRPr="00774C6C">
        <w:rPr>
          <w:sz w:val="16"/>
        </w:rPr>
        <w:t xml:space="preserve">. </w:t>
      </w:r>
      <w:r w:rsidRPr="00774C6C">
        <w:rPr>
          <w:rStyle w:val="StyleUnderline"/>
        </w:rPr>
        <w:t>To make Earth completely uninhabitable for humans would require AI pumping something much more potent than carbon dioxide into the atmosphere</w:t>
      </w:r>
      <w:r w:rsidRPr="00774C6C">
        <w:rPr>
          <w:sz w:val="16"/>
        </w:rPr>
        <w:t>. That's the good news.</w:t>
      </w:r>
    </w:p>
    <w:p w14:paraId="2225B6D2" w14:textId="77777777" w:rsidR="00C37943" w:rsidRDefault="00C37943" w:rsidP="0088551D">
      <w:pPr>
        <w:rPr>
          <w:sz w:val="16"/>
        </w:rPr>
      </w:pPr>
      <w:r w:rsidRPr="00774C6C">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1BE358AE" w14:textId="77777777" w:rsidR="00C37943" w:rsidRDefault="00C37943">
      <w:pPr>
        <w:pStyle w:val="Heading3"/>
      </w:pPr>
      <w:r>
        <w:t>Tech Defense---1NC</w:t>
      </w:r>
    </w:p>
    <w:p w14:paraId="7BCDBC23" w14:textId="77777777" w:rsidR="00C37943" w:rsidRDefault="00C37943">
      <w:pPr>
        <w:pStyle w:val="Heading4"/>
      </w:pPr>
      <w:r>
        <w:t>No emerging tech impact.</w:t>
      </w:r>
    </w:p>
    <w:p w14:paraId="1EB77C02" w14:textId="77777777" w:rsidR="00C37943" w:rsidRDefault="00C37943">
      <w:r>
        <w:t xml:space="preserve">Janna </w:t>
      </w:r>
      <w:r>
        <w:rPr>
          <w:rStyle w:val="Style13ptBold"/>
        </w:rPr>
        <w:t>Anderson &amp;</w:t>
      </w:r>
      <w:r>
        <w:t xml:space="preserve"> Lee </w:t>
      </w:r>
      <w:r>
        <w:rPr>
          <w:rStyle w:val="Style13ptBold"/>
        </w:rPr>
        <w:t>Rainie 23</w:t>
      </w:r>
      <w:r>
        <w:t>, 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 "4. Themes from those who expect tech will be designed to allow humans to control key decision-making," Pew Research Center, https://www.pewresearch.org/internet/2023/02/24/themes-from-those-who-expect-tech-will-be-designed-to-allow-humans-to-control-key-decision-making/</w:t>
      </w:r>
    </w:p>
    <w:p w14:paraId="001D24C8" w14:textId="77777777" w:rsidR="00C37943" w:rsidRDefault="00C37943">
      <w:r>
        <w:rPr>
          <w:rStyle w:val="StyleUnderline"/>
          <w:highlight w:val="yellow"/>
        </w:rPr>
        <w:t>Humans and tech</w:t>
      </w:r>
      <w:r>
        <w:rPr>
          <w:rStyle w:val="StyleUnderline"/>
        </w:rPr>
        <w:t xml:space="preserve"> </w:t>
      </w:r>
      <w:r>
        <w:rPr>
          <w:rStyle w:val="Emphasis"/>
        </w:rPr>
        <w:t xml:space="preserve">always </w:t>
      </w:r>
      <w:r>
        <w:rPr>
          <w:rStyle w:val="Emphasis"/>
          <w:highlight w:val="yellow"/>
        </w:rPr>
        <w:t>positively evolve</w:t>
      </w:r>
      <w:r>
        <w:rPr>
          <w:sz w:val="16"/>
        </w:rPr>
        <w:t xml:space="preserve">: The natural evolution of humanity and its tools and </w:t>
      </w:r>
      <w:r>
        <w:rPr>
          <w:rStyle w:val="StyleUnderline"/>
          <w:highlight w:val="yellow"/>
        </w:rPr>
        <w:t>systems</w:t>
      </w:r>
      <w:r>
        <w:rPr>
          <w:rStyle w:val="StyleUnderline"/>
        </w:rPr>
        <w:t xml:space="preserve"> has always worked out to </w:t>
      </w:r>
      <w:r>
        <w:rPr>
          <w:rStyle w:val="Emphasis"/>
          <w:highlight w:val="yellow"/>
        </w:rPr>
        <w:t>benefit</w:t>
      </w:r>
      <w:r>
        <w:rPr>
          <w:rStyle w:val="StyleUnderline"/>
        </w:rPr>
        <w:t xml:space="preserve"> most </w:t>
      </w:r>
      <w:r>
        <w:rPr>
          <w:rStyle w:val="StyleUnderline"/>
          <w:highlight w:val="yellow"/>
        </w:rPr>
        <w:t>people</w:t>
      </w:r>
      <w:r>
        <w:rPr>
          <w:rStyle w:val="StyleUnderline"/>
        </w:rPr>
        <w:t xml:space="preserve"> most of the time. </w:t>
      </w:r>
      <w:r>
        <w:rPr>
          <w:rStyle w:val="Emphasis"/>
          <w:highlight w:val="yellow"/>
        </w:rPr>
        <w:t>Regulation</w:t>
      </w:r>
      <w:r>
        <w:rPr>
          <w:rStyle w:val="Emphasis"/>
        </w:rPr>
        <w:t xml:space="preserve"> </w:t>
      </w:r>
      <w:r>
        <w:rPr>
          <w:rStyle w:val="Emphasis"/>
          <w:highlight w:val="yellow"/>
        </w:rPr>
        <w:t>of</w:t>
      </w:r>
      <w:r>
        <w:rPr>
          <w:rStyle w:val="Emphasis"/>
        </w:rPr>
        <w:t xml:space="preserve"> AI</w:t>
      </w:r>
      <w:r>
        <w:rPr>
          <w:rStyle w:val="StyleUnderline"/>
        </w:rPr>
        <w:t xml:space="preserve"> and </w:t>
      </w:r>
      <w:r>
        <w:rPr>
          <w:rStyle w:val="Emphasis"/>
          <w:highlight w:val="yellow"/>
        </w:rPr>
        <w:t>tech</w:t>
      </w:r>
      <w:r>
        <w:rPr>
          <w:rStyle w:val="StyleUnderline"/>
        </w:rPr>
        <w:t xml:space="preserve"> companies, refined </w:t>
      </w:r>
      <w:r>
        <w:rPr>
          <w:rStyle w:val="Emphasis"/>
        </w:rPr>
        <w:t xml:space="preserve">design </w:t>
      </w:r>
      <w:r>
        <w:rPr>
          <w:rStyle w:val="Emphasis"/>
          <w:highlight w:val="yellow"/>
        </w:rPr>
        <w:t>ethics</w:t>
      </w:r>
      <w:r>
        <w:rPr>
          <w:rStyle w:val="StyleUnderline"/>
        </w:rPr>
        <w:t xml:space="preserve">, newly developed social norms and a </w:t>
      </w:r>
      <w:r>
        <w:rPr>
          <w:rStyle w:val="Emphasis"/>
        </w:rPr>
        <w:t>deepening of digital literacy</w:t>
      </w:r>
      <w:r>
        <w:rPr>
          <w:rStyle w:val="StyleUnderline"/>
        </w:rPr>
        <w:t xml:space="preserve"> will emerge</w:t>
      </w:r>
      <w:r>
        <w:rPr>
          <w:sz w:val="16"/>
        </w:rPr>
        <w:t>.</w:t>
      </w:r>
    </w:p>
    <w:p w14:paraId="7918CE24" w14:textId="77777777" w:rsidR="00C37943" w:rsidRDefault="00C37943">
      <w:r>
        <w:rPr>
          <w:rStyle w:val="StyleUnderline"/>
          <w:highlight w:val="yellow"/>
        </w:rPr>
        <w:t>Businesses</w:t>
      </w:r>
      <w:r>
        <w:rPr>
          <w:rStyle w:val="StyleUnderline"/>
        </w:rPr>
        <w:t xml:space="preserve"> will </w:t>
      </w:r>
      <w:r>
        <w:rPr>
          <w:rStyle w:val="Emphasis"/>
          <w:highlight w:val="yellow"/>
        </w:rPr>
        <w:t>protect</w:t>
      </w:r>
      <w:r>
        <w:rPr>
          <w:rStyle w:val="Emphasis"/>
        </w:rPr>
        <w:t xml:space="preserve"> human </w:t>
      </w:r>
      <w:r>
        <w:rPr>
          <w:rStyle w:val="Emphasis"/>
          <w:highlight w:val="yellow"/>
        </w:rPr>
        <w:t>agency</w:t>
      </w:r>
      <w:r>
        <w:rPr>
          <w:rStyle w:val="StyleUnderline"/>
          <w:highlight w:val="yellow"/>
        </w:rPr>
        <w:t xml:space="preserve"> because</w:t>
      </w:r>
      <w:r>
        <w:rPr>
          <w:rStyle w:val="StyleUnderline"/>
        </w:rPr>
        <w:t xml:space="preserve"> the </w:t>
      </w:r>
      <w:r>
        <w:rPr>
          <w:rStyle w:val="StyleUnderline"/>
          <w:highlight w:val="yellow"/>
        </w:rPr>
        <w:t>marketplace demands</w:t>
      </w:r>
      <w:r>
        <w:rPr>
          <w:rStyle w:val="StyleUnderline"/>
        </w:rPr>
        <w:t xml:space="preserve"> it</w:t>
      </w:r>
      <w:r>
        <w:rPr>
          <w:sz w:val="16"/>
        </w:rPr>
        <w:t xml:space="preserve">: Tech firms will </w:t>
      </w:r>
      <w:r>
        <w:rPr>
          <w:rStyle w:val="StyleUnderline"/>
        </w:rPr>
        <w:t xml:space="preserve">develop tools and systems in ways that will enhance human agency in order </w:t>
      </w:r>
      <w:r>
        <w:rPr>
          <w:rStyle w:val="Emphasis"/>
          <w:highlight w:val="yellow"/>
        </w:rPr>
        <w:t>to stay useful</w:t>
      </w:r>
      <w:r>
        <w:rPr>
          <w:rStyle w:val="StyleUnderline"/>
        </w:rPr>
        <w:t xml:space="preserve"> to customers</w:t>
      </w:r>
      <w:r>
        <w:rPr>
          <w:sz w:val="16"/>
        </w:rPr>
        <w:t>, to stay ahead of competitors and to assist the public and retain its trust.</w:t>
      </w:r>
    </w:p>
    <w:p w14:paraId="47A931D7" w14:textId="77777777" w:rsidR="00C37943" w:rsidRDefault="00C37943">
      <w:r>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40E9E996" w14:textId="77777777" w:rsidR="00C37943" w:rsidRDefault="00C37943">
      <w:r>
        <w:rPr>
          <w:sz w:val="16"/>
        </w:rPr>
        <w:t>Humans and tech always positively evolve</w:t>
      </w:r>
    </w:p>
    <w:p w14:paraId="68B2E938" w14:textId="77777777" w:rsidR="00C37943" w:rsidRDefault="00C37943">
      <w:r>
        <w:rPr>
          <w:rStyle w:val="StyleUnderline"/>
          <w:highlight w:val="yellow"/>
        </w:rPr>
        <w:t>Many</w:t>
      </w:r>
      <w:r>
        <w:rPr>
          <w:rStyle w:val="StyleUnderline"/>
        </w:rPr>
        <w:t xml:space="preserve"> of the </w:t>
      </w:r>
      <w:r>
        <w:rPr>
          <w:rStyle w:val="StyleUnderline"/>
          <w:highlight w:val="yellow"/>
        </w:rPr>
        <w:t>experts</w:t>
      </w:r>
      <w:r>
        <w:rPr>
          <w:sz w:val="16"/>
        </w:rPr>
        <w:t xml:space="preserve"> who have hope about the future of human agency noted that throughout history, </w:t>
      </w:r>
      <w:r>
        <w:rPr>
          <w:rStyle w:val="StyleUnderline"/>
          <w:highlight w:val="yellow"/>
        </w:rPr>
        <w:t>humans</w:t>
      </w:r>
      <w:r>
        <w:rPr>
          <w:rStyle w:val="StyleUnderline"/>
        </w:rPr>
        <w:t xml:space="preserve"> and technology </w:t>
      </w:r>
      <w:r>
        <w:rPr>
          <w:rStyle w:val="StyleUnderline"/>
          <w:highlight w:val="yellow"/>
        </w:rPr>
        <w:t xml:space="preserve">have </w:t>
      </w:r>
      <w:r>
        <w:rPr>
          <w:rStyle w:val="Emphasis"/>
          <w:highlight w:val="yellow"/>
        </w:rPr>
        <w:t>always overcome</w:t>
      </w:r>
      <w:r>
        <w:rPr>
          <w:rStyle w:val="StyleUnderline"/>
        </w:rPr>
        <w:t xml:space="preserve"> significant </w:t>
      </w:r>
      <w:r>
        <w:rPr>
          <w:rStyle w:val="StyleUnderline"/>
          <w:highlight w:val="yellow"/>
        </w:rPr>
        <w:t>hurdles</w:t>
      </w:r>
      <w:r>
        <w:rPr>
          <w:sz w:val="16"/>
        </w:rPr>
        <w:t xml:space="preserve">. They said </w:t>
      </w:r>
      <w:r>
        <w:rPr>
          <w:rStyle w:val="StyleUnderline"/>
        </w:rPr>
        <w:t xml:space="preserve">societies </w:t>
      </w:r>
      <w:r>
        <w:rPr>
          <w:rStyle w:val="StyleUnderline"/>
          <w:highlight w:val="yellow"/>
        </w:rPr>
        <w:t xml:space="preserve">make adjustments through </w:t>
      </w:r>
      <w:r>
        <w:rPr>
          <w:rStyle w:val="Emphasis"/>
          <w:highlight w:val="yellow"/>
        </w:rPr>
        <w:t>better regulation</w:t>
      </w:r>
      <w:r>
        <w:rPr>
          <w:rStyle w:val="StyleUnderline"/>
        </w:rPr>
        <w:t xml:space="preserve">, improved </w:t>
      </w:r>
      <w:r>
        <w:rPr>
          <w:rStyle w:val="Emphasis"/>
          <w:highlight w:val="yellow"/>
        </w:rPr>
        <w:t>design</w:t>
      </w:r>
      <w:r>
        <w:rPr>
          <w:rStyle w:val="StyleUnderline"/>
          <w:highlight w:val="yellow"/>
        </w:rPr>
        <w:t>, updating of</w:t>
      </w:r>
      <w:r>
        <w:rPr>
          <w:rStyle w:val="StyleUnderline"/>
        </w:rPr>
        <w:t xml:space="preserve"> societal </w:t>
      </w:r>
      <w:r>
        <w:rPr>
          <w:rStyle w:val="StyleUnderline"/>
          <w:highlight w:val="yellow"/>
        </w:rPr>
        <w:t>norms</w:t>
      </w:r>
      <w:r>
        <w:rPr>
          <w:rStyle w:val="StyleUnderline"/>
        </w:rPr>
        <w:t xml:space="preserve"> and a </w:t>
      </w:r>
      <w:r>
        <w:rPr>
          <w:rStyle w:val="Emphasis"/>
        </w:rPr>
        <w:t>revamping of education</w:t>
      </w:r>
      <w:r>
        <w:rPr>
          <w:rStyle w:val="StyleUnderline"/>
        </w:rPr>
        <w:t xml:space="preserve">. </w:t>
      </w:r>
      <w:r>
        <w:rPr>
          <w:rStyle w:val="StyleUnderline"/>
          <w:highlight w:val="yellow"/>
        </w:rPr>
        <w:t>People</w:t>
      </w:r>
      <w:r>
        <w:rPr>
          <w:rStyle w:val="StyleUnderline"/>
        </w:rPr>
        <w:t xml:space="preserve"> tend to </w:t>
      </w:r>
      <w:r>
        <w:rPr>
          <w:rStyle w:val="Emphasis"/>
          <w:highlight w:val="yellow"/>
        </w:rPr>
        <w:t>adapt</w:t>
      </w:r>
      <w:r>
        <w:rPr>
          <w:rStyle w:val="StyleUnderline"/>
        </w:rPr>
        <w:t xml:space="preserve"> to and/or come to accept both the </w:t>
      </w:r>
      <w:r>
        <w:rPr>
          <w:rStyle w:val="Emphasis"/>
        </w:rPr>
        <w:t>good and the worrisome</w:t>
      </w:r>
      <w:r>
        <w:rPr>
          <w:rStyle w:val="StyleUnderline"/>
        </w:rPr>
        <w:t xml:space="preserve"> aspects of technological change</w:t>
      </w:r>
      <w:r>
        <w:rPr>
          <w:sz w:val="16"/>
        </w:rPr>
        <w:t xml:space="preserve">. These experts predict </w:t>
      </w:r>
      <w:r>
        <w:rPr>
          <w:rStyle w:val="StyleUnderline"/>
        </w:rPr>
        <w:t xml:space="preserve">this will </w:t>
      </w:r>
      <w:r>
        <w:rPr>
          <w:rStyle w:val="Emphasis"/>
        </w:rPr>
        <w:t>also be the case</w:t>
      </w:r>
      <w:r>
        <w:rPr>
          <w:rStyle w:val="StyleUnderline"/>
        </w:rPr>
        <w:t xml:space="preserve"> as rapidly advancing </w:t>
      </w:r>
      <w:r>
        <w:rPr>
          <w:rStyle w:val="Emphasis"/>
        </w:rPr>
        <w:t>autonomous systems</w:t>
      </w:r>
      <w:r>
        <w:rPr>
          <w:rStyle w:val="StyleUnderline"/>
        </w:rPr>
        <w:t xml:space="preserve"> become more widespread</w:t>
      </w:r>
      <w:r>
        <w:rPr>
          <w:sz w:val="16"/>
        </w:rPr>
        <w:t>.</w:t>
      </w:r>
    </w:p>
    <w:p w14:paraId="32A9FF5B" w14:textId="77777777" w:rsidR="00C37943" w:rsidRDefault="00C37943">
      <w:r>
        <w:rPr>
          <w:sz w:val="16"/>
        </w:rPr>
        <w:t>Ulf-Dietrich Reips, professor and chair for psychological methods at the University of Konstanz, Germany, wrote, “</w:t>
      </w:r>
      <w:r>
        <w:rPr>
          <w:rStyle w:val="StyleUnderline"/>
          <w:highlight w:val="yellow"/>
        </w:rPr>
        <w:t>Many</w:t>
      </w:r>
      <w:r>
        <w:rPr>
          <w:rStyle w:val="StyleUnderline"/>
        </w:rPr>
        <w:t xml:space="preserve"> current </w:t>
      </w:r>
      <w:r>
        <w:rPr>
          <w:rStyle w:val="StyleUnderline"/>
          <w:highlight w:val="yellow"/>
        </w:rPr>
        <w:t xml:space="preserve">issues with </w:t>
      </w:r>
      <w:r>
        <w:rPr>
          <w:rStyle w:val="Emphasis"/>
          <w:highlight w:val="yellow"/>
        </w:rPr>
        <w:t>control of</w:t>
      </w:r>
      <w:r>
        <w:rPr>
          <w:rStyle w:val="Emphasis"/>
        </w:rPr>
        <w:t xml:space="preserve"> important </w:t>
      </w:r>
      <w:r>
        <w:rPr>
          <w:rStyle w:val="Emphasis"/>
          <w:highlight w:val="yellow"/>
        </w:rPr>
        <w:t>decision-making</w:t>
      </w:r>
      <w:r>
        <w:rPr>
          <w:rStyle w:val="StyleUnderline"/>
        </w:rPr>
        <w:t xml:space="preserve"> will in the year 2035 have </w:t>
      </w:r>
      <w:r>
        <w:rPr>
          <w:rStyle w:val="StyleUnderline"/>
          <w:highlight w:val="yellow"/>
        </w:rPr>
        <w:t xml:space="preserve">been </w:t>
      </w:r>
      <w:r>
        <w:rPr>
          <w:rStyle w:val="Emphasis"/>
          <w:highlight w:val="yellow"/>
        </w:rPr>
        <w:t>worked out</w:t>
      </w:r>
      <w:r>
        <w:rPr>
          <w:rStyle w:val="StyleUnderline"/>
        </w:rPr>
        <w:t xml:space="preserve">, precisely </w:t>
      </w:r>
      <w:r>
        <w:rPr>
          <w:rStyle w:val="StyleUnderline"/>
          <w:highlight w:val="yellow"/>
        </w:rPr>
        <w:t>because</w:t>
      </w:r>
      <w:r>
        <w:rPr>
          <w:rStyle w:val="StyleUnderline"/>
        </w:rPr>
        <w:t xml:space="preserve"> we are </w:t>
      </w:r>
      <w:r>
        <w:rPr>
          <w:rStyle w:val="Emphasis"/>
          <w:highlight w:val="yellow"/>
        </w:rPr>
        <w:t xml:space="preserve">raising </w:t>
      </w:r>
      <w:r>
        <w:rPr>
          <w:rStyle w:val="Emphasis"/>
        </w:rPr>
        <w:t xml:space="preserve">the </w:t>
      </w:r>
      <w:r>
        <w:rPr>
          <w:rStyle w:val="Emphasis"/>
          <w:highlight w:val="yellow"/>
        </w:rPr>
        <w:t>question</w:t>
      </w:r>
      <w:r>
        <w:rPr>
          <w:rStyle w:val="StyleUnderline"/>
          <w:highlight w:val="yellow"/>
        </w:rPr>
        <w:t xml:space="preserve"> now</w:t>
      </w:r>
      <w:r>
        <w:rPr>
          <w:sz w:val="16"/>
        </w:rPr>
        <w:t>. Fundamental issues with autonomous and artificial intelligence will have come to light, and ‘</w:t>
      </w:r>
      <w:r>
        <w:rPr>
          <w:rStyle w:val="StyleUnderline"/>
        </w:rPr>
        <w:t xml:space="preserve">we’ will </w:t>
      </w:r>
      <w:r>
        <w:rPr>
          <w:rStyle w:val="Emphasis"/>
        </w:rPr>
        <w:t>know much better</w:t>
      </w:r>
      <w:r>
        <w:rPr>
          <w:rStyle w:val="StyleUnderline"/>
        </w:rPr>
        <w:t xml:space="preserve"> if they can be overcome or not</w:t>
      </w:r>
      <w:r>
        <w:rPr>
          <w:sz w:val="16"/>
        </w:rPr>
        <w:t xml:space="preserve">. Among that ‘we’ may actually be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Pr>
          <w:rStyle w:val="StyleUnderline"/>
        </w:rPr>
        <w:t xml:space="preserve">Any </w:t>
      </w:r>
      <w:r>
        <w:rPr>
          <w:rStyle w:val="Emphasis"/>
        </w:rPr>
        <w:t>risky decision</w:t>
      </w:r>
      <w:r>
        <w:rPr>
          <w:rStyle w:val="StyleUnderline"/>
        </w:rPr>
        <w:t xml:space="preserve"> should require direct human input</w:t>
      </w:r>
      <w:r>
        <w:rPr>
          <w:sz w:val="16"/>
        </w:rPr>
        <w:t>, although not necessarily only human input and most certainly procedures for human decision-making based on machine input need to be developed and adapted. A major issue will be the trade-off between individual and society. But that in itself is nothing new.”</w:t>
      </w:r>
    </w:p>
    <w:p w14:paraId="3EB6231F" w14:textId="77777777" w:rsidR="00C37943" w:rsidRPr="00BE39FE" w:rsidRDefault="00C37943" w:rsidP="0088551D"/>
    <w:p w14:paraId="6C6E26AA" w14:textId="77777777" w:rsidR="00C37943" w:rsidRPr="00774C6C" w:rsidRDefault="00C37943" w:rsidP="0088551D">
      <w:pPr>
        <w:pStyle w:val="Heading3"/>
      </w:pPr>
      <w:r w:rsidRPr="00774C6C">
        <w:t>Cyber---1NC</w:t>
      </w:r>
    </w:p>
    <w:p w14:paraId="58CE2FC2" w14:textId="77777777" w:rsidR="00C37943" w:rsidRPr="00774C6C" w:rsidRDefault="00C37943" w:rsidP="0088551D">
      <w:pPr>
        <w:pStyle w:val="Heading4"/>
      </w:pPr>
      <w:r w:rsidRPr="00774C6C">
        <w:t xml:space="preserve">Cyberattacks </w:t>
      </w:r>
      <w:r w:rsidRPr="00774C6C">
        <w:rPr>
          <w:u w:val="single"/>
        </w:rPr>
        <w:t>don’t escalate</w:t>
      </w:r>
      <w:r w:rsidRPr="00774C6C">
        <w:t xml:space="preserve">. </w:t>
      </w:r>
      <w:r w:rsidRPr="00774C6C">
        <w:rPr>
          <w:u w:val="single"/>
        </w:rPr>
        <w:t>Empirics</w:t>
      </w:r>
      <w:r w:rsidRPr="00774C6C">
        <w:t xml:space="preserve"> and </w:t>
      </w:r>
      <w:r w:rsidRPr="00774C6C">
        <w:rPr>
          <w:u w:val="single"/>
        </w:rPr>
        <w:t>wargames</w:t>
      </w:r>
      <w:r w:rsidRPr="00774C6C">
        <w:t xml:space="preserve"> prove they’re de-escalatory.</w:t>
      </w:r>
    </w:p>
    <w:p w14:paraId="790B03CF" w14:textId="77777777" w:rsidR="00C37943" w:rsidRPr="00774C6C" w:rsidRDefault="00C37943" w:rsidP="0088551D">
      <w:r w:rsidRPr="00774C6C">
        <w:t xml:space="preserve">Dr. Brandon </w:t>
      </w:r>
      <w:r w:rsidRPr="00774C6C">
        <w:rPr>
          <w:rStyle w:val="Style13ptBold"/>
        </w:rPr>
        <w:t>Valeriano et al. 25</w:t>
      </w:r>
      <w:r w:rsidRPr="00774C6C">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369E1057" w14:textId="77777777" w:rsidR="00C37943" w:rsidRPr="00774C6C" w:rsidRDefault="00C37943" w:rsidP="0088551D">
      <w:pPr>
        <w:rPr>
          <w:sz w:val="16"/>
        </w:rPr>
      </w:pPr>
      <w:r w:rsidRPr="00774C6C">
        <w:rPr>
          <w:sz w:val="16"/>
        </w:rPr>
        <w:t xml:space="preserve">Escalation is defined as an increase in the nature or intensity of conflict. </w:t>
      </w:r>
      <w:r w:rsidRPr="00774C6C">
        <w:rPr>
          <w:rStyle w:val="StyleUnderline"/>
        </w:rPr>
        <w:t>Extending escalation theory to</w:t>
      </w:r>
      <w:r w:rsidRPr="00774C6C">
        <w:rPr>
          <w:sz w:val="16"/>
        </w:rPr>
        <w:t xml:space="preserve"> </w:t>
      </w:r>
      <w:r w:rsidRPr="00774C6C">
        <w:rPr>
          <w:rStyle w:val="Emphasis"/>
        </w:rPr>
        <w:t>cyber space</w:t>
      </w:r>
      <w:r w:rsidRPr="00774C6C">
        <w:rPr>
          <w:sz w:val="16"/>
        </w:rPr>
        <w:t xml:space="preserve"> would </w:t>
      </w:r>
      <w:r w:rsidRPr="00774C6C">
        <w:rPr>
          <w:rStyle w:val="StyleUnderline"/>
        </w:rPr>
        <w:t>include situations in which “the target responds with</w:t>
      </w:r>
      <w:r w:rsidRPr="00774C6C">
        <w:rPr>
          <w:sz w:val="16"/>
        </w:rPr>
        <w:t xml:space="preserve"> </w:t>
      </w:r>
      <w:r w:rsidRPr="00774C6C">
        <w:rPr>
          <w:rStyle w:val="Emphasis"/>
        </w:rPr>
        <w:t>more intense</w:t>
      </w:r>
      <w:r w:rsidRPr="00774C6C">
        <w:rPr>
          <w:sz w:val="16"/>
        </w:rPr>
        <w:t xml:space="preserve"> </w:t>
      </w:r>
      <w:r w:rsidRPr="00774C6C">
        <w:rPr>
          <w:rStyle w:val="StyleUnderline"/>
        </w:rPr>
        <w:t>and</w:t>
      </w:r>
      <w:r w:rsidRPr="00774C6C">
        <w:rPr>
          <w:sz w:val="16"/>
        </w:rPr>
        <w:t xml:space="preserve"> </w:t>
      </w:r>
      <w:r w:rsidRPr="00774C6C">
        <w:rPr>
          <w:rStyle w:val="Emphasis"/>
        </w:rPr>
        <w:t>costly</w:t>
      </w:r>
      <w:r w:rsidRPr="00774C6C">
        <w:rPr>
          <w:sz w:val="16"/>
        </w:rPr>
        <w:t xml:space="preserve"> </w:t>
      </w:r>
      <w:r w:rsidRPr="00774C6C">
        <w:rPr>
          <w:rStyle w:val="StyleUnderline"/>
        </w:rPr>
        <w:t>cyber means</w:t>
      </w:r>
      <w:r w:rsidRPr="00774C6C">
        <w:rPr>
          <w:sz w:val="16"/>
        </w:rPr>
        <w:t xml:space="preserve"> (cyber escalation within the domain) </w:t>
      </w:r>
      <w:r w:rsidRPr="00774C6C">
        <w:rPr>
          <w:rStyle w:val="StyleUnderline"/>
        </w:rPr>
        <w:t>or</w:t>
      </w:r>
      <w:r w:rsidRPr="00774C6C">
        <w:rPr>
          <w:sz w:val="16"/>
        </w:rPr>
        <w:t xml:space="preserve"> through </w:t>
      </w:r>
      <w:r w:rsidRPr="00774C6C">
        <w:rPr>
          <w:rStyle w:val="Emphasis"/>
        </w:rPr>
        <w:t>breaching</w:t>
      </w:r>
      <w:r w:rsidRPr="00774C6C">
        <w:rPr>
          <w:sz w:val="16"/>
        </w:rPr>
        <w:t xml:space="preserve"> </w:t>
      </w:r>
      <w:r w:rsidRPr="00774C6C">
        <w:rPr>
          <w:rStyle w:val="StyleUnderline"/>
        </w:rPr>
        <w:t>the cyber-kinetic threshold</w:t>
      </w:r>
      <w:r w:rsidRPr="00774C6C">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68E5A20F" w14:textId="77777777" w:rsidR="00C37943" w:rsidRPr="00774C6C" w:rsidRDefault="00C37943" w:rsidP="0088551D">
      <w:pPr>
        <w:rPr>
          <w:sz w:val="16"/>
        </w:rPr>
      </w:pPr>
      <w:r w:rsidRPr="00774C6C">
        <w:rPr>
          <w:sz w:val="16"/>
        </w:rPr>
        <w:t xml:space="preserve">Cyber escalation is then defined as a reaction with digital tools that increases intensity or aggression or that spreads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4C870C17" w14:textId="77777777" w:rsidR="00C37943" w:rsidRPr="00774C6C" w:rsidRDefault="00C37943" w:rsidP="0088551D">
      <w:pPr>
        <w:rPr>
          <w:sz w:val="16"/>
        </w:rPr>
      </w:pPr>
      <w:r w:rsidRPr="00774C6C">
        <w:rPr>
          <w:rStyle w:val="StyleUnderline"/>
          <w:highlight w:val="yellow"/>
        </w:rPr>
        <w:t>In</w:t>
      </w:r>
      <w:r w:rsidRPr="00774C6C">
        <w:rPr>
          <w:sz w:val="16"/>
          <w:highlight w:val="yellow"/>
        </w:rPr>
        <w:t xml:space="preserve"> </w:t>
      </w:r>
      <w:r w:rsidRPr="00774C6C">
        <w:rPr>
          <w:rStyle w:val="Emphasis"/>
          <w:highlight w:val="yellow"/>
        </w:rPr>
        <w:t>practice</w:t>
      </w:r>
      <w:r w:rsidRPr="00774C6C">
        <w:rPr>
          <w:sz w:val="16"/>
        </w:rPr>
        <w:t xml:space="preserve">, however, </w:t>
      </w:r>
      <w:r w:rsidRPr="00774C6C">
        <w:rPr>
          <w:rStyle w:val="StyleUnderline"/>
          <w:highlight w:val="yellow"/>
        </w:rPr>
        <w:t>cyber escalation is</w:t>
      </w:r>
      <w:r w:rsidRPr="00774C6C">
        <w:rPr>
          <w:sz w:val="16"/>
          <w:highlight w:val="yellow"/>
        </w:rPr>
        <w:t xml:space="preserve"> </w:t>
      </w:r>
      <w:r w:rsidRPr="00774C6C">
        <w:rPr>
          <w:rStyle w:val="Emphasis"/>
          <w:highlight w:val="yellow"/>
        </w:rPr>
        <w:t>rare</w:t>
      </w:r>
      <w:r w:rsidRPr="00774C6C">
        <w:rPr>
          <w:sz w:val="16"/>
        </w:rPr>
        <w:t xml:space="preserve">. </w:t>
      </w:r>
      <w:r w:rsidRPr="00774C6C">
        <w:rPr>
          <w:rStyle w:val="StyleUnderline"/>
        </w:rPr>
        <w:t>Stuxnet</w:t>
      </w:r>
      <w:r w:rsidRPr="00774C6C">
        <w:rPr>
          <w:sz w:val="16"/>
        </w:rPr>
        <w:t xml:space="preserve"> (2007–2010) </w:t>
      </w:r>
      <w:r w:rsidRPr="00774C6C">
        <w:rPr>
          <w:rStyle w:val="StyleUnderline"/>
        </w:rPr>
        <w:t>is</w:t>
      </w:r>
      <w:r w:rsidRPr="00774C6C">
        <w:rPr>
          <w:sz w:val="16"/>
        </w:rPr>
        <w:t xml:space="preserve"> </w:t>
      </w:r>
      <w:r w:rsidRPr="00774C6C">
        <w:rPr>
          <w:rStyle w:val="Emphasis"/>
        </w:rPr>
        <w:t>often cited</w:t>
      </w:r>
      <w:r w:rsidRPr="00774C6C">
        <w:rPr>
          <w:sz w:val="16"/>
        </w:rPr>
        <w:t xml:space="preserve"> </w:t>
      </w:r>
      <w:r w:rsidRPr="00774C6C">
        <w:rPr>
          <w:rStyle w:val="StyleUnderline"/>
        </w:rPr>
        <w:t>as the prime example</w:t>
      </w:r>
      <w:r w:rsidRPr="00774C6C">
        <w:rPr>
          <w:sz w:val="16"/>
        </w:rPr>
        <w:t xml:space="preserve"> of cyber escalation </w:t>
      </w:r>
      <w:r w:rsidRPr="00774C6C">
        <w:rPr>
          <w:rStyle w:val="StyleUnderline"/>
        </w:rPr>
        <w:t>yet</w:t>
      </w:r>
      <w:r w:rsidRPr="00774C6C">
        <w:rPr>
          <w:sz w:val="16"/>
        </w:rPr>
        <w:t xml:space="preserve">, put in the context of the wider dispute between the West and Iran over the development of nuclear weapons, </w:t>
      </w:r>
      <w:r w:rsidRPr="00774C6C">
        <w:rPr>
          <w:rStyle w:val="StyleUnderline"/>
        </w:rPr>
        <w:t xml:space="preserve">the </w:t>
      </w:r>
      <w:r w:rsidRPr="00774C6C">
        <w:rPr>
          <w:rStyle w:val="StyleUnderline"/>
          <w:highlight w:val="yellow"/>
        </w:rPr>
        <w:t>Stuxnet</w:t>
      </w:r>
      <w:r w:rsidRPr="00774C6C">
        <w:rPr>
          <w:rStyle w:val="StyleUnderline"/>
        </w:rPr>
        <w:t xml:space="preserve"> attack </w:t>
      </w:r>
      <w:r w:rsidRPr="00774C6C">
        <w:rPr>
          <w:rStyle w:val="StyleUnderline"/>
          <w:highlight w:val="yellow"/>
        </w:rPr>
        <w:t>is</w:t>
      </w:r>
      <w:r w:rsidRPr="00774C6C">
        <w:rPr>
          <w:rStyle w:val="StyleUnderline"/>
        </w:rPr>
        <w:t xml:space="preserve"> actually a</w:t>
      </w:r>
      <w:r w:rsidRPr="00774C6C">
        <w:rPr>
          <w:sz w:val="16"/>
        </w:rPr>
        <w:t xml:space="preserve"> </w:t>
      </w:r>
      <w:r w:rsidRPr="00774C6C">
        <w:rPr>
          <w:rStyle w:val="Emphasis"/>
          <w:highlight w:val="yellow"/>
        </w:rPr>
        <w:t>de-escalatory</w:t>
      </w:r>
      <w:r w:rsidRPr="00774C6C">
        <w:rPr>
          <w:rStyle w:val="Emphasis"/>
        </w:rPr>
        <w:t xml:space="preserve"> move</w:t>
      </w:r>
      <w:r w:rsidRPr="00774C6C">
        <w:rPr>
          <w:sz w:val="16"/>
        </w:rPr>
        <w:t xml:space="preserve"> </w:t>
      </w:r>
      <w:r w:rsidRPr="00774C6C">
        <w:rPr>
          <w:rStyle w:val="StyleUnderline"/>
        </w:rPr>
        <w:t>because the other options on the table at the time were</w:t>
      </w:r>
      <w:r w:rsidRPr="00774C6C">
        <w:rPr>
          <w:sz w:val="16"/>
        </w:rPr>
        <w:t xml:space="preserve"> </w:t>
      </w:r>
      <w:r w:rsidRPr="00774C6C">
        <w:rPr>
          <w:rStyle w:val="Emphasis"/>
        </w:rPr>
        <w:t>conventional</w:t>
      </w:r>
      <w:r w:rsidRPr="00774C6C">
        <w:rPr>
          <w:sz w:val="16"/>
        </w:rPr>
        <w:t xml:space="preserve"> </w:t>
      </w:r>
      <w:r w:rsidRPr="00774C6C">
        <w:rPr>
          <w:rStyle w:val="StyleUnderline"/>
        </w:rPr>
        <w:t>strikes</w:t>
      </w:r>
      <w:r w:rsidRPr="00774C6C">
        <w:rPr>
          <w:sz w:val="16"/>
        </w:rPr>
        <w:t xml:space="preserve"> that would have caused death and destruction.</w:t>
      </w:r>
    </w:p>
    <w:p w14:paraId="73E7A4BF" w14:textId="77777777" w:rsidR="00C37943" w:rsidRPr="00774C6C" w:rsidRDefault="00C37943" w:rsidP="0088551D">
      <w:pPr>
        <w:rPr>
          <w:sz w:val="16"/>
        </w:rPr>
      </w:pPr>
      <w:r w:rsidRPr="00774C6C">
        <w:rPr>
          <w:sz w:val="16"/>
        </w:rPr>
        <w:t xml:space="preserve">Talmadge (2019a: 864) makes the point that </w:t>
      </w:r>
      <w:r w:rsidRPr="00774C6C">
        <w:rPr>
          <w:rStyle w:val="StyleUnderline"/>
          <w:highlight w:val="yellow"/>
        </w:rPr>
        <w:t>tech</w:t>
      </w:r>
      <w:r w:rsidRPr="00774C6C">
        <w:rPr>
          <w:rStyle w:val="StyleUnderline"/>
        </w:rPr>
        <w:t>nology itself is</w:t>
      </w:r>
      <w:r w:rsidRPr="00774C6C">
        <w:rPr>
          <w:sz w:val="16"/>
        </w:rPr>
        <w:t xml:space="preserve"> </w:t>
      </w:r>
      <w:r w:rsidRPr="00774C6C">
        <w:rPr>
          <w:rStyle w:val="Emphasis"/>
          <w:highlight w:val="yellow"/>
        </w:rPr>
        <w:t>rarely</w:t>
      </w:r>
      <w:r w:rsidRPr="00774C6C">
        <w:rPr>
          <w:rStyle w:val="Emphasis"/>
        </w:rPr>
        <w:t xml:space="preserve"> a </w:t>
      </w:r>
      <w:r w:rsidRPr="00774C6C">
        <w:rPr>
          <w:rStyle w:val="Emphasis"/>
          <w:highlight w:val="yellow"/>
        </w:rPr>
        <w:t>sufficient</w:t>
      </w:r>
      <w:r w:rsidRPr="00774C6C">
        <w:rPr>
          <w:rStyle w:val="Emphasis"/>
        </w:rPr>
        <w:t xml:space="preserve"> condition</w:t>
      </w:r>
      <w:r w:rsidRPr="00774C6C">
        <w:rPr>
          <w:sz w:val="16"/>
        </w:rPr>
        <w:t xml:space="preserve"> </w:t>
      </w:r>
      <w:r w:rsidRPr="00774C6C">
        <w:rPr>
          <w:rStyle w:val="StyleUnderline"/>
          <w:highlight w:val="yellow"/>
        </w:rPr>
        <w:t>for escalation</w:t>
      </w:r>
      <w:r w:rsidRPr="00774C6C">
        <w:rPr>
          <w:rStyle w:val="StyleUnderline"/>
        </w:rPr>
        <w:t>, “cast[ing] doubt on the idea of</w:t>
      </w:r>
      <w:r w:rsidRPr="00774C6C">
        <w:rPr>
          <w:sz w:val="16"/>
        </w:rPr>
        <w:t xml:space="preserve"> </w:t>
      </w:r>
      <w:r w:rsidRPr="00774C6C">
        <w:rPr>
          <w:rStyle w:val="Emphasis"/>
        </w:rPr>
        <w:t>emerging technologies</w:t>
      </w:r>
      <w:r w:rsidRPr="00774C6C">
        <w:rPr>
          <w:sz w:val="16"/>
        </w:rPr>
        <w:t xml:space="preserve"> </w:t>
      </w:r>
      <w:r w:rsidRPr="00774C6C">
        <w:rPr>
          <w:rStyle w:val="StyleUnderline"/>
        </w:rPr>
        <w:t>as an</w:t>
      </w:r>
      <w:r w:rsidRPr="00774C6C">
        <w:rPr>
          <w:sz w:val="16"/>
        </w:rPr>
        <w:t xml:space="preserve"> </w:t>
      </w:r>
      <w:r w:rsidRPr="00774C6C">
        <w:rPr>
          <w:rStyle w:val="Emphasis"/>
        </w:rPr>
        <w:t>independent</w:t>
      </w:r>
      <w:r w:rsidRPr="00774C6C">
        <w:rPr>
          <w:sz w:val="16"/>
        </w:rPr>
        <w:t xml:space="preserve">, primary </w:t>
      </w:r>
      <w:r w:rsidRPr="00774C6C">
        <w:rPr>
          <w:rStyle w:val="Emphasis"/>
        </w:rPr>
        <w:t>driver</w:t>
      </w:r>
      <w:r w:rsidRPr="00774C6C">
        <w:rPr>
          <w:sz w:val="16"/>
        </w:rPr>
        <w:t xml:space="preserve"> </w:t>
      </w:r>
      <w:r w:rsidRPr="00774C6C">
        <w:rPr>
          <w:rStyle w:val="StyleUnderline"/>
        </w:rPr>
        <w:t>of otherwise avoidable escalation</w:t>
      </w:r>
      <w:r w:rsidRPr="00774C6C">
        <w:rPr>
          <w:sz w:val="16"/>
        </w:rPr>
        <w:t xml:space="preserve">.” </w:t>
      </w:r>
      <w:r w:rsidRPr="00774C6C">
        <w:rPr>
          <w:rStyle w:val="StyleUnderline"/>
        </w:rPr>
        <w:t>Technology became the</w:t>
      </w:r>
      <w:r w:rsidRPr="00774C6C">
        <w:rPr>
          <w:sz w:val="16"/>
        </w:rPr>
        <w:t xml:space="preserve"> </w:t>
      </w:r>
      <w:r w:rsidRPr="00774C6C">
        <w:rPr>
          <w:rStyle w:val="Emphasis"/>
        </w:rPr>
        <w:t>mask</w:t>
      </w:r>
      <w:r w:rsidRPr="00774C6C">
        <w:rPr>
          <w:sz w:val="16"/>
        </w:rPr>
        <w:t xml:space="preserve"> for the processes that enable escalation, </w:t>
      </w:r>
      <w:r w:rsidRPr="00774C6C">
        <w:rPr>
          <w:rStyle w:val="StyleUnderline"/>
        </w:rPr>
        <w:t>rather than the</w:t>
      </w:r>
      <w:r w:rsidRPr="00774C6C">
        <w:rPr>
          <w:sz w:val="16"/>
        </w:rPr>
        <w:t xml:space="preserve"> </w:t>
      </w:r>
      <w:r w:rsidRPr="00774C6C">
        <w:rPr>
          <w:rStyle w:val="Emphasis"/>
        </w:rPr>
        <w:t>cause</w:t>
      </w:r>
      <w:r w:rsidRPr="00774C6C">
        <w:rPr>
          <w:sz w:val="16"/>
        </w:rPr>
        <w:t xml:space="preserve"> </w:t>
      </w:r>
      <w:r w:rsidRPr="00774C6C">
        <w:rPr>
          <w:rStyle w:val="StyleUnderline"/>
        </w:rPr>
        <w:t>of escalation itself</w:t>
      </w:r>
      <w:r w:rsidRPr="00774C6C">
        <w:rPr>
          <w:sz w:val="16"/>
        </w:rPr>
        <w:t xml:space="preserve">. It is not the domain that produces escalation, but the action in the domain that produces outcomes. </w:t>
      </w:r>
    </w:p>
    <w:p w14:paraId="18A81DCA" w14:textId="77777777" w:rsidR="00C37943" w:rsidRPr="00774C6C" w:rsidRDefault="00C37943" w:rsidP="0088551D">
      <w:pPr>
        <w:rPr>
          <w:sz w:val="16"/>
        </w:rPr>
      </w:pPr>
      <w:r w:rsidRPr="00774C6C">
        <w:rPr>
          <w:sz w:val="16"/>
        </w:rPr>
        <w:t xml:space="preserve">We </w:t>
      </w:r>
      <w:r w:rsidRPr="00774C6C">
        <w:rPr>
          <w:rStyle w:val="StyleUnderline"/>
          <w:highlight w:val="yellow"/>
        </w:rPr>
        <w:t>have</w:t>
      </w:r>
      <w:r w:rsidRPr="00774C6C">
        <w:rPr>
          <w:sz w:val="16"/>
          <w:highlight w:val="yellow"/>
        </w:rPr>
        <w:t xml:space="preserve"> </w:t>
      </w:r>
      <w:r w:rsidRPr="00774C6C">
        <w:rPr>
          <w:rStyle w:val="Emphasis"/>
          <w:sz w:val="24"/>
          <w:szCs w:val="24"/>
          <w:highlight w:val="yellow"/>
        </w:rPr>
        <w:t>ample empirical ev</w:t>
      </w:r>
      <w:r w:rsidRPr="00774C6C">
        <w:rPr>
          <w:rStyle w:val="Emphasis"/>
          <w:sz w:val="24"/>
          <w:szCs w:val="24"/>
        </w:rPr>
        <w:t>idence</w:t>
      </w:r>
      <w:r w:rsidRPr="00774C6C">
        <w:rPr>
          <w:sz w:val="16"/>
        </w:rPr>
        <w:t xml:space="preserve"> that </w:t>
      </w:r>
      <w:r w:rsidRPr="00774C6C">
        <w:rPr>
          <w:rStyle w:val="Emphasis"/>
          <w:sz w:val="24"/>
          <w:szCs w:val="24"/>
          <w:highlight w:val="yellow"/>
        </w:rPr>
        <w:t>escalation is limited in</w:t>
      </w:r>
      <w:r w:rsidRPr="00774C6C">
        <w:rPr>
          <w:rStyle w:val="Emphasis"/>
          <w:sz w:val="24"/>
          <w:szCs w:val="24"/>
        </w:rPr>
        <w:t xml:space="preserve"> the </w:t>
      </w:r>
      <w:r w:rsidRPr="00774C6C">
        <w:rPr>
          <w:rStyle w:val="Emphasis"/>
          <w:sz w:val="24"/>
          <w:szCs w:val="24"/>
          <w:highlight w:val="yellow"/>
        </w:rPr>
        <w:t>cyber</w:t>
      </w:r>
      <w:r w:rsidRPr="00774C6C">
        <w:rPr>
          <w:rStyle w:val="Emphasis"/>
          <w:sz w:val="24"/>
          <w:szCs w:val="24"/>
        </w:rPr>
        <w:t xml:space="preserve"> domain</w:t>
      </w:r>
      <w:r w:rsidRPr="00774C6C">
        <w:rPr>
          <w:sz w:val="16"/>
        </w:rPr>
        <w:t xml:space="preserve">. Even in its simpler form, </w:t>
      </w:r>
      <w:r w:rsidRPr="00774C6C">
        <w:rPr>
          <w:rStyle w:val="StyleUnderline"/>
        </w:rPr>
        <w:t>there is</w:t>
      </w:r>
      <w:r w:rsidRPr="00774C6C">
        <w:rPr>
          <w:sz w:val="16"/>
        </w:rPr>
        <w:t xml:space="preserve"> </w:t>
      </w:r>
      <w:r w:rsidRPr="00774C6C">
        <w:rPr>
          <w:rStyle w:val="Emphasis"/>
        </w:rPr>
        <w:t>little retaliation</w:t>
      </w:r>
      <w:r w:rsidRPr="00774C6C">
        <w:rPr>
          <w:sz w:val="16"/>
        </w:rPr>
        <w:t xml:space="preserve">, </w:t>
      </w:r>
      <w:r w:rsidRPr="00774C6C">
        <w:rPr>
          <w:rStyle w:val="StyleUnderline"/>
        </w:rPr>
        <w:t>let alone escalation, in the domain or even out of the domain when cyber actions are</w:t>
      </w:r>
      <w:r w:rsidRPr="00774C6C">
        <w:rPr>
          <w:sz w:val="16"/>
        </w:rPr>
        <w:t xml:space="preserve"> the </w:t>
      </w:r>
      <w:r w:rsidRPr="00774C6C">
        <w:rPr>
          <w:rStyle w:val="Emphasis"/>
        </w:rPr>
        <w:t>triggering</w:t>
      </w:r>
      <w:r w:rsidRPr="00774C6C">
        <w:rPr>
          <w:sz w:val="16"/>
        </w:rPr>
        <w:t xml:space="preserve"> </w:t>
      </w:r>
      <w:r w:rsidRPr="00774C6C">
        <w:rPr>
          <w:rStyle w:val="StyleUnderline"/>
        </w:rPr>
        <w:t>events</w:t>
      </w:r>
      <w:r w:rsidRPr="00774C6C">
        <w:rPr>
          <w:sz w:val="16"/>
        </w:rPr>
        <w:t xml:space="preserve">. When conflicts do escalate in cyber space, we </w:t>
      </w:r>
      <w:r w:rsidRPr="00774C6C">
        <w:rPr>
          <w:rStyle w:val="StyleUnderline"/>
        </w:rPr>
        <w:t>observe</w:t>
      </w:r>
      <w:r w:rsidRPr="00774C6C">
        <w:rPr>
          <w:sz w:val="16"/>
        </w:rPr>
        <w:t xml:space="preserve"> </w:t>
      </w:r>
      <w:r w:rsidRPr="00774C6C">
        <w:rPr>
          <w:rStyle w:val="Emphasis"/>
        </w:rPr>
        <w:t>limited engagement</w:t>
      </w:r>
      <w:r w:rsidRPr="00774C6C">
        <w:rPr>
          <w:sz w:val="16"/>
        </w:rPr>
        <w:t xml:space="preserve"> </w:t>
      </w:r>
      <w:r w:rsidRPr="00774C6C">
        <w:rPr>
          <w:rStyle w:val="StyleUnderline"/>
        </w:rPr>
        <w:t>between the parties unless there is</w:t>
      </w:r>
      <w:r w:rsidRPr="00774C6C">
        <w:rPr>
          <w:sz w:val="16"/>
        </w:rPr>
        <w:t xml:space="preserve"> </w:t>
      </w:r>
      <w:r w:rsidRPr="00774C6C">
        <w:rPr>
          <w:rStyle w:val="Emphasis"/>
        </w:rPr>
        <w:t>already</w:t>
      </w:r>
      <w:r w:rsidRPr="00774C6C">
        <w:rPr>
          <w:sz w:val="16"/>
        </w:rPr>
        <w:t xml:space="preserve"> </w:t>
      </w:r>
      <w:r w:rsidRPr="00774C6C">
        <w:rPr>
          <w:rStyle w:val="StyleUnderline"/>
        </w:rPr>
        <w:t>an outright war</w:t>
      </w:r>
      <w:r w:rsidRPr="00774C6C">
        <w:rPr>
          <w:sz w:val="16"/>
        </w:rPr>
        <w:t>. As Valeriano, Jensen, and Maness (2018: 18) note, “</w:t>
      </w:r>
      <w:r w:rsidRPr="00774C6C">
        <w:rPr>
          <w:rStyle w:val="StyleUnderline"/>
        </w:rPr>
        <w:t xml:space="preserve">even when cyber </w:t>
      </w:r>
      <w:r w:rsidRPr="00774C6C">
        <w:rPr>
          <w:rStyle w:val="StyleUnderline"/>
          <w:highlight w:val="yellow"/>
        </w:rPr>
        <w:t>exchanges</w:t>
      </w:r>
      <w:r w:rsidRPr="00774C6C">
        <w:rPr>
          <w:sz w:val="16"/>
        </w:rPr>
        <w:t xml:space="preserve"> </w:t>
      </w:r>
      <w:r w:rsidRPr="00774C6C">
        <w:rPr>
          <w:rStyle w:val="Emphasis"/>
        </w:rPr>
        <w:t>between rivals</w:t>
      </w:r>
      <w:r w:rsidRPr="00774C6C">
        <w:rPr>
          <w:sz w:val="16"/>
        </w:rPr>
        <w:t xml:space="preserve"> </w:t>
      </w:r>
      <w:r w:rsidRPr="00774C6C">
        <w:rPr>
          <w:rStyle w:val="StyleUnderline"/>
        </w:rPr>
        <w:t xml:space="preserve">escalate, they </w:t>
      </w:r>
      <w:r w:rsidRPr="00774C6C">
        <w:rPr>
          <w:rStyle w:val="StyleUnderline"/>
          <w:highlight w:val="yellow"/>
        </w:rPr>
        <w:t>remain</w:t>
      </w:r>
      <w:r w:rsidRPr="00774C6C">
        <w:rPr>
          <w:sz w:val="16"/>
          <w:highlight w:val="yellow"/>
        </w:rPr>
        <w:t xml:space="preserve"> </w:t>
      </w:r>
      <w:r w:rsidRPr="00774C6C">
        <w:rPr>
          <w:rStyle w:val="Emphasis"/>
          <w:highlight w:val="yellow"/>
        </w:rPr>
        <w:t>limited in scope</w:t>
      </w:r>
      <w:r w:rsidRPr="00774C6C">
        <w:rPr>
          <w:sz w:val="16"/>
        </w:rPr>
        <w:t xml:space="preserve"> </w:t>
      </w:r>
      <w:r w:rsidRPr="00774C6C">
        <w:rPr>
          <w:rStyle w:val="StyleUnderline"/>
        </w:rPr>
        <w:t>outside of ongoing military conflict</w:t>
      </w:r>
      <w:r w:rsidRPr="00774C6C">
        <w:rPr>
          <w:sz w:val="16"/>
        </w:rPr>
        <w:t>. That is, rivals may use cyber operations to probe the enemy, test their resolve, and signal the risks of significant escalation.</w:t>
      </w:r>
    </w:p>
    <w:p w14:paraId="048B7F2A" w14:textId="77777777" w:rsidR="00C37943" w:rsidRPr="00774C6C" w:rsidRDefault="00C37943" w:rsidP="0088551D">
      <w:pPr>
        <w:rPr>
          <w:sz w:val="16"/>
        </w:rPr>
      </w:pPr>
      <w:r w:rsidRPr="00774C6C">
        <w:rPr>
          <w:rStyle w:val="Emphasis"/>
          <w:highlight w:val="yellow"/>
        </w:rPr>
        <w:t>Data analysis</w:t>
      </w:r>
      <w:r w:rsidRPr="00774C6C">
        <w:rPr>
          <w:sz w:val="16"/>
        </w:rPr>
        <w:t xml:space="preserve"> </w:t>
      </w:r>
      <w:r w:rsidRPr="00774C6C">
        <w:rPr>
          <w:rStyle w:val="StyleUnderline"/>
        </w:rPr>
        <w:t>supports these positions and is developed</w:t>
      </w:r>
      <w:r w:rsidRPr="00774C6C">
        <w:rPr>
          <w:sz w:val="16"/>
        </w:rPr>
        <w:t xml:space="preserve"> here </w:t>
      </w:r>
      <w:r w:rsidRPr="00774C6C">
        <w:rPr>
          <w:rStyle w:val="StyleUnderline"/>
        </w:rPr>
        <w:t>from established data and taken from ongoing projects</w:t>
      </w:r>
      <w:r w:rsidRPr="00774C6C">
        <w:rPr>
          <w:sz w:val="16"/>
        </w:rPr>
        <w:t xml:space="preserve"> to support our background investigation into cyber escalation processes (Maness, Valeriano, and Jensen 2019). Table 12.4 </w:t>
      </w:r>
      <w:r w:rsidRPr="00774C6C">
        <w:rPr>
          <w:rStyle w:val="StyleUnderline"/>
          <w:highlight w:val="yellow"/>
        </w:rPr>
        <w:t>shows</w:t>
      </w:r>
      <w:r w:rsidRPr="00774C6C">
        <w:rPr>
          <w:rStyle w:val="StyleUnderline"/>
        </w:rPr>
        <w:t xml:space="preserve"> the</w:t>
      </w:r>
      <w:r w:rsidRPr="00774C6C">
        <w:rPr>
          <w:sz w:val="16"/>
        </w:rPr>
        <w:t xml:space="preserve"> </w:t>
      </w:r>
      <w:r w:rsidRPr="00774C6C">
        <w:rPr>
          <w:rStyle w:val="Emphasis"/>
          <w:highlight w:val="yellow"/>
        </w:rPr>
        <w:t>response patterns</w:t>
      </w:r>
      <w:r w:rsidRPr="00774C6C">
        <w:rPr>
          <w:sz w:val="16"/>
          <w:highlight w:val="yellow"/>
        </w:rPr>
        <w:t xml:space="preserve"> </w:t>
      </w:r>
      <w:r w:rsidRPr="00774C6C">
        <w:rPr>
          <w:rStyle w:val="StyleUnderline"/>
          <w:highlight w:val="yellow"/>
        </w:rPr>
        <w:t>between</w:t>
      </w:r>
      <w:r w:rsidRPr="00774C6C">
        <w:rPr>
          <w:rStyle w:val="StyleUnderline"/>
        </w:rPr>
        <w:t xml:space="preserve"> the</w:t>
      </w:r>
      <w:r w:rsidRPr="00774C6C">
        <w:rPr>
          <w:sz w:val="16"/>
        </w:rPr>
        <w:t xml:space="preserve"> </w:t>
      </w:r>
      <w:r w:rsidRPr="00774C6C">
        <w:rPr>
          <w:rStyle w:val="Emphasis"/>
          <w:highlight w:val="yellow"/>
        </w:rPr>
        <w:t>U</w:t>
      </w:r>
      <w:r w:rsidRPr="00774C6C">
        <w:rPr>
          <w:sz w:val="16"/>
        </w:rPr>
        <w:t xml:space="preserve">nited </w:t>
      </w:r>
      <w:r w:rsidRPr="00774C6C">
        <w:rPr>
          <w:rStyle w:val="Emphasis"/>
          <w:highlight w:val="yellow"/>
        </w:rPr>
        <w:t>S</w:t>
      </w:r>
      <w:r w:rsidRPr="00774C6C">
        <w:rPr>
          <w:sz w:val="16"/>
        </w:rPr>
        <w:t>tates and its four major adversaries (</w:t>
      </w:r>
      <w:r w:rsidRPr="00774C6C">
        <w:rPr>
          <w:rStyle w:val="Emphasis"/>
          <w:highlight w:val="yellow"/>
        </w:rPr>
        <w:t>Russia</w:t>
      </w:r>
      <w:r w:rsidRPr="00774C6C">
        <w:rPr>
          <w:sz w:val="16"/>
          <w:highlight w:val="yellow"/>
        </w:rPr>
        <w:t xml:space="preserve">, </w:t>
      </w:r>
      <w:r w:rsidRPr="00774C6C">
        <w:rPr>
          <w:rStyle w:val="Emphasis"/>
          <w:highlight w:val="yellow"/>
        </w:rPr>
        <w:t>Iran</w:t>
      </w:r>
      <w:r w:rsidRPr="00774C6C">
        <w:rPr>
          <w:sz w:val="16"/>
          <w:highlight w:val="yellow"/>
        </w:rPr>
        <w:t xml:space="preserve">, </w:t>
      </w:r>
      <w:r w:rsidRPr="00774C6C">
        <w:rPr>
          <w:rStyle w:val="Emphasis"/>
          <w:highlight w:val="yellow"/>
        </w:rPr>
        <w:t>China</w:t>
      </w:r>
      <w:r w:rsidRPr="00774C6C">
        <w:rPr>
          <w:sz w:val="16"/>
          <w:highlight w:val="yellow"/>
        </w:rPr>
        <w:t xml:space="preserve">, </w:t>
      </w:r>
      <w:r w:rsidRPr="00774C6C">
        <w:rPr>
          <w:rStyle w:val="StyleUnderline"/>
          <w:highlight w:val="yellow"/>
        </w:rPr>
        <w:t>and</w:t>
      </w:r>
      <w:r w:rsidRPr="00774C6C">
        <w:rPr>
          <w:sz w:val="16"/>
          <w:highlight w:val="yellow"/>
        </w:rPr>
        <w:t xml:space="preserve"> </w:t>
      </w:r>
      <w:r w:rsidRPr="00774C6C">
        <w:rPr>
          <w:rStyle w:val="Emphasis"/>
          <w:highlight w:val="yellow"/>
        </w:rPr>
        <w:t>No</w:t>
      </w:r>
      <w:r w:rsidRPr="00774C6C">
        <w:rPr>
          <w:sz w:val="16"/>
        </w:rPr>
        <w:t xml:space="preserve">rth </w:t>
      </w:r>
      <w:r w:rsidRPr="00774C6C">
        <w:rPr>
          <w:rStyle w:val="Emphasis"/>
          <w:highlight w:val="yellow"/>
        </w:rPr>
        <w:t>Ko</w:t>
      </w:r>
      <w:r w:rsidRPr="00774C6C">
        <w:rPr>
          <w:sz w:val="16"/>
        </w:rPr>
        <w:t xml:space="preserve">rea) </w:t>
      </w:r>
      <w:r w:rsidRPr="00774C6C">
        <w:rPr>
          <w:rStyle w:val="StyleUnderline"/>
        </w:rPr>
        <w:t>in the cyber domain, as well as how each country responds to a cyber operation with a</w:t>
      </w:r>
      <w:r w:rsidRPr="00774C6C">
        <w:rPr>
          <w:sz w:val="16"/>
        </w:rPr>
        <w:t xml:space="preserve"> </w:t>
      </w:r>
      <w:r w:rsidRPr="00774C6C">
        <w:rPr>
          <w:rStyle w:val="Emphasis"/>
        </w:rPr>
        <w:t>retaliatory</w:t>
      </w:r>
      <w:r w:rsidRPr="00774C6C">
        <w:rPr>
          <w:sz w:val="16"/>
        </w:rPr>
        <w:t xml:space="preserve"> </w:t>
      </w:r>
      <w:r w:rsidRPr="00774C6C">
        <w:rPr>
          <w:rStyle w:val="StyleUnderline"/>
        </w:rPr>
        <w:t>cyber operation</w:t>
      </w:r>
      <w:r w:rsidRPr="00774C6C">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769A2B3F" w14:textId="77777777" w:rsidR="00C37943" w:rsidRPr="00774C6C" w:rsidRDefault="00C37943" w:rsidP="0088551D">
      <w:pPr>
        <w:rPr>
          <w:sz w:val="16"/>
        </w:rPr>
      </w:pPr>
      <w:r w:rsidRPr="00774C6C">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774C6C">
        <w:rPr>
          <w:rStyle w:val="StyleUnderline"/>
        </w:rPr>
        <w:t>propensity to use</w:t>
      </w:r>
      <w:r w:rsidRPr="00774C6C">
        <w:rPr>
          <w:sz w:val="16"/>
        </w:rPr>
        <w:t xml:space="preserve"> </w:t>
      </w:r>
      <w:r w:rsidRPr="00774C6C">
        <w:rPr>
          <w:rStyle w:val="Emphasis"/>
        </w:rPr>
        <w:t>more severe</w:t>
      </w:r>
      <w:r w:rsidRPr="00774C6C">
        <w:rPr>
          <w:sz w:val="16"/>
        </w:rPr>
        <w:t xml:space="preserve"> </w:t>
      </w:r>
      <w:r w:rsidRPr="00774C6C">
        <w:rPr>
          <w:rStyle w:val="StyleUnderline"/>
        </w:rPr>
        <w:t xml:space="preserve">attacks </w:t>
      </w:r>
      <w:r w:rsidRPr="00774C6C">
        <w:rPr>
          <w:rStyle w:val="StyleUnderline"/>
          <w:highlight w:val="yellow"/>
        </w:rPr>
        <w:t>does</w:t>
      </w:r>
      <w:r w:rsidRPr="00774C6C">
        <w:rPr>
          <w:sz w:val="16"/>
          <w:highlight w:val="yellow"/>
        </w:rPr>
        <w:t xml:space="preserve"> </w:t>
      </w:r>
      <w:r w:rsidRPr="00774C6C">
        <w:rPr>
          <w:rStyle w:val="Emphasis"/>
          <w:highlight w:val="yellow"/>
        </w:rPr>
        <w:t>not</w:t>
      </w:r>
      <w:r w:rsidRPr="00774C6C">
        <w:rPr>
          <w:sz w:val="16"/>
          <w:highlight w:val="yellow"/>
        </w:rPr>
        <w:t xml:space="preserve"> </w:t>
      </w:r>
      <w:r w:rsidRPr="00774C6C">
        <w:rPr>
          <w:rStyle w:val="StyleUnderline"/>
          <w:highlight w:val="yellow"/>
        </w:rPr>
        <w:t>denote escalation</w:t>
      </w:r>
      <w:r w:rsidRPr="00774C6C">
        <w:rPr>
          <w:sz w:val="16"/>
        </w:rPr>
        <w:t xml:space="preserve">, however. </w:t>
      </w:r>
      <w:r w:rsidRPr="00774C6C">
        <w:rPr>
          <w:rStyle w:val="StyleUnderline"/>
        </w:rPr>
        <w:t>Escalation is</w:t>
      </w:r>
      <w:r w:rsidRPr="00774C6C">
        <w:rPr>
          <w:sz w:val="16"/>
        </w:rPr>
        <w:t xml:space="preserve"> </w:t>
      </w:r>
      <w:r w:rsidRPr="00774C6C">
        <w:rPr>
          <w:rStyle w:val="Emphasis"/>
        </w:rPr>
        <w:t>rare in digital interactions</w:t>
      </w:r>
      <w:r w:rsidRPr="00774C6C">
        <w:rPr>
          <w:sz w:val="16"/>
        </w:rPr>
        <w:t xml:space="preserve"> </w:t>
      </w:r>
      <w:r w:rsidRPr="00774C6C">
        <w:rPr>
          <w:rStyle w:val="StyleUnderline"/>
        </w:rPr>
        <w:t>as measured by</w:t>
      </w:r>
      <w:r w:rsidRPr="00774C6C">
        <w:rPr>
          <w:sz w:val="16"/>
        </w:rPr>
        <w:t xml:space="preserve"> </w:t>
      </w:r>
      <w:r w:rsidRPr="00774C6C">
        <w:rPr>
          <w:rStyle w:val="Emphasis"/>
        </w:rPr>
        <w:t>rival</w:t>
      </w:r>
      <w:r w:rsidRPr="00774C6C">
        <w:rPr>
          <w:sz w:val="16"/>
        </w:rPr>
        <w:t xml:space="preserve"> </w:t>
      </w:r>
      <w:r w:rsidRPr="00774C6C">
        <w:rPr>
          <w:rStyle w:val="StyleUnderline"/>
        </w:rPr>
        <w:t>states</w:t>
      </w:r>
      <w:r w:rsidRPr="00774C6C">
        <w:rPr>
          <w:sz w:val="16"/>
        </w:rPr>
        <w:t xml:space="preserve"> from 2000 to 2016.</w:t>
      </w:r>
    </w:p>
    <w:p w14:paraId="137A0A8C" w14:textId="77777777" w:rsidR="00C37943" w:rsidRPr="00774C6C" w:rsidRDefault="00C37943" w:rsidP="0088551D">
      <w:pPr>
        <w:rPr>
          <w:sz w:val="16"/>
        </w:rPr>
      </w:pPr>
      <w:r w:rsidRPr="00774C6C">
        <w:rPr>
          <w:sz w:val="16"/>
        </w:rPr>
        <w:t>[Figure omitted]</w:t>
      </w:r>
    </w:p>
    <w:p w14:paraId="4BF35DAC" w14:textId="77777777" w:rsidR="00C37943" w:rsidRPr="00774C6C" w:rsidRDefault="00C37943" w:rsidP="0088551D">
      <w:pPr>
        <w:rPr>
          <w:sz w:val="16"/>
        </w:rPr>
      </w:pPr>
      <w:r w:rsidRPr="00774C6C">
        <w:rPr>
          <w:sz w:val="16"/>
        </w:rPr>
        <w:t xml:space="preserve">Table 12.5 shows how responses are related to the overall cyber strategy of the initiating states. In terms of response severity by strategic objective, </w:t>
      </w:r>
      <w:r w:rsidRPr="00774C6C">
        <w:rPr>
          <w:rStyle w:val="StyleUnderline"/>
        </w:rPr>
        <w:t xml:space="preserve">disruptive </w:t>
      </w:r>
      <w:r w:rsidRPr="00774C6C">
        <w:rPr>
          <w:rStyle w:val="StyleUnderline"/>
          <w:highlight w:val="yellow"/>
        </w:rPr>
        <w:t>efforts</w:t>
      </w:r>
      <w:r w:rsidRPr="00774C6C">
        <w:rPr>
          <w:rStyle w:val="StyleUnderline"/>
        </w:rPr>
        <w:t xml:space="preserve"> by initiating states are </w:t>
      </w:r>
      <w:r w:rsidRPr="00774C6C">
        <w:rPr>
          <w:rStyle w:val="StyleUnderline"/>
          <w:highlight w:val="yellow"/>
        </w:rPr>
        <w:t>usually met with</w:t>
      </w:r>
      <w:r w:rsidRPr="00774C6C">
        <w:rPr>
          <w:sz w:val="16"/>
          <w:highlight w:val="yellow"/>
        </w:rPr>
        <w:t xml:space="preserve"> </w:t>
      </w:r>
      <w:r w:rsidRPr="00774C6C">
        <w:rPr>
          <w:rStyle w:val="Emphasis"/>
          <w:highlight w:val="yellow"/>
        </w:rPr>
        <w:t>retal</w:t>
      </w:r>
      <w:r w:rsidRPr="00774C6C">
        <w:rPr>
          <w:rStyle w:val="Emphasis"/>
        </w:rPr>
        <w:t xml:space="preserve">iatory </w:t>
      </w:r>
      <w:r w:rsidRPr="00774C6C">
        <w:rPr>
          <w:rStyle w:val="Emphasis"/>
          <w:highlight w:val="yellow"/>
        </w:rPr>
        <w:t>disruptions</w:t>
      </w:r>
      <w:r w:rsidRPr="00774C6C">
        <w:rPr>
          <w:sz w:val="16"/>
        </w:rPr>
        <w:t xml:space="preserve">, </w:t>
      </w:r>
      <w:r w:rsidRPr="00774C6C">
        <w:rPr>
          <w:rStyle w:val="StyleUnderline"/>
        </w:rPr>
        <w:t>further indicating</w:t>
      </w:r>
      <w:r w:rsidRPr="00774C6C">
        <w:rPr>
          <w:sz w:val="16"/>
        </w:rPr>
        <w:t xml:space="preserve"> that </w:t>
      </w:r>
      <w:r w:rsidRPr="00774C6C">
        <w:rPr>
          <w:rStyle w:val="StyleUnderline"/>
        </w:rPr>
        <w:t>the cyber domain is</w:t>
      </w:r>
      <w:r w:rsidRPr="00774C6C">
        <w:rPr>
          <w:sz w:val="16"/>
        </w:rPr>
        <w:t xml:space="preserve">, for the most part, </w:t>
      </w:r>
      <w:r w:rsidRPr="00774C6C">
        <w:rPr>
          <w:rStyle w:val="Emphasis"/>
        </w:rPr>
        <w:t>non-escalatory</w:t>
      </w:r>
      <w:r w:rsidRPr="00774C6C">
        <w:rPr>
          <w:sz w:val="16"/>
        </w:rPr>
        <w:t xml:space="preserve">. Espionage campaigns are also commonly met with cyber operations that either steal or signal capabilities or displeasure for the originating action, but </w:t>
      </w:r>
      <w:r w:rsidRPr="00774C6C">
        <w:rPr>
          <w:rStyle w:val="StyleUnderline"/>
        </w:rPr>
        <w:t xml:space="preserve">do </w:t>
      </w:r>
      <w:r w:rsidRPr="00774C6C">
        <w:rPr>
          <w:rStyle w:val="StyleUnderline"/>
          <w:highlight w:val="yellow"/>
        </w:rPr>
        <w:t>not</w:t>
      </w:r>
      <w:r w:rsidRPr="00774C6C">
        <w:rPr>
          <w:rStyle w:val="StyleUnderline"/>
        </w:rPr>
        <w:t xml:space="preserve"> lead to </w:t>
      </w:r>
      <w:r w:rsidRPr="00774C6C">
        <w:rPr>
          <w:rStyle w:val="StyleUnderline"/>
          <w:highlight w:val="yellow"/>
        </w:rPr>
        <w:t>a</w:t>
      </w:r>
      <w:r w:rsidRPr="00774C6C">
        <w:rPr>
          <w:sz w:val="16"/>
          <w:highlight w:val="yellow"/>
        </w:rPr>
        <w:t xml:space="preserve"> </w:t>
      </w:r>
      <w:r w:rsidRPr="00774C6C">
        <w:rPr>
          <w:rStyle w:val="Emphasis"/>
          <w:highlight w:val="yellow"/>
        </w:rPr>
        <w:t>tit-for-tat</w:t>
      </w:r>
      <w:r w:rsidRPr="00774C6C">
        <w:rPr>
          <w:sz w:val="16"/>
          <w:highlight w:val="yellow"/>
        </w:rPr>
        <w:t xml:space="preserve"> </w:t>
      </w:r>
      <w:r w:rsidRPr="00774C6C">
        <w:rPr>
          <w:rStyle w:val="StyleUnderline"/>
          <w:highlight w:val="yellow"/>
        </w:rPr>
        <w:t>escalatory ladder</w:t>
      </w:r>
      <w:r w:rsidRPr="00774C6C">
        <w:rPr>
          <w:sz w:val="16"/>
        </w:rPr>
        <w:t xml:space="preserve">, as indicated in Table 12.2. Only occasionally do we see disruptions or espionage operations escalate to the severity level of 5, with this happening only five times over the 2000–2016 period. </w:t>
      </w:r>
    </w:p>
    <w:p w14:paraId="525D6DE5" w14:textId="77777777" w:rsidR="00C37943" w:rsidRPr="00774C6C" w:rsidRDefault="00C37943" w:rsidP="0088551D">
      <w:pPr>
        <w:rPr>
          <w:sz w:val="16"/>
        </w:rPr>
      </w:pPr>
      <w:r w:rsidRPr="00774C6C">
        <w:rPr>
          <w:rStyle w:val="StyleUnderline"/>
        </w:rPr>
        <w:t>Results from</w:t>
      </w:r>
      <w:r w:rsidRPr="00774C6C">
        <w:rPr>
          <w:sz w:val="16"/>
        </w:rPr>
        <w:t xml:space="preserve"> </w:t>
      </w:r>
      <w:r w:rsidRPr="00774C6C">
        <w:rPr>
          <w:rStyle w:val="Emphasis"/>
          <w:highlight w:val="yellow"/>
        </w:rPr>
        <w:t>war ga</w:t>
      </w:r>
      <w:r w:rsidRPr="00774C6C">
        <w:rPr>
          <w:rStyle w:val="Emphasis"/>
        </w:rPr>
        <w:t>mes</w:t>
      </w:r>
      <w:r w:rsidRPr="00774C6C">
        <w:rPr>
          <w:sz w:val="16"/>
        </w:rPr>
        <w:t xml:space="preserve"> have </w:t>
      </w:r>
      <w:r w:rsidRPr="00774C6C">
        <w:rPr>
          <w:rStyle w:val="StyleUnderline"/>
          <w:highlight w:val="yellow"/>
        </w:rPr>
        <w:t>demonstrated</w:t>
      </w:r>
      <w:r w:rsidRPr="00774C6C">
        <w:rPr>
          <w:rStyle w:val="StyleUnderline"/>
        </w:rPr>
        <w:t xml:space="preserve"> the</w:t>
      </w:r>
      <w:r w:rsidRPr="00774C6C">
        <w:rPr>
          <w:sz w:val="16"/>
        </w:rPr>
        <w:t xml:space="preserve"> </w:t>
      </w:r>
      <w:r w:rsidRPr="00774C6C">
        <w:rPr>
          <w:rStyle w:val="Emphasis"/>
        </w:rPr>
        <w:t>complicated</w:t>
      </w:r>
      <w:r w:rsidRPr="00774C6C">
        <w:rPr>
          <w:sz w:val="16"/>
        </w:rPr>
        <w:t xml:space="preserve"> empirical </w:t>
      </w:r>
      <w:r w:rsidRPr="00774C6C">
        <w:rPr>
          <w:rStyle w:val="StyleUnderline"/>
        </w:rPr>
        <w:t>picture of the escalation landscape in cyber space</w:t>
      </w:r>
      <w:r w:rsidRPr="00774C6C">
        <w:rPr>
          <w:sz w:val="16"/>
        </w:rPr>
        <w:t xml:space="preserve"> (Schneider 2017). After examining war games from 2011 to 2016, Schneider </w:t>
      </w:r>
      <w:r w:rsidRPr="00774C6C">
        <w:rPr>
          <w:rStyle w:val="StyleUnderline"/>
        </w:rPr>
        <w:t>finds that government officials were</w:t>
      </w:r>
      <w:r w:rsidRPr="00774C6C">
        <w:rPr>
          <w:sz w:val="16"/>
        </w:rPr>
        <w:t xml:space="preserve"> </w:t>
      </w:r>
      <w:r w:rsidRPr="00774C6C">
        <w:rPr>
          <w:rStyle w:val="Emphasis"/>
        </w:rPr>
        <w:t>hesitant</w:t>
      </w:r>
      <w:r w:rsidRPr="00774C6C">
        <w:rPr>
          <w:sz w:val="16"/>
        </w:rPr>
        <w:t xml:space="preserve"> </w:t>
      </w:r>
      <w:r w:rsidRPr="00774C6C">
        <w:rPr>
          <w:rStyle w:val="StyleUnderline"/>
        </w:rPr>
        <w:t>to use damaging cyber weapons</w:t>
      </w:r>
      <w:r w:rsidRPr="00774C6C">
        <w:rPr>
          <w:sz w:val="16"/>
        </w:rPr>
        <w:t xml:space="preserve">. Most games only witness the use of cyber capabilities after the onset of conventional warfare, not before. For Jensen and Banks (2018), in the context of cyber options, </w:t>
      </w:r>
      <w:r w:rsidRPr="00774C6C">
        <w:rPr>
          <w:rStyle w:val="StyleUnderline"/>
          <w:highlight w:val="yellow"/>
        </w:rPr>
        <w:t>escalation</w:t>
      </w:r>
      <w:r w:rsidRPr="00774C6C">
        <w:rPr>
          <w:rStyle w:val="StyleUnderline"/>
        </w:rPr>
        <w:t xml:space="preserve"> was </w:t>
      </w:r>
      <w:r w:rsidRPr="00774C6C">
        <w:rPr>
          <w:rStyle w:val="StyleUnderline"/>
          <w:highlight w:val="yellow"/>
        </w:rPr>
        <w:t>the</w:t>
      </w:r>
      <w:r w:rsidRPr="00774C6C">
        <w:rPr>
          <w:sz w:val="16"/>
          <w:highlight w:val="yellow"/>
        </w:rPr>
        <w:t xml:space="preserve"> </w:t>
      </w:r>
      <w:r w:rsidRPr="00774C6C">
        <w:rPr>
          <w:rStyle w:val="Emphasis"/>
          <w:highlight w:val="yellow"/>
        </w:rPr>
        <w:t>exception</w:t>
      </w:r>
      <w:r w:rsidRPr="00774C6C">
        <w:rPr>
          <w:rStyle w:val="Emphasis"/>
        </w:rPr>
        <w:t>, not the norm</w:t>
      </w:r>
      <w:r w:rsidRPr="00774C6C">
        <w:rPr>
          <w:sz w:val="16"/>
        </w:rPr>
        <w:t>.</w:t>
      </w:r>
    </w:p>
    <w:p w14:paraId="654DBEEF" w14:textId="77777777" w:rsidR="00C37943" w:rsidRPr="00774C6C" w:rsidRDefault="00C37943" w:rsidP="0088551D">
      <w:pPr>
        <w:rPr>
          <w:sz w:val="16"/>
        </w:rPr>
      </w:pPr>
      <w:r w:rsidRPr="00774C6C">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774C6C">
        <w:rPr>
          <w:rStyle w:val="StyleUnderline"/>
        </w:rPr>
        <w:t>simulation situated participants in a</w:t>
      </w:r>
      <w:r w:rsidRPr="00774C6C">
        <w:rPr>
          <w:sz w:val="16"/>
        </w:rPr>
        <w:t xml:space="preserve"> typical </w:t>
      </w:r>
      <w:r w:rsidRPr="00774C6C">
        <w:rPr>
          <w:rStyle w:val="StyleUnderline"/>
        </w:rPr>
        <w:t>crisis that was</w:t>
      </w:r>
      <w:r w:rsidRPr="00774C6C">
        <w:rPr>
          <w:sz w:val="16"/>
        </w:rPr>
        <w:t xml:space="preserve"> </w:t>
      </w:r>
      <w:r w:rsidRPr="00774C6C">
        <w:rPr>
          <w:rStyle w:val="Emphasis"/>
        </w:rPr>
        <w:t>highly likely</w:t>
      </w:r>
      <w:r w:rsidRPr="00774C6C">
        <w:rPr>
          <w:sz w:val="16"/>
        </w:rPr>
        <w:t xml:space="preserve"> </w:t>
      </w:r>
      <w:r w:rsidRPr="00774C6C">
        <w:rPr>
          <w:rStyle w:val="StyleUnderline"/>
        </w:rPr>
        <w:t>to escalate given a</w:t>
      </w:r>
      <w:r w:rsidRPr="00774C6C">
        <w:rPr>
          <w:sz w:val="16"/>
        </w:rPr>
        <w:t xml:space="preserve"> </w:t>
      </w:r>
      <w:r w:rsidRPr="00774C6C">
        <w:rPr>
          <w:rStyle w:val="Emphasis"/>
        </w:rPr>
        <w:t>rivalry</w:t>
      </w:r>
      <w:r w:rsidRPr="00774C6C">
        <w:rPr>
          <w:sz w:val="16"/>
        </w:rPr>
        <w:t xml:space="preserve"> </w:t>
      </w:r>
      <w:r w:rsidRPr="00774C6C">
        <w:rPr>
          <w:rStyle w:val="StyleUnderline"/>
        </w:rPr>
        <w:t>situation over an</w:t>
      </w:r>
      <w:r w:rsidRPr="00774C6C">
        <w:rPr>
          <w:sz w:val="16"/>
        </w:rPr>
        <w:t xml:space="preserve"> </w:t>
      </w:r>
      <w:r w:rsidRPr="00774C6C">
        <w:rPr>
          <w:rStyle w:val="Emphasis"/>
        </w:rPr>
        <w:t>ongoing territorial dispute</w:t>
      </w:r>
      <w:r w:rsidRPr="00774C6C">
        <w:rPr>
          <w:sz w:val="16"/>
        </w:rPr>
        <w:t xml:space="preserve"> </w:t>
      </w:r>
      <w:r w:rsidRPr="00774C6C">
        <w:rPr>
          <w:rStyle w:val="StyleUnderline"/>
        </w:rPr>
        <w:t>when the crisis under examination</w:t>
      </w:r>
      <w:r w:rsidRPr="00774C6C">
        <w:rPr>
          <w:sz w:val="16"/>
        </w:rPr>
        <w:t xml:space="preserve"> was the third in a series over a five-year period. </w:t>
      </w:r>
    </w:p>
    <w:p w14:paraId="72A2C15F" w14:textId="77777777" w:rsidR="00C37943" w:rsidRPr="00774C6C" w:rsidRDefault="00C37943" w:rsidP="0088551D">
      <w:pPr>
        <w:rPr>
          <w:sz w:val="16"/>
        </w:rPr>
      </w:pPr>
      <w:r w:rsidRPr="00774C6C">
        <w:rPr>
          <w:sz w:val="16"/>
        </w:rPr>
        <w:t xml:space="preserve">The </w:t>
      </w:r>
      <w:r w:rsidRPr="00774C6C">
        <w:rPr>
          <w:rStyle w:val="StyleUnderline"/>
        </w:rPr>
        <w:t>results</w:t>
      </w:r>
      <w:r w:rsidRPr="00774C6C">
        <w:rPr>
          <w:sz w:val="16"/>
        </w:rPr>
        <w:t xml:space="preserve"> </w:t>
      </w:r>
      <w:r w:rsidRPr="00774C6C">
        <w:rPr>
          <w:rStyle w:val="Emphasis"/>
        </w:rPr>
        <w:t>demonstrated</w:t>
      </w:r>
      <w:r w:rsidRPr="00774C6C">
        <w:rPr>
          <w:sz w:val="16"/>
        </w:rPr>
        <w:t xml:space="preserve"> that </w:t>
      </w:r>
      <w:r w:rsidRPr="00774C6C">
        <w:rPr>
          <w:rStyle w:val="StyleUnderline"/>
        </w:rPr>
        <w:t>escalation is not the norm</w:t>
      </w:r>
      <w:r w:rsidRPr="00774C6C">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774C6C">
        <w:rPr>
          <w:rStyle w:val="StyleUnderline"/>
        </w:rPr>
        <w:t>In</w:t>
      </w:r>
      <w:r w:rsidRPr="00774C6C">
        <w:rPr>
          <w:sz w:val="16"/>
        </w:rPr>
        <w:t xml:space="preserve"> </w:t>
      </w:r>
      <w:r w:rsidRPr="00774C6C">
        <w:rPr>
          <w:rStyle w:val="Emphasis"/>
        </w:rPr>
        <w:t>most</w:t>
      </w:r>
      <w:r w:rsidRPr="00774C6C">
        <w:rPr>
          <w:sz w:val="16"/>
        </w:rPr>
        <w:t xml:space="preserve"> other </w:t>
      </w:r>
      <w:r w:rsidRPr="00774C6C">
        <w:rPr>
          <w:rStyle w:val="StyleUnderline"/>
        </w:rPr>
        <w:t>situations</w:t>
      </w:r>
      <w:r w:rsidRPr="00774C6C">
        <w:rPr>
          <w:sz w:val="16"/>
        </w:rPr>
        <w:t xml:space="preserve">, we </w:t>
      </w:r>
      <w:r w:rsidRPr="00774C6C">
        <w:rPr>
          <w:rStyle w:val="StyleUnderline"/>
        </w:rPr>
        <w:t>witness</w:t>
      </w:r>
      <w:r w:rsidRPr="00774C6C">
        <w:rPr>
          <w:sz w:val="16"/>
        </w:rPr>
        <w:t xml:space="preserve"> </w:t>
      </w:r>
      <w:r w:rsidRPr="00774C6C">
        <w:rPr>
          <w:rStyle w:val="Emphasis"/>
        </w:rPr>
        <w:t>few demands for escalation</w:t>
      </w:r>
      <w:r w:rsidRPr="00774C6C">
        <w:rPr>
          <w:sz w:val="16"/>
        </w:rPr>
        <w:t xml:space="preserve"> </w:t>
      </w:r>
      <w:r w:rsidRPr="00774C6C">
        <w:rPr>
          <w:rStyle w:val="StyleUnderline"/>
        </w:rPr>
        <w:t>when cyber response options are on the table</w:t>
      </w:r>
      <w:r w:rsidRPr="00774C6C">
        <w:rPr>
          <w:sz w:val="16"/>
        </w:rPr>
        <w:t>.</w:t>
      </w:r>
    </w:p>
    <w:p w14:paraId="68E13E96" w14:textId="77777777" w:rsidR="00C37943" w:rsidRDefault="00C37943" w:rsidP="0088551D">
      <w:pPr>
        <w:rPr>
          <w:sz w:val="16"/>
        </w:rPr>
      </w:pPr>
      <w:r w:rsidRPr="00774C6C">
        <w:rPr>
          <w:rStyle w:val="StyleUnderline"/>
        </w:rPr>
        <w:t>Overall</w:t>
      </w:r>
      <w:r w:rsidRPr="00774C6C">
        <w:rPr>
          <w:sz w:val="16"/>
        </w:rPr>
        <w:t xml:space="preserve">, </w:t>
      </w:r>
      <w:r w:rsidRPr="00774C6C">
        <w:rPr>
          <w:rStyle w:val="Emphasis"/>
          <w:highlight w:val="yellow"/>
        </w:rPr>
        <w:t>regardless</w:t>
      </w:r>
      <w:r w:rsidRPr="00774C6C">
        <w:rPr>
          <w:rStyle w:val="Emphasis"/>
        </w:rPr>
        <w:t xml:space="preserve"> of </w:t>
      </w:r>
      <w:r w:rsidRPr="00774C6C">
        <w:rPr>
          <w:rStyle w:val="Emphasis"/>
          <w:highlight w:val="yellow"/>
        </w:rPr>
        <w:t>the situation</w:t>
      </w:r>
      <w:r w:rsidRPr="00774C6C">
        <w:rPr>
          <w:sz w:val="16"/>
        </w:rPr>
        <w:t xml:space="preserve">, </w:t>
      </w:r>
      <w:r w:rsidRPr="00774C6C">
        <w:rPr>
          <w:rStyle w:val="StyleUnderline"/>
        </w:rPr>
        <w:t xml:space="preserve">cyber </w:t>
      </w:r>
      <w:r w:rsidRPr="00774C6C">
        <w:rPr>
          <w:rStyle w:val="StyleUnderline"/>
          <w:highlight w:val="yellow"/>
        </w:rPr>
        <w:t>escalation is</w:t>
      </w:r>
      <w:r w:rsidRPr="00774C6C">
        <w:rPr>
          <w:sz w:val="16"/>
        </w:rPr>
        <w:t xml:space="preserve"> usually </w:t>
      </w:r>
      <w:r w:rsidRPr="00774C6C">
        <w:rPr>
          <w:rStyle w:val="Emphasis"/>
          <w:highlight w:val="yellow"/>
        </w:rPr>
        <w:t>not</w:t>
      </w:r>
      <w:r w:rsidRPr="00774C6C">
        <w:rPr>
          <w:sz w:val="16"/>
          <w:highlight w:val="yellow"/>
        </w:rPr>
        <w:t xml:space="preserve"> </w:t>
      </w:r>
      <w:r w:rsidRPr="00774C6C">
        <w:rPr>
          <w:rStyle w:val="StyleUnderline"/>
          <w:highlight w:val="yellow"/>
        </w:rPr>
        <w:t>the</w:t>
      </w:r>
      <w:r w:rsidRPr="00774C6C">
        <w:rPr>
          <w:rStyle w:val="StyleUnderline"/>
        </w:rPr>
        <w:t xml:space="preserve"> dominant </w:t>
      </w:r>
      <w:r w:rsidRPr="00774C6C">
        <w:rPr>
          <w:rStyle w:val="StyleUnderline"/>
          <w:highlight w:val="yellow"/>
        </w:rPr>
        <w:t>response</w:t>
      </w:r>
      <w:r w:rsidRPr="00774C6C">
        <w:rPr>
          <w:sz w:val="16"/>
        </w:rPr>
        <w:t xml:space="preserve">. The </w:t>
      </w:r>
      <w:r w:rsidRPr="00774C6C">
        <w:rPr>
          <w:rStyle w:val="StyleUnderline"/>
        </w:rPr>
        <w:t>reality is that even under dangerous conditions cyber response options</w:t>
      </w:r>
      <w:r w:rsidRPr="00774C6C">
        <w:rPr>
          <w:sz w:val="16"/>
        </w:rPr>
        <w:t xml:space="preserve"> can </w:t>
      </w:r>
      <w:r w:rsidRPr="00774C6C">
        <w:rPr>
          <w:rStyle w:val="Emphasis"/>
        </w:rPr>
        <w:t>actually moderate</w:t>
      </w:r>
      <w:r w:rsidRPr="00774C6C">
        <w:rPr>
          <w:sz w:val="16"/>
        </w:rPr>
        <w:t xml:space="preserve"> </w:t>
      </w:r>
      <w:r w:rsidRPr="00774C6C">
        <w:rPr>
          <w:rStyle w:val="StyleUnderline"/>
        </w:rPr>
        <w:t>crisis response patterns</w:t>
      </w:r>
      <w:r w:rsidRPr="00774C6C">
        <w:rPr>
          <w:sz w:val="16"/>
        </w:rPr>
        <w:t xml:space="preserve">. </w:t>
      </w:r>
      <w:r w:rsidRPr="00774C6C">
        <w:rPr>
          <w:rStyle w:val="StyleUnderline"/>
        </w:rPr>
        <w:t>Surveys demonstrate</w:t>
      </w:r>
      <w:r w:rsidRPr="00774C6C">
        <w:rPr>
          <w:sz w:val="16"/>
        </w:rPr>
        <w:t xml:space="preserve"> a great amount of </w:t>
      </w:r>
      <w:r w:rsidRPr="00774C6C">
        <w:rPr>
          <w:rStyle w:val="Emphasis"/>
          <w:highlight w:val="yellow"/>
        </w:rPr>
        <w:t>fear</w:t>
      </w:r>
      <w:r w:rsidRPr="00774C6C">
        <w:rPr>
          <w:sz w:val="16"/>
        </w:rPr>
        <w:t xml:space="preserve"> </w:t>
      </w:r>
      <w:r w:rsidRPr="00774C6C">
        <w:rPr>
          <w:rStyle w:val="StyleUnderline"/>
        </w:rPr>
        <w:t>in the cyber domain, but this</w:t>
      </w:r>
      <w:r w:rsidRPr="00774C6C">
        <w:rPr>
          <w:sz w:val="16"/>
        </w:rPr>
        <w:t xml:space="preserve"> </w:t>
      </w:r>
      <w:r w:rsidRPr="00774C6C">
        <w:rPr>
          <w:rStyle w:val="Emphasis"/>
          <w:highlight w:val="yellow"/>
        </w:rPr>
        <w:t>does not motivate overreaction</w:t>
      </w:r>
      <w:r w:rsidRPr="00774C6C">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242B020C" w14:textId="77777777" w:rsidR="00C37943" w:rsidRPr="00774C6C" w:rsidRDefault="00C37943" w:rsidP="0088551D">
      <w:pPr>
        <w:rPr>
          <w:sz w:val="16"/>
        </w:rPr>
      </w:pPr>
    </w:p>
    <w:p w14:paraId="20FA3C03" w14:textId="77777777" w:rsidR="00C37943" w:rsidRPr="00774C6C" w:rsidRDefault="00C37943">
      <w:pPr>
        <w:pStyle w:val="Heading3"/>
      </w:pPr>
      <w:r w:rsidRPr="00774C6C">
        <w:t>Internet---1NC</w:t>
      </w:r>
    </w:p>
    <w:p w14:paraId="3ADCF4AA" w14:textId="77777777" w:rsidR="00C37943" w:rsidRPr="00774C6C" w:rsidRDefault="00C37943">
      <w:pPr>
        <w:pStyle w:val="Heading4"/>
      </w:pPr>
      <w:r w:rsidRPr="00774C6C">
        <w:t>The Internet will never collapse</w:t>
      </w:r>
      <w:r>
        <w:t>.</w:t>
      </w:r>
    </w:p>
    <w:p w14:paraId="49A2F2BA" w14:textId="77777777" w:rsidR="00C37943" w:rsidRPr="00774C6C" w:rsidRDefault="00C37943">
      <w:r w:rsidRPr="00774C6C">
        <w:t xml:space="preserve">John C. </w:t>
      </w:r>
      <w:r w:rsidRPr="00774C6C">
        <w:rPr>
          <w:rStyle w:val="Style13ptBold"/>
        </w:rPr>
        <w:t>Dvorak 7</w:t>
      </w:r>
      <w:r w:rsidRPr="00774C6C">
        <w:t>, Syndicated Technology and Computing Analyst, Bachelors in History from California-Berkley, “Will the Internet Collapse?” PC Magazine, 5/1/2007, http://www.pcmag.com/article2/0%2c2817%2c2124376%2c00.asp</w:t>
      </w:r>
    </w:p>
    <w:p w14:paraId="0B46A2AA" w14:textId="77777777" w:rsidR="00C37943" w:rsidRDefault="00C37943">
      <w:pPr>
        <w:rPr>
          <w:sz w:val="16"/>
        </w:rPr>
      </w:pPr>
      <w:r w:rsidRPr="00774C6C">
        <w:rPr>
          <w:rStyle w:val="StyleUnderline"/>
          <w:highlight w:val="yellow"/>
        </w:rPr>
        <w:t>When is the Internet going to collapse</w:t>
      </w:r>
      <w:r w:rsidRPr="00774C6C">
        <w:rPr>
          <w:rStyle w:val="StyleUnderline"/>
        </w:rPr>
        <w:t>?</w:t>
      </w:r>
      <w:r w:rsidRPr="00774C6C">
        <w:rPr>
          <w:sz w:val="16"/>
        </w:rPr>
        <w:t xml:space="preserve"> The answer is </w:t>
      </w:r>
      <w:r w:rsidRPr="00774C6C">
        <w:rPr>
          <w:rStyle w:val="Emphasis"/>
          <w:highlight w:val="yellow"/>
        </w:rPr>
        <w:t>NEVER</w:t>
      </w:r>
      <w:r w:rsidRPr="00774C6C">
        <w:rPr>
          <w:sz w:val="16"/>
        </w:rPr>
        <w:t xml:space="preserve">. </w:t>
      </w:r>
      <w:r w:rsidRPr="00774C6C">
        <w:rPr>
          <w:rStyle w:val="StyleUnderline"/>
        </w:rPr>
        <w:t xml:space="preserve">The Internet is amazing for no other reason than that </w:t>
      </w:r>
      <w:r w:rsidRPr="00774C6C">
        <w:rPr>
          <w:rStyle w:val="Emphasis"/>
          <w:highlight w:val="yellow"/>
        </w:rPr>
        <w:t>it hasn't</w:t>
      </w:r>
      <w:r w:rsidRPr="00774C6C">
        <w:rPr>
          <w:rStyle w:val="Emphasis"/>
        </w:rPr>
        <w:t xml:space="preserve"> simply collapsed</w:t>
      </w:r>
      <w:r w:rsidRPr="00774C6C">
        <w:rPr>
          <w:sz w:val="16"/>
        </w:rPr>
        <w:t xml:space="preserve">, never to be rebooted. Over a decade ago, many pundits were predicting an all-out catastrophic failure, and back then the load was nothing compared with what it is today. So how much more can this network take? Let's look at the basic changes that have occurred since the Net became chat-worthy around 1990. First of all, only a few people were on the Net back in 1990, since it was essentially a carrier for e-mail (spam free!), newsgroups, gopher, and FTP. These capabilities remain. But the e-mail load has grown to phenomenal proportions and become burdened with megatons of spam. In one year, the amount of spam can exceed a decade's worth, say 1990 to 2000, of all Internet traffic. </w:t>
      </w:r>
      <w:r w:rsidRPr="00774C6C">
        <w:rPr>
          <w:rStyle w:val="StyleUnderline"/>
        </w:rPr>
        <w:t>It's actually the astonishing overall growth of the Internet that is amazing.</w:t>
      </w:r>
      <w:r w:rsidRPr="00774C6C">
        <w:rPr>
          <w:sz w:val="16"/>
        </w:rPr>
        <w:t xml:space="preserve"> In 1990, the total U.S. backbone throughput of the Internet was 1 terabyte, and in 1991 it doubled to 2TB. Throughput continued to double until 1996, when it jumped to 1,500TB. After that huge jump, it returned to doubling, reaching 80,000 to 140,000TB in 2002. This ridiculous growth rate has continued as more and more services are added to the burden. The jump in 1996 is attributable to the one-two punch of the universal popularization of the Web and the introduction of the MP3 standard and subsequent music file sharing. More recently, the emergence of inane video clips (YouTube and the rest) as universal entertainment has continued to slam the Net with overhead, as has large video file sharing via BitTorrent and other systems. Then VoIP came along, and IPTV is next. All the while, e-mail numbers are in the trillions of messages, and spam has never been more plentiful and bloated. Add blogging, vlogging, and twittering and it just gets worse. According to some expensive studies, the growth rate has begun to slow down to something like 50 percent per year. But that's growth on top of huge numbers. Petabytes. </w:t>
      </w:r>
      <w:r w:rsidRPr="00774C6C">
        <w:rPr>
          <w:rStyle w:val="StyleUnderline"/>
        </w:rPr>
        <w:t xml:space="preserve">So when does this thing just grind to a halt or blow up? </w:t>
      </w:r>
      <w:r w:rsidRPr="00774C6C">
        <w:rPr>
          <w:sz w:val="16"/>
        </w:rPr>
        <w:t xml:space="preserve">To date, </w:t>
      </w:r>
      <w:r w:rsidRPr="00774C6C">
        <w:rPr>
          <w:rStyle w:val="StyleUnderline"/>
        </w:rPr>
        <w:t xml:space="preserve">we have to admit that </w:t>
      </w:r>
      <w:r w:rsidRPr="00774C6C">
        <w:rPr>
          <w:rStyle w:val="StyleUnderline"/>
          <w:highlight w:val="yellow"/>
        </w:rPr>
        <w:t>the structure</w:t>
      </w:r>
      <w:r w:rsidRPr="00774C6C">
        <w:rPr>
          <w:rStyle w:val="StyleUnderline"/>
        </w:rPr>
        <w:t xml:space="preserve"> of the Net </w:t>
      </w:r>
      <w:r w:rsidRPr="00774C6C">
        <w:rPr>
          <w:rStyle w:val="StyleUnderline"/>
          <w:highlight w:val="yellow"/>
        </w:rPr>
        <w:t>is robust</w:t>
      </w:r>
      <w:r w:rsidRPr="00774C6C">
        <w:rPr>
          <w:rStyle w:val="StyleUnderline"/>
        </w:rPr>
        <w:t xml:space="preserve">, to say the least. </w:t>
      </w:r>
      <w:r w:rsidRPr="00774C6C">
        <w:rPr>
          <w:rStyle w:val="StyleUnderline"/>
          <w:highlight w:val="yellow"/>
        </w:rPr>
        <w:t>This is impressive, considering</w:t>
      </w:r>
      <w:r w:rsidRPr="00774C6C">
        <w:rPr>
          <w:rStyle w:val="StyleUnderline"/>
        </w:rPr>
        <w:t xml:space="preserve"> the fact that </w:t>
      </w:r>
      <w:r w:rsidRPr="00774C6C">
        <w:rPr>
          <w:rStyle w:val="Emphasis"/>
          <w:highlight w:val="yellow"/>
        </w:rPr>
        <w:t>experts were predicting</w:t>
      </w:r>
      <w:r w:rsidRPr="00774C6C">
        <w:rPr>
          <w:rStyle w:val="Emphasis"/>
        </w:rPr>
        <w:t xml:space="preserve"> a </w:t>
      </w:r>
      <w:r w:rsidRPr="00774C6C">
        <w:rPr>
          <w:rStyle w:val="Emphasis"/>
          <w:highlight w:val="yellow"/>
        </w:rPr>
        <w:t>collapse in</w:t>
      </w:r>
      <w:r w:rsidRPr="00774C6C">
        <w:rPr>
          <w:rStyle w:val="Emphasis"/>
        </w:rPr>
        <w:t xml:space="preserve"> the 19</w:t>
      </w:r>
      <w:r w:rsidRPr="00774C6C">
        <w:rPr>
          <w:rStyle w:val="Emphasis"/>
          <w:highlight w:val="yellow"/>
        </w:rPr>
        <w:t>90s</w:t>
      </w:r>
      <w:r w:rsidRPr="00774C6C">
        <w:rPr>
          <w:sz w:val="16"/>
        </w:rPr>
        <w:t xml:space="preserve">. Robust or not, this Internet is a transportation system. It transports data. All transportation systems eventually need upgrading, repair, basic changes, or reinvention. But what needs to be done here? This, to me, has come to be the big question. Does anything at all need to be done, or do we run it into the ground and then fix it later? Is this like a jalopy leaking oil and water about to blow, or an organic perpetual-motion machine that fixes itself somehow? </w:t>
      </w:r>
      <w:r w:rsidRPr="00774C6C">
        <w:rPr>
          <w:rStyle w:val="StyleUnderline"/>
        </w:rPr>
        <w:t xml:space="preserve">Many believe that the Net has never collapsed because </w:t>
      </w:r>
      <w:r w:rsidRPr="00774C6C">
        <w:rPr>
          <w:rStyle w:val="Emphasis"/>
          <w:highlight w:val="yellow"/>
        </w:rPr>
        <w:t>it does tend to fix itself.</w:t>
      </w:r>
      <w:r w:rsidRPr="00774C6C">
        <w:rPr>
          <w:rStyle w:val="StyleUnderline"/>
          <w:highlight w:val="yellow"/>
        </w:rPr>
        <w:t xml:space="preserve"> A decade ago we were going to run out of</w:t>
      </w:r>
      <w:r w:rsidRPr="00774C6C">
        <w:rPr>
          <w:rStyle w:val="StyleUnderline"/>
        </w:rPr>
        <w:t xml:space="preserve"> IP </w:t>
      </w:r>
      <w:r w:rsidRPr="00774C6C">
        <w:rPr>
          <w:rStyle w:val="StyleUnderline"/>
          <w:highlight w:val="yellow"/>
        </w:rPr>
        <w:t>addresses</w:t>
      </w:r>
      <w:r w:rsidRPr="00774C6C">
        <w:rPr>
          <w:sz w:val="16"/>
        </w:rPr>
        <w:t xml:space="preserve">—remember? </w:t>
      </w:r>
      <w:r w:rsidRPr="00774C6C">
        <w:rPr>
          <w:rStyle w:val="Emphasis"/>
          <w:highlight w:val="yellow"/>
        </w:rPr>
        <w:t>It righted itself</w:t>
      </w:r>
      <w:r w:rsidRPr="00774C6C">
        <w:rPr>
          <w:rStyle w:val="StyleUnderline"/>
        </w:rPr>
        <w:t xml:space="preserve">, with rotating addresses and subnets. Many of the Net's </w:t>
      </w:r>
      <w:r w:rsidRPr="00774C6C">
        <w:rPr>
          <w:rStyle w:val="Emphasis"/>
        </w:rPr>
        <w:t>improvements are self-improvements</w:t>
      </w:r>
      <w:r w:rsidRPr="00774C6C">
        <w:rPr>
          <w:rStyle w:val="StyleUnderline"/>
        </w:rPr>
        <w:t xml:space="preserve">. </w:t>
      </w:r>
      <w:r w:rsidRPr="00774C6C">
        <w:rPr>
          <w:rStyle w:val="Emphasis"/>
          <w:highlight w:val="yellow"/>
        </w:rPr>
        <w:t>Only spam</w:t>
      </w:r>
      <w:r w:rsidRPr="00774C6C">
        <w:rPr>
          <w:rStyle w:val="Emphasis"/>
        </w:rPr>
        <w:t xml:space="preserve">, viruses, and spyware </w:t>
      </w:r>
      <w:r w:rsidRPr="00774C6C">
        <w:rPr>
          <w:rStyle w:val="Emphasis"/>
          <w:highlight w:val="yellow"/>
        </w:rPr>
        <w:t>represent incurable diseases</w:t>
      </w:r>
      <w:r w:rsidRPr="00774C6C">
        <w:rPr>
          <w:sz w:val="16"/>
        </w:rPr>
        <w:t xml:space="preserve"> that could kill the organism. I have to conclude that </w:t>
      </w:r>
      <w:r w:rsidRPr="00774C6C">
        <w:rPr>
          <w:rStyle w:val="StyleUnderline"/>
        </w:rPr>
        <w:t xml:space="preserve">the </w:t>
      </w:r>
      <w:r w:rsidRPr="00774C6C">
        <w:rPr>
          <w:rStyle w:val="StyleUnderline"/>
          <w:highlight w:val="yellow"/>
        </w:rPr>
        <w:t>worst-case</w:t>
      </w:r>
      <w:r w:rsidRPr="00774C6C">
        <w:rPr>
          <w:rStyle w:val="StyleUnderline"/>
        </w:rPr>
        <w:t xml:space="preserve"> scenario </w:t>
      </w:r>
      <w:r w:rsidRPr="00774C6C">
        <w:rPr>
          <w:sz w:val="16"/>
        </w:rPr>
        <w:t xml:space="preserve">for the </w:t>
      </w:r>
      <w:r w:rsidRPr="00774C6C">
        <w:rPr>
          <w:rStyle w:val="StyleUnderline"/>
        </w:rPr>
        <w:t xml:space="preserve">Net </w:t>
      </w:r>
      <w:r w:rsidRPr="00774C6C">
        <w:rPr>
          <w:rStyle w:val="StyleUnderline"/>
          <w:highlight w:val="yellow"/>
        </w:rPr>
        <w:t>is</w:t>
      </w:r>
      <w:r w:rsidRPr="00774C6C">
        <w:rPr>
          <w:rStyle w:val="StyleUnderline"/>
        </w:rPr>
        <w:t xml:space="preserve"> an </w:t>
      </w:r>
      <w:r w:rsidRPr="00774C6C">
        <w:rPr>
          <w:rStyle w:val="StyleUnderline"/>
          <w:highlight w:val="yellow"/>
        </w:rPr>
        <w:t>outage</w:t>
      </w:r>
      <w:r w:rsidRPr="00774C6C">
        <w:rPr>
          <w:rStyle w:val="StyleUnderline"/>
        </w:rPr>
        <w:t xml:space="preserve"> here or there</w:t>
      </w:r>
      <w:r w:rsidRPr="00774C6C">
        <w:rPr>
          <w:rStyle w:val="Emphasis"/>
        </w:rPr>
        <w:t>, if anywhere</w:t>
      </w:r>
      <w:r w:rsidRPr="00774C6C">
        <w:rPr>
          <w:sz w:val="16"/>
        </w:rPr>
        <w:t xml:space="preserve">. </w:t>
      </w:r>
      <w:r w:rsidRPr="00774C6C">
        <w:rPr>
          <w:rStyle w:val="StyleUnderline"/>
        </w:rPr>
        <w:t xml:space="preserve">After all, </w:t>
      </w:r>
      <w:r w:rsidRPr="00774C6C">
        <w:rPr>
          <w:rStyle w:val="StyleUnderline"/>
          <w:highlight w:val="yellow"/>
        </w:rPr>
        <w:t>the phone system</w:t>
      </w:r>
      <w:r w:rsidRPr="00774C6C">
        <w:rPr>
          <w:rStyle w:val="StyleUnderline"/>
        </w:rPr>
        <w:t>,</w:t>
      </w:r>
      <w:r w:rsidRPr="00774C6C">
        <w:rPr>
          <w:sz w:val="16"/>
        </w:rPr>
        <w:t xml:space="preserve"> a more machine-intensive system, </w:t>
      </w:r>
      <w:r w:rsidRPr="00774C6C">
        <w:rPr>
          <w:rStyle w:val="StyleUnderline"/>
          <w:highlight w:val="yellow"/>
        </w:rPr>
        <w:t>never</w:t>
      </w:r>
      <w:r w:rsidRPr="00774C6C">
        <w:rPr>
          <w:rStyle w:val="StyleUnderline"/>
        </w:rPr>
        <w:t xml:space="preserve"> really </w:t>
      </w:r>
      <w:r w:rsidRPr="00774C6C">
        <w:rPr>
          <w:rStyle w:val="StyleUnderline"/>
          <w:highlight w:val="yellow"/>
        </w:rPr>
        <w:t>imploded</w:t>
      </w:r>
      <w:r w:rsidRPr="00774C6C">
        <w:rPr>
          <w:sz w:val="16"/>
        </w:rPr>
        <w:t xml:space="preserve"> after years and years of growth, did it? </w:t>
      </w:r>
      <w:r w:rsidRPr="00774C6C">
        <w:rPr>
          <w:rStyle w:val="StyleUnderline"/>
        </w:rPr>
        <w:t xml:space="preserve">While it has outages, </w:t>
      </w:r>
      <w:r w:rsidRPr="00774C6C">
        <w:rPr>
          <w:rStyle w:val="StyleUnderline"/>
          <w:highlight w:val="yellow"/>
        </w:rPr>
        <w:t>it's</w:t>
      </w:r>
      <w:r w:rsidRPr="00774C6C">
        <w:rPr>
          <w:rStyle w:val="StyleUnderline"/>
        </w:rPr>
        <w:t xml:space="preserve"> </w:t>
      </w:r>
      <w:r w:rsidRPr="00774C6C">
        <w:rPr>
          <w:rStyle w:val="Emphasis"/>
        </w:rPr>
        <w:t xml:space="preserve">actually </w:t>
      </w:r>
      <w:r w:rsidRPr="00774C6C">
        <w:rPr>
          <w:rStyle w:val="Emphasis"/>
          <w:highlight w:val="yellow"/>
        </w:rPr>
        <w:t>more reliable than the</w:t>
      </w:r>
      <w:r w:rsidRPr="00774C6C">
        <w:rPr>
          <w:rStyle w:val="Emphasis"/>
        </w:rPr>
        <w:t xml:space="preserve"> power </w:t>
      </w:r>
      <w:r w:rsidRPr="00774C6C">
        <w:rPr>
          <w:rStyle w:val="Emphasis"/>
          <w:highlight w:val="yellow"/>
        </w:rPr>
        <w:t>grid</w:t>
      </w:r>
      <w:r w:rsidRPr="00774C6C">
        <w:rPr>
          <w:rStyle w:val="Emphasis"/>
        </w:rPr>
        <w:t xml:space="preserve"> it sits on</w:t>
      </w:r>
      <w:r w:rsidRPr="00774C6C">
        <w:rPr>
          <w:sz w:val="16"/>
        </w:rPr>
        <w:t xml:space="preserve">. </w:t>
      </w:r>
      <w:r w:rsidRPr="00774C6C">
        <w:rPr>
          <w:rStyle w:val="StyleUnderline"/>
          <w:highlight w:val="yellow"/>
        </w:rPr>
        <w:t>Why should the Internet be</w:t>
      </w:r>
      <w:r w:rsidRPr="00774C6C">
        <w:rPr>
          <w:rStyle w:val="StyleUnderline"/>
        </w:rPr>
        <w:t xml:space="preserve"> any </w:t>
      </w:r>
      <w:r w:rsidRPr="00774C6C">
        <w:rPr>
          <w:rStyle w:val="StyleUnderline"/>
          <w:highlight w:val="yellow"/>
        </w:rPr>
        <w:t>different</w:t>
      </w:r>
      <w:r w:rsidRPr="00774C6C">
        <w:rPr>
          <w:rStyle w:val="StyleUnderline"/>
        </w:rPr>
        <w:t xml:space="preserve"> now that it is essentially </w:t>
      </w:r>
      <w:r w:rsidRPr="00774C6C">
        <w:rPr>
          <w:rStyle w:val="StyleUnderline"/>
          <w:highlight w:val="yellow"/>
        </w:rPr>
        <w:t>run by phone companies</w:t>
      </w:r>
      <w:r w:rsidRPr="00774C6C">
        <w:rPr>
          <w:sz w:val="16"/>
        </w:rPr>
        <w:t xml:space="preserve"> who know how to keep networks up? </w:t>
      </w:r>
      <w:r w:rsidRPr="00774C6C">
        <w:rPr>
          <w:rStyle w:val="StyleUnderline"/>
        </w:rPr>
        <w:t xml:space="preserve">And let's be real here. The Net is being </w:t>
      </w:r>
      <w:r w:rsidRPr="00774C6C">
        <w:rPr>
          <w:rStyle w:val="Emphasis"/>
        </w:rPr>
        <w:t>improved daily</w:t>
      </w:r>
      <w:r w:rsidRPr="00774C6C">
        <w:rPr>
          <w:rStyle w:val="StyleUnderline"/>
        </w:rPr>
        <w:t>, with newer routers and better gear being constantly hot-swapped all over the world. This is not the same Internet we had in 1990, nor</w:t>
      </w:r>
      <w:r w:rsidRPr="00774C6C">
        <w:rPr>
          <w:sz w:val="16"/>
        </w:rPr>
        <w:t xml:space="preserve"> is it what we had in </w:t>
      </w:r>
      <w:r w:rsidRPr="00774C6C">
        <w:rPr>
          <w:rStyle w:val="StyleUnderline"/>
        </w:rPr>
        <w:t>2000</w:t>
      </w:r>
      <w:r w:rsidRPr="00774C6C">
        <w:rPr>
          <w:sz w:val="16"/>
        </w:rPr>
        <w:t>.</w:t>
      </w:r>
    </w:p>
    <w:p w14:paraId="2FDB061C" w14:textId="77777777" w:rsidR="00C37943" w:rsidRDefault="00C37943" w:rsidP="00CB6F1C">
      <w:pPr>
        <w:pStyle w:val="Heading4"/>
      </w:pPr>
      <w:r>
        <w:rPr>
          <w:u w:val="single"/>
        </w:rPr>
        <w:t>No chance</w:t>
      </w:r>
      <w:r>
        <w:t xml:space="preserve"> of internet breakdown, </w:t>
      </w:r>
      <w:r>
        <w:rPr>
          <w:u w:val="single"/>
        </w:rPr>
        <w:t>but</w:t>
      </w:r>
      <w:r>
        <w:t xml:space="preserve"> no chance of deepening global agreement on norms either </w:t>
      </w:r>
    </w:p>
    <w:p w14:paraId="00863C6A" w14:textId="77777777" w:rsidR="00C37943" w:rsidRDefault="00C37943" w:rsidP="00CB6F1C">
      <w:r>
        <w:t xml:space="preserve">Wolfgang </w:t>
      </w:r>
      <w:r w:rsidRPr="00DE3C39">
        <w:rPr>
          <w:rStyle w:val="Style13ptBold"/>
        </w:rPr>
        <w:t>Kleinwächter 21</w:t>
      </w:r>
      <w:r>
        <w:t>, International Communication Policy and Regulation in the Department for Media and Information Studies at the University of Aarhus, 1/8/21, “Internet Governance Outlook 2021: Digital Cacaphony in a Splintering Cyberspace,” https://circleid.com/posts/20210108-internet-governance-outlook-2021-digital-cacaphony/</w:t>
      </w:r>
    </w:p>
    <w:p w14:paraId="38C852A0" w14:textId="77777777" w:rsidR="00C37943" w:rsidRPr="00B26DC1" w:rsidRDefault="00C37943" w:rsidP="00CB6F1C">
      <w:pPr>
        <w:rPr>
          <w:sz w:val="16"/>
        </w:rPr>
      </w:pPr>
      <w:r w:rsidRPr="00362B0A">
        <w:rPr>
          <w:rStyle w:val="StyleUnderline"/>
        </w:rPr>
        <w:t xml:space="preserve">One thing is </w:t>
      </w:r>
      <w:r w:rsidRPr="00D160AF">
        <w:rPr>
          <w:rStyle w:val="Emphasis"/>
          <w:highlight w:val="yellow"/>
        </w:rPr>
        <w:t>for sure</w:t>
      </w:r>
      <w:r w:rsidRPr="00D160AF">
        <w:rPr>
          <w:rStyle w:val="StyleUnderline"/>
          <w:highlight w:val="yellow"/>
        </w:rPr>
        <w:t>: 2021 will</w:t>
      </w:r>
      <w:r w:rsidRPr="00B26DC1">
        <w:rPr>
          <w:sz w:val="16"/>
        </w:rPr>
        <w:t xml:space="preserve"> probably </w:t>
      </w:r>
      <w:r w:rsidRPr="00D160AF">
        <w:rPr>
          <w:rStyle w:val="StyleUnderline"/>
          <w:highlight w:val="yellow"/>
        </w:rPr>
        <w:t xml:space="preserve">see </w:t>
      </w:r>
      <w:r w:rsidRPr="00D160AF">
        <w:rPr>
          <w:rStyle w:val="Emphasis"/>
          <w:highlight w:val="yellow"/>
        </w:rPr>
        <w:t>little global consensus</w:t>
      </w:r>
      <w:r w:rsidRPr="00B26DC1">
        <w:rPr>
          <w:sz w:val="16"/>
        </w:rPr>
        <w:t xml:space="preserve">. The digital cacophony will become louder. </w:t>
      </w:r>
      <w:r w:rsidRPr="00362B0A">
        <w:rPr>
          <w:rStyle w:val="StyleUnderline"/>
        </w:rPr>
        <w:t xml:space="preserve">Driven by local needs, </w:t>
      </w:r>
      <w:r w:rsidRPr="00D160AF">
        <w:rPr>
          <w:rStyle w:val="StyleUnderline"/>
          <w:highlight w:val="yellow"/>
        </w:rPr>
        <w:t>governments</w:t>
      </w:r>
      <w:r w:rsidRPr="00B26DC1">
        <w:rPr>
          <w:sz w:val="16"/>
        </w:rPr>
        <w:t xml:space="preserve"> tend to </w:t>
      </w:r>
      <w:r w:rsidRPr="00D160AF">
        <w:rPr>
          <w:rStyle w:val="StyleUnderline"/>
          <w:highlight w:val="yellow"/>
        </w:rPr>
        <w:t>prioritize</w:t>
      </w:r>
      <w:r w:rsidRPr="00B26DC1">
        <w:rPr>
          <w:sz w:val="16"/>
        </w:rPr>
        <w:t xml:space="preserve"> the development of </w:t>
      </w:r>
      <w:r w:rsidRPr="00D160AF">
        <w:rPr>
          <w:rStyle w:val="StyleUnderline"/>
          <w:highlight w:val="yellow"/>
        </w:rPr>
        <w:t>national policies</w:t>
      </w:r>
      <w:r w:rsidRPr="00B26DC1">
        <w:rPr>
          <w:sz w:val="16"/>
        </w:rPr>
        <w:t xml:space="preserve">. </w:t>
      </w:r>
      <w:r w:rsidRPr="00362B0A">
        <w:rPr>
          <w:rStyle w:val="StyleUnderline"/>
        </w:rPr>
        <w:t xml:space="preserve">Although </w:t>
      </w:r>
      <w:r w:rsidRPr="00D160AF">
        <w:rPr>
          <w:rStyle w:val="Emphasis"/>
          <w:highlight w:val="yellow"/>
        </w:rPr>
        <w:t>all sides recognize</w:t>
      </w:r>
      <w:r w:rsidRPr="00B26DC1">
        <w:rPr>
          <w:sz w:val="16"/>
        </w:rPr>
        <w:t xml:space="preserve"> that </w:t>
      </w:r>
      <w:r w:rsidRPr="00362B0A">
        <w:rPr>
          <w:rStyle w:val="StyleUnderline"/>
        </w:rPr>
        <w:t xml:space="preserve">national </w:t>
      </w:r>
      <w:r w:rsidRPr="00D160AF">
        <w:rPr>
          <w:rStyle w:val="StyleUnderline"/>
          <w:highlight w:val="yellow"/>
        </w:rPr>
        <w:t>solutions need</w:t>
      </w:r>
      <w:r w:rsidRPr="00362B0A">
        <w:rPr>
          <w:rStyle w:val="StyleUnderline"/>
        </w:rPr>
        <w:t xml:space="preserve"> a </w:t>
      </w:r>
      <w:r w:rsidRPr="00D160AF">
        <w:rPr>
          <w:rStyle w:val="Emphasis"/>
          <w:highlight w:val="yellow"/>
        </w:rPr>
        <w:t>functioning global information infrastructure</w:t>
      </w:r>
      <w:r w:rsidRPr="00362B0A">
        <w:rPr>
          <w:rStyle w:val="StyleUnderline"/>
        </w:rPr>
        <w:t xml:space="preserve"> in an interconnected world, the </w:t>
      </w:r>
      <w:r w:rsidRPr="00D160AF">
        <w:rPr>
          <w:rStyle w:val="StyleUnderline"/>
          <w:highlight w:val="yellow"/>
        </w:rPr>
        <w:t xml:space="preserve">appetite to </w:t>
      </w:r>
      <w:r w:rsidRPr="00D160AF">
        <w:rPr>
          <w:rStyle w:val="Emphasis"/>
          <w:highlight w:val="yellow"/>
        </w:rPr>
        <w:t>intensify</w:t>
      </w:r>
      <w:r w:rsidRPr="00362B0A">
        <w:rPr>
          <w:rStyle w:val="StyleUnderline"/>
        </w:rPr>
        <w:t xml:space="preserve"> mutual beneficial global </w:t>
      </w:r>
      <w:r w:rsidRPr="00D160AF">
        <w:rPr>
          <w:rStyle w:val="Emphasis"/>
          <w:highlight w:val="yellow"/>
        </w:rPr>
        <w:t>coop</w:t>
      </w:r>
      <w:r w:rsidRPr="00362B0A">
        <w:rPr>
          <w:rStyle w:val="StyleUnderline"/>
        </w:rPr>
        <w:t xml:space="preserve">eration, compromise, </w:t>
      </w:r>
      <w:r w:rsidRPr="00D160AF">
        <w:rPr>
          <w:rStyle w:val="StyleUnderline"/>
          <w:highlight w:val="yellow"/>
        </w:rPr>
        <w:t xml:space="preserve">and find consensus is </w:t>
      </w:r>
      <w:r w:rsidRPr="00D160AF">
        <w:rPr>
          <w:rStyle w:val="Emphasis"/>
          <w:highlight w:val="yellow"/>
        </w:rPr>
        <w:t>very low</w:t>
      </w:r>
      <w:r w:rsidRPr="00B26DC1">
        <w:rPr>
          <w:sz w:val="16"/>
        </w:rPr>
        <w:t>.</w:t>
      </w:r>
    </w:p>
    <w:p w14:paraId="78168CBB" w14:textId="77777777" w:rsidR="00C37943" w:rsidRPr="00B26DC1" w:rsidRDefault="00C37943" w:rsidP="00CB6F1C">
      <w:pPr>
        <w:rPr>
          <w:sz w:val="16"/>
        </w:rPr>
      </w:pPr>
      <w:r w:rsidRPr="00B26DC1">
        <w:rPr>
          <w:sz w:val="16"/>
        </w:rPr>
        <w:t xml:space="preserve">On the other hand, </w:t>
      </w:r>
      <w:r w:rsidRPr="00D160AF">
        <w:rPr>
          <w:rStyle w:val="StyleUnderline"/>
          <w:highlight w:val="yellow"/>
        </w:rPr>
        <w:t>there is</w:t>
      </w:r>
      <w:r w:rsidRPr="00362B0A">
        <w:rPr>
          <w:rStyle w:val="StyleUnderline"/>
        </w:rPr>
        <w:t xml:space="preserve"> a</w:t>
      </w:r>
      <w:r w:rsidRPr="00B26DC1">
        <w:rPr>
          <w:sz w:val="16"/>
        </w:rPr>
        <w:t xml:space="preserve"> more or less a </w:t>
      </w:r>
      <w:r w:rsidRPr="00D160AF">
        <w:rPr>
          <w:rStyle w:val="Emphasis"/>
          <w:highlight w:val="yellow"/>
        </w:rPr>
        <w:t>silent agreement</w:t>
      </w:r>
      <w:r w:rsidRPr="00B26DC1">
        <w:rPr>
          <w:sz w:val="16"/>
        </w:rPr>
        <w:t xml:space="preserve"> that the </w:t>
      </w:r>
      <w:r w:rsidRPr="00D160AF">
        <w:rPr>
          <w:rStyle w:val="StyleUnderline"/>
          <w:highlight w:val="yellow"/>
        </w:rPr>
        <w:t>protection of</w:t>
      </w:r>
      <w:r w:rsidRPr="00362B0A">
        <w:rPr>
          <w:rStyle w:val="StyleUnderline"/>
        </w:rPr>
        <w:t xml:space="preserve"> the public </w:t>
      </w:r>
      <w:r w:rsidRPr="00D160AF">
        <w:rPr>
          <w:rStyle w:val="StyleUnderline"/>
          <w:highlight w:val="yellow"/>
        </w:rPr>
        <w:t>core of the Internet</w:t>
      </w:r>
      <w:r w:rsidRPr="00B26DC1">
        <w:rPr>
          <w:sz w:val="16"/>
        </w:rPr>
        <w:t xml:space="preserve">—that is, the </w:t>
      </w:r>
      <w:r w:rsidRPr="00362B0A">
        <w:rPr>
          <w:rStyle w:val="StyleUnderline"/>
        </w:rPr>
        <w:t>functioning</w:t>
      </w:r>
      <w:r w:rsidRPr="00B26DC1">
        <w:rPr>
          <w:sz w:val="16"/>
        </w:rPr>
        <w:t xml:space="preserve"> of the </w:t>
      </w:r>
      <w:r w:rsidRPr="00D160AF">
        <w:rPr>
          <w:rStyle w:val="StyleUnderline"/>
          <w:highlight w:val="yellow"/>
        </w:rPr>
        <w:t>global</w:t>
      </w:r>
      <w:r w:rsidRPr="00362B0A">
        <w:rPr>
          <w:rStyle w:val="StyleUnderline"/>
        </w:rPr>
        <w:t xml:space="preserve"> mechanisms for the </w:t>
      </w:r>
      <w:r w:rsidRPr="00D160AF">
        <w:rPr>
          <w:rStyle w:val="StyleUnderline"/>
          <w:highlight w:val="yellow"/>
        </w:rPr>
        <w:t>management of</w:t>
      </w:r>
      <w:r w:rsidRPr="00362B0A">
        <w:rPr>
          <w:rStyle w:val="StyleUnderline"/>
        </w:rPr>
        <w:t xml:space="preserve"> root </w:t>
      </w:r>
      <w:r w:rsidRPr="00D160AF">
        <w:rPr>
          <w:rStyle w:val="StyleUnderline"/>
          <w:highlight w:val="yellow"/>
        </w:rPr>
        <w:t>servers, domain names and IP</w:t>
      </w:r>
      <w:r w:rsidRPr="00362B0A">
        <w:rPr>
          <w:rStyle w:val="StyleUnderline"/>
        </w:rPr>
        <w:t xml:space="preserve"> addresses</w:t>
      </w:r>
      <w:r w:rsidRPr="00B26DC1">
        <w:rPr>
          <w:sz w:val="16"/>
        </w:rPr>
        <w:t>—</w:t>
      </w:r>
      <w:r w:rsidRPr="00D160AF">
        <w:rPr>
          <w:rStyle w:val="StyleUnderline"/>
          <w:highlight w:val="yellow"/>
        </w:rPr>
        <w:t>is in</w:t>
      </w:r>
      <w:r w:rsidRPr="00362B0A">
        <w:rPr>
          <w:rStyle w:val="StyleUnderline"/>
        </w:rPr>
        <w:t xml:space="preserve"> the </w:t>
      </w:r>
      <w:r w:rsidRPr="00D160AF">
        <w:rPr>
          <w:rStyle w:val="StyleUnderline"/>
          <w:highlight w:val="yellow"/>
        </w:rPr>
        <w:t>interest of all</w:t>
      </w:r>
      <w:r w:rsidRPr="00B26DC1">
        <w:rPr>
          <w:sz w:val="16"/>
        </w:rPr>
        <w:t xml:space="preserve"> sides. It seems that some </w:t>
      </w:r>
      <w:r w:rsidRPr="00D160AF">
        <w:rPr>
          <w:rStyle w:val="StyleUnderline"/>
          <w:highlight w:val="yellow"/>
        </w:rPr>
        <w:t xml:space="preserve">Internet Governance battles of the past are </w:t>
      </w:r>
      <w:r w:rsidRPr="00D160AF">
        <w:rPr>
          <w:rStyle w:val="Emphasis"/>
          <w:highlight w:val="yellow"/>
        </w:rPr>
        <w:t>over</w:t>
      </w:r>
      <w:r w:rsidRPr="00362B0A">
        <w:rPr>
          <w:rStyle w:val="StyleUnderline"/>
        </w:rPr>
        <w:t>. ICANN is not anymore in the line of geo-political fire</w:t>
      </w:r>
      <w:r w:rsidRPr="00B26DC1">
        <w:rPr>
          <w:sz w:val="16"/>
        </w:rPr>
        <w:t>. Its technical service is needed by everybody.</w:t>
      </w:r>
    </w:p>
    <w:p w14:paraId="1421C79D" w14:textId="77777777" w:rsidR="00C37943" w:rsidRPr="00B26DC1" w:rsidRDefault="00C37943" w:rsidP="00CB6F1C">
      <w:pPr>
        <w:rPr>
          <w:sz w:val="16"/>
        </w:rPr>
      </w:pPr>
      <w:r w:rsidRPr="00B26DC1">
        <w:rPr>
          <w:sz w:val="16"/>
        </w:rPr>
        <w:t>What ICANN is doing is called now by ICANNs CEO &amp; President Göran Marby “Technical Internet Governance” (TIG). ICANN is afraid to get pulled into a new round of political arm-twisting. Marby’s more neutral “TIG language” goes back to the Internet Governance definition and the consensus of the WSIS Tunis Agenda from 2005, which differentiated between the “development” and the “use” of the Internet. The political Internet Governance problems, which emerged in the last 15 years, are more related to the “use” of the Internet, less to its “development.” And the pandemic has shown that regardless of the different national Corona approaches, the seamless and silent functioning of the Internet was a great gift for everybody to reduce the damage that came with Covid-19.</w:t>
      </w:r>
    </w:p>
    <w:p w14:paraId="6EF3983E" w14:textId="77777777" w:rsidR="00C37943" w:rsidRDefault="00C37943" w:rsidP="00CB6F1C">
      <w:pPr>
        <w:rPr>
          <w:sz w:val="16"/>
        </w:rPr>
      </w:pPr>
      <w:r w:rsidRPr="00B26DC1">
        <w:rPr>
          <w:sz w:val="16"/>
        </w:rPr>
        <w:t xml:space="preserve">Insofar, we can see an interesting contradiction: </w:t>
      </w:r>
      <w:r w:rsidRPr="00B26DC1">
        <w:rPr>
          <w:rStyle w:val="StyleUnderline"/>
        </w:rPr>
        <w:t>On the</w:t>
      </w:r>
      <w:r w:rsidRPr="00B26DC1">
        <w:rPr>
          <w:sz w:val="16"/>
        </w:rPr>
        <w:t xml:space="preserve"> lower layer—the “</w:t>
      </w:r>
      <w:r w:rsidRPr="00B26DC1">
        <w:rPr>
          <w:rStyle w:val="StyleUnderline"/>
        </w:rPr>
        <w:t>development</w:t>
      </w:r>
      <w:r w:rsidRPr="00B26DC1">
        <w:rPr>
          <w:sz w:val="16"/>
        </w:rPr>
        <w:t>” or “TIG”-</w:t>
      </w:r>
      <w:r w:rsidRPr="00B26DC1">
        <w:rPr>
          <w:rStyle w:val="StyleUnderline"/>
        </w:rPr>
        <w:t>Layer—the Internet remains unfragmented. On the upper layer</w:t>
      </w:r>
      <w:r w:rsidRPr="00B26DC1">
        <w:rPr>
          <w:sz w:val="16"/>
        </w:rPr>
        <w:t>—the “use” or “IG”-Layer—a special variant of Internet fragmentation, now labeled as “</w:t>
      </w:r>
      <w:r w:rsidRPr="00B26DC1">
        <w:rPr>
          <w:rStyle w:val="StyleUnderline"/>
        </w:rPr>
        <w:t xml:space="preserve">Internet Bifurcation,” is growing. </w:t>
      </w:r>
      <w:r w:rsidRPr="00B26DC1">
        <w:rPr>
          <w:rStyle w:val="Emphasis"/>
        </w:rPr>
        <w:t>Nevertheless, there are interlinkages between the two</w:t>
      </w:r>
      <w:r w:rsidRPr="00B26DC1">
        <w:rPr>
          <w:sz w:val="16"/>
        </w:rPr>
        <w:t xml:space="preserve"> layers. Technical issues do have political implications and political problems have a technical component. It will be interesting to watch how the interplay between technology and policy will evolve in the years to come. In any case, 2021 will be a year where the digital cards on the cybertable will be reshuffled</w:t>
      </w:r>
    </w:p>
    <w:p w14:paraId="122463EF" w14:textId="77777777" w:rsidR="00C37943" w:rsidRPr="008C0012" w:rsidRDefault="00C37943"/>
    <w:p w14:paraId="191A8066" w14:textId="4C516481" w:rsidR="00C37943" w:rsidRDefault="00C37943" w:rsidP="00C37943">
      <w:pPr>
        <w:pStyle w:val="Heading1"/>
      </w:pPr>
      <w:r>
        <w:t xml:space="preserve">2NC </w:t>
      </w:r>
    </w:p>
    <w:p w14:paraId="23C23B93" w14:textId="074AD96F" w:rsidR="00F255C0" w:rsidRDefault="00F255C0" w:rsidP="00F255C0">
      <w:pPr>
        <w:pStyle w:val="Heading2"/>
      </w:pPr>
      <w:r>
        <w:t>Merger Review CP</w:t>
      </w:r>
    </w:p>
    <w:p w14:paraId="269F5E33" w14:textId="20F2F589" w:rsidR="00C37943" w:rsidRDefault="00C37943" w:rsidP="00F255C0">
      <w:pPr>
        <w:pStyle w:val="Heading3"/>
      </w:pPr>
      <w:r>
        <w:t>2NC---AT: Deficits</w:t>
      </w:r>
    </w:p>
    <w:p w14:paraId="4AED7FBA" w14:textId="77777777" w:rsidR="00C37943" w:rsidRDefault="00C37943" w:rsidP="0031727F">
      <w:pPr>
        <w:pStyle w:val="Heading4"/>
      </w:pPr>
      <w:r w:rsidRPr="00652234">
        <w:rPr>
          <w:u w:val="single"/>
        </w:rPr>
        <w:t>ERR NEG</w:t>
      </w:r>
      <w:r>
        <w:t xml:space="preserve">---1AC Posner </w:t>
      </w:r>
      <w:r w:rsidRPr="00652234">
        <w:rPr>
          <w:u w:val="single"/>
        </w:rPr>
        <w:t>explicitly</w:t>
      </w:r>
      <w:r>
        <w:t xml:space="preserve"> states that the </w:t>
      </w:r>
      <w:r w:rsidRPr="00652234">
        <w:rPr>
          <w:u w:val="single"/>
        </w:rPr>
        <w:t>form</w:t>
      </w:r>
      <w:r>
        <w:t xml:space="preserve"> of union participation </w:t>
      </w:r>
      <w:r w:rsidRPr="00652234">
        <w:rPr>
          <w:u w:val="single"/>
        </w:rPr>
        <w:t>does not matter</w:t>
      </w:r>
      <w:r>
        <w:t xml:space="preserve">. </w:t>
      </w:r>
    </w:p>
    <w:p w14:paraId="1449DB10" w14:textId="77777777" w:rsidR="00C37943" w:rsidRPr="00652234" w:rsidRDefault="00C37943" w:rsidP="0031727F">
      <w:r w:rsidRPr="00A81292">
        <w:t xml:space="preserve">Eric A. </w:t>
      </w:r>
      <w:r w:rsidRPr="009731D8">
        <w:rPr>
          <w:rStyle w:val="Style13ptBold"/>
        </w:rPr>
        <w:t>1AC P</w:t>
      </w:r>
      <w:r w:rsidRPr="00A81292">
        <w:rPr>
          <w:rStyle w:val="Style13ptBold"/>
        </w:rPr>
        <w:t>osner '24</w:t>
      </w:r>
      <w:r w:rsidRPr="00A81292">
        <w:t>, Kirkland &amp; Ellis Distinguished Service Professor @ University of Chicago Law School. "Should Unions Play a Role in Merger Review?", Coase-Sandor Working Paper Series in Law and Economics, 2024.</w:t>
      </w:r>
      <w:r>
        <w:t xml:space="preserve"> </w:t>
      </w:r>
      <w:r w:rsidRPr="00A81292">
        <w:t>https://chicagounbound.uchicago.edu/cgi/viewcontent.cgi?article=2740&amp;context=law_and_economics</w:t>
      </w:r>
      <w:r>
        <w:t>, RNey</w:t>
      </w:r>
    </w:p>
    <w:p w14:paraId="7065BC24" w14:textId="77777777" w:rsidR="00C37943" w:rsidRPr="00652234" w:rsidRDefault="00C37943" w:rsidP="0031727F">
      <w:pPr>
        <w:rPr>
          <w:sz w:val="16"/>
        </w:rPr>
      </w:pPr>
      <w:r w:rsidRPr="00652234">
        <w:rPr>
          <w:rStyle w:val="Emphasis"/>
          <w:highlight w:val="yellow"/>
        </w:rPr>
        <w:t>Union participation</w:t>
      </w:r>
      <w:r w:rsidRPr="00652234">
        <w:rPr>
          <w:rStyle w:val="StyleUnderline"/>
        </w:rPr>
        <w:t xml:space="preserve"> in merger review could </w:t>
      </w:r>
      <w:r w:rsidRPr="00652234">
        <w:rPr>
          <w:rStyle w:val="StyleUnderline"/>
          <w:highlight w:val="yellow"/>
        </w:rPr>
        <w:t xml:space="preserve">be accomplished through </w:t>
      </w:r>
      <w:r w:rsidRPr="00652234">
        <w:rPr>
          <w:rStyle w:val="Emphasis"/>
          <w:highlight w:val="yellow"/>
        </w:rPr>
        <w:t>several different</w:t>
      </w:r>
      <w:r w:rsidRPr="00652234">
        <w:rPr>
          <w:rStyle w:val="Emphasis"/>
        </w:rPr>
        <w:t xml:space="preserve"> legal </w:t>
      </w:r>
      <w:r w:rsidRPr="00652234">
        <w:rPr>
          <w:rStyle w:val="Emphasis"/>
          <w:highlight w:val="yellow"/>
        </w:rPr>
        <w:t>paths</w:t>
      </w:r>
      <w:r w:rsidRPr="00652234">
        <w:rPr>
          <w:sz w:val="16"/>
        </w:rPr>
        <w:t xml:space="preserve"> and through informal means.</w:t>
      </w:r>
    </w:p>
    <w:p w14:paraId="09EFAE49" w14:textId="77777777" w:rsidR="00C37943" w:rsidRPr="00652234" w:rsidRDefault="00C37943" w:rsidP="0031727F">
      <w:pPr>
        <w:rPr>
          <w:sz w:val="16"/>
        </w:rPr>
      </w:pPr>
      <w:r w:rsidRPr="00652234">
        <w:rPr>
          <w:sz w:val="16"/>
        </w:rPr>
        <w:t xml:space="preserve">Antitrust law. </w:t>
      </w:r>
      <w:r w:rsidRPr="00652234">
        <w:rPr>
          <w:rStyle w:val="StyleUnderline"/>
          <w:highlight w:val="yellow"/>
        </w:rPr>
        <w:t>Congress could amend</w:t>
      </w:r>
      <w:r w:rsidRPr="00652234">
        <w:rPr>
          <w:rStyle w:val="StyleUnderline"/>
        </w:rPr>
        <w:t xml:space="preserve"> section 7 of the </w:t>
      </w:r>
      <w:r w:rsidRPr="00652234">
        <w:rPr>
          <w:rStyle w:val="Emphasis"/>
          <w:highlight w:val="yellow"/>
        </w:rPr>
        <w:t>Clayton</w:t>
      </w:r>
      <w:r w:rsidRPr="00652234">
        <w:rPr>
          <w:rStyle w:val="Emphasis"/>
        </w:rPr>
        <w:t xml:space="preserve"> Act</w:t>
      </w:r>
      <w:r w:rsidRPr="00652234">
        <w:rPr>
          <w:rStyle w:val="StyleUnderline"/>
        </w:rPr>
        <w:t xml:space="preserve"> to require union involvement</w:t>
      </w:r>
      <w:r w:rsidRPr="00652234">
        <w:rPr>
          <w:sz w:val="16"/>
        </w:rPr>
        <w:t xml:space="preserve">: this could take the form of a union right to block a merger or a weaker right to be consulted by management or agencies. 44 </w:t>
      </w:r>
      <w:r w:rsidRPr="00652234">
        <w:rPr>
          <w:rStyle w:val="StyleUnderline"/>
        </w:rPr>
        <w:t xml:space="preserve">If Congress does not act, the </w:t>
      </w:r>
      <w:r w:rsidRPr="00652234">
        <w:rPr>
          <w:rStyle w:val="Emphasis"/>
          <w:highlight w:val="yellow"/>
        </w:rPr>
        <w:t>DOJ</w:t>
      </w:r>
      <w:r w:rsidRPr="00652234">
        <w:rPr>
          <w:rStyle w:val="StyleUnderline"/>
          <w:highlight w:val="yellow"/>
        </w:rPr>
        <w:t xml:space="preserve"> and </w:t>
      </w:r>
      <w:r w:rsidRPr="00652234">
        <w:rPr>
          <w:rStyle w:val="Emphasis"/>
          <w:highlight w:val="yellow"/>
        </w:rPr>
        <w:t>FTC</w:t>
      </w:r>
      <w:r w:rsidRPr="00652234">
        <w:rPr>
          <w:rStyle w:val="StyleUnderline"/>
          <w:highlight w:val="yellow"/>
        </w:rPr>
        <w:t xml:space="preserve"> could </w:t>
      </w:r>
      <w:r w:rsidRPr="00652234">
        <w:rPr>
          <w:rStyle w:val="Emphasis"/>
          <w:highlight w:val="yellow"/>
        </w:rPr>
        <w:t>informally involve unions</w:t>
      </w:r>
      <w:r w:rsidRPr="00652234">
        <w:rPr>
          <w:rStyle w:val="StyleUnderline"/>
        </w:rPr>
        <w:t xml:space="preserve"> in merger review by soliciting their views and giving them more weight than they currently do</w:t>
      </w:r>
      <w:r w:rsidRPr="00652234">
        <w:rPr>
          <w:sz w:val="16"/>
        </w:rPr>
        <w:t xml:space="preserve">. Indeed, the agencies already consult with parties affected by mergers, and likely consult unions in particular cases. But </w:t>
      </w:r>
      <w:r w:rsidRPr="00652234">
        <w:rPr>
          <w:rStyle w:val="StyleUnderline"/>
        </w:rPr>
        <w:t xml:space="preserve">they could formalize and streamline the process by giving unions the right to </w:t>
      </w:r>
      <w:r w:rsidRPr="00652234">
        <w:rPr>
          <w:rStyle w:val="Emphasis"/>
        </w:rPr>
        <w:t>make presentations</w:t>
      </w:r>
      <w:r w:rsidRPr="00652234">
        <w:rPr>
          <w:rStyle w:val="StyleUnderline"/>
        </w:rPr>
        <w:t xml:space="preserve"> to </w:t>
      </w:r>
      <w:r w:rsidRPr="00652234">
        <w:rPr>
          <w:rStyle w:val="Emphasis"/>
        </w:rPr>
        <w:t>agency staff</w:t>
      </w:r>
      <w:r w:rsidRPr="00652234">
        <w:rPr>
          <w:sz w:val="16"/>
        </w:rPr>
        <w:t>. Unions already can bring lawsuits on their own to block mergers with negative labor market effects, but these lawsuits are likely to be more costly than they can afford.</w:t>
      </w:r>
    </w:p>
    <w:p w14:paraId="4AFDEE13" w14:textId="77777777" w:rsidR="00C37943" w:rsidRPr="00652234" w:rsidRDefault="00C37943" w:rsidP="0031727F">
      <w:pPr>
        <w:rPr>
          <w:sz w:val="16"/>
        </w:rPr>
      </w:pPr>
      <w:r w:rsidRPr="00652234">
        <w:rPr>
          <w:sz w:val="16"/>
        </w:rPr>
        <w:t xml:space="preserve">Labor law. </w:t>
      </w:r>
      <w:r w:rsidRPr="00652234">
        <w:rPr>
          <w:rStyle w:val="StyleUnderline"/>
        </w:rPr>
        <w:t xml:space="preserve">Congress could also </w:t>
      </w:r>
      <w:r w:rsidRPr="00652234">
        <w:rPr>
          <w:rStyle w:val="Emphasis"/>
        </w:rPr>
        <w:t>amend</w:t>
      </w:r>
      <w:r w:rsidRPr="00652234">
        <w:rPr>
          <w:rStyle w:val="StyleUnderline"/>
        </w:rPr>
        <w:t xml:space="preserve"> the National Labor Relations Act to provide that a </w:t>
      </w:r>
      <w:r w:rsidRPr="00652234">
        <w:rPr>
          <w:rStyle w:val="Emphasis"/>
        </w:rPr>
        <w:t>union role</w:t>
      </w:r>
      <w:r w:rsidRPr="00652234">
        <w:rPr>
          <w:rStyle w:val="StyleUnderline"/>
        </w:rPr>
        <w:t xml:space="preserve"> in merger review is a </w:t>
      </w:r>
      <w:r w:rsidRPr="00652234">
        <w:rPr>
          <w:rStyle w:val="Emphasis"/>
        </w:rPr>
        <w:t>subject of mandatory bargaining</w:t>
      </w:r>
      <w:r w:rsidRPr="00652234">
        <w:rPr>
          <w:sz w:val="16"/>
        </w:rPr>
        <w:t xml:space="preserve">.45 This would require management to bargain with unions over union involvement in future mergers, which would strengthen unions’ ability to secure such a role. </w:t>
      </w:r>
      <w:r w:rsidRPr="00652234">
        <w:rPr>
          <w:rStyle w:val="StyleUnderline"/>
        </w:rPr>
        <w:t xml:space="preserve">Hiba </w:t>
      </w:r>
      <w:r w:rsidRPr="00652234">
        <w:rPr>
          <w:rStyle w:val="StyleUnderline"/>
          <w:highlight w:val="yellow"/>
        </w:rPr>
        <w:t>Hafiz</w:t>
      </w:r>
      <w:r w:rsidRPr="00652234">
        <w:rPr>
          <w:rStyle w:val="StyleUnderline"/>
        </w:rPr>
        <w:t xml:space="preserve"> has </w:t>
      </w:r>
      <w:r w:rsidRPr="00652234">
        <w:rPr>
          <w:rStyle w:val="StyleUnderline"/>
          <w:highlight w:val="yellow"/>
        </w:rPr>
        <w:t>proposed</w:t>
      </w:r>
      <w:r w:rsidRPr="00652234">
        <w:rPr>
          <w:rStyle w:val="StyleUnderline"/>
        </w:rPr>
        <w:t xml:space="preserve"> that the National Labor Relations Board be </w:t>
      </w:r>
      <w:r w:rsidRPr="00652234">
        <w:rPr>
          <w:rStyle w:val="Emphasis"/>
        </w:rPr>
        <w:t>given a role</w:t>
      </w:r>
      <w:r w:rsidRPr="00652234">
        <w:rPr>
          <w:rStyle w:val="StyleUnderline"/>
        </w:rPr>
        <w:t xml:space="preserve"> in merger review, as other agencies are when a </w:t>
      </w:r>
      <w:r w:rsidRPr="00652234">
        <w:rPr>
          <w:rStyle w:val="Emphasis"/>
        </w:rPr>
        <w:t>merger implicates their jurisdiction</w:t>
      </w:r>
      <w:r w:rsidRPr="00652234">
        <w:rPr>
          <w:sz w:val="16"/>
        </w:rPr>
        <w:t xml:space="preserve">.46 </w:t>
      </w:r>
      <w:r w:rsidRPr="00652234">
        <w:rPr>
          <w:rStyle w:val="StyleUnderline"/>
        </w:rPr>
        <w:t xml:space="preserve">The </w:t>
      </w:r>
      <w:r w:rsidRPr="00652234">
        <w:rPr>
          <w:rStyle w:val="StyleUnderline"/>
          <w:highlight w:val="yellow"/>
        </w:rPr>
        <w:t>NLRB</w:t>
      </w:r>
      <w:r w:rsidRPr="00652234">
        <w:rPr>
          <w:rStyle w:val="StyleUnderline"/>
        </w:rPr>
        <w:t xml:space="preserve"> could be given the power to </w:t>
      </w:r>
      <w:r w:rsidRPr="00652234">
        <w:rPr>
          <w:rStyle w:val="Emphasis"/>
          <w:highlight w:val="yellow"/>
        </w:rPr>
        <w:t>block merger</w:t>
      </w:r>
      <w:r w:rsidRPr="00F03C6E">
        <w:rPr>
          <w:rStyle w:val="Emphasis"/>
          <w:highlight w:val="yellow"/>
        </w:rPr>
        <w:t>s</w:t>
      </w:r>
      <w:r w:rsidRPr="00F03C6E">
        <w:rPr>
          <w:rStyle w:val="StyleUnderline"/>
          <w:highlight w:val="yellow"/>
        </w:rPr>
        <w:t xml:space="preserve"> that harm workers</w:t>
      </w:r>
      <w:r w:rsidRPr="00652234">
        <w:rPr>
          <w:sz w:val="16"/>
        </w:rPr>
        <w:t>, or a lesser power to be consulted by the merger review agencies.</w:t>
      </w:r>
    </w:p>
    <w:p w14:paraId="0AA33AA7" w14:textId="77777777" w:rsidR="00C37943" w:rsidRPr="00652234" w:rsidRDefault="00C37943" w:rsidP="0031727F">
      <w:pPr>
        <w:rPr>
          <w:sz w:val="16"/>
        </w:rPr>
      </w:pPr>
      <w:r w:rsidRPr="00652234">
        <w:rPr>
          <w:sz w:val="16"/>
        </w:rPr>
        <w:t xml:space="preserve">Corporate law. </w:t>
      </w:r>
      <w:r w:rsidRPr="00652234">
        <w:rPr>
          <w:rStyle w:val="StyleUnderline"/>
          <w:highlight w:val="yellow"/>
        </w:rPr>
        <w:t>Unions could</w:t>
      </w:r>
      <w:r w:rsidRPr="00652234">
        <w:rPr>
          <w:rStyle w:val="StyleUnderline"/>
        </w:rPr>
        <w:t xml:space="preserve"> be given the </w:t>
      </w:r>
      <w:r w:rsidRPr="00652234">
        <w:rPr>
          <w:rStyle w:val="Emphasis"/>
        </w:rPr>
        <w:t xml:space="preserve">right to </w:t>
      </w:r>
      <w:r w:rsidRPr="00652234">
        <w:rPr>
          <w:rStyle w:val="Emphasis"/>
          <w:highlight w:val="yellow"/>
        </w:rPr>
        <w:t>vote</w:t>
      </w:r>
      <w:r w:rsidRPr="00652234">
        <w:rPr>
          <w:rStyle w:val="StyleUnderline"/>
          <w:highlight w:val="yellow"/>
        </w:rPr>
        <w:t xml:space="preserve"> on mergers</w:t>
      </w:r>
      <w:r w:rsidRPr="00652234">
        <w:rPr>
          <w:rStyle w:val="StyleUnderline"/>
        </w:rPr>
        <w:t xml:space="preserve"> or acquisitions</w:t>
      </w:r>
      <w:r w:rsidRPr="00652234">
        <w:rPr>
          <w:sz w:val="16"/>
        </w:rPr>
        <w:t xml:space="preserve">. Unions can already try to pressure management to give them such a right. </w:t>
      </w:r>
      <w:r w:rsidRPr="00652234">
        <w:rPr>
          <w:rStyle w:val="StyleUnderline"/>
        </w:rPr>
        <w:t xml:space="preserve">Corporations could issue merger-specific voting rights </w:t>
      </w:r>
      <w:r w:rsidRPr="00652234">
        <w:rPr>
          <w:rStyle w:val="StyleUnderline"/>
          <w:highlight w:val="yellow"/>
        </w:rPr>
        <w:t xml:space="preserve">in the form of </w:t>
      </w:r>
      <w:r w:rsidRPr="00652234">
        <w:rPr>
          <w:rStyle w:val="Emphasis"/>
          <w:highlight w:val="yellow"/>
        </w:rPr>
        <w:t>shares</w:t>
      </w:r>
      <w:r w:rsidRPr="00652234">
        <w:rPr>
          <w:rStyle w:val="StyleUnderline"/>
        </w:rPr>
        <w:t xml:space="preserve"> that have no or minimal economic value either to unions or</w:t>
      </w:r>
      <w:r w:rsidRPr="00652234">
        <w:rPr>
          <w:sz w:val="16"/>
        </w:rPr>
        <w:t xml:space="preserve"> (if that is not legal) </w:t>
      </w:r>
      <w:r w:rsidRPr="00652234">
        <w:rPr>
          <w:rStyle w:val="StyleUnderline"/>
        </w:rPr>
        <w:t>to unionized employees</w:t>
      </w:r>
      <w:r w:rsidRPr="00652234">
        <w:rPr>
          <w:sz w:val="16"/>
        </w:rPr>
        <w:t xml:space="preserve"> who, via their union membership, transfer their voting power to unions to be held in trust. </w:t>
      </w:r>
      <w:r w:rsidRPr="00652234">
        <w:rPr>
          <w:rStyle w:val="StyleUnderline"/>
        </w:rPr>
        <w:t xml:space="preserve">These arrangements could be </w:t>
      </w:r>
      <w:r w:rsidRPr="00652234">
        <w:rPr>
          <w:rStyle w:val="Emphasis"/>
        </w:rPr>
        <w:t>voluntary</w:t>
      </w:r>
      <w:r w:rsidRPr="00652234">
        <w:rPr>
          <w:sz w:val="16"/>
        </w:rPr>
        <w:t xml:space="preserve">, as a result of negotiations between unions or firms, </w:t>
      </w:r>
      <w:r w:rsidRPr="00652234">
        <w:rPr>
          <w:rStyle w:val="StyleUnderline"/>
        </w:rPr>
        <w:t xml:space="preserve">or </w:t>
      </w:r>
      <w:r w:rsidRPr="00652234">
        <w:rPr>
          <w:rStyle w:val="Emphasis"/>
        </w:rPr>
        <w:t>required by law</w:t>
      </w:r>
      <w:r w:rsidRPr="00652234">
        <w:rPr>
          <w:sz w:val="16"/>
        </w:rPr>
        <w:t>, modeled on the system of codetermination in Germany and other European countries47 albeit with union power limited to merger review.</w:t>
      </w:r>
    </w:p>
    <w:p w14:paraId="330DD3CA" w14:textId="77777777" w:rsidR="00C37943" w:rsidRPr="00652234" w:rsidRDefault="00C37943" w:rsidP="0031727F">
      <w:pPr>
        <w:rPr>
          <w:sz w:val="16"/>
        </w:rPr>
      </w:pPr>
      <w:r w:rsidRPr="00652234">
        <w:rPr>
          <w:rStyle w:val="StyleUnderline"/>
          <w:highlight w:val="yellow"/>
        </w:rPr>
        <w:t xml:space="preserve">The </w:t>
      </w:r>
      <w:r w:rsidRPr="00652234">
        <w:rPr>
          <w:rStyle w:val="Emphasis"/>
          <w:highlight w:val="yellow"/>
        </w:rPr>
        <w:t>body of law</w:t>
      </w:r>
      <w:r w:rsidRPr="00652234">
        <w:rPr>
          <w:rStyle w:val="StyleUnderline"/>
        </w:rPr>
        <w:t xml:space="preserve"> that is </w:t>
      </w:r>
      <w:r w:rsidRPr="00652234">
        <w:rPr>
          <w:rStyle w:val="StyleUnderline"/>
          <w:highlight w:val="yellow"/>
        </w:rPr>
        <w:t xml:space="preserve">invoked is </w:t>
      </w:r>
      <w:r w:rsidRPr="00652234">
        <w:rPr>
          <w:rStyle w:val="Emphasis"/>
          <w:sz w:val="24"/>
          <w:szCs w:val="24"/>
          <w:highlight w:val="yellow"/>
        </w:rPr>
        <w:t>less important</w:t>
      </w:r>
      <w:r w:rsidRPr="00652234">
        <w:rPr>
          <w:rStyle w:val="StyleUnderline"/>
          <w:sz w:val="24"/>
          <w:szCs w:val="24"/>
          <w:highlight w:val="yellow"/>
        </w:rPr>
        <w:t xml:space="preserve"> </w:t>
      </w:r>
      <w:r w:rsidRPr="00652234">
        <w:rPr>
          <w:rStyle w:val="StyleUnderline"/>
          <w:highlight w:val="yellow"/>
        </w:rPr>
        <w:t>than</w:t>
      </w:r>
      <w:r w:rsidRPr="00652234">
        <w:rPr>
          <w:rStyle w:val="StyleUnderline"/>
        </w:rPr>
        <w:t xml:space="preserve"> the design of </w:t>
      </w:r>
      <w:r w:rsidRPr="00652234">
        <w:rPr>
          <w:rStyle w:val="StyleUnderline"/>
          <w:highlight w:val="yellow"/>
        </w:rPr>
        <w:t xml:space="preserve">the </w:t>
      </w:r>
      <w:r w:rsidRPr="00652234">
        <w:rPr>
          <w:rStyle w:val="Emphasis"/>
          <w:highlight w:val="yellow"/>
        </w:rPr>
        <w:t>union’s role</w:t>
      </w:r>
      <w:r w:rsidRPr="00652234">
        <w:rPr>
          <w:sz w:val="16"/>
        </w:rPr>
        <w:t xml:space="preserve">. </w:t>
      </w:r>
      <w:r w:rsidRPr="00652234">
        <w:rPr>
          <w:rStyle w:val="StyleUnderline"/>
        </w:rPr>
        <w:t xml:space="preserve">One can imagine a </w:t>
      </w:r>
      <w:r w:rsidRPr="00652234">
        <w:rPr>
          <w:rStyle w:val="Emphasis"/>
        </w:rPr>
        <w:t>range of possibilities</w:t>
      </w:r>
      <w:r w:rsidRPr="00652234">
        <w:rPr>
          <w:rStyle w:val="StyleUnderline"/>
        </w:rPr>
        <w:t xml:space="preserve">. At </w:t>
      </w:r>
      <w:r w:rsidRPr="00652234">
        <w:rPr>
          <w:rStyle w:val="StyleUnderline"/>
          <w:highlight w:val="yellow"/>
        </w:rPr>
        <w:t>one extreme</w:t>
      </w:r>
      <w:r w:rsidRPr="00652234">
        <w:rPr>
          <w:rStyle w:val="StyleUnderline"/>
        </w:rPr>
        <w:t xml:space="preserve">, </w:t>
      </w:r>
      <w:r w:rsidRPr="00652234">
        <w:rPr>
          <w:rStyle w:val="StyleUnderline"/>
          <w:highlight w:val="yellow"/>
        </w:rPr>
        <w:t>unions</w:t>
      </w:r>
      <w:r w:rsidRPr="00652234">
        <w:rPr>
          <w:sz w:val="16"/>
        </w:rPr>
        <w:t xml:space="preserve"> that represent employees of a merging firm </w:t>
      </w:r>
      <w:r w:rsidRPr="00652234">
        <w:rPr>
          <w:rStyle w:val="StyleUnderline"/>
          <w:highlight w:val="yellow"/>
        </w:rPr>
        <w:t>could</w:t>
      </w:r>
      <w:r w:rsidRPr="00652234">
        <w:rPr>
          <w:rStyle w:val="StyleUnderline"/>
        </w:rPr>
        <w:t xml:space="preserve"> be given the right to </w:t>
      </w:r>
      <w:r w:rsidRPr="00652234">
        <w:rPr>
          <w:rStyle w:val="Emphasis"/>
          <w:highlight w:val="yellow"/>
        </w:rPr>
        <w:t>block the merger</w:t>
      </w:r>
      <w:r w:rsidRPr="00652234">
        <w:rPr>
          <w:rStyle w:val="StyleUnderline"/>
        </w:rPr>
        <w:t xml:space="preserve">. </w:t>
      </w:r>
      <w:r w:rsidRPr="00652234">
        <w:rPr>
          <w:rStyle w:val="StyleUnderline"/>
          <w:highlight w:val="yellow"/>
        </w:rPr>
        <w:t>At the other</w:t>
      </w:r>
      <w:r w:rsidRPr="00652234">
        <w:rPr>
          <w:rStyle w:val="StyleUnderline"/>
        </w:rPr>
        <w:t xml:space="preserve"> extreme, the </w:t>
      </w:r>
      <w:r w:rsidRPr="00652234">
        <w:rPr>
          <w:rStyle w:val="StyleUnderline"/>
          <w:highlight w:val="yellow"/>
        </w:rPr>
        <w:t>unions</w:t>
      </w:r>
      <w:r w:rsidRPr="00652234">
        <w:rPr>
          <w:rStyle w:val="StyleUnderline"/>
        </w:rPr>
        <w:t xml:space="preserve"> could </w:t>
      </w:r>
      <w:r w:rsidRPr="00652234">
        <w:rPr>
          <w:rStyle w:val="StyleUnderline"/>
          <w:highlight w:val="yellow"/>
        </w:rPr>
        <w:t>be given</w:t>
      </w:r>
      <w:r w:rsidRPr="00652234">
        <w:rPr>
          <w:rStyle w:val="StyleUnderline"/>
        </w:rPr>
        <w:t xml:space="preserve"> a weak </w:t>
      </w:r>
      <w:r w:rsidRPr="00652234">
        <w:rPr>
          <w:rStyle w:val="StyleUnderline"/>
          <w:highlight w:val="yellow"/>
        </w:rPr>
        <w:t xml:space="preserve">right to </w:t>
      </w:r>
      <w:r w:rsidRPr="00652234">
        <w:rPr>
          <w:rStyle w:val="Emphasis"/>
          <w:highlight w:val="yellow"/>
        </w:rPr>
        <w:t>consultation</w:t>
      </w:r>
      <w:r w:rsidRPr="00652234">
        <w:rPr>
          <w:rStyle w:val="Emphasis"/>
        </w:rPr>
        <w:t xml:space="preserve"> or good-faith negotiation</w:t>
      </w:r>
      <w:r w:rsidRPr="00652234">
        <w:rPr>
          <w:sz w:val="16"/>
        </w:rPr>
        <w:t>. One can imagine other possibilities; for example, unions could be given a non-decisive vote in the shareholder approval process. That would balance labor’s and shareholders’ interests. Another possibility is that a union is given the option to block the merger or demand payment from the firm equal to its expected loss, as determined by a court or arbitrator. That would weaken the ability of the union to block an efficient merger in order to obtain concessions that are unnecessary to protect workers from loss.</w:t>
      </w:r>
    </w:p>
    <w:p w14:paraId="41F1C7CA" w14:textId="77777777" w:rsidR="00C37943" w:rsidRDefault="00C37943" w:rsidP="00A16202">
      <w:pPr>
        <w:pStyle w:val="Heading3"/>
      </w:pPr>
      <w:r>
        <w:t>2NC---AT: Worker Voice (Posner)</w:t>
      </w:r>
    </w:p>
    <w:p w14:paraId="2216A77E" w14:textId="77777777" w:rsidR="00C37943" w:rsidRDefault="00C37943" w:rsidP="00A16202">
      <w:pPr>
        <w:pStyle w:val="Heading4"/>
      </w:pPr>
      <w:r>
        <w:t xml:space="preserve">1. The CP solves. Their evidence says that workers should have a right to </w:t>
      </w:r>
      <w:r w:rsidRPr="0096677B">
        <w:rPr>
          <w:u w:val="single"/>
        </w:rPr>
        <w:t>participate in merger review</w:t>
      </w:r>
      <w:r>
        <w:t xml:space="preserve"> with the </w:t>
      </w:r>
      <w:r>
        <w:rPr>
          <w:u w:val="single"/>
        </w:rPr>
        <w:t>FTC</w:t>
      </w:r>
      <w:r>
        <w:t xml:space="preserve">, NOT that they should have a right to </w:t>
      </w:r>
      <w:r>
        <w:rPr>
          <w:u w:val="single"/>
        </w:rPr>
        <w:t xml:space="preserve">bargain </w:t>
      </w:r>
      <w:r>
        <w:rPr>
          <w:i/>
          <w:iCs w:val="0"/>
          <w:u w:val="single"/>
        </w:rPr>
        <w:t>over</w:t>
      </w:r>
      <w:r>
        <w:t xml:space="preserve"> mergers with </w:t>
      </w:r>
      <w:r>
        <w:rPr>
          <w:i/>
          <w:iCs w:val="0"/>
          <w:u w:val="single"/>
        </w:rPr>
        <w:t>companies</w:t>
      </w:r>
      <w:r>
        <w:t>.</w:t>
      </w:r>
    </w:p>
    <w:p w14:paraId="5A243F59" w14:textId="77777777" w:rsidR="00C37943" w:rsidRDefault="00C37943" w:rsidP="00A16202">
      <w:r>
        <w:t xml:space="preserve">Eric </w:t>
      </w:r>
      <w:r w:rsidRPr="0096677B">
        <w:rPr>
          <w:rStyle w:val="Style13ptBold"/>
        </w:rPr>
        <w:t>1AC P</w:t>
      </w:r>
      <w:r w:rsidRPr="00A81292">
        <w:rPr>
          <w:rStyle w:val="Style13ptBold"/>
        </w:rPr>
        <w:t>osner '24</w:t>
      </w:r>
      <w:r w:rsidRPr="00A81292">
        <w:t>, Kirkland &amp; Ellis Distinguished Service Professor @ University of Chicago Law School. 6-20-2024. "Merger Review Should Incorporate a Role for Unions," Oxford Law Blogs. https://blogs.law.ox.ac.uk/oblb/blog-post/2024/06/merger-review-should-incorporate-role-unions, 10-15-2025, RNey</w:t>
      </w:r>
    </w:p>
    <w:p w14:paraId="3B9F2A79" w14:textId="77777777" w:rsidR="00C37943" w:rsidRPr="0096677B" w:rsidRDefault="00C37943" w:rsidP="00A16202">
      <w:pPr>
        <w:rPr>
          <w:sz w:val="16"/>
          <w:szCs w:val="16"/>
        </w:rPr>
      </w:pPr>
      <w:r w:rsidRPr="0096677B">
        <w:rPr>
          <w:rStyle w:val="StyleUnderline"/>
        </w:rPr>
        <w:t xml:space="preserve">The </w:t>
      </w:r>
      <w:r w:rsidRPr="0096677B">
        <w:rPr>
          <w:rStyle w:val="Emphasis"/>
        </w:rPr>
        <w:t>current system</w:t>
      </w:r>
      <w:r w:rsidRPr="0096677B">
        <w:rPr>
          <w:rStyle w:val="StyleUnderline"/>
        </w:rPr>
        <w:t xml:space="preserve"> of </w:t>
      </w:r>
      <w:r w:rsidRPr="0096677B">
        <w:rPr>
          <w:rStyle w:val="Emphasis"/>
          <w:highlight w:val="yellow"/>
        </w:rPr>
        <w:t>merger review</w:t>
      </w:r>
      <w:r w:rsidRPr="0096677B">
        <w:rPr>
          <w:rStyle w:val="StyleUnderline"/>
          <w:highlight w:val="yellow"/>
        </w:rPr>
        <w:t xml:space="preserve"> could </w:t>
      </w:r>
      <w:r w:rsidRPr="0096677B">
        <w:rPr>
          <w:rStyle w:val="Emphasis"/>
          <w:highlight w:val="yellow"/>
        </w:rPr>
        <w:t>benefit</w:t>
      </w:r>
      <w:r w:rsidRPr="0096677B">
        <w:rPr>
          <w:rStyle w:val="StyleUnderline"/>
          <w:highlight w:val="yellow"/>
        </w:rPr>
        <w:t xml:space="preserve"> from </w:t>
      </w:r>
      <w:r w:rsidRPr="0096677B">
        <w:rPr>
          <w:rStyle w:val="Emphasis"/>
          <w:highlight w:val="yellow"/>
        </w:rPr>
        <w:t>more</w:t>
      </w:r>
      <w:r w:rsidRPr="0096677B">
        <w:rPr>
          <w:rStyle w:val="Emphasis"/>
        </w:rPr>
        <w:t xml:space="preserve"> systematic </w:t>
      </w:r>
      <w:r w:rsidRPr="0096677B">
        <w:rPr>
          <w:rStyle w:val="Emphasis"/>
          <w:highlight w:val="yellow"/>
        </w:rPr>
        <w:t>involvement</w:t>
      </w:r>
      <w:r w:rsidRPr="0096677B">
        <w:rPr>
          <w:rStyle w:val="StyleUnderline"/>
          <w:highlight w:val="yellow"/>
        </w:rPr>
        <w:t xml:space="preserve"> of </w:t>
      </w:r>
      <w:r w:rsidRPr="0096677B">
        <w:rPr>
          <w:rStyle w:val="Emphasis"/>
          <w:highlight w:val="yellow"/>
        </w:rPr>
        <w:t>unions</w:t>
      </w:r>
      <w:r w:rsidRPr="0096677B">
        <w:rPr>
          <w:sz w:val="16"/>
          <w:szCs w:val="16"/>
        </w:rPr>
        <w:t xml:space="preserve"> when they represent the employees of one or more of the merging companies. </w:t>
      </w:r>
      <w:r w:rsidRPr="0096677B">
        <w:rPr>
          <w:rStyle w:val="StyleUnderline"/>
          <w:highlight w:val="yellow"/>
        </w:rPr>
        <w:t>Antitrust regulators</w:t>
      </w:r>
      <w:r w:rsidRPr="0096677B">
        <w:rPr>
          <w:sz w:val="16"/>
          <w:szCs w:val="16"/>
        </w:rPr>
        <w:t xml:space="preserve"> and courts </w:t>
      </w:r>
      <w:r w:rsidRPr="0096677B">
        <w:rPr>
          <w:rStyle w:val="Emphasis"/>
          <w:highlight w:val="yellow"/>
        </w:rPr>
        <w:t>evaluate mergers</w:t>
      </w:r>
      <w:r w:rsidRPr="0096677B">
        <w:rPr>
          <w:rStyle w:val="StyleUnderline"/>
          <w:highlight w:val="yellow"/>
        </w:rPr>
        <w:t xml:space="preserve"> based on a </w:t>
      </w:r>
      <w:r w:rsidRPr="0096677B">
        <w:rPr>
          <w:rStyle w:val="Emphasis"/>
          <w:highlight w:val="yellow"/>
        </w:rPr>
        <w:t>narrow legal standard</w:t>
      </w:r>
      <w:r w:rsidRPr="0096677B">
        <w:rPr>
          <w:rStyle w:val="StyleUnderline"/>
        </w:rPr>
        <w:t xml:space="preserve"> of whether the merger</w:t>
      </w:r>
      <w:r w:rsidRPr="0096677B">
        <w:rPr>
          <w:sz w:val="16"/>
          <w:szCs w:val="16"/>
        </w:rPr>
        <w:t xml:space="preserve"> substantially </w:t>
      </w:r>
      <w:r w:rsidRPr="0096677B">
        <w:rPr>
          <w:rStyle w:val="Emphasis"/>
        </w:rPr>
        <w:t>lessens competition</w:t>
      </w:r>
      <w:r w:rsidRPr="0096677B">
        <w:rPr>
          <w:sz w:val="16"/>
          <w:szCs w:val="16"/>
        </w:rPr>
        <w:t xml:space="preserve"> in any relevant market, which typically boils down to a truncated cost-benefit analysis of that market. A merger that increases prices or reduces wages, for example, is supposed to be blocked. In practice, however, </w:t>
      </w:r>
      <w:r w:rsidRPr="0096677B">
        <w:rPr>
          <w:rStyle w:val="StyleUnderline"/>
          <w:highlight w:val="yellow"/>
        </w:rPr>
        <w:t>regulators</w:t>
      </w:r>
      <w:r w:rsidRPr="0096677B">
        <w:rPr>
          <w:sz w:val="16"/>
          <w:szCs w:val="16"/>
        </w:rPr>
        <w:t xml:space="preserve"> and courts </w:t>
      </w:r>
      <w:r w:rsidRPr="0096677B">
        <w:rPr>
          <w:rStyle w:val="StyleUnderline"/>
        </w:rPr>
        <w:t xml:space="preserve">have </w:t>
      </w:r>
      <w:r w:rsidRPr="0096677B">
        <w:rPr>
          <w:rStyle w:val="Emphasis"/>
          <w:highlight w:val="yellow"/>
        </w:rPr>
        <w:t>disregarded labor market effects</w:t>
      </w:r>
      <w:r w:rsidRPr="0096677B">
        <w:rPr>
          <w:sz w:val="16"/>
          <w:szCs w:val="16"/>
        </w:rPr>
        <w:t>, which are often complicated because labor markets are usually local and most firms draw from many different labor markets.</w:t>
      </w:r>
    </w:p>
    <w:p w14:paraId="642D486F" w14:textId="77777777" w:rsidR="00C37943" w:rsidRPr="0096677B" w:rsidRDefault="00C37943" w:rsidP="00A16202">
      <w:pPr>
        <w:rPr>
          <w:sz w:val="16"/>
          <w:szCs w:val="16"/>
        </w:rPr>
      </w:pPr>
      <w:r w:rsidRPr="0096677B">
        <w:rPr>
          <w:rStyle w:val="StyleUnderline"/>
          <w:highlight w:val="yellow"/>
        </w:rPr>
        <w:t xml:space="preserve">Giving unions a </w:t>
      </w:r>
      <w:r w:rsidRPr="0096677B">
        <w:rPr>
          <w:rStyle w:val="Emphasis"/>
          <w:highlight w:val="yellow"/>
        </w:rPr>
        <w:t>seat at the table</w:t>
      </w:r>
      <w:r w:rsidRPr="0096677B">
        <w:rPr>
          <w:rStyle w:val="StyleUnderline"/>
          <w:highlight w:val="yellow"/>
        </w:rPr>
        <w:t xml:space="preserve"> in merger reviews would </w:t>
      </w:r>
      <w:r w:rsidRPr="0096677B">
        <w:rPr>
          <w:rStyle w:val="Emphasis"/>
          <w:highlight w:val="yellow"/>
        </w:rPr>
        <w:t>help address this problem</w:t>
      </w:r>
      <w:r w:rsidRPr="0096677B">
        <w:rPr>
          <w:rStyle w:val="StyleUnderline"/>
        </w:rPr>
        <w:t xml:space="preserve">. </w:t>
      </w:r>
      <w:r w:rsidRPr="0096677B">
        <w:rPr>
          <w:rStyle w:val="StyleUnderline"/>
          <w:highlight w:val="yellow"/>
        </w:rPr>
        <w:t>Unions</w:t>
      </w:r>
      <w:r w:rsidRPr="0096677B">
        <w:rPr>
          <w:sz w:val="16"/>
          <w:szCs w:val="16"/>
        </w:rPr>
        <w:t xml:space="preserve"> are well-positioned to assess the impacts of a merger on workers in their industry and to advocate for their interests. They </w:t>
      </w:r>
      <w:r w:rsidRPr="0096677B">
        <w:rPr>
          <w:rStyle w:val="StyleUnderline"/>
          <w:highlight w:val="yellow"/>
        </w:rPr>
        <w:t xml:space="preserve">can provide </w:t>
      </w:r>
      <w:r w:rsidRPr="0096677B">
        <w:rPr>
          <w:rStyle w:val="Emphasis"/>
          <w:highlight w:val="yellow"/>
        </w:rPr>
        <w:t>valuable info</w:t>
      </w:r>
      <w:r w:rsidRPr="0096677B">
        <w:rPr>
          <w:rStyle w:val="Emphasis"/>
        </w:rPr>
        <w:t>rmation</w:t>
      </w:r>
      <w:r w:rsidRPr="0096677B">
        <w:rPr>
          <w:rStyle w:val="StyleUnderline"/>
        </w:rPr>
        <w:t xml:space="preserve"> and </w:t>
      </w:r>
      <w:r w:rsidRPr="0096677B">
        <w:rPr>
          <w:rStyle w:val="Emphasis"/>
        </w:rPr>
        <w:t>perspective</w:t>
      </w:r>
      <w:r w:rsidRPr="0096677B">
        <w:rPr>
          <w:rStyle w:val="StyleUnderline"/>
        </w:rPr>
        <w:t xml:space="preserve"> </w:t>
      </w:r>
      <w:r w:rsidRPr="0096677B">
        <w:rPr>
          <w:rStyle w:val="StyleUnderline"/>
          <w:highlight w:val="yellow"/>
        </w:rPr>
        <w:t>that might</w:t>
      </w:r>
      <w:r w:rsidRPr="0096677B">
        <w:rPr>
          <w:rStyle w:val="StyleUnderline"/>
        </w:rPr>
        <w:t xml:space="preserve"> </w:t>
      </w:r>
      <w:r w:rsidRPr="0096677B">
        <w:rPr>
          <w:rStyle w:val="Emphasis"/>
        </w:rPr>
        <w:t xml:space="preserve">otherwise </w:t>
      </w:r>
      <w:r w:rsidRPr="0096677B">
        <w:rPr>
          <w:rStyle w:val="Emphasis"/>
          <w:highlight w:val="yellow"/>
        </w:rPr>
        <w:t>be overlooked</w:t>
      </w:r>
      <w:r w:rsidRPr="0096677B">
        <w:rPr>
          <w:rStyle w:val="StyleUnderline"/>
          <w:highlight w:val="yellow"/>
        </w:rPr>
        <w:t xml:space="preserve"> by regulators</w:t>
      </w:r>
      <w:r w:rsidRPr="0096677B">
        <w:rPr>
          <w:sz w:val="16"/>
          <w:szCs w:val="16"/>
        </w:rPr>
        <w:t>.</w:t>
      </w:r>
    </w:p>
    <w:p w14:paraId="3840BA6B" w14:textId="77777777" w:rsidR="00C37943" w:rsidRPr="0096677B" w:rsidRDefault="00C37943" w:rsidP="00A16202">
      <w:pPr>
        <w:pStyle w:val="Heading4"/>
      </w:pPr>
      <w:r>
        <w:t xml:space="preserve">2. Their evidence </w:t>
      </w:r>
      <w:r>
        <w:rPr>
          <w:u w:val="single"/>
        </w:rPr>
        <w:t>concludes</w:t>
      </w:r>
      <w:r>
        <w:t xml:space="preserve"> that the aff </w:t>
      </w:r>
      <w:r>
        <w:rPr>
          <w:u w:val="single"/>
        </w:rPr>
        <w:t>doesn’t solve</w:t>
      </w:r>
      <w:r>
        <w:t xml:space="preserve"> because it can </w:t>
      </w:r>
      <w:r>
        <w:rPr>
          <w:u w:val="single"/>
        </w:rPr>
        <w:t>only</w:t>
      </w:r>
      <w:r>
        <w:t xml:space="preserve"> protect workers who are </w:t>
      </w:r>
      <w:r>
        <w:rPr>
          <w:u w:val="single"/>
        </w:rPr>
        <w:t>already unionized</w:t>
      </w:r>
      <w:r>
        <w:t xml:space="preserve">. In contrast, the CP blocks </w:t>
      </w:r>
      <w:r>
        <w:rPr>
          <w:u w:val="single"/>
        </w:rPr>
        <w:t>all</w:t>
      </w:r>
      <w:r>
        <w:t xml:space="preserve"> anticompetitive mergers, </w:t>
      </w:r>
      <w:r>
        <w:rPr>
          <w:u w:val="single"/>
        </w:rPr>
        <w:t>regardless</w:t>
      </w:r>
      <w:r>
        <w:t xml:space="preserve"> of whether unions </w:t>
      </w:r>
      <w:r>
        <w:rPr>
          <w:u w:val="single"/>
        </w:rPr>
        <w:t>already</w:t>
      </w:r>
      <w:r>
        <w:t xml:space="preserve"> exist.</w:t>
      </w:r>
    </w:p>
    <w:p w14:paraId="263C6A86" w14:textId="77777777" w:rsidR="00C37943" w:rsidRDefault="00C37943" w:rsidP="00A16202">
      <w:r>
        <w:t xml:space="preserve">Eric </w:t>
      </w:r>
      <w:r w:rsidRPr="0096677B">
        <w:rPr>
          <w:rStyle w:val="Style13ptBold"/>
        </w:rPr>
        <w:t>1AC P</w:t>
      </w:r>
      <w:r w:rsidRPr="00A81292">
        <w:rPr>
          <w:rStyle w:val="Style13ptBold"/>
        </w:rPr>
        <w:t>osner '24</w:t>
      </w:r>
      <w:r w:rsidRPr="00A81292">
        <w:t>, Kirkland &amp; Ellis Distinguished Service Professor @ University of Chicago Law School. 6-20-2024. "Merger Review Should Incorporate a Role for Unions," Oxford Law Blogs. https://blogs.law.ox.ac.uk/oblb/blog-post/2024/06/merger-review-should-incorporate-role-unions, 10-15-2025, RNey</w:t>
      </w:r>
    </w:p>
    <w:p w14:paraId="76CF4D60" w14:textId="77777777" w:rsidR="00C37943" w:rsidRPr="0096677B" w:rsidRDefault="00C37943" w:rsidP="00A16202">
      <w:pPr>
        <w:rPr>
          <w:sz w:val="16"/>
          <w:szCs w:val="16"/>
        </w:rPr>
      </w:pPr>
      <w:r w:rsidRPr="0096677B">
        <w:rPr>
          <w:rStyle w:val="StyleUnderline"/>
          <w:highlight w:val="yellow"/>
        </w:rPr>
        <w:t xml:space="preserve">For </w:t>
      </w:r>
      <w:r w:rsidRPr="0096677B">
        <w:rPr>
          <w:rStyle w:val="Emphasis"/>
          <w:highlight w:val="yellow"/>
        </w:rPr>
        <w:t>merger review</w:t>
      </w:r>
      <w:r w:rsidRPr="0096677B">
        <w:rPr>
          <w:rStyle w:val="StyleUnderline"/>
          <w:highlight w:val="yellow"/>
        </w:rPr>
        <w:t xml:space="preserve">, unions would protect </w:t>
      </w:r>
      <w:r w:rsidRPr="0096677B">
        <w:rPr>
          <w:rStyle w:val="Emphasis"/>
          <w:highlight w:val="yellow"/>
        </w:rPr>
        <w:t>only workers</w:t>
      </w:r>
      <w:r w:rsidRPr="0096677B">
        <w:rPr>
          <w:rStyle w:val="StyleUnderline"/>
          <w:highlight w:val="yellow"/>
        </w:rPr>
        <w:t xml:space="preserve"> who are </w:t>
      </w:r>
      <w:r w:rsidRPr="0096677B">
        <w:rPr>
          <w:rStyle w:val="Emphasis"/>
          <w:highlight w:val="yellow"/>
        </w:rPr>
        <w:t>unionized</w:t>
      </w:r>
      <w:r w:rsidRPr="0096677B">
        <w:rPr>
          <w:sz w:val="16"/>
          <w:szCs w:val="16"/>
        </w:rPr>
        <w:t xml:space="preserve">, </w:t>
      </w:r>
      <w:r w:rsidRPr="0096677B">
        <w:rPr>
          <w:rStyle w:val="StyleUnderline"/>
        </w:rPr>
        <w:t xml:space="preserve">so </w:t>
      </w:r>
      <w:r w:rsidRPr="0096677B">
        <w:rPr>
          <w:rStyle w:val="StyleUnderline"/>
          <w:highlight w:val="yellow"/>
        </w:rPr>
        <w:t xml:space="preserve">a </w:t>
      </w:r>
      <w:r w:rsidRPr="0096677B">
        <w:rPr>
          <w:rStyle w:val="Emphasis"/>
          <w:highlight w:val="yellow"/>
        </w:rPr>
        <w:t>full-blow system</w:t>
      </w:r>
      <w:r w:rsidRPr="0096677B">
        <w:rPr>
          <w:sz w:val="16"/>
          <w:szCs w:val="16"/>
        </w:rPr>
        <w:t xml:space="preserve"> of structured bargaining </w:t>
      </w:r>
      <w:r w:rsidRPr="0096677B">
        <w:rPr>
          <w:rStyle w:val="StyleUnderline"/>
          <w:highlight w:val="yellow"/>
        </w:rPr>
        <w:t xml:space="preserve">would </w:t>
      </w:r>
      <w:r w:rsidRPr="0096677B">
        <w:rPr>
          <w:rStyle w:val="Emphasis"/>
          <w:highlight w:val="yellow"/>
        </w:rPr>
        <w:t>require protections</w:t>
      </w:r>
      <w:r w:rsidRPr="0096677B">
        <w:rPr>
          <w:rStyle w:val="StyleUnderline"/>
          <w:highlight w:val="yellow"/>
        </w:rPr>
        <w:t xml:space="preserve"> for </w:t>
      </w:r>
      <w:r w:rsidRPr="0096677B">
        <w:rPr>
          <w:rStyle w:val="Emphasis"/>
          <w:highlight w:val="yellow"/>
        </w:rPr>
        <w:t>other stakeholders</w:t>
      </w:r>
      <w:r w:rsidRPr="0096677B">
        <w:rPr>
          <w:rStyle w:val="StyleUnderline"/>
          <w:highlight w:val="yellow"/>
        </w:rPr>
        <w:t xml:space="preserve">. </w:t>
      </w:r>
      <w:r w:rsidRPr="0096677B">
        <w:rPr>
          <w:rStyle w:val="Emphasis"/>
          <w:highlight w:val="yellow"/>
        </w:rPr>
        <w:t>One possibility</w:t>
      </w:r>
      <w:r w:rsidRPr="0096677B">
        <w:rPr>
          <w:rStyle w:val="StyleUnderline"/>
          <w:highlight w:val="yellow"/>
        </w:rPr>
        <w:t xml:space="preserve"> is</w:t>
      </w:r>
      <w:r w:rsidRPr="0096677B">
        <w:rPr>
          <w:sz w:val="16"/>
          <w:szCs w:val="16"/>
        </w:rPr>
        <w:t xml:space="preserve"> to authorize courts to appoint independent advocates to protect consumers and nonunionized workers. A mechanism could be put in place to enable affected people to vote on the final decision (though this seems more practical for workers than for consumers). Or </w:t>
      </w:r>
      <w:r w:rsidRPr="0096677B">
        <w:rPr>
          <w:rStyle w:val="StyleUnderline"/>
          <w:highlight w:val="yellow"/>
        </w:rPr>
        <w:t xml:space="preserve">regulators could </w:t>
      </w:r>
      <w:r w:rsidRPr="0096677B">
        <w:rPr>
          <w:rStyle w:val="Emphasis"/>
          <w:highlight w:val="yellow"/>
        </w:rPr>
        <w:t>take the role</w:t>
      </w:r>
      <w:r w:rsidRPr="0096677B">
        <w:rPr>
          <w:rStyle w:val="StyleUnderline"/>
          <w:highlight w:val="yellow"/>
        </w:rPr>
        <w:t xml:space="preserve"> of protecting </w:t>
      </w:r>
      <w:r w:rsidRPr="0096677B">
        <w:rPr>
          <w:rStyle w:val="Emphasis"/>
          <w:highlight w:val="yellow"/>
        </w:rPr>
        <w:t>unorganized counterparties</w:t>
      </w:r>
      <w:r w:rsidRPr="0096677B">
        <w:rPr>
          <w:sz w:val="16"/>
          <w:szCs w:val="16"/>
        </w:rPr>
        <w:t xml:space="preserve"> while allowing unions to represent workers, with the bargaining taking place under the supervision of the court. The American Airlines-US Airways merger originated in the bankruptcy proceedings of American, where unions objected to management’s plan to maintain the airline as an independent entity after stripping workers of their collective bargaining agreement and ultimately helped engineer the merger.</w:t>
      </w:r>
    </w:p>
    <w:p w14:paraId="09D84CA5" w14:textId="77777777" w:rsidR="00C37943" w:rsidRDefault="00C37943" w:rsidP="0031727F">
      <w:pPr>
        <w:pStyle w:val="Heading3"/>
      </w:pPr>
      <w:r>
        <w:t>2NC---AT: Markets (Mancini)</w:t>
      </w:r>
    </w:p>
    <w:p w14:paraId="26F546F9" w14:textId="77777777" w:rsidR="00C37943" w:rsidRDefault="00C37943" w:rsidP="0031727F">
      <w:pPr>
        <w:pStyle w:val="Heading4"/>
      </w:pPr>
      <w:r>
        <w:t xml:space="preserve">2. This card advocates for the </w:t>
      </w:r>
      <w:r>
        <w:rPr>
          <w:u w:val="single"/>
        </w:rPr>
        <w:t>CP</w:t>
      </w:r>
      <w:r>
        <w:t xml:space="preserve">. Their evidence says that </w:t>
      </w:r>
      <w:r>
        <w:rPr>
          <w:u w:val="single"/>
        </w:rPr>
        <w:t>labor-sensitive</w:t>
      </w:r>
      <w:r>
        <w:t xml:space="preserve"> merger review makes it </w:t>
      </w:r>
      <w:r>
        <w:rPr>
          <w:u w:val="single"/>
        </w:rPr>
        <w:t>easier</w:t>
      </w:r>
      <w:r>
        <w:t xml:space="preserve"> for workers to </w:t>
      </w:r>
      <w:r>
        <w:rPr>
          <w:u w:val="single"/>
        </w:rPr>
        <w:t>form unions</w:t>
      </w:r>
      <w:r>
        <w:t xml:space="preserve"> and engage in </w:t>
      </w:r>
      <w:r>
        <w:rPr>
          <w:u w:val="single"/>
        </w:rPr>
        <w:t>collective bargaining</w:t>
      </w:r>
      <w:r>
        <w:t>.</w:t>
      </w:r>
    </w:p>
    <w:p w14:paraId="2AB0881D" w14:textId="77777777" w:rsidR="00C37943" w:rsidRDefault="00C37943" w:rsidP="0031727F">
      <w:r w:rsidRPr="00452ABE">
        <w:t xml:space="preserve">Vince </w:t>
      </w:r>
      <w:r w:rsidRPr="00D60C5C">
        <w:rPr>
          <w:rStyle w:val="Style13ptBold"/>
        </w:rPr>
        <w:t>1AC Mancini</w:t>
      </w:r>
      <w:r w:rsidRPr="00452ABE">
        <w:t xml:space="preserve"> </w:t>
      </w:r>
      <w:r w:rsidRPr="00452ABE">
        <w:rPr>
          <w:rStyle w:val="Style13ptBold"/>
        </w:rPr>
        <w:t>&amp;</w:t>
      </w:r>
      <w:r w:rsidRPr="00452ABE">
        <w:t xml:space="preserve"> Marshall </w:t>
      </w:r>
      <w:r w:rsidRPr="00452ABE">
        <w:rPr>
          <w:rStyle w:val="Style13ptBold"/>
        </w:rPr>
        <w:t>Steinbaum ’25</w:t>
      </w:r>
      <w:r>
        <w:t>, *</w:t>
      </w:r>
      <w:r w:rsidRPr="00452ABE">
        <w:t>an honors attorney with the Consumer Financial Protection Bureau</w:t>
      </w:r>
      <w:r>
        <w:t>; **</w:t>
      </w:r>
      <w:r w:rsidRPr="00452ABE">
        <w:t>an Assistant Professor of Economics at the University of Utah and a Senior Fellow in Higher Education Finance at Jain Family Institute.</w:t>
      </w:r>
      <w:r>
        <w:t xml:space="preserve"> </w:t>
      </w:r>
      <w:r w:rsidRPr="00452ABE">
        <w:t>“Evaluating the Competitive Effect of the Attempted Kroger-Albertsons Merger in Labor Markets</w:t>
      </w:r>
      <w:r>
        <w:t xml:space="preserve">”, </w:t>
      </w:r>
      <w:r w:rsidRPr="00452ABE">
        <w:t>https://marshallsteinbaum.org/wp-content/uploads/2025/08/ALBKRO__Working-paper__8.26.25.pdf</w:t>
      </w:r>
      <w:r>
        <w:t>, RNey</w:t>
      </w:r>
    </w:p>
    <w:p w14:paraId="51628937" w14:textId="77777777" w:rsidR="00C37943" w:rsidRPr="00D60C5C" w:rsidRDefault="00C37943" w:rsidP="0031727F">
      <w:pPr>
        <w:rPr>
          <w:sz w:val="16"/>
          <w:szCs w:val="16"/>
        </w:rPr>
      </w:pPr>
      <w:r w:rsidRPr="00D60C5C">
        <w:rPr>
          <w:sz w:val="16"/>
          <w:szCs w:val="16"/>
        </w:rPr>
        <w:t xml:space="preserve">This framing was confirmed in both the FTC’s enforcement action and a follow-on private suit. </w:t>
      </w:r>
      <w:r w:rsidRPr="00D60C5C">
        <w:rPr>
          <w:rStyle w:val="StyleUnderline"/>
          <w:highlight w:val="yellow"/>
        </w:rPr>
        <w:t>In</w:t>
      </w:r>
      <w:r w:rsidRPr="00D60C5C">
        <w:rPr>
          <w:rStyle w:val="StyleUnderline"/>
        </w:rPr>
        <w:t xml:space="preserve"> its </w:t>
      </w:r>
      <w:r w:rsidRPr="00D60C5C">
        <w:rPr>
          <w:rStyle w:val="Emphasis"/>
          <w:highlight w:val="yellow"/>
        </w:rPr>
        <w:t>February 2024</w:t>
      </w:r>
      <w:r w:rsidRPr="00D60C5C">
        <w:rPr>
          <w:rStyle w:val="Emphasis"/>
        </w:rPr>
        <w:t xml:space="preserve"> complaint</w:t>
      </w:r>
      <w:r w:rsidRPr="00D60C5C">
        <w:rPr>
          <w:rStyle w:val="StyleUnderline"/>
        </w:rPr>
        <w:t xml:space="preserve">, </w:t>
      </w:r>
      <w:r w:rsidRPr="00D60C5C">
        <w:rPr>
          <w:rStyle w:val="StyleUnderline"/>
          <w:highlight w:val="yellow"/>
        </w:rPr>
        <w:t>the FTC alleged that “</w:t>
      </w:r>
      <w:r w:rsidRPr="00D60C5C">
        <w:rPr>
          <w:rStyle w:val="Emphasis"/>
          <w:highlight w:val="yellow"/>
        </w:rPr>
        <w:t>union grocery labor</w:t>
      </w:r>
      <w:r w:rsidRPr="00D60C5C">
        <w:rPr>
          <w:rStyle w:val="StyleUnderline"/>
        </w:rPr>
        <w:t xml:space="preserve">” </w:t>
      </w:r>
      <w:r w:rsidRPr="00D60C5C">
        <w:rPr>
          <w:rStyle w:val="StyleUnderline"/>
          <w:highlight w:val="yellow"/>
        </w:rPr>
        <w:t xml:space="preserve">constituted a </w:t>
      </w:r>
      <w:r w:rsidRPr="00D60C5C">
        <w:rPr>
          <w:rStyle w:val="Emphasis"/>
          <w:highlight w:val="yellow"/>
        </w:rPr>
        <w:t>relevant antitrust market</w:t>
      </w:r>
      <w:r w:rsidRPr="00D60C5C">
        <w:rPr>
          <w:rStyle w:val="StyleUnderline"/>
          <w:highlight w:val="yellow"/>
        </w:rPr>
        <w:t xml:space="preserve">, grounded in </w:t>
      </w:r>
      <w:r w:rsidRPr="00D60C5C">
        <w:rPr>
          <w:rStyle w:val="Emphasis"/>
          <w:highlight w:val="yellow"/>
        </w:rPr>
        <w:t>union representation</w:t>
      </w:r>
      <w:r w:rsidRPr="00D60C5C">
        <w:rPr>
          <w:rStyle w:val="StyleUnderline"/>
          <w:highlight w:val="yellow"/>
        </w:rPr>
        <w:t xml:space="preserve"> and </w:t>
      </w:r>
      <w:r w:rsidRPr="00D60C5C">
        <w:rPr>
          <w:rStyle w:val="Emphasis"/>
          <w:highlight w:val="yellow"/>
        </w:rPr>
        <w:t>bargaining geography</w:t>
      </w:r>
      <w:r w:rsidRPr="00D60C5C">
        <w:rPr>
          <w:rStyle w:val="StyleUnderline"/>
        </w:rPr>
        <w:t>.</w:t>
      </w:r>
      <w:r w:rsidRPr="00D60C5C">
        <w:rPr>
          <w:sz w:val="16"/>
          <w:szCs w:val="16"/>
        </w:rPr>
        <w:t>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4C36E429" w14:textId="77777777" w:rsidR="00C37943" w:rsidRDefault="00C37943" w:rsidP="0031727F">
      <w:pPr>
        <w:rPr>
          <w:sz w:val="16"/>
          <w:szCs w:val="16"/>
        </w:rPr>
      </w:pPr>
      <w:r w:rsidRPr="00D60C5C">
        <w:rPr>
          <w:rStyle w:val="StyleUnderline"/>
          <w:highlight w:val="yellow"/>
        </w:rPr>
        <w:t xml:space="preserve">This approach </w:t>
      </w:r>
      <w:r w:rsidRPr="00D60C5C">
        <w:rPr>
          <w:rStyle w:val="Emphasis"/>
          <w:highlight w:val="yellow"/>
        </w:rPr>
        <w:t>aligns</w:t>
      </w:r>
      <w:r w:rsidRPr="00D60C5C">
        <w:rPr>
          <w:rStyle w:val="StyleUnderline"/>
          <w:highlight w:val="yellow"/>
        </w:rPr>
        <w:t xml:space="preserve"> with</w:t>
      </w:r>
      <w:r w:rsidRPr="00D60C5C">
        <w:rPr>
          <w:rStyle w:val="StyleUnderline"/>
        </w:rPr>
        <w:t xml:space="preserve"> the</w:t>
      </w:r>
      <w:r w:rsidRPr="00D60C5C">
        <w:rPr>
          <w:sz w:val="16"/>
          <w:szCs w:val="16"/>
        </w:rPr>
        <w:t xml:space="preserve"> 2023 </w:t>
      </w:r>
      <w:r w:rsidRPr="00D60C5C">
        <w:rPr>
          <w:rStyle w:val="StyleUnderline"/>
        </w:rPr>
        <w:t xml:space="preserve">Merger Guidelines’ </w:t>
      </w:r>
      <w:r w:rsidRPr="00D60C5C">
        <w:rPr>
          <w:rStyle w:val="Emphasis"/>
        </w:rPr>
        <w:t xml:space="preserve">explicit </w:t>
      </w:r>
      <w:r w:rsidRPr="00D60C5C">
        <w:rPr>
          <w:rStyle w:val="Emphasis"/>
          <w:highlight w:val="yellow"/>
        </w:rPr>
        <w:t>recognition</w:t>
      </w:r>
      <w:r w:rsidRPr="00D60C5C">
        <w:rPr>
          <w:rStyle w:val="StyleUnderline"/>
          <w:highlight w:val="yellow"/>
        </w:rPr>
        <w:t xml:space="preserve"> of labor markets as a </w:t>
      </w:r>
      <w:r w:rsidRPr="00D60C5C">
        <w:rPr>
          <w:rStyle w:val="Emphasis"/>
          <w:highlight w:val="yellow"/>
        </w:rPr>
        <w:t>distinct locus</w:t>
      </w:r>
      <w:r w:rsidRPr="00D60C5C">
        <w:rPr>
          <w:rStyle w:val="StyleUnderline"/>
          <w:highlight w:val="yellow"/>
        </w:rPr>
        <w:t xml:space="preserve"> of </w:t>
      </w:r>
      <w:r w:rsidRPr="00D60C5C">
        <w:rPr>
          <w:rStyle w:val="Emphasis"/>
          <w:highlight w:val="yellow"/>
        </w:rPr>
        <w:t>antitrust concern</w:t>
      </w:r>
      <w:r w:rsidRPr="00D60C5C">
        <w:rPr>
          <w:sz w:val="16"/>
          <w:szCs w:val="16"/>
        </w:rPr>
        <w:t xml:space="preserve">. Guideline 10 states that </w:t>
      </w:r>
      <w:r w:rsidRPr="00D60C5C">
        <w:rPr>
          <w:rStyle w:val="StyleUnderline"/>
        </w:rPr>
        <w:t xml:space="preserve">“[l]abor markets </w:t>
      </w:r>
      <w:r w:rsidRPr="00D60C5C">
        <w:rPr>
          <w:rStyle w:val="Emphasis"/>
        </w:rPr>
        <w:t>frequently</w:t>
      </w:r>
      <w:r w:rsidRPr="00D60C5C">
        <w:rPr>
          <w:rStyle w:val="StyleUnderline"/>
        </w:rPr>
        <w:t xml:space="preserve"> have characteristics that can </w:t>
      </w:r>
      <w:r w:rsidRPr="00D60C5C">
        <w:rPr>
          <w:rStyle w:val="Emphasis"/>
        </w:rPr>
        <w:t>exacerbate</w:t>
      </w:r>
      <w:r w:rsidRPr="00D60C5C">
        <w:rPr>
          <w:rStyle w:val="StyleUnderline"/>
        </w:rPr>
        <w:t xml:space="preserve"> the </w:t>
      </w:r>
      <w:r w:rsidRPr="00D60C5C">
        <w:rPr>
          <w:rStyle w:val="Emphasis"/>
        </w:rPr>
        <w:t>competitive effects</w:t>
      </w:r>
      <w:r w:rsidRPr="00D60C5C">
        <w:rPr>
          <w:rStyle w:val="StyleUnderline"/>
        </w:rPr>
        <w:t xml:space="preserve"> of a </w:t>
      </w:r>
      <w:r w:rsidRPr="00D60C5C">
        <w:rPr>
          <w:rStyle w:val="Emphasis"/>
        </w:rPr>
        <w:t>merger</w:t>
      </w:r>
      <w:r w:rsidRPr="00D60C5C">
        <w:rPr>
          <w:rStyle w:val="StyleUnderline"/>
        </w:rPr>
        <w:t xml:space="preserve"> between </w:t>
      </w:r>
      <w:r w:rsidRPr="00D60C5C">
        <w:rPr>
          <w:rStyle w:val="Emphasis"/>
        </w:rPr>
        <w:t>competing employers</w:t>
      </w:r>
      <w:r w:rsidRPr="00D60C5C">
        <w:rPr>
          <w:rStyle w:val="StyleUnderline"/>
        </w:rPr>
        <w:t>.”</w:t>
      </w:r>
      <w:r w:rsidRPr="00D60C5C">
        <w:rPr>
          <w:sz w:val="16"/>
          <w:szCs w:val="16"/>
        </w:rPr>
        <w:t xml:space="preserve">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w:t>
      </w:r>
      <w:r w:rsidRPr="00D60C5C">
        <w:rPr>
          <w:rStyle w:val="StyleUnderline"/>
        </w:rPr>
        <w:t xml:space="preserve">Thus, under these guidelines, in </w:t>
      </w:r>
      <w:r w:rsidRPr="00D60C5C">
        <w:rPr>
          <w:rStyle w:val="Emphasis"/>
        </w:rPr>
        <w:t>merger review</w:t>
      </w:r>
      <w:r w:rsidRPr="00D60C5C">
        <w:rPr>
          <w:rStyle w:val="StyleUnderline"/>
        </w:rPr>
        <w:t xml:space="preserve"> </w:t>
      </w:r>
      <w:r w:rsidRPr="00D60C5C">
        <w:rPr>
          <w:rStyle w:val="StyleUnderline"/>
          <w:highlight w:val="yellow"/>
        </w:rPr>
        <w:t xml:space="preserve">the </w:t>
      </w:r>
      <w:r w:rsidRPr="00D60C5C">
        <w:rPr>
          <w:rStyle w:val="Emphasis"/>
          <w:highlight w:val="yellow"/>
        </w:rPr>
        <w:t>DOJ</w:t>
      </w:r>
      <w:r w:rsidRPr="00D60C5C">
        <w:rPr>
          <w:rStyle w:val="StyleUnderline"/>
          <w:highlight w:val="yellow"/>
        </w:rPr>
        <w:t xml:space="preserve"> or </w:t>
      </w:r>
      <w:r w:rsidRPr="00D60C5C">
        <w:rPr>
          <w:rStyle w:val="Emphasis"/>
          <w:highlight w:val="yellow"/>
        </w:rPr>
        <w:t>FTC</w:t>
      </w:r>
      <w:r w:rsidRPr="00D60C5C">
        <w:rPr>
          <w:rStyle w:val="StyleUnderline"/>
          <w:highlight w:val="yellow"/>
        </w:rPr>
        <w:t xml:space="preserve"> could be </w:t>
      </w:r>
      <w:r w:rsidRPr="00D60C5C">
        <w:rPr>
          <w:rStyle w:val="Emphasis"/>
          <w:highlight w:val="yellow"/>
        </w:rPr>
        <w:t>more sensitive</w:t>
      </w:r>
      <w:r w:rsidRPr="00D60C5C">
        <w:rPr>
          <w:rStyle w:val="StyleUnderline"/>
          <w:highlight w:val="yellow"/>
        </w:rPr>
        <w:t xml:space="preserve"> to </w:t>
      </w:r>
      <w:r w:rsidRPr="00D60C5C">
        <w:rPr>
          <w:rStyle w:val="Emphasis"/>
          <w:highlight w:val="yellow"/>
        </w:rPr>
        <w:t>labor market concentration</w:t>
      </w:r>
      <w:r w:rsidRPr="00D60C5C">
        <w:rPr>
          <w:rStyle w:val="StyleUnderline"/>
          <w:highlight w:val="yellow"/>
        </w:rPr>
        <w:t xml:space="preserve"> and </w:t>
      </w:r>
      <w:r w:rsidRPr="00D60C5C">
        <w:rPr>
          <w:rStyle w:val="Emphasis"/>
          <w:highlight w:val="yellow"/>
        </w:rPr>
        <w:t>more willing</w:t>
      </w:r>
      <w:r w:rsidRPr="00D60C5C">
        <w:rPr>
          <w:rStyle w:val="StyleUnderline"/>
          <w:highlight w:val="yellow"/>
        </w:rPr>
        <w:t xml:space="preserve"> to</w:t>
      </w:r>
      <w:r w:rsidRPr="00D60C5C">
        <w:rPr>
          <w:rStyle w:val="StyleUnderline"/>
        </w:rPr>
        <w:t xml:space="preserve"> define them </w:t>
      </w:r>
      <w:r w:rsidRPr="00D60C5C">
        <w:rPr>
          <w:rStyle w:val="Emphasis"/>
        </w:rPr>
        <w:t>narrowly</w:t>
      </w:r>
      <w:r w:rsidRPr="00D60C5C">
        <w:rPr>
          <w:rStyle w:val="StyleUnderline"/>
        </w:rPr>
        <w:t xml:space="preserve">, signaling they could </w:t>
      </w:r>
      <w:r w:rsidRPr="00D60C5C">
        <w:rPr>
          <w:rStyle w:val="StyleUnderline"/>
          <w:highlight w:val="yellow"/>
        </w:rPr>
        <w:t xml:space="preserve">find </w:t>
      </w:r>
      <w:r w:rsidRPr="00D60C5C">
        <w:rPr>
          <w:rStyle w:val="Emphasis"/>
          <w:highlight w:val="yellow"/>
        </w:rPr>
        <w:t>antitrust problems</w:t>
      </w:r>
      <w:r w:rsidRPr="00D60C5C">
        <w:rPr>
          <w:rStyle w:val="StyleUnderline"/>
          <w:highlight w:val="yellow"/>
        </w:rPr>
        <w:t xml:space="preserve"> in </w:t>
      </w:r>
      <w:r w:rsidRPr="00D60C5C">
        <w:rPr>
          <w:rStyle w:val="Emphasis"/>
          <w:highlight w:val="yellow"/>
        </w:rPr>
        <w:t>labor markets</w:t>
      </w:r>
      <w:r w:rsidRPr="00D60C5C">
        <w:rPr>
          <w:sz w:val="16"/>
          <w:szCs w:val="16"/>
        </w:rPr>
        <w:t xml:space="preserve"> even when a corresponding product market looks relatively unconcentrated.65</w:t>
      </w:r>
    </w:p>
    <w:p w14:paraId="28CC662D" w14:textId="5973DB90" w:rsidR="00C37943" w:rsidRDefault="00C37943" w:rsidP="00F255C0">
      <w:pPr>
        <w:pStyle w:val="Heading3"/>
      </w:pPr>
      <w:r>
        <w:t>2NC---AT: Harm (Posner)</w:t>
      </w:r>
    </w:p>
    <w:p w14:paraId="4478A224" w14:textId="77777777" w:rsidR="00C37943" w:rsidRDefault="00C37943" w:rsidP="0031727F">
      <w:pPr>
        <w:pStyle w:val="Heading4"/>
      </w:pPr>
      <w:r>
        <w:t xml:space="preserve">Their evidence says that </w:t>
      </w:r>
      <w:r w:rsidRPr="009731D8">
        <w:rPr>
          <w:u w:val="single"/>
        </w:rPr>
        <w:t>antitrust regulators</w:t>
      </w:r>
      <w:r>
        <w:t xml:space="preserve"> should </w:t>
      </w:r>
      <w:r>
        <w:rPr>
          <w:u w:val="single"/>
        </w:rPr>
        <w:t>consult</w:t>
      </w:r>
      <w:r w:rsidRPr="009731D8">
        <w:t xml:space="preserve"> with </w:t>
      </w:r>
      <w:r>
        <w:rPr>
          <w:u w:val="single"/>
        </w:rPr>
        <w:t>unions</w:t>
      </w:r>
      <w:r>
        <w:t xml:space="preserve">, NOT that the </w:t>
      </w:r>
      <w:r w:rsidRPr="009731D8">
        <w:rPr>
          <w:u w:val="single"/>
        </w:rPr>
        <w:t>unions</w:t>
      </w:r>
      <w:r>
        <w:t xml:space="preserve"> should </w:t>
      </w:r>
      <w:r w:rsidRPr="009731D8">
        <w:rPr>
          <w:u w:val="single"/>
        </w:rPr>
        <w:t>bargain</w:t>
      </w:r>
      <w:r>
        <w:t xml:space="preserve"> </w:t>
      </w:r>
      <w:r w:rsidRPr="009731D8">
        <w:t xml:space="preserve">with </w:t>
      </w:r>
      <w:r>
        <w:rPr>
          <w:u w:val="single"/>
        </w:rPr>
        <w:t>companies</w:t>
      </w:r>
      <w:r>
        <w:t>.</w:t>
      </w:r>
    </w:p>
    <w:p w14:paraId="62F11817" w14:textId="77777777" w:rsidR="00C37943" w:rsidRDefault="00C37943" w:rsidP="0031727F">
      <w:r w:rsidRPr="00A81292">
        <w:t xml:space="preserve">Eric A. </w:t>
      </w:r>
      <w:r w:rsidRPr="009731D8">
        <w:rPr>
          <w:rStyle w:val="Style13ptBold"/>
        </w:rPr>
        <w:t>1AC P</w:t>
      </w:r>
      <w:r w:rsidRPr="00A81292">
        <w:rPr>
          <w:rStyle w:val="Style13ptBold"/>
        </w:rPr>
        <w:t>osner '24</w:t>
      </w:r>
      <w:r w:rsidRPr="00A81292">
        <w:t>, Kirkland &amp; Ellis Distinguished Service Professor @ University of Chicago Law School. "Should Unions Play a Role in Merger Review?", Coase-Sandor Working Paper Series in Law and Economics, 2024.</w:t>
      </w:r>
      <w:r>
        <w:t xml:space="preserve"> </w:t>
      </w:r>
      <w:r w:rsidRPr="00A81292">
        <w:t>https://chicagounbound.uchicago.edu/cgi/viewcontent.cgi?article=2740&amp;context=law_and_economics</w:t>
      </w:r>
      <w:r>
        <w:t>, RNey</w:t>
      </w:r>
    </w:p>
    <w:p w14:paraId="56362277" w14:textId="77777777" w:rsidR="00C37943" w:rsidRDefault="00C37943" w:rsidP="0031727F">
      <w:pPr>
        <w:rPr>
          <w:sz w:val="16"/>
          <w:szCs w:val="16"/>
        </w:rPr>
      </w:pPr>
      <w:r w:rsidRPr="009731D8">
        <w:rPr>
          <w:rStyle w:val="Emphasis"/>
          <w:highlight w:val="yellow"/>
        </w:rPr>
        <w:t>Structured bargaining</w:t>
      </w:r>
      <w:r w:rsidRPr="009731D8">
        <w:rPr>
          <w:rStyle w:val="StyleUnderline"/>
          <w:highlight w:val="yellow"/>
        </w:rPr>
        <w:t xml:space="preserve"> provides an </w:t>
      </w:r>
      <w:r w:rsidRPr="009731D8">
        <w:rPr>
          <w:rStyle w:val="Emphasis"/>
          <w:highlight w:val="yellow"/>
        </w:rPr>
        <w:t>alt</w:t>
      </w:r>
      <w:r w:rsidRPr="009731D8">
        <w:rPr>
          <w:rStyle w:val="Emphasis"/>
        </w:rPr>
        <w:t xml:space="preserve">ernative </w:t>
      </w:r>
      <w:r w:rsidRPr="009731D8">
        <w:rPr>
          <w:rStyle w:val="Emphasis"/>
          <w:highlight w:val="yellow"/>
        </w:rPr>
        <w:t>model</w:t>
      </w:r>
      <w:r w:rsidRPr="009731D8">
        <w:rPr>
          <w:rStyle w:val="StyleUnderline"/>
          <w:highlight w:val="yellow"/>
        </w:rPr>
        <w:t xml:space="preserve"> for </w:t>
      </w:r>
      <w:r w:rsidRPr="009731D8">
        <w:rPr>
          <w:rStyle w:val="Emphasis"/>
          <w:sz w:val="28"/>
          <w:szCs w:val="28"/>
          <w:highlight w:val="yellow"/>
        </w:rPr>
        <w:t>merger review</w:t>
      </w:r>
      <w:r w:rsidRPr="009731D8">
        <w:rPr>
          <w:rStyle w:val="StyleUnderline"/>
          <w:highlight w:val="yellow"/>
        </w:rPr>
        <w:t>. Imagine</w:t>
      </w:r>
      <w:r w:rsidRPr="009731D8">
        <w:rPr>
          <w:rStyle w:val="StyleUnderline"/>
        </w:rPr>
        <w:t xml:space="preserve"> that </w:t>
      </w:r>
      <w:r w:rsidRPr="009731D8">
        <w:rPr>
          <w:rStyle w:val="StyleUnderline"/>
          <w:highlight w:val="yellow"/>
        </w:rPr>
        <w:t xml:space="preserve">when firms </w:t>
      </w:r>
      <w:r w:rsidRPr="009731D8">
        <w:rPr>
          <w:rStyle w:val="Emphasis"/>
          <w:highlight w:val="yellow"/>
        </w:rPr>
        <w:t>propose a merger</w:t>
      </w:r>
      <w:r w:rsidRPr="009731D8">
        <w:rPr>
          <w:sz w:val="16"/>
          <w:szCs w:val="16"/>
        </w:rPr>
        <w:t xml:space="preserve">, agents are appointed to represent consumers, workers, and other affected groups. In the case of </w:t>
      </w:r>
      <w:r w:rsidRPr="009731D8">
        <w:rPr>
          <w:rStyle w:val="StyleUnderline"/>
          <w:highlight w:val="yellow"/>
        </w:rPr>
        <w:t>unionized workers</w:t>
      </w:r>
      <w:r w:rsidRPr="009731D8">
        <w:rPr>
          <w:sz w:val="16"/>
          <w:szCs w:val="16"/>
        </w:rPr>
        <w:t xml:space="preserve">, the union </w:t>
      </w:r>
      <w:r w:rsidRPr="009731D8">
        <w:rPr>
          <w:rStyle w:val="StyleUnderline"/>
          <w:highlight w:val="yellow"/>
        </w:rPr>
        <w:t xml:space="preserve">would </w:t>
      </w:r>
      <w:r w:rsidRPr="009731D8">
        <w:rPr>
          <w:rStyle w:val="Emphasis"/>
          <w:highlight w:val="yellow"/>
        </w:rPr>
        <w:t>serve</w:t>
      </w:r>
      <w:r w:rsidRPr="009731D8">
        <w:rPr>
          <w:rStyle w:val="StyleUnderline"/>
          <w:highlight w:val="yellow"/>
        </w:rPr>
        <w:t xml:space="preserve"> as the </w:t>
      </w:r>
      <w:r w:rsidRPr="009731D8">
        <w:rPr>
          <w:rStyle w:val="Emphasis"/>
          <w:highlight w:val="yellow"/>
        </w:rPr>
        <w:t>agent</w:t>
      </w:r>
      <w:r w:rsidRPr="009731D8">
        <w:rPr>
          <w:sz w:val="16"/>
          <w:szCs w:val="16"/>
        </w:rPr>
        <w:t xml:space="preserve">. In other cases, consumers and other represented individuals would have the right to be consulted by their agents. The agents would be required to negotiate on behalf of their constituency, and </w:t>
      </w:r>
      <w:r w:rsidRPr="009731D8">
        <w:rPr>
          <w:rStyle w:val="StyleUnderline"/>
          <w:highlight w:val="yellow"/>
        </w:rPr>
        <w:t xml:space="preserve">the merger would be </w:t>
      </w:r>
      <w:r w:rsidRPr="009731D8">
        <w:rPr>
          <w:rStyle w:val="Emphasis"/>
          <w:highlight w:val="yellow"/>
        </w:rPr>
        <w:t>blocked</w:t>
      </w:r>
      <w:r w:rsidRPr="009731D8">
        <w:rPr>
          <w:rStyle w:val="StyleUnderline"/>
          <w:highlight w:val="yellow"/>
        </w:rPr>
        <w:t xml:space="preserve"> unless </w:t>
      </w:r>
      <w:r w:rsidRPr="009731D8">
        <w:rPr>
          <w:rStyle w:val="Emphasis"/>
          <w:highlight w:val="yellow"/>
        </w:rPr>
        <w:t>all agents agreed</w:t>
      </w:r>
      <w:r w:rsidRPr="009731D8">
        <w:rPr>
          <w:rStyle w:val="StyleUnderline"/>
        </w:rPr>
        <w:t xml:space="preserve"> to it</w:t>
      </w:r>
      <w:r w:rsidRPr="009731D8">
        <w:rPr>
          <w:sz w:val="16"/>
          <w:szCs w:val="16"/>
        </w:rPr>
        <w:t xml:space="preserve">, possibly subject to a vote by group members. </w:t>
      </w:r>
      <w:r w:rsidRPr="009731D8">
        <w:rPr>
          <w:rStyle w:val="StyleUnderline"/>
          <w:sz w:val="28"/>
          <w:szCs w:val="28"/>
          <w:highlight w:val="yellow"/>
        </w:rPr>
        <w:t>Regulators</w:t>
      </w:r>
      <w:r w:rsidRPr="009731D8">
        <w:rPr>
          <w:sz w:val="16"/>
          <w:szCs w:val="16"/>
        </w:rPr>
        <w:t xml:space="preserve"> or courts </w:t>
      </w:r>
      <w:r w:rsidRPr="009731D8">
        <w:rPr>
          <w:rStyle w:val="StyleUnderline"/>
          <w:highlight w:val="yellow"/>
        </w:rPr>
        <w:t xml:space="preserve">would </w:t>
      </w:r>
      <w:r w:rsidRPr="009731D8">
        <w:rPr>
          <w:rStyle w:val="Emphasis"/>
          <w:sz w:val="28"/>
          <w:szCs w:val="28"/>
          <w:highlight w:val="yellow"/>
        </w:rPr>
        <w:t>supervise</w:t>
      </w:r>
      <w:r w:rsidRPr="009731D8">
        <w:rPr>
          <w:rStyle w:val="StyleUnderline"/>
          <w:sz w:val="28"/>
          <w:szCs w:val="28"/>
          <w:highlight w:val="yellow"/>
        </w:rPr>
        <w:t xml:space="preserve"> the </w:t>
      </w:r>
      <w:r w:rsidRPr="009731D8">
        <w:rPr>
          <w:rStyle w:val="Emphasis"/>
          <w:sz w:val="28"/>
          <w:szCs w:val="28"/>
          <w:highlight w:val="yellow"/>
        </w:rPr>
        <w:t>entire process</w:t>
      </w:r>
      <w:r w:rsidRPr="009731D8">
        <w:rPr>
          <w:sz w:val="16"/>
          <w:szCs w:val="16"/>
        </w:rPr>
        <w:t xml:space="preserve"> and ensure that certain entitlements are respected. </w:t>
      </w:r>
      <w:r w:rsidRPr="009731D8">
        <w:rPr>
          <w:rStyle w:val="StyleUnderline"/>
        </w:rPr>
        <w:t xml:space="preserve">Agents would </w:t>
      </w:r>
      <w:r w:rsidRPr="009731D8">
        <w:rPr>
          <w:rStyle w:val="Emphasis"/>
        </w:rPr>
        <w:t>not be allowed</w:t>
      </w:r>
      <w:r w:rsidRPr="009731D8">
        <w:rPr>
          <w:rStyle w:val="StyleUnderline"/>
        </w:rPr>
        <w:t xml:space="preserve"> to </w:t>
      </w:r>
      <w:r w:rsidRPr="009731D8">
        <w:rPr>
          <w:rStyle w:val="Emphasis"/>
        </w:rPr>
        <w:t>approve</w:t>
      </w:r>
      <w:r w:rsidRPr="009731D8">
        <w:rPr>
          <w:rStyle w:val="StyleUnderline"/>
        </w:rPr>
        <w:t xml:space="preserve"> a merger that </w:t>
      </w:r>
      <w:r w:rsidRPr="009731D8">
        <w:rPr>
          <w:rStyle w:val="Emphasis"/>
        </w:rPr>
        <w:t>caused harm</w:t>
      </w:r>
      <w:r w:rsidRPr="009731D8">
        <w:rPr>
          <w:rStyle w:val="StyleUnderline"/>
        </w:rPr>
        <w:t xml:space="preserve"> to their </w:t>
      </w:r>
      <w:r w:rsidRPr="009731D8">
        <w:rPr>
          <w:rStyle w:val="Emphasis"/>
        </w:rPr>
        <w:t>principals</w:t>
      </w:r>
      <w:r w:rsidRPr="009731D8">
        <w:rPr>
          <w:sz w:val="16"/>
          <w:szCs w:val="16"/>
        </w:rPr>
        <w:t xml:space="preserve"> or to people who are unrepresented, but would otherwise have flexibility to demand or make concessions.</w:t>
      </w:r>
    </w:p>
    <w:p w14:paraId="75D50F96" w14:textId="77777777" w:rsidR="00C37943" w:rsidRPr="009731D8" w:rsidRDefault="00C37943" w:rsidP="0031727F">
      <w:pPr>
        <w:rPr>
          <w:sz w:val="16"/>
          <w:szCs w:val="16"/>
        </w:rPr>
      </w:pPr>
      <w:r w:rsidRPr="009731D8">
        <w:rPr>
          <w:sz w:val="16"/>
          <w:szCs w:val="16"/>
        </w:rPr>
        <w:t xml:space="preserve">One difficulty with structured bargaining in merger review is that some large mergers affect all kinds of different groups—firms up and down the supply chain and in different markets, for example. In such cases, agents may have difficulty evaluating the interests of large and heterogenous consumer groups. Still, union representation for workers where workers are already unionized is a simple extension of the bankruptcy model. In some cases, then, </w:t>
      </w:r>
      <w:r w:rsidRPr="009731D8">
        <w:rPr>
          <w:rStyle w:val="StyleUnderline"/>
          <w:highlight w:val="yellow"/>
        </w:rPr>
        <w:t>the union</w:t>
      </w:r>
      <w:r w:rsidRPr="009731D8">
        <w:rPr>
          <w:sz w:val="16"/>
          <w:szCs w:val="16"/>
        </w:rPr>
        <w:t xml:space="preserve"> alone </w:t>
      </w:r>
      <w:r w:rsidRPr="009731D8">
        <w:rPr>
          <w:rStyle w:val="StyleUnderline"/>
          <w:highlight w:val="yellow"/>
        </w:rPr>
        <w:t xml:space="preserve">would have the </w:t>
      </w:r>
      <w:r w:rsidRPr="009731D8">
        <w:rPr>
          <w:rStyle w:val="Emphasis"/>
          <w:highlight w:val="yellow"/>
        </w:rPr>
        <w:t>right to block the merger</w:t>
      </w:r>
      <w:r w:rsidRPr="009731D8">
        <w:rPr>
          <w:sz w:val="16"/>
          <w:szCs w:val="16"/>
        </w:rPr>
        <w:t>, and regulators and courts would protect consumers and others.</w:t>
      </w:r>
    </w:p>
    <w:p w14:paraId="7B62F964" w14:textId="77777777" w:rsidR="00C37943" w:rsidRDefault="00C37943" w:rsidP="002928C3">
      <w:pPr>
        <w:pStyle w:val="Heading2"/>
      </w:pPr>
      <w:bookmarkStart w:id="8" w:name="_Hlk213548460"/>
      <w:r>
        <w:t>Concentration</w:t>
      </w:r>
    </w:p>
    <w:p w14:paraId="1F067DBF" w14:textId="77777777" w:rsidR="00C37943" w:rsidRDefault="00C37943" w:rsidP="00E67209">
      <w:pPr>
        <w:pStyle w:val="Heading3"/>
      </w:pPr>
      <w:r>
        <w:t>Solvency---Merger Bargaining---2NC</w:t>
      </w:r>
    </w:p>
    <w:p w14:paraId="07084494" w14:textId="77777777" w:rsidR="00C37943" w:rsidRPr="00F81257" w:rsidRDefault="00C37943" w:rsidP="00E67209">
      <w:pPr>
        <w:pStyle w:val="Heading4"/>
      </w:pPr>
      <w:r>
        <w:t xml:space="preserve">Unions </w:t>
      </w:r>
      <w:r w:rsidRPr="00AA0161">
        <w:rPr>
          <w:u w:val="single"/>
        </w:rPr>
        <w:t>condition</w:t>
      </w:r>
      <w:r>
        <w:t xml:space="preserve"> support for mergers on concessions.</w:t>
      </w:r>
    </w:p>
    <w:p w14:paraId="633B9816" w14:textId="77777777" w:rsidR="00C37943" w:rsidRDefault="00C37943" w:rsidP="00E67209">
      <w:r w:rsidRPr="00C64A1A">
        <w:t xml:space="preserve">Hamilton </w:t>
      </w:r>
      <w:r w:rsidRPr="00C64A1A">
        <w:rPr>
          <w:rStyle w:val="Style13ptBold"/>
        </w:rPr>
        <w:t>Nolan 24</w:t>
      </w:r>
      <w:r w:rsidRPr="00C64A1A">
        <w:t>, labor writer for In These Times</w:t>
      </w:r>
      <w:r>
        <w:t xml:space="preserve">, former labor and political commentator for </w:t>
      </w:r>
      <w:r w:rsidRPr="00C64A1A">
        <w:t>Gawker, Splinter, The Guardian</w:t>
      </w:r>
      <w:r>
        <w:t xml:space="preserve">, and more, </w:t>
      </w:r>
      <w:r w:rsidRPr="00C64A1A">
        <w:t>7-26-2024, “Unions and Antitrust Are Peanut Butter and Jelly,” https://www.hamiltonnolan.com/p/unions-and-antitrust-are-peanut-butter</w:t>
      </w:r>
    </w:p>
    <w:p w14:paraId="00467849" w14:textId="77777777" w:rsidR="00C37943" w:rsidRPr="00AA0161" w:rsidRDefault="00C37943" w:rsidP="00E67209">
      <w:pPr>
        <w:rPr>
          <w:sz w:val="16"/>
        </w:rPr>
      </w:pPr>
      <w:r w:rsidRPr="00AA0161">
        <w:rPr>
          <w:rStyle w:val="StyleUnderline"/>
        </w:rPr>
        <w:t xml:space="preserve">Genuine </w:t>
      </w:r>
      <w:r w:rsidRPr="00AA0161">
        <w:rPr>
          <w:rStyle w:val="Emphasis"/>
          <w:highlight w:val="yellow"/>
        </w:rPr>
        <w:t>disagreements</w:t>
      </w:r>
      <w:r w:rsidRPr="00AA0161">
        <w:rPr>
          <w:rStyle w:val="StyleUnderline"/>
        </w:rPr>
        <w:t xml:space="preserve"> can </w:t>
      </w:r>
      <w:r w:rsidRPr="00AA0161">
        <w:rPr>
          <w:rStyle w:val="StyleUnderline"/>
          <w:highlight w:val="yellow"/>
        </w:rPr>
        <w:t>arise</w:t>
      </w:r>
      <w:r w:rsidRPr="00AA0161">
        <w:rPr>
          <w:rStyle w:val="StyleUnderline"/>
        </w:rPr>
        <w:t xml:space="preserve"> based on whether you think </w:t>
      </w:r>
      <w:r w:rsidRPr="00AA0161">
        <w:rPr>
          <w:rStyle w:val="Emphasis"/>
        </w:rPr>
        <w:t>empowering labor</w:t>
      </w:r>
      <w:r w:rsidRPr="00AA0161">
        <w:rPr>
          <w:rStyle w:val="StyleUnderline"/>
        </w:rPr>
        <w:t xml:space="preserve"> or </w:t>
      </w:r>
      <w:r w:rsidRPr="00AA0161">
        <w:rPr>
          <w:rStyle w:val="Emphasis"/>
        </w:rPr>
        <w:t>fighting monopoly power</w:t>
      </w:r>
      <w:r w:rsidRPr="00AA0161">
        <w:rPr>
          <w:rStyle w:val="StyleUnderline"/>
        </w:rPr>
        <w:t xml:space="preserve"> is more important</w:t>
      </w:r>
      <w:r w:rsidRPr="00AA0161">
        <w:rPr>
          <w:sz w:val="16"/>
        </w:rPr>
        <w:t xml:space="preserve">. </w:t>
      </w:r>
      <w:r w:rsidRPr="00AA0161">
        <w:rPr>
          <w:rStyle w:val="StyleUnderline"/>
        </w:rPr>
        <w:t xml:space="preserve">The clearest </w:t>
      </w:r>
      <w:r w:rsidRPr="00AA0161">
        <w:rPr>
          <w:rStyle w:val="StyleUnderline"/>
          <w:highlight w:val="yellow"/>
        </w:rPr>
        <w:t>example</w:t>
      </w:r>
      <w:r w:rsidRPr="00AA0161">
        <w:rPr>
          <w:rStyle w:val="StyleUnderline"/>
        </w:rPr>
        <w:t xml:space="preserve"> of this is what </w:t>
      </w:r>
      <w:r w:rsidRPr="00AA0161">
        <w:rPr>
          <w:rStyle w:val="StyleUnderline"/>
          <w:highlight w:val="yellow"/>
        </w:rPr>
        <w:t>is</w:t>
      </w:r>
      <w:r w:rsidRPr="00AA0161">
        <w:rPr>
          <w:rStyle w:val="StyleUnderline"/>
        </w:rPr>
        <w:t xml:space="preserve"> happening at </w:t>
      </w:r>
      <w:r w:rsidRPr="00AA0161">
        <w:rPr>
          <w:rStyle w:val="Emphasis"/>
          <w:highlight w:val="yellow"/>
        </w:rPr>
        <w:t>Microsoft</w:t>
      </w:r>
      <w:r w:rsidRPr="00AA0161">
        <w:rPr>
          <w:sz w:val="16"/>
        </w:rPr>
        <w:t xml:space="preserve">. Just yesterday, </w:t>
      </w:r>
      <w:r w:rsidRPr="00AA0161">
        <w:rPr>
          <w:rStyle w:val="Emphasis"/>
        </w:rPr>
        <w:t>500</w:t>
      </w:r>
      <w:r w:rsidRPr="00AA0161">
        <w:rPr>
          <w:rStyle w:val="StyleUnderline"/>
        </w:rPr>
        <w:t xml:space="preserve"> video game </w:t>
      </w:r>
      <w:r w:rsidRPr="00AA0161">
        <w:rPr>
          <w:rStyle w:val="StyleUnderline"/>
          <w:highlight w:val="yellow"/>
        </w:rPr>
        <w:t>workers</w:t>
      </w:r>
      <w:r w:rsidRPr="00AA0161">
        <w:rPr>
          <w:rStyle w:val="StyleUnderline"/>
        </w:rPr>
        <w:t xml:space="preserve"> at Microsoft-owned Blizzard Entertainment announced that they </w:t>
      </w:r>
      <w:r w:rsidRPr="00AA0161">
        <w:rPr>
          <w:rStyle w:val="StyleUnderline"/>
          <w:highlight w:val="yellow"/>
        </w:rPr>
        <w:t xml:space="preserve">are </w:t>
      </w:r>
      <w:r w:rsidRPr="00AA0161">
        <w:rPr>
          <w:rStyle w:val="Emphasis"/>
          <w:highlight w:val="yellow"/>
        </w:rPr>
        <w:t>unionizing</w:t>
      </w:r>
      <w:r w:rsidRPr="00AA0161">
        <w:rPr>
          <w:rStyle w:val="StyleUnderline"/>
        </w:rPr>
        <w:t>. They join more than 1,000 other colleagues who have already unionized</w:t>
      </w:r>
      <w:r w:rsidRPr="00AA0161">
        <w:rPr>
          <w:sz w:val="16"/>
        </w:rPr>
        <w:t xml:space="preserve">. Great. Organizing the lucrative video game industry is important and overdue. </w:t>
      </w:r>
      <w:r w:rsidRPr="00AA0161">
        <w:rPr>
          <w:rStyle w:val="StyleUnderline"/>
        </w:rPr>
        <w:t xml:space="preserve">The </w:t>
      </w:r>
      <w:r w:rsidRPr="00AA0161">
        <w:rPr>
          <w:rStyle w:val="StyleUnderline"/>
          <w:highlight w:val="yellow"/>
        </w:rPr>
        <w:t>reason</w:t>
      </w:r>
      <w:r w:rsidRPr="00AA0161">
        <w:rPr>
          <w:rStyle w:val="StyleUnderline"/>
        </w:rPr>
        <w:t xml:space="preserve"> it is </w:t>
      </w:r>
      <w:r w:rsidRPr="00AA0161">
        <w:rPr>
          <w:rStyle w:val="Emphasis"/>
        </w:rPr>
        <w:t>proceeding so smoothly</w:t>
      </w:r>
      <w:r w:rsidRPr="00AA0161">
        <w:rPr>
          <w:rStyle w:val="StyleUnderline"/>
        </w:rPr>
        <w:t xml:space="preserve"> there </w:t>
      </w:r>
      <w:r w:rsidRPr="00AA0161">
        <w:rPr>
          <w:rStyle w:val="StyleUnderline"/>
          <w:highlight w:val="yellow"/>
        </w:rPr>
        <w:t>is</w:t>
      </w:r>
      <w:r w:rsidRPr="00AA0161">
        <w:rPr>
          <w:rStyle w:val="StyleUnderline"/>
        </w:rPr>
        <w:t xml:space="preserve"> that </w:t>
      </w:r>
      <w:r w:rsidRPr="00AA0161">
        <w:rPr>
          <w:rStyle w:val="StyleUnderline"/>
          <w:highlight w:val="yellow"/>
        </w:rPr>
        <w:t>Microsoft</w:t>
      </w:r>
      <w:r w:rsidRPr="00AA0161">
        <w:rPr>
          <w:rStyle w:val="StyleUnderline"/>
        </w:rPr>
        <w:t xml:space="preserve"> became the first big tech company to </w:t>
      </w:r>
      <w:r w:rsidRPr="00AA0161">
        <w:rPr>
          <w:rStyle w:val="Emphasis"/>
          <w:highlight w:val="yellow"/>
        </w:rPr>
        <w:t>agree</w:t>
      </w:r>
      <w:r w:rsidRPr="00AA0161">
        <w:rPr>
          <w:rStyle w:val="StyleUnderline"/>
          <w:highlight w:val="yellow"/>
        </w:rPr>
        <w:t xml:space="preserve"> to union neutrality</w:t>
      </w:r>
      <w:r w:rsidRPr="00AA0161">
        <w:rPr>
          <w:sz w:val="16"/>
        </w:rPr>
        <w:t xml:space="preserve">, meaning that they will not actively fight against union drives, making the work of organizing a zillion times easier. But </w:t>
      </w:r>
      <w:r w:rsidRPr="00AA0161">
        <w:rPr>
          <w:rStyle w:val="Emphasis"/>
        </w:rPr>
        <w:t>why</w:t>
      </w:r>
      <w:r w:rsidRPr="00AA0161">
        <w:rPr>
          <w:rStyle w:val="StyleUnderline"/>
        </w:rPr>
        <w:t xml:space="preserve"> did they agree to union neutrality</w:t>
      </w:r>
      <w:r w:rsidRPr="00AA0161">
        <w:rPr>
          <w:rStyle w:val="Emphasis"/>
        </w:rPr>
        <w:t>?</w:t>
      </w:r>
      <w:r w:rsidRPr="00AA0161">
        <w:rPr>
          <w:rStyle w:val="StyleUnderline"/>
        </w:rPr>
        <w:t xml:space="preserve"> Well, they wanted </w:t>
      </w:r>
      <w:r w:rsidRPr="00AA0161">
        <w:rPr>
          <w:rStyle w:val="StyleUnderline"/>
          <w:highlight w:val="yellow"/>
        </w:rPr>
        <w:t xml:space="preserve">to secure support from </w:t>
      </w:r>
      <w:r w:rsidRPr="00AA0161">
        <w:rPr>
          <w:rStyle w:val="Emphasis"/>
          <w:highlight w:val="yellow"/>
        </w:rPr>
        <w:t>CWA</w:t>
      </w:r>
      <w:r w:rsidRPr="00AA0161">
        <w:rPr>
          <w:rStyle w:val="StyleUnderline"/>
        </w:rPr>
        <w:t xml:space="preserve">, the biggest union in their industry, </w:t>
      </w:r>
      <w:r w:rsidRPr="00AA0161">
        <w:rPr>
          <w:rStyle w:val="StyleUnderline"/>
          <w:highlight w:val="yellow"/>
        </w:rPr>
        <w:t>for</w:t>
      </w:r>
      <w:r w:rsidRPr="00AA0161">
        <w:rPr>
          <w:rStyle w:val="StyleUnderline"/>
        </w:rPr>
        <w:t xml:space="preserve"> their 2022 </w:t>
      </w:r>
      <w:r w:rsidRPr="00AA0161">
        <w:rPr>
          <w:rStyle w:val="Emphasis"/>
          <w:highlight w:val="yellow"/>
        </w:rPr>
        <w:t>acquisition</w:t>
      </w:r>
      <w:r w:rsidRPr="00AA0161">
        <w:rPr>
          <w:rStyle w:val="StyleUnderline"/>
        </w:rPr>
        <w:t xml:space="preserve"> of Activision-Blizzard</w:t>
      </w:r>
      <w:r w:rsidRPr="00AA0161">
        <w:rPr>
          <w:sz w:val="16"/>
        </w:rPr>
        <w:t xml:space="preserve">, which was very much at risk of being opposed by regulators. And it worked. CWA got neutrality, Microsoft got the support of labor (which had the ear of the White House) for its acquisition, and the acquisition went through. </w:t>
      </w:r>
      <w:r w:rsidRPr="00AA0161">
        <w:rPr>
          <w:rStyle w:val="StyleUnderline"/>
        </w:rPr>
        <w:t xml:space="preserve">We have seen this dynamic in the </w:t>
      </w:r>
      <w:r w:rsidRPr="00AA0161">
        <w:rPr>
          <w:rStyle w:val="Emphasis"/>
          <w:highlight w:val="yellow"/>
        </w:rPr>
        <w:t>airline</w:t>
      </w:r>
      <w:r w:rsidRPr="00AA0161">
        <w:rPr>
          <w:rStyle w:val="Emphasis"/>
        </w:rPr>
        <w:t xml:space="preserve"> industry</w:t>
      </w:r>
      <w:r w:rsidRPr="00AA0161">
        <w:rPr>
          <w:rStyle w:val="StyleUnderline"/>
        </w:rPr>
        <w:t xml:space="preserve"> as well, where </w:t>
      </w:r>
      <w:r w:rsidRPr="00AA0161">
        <w:rPr>
          <w:rStyle w:val="Emphasis"/>
          <w:highlight w:val="yellow"/>
        </w:rPr>
        <w:t>unions</w:t>
      </w:r>
      <w:r w:rsidRPr="00AA0161">
        <w:rPr>
          <w:rStyle w:val="StyleUnderline"/>
        </w:rPr>
        <w:t xml:space="preserve"> </w:t>
      </w:r>
      <w:r w:rsidRPr="00AA0161">
        <w:rPr>
          <w:rStyle w:val="StyleUnderline"/>
          <w:highlight w:val="yellow"/>
        </w:rPr>
        <w:t>supported</w:t>
      </w:r>
      <w:r w:rsidRPr="00AA0161">
        <w:rPr>
          <w:rStyle w:val="StyleUnderline"/>
        </w:rPr>
        <w:t xml:space="preserve"> the</w:t>
      </w:r>
      <w:r w:rsidRPr="00AA0161">
        <w:rPr>
          <w:sz w:val="16"/>
        </w:rPr>
        <w:t xml:space="preserve"> (ultimately unsuccessful) Jet Blue-Spirit </w:t>
      </w:r>
      <w:r w:rsidRPr="00AA0161">
        <w:rPr>
          <w:rStyle w:val="Emphasis"/>
          <w:highlight w:val="yellow"/>
        </w:rPr>
        <w:t>merger</w:t>
      </w:r>
      <w:r w:rsidRPr="00AA0161">
        <w:rPr>
          <w:rStyle w:val="StyleUnderline"/>
          <w:highlight w:val="yellow"/>
        </w:rPr>
        <w:t xml:space="preserve"> in exchange for</w:t>
      </w:r>
      <w:r w:rsidRPr="00AA0161">
        <w:rPr>
          <w:rStyle w:val="StyleUnderline"/>
        </w:rPr>
        <w:t xml:space="preserve"> promises of </w:t>
      </w:r>
      <w:r w:rsidRPr="00AA0161">
        <w:rPr>
          <w:rStyle w:val="Emphasis"/>
          <w:highlight w:val="yellow"/>
        </w:rPr>
        <w:t>better wages</w:t>
      </w:r>
      <w:r w:rsidRPr="00AA0161">
        <w:rPr>
          <w:sz w:val="16"/>
        </w:rPr>
        <w:t>, and also because the unions thought the merger would help prevent even larger competing airlines from crushing Jet Blue and Spirit.</w:t>
      </w:r>
    </w:p>
    <w:p w14:paraId="2A813866" w14:textId="77777777" w:rsidR="00C37943" w:rsidRDefault="00C37943" w:rsidP="00E67209">
      <w:r w:rsidRPr="00AA0161">
        <w:rPr>
          <w:rStyle w:val="StyleUnderline"/>
        </w:rPr>
        <w:t xml:space="preserve">It is </w:t>
      </w:r>
      <w:r w:rsidRPr="00AA0161">
        <w:rPr>
          <w:rStyle w:val="Emphasis"/>
        </w:rPr>
        <w:t>far too early</w:t>
      </w:r>
      <w:r w:rsidRPr="00AA0161">
        <w:rPr>
          <w:rStyle w:val="StyleUnderline"/>
        </w:rPr>
        <w:t xml:space="preserve"> to get very deep into the </w:t>
      </w:r>
      <w:r w:rsidRPr="00AA0161">
        <w:rPr>
          <w:rStyle w:val="Emphasis"/>
          <w:highlight w:val="yellow"/>
        </w:rPr>
        <w:t>horse trading</w:t>
      </w:r>
      <w:r w:rsidRPr="00AA0161">
        <w:rPr>
          <w:rStyle w:val="StyleUnderline"/>
        </w:rPr>
        <w:t xml:space="preserve"> details of those deals, but you can see the basic outline of what’s happening</w:t>
      </w:r>
      <w:r w:rsidRPr="00AA0161">
        <w:rPr>
          <w:sz w:val="16"/>
        </w:rPr>
        <w:t xml:space="preserve">: Antitrust people see these mergers as dangerous consolidations of corporate power to be opposed, and </w:t>
      </w:r>
      <w:r w:rsidRPr="00AA0161">
        <w:rPr>
          <w:rStyle w:val="StyleUnderline"/>
        </w:rPr>
        <w:t xml:space="preserve">these particular </w:t>
      </w:r>
      <w:r w:rsidRPr="00AA0161">
        <w:rPr>
          <w:rStyle w:val="StyleUnderline"/>
          <w:highlight w:val="yellow"/>
        </w:rPr>
        <w:t>unions saw</w:t>
      </w:r>
      <w:r w:rsidRPr="00AA0161">
        <w:rPr>
          <w:rStyle w:val="StyleUnderline"/>
        </w:rPr>
        <w:t xml:space="preserve"> the </w:t>
      </w:r>
      <w:r w:rsidRPr="00AA0161">
        <w:rPr>
          <w:rStyle w:val="StyleUnderline"/>
          <w:highlight w:val="yellow"/>
        </w:rPr>
        <w:t xml:space="preserve">mergers as </w:t>
      </w:r>
      <w:r w:rsidRPr="00AA0161">
        <w:rPr>
          <w:rStyle w:val="Emphasis"/>
          <w:highlight w:val="yellow"/>
        </w:rPr>
        <w:t>opportunities</w:t>
      </w:r>
      <w:r w:rsidRPr="00AA0161">
        <w:rPr>
          <w:rStyle w:val="StyleUnderline"/>
        </w:rPr>
        <w:t xml:space="preserve"> for themselves and their members </w:t>
      </w:r>
      <w:r w:rsidRPr="00AA0161">
        <w:rPr>
          <w:rStyle w:val="StyleUnderline"/>
          <w:highlight w:val="yellow"/>
        </w:rPr>
        <w:t xml:space="preserve">to get </w:t>
      </w:r>
      <w:r w:rsidRPr="00AA0161">
        <w:rPr>
          <w:rStyle w:val="Emphasis"/>
          <w:highlight w:val="yellow"/>
        </w:rPr>
        <w:t>stronger</w:t>
      </w:r>
      <w:r w:rsidRPr="00AA0161">
        <w:rPr>
          <w:rStyle w:val="StyleUnderline"/>
        </w:rPr>
        <w:t xml:space="preserve"> in specific ways, and were therefore willing to </w:t>
      </w:r>
      <w:r w:rsidRPr="00AA0161">
        <w:rPr>
          <w:rStyle w:val="Emphasis"/>
        </w:rPr>
        <w:t>lend support</w:t>
      </w:r>
      <w:r w:rsidRPr="00AA0161">
        <w:rPr>
          <w:sz w:val="16"/>
        </w:rPr>
        <w:t>. There are too many unique aspects of any particular merger to generalize this out to all cases, but it does highlight two different underlying ideas of what is best for working people. (Standing disclaimer: Do not send me wonky emails complaining that my explicitly overbroad generalization is overbroad!) Antitrust people say “Don’t let corporations get too big and powerful in the first place” and labor people say “We need to take every opportunity to build strong unions which will ultimately be the countervailing force to corporate power.”</w:t>
      </w:r>
    </w:p>
    <w:p w14:paraId="70EC1DFF" w14:textId="77777777" w:rsidR="00C37943" w:rsidRDefault="00C37943" w:rsidP="002928C3">
      <w:pPr>
        <w:pStyle w:val="Heading3"/>
      </w:pPr>
      <w:r>
        <w:t>Defense---2NC</w:t>
      </w:r>
    </w:p>
    <w:p w14:paraId="352A0655" w14:textId="77777777" w:rsidR="00C37943" w:rsidRPr="00F902B6" w:rsidRDefault="00C37943" w:rsidP="002928C3">
      <w:pPr>
        <w:pStyle w:val="Heading4"/>
      </w:pPr>
      <w:r w:rsidRPr="00F902B6">
        <w:rPr>
          <w:u w:val="single"/>
        </w:rPr>
        <w:t>Most recent</w:t>
      </w:r>
      <w:r>
        <w:t xml:space="preserve"> research </w:t>
      </w:r>
      <w:r w:rsidRPr="00F902B6">
        <w:rPr>
          <w:u w:val="single"/>
        </w:rPr>
        <w:t>disproves</w:t>
      </w:r>
      <w:r>
        <w:t xml:space="preserve"> causality.</w:t>
      </w:r>
    </w:p>
    <w:p w14:paraId="2841BFD9" w14:textId="77777777" w:rsidR="00C37943" w:rsidRDefault="00C37943" w:rsidP="002928C3">
      <w:r>
        <w:t xml:space="preserve">Dr. </w:t>
      </w:r>
      <w:r w:rsidRPr="006B03DC">
        <w:t xml:space="preserve">Jonathan </w:t>
      </w:r>
      <w:r w:rsidRPr="006B03DC">
        <w:rPr>
          <w:rStyle w:val="Style13ptBold"/>
        </w:rPr>
        <w:t>Federle et al. 24</w:t>
      </w:r>
      <w:r w:rsidRPr="006B03DC">
        <w:t>,</w:t>
      </w:r>
      <w:r>
        <w:t xml:space="preserve"> PhD, Research Fellow, Kiel Institute For The World Economy</w:t>
      </w:r>
      <w:r w:rsidRPr="006B03DC">
        <w:t xml:space="preserve">; </w:t>
      </w:r>
      <w:r>
        <w:t xml:space="preserve">Dr. </w:t>
      </w:r>
      <w:r w:rsidRPr="006B03DC">
        <w:t>André Meier,</w:t>
      </w:r>
      <w:r>
        <w:t xml:space="preserve"> PhD, Economist, European Department, International Monetary Fund</w:t>
      </w:r>
      <w:r w:rsidRPr="006B03DC">
        <w:t xml:space="preserve">; </w:t>
      </w:r>
      <w:r>
        <w:t xml:space="preserve">Dr. </w:t>
      </w:r>
      <w:r w:rsidRPr="006B03DC">
        <w:t>Gernot J.</w:t>
      </w:r>
      <w:r>
        <w:t xml:space="preserve"> </w:t>
      </w:r>
      <w:r w:rsidRPr="006B03DC">
        <w:t>Müller,</w:t>
      </w:r>
      <w:r>
        <w:t xml:space="preserve"> PhD, Professor, Economics, University of Tuebingen</w:t>
      </w:r>
      <w:r w:rsidRPr="006B03DC">
        <w:t xml:space="preserve">; </w:t>
      </w:r>
      <w:r>
        <w:t xml:space="preserve">Dr. </w:t>
      </w:r>
      <w:r w:rsidRPr="006B03DC">
        <w:t>Willi Mutschler,</w:t>
      </w:r>
      <w:r>
        <w:t xml:space="preserve"> PhD, Assistant Professor, Economics, University of Tübingen</w:t>
      </w:r>
      <w:r w:rsidRPr="006B03DC">
        <w:t xml:space="preserve">; </w:t>
      </w:r>
      <w:r>
        <w:t xml:space="preserve">Dr. </w:t>
      </w:r>
      <w:r w:rsidRPr="006B03DC">
        <w:t xml:space="preserve">Moritz Schularick, </w:t>
      </w:r>
      <w:r>
        <w:t>PhD, Professor, Economics, Sciences Po, "</w:t>
      </w:r>
      <w:r w:rsidRPr="006B03DC">
        <w:t xml:space="preserve">The </w:t>
      </w:r>
      <w:r>
        <w:t>P</w:t>
      </w:r>
      <w:r w:rsidRPr="006B03DC">
        <w:t xml:space="preserve">rice of </w:t>
      </w:r>
      <w:r>
        <w:t>W</w:t>
      </w:r>
      <w:r w:rsidRPr="006B03DC">
        <w:t>ar</w:t>
      </w:r>
      <w:r>
        <w:t>,"</w:t>
      </w:r>
      <w:r w:rsidRPr="006B03DC">
        <w:t xml:space="preserve"> Kiel Institute for the World Economy</w:t>
      </w:r>
      <w:r>
        <w:t>, Working Paper No. 2262, 2024, pg. 9-10.</w:t>
      </w:r>
    </w:p>
    <w:p w14:paraId="7D69C0EB" w14:textId="77777777" w:rsidR="00C37943" w:rsidRPr="00DD0ED0" w:rsidRDefault="00C37943" w:rsidP="002928C3">
      <w:pPr>
        <w:rPr>
          <w:sz w:val="16"/>
        </w:rPr>
      </w:pPr>
      <w:r w:rsidRPr="00DD0ED0">
        <w:rPr>
          <w:sz w:val="16"/>
        </w:rPr>
        <w:t xml:space="preserve">In our analysis below, we seek to identify the macroeconomic effect of wars at a business cycle frequency. For this purpose, we assume that </w:t>
      </w:r>
      <w:r w:rsidRPr="00DD0ED0">
        <w:rPr>
          <w:rStyle w:val="StyleUnderline"/>
          <w:highlight w:val="yellow"/>
        </w:rPr>
        <w:t>wars are</w:t>
      </w:r>
      <w:r w:rsidRPr="00DD0ED0">
        <w:rPr>
          <w:sz w:val="16"/>
          <w:highlight w:val="yellow"/>
        </w:rPr>
        <w:t xml:space="preserve"> </w:t>
      </w:r>
      <w:r w:rsidRPr="00BA2FBA">
        <w:rPr>
          <w:rStyle w:val="Emphasis"/>
        </w:rPr>
        <w:t xml:space="preserve">largely </w:t>
      </w:r>
      <w:r w:rsidRPr="00DD0ED0">
        <w:rPr>
          <w:rStyle w:val="Emphasis"/>
          <w:highlight w:val="yellow"/>
        </w:rPr>
        <w:t>exogenous</w:t>
      </w:r>
      <w:r w:rsidRPr="00DD0ED0">
        <w:rPr>
          <w:sz w:val="16"/>
          <w:highlight w:val="yellow"/>
        </w:rPr>
        <w:t xml:space="preserve"> </w:t>
      </w:r>
      <w:r w:rsidRPr="00DD0ED0">
        <w:rPr>
          <w:rStyle w:val="StyleUnderline"/>
          <w:highlight w:val="yellow"/>
        </w:rPr>
        <w:t>to</w:t>
      </w:r>
      <w:r w:rsidRPr="00DD0ED0">
        <w:rPr>
          <w:rStyle w:val="StyleUnderline"/>
        </w:rPr>
        <w:t xml:space="preserve"> the </w:t>
      </w:r>
      <w:r w:rsidRPr="00DD0ED0">
        <w:rPr>
          <w:rStyle w:val="StyleUnderline"/>
          <w:highlight w:val="yellow"/>
        </w:rPr>
        <w:t>business cycle</w:t>
      </w:r>
      <w:r w:rsidRPr="00DD0ED0">
        <w:rPr>
          <w:rStyle w:val="StyleUnderline"/>
        </w:rPr>
        <w:t>.</w:t>
      </w:r>
      <w:r w:rsidRPr="00DD0ED0">
        <w:rPr>
          <w:sz w:val="16"/>
        </w:rPr>
        <w:t xml:space="preserve"> A similar assumption is typically invoked for military spending in the literature on the fiscal transmission mechanism (see, for instance, Barro and Redlick, 2011; Ramey, 2011; Miyamoto, Nguyen and Sheremirov, 2019). </w:t>
      </w:r>
      <w:r w:rsidRPr="00DD0ED0">
        <w:rPr>
          <w:rStyle w:val="StyleUnderline"/>
        </w:rPr>
        <w:t>It is</w:t>
      </w:r>
      <w:r w:rsidRPr="00DD0ED0">
        <w:rPr>
          <w:sz w:val="16"/>
        </w:rPr>
        <w:t xml:space="preserve"> also </w:t>
      </w:r>
      <w:r w:rsidRPr="00DD0ED0">
        <w:rPr>
          <w:rStyle w:val="Emphasis"/>
          <w:highlight w:val="yellow"/>
        </w:rPr>
        <w:t>consistent</w:t>
      </w:r>
      <w:r w:rsidRPr="00DD0ED0">
        <w:rPr>
          <w:sz w:val="16"/>
          <w:highlight w:val="yellow"/>
        </w:rPr>
        <w:t xml:space="preserve"> </w:t>
      </w:r>
      <w:r w:rsidRPr="00DD0ED0">
        <w:rPr>
          <w:rStyle w:val="StyleUnderline"/>
          <w:highlight w:val="yellow"/>
        </w:rPr>
        <w:t>with theories</w:t>
      </w:r>
      <w:r w:rsidRPr="00DD0ED0">
        <w:rPr>
          <w:rStyle w:val="StyleUnderline"/>
        </w:rPr>
        <w:t xml:space="preserve"> in political science </w:t>
      </w:r>
      <w:r w:rsidRPr="00DD0ED0">
        <w:rPr>
          <w:rStyle w:val="StyleUnderline"/>
          <w:highlight w:val="yellow"/>
        </w:rPr>
        <w:t>which discuss</w:t>
      </w:r>
      <w:r w:rsidRPr="00DD0ED0">
        <w:rPr>
          <w:rStyle w:val="StyleUnderline"/>
        </w:rPr>
        <w:t xml:space="preserve"> the</w:t>
      </w:r>
      <w:r w:rsidRPr="00DD0ED0">
        <w:rPr>
          <w:sz w:val="16"/>
        </w:rPr>
        <w:t xml:space="preserve"> </w:t>
      </w:r>
      <w:r w:rsidRPr="00DD0ED0">
        <w:rPr>
          <w:rStyle w:val="Emphasis"/>
          <w:highlight w:val="yellow"/>
        </w:rPr>
        <w:t>causes</w:t>
      </w:r>
      <w:r w:rsidRPr="00DD0ED0">
        <w:rPr>
          <w:rStyle w:val="Emphasis"/>
        </w:rPr>
        <w:t xml:space="preserve"> of war</w:t>
      </w:r>
      <w:r w:rsidRPr="00DD0ED0">
        <w:rPr>
          <w:sz w:val="16"/>
        </w:rPr>
        <w:t xml:space="preserve"> in terms of power struggle or power transition (for instance, Organski and Kugler, 1980; Lebow, 2010). The </w:t>
      </w:r>
      <w:r w:rsidRPr="00DD0ED0">
        <w:rPr>
          <w:rStyle w:val="StyleUnderline"/>
        </w:rPr>
        <w:t>business cycle</w:t>
      </w:r>
      <w:r w:rsidRPr="00DD0ED0">
        <w:rPr>
          <w:sz w:val="16"/>
        </w:rPr>
        <w:t xml:space="preserve"> </w:t>
      </w:r>
      <w:r w:rsidRPr="00DD0ED0">
        <w:rPr>
          <w:rStyle w:val="Emphasis"/>
        </w:rPr>
        <w:t>does not feature</w:t>
      </w:r>
      <w:r w:rsidRPr="00DD0ED0">
        <w:rPr>
          <w:sz w:val="16"/>
        </w:rPr>
        <w:t xml:space="preserve"> </w:t>
      </w:r>
      <w:r w:rsidRPr="00DD0ED0">
        <w:rPr>
          <w:rStyle w:val="StyleUnderline"/>
        </w:rPr>
        <w:t>in these accounts</w:t>
      </w:r>
      <w:r w:rsidRPr="00DD0ED0">
        <w:rPr>
          <w:sz w:val="16"/>
        </w:rPr>
        <w:t xml:space="preserve">. However, there is evidence for the U.S., specifically that U.S. presidents have been more likely to deploy military force in times of “economic misery” (Ostrom and Job, 1986) and during recessions provided they were up for reelection (Hess and Orphanides, 1995), notably in the post-WW2 period. For the purposes of our exercise, however, we may disregard this evidence because </w:t>
      </w:r>
      <w:r w:rsidRPr="00DD0ED0">
        <w:rPr>
          <w:rStyle w:val="StyleUnderline"/>
        </w:rPr>
        <w:t>the</w:t>
      </w:r>
      <w:r w:rsidRPr="00DD0ED0">
        <w:rPr>
          <w:sz w:val="16"/>
        </w:rPr>
        <w:t xml:space="preserve"> </w:t>
      </w:r>
      <w:r w:rsidRPr="00DD0ED0">
        <w:rPr>
          <w:rStyle w:val="Emphasis"/>
        </w:rPr>
        <w:t>U.S.</w:t>
      </w:r>
      <w:r w:rsidRPr="00DD0ED0">
        <w:rPr>
          <w:sz w:val="16"/>
        </w:rPr>
        <w:t xml:space="preserve"> </w:t>
      </w:r>
      <w:r w:rsidRPr="00DD0ED0">
        <w:rPr>
          <w:rStyle w:val="StyleUnderline"/>
        </w:rPr>
        <w:t>never became a</w:t>
      </w:r>
      <w:r w:rsidRPr="00DD0ED0">
        <w:rPr>
          <w:sz w:val="16"/>
        </w:rPr>
        <w:t xml:space="preserve"> </w:t>
      </w:r>
      <w:r w:rsidRPr="00DD0ED0">
        <w:rPr>
          <w:rStyle w:val="Emphasis"/>
        </w:rPr>
        <w:t>war site</w:t>
      </w:r>
      <w:r w:rsidRPr="00DD0ED0">
        <w:rPr>
          <w:sz w:val="16"/>
        </w:rPr>
        <w:t xml:space="preserve"> </w:t>
      </w:r>
      <w:r w:rsidRPr="00DD0ED0">
        <w:rPr>
          <w:rStyle w:val="StyleUnderline"/>
        </w:rPr>
        <w:t>during this period</w:t>
      </w:r>
      <w:r w:rsidRPr="00DD0ED0">
        <w:rPr>
          <w:sz w:val="16"/>
        </w:rPr>
        <w:t xml:space="preserve">. Still, we need to </w:t>
      </w:r>
      <w:r w:rsidRPr="00DD0ED0">
        <w:rPr>
          <w:rStyle w:val="StyleUnderline"/>
          <w:highlight w:val="yellow"/>
        </w:rPr>
        <w:t>consider</w:t>
      </w:r>
      <w:r w:rsidRPr="00DD0ED0">
        <w:rPr>
          <w:rStyle w:val="StyleUnderline"/>
        </w:rPr>
        <w:t xml:space="preserve"> the possibility of</w:t>
      </w:r>
      <w:r w:rsidRPr="00DD0ED0">
        <w:rPr>
          <w:sz w:val="16"/>
        </w:rPr>
        <w:t xml:space="preserve"> </w:t>
      </w:r>
      <w:r w:rsidRPr="00DD0ED0">
        <w:rPr>
          <w:rStyle w:val="Emphasis"/>
          <w:highlight w:val="yellow"/>
        </w:rPr>
        <w:t>short-term</w:t>
      </w:r>
      <w:r w:rsidRPr="00DD0ED0">
        <w:rPr>
          <w:rStyle w:val="Emphasis"/>
        </w:rPr>
        <w:t xml:space="preserve"> cyclical</w:t>
      </w:r>
      <w:r w:rsidRPr="00DD0ED0">
        <w:rPr>
          <w:sz w:val="16"/>
        </w:rPr>
        <w:t xml:space="preserve"> considerations driving </w:t>
      </w:r>
      <w:r w:rsidRPr="00DD0ED0">
        <w:rPr>
          <w:rStyle w:val="Emphasis"/>
          <w:highlight w:val="yellow"/>
        </w:rPr>
        <w:t>decisions</w:t>
      </w:r>
      <w:r w:rsidRPr="00DD0ED0">
        <w:rPr>
          <w:sz w:val="16"/>
        </w:rPr>
        <w:t xml:space="preserve"> </w:t>
      </w:r>
      <w:r w:rsidRPr="00DD0ED0">
        <w:rPr>
          <w:rStyle w:val="StyleUnderline"/>
        </w:rPr>
        <w:t>to go to war and investigate</w:t>
      </w:r>
      <w:r w:rsidRPr="00DD0ED0">
        <w:rPr>
          <w:sz w:val="16"/>
        </w:rPr>
        <w:t xml:space="preserve"> how representative </w:t>
      </w:r>
      <w:r w:rsidRPr="00DD0ED0">
        <w:rPr>
          <w:rStyle w:val="StyleUnderline"/>
        </w:rPr>
        <w:t>the</w:t>
      </w:r>
      <w:r w:rsidRPr="00DD0ED0">
        <w:rPr>
          <w:sz w:val="16"/>
        </w:rPr>
        <w:t xml:space="preserve"> apparent U.S. </w:t>
      </w:r>
      <w:r w:rsidRPr="00DD0ED0">
        <w:rPr>
          <w:rStyle w:val="Emphasis"/>
          <w:highlight w:val="yellow"/>
        </w:rPr>
        <w:t>ev</w:t>
      </w:r>
      <w:r w:rsidRPr="00DD0ED0">
        <w:rPr>
          <w:rStyle w:val="Emphasis"/>
        </w:rPr>
        <w:t>idence</w:t>
      </w:r>
      <w:r w:rsidRPr="00DD0ED0">
        <w:rPr>
          <w:sz w:val="16"/>
        </w:rPr>
        <w:t xml:space="preserve"> may be. To this end, we </w:t>
      </w:r>
      <w:r w:rsidRPr="00DD0ED0">
        <w:rPr>
          <w:rStyle w:val="StyleUnderline"/>
        </w:rPr>
        <w:t>use</w:t>
      </w:r>
      <w:r w:rsidRPr="00DD0ED0">
        <w:rPr>
          <w:sz w:val="16"/>
        </w:rPr>
        <w:t xml:space="preserve"> narrative </w:t>
      </w:r>
      <w:r w:rsidRPr="00DD0ED0">
        <w:rPr>
          <w:rStyle w:val="StyleUnderline"/>
        </w:rPr>
        <w:t xml:space="preserve">records </w:t>
      </w:r>
      <w:r w:rsidRPr="00DD0ED0">
        <w:rPr>
          <w:rStyle w:val="StyleUnderline"/>
          <w:highlight w:val="yellow"/>
        </w:rPr>
        <w:t>to classify</w:t>
      </w:r>
      <w:r w:rsidRPr="00DD0ED0">
        <w:rPr>
          <w:rStyle w:val="StyleUnderline"/>
        </w:rPr>
        <w:t xml:space="preserve"> the</w:t>
      </w:r>
      <w:r w:rsidRPr="00DD0ED0">
        <w:rPr>
          <w:sz w:val="16"/>
        </w:rPr>
        <w:t xml:space="preserve"> </w:t>
      </w:r>
      <w:r w:rsidRPr="00DD0ED0">
        <w:rPr>
          <w:rStyle w:val="Emphasis"/>
        </w:rPr>
        <w:t xml:space="preserve">apparent </w:t>
      </w:r>
      <w:r w:rsidRPr="00DD0ED0">
        <w:rPr>
          <w:rStyle w:val="Emphasis"/>
          <w:highlight w:val="yellow"/>
        </w:rPr>
        <w:t>casus belli</w:t>
      </w:r>
      <w:r w:rsidRPr="00DD0ED0">
        <w:rPr>
          <w:sz w:val="16"/>
        </w:rPr>
        <w:t xml:space="preserve"> </w:t>
      </w:r>
      <w:r w:rsidRPr="00DD0ED0">
        <w:rPr>
          <w:rStyle w:val="StyleUnderline"/>
        </w:rPr>
        <w:t>for the wars in our full sample</w:t>
      </w:r>
      <w:r w:rsidRPr="00DD0ED0">
        <w:rPr>
          <w:sz w:val="16"/>
        </w:rPr>
        <w:t>.</w:t>
      </w:r>
    </w:p>
    <w:p w14:paraId="5D1AF673" w14:textId="77777777" w:rsidR="00C37943" w:rsidRPr="00DD0ED0" w:rsidRDefault="00C37943" w:rsidP="002928C3">
      <w:pPr>
        <w:rPr>
          <w:sz w:val="16"/>
        </w:rPr>
      </w:pPr>
      <w:r w:rsidRPr="00DD0ED0">
        <w:rPr>
          <w:sz w:val="16"/>
        </w:rPr>
        <w:t xml:space="preserve">For the classification of wars, we rely on the warfare encyclopedia by Clodfelter (2017) and numerous other sources for cross-checks. A detailed overview of the different sources used for the casus belli identification is provided in Table D1 in the Appendix. </w:t>
      </w:r>
      <w:r w:rsidRPr="00DD0ED0">
        <w:rPr>
          <w:rStyle w:val="StyleUnderline"/>
        </w:rPr>
        <w:t xml:space="preserve">Countries go to war for a </w:t>
      </w:r>
      <w:r w:rsidRPr="00DD0ED0">
        <w:rPr>
          <w:rStyle w:val="Emphasis"/>
        </w:rPr>
        <w:t>variety</w:t>
      </w:r>
      <w:r w:rsidRPr="00DD0ED0">
        <w:rPr>
          <w:sz w:val="16"/>
        </w:rPr>
        <w:t xml:space="preserve"> </w:t>
      </w:r>
      <w:r w:rsidRPr="00DD0ED0">
        <w:rPr>
          <w:rStyle w:val="StyleUnderline"/>
        </w:rPr>
        <w:t>of reasons</w:t>
      </w:r>
      <w:r w:rsidRPr="00DD0ED0">
        <w:rPr>
          <w:sz w:val="16"/>
        </w:rPr>
        <w:t xml:space="preserve">, and we do not restrict them to be mutually exclusive. As we try to determine the reasons for going to war, our reading of the </w:t>
      </w:r>
      <w:r w:rsidRPr="00DD0ED0">
        <w:rPr>
          <w:rStyle w:val="StyleUnderline"/>
          <w:highlight w:val="yellow"/>
        </w:rPr>
        <w:t>historical records results in</w:t>
      </w:r>
      <w:r w:rsidRPr="00DD0ED0">
        <w:rPr>
          <w:rStyle w:val="StyleUnderline"/>
        </w:rPr>
        <w:t xml:space="preserve"> an average of</w:t>
      </w:r>
      <w:r w:rsidRPr="00DD0ED0">
        <w:rPr>
          <w:sz w:val="16"/>
        </w:rPr>
        <w:t xml:space="preserve"> </w:t>
      </w:r>
      <w:r w:rsidRPr="00DD0ED0">
        <w:rPr>
          <w:rStyle w:val="Emphasis"/>
        </w:rPr>
        <w:t>two main reasons</w:t>
      </w:r>
      <w:r w:rsidRPr="00DD0ED0">
        <w:rPr>
          <w:sz w:val="16"/>
        </w:rPr>
        <w:t xml:space="preserve"> </w:t>
      </w:r>
      <w:r w:rsidRPr="00DD0ED0">
        <w:rPr>
          <w:rStyle w:val="StyleUnderline"/>
        </w:rPr>
        <w:t>per war</w:t>
      </w:r>
      <w:r w:rsidRPr="00DD0ED0">
        <w:rPr>
          <w:sz w:val="16"/>
        </w:rPr>
        <w:t>. These may include, inter alia, nationalism, ideological differences, or power transitions. Table 2 lists the results of our classification based on eight distinct categories. In the right-most column, we report the number of wars which fall into each category.</w:t>
      </w:r>
    </w:p>
    <w:p w14:paraId="6E6D7603" w14:textId="77777777" w:rsidR="00C37943" w:rsidRPr="00DD0ED0" w:rsidRDefault="00C37943" w:rsidP="002928C3">
      <w:pPr>
        <w:rPr>
          <w:sz w:val="16"/>
        </w:rPr>
      </w:pPr>
      <w:r>
        <w:rPr>
          <w:noProof/>
        </w:rPr>
        <mc:AlternateContent>
          <mc:Choice Requires="wps">
            <w:drawing>
              <wp:anchor distT="0" distB="0" distL="114300" distR="114300" simplePos="0" relativeHeight="251661312" behindDoc="0" locked="0" layoutInCell="1" allowOverlap="1" wp14:anchorId="20E81F5C" wp14:editId="0407DA47">
                <wp:simplePos x="0" y="0"/>
                <wp:positionH relativeFrom="column">
                  <wp:posOffset>16330</wp:posOffset>
                </wp:positionH>
                <wp:positionV relativeFrom="paragraph">
                  <wp:posOffset>2172275</wp:posOffset>
                </wp:positionV>
                <wp:extent cx="3200400" cy="250166"/>
                <wp:effectExtent l="19050" t="19050" r="19050" b="17145"/>
                <wp:wrapNone/>
                <wp:docPr id="2035963889" name="Rectangle 1"/>
                <wp:cNvGraphicFramePr/>
                <a:graphic xmlns:a="http://schemas.openxmlformats.org/drawingml/2006/main">
                  <a:graphicData uri="http://schemas.microsoft.com/office/word/2010/wordprocessingShape">
                    <wps:wsp>
                      <wps:cNvSpPr/>
                      <wps:spPr>
                        <a:xfrm>
                          <a:off x="0" y="0"/>
                          <a:ext cx="3200400" cy="25016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55EAE1" id="Rectangle 1" o:spid="_x0000_s1026" style="position:absolute;margin-left:1.3pt;margin-top:171.05pt;width:252pt;height:19.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" filled="f" strokecolor="red" strokeweight="2.25pt"/>
            </w:pict>
          </mc:Fallback>
        </mc:AlternateContent>
      </w:r>
      <w:r w:rsidRPr="00DD0ED0">
        <w:rPr>
          <w:noProof/>
          <w:sz w:val="16"/>
        </w:rPr>
        <w:drawing>
          <wp:inline distT="0" distB="0" distL="0" distR="0" wp14:anchorId="3C4D7EB4" wp14:editId="04029FFA">
            <wp:extent cx="3223259" cy="2449902"/>
            <wp:effectExtent l="0" t="0" r="0" b="7620"/>
            <wp:docPr id="307261700"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1700" name="Picture 1" descr="A white text on a black background&#10;&#10;AI-generated content may be incorrect."/>
                    <pic:cNvPicPr/>
                  </pic:nvPicPr>
                  <pic:blipFill>
                    <a:blip r:embed="rId9"/>
                    <a:stretch>
                      <a:fillRect/>
                    </a:stretch>
                  </pic:blipFill>
                  <pic:spPr>
                    <a:xfrm>
                      <a:off x="0" y="0"/>
                      <a:ext cx="3238995" cy="2461863"/>
                    </a:xfrm>
                    <a:prstGeom prst="rect">
                      <a:avLst/>
                    </a:prstGeom>
                  </pic:spPr>
                </pic:pic>
              </a:graphicData>
            </a:graphic>
          </wp:inline>
        </w:drawing>
      </w:r>
    </w:p>
    <w:p w14:paraId="785541EE" w14:textId="77777777" w:rsidR="00C37943" w:rsidRPr="00DD0ED0" w:rsidRDefault="00C37943" w:rsidP="002928C3">
      <w:pPr>
        <w:rPr>
          <w:sz w:val="16"/>
        </w:rPr>
      </w:pPr>
      <w:r w:rsidRPr="00DD0ED0">
        <w:rPr>
          <w:rStyle w:val="Emphasis"/>
          <w:highlight w:val="yellow"/>
        </w:rPr>
        <w:t>Nationalism</w:t>
      </w:r>
      <w:r w:rsidRPr="00DD0ED0">
        <w:rPr>
          <w:sz w:val="16"/>
          <w:highlight w:val="yellow"/>
        </w:rPr>
        <w:t xml:space="preserve"> </w:t>
      </w:r>
      <w:r w:rsidRPr="00DD0ED0">
        <w:rPr>
          <w:rStyle w:val="StyleUnderline"/>
          <w:highlight w:val="yellow"/>
        </w:rPr>
        <w:t>and</w:t>
      </w:r>
      <w:r w:rsidRPr="00DD0ED0">
        <w:rPr>
          <w:sz w:val="16"/>
          <w:highlight w:val="yellow"/>
        </w:rPr>
        <w:t xml:space="preserve"> </w:t>
      </w:r>
      <w:r w:rsidRPr="00DD0ED0">
        <w:rPr>
          <w:rStyle w:val="Emphasis"/>
          <w:highlight w:val="yellow"/>
        </w:rPr>
        <w:t>p</w:t>
      </w:r>
      <w:r w:rsidRPr="00DD0ED0">
        <w:rPr>
          <w:rStyle w:val="Emphasis"/>
        </w:rPr>
        <w:t xml:space="preserve">ower </w:t>
      </w:r>
      <w:r w:rsidRPr="00DD0ED0">
        <w:rPr>
          <w:rStyle w:val="Emphasis"/>
          <w:highlight w:val="yellow"/>
        </w:rPr>
        <w:t>t</w:t>
      </w:r>
      <w:r w:rsidRPr="00DD0ED0">
        <w:rPr>
          <w:rStyle w:val="Emphasis"/>
        </w:rPr>
        <w:t>ransitions</w:t>
      </w:r>
      <w:r w:rsidRPr="00DD0ED0">
        <w:rPr>
          <w:sz w:val="16"/>
        </w:rPr>
        <w:t xml:space="preserve"> </w:t>
      </w:r>
      <w:r w:rsidRPr="00DD0ED0">
        <w:rPr>
          <w:rStyle w:val="StyleUnderline"/>
        </w:rPr>
        <w:t xml:space="preserve">rank </w:t>
      </w:r>
      <w:r w:rsidRPr="00DD0ED0">
        <w:rPr>
          <w:rStyle w:val="StyleUnderline"/>
          <w:highlight w:val="yellow"/>
        </w:rPr>
        <w:t>among the top</w:t>
      </w:r>
      <w:r w:rsidRPr="00DD0ED0">
        <w:rPr>
          <w:rStyle w:val="StyleUnderline"/>
        </w:rPr>
        <w:t xml:space="preserve"> reasons for</w:t>
      </w:r>
      <w:r w:rsidRPr="00DD0ED0">
        <w:rPr>
          <w:sz w:val="16"/>
        </w:rPr>
        <w:t xml:space="preserve"> going to </w:t>
      </w:r>
      <w:r w:rsidRPr="00DD0ED0">
        <w:rPr>
          <w:rStyle w:val="StyleUnderline"/>
        </w:rPr>
        <w:t>war</w:t>
      </w:r>
      <w:r w:rsidRPr="00DD0ED0">
        <w:rPr>
          <w:sz w:val="16"/>
        </w:rPr>
        <w:t xml:space="preserve">. Importantly, </w:t>
      </w:r>
      <w:r w:rsidRPr="00DD0ED0">
        <w:rPr>
          <w:rStyle w:val="StyleUnderline"/>
        </w:rPr>
        <w:t>although we find that countries</w:t>
      </w:r>
      <w:r w:rsidRPr="00DD0ED0">
        <w:rPr>
          <w:sz w:val="16"/>
        </w:rPr>
        <w:t xml:space="preserve"> also </w:t>
      </w:r>
      <w:r w:rsidRPr="00DD0ED0">
        <w:rPr>
          <w:rStyle w:val="StyleUnderline"/>
        </w:rPr>
        <w:t>pursued</w:t>
      </w:r>
      <w:r w:rsidRPr="00DD0ED0">
        <w:rPr>
          <w:sz w:val="16"/>
        </w:rPr>
        <w:t xml:space="preserve"> </w:t>
      </w:r>
      <w:r w:rsidRPr="00DD0ED0">
        <w:rPr>
          <w:rStyle w:val="Emphasis"/>
          <w:highlight w:val="yellow"/>
        </w:rPr>
        <w:t>econ</w:t>
      </w:r>
      <w:r w:rsidRPr="00DD0ED0">
        <w:rPr>
          <w:rStyle w:val="Emphasis"/>
        </w:rPr>
        <w:t>omic</w:t>
      </w:r>
      <w:r w:rsidRPr="00DD0ED0">
        <w:rPr>
          <w:sz w:val="16"/>
        </w:rPr>
        <w:t xml:space="preserve"> </w:t>
      </w:r>
      <w:r w:rsidRPr="00DD0ED0">
        <w:rPr>
          <w:rStyle w:val="StyleUnderline"/>
          <w:highlight w:val="yellow"/>
        </w:rPr>
        <w:t>objectives</w:t>
      </w:r>
      <w:r w:rsidRPr="00DD0ED0">
        <w:rPr>
          <w:rStyle w:val="StyleUnderline"/>
        </w:rPr>
        <w:t xml:space="preserve"> in</w:t>
      </w:r>
      <w:r w:rsidRPr="00DD0ED0">
        <w:rPr>
          <w:sz w:val="16"/>
        </w:rPr>
        <w:t xml:space="preserve"> several </w:t>
      </w:r>
      <w:r w:rsidRPr="00DD0ED0">
        <w:rPr>
          <w:rStyle w:val="StyleUnderline"/>
        </w:rPr>
        <w:t xml:space="preserve">wars, these pertain </w:t>
      </w:r>
      <w:r w:rsidRPr="00DD0ED0">
        <w:rPr>
          <w:rStyle w:val="StyleUnderline"/>
          <w:highlight w:val="yellow"/>
        </w:rPr>
        <w:t>mostly</w:t>
      </w:r>
      <w:r w:rsidRPr="00DD0ED0">
        <w:rPr>
          <w:rStyle w:val="StyleUnderline"/>
        </w:rPr>
        <w:t xml:space="preserve"> to</w:t>
      </w:r>
      <w:r w:rsidRPr="00DD0ED0">
        <w:rPr>
          <w:sz w:val="16"/>
        </w:rPr>
        <w:t xml:space="preserve"> </w:t>
      </w:r>
      <w:r w:rsidRPr="00DD0ED0">
        <w:rPr>
          <w:rStyle w:val="Emphasis"/>
          <w:highlight w:val="yellow"/>
        </w:rPr>
        <w:t>long-run</w:t>
      </w:r>
      <w:r w:rsidRPr="00DD0ED0">
        <w:rPr>
          <w:rStyle w:val="Emphasis"/>
        </w:rPr>
        <w:t xml:space="preserve"> outcomes</w:t>
      </w:r>
      <w:r w:rsidRPr="00DD0ED0">
        <w:rPr>
          <w:sz w:val="16"/>
        </w:rPr>
        <w:t xml:space="preserve">, such as gaining control over trade routes or securing natural resources. Such </w:t>
      </w:r>
      <w:r w:rsidRPr="00DD0ED0">
        <w:rPr>
          <w:rStyle w:val="StyleUnderline"/>
        </w:rPr>
        <w:t>long-run objectives should be</w:t>
      </w:r>
      <w:r w:rsidRPr="00DD0ED0">
        <w:rPr>
          <w:sz w:val="16"/>
        </w:rPr>
        <w:t xml:space="preserve"> </w:t>
      </w:r>
      <w:r w:rsidRPr="00DD0ED0">
        <w:rPr>
          <w:rStyle w:val="Emphasis"/>
        </w:rPr>
        <w:t xml:space="preserve">largely </w:t>
      </w:r>
      <w:r w:rsidRPr="00DD0ED0">
        <w:rPr>
          <w:rStyle w:val="Emphasis"/>
          <w:highlight w:val="yellow"/>
        </w:rPr>
        <w:t>orthogonal</w:t>
      </w:r>
      <w:r w:rsidRPr="00DD0ED0">
        <w:rPr>
          <w:sz w:val="16"/>
          <w:highlight w:val="yellow"/>
        </w:rPr>
        <w:t xml:space="preserve"> </w:t>
      </w:r>
      <w:r w:rsidRPr="00DD0ED0">
        <w:rPr>
          <w:rStyle w:val="StyleUnderline"/>
          <w:highlight w:val="yellow"/>
        </w:rPr>
        <w:t>to</w:t>
      </w:r>
      <w:r w:rsidRPr="00DD0ED0">
        <w:rPr>
          <w:rStyle w:val="StyleUnderline"/>
        </w:rPr>
        <w:t xml:space="preserve"> the </w:t>
      </w:r>
      <w:r w:rsidRPr="00DD0ED0">
        <w:rPr>
          <w:rStyle w:val="StyleUnderline"/>
          <w:highlight w:val="yellow"/>
        </w:rPr>
        <w:t>business cycle</w:t>
      </w:r>
      <w:r w:rsidRPr="00DD0ED0">
        <w:rPr>
          <w:sz w:val="16"/>
        </w:rPr>
        <w:t xml:space="preserve">, as has been similarly argued in the influential study on the effects of tax shocks by Romer and Romer (2010). In our sample, we </w:t>
      </w:r>
      <w:r w:rsidRPr="00DD0ED0">
        <w:rPr>
          <w:rStyle w:val="StyleUnderline"/>
        </w:rPr>
        <w:t>identify</w:t>
      </w:r>
      <w:r w:rsidRPr="00DD0ED0">
        <w:rPr>
          <w:sz w:val="16"/>
        </w:rPr>
        <w:t xml:space="preserve"> </w:t>
      </w:r>
      <w:r w:rsidRPr="00DD0ED0">
        <w:rPr>
          <w:rStyle w:val="Emphasis"/>
          <w:sz w:val="24"/>
          <w:szCs w:val="24"/>
          <w:highlight w:val="yellow"/>
        </w:rPr>
        <w:t>only two wars</w:t>
      </w:r>
      <w:r w:rsidRPr="00A10EA3">
        <w:rPr>
          <w:rStyle w:val="Emphasis"/>
          <w:sz w:val="24"/>
          <w:szCs w:val="24"/>
        </w:rPr>
        <w:t xml:space="preserve"> in which short-term </w:t>
      </w:r>
      <w:r w:rsidRPr="00DD0ED0">
        <w:rPr>
          <w:rStyle w:val="Emphasis"/>
          <w:sz w:val="24"/>
          <w:szCs w:val="24"/>
          <w:highlight w:val="yellow"/>
        </w:rPr>
        <w:t>econ</w:t>
      </w:r>
      <w:r w:rsidRPr="00DD0ED0">
        <w:rPr>
          <w:rStyle w:val="Emphasis"/>
          <w:sz w:val="24"/>
          <w:szCs w:val="24"/>
        </w:rPr>
        <w:t>omic factors</w:t>
      </w:r>
      <w:r w:rsidRPr="0068165D">
        <w:rPr>
          <w:sz w:val="16"/>
          <w:szCs w:val="16"/>
        </w:rPr>
        <w:t xml:space="preserve"> seem to </w:t>
      </w:r>
      <w:r w:rsidRPr="00DD0ED0">
        <w:rPr>
          <w:sz w:val="16"/>
        </w:rPr>
        <w:t xml:space="preserve">have </w:t>
      </w:r>
      <w:r w:rsidRPr="00A10EA3">
        <w:rPr>
          <w:rStyle w:val="Emphasis"/>
          <w:sz w:val="24"/>
          <w:szCs w:val="24"/>
          <w:highlight w:val="yellow"/>
        </w:rPr>
        <w:t>played a</w:t>
      </w:r>
      <w:r w:rsidRPr="00A10EA3">
        <w:rPr>
          <w:rStyle w:val="Emphasis"/>
          <w:sz w:val="24"/>
          <w:szCs w:val="24"/>
        </w:rPr>
        <w:t xml:space="preserve"> key </w:t>
      </w:r>
      <w:r w:rsidRPr="00A10EA3">
        <w:rPr>
          <w:rStyle w:val="Emphasis"/>
          <w:sz w:val="24"/>
          <w:szCs w:val="24"/>
          <w:highlight w:val="yellow"/>
        </w:rPr>
        <w:t>role</w:t>
      </w:r>
      <w:r w:rsidRPr="00DD0ED0">
        <w:rPr>
          <w:sz w:val="16"/>
        </w:rPr>
        <w:t xml:space="preserve">. These are </w:t>
      </w:r>
      <w:r w:rsidRPr="00DD0ED0">
        <w:rPr>
          <w:rStyle w:val="StyleUnderline"/>
        </w:rPr>
        <w:t>the</w:t>
      </w:r>
      <w:r w:rsidRPr="00DD0ED0">
        <w:rPr>
          <w:sz w:val="16"/>
        </w:rPr>
        <w:t xml:space="preserve"> </w:t>
      </w:r>
      <w:r w:rsidRPr="00DD0ED0">
        <w:rPr>
          <w:rStyle w:val="Emphasis"/>
        </w:rPr>
        <w:t>Boxer Rebellion</w:t>
      </w:r>
      <w:r w:rsidRPr="00DD0ED0">
        <w:rPr>
          <w:sz w:val="16"/>
        </w:rPr>
        <w:t xml:space="preserve"> of 1900 </w:t>
      </w:r>
      <w:r w:rsidRPr="00DD0ED0">
        <w:rPr>
          <w:rStyle w:val="StyleUnderline"/>
        </w:rPr>
        <w:t>and the</w:t>
      </w:r>
      <w:r w:rsidRPr="00DD0ED0">
        <w:rPr>
          <w:sz w:val="16"/>
        </w:rPr>
        <w:t xml:space="preserve"> </w:t>
      </w:r>
      <w:r w:rsidRPr="00DD0ED0">
        <w:rPr>
          <w:rStyle w:val="Emphasis"/>
        </w:rPr>
        <w:t>Italo-Turkish War</w:t>
      </w:r>
      <w:r w:rsidRPr="00DD0ED0">
        <w:rPr>
          <w:sz w:val="16"/>
        </w:rPr>
        <w:t xml:space="preserve"> of 1911. In the first case, religion and nationalism were key aspects, but so were adverse economic conditions. Likewise, in the second case, nationalism or, more specifically, colonialism was key. However, dire economic conditions in Italy, as reflected in mass emigration in the decade prior to the war, were arguably also conducive to the war. Hence, we drop both of these wars from our sample. </w:t>
      </w:r>
    </w:p>
    <w:p w14:paraId="79CF3694" w14:textId="77777777" w:rsidR="00C37943" w:rsidRPr="00D06A4D" w:rsidRDefault="00C37943" w:rsidP="002928C3"/>
    <w:p w14:paraId="1D6DB3FE" w14:textId="77777777" w:rsidR="00C37943" w:rsidRDefault="00C37943" w:rsidP="002928C3">
      <w:pPr>
        <w:pStyle w:val="Heading3"/>
      </w:pPr>
      <w:r>
        <w:t>Defense---AT: Diversionary War</w:t>
      </w:r>
    </w:p>
    <w:p w14:paraId="149EE43A" w14:textId="77777777" w:rsidR="00C37943" w:rsidRDefault="00C37943" w:rsidP="002928C3">
      <w:pPr>
        <w:pStyle w:val="Heading4"/>
      </w:pPr>
      <w:r>
        <w:t>No ‘diversionary’ war.</w:t>
      </w:r>
    </w:p>
    <w:p w14:paraId="2EA64D74" w14:textId="77777777" w:rsidR="00C37943" w:rsidRDefault="00C37943" w:rsidP="002928C3">
      <w:r>
        <w:t xml:space="preserve">Dr. Scott </w:t>
      </w:r>
      <w:r w:rsidRPr="00532933">
        <w:rPr>
          <w:rStyle w:val="Style13ptBold"/>
        </w:rPr>
        <w:t>Wolford 25</w:t>
      </w:r>
      <w:r>
        <w:t>, PhD, Professor, Government, University of Texas at Austin, "Leaders and War," What Do We Know about War?, Chapter 14, 2025, pg. 247-248. [italics in original]</w:t>
      </w:r>
    </w:p>
    <w:p w14:paraId="3CF62073" w14:textId="77777777" w:rsidR="00C37943" w:rsidRPr="00201910" w:rsidRDefault="00C37943" w:rsidP="002928C3">
      <w:pPr>
        <w:rPr>
          <w:sz w:val="16"/>
        </w:rPr>
      </w:pPr>
      <w:r w:rsidRPr="00201910">
        <w:rPr>
          <w:sz w:val="16"/>
        </w:rPr>
        <w:t xml:space="preserve">That </w:t>
      </w:r>
      <w:r w:rsidRPr="001402A5">
        <w:rPr>
          <w:rStyle w:val="StyleUnderline"/>
        </w:rPr>
        <w:t>leaders</w:t>
      </w:r>
      <w:r w:rsidRPr="00201910">
        <w:rPr>
          <w:sz w:val="16"/>
        </w:rPr>
        <w:t xml:space="preserve"> might </w:t>
      </w:r>
      <w:r w:rsidRPr="001402A5">
        <w:rPr>
          <w:rStyle w:val="StyleUnderline"/>
        </w:rPr>
        <w:t>use</w:t>
      </w:r>
      <w:r w:rsidRPr="00201910">
        <w:rPr>
          <w:sz w:val="16"/>
        </w:rPr>
        <w:t xml:space="preserve"> </w:t>
      </w:r>
      <w:r w:rsidRPr="001402A5">
        <w:rPr>
          <w:rStyle w:val="Emphasis"/>
        </w:rPr>
        <w:t>force abroad</w:t>
      </w:r>
      <w:r w:rsidRPr="00201910">
        <w:rPr>
          <w:sz w:val="16"/>
        </w:rPr>
        <w:t xml:space="preserve"> </w:t>
      </w:r>
      <w:r w:rsidRPr="001402A5">
        <w:rPr>
          <w:rStyle w:val="StyleUnderline"/>
        </w:rPr>
        <w:t>to divert attention from</w:t>
      </w:r>
      <w:r w:rsidRPr="00201910">
        <w:rPr>
          <w:sz w:val="16"/>
        </w:rPr>
        <w:t xml:space="preserve"> </w:t>
      </w:r>
      <w:r w:rsidRPr="001402A5">
        <w:rPr>
          <w:rStyle w:val="Emphasis"/>
        </w:rPr>
        <w:t>trouble at home</w:t>
      </w:r>
      <w:r w:rsidRPr="00201910">
        <w:rPr>
          <w:sz w:val="16"/>
        </w:rPr>
        <w:t xml:space="preserve">, whether by taking advantage of in-group/out-group biases or by demonstrating competence, is a venerable idea in both political science (see Levy 1989) and everyday opposition politics.8 Yet </w:t>
      </w:r>
      <w:r w:rsidRPr="00863D4E">
        <w:rPr>
          <w:rStyle w:val="Emphasis"/>
          <w:highlight w:val="yellow"/>
        </w:rPr>
        <w:t>empirical support</w:t>
      </w:r>
      <w:r w:rsidRPr="00201910">
        <w:rPr>
          <w:sz w:val="16"/>
        </w:rPr>
        <w:t xml:space="preserve"> </w:t>
      </w:r>
      <w:r w:rsidRPr="001402A5">
        <w:rPr>
          <w:rStyle w:val="StyleUnderline"/>
        </w:rPr>
        <w:t xml:space="preserve">for such a pattern </w:t>
      </w:r>
      <w:r w:rsidRPr="00863D4E">
        <w:rPr>
          <w:rStyle w:val="StyleUnderline"/>
          <w:highlight w:val="yellow"/>
        </w:rPr>
        <w:t>is (at best)</w:t>
      </w:r>
      <w:r w:rsidRPr="00863D4E">
        <w:rPr>
          <w:sz w:val="16"/>
          <w:highlight w:val="yellow"/>
        </w:rPr>
        <w:t xml:space="preserve"> </w:t>
      </w:r>
      <w:r w:rsidRPr="00863D4E">
        <w:rPr>
          <w:rStyle w:val="Emphasis"/>
          <w:highlight w:val="yellow"/>
        </w:rPr>
        <w:t>mixed</w:t>
      </w:r>
      <w:r w:rsidRPr="00201910">
        <w:rPr>
          <w:sz w:val="16"/>
        </w:rPr>
        <w:t xml:space="preserve"> </w:t>
      </w:r>
      <w:r w:rsidRPr="001402A5">
        <w:rPr>
          <w:rStyle w:val="StyleUnderline"/>
        </w:rPr>
        <w:t>across different models, data, and measurement strategies</w:t>
      </w:r>
      <w:r w:rsidRPr="00201910">
        <w:rPr>
          <w:sz w:val="16"/>
        </w:rPr>
        <w:t xml:space="preserve">. </w:t>
      </w:r>
      <w:r w:rsidRPr="001402A5">
        <w:rPr>
          <w:rStyle w:val="StyleUnderline"/>
        </w:rPr>
        <w:t xml:space="preserve">Some </w:t>
      </w:r>
      <w:r w:rsidRPr="00863D4E">
        <w:rPr>
          <w:rStyle w:val="StyleUnderline"/>
          <w:highlight w:val="yellow"/>
        </w:rPr>
        <w:t>studies find</w:t>
      </w:r>
      <w:r w:rsidRPr="00201910">
        <w:rPr>
          <w:sz w:val="16"/>
        </w:rPr>
        <w:t xml:space="preserve"> evidence for diversionary wars, others </w:t>
      </w:r>
      <w:r w:rsidRPr="00863D4E">
        <w:rPr>
          <w:rStyle w:val="Emphasis"/>
          <w:highlight w:val="yellow"/>
        </w:rPr>
        <w:t>no ev</w:t>
      </w:r>
      <w:r w:rsidRPr="001402A5">
        <w:rPr>
          <w:rStyle w:val="Emphasis"/>
        </w:rPr>
        <w:t>idence</w:t>
      </w:r>
      <w:r w:rsidRPr="00201910">
        <w:rPr>
          <w:sz w:val="16"/>
        </w:rPr>
        <w:t xml:space="preserve">. </w:t>
      </w:r>
      <w:r w:rsidRPr="001402A5">
        <w:rPr>
          <w:rStyle w:val="StyleUnderline"/>
        </w:rPr>
        <w:t>There’s</w:t>
      </w:r>
      <w:r w:rsidRPr="00201910">
        <w:rPr>
          <w:sz w:val="16"/>
        </w:rPr>
        <w:t xml:space="preserve"> </w:t>
      </w:r>
      <w:r w:rsidRPr="00863D4E">
        <w:rPr>
          <w:rStyle w:val="Emphasis"/>
          <w:highlight w:val="yellow"/>
        </w:rPr>
        <w:t>no</w:t>
      </w:r>
      <w:r w:rsidRPr="001402A5">
        <w:rPr>
          <w:rStyle w:val="Emphasis"/>
        </w:rPr>
        <w:t xml:space="preserve"> empirical </w:t>
      </w:r>
      <w:r w:rsidRPr="00863D4E">
        <w:rPr>
          <w:rStyle w:val="Emphasis"/>
          <w:highlight w:val="yellow"/>
        </w:rPr>
        <w:t>consensus</w:t>
      </w:r>
      <w:r w:rsidRPr="00201910">
        <w:rPr>
          <w:sz w:val="16"/>
        </w:rPr>
        <w:t xml:space="preserve"> </w:t>
      </w:r>
      <w:r w:rsidRPr="001402A5">
        <w:rPr>
          <w:rStyle w:val="StyleUnderline"/>
        </w:rPr>
        <w:t>on the question</w:t>
      </w:r>
      <w:r w:rsidRPr="00201910">
        <w:rPr>
          <w:sz w:val="16"/>
        </w:rPr>
        <w:t xml:space="preserve"> the way there is over, say, neighbors being more likely to fight one another than non-neighbors (Vasquez 1995).9 But with the advent of improved data and theoretical precision, </w:t>
      </w:r>
      <w:r w:rsidRPr="001402A5">
        <w:rPr>
          <w:rStyle w:val="StyleUnderline"/>
        </w:rPr>
        <w:t xml:space="preserve">recent work has shown that </w:t>
      </w:r>
      <w:r w:rsidRPr="00863D4E">
        <w:rPr>
          <w:rStyle w:val="StyleUnderline"/>
          <w:highlight w:val="yellow"/>
        </w:rPr>
        <w:t>diversionary war is</w:t>
      </w:r>
      <w:r w:rsidRPr="00863D4E">
        <w:rPr>
          <w:sz w:val="16"/>
          <w:highlight w:val="yellow"/>
        </w:rPr>
        <w:t xml:space="preserve"> </w:t>
      </w:r>
      <w:r w:rsidRPr="00863D4E">
        <w:rPr>
          <w:rStyle w:val="Emphasis"/>
          <w:highlight w:val="yellow"/>
        </w:rPr>
        <w:t>less a function of electoral politics</w:t>
      </w:r>
      <w:r w:rsidRPr="00863D4E">
        <w:rPr>
          <w:sz w:val="16"/>
          <w:highlight w:val="yellow"/>
        </w:rPr>
        <w:t xml:space="preserve"> </w:t>
      </w:r>
      <w:r w:rsidRPr="00863D4E">
        <w:rPr>
          <w:rStyle w:val="StyleUnderline"/>
          <w:highlight w:val="yellow"/>
        </w:rPr>
        <w:t>in</w:t>
      </w:r>
      <w:r w:rsidRPr="00863D4E">
        <w:rPr>
          <w:sz w:val="16"/>
          <w:highlight w:val="yellow"/>
        </w:rPr>
        <w:t xml:space="preserve"> </w:t>
      </w:r>
      <w:r w:rsidRPr="00863D4E">
        <w:rPr>
          <w:rStyle w:val="Emphasis"/>
          <w:highlight w:val="yellow"/>
        </w:rPr>
        <w:t>democracies</w:t>
      </w:r>
      <w:r w:rsidRPr="00201910">
        <w:rPr>
          <w:sz w:val="16"/>
        </w:rPr>
        <w:t xml:space="preserve">, an original source of inspiration for the theory, </w:t>
      </w:r>
      <w:r w:rsidRPr="00863D4E">
        <w:rPr>
          <w:rStyle w:val="StyleUnderline"/>
          <w:highlight w:val="yellow"/>
        </w:rPr>
        <w:t>than</w:t>
      </w:r>
      <w:r w:rsidRPr="001402A5">
        <w:rPr>
          <w:rStyle w:val="StyleUnderline"/>
        </w:rPr>
        <w:t xml:space="preserve"> of the</w:t>
      </w:r>
      <w:r w:rsidRPr="00201910">
        <w:rPr>
          <w:sz w:val="16"/>
        </w:rPr>
        <w:t xml:space="preserve"> </w:t>
      </w:r>
      <w:r w:rsidRPr="00863D4E">
        <w:rPr>
          <w:rStyle w:val="Emphasis"/>
          <w:highlight w:val="yellow"/>
        </w:rPr>
        <w:t>personal costs</w:t>
      </w:r>
      <w:r w:rsidRPr="00201910">
        <w:rPr>
          <w:sz w:val="16"/>
        </w:rPr>
        <w:t xml:space="preserve"> </w:t>
      </w:r>
      <w:r w:rsidRPr="001402A5">
        <w:rPr>
          <w:rStyle w:val="StyleUnderline"/>
        </w:rPr>
        <w:t xml:space="preserve">of losing office </w:t>
      </w:r>
      <w:r w:rsidRPr="00863D4E">
        <w:rPr>
          <w:rStyle w:val="StyleUnderline"/>
          <w:highlight w:val="yellow"/>
        </w:rPr>
        <w:t>in</w:t>
      </w:r>
      <w:r w:rsidRPr="00863D4E">
        <w:rPr>
          <w:sz w:val="16"/>
          <w:highlight w:val="yellow"/>
        </w:rPr>
        <w:t xml:space="preserve"> </w:t>
      </w:r>
      <w:r w:rsidRPr="00863D4E">
        <w:rPr>
          <w:rStyle w:val="Emphasis"/>
          <w:highlight w:val="yellow"/>
        </w:rPr>
        <w:t>nondemocratic</w:t>
      </w:r>
      <w:r w:rsidRPr="00863D4E">
        <w:rPr>
          <w:sz w:val="16"/>
          <w:highlight w:val="yellow"/>
        </w:rPr>
        <w:t xml:space="preserve"> </w:t>
      </w:r>
      <w:r w:rsidRPr="00863D4E">
        <w:rPr>
          <w:rStyle w:val="StyleUnderline"/>
          <w:highlight w:val="yellow"/>
        </w:rPr>
        <w:t>countries</w:t>
      </w:r>
      <w:r w:rsidRPr="00201910">
        <w:rPr>
          <w:sz w:val="16"/>
        </w:rPr>
        <w:t xml:space="preserve">. When the private stakes of retaining office are low—i.e., when losing office is not that painful—the costs and risks of war loom large, especially when cheaper means of boosting popularity—like economic policy—are available (Arena and Bak 2015). But when the private stakes are high, as they are when leaders can expect exile, jail, or death after leaving office, “fighting for survival” or “gambling for resurrection” can make sense (Goemans 2000; Chiozza and Goemans 2011). Yet high private stakes for officeholding are typically associated with nondemocratic countries, where losing office means losing one’s freedom and access to rents or (at the extreme) one’s life (Goemans 2008).10 </w:t>
      </w:r>
      <w:r w:rsidRPr="001402A5">
        <w:rPr>
          <w:rStyle w:val="StyleUnderline"/>
        </w:rPr>
        <w:t>In</w:t>
      </w:r>
      <w:r w:rsidRPr="00201910">
        <w:rPr>
          <w:sz w:val="16"/>
        </w:rPr>
        <w:t xml:space="preserve"> </w:t>
      </w:r>
      <w:r w:rsidRPr="001402A5">
        <w:rPr>
          <w:rStyle w:val="Emphasis"/>
        </w:rPr>
        <w:t>democracies</w:t>
      </w:r>
      <w:r w:rsidRPr="00201910">
        <w:rPr>
          <w:sz w:val="16"/>
        </w:rPr>
        <w:t xml:space="preserve">, by contrast, </w:t>
      </w:r>
      <w:r w:rsidRPr="00863D4E">
        <w:rPr>
          <w:rStyle w:val="StyleUnderline"/>
          <w:highlight w:val="yellow"/>
        </w:rPr>
        <w:t>losing office is</w:t>
      </w:r>
      <w:r w:rsidRPr="00201910">
        <w:rPr>
          <w:sz w:val="16"/>
        </w:rPr>
        <w:t xml:space="preserve"> on average </w:t>
      </w:r>
      <w:r w:rsidRPr="00863D4E">
        <w:rPr>
          <w:rStyle w:val="Emphasis"/>
          <w:highlight w:val="yellow"/>
        </w:rPr>
        <w:t>less painful</w:t>
      </w:r>
      <w:r w:rsidRPr="00863D4E">
        <w:rPr>
          <w:sz w:val="16"/>
          <w:highlight w:val="yellow"/>
        </w:rPr>
        <w:t xml:space="preserve">, </w:t>
      </w:r>
      <w:r w:rsidRPr="00863D4E">
        <w:rPr>
          <w:rStyle w:val="StyleUnderline"/>
          <w:highlight w:val="yellow"/>
        </w:rPr>
        <w:t>and diversionary incentives</w:t>
      </w:r>
      <w:r w:rsidRPr="001402A5">
        <w:rPr>
          <w:rStyle w:val="StyleUnderline"/>
        </w:rPr>
        <w:t xml:space="preserve"> may be</w:t>
      </w:r>
      <w:r w:rsidRPr="00201910">
        <w:rPr>
          <w:sz w:val="16"/>
        </w:rPr>
        <w:t xml:space="preserve"> </w:t>
      </w:r>
      <w:r w:rsidRPr="00863D4E">
        <w:rPr>
          <w:rStyle w:val="Emphasis"/>
          <w:highlight w:val="yellow"/>
        </w:rPr>
        <w:t>too obvious</w:t>
      </w:r>
      <w:r w:rsidRPr="001402A5">
        <w:rPr>
          <w:rStyle w:val="Emphasis"/>
        </w:rPr>
        <w:t xml:space="preserve"> to the public</w:t>
      </w:r>
      <w:r w:rsidRPr="00201910">
        <w:rPr>
          <w:sz w:val="16"/>
        </w:rPr>
        <w:t xml:space="preserve"> (or, at least, a pivotal voter) </w:t>
      </w:r>
      <w:r w:rsidRPr="00863D4E">
        <w:rPr>
          <w:rStyle w:val="StyleUnderline"/>
          <w:highlight w:val="yellow"/>
        </w:rPr>
        <w:t>to reap</w:t>
      </w:r>
      <w:r w:rsidRPr="001402A5">
        <w:rPr>
          <w:rStyle w:val="StyleUnderline"/>
        </w:rPr>
        <w:t xml:space="preserve"> political </w:t>
      </w:r>
      <w:r w:rsidRPr="00863D4E">
        <w:rPr>
          <w:rStyle w:val="StyleUnderline"/>
          <w:highlight w:val="yellow"/>
        </w:rPr>
        <w:t>rewards</w:t>
      </w:r>
      <w:r w:rsidRPr="00201910">
        <w:rPr>
          <w:sz w:val="16"/>
        </w:rPr>
        <w:t xml:space="preserve"> (Mitchell and Prins 2004). </w:t>
      </w:r>
    </w:p>
    <w:p w14:paraId="4947B64A" w14:textId="77777777" w:rsidR="00C37943" w:rsidRPr="00201910" w:rsidRDefault="00C37943" w:rsidP="002928C3">
      <w:pPr>
        <w:rPr>
          <w:sz w:val="16"/>
        </w:rPr>
      </w:pPr>
      <w:r w:rsidRPr="00201910">
        <w:rPr>
          <w:sz w:val="16"/>
        </w:rPr>
        <w:t xml:space="preserve">The </w:t>
      </w:r>
      <w:r w:rsidRPr="001402A5">
        <w:rPr>
          <w:rStyle w:val="StyleUnderline"/>
        </w:rPr>
        <w:t>key</w:t>
      </w:r>
      <w:r w:rsidRPr="00201910">
        <w:rPr>
          <w:sz w:val="16"/>
        </w:rPr>
        <w:t xml:space="preserve"> </w:t>
      </w:r>
      <w:r w:rsidRPr="001402A5">
        <w:rPr>
          <w:rStyle w:val="Emphasis"/>
        </w:rPr>
        <w:t>explanatory concept</w:t>
      </w:r>
      <w:r w:rsidRPr="00201910">
        <w:rPr>
          <w:sz w:val="16"/>
        </w:rPr>
        <w:t xml:space="preserve"> </w:t>
      </w:r>
      <w:r w:rsidRPr="001402A5">
        <w:rPr>
          <w:rStyle w:val="StyleUnderline"/>
        </w:rPr>
        <w:t>in theories of diversionary war is an</w:t>
      </w:r>
      <w:r w:rsidRPr="00201910">
        <w:rPr>
          <w:sz w:val="16"/>
        </w:rPr>
        <w:t xml:space="preserve"> </w:t>
      </w:r>
      <w:r w:rsidRPr="001402A5">
        <w:rPr>
          <w:rStyle w:val="Emphasis"/>
        </w:rPr>
        <w:t>incumbent’s risk of losing office</w:t>
      </w:r>
      <w:r w:rsidRPr="00201910">
        <w:rPr>
          <w:sz w:val="16"/>
        </w:rPr>
        <w:t xml:space="preserve">, </w:t>
      </w:r>
      <w:r w:rsidRPr="001402A5">
        <w:rPr>
          <w:rStyle w:val="StyleUnderline"/>
        </w:rPr>
        <w:t>which pushes leaders to engage in diversionary behavior</w:t>
      </w:r>
      <w:r w:rsidRPr="00201910">
        <w:rPr>
          <w:sz w:val="16"/>
        </w:rPr>
        <w:t xml:space="preserve">.11 Most </w:t>
      </w:r>
      <w:r w:rsidRPr="001402A5">
        <w:rPr>
          <w:rStyle w:val="StyleUnderline"/>
        </w:rPr>
        <w:t xml:space="preserve">work </w:t>
      </w:r>
      <w:r w:rsidRPr="00863D4E">
        <w:rPr>
          <w:rStyle w:val="StyleUnderline"/>
          <w:highlight w:val="yellow"/>
        </w:rPr>
        <w:t>measures</w:t>
      </w:r>
      <w:r w:rsidRPr="001402A5">
        <w:rPr>
          <w:rStyle w:val="StyleUnderline"/>
        </w:rPr>
        <w:t xml:space="preserve"> diversionary </w:t>
      </w:r>
      <w:r w:rsidRPr="00863D4E">
        <w:rPr>
          <w:rStyle w:val="StyleUnderline"/>
          <w:highlight w:val="yellow"/>
        </w:rPr>
        <w:t>incentives with</w:t>
      </w:r>
      <w:r w:rsidRPr="00201910">
        <w:rPr>
          <w:sz w:val="16"/>
        </w:rPr>
        <w:t xml:space="preserve"> </w:t>
      </w:r>
      <w:r w:rsidRPr="001402A5">
        <w:rPr>
          <w:rStyle w:val="Emphasis"/>
        </w:rPr>
        <w:t xml:space="preserve">indicators of </w:t>
      </w:r>
      <w:r w:rsidRPr="00863D4E">
        <w:rPr>
          <w:rStyle w:val="Emphasis"/>
          <w:highlight w:val="yellow"/>
        </w:rPr>
        <w:t>econ</w:t>
      </w:r>
      <w:r w:rsidRPr="001402A5">
        <w:rPr>
          <w:rStyle w:val="Emphasis"/>
        </w:rPr>
        <w:t xml:space="preserve">omic </w:t>
      </w:r>
      <w:r w:rsidRPr="00863D4E">
        <w:rPr>
          <w:rStyle w:val="Emphasis"/>
          <w:highlight w:val="yellow"/>
        </w:rPr>
        <w:t>troubles</w:t>
      </w:r>
      <w:r w:rsidRPr="00201910">
        <w:rPr>
          <w:sz w:val="16"/>
        </w:rPr>
        <w:t xml:space="preserve"> like unemployment, inflation, and the misery index (Mitchell and Prins 2004; Mitchell and Thyne 2010) or changes in gross domestic product (GDP) (Leeds and Davis 1997; Johnson and Barnes 2011); domestic unrest (Dassel and Reinhardt 1999; Haynes 2016); approaching elections (Stoll 1984b); and declining support among either the executive’s co-partisans (Morgan and Bickers 1992; Meernik and Waterman 1996) or the public at large (Ostrom and Job 1986). Yet </w:t>
      </w:r>
      <w:r w:rsidRPr="001402A5">
        <w:rPr>
          <w:rStyle w:val="StyleUnderline"/>
        </w:rPr>
        <w:t>most of these studies take the</w:t>
      </w:r>
      <w:r w:rsidRPr="00201910">
        <w:rPr>
          <w:sz w:val="16"/>
        </w:rPr>
        <w:t xml:space="preserve"> </w:t>
      </w:r>
      <w:r w:rsidRPr="001402A5">
        <w:rPr>
          <w:rStyle w:val="Emphasis"/>
        </w:rPr>
        <w:t>state, not the leader</w:t>
      </w:r>
      <w:r w:rsidRPr="00201910">
        <w:rPr>
          <w:sz w:val="16"/>
        </w:rPr>
        <w:t xml:space="preserve">, </w:t>
      </w:r>
      <w:r w:rsidRPr="001402A5">
        <w:rPr>
          <w:rStyle w:val="StyleUnderline"/>
        </w:rPr>
        <w:t>as the unit of observation, introducing</w:t>
      </w:r>
      <w:r w:rsidRPr="00201910">
        <w:rPr>
          <w:sz w:val="16"/>
        </w:rPr>
        <w:t xml:space="preserve"> potential </w:t>
      </w:r>
      <w:r w:rsidRPr="001402A5">
        <w:rPr>
          <w:rStyle w:val="Emphasis"/>
        </w:rPr>
        <w:t>error</w:t>
      </w:r>
      <w:r w:rsidRPr="00201910">
        <w:rPr>
          <w:sz w:val="16"/>
        </w:rPr>
        <w:t xml:space="preserve"> </w:t>
      </w:r>
      <w:r w:rsidRPr="001402A5">
        <w:rPr>
          <w:rStyle w:val="StyleUnderline"/>
        </w:rPr>
        <w:t>that leader-centric work</w:t>
      </w:r>
      <w:r w:rsidRPr="00201910">
        <w:rPr>
          <w:sz w:val="16"/>
        </w:rPr>
        <w:t xml:space="preserve"> has </w:t>
      </w:r>
      <w:r w:rsidRPr="001402A5">
        <w:rPr>
          <w:rStyle w:val="StyleUnderline"/>
        </w:rPr>
        <w:t>sought to correct</w:t>
      </w:r>
      <w:r w:rsidRPr="00201910">
        <w:rPr>
          <w:sz w:val="16"/>
        </w:rPr>
        <w:t xml:space="preserve">. Chiozza, Giacomo, and Hein E. Goemans, (2003, 2004a) address this problem by estimating the contemporaneous risk of losing office on a sample of leader-years, finding that (a) conflict is more likely when leaders are secure (rather than insecure) in office, but (b) political insecurity is associated with the outbreak of interstate conflict for nondemocratic countries.12 </w:t>
      </w:r>
      <w:r w:rsidRPr="00863D4E">
        <w:rPr>
          <w:rStyle w:val="StyleUnderline"/>
          <w:highlight w:val="yellow"/>
        </w:rPr>
        <w:t>Sampling</w:t>
      </w:r>
      <w:r w:rsidRPr="00201910">
        <w:rPr>
          <w:sz w:val="16"/>
        </w:rPr>
        <w:t xml:space="preserve"> </w:t>
      </w:r>
      <w:r w:rsidRPr="00201910">
        <w:rPr>
          <w:rStyle w:val="Emphasis"/>
        </w:rPr>
        <w:t>on leaders</w:t>
      </w:r>
      <w:r w:rsidRPr="00201910">
        <w:rPr>
          <w:sz w:val="16"/>
        </w:rPr>
        <w:t xml:space="preserve"> also </w:t>
      </w:r>
      <w:r w:rsidRPr="00201910">
        <w:rPr>
          <w:rStyle w:val="StyleUnderline"/>
        </w:rPr>
        <w:t xml:space="preserve">allows the authors to </w:t>
      </w:r>
      <w:r w:rsidRPr="00863D4E">
        <w:rPr>
          <w:rStyle w:val="StyleUnderline"/>
          <w:highlight w:val="yellow"/>
        </w:rPr>
        <w:t>show</w:t>
      </w:r>
      <w:r w:rsidRPr="00201910">
        <w:rPr>
          <w:rStyle w:val="StyleUnderline"/>
        </w:rPr>
        <w:t xml:space="preserve"> that conflicts launched from positions of political insecurity are associated with</w:t>
      </w:r>
      <w:r w:rsidRPr="00201910">
        <w:rPr>
          <w:sz w:val="16"/>
        </w:rPr>
        <w:t xml:space="preserve"> </w:t>
      </w:r>
      <w:r w:rsidRPr="00863D4E">
        <w:rPr>
          <w:rStyle w:val="Emphasis"/>
          <w:highlight w:val="yellow"/>
        </w:rPr>
        <w:t>better</w:t>
      </w:r>
      <w:r w:rsidRPr="00201910">
        <w:rPr>
          <w:sz w:val="16"/>
        </w:rPr>
        <w:t xml:space="preserve"> political </w:t>
      </w:r>
      <w:r w:rsidRPr="00201910">
        <w:rPr>
          <w:rStyle w:val="Emphasis"/>
        </w:rPr>
        <w:t xml:space="preserve">survival </w:t>
      </w:r>
      <w:r w:rsidRPr="00863D4E">
        <w:rPr>
          <w:rStyle w:val="Emphasis"/>
          <w:highlight w:val="yellow"/>
        </w:rPr>
        <w:t>prospects</w:t>
      </w:r>
      <w:r w:rsidRPr="00863D4E">
        <w:rPr>
          <w:sz w:val="16"/>
          <w:highlight w:val="yellow"/>
        </w:rPr>
        <w:t xml:space="preserve"> </w:t>
      </w:r>
      <w:r w:rsidRPr="00863D4E">
        <w:rPr>
          <w:rStyle w:val="StyleUnderline"/>
          <w:highlight w:val="yellow"/>
        </w:rPr>
        <w:t>in</w:t>
      </w:r>
      <w:r w:rsidRPr="00863D4E">
        <w:rPr>
          <w:sz w:val="16"/>
          <w:highlight w:val="yellow"/>
        </w:rPr>
        <w:t xml:space="preserve"> </w:t>
      </w:r>
      <w:r w:rsidRPr="00863D4E">
        <w:rPr>
          <w:rStyle w:val="Emphasis"/>
          <w:highlight w:val="yellow"/>
        </w:rPr>
        <w:t>nondem</w:t>
      </w:r>
      <w:r w:rsidRPr="00201910">
        <w:rPr>
          <w:rStyle w:val="Emphasis"/>
        </w:rPr>
        <w:t>ocratic</w:t>
      </w:r>
      <w:r w:rsidRPr="00201910">
        <w:rPr>
          <w:sz w:val="16"/>
        </w:rPr>
        <w:t xml:space="preserve"> </w:t>
      </w:r>
      <w:r w:rsidRPr="00863D4E">
        <w:rPr>
          <w:rStyle w:val="StyleUnderline"/>
          <w:highlight w:val="yellow"/>
        </w:rPr>
        <w:t>countries</w:t>
      </w:r>
      <w:r w:rsidRPr="00201910">
        <w:rPr>
          <w:rStyle w:val="StyleUnderline"/>
        </w:rPr>
        <w:t>, adding</w:t>
      </w:r>
      <w:r w:rsidRPr="00201910">
        <w:rPr>
          <w:sz w:val="16"/>
        </w:rPr>
        <w:t xml:space="preserve"> </w:t>
      </w:r>
      <w:r w:rsidRPr="00201910">
        <w:rPr>
          <w:rStyle w:val="Emphasis"/>
        </w:rPr>
        <w:t>evidence</w:t>
      </w:r>
      <w:r w:rsidRPr="00201910">
        <w:rPr>
          <w:sz w:val="16"/>
        </w:rPr>
        <w:t xml:space="preserve"> </w:t>
      </w:r>
      <w:r w:rsidRPr="00201910">
        <w:rPr>
          <w:rStyle w:val="StyleUnderline"/>
        </w:rPr>
        <w:t>for the theory’s explanatory value that could</w:t>
      </w:r>
      <w:r w:rsidRPr="00201910">
        <w:rPr>
          <w:sz w:val="16"/>
        </w:rPr>
        <w:t xml:space="preserve"> </w:t>
      </w:r>
      <w:r w:rsidRPr="00201910">
        <w:rPr>
          <w:rStyle w:val="Emphasis"/>
        </w:rPr>
        <w:t>not</w:t>
      </w:r>
      <w:r w:rsidRPr="00201910">
        <w:rPr>
          <w:sz w:val="16"/>
        </w:rPr>
        <w:t xml:space="preserve"> </w:t>
      </w:r>
      <w:r w:rsidRPr="00201910">
        <w:rPr>
          <w:rStyle w:val="StyleUnderline"/>
        </w:rPr>
        <w:t>have been recovered from a sample of states</w:t>
      </w:r>
      <w:r w:rsidRPr="00201910">
        <w:rPr>
          <w:sz w:val="16"/>
        </w:rPr>
        <w:t>.13</w:t>
      </w:r>
    </w:p>
    <w:p w14:paraId="5F291EE8" w14:textId="77777777" w:rsidR="00C37943" w:rsidRPr="00201910" w:rsidRDefault="00C37943" w:rsidP="002928C3">
      <w:pPr>
        <w:rPr>
          <w:sz w:val="16"/>
        </w:rPr>
      </w:pPr>
      <w:r w:rsidRPr="00201910">
        <w:rPr>
          <w:sz w:val="16"/>
        </w:rPr>
        <w:t xml:space="preserve">Recent studies show that </w:t>
      </w:r>
      <w:r w:rsidRPr="00863D4E">
        <w:rPr>
          <w:rStyle w:val="StyleUnderline"/>
        </w:rPr>
        <w:t>diversionary wars</w:t>
      </w:r>
      <w:r w:rsidRPr="00201910">
        <w:rPr>
          <w:rStyle w:val="StyleUnderline"/>
        </w:rPr>
        <w:t xml:space="preserve"> are</w:t>
      </w:r>
      <w:r w:rsidRPr="00201910">
        <w:rPr>
          <w:sz w:val="16"/>
        </w:rPr>
        <w:t xml:space="preserve"> </w:t>
      </w:r>
      <w:r w:rsidRPr="00863D4E">
        <w:rPr>
          <w:rStyle w:val="Emphasis"/>
          <w:highlight w:val="yellow"/>
        </w:rPr>
        <w:t>rarest when</w:t>
      </w:r>
      <w:r w:rsidRPr="00201910">
        <w:rPr>
          <w:sz w:val="16"/>
        </w:rPr>
        <w:t xml:space="preserve"> the </w:t>
      </w:r>
      <w:r w:rsidRPr="00863D4E">
        <w:rPr>
          <w:rStyle w:val="Emphasis"/>
          <w:highlight w:val="yellow"/>
        </w:rPr>
        <w:t>conventional wisdom</w:t>
      </w:r>
      <w:r w:rsidRPr="00201910">
        <w:rPr>
          <w:rStyle w:val="Emphasis"/>
        </w:rPr>
        <w:t xml:space="preserve"> most </w:t>
      </w:r>
      <w:r w:rsidRPr="00863D4E">
        <w:rPr>
          <w:rStyle w:val="Emphasis"/>
          <w:highlight w:val="yellow"/>
        </w:rPr>
        <w:t>expects them</w:t>
      </w:r>
      <w:r w:rsidRPr="00201910">
        <w:rPr>
          <w:sz w:val="16"/>
        </w:rPr>
        <w:t xml:space="preserve">, yet space remains for theoretical development. Good theories tell us both why things happen </w:t>
      </w:r>
      <w:r w:rsidRPr="00201910">
        <w:rPr>
          <w:i/>
          <w:iCs/>
          <w:sz w:val="16"/>
        </w:rPr>
        <w:t>and</w:t>
      </w:r>
      <w:r w:rsidRPr="00201910">
        <w:rPr>
          <w:sz w:val="16"/>
        </w:rPr>
        <w:t xml:space="preserve"> where to look for evidence that they happen. Tarar’s (2006) formalization of diversionary theory inside a standard bargaining model of war, which explicitly models strategic interaction, is illustrative. The analysis shows that the appeal of diversion, which he conceptualizes as a means of proving foreign policy competence, depends on the strength of the potential target; beating a weak opponent does not reveal much, while beating a stronger one signals competence but is less likely to come off successfully. If diversion is to happen, it has to be against a rough military equal—and not all states can just choose a target given that it’s typically hard to project force outside one’s immediate neighborhood (Lemke 2002, chapter 4). The occurrence of diversion should also be conditional on the anticipated costs of war, the value of the international status quo, and (critically for the personal attribute approach) who is expected to replace the incumbent.14</w:t>
      </w:r>
    </w:p>
    <w:p w14:paraId="479384F2" w14:textId="77777777" w:rsidR="00C37943" w:rsidRDefault="00C37943" w:rsidP="002928C3">
      <w:pPr>
        <w:pStyle w:val="Heading3"/>
      </w:pPr>
      <w:r>
        <w:t>Defense---AT: China---2AC</w:t>
      </w:r>
    </w:p>
    <w:p w14:paraId="01600984" w14:textId="77777777" w:rsidR="00C37943" w:rsidRDefault="00C37943" w:rsidP="002928C3">
      <w:pPr>
        <w:pStyle w:val="Heading4"/>
      </w:pPr>
      <w:r>
        <w:t xml:space="preserve">China econ </w:t>
      </w:r>
      <w:r>
        <w:rPr>
          <w:u w:val="single"/>
        </w:rPr>
        <w:t>fucked</w:t>
      </w:r>
      <w:r>
        <w:t>.</w:t>
      </w:r>
    </w:p>
    <w:p w14:paraId="5C59B902" w14:textId="77777777" w:rsidR="00C37943" w:rsidRDefault="00C37943" w:rsidP="002928C3">
      <w:r w:rsidRPr="00D06A4D">
        <w:rPr>
          <w:rStyle w:val="Style13ptBold"/>
        </w:rPr>
        <w:t xml:space="preserve">Bloomberg </w:t>
      </w:r>
      <w:r w:rsidRPr="00D061B3">
        <w:t>8-15</w:t>
      </w:r>
      <w:r>
        <w:t>-20</w:t>
      </w:r>
      <w:r w:rsidRPr="00D061B3">
        <w:rPr>
          <w:rStyle w:val="Style13ptBold"/>
        </w:rPr>
        <w:t>25,</w:t>
      </w:r>
      <w:r>
        <w:t xml:space="preserve"> News outlet, "China Economy Abruptly Weakens in Ominous Sign for Outlook," Bloomberg, </w:t>
      </w:r>
      <w:r w:rsidRPr="00D06A4D">
        <w:t>https://www.bloomberg.com/news/articles/2025-08-15/china-s-economy-abruptly-weakens-in-ominous-sign-for-outlook</w:t>
      </w:r>
    </w:p>
    <w:p w14:paraId="791B7A6F" w14:textId="77777777" w:rsidR="00C37943" w:rsidRPr="00D06A4D" w:rsidRDefault="00C37943" w:rsidP="002928C3">
      <w:pPr>
        <w:rPr>
          <w:sz w:val="16"/>
        </w:rPr>
      </w:pPr>
      <w:r w:rsidRPr="00D06A4D">
        <w:rPr>
          <w:sz w:val="16"/>
        </w:rPr>
        <w:t>Title: “</w:t>
      </w:r>
      <w:r w:rsidRPr="00D06A4D">
        <w:rPr>
          <w:rStyle w:val="StyleUnderline"/>
        </w:rPr>
        <w:t xml:space="preserve">China </w:t>
      </w:r>
      <w:r w:rsidRPr="00D06A4D">
        <w:rPr>
          <w:rStyle w:val="StyleUnderline"/>
          <w:highlight w:val="yellow"/>
        </w:rPr>
        <w:t xml:space="preserve">Economy </w:t>
      </w:r>
      <w:r w:rsidRPr="00D06A4D">
        <w:rPr>
          <w:rStyle w:val="Emphasis"/>
          <w:highlight w:val="yellow"/>
        </w:rPr>
        <w:t>Abruptly Weakens</w:t>
      </w:r>
      <w:r w:rsidRPr="00D06A4D">
        <w:rPr>
          <w:rStyle w:val="StyleUnderline"/>
          <w:highlight w:val="yellow"/>
        </w:rPr>
        <w:t xml:space="preserve"> in </w:t>
      </w:r>
      <w:r w:rsidRPr="00D06A4D">
        <w:rPr>
          <w:rStyle w:val="Emphasis"/>
          <w:highlight w:val="yellow"/>
        </w:rPr>
        <w:t>Ominous Sign</w:t>
      </w:r>
      <w:r w:rsidRPr="00D06A4D">
        <w:rPr>
          <w:rStyle w:val="StyleUnderline"/>
        </w:rPr>
        <w:t xml:space="preserve"> for Outlook</w:t>
      </w:r>
      <w:r w:rsidRPr="00D06A4D">
        <w:rPr>
          <w:sz w:val="16"/>
        </w:rPr>
        <w:t>.”</w:t>
      </w:r>
    </w:p>
    <w:p w14:paraId="2E34F188" w14:textId="77777777" w:rsidR="00C37943" w:rsidRPr="00D06A4D" w:rsidRDefault="00C37943" w:rsidP="002928C3">
      <w:pPr>
        <w:rPr>
          <w:sz w:val="16"/>
        </w:rPr>
      </w:pPr>
      <w:r w:rsidRPr="00D06A4D">
        <w:rPr>
          <w:rStyle w:val="StyleUnderline"/>
        </w:rPr>
        <w:t xml:space="preserve">China’s </w:t>
      </w:r>
      <w:r w:rsidRPr="00D06A4D">
        <w:rPr>
          <w:rStyle w:val="StyleUnderline"/>
          <w:highlight w:val="yellow"/>
        </w:rPr>
        <w:t xml:space="preserve">economy slowed </w:t>
      </w:r>
      <w:r w:rsidRPr="00D06A4D">
        <w:rPr>
          <w:rStyle w:val="Emphasis"/>
          <w:highlight w:val="yellow"/>
        </w:rPr>
        <w:t>across the board</w:t>
      </w:r>
      <w:r w:rsidRPr="00D06A4D">
        <w:rPr>
          <w:sz w:val="16"/>
        </w:rPr>
        <w:t xml:space="preserve"> in July with factory activity, </w:t>
      </w:r>
      <w:r w:rsidRPr="00D06A4D">
        <w:rPr>
          <w:rStyle w:val="StyleUnderline"/>
          <w:highlight w:val="yellow"/>
        </w:rPr>
        <w:t>investment</w:t>
      </w:r>
      <w:r w:rsidRPr="00D06A4D">
        <w:rPr>
          <w:sz w:val="16"/>
        </w:rPr>
        <w:t xml:space="preserve"> and retail </w:t>
      </w:r>
      <w:r w:rsidRPr="00D06A4D">
        <w:rPr>
          <w:rStyle w:val="StyleUnderline"/>
        </w:rPr>
        <w:t>sales disappointing</w:t>
      </w:r>
      <w:r w:rsidRPr="00D06A4D">
        <w:rPr>
          <w:sz w:val="16"/>
        </w:rPr>
        <w:t xml:space="preserve">, suggesting Beijing’s </w:t>
      </w:r>
      <w:r w:rsidRPr="00D06A4D">
        <w:rPr>
          <w:rStyle w:val="StyleUnderline"/>
          <w:highlight w:val="yellow"/>
        </w:rPr>
        <w:t>crackdown on</w:t>
      </w:r>
      <w:r w:rsidRPr="00D06A4D">
        <w:rPr>
          <w:rStyle w:val="StyleUnderline"/>
        </w:rPr>
        <w:t xml:space="preserve"> </w:t>
      </w:r>
      <w:r w:rsidRPr="00D06A4D">
        <w:rPr>
          <w:rStyle w:val="Emphasis"/>
        </w:rPr>
        <w:t xml:space="preserve">destructive </w:t>
      </w:r>
      <w:r w:rsidRPr="00D06A4D">
        <w:rPr>
          <w:rStyle w:val="Emphasis"/>
          <w:highlight w:val="yellow"/>
        </w:rPr>
        <w:t>price wars</w:t>
      </w:r>
      <w:r w:rsidRPr="00D06A4D">
        <w:rPr>
          <w:sz w:val="16"/>
        </w:rPr>
        <w:t xml:space="preserve"> and spillovers from Donald Trump’s </w:t>
      </w:r>
      <w:r w:rsidRPr="00D06A4D">
        <w:rPr>
          <w:rStyle w:val="StyleUnderline"/>
        </w:rPr>
        <w:t xml:space="preserve">tariffs are </w:t>
      </w:r>
      <w:r w:rsidRPr="00D06A4D">
        <w:rPr>
          <w:rStyle w:val="Emphasis"/>
          <w:highlight w:val="yellow"/>
        </w:rPr>
        <w:t>casting a pall</w:t>
      </w:r>
      <w:r w:rsidRPr="00D06A4D">
        <w:rPr>
          <w:rStyle w:val="StyleUnderline"/>
          <w:highlight w:val="yellow"/>
        </w:rPr>
        <w:t xml:space="preserve"> over</w:t>
      </w:r>
      <w:r w:rsidRPr="00D06A4D">
        <w:rPr>
          <w:rStyle w:val="StyleUnderline"/>
        </w:rPr>
        <w:t xml:space="preserve"> the world’s No. 2 </w:t>
      </w:r>
      <w:r w:rsidRPr="00D06A4D">
        <w:rPr>
          <w:rStyle w:val="StyleUnderline"/>
          <w:highlight w:val="yellow"/>
        </w:rPr>
        <w:t>economy</w:t>
      </w:r>
      <w:r w:rsidRPr="00D06A4D">
        <w:rPr>
          <w:sz w:val="16"/>
        </w:rPr>
        <w:t>.</w:t>
      </w:r>
    </w:p>
    <w:p w14:paraId="4022B5F7" w14:textId="77777777" w:rsidR="00C37943" w:rsidRDefault="00C37943" w:rsidP="002928C3">
      <w:pPr>
        <w:rPr>
          <w:sz w:val="16"/>
        </w:rPr>
      </w:pPr>
      <w:r w:rsidRPr="00D06A4D">
        <w:rPr>
          <w:sz w:val="16"/>
        </w:rPr>
        <w:t xml:space="preserve">Production at Chinese factories and mines rose at the </w:t>
      </w:r>
      <w:r w:rsidRPr="00D06A4D">
        <w:rPr>
          <w:rStyle w:val="Emphasis"/>
          <w:highlight w:val="yellow"/>
        </w:rPr>
        <w:t>slowest rate since November</w:t>
      </w:r>
      <w:r w:rsidRPr="00D06A4D">
        <w:rPr>
          <w:sz w:val="16"/>
        </w:rPr>
        <w:t xml:space="preserve"> and expanded a worse-than-forecast 5.7% last month from a year earlier, according to data released by the National Bureau of Statistics on Friday, compared with June’s gain of 6.8%.</w:t>
      </w:r>
    </w:p>
    <w:p w14:paraId="0EAB8A1E" w14:textId="77777777" w:rsidR="00C37943" w:rsidRDefault="00C37943" w:rsidP="002928C3">
      <w:pPr>
        <w:pStyle w:val="Heading4"/>
      </w:pPr>
      <w:r>
        <w:t xml:space="preserve">So is </w:t>
      </w:r>
      <w:r>
        <w:rPr>
          <w:u w:val="single"/>
        </w:rPr>
        <w:t>Russia</w:t>
      </w:r>
      <w:r>
        <w:t xml:space="preserve"> btw. </w:t>
      </w:r>
    </w:p>
    <w:p w14:paraId="65DE5C04" w14:textId="77777777" w:rsidR="00C37943" w:rsidRPr="00236485" w:rsidRDefault="00C37943" w:rsidP="002928C3">
      <w:r>
        <w:t xml:space="preserve">Brendan </w:t>
      </w:r>
      <w:r w:rsidRPr="00236485">
        <w:rPr>
          <w:rStyle w:val="Style13ptBold"/>
        </w:rPr>
        <w:t xml:space="preserve">Cole </w:t>
      </w:r>
      <w:r w:rsidRPr="00D061B3">
        <w:t>9-5-20</w:t>
      </w:r>
      <w:r w:rsidRPr="00D061B3">
        <w:rPr>
          <w:rStyle w:val="Style13ptBold"/>
        </w:rPr>
        <w:t>25</w:t>
      </w:r>
      <w:r>
        <w:t>, a Newsweek Senior News Reporter based in London, UK "Putin ally issues dire warning about Russian economy," Newsweek, https://www.newsweek.com/putin-gref-sberbank-economy-russia-2124478</w:t>
      </w:r>
    </w:p>
    <w:p w14:paraId="1E7CEB5C" w14:textId="77777777" w:rsidR="00C37943" w:rsidRPr="00156CA1" w:rsidRDefault="00C37943" w:rsidP="002928C3">
      <w:pPr>
        <w:rPr>
          <w:sz w:val="16"/>
        </w:rPr>
      </w:pPr>
      <w:r w:rsidRPr="00156CA1">
        <w:rPr>
          <w:sz w:val="16"/>
        </w:rPr>
        <w:t xml:space="preserve">The head of Russia's biggest bank said the </w:t>
      </w:r>
      <w:r w:rsidRPr="00156CA1">
        <w:rPr>
          <w:rStyle w:val="StyleUnderline"/>
        </w:rPr>
        <w:t xml:space="preserve">country's </w:t>
      </w:r>
      <w:r w:rsidRPr="00156CA1">
        <w:rPr>
          <w:rStyle w:val="StyleUnderline"/>
          <w:highlight w:val="yellow"/>
        </w:rPr>
        <w:t>wartime economy</w:t>
      </w:r>
      <w:r w:rsidRPr="00156CA1">
        <w:rPr>
          <w:rStyle w:val="StyleUnderline"/>
        </w:rPr>
        <w:t xml:space="preserve"> is </w:t>
      </w:r>
      <w:r w:rsidRPr="00156CA1">
        <w:rPr>
          <w:rStyle w:val="Emphasis"/>
          <w:highlight w:val="yellow"/>
        </w:rPr>
        <w:t>in stagnation</w:t>
      </w:r>
      <w:r w:rsidRPr="00156CA1">
        <w:rPr>
          <w:rStyle w:val="StyleUnderline"/>
        </w:rPr>
        <w:t xml:space="preserve"> and </w:t>
      </w:r>
      <w:r w:rsidRPr="00156CA1">
        <w:rPr>
          <w:rStyle w:val="StyleUnderline"/>
          <w:highlight w:val="yellow"/>
        </w:rPr>
        <w:t xml:space="preserve">warned </w:t>
      </w:r>
      <w:r w:rsidRPr="00156CA1">
        <w:rPr>
          <w:rStyle w:val="Emphasis"/>
          <w:highlight w:val="yellow"/>
        </w:rPr>
        <w:t>only urgent measures</w:t>
      </w:r>
      <w:r w:rsidRPr="00156CA1">
        <w:rPr>
          <w:rStyle w:val="StyleUnderline"/>
          <w:highlight w:val="yellow"/>
        </w:rPr>
        <w:t xml:space="preserve"> can avoid a recession</w:t>
      </w:r>
      <w:r w:rsidRPr="00156CA1">
        <w:rPr>
          <w:sz w:val="16"/>
        </w:rPr>
        <w:t>.</w:t>
      </w:r>
    </w:p>
    <w:p w14:paraId="395DDD19" w14:textId="77777777" w:rsidR="00C37943" w:rsidRPr="00156CA1" w:rsidRDefault="00C37943" w:rsidP="002928C3">
      <w:pPr>
        <w:rPr>
          <w:sz w:val="16"/>
        </w:rPr>
      </w:pPr>
      <w:r w:rsidRPr="00156CA1">
        <w:rPr>
          <w:sz w:val="16"/>
        </w:rPr>
        <w:t>CEO of Sberbank, German Gref, an ally of President Vladimir Putin, has called for Russia's Central Bank to make drastic cuts to the historically high key interest rate it set to cool runaway inflation.</w:t>
      </w:r>
    </w:p>
    <w:p w14:paraId="60F7D628" w14:textId="77777777" w:rsidR="00C37943" w:rsidRPr="00156CA1" w:rsidRDefault="00C37943" w:rsidP="002928C3">
      <w:pPr>
        <w:rPr>
          <w:sz w:val="16"/>
        </w:rPr>
      </w:pPr>
      <w:r w:rsidRPr="00156CA1">
        <w:rPr>
          <w:sz w:val="16"/>
        </w:rPr>
        <w:t xml:space="preserve">However, Richard Portes, an </w:t>
      </w:r>
      <w:r w:rsidRPr="00156CA1">
        <w:rPr>
          <w:rStyle w:val="Emphasis"/>
          <w:highlight w:val="yellow"/>
        </w:rPr>
        <w:t>expert on the Russian economy</w:t>
      </w:r>
      <w:r w:rsidRPr="00156CA1">
        <w:rPr>
          <w:sz w:val="16"/>
        </w:rPr>
        <w:t xml:space="preserve"> from the London Business School told Newsweek that even the cuts Gref proposes would not be enough to fix the </w:t>
      </w:r>
      <w:r w:rsidRPr="00156CA1">
        <w:rPr>
          <w:rStyle w:val="StyleUnderline"/>
          <w:highlight w:val="yellow"/>
        </w:rPr>
        <w:t>entrenched problems</w:t>
      </w:r>
      <w:r w:rsidRPr="00156CA1">
        <w:rPr>
          <w:rStyle w:val="StyleUnderline"/>
        </w:rPr>
        <w:t xml:space="preserve"> of the Russian economy caused by Putin's war in </w:t>
      </w:r>
      <w:r w:rsidRPr="00156CA1">
        <w:rPr>
          <w:rStyle w:val="StyleUnderline"/>
          <w:highlight w:val="yellow"/>
        </w:rPr>
        <w:t>Ukraine</w:t>
      </w:r>
      <w:r w:rsidRPr="00156CA1">
        <w:rPr>
          <w:sz w:val="16"/>
        </w:rPr>
        <w:t>.</w:t>
      </w:r>
    </w:p>
    <w:p w14:paraId="1EDFA0B6" w14:textId="77777777" w:rsidR="00C37943" w:rsidRPr="00156CA1" w:rsidRDefault="00C37943" w:rsidP="002928C3">
      <w:pPr>
        <w:rPr>
          <w:sz w:val="16"/>
        </w:rPr>
      </w:pPr>
      <w:r w:rsidRPr="00156CA1">
        <w:rPr>
          <w:sz w:val="16"/>
        </w:rPr>
        <w:t>"</w:t>
      </w:r>
      <w:r w:rsidRPr="00156CA1">
        <w:rPr>
          <w:rStyle w:val="StyleUnderline"/>
        </w:rPr>
        <w:t xml:space="preserve">The </w:t>
      </w:r>
      <w:r w:rsidRPr="00156CA1">
        <w:rPr>
          <w:rStyle w:val="StyleUnderline"/>
          <w:highlight w:val="yellow"/>
        </w:rPr>
        <w:t>Russian economy</w:t>
      </w:r>
      <w:r w:rsidRPr="00156CA1">
        <w:rPr>
          <w:rStyle w:val="StyleUnderline"/>
        </w:rPr>
        <w:t xml:space="preserve"> is </w:t>
      </w:r>
      <w:r w:rsidRPr="00156CA1">
        <w:rPr>
          <w:rStyle w:val="StyleUnderline"/>
          <w:highlight w:val="yellow"/>
        </w:rPr>
        <w:t xml:space="preserve">not </w:t>
      </w:r>
      <w:r w:rsidRPr="00156CA1">
        <w:rPr>
          <w:rStyle w:val="Emphasis"/>
          <w:highlight w:val="yellow"/>
        </w:rPr>
        <w:t>only stagnating</w:t>
      </w:r>
      <w:r w:rsidRPr="00156CA1">
        <w:rPr>
          <w:rStyle w:val="StyleUnderline"/>
        </w:rPr>
        <w:t xml:space="preserve">, it's </w:t>
      </w:r>
      <w:r w:rsidRPr="00156CA1">
        <w:rPr>
          <w:rStyle w:val="StyleUnderline"/>
          <w:highlight w:val="yellow"/>
        </w:rPr>
        <w:t>declining</w:t>
      </w:r>
      <w:r w:rsidRPr="00156CA1">
        <w:rPr>
          <w:sz w:val="16"/>
        </w:rPr>
        <w:t>, " he said.</w:t>
      </w:r>
    </w:p>
    <w:p w14:paraId="04253A57" w14:textId="77777777" w:rsidR="00C37943" w:rsidRPr="002928C3" w:rsidRDefault="00C37943" w:rsidP="002928C3"/>
    <w:bookmarkEnd w:id="8"/>
    <w:p w14:paraId="233BD561" w14:textId="77777777" w:rsidR="00C37943" w:rsidRDefault="00C37943"/>
    <w:p w14:paraId="49759F70" w14:textId="77777777" w:rsidR="00C37943" w:rsidRDefault="00C37943" w:rsidP="002928C3">
      <w:pPr>
        <w:pStyle w:val="Heading3"/>
      </w:pPr>
      <w:r>
        <w:t>‘Deterrence Breakdown’---2NC</w:t>
      </w:r>
    </w:p>
    <w:p w14:paraId="7F7A000A" w14:textId="77777777" w:rsidR="00C37943" w:rsidRPr="005D7786" w:rsidRDefault="00C37943" w:rsidP="002928C3">
      <w:pPr>
        <w:pStyle w:val="Heading4"/>
      </w:pPr>
      <w:r>
        <w:t>S</w:t>
      </w:r>
      <w:r w:rsidRPr="005D7786">
        <w:t xml:space="preserve">tates </w:t>
      </w:r>
      <w:r w:rsidRPr="005D7786">
        <w:rPr>
          <w:u w:val="single"/>
        </w:rPr>
        <w:t>won’t risk war</w:t>
      </w:r>
      <w:r w:rsidRPr="005D7786">
        <w:t xml:space="preserve">, </w:t>
      </w:r>
      <w:r w:rsidRPr="005D7786">
        <w:rPr>
          <w:u w:val="single"/>
        </w:rPr>
        <w:t>isolation</w:t>
      </w:r>
      <w:r w:rsidRPr="005D7786">
        <w:t xml:space="preserve">, AND are </w:t>
      </w:r>
      <w:r w:rsidRPr="005D7786">
        <w:rPr>
          <w:u w:val="single"/>
        </w:rPr>
        <w:t>already</w:t>
      </w:r>
      <w:r w:rsidRPr="005D7786">
        <w:t xml:space="preserve"> stagnant.</w:t>
      </w:r>
    </w:p>
    <w:p w14:paraId="06607CD8" w14:textId="77777777" w:rsidR="00C37943" w:rsidRPr="00A75534" w:rsidRDefault="00C37943" w:rsidP="002928C3">
      <w:r w:rsidRPr="00A75534">
        <w:t xml:space="preserve">John </w:t>
      </w:r>
      <w:r w:rsidRPr="00A75534">
        <w:rPr>
          <w:rStyle w:val="Style13ptBold"/>
        </w:rPr>
        <w:t>Mueller 21</w:t>
      </w:r>
      <w:r w:rsidRPr="00A75534">
        <w:t>, Adjunct Professor of Political Science and Senior Research Scientist at the Mershon Center for International Security Studies, "The Rise of China, the Assertiveness of Russia, and the Antics of Iran," in The Stupidity of War: American Foreign Policy and the Case for Complacency, Chapter 6, 02/17/2021, pg. 163-167.</w:t>
      </w:r>
    </w:p>
    <w:p w14:paraId="3EA20BAA" w14:textId="77777777" w:rsidR="00C37943" w:rsidRPr="00E758D2" w:rsidRDefault="00C37943" w:rsidP="002928C3">
      <w:pPr>
        <w:rPr>
          <w:sz w:val="14"/>
        </w:rPr>
      </w:pPr>
      <w:r w:rsidRPr="00E758D2">
        <w:rPr>
          <w:sz w:val="14"/>
        </w:rPr>
        <w:t>Complacency, Appeasement, Self-destruction, and the New Cold War</w:t>
      </w:r>
    </w:p>
    <w:p w14:paraId="69A63E24" w14:textId="77777777" w:rsidR="00C37943" w:rsidRPr="00E758D2" w:rsidRDefault="00C37943" w:rsidP="002928C3">
      <w:pPr>
        <w:rPr>
          <w:sz w:val="14"/>
        </w:rPr>
      </w:pPr>
      <w:r w:rsidRPr="00E758D2">
        <w:rPr>
          <w:sz w:val="14"/>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CC5C16">
        <w:rPr>
          <w:rStyle w:val="StyleUnderline"/>
          <w:highlight w:val="yellow"/>
        </w:rPr>
        <w:t>appeasement</w:t>
      </w:r>
      <w:r w:rsidRPr="005D7786">
        <w:rPr>
          <w:rStyle w:val="StyleUnderline"/>
        </w:rPr>
        <w:t xml:space="preserve"> can</w:t>
      </w:r>
      <w:r w:rsidRPr="00E758D2">
        <w:rPr>
          <w:sz w:val="14"/>
        </w:rPr>
        <w:t xml:space="preserve"> </w:t>
      </w:r>
      <w:r w:rsidRPr="005D7786">
        <w:rPr>
          <w:rStyle w:val="Emphasis"/>
        </w:rPr>
        <w:t>work</w:t>
      </w:r>
      <w:r w:rsidRPr="00E758D2">
        <w:rPr>
          <w:sz w:val="14"/>
        </w:rPr>
        <w:t xml:space="preserve"> </w:t>
      </w:r>
      <w:r w:rsidRPr="005D7786">
        <w:rPr>
          <w:rStyle w:val="StyleUnderline"/>
        </w:rPr>
        <w:t>to</w:t>
      </w:r>
      <w:r w:rsidRPr="00E758D2">
        <w:rPr>
          <w:sz w:val="14"/>
        </w:rPr>
        <w:t xml:space="preserve"> </w:t>
      </w:r>
      <w:r w:rsidRPr="00CC5C16">
        <w:rPr>
          <w:rStyle w:val="Emphasis"/>
          <w:highlight w:val="yellow"/>
        </w:rPr>
        <w:t>avoid military conflict</w:t>
      </w:r>
      <w:r w:rsidRPr="00E758D2">
        <w:rPr>
          <w:sz w:val="14"/>
        </w:rPr>
        <w:t xml:space="preserve"> </w:t>
      </w:r>
      <w:r w:rsidRPr="005D7786">
        <w:rPr>
          <w:rStyle w:val="StyleUnderline"/>
        </w:rPr>
        <w:t>as</w:t>
      </w:r>
      <w:r w:rsidRPr="00E758D2">
        <w:rPr>
          <w:sz w:val="14"/>
        </w:rPr>
        <w:t xml:space="preserve"> can be </w:t>
      </w:r>
      <w:r w:rsidRPr="005D7786">
        <w:rPr>
          <w:rStyle w:val="StyleUnderline"/>
        </w:rPr>
        <w:t>seen in the case of the</w:t>
      </w:r>
      <w:r w:rsidRPr="00E758D2">
        <w:rPr>
          <w:sz w:val="14"/>
        </w:rPr>
        <w:t xml:space="preserve"> </w:t>
      </w:r>
      <w:r w:rsidRPr="005D7786">
        <w:rPr>
          <w:rStyle w:val="Emphasis"/>
        </w:rPr>
        <w:t>Cuban missile crisis</w:t>
      </w:r>
      <w:r w:rsidRPr="00E758D2">
        <w:rPr>
          <w:sz w:val="14"/>
        </w:rPr>
        <w:t xml:space="preserve"> of 1962. As also discussed there, </w:t>
      </w:r>
      <w:r w:rsidRPr="005D7786">
        <w:rPr>
          <w:rStyle w:val="StyleUnderline"/>
        </w:rPr>
        <w:t>appeasement has been</w:t>
      </w:r>
      <w:r w:rsidRPr="00E758D2">
        <w:rPr>
          <w:sz w:val="14"/>
        </w:rPr>
        <w:t xml:space="preserve"> </w:t>
      </w:r>
      <w:r w:rsidRPr="005D7786">
        <w:rPr>
          <w:rStyle w:val="Emphasis"/>
        </w:rPr>
        <w:t>given a bad name</w:t>
      </w:r>
      <w:r w:rsidRPr="00E758D2">
        <w:rPr>
          <w:sz w:val="14"/>
        </w:rPr>
        <w:t xml:space="preserve"> by the experience with Hitler in 1938.</w:t>
      </w:r>
    </w:p>
    <w:p w14:paraId="29AACC90" w14:textId="77777777" w:rsidR="00C37943" w:rsidRPr="00E758D2" w:rsidRDefault="00C37943" w:rsidP="002928C3">
      <w:pPr>
        <w:rPr>
          <w:sz w:val="14"/>
        </w:rPr>
      </w:pPr>
      <w:r w:rsidRPr="00E758D2">
        <w:rPr>
          <w:sz w:val="14"/>
        </w:rPr>
        <w:t xml:space="preserve">Hitlers are very rare, but </w:t>
      </w:r>
      <w:r w:rsidRPr="005D7786">
        <w:rPr>
          <w:rStyle w:val="StyleUnderline"/>
        </w:rPr>
        <w:t>there are</w:t>
      </w:r>
      <w:r w:rsidRPr="00E758D2">
        <w:rPr>
          <w:sz w:val="14"/>
        </w:rPr>
        <w:t xml:space="preserve"> some </w:t>
      </w:r>
      <w:r w:rsidRPr="005D7786">
        <w:rPr>
          <w:rStyle w:val="Emphasis"/>
        </w:rPr>
        <w:t>resonances</w:t>
      </w:r>
      <w:r w:rsidRPr="00E758D2">
        <w:rPr>
          <w:sz w:val="14"/>
        </w:rPr>
        <w:t xml:space="preserve"> today </w:t>
      </w:r>
      <w:r w:rsidRPr="005D7786">
        <w:rPr>
          <w:rStyle w:val="StyleUnderline"/>
        </w:rPr>
        <w:t>in</w:t>
      </w:r>
      <w:r w:rsidRPr="00E758D2">
        <w:rPr>
          <w:sz w:val="14"/>
        </w:rPr>
        <w:t xml:space="preserve"> </w:t>
      </w:r>
      <w:r w:rsidRPr="00CC5C16">
        <w:rPr>
          <w:rStyle w:val="Emphasis"/>
          <w:highlight w:val="yellow"/>
        </w:rPr>
        <w:t>Russia</w:t>
      </w:r>
      <w:r w:rsidRPr="00E758D2">
        <w:rPr>
          <w:sz w:val="14"/>
        </w:rPr>
        <w:t xml:space="preserve">’s Vladimir Putin </w:t>
      </w:r>
      <w:r w:rsidRPr="00CC5C16">
        <w:rPr>
          <w:rStyle w:val="StyleUnderline"/>
          <w:highlight w:val="yellow"/>
        </w:rPr>
        <w:t>and</w:t>
      </w:r>
      <w:r w:rsidRPr="00E758D2">
        <w:rPr>
          <w:sz w:val="14"/>
          <w:highlight w:val="yellow"/>
        </w:rPr>
        <w:t xml:space="preserve"> </w:t>
      </w:r>
      <w:r w:rsidRPr="00CC5C16">
        <w:rPr>
          <w:rStyle w:val="Emphasis"/>
          <w:highlight w:val="yellow"/>
        </w:rPr>
        <w:t>China</w:t>
      </w:r>
      <w:r w:rsidRPr="00E758D2">
        <w:rPr>
          <w:sz w:val="14"/>
        </w:rPr>
        <w:t xml:space="preserve">’s Xi Jinping. </w:t>
      </w:r>
      <w:r w:rsidRPr="005D7786">
        <w:rPr>
          <w:rStyle w:val="StyleUnderline"/>
        </w:rPr>
        <w:t>Both are</w:t>
      </w:r>
      <w:r w:rsidRPr="00E758D2">
        <w:rPr>
          <w:sz w:val="14"/>
        </w:rPr>
        <w:t xml:space="preserve"> shrewd, </w:t>
      </w:r>
      <w:r w:rsidRPr="005D7786">
        <w:rPr>
          <w:rStyle w:val="Emphasis"/>
        </w:rPr>
        <w:t>determined</w:t>
      </w:r>
      <w:r w:rsidRPr="00E758D2">
        <w:rPr>
          <w:sz w:val="14"/>
        </w:rPr>
        <w:t xml:space="preserve">, </w:t>
      </w:r>
      <w:r w:rsidRPr="005D7786">
        <w:rPr>
          <w:rStyle w:val="Emphasis"/>
        </w:rPr>
        <w:t>authoritarian</w:t>
      </w:r>
      <w:r w:rsidRPr="005D7786">
        <w:rPr>
          <w:rStyle w:val="StyleUnderline"/>
        </w:rPr>
        <w:t>,</w:t>
      </w:r>
      <w:r w:rsidRPr="00E758D2">
        <w:rPr>
          <w:sz w:val="14"/>
        </w:rPr>
        <w:t xml:space="preserve"> </w:t>
      </w:r>
      <w:r w:rsidRPr="005D7786">
        <w:rPr>
          <w:rStyle w:val="StyleUnderline"/>
        </w:rPr>
        <w:t>and</w:t>
      </w:r>
      <w:r w:rsidRPr="00E758D2">
        <w:rPr>
          <w:sz w:val="14"/>
        </w:rPr>
        <w:t xml:space="preserve"> seem to be quite intelligent, </w:t>
      </w:r>
      <w:r w:rsidRPr="005D7786">
        <w:rPr>
          <w:rStyle w:val="StyleUnderline"/>
        </w:rPr>
        <w:t>and</w:t>
      </w:r>
      <w:r w:rsidRPr="00E758D2">
        <w:rPr>
          <w:sz w:val="14"/>
        </w:rPr>
        <w:t xml:space="preserve"> both </w:t>
      </w:r>
      <w:r w:rsidRPr="005D7786">
        <w:rPr>
          <w:rStyle w:val="StyleUnderline"/>
        </w:rPr>
        <w:t>are</w:t>
      </w:r>
      <w:r w:rsidRPr="00E758D2">
        <w:rPr>
          <w:sz w:val="14"/>
        </w:rPr>
        <w:t xml:space="preserve"> </w:t>
      </w:r>
      <w:r w:rsidRPr="005D7786">
        <w:rPr>
          <w:rStyle w:val="Emphasis"/>
        </w:rPr>
        <w:t>fully in charge</w:t>
      </w:r>
      <w:r w:rsidRPr="00E758D2">
        <w:rPr>
          <w:sz w:val="14"/>
        </w:rPr>
        <w:t xml:space="preserve">, are surrounded by sychophants, </w:t>
      </w:r>
      <w:r w:rsidRPr="005D7786">
        <w:rPr>
          <w:rStyle w:val="StyleUnderline"/>
        </w:rPr>
        <w:t>and</w:t>
      </w:r>
      <w:r w:rsidRPr="00E758D2">
        <w:rPr>
          <w:sz w:val="14"/>
        </w:rPr>
        <w:t xml:space="preserve"> </w:t>
      </w:r>
      <w:r w:rsidRPr="005D7786">
        <w:rPr>
          <w:rStyle w:val="StyleUnderline"/>
        </w:rPr>
        <w:t>appear to have essentially</w:t>
      </w:r>
      <w:r w:rsidRPr="00E758D2">
        <w:rPr>
          <w:sz w:val="14"/>
        </w:rPr>
        <w:t xml:space="preserve"> </w:t>
      </w:r>
      <w:r w:rsidRPr="005D7786">
        <w:rPr>
          <w:rStyle w:val="Emphasis"/>
        </w:rPr>
        <w:t>unlimited tenure</w:t>
      </w:r>
      <w:r w:rsidRPr="00E758D2">
        <w:rPr>
          <w:sz w:val="14"/>
        </w:rPr>
        <w:t xml:space="preserve"> </w:t>
      </w:r>
      <w:r w:rsidRPr="005D7786">
        <w:rPr>
          <w:rStyle w:val="StyleUnderline"/>
        </w:rPr>
        <w:t>in office</w:t>
      </w:r>
      <w:r w:rsidRPr="00E758D2">
        <w:rPr>
          <w:sz w:val="14"/>
        </w:rPr>
        <w:t xml:space="preserve">. Moreover, both, like Hitler in the 1930s, are appreciated domestically for maintaining a stable political and economic environment. However, unlike Hitler, </w:t>
      </w:r>
      <w:r w:rsidRPr="005D7786">
        <w:rPr>
          <w:rStyle w:val="StyleUnderline"/>
        </w:rPr>
        <w:t xml:space="preserve">both </w:t>
      </w:r>
      <w:r w:rsidRPr="00CC5C16">
        <w:rPr>
          <w:rStyle w:val="StyleUnderline"/>
          <w:highlight w:val="yellow"/>
        </w:rPr>
        <w:t>run</w:t>
      </w:r>
      <w:r w:rsidRPr="00E758D2">
        <w:rPr>
          <w:sz w:val="14"/>
          <w:highlight w:val="yellow"/>
        </w:rPr>
        <w:t xml:space="preserve"> </w:t>
      </w:r>
      <w:r w:rsidRPr="00CC5C16">
        <w:rPr>
          <w:rStyle w:val="Emphasis"/>
          <w:highlight w:val="yellow"/>
        </w:rPr>
        <w:t>trading states</w:t>
      </w:r>
      <w:r w:rsidRPr="00E758D2">
        <w:rPr>
          <w:sz w:val="14"/>
          <w:highlight w:val="yellow"/>
        </w:rPr>
        <w:t xml:space="preserve"> </w:t>
      </w:r>
      <w:r w:rsidRPr="00CC5C16">
        <w:rPr>
          <w:rStyle w:val="StyleUnderline"/>
          <w:highlight w:val="yellow"/>
        </w:rPr>
        <w:t>and need a</w:t>
      </w:r>
      <w:r w:rsidRPr="00E758D2">
        <w:rPr>
          <w:sz w:val="14"/>
          <w:highlight w:val="yellow"/>
        </w:rPr>
        <w:t xml:space="preserve"> </w:t>
      </w:r>
      <w:r w:rsidRPr="00CC5C16">
        <w:rPr>
          <w:rStyle w:val="Emphasis"/>
          <w:highlight w:val="yellow"/>
        </w:rPr>
        <w:t>stable and</w:t>
      </w:r>
      <w:r w:rsidRPr="00E758D2">
        <w:rPr>
          <w:sz w:val="14"/>
        </w:rPr>
        <w:t xml:space="preserve"> essentially </w:t>
      </w:r>
      <w:r w:rsidRPr="00CC5C16">
        <w:rPr>
          <w:rStyle w:val="Emphasis"/>
          <w:highlight w:val="yellow"/>
        </w:rPr>
        <w:t>congenial international environment</w:t>
      </w:r>
      <w:r w:rsidRPr="00E758D2">
        <w:rPr>
          <w:sz w:val="14"/>
        </w:rPr>
        <w:t xml:space="preserve"> </w:t>
      </w:r>
      <w:r w:rsidRPr="005D7786">
        <w:rPr>
          <w:rStyle w:val="StyleUnderline"/>
        </w:rPr>
        <w:t>to flourish</w:t>
      </w:r>
      <w:r w:rsidRPr="00E758D2">
        <w:rPr>
          <w:sz w:val="14"/>
        </w:rPr>
        <w:t xml:space="preserve">.128 Most importantly, except for China’s claim to Taiwan, </w:t>
      </w:r>
      <w:r w:rsidRPr="00CC5C16">
        <w:rPr>
          <w:rStyle w:val="StyleUnderline"/>
          <w:highlight w:val="yellow"/>
        </w:rPr>
        <w:t>neither</w:t>
      </w:r>
      <w:r w:rsidRPr="005D7786">
        <w:rPr>
          <w:rStyle w:val="StyleUnderline"/>
        </w:rPr>
        <w:t xml:space="preserve"> seems to </w:t>
      </w:r>
      <w:r w:rsidRPr="00CC5C16">
        <w:rPr>
          <w:rStyle w:val="StyleUnderline"/>
          <w:highlight w:val="yellow"/>
        </w:rPr>
        <w:t>harbor</w:t>
      </w:r>
      <w:r w:rsidRPr="00E758D2">
        <w:rPr>
          <w:sz w:val="14"/>
        </w:rPr>
        <w:t xml:space="preserve"> Hitler-like </w:t>
      </w:r>
      <w:r w:rsidRPr="00CC5C16">
        <w:rPr>
          <w:rStyle w:val="StyleUnderline"/>
          <w:highlight w:val="yellow"/>
        </w:rPr>
        <w:t>dreams of</w:t>
      </w:r>
      <w:r w:rsidRPr="00E758D2">
        <w:rPr>
          <w:sz w:val="14"/>
        </w:rPr>
        <w:t xml:space="preserve"> </w:t>
      </w:r>
      <w:r w:rsidRPr="005D7786">
        <w:rPr>
          <w:rStyle w:val="Emphasis"/>
        </w:rPr>
        <w:t>extensive</w:t>
      </w:r>
      <w:r w:rsidRPr="00E758D2">
        <w:rPr>
          <w:sz w:val="14"/>
        </w:rPr>
        <w:t xml:space="preserve"> </w:t>
      </w:r>
      <w:r w:rsidRPr="00CC5C16">
        <w:rPr>
          <w:rStyle w:val="StyleUnderline"/>
          <w:highlight w:val="yellow"/>
        </w:rPr>
        <w:t>expansion by</w:t>
      </w:r>
      <w:r w:rsidRPr="005D7786">
        <w:rPr>
          <w:rStyle w:val="StyleUnderline"/>
        </w:rPr>
        <w:t xml:space="preserve"> </w:t>
      </w:r>
      <w:r w:rsidRPr="00CC5C16">
        <w:rPr>
          <w:rStyle w:val="StyleUnderline"/>
          <w:highlight w:val="yellow"/>
        </w:rPr>
        <w:t>military</w:t>
      </w:r>
      <w:r w:rsidRPr="005D7786">
        <w:rPr>
          <w:rStyle w:val="StyleUnderline"/>
        </w:rPr>
        <w:t xml:space="preserve"> means</w:t>
      </w:r>
      <w:r w:rsidRPr="00E758D2">
        <w:rPr>
          <w:sz w:val="14"/>
        </w:rPr>
        <w:t xml:space="preserve">. Both are </w:t>
      </w:r>
      <w:r w:rsidRPr="005D7786">
        <w:rPr>
          <w:rStyle w:val="StyleUnderline"/>
        </w:rPr>
        <w:t>leading their countries in an</w:t>
      </w:r>
      <w:r w:rsidRPr="00E758D2">
        <w:rPr>
          <w:sz w:val="14"/>
        </w:rPr>
        <w:t xml:space="preserve"> </w:t>
      </w:r>
      <w:r w:rsidRPr="005D7786">
        <w:rPr>
          <w:rStyle w:val="Emphasis"/>
        </w:rPr>
        <w:t>illiberal direction</w:t>
      </w:r>
      <w:r w:rsidRPr="00E758D2">
        <w:rPr>
          <w:sz w:val="14"/>
        </w:rPr>
        <w:t xml:space="preserve"> which </w:t>
      </w:r>
      <w:r w:rsidRPr="005D7786">
        <w:rPr>
          <w:rStyle w:val="StyleUnderline"/>
        </w:rPr>
        <w:t>will</w:t>
      </w:r>
      <w:r w:rsidRPr="00E758D2">
        <w:rPr>
          <w:sz w:val="14"/>
        </w:rPr>
        <w:t xml:space="preserve"> </w:t>
      </w:r>
      <w:r w:rsidRPr="005D7786">
        <w:rPr>
          <w:rStyle w:val="Emphasis"/>
        </w:rPr>
        <w:t>hamper economic growth</w:t>
      </w:r>
      <w:r w:rsidRPr="00E758D2">
        <w:rPr>
          <w:sz w:val="14"/>
        </w:rPr>
        <w:t xml:space="preserve"> </w:t>
      </w:r>
      <w:r w:rsidRPr="005D7786">
        <w:rPr>
          <w:rStyle w:val="StyleUnderline"/>
        </w:rPr>
        <w:t>while maintaining a kleptocratic system</w:t>
      </w:r>
      <w:r w:rsidRPr="00E758D2">
        <w:rPr>
          <w:sz w:val="14"/>
        </w:rPr>
        <w:t xml:space="preserve">. But this may be acceptable to populations enjoying historically high living standards and fearful of less stable alternatives. </w:t>
      </w:r>
      <w:r w:rsidRPr="005D7786">
        <w:rPr>
          <w:rStyle w:val="StyleUnderline"/>
        </w:rPr>
        <w:t>Both</w:t>
      </w:r>
      <w:r w:rsidRPr="00E758D2">
        <w:rPr>
          <w:sz w:val="14"/>
        </w:rPr>
        <w:t xml:space="preserve"> do seem to </w:t>
      </w:r>
      <w:r w:rsidRPr="005D7786">
        <w:rPr>
          <w:rStyle w:val="StyleUnderline"/>
        </w:rPr>
        <w:t>want to</w:t>
      </w:r>
      <w:r w:rsidRPr="00E758D2">
        <w:rPr>
          <w:sz w:val="14"/>
        </w:rPr>
        <w:t xml:space="preserve"> </w:t>
      </w:r>
      <w:r w:rsidRPr="005D7786">
        <w:rPr>
          <w:rStyle w:val="Emphasis"/>
        </w:rPr>
        <w:t>overcome</w:t>
      </w:r>
      <w:r w:rsidRPr="00E758D2">
        <w:rPr>
          <w:sz w:val="14"/>
        </w:rPr>
        <w:t xml:space="preserve"> what they view as </w:t>
      </w:r>
      <w:r w:rsidRPr="005D7786">
        <w:rPr>
          <w:rStyle w:val="StyleUnderline"/>
        </w:rPr>
        <w:t>past humiliations</w:t>
      </w:r>
      <w:r w:rsidRPr="00E758D2">
        <w:rPr>
          <w:sz w:val="14"/>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5D7786">
        <w:rPr>
          <w:rStyle w:val="StyleUnderline"/>
        </w:rPr>
        <w:t>both seem to be</w:t>
      </w:r>
      <w:r w:rsidRPr="00E758D2">
        <w:rPr>
          <w:sz w:val="14"/>
        </w:rPr>
        <w:t xml:space="preserve"> </w:t>
      </w:r>
      <w:r w:rsidRPr="005D7786">
        <w:rPr>
          <w:rStyle w:val="Emphasis"/>
        </w:rPr>
        <w:t>entirely appeasable</w:t>
      </w:r>
      <w:r w:rsidRPr="00E758D2">
        <w:rPr>
          <w:sz w:val="14"/>
        </w:rPr>
        <w:t xml:space="preserve">. </w:t>
      </w:r>
      <w:r w:rsidRPr="005D7786">
        <w:rPr>
          <w:rStyle w:val="StyleUnderline"/>
        </w:rPr>
        <w:t>That</w:t>
      </w:r>
      <w:r w:rsidRPr="00E758D2">
        <w:rPr>
          <w:sz w:val="14"/>
        </w:rPr>
        <w:t xml:space="preserve"> </w:t>
      </w:r>
      <w:r w:rsidRPr="00CC5C16">
        <w:rPr>
          <w:rStyle w:val="Emphasis"/>
          <w:highlight w:val="yellow"/>
        </w:rPr>
        <w:t>scarcely</w:t>
      </w:r>
      <w:r w:rsidRPr="00E758D2">
        <w:rPr>
          <w:sz w:val="14"/>
          <w:highlight w:val="yellow"/>
        </w:rPr>
        <w:t xml:space="preserve"> </w:t>
      </w:r>
      <w:r w:rsidRPr="00CC5C16">
        <w:rPr>
          <w:rStyle w:val="StyleUnderline"/>
          <w:highlight w:val="yellow"/>
        </w:rPr>
        <w:t>seems</w:t>
      </w:r>
      <w:r w:rsidRPr="005D7786">
        <w:rPr>
          <w:rStyle w:val="StyleUnderline"/>
        </w:rPr>
        <w:t xml:space="preserve"> to present or represent </w:t>
      </w:r>
      <w:r w:rsidRPr="00CC5C16">
        <w:rPr>
          <w:rStyle w:val="StyleUnderline"/>
          <w:highlight w:val="yellow"/>
        </w:rPr>
        <w:t>a threat</w:t>
      </w:r>
      <w:r w:rsidRPr="00E758D2">
        <w:rPr>
          <w:sz w:val="14"/>
        </w:rPr>
        <w:t xml:space="preserve">. The </w:t>
      </w:r>
      <w:r w:rsidRPr="005D7786">
        <w:rPr>
          <w:rStyle w:val="StyleUnderline"/>
        </w:rPr>
        <w:t>United States</w:t>
      </w:r>
      <w:r w:rsidRPr="00E758D2">
        <w:rPr>
          <w:sz w:val="14"/>
        </w:rPr>
        <w:t xml:space="preserve">, after all, </w:t>
      </w:r>
      <w:r w:rsidRPr="005D7786">
        <w:rPr>
          <w:rStyle w:val="Emphasis"/>
        </w:rPr>
        <w:t>continually</w:t>
      </w:r>
      <w:r w:rsidRPr="00E758D2">
        <w:rPr>
          <w:sz w:val="14"/>
        </w:rPr>
        <w:t xml:space="preserve"> </w:t>
      </w:r>
      <w:r w:rsidRPr="005D7786">
        <w:rPr>
          <w:rStyle w:val="StyleUnderline"/>
        </w:rPr>
        <w:t>declares itself</w:t>
      </w:r>
      <w:r w:rsidRPr="00E758D2">
        <w:rPr>
          <w:sz w:val="14"/>
        </w:rPr>
        <w:t xml:space="preserve"> </w:t>
      </w:r>
      <w:r w:rsidRPr="005D7786">
        <w:rPr>
          <w:rStyle w:val="StyleUnderline"/>
        </w:rPr>
        <w:t>to be</w:t>
      </w:r>
      <w:r w:rsidRPr="00E758D2">
        <w:rPr>
          <w:sz w:val="14"/>
        </w:rPr>
        <w:t xml:space="preserve"> the </w:t>
      </w:r>
      <w:r w:rsidRPr="005D7786">
        <w:rPr>
          <w:rStyle w:val="Emphasis"/>
        </w:rPr>
        <w:t>indispensable</w:t>
      </w:r>
      <w:r w:rsidRPr="00E758D2">
        <w:rPr>
          <w:sz w:val="14"/>
        </w:rPr>
        <w:t xml:space="preserve"> nation. </w:t>
      </w:r>
      <w:r w:rsidRPr="005D7786">
        <w:rPr>
          <w:rStyle w:val="StyleUnderline"/>
        </w:rPr>
        <w:t>If the United States is allowed to wallow</w:t>
      </w:r>
      <w:r w:rsidRPr="00E758D2">
        <w:rPr>
          <w:sz w:val="14"/>
        </w:rPr>
        <w:t xml:space="preserve"> in such self-important, childish, essentially meaningless, and decidedly fatuous proclamations, </w:t>
      </w:r>
      <w:r w:rsidRPr="005D7786">
        <w:rPr>
          <w:rStyle w:val="StyleUnderline"/>
        </w:rPr>
        <w:t>why</w:t>
      </w:r>
      <w:r w:rsidRPr="00E758D2">
        <w:rPr>
          <w:sz w:val="14"/>
        </w:rPr>
        <w:t xml:space="preserve"> </w:t>
      </w:r>
      <w:r w:rsidRPr="005D7786">
        <w:rPr>
          <w:rStyle w:val="StyleUnderline"/>
        </w:rPr>
        <w:t>should</w:t>
      </w:r>
      <w:r w:rsidRPr="00E758D2">
        <w:rPr>
          <w:sz w:val="14"/>
        </w:rPr>
        <w:t xml:space="preserve"> </w:t>
      </w:r>
      <w:r w:rsidRPr="005D7786">
        <w:rPr>
          <w:rStyle w:val="Emphasis"/>
        </w:rPr>
        <w:t>other nations</w:t>
      </w:r>
      <w:r w:rsidRPr="00E758D2">
        <w:rPr>
          <w:sz w:val="14"/>
        </w:rPr>
        <w:t xml:space="preserve"> </w:t>
      </w:r>
      <w:r w:rsidRPr="005D7786">
        <w:rPr>
          <w:rStyle w:val="StyleUnderline"/>
        </w:rPr>
        <w:t>be denied the opportunity to emit</w:t>
      </w:r>
      <w:r w:rsidRPr="00E758D2">
        <w:rPr>
          <w:sz w:val="14"/>
        </w:rPr>
        <w:t xml:space="preserve"> </w:t>
      </w:r>
      <w:r w:rsidRPr="005D7786">
        <w:rPr>
          <w:rStyle w:val="Emphasis"/>
        </w:rPr>
        <w:t>similar inconsequential rattlings</w:t>
      </w:r>
      <w:r w:rsidRPr="00E758D2">
        <w:rPr>
          <w:sz w:val="14"/>
        </w:rPr>
        <w:t xml:space="preserve">? If that constitutes appeasement, so be it. </w:t>
      </w:r>
      <w:r w:rsidRPr="00CC5C16">
        <w:rPr>
          <w:rStyle w:val="StyleUnderline"/>
          <w:highlight w:val="yellow"/>
        </w:rPr>
        <w:t>If</w:t>
      </w:r>
      <w:r w:rsidRPr="005D7786">
        <w:rPr>
          <w:rStyle w:val="StyleUnderline"/>
        </w:rPr>
        <w:t xml:space="preserve"> the two </w:t>
      </w:r>
      <w:r w:rsidRPr="00CC5C16">
        <w:rPr>
          <w:rStyle w:val="StyleUnderline"/>
          <w:highlight w:val="yellow"/>
        </w:rPr>
        <w:t>countries want</w:t>
      </w:r>
      <w:r w:rsidRPr="005D7786">
        <w:rPr>
          <w:rStyle w:val="StyleUnderline"/>
        </w:rPr>
        <w:t xml:space="preserve"> to</w:t>
      </w:r>
      <w:r w:rsidRPr="00E758D2">
        <w:rPr>
          <w:sz w:val="14"/>
        </w:rPr>
        <w:t xml:space="preserve"> be able to say they now </w:t>
      </w:r>
      <w:r w:rsidRPr="005D7786">
        <w:rPr>
          <w:rStyle w:val="StyleUnderline"/>
        </w:rPr>
        <w:t xml:space="preserve">preside over </w:t>
      </w:r>
      <w:r w:rsidRPr="00CC5C16">
        <w:rPr>
          <w:rStyle w:val="StyleUnderline"/>
          <w:highlight w:val="yellow"/>
        </w:rPr>
        <w:t>a</w:t>
      </w:r>
      <w:r w:rsidRPr="00E758D2">
        <w:rPr>
          <w:sz w:val="14"/>
          <w:highlight w:val="yellow"/>
        </w:rPr>
        <w:t xml:space="preserve"> </w:t>
      </w:r>
      <w:r w:rsidRPr="00CC5C16">
        <w:rPr>
          <w:rStyle w:val="Emphasis"/>
          <w:highlight w:val="yellow"/>
        </w:rPr>
        <w:t>“sphere of influence,”</w:t>
      </w:r>
      <w:r w:rsidRPr="00E758D2">
        <w:rPr>
          <w:sz w:val="14"/>
          <w:highlight w:val="yellow"/>
        </w:rPr>
        <w:t xml:space="preserve"> </w:t>
      </w:r>
      <w:r w:rsidRPr="00CC5C16">
        <w:rPr>
          <w:rStyle w:val="StyleUnderline"/>
          <w:highlight w:val="yellow"/>
        </w:rPr>
        <w:t>it scarcely seems</w:t>
      </w:r>
      <w:r w:rsidRPr="00E758D2">
        <w:rPr>
          <w:sz w:val="14"/>
          <w:highlight w:val="yellow"/>
        </w:rPr>
        <w:t xml:space="preserve"> </w:t>
      </w:r>
      <w:r w:rsidRPr="00CC5C16">
        <w:rPr>
          <w:rStyle w:val="Emphasis"/>
          <w:highlight w:val="yellow"/>
        </w:rPr>
        <w:t>worth risking world war</w:t>
      </w:r>
      <w:r w:rsidRPr="00E758D2">
        <w:rPr>
          <w:sz w:val="14"/>
        </w:rPr>
        <w:t xml:space="preserve"> </w:t>
      </w:r>
      <w:r w:rsidRPr="005D7786">
        <w:rPr>
          <w:rStyle w:val="StyleUnderline"/>
        </w:rPr>
        <w:t>to</w:t>
      </w:r>
      <w:r w:rsidRPr="00E758D2">
        <w:rPr>
          <w:sz w:val="14"/>
        </w:rPr>
        <w:t xml:space="preserve"> somehow </w:t>
      </w:r>
      <w:r w:rsidRPr="005D7786">
        <w:rPr>
          <w:rStyle w:val="StyleUnderline"/>
        </w:rPr>
        <w:t xml:space="preserve">keep them from doing so – and </w:t>
      </w:r>
      <w:r w:rsidRPr="00CC5C16">
        <w:rPr>
          <w:rStyle w:val="StyleUnderline"/>
          <w:highlight w:val="yellow"/>
        </w:rPr>
        <w:t>if the U</w:t>
      </w:r>
      <w:r w:rsidRPr="005D7786">
        <w:rPr>
          <w:rStyle w:val="StyleUnderline"/>
        </w:rPr>
        <w:t xml:space="preserve">nited </w:t>
      </w:r>
      <w:r w:rsidRPr="00CC5C16">
        <w:rPr>
          <w:rStyle w:val="StyleUnderline"/>
          <w:highlight w:val="yellow"/>
        </w:rPr>
        <w:t>S</w:t>
      </w:r>
      <w:r w:rsidRPr="005D7786">
        <w:rPr>
          <w:rStyle w:val="StyleUnderline"/>
        </w:rPr>
        <w:t xml:space="preserve">tates </w:t>
      </w:r>
      <w:r w:rsidRPr="00CC5C16">
        <w:rPr>
          <w:rStyle w:val="StyleUnderline"/>
          <w:highlight w:val="yellow"/>
        </w:rPr>
        <w:t>were</w:t>
      </w:r>
      <w:r w:rsidRPr="00E758D2">
        <w:rPr>
          <w:sz w:val="14"/>
          <w:highlight w:val="yellow"/>
        </w:rPr>
        <w:t xml:space="preserve"> </w:t>
      </w:r>
      <w:r w:rsidRPr="00CC5C16">
        <w:rPr>
          <w:rStyle w:val="Emphasis"/>
          <w:highlight w:val="yellow"/>
        </w:rPr>
        <w:t>substantially disarmed</w:t>
      </w:r>
      <w:r w:rsidRPr="00E758D2">
        <w:rPr>
          <w:sz w:val="14"/>
        </w:rPr>
        <w:t xml:space="preserve">, </w:t>
      </w:r>
      <w:r w:rsidRPr="005D7786">
        <w:rPr>
          <w:rStyle w:val="StyleUnderline"/>
        </w:rPr>
        <w:t>it would not have the</w:t>
      </w:r>
      <w:r w:rsidRPr="00E758D2">
        <w:rPr>
          <w:sz w:val="14"/>
        </w:rPr>
        <w:t xml:space="preserve"> </w:t>
      </w:r>
      <w:r w:rsidRPr="005D7786">
        <w:rPr>
          <w:rStyle w:val="Emphasis"/>
        </w:rPr>
        <w:t>capacity</w:t>
      </w:r>
      <w:r w:rsidRPr="00E758D2">
        <w:rPr>
          <w:sz w:val="14"/>
        </w:rPr>
        <w:t xml:space="preserve"> </w:t>
      </w:r>
      <w:r w:rsidRPr="005D7786">
        <w:rPr>
          <w:rStyle w:val="StyleUnderline"/>
        </w:rPr>
        <w:t>to even try</w:t>
      </w:r>
      <w:r w:rsidRPr="00E758D2">
        <w:rPr>
          <w:sz w:val="14"/>
        </w:rPr>
        <w:t>.</w:t>
      </w:r>
    </w:p>
    <w:p w14:paraId="18766FDB" w14:textId="77777777" w:rsidR="00C37943" w:rsidRPr="00E758D2" w:rsidRDefault="00C37943" w:rsidP="002928C3">
      <w:pPr>
        <w:rPr>
          <w:sz w:val="14"/>
        </w:rPr>
      </w:pPr>
      <w:r w:rsidRPr="00E758D2">
        <w:rPr>
          <w:sz w:val="14"/>
        </w:rPr>
        <w:t xml:space="preserve">If China and Russia get off on self-absorbed pretensions about being big players, that should be of little concern – and </w:t>
      </w:r>
      <w:r w:rsidRPr="005D7786">
        <w:rPr>
          <w:rStyle w:val="StyleUnderline"/>
        </w:rPr>
        <w:t>their</w:t>
      </w:r>
      <w:r w:rsidRPr="00E758D2">
        <w:rPr>
          <w:sz w:val="14"/>
        </w:rPr>
        <w:t xml:space="preserve"> </w:t>
      </w:r>
      <w:r w:rsidRPr="005D7786">
        <w:rPr>
          <w:rStyle w:val="Emphasis"/>
        </w:rPr>
        <w:t>success rate</w:t>
      </w:r>
      <w:r w:rsidRPr="00E758D2">
        <w:rPr>
          <w:sz w:val="14"/>
        </w:rPr>
        <w:t xml:space="preserve"> </w:t>
      </w:r>
      <w:r w:rsidRPr="005D7786">
        <w:rPr>
          <w:rStyle w:val="StyleUnderline"/>
        </w:rPr>
        <w:t>is</w:t>
      </w:r>
      <w:r w:rsidRPr="00E758D2">
        <w:rPr>
          <w:sz w:val="14"/>
        </w:rPr>
        <w:t xml:space="preserve"> </w:t>
      </w:r>
      <w:r w:rsidRPr="005D7786">
        <w:rPr>
          <w:rStyle w:val="Emphasis"/>
        </w:rPr>
        <w:t>unlikely</w:t>
      </w:r>
      <w:r w:rsidRPr="00E758D2">
        <w:rPr>
          <w:sz w:val="14"/>
        </w:rPr>
        <w:t xml:space="preserve"> </w:t>
      </w:r>
      <w:r w:rsidRPr="005D7786">
        <w:rPr>
          <w:rStyle w:val="StyleUnderline"/>
        </w:rPr>
        <w:t>to be any better than that</w:t>
      </w:r>
      <w:r w:rsidRPr="00E758D2">
        <w:rPr>
          <w:sz w:val="14"/>
        </w:rPr>
        <w:t xml:space="preserve"> of </w:t>
      </w:r>
      <w:r w:rsidRPr="005D7786">
        <w:rPr>
          <w:rStyle w:val="StyleUnderline"/>
        </w:rPr>
        <w:t>the United States</w:t>
      </w:r>
      <w:r w:rsidRPr="00E758D2">
        <w:rPr>
          <w:sz w:val="14"/>
        </w:rPr>
        <w:t>. Charap and Colton observe that “</w:t>
      </w:r>
      <w:r w:rsidRPr="00E758D2">
        <w:rPr>
          <w:sz w:val="14"/>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12ADD93C" w14:textId="77777777" w:rsidR="00C37943" w:rsidRPr="00E758D2" w:rsidRDefault="00C37943" w:rsidP="002928C3">
      <w:pPr>
        <w:ind w:left="720"/>
        <w:rPr>
          <w:sz w:val="14"/>
        </w:rPr>
      </w:pPr>
      <w:r w:rsidRPr="00E758D2">
        <w:rPr>
          <w:sz w:val="14"/>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3273A0E0" w14:textId="77777777" w:rsidR="00C37943" w:rsidRPr="00E758D2" w:rsidRDefault="00C37943" w:rsidP="002928C3">
      <w:pPr>
        <w:rPr>
          <w:sz w:val="14"/>
        </w:rPr>
      </w:pPr>
      <w:r w:rsidRPr="00E758D2">
        <w:rPr>
          <w:sz w:val="14"/>
        </w:rPr>
        <w:t xml:space="preserve">Applying the Gingrich gospel, then, </w:t>
      </w:r>
      <w:r w:rsidRPr="005D7786">
        <w:rPr>
          <w:rStyle w:val="StyleUnderline"/>
        </w:rPr>
        <w:t>it</w:t>
      </w:r>
      <w:r w:rsidRPr="00E758D2">
        <w:rPr>
          <w:sz w:val="14"/>
        </w:rPr>
        <w:t xml:space="preserve"> </w:t>
      </w:r>
      <w:r w:rsidRPr="005D7786">
        <w:rPr>
          <w:rStyle w:val="Emphasis"/>
        </w:rPr>
        <w:t>certainly</w:t>
      </w:r>
      <w:r w:rsidRPr="00E758D2">
        <w:rPr>
          <w:sz w:val="14"/>
        </w:rPr>
        <w:t xml:space="preserve"> </w:t>
      </w:r>
      <w:r w:rsidRPr="005D7786">
        <w:rPr>
          <w:rStyle w:val="StyleUnderline"/>
        </w:rPr>
        <w:t xml:space="preserve">seems that, </w:t>
      </w:r>
      <w:r w:rsidRPr="00CC5C16">
        <w:rPr>
          <w:rStyle w:val="StyleUnderline"/>
          <w:highlight w:val="yellow"/>
        </w:rPr>
        <w:t>although</w:t>
      </w:r>
      <w:r w:rsidRPr="00E758D2">
        <w:rPr>
          <w:sz w:val="14"/>
          <w:highlight w:val="yellow"/>
        </w:rPr>
        <w:t xml:space="preserve"> </w:t>
      </w:r>
      <w:r w:rsidRPr="00CC5C16">
        <w:rPr>
          <w:rStyle w:val="Emphasis"/>
          <w:highlight w:val="yellow"/>
        </w:rPr>
        <w:t>China</w:t>
      </w:r>
      <w:r w:rsidRPr="00E758D2">
        <w:rPr>
          <w:sz w:val="14"/>
          <w:highlight w:val="yellow"/>
        </w:rPr>
        <w:t xml:space="preserve">, </w:t>
      </w:r>
      <w:r w:rsidRPr="00CC5C16">
        <w:rPr>
          <w:rStyle w:val="Emphasis"/>
          <w:highlight w:val="yellow"/>
        </w:rPr>
        <w:t>Russia</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Iran</w:t>
      </w:r>
      <w:r w:rsidRPr="00E758D2">
        <w:rPr>
          <w:sz w:val="14"/>
        </w:rPr>
        <w:t xml:space="preserve"> </w:t>
      </w:r>
      <w:r w:rsidRPr="005D7786">
        <w:rPr>
          <w:rStyle w:val="StyleUnderline"/>
        </w:rPr>
        <w:t xml:space="preserve">may </w:t>
      </w:r>
      <w:r w:rsidRPr="00CC5C16">
        <w:rPr>
          <w:rStyle w:val="StyleUnderline"/>
          <w:highlight w:val="yellow"/>
        </w:rPr>
        <w:t>present</w:t>
      </w:r>
      <w:r w:rsidRPr="005D7786">
        <w:rPr>
          <w:rStyle w:val="StyleUnderline"/>
        </w:rPr>
        <w:t xml:space="preserve"> some “</w:t>
      </w:r>
      <w:r w:rsidRPr="00CC5C16">
        <w:rPr>
          <w:rStyle w:val="StyleUnderline"/>
          <w:highlight w:val="yellow"/>
        </w:rPr>
        <w:t>challenges</w:t>
      </w:r>
      <w:r w:rsidRPr="005D7786">
        <w:rPr>
          <w:rStyle w:val="StyleUnderline"/>
        </w:rPr>
        <w:t>”</w:t>
      </w:r>
      <w:r w:rsidRPr="00E758D2">
        <w:rPr>
          <w:sz w:val="14"/>
        </w:rPr>
        <w:t xml:space="preserve"> to US policy, </w:t>
      </w:r>
      <w:r w:rsidRPr="005D7786">
        <w:rPr>
          <w:rStyle w:val="StyleUnderline"/>
        </w:rPr>
        <w:t>there is</w:t>
      </w:r>
      <w:r w:rsidRPr="00E758D2">
        <w:rPr>
          <w:sz w:val="14"/>
        </w:rPr>
        <w:t xml:space="preserve"> </w:t>
      </w:r>
      <w:r w:rsidRPr="005D7786">
        <w:rPr>
          <w:rStyle w:val="Emphasis"/>
        </w:rPr>
        <w:t>little or nothing</w:t>
      </w:r>
      <w:r w:rsidRPr="00E758D2">
        <w:rPr>
          <w:sz w:val="14"/>
        </w:rPr>
        <w:t xml:space="preserve"> </w:t>
      </w:r>
      <w:r w:rsidRPr="005D7786">
        <w:rPr>
          <w:rStyle w:val="StyleUnderline"/>
        </w:rPr>
        <w:t>to suggest</w:t>
      </w:r>
      <w:r w:rsidRPr="00E758D2">
        <w:rPr>
          <w:sz w:val="14"/>
        </w:rPr>
        <w:t xml:space="preserve"> a need to maintain a </w:t>
      </w:r>
      <w:r w:rsidRPr="005D7786">
        <w:rPr>
          <w:rStyle w:val="StyleUnderline"/>
        </w:rPr>
        <w:t>large US military force</w:t>
      </w:r>
      <w:r w:rsidRPr="00E758D2">
        <w:rPr>
          <w:sz w:val="14"/>
        </w:rPr>
        <w:t xml:space="preserve">-in-being </w:t>
      </w:r>
      <w:r w:rsidRPr="005D7786">
        <w:rPr>
          <w:rStyle w:val="StyleUnderline"/>
        </w:rPr>
        <w:t>to keep</w:t>
      </w:r>
      <w:r w:rsidRPr="00E758D2">
        <w:rPr>
          <w:sz w:val="14"/>
        </w:rPr>
        <w:t xml:space="preserve"> these </w:t>
      </w:r>
      <w:r w:rsidRPr="005D7786">
        <w:rPr>
          <w:rStyle w:val="StyleUnderline"/>
        </w:rPr>
        <w:t>countries in line</w:t>
      </w:r>
      <w:r w:rsidRPr="00E758D2">
        <w:rPr>
          <w:sz w:val="14"/>
        </w:rPr>
        <w:t xml:space="preserve">. Indeed, </w:t>
      </w:r>
      <w:r w:rsidRPr="00CC5C16">
        <w:rPr>
          <w:rStyle w:val="StyleUnderline"/>
          <w:highlight w:val="yellow"/>
        </w:rPr>
        <w:t>all</w:t>
      </w:r>
      <w:r w:rsidRPr="005D7786">
        <w:rPr>
          <w:rStyle w:val="StyleUnderline"/>
        </w:rPr>
        <w:t xml:space="preserve"> three</w:t>
      </w:r>
      <w:r w:rsidRPr="00E758D2">
        <w:rPr>
          <w:sz w:val="14"/>
        </w:rPr>
        <w:t xml:space="preserve"> monsters </w:t>
      </w:r>
      <w:r w:rsidRPr="00CC5C16">
        <w:rPr>
          <w:rStyle w:val="StyleUnderline"/>
          <w:highlight w:val="yellow"/>
        </w:rPr>
        <w:t>seem</w:t>
      </w:r>
      <w:r w:rsidRPr="005D7786">
        <w:rPr>
          <w:rStyle w:val="StyleUnderline"/>
        </w:rPr>
        <w:t xml:space="preserve"> to be </w:t>
      </w:r>
      <w:r w:rsidRPr="00CC5C16">
        <w:rPr>
          <w:rStyle w:val="StyleUnderline"/>
          <w:highlight w:val="yellow"/>
        </w:rPr>
        <w:t>in</w:t>
      </w:r>
      <w:r w:rsidRPr="005D7786">
        <w:rPr>
          <w:rStyle w:val="StyleUnderline"/>
        </w:rPr>
        <w:t xml:space="preserve"> some stage of</w:t>
      </w:r>
      <w:r w:rsidRPr="00E758D2">
        <w:rPr>
          <w:sz w:val="14"/>
        </w:rPr>
        <w:t xml:space="preserve"> </w:t>
      </w:r>
      <w:r w:rsidRPr="005D7786">
        <w:rPr>
          <w:rStyle w:val="Emphasis"/>
        </w:rPr>
        <w:t>self-destruction</w:t>
      </w:r>
      <w:r w:rsidRPr="00E758D2">
        <w:rPr>
          <w:sz w:val="14"/>
        </w:rPr>
        <w:t xml:space="preserve"> </w:t>
      </w:r>
      <w:r w:rsidRPr="005D7786">
        <w:rPr>
          <w:rStyle w:val="StyleUnderline"/>
        </w:rPr>
        <w:t>or</w:t>
      </w:r>
      <w:r w:rsidRPr="00E758D2">
        <w:rPr>
          <w:sz w:val="14"/>
        </w:rPr>
        <w:t xml:space="preserve"> </w:t>
      </w:r>
      <w:r w:rsidRPr="005D7786">
        <w:rPr>
          <w:rStyle w:val="Emphasis"/>
        </w:rPr>
        <w:t xml:space="preserve">descent into </w:t>
      </w:r>
      <w:r w:rsidRPr="00CC5C16">
        <w:rPr>
          <w:rStyle w:val="Emphasis"/>
          <w:highlight w:val="yellow"/>
        </w:rPr>
        <w:t>stagnation</w:t>
      </w:r>
      <w:r w:rsidRPr="00E758D2">
        <w:rPr>
          <w:sz w:val="14"/>
        </w:rPr>
        <w:t xml:space="preserve"> – not, perhaps, unlike the Communist “threat” during the Cold War. Complacency thus seems to be a viable policy.</w:t>
      </w:r>
    </w:p>
    <w:p w14:paraId="18EF6F32" w14:textId="77777777" w:rsidR="00C37943" w:rsidRPr="00E758D2" w:rsidRDefault="00C37943" w:rsidP="002928C3">
      <w:pPr>
        <w:rPr>
          <w:sz w:val="14"/>
        </w:rPr>
      </w:pPr>
      <w:r w:rsidRPr="00E758D2">
        <w:rPr>
          <w:sz w:val="14"/>
        </w:rPr>
        <w:t xml:space="preserve">However, it may be useful to </w:t>
      </w:r>
      <w:r w:rsidRPr="005D7786">
        <w:rPr>
          <w:rStyle w:val="StyleUnderline"/>
        </w:rPr>
        <w:t>look</w:t>
      </w:r>
      <w:r w:rsidRPr="00E758D2">
        <w:rPr>
          <w:sz w:val="14"/>
        </w:rPr>
        <w:t xml:space="preserve"> </w:t>
      </w:r>
      <w:r w:rsidRPr="005D7786">
        <w:rPr>
          <w:rStyle w:val="Emphasis"/>
        </w:rPr>
        <w:t>specifically</w:t>
      </w:r>
      <w:r w:rsidRPr="00E758D2">
        <w:rPr>
          <w:sz w:val="14"/>
        </w:rPr>
        <w:t xml:space="preserve"> </w:t>
      </w:r>
      <w:r w:rsidRPr="005D7786">
        <w:rPr>
          <w:rStyle w:val="StyleUnderline"/>
        </w:rPr>
        <w:t xml:space="preserve">at a couple of </w:t>
      </w:r>
      <w:r w:rsidRPr="00CC5C16">
        <w:rPr>
          <w:rStyle w:val="StyleUnderline"/>
          <w:highlight w:val="yellow"/>
        </w:rPr>
        <w:t>worst-case</w:t>
      </w:r>
      <w:r w:rsidRPr="005D7786">
        <w:rPr>
          <w:rStyle w:val="StyleUnderline"/>
        </w:rPr>
        <w:t xml:space="preserve"> scenarios</w:t>
      </w:r>
      <w:r w:rsidRPr="00E758D2">
        <w:rPr>
          <w:sz w:val="14"/>
        </w:rPr>
        <w:t xml:space="preserve">: an </w:t>
      </w:r>
      <w:r w:rsidRPr="00CC5C16">
        <w:rPr>
          <w:rStyle w:val="Emphasis"/>
          <w:highlight w:val="yellow"/>
        </w:rPr>
        <w:t>invasion</w:t>
      </w:r>
      <w:r w:rsidRPr="005D7786">
        <w:rPr>
          <w:rStyle w:val="Emphasis"/>
        </w:rPr>
        <w:t xml:space="preserve"> of Taiwan</w:t>
      </w:r>
      <w:r w:rsidRPr="00E758D2">
        <w:rPr>
          <w:sz w:val="14"/>
        </w:rPr>
        <w:t xml:space="preserve"> </w:t>
      </w:r>
      <w:r w:rsidRPr="005D7786">
        <w:rPr>
          <w:rStyle w:val="StyleUnderline"/>
        </w:rPr>
        <w:t>by China</w:t>
      </w:r>
      <w:r w:rsidRPr="00E758D2">
        <w:rPr>
          <w:sz w:val="14"/>
        </w:rPr>
        <w:t xml:space="preserve"> (after it builds up its navy more) </w:t>
      </w:r>
      <w:r w:rsidRPr="005D7786">
        <w:rPr>
          <w:rStyle w:val="StyleUnderline"/>
        </w:rPr>
        <w:t>and an</w:t>
      </w:r>
      <w:r w:rsidRPr="00E758D2">
        <w:rPr>
          <w:sz w:val="14"/>
        </w:rPr>
        <w:t xml:space="preserve"> </w:t>
      </w:r>
      <w:r w:rsidRPr="005D7786">
        <w:rPr>
          <w:rStyle w:val="Emphasis"/>
        </w:rPr>
        <w:t>invasion of the Baltic states</w:t>
      </w:r>
      <w:r w:rsidRPr="00E758D2">
        <w:rPr>
          <w:sz w:val="14"/>
        </w:rPr>
        <w:t xml:space="preserve"> of Estonia, Lithuania, and Latvia </w:t>
      </w:r>
      <w:r w:rsidRPr="005D7786">
        <w:rPr>
          <w:rStyle w:val="StyleUnderline"/>
        </w:rPr>
        <w:t>by Russia</w:t>
      </w:r>
      <w:r w:rsidRPr="00E758D2">
        <w:rPr>
          <w:sz w:val="14"/>
        </w:rPr>
        <w:t xml:space="preserve">. </w:t>
      </w:r>
      <w:r w:rsidRPr="005D7786">
        <w:rPr>
          <w:rStyle w:val="StyleUnderline"/>
        </w:rPr>
        <w:t xml:space="preserve">It </w:t>
      </w:r>
      <w:r w:rsidRPr="00CC5C16">
        <w:rPr>
          <w:rStyle w:val="StyleUnderline"/>
          <w:highlight w:val="yellow"/>
        </w:rPr>
        <w:t>is</w:t>
      </w:r>
      <w:r w:rsidRPr="00E758D2">
        <w:rPr>
          <w:sz w:val="14"/>
        </w:rPr>
        <w:t xml:space="preserve"> </w:t>
      </w:r>
      <w:r w:rsidRPr="005D7786">
        <w:rPr>
          <w:rStyle w:val="Emphasis"/>
        </w:rPr>
        <w:t xml:space="preserve">wildly </w:t>
      </w:r>
      <w:r w:rsidRPr="00CC5C16">
        <w:rPr>
          <w:rStyle w:val="Emphasis"/>
          <w:highlight w:val="yellow"/>
        </w:rPr>
        <w:t>unlikely</w:t>
      </w:r>
      <w:r w:rsidRPr="00E758D2">
        <w:rPr>
          <w:sz w:val="14"/>
        </w:rPr>
        <w:t xml:space="preserve"> that </w:t>
      </w:r>
      <w:r w:rsidRPr="00CC5C16">
        <w:rPr>
          <w:rStyle w:val="StyleUnderline"/>
          <w:highlight w:val="yellow"/>
        </w:rPr>
        <w:t>China or Russia</w:t>
      </w:r>
      <w:r w:rsidRPr="005D7786">
        <w:rPr>
          <w:rStyle w:val="StyleUnderline"/>
        </w:rPr>
        <w:t xml:space="preserve"> would </w:t>
      </w:r>
      <w:r w:rsidRPr="00CC5C16">
        <w:rPr>
          <w:rStyle w:val="StyleUnderline"/>
          <w:highlight w:val="yellow"/>
        </w:rPr>
        <w:t>carry out</w:t>
      </w:r>
      <w:r w:rsidRPr="005D7786">
        <w:rPr>
          <w:rStyle w:val="StyleUnderline"/>
        </w:rPr>
        <w:t xml:space="preserve"> such</w:t>
      </w:r>
      <w:r w:rsidRPr="00E758D2">
        <w:rPr>
          <w:sz w:val="14"/>
        </w:rPr>
        <w:t xml:space="preserve"> </w:t>
      </w:r>
      <w:r w:rsidRPr="00CC5C16">
        <w:rPr>
          <w:rStyle w:val="Emphasis"/>
          <w:highlight w:val="yellow"/>
        </w:rPr>
        <w:t>economically self-destructive acts</w:t>
      </w:r>
      <w:r w:rsidRPr="00E758D2">
        <w:rPr>
          <w:sz w:val="14"/>
        </w:rPr>
        <w:t xml:space="preserve">: the </w:t>
      </w:r>
      <w:r w:rsidRPr="005D7786">
        <w:rPr>
          <w:rStyle w:val="StyleUnderline"/>
        </w:rPr>
        <w:t>economic</w:t>
      </w:r>
      <w:r w:rsidRPr="00E758D2">
        <w:rPr>
          <w:sz w:val="14"/>
        </w:rPr>
        <w:t xml:space="preserve"> </w:t>
      </w:r>
      <w:r w:rsidRPr="00CC5C16">
        <w:rPr>
          <w:rStyle w:val="StyleUnderline"/>
          <w:highlight w:val="yellow"/>
        </w:rPr>
        <w:t>lessons</w:t>
      </w:r>
      <w:r w:rsidRPr="00E758D2">
        <w:rPr>
          <w:sz w:val="14"/>
        </w:rPr>
        <w:t xml:space="preserve"> from Putin’s comparatively minor Ukraine gambit </w:t>
      </w:r>
      <w:r w:rsidRPr="00CC5C16">
        <w:rPr>
          <w:rStyle w:val="StyleUnderline"/>
          <w:highlight w:val="yellow"/>
        </w:rPr>
        <w:t>are</w:t>
      </w:r>
      <w:r w:rsidRPr="00E758D2">
        <w:rPr>
          <w:sz w:val="14"/>
          <w:highlight w:val="yellow"/>
        </w:rPr>
        <w:t xml:space="preserve"> </w:t>
      </w:r>
      <w:r w:rsidRPr="00CC5C16">
        <w:rPr>
          <w:rStyle w:val="Emphasis"/>
          <w:highlight w:val="yellow"/>
        </w:rPr>
        <w:t>clear</w:t>
      </w:r>
      <w:r w:rsidRPr="00E758D2">
        <w:rPr>
          <w:sz w:val="14"/>
        </w:rPr>
        <w:t xml:space="preserve">, </w:t>
      </w:r>
      <w:r w:rsidRPr="005D7786">
        <w:rPr>
          <w:rStyle w:val="StyleUnderline"/>
        </w:rPr>
        <w:t>and</w:t>
      </w:r>
      <w:r w:rsidRPr="00E758D2">
        <w:rPr>
          <w:sz w:val="14"/>
        </w:rPr>
        <w:t xml:space="preserve"> these are </w:t>
      </w:r>
      <w:r w:rsidRPr="005D7786">
        <w:rPr>
          <w:rStyle w:val="Emphasis"/>
        </w:rPr>
        <w:t>unlikely</w:t>
      </w:r>
      <w:r w:rsidRPr="00E758D2">
        <w:rPr>
          <w:sz w:val="14"/>
        </w:rPr>
        <w:t xml:space="preserve"> </w:t>
      </w:r>
      <w:r w:rsidRPr="005D7786">
        <w:rPr>
          <w:rStyle w:val="StyleUnderline"/>
        </w:rPr>
        <w:t>to be lost on the Chinese</w:t>
      </w:r>
      <w:r w:rsidRPr="00E758D2">
        <w:rPr>
          <w:sz w:val="14"/>
        </w:rPr>
        <w:t xml:space="preserve">. Moreover, the analyses of Michael </w:t>
      </w:r>
      <w:r w:rsidRPr="005D7786">
        <w:rPr>
          <w:rStyle w:val="Emphasis"/>
        </w:rPr>
        <w:t>Beckley</w:t>
      </w:r>
      <w:r w:rsidRPr="00E758D2">
        <w:rPr>
          <w:sz w:val="14"/>
        </w:rPr>
        <w:t xml:space="preserve"> </w:t>
      </w:r>
      <w:r w:rsidRPr="005D7786">
        <w:rPr>
          <w:rStyle w:val="StyleUnderline"/>
        </w:rPr>
        <w:t>certainly</w:t>
      </w:r>
      <w:r w:rsidRPr="00E758D2">
        <w:rPr>
          <w:sz w:val="14"/>
        </w:rPr>
        <w:t xml:space="preserve"> </w:t>
      </w:r>
      <w:r w:rsidRPr="005D7786">
        <w:rPr>
          <w:rStyle w:val="StyleUnderline"/>
        </w:rPr>
        <w:t>suggest</w:t>
      </w:r>
      <w:r w:rsidRPr="00E758D2">
        <w:rPr>
          <w:sz w:val="14"/>
        </w:rPr>
        <w:t xml:space="preserve"> that </w:t>
      </w:r>
      <w:r w:rsidRPr="005D7786">
        <w:rPr>
          <w:rStyle w:val="StyleUnderline"/>
        </w:rPr>
        <w:t>Taiwan has the conventional military</w:t>
      </w:r>
      <w:r w:rsidRPr="00E758D2">
        <w:rPr>
          <w:sz w:val="14"/>
        </w:rPr>
        <w:t xml:space="preserve"> </w:t>
      </w:r>
      <w:r w:rsidRPr="005D7786">
        <w:rPr>
          <w:rStyle w:val="Emphasis"/>
        </w:rPr>
        <w:t>capacity</w:t>
      </w:r>
      <w:r w:rsidRPr="00E758D2">
        <w:rPr>
          <w:sz w:val="14"/>
        </w:rPr>
        <w:t xml:space="preserve"> </w:t>
      </w:r>
      <w:r w:rsidRPr="005D7786">
        <w:rPr>
          <w:rStyle w:val="StyleUnderline"/>
        </w:rPr>
        <w:t>to</w:t>
      </w:r>
      <w:r w:rsidRPr="00E758D2">
        <w:rPr>
          <w:sz w:val="14"/>
        </w:rPr>
        <w:t xml:space="preserve"> concentrate the mind of, if not necessarily fully to </w:t>
      </w:r>
      <w:r w:rsidRPr="005D7786">
        <w:rPr>
          <w:rStyle w:val="Emphasis"/>
        </w:rPr>
        <w:t>deter, any Chinese attackers</w:t>
      </w:r>
      <w:r w:rsidRPr="00E758D2">
        <w:rPr>
          <w:sz w:val="14"/>
        </w:rPr>
        <w:t xml:space="preserve">. </w:t>
      </w:r>
      <w:r w:rsidRPr="005D7786">
        <w:rPr>
          <w:rStyle w:val="StyleUnderline"/>
        </w:rPr>
        <w:t>It has “spent</w:t>
      </w:r>
      <w:r w:rsidRPr="00E758D2">
        <w:rPr>
          <w:sz w:val="14"/>
        </w:rPr>
        <w:t xml:space="preserve"> </w:t>
      </w:r>
      <w:r w:rsidRPr="005D7786">
        <w:rPr>
          <w:rStyle w:val="Emphasis"/>
        </w:rPr>
        <w:t>decades</w:t>
      </w:r>
      <w:r w:rsidRPr="00E758D2">
        <w:rPr>
          <w:sz w:val="14"/>
        </w:rPr>
        <w:t xml:space="preserve"> </w:t>
      </w:r>
      <w:r w:rsidRPr="005D7786">
        <w:rPr>
          <w:rStyle w:val="StyleUnderline"/>
        </w:rPr>
        <w:t>preparing for this exact contingency</w:t>
      </w:r>
      <w:r w:rsidRPr="00E758D2">
        <w:rPr>
          <w:sz w:val="14"/>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5D7786">
        <w:rPr>
          <w:rStyle w:val="StyleUnderline"/>
        </w:rPr>
        <w:t>only</w:t>
      </w:r>
      <w:r w:rsidRPr="00E758D2">
        <w:rPr>
          <w:sz w:val="14"/>
        </w:rPr>
        <w:t xml:space="preserve"> </w:t>
      </w:r>
      <w:r w:rsidRPr="005D7786">
        <w:rPr>
          <w:rStyle w:val="Emphasis"/>
        </w:rPr>
        <w:t>14 locations</w:t>
      </w:r>
      <w:r w:rsidRPr="00E758D2">
        <w:rPr>
          <w:sz w:val="14"/>
        </w:rPr>
        <w:t xml:space="preserve"> that </w:t>
      </w:r>
      <w:r w:rsidRPr="005D7786">
        <w:rPr>
          <w:rStyle w:val="StyleUnderline"/>
        </w:rPr>
        <w:t>can support</w:t>
      </w:r>
      <w:r w:rsidRPr="00E758D2">
        <w:rPr>
          <w:sz w:val="14"/>
        </w:rPr>
        <w:t xml:space="preserve"> amphibious </w:t>
      </w:r>
      <w:r w:rsidRPr="005D7786">
        <w:rPr>
          <w:rStyle w:val="StyleUnderline"/>
        </w:rPr>
        <w:t>landing and</w:t>
      </w:r>
      <w:r w:rsidRPr="00E758D2">
        <w:rPr>
          <w:sz w:val="14"/>
        </w:rPr>
        <w:t xml:space="preserve"> these </w:t>
      </w:r>
      <w:r w:rsidRPr="005D7786">
        <w:rPr>
          <w:rStyle w:val="StyleUnderline"/>
        </w:rPr>
        <w:t>are</w:t>
      </w:r>
      <w:r w:rsidRPr="00E758D2">
        <w:rPr>
          <w:sz w:val="14"/>
        </w:rPr>
        <w:t xml:space="preserve">, not surprisingly, </w:t>
      </w:r>
      <w:r w:rsidRPr="005D7786">
        <w:rPr>
          <w:rStyle w:val="Emphasis"/>
        </w:rPr>
        <w:t>well-fortified by the defenders</w:t>
      </w:r>
      <w:r w:rsidRPr="00E758D2">
        <w:rPr>
          <w:sz w:val="14"/>
        </w:rPr>
        <w:t>.130</w:t>
      </w:r>
    </w:p>
    <w:p w14:paraId="34897F05" w14:textId="77777777" w:rsidR="00C37943" w:rsidRPr="00E758D2" w:rsidRDefault="00C37943" w:rsidP="002928C3">
      <w:pPr>
        <w:rPr>
          <w:sz w:val="14"/>
        </w:rPr>
      </w:pPr>
      <w:r w:rsidRPr="00E758D2">
        <w:rPr>
          <w:sz w:val="14"/>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5D7786">
        <w:rPr>
          <w:rStyle w:val="StyleUnderline"/>
        </w:rPr>
        <w:t>the</w:t>
      </w:r>
      <w:r w:rsidRPr="00E758D2">
        <w:rPr>
          <w:sz w:val="14"/>
        </w:rPr>
        <w:t xml:space="preserve"> </w:t>
      </w:r>
      <w:r w:rsidRPr="005D7786">
        <w:rPr>
          <w:rStyle w:val="Emphasis"/>
        </w:rPr>
        <w:t xml:space="preserve">most likely </w:t>
      </w:r>
      <w:r w:rsidRPr="00CC5C16">
        <w:rPr>
          <w:rStyle w:val="Emphasis"/>
          <w:highlight w:val="yellow"/>
        </w:rPr>
        <w:t>response</w:t>
      </w:r>
      <w:r w:rsidRPr="00E758D2">
        <w:rPr>
          <w:sz w:val="14"/>
        </w:rPr>
        <w:t xml:space="preserve"> in either eventuality </w:t>
      </w:r>
      <w:r w:rsidRPr="00CC5C16">
        <w:rPr>
          <w:rStyle w:val="StyleUnderline"/>
          <w:highlight w:val="yellow"/>
        </w:rPr>
        <w:t>would be</w:t>
      </w:r>
      <w:r w:rsidRPr="00E758D2">
        <w:rPr>
          <w:sz w:val="14"/>
        </w:rPr>
        <w:t xml:space="preserve"> </w:t>
      </w:r>
      <w:r w:rsidRPr="005D7786">
        <w:rPr>
          <w:rStyle w:val="StyleUnderline"/>
        </w:rPr>
        <w:t xml:space="preserve">for the United States to wage </w:t>
      </w:r>
      <w:r w:rsidRPr="00CC5C16">
        <w:rPr>
          <w:rStyle w:val="StyleUnderline"/>
          <w:highlight w:val="yellow"/>
        </w:rPr>
        <w:t>a</w:t>
      </w:r>
      <w:r w:rsidRPr="005D7786">
        <w:rPr>
          <w:rStyle w:val="StyleUnderline"/>
        </w:rPr>
        <w:t xml:space="preserve"> campaign of</w:t>
      </w:r>
      <w:r w:rsidRPr="00E758D2">
        <w:rPr>
          <w:sz w:val="14"/>
        </w:rPr>
        <w:t xml:space="preserve"> </w:t>
      </w:r>
      <w:r w:rsidRPr="00CC5C16">
        <w:rPr>
          <w:rStyle w:val="Emphasis"/>
          <w:highlight w:val="yellow"/>
        </w:rPr>
        <w:t>economic and military</w:t>
      </w:r>
      <w:r w:rsidRPr="00E758D2">
        <w:rPr>
          <w:sz w:val="14"/>
        </w:rPr>
        <w:t xml:space="preserve"> (including naval) </w:t>
      </w:r>
      <w:r w:rsidRPr="00CC5C16">
        <w:rPr>
          <w:rStyle w:val="StyleUnderline"/>
          <w:highlight w:val="yellow"/>
        </w:rPr>
        <w:t>harassment</w:t>
      </w:r>
      <w:r w:rsidRPr="00E758D2">
        <w:rPr>
          <w:sz w:val="14"/>
        </w:rPr>
        <w:t xml:space="preserve"> and to support local – or partisan – resistance as it did in Afghanistan after the Soviet invasion there in 1979. 132 </w:t>
      </w:r>
      <w:r w:rsidRPr="005D7786">
        <w:rPr>
          <w:rStyle w:val="StyleUnderline"/>
        </w:rPr>
        <w:t>Such a response</w:t>
      </w:r>
      <w:r w:rsidRPr="00E758D2">
        <w:rPr>
          <w:sz w:val="14"/>
        </w:rPr>
        <w:t xml:space="preserve"> </w:t>
      </w:r>
      <w:r w:rsidRPr="00CC5C16">
        <w:rPr>
          <w:rStyle w:val="Emphasis"/>
          <w:highlight w:val="yellow"/>
        </w:rPr>
        <w:t>does not</w:t>
      </w:r>
      <w:r w:rsidRPr="00E758D2">
        <w:rPr>
          <w:sz w:val="14"/>
          <w:highlight w:val="yellow"/>
        </w:rPr>
        <w:t xml:space="preserve"> </w:t>
      </w:r>
      <w:r w:rsidRPr="00CC5C16">
        <w:rPr>
          <w:rStyle w:val="StyleUnderline"/>
          <w:highlight w:val="yellow"/>
        </w:rPr>
        <w:t>require</w:t>
      </w:r>
      <w:r w:rsidRPr="00E758D2">
        <w:rPr>
          <w:sz w:val="14"/>
        </w:rPr>
        <w:t xml:space="preserve"> the United States to have, and perpetually to maintain, </w:t>
      </w:r>
      <w:r w:rsidRPr="005D7786">
        <w:rPr>
          <w:rStyle w:val="StyleUnderline"/>
        </w:rPr>
        <w:t xml:space="preserve">huge </w:t>
      </w:r>
      <w:r w:rsidRPr="00CC5C16">
        <w:rPr>
          <w:rStyle w:val="StyleUnderline"/>
          <w:highlight w:val="yellow"/>
        </w:rPr>
        <w:t>forces</w:t>
      </w:r>
      <w:r w:rsidRPr="00E758D2">
        <w:rPr>
          <w:sz w:val="14"/>
        </w:rPr>
        <w:t xml:space="preserve"> in place and </w:t>
      </w:r>
      <w:r w:rsidRPr="00CC5C16">
        <w:rPr>
          <w:rStyle w:val="StyleUnderline"/>
          <w:highlight w:val="yellow"/>
        </w:rPr>
        <w:t>at the ready</w:t>
      </w:r>
      <w:r w:rsidRPr="00E758D2">
        <w:rPr>
          <w:sz w:val="14"/>
        </w:rPr>
        <w:t xml:space="preserve"> to deal with such improbable eventualities.</w:t>
      </w:r>
    </w:p>
    <w:p w14:paraId="19DAC2F4" w14:textId="77777777" w:rsidR="00C37943" w:rsidRPr="00E758D2" w:rsidRDefault="00C37943" w:rsidP="002928C3">
      <w:pPr>
        <w:rPr>
          <w:sz w:val="14"/>
        </w:rPr>
      </w:pPr>
      <w:r w:rsidRPr="00E758D2">
        <w:rPr>
          <w:sz w:val="14"/>
        </w:rPr>
        <w:t xml:space="preserve">The </w:t>
      </w:r>
      <w:r w:rsidRPr="005D7786">
        <w:rPr>
          <w:rStyle w:val="StyleUnderline"/>
        </w:rPr>
        <w:t>current</w:t>
      </w:r>
      <w:r w:rsidRPr="00E758D2">
        <w:rPr>
          <w:sz w:val="14"/>
        </w:rPr>
        <w:t xml:space="preserve"> </w:t>
      </w:r>
      <w:r w:rsidRPr="005D7786">
        <w:rPr>
          <w:rStyle w:val="Emphasis"/>
        </w:rPr>
        <w:t>wariness</w:t>
      </w:r>
      <w:r w:rsidRPr="00E758D2">
        <w:rPr>
          <w:sz w:val="14"/>
        </w:rPr>
        <w:t xml:space="preserve"> about, </w:t>
      </w:r>
      <w:r w:rsidRPr="005D7786">
        <w:rPr>
          <w:rStyle w:val="StyleUnderline"/>
        </w:rPr>
        <w:t>and</w:t>
      </w:r>
      <w:r w:rsidRPr="00E758D2">
        <w:rPr>
          <w:sz w:val="14"/>
        </w:rPr>
        <w:t xml:space="preserve"> </w:t>
      </w:r>
      <w:r w:rsidRPr="005D7786">
        <w:rPr>
          <w:rStyle w:val="Emphasis"/>
        </w:rPr>
        <w:t>hostility</w:t>
      </w:r>
      <w:r w:rsidRPr="00E758D2">
        <w:rPr>
          <w:sz w:val="14"/>
        </w:rPr>
        <w:t xml:space="preserve"> </w:t>
      </w:r>
      <w:r w:rsidRPr="005D7786">
        <w:rPr>
          <w:rStyle w:val="StyleUnderline"/>
        </w:rPr>
        <w:t>toward, Russia and China is</w:t>
      </w:r>
      <w:r w:rsidRPr="00E758D2">
        <w:rPr>
          <w:sz w:val="14"/>
        </w:rPr>
        <w:t xml:space="preserve"> sometimes </w:t>
      </w:r>
      <w:r w:rsidRPr="005D7786">
        <w:rPr>
          <w:rStyle w:val="StyleUnderline"/>
        </w:rPr>
        <w:t>said to constitute “a new Cold War.”</w:t>
      </w:r>
      <w:r w:rsidRPr="00E758D2">
        <w:rPr>
          <w:sz w:val="14"/>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CC5C16">
        <w:rPr>
          <w:rStyle w:val="StyleUnderline"/>
          <w:highlight w:val="yellow"/>
        </w:rPr>
        <w:t>Neither</w:t>
      </w:r>
      <w:r w:rsidRPr="00E758D2">
        <w:rPr>
          <w:sz w:val="14"/>
          <w:highlight w:val="yellow"/>
        </w:rPr>
        <w:t xml:space="preserve"> </w:t>
      </w:r>
      <w:r w:rsidRPr="00CC5C16">
        <w:rPr>
          <w:rStyle w:val="Emphasis"/>
          <w:highlight w:val="yellow"/>
        </w:rPr>
        <w:t>Russia nor China</w:t>
      </w:r>
      <w:r w:rsidRPr="00E758D2">
        <w:rPr>
          <w:sz w:val="14"/>
        </w:rPr>
        <w:t xml:space="preserve"> today </w:t>
      </w:r>
      <w:r w:rsidRPr="00CC5C16">
        <w:rPr>
          <w:rStyle w:val="StyleUnderline"/>
          <w:highlight w:val="yellow"/>
        </w:rPr>
        <w:t>sport</w:t>
      </w:r>
      <w:r w:rsidRPr="005D7786">
        <w:rPr>
          <w:rStyle w:val="StyleUnderline"/>
        </w:rPr>
        <w:t>s such</w:t>
      </w:r>
      <w:r w:rsidRPr="00E758D2">
        <w:rPr>
          <w:sz w:val="14"/>
        </w:rPr>
        <w:t xml:space="preserve"> </w:t>
      </w:r>
      <w:r w:rsidRPr="00CC5C16">
        <w:rPr>
          <w:rStyle w:val="Emphasis"/>
          <w:highlight w:val="yellow"/>
        </w:rPr>
        <w:t>cosmic goals</w:t>
      </w:r>
      <w:r w:rsidRPr="00E758D2">
        <w:rPr>
          <w:sz w:val="14"/>
        </w:rPr>
        <w:t xml:space="preserve"> </w:t>
      </w:r>
      <w:r w:rsidRPr="005D7786">
        <w:rPr>
          <w:rStyle w:val="StyleUnderline"/>
        </w:rPr>
        <w:t>or is enamored of</w:t>
      </w:r>
      <w:r w:rsidRPr="00E758D2">
        <w:rPr>
          <w:sz w:val="14"/>
        </w:rPr>
        <w:t xml:space="preserve"> such </w:t>
      </w:r>
      <w:r w:rsidRPr="005D7786">
        <w:rPr>
          <w:rStyle w:val="Emphasis"/>
        </w:rPr>
        <w:t>destructive</w:t>
      </w:r>
      <w:r w:rsidRPr="00E758D2">
        <w:rPr>
          <w:sz w:val="14"/>
        </w:rPr>
        <w:t xml:space="preserve"> </w:t>
      </w:r>
      <w:r w:rsidRPr="005D7786">
        <w:rPr>
          <w:rStyle w:val="StyleUnderline"/>
        </w:rPr>
        <w:t>methods</w:t>
      </w:r>
      <w:r w:rsidRPr="00E758D2">
        <w:rPr>
          <w:sz w:val="14"/>
        </w:rPr>
        <w:t xml:space="preserve">. However, as discussed in Chapters 1 and 2, </w:t>
      </w:r>
      <w:r w:rsidRPr="005D7786">
        <w:rPr>
          <w:rStyle w:val="StyleUnderline"/>
        </w:rPr>
        <w:t xml:space="preserve">the </w:t>
      </w:r>
      <w:r w:rsidRPr="00CC5C16">
        <w:rPr>
          <w:rStyle w:val="StyleUnderline"/>
          <w:highlight w:val="yellow"/>
        </w:rPr>
        <w:t>U</w:t>
      </w:r>
      <w:r w:rsidRPr="005D7786">
        <w:rPr>
          <w:rStyle w:val="StyleUnderline"/>
        </w:rPr>
        <w:t xml:space="preserve">nited </w:t>
      </w:r>
      <w:r w:rsidRPr="00CC5C16">
        <w:rPr>
          <w:rStyle w:val="StyleUnderline"/>
          <w:highlight w:val="yellow"/>
        </w:rPr>
        <w:t>S</w:t>
      </w:r>
      <w:r w:rsidRPr="005D7786">
        <w:rPr>
          <w:rStyle w:val="StyleUnderline"/>
        </w:rPr>
        <w:t>tates was</w:t>
      </w:r>
      <w:r w:rsidRPr="00E758D2">
        <w:rPr>
          <w:sz w:val="14"/>
        </w:rPr>
        <w:t xml:space="preserve"> </w:t>
      </w:r>
      <w:r w:rsidRPr="005D7786">
        <w:rPr>
          <w:rStyle w:val="Emphasis"/>
        </w:rPr>
        <w:t>strongly</w:t>
      </w:r>
      <w:r w:rsidRPr="00E758D2">
        <w:rPr>
          <w:sz w:val="14"/>
        </w:rPr>
        <w:t xml:space="preserve"> </w:t>
      </w:r>
      <w:r w:rsidRPr="005D7786">
        <w:rPr>
          <w:rStyle w:val="StyleUnderline"/>
        </w:rPr>
        <w:t>inclined</w:t>
      </w:r>
      <w:r w:rsidRPr="00E758D2">
        <w:rPr>
          <w:sz w:val="14"/>
        </w:rPr>
        <w:t xml:space="preserve"> during the Cold War massively </w:t>
      </w:r>
      <w:r w:rsidRPr="005D7786">
        <w:rPr>
          <w:rStyle w:val="StyleUnderline"/>
        </w:rPr>
        <w:t>to</w:t>
      </w:r>
      <w:r w:rsidRPr="00E758D2">
        <w:rPr>
          <w:sz w:val="14"/>
        </w:rPr>
        <w:t xml:space="preserve"> </w:t>
      </w:r>
      <w:r w:rsidRPr="00CC5C16">
        <w:rPr>
          <w:rStyle w:val="Emphasis"/>
          <w:highlight w:val="yellow"/>
        </w:rPr>
        <w:t>inflate the threat</w:t>
      </w:r>
      <w:r w:rsidRPr="00E758D2">
        <w:rPr>
          <w:sz w:val="14"/>
        </w:rPr>
        <w:t xml:space="preserve"> that </w:t>
      </w:r>
      <w:r w:rsidRPr="005D7786">
        <w:rPr>
          <w:rStyle w:val="StyleUnderline"/>
        </w:rPr>
        <w:t>it imagined</w:t>
      </w:r>
      <w:r w:rsidRPr="00E758D2">
        <w:rPr>
          <w:sz w:val="14"/>
        </w:rPr>
        <w:t xml:space="preserve"> the Communist adversary to present. The current “new Cold War” is thus in an important respect quite a bit like the old one: </w:t>
      </w:r>
      <w:r w:rsidRPr="005D7786">
        <w:rPr>
          <w:rStyle w:val="StyleUnderline"/>
        </w:rPr>
        <w:t xml:space="preserve">it is </w:t>
      </w:r>
      <w:r w:rsidRPr="00CC5C16">
        <w:rPr>
          <w:rStyle w:val="StyleUnderline"/>
          <w:highlight w:val="yellow"/>
        </w:rPr>
        <w:t>an</w:t>
      </w:r>
      <w:r w:rsidRPr="00E758D2">
        <w:rPr>
          <w:sz w:val="14"/>
        </w:rPr>
        <w:t xml:space="preserve"> </w:t>
      </w:r>
      <w:r w:rsidRPr="00CC5C16">
        <w:rPr>
          <w:rStyle w:val="Emphasis"/>
          <w:highlight w:val="yellow"/>
        </w:rPr>
        <w:t>expensive</w:t>
      </w:r>
      <w:r w:rsidRPr="00E758D2">
        <w:rPr>
          <w:sz w:val="14"/>
        </w:rPr>
        <w:t xml:space="preserve">, substantially </w:t>
      </w:r>
      <w:r w:rsidRPr="005D7786">
        <w:rPr>
          <w:rStyle w:val="Emphasis"/>
        </w:rPr>
        <w:t>militarized</w:t>
      </w:r>
      <w:r w:rsidRPr="00E758D2">
        <w:rPr>
          <w:sz w:val="14"/>
        </w:rPr>
        <w:t xml:space="preserve">, </w:t>
      </w:r>
      <w:r w:rsidRPr="00CC5C16">
        <w:rPr>
          <w:rStyle w:val="StyleUnderline"/>
          <w:highlight w:val="yellow"/>
        </w:rPr>
        <w:t>and</w:t>
      </w:r>
      <w:r w:rsidRPr="00E758D2">
        <w:rPr>
          <w:sz w:val="14"/>
        </w:rPr>
        <w:t xml:space="preserve"> often </w:t>
      </w:r>
      <w:r w:rsidRPr="00CC5C16">
        <w:rPr>
          <w:rStyle w:val="Emphasis"/>
          <w:highlight w:val="yellow"/>
        </w:rPr>
        <w:t>hysterical</w:t>
      </w:r>
      <w:r w:rsidRPr="00E758D2">
        <w:rPr>
          <w:sz w:val="14"/>
          <w:highlight w:val="yellow"/>
        </w:rPr>
        <w:t xml:space="preserve"> </w:t>
      </w:r>
      <w:r w:rsidRPr="00CC5C16">
        <w:rPr>
          <w:rStyle w:val="StyleUnderline"/>
          <w:highlight w:val="yellow"/>
        </w:rPr>
        <w:t>campaign</w:t>
      </w:r>
      <w:r w:rsidRPr="005D7786">
        <w:rPr>
          <w:rStyle w:val="StyleUnderline"/>
        </w:rPr>
        <w:t xml:space="preserve"> to deal with threats that do not exist</w:t>
      </w:r>
      <w:r w:rsidRPr="00E758D2">
        <w:rPr>
          <w:sz w:val="14"/>
        </w:rPr>
        <w:t xml:space="preserve"> or are likely to selfdestruct.134</w:t>
      </w:r>
    </w:p>
    <w:p w14:paraId="7875BFD6" w14:textId="77777777" w:rsidR="00C37943" w:rsidRPr="00E758D2" w:rsidRDefault="00C37943" w:rsidP="002928C3">
      <w:pPr>
        <w:rPr>
          <w:sz w:val="14"/>
          <w:szCs w:val="16"/>
        </w:rPr>
      </w:pPr>
      <w:r w:rsidRPr="00E758D2">
        <w:rPr>
          <w:sz w:val="14"/>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584D7398" w14:textId="77777777" w:rsidR="00C37943" w:rsidRPr="00E758D2" w:rsidRDefault="00C37943" w:rsidP="002928C3">
      <w:pPr>
        <w:rPr>
          <w:sz w:val="14"/>
          <w:szCs w:val="16"/>
        </w:rPr>
      </w:pPr>
      <w:r w:rsidRPr="00E758D2">
        <w:rPr>
          <w:sz w:val="14"/>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2E587BFD" w14:textId="77777777" w:rsidR="00C37943" w:rsidRPr="00E758D2" w:rsidRDefault="00C37943" w:rsidP="002928C3">
      <w:pPr>
        <w:rPr>
          <w:sz w:val="14"/>
        </w:rPr>
      </w:pPr>
      <w:r w:rsidRPr="005D7786">
        <w:rPr>
          <w:rStyle w:val="StyleUnderline"/>
        </w:rPr>
        <w:t>There is</w:t>
      </w:r>
      <w:r w:rsidRPr="00E758D2">
        <w:rPr>
          <w:sz w:val="14"/>
        </w:rPr>
        <w:t xml:space="preserve"> also </w:t>
      </w:r>
      <w:r w:rsidRPr="00CC5C16">
        <w:rPr>
          <w:rStyle w:val="Emphasis"/>
          <w:highlight w:val="yellow"/>
        </w:rPr>
        <w:t>absurdity</w:t>
      </w:r>
      <w:r w:rsidRPr="00E758D2">
        <w:rPr>
          <w:sz w:val="14"/>
        </w:rPr>
        <w:t xml:space="preserve"> </w:t>
      </w:r>
      <w:r w:rsidRPr="005D7786">
        <w:rPr>
          <w:rStyle w:val="StyleUnderline"/>
        </w:rPr>
        <w:t xml:space="preserve">in getting up tight </w:t>
      </w:r>
      <w:r w:rsidRPr="00CC5C16">
        <w:rPr>
          <w:rStyle w:val="StyleUnderline"/>
          <w:highlight w:val="yellow"/>
        </w:rPr>
        <w:t>over something as</w:t>
      </w:r>
      <w:r w:rsidRPr="00E758D2">
        <w:rPr>
          <w:sz w:val="14"/>
          <w:highlight w:val="yellow"/>
        </w:rPr>
        <w:t xml:space="preserve"> </w:t>
      </w:r>
      <w:r w:rsidRPr="00CC5C16">
        <w:rPr>
          <w:rStyle w:val="Emphasis"/>
          <w:highlight w:val="yellow"/>
        </w:rPr>
        <w:t>vacuous as</w:t>
      </w:r>
      <w:r w:rsidRPr="005D7786">
        <w:rPr>
          <w:rStyle w:val="Emphasis"/>
        </w:rPr>
        <w:t xml:space="preserve"> the venerable “</w:t>
      </w:r>
      <w:r w:rsidRPr="00CC5C16">
        <w:rPr>
          <w:rStyle w:val="Emphasis"/>
          <w:highlight w:val="yellow"/>
        </w:rPr>
        <w:t>s</w:t>
      </w:r>
      <w:r w:rsidRPr="005D7786">
        <w:rPr>
          <w:rStyle w:val="Emphasis"/>
        </w:rPr>
        <w:t xml:space="preserve">phere </w:t>
      </w:r>
      <w:r w:rsidRPr="00CC5C16">
        <w:rPr>
          <w:rStyle w:val="Emphasis"/>
          <w:highlight w:val="yellow"/>
        </w:rPr>
        <w:t>o</w:t>
      </w:r>
      <w:r w:rsidRPr="005D7786">
        <w:rPr>
          <w:rStyle w:val="Emphasis"/>
        </w:rPr>
        <w:t xml:space="preserve">f </w:t>
      </w:r>
      <w:r w:rsidRPr="00CC5C16">
        <w:rPr>
          <w:rStyle w:val="Emphasis"/>
          <w:highlight w:val="yellow"/>
        </w:rPr>
        <w:t>i</w:t>
      </w:r>
      <w:r w:rsidRPr="005D7786">
        <w:rPr>
          <w:rStyle w:val="Emphasis"/>
        </w:rPr>
        <w:t>nfluence” concept</w:t>
      </w:r>
      <w:r w:rsidRPr="00E758D2">
        <w:rPr>
          <w:sz w:val="14"/>
        </w:rPr>
        <w:t xml:space="preserve"> (or conceit). The </w:t>
      </w:r>
      <w:r w:rsidRPr="005D7786">
        <w:rPr>
          <w:rStyle w:val="StyleUnderline"/>
        </w:rPr>
        <w:t>notion that world affairs</w:t>
      </w:r>
      <w:r w:rsidRPr="00E758D2">
        <w:rPr>
          <w:sz w:val="14"/>
        </w:rPr>
        <w:t xml:space="preserve"> </w:t>
      </w:r>
      <w:r w:rsidRPr="005D7786">
        <w:rPr>
          <w:rStyle w:val="StyleUnderline"/>
        </w:rPr>
        <w:t>are a process in which countries</w:t>
      </w:r>
      <w:r w:rsidRPr="00E758D2">
        <w:rPr>
          <w:sz w:val="14"/>
        </w:rPr>
        <w:t xml:space="preserve"> </w:t>
      </w:r>
      <w:r w:rsidRPr="005D7786">
        <w:rPr>
          <w:rStyle w:val="Emphasis"/>
        </w:rPr>
        <w:t>scamper</w:t>
      </w:r>
      <w:r w:rsidRPr="00E758D2">
        <w:rPr>
          <w:sz w:val="14"/>
        </w:rPr>
        <w:t xml:space="preserve"> around the world </w:t>
      </w:r>
      <w:r w:rsidRPr="005D7786">
        <w:rPr>
          <w:rStyle w:val="StyleUnderline"/>
        </w:rPr>
        <w:t>seeking to establish spheres</w:t>
      </w:r>
      <w:r w:rsidRPr="00E758D2">
        <w:rPr>
          <w:sz w:val="14"/>
        </w:rPr>
        <w:t xml:space="preserve"> </w:t>
      </w:r>
      <w:r w:rsidRPr="005D7786">
        <w:rPr>
          <w:rStyle w:val="StyleUnderline"/>
        </w:rPr>
        <w:t>of influence is</w:t>
      </w:r>
      <w:r w:rsidRPr="00E758D2">
        <w:rPr>
          <w:sz w:val="14"/>
        </w:rPr>
        <w:t xml:space="preserve"> </w:t>
      </w:r>
      <w:r w:rsidRPr="00E758D2">
        <w:rPr>
          <w:sz w:val="14"/>
          <w:highlight w:val="yellow"/>
        </w:rPr>
        <w:t>at</w:t>
      </w:r>
      <w:r w:rsidRPr="00E758D2">
        <w:rPr>
          <w:sz w:val="14"/>
        </w:rPr>
        <w:t xml:space="preserve"> best decidedly unhelpful and at worst </w:t>
      </w:r>
      <w:r w:rsidRPr="005D7786">
        <w:rPr>
          <w:rStyle w:val="Emphasis"/>
        </w:rPr>
        <w:t xml:space="preserve">utterly </w:t>
      </w:r>
      <w:r w:rsidRPr="00CC5C16">
        <w:rPr>
          <w:rStyle w:val="Emphasis"/>
          <w:highlight w:val="yellow"/>
        </w:rPr>
        <w:t>misguided</w:t>
      </w:r>
      <w:r w:rsidRPr="00E758D2">
        <w:rPr>
          <w:sz w:val="14"/>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5D7786">
        <w:rPr>
          <w:rStyle w:val="StyleUnderline"/>
        </w:rPr>
        <w:t xml:space="preserve">Setting aside </w:t>
      </w:r>
      <w:r w:rsidRPr="00CC5C16">
        <w:rPr>
          <w:rStyle w:val="StyleUnderline"/>
          <w:highlight w:val="yellow"/>
        </w:rPr>
        <w:t>the</w:t>
      </w:r>
      <w:r w:rsidRPr="00E758D2">
        <w:rPr>
          <w:sz w:val="14"/>
          <w:highlight w:val="yellow"/>
        </w:rPr>
        <w:t xml:space="preserve"> </w:t>
      </w:r>
      <w:r w:rsidRPr="00CC5C16">
        <w:rPr>
          <w:rStyle w:val="Emphasis"/>
          <w:highlight w:val="yellow"/>
        </w:rPr>
        <w:t>issue of</w:t>
      </w:r>
      <w:r w:rsidRPr="005D7786">
        <w:rPr>
          <w:rStyle w:val="Emphasis"/>
        </w:rPr>
        <w:t xml:space="preserve"> the </w:t>
      </w:r>
      <w:r w:rsidRPr="00CC5C16">
        <w:rPr>
          <w:rStyle w:val="Emphasis"/>
          <w:highlight w:val="yellow"/>
        </w:rPr>
        <w:t>degree</w:t>
      </w:r>
      <w:r w:rsidRPr="00E758D2">
        <w:rPr>
          <w:sz w:val="14"/>
        </w:rPr>
        <w:t xml:space="preserve"> </w:t>
      </w:r>
      <w:r w:rsidRPr="005D7786">
        <w:rPr>
          <w:rStyle w:val="StyleUnderline"/>
        </w:rPr>
        <w:t xml:space="preserve">to which American “influence” </w:t>
      </w:r>
      <w:r w:rsidRPr="00CC5C16">
        <w:rPr>
          <w:rStyle w:val="StyleUnderline"/>
          <w:highlight w:val="yellow"/>
        </w:rPr>
        <w:t>could</w:t>
      </w:r>
      <w:r w:rsidRPr="005D7786">
        <w:rPr>
          <w:rStyle w:val="StyleUnderline"/>
        </w:rPr>
        <w:t xml:space="preserve"> be said to</w:t>
      </w:r>
      <w:r w:rsidRPr="00E758D2">
        <w:rPr>
          <w:sz w:val="14"/>
        </w:rPr>
        <w:t xml:space="preserve"> </w:t>
      </w:r>
      <w:r w:rsidRPr="005D7786">
        <w:rPr>
          <w:rStyle w:val="Emphasis"/>
        </w:rPr>
        <w:t>“</w:t>
      </w:r>
      <w:r w:rsidRPr="00CC5C16">
        <w:rPr>
          <w:rStyle w:val="Emphasis"/>
          <w:highlight w:val="yellow"/>
        </w:rPr>
        <w:t>dominate</w:t>
      </w:r>
      <w:r w:rsidRPr="005D7786">
        <w:rPr>
          <w:rStyle w:val="Emphasis"/>
        </w:rPr>
        <w:t>”</w:t>
      </w:r>
      <w:r w:rsidRPr="00E758D2">
        <w:rPr>
          <w:sz w:val="14"/>
        </w:rPr>
        <w:t xml:space="preserve"> anywhere (</w:t>
      </w:r>
      <w:r w:rsidRPr="005D7786">
        <w:rPr>
          <w:rStyle w:val="StyleUnderline"/>
        </w:rPr>
        <w:t>we still wait</w:t>
      </w:r>
      <w:r w:rsidRPr="00E758D2">
        <w:rPr>
          <w:sz w:val="14"/>
        </w:rPr>
        <w:t xml:space="preserve">, for example, </w:t>
      </w:r>
      <w:r w:rsidRPr="005D7786">
        <w:rPr>
          <w:rStyle w:val="StyleUnderline"/>
        </w:rPr>
        <w:t>for</w:t>
      </w:r>
      <w:r w:rsidRPr="00E758D2">
        <w:rPr>
          <w:sz w:val="14"/>
        </w:rPr>
        <w:t xml:space="preserve"> </w:t>
      </w:r>
      <w:r w:rsidRPr="005D7786">
        <w:rPr>
          <w:rStyle w:val="Emphasis"/>
        </w:rPr>
        <w:t>dominated Mexico</w:t>
      </w:r>
      <w:r w:rsidRPr="00E758D2">
        <w:rPr>
          <w:sz w:val="14"/>
        </w:rPr>
        <w:t xml:space="preserve"> supinely </w:t>
      </w:r>
      <w:r w:rsidRPr="005D7786">
        <w:rPr>
          <w:rStyle w:val="StyleUnderline"/>
        </w:rPr>
        <w:t>to pay for a wall</w:t>
      </w:r>
      <w:r w:rsidRPr="00E758D2">
        <w:rPr>
          <w:sz w:val="14"/>
        </w:rPr>
        <w:t xml:space="preserve"> to seal off its self-infatuated neighbor’s southern border), </w:t>
      </w:r>
      <w:r w:rsidRPr="00CC5C16">
        <w:rPr>
          <w:rStyle w:val="StyleUnderline"/>
          <w:highlight w:val="yellow"/>
        </w:rPr>
        <w:t>it</w:t>
      </w:r>
      <w:r w:rsidRPr="00E758D2">
        <w:rPr>
          <w:sz w:val="14"/>
          <w:highlight w:val="yellow"/>
        </w:rPr>
        <w:t xml:space="preserve"> </w:t>
      </w:r>
      <w:r w:rsidRPr="00CC5C16">
        <w:rPr>
          <w:rStyle w:val="Emphasis"/>
          <w:highlight w:val="yellow"/>
        </w:rPr>
        <w:t>doesn’t</w:t>
      </w:r>
      <w:r w:rsidRPr="005D7786">
        <w:rPr>
          <w:rStyle w:val="Emphasis"/>
        </w:rPr>
        <w:t xml:space="preserve"> bloody well </w:t>
      </w:r>
      <w:r w:rsidRPr="00CC5C16">
        <w:rPr>
          <w:rStyle w:val="Emphasis"/>
          <w:highlight w:val="yellow"/>
        </w:rPr>
        <w:t>matter</w:t>
      </w:r>
      <w:r w:rsidRPr="00E758D2">
        <w:rPr>
          <w:sz w:val="14"/>
        </w:rPr>
        <w:t xml:space="preserve"> whether China or Russia has, or seems to have, a “sphere of influence” someplace or other.</w:t>
      </w:r>
    </w:p>
    <w:p w14:paraId="139976B9" w14:textId="77777777" w:rsidR="00C37943" w:rsidRPr="00E758D2" w:rsidRDefault="00C37943" w:rsidP="002928C3">
      <w:pPr>
        <w:rPr>
          <w:sz w:val="14"/>
        </w:rPr>
      </w:pPr>
      <w:r w:rsidRPr="00E758D2">
        <w:rPr>
          <w:sz w:val="14"/>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016C5A92" w14:textId="77777777" w:rsidR="00C37943" w:rsidRPr="00E758D2" w:rsidRDefault="00C37943" w:rsidP="002928C3">
      <w:pPr>
        <w:rPr>
          <w:sz w:val="14"/>
        </w:rPr>
      </w:pPr>
      <w:r w:rsidRPr="00E758D2">
        <w:rPr>
          <w:sz w:val="14"/>
        </w:rPr>
        <w:t xml:space="preserve">In fact, </w:t>
      </w:r>
      <w:r w:rsidRPr="005D7786">
        <w:rPr>
          <w:rStyle w:val="StyleUnderline"/>
        </w:rPr>
        <w:t>to push this point</w:t>
      </w:r>
      <w:r w:rsidRPr="00E758D2">
        <w:rPr>
          <w:sz w:val="14"/>
        </w:rPr>
        <w:t xml:space="preserve"> perhaps </w:t>
      </w:r>
      <w:r w:rsidRPr="005D7786">
        <w:rPr>
          <w:rStyle w:val="Emphasis"/>
        </w:rPr>
        <w:t>to an extreme</w:t>
      </w:r>
      <w:r w:rsidRPr="00E758D2">
        <w:rPr>
          <w:sz w:val="14"/>
        </w:rPr>
        <w:t xml:space="preserve">, </w:t>
      </w:r>
      <w:r w:rsidRPr="00CC5C16">
        <w:rPr>
          <w:rStyle w:val="StyleUnderline"/>
          <w:highlight w:val="yellow"/>
        </w:rPr>
        <w:t>if</w:t>
      </w:r>
      <w:r w:rsidRPr="005D7786">
        <w:rPr>
          <w:rStyle w:val="StyleUnderline"/>
        </w:rPr>
        <w:t xml:space="preserve"> we are entering an era in which</w:t>
      </w:r>
      <w:r w:rsidRPr="00E758D2">
        <w:rPr>
          <w:sz w:val="14"/>
        </w:rPr>
        <w:t xml:space="preserve"> </w:t>
      </w:r>
      <w:r w:rsidRPr="00CC5C16">
        <w:rPr>
          <w:rStyle w:val="Emphasis"/>
          <w:highlight w:val="yellow"/>
        </w:rPr>
        <w:t xml:space="preserve">economic </w:t>
      </w:r>
      <w:r w:rsidRPr="005D7786">
        <w:rPr>
          <w:rStyle w:val="Emphasis"/>
        </w:rPr>
        <w:t>motivation</w:t>
      </w:r>
      <w:r w:rsidRPr="00CC5C16">
        <w:rPr>
          <w:rStyle w:val="Emphasis"/>
          <w:highlight w:val="yellow"/>
        </w:rPr>
        <w:t>s</w:t>
      </w:r>
      <w:r w:rsidRPr="00E758D2">
        <w:rPr>
          <w:sz w:val="14"/>
        </w:rPr>
        <w:t xml:space="preserve"> </w:t>
      </w:r>
      <w:r w:rsidRPr="00CC5C16">
        <w:rPr>
          <w:rStyle w:val="StyleUnderline"/>
          <w:highlight w:val="yellow"/>
        </w:rPr>
        <w:t>became</w:t>
      </w:r>
      <w:r w:rsidRPr="00E758D2">
        <w:rPr>
          <w:sz w:val="14"/>
          <w:highlight w:val="yellow"/>
        </w:rPr>
        <w:t xml:space="preserve"> </w:t>
      </w:r>
      <w:r w:rsidRPr="00CC5C16">
        <w:rPr>
          <w:rStyle w:val="Emphasis"/>
          <w:highlight w:val="yellow"/>
        </w:rPr>
        <w:t>paramount</w:t>
      </w:r>
      <w:r w:rsidRPr="00E758D2">
        <w:rPr>
          <w:sz w:val="14"/>
        </w:rPr>
        <w:t xml:space="preserve"> </w:t>
      </w:r>
      <w:r w:rsidRPr="005D7786">
        <w:rPr>
          <w:rStyle w:val="StyleUnderline"/>
        </w:rPr>
        <w:t>and</w:t>
      </w:r>
      <w:r w:rsidRPr="00E758D2">
        <w:rPr>
          <w:sz w:val="14"/>
        </w:rPr>
        <w:t xml:space="preserve"> in which </w:t>
      </w:r>
      <w:r w:rsidRPr="005D7786">
        <w:rPr>
          <w:rStyle w:val="StyleUnderline"/>
        </w:rPr>
        <w:t>military force is</w:t>
      </w:r>
      <w:r w:rsidRPr="00E758D2">
        <w:rPr>
          <w:sz w:val="14"/>
        </w:rPr>
        <w:t xml:space="preserve"> </w:t>
      </w:r>
      <w:r w:rsidRPr="005D7786">
        <w:rPr>
          <w:rStyle w:val="Emphasis"/>
        </w:rPr>
        <w:t>not deemed a sensible method</w:t>
      </w:r>
      <w:r w:rsidRPr="00E758D2">
        <w:rPr>
          <w:sz w:val="14"/>
        </w:rPr>
        <w:t xml:space="preserve"> for pursuing wealth, </w:t>
      </w:r>
      <w:r w:rsidRPr="005D7786">
        <w:rPr>
          <w:rStyle w:val="StyleUnderline"/>
        </w:rPr>
        <w:t>the</w:t>
      </w:r>
      <w:r w:rsidRPr="00E758D2">
        <w:rPr>
          <w:sz w:val="14"/>
        </w:rPr>
        <w:t xml:space="preserve"> </w:t>
      </w:r>
      <w:r w:rsidRPr="005D7786">
        <w:rPr>
          <w:rStyle w:val="Emphasis"/>
        </w:rPr>
        <w:t>idea of “</w:t>
      </w:r>
      <w:r w:rsidRPr="00CC5C16">
        <w:rPr>
          <w:rStyle w:val="Emphasis"/>
          <w:highlight w:val="yellow"/>
        </w:rPr>
        <w:t>influence”</w:t>
      </w:r>
      <w:r w:rsidRPr="00E758D2">
        <w:rPr>
          <w:sz w:val="14"/>
          <w:highlight w:val="yellow"/>
        </w:rPr>
        <w:t xml:space="preserve"> </w:t>
      </w:r>
      <w:r w:rsidRPr="00CC5C16">
        <w:rPr>
          <w:rStyle w:val="StyleUnderline"/>
          <w:highlight w:val="yellow"/>
        </w:rPr>
        <w:t>would be</w:t>
      </w:r>
      <w:r w:rsidRPr="005D7786">
        <w:rPr>
          <w:rStyle w:val="StyleUnderline"/>
        </w:rPr>
        <w:t xml:space="preserve">come </w:t>
      </w:r>
      <w:r w:rsidRPr="00CC5C16">
        <w:rPr>
          <w:rStyle w:val="StyleUnderline"/>
          <w:highlight w:val="yellow"/>
        </w:rPr>
        <w:t>obsolete</w:t>
      </w:r>
      <w:r w:rsidRPr="00E758D2">
        <w:rPr>
          <w:sz w:val="14"/>
        </w:rPr>
        <w:t xml:space="preserve"> </w:t>
      </w:r>
      <w:r w:rsidRPr="005D7786">
        <w:rPr>
          <w:rStyle w:val="StyleUnderline"/>
        </w:rPr>
        <w:t>because</w:t>
      </w:r>
      <w:r w:rsidRPr="00E758D2">
        <w:rPr>
          <w:sz w:val="14"/>
        </w:rPr>
        <w:t xml:space="preserve">, in principle, </w:t>
      </w:r>
      <w:r w:rsidRPr="005D7786">
        <w:rPr>
          <w:rStyle w:val="StyleUnderline"/>
        </w:rPr>
        <w:t>pure economic actors do not care</w:t>
      </w:r>
      <w:r w:rsidRPr="00E758D2">
        <w:rPr>
          <w:sz w:val="14"/>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34DB51D4" w14:textId="77777777" w:rsidR="00C37943" w:rsidRPr="00F158AA" w:rsidRDefault="00C37943" w:rsidP="002928C3">
      <w:pPr>
        <w:pStyle w:val="Heading4"/>
        <w:rPr>
          <w:rFonts w:eastAsia="Times New Roman"/>
          <w:u w:val="single"/>
        </w:rPr>
      </w:pPr>
      <w:r w:rsidRPr="00F158AA">
        <w:rPr>
          <w:rFonts w:eastAsia="Times New Roman"/>
        </w:rPr>
        <w:t>No moral hazard---extended deterr</w:t>
      </w:r>
      <w:r>
        <w:rPr>
          <w:rFonts w:eastAsia="Times New Roman"/>
        </w:rPr>
        <w:t xml:space="preserve">ence creates </w:t>
      </w:r>
      <w:r w:rsidRPr="00F158AA">
        <w:rPr>
          <w:rFonts w:eastAsia="Times New Roman"/>
          <w:u w:val="single"/>
        </w:rPr>
        <w:t>restraint</w:t>
      </w:r>
      <w:r>
        <w:rPr>
          <w:rFonts w:eastAsia="Times New Roman"/>
        </w:rPr>
        <w:t>.</w:t>
      </w:r>
    </w:p>
    <w:p w14:paraId="5CDF1419" w14:textId="77777777" w:rsidR="00C37943" w:rsidRPr="00B602EC" w:rsidRDefault="00C37943" w:rsidP="002928C3">
      <w:r w:rsidRPr="00B602EC">
        <w:t xml:space="preserve">Dr. Matthew </w:t>
      </w:r>
      <w:r w:rsidRPr="00B602EC">
        <w:rPr>
          <w:rStyle w:val="Style13ptBold"/>
        </w:rPr>
        <w:t>Fuhrmann 18</w:t>
      </w:r>
      <w:r w:rsidRPr="00B602EC">
        <w:t>, PhD, Professor of Political Science, Texas A&amp;M University, "On Extended Nuclear Deterrence," Diplomacy &amp; Statecraft, Vol. 29, No. 1, 2018, T&amp;F</w:t>
      </w:r>
    </w:p>
    <w:p w14:paraId="7512DF81" w14:textId="77777777" w:rsidR="00C37943" w:rsidRPr="00E758D2" w:rsidRDefault="00C37943" w:rsidP="002928C3">
      <w:pPr>
        <w:rPr>
          <w:rFonts w:eastAsia="Calibri"/>
          <w:sz w:val="12"/>
        </w:rPr>
      </w:pPr>
      <w:r w:rsidRPr="00454BD9">
        <w:rPr>
          <w:rFonts w:eastAsia="Calibri"/>
          <w:u w:val="single"/>
        </w:rPr>
        <w:t>When it comes to</w:t>
      </w:r>
      <w:r w:rsidRPr="00E758D2">
        <w:rPr>
          <w:rFonts w:eastAsia="Calibri"/>
          <w:sz w:val="12"/>
        </w:rPr>
        <w:t xml:space="preserve"> nuclear </w:t>
      </w:r>
      <w:r w:rsidRPr="00454BD9">
        <w:rPr>
          <w:rFonts w:eastAsia="Calibri"/>
          <w:b/>
          <w:iCs/>
          <w:u w:val="single"/>
          <w:bdr w:val="single" w:sz="8" w:space="0" w:color="auto"/>
        </w:rPr>
        <w:t>alliances</w:t>
      </w:r>
      <w:r w:rsidRPr="00E758D2">
        <w:rPr>
          <w:rFonts w:eastAsia="Calibri"/>
          <w:sz w:val="12"/>
        </w:rPr>
        <w:t xml:space="preserve"> specifically, however, </w:t>
      </w:r>
      <w:r w:rsidRPr="00CC5C16">
        <w:rPr>
          <w:rFonts w:eastAsia="Calibri"/>
          <w:highlight w:val="yellow"/>
          <w:u w:val="single"/>
        </w:rPr>
        <w:t xml:space="preserve">there is </w:t>
      </w:r>
      <w:r w:rsidRPr="00CC5C16">
        <w:rPr>
          <w:rFonts w:eastAsia="Calibri"/>
          <w:b/>
          <w:iCs/>
          <w:highlight w:val="yellow"/>
          <w:u w:val="single"/>
          <w:bdr w:val="single" w:sz="8" w:space="0" w:color="auto"/>
        </w:rPr>
        <w:t>little</w:t>
      </w:r>
      <w:r w:rsidRPr="00454BD9">
        <w:rPr>
          <w:rFonts w:eastAsia="Calibri"/>
          <w:b/>
          <w:iCs/>
          <w:u w:val="single"/>
          <w:bdr w:val="single" w:sz="8" w:space="0" w:color="auto"/>
        </w:rPr>
        <w:t xml:space="preserve"> overall </w:t>
      </w:r>
      <w:r w:rsidRPr="00CC5C16">
        <w:rPr>
          <w:rFonts w:eastAsia="Calibri"/>
          <w:b/>
          <w:iCs/>
          <w:highlight w:val="yellow"/>
          <w:u w:val="single"/>
          <w:bdr w:val="single" w:sz="8" w:space="0" w:color="auto"/>
        </w:rPr>
        <w:t>evidence</w:t>
      </w:r>
      <w:r w:rsidRPr="00CC5C16">
        <w:rPr>
          <w:rFonts w:eastAsia="Calibri"/>
          <w:highlight w:val="yellow"/>
          <w:u w:val="single"/>
        </w:rPr>
        <w:t xml:space="preserve"> of </w:t>
      </w:r>
      <w:r w:rsidRPr="00CC5C16">
        <w:rPr>
          <w:rFonts w:eastAsia="Calibri"/>
          <w:b/>
          <w:iCs/>
          <w:highlight w:val="yellow"/>
          <w:u w:val="single"/>
          <w:bdr w:val="single" w:sz="8" w:space="0" w:color="auto"/>
        </w:rPr>
        <w:t>moral hazard</w:t>
      </w:r>
      <w:r w:rsidRPr="00E758D2">
        <w:rPr>
          <w:rFonts w:eastAsia="Calibri"/>
          <w:sz w:val="12"/>
        </w:rPr>
        <w:t xml:space="preserve">. </w:t>
      </w:r>
      <w:r w:rsidRPr="00454BD9">
        <w:rPr>
          <w:rFonts w:eastAsia="Calibri"/>
          <w:u w:val="single"/>
        </w:rPr>
        <w:t>If anything</w:t>
      </w:r>
      <w:r w:rsidRPr="00E758D2">
        <w:rPr>
          <w:rFonts w:eastAsia="Calibri"/>
          <w:sz w:val="12"/>
        </w:rPr>
        <w:t xml:space="preserve">, according to one recent statistical study, </w:t>
      </w:r>
      <w:r w:rsidRPr="00454BD9">
        <w:rPr>
          <w:rFonts w:eastAsia="Calibri"/>
          <w:u w:val="single"/>
        </w:rPr>
        <w:t xml:space="preserve">states with nuclear protection may be </w:t>
      </w:r>
      <w:r w:rsidRPr="00454BD9">
        <w:rPr>
          <w:rFonts w:eastAsia="Calibri"/>
          <w:b/>
          <w:iCs/>
          <w:u w:val="single"/>
          <w:bdr w:val="single" w:sz="8" w:space="0" w:color="auto"/>
        </w:rPr>
        <w:t>less likely</w:t>
      </w:r>
      <w:r w:rsidRPr="00E758D2">
        <w:rPr>
          <w:rFonts w:eastAsia="Calibri"/>
          <w:sz w:val="12"/>
        </w:rPr>
        <w:t xml:space="preserve"> than states without nuclear defence pacts </w:t>
      </w:r>
      <w:r w:rsidRPr="00454BD9">
        <w:rPr>
          <w:rFonts w:eastAsia="Calibri"/>
          <w:u w:val="single"/>
        </w:rPr>
        <w:t xml:space="preserve">to provoke </w:t>
      </w:r>
      <w:r w:rsidRPr="00454BD9">
        <w:rPr>
          <w:rFonts w:eastAsia="Calibri"/>
          <w:b/>
          <w:iCs/>
          <w:u w:val="single"/>
          <w:bdr w:val="single" w:sz="8" w:space="0" w:color="auto"/>
        </w:rPr>
        <w:t>military disputes</w:t>
      </w:r>
      <w:r w:rsidRPr="00E758D2">
        <w:rPr>
          <w:rFonts w:eastAsia="Calibri"/>
          <w:sz w:val="12"/>
        </w:rPr>
        <w:t xml:space="preserve">.40 </w:t>
      </w:r>
      <w:r w:rsidRPr="00454BD9">
        <w:rPr>
          <w:rFonts w:eastAsia="Calibri"/>
          <w:u w:val="single"/>
        </w:rPr>
        <w:t xml:space="preserve">Rather than </w:t>
      </w:r>
      <w:r w:rsidRPr="00454BD9">
        <w:rPr>
          <w:rFonts w:eastAsia="Calibri"/>
          <w:b/>
          <w:iCs/>
          <w:u w:val="single"/>
          <w:bdr w:val="single" w:sz="8" w:space="0" w:color="auto"/>
        </w:rPr>
        <w:t>encouraging conflict</w:t>
      </w:r>
      <w:r w:rsidRPr="00E758D2">
        <w:rPr>
          <w:rFonts w:eastAsia="Calibri"/>
          <w:sz w:val="12"/>
        </w:rPr>
        <w:t xml:space="preserve"> initiation by protégés, military </w:t>
      </w:r>
      <w:r w:rsidRPr="00CC5C16">
        <w:rPr>
          <w:rFonts w:eastAsia="Calibri"/>
          <w:highlight w:val="yellow"/>
          <w:u w:val="single"/>
        </w:rPr>
        <w:t>alliances</w:t>
      </w:r>
      <w:r w:rsidRPr="00E758D2">
        <w:rPr>
          <w:rFonts w:eastAsia="Calibri"/>
          <w:sz w:val="12"/>
        </w:rPr>
        <w:t xml:space="preserve"> with nuclear Powers seem to </w:t>
      </w:r>
      <w:r w:rsidRPr="00CC5C16">
        <w:rPr>
          <w:rFonts w:eastAsia="Calibri"/>
          <w:b/>
          <w:iCs/>
          <w:highlight w:val="yellow"/>
          <w:u w:val="single"/>
          <w:bdr w:val="single" w:sz="8" w:space="0" w:color="auto"/>
        </w:rPr>
        <w:t>foster restraint</w:t>
      </w:r>
      <w:r w:rsidRPr="00E758D2">
        <w:rPr>
          <w:rFonts w:eastAsia="Calibri"/>
          <w:sz w:val="12"/>
        </w:rPr>
        <w:t>. Why might this be the case?</w:t>
      </w:r>
    </w:p>
    <w:p w14:paraId="701546E8" w14:textId="77777777" w:rsidR="00C37943" w:rsidRPr="00454BD9" w:rsidRDefault="00C37943" w:rsidP="002928C3">
      <w:pPr>
        <w:rPr>
          <w:rFonts w:eastAsia="Calibri"/>
          <w:u w:val="single"/>
        </w:rPr>
      </w:pPr>
      <w:r w:rsidRPr="00454BD9">
        <w:rPr>
          <w:rFonts w:eastAsia="Calibri"/>
          <w:b/>
          <w:iCs/>
          <w:u w:val="single"/>
          <w:bdr w:val="single" w:sz="8" w:space="0" w:color="auto"/>
        </w:rPr>
        <w:t>First</w:t>
      </w:r>
      <w:r w:rsidRPr="00E758D2">
        <w:rPr>
          <w:rFonts w:eastAsia="Calibri"/>
          <w:sz w:val="12"/>
        </w:rPr>
        <w:t xml:space="preserve">, in theory, </w:t>
      </w:r>
      <w:r w:rsidRPr="00CC5C16">
        <w:rPr>
          <w:rFonts w:eastAsia="Calibri"/>
          <w:highlight w:val="yellow"/>
          <w:u w:val="single"/>
        </w:rPr>
        <w:t xml:space="preserve">nuclear powers can </w:t>
      </w:r>
      <w:r w:rsidRPr="00CC5C16">
        <w:rPr>
          <w:rFonts w:eastAsia="Calibri"/>
          <w:b/>
          <w:iCs/>
          <w:highlight w:val="yellow"/>
          <w:u w:val="single"/>
          <w:bdr w:val="single" w:sz="8" w:space="0" w:color="auto"/>
        </w:rPr>
        <w:t>walk away</w:t>
      </w:r>
      <w:r w:rsidRPr="00454BD9">
        <w:rPr>
          <w:rFonts w:eastAsia="Calibri"/>
          <w:u w:val="single"/>
        </w:rPr>
        <w:t xml:space="preserve"> from their defence commitments at </w:t>
      </w:r>
      <w:r w:rsidRPr="00454BD9">
        <w:rPr>
          <w:rFonts w:eastAsia="Calibri"/>
          <w:b/>
          <w:iCs/>
          <w:u w:val="single"/>
          <w:bdr w:val="single" w:sz="8" w:space="0" w:color="auto"/>
        </w:rPr>
        <w:t>any time</w:t>
      </w:r>
      <w:r w:rsidRPr="00E758D2">
        <w:rPr>
          <w:rFonts w:eastAsia="Calibri"/>
          <w:sz w:val="12"/>
        </w:rPr>
        <w:t xml:space="preserve">. </w:t>
      </w:r>
      <w:r w:rsidRPr="00454BD9">
        <w:rPr>
          <w:rFonts w:eastAsia="Calibri"/>
          <w:u w:val="single"/>
        </w:rPr>
        <w:t xml:space="preserve">Protégés want to </w:t>
      </w:r>
      <w:r w:rsidRPr="00454BD9">
        <w:rPr>
          <w:rFonts w:eastAsia="Calibri"/>
          <w:b/>
          <w:iCs/>
          <w:u w:val="single"/>
          <w:bdr w:val="single" w:sz="8" w:space="0" w:color="auto"/>
        </w:rPr>
        <w:t>prevent</w:t>
      </w:r>
      <w:r w:rsidRPr="00454BD9">
        <w:rPr>
          <w:rFonts w:eastAsia="Calibri"/>
          <w:u w:val="single"/>
        </w:rPr>
        <w:t xml:space="preserve"> this course, since they depend on alliances</w:t>
      </w:r>
      <w:r w:rsidRPr="00E758D2">
        <w:rPr>
          <w:rFonts w:eastAsia="Calibri"/>
          <w:sz w:val="12"/>
        </w:rPr>
        <w:t xml:space="preserve"> with nuclear states </w:t>
      </w:r>
      <w:r w:rsidRPr="00454BD9">
        <w:rPr>
          <w:rFonts w:eastAsia="Calibri"/>
          <w:u w:val="single"/>
        </w:rPr>
        <w:t xml:space="preserve">for their security. </w:t>
      </w:r>
      <w:r w:rsidRPr="00CC5C16">
        <w:rPr>
          <w:rFonts w:eastAsia="Calibri"/>
          <w:highlight w:val="yellow"/>
          <w:u w:val="single"/>
        </w:rPr>
        <w:t xml:space="preserve">If protégés </w:t>
      </w:r>
      <w:r w:rsidRPr="00CC5C16">
        <w:rPr>
          <w:rFonts w:eastAsia="Calibri"/>
          <w:b/>
          <w:iCs/>
          <w:highlight w:val="yellow"/>
          <w:u w:val="single"/>
          <w:bdr w:val="single" w:sz="8" w:space="0" w:color="auto"/>
        </w:rPr>
        <w:t>initiate disputes</w:t>
      </w:r>
      <w:r w:rsidRPr="00454BD9">
        <w:rPr>
          <w:rFonts w:eastAsia="Calibri"/>
          <w:u w:val="single"/>
        </w:rPr>
        <w:t xml:space="preserve"> or engage in</w:t>
      </w:r>
      <w:r w:rsidRPr="00E758D2">
        <w:rPr>
          <w:rFonts w:eastAsia="Calibri"/>
          <w:sz w:val="12"/>
        </w:rPr>
        <w:t xml:space="preserve"> other </w:t>
      </w:r>
      <w:r w:rsidRPr="00454BD9">
        <w:rPr>
          <w:rFonts w:eastAsia="Calibri"/>
          <w:b/>
          <w:iCs/>
          <w:u w:val="single"/>
          <w:bdr w:val="single" w:sz="8" w:space="0" w:color="auto"/>
        </w:rPr>
        <w:t>aggressive behaviour</w:t>
      </w:r>
      <w:r w:rsidRPr="00E758D2">
        <w:rPr>
          <w:rFonts w:eastAsia="Calibri"/>
          <w:sz w:val="12"/>
        </w:rPr>
        <w:t xml:space="preserve">, </w:t>
      </w:r>
      <w:r w:rsidRPr="00CC5C16">
        <w:rPr>
          <w:rFonts w:eastAsia="Calibri"/>
          <w:highlight w:val="yellow"/>
          <w:u w:val="single"/>
        </w:rPr>
        <w:t>the</w:t>
      </w:r>
      <w:r w:rsidRPr="00E758D2">
        <w:rPr>
          <w:rFonts w:eastAsia="Calibri"/>
          <w:sz w:val="12"/>
        </w:rPr>
        <w:t xml:space="preserve"> nuclear-armed </w:t>
      </w:r>
      <w:r w:rsidRPr="00CC5C16">
        <w:rPr>
          <w:rFonts w:eastAsia="Calibri"/>
          <w:highlight w:val="yellow"/>
          <w:u w:val="single"/>
        </w:rPr>
        <w:t>patron may</w:t>
      </w:r>
      <w:r w:rsidRPr="00454BD9">
        <w:rPr>
          <w:rFonts w:eastAsia="Calibri"/>
          <w:u w:val="single"/>
        </w:rPr>
        <w:t xml:space="preserve"> simply </w:t>
      </w:r>
      <w:r w:rsidRPr="00CC5C16">
        <w:rPr>
          <w:rFonts w:eastAsia="Calibri"/>
          <w:b/>
          <w:iCs/>
          <w:highlight w:val="yellow"/>
          <w:u w:val="single"/>
          <w:bdr w:val="single" w:sz="8" w:space="0" w:color="auto"/>
        </w:rPr>
        <w:t>abandon its belligerent ally</w:t>
      </w:r>
      <w:r w:rsidRPr="00E758D2">
        <w:rPr>
          <w:rFonts w:eastAsia="Calibri"/>
          <w:sz w:val="12"/>
        </w:rPr>
        <w:t xml:space="preserve">. </w:t>
      </w:r>
      <w:r w:rsidRPr="00CC5C16">
        <w:rPr>
          <w:rFonts w:eastAsia="Calibri"/>
          <w:b/>
          <w:iCs/>
          <w:highlight w:val="yellow"/>
          <w:u w:val="single"/>
          <w:bdr w:val="single" w:sz="8" w:space="0" w:color="auto"/>
        </w:rPr>
        <w:t>Castro’s</w:t>
      </w:r>
      <w:r w:rsidRPr="00CC5C16">
        <w:rPr>
          <w:rFonts w:eastAsia="Calibri"/>
          <w:highlight w:val="yellow"/>
          <w:u w:val="single"/>
        </w:rPr>
        <w:t xml:space="preserve"> actions</w:t>
      </w:r>
      <w:r w:rsidRPr="00E758D2">
        <w:rPr>
          <w:rFonts w:eastAsia="Calibri"/>
          <w:sz w:val="12"/>
        </w:rPr>
        <w:t xml:space="preserve"> during the Cold War, for instance, </w:t>
      </w:r>
      <w:r w:rsidRPr="00CC5C16">
        <w:rPr>
          <w:rFonts w:eastAsia="Calibri"/>
          <w:highlight w:val="yellow"/>
          <w:u w:val="single"/>
        </w:rPr>
        <w:t xml:space="preserve">caused the Soviet Union to </w:t>
      </w:r>
      <w:r w:rsidRPr="00CC5C16">
        <w:rPr>
          <w:rFonts w:eastAsia="Calibri"/>
          <w:b/>
          <w:iCs/>
          <w:highlight w:val="yellow"/>
          <w:u w:val="single"/>
          <w:bdr w:val="single" w:sz="8" w:space="0" w:color="auto"/>
        </w:rPr>
        <w:t>re-evaluate</w:t>
      </w:r>
      <w:r w:rsidRPr="00CC5C16">
        <w:rPr>
          <w:rFonts w:eastAsia="Calibri"/>
          <w:highlight w:val="yellow"/>
          <w:u w:val="single"/>
        </w:rPr>
        <w:t xml:space="preserve"> its relationship</w:t>
      </w:r>
      <w:r w:rsidRPr="00454BD9">
        <w:rPr>
          <w:rFonts w:eastAsia="Calibri"/>
          <w:u w:val="single"/>
        </w:rPr>
        <w:t xml:space="preserve"> with Cuba</w:t>
      </w:r>
      <w:r w:rsidRPr="00E758D2">
        <w:rPr>
          <w:rFonts w:eastAsia="Calibri"/>
          <w:sz w:val="12"/>
        </w:rPr>
        <w:t xml:space="preserve">. The Soviets continued to support the communist regime, but some officials in Moscow began to question the degree to which they could trust Castro. As one indication, the Soviet Union originally intended to leave tactical nuclear missiles on the island—even after agreeing to withdraw their longer-range ones—but brought everything home, in part, because of concerns about Castro’s reliability after his call for nuclear war. </w:t>
      </w:r>
      <w:r w:rsidRPr="00454BD9">
        <w:rPr>
          <w:rFonts w:eastAsia="Calibri"/>
          <w:u w:val="single"/>
        </w:rPr>
        <w:t xml:space="preserve">The degree to which protégés want their patrons to view them as </w:t>
      </w:r>
      <w:r w:rsidRPr="00454BD9">
        <w:rPr>
          <w:rFonts w:eastAsia="Calibri"/>
          <w:b/>
          <w:iCs/>
          <w:u w:val="single"/>
          <w:bdr w:val="single" w:sz="8" w:space="0" w:color="auto"/>
        </w:rPr>
        <w:t>dependable</w:t>
      </w:r>
      <w:r w:rsidRPr="00454BD9">
        <w:rPr>
          <w:rFonts w:eastAsia="Calibri"/>
          <w:u w:val="single"/>
        </w:rPr>
        <w:t xml:space="preserve"> may deter them from conducting aggressive foreign policies.</w:t>
      </w:r>
    </w:p>
    <w:p w14:paraId="7B4E139C" w14:textId="77777777" w:rsidR="00C37943" w:rsidRDefault="00C37943" w:rsidP="002928C3">
      <w:pPr>
        <w:rPr>
          <w:rFonts w:eastAsia="Calibri"/>
          <w:u w:val="single"/>
        </w:rPr>
      </w:pPr>
      <w:r w:rsidRPr="00454BD9">
        <w:rPr>
          <w:rFonts w:eastAsia="Calibri"/>
          <w:b/>
          <w:iCs/>
          <w:u w:val="single"/>
          <w:bdr w:val="single" w:sz="8" w:space="0" w:color="auto"/>
        </w:rPr>
        <w:t>Second</w:t>
      </w:r>
      <w:r w:rsidRPr="00E758D2">
        <w:rPr>
          <w:rFonts w:eastAsia="Calibri"/>
          <w:sz w:val="12"/>
        </w:rPr>
        <w:t xml:space="preserve">, </w:t>
      </w:r>
      <w:r w:rsidRPr="00CC5C16">
        <w:rPr>
          <w:rFonts w:eastAsia="Calibri"/>
          <w:highlight w:val="yellow"/>
          <w:u w:val="single"/>
        </w:rPr>
        <w:t xml:space="preserve">nuclear Powers can </w:t>
      </w:r>
      <w:r w:rsidRPr="00CC5C16">
        <w:rPr>
          <w:rFonts w:eastAsia="Calibri"/>
          <w:b/>
          <w:iCs/>
          <w:highlight w:val="yellow"/>
          <w:u w:val="single"/>
          <w:bdr w:val="single" w:sz="8" w:space="0" w:color="auto"/>
        </w:rPr>
        <w:t>exert leverage</w:t>
      </w:r>
      <w:r w:rsidRPr="00454BD9">
        <w:rPr>
          <w:rFonts w:eastAsia="Calibri"/>
          <w:b/>
          <w:iCs/>
          <w:u w:val="single"/>
          <w:bdr w:val="single" w:sz="8" w:space="0" w:color="auto"/>
        </w:rPr>
        <w:t xml:space="preserve"> against</w:t>
      </w:r>
      <w:r w:rsidRPr="00454BD9">
        <w:rPr>
          <w:rFonts w:eastAsia="Calibri"/>
          <w:u w:val="single"/>
        </w:rPr>
        <w:t xml:space="preserve"> their protégés. In the event of a potential crisis</w:t>
      </w:r>
      <w:r w:rsidRPr="00E758D2">
        <w:rPr>
          <w:rFonts w:eastAsia="Calibri"/>
          <w:sz w:val="12"/>
        </w:rPr>
        <w:t xml:space="preserve"> involving a protégé, </w:t>
      </w:r>
      <w:r w:rsidRPr="00CC5C16">
        <w:rPr>
          <w:rFonts w:eastAsia="Calibri"/>
          <w:highlight w:val="yellow"/>
          <w:u w:val="single"/>
        </w:rPr>
        <w:t>a</w:t>
      </w:r>
      <w:r w:rsidRPr="00454BD9">
        <w:rPr>
          <w:rFonts w:eastAsia="Calibri"/>
          <w:u w:val="single"/>
        </w:rPr>
        <w:t xml:space="preserve"> nuclear-armed </w:t>
      </w:r>
      <w:r w:rsidRPr="00CC5C16">
        <w:rPr>
          <w:rFonts w:eastAsia="Calibri"/>
          <w:highlight w:val="yellow"/>
          <w:u w:val="single"/>
        </w:rPr>
        <w:t xml:space="preserve">patron could </w:t>
      </w:r>
      <w:r w:rsidRPr="00CC5C16">
        <w:rPr>
          <w:rFonts w:eastAsia="Calibri"/>
          <w:b/>
          <w:iCs/>
          <w:highlight w:val="yellow"/>
          <w:u w:val="single"/>
          <w:bdr w:val="single" w:sz="8" w:space="0" w:color="auto"/>
        </w:rPr>
        <w:t>rein-in its ally,</w:t>
      </w:r>
      <w:r w:rsidRPr="00E758D2">
        <w:rPr>
          <w:rFonts w:eastAsia="Calibri"/>
          <w:sz w:val="12"/>
        </w:rPr>
        <w:t xml:space="preserve"> thereby </w:t>
      </w:r>
      <w:r w:rsidRPr="00CC5C16">
        <w:rPr>
          <w:rFonts w:eastAsia="Calibri"/>
          <w:b/>
          <w:iCs/>
          <w:highlight w:val="yellow"/>
          <w:u w:val="single"/>
          <w:bdr w:val="single" w:sz="8" w:space="0" w:color="auto"/>
        </w:rPr>
        <w:t>preventing</w:t>
      </w:r>
      <w:r w:rsidRPr="00E758D2">
        <w:rPr>
          <w:rFonts w:eastAsia="Calibri"/>
          <w:sz w:val="12"/>
        </w:rPr>
        <w:t xml:space="preserve"> the onset of a </w:t>
      </w:r>
      <w:r w:rsidRPr="00CC5C16">
        <w:rPr>
          <w:rFonts w:eastAsia="Calibri"/>
          <w:b/>
          <w:iCs/>
          <w:highlight w:val="yellow"/>
          <w:u w:val="single"/>
          <w:bdr w:val="single" w:sz="8" w:space="0" w:color="auto"/>
        </w:rPr>
        <w:t>conflict</w:t>
      </w:r>
      <w:r w:rsidRPr="00E758D2">
        <w:rPr>
          <w:rFonts w:eastAsia="Calibri"/>
          <w:sz w:val="12"/>
        </w:rPr>
        <w:t xml:space="preserve"> </w:t>
      </w:r>
      <w:r w:rsidRPr="00454BD9">
        <w:rPr>
          <w:rFonts w:eastAsia="Calibri"/>
          <w:u w:val="single"/>
        </w:rPr>
        <w:t xml:space="preserve">or </w:t>
      </w:r>
      <w:r w:rsidRPr="00454BD9">
        <w:rPr>
          <w:rFonts w:eastAsia="Calibri"/>
          <w:b/>
          <w:iCs/>
          <w:u w:val="single"/>
          <w:bdr w:val="single" w:sz="8" w:space="0" w:color="auto"/>
        </w:rPr>
        <w:t>escalation</w:t>
      </w:r>
      <w:r w:rsidRPr="00E758D2">
        <w:rPr>
          <w:rFonts w:eastAsia="Calibri"/>
          <w:sz w:val="12"/>
        </w:rPr>
        <w:t xml:space="preserve">. As an illustration, </w:t>
      </w:r>
      <w:r w:rsidRPr="00454BD9">
        <w:rPr>
          <w:rFonts w:eastAsia="Calibri"/>
          <w:u w:val="single"/>
        </w:rPr>
        <w:t xml:space="preserve">the Soviet Union had </w:t>
      </w:r>
      <w:r w:rsidRPr="00454BD9">
        <w:rPr>
          <w:rFonts w:eastAsia="Calibri"/>
          <w:b/>
          <w:iCs/>
          <w:u w:val="single"/>
          <w:bdr w:val="single" w:sz="8" w:space="0" w:color="auto"/>
        </w:rPr>
        <w:t>strong incentives</w:t>
      </w:r>
      <w:r w:rsidRPr="00454BD9">
        <w:rPr>
          <w:rFonts w:eastAsia="Calibri"/>
          <w:u w:val="single"/>
        </w:rPr>
        <w:t xml:space="preserve"> to prevent North Korea from engaging in hostile actions during the Cold War</w:t>
      </w:r>
      <w:r w:rsidRPr="00E758D2">
        <w:rPr>
          <w:rFonts w:eastAsia="Calibri"/>
          <w:sz w:val="12"/>
        </w:rPr>
        <w:t xml:space="preserve"> that could have led to armed conflict with the United States. </w:t>
      </w:r>
      <w:r w:rsidRPr="00CC5C16">
        <w:rPr>
          <w:rFonts w:eastAsia="Calibri"/>
          <w:highlight w:val="yellow"/>
          <w:u w:val="single"/>
        </w:rPr>
        <w:t>When North Korea seized the American spy ship</w:t>
      </w:r>
      <w:r w:rsidRPr="00454BD9">
        <w:rPr>
          <w:rFonts w:eastAsia="Calibri"/>
          <w:u w:val="single"/>
        </w:rPr>
        <w:t>, the USS Pueblo</w:t>
      </w:r>
      <w:r w:rsidRPr="00E758D2">
        <w:rPr>
          <w:rFonts w:eastAsia="Calibri"/>
          <w:sz w:val="12"/>
        </w:rPr>
        <w:t xml:space="preserve">, in 1968, </w:t>
      </w:r>
      <w:r w:rsidRPr="00CC5C16">
        <w:rPr>
          <w:rFonts w:eastAsia="Calibri"/>
          <w:highlight w:val="yellow"/>
          <w:u w:val="single"/>
        </w:rPr>
        <w:t xml:space="preserve">Moscow </w:t>
      </w:r>
      <w:r w:rsidRPr="00CC5C16">
        <w:rPr>
          <w:rFonts w:eastAsia="Calibri"/>
          <w:b/>
          <w:iCs/>
          <w:highlight w:val="yellow"/>
          <w:u w:val="single"/>
          <w:bdr w:val="single" w:sz="8" w:space="0" w:color="auto"/>
        </w:rPr>
        <w:t>pressured Pyongyang</w:t>
      </w:r>
      <w:r w:rsidRPr="00CC5C16">
        <w:rPr>
          <w:rFonts w:eastAsia="Calibri"/>
          <w:highlight w:val="yellow"/>
          <w:u w:val="single"/>
        </w:rPr>
        <w:t xml:space="preserve"> to bring about a </w:t>
      </w:r>
      <w:r w:rsidRPr="00CC5C16">
        <w:rPr>
          <w:rFonts w:eastAsia="Calibri"/>
          <w:b/>
          <w:iCs/>
          <w:highlight w:val="yellow"/>
          <w:u w:val="single"/>
          <w:bdr w:val="single" w:sz="8" w:space="0" w:color="auto"/>
        </w:rPr>
        <w:t>peaceful end</w:t>
      </w:r>
      <w:r w:rsidRPr="00CC5C16">
        <w:rPr>
          <w:rFonts w:eastAsia="Calibri"/>
          <w:highlight w:val="yellow"/>
          <w:u w:val="single"/>
        </w:rPr>
        <w:t xml:space="preserve"> to the crisis</w:t>
      </w:r>
      <w:r w:rsidRPr="00E758D2">
        <w:rPr>
          <w:rFonts w:eastAsia="Calibri"/>
          <w:sz w:val="12"/>
        </w:rPr>
        <w:t xml:space="preserve">. The Soviet leader, Leonid Brezhnev, informed Kim Ch’ang Bong, the North Korean deputy premier and minister of defence, during a meeting in Moscow that the crisis “should be settled by political means without much delay.” 41 </w:t>
      </w:r>
      <w:r w:rsidRPr="00454BD9">
        <w:rPr>
          <w:rFonts w:eastAsia="Calibri"/>
          <w:u w:val="single"/>
        </w:rPr>
        <w:t xml:space="preserve">Brezhnev also raised doubts about whether Moscow would defend North Korea in the event that it carried out </w:t>
      </w:r>
      <w:r w:rsidRPr="00454BD9">
        <w:rPr>
          <w:rFonts w:eastAsia="Calibri"/>
          <w:b/>
          <w:iCs/>
          <w:u w:val="single"/>
          <w:bdr w:val="single" w:sz="8" w:space="0" w:color="auto"/>
        </w:rPr>
        <w:t>offensive manoeuvres</w:t>
      </w:r>
      <w:r w:rsidRPr="00454BD9">
        <w:rPr>
          <w:rFonts w:eastAsia="Calibri"/>
          <w:u w:val="single"/>
        </w:rPr>
        <w:t xml:space="preserve"> that led to war</w:t>
      </w:r>
      <w:r w:rsidRPr="00E758D2">
        <w:rPr>
          <w:rFonts w:eastAsia="Calibri"/>
          <w:sz w:val="12"/>
        </w:rPr>
        <w:t xml:space="preserve">: “We indeed have a treaty. Its essence is known to both you and us. We would like to stress that it has a defensive character and is an instrument of defending the peace-loving position of North Korea.” 42 The alliance with the Soviet Union did not stop North Korea from orchestrating this gambit, but it seems to have posed an additional barrier to reckless behaviour during the crisis. In cases where protégés are not self-deterred from carrying out aggressive actions, </w:t>
      </w:r>
      <w:r w:rsidRPr="00CC5C16">
        <w:rPr>
          <w:rFonts w:eastAsia="Calibri"/>
          <w:b/>
          <w:iCs/>
          <w:highlight w:val="yellow"/>
          <w:u w:val="single"/>
          <w:bdr w:val="single" w:sz="8" w:space="0" w:color="auto"/>
        </w:rPr>
        <w:t>coercive pressure</w:t>
      </w:r>
      <w:r w:rsidRPr="00454BD9">
        <w:rPr>
          <w:rFonts w:eastAsia="Calibri"/>
          <w:u w:val="single"/>
        </w:rPr>
        <w:t xml:space="preserve"> from nuclear-armed patrons </w:t>
      </w:r>
      <w:r w:rsidRPr="00CC5C16">
        <w:rPr>
          <w:rFonts w:eastAsia="Calibri"/>
          <w:highlight w:val="yellow"/>
          <w:u w:val="single"/>
        </w:rPr>
        <w:t xml:space="preserve">might </w:t>
      </w:r>
      <w:r w:rsidRPr="00CC5C16">
        <w:rPr>
          <w:rFonts w:eastAsia="Calibri"/>
          <w:b/>
          <w:iCs/>
          <w:highlight w:val="yellow"/>
          <w:u w:val="single"/>
          <w:bdr w:val="single" w:sz="8" w:space="0" w:color="auto"/>
        </w:rPr>
        <w:t>prevent</w:t>
      </w:r>
      <w:r w:rsidRPr="00CC5C16">
        <w:rPr>
          <w:rFonts w:eastAsia="Calibri"/>
          <w:highlight w:val="yellow"/>
          <w:u w:val="single"/>
        </w:rPr>
        <w:t xml:space="preserve"> things from </w:t>
      </w:r>
      <w:r w:rsidRPr="00CC5C16">
        <w:rPr>
          <w:rFonts w:eastAsia="Calibri"/>
          <w:b/>
          <w:iCs/>
          <w:highlight w:val="yellow"/>
          <w:u w:val="single"/>
          <w:bdr w:val="single" w:sz="8" w:space="0" w:color="auto"/>
        </w:rPr>
        <w:t>getting out of control</w:t>
      </w:r>
      <w:r w:rsidRPr="00454BD9">
        <w:rPr>
          <w:rFonts w:eastAsia="Calibri"/>
          <w:u w:val="single"/>
        </w:rPr>
        <w:t>.</w:t>
      </w:r>
    </w:p>
    <w:p w14:paraId="7D534613" w14:textId="77777777" w:rsidR="00C37943" w:rsidRDefault="00C37943">
      <w:pPr>
        <w:pStyle w:val="Heading3"/>
      </w:pPr>
      <w:r>
        <w:t>China---Liberal Order---2NC</w:t>
      </w:r>
    </w:p>
    <w:p w14:paraId="7EB43139" w14:textId="77777777" w:rsidR="00C37943" w:rsidRDefault="00C37943" w:rsidP="005A279E">
      <w:pPr>
        <w:pStyle w:val="Heading4"/>
      </w:pPr>
      <w:r>
        <w:t xml:space="preserve">China econ </w:t>
      </w:r>
      <w:r>
        <w:rPr>
          <w:u w:val="single"/>
        </w:rPr>
        <w:t>fucked</w:t>
      </w:r>
      <w:r>
        <w:t>.</w:t>
      </w:r>
    </w:p>
    <w:p w14:paraId="61D14E51" w14:textId="77777777" w:rsidR="00C37943" w:rsidRDefault="00C37943" w:rsidP="005A279E">
      <w:r w:rsidRPr="00D06A4D">
        <w:rPr>
          <w:rStyle w:val="Style13ptBold"/>
        </w:rPr>
        <w:t xml:space="preserve">Bloomberg </w:t>
      </w:r>
      <w:r w:rsidRPr="00D061B3">
        <w:t>8-15</w:t>
      </w:r>
      <w:r>
        <w:t>-20</w:t>
      </w:r>
      <w:r w:rsidRPr="00D061B3">
        <w:rPr>
          <w:rStyle w:val="Style13ptBold"/>
        </w:rPr>
        <w:t>25,</w:t>
      </w:r>
      <w:r>
        <w:t xml:space="preserve"> News outlet, "China Economy Abruptly Weakens in Ominous Sign for Outlook," Bloomberg, </w:t>
      </w:r>
      <w:r w:rsidRPr="00D06A4D">
        <w:t>https://www.bloomberg.com/news/articles/2025-08-15/china-s-economy-abruptly-weakens-in-ominous-sign-for-outlook</w:t>
      </w:r>
    </w:p>
    <w:p w14:paraId="35B667F2" w14:textId="77777777" w:rsidR="00C37943" w:rsidRPr="00D06A4D" w:rsidRDefault="00C37943" w:rsidP="005A279E">
      <w:pPr>
        <w:rPr>
          <w:sz w:val="16"/>
        </w:rPr>
      </w:pPr>
      <w:r w:rsidRPr="00D06A4D">
        <w:rPr>
          <w:sz w:val="16"/>
        </w:rPr>
        <w:t>Title: “</w:t>
      </w:r>
      <w:r w:rsidRPr="00D06A4D">
        <w:rPr>
          <w:rStyle w:val="StyleUnderline"/>
        </w:rPr>
        <w:t xml:space="preserve">China </w:t>
      </w:r>
      <w:r w:rsidRPr="00D06A4D">
        <w:rPr>
          <w:rStyle w:val="StyleUnderline"/>
          <w:highlight w:val="yellow"/>
        </w:rPr>
        <w:t xml:space="preserve">Economy </w:t>
      </w:r>
      <w:r w:rsidRPr="00D06A4D">
        <w:rPr>
          <w:rStyle w:val="Emphasis"/>
          <w:highlight w:val="yellow"/>
        </w:rPr>
        <w:t>Abruptly Weakens</w:t>
      </w:r>
      <w:r w:rsidRPr="00D06A4D">
        <w:rPr>
          <w:rStyle w:val="StyleUnderline"/>
          <w:highlight w:val="yellow"/>
        </w:rPr>
        <w:t xml:space="preserve"> in </w:t>
      </w:r>
      <w:r w:rsidRPr="00D06A4D">
        <w:rPr>
          <w:rStyle w:val="Emphasis"/>
          <w:highlight w:val="yellow"/>
        </w:rPr>
        <w:t>Ominous Sign</w:t>
      </w:r>
      <w:r w:rsidRPr="00D06A4D">
        <w:rPr>
          <w:rStyle w:val="StyleUnderline"/>
        </w:rPr>
        <w:t xml:space="preserve"> for Outlook</w:t>
      </w:r>
      <w:r w:rsidRPr="00D06A4D">
        <w:rPr>
          <w:sz w:val="16"/>
        </w:rPr>
        <w:t>.”</w:t>
      </w:r>
    </w:p>
    <w:p w14:paraId="31BE85AF" w14:textId="77777777" w:rsidR="00C37943" w:rsidRPr="00D06A4D" w:rsidRDefault="00C37943" w:rsidP="005A279E">
      <w:pPr>
        <w:rPr>
          <w:sz w:val="16"/>
        </w:rPr>
      </w:pPr>
      <w:r w:rsidRPr="00D06A4D">
        <w:rPr>
          <w:rStyle w:val="StyleUnderline"/>
        </w:rPr>
        <w:t xml:space="preserve">China’s </w:t>
      </w:r>
      <w:r w:rsidRPr="00D06A4D">
        <w:rPr>
          <w:rStyle w:val="StyleUnderline"/>
          <w:highlight w:val="yellow"/>
        </w:rPr>
        <w:t xml:space="preserve">economy slowed </w:t>
      </w:r>
      <w:r w:rsidRPr="00D06A4D">
        <w:rPr>
          <w:rStyle w:val="Emphasis"/>
          <w:highlight w:val="yellow"/>
        </w:rPr>
        <w:t>across the board</w:t>
      </w:r>
      <w:r w:rsidRPr="00D06A4D">
        <w:rPr>
          <w:sz w:val="16"/>
        </w:rPr>
        <w:t xml:space="preserve"> in July with factory activity, </w:t>
      </w:r>
      <w:r w:rsidRPr="00D06A4D">
        <w:rPr>
          <w:rStyle w:val="StyleUnderline"/>
          <w:highlight w:val="yellow"/>
        </w:rPr>
        <w:t>investment</w:t>
      </w:r>
      <w:r w:rsidRPr="00D06A4D">
        <w:rPr>
          <w:sz w:val="16"/>
        </w:rPr>
        <w:t xml:space="preserve"> and retail </w:t>
      </w:r>
      <w:r w:rsidRPr="00D06A4D">
        <w:rPr>
          <w:rStyle w:val="StyleUnderline"/>
        </w:rPr>
        <w:t>sales disappointing</w:t>
      </w:r>
      <w:r w:rsidRPr="00D06A4D">
        <w:rPr>
          <w:sz w:val="16"/>
        </w:rPr>
        <w:t xml:space="preserve">, suggesting Beijing’s </w:t>
      </w:r>
      <w:r w:rsidRPr="00D06A4D">
        <w:rPr>
          <w:rStyle w:val="StyleUnderline"/>
          <w:highlight w:val="yellow"/>
        </w:rPr>
        <w:t>crackdown on</w:t>
      </w:r>
      <w:r w:rsidRPr="00D06A4D">
        <w:rPr>
          <w:rStyle w:val="StyleUnderline"/>
        </w:rPr>
        <w:t xml:space="preserve"> </w:t>
      </w:r>
      <w:r w:rsidRPr="00D06A4D">
        <w:rPr>
          <w:rStyle w:val="Emphasis"/>
        </w:rPr>
        <w:t xml:space="preserve">destructive </w:t>
      </w:r>
      <w:r w:rsidRPr="00D06A4D">
        <w:rPr>
          <w:rStyle w:val="Emphasis"/>
          <w:highlight w:val="yellow"/>
        </w:rPr>
        <w:t>price wars</w:t>
      </w:r>
      <w:r w:rsidRPr="00D06A4D">
        <w:rPr>
          <w:sz w:val="16"/>
        </w:rPr>
        <w:t xml:space="preserve"> and spillovers from Donald Trump’s </w:t>
      </w:r>
      <w:r w:rsidRPr="00D06A4D">
        <w:rPr>
          <w:rStyle w:val="StyleUnderline"/>
        </w:rPr>
        <w:t xml:space="preserve">tariffs are </w:t>
      </w:r>
      <w:r w:rsidRPr="00D06A4D">
        <w:rPr>
          <w:rStyle w:val="Emphasis"/>
          <w:highlight w:val="yellow"/>
        </w:rPr>
        <w:t>casting a pall</w:t>
      </w:r>
      <w:r w:rsidRPr="00D06A4D">
        <w:rPr>
          <w:rStyle w:val="StyleUnderline"/>
          <w:highlight w:val="yellow"/>
        </w:rPr>
        <w:t xml:space="preserve"> over</w:t>
      </w:r>
      <w:r w:rsidRPr="00D06A4D">
        <w:rPr>
          <w:rStyle w:val="StyleUnderline"/>
        </w:rPr>
        <w:t xml:space="preserve"> the world’s No. 2 </w:t>
      </w:r>
      <w:r w:rsidRPr="00D06A4D">
        <w:rPr>
          <w:rStyle w:val="StyleUnderline"/>
          <w:highlight w:val="yellow"/>
        </w:rPr>
        <w:t>economy</w:t>
      </w:r>
      <w:r w:rsidRPr="00D06A4D">
        <w:rPr>
          <w:sz w:val="16"/>
        </w:rPr>
        <w:t>.</w:t>
      </w:r>
    </w:p>
    <w:p w14:paraId="751B4B16" w14:textId="77777777" w:rsidR="00C37943" w:rsidRDefault="00C37943" w:rsidP="005A279E">
      <w:pPr>
        <w:rPr>
          <w:sz w:val="16"/>
        </w:rPr>
      </w:pPr>
      <w:r w:rsidRPr="00D06A4D">
        <w:rPr>
          <w:sz w:val="16"/>
        </w:rPr>
        <w:t xml:space="preserve">Production at Chinese factories and mines rose at the </w:t>
      </w:r>
      <w:r w:rsidRPr="00D06A4D">
        <w:rPr>
          <w:rStyle w:val="Emphasis"/>
          <w:highlight w:val="yellow"/>
        </w:rPr>
        <w:t>slowest rate since November</w:t>
      </w:r>
      <w:r w:rsidRPr="00D06A4D">
        <w:rPr>
          <w:sz w:val="16"/>
        </w:rPr>
        <w:t xml:space="preserve"> and expanded a worse-than-forecast 5.7% last month from a year earlier, according to data released by the National Bureau of Statistics on Friday, compared with June’s gain of 6.8%.</w:t>
      </w:r>
    </w:p>
    <w:p w14:paraId="331C73E5" w14:textId="77777777" w:rsidR="00C37943" w:rsidRPr="005A279E" w:rsidRDefault="00C37943" w:rsidP="005A279E"/>
    <w:p w14:paraId="779BBEDE" w14:textId="77777777" w:rsidR="00C37943" w:rsidRDefault="00C37943" w:rsidP="002928C3">
      <w:pPr>
        <w:pStyle w:val="Heading2"/>
      </w:pPr>
      <w:r>
        <w:t>Industry</w:t>
      </w:r>
    </w:p>
    <w:p w14:paraId="2C8E640B" w14:textId="77777777" w:rsidR="00C37943" w:rsidRDefault="00C37943" w:rsidP="002928C3">
      <w:pPr>
        <w:pStyle w:val="Heading3"/>
      </w:pPr>
      <w:r>
        <w:t>No Internet Collapse---2NC</w:t>
      </w:r>
    </w:p>
    <w:p w14:paraId="6DA0BDA7" w14:textId="77777777" w:rsidR="00C37943" w:rsidRPr="003C52DC" w:rsidRDefault="00C37943" w:rsidP="002928C3">
      <w:pPr>
        <w:pStyle w:val="Heading4"/>
      </w:pPr>
      <w:r>
        <w:t xml:space="preserve">Internet is </w:t>
      </w:r>
      <w:r>
        <w:rPr>
          <w:u w:val="single"/>
        </w:rPr>
        <w:t>resilient</w:t>
      </w:r>
      <w:r>
        <w:t xml:space="preserve">. </w:t>
      </w:r>
    </w:p>
    <w:p w14:paraId="4A98B0B2" w14:textId="77777777" w:rsidR="00C37943" w:rsidRPr="00AE21D5" w:rsidRDefault="00C37943" w:rsidP="002928C3">
      <w:r w:rsidRPr="00AE21D5">
        <w:t xml:space="preserve">Jonathan </w:t>
      </w:r>
      <w:r w:rsidRPr="00AE21D5">
        <w:rPr>
          <w:rStyle w:val="Style13ptBold"/>
        </w:rPr>
        <w:t>Strickland 10</w:t>
      </w:r>
      <w:r w:rsidRPr="00AE21D5">
        <w:t xml:space="preserve">, </w:t>
      </w:r>
      <w:r>
        <w:t>staff at How Stuff Works, “</w:t>
      </w:r>
      <w:r w:rsidRPr="00AE21D5">
        <w:t>What would happen if the Internet collapsed?,</w:t>
      </w:r>
      <w:r>
        <w:t>”</w:t>
      </w:r>
      <w:r w:rsidRPr="00AE21D5">
        <w:t xml:space="preserve"> HowStuffWorks, </w:t>
      </w:r>
      <w:r>
        <w:t>2/10/12</w:t>
      </w:r>
      <w:r w:rsidRPr="00AE21D5">
        <w:t>, http://computer.howstuffworks.com/internet/basics/internet-collapse4.htm</w:t>
      </w:r>
    </w:p>
    <w:p w14:paraId="5EBF6E69" w14:textId="77777777" w:rsidR="00C37943" w:rsidRPr="00512C82" w:rsidRDefault="00C37943" w:rsidP="002928C3">
      <w:pPr>
        <w:rPr>
          <w:sz w:val="16"/>
        </w:rPr>
      </w:pPr>
      <w:r w:rsidRPr="00512C82">
        <w:rPr>
          <w:sz w:val="16"/>
        </w:rPr>
        <w:t xml:space="preserve">Here's the good news -- </w:t>
      </w:r>
      <w:r w:rsidRPr="00D160AF">
        <w:rPr>
          <w:rStyle w:val="Emphasis"/>
          <w:highlight w:val="yellow"/>
        </w:rPr>
        <w:t>a total collapse of the Internet would be</w:t>
      </w:r>
      <w:r w:rsidRPr="00512C82">
        <w:rPr>
          <w:sz w:val="16"/>
        </w:rPr>
        <w:t xml:space="preserve"> almost </w:t>
      </w:r>
      <w:r w:rsidRPr="00D160AF">
        <w:rPr>
          <w:rStyle w:val="Emphasis"/>
          <w:highlight w:val="yellow"/>
        </w:rPr>
        <w:t>impossible</w:t>
      </w:r>
      <w:r w:rsidRPr="00512C82">
        <w:rPr>
          <w:sz w:val="16"/>
        </w:rPr>
        <w:t xml:space="preserve">. </w:t>
      </w:r>
      <w:r w:rsidRPr="00D160AF">
        <w:rPr>
          <w:rStyle w:val="StyleUnderline"/>
          <w:highlight w:val="yellow"/>
        </w:rPr>
        <w:t>The Internet</w:t>
      </w:r>
      <w:r w:rsidRPr="00D160AF">
        <w:rPr>
          <w:sz w:val="16"/>
          <w:highlight w:val="yellow"/>
        </w:rPr>
        <w:t xml:space="preserve"> </w:t>
      </w:r>
      <w:r w:rsidRPr="00D160AF">
        <w:rPr>
          <w:rStyle w:val="StyleUnderline"/>
          <w:highlight w:val="yellow"/>
        </w:rPr>
        <w:t>isn't a</w:t>
      </w:r>
      <w:r w:rsidRPr="00AE21D5">
        <w:rPr>
          <w:rStyle w:val="StyleUnderline"/>
        </w:rPr>
        <w:t xml:space="preserve"> magic </w:t>
      </w:r>
      <w:r w:rsidRPr="00D160AF">
        <w:rPr>
          <w:rStyle w:val="StyleUnderline"/>
          <w:highlight w:val="yellow"/>
        </w:rPr>
        <w:t>box with an on/off switch</w:t>
      </w:r>
      <w:r w:rsidRPr="00512C82">
        <w:rPr>
          <w:sz w:val="16"/>
        </w:rPr>
        <w:t xml:space="preserve">. It's not even a physical thing. </w:t>
      </w:r>
      <w:r w:rsidRPr="00D160AF">
        <w:rPr>
          <w:rStyle w:val="StyleUnderline"/>
          <w:highlight w:val="yellow"/>
        </w:rPr>
        <w:t>It's a collection of</w:t>
      </w:r>
      <w:r w:rsidRPr="00AE21D5">
        <w:rPr>
          <w:rStyle w:val="StyleUnderline"/>
        </w:rPr>
        <w:t xml:space="preserve"> physical </w:t>
      </w:r>
      <w:r w:rsidRPr="00D160AF">
        <w:rPr>
          <w:rStyle w:val="StyleUnderline"/>
          <w:highlight w:val="yellow"/>
        </w:rPr>
        <w:t>things</w:t>
      </w:r>
      <w:r w:rsidRPr="00D160AF">
        <w:rPr>
          <w:sz w:val="16"/>
          <w:highlight w:val="yellow"/>
        </w:rPr>
        <w:t xml:space="preserve"> </w:t>
      </w:r>
      <w:r w:rsidRPr="00D160AF">
        <w:rPr>
          <w:rStyle w:val="StyleUnderline"/>
          <w:highlight w:val="yellow"/>
        </w:rPr>
        <w:t>and</w:t>
      </w:r>
      <w:r w:rsidRPr="00512C82">
        <w:rPr>
          <w:sz w:val="16"/>
        </w:rPr>
        <w:t xml:space="preserve"> it's </w:t>
      </w:r>
      <w:r w:rsidRPr="00AE21D5">
        <w:rPr>
          <w:rStyle w:val="StyleUnderline"/>
        </w:rPr>
        <w:t xml:space="preserve">constantly </w:t>
      </w:r>
      <w:r w:rsidRPr="00D160AF">
        <w:rPr>
          <w:rStyle w:val="StyleUnderline"/>
          <w:highlight w:val="yellow"/>
        </w:rPr>
        <w:t>changing</w:t>
      </w:r>
      <w:r w:rsidRPr="00512C82">
        <w:rPr>
          <w:sz w:val="16"/>
        </w:rPr>
        <w:t xml:space="preserve">. The Internet isn't the same entity from one moment to the next -- </w:t>
      </w:r>
      <w:r w:rsidRPr="00AE21D5">
        <w:rPr>
          <w:rStyle w:val="StyleUnderline"/>
        </w:rPr>
        <w:t>machines</w:t>
      </w:r>
      <w:r w:rsidRPr="00512C82">
        <w:rPr>
          <w:sz w:val="16"/>
        </w:rPr>
        <w:t xml:space="preserve"> </w:t>
      </w:r>
      <w:r w:rsidRPr="00AE21D5">
        <w:rPr>
          <w:rStyle w:val="StyleUnderline"/>
        </w:rPr>
        <w:t>are always joining or leaving the Internet</w:t>
      </w:r>
      <w:r w:rsidRPr="00512C82">
        <w:rPr>
          <w:sz w:val="16"/>
        </w:rPr>
        <w:t xml:space="preserve">. </w:t>
      </w:r>
    </w:p>
    <w:p w14:paraId="70FB9280" w14:textId="77777777" w:rsidR="00C37943" w:rsidRDefault="00C37943" w:rsidP="002928C3">
      <w:pPr>
        <w:rPr>
          <w:rStyle w:val="StyleUnderline"/>
        </w:rPr>
      </w:pPr>
      <w:r w:rsidRPr="00512C82">
        <w:rPr>
          <w:sz w:val="16"/>
        </w:rPr>
        <w:t xml:space="preserve">It's possible for parts of the Internet to go offline. In fact, this happens all the time. Whether it's a particular server that crashes and needs to be rebooted or replaced or a cable under the ocean gets snagged by an anchor, there are events that can disrupt Internet service. But </w:t>
      </w:r>
      <w:r w:rsidRPr="00D160AF">
        <w:rPr>
          <w:rStyle w:val="StyleUnderline"/>
          <w:highlight w:val="yellow"/>
        </w:rPr>
        <w:t xml:space="preserve">the effects tend to be </w:t>
      </w:r>
      <w:r w:rsidRPr="00D160AF">
        <w:rPr>
          <w:rStyle w:val="Emphasis"/>
          <w:highlight w:val="yellow"/>
        </w:rPr>
        <w:t>isolated</w:t>
      </w:r>
      <w:r w:rsidRPr="00D160AF">
        <w:rPr>
          <w:rStyle w:val="StyleUnderline"/>
          <w:highlight w:val="yellow"/>
        </w:rPr>
        <w:t xml:space="preserve"> and </w:t>
      </w:r>
      <w:r w:rsidRPr="00D160AF">
        <w:rPr>
          <w:rStyle w:val="Emphasis"/>
          <w:highlight w:val="yellow"/>
        </w:rPr>
        <w:t>temporary</w:t>
      </w:r>
      <w:r w:rsidRPr="00D160AF">
        <w:rPr>
          <w:rStyle w:val="StyleUnderline"/>
          <w:highlight w:val="yellow"/>
        </w:rPr>
        <w:t>.</w:t>
      </w:r>
      <w:r>
        <w:rPr>
          <w:rStyle w:val="StyleUnderline"/>
        </w:rPr>
        <w:t xml:space="preserve"> </w:t>
      </w:r>
    </w:p>
    <w:p w14:paraId="7E3028F7" w14:textId="77777777" w:rsidR="00C37943" w:rsidRPr="00512C82" w:rsidRDefault="00C37943" w:rsidP="002928C3">
      <w:pPr>
        <w:rPr>
          <w:sz w:val="16"/>
        </w:rPr>
      </w:pPr>
      <w:r w:rsidRPr="00AE21D5">
        <w:rPr>
          <w:rStyle w:val="StyleUnderline"/>
        </w:rPr>
        <w:t>While there is such a thing as the Internet backbone</w:t>
      </w:r>
      <w:r w:rsidRPr="00512C82">
        <w:rPr>
          <w:sz w:val="16"/>
        </w:rPr>
        <w:t xml:space="preserve"> -- a collection of cables and servers that carry the bulk of data across various networks -- </w:t>
      </w:r>
      <w:r w:rsidRPr="00D160AF">
        <w:rPr>
          <w:rStyle w:val="StyleUnderline"/>
          <w:highlight w:val="yellow"/>
        </w:rPr>
        <w:t>it's not</w:t>
      </w:r>
      <w:r w:rsidRPr="00AE21D5">
        <w:rPr>
          <w:rStyle w:val="StyleUnderline"/>
        </w:rPr>
        <w:t xml:space="preserve"> </w:t>
      </w:r>
      <w:r w:rsidRPr="00D160AF">
        <w:rPr>
          <w:rStyle w:val="Emphasis"/>
          <w:highlight w:val="yellow"/>
        </w:rPr>
        <w:t>centralized</w:t>
      </w:r>
      <w:r w:rsidRPr="00512C82">
        <w:rPr>
          <w:sz w:val="16"/>
        </w:rPr>
        <w:t xml:space="preserve">. </w:t>
      </w:r>
      <w:r w:rsidRPr="00AE21D5">
        <w:rPr>
          <w:rStyle w:val="StyleUnderline"/>
        </w:rPr>
        <w:t>There's no plug you could pull out</w:t>
      </w:r>
      <w:r w:rsidRPr="00512C82">
        <w:rPr>
          <w:sz w:val="16"/>
        </w:rPr>
        <w:t xml:space="preserve"> from a socket or a cable you could cut </w:t>
      </w:r>
      <w:r w:rsidRPr="00AE21D5">
        <w:rPr>
          <w:rStyle w:val="StyleUnderline"/>
        </w:rPr>
        <w:t xml:space="preserve">that would </w:t>
      </w:r>
      <w:r w:rsidRPr="00512C82">
        <w:rPr>
          <w:sz w:val="16"/>
        </w:rPr>
        <w:t>cripple</w:t>
      </w:r>
      <w:r w:rsidRPr="00AE21D5">
        <w:rPr>
          <w:rStyle w:val="StyleUnderline"/>
        </w:rPr>
        <w:t xml:space="preserve"> </w:t>
      </w:r>
      <w:r>
        <w:rPr>
          <w:rStyle w:val="StyleUnderline"/>
        </w:rPr>
        <w:t xml:space="preserve">[destroy] </w:t>
      </w:r>
      <w:r w:rsidRPr="00AE21D5">
        <w:rPr>
          <w:rStyle w:val="StyleUnderline"/>
        </w:rPr>
        <w:t>the Internet</w:t>
      </w:r>
      <w:r w:rsidRPr="00512C82">
        <w:rPr>
          <w:sz w:val="16"/>
        </w:rPr>
        <w:t xml:space="preserve">. </w:t>
      </w:r>
      <w:r w:rsidRPr="00AE21D5">
        <w:rPr>
          <w:rStyle w:val="StyleUnderline"/>
        </w:rPr>
        <w:t>For the Internet to experience a</w:t>
      </w:r>
      <w:r w:rsidRPr="00512C82">
        <w:rPr>
          <w:sz w:val="16"/>
        </w:rPr>
        <w:t xml:space="preserve"> </w:t>
      </w:r>
      <w:r w:rsidRPr="00AE21D5">
        <w:rPr>
          <w:rStyle w:val="StyleUnderline"/>
        </w:rPr>
        <w:t>global collapse</w:t>
      </w:r>
      <w:r w:rsidRPr="00512C82">
        <w:rPr>
          <w:sz w:val="16"/>
        </w:rPr>
        <w:t xml:space="preserve">, either the protocols that allow </w:t>
      </w:r>
      <w:r w:rsidRPr="00AE21D5">
        <w:rPr>
          <w:rStyle w:val="StyleUnderline"/>
        </w:rPr>
        <w:t>machines</w:t>
      </w:r>
      <w:r w:rsidRPr="00512C82">
        <w:rPr>
          <w:sz w:val="16"/>
        </w:rPr>
        <w:t xml:space="preserve"> to communicate </w:t>
      </w:r>
      <w:r w:rsidRPr="00AE21D5">
        <w:rPr>
          <w:rStyle w:val="StyleUnderline"/>
        </w:rPr>
        <w:t>would have to stop working</w:t>
      </w:r>
      <w:r w:rsidRPr="00512C82">
        <w:rPr>
          <w:sz w:val="16"/>
        </w:rPr>
        <w:t xml:space="preserve"> for some reason or the infrastructure itself would have to suffer massive damage. </w:t>
      </w:r>
    </w:p>
    <w:p w14:paraId="18A07E4C" w14:textId="77777777" w:rsidR="00C37943" w:rsidRPr="00512C82" w:rsidRDefault="00C37943" w:rsidP="002928C3">
      <w:pPr>
        <w:rPr>
          <w:sz w:val="16"/>
        </w:rPr>
      </w:pPr>
      <w:r w:rsidRPr="00512C82">
        <w:rPr>
          <w:sz w:val="16"/>
        </w:rPr>
        <w:t xml:space="preserve">Since </w:t>
      </w:r>
      <w:r w:rsidRPr="00D160AF">
        <w:rPr>
          <w:rStyle w:val="Emphasis"/>
          <w:highlight w:val="yellow"/>
        </w:rPr>
        <w:t>the protocols aren't likely to</w:t>
      </w:r>
      <w:r w:rsidRPr="00AE21D5">
        <w:rPr>
          <w:rStyle w:val="Emphasis"/>
        </w:rPr>
        <w:t xml:space="preserve"> </w:t>
      </w:r>
      <w:r w:rsidRPr="00D160AF">
        <w:rPr>
          <w:rStyle w:val="Emphasis"/>
          <w:highlight w:val="yellow"/>
        </w:rPr>
        <w:t>stop working spontaneously</w:t>
      </w:r>
      <w:r w:rsidRPr="00512C82">
        <w:rPr>
          <w:sz w:val="16"/>
        </w:rPr>
        <w:t xml:space="preserve">, we can rule out that eventuality. </w:t>
      </w:r>
      <w:r w:rsidRPr="00AE21D5">
        <w:rPr>
          <w:rStyle w:val="StyleUnderline"/>
        </w:rPr>
        <w:t>As for the massive damage scenario</w:t>
      </w:r>
      <w:r w:rsidRPr="00512C82">
        <w:rPr>
          <w:sz w:val="16"/>
        </w:rPr>
        <w:t xml:space="preserve"> -- </w:t>
      </w:r>
      <w:r w:rsidRPr="00AE21D5">
        <w:rPr>
          <w:rStyle w:val="StyleUnderline"/>
        </w:rPr>
        <w:t>that could happen</w:t>
      </w:r>
      <w:r w:rsidRPr="00512C82">
        <w:rPr>
          <w:sz w:val="16"/>
        </w:rPr>
        <w:t xml:space="preserve">. An asteroid or comet could collide with the Earth with enough force to destroy a significant portion of the Internet's infrastructure. </w:t>
      </w:r>
      <w:r w:rsidRPr="00AE21D5">
        <w:rPr>
          <w:rStyle w:val="StyleUnderline"/>
        </w:rPr>
        <w:t>Overwhelming</w:t>
      </w:r>
      <w:r w:rsidRPr="00512C82">
        <w:rPr>
          <w:sz w:val="16"/>
        </w:rPr>
        <w:t xml:space="preserve"> </w:t>
      </w:r>
      <w:r w:rsidRPr="00AE21D5">
        <w:rPr>
          <w:rStyle w:val="StyleUnderline"/>
        </w:rPr>
        <w:t>gamma radiation or electromagnetic fluctuations</w:t>
      </w:r>
      <w:r w:rsidRPr="00512C82">
        <w:rPr>
          <w:sz w:val="16"/>
        </w:rPr>
        <w:t xml:space="preserve"> coming from the sun </w:t>
      </w:r>
      <w:r w:rsidRPr="00AE21D5">
        <w:rPr>
          <w:rStyle w:val="StyleUnderline"/>
        </w:rPr>
        <w:t>might</w:t>
      </w:r>
      <w:r w:rsidRPr="00512C82">
        <w:rPr>
          <w:sz w:val="16"/>
        </w:rPr>
        <w:t xml:space="preserve"> also </w:t>
      </w:r>
      <w:r w:rsidRPr="00AE21D5">
        <w:rPr>
          <w:rStyle w:val="StyleUnderline"/>
        </w:rPr>
        <w:t>do the trick</w:t>
      </w:r>
      <w:r w:rsidRPr="00512C82">
        <w:rPr>
          <w:sz w:val="16"/>
        </w:rPr>
        <w:t xml:space="preserve">. But in those scenarios, the Earth itself would become a lifeless hulk. At that stage it hardly matters whether or not you can log in to MySpace. </w:t>
      </w:r>
    </w:p>
    <w:p w14:paraId="6019F91B" w14:textId="77777777" w:rsidR="00C37943" w:rsidRDefault="00C37943" w:rsidP="002928C3">
      <w:pPr>
        <w:rPr>
          <w:sz w:val="16"/>
        </w:rPr>
      </w:pPr>
      <w:r w:rsidRPr="00512C82">
        <w:rPr>
          <w:sz w:val="16"/>
        </w:rPr>
        <w:t xml:space="preserve">The positive way to look at this is to realize that the men and women who helped design </w:t>
      </w:r>
      <w:r w:rsidRPr="00D160AF">
        <w:rPr>
          <w:rStyle w:val="Emphasis"/>
          <w:highlight w:val="yellow"/>
        </w:rPr>
        <w:t>the Internet</w:t>
      </w:r>
      <w:r w:rsidRPr="00512C82">
        <w:rPr>
          <w:sz w:val="16"/>
        </w:rPr>
        <w:t xml:space="preserve"> created an amazing tool that's </w:t>
      </w:r>
      <w:r w:rsidRPr="00D160AF">
        <w:rPr>
          <w:rStyle w:val="Emphasis"/>
          <w:highlight w:val="yellow"/>
        </w:rPr>
        <w:t>remarkably stable</w:t>
      </w:r>
      <w:r w:rsidRPr="00AE21D5">
        <w:rPr>
          <w:rStyle w:val="Emphasis"/>
        </w:rPr>
        <w:t>.</w:t>
      </w:r>
      <w:r w:rsidRPr="00512C82">
        <w:rPr>
          <w:sz w:val="16"/>
        </w:rPr>
        <w:t xml:space="preserve"> </w:t>
      </w:r>
      <w:r w:rsidRPr="00D160AF">
        <w:rPr>
          <w:rStyle w:val="StyleUnderline"/>
          <w:highlight w:val="yellow"/>
        </w:rPr>
        <w:t>Even when</w:t>
      </w:r>
      <w:r w:rsidRPr="00AE21D5">
        <w:rPr>
          <w:rStyle w:val="StyleUnderline"/>
        </w:rPr>
        <w:t xml:space="preserve"> sections of </w:t>
      </w:r>
      <w:r w:rsidRPr="00D160AF">
        <w:rPr>
          <w:rStyle w:val="StyleUnderline"/>
          <w:highlight w:val="yellow"/>
        </w:rPr>
        <w:t>the Internet have a</w:t>
      </w:r>
      <w:r w:rsidRPr="00AE21D5">
        <w:rPr>
          <w:rStyle w:val="StyleUnderline"/>
        </w:rPr>
        <w:t xml:space="preserve"> </w:t>
      </w:r>
      <w:r w:rsidRPr="00D160AF">
        <w:rPr>
          <w:rStyle w:val="StyleUnderline"/>
          <w:highlight w:val="yellow"/>
        </w:rPr>
        <w:t>technical</w:t>
      </w:r>
      <w:r w:rsidRPr="00D160AF">
        <w:rPr>
          <w:sz w:val="16"/>
          <w:highlight w:val="yellow"/>
        </w:rPr>
        <w:t xml:space="preserve"> </w:t>
      </w:r>
      <w:r w:rsidRPr="00D160AF">
        <w:rPr>
          <w:rStyle w:val="StyleUnderline"/>
          <w:highlight w:val="yellow"/>
        </w:rPr>
        <w:t>hiccup</w:t>
      </w:r>
      <w:r w:rsidRPr="00512C82">
        <w:rPr>
          <w:sz w:val="16"/>
        </w:rPr>
        <w:t xml:space="preserve">, </w:t>
      </w:r>
      <w:r w:rsidRPr="00AE21D5">
        <w:rPr>
          <w:rStyle w:val="StyleUnderline"/>
        </w:rPr>
        <w:t xml:space="preserve">the </w:t>
      </w:r>
      <w:r w:rsidRPr="00D160AF">
        <w:rPr>
          <w:rStyle w:val="StyleUnderline"/>
          <w:highlight w:val="yellow"/>
        </w:rPr>
        <w:t xml:space="preserve">rest carries on with </w:t>
      </w:r>
      <w:r w:rsidRPr="00D160AF">
        <w:rPr>
          <w:rStyle w:val="Emphasis"/>
          <w:highlight w:val="yellow"/>
        </w:rPr>
        <w:t>business as usual</w:t>
      </w:r>
      <w:r w:rsidRPr="00512C82">
        <w:rPr>
          <w:sz w:val="16"/>
        </w:rPr>
        <w:t>. While the collapse of the Internet would be a catastrophic event, it's not one you need to worry about.</w:t>
      </w:r>
    </w:p>
    <w:p w14:paraId="3B121DAE" w14:textId="77777777" w:rsidR="00B50FAD" w:rsidRDefault="00B50FAD" w:rsidP="002928C3">
      <w:pPr>
        <w:rPr>
          <w:sz w:val="16"/>
        </w:rPr>
      </w:pPr>
    </w:p>
    <w:p w14:paraId="21A9C8EB" w14:textId="77777777" w:rsidR="00B50FAD" w:rsidRDefault="00B50FAD" w:rsidP="002928C3">
      <w:pPr>
        <w:rPr>
          <w:sz w:val="16"/>
        </w:rPr>
      </w:pPr>
    </w:p>
    <w:p w14:paraId="1AF915F5" w14:textId="77777777" w:rsidR="00B50FAD" w:rsidRDefault="00B50FAD" w:rsidP="002928C3">
      <w:pPr>
        <w:rPr>
          <w:sz w:val="16"/>
        </w:rPr>
      </w:pPr>
    </w:p>
    <w:p w14:paraId="07534943" w14:textId="77777777" w:rsidR="00B50FAD" w:rsidRDefault="00B50FAD" w:rsidP="00B50FAD">
      <w:pPr>
        <w:pStyle w:val="Heading1"/>
      </w:pPr>
      <w:r>
        <w:t>1NR</w:t>
      </w:r>
    </w:p>
    <w:p w14:paraId="734B5918" w14:textId="77777777" w:rsidR="00B50FAD" w:rsidRDefault="00B50FAD" w:rsidP="00B50FAD">
      <w:pPr>
        <w:pStyle w:val="Heading2"/>
      </w:pPr>
      <w:r>
        <w:t>NLRB Overstretch DA</w:t>
      </w:r>
    </w:p>
    <w:p w14:paraId="711BD124" w14:textId="77777777" w:rsidR="00B50FAD" w:rsidRDefault="00B50FAD" w:rsidP="00B50FAD">
      <w:pPr>
        <w:pStyle w:val="Heading3"/>
      </w:pPr>
      <w:r>
        <w:t>Overview---2NC</w:t>
      </w:r>
    </w:p>
    <w:p w14:paraId="02223EE2" w14:textId="77777777" w:rsidR="00B50FAD" w:rsidRDefault="00B50FAD" w:rsidP="00B50FAD">
      <w:pPr>
        <w:pStyle w:val="Heading4"/>
      </w:pPr>
      <w:r>
        <w:t>Whistleblowing solves:</w:t>
      </w:r>
    </w:p>
    <w:p w14:paraId="76D308E3" w14:textId="77777777" w:rsidR="00B50FAD" w:rsidRPr="00E97FB1" w:rsidRDefault="00B50FAD" w:rsidP="00B50FAD">
      <w:pPr>
        <w:pStyle w:val="Heading4"/>
      </w:pPr>
      <w:r>
        <w:t xml:space="preserve">1. </w:t>
      </w:r>
      <w:r w:rsidRPr="0086217F">
        <w:rPr>
          <w:u w:val="single"/>
        </w:rPr>
        <w:t>E</w:t>
      </w:r>
      <w:r w:rsidRPr="00833A25">
        <w:rPr>
          <w:u w:val="single"/>
        </w:rPr>
        <w:t>ndangered species trafficking</w:t>
      </w:r>
      <w:r>
        <w:t>---</w:t>
      </w:r>
      <w:r w:rsidRPr="00833A25">
        <w:rPr>
          <w:u w:val="single"/>
        </w:rPr>
        <w:t>extinction</w:t>
      </w:r>
      <w:r>
        <w:t>.</w:t>
      </w:r>
    </w:p>
    <w:p w14:paraId="1908F3CA" w14:textId="77777777" w:rsidR="00B50FAD" w:rsidRPr="00F26F76" w:rsidRDefault="00B50FAD" w:rsidP="00B50FAD">
      <w:r>
        <w:t xml:space="preserve">Ana </w:t>
      </w:r>
      <w:r w:rsidRPr="00F26F76">
        <w:rPr>
          <w:rStyle w:val="Style13ptBold"/>
        </w:rPr>
        <w:t>Popovich 22</w:t>
      </w:r>
      <w:r>
        <w:t>, contributing editor with Whistleblower Network News, where she writes about breaking whistleblower news, healthcare fraud whistleblowers, and Covid-19 fraud whistleblowers, citing World Wildlife Day and Sara Walker, Senior Advisor on Wildlife Trafficking at the Association of Zoos and Aquariums, “World Wildlife Day 2022 Highlights Endangered Species”, https://whistleblowersblog.org/environmental-whistleblowers/world-wildlife-day-2022-highlights-endangered-species/</w:t>
      </w:r>
    </w:p>
    <w:p w14:paraId="077D5897" w14:textId="77777777" w:rsidR="00B50FAD" w:rsidRPr="00F26F76" w:rsidRDefault="00B50FAD" w:rsidP="00B50FAD">
      <w:pPr>
        <w:rPr>
          <w:rStyle w:val="Emphasis"/>
        </w:rPr>
      </w:pPr>
      <w:r w:rsidRPr="00F26F76">
        <w:rPr>
          <w:sz w:val="16"/>
        </w:rPr>
        <w:t xml:space="preserve">March 3, 2022 is World Wildlife Day, and this year’s theme is “Recovering key species for ecosystem restoration.” </w:t>
      </w:r>
      <w:r w:rsidRPr="00C73CA5">
        <w:rPr>
          <w:rStyle w:val="Emphasis"/>
          <w:highlight w:val="yellow"/>
        </w:rPr>
        <w:t>Wildlife whistleblowers</w:t>
      </w:r>
      <w:r w:rsidRPr="00F26F76">
        <w:rPr>
          <w:sz w:val="16"/>
        </w:rPr>
        <w:t xml:space="preserve"> </w:t>
      </w:r>
      <w:r w:rsidRPr="00F26F76">
        <w:rPr>
          <w:rStyle w:val="StyleUnderline"/>
        </w:rPr>
        <w:t xml:space="preserve">are citizens and experts on the ground who can </w:t>
      </w:r>
      <w:r w:rsidRPr="00C73CA5">
        <w:rPr>
          <w:rStyle w:val="StyleUnderline"/>
          <w:highlight w:val="yellow"/>
        </w:rPr>
        <w:t xml:space="preserve">help </w:t>
      </w:r>
      <w:r w:rsidRPr="00C73CA5">
        <w:rPr>
          <w:rStyle w:val="Emphasis"/>
          <w:highlight w:val="yellow"/>
        </w:rPr>
        <w:t>combat</w:t>
      </w:r>
      <w:r w:rsidRPr="00F26F76">
        <w:rPr>
          <w:rStyle w:val="Emphasis"/>
        </w:rPr>
        <w:t xml:space="preserve"> wildlife </w:t>
      </w:r>
      <w:r w:rsidRPr="00C73CA5">
        <w:rPr>
          <w:rStyle w:val="Emphasis"/>
          <w:highlight w:val="yellow"/>
        </w:rPr>
        <w:t>trafficking</w:t>
      </w:r>
      <w:r w:rsidRPr="00F26F76">
        <w:rPr>
          <w:rStyle w:val="StyleUnderline"/>
        </w:rPr>
        <w:t xml:space="preserve"> </w:t>
      </w:r>
      <w:r w:rsidRPr="00C73CA5">
        <w:rPr>
          <w:rStyle w:val="StyleUnderline"/>
          <w:highlight w:val="yellow"/>
        </w:rPr>
        <w:t xml:space="preserve">of </w:t>
      </w:r>
      <w:r w:rsidRPr="00C73CA5">
        <w:rPr>
          <w:rStyle w:val="Emphasis"/>
          <w:highlight w:val="yellow"/>
        </w:rPr>
        <w:t>endangered species.</w:t>
      </w:r>
    </w:p>
    <w:p w14:paraId="6EBC41EA" w14:textId="77777777" w:rsidR="00B50FAD" w:rsidRPr="00F26F76" w:rsidRDefault="00B50FAD" w:rsidP="00B50FAD">
      <w:pPr>
        <w:rPr>
          <w:sz w:val="16"/>
        </w:rPr>
      </w:pPr>
      <w:r w:rsidRPr="00F26F76">
        <w:rPr>
          <w:sz w:val="16"/>
        </w:rPr>
        <w:t>The United Nations (UN) General Assembly designated March 3 as World Wildlife Day on December 20, 2013, the same day that the Convention on International Trade in Endangered Species of Wild Fauna and Flora (CITES) was signed in 1973. Each year’s celebration has a different theme: this year’s theme focuses on “the conservation status of some of the most critically endangered species of wild fauna and flora.”</w:t>
      </w:r>
    </w:p>
    <w:p w14:paraId="47399C87" w14:textId="77777777" w:rsidR="00B50FAD" w:rsidRPr="00F26F76" w:rsidRDefault="00B50FAD" w:rsidP="00B50FAD">
      <w:pPr>
        <w:rPr>
          <w:sz w:val="16"/>
        </w:rPr>
      </w:pPr>
      <w:r w:rsidRPr="00F26F76">
        <w:rPr>
          <w:sz w:val="16"/>
        </w:rPr>
        <w:t>“According to data from the International Union for Conservation of Nature (IUCN) Red List of Threatened Species, over 8,400 species of wild fauna and flora are critically endangered, while close to 30,000 more are understood to be endangered or vulnerable. Based on these estimates, it is suggested that over a million species are threatened with extinction,” the World Wildlife Day webpage states. “</w:t>
      </w:r>
      <w:r w:rsidRPr="00C73CA5">
        <w:rPr>
          <w:rStyle w:val="StyleUnderline"/>
          <w:highlight w:val="yellow"/>
        </w:rPr>
        <w:t xml:space="preserve">Continued loss of </w:t>
      </w:r>
      <w:r w:rsidRPr="00C73CA5">
        <w:rPr>
          <w:rStyle w:val="Emphasis"/>
          <w:highlight w:val="yellow"/>
        </w:rPr>
        <w:t>species</w:t>
      </w:r>
      <w:r w:rsidRPr="00F26F76">
        <w:rPr>
          <w:sz w:val="16"/>
        </w:rPr>
        <w:t xml:space="preserve">, </w:t>
      </w:r>
      <w:r w:rsidRPr="00F26F76">
        <w:rPr>
          <w:rStyle w:val="Emphasis"/>
        </w:rPr>
        <w:t>habitats</w:t>
      </w:r>
      <w:r w:rsidRPr="00F26F76">
        <w:rPr>
          <w:sz w:val="16"/>
        </w:rPr>
        <w:t xml:space="preserve"> </w:t>
      </w:r>
      <w:r w:rsidRPr="00F26F76">
        <w:rPr>
          <w:rStyle w:val="StyleUnderline"/>
        </w:rPr>
        <w:t>and</w:t>
      </w:r>
      <w:r w:rsidRPr="00F26F76">
        <w:rPr>
          <w:sz w:val="16"/>
        </w:rPr>
        <w:t xml:space="preserve"> </w:t>
      </w:r>
      <w:r w:rsidRPr="00F26F76">
        <w:rPr>
          <w:rStyle w:val="Emphasis"/>
        </w:rPr>
        <w:t>ecosystems</w:t>
      </w:r>
      <w:r w:rsidRPr="00F26F76">
        <w:rPr>
          <w:sz w:val="16"/>
        </w:rPr>
        <w:t xml:space="preserve"> </w:t>
      </w:r>
      <w:r w:rsidRPr="00F26F76">
        <w:rPr>
          <w:rStyle w:val="StyleUnderline"/>
        </w:rPr>
        <w:t xml:space="preserve">also </w:t>
      </w:r>
      <w:r w:rsidRPr="00C73CA5">
        <w:rPr>
          <w:rStyle w:val="Emphasis"/>
          <w:sz w:val="24"/>
          <w:szCs w:val="24"/>
          <w:highlight w:val="yellow"/>
        </w:rPr>
        <w:t>threatens all life on Earth</w:t>
      </w:r>
      <w:r w:rsidRPr="00F26F76">
        <w:rPr>
          <w:rStyle w:val="Emphasis"/>
          <w:sz w:val="24"/>
          <w:szCs w:val="24"/>
        </w:rPr>
        <w:t>, including us</w:t>
      </w:r>
      <w:r w:rsidRPr="00F26F76">
        <w:rPr>
          <w:sz w:val="16"/>
        </w:rPr>
        <w:t xml:space="preserve">…In 2022, World Wildlife Day will </w:t>
      </w:r>
      <w:r w:rsidRPr="00F26F76">
        <w:rPr>
          <w:rStyle w:val="StyleUnderline"/>
        </w:rPr>
        <w:t xml:space="preserve">therefore drive the debate towards the imperative need to </w:t>
      </w:r>
      <w:r w:rsidRPr="00F26F76">
        <w:rPr>
          <w:rStyle w:val="Emphasis"/>
        </w:rPr>
        <w:t>reverse the fate</w:t>
      </w:r>
      <w:r w:rsidRPr="00F26F76">
        <w:rPr>
          <w:sz w:val="16"/>
        </w:rPr>
        <w:t xml:space="preserve"> </w:t>
      </w:r>
      <w:r w:rsidRPr="00F26F76">
        <w:rPr>
          <w:rStyle w:val="StyleUnderline"/>
        </w:rPr>
        <w:t xml:space="preserve">of the most </w:t>
      </w:r>
      <w:r w:rsidRPr="00F26F76">
        <w:rPr>
          <w:rStyle w:val="Emphasis"/>
        </w:rPr>
        <w:t>critically endangered species</w:t>
      </w:r>
      <w:r w:rsidRPr="00F26F76">
        <w:rPr>
          <w:sz w:val="16"/>
        </w:rPr>
        <w:t xml:space="preserve">, </w:t>
      </w:r>
      <w:r w:rsidRPr="00F26F76">
        <w:rPr>
          <w:rStyle w:val="StyleUnderline"/>
        </w:rPr>
        <w:t>to support</w:t>
      </w:r>
      <w:r w:rsidRPr="00F26F76">
        <w:rPr>
          <w:sz w:val="16"/>
        </w:rPr>
        <w:t xml:space="preserve"> the </w:t>
      </w:r>
      <w:r w:rsidRPr="00F26F76">
        <w:rPr>
          <w:rStyle w:val="Emphasis"/>
        </w:rPr>
        <w:t>restoration</w:t>
      </w:r>
      <w:r w:rsidRPr="00F26F76">
        <w:rPr>
          <w:sz w:val="16"/>
        </w:rPr>
        <w:t xml:space="preserve"> of their habitats </w:t>
      </w:r>
      <w:r w:rsidRPr="00F26F76">
        <w:rPr>
          <w:rStyle w:val="StyleUnderline"/>
        </w:rPr>
        <w:t>and</w:t>
      </w:r>
      <w:r w:rsidRPr="00F26F76">
        <w:rPr>
          <w:sz w:val="16"/>
        </w:rPr>
        <w:t xml:space="preserve"> ecosystems and </w:t>
      </w:r>
      <w:r w:rsidRPr="00F26F76">
        <w:rPr>
          <w:rStyle w:val="StyleUnderline"/>
        </w:rPr>
        <w:t xml:space="preserve">to promote their </w:t>
      </w:r>
      <w:r w:rsidRPr="00F26F76">
        <w:rPr>
          <w:rStyle w:val="Emphasis"/>
        </w:rPr>
        <w:t>sustainable use</w:t>
      </w:r>
      <w:r w:rsidRPr="00F26F76">
        <w:rPr>
          <w:rStyle w:val="StyleUnderline"/>
        </w:rPr>
        <w:t xml:space="preserve"> by humanity</w:t>
      </w:r>
      <w:r w:rsidRPr="00F26F76">
        <w:rPr>
          <w:sz w:val="16"/>
        </w:rPr>
        <w:t>.”</w:t>
      </w:r>
    </w:p>
    <w:p w14:paraId="0836BDE3" w14:textId="77777777" w:rsidR="00B50FAD" w:rsidRPr="00F26F76" w:rsidRDefault="00B50FAD" w:rsidP="00B50FAD">
      <w:pPr>
        <w:rPr>
          <w:sz w:val="16"/>
        </w:rPr>
      </w:pPr>
      <w:r w:rsidRPr="00F26F76">
        <w:rPr>
          <w:sz w:val="16"/>
        </w:rPr>
        <w:t>The National Whistleblower Center (NWC) is celebrating World Wildlife Day by asking people to pledge their support for wildlife whistleblowers through their Wildlife Whistleblower Pledge. “</w:t>
      </w:r>
      <w:r w:rsidRPr="00C73CA5">
        <w:rPr>
          <w:rStyle w:val="Emphasis"/>
          <w:highlight w:val="yellow"/>
        </w:rPr>
        <w:t>Wildlife whistleblowers</w:t>
      </w:r>
      <w:r w:rsidRPr="00C73CA5">
        <w:rPr>
          <w:sz w:val="16"/>
          <w:highlight w:val="yellow"/>
        </w:rPr>
        <w:t xml:space="preserve"> </w:t>
      </w:r>
      <w:r w:rsidRPr="00C73CA5">
        <w:rPr>
          <w:rStyle w:val="StyleUnderline"/>
          <w:highlight w:val="yellow"/>
        </w:rPr>
        <w:t>are</w:t>
      </w:r>
      <w:r w:rsidRPr="00C73CA5">
        <w:rPr>
          <w:sz w:val="16"/>
          <w:highlight w:val="yellow"/>
        </w:rPr>
        <w:t xml:space="preserve"> </w:t>
      </w:r>
      <w:r w:rsidRPr="00C73CA5">
        <w:rPr>
          <w:rStyle w:val="Emphasis"/>
          <w:highlight w:val="yellow"/>
        </w:rPr>
        <w:t>critical insiders</w:t>
      </w:r>
      <w:r w:rsidRPr="00F26F76">
        <w:rPr>
          <w:sz w:val="16"/>
        </w:rPr>
        <w:t xml:space="preserve"> </w:t>
      </w:r>
      <w:r w:rsidRPr="00F26F76">
        <w:rPr>
          <w:rStyle w:val="StyleUnderline"/>
        </w:rPr>
        <w:t xml:space="preserve">armed </w:t>
      </w:r>
      <w:r w:rsidRPr="00C73CA5">
        <w:rPr>
          <w:rStyle w:val="StyleUnderline"/>
          <w:highlight w:val="yellow"/>
        </w:rPr>
        <w:t xml:space="preserve">with </w:t>
      </w:r>
      <w:r w:rsidRPr="00C73CA5">
        <w:rPr>
          <w:rStyle w:val="Emphasis"/>
          <w:highlight w:val="yellow"/>
        </w:rPr>
        <w:t>otherwise unknowable info</w:t>
      </w:r>
      <w:r w:rsidRPr="00C73CA5">
        <w:rPr>
          <w:rStyle w:val="Emphasis"/>
        </w:rPr>
        <w:t>rmation</w:t>
      </w:r>
      <w:r w:rsidRPr="00F26F76">
        <w:rPr>
          <w:sz w:val="16"/>
        </w:rPr>
        <w:t xml:space="preserve"> </w:t>
      </w:r>
      <w:r w:rsidRPr="00F26F76">
        <w:rPr>
          <w:rStyle w:val="StyleUnderline"/>
        </w:rPr>
        <w:t>about wildlife violations</w:t>
      </w:r>
      <w:r w:rsidRPr="00F26F76">
        <w:rPr>
          <w:sz w:val="16"/>
        </w:rPr>
        <w:t xml:space="preserve"> – </w:t>
      </w:r>
      <w:r w:rsidRPr="00C73CA5">
        <w:rPr>
          <w:rStyle w:val="StyleUnderline"/>
          <w:highlight w:val="yellow"/>
        </w:rPr>
        <w:t>including</w:t>
      </w:r>
      <w:r w:rsidRPr="00F26F76">
        <w:rPr>
          <w:rStyle w:val="StyleUnderline"/>
        </w:rPr>
        <w:t xml:space="preserve"> the </w:t>
      </w:r>
      <w:r w:rsidRPr="00C73CA5">
        <w:rPr>
          <w:rStyle w:val="StyleUnderline"/>
          <w:highlight w:val="yellow"/>
        </w:rPr>
        <w:t xml:space="preserve">destruction of </w:t>
      </w:r>
      <w:r w:rsidRPr="00C73CA5">
        <w:rPr>
          <w:rStyle w:val="Emphasis"/>
        </w:rPr>
        <w:t xml:space="preserve">precious </w:t>
      </w:r>
      <w:r w:rsidRPr="00C73CA5">
        <w:rPr>
          <w:rStyle w:val="Emphasis"/>
          <w:highlight w:val="yellow"/>
        </w:rPr>
        <w:t>habitats</w:t>
      </w:r>
      <w:r w:rsidRPr="00F26F76">
        <w:rPr>
          <w:sz w:val="16"/>
        </w:rPr>
        <w:t xml:space="preserve"> </w:t>
      </w:r>
      <w:r w:rsidRPr="00F26F76">
        <w:rPr>
          <w:rStyle w:val="StyleUnderline"/>
        </w:rPr>
        <w:t xml:space="preserve">through crimes like </w:t>
      </w:r>
      <w:r w:rsidRPr="00F26F76">
        <w:rPr>
          <w:rStyle w:val="Emphasis"/>
        </w:rPr>
        <w:t>illegal timber collection</w:t>
      </w:r>
      <w:r w:rsidRPr="00F26F76">
        <w:rPr>
          <w:sz w:val="16"/>
        </w:rPr>
        <w:t>,” said NWC Executive Director Siri Nelson. “</w:t>
      </w:r>
      <w:r w:rsidRPr="00F26F76">
        <w:rPr>
          <w:rStyle w:val="StyleUnderline"/>
        </w:rPr>
        <w:t xml:space="preserve">Mega </w:t>
      </w:r>
      <w:r w:rsidRPr="00C73CA5">
        <w:rPr>
          <w:rStyle w:val="StyleUnderline"/>
          <w:highlight w:val="yellow"/>
        </w:rPr>
        <w:t>corporations</w:t>
      </w:r>
      <w:r w:rsidRPr="00F26F76">
        <w:rPr>
          <w:rStyle w:val="StyleUnderline"/>
        </w:rPr>
        <w:t xml:space="preserve"> and organized criminals </w:t>
      </w:r>
      <w:r w:rsidRPr="00C73CA5">
        <w:rPr>
          <w:rStyle w:val="Emphasis"/>
          <w:highlight w:val="yellow"/>
        </w:rPr>
        <w:t>thrive</w:t>
      </w:r>
      <w:r w:rsidRPr="00F26F76">
        <w:rPr>
          <w:rStyle w:val="StyleUnderline"/>
        </w:rPr>
        <w:t xml:space="preserve"> by exploiting animals and the environment </w:t>
      </w:r>
      <w:r w:rsidRPr="00C73CA5">
        <w:rPr>
          <w:rStyle w:val="StyleUnderline"/>
          <w:highlight w:val="yellow"/>
        </w:rPr>
        <w:t xml:space="preserve">without </w:t>
      </w:r>
      <w:r w:rsidRPr="00C73CA5">
        <w:rPr>
          <w:rStyle w:val="Emphasis"/>
          <w:highlight w:val="yellow"/>
        </w:rPr>
        <w:t>fear of detection</w:t>
      </w:r>
      <w:r w:rsidRPr="00F26F76">
        <w:rPr>
          <w:sz w:val="16"/>
        </w:rPr>
        <w:t>. The Wildlife Conservation and Anti-Trafficking Act is urgently needed to help wildlife whistleblowers come forward to truly put an end to these irreversible crimes.”</w:t>
      </w:r>
    </w:p>
    <w:p w14:paraId="371F74F3" w14:textId="77777777" w:rsidR="00B50FAD" w:rsidRPr="00F26F76" w:rsidRDefault="00B50FAD" w:rsidP="00B50FAD">
      <w:pPr>
        <w:rPr>
          <w:sz w:val="16"/>
        </w:rPr>
      </w:pPr>
      <w:r w:rsidRPr="00F26F76">
        <w:rPr>
          <w:sz w:val="16"/>
        </w:rPr>
        <w:t>The Importance of Wildlife Whistleblowers</w:t>
      </w:r>
    </w:p>
    <w:p w14:paraId="4CD64CB1" w14:textId="77777777" w:rsidR="00B50FAD" w:rsidRPr="0086217F" w:rsidRDefault="00B50FAD" w:rsidP="00B50FAD">
      <w:pPr>
        <w:rPr>
          <w:sz w:val="16"/>
        </w:rPr>
      </w:pPr>
      <w:r w:rsidRPr="00F26F76">
        <w:rPr>
          <w:rStyle w:val="StyleUnderline"/>
        </w:rPr>
        <w:t xml:space="preserve">Wildlife </w:t>
      </w:r>
      <w:r w:rsidRPr="00C73CA5">
        <w:rPr>
          <w:rStyle w:val="StyleUnderline"/>
          <w:highlight w:val="yellow"/>
        </w:rPr>
        <w:t>whistleblowers</w:t>
      </w:r>
      <w:r w:rsidRPr="00F26F76">
        <w:rPr>
          <w:rStyle w:val="StyleUnderline"/>
        </w:rPr>
        <w:t xml:space="preserve"> are an </w:t>
      </w:r>
      <w:r w:rsidRPr="00C73CA5">
        <w:rPr>
          <w:rStyle w:val="Emphasis"/>
          <w:highlight w:val="yellow"/>
        </w:rPr>
        <w:t>essential</w:t>
      </w:r>
      <w:r w:rsidRPr="00F26F76">
        <w:rPr>
          <w:rStyle w:val="Emphasis"/>
        </w:rPr>
        <w:t xml:space="preserve"> part</w:t>
      </w:r>
      <w:r w:rsidRPr="00F26F76">
        <w:rPr>
          <w:sz w:val="16"/>
        </w:rPr>
        <w:t xml:space="preserve"> </w:t>
      </w:r>
      <w:r w:rsidRPr="00F26F76">
        <w:rPr>
          <w:rStyle w:val="StyleUnderline"/>
        </w:rPr>
        <w:t xml:space="preserve">of combating wildlife </w:t>
      </w:r>
      <w:r w:rsidRPr="00F26F76">
        <w:rPr>
          <w:rStyle w:val="Emphasis"/>
        </w:rPr>
        <w:t>trafficking</w:t>
      </w:r>
      <w:r w:rsidRPr="00F26F76">
        <w:rPr>
          <w:rStyle w:val="StyleUnderline"/>
        </w:rPr>
        <w:t xml:space="preserve"> of </w:t>
      </w:r>
      <w:r w:rsidRPr="00F26F76">
        <w:rPr>
          <w:rStyle w:val="Emphasis"/>
        </w:rPr>
        <w:t>endangered species</w:t>
      </w:r>
      <w:r w:rsidRPr="00F26F76">
        <w:rPr>
          <w:sz w:val="16"/>
        </w:rPr>
        <w:t>. Sara Walker, Senior Advisor on Wildlife Trafficking at the Association of Zoos and Aquariums, wrote an article for </w:t>
      </w:r>
      <w:r w:rsidRPr="00F26F76">
        <w:rPr>
          <w:i/>
          <w:iCs/>
          <w:sz w:val="16"/>
        </w:rPr>
        <w:t>WNN </w:t>
      </w:r>
      <w:r w:rsidRPr="00F26F76">
        <w:rPr>
          <w:sz w:val="16"/>
        </w:rPr>
        <w:t>on how whistleblowers can disrupt wildlife crime. She noted that wildlife trafficking is “driving some of the world’s most beloved animals to the brink of extinction” and highlighted whistleblowers’ role in fighting wildlife trafficking. “</w:t>
      </w:r>
      <w:r w:rsidRPr="00F26F76">
        <w:rPr>
          <w:rStyle w:val="StyleUnderline"/>
        </w:rPr>
        <w:t xml:space="preserve">Whistleblowers are an </w:t>
      </w:r>
      <w:r w:rsidRPr="00F26F76">
        <w:rPr>
          <w:rStyle w:val="Emphasis"/>
        </w:rPr>
        <w:t>important</w:t>
      </w:r>
      <w:r w:rsidRPr="00F26F76">
        <w:rPr>
          <w:rStyle w:val="StyleUnderline"/>
        </w:rPr>
        <w:t xml:space="preserve"> and </w:t>
      </w:r>
      <w:r w:rsidRPr="00F26F76">
        <w:rPr>
          <w:rStyle w:val="Emphasis"/>
        </w:rPr>
        <w:t>effective</w:t>
      </w:r>
      <w:r w:rsidRPr="00F26F76">
        <w:rPr>
          <w:sz w:val="16"/>
        </w:rPr>
        <w:t xml:space="preserve"> </w:t>
      </w:r>
      <w:r w:rsidRPr="00F26F76">
        <w:rPr>
          <w:rStyle w:val="StyleUnderline"/>
        </w:rPr>
        <w:t>tool in fighting wildlife crime and should be used</w:t>
      </w:r>
      <w:r w:rsidRPr="00F26F76">
        <w:rPr>
          <w:sz w:val="16"/>
        </w:rPr>
        <w:t xml:space="preserve"> around the world </w:t>
      </w:r>
      <w:r w:rsidRPr="00C73CA5">
        <w:rPr>
          <w:rStyle w:val="StyleUnderline"/>
          <w:highlight w:val="yellow"/>
        </w:rPr>
        <w:t>to help law enforcement disrupt</w:t>
      </w:r>
      <w:r w:rsidRPr="00F26F76">
        <w:rPr>
          <w:rStyle w:val="StyleUnderline"/>
        </w:rPr>
        <w:t xml:space="preserve"> the </w:t>
      </w:r>
      <w:r w:rsidRPr="00C73CA5">
        <w:rPr>
          <w:rStyle w:val="Emphasis"/>
          <w:highlight w:val="yellow"/>
        </w:rPr>
        <w:t>criminal networks</w:t>
      </w:r>
      <w:r w:rsidRPr="00F26F76">
        <w:rPr>
          <w:rStyle w:val="StyleUnderline"/>
        </w:rPr>
        <w:t xml:space="preserve"> that </w:t>
      </w:r>
      <w:r w:rsidRPr="00F26F76">
        <w:rPr>
          <w:rStyle w:val="Emphasis"/>
        </w:rPr>
        <w:t>illegally trade wildlife</w:t>
      </w:r>
      <w:r w:rsidRPr="00F26F76">
        <w:rPr>
          <w:sz w:val="16"/>
        </w:rPr>
        <w:t>,” Walker writes.</w:t>
      </w:r>
    </w:p>
    <w:p w14:paraId="544907E7" w14:textId="77777777" w:rsidR="00B50FAD" w:rsidRPr="00614DBD" w:rsidRDefault="00B50FAD" w:rsidP="00B50FAD">
      <w:pPr>
        <w:pStyle w:val="Heading4"/>
      </w:pPr>
      <w:r>
        <w:t xml:space="preserve">2. </w:t>
      </w:r>
      <w:r>
        <w:rPr>
          <w:u w:val="single"/>
        </w:rPr>
        <w:t>P</w:t>
      </w:r>
      <w:r w:rsidRPr="00AF62FC">
        <w:rPr>
          <w:u w:val="single"/>
        </w:rPr>
        <w:t>andemics</w:t>
      </w:r>
      <w:r>
        <w:t>---</w:t>
      </w:r>
      <w:r w:rsidRPr="0086217F">
        <w:rPr>
          <w:b w:val="0"/>
          <w:bCs/>
        </w:rPr>
        <w:t>Whistleblowing is</w:t>
      </w:r>
      <w:r>
        <w:t xml:space="preserve"> </w:t>
      </w:r>
      <w:r w:rsidRPr="00AF62FC">
        <w:rPr>
          <w:b w:val="0"/>
          <w:bCs/>
          <w:u w:val="single"/>
        </w:rPr>
        <w:t>vital</w:t>
      </w:r>
      <w:r w:rsidRPr="00AF62FC">
        <w:rPr>
          <w:b w:val="0"/>
          <w:bCs/>
        </w:rPr>
        <w:t xml:space="preserve"> for </w:t>
      </w:r>
      <w:r w:rsidRPr="00AF62FC">
        <w:rPr>
          <w:b w:val="0"/>
          <w:bCs/>
          <w:u w:val="single"/>
        </w:rPr>
        <w:t>preparedness</w:t>
      </w:r>
      <w:r>
        <w:t>.</w:t>
      </w:r>
    </w:p>
    <w:p w14:paraId="10C10E73" w14:textId="77777777" w:rsidR="00B50FAD" w:rsidRPr="00996DFE" w:rsidRDefault="00B50FAD" w:rsidP="00B50FAD">
      <w:r>
        <w:t xml:space="preserve">Frank D. </w:t>
      </w:r>
      <w:r w:rsidRPr="000E0A6B">
        <w:rPr>
          <w:rStyle w:val="Style13ptBold"/>
        </w:rPr>
        <w:t>LoMonte 21</w:t>
      </w:r>
      <w:r>
        <w:t>, Professor and Director of The Brechner Center at the University of Florida College of Journalism and Communications, J.D. from University of Georgia School of Law, “When a Leak Becomes a Lifeline: Reinvigorating Federal Labor Law to Protect Media Whistleblowing About Workplace Safety”, Seattle Journal for Social Justice: Vol. 19: Iss. 3, Article 22, UNC Libraries</w:t>
      </w:r>
    </w:p>
    <w:p w14:paraId="595409F9" w14:textId="77777777" w:rsidR="00B50FAD" w:rsidRPr="00614DBD" w:rsidRDefault="00B50FAD" w:rsidP="00B50FAD">
      <w:pPr>
        <w:rPr>
          <w:sz w:val="16"/>
        </w:rPr>
      </w:pPr>
      <w:r w:rsidRPr="00614DBD">
        <w:rPr>
          <w:sz w:val="16"/>
        </w:rPr>
        <w:t xml:space="preserve">VII. TAKEAWAYS: </w:t>
      </w:r>
      <w:r w:rsidRPr="00185B27">
        <w:rPr>
          <w:rStyle w:val="Emphasis"/>
          <w:highlight w:val="yellow"/>
        </w:rPr>
        <w:t>PROTECTING</w:t>
      </w:r>
      <w:r w:rsidRPr="00614DBD">
        <w:rPr>
          <w:sz w:val="16"/>
        </w:rPr>
        <w:t xml:space="preserve"> WORKPLACE </w:t>
      </w:r>
      <w:r w:rsidRPr="00185B27">
        <w:rPr>
          <w:rStyle w:val="Emphasis"/>
          <w:highlight w:val="yellow"/>
        </w:rPr>
        <w:t>WHISTLEBLOWERS</w:t>
      </w:r>
      <w:r w:rsidRPr="00614DBD">
        <w:rPr>
          <w:sz w:val="16"/>
        </w:rPr>
        <w:t xml:space="preserve"> </w:t>
      </w:r>
    </w:p>
    <w:p w14:paraId="080F7824" w14:textId="77777777" w:rsidR="00B50FAD" w:rsidRPr="00614DBD" w:rsidRDefault="00B50FAD" w:rsidP="00B50FAD">
      <w:pPr>
        <w:rPr>
          <w:rStyle w:val="Emphasis"/>
        </w:rPr>
      </w:pPr>
      <w:r w:rsidRPr="00614DBD">
        <w:rPr>
          <w:sz w:val="16"/>
        </w:rPr>
        <w:t xml:space="preserve">First Amendment law recognizes that </w:t>
      </w:r>
      <w:r w:rsidRPr="00614DBD">
        <w:rPr>
          <w:rStyle w:val="StyleUnderline"/>
        </w:rPr>
        <w:t>the public has</w:t>
      </w:r>
      <w:r w:rsidRPr="00614DBD">
        <w:rPr>
          <w:sz w:val="16"/>
        </w:rPr>
        <w:t xml:space="preserve"> such </w:t>
      </w:r>
      <w:r w:rsidRPr="00614DBD">
        <w:rPr>
          <w:rStyle w:val="StyleUnderline"/>
        </w:rPr>
        <w:t xml:space="preserve">a </w:t>
      </w:r>
      <w:r w:rsidRPr="00614DBD">
        <w:rPr>
          <w:rStyle w:val="Emphasis"/>
        </w:rPr>
        <w:t>keen interest</w:t>
      </w:r>
      <w:r w:rsidRPr="00614DBD">
        <w:rPr>
          <w:sz w:val="16"/>
        </w:rPr>
        <w:t xml:space="preserve"> </w:t>
      </w:r>
      <w:r w:rsidRPr="00614DBD">
        <w:rPr>
          <w:rStyle w:val="StyleUnderline"/>
        </w:rPr>
        <w:t>in the</w:t>
      </w:r>
      <w:r w:rsidRPr="00614DBD">
        <w:rPr>
          <w:sz w:val="16"/>
        </w:rPr>
        <w:t xml:space="preserve"> workings of government that the audience’s </w:t>
      </w:r>
      <w:r w:rsidRPr="00614DBD">
        <w:rPr>
          <w:rStyle w:val="StyleUnderline"/>
        </w:rPr>
        <w:t>right to receive information</w:t>
      </w:r>
      <w:r w:rsidRPr="00614DBD">
        <w:rPr>
          <w:sz w:val="16"/>
        </w:rPr>
        <w:t xml:space="preserve"> is constitutionally protected alongside the right to speak. 136 But the distinction between the public and private sectors is growing increasingly fuzzy as private industry takes on management of schools, prisons, and other traditional public functions.137 As one law professor and former judge observed: “[T]he general public benefits from the goods and services which employees provide in the public sector no less than the private. Ours is also an economic system enhanced by laws and subsidies that tend to blur the public/private distinction in many contexts.”138 Additionally, </w:t>
      </w:r>
      <w:r w:rsidRPr="00614DBD">
        <w:rPr>
          <w:rStyle w:val="StyleUnderline"/>
        </w:rPr>
        <w:t xml:space="preserve">multinational giants on the scale of Apple, Google, and Amazon are </w:t>
      </w:r>
      <w:r w:rsidRPr="00614DBD">
        <w:rPr>
          <w:rStyle w:val="Emphasis"/>
        </w:rPr>
        <w:t>players</w:t>
      </w:r>
      <w:r w:rsidRPr="00614DBD">
        <w:rPr>
          <w:rStyle w:val="StyleUnderline"/>
        </w:rPr>
        <w:t xml:space="preserve"> in the public policy arena and the </w:t>
      </w:r>
      <w:r w:rsidRPr="00614DBD">
        <w:rPr>
          <w:rStyle w:val="Emphasis"/>
        </w:rPr>
        <w:t>world economy</w:t>
      </w:r>
      <w:r w:rsidRPr="00614DBD">
        <w:rPr>
          <w:sz w:val="16"/>
        </w:rPr>
        <w:t xml:space="preserve">. </w:t>
      </w:r>
      <w:r w:rsidRPr="00614DBD">
        <w:rPr>
          <w:rStyle w:val="StyleUnderline"/>
        </w:rPr>
        <w:t xml:space="preserve">Their </w:t>
      </w:r>
      <w:r w:rsidRPr="00185B27">
        <w:rPr>
          <w:rStyle w:val="StyleUnderline"/>
          <w:highlight w:val="yellow"/>
        </w:rPr>
        <w:t>company practices</w:t>
      </w:r>
      <w:r w:rsidRPr="00614DBD">
        <w:rPr>
          <w:rStyle w:val="StyleUnderline"/>
        </w:rPr>
        <w:t xml:space="preserve"> (for instance, their use of fossil fuels or of renewable energy) can </w:t>
      </w:r>
      <w:r w:rsidRPr="00185B27">
        <w:rPr>
          <w:rStyle w:val="StyleUnderline"/>
          <w:highlight w:val="yellow"/>
        </w:rPr>
        <w:t>have</w:t>
      </w:r>
      <w:r w:rsidRPr="00614DBD">
        <w:rPr>
          <w:rStyle w:val="StyleUnderline"/>
        </w:rPr>
        <w:t xml:space="preserve"> </w:t>
      </w:r>
      <w:r w:rsidRPr="00614DBD">
        <w:rPr>
          <w:rStyle w:val="Emphasis"/>
        </w:rPr>
        <w:t xml:space="preserve">as much of </w:t>
      </w:r>
      <w:r w:rsidRPr="00185B27">
        <w:rPr>
          <w:rStyle w:val="Emphasis"/>
          <w:highlight w:val="yellow"/>
        </w:rPr>
        <w:t>an impact</w:t>
      </w:r>
      <w:r w:rsidRPr="00614DBD">
        <w:rPr>
          <w:rStyle w:val="StyleUnderline"/>
        </w:rPr>
        <w:t xml:space="preserve"> on people’s lives as the policies of a city, county, or state </w:t>
      </w:r>
      <w:r w:rsidRPr="00614DBD">
        <w:rPr>
          <w:rStyle w:val="Emphasis"/>
        </w:rPr>
        <w:t>government</w:t>
      </w:r>
      <w:r w:rsidRPr="00614DBD">
        <w:rPr>
          <w:rStyle w:val="StyleUnderline"/>
        </w:rPr>
        <w:t xml:space="preserve">. Accordingly, </w:t>
      </w:r>
      <w:r w:rsidRPr="00AF62FC">
        <w:rPr>
          <w:rStyle w:val="StyleUnderline"/>
        </w:rPr>
        <w:t xml:space="preserve">the </w:t>
      </w:r>
      <w:r w:rsidRPr="00185B27">
        <w:rPr>
          <w:rStyle w:val="StyleUnderline"/>
          <w:highlight w:val="yellow"/>
        </w:rPr>
        <w:t xml:space="preserve">public has an </w:t>
      </w:r>
      <w:r w:rsidRPr="00185B27">
        <w:rPr>
          <w:rStyle w:val="Emphasis"/>
          <w:highlight w:val="yellow"/>
        </w:rPr>
        <w:t>interest</w:t>
      </w:r>
      <w:r w:rsidRPr="00185B27">
        <w:rPr>
          <w:rStyle w:val="StyleUnderline"/>
          <w:highlight w:val="yellow"/>
        </w:rPr>
        <w:t xml:space="preserve"> in the </w:t>
      </w:r>
      <w:r w:rsidRPr="00185B27">
        <w:rPr>
          <w:rStyle w:val="Emphasis"/>
          <w:highlight w:val="yellow"/>
        </w:rPr>
        <w:t>inner workings</w:t>
      </w:r>
      <w:r w:rsidRPr="00614DBD">
        <w:rPr>
          <w:rStyle w:val="Emphasis"/>
        </w:rPr>
        <w:t xml:space="preserve"> of privatized service providers</w:t>
      </w:r>
      <w:r w:rsidRPr="00614DBD">
        <w:rPr>
          <w:rStyle w:val="StyleUnderline"/>
        </w:rPr>
        <w:t xml:space="preserve"> that is comparably </w:t>
      </w:r>
      <w:r w:rsidRPr="00614DBD">
        <w:rPr>
          <w:rStyle w:val="Emphasis"/>
        </w:rPr>
        <w:t>acute</w:t>
      </w:r>
      <w:r w:rsidRPr="00614DBD">
        <w:rPr>
          <w:rStyle w:val="StyleUnderline"/>
        </w:rPr>
        <w:t xml:space="preserve"> to the public’s interest in the </w:t>
      </w:r>
      <w:r w:rsidRPr="00614DBD">
        <w:rPr>
          <w:rStyle w:val="Emphasis"/>
        </w:rPr>
        <w:t>government itself.</w:t>
      </w:r>
    </w:p>
    <w:p w14:paraId="5480B905" w14:textId="77777777" w:rsidR="00B50FAD" w:rsidRPr="00614DBD" w:rsidRDefault="00B50FAD" w:rsidP="00B50FAD">
      <w:pPr>
        <w:rPr>
          <w:sz w:val="16"/>
        </w:rPr>
      </w:pPr>
      <w:r w:rsidRPr="00614DBD">
        <w:rPr>
          <w:rStyle w:val="StyleUnderline"/>
        </w:rPr>
        <w:t xml:space="preserve">The compelling nature of this interest came into sharp focus as </w:t>
      </w:r>
      <w:r w:rsidRPr="0086217F">
        <w:rPr>
          <w:rStyle w:val="StyleUnderline"/>
        </w:rPr>
        <w:t xml:space="preserve">the </w:t>
      </w:r>
      <w:r w:rsidRPr="0086217F">
        <w:rPr>
          <w:rStyle w:val="Emphasis"/>
          <w:highlight w:val="yellow"/>
        </w:rPr>
        <w:t>C</w:t>
      </w:r>
      <w:r w:rsidRPr="00185B27">
        <w:rPr>
          <w:rStyle w:val="Emphasis"/>
          <w:highlight w:val="yellow"/>
        </w:rPr>
        <w:t>OVID</w:t>
      </w:r>
      <w:r w:rsidRPr="00614DBD">
        <w:rPr>
          <w:sz w:val="16"/>
        </w:rPr>
        <w:t xml:space="preserve">-19 </w:t>
      </w:r>
      <w:r w:rsidRPr="0086217F">
        <w:rPr>
          <w:rStyle w:val="Emphasis"/>
        </w:rPr>
        <w:t>pandemic</w:t>
      </w:r>
      <w:r w:rsidRPr="00614DBD">
        <w:rPr>
          <w:sz w:val="16"/>
        </w:rPr>
        <w:t xml:space="preserve"> </w:t>
      </w:r>
      <w:r w:rsidRPr="00614DBD">
        <w:rPr>
          <w:rStyle w:val="StyleUnderline"/>
        </w:rPr>
        <w:t>swept across the United States</w:t>
      </w:r>
      <w:r w:rsidRPr="00614DBD">
        <w:rPr>
          <w:sz w:val="16"/>
        </w:rPr>
        <w:t xml:space="preserve"> in 2020. </w:t>
      </w:r>
      <w:r w:rsidRPr="00185B27">
        <w:rPr>
          <w:rStyle w:val="StyleUnderline"/>
          <w:highlight w:val="yellow"/>
        </w:rPr>
        <w:t>People</w:t>
      </w:r>
      <w:r w:rsidRPr="0086217F">
        <w:rPr>
          <w:rStyle w:val="StyleUnderline"/>
        </w:rPr>
        <w:t xml:space="preserve"> came to </w:t>
      </w:r>
      <w:r w:rsidRPr="00185B27">
        <w:rPr>
          <w:rStyle w:val="Emphasis"/>
          <w:highlight w:val="yellow"/>
        </w:rPr>
        <w:t>depend on private</w:t>
      </w:r>
      <w:r w:rsidRPr="00614DBD">
        <w:rPr>
          <w:rStyle w:val="Emphasis"/>
        </w:rPr>
        <w:t xml:space="preserve">-sector </w:t>
      </w:r>
      <w:r w:rsidRPr="00185B27">
        <w:rPr>
          <w:rStyle w:val="Emphasis"/>
          <w:highlight w:val="yellow"/>
        </w:rPr>
        <w:t>companies</w:t>
      </w:r>
      <w:r w:rsidRPr="00614DBD">
        <w:rPr>
          <w:sz w:val="16"/>
        </w:rPr>
        <w:t xml:space="preserve">, including Amazon, </w:t>
      </w:r>
      <w:r w:rsidRPr="00614DBD">
        <w:rPr>
          <w:rStyle w:val="StyleUnderline"/>
        </w:rPr>
        <w:t xml:space="preserve">as their </w:t>
      </w:r>
      <w:r w:rsidRPr="00614DBD">
        <w:rPr>
          <w:rStyle w:val="Emphasis"/>
        </w:rPr>
        <w:t>lifeline</w:t>
      </w:r>
      <w:r w:rsidRPr="00614DBD">
        <w:rPr>
          <w:sz w:val="16"/>
        </w:rPr>
        <w:t xml:space="preserve"> </w:t>
      </w:r>
      <w:r w:rsidRPr="00614DBD">
        <w:rPr>
          <w:rStyle w:val="StyleUnderline"/>
        </w:rPr>
        <w:t>to receive home-delivered food and medicine</w:t>
      </w:r>
      <w:r w:rsidRPr="00614DBD">
        <w:rPr>
          <w:sz w:val="16"/>
        </w:rPr>
        <w:t xml:space="preserve">.139 Private </w:t>
      </w:r>
      <w:r w:rsidRPr="00614DBD">
        <w:rPr>
          <w:rStyle w:val="StyleUnderline"/>
        </w:rPr>
        <w:t>hospitals and nursing homes became epicenters of COVID</w:t>
      </w:r>
      <w:r w:rsidRPr="00614DBD">
        <w:rPr>
          <w:sz w:val="16"/>
        </w:rPr>
        <w:t xml:space="preserve">-19, </w:t>
      </w:r>
      <w:r w:rsidRPr="00185B27">
        <w:rPr>
          <w:rStyle w:val="StyleUnderline"/>
          <w:highlight w:val="yellow"/>
        </w:rPr>
        <w:t>making</w:t>
      </w:r>
      <w:r w:rsidRPr="0086217F">
        <w:rPr>
          <w:rStyle w:val="StyleUnderline"/>
        </w:rPr>
        <w:t xml:space="preserve"> the</w:t>
      </w:r>
      <w:r w:rsidRPr="00185B27">
        <w:rPr>
          <w:rStyle w:val="StyleUnderline"/>
          <w:highlight w:val="yellow"/>
        </w:rPr>
        <w:t xml:space="preserve"> </w:t>
      </w:r>
      <w:r w:rsidRPr="0086217F">
        <w:rPr>
          <w:rStyle w:val="Emphasis"/>
        </w:rPr>
        <w:t xml:space="preserve">free </w:t>
      </w:r>
      <w:r w:rsidRPr="00185B27">
        <w:rPr>
          <w:rStyle w:val="Emphasis"/>
          <w:highlight w:val="yellow"/>
        </w:rPr>
        <w:t xml:space="preserve">flow of </w:t>
      </w:r>
      <w:r w:rsidRPr="00185B27">
        <w:rPr>
          <w:rStyle w:val="Emphasis"/>
        </w:rPr>
        <w:t>truthful</w:t>
      </w:r>
      <w:r w:rsidRPr="00614DBD">
        <w:rPr>
          <w:rStyle w:val="Emphasis"/>
        </w:rPr>
        <w:t xml:space="preserve"> </w:t>
      </w:r>
      <w:r w:rsidRPr="00185B27">
        <w:rPr>
          <w:rStyle w:val="Emphasis"/>
          <w:highlight w:val="yellow"/>
        </w:rPr>
        <w:t>info</w:t>
      </w:r>
      <w:r w:rsidRPr="00614DBD">
        <w:rPr>
          <w:rStyle w:val="Emphasis"/>
        </w:rPr>
        <w:t>rmation</w:t>
      </w:r>
      <w:r w:rsidRPr="00614DBD">
        <w:rPr>
          <w:rStyle w:val="StyleUnderline"/>
        </w:rPr>
        <w:t xml:space="preserve"> a literal matter of </w:t>
      </w:r>
      <w:r w:rsidRPr="00185B27">
        <w:rPr>
          <w:rStyle w:val="Emphasis"/>
          <w:highlight w:val="yellow"/>
        </w:rPr>
        <w:t>life and death</w:t>
      </w:r>
      <w:r w:rsidRPr="0086217F">
        <w:rPr>
          <w:sz w:val="16"/>
        </w:rPr>
        <w:t>. 140</w:t>
      </w:r>
      <w:r w:rsidRPr="00614DBD">
        <w:rPr>
          <w:sz w:val="16"/>
        </w:rPr>
        <w:t xml:space="preserve"> </w:t>
      </w:r>
    </w:p>
    <w:p w14:paraId="6946DAA4" w14:textId="77777777" w:rsidR="00B50FAD" w:rsidRPr="00614DBD" w:rsidRDefault="00B50FAD" w:rsidP="00B50FAD">
      <w:pPr>
        <w:rPr>
          <w:sz w:val="16"/>
        </w:rPr>
      </w:pPr>
      <w:r w:rsidRPr="00185B27">
        <w:rPr>
          <w:rStyle w:val="StyleUnderline"/>
        </w:rPr>
        <w:t>As</w:t>
      </w:r>
      <w:r w:rsidRPr="00614DBD">
        <w:rPr>
          <w:rStyle w:val="StyleUnderline"/>
        </w:rPr>
        <w:t xml:space="preserve"> the </w:t>
      </w:r>
      <w:r w:rsidRPr="00614DBD">
        <w:rPr>
          <w:rStyle w:val="Emphasis"/>
        </w:rPr>
        <w:t>NLRB</w:t>
      </w:r>
      <w:r w:rsidRPr="00614DBD">
        <w:rPr>
          <w:sz w:val="16"/>
        </w:rPr>
        <w:t xml:space="preserve"> </w:t>
      </w:r>
      <w:r w:rsidRPr="00614DBD">
        <w:rPr>
          <w:rStyle w:val="StyleUnderline"/>
        </w:rPr>
        <w:t>was handing down its</w:t>
      </w:r>
      <w:r w:rsidRPr="00614DBD">
        <w:rPr>
          <w:sz w:val="16"/>
        </w:rPr>
        <w:t xml:space="preserve"> March 2020 </w:t>
      </w:r>
      <w:r w:rsidRPr="00614DBD">
        <w:rPr>
          <w:rStyle w:val="StyleUnderline"/>
        </w:rPr>
        <w:t>decision in the Maine hospital case, communities</w:t>
      </w:r>
      <w:r w:rsidRPr="00614DBD">
        <w:rPr>
          <w:sz w:val="16"/>
        </w:rPr>
        <w:t xml:space="preserve"> across the United States </w:t>
      </w:r>
      <w:r w:rsidRPr="00614DBD">
        <w:rPr>
          <w:rStyle w:val="StyleUnderline"/>
        </w:rPr>
        <w:t>began lockdowns that shuttered workplaces to prevent the spread of the deadly, novel coronavirus responsible</w:t>
      </w:r>
      <w:r w:rsidRPr="00614DBD">
        <w:rPr>
          <w:sz w:val="16"/>
        </w:rPr>
        <w:t xml:space="preserve"> for COVID-19. </w:t>
      </w:r>
      <w:r w:rsidRPr="00614DBD">
        <w:rPr>
          <w:rStyle w:val="StyleUnderline"/>
        </w:rPr>
        <w:t xml:space="preserve">The press and public were </w:t>
      </w:r>
      <w:r w:rsidRPr="00614DBD">
        <w:rPr>
          <w:rStyle w:val="Emphasis"/>
        </w:rPr>
        <w:t>struggling</w:t>
      </w:r>
      <w:r w:rsidRPr="00614DBD">
        <w:rPr>
          <w:sz w:val="16"/>
        </w:rPr>
        <w:t xml:space="preserve"> </w:t>
      </w:r>
      <w:r w:rsidRPr="00614DBD">
        <w:rPr>
          <w:rStyle w:val="StyleUnderline"/>
        </w:rPr>
        <w:t xml:space="preserve">to piece together the </w:t>
      </w:r>
      <w:r w:rsidRPr="00614DBD">
        <w:rPr>
          <w:rStyle w:val="Emphasis"/>
        </w:rPr>
        <w:t>true story</w:t>
      </w:r>
      <w:r w:rsidRPr="00614DBD">
        <w:rPr>
          <w:sz w:val="16"/>
        </w:rPr>
        <w:t xml:space="preserve"> </w:t>
      </w:r>
      <w:r w:rsidRPr="00614DBD">
        <w:rPr>
          <w:rStyle w:val="StyleUnderline"/>
        </w:rPr>
        <w:t>of the pandemic</w:t>
      </w:r>
      <w:r w:rsidRPr="00614DBD">
        <w:rPr>
          <w:sz w:val="16"/>
        </w:rPr>
        <w:t xml:space="preserve"> in the face of government stonewalling and, at times, outright deception.141 With government agencies concealing or understating data about the spread of the novel coronavirus, news organizations were forced to create their own tracking mechanisms, which became widely accepted as more reliable than official public-health agency data. 142 </w:t>
      </w:r>
      <w:r w:rsidRPr="00185B27">
        <w:rPr>
          <w:rStyle w:val="StyleUnderline"/>
          <w:highlight w:val="yellow"/>
        </w:rPr>
        <w:t>COVID</w:t>
      </w:r>
      <w:r w:rsidRPr="00614DBD">
        <w:rPr>
          <w:rStyle w:val="StyleUnderline"/>
        </w:rPr>
        <w:t xml:space="preserve">-19 </w:t>
      </w:r>
      <w:r w:rsidRPr="00185B27">
        <w:rPr>
          <w:rStyle w:val="StyleUnderline"/>
          <w:highlight w:val="yellow"/>
        </w:rPr>
        <w:t>made</w:t>
      </w:r>
      <w:r w:rsidRPr="00614DBD">
        <w:rPr>
          <w:rStyle w:val="StyleUnderline"/>
        </w:rPr>
        <w:t xml:space="preserve"> </w:t>
      </w:r>
      <w:r w:rsidRPr="00614DBD">
        <w:rPr>
          <w:rStyle w:val="Emphasis"/>
        </w:rPr>
        <w:t>painfully self-</w:t>
      </w:r>
      <w:r w:rsidRPr="00185B27">
        <w:rPr>
          <w:rStyle w:val="Emphasis"/>
          <w:highlight w:val="yellow"/>
        </w:rPr>
        <w:t>evident</w:t>
      </w:r>
      <w:r w:rsidRPr="00185B27">
        <w:rPr>
          <w:rStyle w:val="StyleUnderline"/>
          <w:highlight w:val="yellow"/>
        </w:rPr>
        <w:t xml:space="preserve"> </w:t>
      </w:r>
      <w:r w:rsidRPr="0086217F">
        <w:rPr>
          <w:rStyle w:val="StyleUnderline"/>
        </w:rPr>
        <w:t xml:space="preserve">the </w:t>
      </w:r>
      <w:r w:rsidRPr="00185B27">
        <w:rPr>
          <w:rStyle w:val="StyleUnderline"/>
          <w:highlight w:val="yellow"/>
        </w:rPr>
        <w:t xml:space="preserve">need for </w:t>
      </w:r>
      <w:r w:rsidRPr="00185B27">
        <w:rPr>
          <w:rStyle w:val="Emphasis"/>
          <w:highlight w:val="yellow"/>
        </w:rPr>
        <w:t>trustworthy</w:t>
      </w:r>
      <w:r w:rsidRPr="00614DBD">
        <w:rPr>
          <w:rStyle w:val="Emphasis"/>
        </w:rPr>
        <w:t xml:space="preserve"> first-hand </w:t>
      </w:r>
      <w:r w:rsidRPr="00185B27">
        <w:rPr>
          <w:rStyle w:val="Emphasis"/>
          <w:highlight w:val="yellow"/>
        </w:rPr>
        <w:t>info</w:t>
      </w:r>
      <w:r w:rsidRPr="00614DBD">
        <w:rPr>
          <w:rStyle w:val="Emphasis"/>
        </w:rPr>
        <w:t>rmation</w:t>
      </w:r>
      <w:r w:rsidRPr="00614DBD">
        <w:rPr>
          <w:sz w:val="16"/>
        </w:rPr>
        <w:t xml:space="preserve"> </w:t>
      </w:r>
      <w:r w:rsidRPr="00185B27">
        <w:rPr>
          <w:rStyle w:val="StyleUnderline"/>
          <w:highlight w:val="yellow"/>
        </w:rPr>
        <w:t>from</w:t>
      </w:r>
      <w:r w:rsidRPr="00185B27">
        <w:rPr>
          <w:sz w:val="16"/>
          <w:highlight w:val="yellow"/>
        </w:rPr>
        <w:t xml:space="preserve"> </w:t>
      </w:r>
      <w:r w:rsidRPr="00185B27">
        <w:rPr>
          <w:rStyle w:val="Emphasis"/>
          <w:highlight w:val="yellow"/>
        </w:rPr>
        <w:t>nurses</w:t>
      </w:r>
      <w:r w:rsidRPr="00614DBD">
        <w:rPr>
          <w:sz w:val="16"/>
        </w:rPr>
        <w:t xml:space="preserve">, grocery </w:t>
      </w:r>
      <w:r w:rsidRPr="00185B27">
        <w:rPr>
          <w:rStyle w:val="Emphasis"/>
          <w:highlight w:val="yellow"/>
        </w:rPr>
        <w:t>clerks</w:t>
      </w:r>
      <w:r w:rsidRPr="00614DBD">
        <w:rPr>
          <w:sz w:val="16"/>
        </w:rPr>
        <w:t xml:space="preserve">, delivery </w:t>
      </w:r>
      <w:r w:rsidRPr="00614DBD">
        <w:rPr>
          <w:rStyle w:val="StyleUnderline"/>
        </w:rPr>
        <w:t xml:space="preserve">drivers, and other </w:t>
      </w:r>
      <w:r w:rsidRPr="00185B27">
        <w:rPr>
          <w:rStyle w:val="Emphasis"/>
          <w:highlight w:val="yellow"/>
        </w:rPr>
        <w:t>frontline workers</w:t>
      </w:r>
      <w:r w:rsidRPr="00614DBD">
        <w:rPr>
          <w:rStyle w:val="StyleUnderline"/>
        </w:rPr>
        <w:t xml:space="preserve"> </w:t>
      </w:r>
      <w:r w:rsidRPr="00185B27">
        <w:rPr>
          <w:rStyle w:val="StyleUnderline"/>
        </w:rPr>
        <w:t xml:space="preserve">forming </w:t>
      </w:r>
      <w:r w:rsidRPr="00185B27">
        <w:rPr>
          <w:rStyle w:val="StyleUnderline"/>
          <w:highlight w:val="yellow"/>
        </w:rPr>
        <w:t>the public’s “</w:t>
      </w:r>
      <w:r w:rsidRPr="00185B27">
        <w:rPr>
          <w:rStyle w:val="Emphasis"/>
          <w:highlight w:val="yellow"/>
        </w:rPr>
        <w:t>quarantine safety net</w:t>
      </w:r>
      <w:r w:rsidRPr="00614DBD">
        <w:rPr>
          <w:rStyle w:val="StyleUnderline"/>
        </w:rPr>
        <w:t>.”</w:t>
      </w:r>
      <w:r w:rsidRPr="00614DBD">
        <w:rPr>
          <w:sz w:val="16"/>
        </w:rPr>
        <w:t xml:space="preserve"> 143 </w:t>
      </w:r>
    </w:p>
    <w:p w14:paraId="5E3EC002" w14:textId="77777777" w:rsidR="00B50FAD" w:rsidRPr="00614DBD" w:rsidRDefault="00B50FAD" w:rsidP="00B50FAD">
      <w:pPr>
        <w:rPr>
          <w:sz w:val="16"/>
        </w:rPr>
      </w:pPr>
      <w:r w:rsidRPr="00614DBD">
        <w:rPr>
          <w:rStyle w:val="StyleUnderline"/>
        </w:rPr>
        <w:t>Company insiders</w:t>
      </w:r>
      <w:r w:rsidRPr="00614DBD">
        <w:rPr>
          <w:sz w:val="16"/>
        </w:rPr>
        <w:t xml:space="preserve"> often </w:t>
      </w:r>
      <w:r w:rsidRPr="00614DBD">
        <w:rPr>
          <w:rStyle w:val="StyleUnderline"/>
        </w:rPr>
        <w:t>furnish the candid information that journalists need to</w:t>
      </w:r>
      <w:r w:rsidRPr="00614DBD">
        <w:rPr>
          <w:sz w:val="16"/>
        </w:rPr>
        <w:t xml:space="preserve"> get beyond public-relations distortions and </w:t>
      </w:r>
      <w:r w:rsidRPr="00614DBD">
        <w:rPr>
          <w:rStyle w:val="StyleUnderline"/>
        </w:rPr>
        <w:t>tell revealing stories. During the pandemic, healthcare workers have shared horrifying stories</w:t>
      </w:r>
      <w:r w:rsidRPr="00614DBD">
        <w:rPr>
          <w:sz w:val="16"/>
        </w:rPr>
        <w:t xml:space="preserve"> of </w:t>
      </w:r>
      <w:r w:rsidRPr="00614DBD">
        <w:rPr>
          <w:rStyle w:val="StyleUnderline"/>
        </w:rPr>
        <w:t>being forced to work with inadequate protective equipment</w:t>
      </w:r>
      <w:r w:rsidRPr="00614DBD">
        <w:rPr>
          <w:sz w:val="16"/>
        </w:rPr>
        <w:t xml:space="preserve">; one account in the Guardian, relying on anonymous sources, observed that nursing home employees “are terrified that if they blow the whistle, they’ll lose their jobs.”144 </w:t>
      </w:r>
    </w:p>
    <w:p w14:paraId="2859054A" w14:textId="77777777" w:rsidR="00B50FAD" w:rsidRPr="00614DBD" w:rsidRDefault="00B50FAD" w:rsidP="00B50FAD">
      <w:pPr>
        <w:rPr>
          <w:sz w:val="16"/>
        </w:rPr>
      </w:pPr>
      <w:r w:rsidRPr="00614DBD">
        <w:rPr>
          <w:sz w:val="16"/>
        </w:rPr>
        <w:t xml:space="preserve">Too often, journalists are shut out of access to employees with first-hand knowledge of newsworthy events. When a journalist for Northern California’s Sierra Sun tried to report on health-and-safety conditions during the pandemic at local supermarkets, she was told that employees were forbidden from giving interviews and was left with an uninformative corporate statement that the stores “are compliant with the local health regulations.”145 The student newspaper at the University of Maryland Baltimore College received the same response from a janitorial contractor when trying to interview cleaning staff about the effectiveness of heightened disinfection protocols to prevent the spread of COVID-19. 146 Employees at retail giant Dollar General repeatedly told a Mother Jones journalist, who was reporting on labor activism and pandemic safety, that a company handbook forbids speaking with the media.147 </w:t>
      </w:r>
    </w:p>
    <w:p w14:paraId="7A2CA552" w14:textId="77777777" w:rsidR="00B50FAD" w:rsidRPr="00614DBD" w:rsidRDefault="00B50FAD" w:rsidP="00B50FAD">
      <w:pPr>
        <w:rPr>
          <w:sz w:val="16"/>
        </w:rPr>
      </w:pPr>
      <w:r w:rsidRPr="00614DBD">
        <w:rPr>
          <w:rStyle w:val="StyleUnderline"/>
        </w:rPr>
        <w:t>Journalists’</w:t>
      </w:r>
      <w:r w:rsidRPr="00614DBD">
        <w:rPr>
          <w:sz w:val="16"/>
        </w:rPr>
        <w:t xml:space="preserve"> </w:t>
      </w:r>
      <w:r w:rsidRPr="00614DBD">
        <w:rPr>
          <w:rStyle w:val="Emphasis"/>
        </w:rPr>
        <w:t>inability</w:t>
      </w:r>
      <w:r w:rsidRPr="00614DBD">
        <w:rPr>
          <w:sz w:val="16"/>
        </w:rPr>
        <w:t xml:space="preserve"> </w:t>
      </w:r>
      <w:r w:rsidRPr="00614DBD">
        <w:rPr>
          <w:rStyle w:val="StyleUnderline"/>
        </w:rPr>
        <w:t>to share the perspective of</w:t>
      </w:r>
      <w:r w:rsidRPr="00614DBD">
        <w:rPr>
          <w:sz w:val="16"/>
        </w:rPr>
        <w:t xml:space="preserve"> knowledgeable </w:t>
      </w:r>
      <w:r w:rsidRPr="00614DBD">
        <w:rPr>
          <w:rStyle w:val="Emphasis"/>
        </w:rPr>
        <w:t>insiders</w:t>
      </w:r>
      <w:r w:rsidRPr="00614DBD">
        <w:rPr>
          <w:sz w:val="16"/>
        </w:rPr>
        <w:t xml:space="preserve"> </w:t>
      </w:r>
      <w:r w:rsidRPr="00614DBD">
        <w:rPr>
          <w:rStyle w:val="StyleUnderline"/>
        </w:rPr>
        <w:t>carries real costs.</w:t>
      </w:r>
      <w:r w:rsidRPr="00614DBD">
        <w:rPr>
          <w:sz w:val="16"/>
        </w:rPr>
        <w:t xml:space="preserve"> The public’s trust in the news media, after a four-yearlong campaign of demonization under the Trump administration, is at historic lows.148 Studies confirm that audiences find news accounts less trustworthy when they rely on unnamed sources. 149 When journalists are unable to speak to the experts of their choice, the diversity of news coverage suffers. Medical stories in particular often lack the perspective of front-line healthcare workers, in part because hospitals refuse to make nurses available for interviews with the media.150 Additionally, the trustworthiness of information suffers when data is filtered through agencies that may have a political interest in “spinning” it, as opposed to being gathered directly from primary sources, such as hospital and nursing home employees.151 </w:t>
      </w:r>
    </w:p>
    <w:p w14:paraId="1DCF38E5" w14:textId="77777777" w:rsidR="00B50FAD" w:rsidRPr="00614DBD" w:rsidRDefault="00B50FAD" w:rsidP="00B50FAD">
      <w:pPr>
        <w:rPr>
          <w:sz w:val="16"/>
        </w:rPr>
      </w:pPr>
      <w:r w:rsidRPr="00614DBD">
        <w:rPr>
          <w:rStyle w:val="StyleUnderline"/>
        </w:rPr>
        <w:t>It is important for journalists and</w:t>
      </w:r>
      <w:r w:rsidRPr="00614DBD">
        <w:rPr>
          <w:sz w:val="16"/>
        </w:rPr>
        <w:t xml:space="preserve"> their </w:t>
      </w:r>
      <w:r w:rsidRPr="00614DBD">
        <w:rPr>
          <w:rStyle w:val="StyleUnderline"/>
        </w:rPr>
        <w:t>lawyers to</w:t>
      </w:r>
      <w:r w:rsidRPr="00614DBD">
        <w:rPr>
          <w:sz w:val="16"/>
        </w:rPr>
        <w:t xml:space="preserve"> understand the law and </w:t>
      </w:r>
      <w:r w:rsidRPr="00614DBD">
        <w:rPr>
          <w:rStyle w:val="Emphasis"/>
        </w:rPr>
        <w:t>ask tough questions</w:t>
      </w:r>
      <w:r w:rsidRPr="00614DBD">
        <w:rPr>
          <w:sz w:val="16"/>
        </w:rPr>
        <w:t xml:space="preserve"> when companies maintain a legally questionable gag policy. </w:t>
      </w:r>
      <w:r w:rsidRPr="00614DBD">
        <w:rPr>
          <w:rStyle w:val="StyleUnderline"/>
        </w:rPr>
        <w:t xml:space="preserve">The public needs to hear the </w:t>
      </w:r>
      <w:r w:rsidRPr="00614DBD">
        <w:rPr>
          <w:rStyle w:val="Emphasis"/>
        </w:rPr>
        <w:t>uncensored stories</w:t>
      </w:r>
      <w:r w:rsidRPr="00614DBD">
        <w:rPr>
          <w:sz w:val="16"/>
        </w:rPr>
        <w:t xml:space="preserve"> </w:t>
      </w:r>
      <w:r w:rsidRPr="00614DBD">
        <w:rPr>
          <w:rStyle w:val="StyleUnderline"/>
        </w:rPr>
        <w:t>of workers risking their own health and safety to</w:t>
      </w:r>
      <w:r w:rsidRPr="00614DBD">
        <w:rPr>
          <w:sz w:val="16"/>
        </w:rPr>
        <w:t xml:space="preserve"> deliver food, stock grocery shelves, and </w:t>
      </w:r>
      <w:r w:rsidRPr="00614DBD">
        <w:rPr>
          <w:rStyle w:val="Emphasis"/>
        </w:rPr>
        <w:t>tend to the sick and dying</w:t>
      </w:r>
      <w:r w:rsidRPr="00614DBD">
        <w:rPr>
          <w:sz w:val="16"/>
        </w:rPr>
        <w:t>. Knowing that NLRA protection may not extend to an interview in which an employee is held out as speaking on the employer’s behalf, journalists may need to consciously consider how interview requests are framed and interviewee responses presented, to maximize the likelihood that their sources will be safe.</w:t>
      </w:r>
    </w:p>
    <w:p w14:paraId="31C677A4" w14:textId="77777777" w:rsidR="00B50FAD" w:rsidRPr="0086217F" w:rsidRDefault="00B50FAD" w:rsidP="00B50FAD">
      <w:pPr>
        <w:rPr>
          <w:b/>
          <w:iCs/>
          <w:sz w:val="24"/>
          <w:szCs w:val="24"/>
          <w:u w:val="single"/>
          <w:bdr w:val="single" w:sz="8" w:space="0" w:color="auto"/>
        </w:rPr>
      </w:pPr>
      <w:r w:rsidRPr="00614DBD">
        <w:rPr>
          <w:sz w:val="16"/>
        </w:rPr>
        <w:t xml:space="preserve">Because employees have been left uncertain where their rights begin and end—and employers are widely behaving as if no boundaries exist— Congress should step in and clarify the right to give an interview as a necessary extension of the right to organize. With the January 2021 inauguration of Democratic President Joe Biden, </w:t>
      </w:r>
      <w:r w:rsidRPr="00614DBD">
        <w:rPr>
          <w:rStyle w:val="StyleUnderline"/>
        </w:rPr>
        <w:t xml:space="preserve">there is every reason to expect that the orientation of </w:t>
      </w:r>
      <w:r w:rsidRPr="0086217F">
        <w:rPr>
          <w:rStyle w:val="StyleUnderline"/>
        </w:rPr>
        <w:t>the</w:t>
      </w:r>
      <w:r w:rsidRPr="0086217F">
        <w:rPr>
          <w:sz w:val="16"/>
        </w:rPr>
        <w:t xml:space="preserve"> </w:t>
      </w:r>
      <w:r w:rsidRPr="00185B27">
        <w:rPr>
          <w:rStyle w:val="Emphasis"/>
          <w:highlight w:val="yellow"/>
        </w:rPr>
        <w:t>NLRB</w:t>
      </w:r>
      <w:r w:rsidRPr="00185B27">
        <w:rPr>
          <w:sz w:val="16"/>
          <w:highlight w:val="yellow"/>
        </w:rPr>
        <w:t xml:space="preserve"> </w:t>
      </w:r>
      <w:r w:rsidRPr="00185B27">
        <w:rPr>
          <w:rStyle w:val="StyleUnderline"/>
          <w:highlight w:val="yellow"/>
        </w:rPr>
        <w:t>will</w:t>
      </w:r>
      <w:r w:rsidRPr="00614DBD">
        <w:rPr>
          <w:rStyle w:val="StyleUnderline"/>
        </w:rPr>
        <w:t xml:space="preserve"> again </w:t>
      </w:r>
      <w:r w:rsidRPr="00185B27">
        <w:rPr>
          <w:rStyle w:val="StyleUnderline"/>
          <w:highlight w:val="yellow"/>
        </w:rPr>
        <w:t>swing</w:t>
      </w:r>
      <w:r w:rsidRPr="0086217F">
        <w:rPr>
          <w:rStyle w:val="StyleUnderline"/>
        </w:rPr>
        <w:t xml:space="preserve"> in the direction of </w:t>
      </w:r>
      <w:r w:rsidRPr="00185B27">
        <w:rPr>
          <w:rStyle w:val="Emphasis"/>
          <w:highlight w:val="yellow"/>
        </w:rPr>
        <w:t>stronger</w:t>
      </w:r>
      <w:r w:rsidRPr="00614DBD">
        <w:rPr>
          <w:sz w:val="16"/>
        </w:rPr>
        <w:t xml:space="preserve"> union </w:t>
      </w:r>
      <w:r w:rsidRPr="00614DBD">
        <w:rPr>
          <w:rStyle w:val="Emphasis"/>
        </w:rPr>
        <w:t xml:space="preserve">organizing </w:t>
      </w:r>
      <w:r w:rsidRPr="00185B27">
        <w:rPr>
          <w:rStyle w:val="Emphasis"/>
          <w:highlight w:val="yellow"/>
        </w:rPr>
        <w:t>rights</w:t>
      </w:r>
      <w:r w:rsidRPr="00185B27">
        <w:rPr>
          <w:sz w:val="16"/>
          <w:highlight w:val="yellow"/>
        </w:rPr>
        <w:t xml:space="preserve">, </w:t>
      </w:r>
      <w:r w:rsidRPr="00185B27">
        <w:rPr>
          <w:rStyle w:val="StyleUnderline"/>
          <w:highlight w:val="yellow"/>
        </w:rPr>
        <w:t>including</w:t>
      </w:r>
      <w:r w:rsidRPr="00614DBD">
        <w:rPr>
          <w:rStyle w:val="StyleUnderline"/>
        </w:rPr>
        <w:t xml:space="preserve"> </w:t>
      </w:r>
      <w:r w:rsidRPr="00614DBD">
        <w:rPr>
          <w:rStyle w:val="Emphasis"/>
        </w:rPr>
        <w:t>Section 7-</w:t>
      </w:r>
      <w:r w:rsidRPr="00185B27">
        <w:rPr>
          <w:rStyle w:val="Emphasis"/>
          <w:highlight w:val="yellow"/>
        </w:rPr>
        <w:t>protected speech</w:t>
      </w:r>
      <w:r w:rsidRPr="00614DBD">
        <w:rPr>
          <w:rStyle w:val="Emphasis"/>
        </w:rPr>
        <w:t xml:space="preserve"> rights</w:t>
      </w:r>
      <w:r w:rsidRPr="00614DBD">
        <w:rPr>
          <w:sz w:val="16"/>
        </w:rPr>
        <w:t xml:space="preserve">.152 </w:t>
      </w:r>
      <w:r w:rsidRPr="00614DBD">
        <w:rPr>
          <w:rStyle w:val="StyleUnderline"/>
        </w:rPr>
        <w:t xml:space="preserve">It benefits </w:t>
      </w:r>
      <w:r w:rsidRPr="00614DBD">
        <w:rPr>
          <w:rStyle w:val="Emphasis"/>
        </w:rPr>
        <w:t>no one</w:t>
      </w:r>
      <w:r w:rsidRPr="00614DBD">
        <w:rPr>
          <w:sz w:val="16"/>
        </w:rPr>
        <w:t xml:space="preserve">, including employers, </w:t>
      </w:r>
      <w:r w:rsidRPr="00614DBD">
        <w:rPr>
          <w:rStyle w:val="StyleUnderline"/>
        </w:rPr>
        <w:t>for fundamental workplace norms to shift</w:t>
      </w:r>
      <w:r w:rsidRPr="00614DBD">
        <w:rPr>
          <w:sz w:val="16"/>
        </w:rPr>
        <w:t xml:space="preserve"> depending on the composition of an appointed regulatory board; employment contracts and rulebooks should be equally enforceable—or not—regardless of who is in the White House. Significant aspects of the private workplace have already been “constitutionalized” through statutes that approximate the constitutional rights that apply in the public sector, including the right to equal protection.153 </w:t>
      </w:r>
      <w:r w:rsidRPr="00614DBD">
        <w:rPr>
          <w:rStyle w:val="Emphasis"/>
        </w:rPr>
        <w:t>Learning a lesson from COVID</w:t>
      </w:r>
      <w:r w:rsidRPr="00614DBD">
        <w:rPr>
          <w:sz w:val="16"/>
        </w:rPr>
        <w:t xml:space="preserve">-19 </w:t>
      </w:r>
      <w:r w:rsidRPr="00614DBD">
        <w:rPr>
          <w:rStyle w:val="StyleUnderline"/>
        </w:rPr>
        <w:t>and</w:t>
      </w:r>
      <w:r w:rsidRPr="00614DBD">
        <w:rPr>
          <w:sz w:val="16"/>
        </w:rPr>
        <w:t xml:space="preserve"> </w:t>
      </w:r>
      <w:r w:rsidRPr="00614DBD">
        <w:rPr>
          <w:rStyle w:val="Emphasis"/>
        </w:rPr>
        <w:t>fortifying the public-health safety net</w:t>
      </w:r>
      <w:r w:rsidRPr="00614DBD">
        <w:rPr>
          <w:sz w:val="16"/>
        </w:rPr>
        <w:t xml:space="preserve"> </w:t>
      </w:r>
      <w:r w:rsidRPr="00185B27">
        <w:rPr>
          <w:rStyle w:val="StyleUnderline"/>
          <w:highlight w:val="yellow"/>
        </w:rPr>
        <w:t>in</w:t>
      </w:r>
      <w:r w:rsidRPr="00185B27">
        <w:rPr>
          <w:sz w:val="16"/>
          <w:highlight w:val="yellow"/>
        </w:rPr>
        <w:t xml:space="preserve"> </w:t>
      </w:r>
      <w:r w:rsidRPr="00185B27">
        <w:rPr>
          <w:rStyle w:val="Emphasis"/>
          <w:sz w:val="24"/>
          <w:szCs w:val="24"/>
          <w:highlight w:val="yellow"/>
        </w:rPr>
        <w:t>prep</w:t>
      </w:r>
      <w:r w:rsidRPr="0086217F">
        <w:rPr>
          <w:rStyle w:val="Emphasis"/>
          <w:sz w:val="24"/>
          <w:szCs w:val="24"/>
        </w:rPr>
        <w:t xml:space="preserve">aration </w:t>
      </w:r>
      <w:r w:rsidRPr="00185B27">
        <w:rPr>
          <w:rStyle w:val="Emphasis"/>
          <w:sz w:val="24"/>
          <w:szCs w:val="24"/>
          <w:highlight w:val="yellow"/>
        </w:rPr>
        <w:t>for the next</w:t>
      </w:r>
      <w:r w:rsidRPr="0086217F">
        <w:rPr>
          <w:rStyle w:val="Emphasis"/>
          <w:sz w:val="24"/>
          <w:szCs w:val="24"/>
        </w:rPr>
        <w:t xml:space="preserve"> viral </w:t>
      </w:r>
      <w:r w:rsidRPr="00185B27">
        <w:rPr>
          <w:rStyle w:val="Emphasis"/>
          <w:sz w:val="24"/>
          <w:szCs w:val="24"/>
          <w:highlight w:val="yellow"/>
        </w:rPr>
        <w:t>outbreak</w:t>
      </w:r>
      <w:r w:rsidRPr="00614DBD">
        <w:rPr>
          <w:sz w:val="16"/>
          <w:szCs w:val="24"/>
        </w:rPr>
        <w:t xml:space="preserve"> </w:t>
      </w:r>
      <w:r w:rsidRPr="00614DBD">
        <w:rPr>
          <w:rStyle w:val="StyleUnderline"/>
        </w:rPr>
        <w:t>should include</w:t>
      </w:r>
      <w:r w:rsidRPr="00614DBD">
        <w:rPr>
          <w:sz w:val="16"/>
        </w:rPr>
        <w:t xml:space="preserve"> securing </w:t>
      </w:r>
      <w:r w:rsidRPr="00614DBD">
        <w:rPr>
          <w:rStyle w:val="StyleUnderline"/>
        </w:rPr>
        <w:t>the</w:t>
      </w:r>
      <w:r w:rsidRPr="00614DBD">
        <w:rPr>
          <w:sz w:val="16"/>
        </w:rPr>
        <w:t xml:space="preserve"> legal </w:t>
      </w:r>
      <w:r w:rsidRPr="00614DBD">
        <w:rPr>
          <w:rStyle w:val="Emphasis"/>
        </w:rPr>
        <w:t>right to share and receive information</w:t>
      </w:r>
      <w:r w:rsidRPr="00614DBD">
        <w:rPr>
          <w:sz w:val="16"/>
        </w:rPr>
        <w:t xml:space="preserve">. </w:t>
      </w:r>
      <w:r w:rsidRPr="0086217F">
        <w:rPr>
          <w:rStyle w:val="StyleUnderline"/>
        </w:rPr>
        <w:t xml:space="preserve">It is </w:t>
      </w:r>
      <w:r w:rsidRPr="00185B27">
        <w:rPr>
          <w:rStyle w:val="Emphasis"/>
          <w:highlight w:val="yellow"/>
        </w:rPr>
        <w:t>not a radical notion</w:t>
      </w:r>
      <w:r w:rsidRPr="00185B27">
        <w:rPr>
          <w:rStyle w:val="StyleUnderline"/>
          <w:highlight w:val="yellow"/>
        </w:rPr>
        <w:t xml:space="preserve"> to import</w:t>
      </w:r>
      <w:r w:rsidRPr="00614DBD">
        <w:rPr>
          <w:sz w:val="16"/>
        </w:rPr>
        <w:t xml:space="preserve"> a measure of First Amendment-like </w:t>
      </w:r>
      <w:r w:rsidRPr="00185B27">
        <w:rPr>
          <w:rStyle w:val="Emphasis"/>
          <w:highlight w:val="yellow"/>
        </w:rPr>
        <w:t>protection</w:t>
      </w:r>
      <w:r w:rsidRPr="00185B27">
        <w:rPr>
          <w:rStyle w:val="StyleUnderline"/>
          <w:highlight w:val="yellow"/>
        </w:rPr>
        <w:t xml:space="preserve"> into the </w:t>
      </w:r>
      <w:r w:rsidRPr="00185B27">
        <w:rPr>
          <w:rStyle w:val="Emphasis"/>
          <w:highlight w:val="yellow"/>
        </w:rPr>
        <w:t>private workplace</w:t>
      </w:r>
      <w:r w:rsidRPr="00614DBD">
        <w:rPr>
          <w:sz w:val="16"/>
        </w:rPr>
        <w:t xml:space="preserve">, especially </w:t>
      </w:r>
      <w:r w:rsidRPr="00614DBD">
        <w:rPr>
          <w:rStyle w:val="StyleUnderline"/>
        </w:rPr>
        <w:t xml:space="preserve">given that so many private entities are </w:t>
      </w:r>
      <w:r w:rsidRPr="00614DBD">
        <w:rPr>
          <w:rStyle w:val="Emphasis"/>
        </w:rPr>
        <w:t>delivering life-sustaining services</w:t>
      </w:r>
      <w:r w:rsidRPr="00614DBD">
        <w:rPr>
          <w:sz w:val="16"/>
        </w:rPr>
        <w:t xml:space="preserve">, </w:t>
      </w:r>
      <w:r w:rsidRPr="00614DBD">
        <w:rPr>
          <w:rStyle w:val="StyleUnderline"/>
        </w:rPr>
        <w:t>such as hospital care</w:t>
      </w:r>
      <w:r w:rsidRPr="00614DBD">
        <w:rPr>
          <w:sz w:val="16"/>
        </w:rPr>
        <w:t xml:space="preserve">, in a way </w:t>
      </w:r>
      <w:r w:rsidRPr="00614DBD">
        <w:rPr>
          <w:rStyle w:val="StyleUnderline"/>
        </w:rPr>
        <w:t>indistinguishable from</w:t>
      </w:r>
      <w:r w:rsidRPr="00614DBD">
        <w:rPr>
          <w:sz w:val="16"/>
        </w:rPr>
        <w:t xml:space="preserve"> (and often intertwined with) </w:t>
      </w:r>
      <w:r w:rsidRPr="00614DBD">
        <w:rPr>
          <w:rStyle w:val="StyleUnderline"/>
        </w:rPr>
        <w:t>public entities</w:t>
      </w:r>
      <w:r w:rsidRPr="00614DBD">
        <w:rPr>
          <w:sz w:val="16"/>
        </w:rPr>
        <w:t xml:space="preserve">. 154 </w:t>
      </w:r>
      <w:r w:rsidRPr="00185B27">
        <w:rPr>
          <w:rStyle w:val="Emphasis"/>
          <w:highlight w:val="yellow"/>
        </w:rPr>
        <w:t>We</w:t>
      </w:r>
      <w:r w:rsidRPr="00614DBD">
        <w:rPr>
          <w:rStyle w:val="Emphasis"/>
        </w:rPr>
        <w:t xml:space="preserve"> all </w:t>
      </w:r>
      <w:r w:rsidRPr="00185B27">
        <w:rPr>
          <w:rStyle w:val="Emphasis"/>
          <w:highlight w:val="yellow"/>
        </w:rPr>
        <w:t>benefit from</w:t>
      </w:r>
      <w:r w:rsidRPr="00614DBD">
        <w:rPr>
          <w:rStyle w:val="Emphasis"/>
        </w:rPr>
        <w:t xml:space="preserve"> the free flow of </w:t>
      </w:r>
      <w:r w:rsidRPr="00185B27">
        <w:rPr>
          <w:rStyle w:val="Emphasis"/>
          <w:highlight w:val="yellow"/>
        </w:rPr>
        <w:t>info</w:t>
      </w:r>
      <w:r w:rsidRPr="00185B27">
        <w:rPr>
          <w:rStyle w:val="Emphasis"/>
        </w:rPr>
        <w:t>r</w:t>
      </w:r>
      <w:r w:rsidRPr="00614DBD">
        <w:rPr>
          <w:rStyle w:val="Emphasis"/>
        </w:rPr>
        <w:t>mation</w:t>
      </w:r>
      <w:r w:rsidRPr="00614DBD">
        <w:rPr>
          <w:sz w:val="16"/>
        </w:rPr>
        <w:t xml:space="preserve"> </w:t>
      </w:r>
      <w:r w:rsidRPr="00185B27">
        <w:rPr>
          <w:rStyle w:val="StyleUnderline"/>
          <w:highlight w:val="yellow"/>
        </w:rPr>
        <w:t>about</w:t>
      </w:r>
      <w:r w:rsidRPr="00614DBD">
        <w:rPr>
          <w:sz w:val="16"/>
        </w:rPr>
        <w:t xml:space="preserve"> workplace </w:t>
      </w:r>
      <w:r w:rsidRPr="00185B27">
        <w:rPr>
          <w:rStyle w:val="Emphasis"/>
          <w:highlight w:val="yellow"/>
        </w:rPr>
        <w:t>safety</w:t>
      </w:r>
      <w:r w:rsidRPr="0086217F">
        <w:rPr>
          <w:sz w:val="16"/>
        </w:rPr>
        <w:t>—</w:t>
      </w:r>
      <w:r w:rsidRPr="0086217F">
        <w:rPr>
          <w:rStyle w:val="StyleUnderline"/>
        </w:rPr>
        <w:t>and</w:t>
      </w:r>
      <w:r w:rsidRPr="0086217F">
        <w:rPr>
          <w:sz w:val="16"/>
        </w:rPr>
        <w:t xml:space="preserve"> </w:t>
      </w:r>
      <w:r w:rsidRPr="0086217F">
        <w:rPr>
          <w:rStyle w:val="Emphasis"/>
        </w:rPr>
        <w:t xml:space="preserve">never more than </w:t>
      </w:r>
      <w:r w:rsidRPr="00185B27">
        <w:rPr>
          <w:rStyle w:val="Emphasis"/>
        </w:rPr>
        <w:t>during pandemic</w:t>
      </w:r>
      <w:r w:rsidRPr="00614DBD">
        <w:rPr>
          <w:rStyle w:val="Emphasis"/>
        </w:rPr>
        <w:t xml:space="preserve"> conditions</w:t>
      </w:r>
      <w:r w:rsidRPr="00614DBD">
        <w:rPr>
          <w:sz w:val="16"/>
        </w:rPr>
        <w:t xml:space="preserve">, </w:t>
      </w:r>
      <w:r w:rsidRPr="00185B27">
        <w:rPr>
          <w:rStyle w:val="StyleUnderline"/>
          <w:highlight w:val="yellow"/>
        </w:rPr>
        <w:t>when</w:t>
      </w:r>
      <w:r w:rsidRPr="00185B27">
        <w:rPr>
          <w:sz w:val="16"/>
          <w:highlight w:val="yellow"/>
        </w:rPr>
        <w:t xml:space="preserve"> </w:t>
      </w:r>
      <w:r w:rsidRPr="00185B27">
        <w:rPr>
          <w:rStyle w:val="Emphasis"/>
          <w:sz w:val="24"/>
          <w:szCs w:val="24"/>
          <w:highlight w:val="yellow"/>
        </w:rPr>
        <w:t>everyone</w:t>
      </w:r>
      <w:r w:rsidRPr="0086217F">
        <w:rPr>
          <w:rStyle w:val="Emphasis"/>
          <w:sz w:val="24"/>
          <w:szCs w:val="24"/>
        </w:rPr>
        <w:t xml:space="preserve">’s safety </w:t>
      </w:r>
      <w:r w:rsidRPr="0086217F">
        <w:rPr>
          <w:rStyle w:val="Emphasis"/>
          <w:sz w:val="24"/>
          <w:szCs w:val="24"/>
          <w:highlight w:val="yellow"/>
        </w:rPr>
        <w:t>depends on it.</w:t>
      </w:r>
    </w:p>
    <w:p w14:paraId="25E8AF3D" w14:textId="77777777" w:rsidR="00B50FAD" w:rsidRDefault="00B50FAD" w:rsidP="00B50FAD">
      <w:pPr>
        <w:pStyle w:val="Heading4"/>
      </w:pPr>
      <w:r>
        <w:t>Extinction.</w:t>
      </w:r>
    </w:p>
    <w:p w14:paraId="6A9776C6" w14:textId="77777777" w:rsidR="00B50FAD" w:rsidRPr="00856390" w:rsidRDefault="00B50FAD" w:rsidP="00B50FAD">
      <w:r>
        <w:t xml:space="preserve">Cody </w:t>
      </w:r>
      <w:r w:rsidRPr="00856390">
        <w:rPr>
          <w:rStyle w:val="Style13ptBold"/>
        </w:rPr>
        <w:t>Fenwick 25</w:t>
      </w:r>
      <w:r>
        <w:t>, Research Analyst at 80,000 Hours, holds an M.A. from The Graduate Center, City University of New York, “Preventing catastrophic pandemics”, first published in ’20 and updated in ’25, https://80000hours.org/problem-profiles/preventing-catastrophic-pandemics/</w:t>
      </w:r>
    </w:p>
    <w:p w14:paraId="4FB46BEF" w14:textId="77777777" w:rsidR="00B50FAD" w:rsidRPr="00856390" w:rsidRDefault="00B50FAD" w:rsidP="00B50FAD">
      <w:pPr>
        <w:rPr>
          <w:rStyle w:val="Emphasis"/>
          <w:sz w:val="24"/>
          <w:szCs w:val="24"/>
        </w:rPr>
      </w:pPr>
      <w:r w:rsidRPr="00856390">
        <w:rPr>
          <w:sz w:val="16"/>
        </w:rPr>
        <w:t xml:space="preserve">Some of </w:t>
      </w:r>
      <w:r w:rsidRPr="00856390">
        <w:rPr>
          <w:rStyle w:val="StyleUnderline"/>
        </w:rPr>
        <w:t xml:space="preserve">the deadliest events in history have been </w:t>
      </w:r>
      <w:r w:rsidRPr="00856390">
        <w:rPr>
          <w:rStyle w:val="Emphasis"/>
        </w:rPr>
        <w:t>pandemics</w:t>
      </w:r>
      <w:r w:rsidRPr="00856390">
        <w:rPr>
          <w:sz w:val="16"/>
        </w:rPr>
        <w:t xml:space="preserve">. </w:t>
      </w:r>
      <w:r w:rsidRPr="00564378">
        <w:rPr>
          <w:rStyle w:val="Emphasis"/>
          <w:highlight w:val="yellow"/>
        </w:rPr>
        <w:t>COVID</w:t>
      </w:r>
      <w:r w:rsidRPr="00856390">
        <w:rPr>
          <w:sz w:val="16"/>
        </w:rPr>
        <w:t xml:space="preserve">-19 </w:t>
      </w:r>
      <w:r w:rsidRPr="00564378">
        <w:rPr>
          <w:rStyle w:val="StyleUnderline"/>
          <w:highlight w:val="yellow"/>
        </w:rPr>
        <w:t>demonstrated</w:t>
      </w:r>
      <w:r w:rsidRPr="00856390">
        <w:rPr>
          <w:rStyle w:val="StyleUnderline"/>
        </w:rPr>
        <w:t xml:space="preserve"> that </w:t>
      </w:r>
      <w:r w:rsidRPr="00564378">
        <w:rPr>
          <w:rStyle w:val="StyleUnderline"/>
          <w:highlight w:val="yellow"/>
        </w:rPr>
        <w:t xml:space="preserve">we’re </w:t>
      </w:r>
      <w:r w:rsidRPr="0086217F">
        <w:rPr>
          <w:rStyle w:val="Emphasis"/>
        </w:rPr>
        <w:t xml:space="preserve">still </w:t>
      </w:r>
      <w:r w:rsidRPr="00564378">
        <w:rPr>
          <w:rStyle w:val="Emphasis"/>
          <w:highlight w:val="yellow"/>
        </w:rPr>
        <w:t>vulnerable</w:t>
      </w:r>
      <w:r w:rsidRPr="00856390">
        <w:rPr>
          <w:rStyle w:val="StyleUnderline"/>
        </w:rPr>
        <w:t xml:space="preserve"> to these</w:t>
      </w:r>
      <w:r w:rsidRPr="00856390">
        <w:rPr>
          <w:sz w:val="16"/>
        </w:rPr>
        <w:t xml:space="preserve"> </w:t>
      </w:r>
      <w:r w:rsidRPr="00856390">
        <w:rPr>
          <w:rStyle w:val="StyleUnderline"/>
        </w:rPr>
        <w:t xml:space="preserve">events, </w:t>
      </w:r>
      <w:r w:rsidRPr="00564378">
        <w:rPr>
          <w:rStyle w:val="StyleUnderline"/>
          <w:highlight w:val="yellow"/>
        </w:rPr>
        <w:t xml:space="preserve">and </w:t>
      </w:r>
      <w:r w:rsidRPr="00564378">
        <w:rPr>
          <w:rStyle w:val="Emphasis"/>
          <w:highlight w:val="yellow"/>
        </w:rPr>
        <w:t>future outbreaks</w:t>
      </w:r>
      <w:r w:rsidRPr="0086217F">
        <w:rPr>
          <w:rStyle w:val="StyleUnderline"/>
        </w:rPr>
        <w:t xml:space="preserve"> could be </w:t>
      </w:r>
      <w:r w:rsidRPr="00564378">
        <w:rPr>
          <w:rStyle w:val="Emphasis"/>
          <w:sz w:val="24"/>
          <w:szCs w:val="24"/>
          <w:highlight w:val="yellow"/>
        </w:rPr>
        <w:t>far more lethal.</w:t>
      </w:r>
    </w:p>
    <w:p w14:paraId="579DA024" w14:textId="77777777" w:rsidR="00B50FAD" w:rsidRPr="00856390" w:rsidRDefault="00B50FAD" w:rsidP="00B50FAD">
      <w:pPr>
        <w:rPr>
          <w:rStyle w:val="Emphasis"/>
          <w:sz w:val="24"/>
          <w:szCs w:val="24"/>
        </w:rPr>
      </w:pPr>
      <w:r w:rsidRPr="00856390">
        <w:rPr>
          <w:sz w:val="16"/>
        </w:rPr>
        <w:t xml:space="preserve">In fact, </w:t>
      </w:r>
      <w:r w:rsidRPr="00564378">
        <w:rPr>
          <w:rStyle w:val="StyleUnderline"/>
          <w:highlight w:val="yellow"/>
        </w:rPr>
        <w:t>we face</w:t>
      </w:r>
      <w:r w:rsidRPr="00856390">
        <w:rPr>
          <w:rStyle w:val="StyleUnderline"/>
        </w:rPr>
        <w:t xml:space="preserve"> the possibility of </w:t>
      </w:r>
      <w:r w:rsidRPr="00856390">
        <w:rPr>
          <w:rStyle w:val="Emphasis"/>
        </w:rPr>
        <w:t xml:space="preserve">biological </w:t>
      </w:r>
      <w:r w:rsidRPr="00564378">
        <w:rPr>
          <w:rStyle w:val="Emphasis"/>
          <w:highlight w:val="yellow"/>
        </w:rPr>
        <w:t>disasters</w:t>
      </w:r>
      <w:r w:rsidRPr="00564378">
        <w:rPr>
          <w:sz w:val="16"/>
          <w:highlight w:val="yellow"/>
        </w:rPr>
        <w:t xml:space="preserve"> </w:t>
      </w:r>
      <w:r w:rsidRPr="0086217F">
        <w:rPr>
          <w:rStyle w:val="StyleUnderline"/>
        </w:rPr>
        <w:t xml:space="preserve">that are </w:t>
      </w:r>
      <w:r w:rsidRPr="00564378">
        <w:rPr>
          <w:rStyle w:val="Emphasis"/>
          <w:highlight w:val="yellow"/>
        </w:rPr>
        <w:t>worse than ever</w:t>
      </w:r>
      <w:r w:rsidRPr="00856390">
        <w:rPr>
          <w:rStyle w:val="StyleUnderline"/>
        </w:rPr>
        <w:t xml:space="preserve"> before due to </w:t>
      </w:r>
      <w:r w:rsidRPr="00856390">
        <w:rPr>
          <w:rStyle w:val="Emphasis"/>
          <w:sz w:val="24"/>
          <w:szCs w:val="24"/>
        </w:rPr>
        <w:t>developments in technology.</w:t>
      </w:r>
    </w:p>
    <w:p w14:paraId="551569A2" w14:textId="77777777" w:rsidR="00B50FAD" w:rsidRPr="00856390" w:rsidRDefault="00B50FAD" w:rsidP="00B50FAD">
      <w:pPr>
        <w:rPr>
          <w:rStyle w:val="Emphasis"/>
        </w:rPr>
      </w:pPr>
      <w:r w:rsidRPr="0086217F">
        <w:rPr>
          <w:rStyle w:val="StyleUnderline"/>
        </w:rPr>
        <w:t xml:space="preserve">The </w:t>
      </w:r>
      <w:r w:rsidRPr="0086217F">
        <w:rPr>
          <w:rStyle w:val="StyleUnderline"/>
          <w:highlight w:val="yellow"/>
        </w:rPr>
        <w:t>chances</w:t>
      </w:r>
      <w:r w:rsidRPr="0086217F">
        <w:rPr>
          <w:rStyle w:val="StyleUnderline"/>
        </w:rPr>
        <w:t xml:space="preserve"> of</w:t>
      </w:r>
      <w:r w:rsidRPr="00856390">
        <w:rPr>
          <w:rStyle w:val="StyleUnderline"/>
        </w:rPr>
        <w:t xml:space="preserve"> such </w:t>
      </w:r>
      <w:r w:rsidRPr="0086217F">
        <w:rPr>
          <w:rStyle w:val="Emphasis"/>
        </w:rPr>
        <w:t>catastrophic pandemics</w:t>
      </w:r>
      <w:r w:rsidRPr="00856390">
        <w:rPr>
          <w:sz w:val="16"/>
        </w:rPr>
        <w:t xml:space="preserve"> — </w:t>
      </w:r>
      <w:r w:rsidRPr="00856390">
        <w:rPr>
          <w:rStyle w:val="StyleUnderline"/>
        </w:rPr>
        <w:t xml:space="preserve">bad enough </w:t>
      </w:r>
      <w:r w:rsidRPr="00564378">
        <w:rPr>
          <w:rStyle w:val="StyleUnderline"/>
          <w:highlight w:val="yellow"/>
        </w:rPr>
        <w:t>to</w:t>
      </w:r>
      <w:r w:rsidRPr="00856390">
        <w:rPr>
          <w:rStyle w:val="StyleUnderline"/>
        </w:rPr>
        <w:t xml:space="preserve"> potentially </w:t>
      </w:r>
      <w:r w:rsidRPr="0086217F">
        <w:rPr>
          <w:rStyle w:val="Emphasis"/>
          <w:sz w:val="24"/>
          <w:szCs w:val="24"/>
          <w:highlight w:val="yellow"/>
        </w:rPr>
        <w:t>derail civ</w:t>
      </w:r>
      <w:r w:rsidRPr="00856390">
        <w:rPr>
          <w:rStyle w:val="Emphasis"/>
          <w:sz w:val="24"/>
          <w:szCs w:val="24"/>
        </w:rPr>
        <w:t xml:space="preserve">ilisation </w:t>
      </w:r>
      <w:r w:rsidRPr="0086217F">
        <w:rPr>
          <w:rStyle w:val="Emphasis"/>
          <w:sz w:val="24"/>
          <w:szCs w:val="24"/>
          <w:highlight w:val="yellow"/>
        </w:rPr>
        <w:t xml:space="preserve">and threaten </w:t>
      </w:r>
      <w:r w:rsidRPr="00564378">
        <w:rPr>
          <w:rStyle w:val="Emphasis"/>
          <w:sz w:val="24"/>
          <w:szCs w:val="24"/>
          <w:highlight w:val="yellow"/>
        </w:rPr>
        <w:t>humanity’s future</w:t>
      </w:r>
      <w:r w:rsidRPr="00856390">
        <w:rPr>
          <w:sz w:val="16"/>
          <w:szCs w:val="24"/>
        </w:rPr>
        <w:t xml:space="preserve"> </w:t>
      </w:r>
      <w:r w:rsidRPr="00856390">
        <w:rPr>
          <w:sz w:val="16"/>
        </w:rPr>
        <w:t xml:space="preserve">— </w:t>
      </w:r>
      <w:r w:rsidRPr="00564378">
        <w:rPr>
          <w:rStyle w:val="StyleUnderline"/>
          <w:highlight w:val="yellow"/>
        </w:rPr>
        <w:t>seem</w:t>
      </w:r>
      <w:r w:rsidRPr="00564378">
        <w:rPr>
          <w:sz w:val="16"/>
          <w:highlight w:val="yellow"/>
        </w:rPr>
        <w:t xml:space="preserve"> </w:t>
      </w:r>
      <w:r w:rsidRPr="0086217F">
        <w:rPr>
          <w:rStyle w:val="Emphasis"/>
        </w:rPr>
        <w:t xml:space="preserve">uncomfortably </w:t>
      </w:r>
      <w:r w:rsidRPr="00564378">
        <w:rPr>
          <w:rStyle w:val="Emphasis"/>
          <w:highlight w:val="yellow"/>
        </w:rPr>
        <w:t>high</w:t>
      </w:r>
      <w:r w:rsidRPr="00856390">
        <w:rPr>
          <w:sz w:val="16"/>
        </w:rPr>
        <w:t xml:space="preserve">. We believe </w:t>
      </w:r>
      <w:r w:rsidRPr="00856390">
        <w:rPr>
          <w:rStyle w:val="StyleUnderline"/>
        </w:rPr>
        <w:t xml:space="preserve">this risk is one of the world’s </w:t>
      </w:r>
      <w:r w:rsidRPr="00856390">
        <w:rPr>
          <w:rStyle w:val="Emphasis"/>
        </w:rPr>
        <w:t>most pressing problems.</w:t>
      </w:r>
    </w:p>
    <w:p w14:paraId="31823C8D" w14:textId="77777777" w:rsidR="00B50FAD" w:rsidRPr="00856390" w:rsidRDefault="00B50FAD" w:rsidP="00B50FAD">
      <w:pPr>
        <w:rPr>
          <w:rStyle w:val="StyleUnderline"/>
        </w:rPr>
      </w:pPr>
      <w:r w:rsidRPr="00856390">
        <w:rPr>
          <w:sz w:val="16"/>
        </w:rPr>
        <w:t xml:space="preserve">And </w:t>
      </w:r>
      <w:r w:rsidRPr="00856390">
        <w:rPr>
          <w:rStyle w:val="StyleUnderline"/>
        </w:rPr>
        <w:t xml:space="preserve">there are a number of </w:t>
      </w:r>
      <w:r w:rsidRPr="00856390">
        <w:rPr>
          <w:rStyle w:val="Emphasis"/>
        </w:rPr>
        <w:t>practical options</w:t>
      </w:r>
      <w:r w:rsidRPr="00856390">
        <w:rPr>
          <w:rStyle w:val="StyleUnderline"/>
        </w:rPr>
        <w:t xml:space="preserve"> for reducing global catastrophic biological </w:t>
      </w:r>
      <w:r w:rsidRPr="0086217F">
        <w:rPr>
          <w:rStyle w:val="StyleUnderline"/>
        </w:rPr>
        <w:t>risks (GCBRs).</w:t>
      </w:r>
      <w:r w:rsidRPr="0086217F">
        <w:rPr>
          <w:sz w:val="16"/>
        </w:rPr>
        <w:t xml:space="preserve"> So we think </w:t>
      </w:r>
      <w:r w:rsidRPr="0086217F">
        <w:rPr>
          <w:rStyle w:val="StyleUnderline"/>
        </w:rPr>
        <w:t xml:space="preserve">working to </w:t>
      </w:r>
      <w:r w:rsidRPr="0086217F">
        <w:rPr>
          <w:rStyle w:val="Emphasis"/>
        </w:rPr>
        <w:t>reduce</w:t>
      </w:r>
      <w:r w:rsidRPr="0086217F">
        <w:rPr>
          <w:rStyle w:val="StyleUnderline"/>
        </w:rPr>
        <w:t xml:space="preserve"> GCBRs is one of the </w:t>
      </w:r>
      <w:r w:rsidRPr="0086217F">
        <w:rPr>
          <w:rStyle w:val="Emphasis"/>
        </w:rPr>
        <w:t>most promising ways</w:t>
      </w:r>
      <w:r w:rsidRPr="0086217F">
        <w:rPr>
          <w:sz w:val="16"/>
        </w:rPr>
        <w:t xml:space="preserve"> </w:t>
      </w:r>
      <w:r w:rsidRPr="0086217F">
        <w:rPr>
          <w:rStyle w:val="StyleUnderline"/>
        </w:rPr>
        <w:t xml:space="preserve">to safeguard the </w:t>
      </w:r>
      <w:r w:rsidRPr="0086217F">
        <w:rPr>
          <w:rStyle w:val="Emphasis"/>
        </w:rPr>
        <w:t>future of humanity</w:t>
      </w:r>
      <w:r w:rsidRPr="0086217F">
        <w:rPr>
          <w:rStyle w:val="StyleUnderline"/>
        </w:rPr>
        <w:t xml:space="preserve"> right now.</w:t>
      </w:r>
    </w:p>
    <w:p w14:paraId="6C59B8BF" w14:textId="77777777" w:rsidR="00B50FAD" w:rsidRPr="00AF62FC" w:rsidRDefault="00B50FAD" w:rsidP="00B50FAD"/>
    <w:p w14:paraId="49117B2F" w14:textId="77777777" w:rsidR="00B50FAD" w:rsidRDefault="00B50FAD" w:rsidP="00B50FAD">
      <w:pPr>
        <w:pStyle w:val="Heading4"/>
      </w:pPr>
      <w:r>
        <w:t xml:space="preserve">Turns case: </w:t>
      </w:r>
    </w:p>
    <w:p w14:paraId="3EAFA765" w14:textId="77777777" w:rsidR="00B50FAD" w:rsidRDefault="00B50FAD" w:rsidP="00B50FAD">
      <w:pPr>
        <w:pStyle w:val="Heading4"/>
      </w:pPr>
      <w:r>
        <w:t xml:space="preserve">1. </w:t>
      </w:r>
      <w:r w:rsidRPr="00AF62FC">
        <w:rPr>
          <w:u w:val="single"/>
        </w:rPr>
        <w:t>AI</w:t>
      </w:r>
      <w:r>
        <w:t xml:space="preserve">. </w:t>
      </w:r>
      <w:r w:rsidRPr="0086217F">
        <w:rPr>
          <w:b w:val="0"/>
          <w:bCs/>
        </w:rPr>
        <w:t xml:space="preserve">Whistleblowing forestalls </w:t>
      </w:r>
      <w:r w:rsidRPr="0086217F">
        <w:rPr>
          <w:b w:val="0"/>
          <w:bCs/>
          <w:u w:val="single"/>
        </w:rPr>
        <w:t>disaster</w:t>
      </w:r>
      <w:r>
        <w:t>.</w:t>
      </w:r>
    </w:p>
    <w:p w14:paraId="73B5A80D" w14:textId="77777777" w:rsidR="00B50FAD" w:rsidRDefault="00B50FAD" w:rsidP="00B50FAD">
      <w:r>
        <w:t xml:space="preserve">Tereza </w:t>
      </w:r>
      <w:r w:rsidRPr="00A760DD">
        <w:rPr>
          <w:rStyle w:val="Style13ptBold"/>
        </w:rPr>
        <w:t>Zoumpalova 25</w:t>
      </w:r>
      <w:r>
        <w:t>, Associate at The Future Society with a focus on global AI governance, holds a master’s degree in international Economic Policy from Sciences Po Paris, also with Frank Ryan, “Why Whistleblowers Are Critical for AI Governance”, https://thefuturesociety.org/ai-whistleblowers</w:t>
      </w:r>
    </w:p>
    <w:p w14:paraId="1AFCFD2D" w14:textId="77777777" w:rsidR="00B50FAD" w:rsidRPr="00C11011" w:rsidRDefault="00B50FAD" w:rsidP="00B50FAD">
      <w:pPr>
        <w:rPr>
          <w:sz w:val="16"/>
        </w:rPr>
      </w:pPr>
      <w:r w:rsidRPr="00C11011">
        <w:rPr>
          <w:sz w:val="16"/>
        </w:rPr>
        <w:t xml:space="preserve">A Call to Action: </w:t>
      </w:r>
      <w:r w:rsidRPr="00564378">
        <w:rPr>
          <w:rStyle w:val="Emphasis"/>
          <w:highlight w:val="yellow"/>
        </w:rPr>
        <w:t>Protect the People</w:t>
      </w:r>
      <w:r w:rsidRPr="00564378">
        <w:rPr>
          <w:rStyle w:val="StyleUnderline"/>
          <w:highlight w:val="yellow"/>
        </w:rPr>
        <w:t xml:space="preserve"> Who</w:t>
      </w:r>
      <w:r w:rsidRPr="00C11011">
        <w:rPr>
          <w:rStyle w:val="StyleUnderline"/>
        </w:rPr>
        <w:t xml:space="preserve"> Could </w:t>
      </w:r>
      <w:r w:rsidRPr="00564378">
        <w:rPr>
          <w:rStyle w:val="Emphasis"/>
          <w:highlight w:val="yellow"/>
        </w:rPr>
        <w:t>Prevent the Next AI Incident</w:t>
      </w:r>
    </w:p>
    <w:p w14:paraId="768963F6" w14:textId="77777777" w:rsidR="00B50FAD" w:rsidRPr="00C11011" w:rsidRDefault="00B50FAD" w:rsidP="00B50FAD">
      <w:pPr>
        <w:rPr>
          <w:rStyle w:val="Emphasis"/>
          <w:sz w:val="24"/>
          <w:szCs w:val="24"/>
        </w:rPr>
      </w:pPr>
      <w:r w:rsidRPr="00C11011">
        <w:rPr>
          <w:rStyle w:val="StyleUnderline"/>
        </w:rPr>
        <w:t xml:space="preserve">AI is moving fast. </w:t>
      </w:r>
      <w:r w:rsidRPr="00564378">
        <w:rPr>
          <w:rStyle w:val="Emphasis"/>
          <w:highlight w:val="yellow"/>
        </w:rPr>
        <w:t>Whistleblowers</w:t>
      </w:r>
      <w:r w:rsidRPr="00C11011">
        <w:rPr>
          <w:sz w:val="16"/>
        </w:rPr>
        <w:t xml:space="preserve"> </w:t>
      </w:r>
      <w:r w:rsidRPr="00C11011">
        <w:rPr>
          <w:rStyle w:val="StyleUnderline"/>
        </w:rPr>
        <w:t xml:space="preserve">can </w:t>
      </w:r>
      <w:r w:rsidRPr="0086217F">
        <w:rPr>
          <w:rStyle w:val="StyleUnderline"/>
        </w:rPr>
        <w:t xml:space="preserve">help us </w:t>
      </w:r>
      <w:r w:rsidRPr="00564378">
        <w:rPr>
          <w:rStyle w:val="StyleUnderline"/>
          <w:highlight w:val="yellow"/>
        </w:rPr>
        <w:t xml:space="preserve">spot risks </w:t>
      </w:r>
      <w:r w:rsidRPr="00564378">
        <w:rPr>
          <w:rStyle w:val="Emphasis"/>
          <w:highlight w:val="yellow"/>
        </w:rPr>
        <w:t>before</w:t>
      </w:r>
      <w:r w:rsidRPr="00564378">
        <w:rPr>
          <w:sz w:val="16"/>
          <w:highlight w:val="yellow"/>
        </w:rPr>
        <w:t xml:space="preserve"> </w:t>
      </w:r>
      <w:r w:rsidRPr="00564378">
        <w:rPr>
          <w:rStyle w:val="StyleUnderline"/>
          <w:highlight w:val="yellow"/>
        </w:rPr>
        <w:t xml:space="preserve">they </w:t>
      </w:r>
      <w:r w:rsidRPr="00564378">
        <w:rPr>
          <w:rStyle w:val="Emphasis"/>
          <w:highlight w:val="yellow"/>
        </w:rPr>
        <w:t>escalate</w:t>
      </w:r>
      <w:r w:rsidRPr="00C11011">
        <w:rPr>
          <w:rStyle w:val="StyleUnderline"/>
        </w:rPr>
        <w:t xml:space="preserve"> into </w:t>
      </w:r>
      <w:r w:rsidRPr="00C11011">
        <w:rPr>
          <w:rStyle w:val="Emphasis"/>
          <w:sz w:val="24"/>
          <w:szCs w:val="24"/>
        </w:rPr>
        <w:t>serious incidents.</w:t>
      </w:r>
    </w:p>
    <w:p w14:paraId="0FCCD28D" w14:textId="77777777" w:rsidR="00B50FAD" w:rsidRPr="00C11011" w:rsidRDefault="00B50FAD" w:rsidP="00B50FAD">
      <w:pPr>
        <w:rPr>
          <w:rStyle w:val="Emphasis"/>
        </w:rPr>
      </w:pPr>
      <w:r w:rsidRPr="0086217F">
        <w:rPr>
          <w:rStyle w:val="StyleUnderline"/>
        </w:rPr>
        <w:t>As</w:t>
      </w:r>
      <w:r w:rsidRPr="00C11011">
        <w:rPr>
          <w:rStyle w:val="StyleUnderline"/>
        </w:rPr>
        <w:t xml:space="preserve"> governments prioritize geopolitical advantage and </w:t>
      </w:r>
      <w:r w:rsidRPr="00564378">
        <w:rPr>
          <w:rStyle w:val="Emphasis"/>
          <w:highlight w:val="yellow"/>
        </w:rPr>
        <w:t>AI companies resist scrutiny</w:t>
      </w:r>
      <w:r w:rsidRPr="00564378">
        <w:rPr>
          <w:sz w:val="16"/>
          <w:highlight w:val="yellow"/>
        </w:rPr>
        <w:t xml:space="preserve">, </w:t>
      </w:r>
      <w:r w:rsidRPr="00564378">
        <w:rPr>
          <w:rStyle w:val="Emphasis"/>
          <w:highlight w:val="yellow"/>
        </w:rPr>
        <w:t>whistleblowers</w:t>
      </w:r>
      <w:r w:rsidRPr="00564378">
        <w:rPr>
          <w:sz w:val="16"/>
          <w:highlight w:val="yellow"/>
        </w:rPr>
        <w:t xml:space="preserve"> </w:t>
      </w:r>
      <w:r w:rsidRPr="0086217F">
        <w:rPr>
          <w:rStyle w:val="StyleUnderline"/>
        </w:rPr>
        <w:t xml:space="preserve">remain </w:t>
      </w:r>
      <w:r w:rsidRPr="0086217F">
        <w:rPr>
          <w:rStyle w:val="Emphasis"/>
          <w:sz w:val="24"/>
          <w:szCs w:val="24"/>
        </w:rPr>
        <w:t xml:space="preserve">one of </w:t>
      </w:r>
      <w:r w:rsidRPr="00564378">
        <w:rPr>
          <w:rStyle w:val="Emphasis"/>
          <w:sz w:val="24"/>
          <w:szCs w:val="24"/>
          <w:highlight w:val="yellow"/>
        </w:rPr>
        <w:t>the</w:t>
      </w:r>
      <w:r w:rsidRPr="0086217F">
        <w:rPr>
          <w:rStyle w:val="Emphasis"/>
          <w:sz w:val="24"/>
          <w:szCs w:val="24"/>
        </w:rPr>
        <w:t xml:space="preserve"> few </w:t>
      </w:r>
      <w:r w:rsidRPr="00564378">
        <w:rPr>
          <w:rStyle w:val="Emphasis"/>
          <w:sz w:val="24"/>
          <w:szCs w:val="24"/>
          <w:highlight w:val="yellow"/>
        </w:rPr>
        <w:t>guardrail</w:t>
      </w:r>
      <w:r w:rsidRPr="0086217F">
        <w:rPr>
          <w:rStyle w:val="Emphasis"/>
          <w:sz w:val="24"/>
          <w:szCs w:val="24"/>
        </w:rPr>
        <w:t>s</w:t>
      </w:r>
      <w:r w:rsidRPr="0086217F">
        <w:rPr>
          <w:rStyle w:val="StyleUnderline"/>
        </w:rPr>
        <w:t xml:space="preserve"> against a</w:t>
      </w:r>
      <w:r w:rsidRPr="00C11011">
        <w:rPr>
          <w:rStyle w:val="StyleUnderline"/>
        </w:rPr>
        <w:t xml:space="preserve"> </w:t>
      </w:r>
      <w:r w:rsidRPr="00C11011">
        <w:rPr>
          <w:rStyle w:val="Emphasis"/>
        </w:rPr>
        <w:t xml:space="preserve">potential </w:t>
      </w:r>
      <w:r w:rsidRPr="0086217F">
        <w:rPr>
          <w:rStyle w:val="Emphasis"/>
        </w:rPr>
        <w:t>serious AI inciden</w:t>
      </w:r>
      <w:r w:rsidRPr="00C11011">
        <w:rPr>
          <w:rStyle w:val="Emphasis"/>
        </w:rPr>
        <w:t>t</w:t>
      </w:r>
      <w:r w:rsidRPr="00C11011">
        <w:rPr>
          <w:sz w:val="16"/>
        </w:rPr>
        <w:t xml:space="preserve"> </w:t>
      </w:r>
      <w:r w:rsidRPr="00C11011">
        <w:rPr>
          <w:rStyle w:val="StyleUnderline"/>
        </w:rPr>
        <w:t>ahead. Like their counterparts in the fields of aviation, healthcare, and finance</w:t>
      </w:r>
      <w:r w:rsidRPr="00C11011">
        <w:rPr>
          <w:sz w:val="16"/>
        </w:rPr>
        <w:t xml:space="preserve">, </w:t>
      </w:r>
      <w:r w:rsidRPr="00C11011">
        <w:rPr>
          <w:rStyle w:val="Emphasis"/>
        </w:rPr>
        <w:t xml:space="preserve">AI </w:t>
      </w:r>
      <w:r w:rsidRPr="0086217F">
        <w:rPr>
          <w:rStyle w:val="Emphasis"/>
        </w:rPr>
        <w:t>whistleblowers</w:t>
      </w:r>
      <w:r w:rsidRPr="00C11011">
        <w:rPr>
          <w:sz w:val="16"/>
        </w:rPr>
        <w:t xml:space="preserve"> </w:t>
      </w:r>
      <w:r w:rsidRPr="00C11011">
        <w:rPr>
          <w:rStyle w:val="StyleUnderline"/>
        </w:rPr>
        <w:t>can</w:t>
      </w:r>
      <w:r w:rsidRPr="00C11011">
        <w:rPr>
          <w:sz w:val="16"/>
        </w:rPr>
        <w:t xml:space="preserve"> </w:t>
      </w:r>
      <w:r w:rsidRPr="00564378">
        <w:rPr>
          <w:rStyle w:val="Emphasis"/>
          <w:highlight w:val="yellow"/>
        </w:rPr>
        <w:t>catalyze</w:t>
      </w:r>
      <w:r w:rsidRPr="00C11011">
        <w:rPr>
          <w:rStyle w:val="Emphasis"/>
        </w:rPr>
        <w:t xml:space="preserve"> vital </w:t>
      </w:r>
      <w:r w:rsidRPr="00564378">
        <w:rPr>
          <w:rStyle w:val="Emphasis"/>
          <w:highlight w:val="yellow"/>
        </w:rPr>
        <w:t>reforms</w:t>
      </w:r>
      <w:r w:rsidRPr="00564378">
        <w:rPr>
          <w:sz w:val="16"/>
          <w:highlight w:val="yellow"/>
        </w:rPr>
        <w:t xml:space="preserve"> </w:t>
      </w:r>
      <w:r w:rsidRPr="00564378">
        <w:rPr>
          <w:rStyle w:val="StyleUnderline"/>
          <w:highlight w:val="yellow"/>
        </w:rPr>
        <w:t>if we</w:t>
      </w:r>
      <w:r w:rsidRPr="00C11011">
        <w:rPr>
          <w:sz w:val="16"/>
        </w:rPr>
        <w:t xml:space="preserve"> create the conditions that will </w:t>
      </w:r>
      <w:r w:rsidRPr="00564378">
        <w:rPr>
          <w:rStyle w:val="Emphasis"/>
          <w:highlight w:val="yellow"/>
        </w:rPr>
        <w:t>allow them to come forward.</w:t>
      </w:r>
    </w:p>
    <w:p w14:paraId="3FB61A34" w14:textId="77777777" w:rsidR="00B50FAD" w:rsidRPr="00614DBD" w:rsidRDefault="00B50FAD" w:rsidP="00B50FAD">
      <w:pPr>
        <w:pStyle w:val="Heading4"/>
      </w:pPr>
      <w:r>
        <w:t xml:space="preserve">Link </w:t>
      </w:r>
      <w:r w:rsidRPr="00614DBD">
        <w:rPr>
          <w:u w:val="single"/>
        </w:rPr>
        <w:t>shreds</w:t>
      </w:r>
      <w:r>
        <w:t xml:space="preserve"> case. Case </w:t>
      </w:r>
      <w:r>
        <w:rPr>
          <w:u w:val="single"/>
        </w:rPr>
        <w:t>b</w:t>
      </w:r>
      <w:r w:rsidRPr="00614DBD">
        <w:rPr>
          <w:u w:val="single"/>
        </w:rPr>
        <w:t>acklog</w:t>
      </w:r>
      <w:r>
        <w:t xml:space="preserve"> makes </w:t>
      </w:r>
      <w:r w:rsidRPr="00AF62FC">
        <w:rPr>
          <w:u w:val="single"/>
        </w:rPr>
        <w:t>zeros</w:t>
      </w:r>
      <w:r>
        <w:t xml:space="preserve"> enforcement.</w:t>
      </w:r>
    </w:p>
    <w:p w14:paraId="48181275" w14:textId="77777777" w:rsidR="00B50FAD" w:rsidRPr="00C13D14" w:rsidRDefault="00B50FAD" w:rsidP="00B50FAD">
      <w:r>
        <w:t xml:space="preserve">Matt </w:t>
      </w:r>
      <w:r w:rsidRPr="005E23D6">
        <w:rPr>
          <w:rStyle w:val="Style13ptBold"/>
        </w:rPr>
        <w:t>Bruenig 25</w:t>
      </w:r>
      <w:r>
        <w:t xml:space="preserve">, J.D. from Boston University School of Law, former Counsel at the NLRB, founder of the People's Policy Project, “The Futility of the NLRB”, </w:t>
      </w:r>
      <w:r w:rsidRPr="005E23D6">
        <w:t>https://www.nlrbedge.com/p/the-futility-of-the-nlrb</w:t>
      </w:r>
    </w:p>
    <w:p w14:paraId="5E88FCFA" w14:textId="77777777" w:rsidR="00B50FAD" w:rsidRPr="00C13D14" w:rsidRDefault="00B50FAD" w:rsidP="00B50FAD">
      <w:pPr>
        <w:rPr>
          <w:rStyle w:val="Emphasis"/>
          <w:sz w:val="24"/>
          <w:szCs w:val="24"/>
        </w:rPr>
      </w:pPr>
      <w:r w:rsidRPr="00C13D14">
        <w:rPr>
          <w:sz w:val="16"/>
        </w:rPr>
        <w:t xml:space="preserve">Cowen is right that </w:t>
      </w:r>
      <w:r w:rsidRPr="00C13D14">
        <w:rPr>
          <w:rStyle w:val="StyleUnderline"/>
        </w:rPr>
        <w:t xml:space="preserve">having </w:t>
      </w:r>
      <w:r w:rsidRPr="00AF62FC">
        <w:rPr>
          <w:rStyle w:val="StyleUnderline"/>
        </w:rPr>
        <w:t xml:space="preserve">a </w:t>
      </w:r>
      <w:r w:rsidRPr="00861384">
        <w:rPr>
          <w:rStyle w:val="Emphasis"/>
          <w:highlight w:val="yellow"/>
        </w:rPr>
        <w:t xml:space="preserve">huge </w:t>
      </w:r>
      <w:r w:rsidRPr="00861384">
        <w:rPr>
          <w:rStyle w:val="Emphasis"/>
        </w:rPr>
        <w:t xml:space="preserve">case </w:t>
      </w:r>
      <w:r w:rsidRPr="00861384">
        <w:rPr>
          <w:rStyle w:val="Emphasis"/>
          <w:highlight w:val="yellow"/>
        </w:rPr>
        <w:t>backlog</w:t>
      </w:r>
      <w:r w:rsidRPr="00C13D14">
        <w:rPr>
          <w:sz w:val="16"/>
        </w:rPr>
        <w:t xml:space="preserve"> that </w:t>
      </w:r>
      <w:r w:rsidRPr="00861384">
        <w:rPr>
          <w:rStyle w:val="StyleUnderline"/>
          <w:highlight w:val="yellow"/>
        </w:rPr>
        <w:t xml:space="preserve">makes it </w:t>
      </w:r>
      <w:r w:rsidRPr="00861384">
        <w:rPr>
          <w:rStyle w:val="Emphasis"/>
          <w:sz w:val="24"/>
          <w:szCs w:val="24"/>
          <w:highlight w:val="yellow"/>
        </w:rPr>
        <w:t>impossible to resolve unfair labor practices</w:t>
      </w:r>
      <w:r w:rsidRPr="00C13D14">
        <w:rPr>
          <w:sz w:val="16"/>
          <w:szCs w:val="24"/>
        </w:rPr>
        <w:t xml:space="preserve"> </w:t>
      </w:r>
      <w:r w:rsidRPr="00C13D14">
        <w:rPr>
          <w:sz w:val="16"/>
        </w:rPr>
        <w:t xml:space="preserve">quickly </w:t>
      </w:r>
      <w:r w:rsidRPr="00AF62FC">
        <w:rPr>
          <w:rStyle w:val="StyleUnderline"/>
        </w:rPr>
        <w:t>makes the</w:t>
      </w:r>
      <w:r w:rsidRPr="00C13D14">
        <w:rPr>
          <w:rStyle w:val="StyleUnderline"/>
        </w:rPr>
        <w:t xml:space="preserve"> </w:t>
      </w:r>
      <w:r w:rsidRPr="00C13D14">
        <w:rPr>
          <w:rStyle w:val="Emphasis"/>
          <w:sz w:val="24"/>
          <w:szCs w:val="24"/>
        </w:rPr>
        <w:t xml:space="preserve">NLRB </w:t>
      </w:r>
      <w:r w:rsidRPr="00AF62FC">
        <w:rPr>
          <w:rStyle w:val="Emphasis"/>
          <w:sz w:val="24"/>
          <w:szCs w:val="24"/>
          <w:highlight w:val="yellow"/>
        </w:rPr>
        <w:t>process</w:t>
      </w:r>
      <w:r w:rsidRPr="00C13D14">
        <w:rPr>
          <w:rStyle w:val="StyleUnderline"/>
          <w:sz w:val="24"/>
          <w:szCs w:val="24"/>
        </w:rPr>
        <w:t xml:space="preserve"> </w:t>
      </w:r>
      <w:r w:rsidRPr="00C13D14">
        <w:rPr>
          <w:rStyle w:val="StyleUnderline"/>
        </w:rPr>
        <w:t>essentially</w:t>
      </w:r>
      <w:r w:rsidRPr="00C13D14">
        <w:rPr>
          <w:sz w:val="16"/>
        </w:rPr>
        <w:t xml:space="preserve"> </w:t>
      </w:r>
      <w:r w:rsidRPr="00861384">
        <w:rPr>
          <w:rStyle w:val="Emphasis"/>
          <w:szCs w:val="28"/>
          <w:highlight w:val="yellow"/>
        </w:rPr>
        <w:t>pointless</w:t>
      </w:r>
      <w:r w:rsidRPr="00C13D14">
        <w:rPr>
          <w:sz w:val="16"/>
        </w:rPr>
        <w:t xml:space="preserve">. </w:t>
      </w:r>
      <w:r w:rsidRPr="00C13D14">
        <w:rPr>
          <w:rStyle w:val="StyleUnderline"/>
        </w:rPr>
        <w:t xml:space="preserve">Most </w:t>
      </w:r>
      <w:r w:rsidRPr="00861384">
        <w:rPr>
          <w:rStyle w:val="StyleUnderline"/>
          <w:highlight w:val="yellow"/>
        </w:rPr>
        <w:t xml:space="preserve">workers </w:t>
      </w:r>
      <w:r w:rsidRPr="00861384">
        <w:rPr>
          <w:rStyle w:val="Emphasis"/>
          <w:highlight w:val="yellow"/>
        </w:rPr>
        <w:t>cannot wait</w:t>
      </w:r>
      <w:r w:rsidRPr="00C13D14">
        <w:rPr>
          <w:rStyle w:val="Emphasis"/>
        </w:rPr>
        <w:t xml:space="preserve"> for </w:t>
      </w:r>
      <w:r w:rsidRPr="00861384">
        <w:rPr>
          <w:rStyle w:val="Emphasis"/>
          <w:highlight w:val="yellow"/>
        </w:rPr>
        <w:t>years</w:t>
      </w:r>
      <w:r w:rsidRPr="00C13D14">
        <w:rPr>
          <w:sz w:val="16"/>
        </w:rPr>
        <w:t xml:space="preserve"> to be reinstated to their job after being illegally fired, </w:t>
      </w:r>
      <w:r w:rsidRPr="00C13D14">
        <w:rPr>
          <w:rStyle w:val="StyleUnderline"/>
        </w:rPr>
        <w:t xml:space="preserve">which also means that </w:t>
      </w:r>
      <w:r w:rsidRPr="00861384">
        <w:rPr>
          <w:rStyle w:val="Emphasis"/>
          <w:highlight w:val="yellow"/>
        </w:rPr>
        <w:t>employers</w:t>
      </w:r>
      <w:r w:rsidRPr="00861384">
        <w:rPr>
          <w:rStyle w:val="StyleUnderline"/>
          <w:highlight w:val="yellow"/>
        </w:rPr>
        <w:t xml:space="preserve"> do not </w:t>
      </w:r>
      <w:r w:rsidRPr="00AF62FC">
        <w:rPr>
          <w:rStyle w:val="StyleUnderline"/>
          <w:highlight w:val="yellow"/>
        </w:rPr>
        <w:t>need to</w:t>
      </w:r>
      <w:r w:rsidRPr="00C13D14">
        <w:rPr>
          <w:rStyle w:val="StyleUnderline"/>
        </w:rPr>
        <w:t xml:space="preserve"> </w:t>
      </w:r>
      <w:r w:rsidRPr="00C13D14">
        <w:rPr>
          <w:rStyle w:val="Emphasis"/>
          <w:sz w:val="24"/>
          <w:szCs w:val="24"/>
        </w:rPr>
        <w:t xml:space="preserve">concern themselves with </w:t>
      </w:r>
      <w:r w:rsidRPr="00861384">
        <w:rPr>
          <w:rStyle w:val="Emphasis"/>
          <w:sz w:val="24"/>
          <w:szCs w:val="24"/>
          <w:highlight w:val="yellow"/>
        </w:rPr>
        <w:t>follow</w:t>
      </w:r>
      <w:r w:rsidRPr="00AF62FC">
        <w:rPr>
          <w:rStyle w:val="Emphasis"/>
          <w:sz w:val="24"/>
          <w:szCs w:val="24"/>
        </w:rPr>
        <w:t>i</w:t>
      </w:r>
      <w:r w:rsidRPr="00C13D14">
        <w:rPr>
          <w:rStyle w:val="Emphasis"/>
          <w:sz w:val="24"/>
          <w:szCs w:val="24"/>
        </w:rPr>
        <w:t xml:space="preserve">ng </w:t>
      </w:r>
      <w:r w:rsidRPr="00861384">
        <w:rPr>
          <w:rStyle w:val="Emphasis"/>
          <w:sz w:val="24"/>
          <w:szCs w:val="24"/>
          <w:highlight w:val="yellow"/>
        </w:rPr>
        <w:t>the law.</w:t>
      </w:r>
    </w:p>
    <w:p w14:paraId="485DE0EE" w14:textId="77777777" w:rsidR="00B50FAD" w:rsidRPr="00E97523" w:rsidRDefault="00B50FAD" w:rsidP="00B50FAD">
      <w:pPr>
        <w:rPr>
          <w:sz w:val="16"/>
        </w:rPr>
      </w:pPr>
      <w:r w:rsidRPr="00C13D14">
        <w:rPr>
          <w:sz w:val="16"/>
        </w:rPr>
        <w:t xml:space="preserve">Yet, simply </w:t>
      </w:r>
      <w:r w:rsidRPr="00C13D14">
        <w:rPr>
          <w:rStyle w:val="StyleUnderline"/>
        </w:rPr>
        <w:t xml:space="preserve">refusing to </w:t>
      </w:r>
      <w:r w:rsidRPr="00C13D14">
        <w:rPr>
          <w:rStyle w:val="Emphasis"/>
        </w:rPr>
        <w:t>enforce</w:t>
      </w:r>
      <w:r w:rsidRPr="00C13D14">
        <w:rPr>
          <w:sz w:val="16"/>
        </w:rPr>
        <w:t xml:space="preserve"> </w:t>
      </w:r>
      <w:r w:rsidRPr="00C13D14">
        <w:rPr>
          <w:rStyle w:val="StyleUnderline"/>
        </w:rPr>
        <w:t>the law in certain ways</w:t>
      </w:r>
      <w:r w:rsidRPr="00C13D14">
        <w:rPr>
          <w:sz w:val="16"/>
        </w:rPr>
        <w:t xml:space="preserve"> also </w:t>
      </w:r>
      <w:r w:rsidRPr="00C13D14">
        <w:rPr>
          <w:rStyle w:val="StyleUnderline"/>
        </w:rPr>
        <w:t xml:space="preserve">makes it so that </w:t>
      </w:r>
      <w:r w:rsidRPr="00C13D14">
        <w:rPr>
          <w:rStyle w:val="Emphasis"/>
        </w:rPr>
        <w:t>employers do not</w:t>
      </w:r>
      <w:r w:rsidRPr="00C13D14">
        <w:rPr>
          <w:rStyle w:val="StyleUnderline"/>
        </w:rPr>
        <w:t xml:space="preserve"> need to concern themselves with </w:t>
      </w:r>
      <w:r w:rsidRPr="00C13D14">
        <w:rPr>
          <w:rStyle w:val="Emphasis"/>
        </w:rPr>
        <w:t>following</w:t>
      </w:r>
      <w:r w:rsidRPr="00C13D14">
        <w:rPr>
          <w:sz w:val="16"/>
        </w:rPr>
        <w:t xml:space="preserve"> </w:t>
      </w:r>
      <w:r w:rsidRPr="00C13D14">
        <w:rPr>
          <w:rStyle w:val="StyleUnderline"/>
        </w:rPr>
        <w:t xml:space="preserve">the law. </w:t>
      </w:r>
      <w:r w:rsidRPr="00861384">
        <w:rPr>
          <w:rStyle w:val="Emphasis"/>
          <w:sz w:val="24"/>
          <w:szCs w:val="24"/>
          <w:highlight w:val="yellow"/>
        </w:rPr>
        <w:t xml:space="preserve">A long queue denies </w:t>
      </w:r>
      <w:r w:rsidRPr="00AF62FC">
        <w:rPr>
          <w:rStyle w:val="Emphasis"/>
          <w:sz w:val="24"/>
          <w:szCs w:val="24"/>
          <w:highlight w:val="yellow"/>
        </w:rPr>
        <w:t>justice</w:t>
      </w:r>
      <w:r w:rsidRPr="00AF62FC">
        <w:rPr>
          <w:sz w:val="16"/>
          <w:szCs w:val="24"/>
          <w:highlight w:val="yellow"/>
        </w:rPr>
        <w:t xml:space="preserve"> </w:t>
      </w:r>
      <w:r w:rsidRPr="00AF62FC">
        <w:rPr>
          <w:rStyle w:val="StyleUnderline"/>
          <w:highlight w:val="yellow"/>
        </w:rPr>
        <w:t>to</w:t>
      </w:r>
      <w:r w:rsidRPr="00C13D14">
        <w:rPr>
          <w:rStyle w:val="StyleUnderline"/>
        </w:rPr>
        <w:t xml:space="preserve"> those who need </w:t>
      </w:r>
      <w:r w:rsidRPr="00AF62FC">
        <w:rPr>
          <w:rStyle w:val="StyleUnderline"/>
        </w:rPr>
        <w:t xml:space="preserve">a </w:t>
      </w:r>
      <w:r w:rsidRPr="00861384">
        <w:rPr>
          <w:rStyle w:val="Emphasis"/>
          <w:highlight w:val="yellow"/>
        </w:rPr>
        <w:t>timely resolution</w:t>
      </w:r>
      <w:r w:rsidRPr="00C13D14">
        <w:rPr>
          <w:rStyle w:val="StyleUnderline"/>
        </w:rPr>
        <w:t xml:space="preserve"> of their </w:t>
      </w:r>
      <w:r w:rsidRPr="00C13D14">
        <w:rPr>
          <w:rStyle w:val="Emphasis"/>
        </w:rPr>
        <w:t>unfair labor practice</w:t>
      </w:r>
      <w:r w:rsidRPr="00C13D14">
        <w:rPr>
          <w:sz w:val="16"/>
        </w:rPr>
        <w:t>. But culling the queue denies justice to those subjected to the culling and to those who wind up victimized by changes in employer behavior that result from the relaxation of NLRB enforcement. The cure is worse than the disease.</w:t>
      </w:r>
    </w:p>
    <w:p w14:paraId="548AE9B2" w14:textId="77777777" w:rsidR="00B50FAD" w:rsidRDefault="00B50FAD" w:rsidP="00B50FAD">
      <w:pPr>
        <w:pStyle w:val="Heading4"/>
      </w:pPr>
      <w:r>
        <w:t xml:space="preserve">AND---causes </w:t>
      </w:r>
      <w:r w:rsidRPr="002F59AA">
        <w:rPr>
          <w:u w:val="single"/>
        </w:rPr>
        <w:t>agency stripping</w:t>
      </w:r>
      <w:r>
        <w:t xml:space="preserve"> which </w:t>
      </w:r>
      <w:r w:rsidRPr="00880B1E">
        <w:rPr>
          <w:u w:val="single"/>
        </w:rPr>
        <w:t>zeroes</w:t>
      </w:r>
      <w:r>
        <w:t xml:space="preserve"> solvency.</w:t>
      </w:r>
    </w:p>
    <w:p w14:paraId="70342655" w14:textId="77777777" w:rsidR="00B50FAD" w:rsidRPr="002F59AA" w:rsidRDefault="00B50FAD" w:rsidP="00B50FAD">
      <w:r>
        <w:t xml:space="preserve">Bryan E. </w:t>
      </w:r>
      <w:r w:rsidRPr="0081386E">
        <w:rPr>
          <w:rStyle w:val="Style13ptBold"/>
        </w:rPr>
        <w:t xml:space="preserve">Hayes </w:t>
      </w:r>
      <w:r>
        <w:rPr>
          <w:rStyle w:val="Style13ptBold"/>
        </w:rPr>
        <w:t xml:space="preserve">et al. </w:t>
      </w:r>
      <w:r w:rsidRPr="0081386E">
        <w:rPr>
          <w:rStyle w:val="Style13ptBold"/>
        </w:rPr>
        <w:t>21</w:t>
      </w:r>
      <w: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1BAF6E76" w14:textId="77777777" w:rsidR="00B50FAD" w:rsidRPr="002F59AA" w:rsidRDefault="00B50FAD" w:rsidP="00B50FAD">
      <w:pPr>
        <w:rPr>
          <w:rStyle w:val="Emphasis"/>
        </w:rPr>
      </w:pPr>
      <w:r w:rsidRPr="002F59AA">
        <w:rPr>
          <w:rStyle w:val="StyleUnderline"/>
        </w:rPr>
        <w:t xml:space="preserve">The risk of </w:t>
      </w:r>
      <w:r w:rsidRPr="00861384">
        <w:rPr>
          <w:rStyle w:val="Emphasis"/>
        </w:rPr>
        <w:t>judicial skepticism</w:t>
      </w:r>
      <w:r w:rsidRPr="002F59AA">
        <w:rPr>
          <w:rStyle w:val="StyleUnderline"/>
        </w:rPr>
        <w:t>.</w:t>
      </w:r>
      <w:r w:rsidRPr="002F59AA">
        <w:rPr>
          <w:sz w:val="16"/>
        </w:rPr>
        <w:t xml:space="preserve"> </w:t>
      </w:r>
      <w:r w:rsidRPr="002F59AA">
        <w:rPr>
          <w:rStyle w:val="StyleUnderline"/>
        </w:rPr>
        <w:t xml:space="preserve">Of all the downsides, perhaps the </w:t>
      </w:r>
      <w:r w:rsidRPr="002F59AA">
        <w:rPr>
          <w:rStyle w:val="Emphasis"/>
        </w:rPr>
        <w:t>most harmful</w:t>
      </w:r>
      <w:r w:rsidRPr="002F59AA">
        <w:rPr>
          <w:sz w:val="16"/>
        </w:rPr>
        <w:t xml:space="preserve"> </w:t>
      </w:r>
      <w:r w:rsidRPr="002F59AA">
        <w:rPr>
          <w:rStyle w:val="StyleUnderline"/>
        </w:rPr>
        <w:t>is that the</w:t>
      </w:r>
      <w:r w:rsidRPr="002F59AA">
        <w:rPr>
          <w:sz w:val="16"/>
        </w:rPr>
        <w:t xml:space="preserve"> GC’s </w:t>
      </w:r>
      <w:r w:rsidRPr="002F59AA">
        <w:rPr>
          <w:rStyle w:val="StyleUnderline"/>
        </w:rPr>
        <w:t xml:space="preserve">radical agenda will </w:t>
      </w:r>
      <w:r w:rsidRPr="002F59AA">
        <w:rPr>
          <w:rStyle w:val="Emphasis"/>
        </w:rPr>
        <w:t>inevitably spawn</w:t>
      </w:r>
      <w:r w:rsidRPr="002F59AA">
        <w:rPr>
          <w:rStyle w:val="StyleUnderline"/>
        </w:rPr>
        <w:t xml:space="preserve"> </w:t>
      </w:r>
      <w:r w:rsidRPr="00861384">
        <w:rPr>
          <w:rStyle w:val="StyleUnderline"/>
          <w:highlight w:val="yellow"/>
        </w:rPr>
        <w:t>more</w:t>
      </w:r>
      <w:r w:rsidRPr="002F59AA">
        <w:rPr>
          <w:rStyle w:val="StyleUnderline"/>
        </w:rPr>
        <w:t xml:space="preserve"> </w:t>
      </w:r>
      <w:r w:rsidRPr="002F59AA">
        <w:rPr>
          <w:rStyle w:val="Emphasis"/>
          <w:sz w:val="24"/>
          <w:szCs w:val="24"/>
        </w:rPr>
        <w:t xml:space="preserve">federal court </w:t>
      </w:r>
      <w:r w:rsidRPr="00861384">
        <w:rPr>
          <w:rStyle w:val="Emphasis"/>
          <w:sz w:val="24"/>
          <w:szCs w:val="24"/>
          <w:highlight w:val="yellow"/>
        </w:rPr>
        <w:t>appeals</w:t>
      </w:r>
      <w:r w:rsidRPr="002F59AA">
        <w:rPr>
          <w:rStyle w:val="Emphasis"/>
          <w:sz w:val="24"/>
          <w:szCs w:val="24"/>
        </w:rPr>
        <w:t xml:space="preserve"> and </w:t>
      </w:r>
      <w:r w:rsidRPr="00861384">
        <w:rPr>
          <w:rStyle w:val="Emphasis"/>
          <w:sz w:val="24"/>
          <w:szCs w:val="24"/>
          <w:highlight w:val="yellow"/>
        </w:rPr>
        <w:t>run the risk of decreasing</w:t>
      </w:r>
      <w:r w:rsidRPr="002F59AA">
        <w:rPr>
          <w:rStyle w:val="Emphasis"/>
          <w:sz w:val="24"/>
          <w:szCs w:val="24"/>
        </w:rPr>
        <w:t xml:space="preserve"> federal </w:t>
      </w:r>
      <w:r w:rsidRPr="00861384">
        <w:rPr>
          <w:rStyle w:val="Emphasis"/>
          <w:sz w:val="24"/>
          <w:szCs w:val="24"/>
          <w:highlight w:val="yellow"/>
        </w:rPr>
        <w:t>court respect for NLRB decision-making</w:t>
      </w:r>
      <w:r w:rsidRPr="00861384">
        <w:rPr>
          <w:sz w:val="16"/>
          <w:highlight w:val="yellow"/>
        </w:rPr>
        <w:t xml:space="preserve">. </w:t>
      </w:r>
      <w:r w:rsidRPr="00861384">
        <w:rPr>
          <w:rStyle w:val="StyleUnderline"/>
          <w:highlight w:val="yellow"/>
        </w:rPr>
        <w:t>Why</w:t>
      </w:r>
      <w:r w:rsidRPr="002F59AA">
        <w:rPr>
          <w:sz w:val="16"/>
        </w:rPr>
        <w:t xml:space="preserve">, for example, </w:t>
      </w:r>
      <w:r w:rsidRPr="00861384">
        <w:rPr>
          <w:rStyle w:val="StyleUnderline"/>
          <w:highlight w:val="yellow"/>
        </w:rPr>
        <w:t xml:space="preserve">would a </w:t>
      </w:r>
      <w:r w:rsidRPr="00861384">
        <w:rPr>
          <w:rStyle w:val="StyleUnderline"/>
        </w:rPr>
        <w:t>reviewing</w:t>
      </w:r>
      <w:r w:rsidRPr="002F59AA">
        <w:rPr>
          <w:rStyle w:val="StyleUnderline"/>
        </w:rPr>
        <w:t xml:space="preserve"> </w:t>
      </w:r>
      <w:r w:rsidRPr="00861384">
        <w:rPr>
          <w:rStyle w:val="StyleUnderline"/>
          <w:highlight w:val="yellow"/>
        </w:rPr>
        <w:t>court give</w:t>
      </w:r>
      <w:r w:rsidRPr="002F59AA">
        <w:rPr>
          <w:rStyle w:val="StyleUnderline"/>
        </w:rPr>
        <w:t xml:space="preserve"> any </w:t>
      </w:r>
      <w:r w:rsidRPr="00861384">
        <w:rPr>
          <w:rStyle w:val="Emphasis"/>
          <w:highlight w:val="yellow"/>
        </w:rPr>
        <w:t>deference</w:t>
      </w:r>
      <w:r w:rsidRPr="00861384">
        <w:rPr>
          <w:rStyle w:val="StyleUnderline"/>
          <w:highlight w:val="yellow"/>
        </w:rPr>
        <w:t xml:space="preserve"> to an agency that makes </w:t>
      </w:r>
      <w:r w:rsidRPr="00861384">
        <w:rPr>
          <w:rStyle w:val="Emphasis"/>
          <w:highlight w:val="yellow"/>
        </w:rPr>
        <w:t>180-degree changes</w:t>
      </w:r>
      <w:r w:rsidRPr="002F59AA">
        <w:rPr>
          <w:rStyle w:val="Emphasis"/>
        </w:rPr>
        <w:t xml:space="preserve"> to its legal reasoning</w:t>
      </w:r>
      <w:r w:rsidRPr="002F59AA">
        <w:rPr>
          <w:sz w:val="16"/>
        </w:rPr>
        <w:t xml:space="preserve"> </w:t>
      </w:r>
      <w:r w:rsidRPr="002F59AA">
        <w:rPr>
          <w:rStyle w:val="StyleUnderline"/>
        </w:rPr>
        <w:t>and</w:t>
      </w:r>
      <w:r w:rsidRPr="002F59AA">
        <w:rPr>
          <w:sz w:val="16"/>
        </w:rPr>
        <w:t xml:space="preserve"> </w:t>
      </w:r>
      <w:r w:rsidRPr="002F59AA">
        <w:rPr>
          <w:rStyle w:val="Emphasis"/>
        </w:rPr>
        <w:t>conclusions</w:t>
      </w:r>
      <w:r w:rsidRPr="002F59AA">
        <w:rPr>
          <w:sz w:val="16"/>
        </w:rPr>
        <w:t xml:space="preserve"> </w:t>
      </w:r>
      <w:r w:rsidRPr="002F59AA">
        <w:rPr>
          <w:rStyle w:val="StyleUnderline"/>
        </w:rPr>
        <w:t xml:space="preserve">on </w:t>
      </w:r>
      <w:r w:rsidRPr="002F59AA">
        <w:rPr>
          <w:rStyle w:val="Emphasis"/>
        </w:rPr>
        <w:t>key questions</w:t>
      </w:r>
      <w:r w:rsidRPr="002F59AA">
        <w:rPr>
          <w:sz w:val="16"/>
        </w:rPr>
        <w:t xml:space="preserve"> each time the administration changes, </w:t>
      </w:r>
      <w:r w:rsidRPr="002F59AA">
        <w:rPr>
          <w:rStyle w:val="StyleUnderline"/>
        </w:rPr>
        <w:t xml:space="preserve">including </w:t>
      </w:r>
      <w:r w:rsidRPr="00861384">
        <w:rPr>
          <w:rStyle w:val="StyleUnderline"/>
          <w:highlight w:val="yellow"/>
        </w:rPr>
        <w:t>on</w:t>
      </w:r>
      <w:r w:rsidRPr="002F59AA">
        <w:rPr>
          <w:rStyle w:val="StyleUnderline"/>
        </w:rPr>
        <w:t xml:space="preserve"> seemingly </w:t>
      </w:r>
      <w:r w:rsidRPr="00861384">
        <w:rPr>
          <w:rStyle w:val="Emphasis"/>
          <w:highlight w:val="yellow"/>
        </w:rPr>
        <w:t>settled issues</w:t>
      </w:r>
      <w:r w:rsidRPr="00861384">
        <w:rPr>
          <w:rStyle w:val="StyleUnderline"/>
          <w:highlight w:val="yellow"/>
        </w:rPr>
        <w:t xml:space="preserve"> such as</w:t>
      </w:r>
      <w:r w:rsidRPr="002F59AA">
        <w:rPr>
          <w:rStyle w:val="StyleUnderline"/>
        </w:rPr>
        <w:t xml:space="preserve"> what is an </w:t>
      </w:r>
      <w:r w:rsidRPr="002F59AA">
        <w:rPr>
          <w:rStyle w:val="Emphasis"/>
        </w:rPr>
        <w:t>employer</w:t>
      </w:r>
      <w:r w:rsidRPr="002F59AA">
        <w:rPr>
          <w:rStyle w:val="StyleUnderline"/>
        </w:rPr>
        <w:t xml:space="preserve">, who is an </w:t>
      </w:r>
      <w:r w:rsidRPr="002F59AA">
        <w:rPr>
          <w:rStyle w:val="Emphasis"/>
        </w:rPr>
        <w:t>employee</w:t>
      </w:r>
      <w:r w:rsidRPr="002F59AA">
        <w:rPr>
          <w:sz w:val="16"/>
        </w:rPr>
        <w:t xml:space="preserve">, </w:t>
      </w:r>
      <w:r w:rsidRPr="002F59AA">
        <w:rPr>
          <w:rStyle w:val="StyleUnderline"/>
        </w:rPr>
        <w:t xml:space="preserve">what is the </w:t>
      </w:r>
      <w:r w:rsidRPr="00861384">
        <w:rPr>
          <w:rStyle w:val="Emphasis"/>
          <w:sz w:val="24"/>
          <w:szCs w:val="24"/>
          <w:highlight w:val="yellow"/>
        </w:rPr>
        <w:t>bargaining obligation</w:t>
      </w:r>
      <w:r w:rsidRPr="002F59AA">
        <w:rPr>
          <w:rStyle w:val="StyleUnderline"/>
        </w:rPr>
        <w:t>,</w:t>
      </w:r>
      <w:r w:rsidRPr="002F59AA">
        <w:rPr>
          <w:sz w:val="16"/>
        </w:rPr>
        <w:t xml:space="preserve"> </w:t>
      </w:r>
      <w:r w:rsidRPr="002F59AA">
        <w:rPr>
          <w:rStyle w:val="StyleUnderline"/>
        </w:rPr>
        <w:t xml:space="preserve">and what activities are protected? </w:t>
      </w:r>
      <w:r w:rsidRPr="00861384">
        <w:rPr>
          <w:rStyle w:val="StyleUnderline"/>
          <w:highlight w:val="yellow"/>
        </w:rPr>
        <w:t xml:space="preserve">Why would a reviewing court extend </w:t>
      </w:r>
      <w:r w:rsidRPr="00861384">
        <w:rPr>
          <w:rStyle w:val="Emphasis"/>
          <w:highlight w:val="yellow"/>
        </w:rPr>
        <w:t>deference</w:t>
      </w:r>
      <w:r w:rsidRPr="002F59AA">
        <w:rPr>
          <w:sz w:val="16"/>
        </w:rPr>
        <w:t xml:space="preserve"> </w:t>
      </w:r>
      <w:r w:rsidRPr="002F59AA">
        <w:rPr>
          <w:rStyle w:val="StyleUnderline"/>
        </w:rPr>
        <w:t xml:space="preserve">to an agency that is relying on legal theories that were </w:t>
      </w:r>
      <w:r w:rsidRPr="002F59AA">
        <w:rPr>
          <w:rStyle w:val="Emphasis"/>
        </w:rPr>
        <w:t>discarded</w:t>
      </w:r>
      <w:r w:rsidRPr="002F59AA">
        <w:rPr>
          <w:rStyle w:val="StyleUnderline"/>
        </w:rPr>
        <w:t xml:space="preserve"> or </w:t>
      </w:r>
      <w:r w:rsidRPr="002F59AA">
        <w:rPr>
          <w:rStyle w:val="Emphasis"/>
        </w:rPr>
        <w:t>abandoned</w:t>
      </w:r>
      <w:r w:rsidRPr="002F59AA">
        <w:rPr>
          <w:sz w:val="16"/>
        </w:rPr>
        <w:t xml:space="preserve"> </w:t>
      </w:r>
      <w:r w:rsidRPr="002F59AA">
        <w:rPr>
          <w:rStyle w:val="StyleUnderline"/>
        </w:rPr>
        <w:t xml:space="preserve">fifty or more years ago or that issues decisions </w:t>
      </w:r>
      <w:r w:rsidRPr="00861384">
        <w:rPr>
          <w:rStyle w:val="Emphasis"/>
          <w:highlight w:val="yellow"/>
        </w:rPr>
        <w:t>contrary</w:t>
      </w:r>
      <w:r w:rsidRPr="00861384">
        <w:rPr>
          <w:rStyle w:val="StyleUnderline"/>
          <w:highlight w:val="yellow"/>
        </w:rPr>
        <w:t xml:space="preserve"> to</w:t>
      </w:r>
      <w:r w:rsidRPr="002F59AA">
        <w:rPr>
          <w:rStyle w:val="StyleUnderline"/>
        </w:rPr>
        <w:t xml:space="preserve"> the </w:t>
      </w:r>
      <w:r w:rsidRPr="002F59AA">
        <w:rPr>
          <w:rStyle w:val="Emphasis"/>
        </w:rPr>
        <w:t xml:space="preserve">federal court’s own </w:t>
      </w:r>
      <w:r w:rsidRPr="00861384">
        <w:rPr>
          <w:rStyle w:val="Emphasis"/>
          <w:highlight w:val="yellow"/>
        </w:rPr>
        <w:t>precedent</w:t>
      </w:r>
      <w:r w:rsidRPr="002F59AA">
        <w:rPr>
          <w:rStyle w:val="Emphasis"/>
        </w:rPr>
        <w:t>?</w:t>
      </w:r>
    </w:p>
    <w:p w14:paraId="342D67C7" w14:textId="77777777" w:rsidR="00B50FAD" w:rsidRPr="002F59AA" w:rsidRDefault="00B50FAD" w:rsidP="00B50FAD">
      <w:pPr>
        <w:rPr>
          <w:sz w:val="16"/>
        </w:rPr>
      </w:pPr>
      <w:r w:rsidRPr="002F59AA">
        <w:rPr>
          <w:rStyle w:val="StyleUnderline"/>
        </w:rPr>
        <w:t>These considerations are particularly important given</w:t>
      </w:r>
      <w:r w:rsidRPr="002F59AA">
        <w:rPr>
          <w:sz w:val="16"/>
        </w:rPr>
        <w:t xml:space="preserve"> the </w:t>
      </w:r>
      <w:r w:rsidRPr="002F59AA">
        <w:rPr>
          <w:rStyle w:val="StyleUnderline"/>
        </w:rPr>
        <w:t xml:space="preserve">growing </w:t>
      </w:r>
      <w:r w:rsidRPr="002F59AA">
        <w:rPr>
          <w:rStyle w:val="Emphasis"/>
        </w:rPr>
        <w:t>judicial skepticism</w:t>
      </w:r>
      <w:r w:rsidRPr="002F59AA">
        <w:rPr>
          <w:rStyle w:val="StyleUnderline"/>
        </w:rPr>
        <w:t xml:space="preserve"> regarding the so-called </w:t>
      </w:r>
      <w:r w:rsidRPr="002F59AA">
        <w:rPr>
          <w:rStyle w:val="Emphasis"/>
        </w:rPr>
        <w:t>“administrative state.”</w:t>
      </w:r>
      <w:r w:rsidRPr="002F59AA">
        <w:rPr>
          <w:sz w:val="16"/>
        </w:rPr>
        <w:t xml:space="preserve"> </w:t>
      </w:r>
      <w:r w:rsidRPr="002F59AA">
        <w:rPr>
          <w:rStyle w:val="StyleUnderline"/>
        </w:rPr>
        <w:t xml:space="preserve">The quasi-legislative authority of unelected and unaccountable agency bureaucrats and the </w:t>
      </w:r>
      <w:r w:rsidRPr="002F59AA">
        <w:rPr>
          <w:rStyle w:val="Emphasis"/>
        </w:rPr>
        <w:t>degree of deference</w:t>
      </w:r>
      <w:r w:rsidRPr="002F59AA">
        <w:rPr>
          <w:sz w:val="16"/>
        </w:rPr>
        <w:t xml:space="preserve"> accorded to agency decision-making </w:t>
      </w:r>
      <w:r w:rsidRPr="002F59AA">
        <w:rPr>
          <w:rStyle w:val="StyleUnderline"/>
        </w:rPr>
        <w:t>are</w:t>
      </w:r>
      <w:r w:rsidRPr="002F59AA">
        <w:rPr>
          <w:sz w:val="16"/>
        </w:rPr>
        <w:t xml:space="preserve"> rightly </w:t>
      </w:r>
      <w:r w:rsidRPr="002F59AA">
        <w:rPr>
          <w:rStyle w:val="Emphasis"/>
        </w:rPr>
        <w:t>coming under increasing judicial scrutiny</w:t>
      </w:r>
      <w:r w:rsidRPr="002F59AA">
        <w:rPr>
          <w:sz w:val="16"/>
        </w:rPr>
        <w:t>. Such concerns were plainly reflected in the recent decision by the Supreme Court of the United States, West Virginia v. Environmental Protection Agency, in which the high court ruled in a 6-3 decision that the Clean Air Act did not give the Environmental Protection Agency the authority to issue certain rules limiting greenhouse gas emissions in power plants.</w:t>
      </w:r>
    </w:p>
    <w:p w14:paraId="4CF31F00" w14:textId="77777777" w:rsidR="00B50FAD" w:rsidRPr="002F59AA" w:rsidRDefault="00B50FAD" w:rsidP="00B50FAD">
      <w:pPr>
        <w:rPr>
          <w:sz w:val="16"/>
        </w:rPr>
      </w:pPr>
      <w:r w:rsidRPr="00861384">
        <w:rPr>
          <w:rStyle w:val="Emphasis"/>
          <w:highlight w:val="yellow"/>
        </w:rPr>
        <w:t>Flip-flopping “precedent</w:t>
      </w:r>
      <w:r w:rsidRPr="002F59AA">
        <w:rPr>
          <w:rStyle w:val="Emphasis"/>
        </w:rPr>
        <w:t>,”</w:t>
      </w:r>
      <w:r w:rsidRPr="002F59AA">
        <w:rPr>
          <w:sz w:val="16"/>
        </w:rPr>
        <w:t xml:space="preserve"> </w:t>
      </w:r>
      <w:r w:rsidRPr="002F59AA">
        <w:rPr>
          <w:rStyle w:val="StyleUnderline"/>
        </w:rPr>
        <w:t xml:space="preserve">the attempted </w:t>
      </w:r>
      <w:r w:rsidRPr="002F59AA">
        <w:rPr>
          <w:rStyle w:val="Emphasis"/>
        </w:rPr>
        <w:t>revival</w:t>
      </w:r>
      <w:r w:rsidRPr="002F59AA">
        <w:rPr>
          <w:rStyle w:val="StyleUnderline"/>
        </w:rPr>
        <w:t xml:space="preserve"> of </w:t>
      </w:r>
      <w:r w:rsidRPr="002F59AA">
        <w:rPr>
          <w:rStyle w:val="Emphasis"/>
        </w:rPr>
        <w:t>moribund legal theories</w:t>
      </w:r>
      <w:r w:rsidRPr="002F59AA">
        <w:rPr>
          <w:sz w:val="16"/>
        </w:rPr>
        <w:t xml:space="preserve"> </w:t>
      </w:r>
      <w:r w:rsidRPr="002F59AA">
        <w:rPr>
          <w:rStyle w:val="StyleUnderline"/>
        </w:rPr>
        <w:t xml:space="preserve">and the disregard of court precedent </w:t>
      </w:r>
      <w:r w:rsidRPr="00861384">
        <w:rPr>
          <w:rStyle w:val="StyleUnderline"/>
          <w:highlight w:val="yellow"/>
        </w:rPr>
        <w:t xml:space="preserve">provide </w:t>
      </w:r>
      <w:r w:rsidRPr="00861384">
        <w:rPr>
          <w:rStyle w:val="Emphasis"/>
          <w:highlight w:val="yellow"/>
        </w:rPr>
        <w:t>ample reason</w:t>
      </w:r>
      <w:r w:rsidRPr="002F59AA">
        <w:rPr>
          <w:rStyle w:val="StyleUnderline"/>
        </w:rPr>
        <w:t xml:space="preserve"> for reviewing courts </w:t>
      </w:r>
      <w:r w:rsidRPr="00861384">
        <w:rPr>
          <w:rStyle w:val="StyleUnderline"/>
          <w:highlight w:val="yellow"/>
        </w:rPr>
        <w:t xml:space="preserve">to </w:t>
      </w:r>
      <w:r w:rsidRPr="00861384">
        <w:rPr>
          <w:rStyle w:val="Emphasis"/>
          <w:szCs w:val="28"/>
          <w:highlight w:val="yellow"/>
        </w:rPr>
        <w:t>refuse</w:t>
      </w:r>
      <w:r w:rsidRPr="002F59AA">
        <w:rPr>
          <w:rStyle w:val="Emphasis"/>
          <w:szCs w:val="28"/>
        </w:rPr>
        <w:t xml:space="preserve"> </w:t>
      </w:r>
      <w:r w:rsidRPr="00861384">
        <w:rPr>
          <w:rStyle w:val="Emphasis"/>
          <w:szCs w:val="28"/>
          <w:highlight w:val="yellow"/>
        </w:rPr>
        <w:t>enforcement</w:t>
      </w:r>
      <w:r w:rsidRPr="002F59AA">
        <w:rPr>
          <w:rStyle w:val="Emphasis"/>
          <w:szCs w:val="28"/>
        </w:rPr>
        <w:t xml:space="preserve"> of Board decisions</w:t>
      </w:r>
      <w:r w:rsidRPr="002F59AA">
        <w:rPr>
          <w:sz w:val="16"/>
        </w:rPr>
        <w:t xml:space="preserve">. </w:t>
      </w:r>
      <w:r w:rsidRPr="002F59AA">
        <w:rPr>
          <w:rStyle w:val="StyleUnderline"/>
        </w:rPr>
        <w:t>This would</w:t>
      </w:r>
      <w:r w:rsidRPr="002F59AA">
        <w:rPr>
          <w:sz w:val="16"/>
        </w:rPr>
        <w:t xml:space="preserve"> not only increase the number of appeals and decrease the Board’s success rate, but, more importantly, it would </w:t>
      </w:r>
      <w:r w:rsidRPr="002F59AA">
        <w:rPr>
          <w:rStyle w:val="Emphasis"/>
        </w:rPr>
        <w:t>erode respect</w:t>
      </w:r>
      <w:r w:rsidRPr="002F59AA">
        <w:rPr>
          <w:sz w:val="16"/>
        </w:rPr>
        <w:t xml:space="preserve"> </w:t>
      </w:r>
      <w:r w:rsidRPr="002F59AA">
        <w:rPr>
          <w:rStyle w:val="StyleUnderline"/>
        </w:rPr>
        <w:t xml:space="preserve">for the Board’s decision-making by the federal judiciary. And, </w:t>
      </w:r>
      <w:r w:rsidRPr="00861384">
        <w:rPr>
          <w:rStyle w:val="StyleUnderline"/>
          <w:highlight w:val="yellow"/>
        </w:rPr>
        <w:t xml:space="preserve">if the Board </w:t>
      </w:r>
      <w:r w:rsidRPr="00861384">
        <w:rPr>
          <w:rStyle w:val="Emphasis"/>
          <w:highlight w:val="yellow"/>
        </w:rPr>
        <w:t>loses legitimacy</w:t>
      </w:r>
      <w:r w:rsidRPr="002F59AA">
        <w:rPr>
          <w:rStyle w:val="StyleUnderline"/>
        </w:rPr>
        <w:t xml:space="preserve"> in the </w:t>
      </w:r>
      <w:r w:rsidRPr="002F59AA">
        <w:rPr>
          <w:rStyle w:val="Emphasis"/>
        </w:rPr>
        <w:t>appellate courts</w:t>
      </w:r>
      <w:r w:rsidRPr="002F59AA">
        <w:rPr>
          <w:rStyle w:val="StyleUnderline"/>
        </w:rPr>
        <w:t xml:space="preserve">, </w:t>
      </w:r>
      <w:r w:rsidRPr="00861384">
        <w:rPr>
          <w:rStyle w:val="StyleUnderline"/>
          <w:highlight w:val="yellow"/>
        </w:rPr>
        <w:t xml:space="preserve">its </w:t>
      </w:r>
      <w:r w:rsidRPr="00861384">
        <w:rPr>
          <w:rStyle w:val="Emphasis"/>
          <w:highlight w:val="yellow"/>
        </w:rPr>
        <w:t>mission</w:t>
      </w:r>
      <w:r w:rsidRPr="002F59AA">
        <w:rPr>
          <w:rStyle w:val="StyleUnderline"/>
        </w:rPr>
        <w:t xml:space="preserve"> risks </w:t>
      </w:r>
      <w:r w:rsidRPr="00861384">
        <w:rPr>
          <w:rStyle w:val="Emphasis"/>
          <w:szCs w:val="28"/>
          <w:highlight w:val="yellow"/>
        </w:rPr>
        <w:t>becoming fatally compromised</w:t>
      </w:r>
      <w:r w:rsidRPr="002F59AA">
        <w:rPr>
          <w:sz w:val="16"/>
        </w:rPr>
        <w:t>.</w:t>
      </w:r>
    </w:p>
    <w:p w14:paraId="25F91772" w14:textId="77777777" w:rsidR="00B50FAD" w:rsidRDefault="00B50FAD" w:rsidP="00B50FAD"/>
    <w:p w14:paraId="60053F16" w14:textId="77777777" w:rsidR="00B50FAD" w:rsidRDefault="00B50FAD" w:rsidP="00B50FAD">
      <w:pPr>
        <w:pStyle w:val="Heading3"/>
      </w:pPr>
      <w:r>
        <w:t>2AC 1234---U---No Overstretch Now---2NC</w:t>
      </w:r>
    </w:p>
    <w:p w14:paraId="4A88BAC9" w14:textId="77777777" w:rsidR="00B50FAD" w:rsidRDefault="00B50FAD" w:rsidP="00B50FAD">
      <w:pPr>
        <w:pStyle w:val="Heading4"/>
        <w:rPr>
          <w:b w:val="0"/>
          <w:bCs/>
        </w:rPr>
      </w:pPr>
      <w:r>
        <w:t xml:space="preserve">But, pre-plan it’s </w:t>
      </w:r>
      <w:r w:rsidRPr="003F7AE2">
        <w:rPr>
          <w:u w:val="single"/>
        </w:rPr>
        <w:t>stable</w:t>
      </w:r>
      <w:r w:rsidRPr="003F7AE2">
        <w:rPr>
          <w:b w:val="0"/>
          <w:bCs/>
        </w:rPr>
        <w:t>.</w:t>
      </w:r>
    </w:p>
    <w:p w14:paraId="7A727E1E" w14:textId="77777777" w:rsidR="00B50FAD" w:rsidRPr="003F7AE2" w:rsidRDefault="00B50FAD" w:rsidP="00B50FAD">
      <w:r w:rsidRPr="005E6A1A">
        <w:t>Olivia</w:t>
      </w:r>
      <w:r w:rsidRPr="005E6A1A">
        <w:rPr>
          <w:b/>
          <w:bCs/>
          <w:sz w:val="26"/>
        </w:rPr>
        <w:t xml:space="preserve"> </w:t>
      </w:r>
      <w:r w:rsidRPr="00C24888">
        <w:rPr>
          <w:rStyle w:val="Style13ptBold"/>
        </w:rPr>
        <w:t>Howard et al</w:t>
      </w:r>
      <w:r>
        <w:rPr>
          <w:rStyle w:val="Style13ptBold"/>
        </w:rPr>
        <w:t>.</w:t>
      </w:r>
      <w:r w:rsidRPr="00C24888">
        <w:rPr>
          <w:rStyle w:val="Style13ptBold"/>
        </w:rPr>
        <w:t xml:space="preserve"> 25</w:t>
      </w:r>
      <w:r w:rsidRPr="00C24888">
        <w:t>, Former Senior Research Assistant of Economic Studies, The Hamilton Project</w:t>
      </w:r>
      <w:r>
        <w:t>,</w:t>
      </w:r>
      <w:r w:rsidRPr="005E6A1A">
        <w:t xml:space="preserve"> “Tracking National Labor Relations Board actions through its administrative data”</w:t>
      </w:r>
      <w:r>
        <w:t>,</w:t>
      </w:r>
      <w:r w:rsidRPr="005E6A1A">
        <w:t xml:space="preserve"> https://www.brookings.edu/articles/tracking-national-labor-relations-board-actions-through-its-administrative-data/</w:t>
      </w:r>
    </w:p>
    <w:p w14:paraId="498C8F6D" w14:textId="632BF2C7" w:rsidR="00B50FAD" w:rsidRPr="00B50FAD" w:rsidRDefault="00B50FAD" w:rsidP="00B50FAD">
      <w:pPr>
        <w:rPr>
          <w:sz w:val="16"/>
        </w:rPr>
      </w:pPr>
      <w:r w:rsidRPr="002556CA">
        <w:rPr>
          <w:highlight w:val="yellow"/>
          <w:u w:val="single"/>
        </w:rPr>
        <w:t>While the</w:t>
      </w:r>
      <w:r w:rsidRPr="003F7AE2">
        <w:rPr>
          <w:u w:val="single"/>
        </w:rPr>
        <w:t xml:space="preserve"> national </w:t>
      </w:r>
      <w:r w:rsidRPr="002556CA">
        <w:rPr>
          <w:highlight w:val="yellow"/>
          <w:u w:val="single"/>
        </w:rPr>
        <w:t>Board lacking quorum raises concerns</w:t>
      </w:r>
      <w:r w:rsidRPr="003F7AE2">
        <w:rPr>
          <w:u w:val="single"/>
        </w:rPr>
        <w:t xml:space="preserve"> about the </w:t>
      </w:r>
      <w:r w:rsidRPr="002556CA">
        <w:rPr>
          <w:u w:val="single"/>
        </w:rPr>
        <w:t xml:space="preserve">NLRB’s </w:t>
      </w:r>
      <w:r w:rsidRPr="002556CA">
        <w:rPr>
          <w:rStyle w:val="Emphasis"/>
        </w:rPr>
        <w:t>ability</w:t>
      </w:r>
      <w:r w:rsidRPr="002556CA">
        <w:rPr>
          <w:u w:val="single"/>
        </w:rPr>
        <w:t xml:space="preserve"> to </w:t>
      </w:r>
      <w:r w:rsidRPr="002556CA">
        <w:rPr>
          <w:rStyle w:val="Emphasis"/>
        </w:rPr>
        <w:t>process</w:t>
      </w:r>
      <w:r w:rsidRPr="003F7AE2">
        <w:rPr>
          <w:u w:val="single"/>
        </w:rPr>
        <w:t xml:space="preserve"> their </w:t>
      </w:r>
      <w:r w:rsidRPr="003F7AE2">
        <w:rPr>
          <w:rStyle w:val="Emphasis"/>
        </w:rPr>
        <w:t>already large caseload</w:t>
      </w:r>
      <w:r w:rsidRPr="003F7AE2">
        <w:rPr>
          <w:u w:val="single"/>
        </w:rPr>
        <w:t xml:space="preserve">, </w:t>
      </w:r>
      <w:r w:rsidRPr="002556CA">
        <w:rPr>
          <w:rStyle w:val="Emphasis"/>
          <w:sz w:val="24"/>
          <w:szCs w:val="24"/>
          <w:highlight w:val="yellow"/>
        </w:rPr>
        <w:t>most cases can be resolved by regional directors</w:t>
      </w:r>
      <w:r w:rsidRPr="002556CA">
        <w:rPr>
          <w:highlight w:val="yellow"/>
          <w:u w:val="single"/>
        </w:rPr>
        <w:t xml:space="preserve">. </w:t>
      </w:r>
      <w:r w:rsidRPr="002556CA">
        <w:rPr>
          <w:u w:val="single"/>
        </w:rPr>
        <w:t>Consistent</w:t>
      </w:r>
      <w:r w:rsidRPr="003F7AE2">
        <w:rPr>
          <w:u w:val="single"/>
        </w:rPr>
        <w:t xml:space="preserve"> with that, NLRB </w:t>
      </w:r>
      <w:r w:rsidRPr="002556CA">
        <w:rPr>
          <w:highlight w:val="yellow"/>
          <w:u w:val="single"/>
        </w:rPr>
        <w:t xml:space="preserve">regional directors have </w:t>
      </w:r>
      <w:r w:rsidRPr="002556CA">
        <w:rPr>
          <w:rStyle w:val="Emphasis"/>
          <w:highlight w:val="yellow"/>
        </w:rPr>
        <w:t>cumulatively</w:t>
      </w:r>
      <w:r w:rsidRPr="002556CA">
        <w:rPr>
          <w:highlight w:val="yellow"/>
          <w:u w:val="single"/>
        </w:rPr>
        <w:t xml:space="preserve"> closed a </w:t>
      </w:r>
      <w:r w:rsidRPr="002556CA">
        <w:rPr>
          <w:rStyle w:val="Emphasis"/>
          <w:sz w:val="24"/>
          <w:szCs w:val="24"/>
          <w:highlight w:val="yellow"/>
        </w:rPr>
        <w:t>similar number of cases</w:t>
      </w:r>
      <w:r w:rsidRPr="003F7AE2">
        <w:rPr>
          <w:rStyle w:val="Emphasis"/>
          <w:sz w:val="24"/>
          <w:szCs w:val="24"/>
        </w:rPr>
        <w:t xml:space="preserve"> in 2025</w:t>
      </w:r>
      <w:r w:rsidRPr="003F7AE2">
        <w:rPr>
          <w:sz w:val="24"/>
          <w:szCs w:val="24"/>
          <w:u w:val="single"/>
        </w:rPr>
        <w:t xml:space="preserve"> </w:t>
      </w:r>
      <w:r w:rsidRPr="003F7AE2">
        <w:rPr>
          <w:u w:val="single"/>
        </w:rPr>
        <w:t xml:space="preserve">when </w:t>
      </w:r>
      <w:r w:rsidRPr="003F7AE2">
        <w:rPr>
          <w:rStyle w:val="Emphasis"/>
          <w:sz w:val="24"/>
          <w:szCs w:val="24"/>
        </w:rPr>
        <w:t>compared to recent years</w:t>
      </w:r>
      <w:r w:rsidRPr="003F7AE2">
        <w:rPr>
          <w:sz w:val="24"/>
          <w:szCs w:val="24"/>
          <w:u w:val="single"/>
        </w:rPr>
        <w:t xml:space="preserve"> </w:t>
      </w:r>
      <w:r w:rsidRPr="003F7AE2">
        <w:rPr>
          <w:u w:val="single"/>
        </w:rPr>
        <w:t xml:space="preserve">in which both the Board and regional director closed cases </w:t>
      </w:r>
      <w:r w:rsidRPr="003F7AE2">
        <w:rPr>
          <w:sz w:val="16"/>
        </w:rPr>
        <w:t>(figure 3). Tracking this administrative data will allow us to better understand trends in union formation in the long term and across administrations.</w:t>
      </w:r>
    </w:p>
    <w:p w14:paraId="30672B94" w14:textId="77777777" w:rsidR="00B50FAD" w:rsidRDefault="00B50FAD" w:rsidP="00B50FAD">
      <w:pPr>
        <w:pStyle w:val="Heading4"/>
      </w:pPr>
      <w:r>
        <w:t xml:space="preserve">They’re shifting to a </w:t>
      </w:r>
      <w:r w:rsidRPr="00277112">
        <w:rPr>
          <w:u w:val="single"/>
        </w:rPr>
        <w:t>settlement-based</w:t>
      </w:r>
      <w:r>
        <w:t xml:space="preserve">, </w:t>
      </w:r>
      <w:r w:rsidRPr="00277112">
        <w:rPr>
          <w:u w:val="single"/>
        </w:rPr>
        <w:t>relaxed</w:t>
      </w:r>
      <w:r>
        <w:t xml:space="preserve"> enforcement approach to </w:t>
      </w:r>
      <w:r w:rsidRPr="00277112">
        <w:rPr>
          <w:u w:val="single"/>
        </w:rPr>
        <w:t>save resources</w:t>
      </w:r>
      <w:r>
        <w:t>.</w:t>
      </w:r>
    </w:p>
    <w:p w14:paraId="00FFA496" w14:textId="77777777" w:rsidR="00B50FAD" w:rsidRDefault="00B50FAD" w:rsidP="00B50FAD">
      <w:r>
        <w:t xml:space="preserve">Joshua S. </w:t>
      </w:r>
      <w:r w:rsidRPr="00621581">
        <w:rPr>
          <w:rStyle w:val="Style13ptBold"/>
        </w:rPr>
        <w:t>Fox et al. 25</w:t>
      </w:r>
      <w:r>
        <w:t>, J.D. from Brooklyn Law School, an associate in the Labor &amp; Employment Law Department and a member of the Labor-Management Relations Group at Proskauer Rose LLP, “NLRB Pulls a U-Turn on Remedial Relief in Settlement Agreements: New GC Issues Guidance Encouraging Efforts at Settlement”, https://natlawreview.com/article/nlrb-pulls-u-turn-remedial-relief-settlement-agreements-new-gc-issues-guidance</w:t>
      </w:r>
    </w:p>
    <w:p w14:paraId="6A59BD78" w14:textId="77777777" w:rsidR="00B50FAD" w:rsidRPr="00A728F3" w:rsidRDefault="00B50FAD" w:rsidP="00B50FAD">
      <w:pPr>
        <w:rPr>
          <w:rStyle w:val="StyleUnderline"/>
        </w:rPr>
      </w:pPr>
      <w:r w:rsidRPr="00277112">
        <w:rPr>
          <w:sz w:val="16"/>
        </w:rPr>
        <w:t xml:space="preserve">On May 16, 2025, </w:t>
      </w:r>
      <w:r w:rsidRPr="00A728F3">
        <w:rPr>
          <w:rStyle w:val="StyleUnderline"/>
        </w:rPr>
        <w:t>the</w:t>
      </w:r>
      <w:r w:rsidRPr="00277112">
        <w:rPr>
          <w:sz w:val="16"/>
        </w:rPr>
        <w:t xml:space="preserve"> National Labor Relations Board’s (“</w:t>
      </w:r>
      <w:r w:rsidRPr="00A728F3">
        <w:rPr>
          <w:rStyle w:val="StyleUnderline"/>
        </w:rPr>
        <w:t>NLRB</w:t>
      </w:r>
      <w:r w:rsidRPr="00277112">
        <w:rPr>
          <w:sz w:val="16"/>
        </w:rPr>
        <w:t xml:space="preserve">”) </w:t>
      </w:r>
      <w:r w:rsidRPr="00A728F3">
        <w:rPr>
          <w:rStyle w:val="StyleUnderline"/>
        </w:rPr>
        <w:t>Acting General Counsel</w:t>
      </w:r>
      <w:r w:rsidRPr="00277112">
        <w:rPr>
          <w:sz w:val="16"/>
        </w:rPr>
        <w:t xml:space="preserve">, William B. </w:t>
      </w:r>
      <w:r w:rsidRPr="002556CA">
        <w:rPr>
          <w:rStyle w:val="Emphasis"/>
          <w:highlight w:val="yellow"/>
        </w:rPr>
        <w:t>Cowen</w:t>
      </w:r>
      <w:r w:rsidRPr="00277112">
        <w:rPr>
          <w:sz w:val="16"/>
        </w:rPr>
        <w:t xml:space="preserve">, </w:t>
      </w:r>
      <w:r w:rsidRPr="00A728F3">
        <w:rPr>
          <w:rStyle w:val="StyleUnderline"/>
        </w:rPr>
        <w:t xml:space="preserve">issued Memorandum GC 25-06, titled “Seeking Remedial Relief in Settlement Agreements,” that significantly </w:t>
      </w:r>
      <w:r w:rsidRPr="002556CA">
        <w:rPr>
          <w:rStyle w:val="Emphasis"/>
          <w:highlight w:val="yellow"/>
        </w:rPr>
        <w:t>loosens the requirements</w:t>
      </w:r>
      <w:r w:rsidRPr="00277112">
        <w:rPr>
          <w:sz w:val="16"/>
        </w:rPr>
        <w:t xml:space="preserve"> </w:t>
      </w:r>
      <w:r w:rsidRPr="00A728F3">
        <w:rPr>
          <w:rStyle w:val="StyleUnderline"/>
        </w:rPr>
        <w:t xml:space="preserve">before NLRB Regions to </w:t>
      </w:r>
      <w:r w:rsidRPr="002556CA">
        <w:rPr>
          <w:rStyle w:val="StyleUnderline"/>
          <w:highlight w:val="yellow"/>
        </w:rPr>
        <w:t xml:space="preserve">approve </w:t>
      </w:r>
      <w:r w:rsidRPr="002556CA">
        <w:rPr>
          <w:rStyle w:val="Emphasis"/>
          <w:highlight w:val="yellow"/>
        </w:rPr>
        <w:t>settlements</w:t>
      </w:r>
      <w:r w:rsidRPr="00277112">
        <w:rPr>
          <w:sz w:val="16"/>
        </w:rPr>
        <w:t xml:space="preserve"> </w:t>
      </w:r>
      <w:r w:rsidRPr="00A728F3">
        <w:rPr>
          <w:rStyle w:val="StyleUnderline"/>
        </w:rPr>
        <w:t xml:space="preserve">of unfair labor practice charges. </w:t>
      </w:r>
    </w:p>
    <w:p w14:paraId="0FC6A088" w14:textId="77777777" w:rsidR="00B50FAD" w:rsidRPr="00277112" w:rsidRDefault="00B50FAD" w:rsidP="00B50FAD">
      <w:pPr>
        <w:rPr>
          <w:sz w:val="16"/>
        </w:rPr>
      </w:pPr>
      <w:r w:rsidRPr="00277112">
        <w:rPr>
          <w:sz w:val="16"/>
        </w:rPr>
        <w:t xml:space="preserve">The Memorandum comes on the heels of </w:t>
      </w:r>
      <w:r w:rsidRPr="00A728F3">
        <w:rPr>
          <w:rStyle w:val="StyleUnderline"/>
        </w:rPr>
        <w:t>Cowen’s February</w:t>
      </w:r>
      <w:r w:rsidRPr="00277112">
        <w:rPr>
          <w:sz w:val="16"/>
        </w:rPr>
        <w:t xml:space="preserve"> 14, 2025, </w:t>
      </w:r>
      <w:r w:rsidRPr="00A728F3">
        <w:rPr>
          <w:rStyle w:val="StyleUnderline"/>
        </w:rPr>
        <w:t>Memorandum</w:t>
      </w:r>
      <w:r w:rsidRPr="00277112">
        <w:rPr>
          <w:sz w:val="16"/>
        </w:rPr>
        <w:t xml:space="preserve"> GC 25-05 which </w:t>
      </w:r>
      <w:r w:rsidRPr="00A728F3">
        <w:rPr>
          <w:rStyle w:val="StyleUnderline"/>
        </w:rPr>
        <w:t>rescinded dozens of memos issued by his predecessor, former General Counsel</w:t>
      </w:r>
      <w:r w:rsidRPr="00277112">
        <w:rPr>
          <w:sz w:val="16"/>
        </w:rPr>
        <w:t xml:space="preserve"> Jennifer </w:t>
      </w:r>
      <w:r w:rsidRPr="00A728F3">
        <w:rPr>
          <w:rStyle w:val="StyleUnderline"/>
        </w:rPr>
        <w:t>Abruzzo, including</w:t>
      </w:r>
      <w:r w:rsidRPr="00277112">
        <w:rPr>
          <w:sz w:val="16"/>
        </w:rPr>
        <w:t xml:space="preserve"> four </w:t>
      </w:r>
      <w:r w:rsidRPr="00A728F3">
        <w:rPr>
          <w:rStyle w:val="StyleUnderline"/>
        </w:rPr>
        <w:t>memos requiring Regions to seek “full remedies” in settlement agreements</w:t>
      </w:r>
      <w:r w:rsidRPr="00277112">
        <w:rPr>
          <w:sz w:val="16"/>
        </w:rPr>
        <w:t xml:space="preserve">. Former General Counsel Abruzzo indicated that this “full remedy” could include back pay, front pay, consequential damages “attributable” to the unfair labor practice, limitations on non-admission clauses, and extensive notice postings. For more information on these former settlement priorities, please see our prior blog post. </w:t>
      </w:r>
    </w:p>
    <w:p w14:paraId="52092A9E" w14:textId="77777777" w:rsidR="00B50FAD" w:rsidRPr="00277112" w:rsidRDefault="00B50FAD" w:rsidP="00B50FAD">
      <w:pPr>
        <w:rPr>
          <w:sz w:val="16"/>
        </w:rPr>
      </w:pPr>
      <w:r w:rsidRPr="00A728F3">
        <w:rPr>
          <w:rStyle w:val="StyleUnderline"/>
        </w:rPr>
        <w:t xml:space="preserve">Acting GC Cowen’s </w:t>
      </w:r>
      <w:r w:rsidRPr="002556CA">
        <w:rPr>
          <w:rStyle w:val="StyleUnderline"/>
        </w:rPr>
        <w:t>guidance</w:t>
      </w:r>
      <w:r w:rsidRPr="00A728F3">
        <w:rPr>
          <w:rStyle w:val="StyleUnderline"/>
        </w:rPr>
        <w:t xml:space="preserve"> is </w:t>
      </w:r>
      <w:r w:rsidRPr="002556CA">
        <w:rPr>
          <w:rStyle w:val="StyleUnderline"/>
          <w:highlight w:val="yellow"/>
        </w:rPr>
        <w:t xml:space="preserve">a </w:t>
      </w:r>
      <w:r w:rsidRPr="002556CA">
        <w:rPr>
          <w:rStyle w:val="Emphasis"/>
          <w:highlight w:val="yellow"/>
        </w:rPr>
        <w:t>sharp departure</w:t>
      </w:r>
      <w:r w:rsidRPr="002556CA">
        <w:rPr>
          <w:rStyle w:val="StyleUnderline"/>
          <w:highlight w:val="yellow"/>
        </w:rPr>
        <w:t xml:space="preserve"> from </w:t>
      </w:r>
      <w:r w:rsidRPr="002556CA">
        <w:rPr>
          <w:rStyle w:val="Emphasis"/>
          <w:highlight w:val="yellow"/>
        </w:rPr>
        <w:t>prior mandate</w:t>
      </w:r>
      <w:r w:rsidRPr="00A728F3">
        <w:rPr>
          <w:rStyle w:val="StyleUnderline"/>
        </w:rPr>
        <w:t xml:space="preserve"> to seek “full remedies.” GC 25-06 cautions that “</w:t>
      </w:r>
      <w:r w:rsidRPr="002556CA">
        <w:rPr>
          <w:rStyle w:val="Emphasis"/>
        </w:rPr>
        <w:t>if [the Board] attempt[s] to accomplish everything</w:t>
      </w:r>
      <w:r w:rsidRPr="00A728F3">
        <w:rPr>
          <w:rStyle w:val="StyleUnderline"/>
        </w:rPr>
        <w:t xml:space="preserve">, we </w:t>
      </w:r>
      <w:r w:rsidRPr="00A728F3">
        <w:rPr>
          <w:rStyle w:val="Emphasis"/>
          <w:sz w:val="24"/>
          <w:szCs w:val="24"/>
        </w:rPr>
        <w:t>risk accomplishing nothing</w:t>
      </w:r>
      <w:r w:rsidRPr="00A728F3">
        <w:rPr>
          <w:rStyle w:val="StyleUnderline"/>
        </w:rPr>
        <w:t xml:space="preserve">,” and reiterates to Regions that “diligent </w:t>
      </w:r>
      <w:r w:rsidRPr="00A728F3">
        <w:rPr>
          <w:rStyle w:val="Emphasis"/>
        </w:rPr>
        <w:t>settlement</w:t>
      </w:r>
      <w:r w:rsidRPr="00A728F3">
        <w:rPr>
          <w:rStyle w:val="StyleUnderline"/>
        </w:rPr>
        <w:t xml:space="preserve"> efforts should be exerted in all…cases</w:t>
      </w:r>
      <w:r w:rsidRPr="00277112">
        <w:rPr>
          <w:sz w:val="16"/>
        </w:rPr>
        <w:t xml:space="preserve">.” </w:t>
      </w:r>
      <w:r w:rsidRPr="00A728F3">
        <w:rPr>
          <w:rStyle w:val="StyleUnderline"/>
        </w:rPr>
        <w:t>This is</w:t>
      </w:r>
      <w:r w:rsidRPr="00277112">
        <w:rPr>
          <w:sz w:val="16"/>
        </w:rPr>
        <w:t xml:space="preserve"> particularly </w:t>
      </w:r>
      <w:r w:rsidRPr="00A728F3">
        <w:rPr>
          <w:rStyle w:val="Emphasis"/>
        </w:rPr>
        <w:t>important</w:t>
      </w:r>
      <w:r w:rsidRPr="00277112">
        <w:rPr>
          <w:sz w:val="16"/>
        </w:rPr>
        <w:t xml:space="preserve"> </w:t>
      </w:r>
      <w:r w:rsidRPr="00A728F3">
        <w:rPr>
          <w:rStyle w:val="StyleUnderline"/>
        </w:rPr>
        <w:t>because</w:t>
      </w:r>
      <w:r w:rsidRPr="00277112">
        <w:rPr>
          <w:sz w:val="16"/>
        </w:rPr>
        <w:t xml:space="preserve">, as the memo highlights, since 2019 anywhere from </w:t>
      </w:r>
      <w:r w:rsidRPr="00A728F3">
        <w:rPr>
          <w:rStyle w:val="StyleUnderline"/>
        </w:rPr>
        <w:t>96% to 100% of unfair labor practice charges were resolved through settlement</w:t>
      </w:r>
      <w:r w:rsidRPr="00277112">
        <w:rPr>
          <w:sz w:val="16"/>
        </w:rPr>
        <w:t xml:space="preserve">. </w:t>
      </w:r>
    </w:p>
    <w:p w14:paraId="44B4C57E" w14:textId="77777777" w:rsidR="00B50FAD" w:rsidRPr="00277112" w:rsidRDefault="00B50FAD" w:rsidP="00B50FAD">
      <w:pPr>
        <w:rPr>
          <w:rStyle w:val="StyleUnderline"/>
        </w:rPr>
      </w:pPr>
      <w:r w:rsidRPr="00277112">
        <w:rPr>
          <w:sz w:val="16"/>
        </w:rPr>
        <w:t xml:space="preserve">To this end, </w:t>
      </w:r>
      <w:r w:rsidRPr="00277112">
        <w:rPr>
          <w:rStyle w:val="StyleUnderline"/>
        </w:rPr>
        <w:t>GC 25-06 provides the following guidance to Regions</w:t>
      </w:r>
      <w:r w:rsidRPr="00277112">
        <w:rPr>
          <w:sz w:val="16"/>
        </w:rPr>
        <w:t xml:space="preserve"> – and parties – </w:t>
      </w:r>
      <w:r w:rsidRPr="00277112">
        <w:rPr>
          <w:rStyle w:val="StyleUnderline"/>
        </w:rPr>
        <w:t>interested in drafting and entering settlement agreements to resolve pending unfair labor practice charges:</w:t>
      </w:r>
    </w:p>
    <w:p w14:paraId="6609414C" w14:textId="77777777" w:rsidR="00B50FAD" w:rsidRPr="00277112" w:rsidRDefault="00B50FAD" w:rsidP="00B50FAD">
      <w:pPr>
        <w:rPr>
          <w:sz w:val="16"/>
        </w:rPr>
      </w:pPr>
      <w:r w:rsidRPr="00277112">
        <w:rPr>
          <w:sz w:val="16"/>
        </w:rPr>
        <w:t>Default Language: The Memo limits the need to include default language regarding a parties’ failure to comply with the agreement to only those cases where such language is appropriate, such as when dealing with a recidivist violator, installment arrangement, or liquidated damages.</w:t>
      </w:r>
    </w:p>
    <w:p w14:paraId="0C1AE83D" w14:textId="77777777" w:rsidR="00B50FAD" w:rsidRPr="00277112" w:rsidRDefault="00B50FAD" w:rsidP="00B50FAD">
      <w:pPr>
        <w:rPr>
          <w:sz w:val="16"/>
        </w:rPr>
      </w:pPr>
      <w:r w:rsidRPr="00277112">
        <w:rPr>
          <w:sz w:val="16"/>
        </w:rPr>
        <w:t xml:space="preserve">Non-Admission Clauses: Except for recidivist violators, </w:t>
      </w:r>
      <w:r w:rsidRPr="00277112">
        <w:rPr>
          <w:rStyle w:val="StyleUnderline"/>
        </w:rPr>
        <w:t>the Memo expands the ability for the parties to include non-admission of liability clauses</w:t>
      </w:r>
      <w:r w:rsidRPr="00277112">
        <w:rPr>
          <w:sz w:val="16"/>
        </w:rPr>
        <w:t xml:space="preserve"> in settlement agreements, particularly before a Region has engaged in substantial trial preparation.</w:t>
      </w:r>
    </w:p>
    <w:p w14:paraId="7F4C27A6" w14:textId="77777777" w:rsidR="00B50FAD" w:rsidRPr="00277112" w:rsidRDefault="00B50FAD" w:rsidP="00B50FAD">
      <w:pPr>
        <w:rPr>
          <w:rStyle w:val="StyleUnderline"/>
        </w:rPr>
      </w:pPr>
      <w:r w:rsidRPr="00277112">
        <w:rPr>
          <w:sz w:val="16"/>
        </w:rPr>
        <w:t xml:space="preserve">Unilateral Settlements: </w:t>
      </w:r>
      <w:r w:rsidRPr="002556CA">
        <w:rPr>
          <w:rStyle w:val="StyleUnderline"/>
          <w:highlight w:val="yellow"/>
        </w:rPr>
        <w:t>Regions</w:t>
      </w:r>
      <w:r w:rsidRPr="00277112">
        <w:rPr>
          <w:rStyle w:val="StyleUnderline"/>
        </w:rPr>
        <w:t xml:space="preserve"> may again </w:t>
      </w:r>
      <w:r w:rsidRPr="002556CA">
        <w:rPr>
          <w:rStyle w:val="StyleUnderline"/>
          <w:highlight w:val="yellow"/>
        </w:rPr>
        <w:t>use</w:t>
      </w:r>
      <w:r w:rsidRPr="00277112">
        <w:rPr>
          <w:rStyle w:val="StyleUnderline"/>
        </w:rPr>
        <w:t xml:space="preserve"> their </w:t>
      </w:r>
      <w:r w:rsidRPr="002556CA">
        <w:rPr>
          <w:rStyle w:val="StyleUnderline"/>
          <w:highlight w:val="yellow"/>
        </w:rPr>
        <w:t xml:space="preserve">discretion to approve </w:t>
      </w:r>
      <w:r w:rsidRPr="002556CA">
        <w:rPr>
          <w:rStyle w:val="Emphasis"/>
          <w:highlight w:val="yellow"/>
        </w:rPr>
        <w:t>unilateral settlements</w:t>
      </w:r>
      <w:r w:rsidRPr="00277112">
        <w:rPr>
          <w:sz w:val="16"/>
        </w:rPr>
        <w:t xml:space="preserve"> – i.e., settlements where the charging party does not consent. </w:t>
      </w:r>
      <w:r w:rsidRPr="00277112">
        <w:rPr>
          <w:rStyle w:val="Emphasis"/>
        </w:rPr>
        <w:t>Previously</w:t>
      </w:r>
      <w:r w:rsidRPr="00277112">
        <w:rPr>
          <w:sz w:val="16"/>
        </w:rPr>
        <w:t xml:space="preserve">, </w:t>
      </w:r>
      <w:r w:rsidRPr="00277112">
        <w:rPr>
          <w:rStyle w:val="StyleUnderline"/>
        </w:rPr>
        <w:t>Regions needed to solicit the NLRB Division of Advice’s recommendation prior to approving such settlements.</w:t>
      </w:r>
    </w:p>
    <w:p w14:paraId="279A140D" w14:textId="77777777" w:rsidR="00B50FAD" w:rsidRPr="00277112" w:rsidRDefault="00B50FAD" w:rsidP="00B50FAD">
      <w:pPr>
        <w:rPr>
          <w:sz w:val="16"/>
        </w:rPr>
      </w:pPr>
      <w:r w:rsidRPr="00277112">
        <w:rPr>
          <w:sz w:val="16"/>
        </w:rPr>
        <w:t xml:space="preserve">Make-Whole Relief: While the Memo recognizes that Regions should continue to attempt to secure a full remedy for individuals, </w:t>
      </w:r>
      <w:r w:rsidRPr="00277112">
        <w:rPr>
          <w:rStyle w:val="StyleUnderline"/>
        </w:rPr>
        <w:t>Regional Directors now have the discretion to approve settlements that provide for less than 100 percent of the total amount that could be recovered if the Region fully prevailed in litigation</w:t>
      </w:r>
      <w:r w:rsidRPr="00277112">
        <w:rPr>
          <w:sz w:val="16"/>
        </w:rPr>
        <w:t>. Settlements that provide for less than 80 percent of the “relief reasonably anticipated to be recoverable” after litigation – a standard that is not further defined in the Memo – must be authorized by the NLRB Division of Operations-Management.</w:t>
      </w:r>
    </w:p>
    <w:p w14:paraId="5CFFFD3B" w14:textId="77777777" w:rsidR="00B50FAD" w:rsidRPr="00277112" w:rsidRDefault="00B50FAD" w:rsidP="00B50FAD">
      <w:pPr>
        <w:rPr>
          <w:sz w:val="16"/>
        </w:rPr>
      </w:pPr>
      <w:r w:rsidRPr="00277112">
        <w:rPr>
          <w:sz w:val="16"/>
        </w:rPr>
        <w:t xml:space="preserve">Acting GC </w:t>
      </w:r>
      <w:r w:rsidRPr="00277112">
        <w:rPr>
          <w:rStyle w:val="StyleUnderline"/>
        </w:rPr>
        <w:t>Cowen also used the Memo to explain his interpretation of the Board’s decision in Thryv</w:t>
      </w:r>
      <w:r w:rsidRPr="00277112">
        <w:rPr>
          <w:sz w:val="16"/>
        </w:rPr>
        <w:t xml:space="preserve">, Inc., 372 NLRB No. 22 (2022) (previously discussed here), </w:t>
      </w:r>
      <w:r w:rsidRPr="00277112">
        <w:rPr>
          <w:rStyle w:val="StyleUnderline"/>
        </w:rPr>
        <w:t>which expanded the scope of remedies for ULPs by concluding that in all cases where make-whole relief is included as a remedy, the Board will order that “respondent compensate affected employees for all direct and foreseeable pecuniary harms.”</w:t>
      </w:r>
      <w:r w:rsidRPr="00277112">
        <w:rPr>
          <w:sz w:val="16"/>
        </w:rPr>
        <w:t xml:space="preserve"> </w:t>
      </w:r>
    </w:p>
    <w:p w14:paraId="63A29759" w14:textId="77777777" w:rsidR="00B50FAD" w:rsidRPr="00277112" w:rsidRDefault="00B50FAD" w:rsidP="00B50FAD">
      <w:pPr>
        <w:rPr>
          <w:rStyle w:val="StyleUnderline"/>
        </w:rPr>
      </w:pPr>
      <w:r w:rsidRPr="00277112">
        <w:rPr>
          <w:rStyle w:val="StyleUnderline"/>
        </w:rPr>
        <w:t>The Memo notes that the</w:t>
      </w:r>
      <w:r w:rsidRPr="00277112">
        <w:rPr>
          <w:sz w:val="16"/>
        </w:rPr>
        <w:t xml:space="preserve"> Thryv </w:t>
      </w:r>
      <w:r w:rsidRPr="00277112">
        <w:rPr>
          <w:rStyle w:val="StyleUnderline"/>
        </w:rPr>
        <w:t>majority opinion did not address what a “direct or foreseeable pecuniary harm” is</w:t>
      </w:r>
      <w:r w:rsidRPr="00277112">
        <w:rPr>
          <w:sz w:val="16"/>
        </w:rPr>
        <w:t xml:space="preserve">, expressly disclaiming a comparison to remedies awarded in tort cases. Cowen expressed his reliance on the dissent’s standard that foreseeable harms are those “where the causal link between the loss and the unfair labor practice is sufficiently clear.” Though not binding on the Board in future cases, </w:t>
      </w:r>
      <w:r w:rsidRPr="002556CA">
        <w:rPr>
          <w:rStyle w:val="StyleUnderline"/>
          <w:highlight w:val="yellow"/>
        </w:rPr>
        <w:t xml:space="preserve">this </w:t>
      </w:r>
      <w:r w:rsidRPr="002556CA">
        <w:rPr>
          <w:rStyle w:val="Emphasis"/>
          <w:highlight w:val="yellow"/>
        </w:rPr>
        <w:t>narrower formulation</w:t>
      </w:r>
      <w:r w:rsidRPr="002556CA">
        <w:rPr>
          <w:rStyle w:val="StyleUnderline"/>
          <w:highlight w:val="yellow"/>
        </w:rPr>
        <w:t xml:space="preserve"> helps</w:t>
      </w:r>
      <w:r w:rsidRPr="00277112">
        <w:rPr>
          <w:rStyle w:val="StyleUnderline"/>
        </w:rPr>
        <w:t xml:space="preserve"> Regions and parties understand the standard that Regions will likely use to assess if the settlement proposed can be approved under the Acting GC’s new guidance. </w:t>
      </w:r>
    </w:p>
    <w:p w14:paraId="6F952625" w14:textId="77777777" w:rsidR="00B50FAD" w:rsidRPr="00277112" w:rsidRDefault="00B50FAD" w:rsidP="00B50FAD">
      <w:pPr>
        <w:rPr>
          <w:sz w:val="16"/>
        </w:rPr>
      </w:pPr>
      <w:r w:rsidRPr="00277112">
        <w:rPr>
          <w:sz w:val="16"/>
        </w:rPr>
        <w:t>Takeaways</w:t>
      </w:r>
    </w:p>
    <w:p w14:paraId="47E53A19" w14:textId="77777777" w:rsidR="00B50FAD" w:rsidRPr="00277112" w:rsidRDefault="00B50FAD" w:rsidP="00B50FAD">
      <w:pPr>
        <w:rPr>
          <w:rStyle w:val="StyleUnderline"/>
        </w:rPr>
      </w:pPr>
      <w:r w:rsidRPr="00277112">
        <w:rPr>
          <w:rStyle w:val="StyleUnderline"/>
        </w:rPr>
        <w:t xml:space="preserve">This Memo represents </w:t>
      </w:r>
      <w:r w:rsidRPr="002556CA">
        <w:rPr>
          <w:rStyle w:val="StyleUnderline"/>
          <w:highlight w:val="yellow"/>
        </w:rPr>
        <w:t xml:space="preserve">an </w:t>
      </w:r>
      <w:r w:rsidRPr="002556CA">
        <w:rPr>
          <w:rStyle w:val="Emphasis"/>
          <w:highlight w:val="yellow"/>
        </w:rPr>
        <w:t>expected about-face</w:t>
      </w:r>
      <w:r w:rsidRPr="002556CA">
        <w:rPr>
          <w:rStyle w:val="StyleUnderline"/>
          <w:highlight w:val="yellow"/>
        </w:rPr>
        <w:t xml:space="preserve"> from former</w:t>
      </w:r>
      <w:r w:rsidRPr="00277112">
        <w:rPr>
          <w:rStyle w:val="StyleUnderline"/>
        </w:rPr>
        <w:t xml:space="preserve"> General </w:t>
      </w:r>
      <w:r w:rsidRPr="002556CA">
        <w:rPr>
          <w:rStyle w:val="StyleUnderline"/>
          <w:highlight w:val="yellow"/>
        </w:rPr>
        <w:t>Counsel</w:t>
      </w:r>
      <w:r w:rsidRPr="002556CA">
        <w:rPr>
          <w:rStyle w:val="StyleUnderline"/>
        </w:rPr>
        <w:t>’s</w:t>
      </w:r>
      <w:r w:rsidRPr="00277112">
        <w:rPr>
          <w:rStyle w:val="StyleUnderline"/>
        </w:rPr>
        <w:t xml:space="preserve"> Abruzzo prior focus on securing complete make-whole relief in settlement discussions</w:t>
      </w:r>
      <w:r w:rsidRPr="00277112">
        <w:rPr>
          <w:sz w:val="16"/>
        </w:rPr>
        <w:t xml:space="preserve"> for alleged employer violations of the Act. </w:t>
      </w:r>
      <w:r w:rsidRPr="00277112">
        <w:rPr>
          <w:rStyle w:val="StyleUnderline"/>
        </w:rPr>
        <w:t xml:space="preserve">The Memo takes </w:t>
      </w:r>
      <w:r w:rsidRPr="002556CA">
        <w:rPr>
          <w:rStyle w:val="StyleUnderline"/>
          <w:highlight w:val="yellow"/>
        </w:rPr>
        <w:t>a</w:t>
      </w:r>
      <w:r w:rsidRPr="00277112">
        <w:rPr>
          <w:rStyle w:val="StyleUnderline"/>
        </w:rPr>
        <w:t xml:space="preserve"> far broader </w:t>
      </w:r>
      <w:r w:rsidRPr="002556CA">
        <w:rPr>
          <w:rStyle w:val="StyleUnderline"/>
          <w:highlight w:val="yellow"/>
        </w:rPr>
        <w:t>view of</w:t>
      </w:r>
      <w:r w:rsidRPr="00277112">
        <w:rPr>
          <w:rStyle w:val="StyleUnderline"/>
        </w:rPr>
        <w:t xml:space="preserve"> the importance of </w:t>
      </w:r>
      <w:r w:rsidRPr="002556CA">
        <w:rPr>
          <w:rStyle w:val="Emphasis"/>
          <w:highlight w:val="yellow"/>
        </w:rPr>
        <w:t>seeking settlements</w:t>
      </w:r>
      <w:r w:rsidRPr="002556CA">
        <w:rPr>
          <w:rStyle w:val="StyleUnderline"/>
          <w:highlight w:val="yellow"/>
        </w:rPr>
        <w:t xml:space="preserve"> in order to </w:t>
      </w:r>
      <w:r w:rsidRPr="002556CA">
        <w:rPr>
          <w:rStyle w:val="Emphasis"/>
          <w:sz w:val="24"/>
          <w:szCs w:val="24"/>
          <w:highlight w:val="yellow"/>
        </w:rPr>
        <w:t xml:space="preserve">permit the NLRB to utilize </w:t>
      </w:r>
      <w:r w:rsidRPr="002556CA">
        <w:rPr>
          <w:rStyle w:val="Emphasis"/>
          <w:sz w:val="24"/>
          <w:szCs w:val="24"/>
        </w:rPr>
        <w:t xml:space="preserve">its </w:t>
      </w:r>
      <w:r w:rsidRPr="002556CA">
        <w:rPr>
          <w:rStyle w:val="Emphasis"/>
          <w:sz w:val="24"/>
          <w:szCs w:val="24"/>
          <w:highlight w:val="yellow"/>
        </w:rPr>
        <w:t>limited resources</w:t>
      </w:r>
      <w:r w:rsidRPr="002556CA">
        <w:rPr>
          <w:sz w:val="16"/>
          <w:highlight w:val="yellow"/>
        </w:rPr>
        <w:t xml:space="preserve">, </w:t>
      </w:r>
      <w:r w:rsidRPr="002556CA">
        <w:rPr>
          <w:rStyle w:val="StyleUnderline"/>
          <w:highlight w:val="yellow"/>
        </w:rPr>
        <w:t xml:space="preserve">by </w:t>
      </w:r>
      <w:r w:rsidRPr="002556CA">
        <w:rPr>
          <w:rStyle w:val="Emphasis"/>
          <w:highlight w:val="yellow"/>
        </w:rPr>
        <w:t>loosening</w:t>
      </w:r>
      <w:r w:rsidRPr="002556CA">
        <w:rPr>
          <w:rStyle w:val="StyleUnderline"/>
          <w:highlight w:val="yellow"/>
        </w:rPr>
        <w:t xml:space="preserve"> </w:t>
      </w:r>
      <w:r w:rsidRPr="002556CA">
        <w:rPr>
          <w:rStyle w:val="StyleUnderline"/>
        </w:rPr>
        <w:t>the</w:t>
      </w:r>
      <w:r w:rsidRPr="00277112">
        <w:rPr>
          <w:rStyle w:val="StyleUnderline"/>
        </w:rPr>
        <w:t xml:space="preserve"> </w:t>
      </w:r>
      <w:r w:rsidRPr="00277112">
        <w:rPr>
          <w:rStyle w:val="Emphasis"/>
        </w:rPr>
        <w:t xml:space="preserve">prior </w:t>
      </w:r>
      <w:r w:rsidRPr="002556CA">
        <w:rPr>
          <w:rStyle w:val="Emphasis"/>
          <w:highlight w:val="yellow"/>
        </w:rPr>
        <w:t>requirements</w:t>
      </w:r>
      <w:r w:rsidRPr="002556CA">
        <w:rPr>
          <w:rStyle w:val="StyleUnderline"/>
          <w:highlight w:val="yellow"/>
        </w:rPr>
        <w:t xml:space="preserve"> that made it</w:t>
      </w:r>
      <w:r w:rsidRPr="00277112">
        <w:rPr>
          <w:rStyle w:val="StyleUnderline"/>
        </w:rPr>
        <w:t xml:space="preserve"> </w:t>
      </w:r>
      <w:r w:rsidRPr="00277112">
        <w:rPr>
          <w:rStyle w:val="Emphasis"/>
        </w:rPr>
        <w:t xml:space="preserve">more </w:t>
      </w:r>
      <w:r w:rsidRPr="002556CA">
        <w:rPr>
          <w:rStyle w:val="Emphasis"/>
          <w:highlight w:val="yellow"/>
        </w:rPr>
        <w:t>difficult for employers</w:t>
      </w:r>
      <w:r w:rsidRPr="002556CA">
        <w:rPr>
          <w:rStyle w:val="StyleUnderline"/>
          <w:highlight w:val="yellow"/>
        </w:rPr>
        <w:t xml:space="preserve"> to </w:t>
      </w:r>
      <w:r w:rsidRPr="002556CA">
        <w:rPr>
          <w:rStyle w:val="Emphasis"/>
          <w:highlight w:val="yellow"/>
        </w:rPr>
        <w:t>settle</w:t>
      </w:r>
      <w:r w:rsidRPr="00277112">
        <w:rPr>
          <w:rStyle w:val="Emphasis"/>
        </w:rPr>
        <w:t xml:space="preserve"> ULP charges.</w:t>
      </w:r>
      <w:r w:rsidRPr="00277112">
        <w:rPr>
          <w:rStyle w:val="StyleUnderline"/>
        </w:rPr>
        <w:t xml:space="preserve"> </w:t>
      </w:r>
    </w:p>
    <w:p w14:paraId="3FF2B736" w14:textId="77777777" w:rsidR="00B50FAD" w:rsidRDefault="00B50FAD" w:rsidP="00B50FAD"/>
    <w:p w14:paraId="5D6B5C32" w14:textId="77777777" w:rsidR="00B50FAD" w:rsidRDefault="00B50FAD" w:rsidP="00B50FAD">
      <w:pPr>
        <w:pStyle w:val="Heading4"/>
      </w:pPr>
      <w:r>
        <w:t xml:space="preserve">That’s effectively </w:t>
      </w:r>
      <w:r w:rsidRPr="00277112">
        <w:rPr>
          <w:u w:val="single"/>
        </w:rPr>
        <w:t>preventing overstretch</w:t>
      </w:r>
      <w:r>
        <w:t xml:space="preserve"> now.</w:t>
      </w:r>
    </w:p>
    <w:p w14:paraId="7ABCD23C" w14:textId="77777777" w:rsidR="00B50FAD" w:rsidRPr="00277112" w:rsidRDefault="00B50FAD" w:rsidP="00B50FAD">
      <w:r>
        <w:t xml:space="preserve">Will </w:t>
      </w:r>
      <w:r w:rsidRPr="00277112">
        <w:rPr>
          <w:rStyle w:val="Style13ptBold"/>
        </w:rPr>
        <w:t>Kishman 25</w:t>
      </w:r>
      <w:r>
        <w:t>, Of Counsel at Squire Patton Boggs, J.D. from The Ohio State University, “NLRB General Counsel Expands Paths for Settling ULP Cases, and Realigns Board Practice for Seeking Expanded Remedies (US)”, https://www.employmentlawworldview.com/nlrb-general-counsel-expands-paths-for-settling-ulp-cases-and-realigns-board-practice-for-seeking-expanded-remedies-us/</w:t>
      </w:r>
    </w:p>
    <w:p w14:paraId="38DA5377" w14:textId="77777777" w:rsidR="00B50FAD" w:rsidRPr="00277112" w:rsidRDefault="00B50FAD" w:rsidP="00B50FAD">
      <w:pPr>
        <w:rPr>
          <w:rStyle w:val="Emphasis"/>
        </w:rPr>
      </w:pPr>
      <w:r w:rsidRPr="00277112">
        <w:rPr>
          <w:sz w:val="16"/>
        </w:rPr>
        <w:t xml:space="preserve">Currently, </w:t>
      </w:r>
      <w:r w:rsidRPr="002556CA">
        <w:rPr>
          <w:rStyle w:val="StyleUnderline"/>
          <w:highlight w:val="yellow"/>
        </w:rPr>
        <w:t xml:space="preserve">the Board is facing an </w:t>
      </w:r>
      <w:r w:rsidRPr="002556CA">
        <w:rPr>
          <w:rStyle w:val="Emphasis"/>
          <w:highlight w:val="yellow"/>
        </w:rPr>
        <w:t>increased caseload</w:t>
      </w:r>
      <w:r w:rsidRPr="002556CA">
        <w:rPr>
          <w:sz w:val="16"/>
          <w:highlight w:val="yellow"/>
        </w:rPr>
        <w:t xml:space="preserve">, </w:t>
      </w:r>
      <w:r w:rsidRPr="002556CA">
        <w:rPr>
          <w:rStyle w:val="Emphasis"/>
          <w:highlight w:val="yellow"/>
        </w:rPr>
        <w:t>reduced resources</w:t>
      </w:r>
      <w:r w:rsidRPr="00277112">
        <w:rPr>
          <w:sz w:val="16"/>
        </w:rPr>
        <w:t xml:space="preserve">, </w:t>
      </w:r>
      <w:r w:rsidRPr="00277112">
        <w:rPr>
          <w:rStyle w:val="StyleUnderline"/>
        </w:rPr>
        <w:t>and</w:t>
      </w:r>
      <w:r w:rsidRPr="00277112">
        <w:rPr>
          <w:sz w:val="16"/>
        </w:rPr>
        <w:t xml:space="preserve"> substantial </w:t>
      </w:r>
      <w:r w:rsidRPr="00277112">
        <w:rPr>
          <w:rStyle w:val="StyleUnderline"/>
        </w:rPr>
        <w:t>uncertainty as the Board presently lacks a quorum</w:t>
      </w:r>
      <w:r w:rsidRPr="00277112">
        <w:rPr>
          <w:sz w:val="16"/>
        </w:rPr>
        <w:t xml:space="preserve"> in light of Member Gwynne Wilcox’s removal. </w:t>
      </w:r>
      <w:r w:rsidRPr="00277112">
        <w:rPr>
          <w:rStyle w:val="Emphasis"/>
        </w:rPr>
        <w:t xml:space="preserve">These </w:t>
      </w:r>
      <w:r w:rsidRPr="002556CA">
        <w:rPr>
          <w:rStyle w:val="Emphasis"/>
          <w:highlight w:val="yellow"/>
        </w:rPr>
        <w:t>directives</w:t>
      </w:r>
      <w:r w:rsidRPr="002556CA">
        <w:rPr>
          <w:sz w:val="16"/>
          <w:highlight w:val="yellow"/>
        </w:rPr>
        <w:t xml:space="preserve"> </w:t>
      </w:r>
      <w:r w:rsidRPr="002556CA">
        <w:rPr>
          <w:rStyle w:val="StyleUnderline"/>
          <w:highlight w:val="yellow"/>
        </w:rPr>
        <w:t xml:space="preserve">by </w:t>
      </w:r>
      <w:r w:rsidRPr="002556CA">
        <w:rPr>
          <w:rStyle w:val="StyleUnderline"/>
        </w:rPr>
        <w:t>Acting</w:t>
      </w:r>
      <w:r w:rsidRPr="00277112">
        <w:rPr>
          <w:rStyle w:val="StyleUnderline"/>
        </w:rPr>
        <w:t xml:space="preserve"> G.C. </w:t>
      </w:r>
      <w:r w:rsidRPr="002556CA">
        <w:rPr>
          <w:rStyle w:val="Emphasis"/>
          <w:highlight w:val="yellow"/>
        </w:rPr>
        <w:t>Cowen</w:t>
      </w:r>
      <w:r w:rsidRPr="00277112">
        <w:rPr>
          <w:sz w:val="16"/>
        </w:rPr>
        <w:t xml:space="preserve"> </w:t>
      </w:r>
      <w:r w:rsidRPr="00277112">
        <w:rPr>
          <w:rStyle w:val="StyleUnderline"/>
        </w:rPr>
        <w:t xml:space="preserve">might not make major headlines, but they </w:t>
      </w:r>
      <w:r w:rsidRPr="002556CA">
        <w:rPr>
          <w:rStyle w:val="StyleUnderline"/>
          <w:highlight w:val="yellow"/>
        </w:rPr>
        <w:t xml:space="preserve">should </w:t>
      </w:r>
      <w:r w:rsidRPr="002556CA">
        <w:rPr>
          <w:rStyle w:val="Emphasis"/>
          <w:sz w:val="24"/>
          <w:szCs w:val="24"/>
          <w:highlight w:val="yellow"/>
        </w:rPr>
        <w:t xml:space="preserve">help </w:t>
      </w:r>
      <w:r w:rsidRPr="002556CA">
        <w:rPr>
          <w:rStyle w:val="Emphasis"/>
          <w:sz w:val="24"/>
          <w:szCs w:val="24"/>
        </w:rPr>
        <w:t>the</w:t>
      </w:r>
      <w:r w:rsidRPr="00277112">
        <w:rPr>
          <w:rStyle w:val="Emphasis"/>
          <w:sz w:val="24"/>
          <w:szCs w:val="24"/>
        </w:rPr>
        <w:t xml:space="preserve"> Board manage its caseload</w:t>
      </w:r>
      <w:r w:rsidRPr="00277112">
        <w:rPr>
          <w:rStyle w:val="StyleUnderline"/>
          <w:sz w:val="24"/>
          <w:szCs w:val="24"/>
        </w:rPr>
        <w:t xml:space="preserve"> </w:t>
      </w:r>
      <w:r w:rsidRPr="002556CA">
        <w:rPr>
          <w:rStyle w:val="StyleUnderline"/>
          <w:highlight w:val="yellow"/>
        </w:rPr>
        <w:t>and give parties</w:t>
      </w:r>
      <w:r w:rsidRPr="00277112">
        <w:rPr>
          <w:rStyle w:val="StyleUnderline"/>
        </w:rPr>
        <w:t xml:space="preserve"> </w:t>
      </w:r>
      <w:r w:rsidRPr="00277112">
        <w:rPr>
          <w:rStyle w:val="Emphasis"/>
        </w:rPr>
        <w:t xml:space="preserve">more </w:t>
      </w:r>
      <w:r w:rsidRPr="002556CA">
        <w:rPr>
          <w:rStyle w:val="Emphasis"/>
          <w:highlight w:val="yellow"/>
        </w:rPr>
        <w:t>room to resolve disputes</w:t>
      </w:r>
      <w:r w:rsidRPr="002556CA">
        <w:rPr>
          <w:sz w:val="16"/>
          <w:highlight w:val="yellow"/>
        </w:rPr>
        <w:t xml:space="preserve"> </w:t>
      </w:r>
      <w:r w:rsidRPr="002556CA">
        <w:rPr>
          <w:rStyle w:val="StyleUnderline"/>
          <w:highlight w:val="yellow"/>
        </w:rPr>
        <w:t>and</w:t>
      </w:r>
      <w:r w:rsidRPr="002556CA">
        <w:rPr>
          <w:sz w:val="16"/>
          <w:highlight w:val="yellow"/>
        </w:rPr>
        <w:t xml:space="preserve"> </w:t>
      </w:r>
      <w:r w:rsidRPr="002556CA">
        <w:rPr>
          <w:rStyle w:val="Emphasis"/>
          <w:highlight w:val="yellow"/>
        </w:rPr>
        <w:t>avoid</w:t>
      </w:r>
      <w:r w:rsidRPr="00277112">
        <w:rPr>
          <w:rStyle w:val="Emphasis"/>
        </w:rPr>
        <w:t xml:space="preserve"> unnecessary </w:t>
      </w:r>
      <w:r w:rsidRPr="002556CA">
        <w:rPr>
          <w:rStyle w:val="Emphasis"/>
          <w:highlight w:val="yellow"/>
        </w:rPr>
        <w:t>litigation</w:t>
      </w:r>
      <w:r w:rsidRPr="00277112">
        <w:rPr>
          <w:rStyle w:val="Emphasis"/>
        </w:rPr>
        <w:t>.</w:t>
      </w:r>
    </w:p>
    <w:p w14:paraId="2AC0C5E3" w14:textId="77777777" w:rsidR="00B50FAD" w:rsidRDefault="00B50FAD" w:rsidP="00B50FAD"/>
    <w:p w14:paraId="4B4C929F" w14:textId="77777777" w:rsidR="00B50FAD" w:rsidRPr="00035489" w:rsidRDefault="00B50FAD" w:rsidP="00B50FAD">
      <w:pPr>
        <w:pStyle w:val="Heading4"/>
      </w:pPr>
      <w:r>
        <w:t xml:space="preserve">The NLRB has </w:t>
      </w:r>
      <w:r w:rsidRPr="005415F5">
        <w:rPr>
          <w:u w:val="single"/>
        </w:rPr>
        <w:t>avoided</w:t>
      </w:r>
      <w:r>
        <w:t xml:space="preserve"> the </w:t>
      </w:r>
      <w:r w:rsidRPr="005415F5">
        <w:rPr>
          <w:u w:val="single"/>
        </w:rPr>
        <w:t>worst cuts</w:t>
      </w:r>
      <w:r>
        <w:t xml:space="preserve">---they still have </w:t>
      </w:r>
      <w:r w:rsidRPr="005415F5">
        <w:rPr>
          <w:u w:val="single"/>
        </w:rPr>
        <w:t>sufficient resources</w:t>
      </w:r>
      <w:r>
        <w:t>.</w:t>
      </w:r>
    </w:p>
    <w:p w14:paraId="53A1CE27" w14:textId="77777777" w:rsidR="00B50FAD" w:rsidRPr="00BF1818" w:rsidRDefault="00B50FAD" w:rsidP="00B50FAD">
      <w:r>
        <w:t xml:space="preserve">Braden </w:t>
      </w:r>
      <w:r w:rsidRPr="00035489">
        <w:rPr>
          <w:rStyle w:val="Style13ptBold"/>
        </w:rPr>
        <w:t>Campbell 25</w:t>
      </w:r>
      <w:r>
        <w:t>, Senior Reporter for Employment at Law360, “NLRB May Be Spared Trump Cuts, Acting Prosecutor Says”, https://www.law360.com/employment-authority/articles/2351116/nlrb-may-be-spared-trump-cuts-acting-prosecutor-says</w:t>
      </w:r>
    </w:p>
    <w:p w14:paraId="016E99B2" w14:textId="77777777" w:rsidR="00B50FAD" w:rsidRPr="005415F5" w:rsidRDefault="00B50FAD" w:rsidP="00B50FAD">
      <w:pPr>
        <w:rPr>
          <w:rStyle w:val="Emphasis"/>
        </w:rPr>
      </w:pPr>
      <w:r w:rsidRPr="005415F5">
        <w:rPr>
          <w:rStyle w:val="StyleUnderline"/>
        </w:rPr>
        <w:t xml:space="preserve">The acting general counsel of </w:t>
      </w:r>
      <w:r w:rsidRPr="00860E61">
        <w:rPr>
          <w:rStyle w:val="StyleUnderline"/>
          <w:highlight w:val="yellow"/>
        </w:rPr>
        <w:t>the</w:t>
      </w:r>
      <w:r w:rsidRPr="005415F5">
        <w:rPr>
          <w:rStyle w:val="StyleUnderline"/>
        </w:rPr>
        <w:t xml:space="preserve"> National Labor Relations </w:t>
      </w:r>
      <w:r w:rsidRPr="00860E61">
        <w:rPr>
          <w:rStyle w:val="StyleUnderline"/>
          <w:highlight w:val="yellow"/>
        </w:rPr>
        <w:t xml:space="preserve">Board signaled </w:t>
      </w:r>
      <w:r w:rsidRPr="00860E61">
        <w:rPr>
          <w:rStyle w:val="Emphasis"/>
          <w:highlight w:val="yellow"/>
        </w:rPr>
        <w:t>optimism</w:t>
      </w:r>
      <w:r w:rsidRPr="005415F5">
        <w:rPr>
          <w:sz w:val="16"/>
        </w:rPr>
        <w:t xml:space="preserve"> Monday </w:t>
      </w:r>
      <w:r w:rsidRPr="00860E61">
        <w:rPr>
          <w:rStyle w:val="StyleUnderline"/>
          <w:highlight w:val="yellow"/>
        </w:rPr>
        <w:t xml:space="preserve">that the board will be </w:t>
      </w:r>
      <w:r w:rsidRPr="00860E61">
        <w:rPr>
          <w:rStyle w:val="Emphasis"/>
          <w:highlight w:val="yellow"/>
        </w:rPr>
        <w:t>spared the ax in</w:t>
      </w:r>
      <w:r w:rsidRPr="005415F5">
        <w:rPr>
          <w:sz w:val="16"/>
        </w:rPr>
        <w:t xml:space="preserve"> President Donald </w:t>
      </w:r>
      <w:r w:rsidRPr="00860E61">
        <w:rPr>
          <w:rStyle w:val="Emphasis"/>
          <w:highlight w:val="yellow"/>
        </w:rPr>
        <w:t>Trump's culling</w:t>
      </w:r>
      <w:r w:rsidRPr="005415F5">
        <w:rPr>
          <w:rStyle w:val="Emphasis"/>
        </w:rPr>
        <w:t xml:space="preserve"> of federal agencies</w:t>
      </w:r>
      <w:r w:rsidRPr="005415F5">
        <w:rPr>
          <w:sz w:val="16"/>
        </w:rPr>
        <w:t xml:space="preserve">, </w:t>
      </w:r>
      <w:r w:rsidRPr="005415F5">
        <w:rPr>
          <w:rStyle w:val="StyleUnderline"/>
        </w:rPr>
        <w:t xml:space="preserve">saying that </w:t>
      </w:r>
      <w:r w:rsidRPr="00860E61">
        <w:rPr>
          <w:rStyle w:val="StyleUnderline"/>
          <w:highlight w:val="yellow"/>
        </w:rPr>
        <w:t>the</w:t>
      </w:r>
      <w:r w:rsidRPr="005415F5">
        <w:rPr>
          <w:rStyle w:val="StyleUnderline"/>
        </w:rPr>
        <w:t xml:space="preserve"> </w:t>
      </w:r>
      <w:r w:rsidRPr="00860E61">
        <w:rPr>
          <w:rStyle w:val="StyleUnderline"/>
          <w:highlight w:val="yellow"/>
        </w:rPr>
        <w:t>admin</w:t>
      </w:r>
      <w:r w:rsidRPr="005415F5">
        <w:rPr>
          <w:rStyle w:val="StyleUnderline"/>
        </w:rPr>
        <w:t xml:space="preserve">istration </w:t>
      </w:r>
      <w:r w:rsidRPr="00860E61">
        <w:rPr>
          <w:rStyle w:val="StyleUnderline"/>
          <w:highlight w:val="yellow"/>
        </w:rPr>
        <w:t xml:space="preserve">has </w:t>
      </w:r>
      <w:r w:rsidRPr="00860E61">
        <w:rPr>
          <w:rStyle w:val="Emphasis"/>
          <w:highlight w:val="yellow"/>
        </w:rPr>
        <w:t>"treated us well."</w:t>
      </w:r>
    </w:p>
    <w:p w14:paraId="0B0AE7E2" w14:textId="77777777" w:rsidR="00B50FAD" w:rsidRPr="005415F5" w:rsidRDefault="00B50FAD" w:rsidP="00B50FAD">
      <w:pPr>
        <w:rPr>
          <w:rStyle w:val="StyleUnderline"/>
        </w:rPr>
      </w:pPr>
      <w:r w:rsidRPr="005415F5">
        <w:rPr>
          <w:sz w:val="16"/>
        </w:rPr>
        <w:t xml:space="preserve">William </w:t>
      </w:r>
      <w:r w:rsidRPr="005415F5">
        <w:rPr>
          <w:rStyle w:val="StyleUnderline"/>
        </w:rPr>
        <w:t>Cowen sympathized with busy agency employees worried about their agency being "ripped apart</w:t>
      </w:r>
      <w:r w:rsidRPr="005415F5">
        <w:rPr>
          <w:sz w:val="16"/>
        </w:rPr>
        <w:t xml:space="preserve"> at the seams" </w:t>
      </w:r>
      <w:r w:rsidRPr="005415F5">
        <w:rPr>
          <w:rStyle w:val="StyleUnderline"/>
        </w:rPr>
        <w:t>as a wait for new leaders drags on</w:t>
      </w:r>
      <w:r w:rsidRPr="005415F5">
        <w:rPr>
          <w:sz w:val="16"/>
        </w:rPr>
        <w:t xml:space="preserve"> and the administration presses initiatives to slash the federal workforce. </w:t>
      </w:r>
      <w:r w:rsidRPr="005415F5">
        <w:rPr>
          <w:rStyle w:val="StyleUnderline"/>
        </w:rPr>
        <w:t xml:space="preserve">But a recent proposal to fund the agency at 4.7% below its current level will be </w:t>
      </w:r>
      <w:r w:rsidRPr="005415F5">
        <w:rPr>
          <w:rStyle w:val="Emphasis"/>
          <w:sz w:val="24"/>
          <w:szCs w:val="24"/>
        </w:rPr>
        <w:t>"</w:t>
      </w:r>
      <w:r w:rsidRPr="00860E61">
        <w:rPr>
          <w:rStyle w:val="Emphasis"/>
          <w:sz w:val="24"/>
          <w:szCs w:val="24"/>
          <w:highlight w:val="yellow"/>
        </w:rPr>
        <w:t>adequate for us to do our jobs</w:t>
      </w:r>
      <w:r w:rsidRPr="005415F5">
        <w:rPr>
          <w:rStyle w:val="Emphasis"/>
          <w:sz w:val="24"/>
          <w:szCs w:val="24"/>
        </w:rPr>
        <w:t>"</w:t>
      </w:r>
      <w:r w:rsidRPr="005415F5">
        <w:rPr>
          <w:sz w:val="16"/>
          <w:szCs w:val="24"/>
        </w:rPr>
        <w:t xml:space="preserve"> </w:t>
      </w:r>
      <w:r w:rsidRPr="005415F5">
        <w:rPr>
          <w:rStyle w:val="StyleUnderline"/>
        </w:rPr>
        <w:t>even if it means the agency must make even more cuts to its dwindling staff, he said.</w:t>
      </w:r>
    </w:p>
    <w:p w14:paraId="3C6E6EA4" w14:textId="77777777" w:rsidR="00B50FAD" w:rsidRPr="00B72D2D" w:rsidRDefault="00B50FAD" w:rsidP="00B50FAD">
      <w:pPr>
        <w:rPr>
          <w:sz w:val="16"/>
        </w:rPr>
      </w:pPr>
      <w:r w:rsidRPr="005415F5">
        <w:rPr>
          <w:sz w:val="16"/>
        </w:rPr>
        <w:t>"</w:t>
      </w:r>
      <w:r w:rsidRPr="005415F5">
        <w:rPr>
          <w:rStyle w:val="StyleUnderline"/>
        </w:rPr>
        <w:t>I see things at a different level</w:t>
      </w:r>
      <w:r w:rsidRPr="005415F5">
        <w:rPr>
          <w:sz w:val="16"/>
        </w:rPr>
        <w:t xml:space="preserve"> than [the worried staff] do," </w:t>
      </w:r>
      <w:r w:rsidRPr="005415F5">
        <w:rPr>
          <w:rStyle w:val="StyleUnderline"/>
        </w:rPr>
        <w:t>Cowen said</w:t>
      </w:r>
      <w:r w:rsidRPr="005415F5">
        <w:rPr>
          <w:sz w:val="16"/>
        </w:rPr>
        <w:t xml:space="preserve"> at New York University School of Law's Annual Conference on Labor &amp; Employment Law. "</w:t>
      </w:r>
      <w:r w:rsidRPr="00860E61">
        <w:rPr>
          <w:rStyle w:val="Emphasis"/>
          <w:highlight w:val="yellow"/>
        </w:rPr>
        <w:t>I see a way through this</w:t>
      </w:r>
      <w:r w:rsidRPr="00860E61">
        <w:rPr>
          <w:sz w:val="16"/>
          <w:highlight w:val="yellow"/>
        </w:rPr>
        <w:t xml:space="preserve">. </w:t>
      </w:r>
      <w:r w:rsidRPr="00860E61">
        <w:rPr>
          <w:rStyle w:val="StyleUnderline"/>
          <w:highlight w:val="yellow"/>
        </w:rPr>
        <w:t xml:space="preserve">I </w:t>
      </w:r>
      <w:r w:rsidRPr="00860E61">
        <w:rPr>
          <w:rStyle w:val="Emphasis"/>
          <w:highlight w:val="yellow"/>
        </w:rPr>
        <w:t>don't think</w:t>
      </w:r>
      <w:r w:rsidRPr="00860E61">
        <w:rPr>
          <w:sz w:val="16"/>
          <w:highlight w:val="yellow"/>
        </w:rPr>
        <w:t xml:space="preserve"> </w:t>
      </w:r>
      <w:r w:rsidRPr="00860E61">
        <w:rPr>
          <w:rStyle w:val="StyleUnderline"/>
          <w:highlight w:val="yellow"/>
        </w:rPr>
        <w:t>the agency</w:t>
      </w:r>
      <w:r w:rsidRPr="005415F5">
        <w:rPr>
          <w:rStyle w:val="StyleUnderline"/>
        </w:rPr>
        <w:t xml:space="preserve"> actually </w:t>
      </w:r>
      <w:r w:rsidRPr="00860E61">
        <w:rPr>
          <w:rStyle w:val="StyleUnderline"/>
          <w:highlight w:val="yellow"/>
        </w:rPr>
        <w:t>is</w:t>
      </w:r>
      <w:r w:rsidRPr="005415F5">
        <w:rPr>
          <w:rStyle w:val="StyleUnderline"/>
        </w:rPr>
        <w:t xml:space="preserve"> being </w:t>
      </w:r>
      <w:r w:rsidRPr="00860E61">
        <w:rPr>
          <w:rStyle w:val="Emphasis"/>
          <w:highlight w:val="yellow"/>
        </w:rPr>
        <w:t>targeted</w:t>
      </w:r>
      <w:r w:rsidRPr="005415F5">
        <w:rPr>
          <w:sz w:val="16"/>
        </w:rPr>
        <w:t>, because I think I saw on live TV what happens to an agency that is being targeted."</w:t>
      </w:r>
    </w:p>
    <w:p w14:paraId="1389ED87" w14:textId="77777777" w:rsidR="00B50FAD" w:rsidRDefault="00B50FAD" w:rsidP="00B50FAD"/>
    <w:p w14:paraId="45C15C8A" w14:textId="280DBB13" w:rsidR="00B50FAD" w:rsidRDefault="00B50FAD" w:rsidP="00B50FAD">
      <w:pPr>
        <w:pStyle w:val="Heading3"/>
      </w:pPr>
      <w:r>
        <w:t>2AC 5---AT: Fiat Solves</w:t>
      </w:r>
    </w:p>
    <w:p w14:paraId="2607FAB3" w14:textId="77777777" w:rsidR="00B50FAD" w:rsidRDefault="00B50FAD" w:rsidP="00B50FAD">
      <w:pPr>
        <w:pStyle w:val="Heading4"/>
      </w:pPr>
      <w:r>
        <w:t xml:space="preserve">Since it’s not in the plan text, they need to prove that it’s </w:t>
      </w:r>
      <w:r w:rsidRPr="00F817A9">
        <w:rPr>
          <w:u w:val="single"/>
        </w:rPr>
        <w:t>normal means</w:t>
      </w:r>
      <w:r>
        <w:t xml:space="preserve">---it’s definitely </w:t>
      </w:r>
      <w:r w:rsidRPr="00FB2E72">
        <w:rPr>
          <w:u w:val="single"/>
        </w:rPr>
        <w:t>not</w:t>
      </w:r>
      <w:r>
        <w:t xml:space="preserve">---in fact, normal means is funding </w:t>
      </w:r>
      <w:r w:rsidRPr="00DC4E06">
        <w:rPr>
          <w:i/>
          <w:iCs w:val="0"/>
          <w:u w:val="single"/>
        </w:rPr>
        <w:t>cuts</w:t>
      </w:r>
      <w:r>
        <w:t xml:space="preserve"> as the NLRB becomes </w:t>
      </w:r>
      <w:r w:rsidRPr="00DC4E06">
        <w:rPr>
          <w:u w:val="single"/>
        </w:rPr>
        <w:t>more over-stretched</w:t>
      </w:r>
      <w:r>
        <w:t>.</w:t>
      </w:r>
    </w:p>
    <w:p w14:paraId="1B29658B" w14:textId="77777777" w:rsidR="00B50FAD" w:rsidRPr="00DC4E06" w:rsidRDefault="00B50FAD" w:rsidP="00B50FAD">
      <w:r>
        <w:t xml:space="preserve">Bryan E. </w:t>
      </w:r>
      <w:r w:rsidRPr="0081386E">
        <w:rPr>
          <w:rStyle w:val="Style13ptBold"/>
        </w:rPr>
        <w:t xml:space="preserve">Hayes </w:t>
      </w:r>
      <w:r>
        <w:rPr>
          <w:rStyle w:val="Style13ptBold"/>
        </w:rPr>
        <w:t xml:space="preserve">et al. </w:t>
      </w:r>
      <w:r w:rsidRPr="0081386E">
        <w:rPr>
          <w:rStyle w:val="Style13ptBold"/>
        </w:rPr>
        <w:t>21</w:t>
      </w:r>
      <w: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1E294809" w14:textId="77777777" w:rsidR="00B50FAD" w:rsidRPr="00292C23" w:rsidRDefault="00B50FAD" w:rsidP="00B50FAD">
      <w:pPr>
        <w:rPr>
          <w:b/>
          <w:iCs/>
          <w:sz w:val="28"/>
          <w:u w:val="single"/>
          <w:bdr w:val="single" w:sz="8" w:space="0" w:color="auto"/>
        </w:rPr>
      </w:pPr>
      <w:r w:rsidRPr="00F76E26">
        <w:rPr>
          <w:rStyle w:val="StyleUnderline"/>
        </w:rPr>
        <w:t>The</w:t>
      </w:r>
      <w:r w:rsidRPr="00F76E26">
        <w:rPr>
          <w:sz w:val="16"/>
        </w:rPr>
        <w:t xml:space="preserve"> </w:t>
      </w:r>
      <w:r w:rsidRPr="00F76E26">
        <w:rPr>
          <w:rStyle w:val="Emphasis"/>
        </w:rPr>
        <w:t>appropriations effect.</w:t>
      </w:r>
      <w:r w:rsidRPr="00F76E26">
        <w:rPr>
          <w:sz w:val="16"/>
        </w:rPr>
        <w:t xml:space="preserve"> </w:t>
      </w:r>
      <w:r w:rsidRPr="00292C23">
        <w:rPr>
          <w:rStyle w:val="StyleUnderline"/>
          <w:highlight w:val="yellow"/>
        </w:rPr>
        <w:t>The</w:t>
      </w:r>
      <w:r w:rsidRPr="00F76E26">
        <w:rPr>
          <w:sz w:val="16"/>
        </w:rPr>
        <w:t xml:space="preserve"> current </w:t>
      </w:r>
      <w:r w:rsidRPr="00292C23">
        <w:rPr>
          <w:rStyle w:val="StyleUnderline"/>
          <w:highlight w:val="yellow"/>
        </w:rPr>
        <w:t>agency</w:t>
      </w:r>
      <w:r w:rsidRPr="00F76E26">
        <w:rPr>
          <w:rStyle w:val="StyleUnderline"/>
        </w:rPr>
        <w:t xml:space="preserve"> agenda </w:t>
      </w:r>
      <w:r w:rsidRPr="00F76E26">
        <w:rPr>
          <w:rStyle w:val="Emphasis"/>
        </w:rPr>
        <w:t xml:space="preserve">not only </w:t>
      </w:r>
      <w:r w:rsidRPr="00292C23">
        <w:rPr>
          <w:rStyle w:val="Emphasis"/>
          <w:highlight w:val="yellow"/>
        </w:rPr>
        <w:t>stresses the Board’s limited resources</w:t>
      </w:r>
      <w:r w:rsidRPr="00F76E26">
        <w:rPr>
          <w:sz w:val="16"/>
        </w:rPr>
        <w:t xml:space="preserve">, </w:t>
      </w:r>
      <w:r w:rsidRPr="00F76E26">
        <w:rPr>
          <w:rStyle w:val="StyleUnderline"/>
        </w:rPr>
        <w:t xml:space="preserve">it also serves to </w:t>
      </w:r>
      <w:r w:rsidRPr="00F76E26">
        <w:rPr>
          <w:rStyle w:val="Emphasis"/>
        </w:rPr>
        <w:t>alienate</w:t>
      </w:r>
      <w:r w:rsidRPr="00F76E26">
        <w:rPr>
          <w:rStyle w:val="StyleUnderline"/>
        </w:rPr>
        <w:t xml:space="preserve"> many of those who are </w:t>
      </w:r>
      <w:r w:rsidRPr="00F76E26">
        <w:rPr>
          <w:rStyle w:val="Emphasis"/>
          <w:sz w:val="24"/>
          <w:szCs w:val="24"/>
        </w:rPr>
        <w:t>directly responsible for its funding</w:t>
      </w:r>
      <w:r w:rsidRPr="00F76E26">
        <w:rPr>
          <w:sz w:val="16"/>
        </w:rPr>
        <w:t xml:space="preserve">. </w:t>
      </w:r>
      <w:r w:rsidRPr="00F76E26">
        <w:rPr>
          <w:rStyle w:val="StyleUnderline"/>
        </w:rPr>
        <w:t xml:space="preserve">Jettisoning precedent, pursuing </w:t>
      </w:r>
      <w:r w:rsidRPr="00292C23">
        <w:rPr>
          <w:rStyle w:val="Emphasis"/>
        </w:rPr>
        <w:t>controversial</w:t>
      </w:r>
      <w:r w:rsidRPr="00F76E26">
        <w:rPr>
          <w:rStyle w:val="StyleUnderline"/>
        </w:rPr>
        <w:t xml:space="preserve"> legal </w:t>
      </w:r>
      <w:r w:rsidRPr="00F76E26">
        <w:rPr>
          <w:rStyle w:val="Emphasis"/>
        </w:rPr>
        <w:t>theories</w:t>
      </w:r>
      <w:r w:rsidRPr="00F76E26">
        <w:rPr>
          <w:sz w:val="16"/>
        </w:rPr>
        <w:t xml:space="preserve">, </w:t>
      </w:r>
      <w:r w:rsidRPr="00F76E26">
        <w:rPr>
          <w:rStyle w:val="StyleUnderline"/>
        </w:rPr>
        <w:t xml:space="preserve">and </w:t>
      </w:r>
      <w:r w:rsidRPr="00292C23">
        <w:rPr>
          <w:rStyle w:val="Emphasis"/>
          <w:sz w:val="24"/>
          <w:szCs w:val="24"/>
          <w:highlight w:val="yellow"/>
        </w:rPr>
        <w:t>favoring organized labor</w:t>
      </w:r>
      <w:r w:rsidRPr="00F76E26">
        <w:rPr>
          <w:sz w:val="16"/>
          <w:szCs w:val="24"/>
        </w:rPr>
        <w:t xml:space="preserve"> </w:t>
      </w:r>
      <w:r w:rsidRPr="00F76E26">
        <w:rPr>
          <w:rStyle w:val="StyleUnderline"/>
        </w:rPr>
        <w:t xml:space="preserve">are actions </w:t>
      </w:r>
      <w:r w:rsidRPr="00292C23">
        <w:rPr>
          <w:rStyle w:val="StyleUnderline"/>
          <w:highlight w:val="yellow"/>
        </w:rPr>
        <w:t xml:space="preserve">bound to </w:t>
      </w:r>
      <w:r w:rsidRPr="00292C23">
        <w:rPr>
          <w:rStyle w:val="Emphasis"/>
          <w:sz w:val="24"/>
          <w:szCs w:val="24"/>
          <w:highlight w:val="yellow"/>
        </w:rPr>
        <w:t>raise</w:t>
      </w:r>
      <w:r w:rsidRPr="00F76E26">
        <w:rPr>
          <w:rStyle w:val="Emphasis"/>
          <w:sz w:val="24"/>
          <w:szCs w:val="24"/>
        </w:rPr>
        <w:t xml:space="preserve"> considerable </w:t>
      </w:r>
      <w:r w:rsidRPr="00292C23">
        <w:rPr>
          <w:rStyle w:val="Emphasis"/>
          <w:sz w:val="24"/>
          <w:szCs w:val="24"/>
          <w:highlight w:val="yellow"/>
        </w:rPr>
        <w:t>pushback and provide a target-rich</w:t>
      </w:r>
      <w:r w:rsidRPr="00F76E26">
        <w:rPr>
          <w:rStyle w:val="Emphasis"/>
          <w:sz w:val="24"/>
          <w:szCs w:val="24"/>
        </w:rPr>
        <w:t xml:space="preserve"> environment </w:t>
      </w:r>
      <w:r w:rsidRPr="00292C23">
        <w:rPr>
          <w:rStyle w:val="Emphasis"/>
          <w:sz w:val="24"/>
          <w:szCs w:val="24"/>
          <w:highlight w:val="yellow"/>
        </w:rPr>
        <w:t>for</w:t>
      </w:r>
      <w:r w:rsidRPr="00F76E26">
        <w:rPr>
          <w:rStyle w:val="Emphasis"/>
          <w:sz w:val="24"/>
          <w:szCs w:val="24"/>
        </w:rPr>
        <w:t xml:space="preserve"> </w:t>
      </w:r>
      <w:r w:rsidRPr="00292C23">
        <w:rPr>
          <w:rStyle w:val="Emphasis"/>
          <w:sz w:val="24"/>
          <w:szCs w:val="24"/>
          <w:highlight w:val="yellow"/>
        </w:rPr>
        <w:t>congressional</w:t>
      </w:r>
      <w:r w:rsidRPr="00F76E26">
        <w:rPr>
          <w:rStyle w:val="Emphasis"/>
          <w:sz w:val="24"/>
          <w:szCs w:val="24"/>
        </w:rPr>
        <w:t xml:space="preserve"> critics of the Board</w:t>
      </w:r>
      <w:r w:rsidRPr="00F76E26">
        <w:rPr>
          <w:sz w:val="16"/>
        </w:rPr>
        <w:t xml:space="preserve">. Ultimately, </w:t>
      </w:r>
      <w:r w:rsidRPr="00292C23">
        <w:rPr>
          <w:rStyle w:val="StyleUnderline"/>
          <w:highlight w:val="yellow"/>
        </w:rPr>
        <w:t>such actions run</w:t>
      </w:r>
      <w:r w:rsidRPr="00F76E26">
        <w:rPr>
          <w:rStyle w:val="StyleUnderline"/>
        </w:rPr>
        <w:t xml:space="preserve"> directly </w:t>
      </w:r>
      <w:r w:rsidRPr="00292C23">
        <w:rPr>
          <w:rStyle w:val="Emphasis"/>
          <w:highlight w:val="yellow"/>
        </w:rPr>
        <w:t>counter</w:t>
      </w:r>
      <w:r w:rsidRPr="00292C23">
        <w:rPr>
          <w:rStyle w:val="StyleUnderline"/>
          <w:highlight w:val="yellow"/>
        </w:rPr>
        <w:t xml:space="preserve"> to </w:t>
      </w:r>
      <w:r w:rsidRPr="00292C23">
        <w:rPr>
          <w:rStyle w:val="Emphasis"/>
          <w:highlight w:val="yellow"/>
        </w:rPr>
        <w:t>any</w:t>
      </w:r>
      <w:r w:rsidRPr="00F76E26">
        <w:rPr>
          <w:rStyle w:val="Emphasis"/>
        </w:rPr>
        <w:t xml:space="preserve"> aspirations</w:t>
      </w:r>
      <w:r w:rsidRPr="00F76E26">
        <w:rPr>
          <w:rStyle w:val="StyleUnderline"/>
        </w:rPr>
        <w:t xml:space="preserve"> for </w:t>
      </w:r>
      <w:r w:rsidRPr="00292C23">
        <w:rPr>
          <w:rStyle w:val="StyleUnderline"/>
          <w:highlight w:val="yellow"/>
        </w:rPr>
        <w:t xml:space="preserve">an </w:t>
      </w:r>
      <w:r w:rsidRPr="00292C23">
        <w:rPr>
          <w:rStyle w:val="Emphasis"/>
          <w:highlight w:val="yellow"/>
        </w:rPr>
        <w:t>increased budget</w:t>
      </w:r>
      <w:r w:rsidRPr="00F76E26">
        <w:rPr>
          <w:sz w:val="16"/>
        </w:rPr>
        <w:t xml:space="preserve">. </w:t>
      </w:r>
      <w:r w:rsidRPr="00F76E26">
        <w:rPr>
          <w:rStyle w:val="StyleUnderline"/>
        </w:rPr>
        <w:t>Why</w:t>
      </w:r>
      <w:r w:rsidRPr="00F76E26">
        <w:rPr>
          <w:sz w:val="16"/>
        </w:rPr>
        <w:t xml:space="preserve">, after all, </w:t>
      </w:r>
      <w:r w:rsidRPr="00F76E26">
        <w:rPr>
          <w:rStyle w:val="StyleUnderline"/>
        </w:rPr>
        <w:t xml:space="preserve">would Congress want to again fund the agency’s </w:t>
      </w:r>
      <w:r w:rsidRPr="00F76E26">
        <w:rPr>
          <w:rStyle w:val="Emphasis"/>
        </w:rPr>
        <w:t>nit-picking of employer handbooks</w:t>
      </w:r>
      <w:r w:rsidRPr="00F76E26">
        <w:rPr>
          <w:sz w:val="16"/>
        </w:rPr>
        <w:t xml:space="preserve"> </w:t>
      </w:r>
      <w:r w:rsidRPr="00F76E26">
        <w:rPr>
          <w:rStyle w:val="StyleUnderline"/>
        </w:rPr>
        <w:t>for purported violations predicated on wholly hypothetical harm and based on the uninformed and nonexpert opinion of a</w:t>
      </w:r>
      <w:r w:rsidRPr="00F76E26">
        <w:rPr>
          <w:sz w:val="16"/>
        </w:rPr>
        <w:t xml:space="preserve"> bare </w:t>
      </w:r>
      <w:r w:rsidRPr="00F76E26">
        <w:rPr>
          <w:rStyle w:val="StyleUnderline"/>
        </w:rPr>
        <w:t xml:space="preserve">majority of Board members? </w:t>
      </w:r>
      <w:r w:rsidRPr="00292C23">
        <w:rPr>
          <w:rStyle w:val="StyleUnderline"/>
          <w:highlight w:val="yellow"/>
        </w:rPr>
        <w:t xml:space="preserve">Why would Congress reward an agency that </w:t>
      </w:r>
      <w:r w:rsidRPr="00292C23">
        <w:rPr>
          <w:rStyle w:val="Emphasis"/>
          <w:szCs w:val="28"/>
          <w:highlight w:val="yellow"/>
        </w:rPr>
        <w:t>increases its caseload</w:t>
      </w:r>
      <w:r w:rsidRPr="00F76E26">
        <w:rPr>
          <w:rStyle w:val="StyleUnderline"/>
          <w:sz w:val="28"/>
          <w:szCs w:val="28"/>
        </w:rPr>
        <w:t xml:space="preserve"> </w:t>
      </w:r>
      <w:r w:rsidRPr="00F76E26">
        <w:rPr>
          <w:rStyle w:val="StyleUnderline"/>
        </w:rPr>
        <w:t>only through the artifice of repeatedly challenging and reconsidering the bulk of its own precedent</w:t>
      </w:r>
      <w:r w:rsidRPr="00292C23">
        <w:rPr>
          <w:rStyle w:val="StyleUnderline"/>
          <w:highlight w:val="yellow"/>
        </w:rPr>
        <w:t>?</w:t>
      </w:r>
      <w:r w:rsidRPr="00F76E26">
        <w:rPr>
          <w:rStyle w:val="StyleUnderline"/>
        </w:rPr>
        <w:t xml:space="preserve"> Why would appropriators underwrite the costs involved in pursuing </w:t>
      </w:r>
      <w:r w:rsidRPr="00F76E26">
        <w:rPr>
          <w:rStyle w:val="Emphasis"/>
        </w:rPr>
        <w:t>radical</w:t>
      </w:r>
      <w:r w:rsidRPr="00F76E26">
        <w:rPr>
          <w:sz w:val="16"/>
        </w:rPr>
        <w:t xml:space="preserve"> and moribund </w:t>
      </w:r>
      <w:r w:rsidRPr="00F76E26">
        <w:rPr>
          <w:rStyle w:val="Emphasis"/>
        </w:rPr>
        <w:t>theories?</w:t>
      </w:r>
    </w:p>
    <w:p w14:paraId="67524166" w14:textId="77777777" w:rsidR="00B50FAD" w:rsidRDefault="00B50FAD" w:rsidP="00B50FAD"/>
    <w:p w14:paraId="59A3D938" w14:textId="77777777" w:rsidR="00B50FAD" w:rsidRDefault="00B50FAD" w:rsidP="00B50FAD">
      <w:pPr>
        <w:pStyle w:val="Heading3"/>
      </w:pPr>
      <w:r>
        <w:t>2AC 6---Fails---2NC</w:t>
      </w:r>
    </w:p>
    <w:p w14:paraId="59E517B8" w14:textId="77777777" w:rsidR="00B50FAD" w:rsidRDefault="00B50FAD" w:rsidP="00B50FAD">
      <w:pPr>
        <w:pStyle w:val="Heading4"/>
      </w:pPr>
      <w:r w:rsidRPr="00EF5333">
        <w:rPr>
          <w:u w:val="single"/>
        </w:rPr>
        <w:t>Overwhelming evidence</w:t>
      </w:r>
      <w:r>
        <w:t xml:space="preserve"> from </w:t>
      </w:r>
      <w:r w:rsidRPr="00EF5333">
        <w:rPr>
          <w:u w:val="single"/>
        </w:rPr>
        <w:t>across</w:t>
      </w:r>
      <w:r>
        <w:t xml:space="preserve"> different </w:t>
      </w:r>
      <w:r w:rsidRPr="00EF5333">
        <w:rPr>
          <w:u w:val="single"/>
        </w:rPr>
        <w:t>industries</w:t>
      </w:r>
      <w:r>
        <w:t xml:space="preserve"> proves---the NLRB </w:t>
      </w:r>
      <w:r w:rsidRPr="00EF5333">
        <w:rPr>
          <w:u w:val="single"/>
        </w:rPr>
        <w:t>actively fights</w:t>
      </w:r>
      <w:r>
        <w:t xml:space="preserve"> for </w:t>
      </w:r>
      <w:r w:rsidRPr="00EF5333">
        <w:rPr>
          <w:u w:val="single"/>
        </w:rPr>
        <w:t>whistleblower protection</w:t>
      </w:r>
      <w:r>
        <w:t xml:space="preserve"> and is </w:t>
      </w:r>
      <w:r w:rsidRPr="000E4A10">
        <w:rPr>
          <w:u w:val="single"/>
        </w:rPr>
        <w:t xml:space="preserve">uniquely </w:t>
      </w:r>
      <w:r w:rsidRPr="00EF5333">
        <w:rPr>
          <w:u w:val="single"/>
        </w:rPr>
        <w:t>key</w:t>
      </w:r>
      <w:r>
        <w:t xml:space="preserve"> to </w:t>
      </w:r>
      <w:r w:rsidRPr="00EF5333">
        <w:rPr>
          <w:u w:val="single"/>
        </w:rPr>
        <w:t>enforcement</w:t>
      </w:r>
      <w:r>
        <w:t>.</w:t>
      </w:r>
    </w:p>
    <w:p w14:paraId="44CBC7AF" w14:textId="77777777" w:rsidR="00B50FAD" w:rsidRPr="000E0A6B" w:rsidRDefault="00B50FAD" w:rsidP="00B50FAD">
      <w:r>
        <w:t xml:space="preserve">Frank D. </w:t>
      </w:r>
      <w:r w:rsidRPr="000E0A6B">
        <w:rPr>
          <w:rStyle w:val="Style13ptBold"/>
        </w:rPr>
        <w:t>LoMonte 21</w:t>
      </w:r>
      <w:r>
        <w:t>, Professor and Director of The Brechner Center at the University of Florida College of Journalism and Communications, J.D. from University of Georgia School of Law, “When a Leak Becomes a Lifeline: Reinvigorating Federal Labor Law to Protect Media Whistleblowing About Workplace Safety”, Seattle Journal for Social Justice: Vol. 19: Iss. 3, Article 22, UNC Libraries</w:t>
      </w:r>
    </w:p>
    <w:p w14:paraId="58B8563F" w14:textId="77777777" w:rsidR="00B50FAD" w:rsidRPr="00EF5333" w:rsidRDefault="00B50FAD" w:rsidP="00B50FAD">
      <w:pPr>
        <w:rPr>
          <w:sz w:val="16"/>
        </w:rPr>
      </w:pPr>
      <w:r w:rsidRPr="00EF5333">
        <w:rPr>
          <w:sz w:val="16"/>
        </w:rPr>
        <w:t xml:space="preserve">Remarkably, </w:t>
      </w:r>
      <w:r w:rsidRPr="00C3664E">
        <w:rPr>
          <w:rStyle w:val="StyleUnderline"/>
          <w:highlight w:val="yellow"/>
        </w:rPr>
        <w:t>employers</w:t>
      </w:r>
      <w:r w:rsidRPr="00EF5333">
        <w:rPr>
          <w:sz w:val="16"/>
        </w:rPr>
        <w:t xml:space="preserve"> everywhere </w:t>
      </w:r>
      <w:r w:rsidRPr="00DD735C">
        <w:rPr>
          <w:rStyle w:val="StyleUnderline"/>
        </w:rPr>
        <w:t xml:space="preserve">seem </w:t>
      </w:r>
      <w:r w:rsidRPr="00C3664E">
        <w:rPr>
          <w:rStyle w:val="StyleUnderline"/>
          <w:highlight w:val="yellow"/>
        </w:rPr>
        <w:t>convinced</w:t>
      </w:r>
      <w:r w:rsidRPr="00DD735C">
        <w:rPr>
          <w:rStyle w:val="StyleUnderline"/>
        </w:rPr>
        <w:t xml:space="preserve"> that </w:t>
      </w:r>
      <w:r w:rsidRPr="00C3664E">
        <w:rPr>
          <w:rStyle w:val="StyleUnderline"/>
          <w:highlight w:val="yellow"/>
        </w:rPr>
        <w:t>they have</w:t>
      </w:r>
      <w:r w:rsidRPr="00C3664E">
        <w:rPr>
          <w:sz w:val="16"/>
          <w:highlight w:val="yellow"/>
        </w:rPr>
        <w:t xml:space="preserve"> </w:t>
      </w:r>
      <w:r w:rsidRPr="00C3664E">
        <w:rPr>
          <w:sz w:val="16"/>
        </w:rPr>
        <w:t>total</w:t>
      </w:r>
      <w:r w:rsidRPr="00EF5333">
        <w:rPr>
          <w:sz w:val="16"/>
        </w:rPr>
        <w:t xml:space="preserve"> </w:t>
      </w:r>
      <w:r w:rsidRPr="00C3664E">
        <w:rPr>
          <w:rStyle w:val="StyleUnderline"/>
          <w:highlight w:val="yellow"/>
        </w:rPr>
        <w:t>control over what employees say</w:t>
      </w:r>
      <w:r w:rsidRPr="00DD735C">
        <w:rPr>
          <w:rStyle w:val="StyleUnderline"/>
        </w:rPr>
        <w:t xml:space="preserve"> to the press and public</w:t>
      </w:r>
      <w:r w:rsidRPr="00EF5333">
        <w:rPr>
          <w:sz w:val="16"/>
        </w:rPr>
        <w:t>—</w:t>
      </w:r>
      <w:r w:rsidRPr="00DD735C">
        <w:rPr>
          <w:rStyle w:val="StyleUnderline"/>
        </w:rPr>
        <w:t xml:space="preserve">even though </w:t>
      </w:r>
      <w:r w:rsidRPr="00DD735C">
        <w:rPr>
          <w:rStyle w:val="Emphasis"/>
        </w:rPr>
        <w:t>federal regulators have told them</w:t>
      </w:r>
      <w:r w:rsidRPr="00EF5333">
        <w:rPr>
          <w:sz w:val="16"/>
        </w:rPr>
        <w:t xml:space="preserve">, </w:t>
      </w:r>
      <w:r w:rsidRPr="00DD735C">
        <w:rPr>
          <w:rStyle w:val="Emphasis"/>
        </w:rPr>
        <w:t>repeatedly</w:t>
      </w:r>
      <w:r w:rsidRPr="00EF5333">
        <w:rPr>
          <w:sz w:val="16"/>
        </w:rPr>
        <w:t xml:space="preserve">, </w:t>
      </w:r>
      <w:r w:rsidRPr="00DD735C">
        <w:rPr>
          <w:rStyle w:val="StyleUnderline"/>
        </w:rPr>
        <w:t xml:space="preserve">that </w:t>
      </w:r>
      <w:r w:rsidRPr="00C3664E">
        <w:rPr>
          <w:rStyle w:val="StyleUnderline"/>
          <w:highlight w:val="yellow"/>
        </w:rPr>
        <w:t xml:space="preserve">they do </w:t>
      </w:r>
      <w:r w:rsidRPr="00C3664E">
        <w:rPr>
          <w:rStyle w:val="Emphasis"/>
          <w:highlight w:val="yellow"/>
        </w:rPr>
        <w:t>not</w:t>
      </w:r>
      <w:r w:rsidRPr="00C3664E">
        <w:rPr>
          <w:rStyle w:val="StyleUnderline"/>
          <w:highlight w:val="yellow"/>
        </w:rPr>
        <w:t>.</w:t>
      </w:r>
      <w:r w:rsidRPr="00EF5333">
        <w:rPr>
          <w:sz w:val="16"/>
        </w:rPr>
        <w:t xml:space="preserve"> </w:t>
      </w:r>
    </w:p>
    <w:p w14:paraId="32D18847" w14:textId="77777777" w:rsidR="00B50FAD" w:rsidRPr="00EF5333" w:rsidRDefault="00B50FAD" w:rsidP="00B50FAD">
      <w:pPr>
        <w:rPr>
          <w:sz w:val="16"/>
        </w:rPr>
      </w:pPr>
      <w:r w:rsidRPr="00DD735C">
        <w:rPr>
          <w:rStyle w:val="StyleUnderline"/>
        </w:rPr>
        <w:t>The latest reminder came</w:t>
      </w:r>
      <w:r w:rsidRPr="00EF5333">
        <w:rPr>
          <w:sz w:val="16"/>
        </w:rPr>
        <w:t xml:space="preserve"> in March 2020 </w:t>
      </w:r>
      <w:r w:rsidRPr="00DD735C">
        <w:rPr>
          <w:rStyle w:val="StyleUnderline"/>
        </w:rPr>
        <w:t xml:space="preserve">in Maine Coast Regional Health, </w:t>
      </w:r>
      <w:r w:rsidRPr="00C3664E">
        <w:rPr>
          <w:rStyle w:val="StyleUnderline"/>
          <w:highlight w:val="yellow"/>
        </w:rPr>
        <w:t xml:space="preserve">a case that involved </w:t>
      </w:r>
      <w:r w:rsidRPr="00C3664E">
        <w:rPr>
          <w:rStyle w:val="Emphasis"/>
          <w:highlight w:val="yellow"/>
        </w:rPr>
        <w:t>whistle</w:t>
      </w:r>
      <w:r w:rsidRPr="00DD735C">
        <w:rPr>
          <w:rStyle w:val="Emphasis"/>
        </w:rPr>
        <w:t>-</w:t>
      </w:r>
      <w:r w:rsidRPr="00C3664E">
        <w:rPr>
          <w:rStyle w:val="Emphasis"/>
          <w:highlight w:val="yellow"/>
        </w:rPr>
        <w:t>blowing</w:t>
      </w:r>
      <w:r w:rsidRPr="00DD735C">
        <w:rPr>
          <w:rStyle w:val="Emphasis"/>
        </w:rPr>
        <w:t xml:space="preserve"> speech</w:t>
      </w:r>
      <w:r w:rsidRPr="00EF5333">
        <w:rPr>
          <w:sz w:val="16"/>
        </w:rPr>
        <w:t xml:space="preserve"> </w:t>
      </w:r>
      <w:r w:rsidRPr="00DD735C">
        <w:rPr>
          <w:rStyle w:val="StyleUnderline"/>
        </w:rPr>
        <w:t>by a</w:t>
      </w:r>
      <w:r w:rsidRPr="00EF5333">
        <w:rPr>
          <w:sz w:val="16"/>
        </w:rPr>
        <w:t xml:space="preserve"> hospital </w:t>
      </w:r>
      <w:r w:rsidRPr="00DD735C">
        <w:rPr>
          <w:rStyle w:val="Emphasis"/>
        </w:rPr>
        <w:t>insider</w:t>
      </w:r>
      <w:r w:rsidRPr="00EF5333">
        <w:rPr>
          <w:sz w:val="16"/>
        </w:rPr>
        <w:t xml:space="preserve">. In that case, </w:t>
      </w:r>
      <w:r w:rsidRPr="00C3664E">
        <w:rPr>
          <w:rStyle w:val="StyleUnderline"/>
          <w:highlight w:val="yellow"/>
        </w:rPr>
        <w:t>three Trump</w:t>
      </w:r>
      <w:r w:rsidRPr="00DD735C">
        <w:rPr>
          <w:rStyle w:val="StyleUnderline"/>
        </w:rPr>
        <w:t xml:space="preserve"> administration </w:t>
      </w:r>
      <w:r w:rsidRPr="00C3664E">
        <w:rPr>
          <w:rStyle w:val="StyleUnderline"/>
          <w:highlight w:val="yellow"/>
        </w:rPr>
        <w:t>appointees to the</w:t>
      </w:r>
      <w:r w:rsidRPr="00DD735C">
        <w:rPr>
          <w:rStyle w:val="StyleUnderline"/>
        </w:rPr>
        <w:t xml:space="preserve"> National Labor Relations Board (</w:t>
      </w:r>
      <w:r w:rsidRPr="00C3664E">
        <w:rPr>
          <w:rStyle w:val="Emphasis"/>
          <w:highlight w:val="yellow"/>
        </w:rPr>
        <w:t>NLRB</w:t>
      </w:r>
      <w:r w:rsidRPr="00C3664E">
        <w:rPr>
          <w:rStyle w:val="StyleUnderline"/>
          <w:highlight w:val="yellow"/>
        </w:rPr>
        <w:t>)</w:t>
      </w:r>
      <w:r w:rsidRPr="00C3664E">
        <w:rPr>
          <w:sz w:val="16"/>
          <w:highlight w:val="yellow"/>
        </w:rPr>
        <w:t xml:space="preserve"> </w:t>
      </w:r>
      <w:r w:rsidRPr="00C3664E">
        <w:rPr>
          <w:rStyle w:val="Emphasis"/>
          <w:highlight w:val="yellow"/>
        </w:rPr>
        <w:t>reaffirmed</w:t>
      </w:r>
      <w:r w:rsidRPr="00C3664E">
        <w:rPr>
          <w:rStyle w:val="StyleUnderline"/>
          <w:highlight w:val="yellow"/>
        </w:rPr>
        <w:t xml:space="preserve"> the </w:t>
      </w:r>
      <w:r w:rsidRPr="00C3664E">
        <w:rPr>
          <w:rStyle w:val="Emphasis"/>
          <w:highlight w:val="yellow"/>
        </w:rPr>
        <w:t>Board’s</w:t>
      </w:r>
      <w:r w:rsidRPr="00DD735C">
        <w:rPr>
          <w:rStyle w:val="Emphasis"/>
        </w:rPr>
        <w:t xml:space="preserve"> longstanding </w:t>
      </w:r>
      <w:r w:rsidRPr="00C3664E">
        <w:rPr>
          <w:rStyle w:val="Emphasis"/>
          <w:highlight w:val="yellow"/>
        </w:rPr>
        <w:t>position</w:t>
      </w:r>
      <w:r w:rsidRPr="00C3664E">
        <w:rPr>
          <w:sz w:val="16"/>
          <w:highlight w:val="yellow"/>
        </w:rPr>
        <w:t xml:space="preserve"> </w:t>
      </w:r>
      <w:r w:rsidRPr="00C3664E">
        <w:rPr>
          <w:rStyle w:val="StyleUnderline"/>
          <w:highlight w:val="yellow"/>
        </w:rPr>
        <w:t>that</w:t>
      </w:r>
      <w:r w:rsidRPr="00DD735C">
        <w:rPr>
          <w:rStyle w:val="StyleUnderline"/>
        </w:rPr>
        <w:t xml:space="preserve"> categorical </w:t>
      </w:r>
      <w:r w:rsidRPr="00C3664E">
        <w:rPr>
          <w:rStyle w:val="Emphasis"/>
          <w:highlight w:val="yellow"/>
        </w:rPr>
        <w:t>prohibitions</w:t>
      </w:r>
      <w:r w:rsidRPr="00C3664E">
        <w:rPr>
          <w:sz w:val="16"/>
          <w:highlight w:val="yellow"/>
        </w:rPr>
        <w:t xml:space="preserve"> </w:t>
      </w:r>
      <w:r w:rsidRPr="00C3664E">
        <w:rPr>
          <w:rStyle w:val="StyleUnderline"/>
          <w:highlight w:val="yellow"/>
        </w:rPr>
        <w:t>on speaking</w:t>
      </w:r>
      <w:r w:rsidRPr="00DD735C">
        <w:rPr>
          <w:rStyle w:val="StyleUnderline"/>
        </w:rPr>
        <w:t xml:space="preserve"> to the news media </w:t>
      </w:r>
      <w:r w:rsidRPr="00C3664E">
        <w:rPr>
          <w:rStyle w:val="StyleUnderline"/>
          <w:highlight w:val="yellow"/>
        </w:rPr>
        <w:t xml:space="preserve">are </w:t>
      </w:r>
      <w:r w:rsidRPr="00C3664E">
        <w:rPr>
          <w:rStyle w:val="Emphasis"/>
          <w:highlight w:val="yellow"/>
        </w:rPr>
        <w:t>unlawful</w:t>
      </w:r>
      <w:r w:rsidRPr="00EF5333">
        <w:rPr>
          <w:sz w:val="16"/>
        </w:rPr>
        <w:t>.6</w:t>
      </w:r>
    </w:p>
    <w:p w14:paraId="2B65DA05" w14:textId="77777777" w:rsidR="00B50FAD" w:rsidRPr="00DD735C" w:rsidRDefault="00B50FAD" w:rsidP="00B50FAD">
      <w:pPr>
        <w:rPr>
          <w:rStyle w:val="Emphasis"/>
        </w:rPr>
      </w:pPr>
      <w:r w:rsidRPr="00EF5333">
        <w:rPr>
          <w:sz w:val="16"/>
        </w:rPr>
        <w:t xml:space="preserve">The ruling in Maine Coast Regional Health was somewhat surprising, given the pro-management, anti-worker tone of recent NLRB decisions. </w:t>
      </w:r>
      <w:r w:rsidRPr="00DD735C">
        <w:rPr>
          <w:rStyle w:val="StyleUnderline"/>
        </w:rPr>
        <w:t>That the Board unanimously found that the Maine hospital broke the law by firing a</w:t>
      </w:r>
      <w:r w:rsidRPr="00EF5333">
        <w:rPr>
          <w:sz w:val="16"/>
        </w:rPr>
        <w:t xml:space="preserve"> longtime </w:t>
      </w:r>
      <w:r w:rsidRPr="00DD735C">
        <w:rPr>
          <w:rStyle w:val="StyleUnderline"/>
        </w:rPr>
        <w:t>employee for writing a critical letter</w:t>
      </w:r>
      <w:r w:rsidRPr="00EF5333">
        <w:rPr>
          <w:sz w:val="16"/>
        </w:rPr>
        <w:t xml:space="preserve"> published in her local newspaper </w:t>
      </w:r>
      <w:r w:rsidRPr="00C3664E">
        <w:rPr>
          <w:rStyle w:val="StyleUnderline"/>
          <w:highlight w:val="yellow"/>
        </w:rPr>
        <w:t xml:space="preserve">demonstrates </w:t>
      </w:r>
      <w:r w:rsidRPr="00C3664E">
        <w:rPr>
          <w:rStyle w:val="Emphasis"/>
          <w:sz w:val="24"/>
          <w:szCs w:val="24"/>
          <w:highlight w:val="yellow"/>
        </w:rPr>
        <w:t xml:space="preserve">how </w:t>
      </w:r>
      <w:r w:rsidRPr="00C3664E">
        <w:rPr>
          <w:rStyle w:val="Emphasis"/>
          <w:sz w:val="24"/>
          <w:szCs w:val="24"/>
        </w:rPr>
        <w:t xml:space="preserve">deeply </w:t>
      </w:r>
      <w:r w:rsidRPr="00C3664E">
        <w:rPr>
          <w:rStyle w:val="Emphasis"/>
          <w:sz w:val="24"/>
          <w:szCs w:val="24"/>
          <w:highlight w:val="yellow"/>
        </w:rPr>
        <w:t>ingrained this precedent is, resistant</w:t>
      </w:r>
      <w:r w:rsidRPr="00DD735C">
        <w:rPr>
          <w:rStyle w:val="Emphasis"/>
          <w:sz w:val="24"/>
          <w:szCs w:val="24"/>
        </w:rPr>
        <w:t xml:space="preserve"> even </w:t>
      </w:r>
      <w:r w:rsidRPr="00C3664E">
        <w:rPr>
          <w:rStyle w:val="Emphasis"/>
          <w:sz w:val="24"/>
          <w:szCs w:val="24"/>
          <w:highlight w:val="yellow"/>
        </w:rPr>
        <w:t>to party turnover</w:t>
      </w:r>
      <w:r w:rsidRPr="00EF5333">
        <w:rPr>
          <w:sz w:val="16"/>
        </w:rPr>
        <w:t>.8</w:t>
      </w:r>
    </w:p>
    <w:p w14:paraId="7D69BD91" w14:textId="77777777" w:rsidR="00B50FAD" w:rsidRPr="00EF5333" w:rsidRDefault="00B50FAD" w:rsidP="00B50FAD">
      <w:pPr>
        <w:rPr>
          <w:sz w:val="8"/>
          <w:szCs w:val="8"/>
        </w:rPr>
      </w:pPr>
      <w:r w:rsidRPr="00EF5333">
        <w:rPr>
          <w:sz w:val="8"/>
          <w:szCs w:val="8"/>
        </w:rPr>
        <w:t xml:space="preserve">Notwithstanding the Board’s latest guidance, the NLRB under President Donald Trump’s administration sent confusing signals about the extent of workplace speech protections. The confusion might understandably leave workers—and the journalists who need access to them—uncertain about when the law will and will not prevent employers from retaliating if employees give interviews without authorization. The fundamental right not to be fired for speech should not vary depending on which party happens to hold the majority of seats on the NLRB. The right should be codified, unmistakably, in federal law. </w:t>
      </w:r>
    </w:p>
    <w:p w14:paraId="5C9A5604" w14:textId="77777777" w:rsidR="00B50FAD" w:rsidRPr="00EF5333" w:rsidRDefault="00B50FAD" w:rsidP="00B50FAD">
      <w:pPr>
        <w:rPr>
          <w:sz w:val="8"/>
          <w:szCs w:val="8"/>
        </w:rPr>
      </w:pPr>
      <w:r w:rsidRPr="00EF5333">
        <w:rPr>
          <w:sz w:val="8"/>
          <w:szCs w:val="8"/>
        </w:rPr>
        <w:t>When employers disregard employees’ rights to speak to the media, news coverage suffers. Journalists are left with the unpalatable options of relying on unnamed sources or quoting party-line spin from corporate spokespeople. Audiences must make do with incomplete accounts of how pseudonymous workers struggle to maintain hygiene in unnamed hospitals in unspecified locations.9</w:t>
      </w:r>
    </w:p>
    <w:p w14:paraId="27E2B87D" w14:textId="77777777" w:rsidR="00B50FAD" w:rsidRPr="00EF5333" w:rsidRDefault="00B50FAD" w:rsidP="00B50FAD">
      <w:pPr>
        <w:rPr>
          <w:sz w:val="8"/>
          <w:szCs w:val="8"/>
        </w:rPr>
      </w:pPr>
      <w:r w:rsidRPr="00EF5333">
        <w:rPr>
          <w:sz w:val="8"/>
          <w:szCs w:val="8"/>
        </w:rPr>
        <w:t xml:space="preserve">This article attempts to amplify a little-noted body of precedent that guarantees private-sector employees the right to discuss work-related matters with the media without fear. This right, the article observes, is of special urgency at a time of global health crisis when the public needs to hear from trustworthy subject-matter experts and to experience the stress and suffering of front-line medical workers. Because of mixed messages sent by the Trump-dominated NLRB, the article concludes, Congress should clarify the longstanding principle that employers cannot gag their employees from discussing workplace concerns with the press. </w:t>
      </w:r>
    </w:p>
    <w:p w14:paraId="3FCC4F81" w14:textId="77777777" w:rsidR="00B50FAD" w:rsidRPr="00EF5333" w:rsidRDefault="00B50FAD" w:rsidP="00B50FAD">
      <w:pPr>
        <w:rPr>
          <w:sz w:val="8"/>
          <w:szCs w:val="8"/>
        </w:rPr>
      </w:pPr>
      <w:r w:rsidRPr="00EF5333">
        <w:rPr>
          <w:sz w:val="8"/>
          <w:szCs w:val="8"/>
        </w:rPr>
        <w:t>Section II explains federal labor law protections and how regulators resolve complaints of unfair labor practices. Section III focuses on one particular right—the right to speak out about workplace concerns outside the chain of command—and how free speech became accepted as a necessary adjunct to the right to organize. It looks specifically at how healthcare institutions have become a regular flashpoint in the debate over what constitutes legally protected speech that employers may not punish. Section IV then focuses on how the Trump-appointed NLRB rolled back workplace retaliation protections and how the Maine Coast Regional Health case left intact a firewall protecting workers against extreme constraints on their speech. Section V discusses the confusing signals sent by the NLRB in recent rulings and attempts to reconcile the current state of employees’ freespeech rights. Section VI explores how tech giants Google and Tesla became the latest to face a reckoning over unduly heavy confidentiality rules. Finally, Section VII considers why it is important for workers to have the legally protected right to discuss work-related matters with the news media and how to safeguard that right more securely.</w:t>
      </w:r>
    </w:p>
    <w:p w14:paraId="1C12D544" w14:textId="77777777" w:rsidR="00B50FAD" w:rsidRPr="00DD735C" w:rsidRDefault="00B50FAD" w:rsidP="00B50FAD">
      <w:pPr>
        <w:rPr>
          <w:rStyle w:val="StyleUnderline"/>
        </w:rPr>
      </w:pPr>
      <w:r w:rsidRPr="00EF5333">
        <w:rPr>
          <w:sz w:val="16"/>
        </w:rPr>
        <w:t xml:space="preserve">II. </w:t>
      </w:r>
      <w:r w:rsidRPr="00DD735C">
        <w:rPr>
          <w:rStyle w:val="StyleUnderline"/>
        </w:rPr>
        <w:t xml:space="preserve">THE </w:t>
      </w:r>
      <w:r w:rsidRPr="00DD735C">
        <w:rPr>
          <w:rStyle w:val="Emphasis"/>
        </w:rPr>
        <w:t>NATIONAL LABOR RELATIONS ACT</w:t>
      </w:r>
      <w:r w:rsidRPr="00EF5333">
        <w:rPr>
          <w:sz w:val="16"/>
        </w:rPr>
        <w:t xml:space="preserve">: </w:t>
      </w:r>
      <w:r w:rsidRPr="00DD735C">
        <w:rPr>
          <w:rStyle w:val="StyleUnderline"/>
        </w:rPr>
        <w:t xml:space="preserve">WHO AND WHAT IS PROTECTED? </w:t>
      </w:r>
    </w:p>
    <w:p w14:paraId="198C5D89" w14:textId="77777777" w:rsidR="00B50FAD" w:rsidRPr="00EF5333" w:rsidRDefault="00B50FAD" w:rsidP="00B50FAD">
      <w:pPr>
        <w:rPr>
          <w:sz w:val="16"/>
        </w:rPr>
      </w:pPr>
      <w:r w:rsidRPr="00EF5333">
        <w:rPr>
          <w:sz w:val="16"/>
        </w:rPr>
        <w:t xml:space="preserve">In 1935, </w:t>
      </w:r>
      <w:r w:rsidRPr="00DD735C">
        <w:rPr>
          <w:rStyle w:val="StyleUnderline"/>
        </w:rPr>
        <w:t>Congress passed the</w:t>
      </w:r>
      <w:r w:rsidRPr="00EF5333">
        <w:rPr>
          <w:sz w:val="16"/>
        </w:rPr>
        <w:t xml:space="preserve"> National Labor Relations Act (</w:t>
      </w:r>
      <w:r w:rsidRPr="00DD735C">
        <w:rPr>
          <w:rStyle w:val="StyleUnderline"/>
        </w:rPr>
        <w:t>NLRA</w:t>
      </w:r>
      <w:r w:rsidRPr="00EF5333">
        <w:rPr>
          <w:sz w:val="16"/>
        </w:rPr>
        <w:t xml:space="preserve">)10 </w:t>
      </w:r>
      <w:r w:rsidRPr="00DD735C">
        <w:rPr>
          <w:rStyle w:val="StyleUnderline"/>
        </w:rPr>
        <w:t>to protect workers against abusive employment practices</w:t>
      </w:r>
      <w:r w:rsidRPr="00EF5333">
        <w:rPr>
          <w:sz w:val="16"/>
        </w:rPr>
        <w:t xml:space="preserve"> by securing the right to organize and bargain for better working conditions.11 </w:t>
      </w:r>
      <w:r w:rsidRPr="00DD735C">
        <w:rPr>
          <w:rStyle w:val="StyleUnderline"/>
        </w:rPr>
        <w:t xml:space="preserve">The statute grants employees at NLRA-covered workplaces a </w:t>
      </w:r>
      <w:r w:rsidRPr="00DD735C">
        <w:rPr>
          <w:rStyle w:val="Emphasis"/>
        </w:rPr>
        <w:t>wide range of protections</w:t>
      </w:r>
      <w:r w:rsidRPr="00EF5333">
        <w:rPr>
          <w:sz w:val="16"/>
        </w:rPr>
        <w:t xml:space="preserve">, including the right to “self-organization,” to join labor unions, and to bargain collectively.12 </w:t>
      </w:r>
      <w:r w:rsidRPr="00C3664E">
        <w:rPr>
          <w:rStyle w:val="StyleUnderline"/>
          <w:highlight w:val="yellow"/>
        </w:rPr>
        <w:t>The NLRA outlaws</w:t>
      </w:r>
      <w:r w:rsidRPr="00DD735C">
        <w:rPr>
          <w:rStyle w:val="StyleUnderline"/>
        </w:rPr>
        <w:t xml:space="preserve"> specified “</w:t>
      </w:r>
      <w:r w:rsidRPr="00C3664E">
        <w:rPr>
          <w:rStyle w:val="Emphasis"/>
          <w:highlight w:val="yellow"/>
        </w:rPr>
        <w:t>unfair labor practices</w:t>
      </w:r>
      <w:r w:rsidRPr="00DD735C">
        <w:rPr>
          <w:rStyle w:val="StyleUnderline"/>
        </w:rPr>
        <w:t>,”</w:t>
      </w:r>
      <w:r w:rsidRPr="00EF5333">
        <w:rPr>
          <w:sz w:val="16"/>
        </w:rPr>
        <w:t xml:space="preserve"> 13 </w:t>
      </w:r>
      <w:r w:rsidRPr="00DD735C">
        <w:rPr>
          <w:rStyle w:val="StyleUnderline"/>
        </w:rPr>
        <w:t>and empowers a</w:t>
      </w:r>
      <w:r w:rsidRPr="00EF5333">
        <w:rPr>
          <w:sz w:val="16"/>
        </w:rPr>
        <w:t xml:space="preserve"> five-member </w:t>
      </w:r>
      <w:r w:rsidRPr="00DD735C">
        <w:rPr>
          <w:rStyle w:val="StyleUnderline"/>
        </w:rPr>
        <w:t>panel</w:t>
      </w:r>
      <w:r w:rsidRPr="00EF5333">
        <w:rPr>
          <w:sz w:val="16"/>
        </w:rPr>
        <w:t xml:space="preserve"> of presidential appointees, </w:t>
      </w:r>
      <w:r w:rsidRPr="00DD735C">
        <w:rPr>
          <w:rStyle w:val="Emphasis"/>
        </w:rPr>
        <w:t>the National Labor Relations Board</w:t>
      </w:r>
      <w:r w:rsidRPr="00EF5333">
        <w:rPr>
          <w:sz w:val="16"/>
        </w:rPr>
        <w:t xml:space="preserve"> (“NLRB”), </w:t>
      </w:r>
      <w:r w:rsidRPr="00DD735C">
        <w:rPr>
          <w:rStyle w:val="StyleUnderline"/>
        </w:rPr>
        <w:t>to</w:t>
      </w:r>
      <w:r w:rsidRPr="00EF5333">
        <w:rPr>
          <w:sz w:val="16"/>
        </w:rPr>
        <w:t xml:space="preserve"> </w:t>
      </w:r>
      <w:r w:rsidRPr="00DD735C">
        <w:rPr>
          <w:rStyle w:val="Emphasis"/>
        </w:rPr>
        <w:t>enforce</w:t>
      </w:r>
      <w:r w:rsidRPr="00EF5333">
        <w:rPr>
          <w:sz w:val="16"/>
        </w:rPr>
        <w:t xml:space="preserve"> </w:t>
      </w:r>
      <w:r w:rsidRPr="00DD735C">
        <w:rPr>
          <w:rStyle w:val="StyleUnderline"/>
        </w:rPr>
        <w:t>the Act’s provisions.</w:t>
      </w:r>
      <w:r w:rsidRPr="00EF5333">
        <w:rPr>
          <w:sz w:val="16"/>
        </w:rPr>
        <w:t xml:space="preserve">14 </w:t>
      </w:r>
    </w:p>
    <w:p w14:paraId="38ECFD5A" w14:textId="77777777" w:rsidR="00B50FAD" w:rsidRPr="00EF5333" w:rsidRDefault="00B50FAD" w:rsidP="00B50FAD">
      <w:pPr>
        <w:rPr>
          <w:sz w:val="16"/>
        </w:rPr>
      </w:pPr>
      <w:r w:rsidRPr="00DD735C">
        <w:rPr>
          <w:rStyle w:val="StyleUnderline"/>
        </w:rPr>
        <w:t>Section 7</w:t>
      </w:r>
      <w:r w:rsidRPr="00EF5333">
        <w:rPr>
          <w:sz w:val="16"/>
        </w:rPr>
        <w:t xml:space="preserve"> of the NLRA </w:t>
      </w:r>
      <w:r w:rsidRPr="00DD735C">
        <w:rPr>
          <w:rStyle w:val="StyleUnderline"/>
        </w:rPr>
        <w:t xml:space="preserve">guarantees workers </w:t>
      </w:r>
      <w:r w:rsidRPr="00C3664E">
        <w:rPr>
          <w:rStyle w:val="StyleUnderline"/>
          <w:highlight w:val="yellow"/>
        </w:rPr>
        <w:t xml:space="preserve">the right to engage in </w:t>
      </w:r>
      <w:r w:rsidRPr="00C3664E">
        <w:rPr>
          <w:rStyle w:val="Emphasis"/>
          <w:highlight w:val="yellow"/>
        </w:rPr>
        <w:t>“concerted activities</w:t>
      </w:r>
      <w:r w:rsidRPr="00DD735C">
        <w:rPr>
          <w:rStyle w:val="Emphasis"/>
        </w:rPr>
        <w:t>”</w:t>
      </w:r>
      <w:r w:rsidRPr="00DD735C">
        <w:rPr>
          <w:rStyle w:val="StyleUnderline"/>
        </w:rPr>
        <w:t xml:space="preserve"> to advocate for improved workplace conditions</w:t>
      </w:r>
      <w:r w:rsidRPr="00EF5333">
        <w:rPr>
          <w:sz w:val="16"/>
        </w:rPr>
        <w:t xml:space="preserve">. 15 </w:t>
      </w:r>
      <w:r w:rsidRPr="00DD735C">
        <w:rPr>
          <w:rStyle w:val="StyleUnderline"/>
        </w:rPr>
        <w:t>“Concerted activity” means speech or action “made on behalf of other employees”</w:t>
      </w:r>
      <w:r w:rsidRPr="00EF5333">
        <w:rPr>
          <w:sz w:val="16"/>
        </w:rPr>
        <w:t xml:space="preserve"> or undertaken “with the object of inducing or preparing for group action.” 16 </w:t>
      </w:r>
      <w:r w:rsidRPr="00DD735C">
        <w:rPr>
          <w:rStyle w:val="StyleUnderline"/>
        </w:rPr>
        <w:t>Speech qualifies as protected activity</w:t>
      </w:r>
      <w:r w:rsidRPr="00EF5333">
        <w:rPr>
          <w:sz w:val="16"/>
        </w:rPr>
        <w:t xml:space="preserve"> “when record evidence demonstrates group activities whether or not they are ‘specifically authorized.’ Moreover, </w:t>
      </w:r>
      <w:r w:rsidRPr="00DD735C">
        <w:rPr>
          <w:rStyle w:val="StyleUnderline"/>
        </w:rPr>
        <w:t xml:space="preserve">individual activities that are the ‘logical outgrowth of concerns expressed by the employees collectively’ are </w:t>
      </w:r>
      <w:r w:rsidRPr="00DD735C">
        <w:rPr>
          <w:rStyle w:val="Emphasis"/>
        </w:rPr>
        <w:t>concerted</w:t>
      </w:r>
      <w:r w:rsidRPr="00DD735C">
        <w:rPr>
          <w:rStyle w:val="StyleUnderline"/>
        </w:rPr>
        <w:t xml:space="preserve"> under the Act.”</w:t>
      </w:r>
      <w:r w:rsidRPr="00EF5333">
        <w:rPr>
          <w:sz w:val="16"/>
        </w:rPr>
        <w:t>17</w:t>
      </w:r>
    </w:p>
    <w:p w14:paraId="76C04274" w14:textId="77777777" w:rsidR="00B50FAD" w:rsidRPr="00EF5333" w:rsidRDefault="00B50FAD" w:rsidP="00B50FAD">
      <w:pPr>
        <w:rPr>
          <w:sz w:val="16"/>
        </w:rPr>
      </w:pPr>
      <w:r w:rsidRPr="00C3664E">
        <w:rPr>
          <w:rStyle w:val="Emphasis"/>
          <w:highlight w:val="yellow"/>
        </w:rPr>
        <w:t>The NLRB has exclusive jurisdiction</w:t>
      </w:r>
      <w:r w:rsidRPr="00C3664E">
        <w:rPr>
          <w:sz w:val="16"/>
          <w:highlight w:val="yellow"/>
        </w:rPr>
        <w:t xml:space="preserve"> </w:t>
      </w:r>
      <w:r w:rsidRPr="00C3664E">
        <w:rPr>
          <w:rStyle w:val="StyleUnderline"/>
          <w:highlight w:val="yellow"/>
        </w:rPr>
        <w:t>to resolve Section 7 claims</w:t>
      </w:r>
      <w:r w:rsidRPr="00DD735C">
        <w:rPr>
          <w:rStyle w:val="StyleUnderline"/>
        </w:rPr>
        <w:t xml:space="preserve">, so </w:t>
      </w:r>
      <w:r w:rsidRPr="00C3664E">
        <w:rPr>
          <w:rStyle w:val="StyleUnderline"/>
          <w:highlight w:val="yellow"/>
        </w:rPr>
        <w:t>an</w:t>
      </w:r>
      <w:r w:rsidRPr="00DD735C">
        <w:rPr>
          <w:rStyle w:val="StyleUnderline"/>
        </w:rPr>
        <w:t xml:space="preserve"> aggrieved </w:t>
      </w:r>
      <w:r w:rsidRPr="00C3664E">
        <w:rPr>
          <w:rStyle w:val="StyleUnderline"/>
          <w:highlight w:val="yellow"/>
        </w:rPr>
        <w:t>employee’s</w:t>
      </w:r>
      <w:r w:rsidRPr="00EF5333">
        <w:rPr>
          <w:sz w:val="16"/>
        </w:rPr>
        <w:t xml:space="preserve"> </w:t>
      </w:r>
      <w:r w:rsidRPr="00C3664E">
        <w:rPr>
          <w:rStyle w:val="Emphasis"/>
          <w:highlight w:val="yellow"/>
        </w:rPr>
        <w:t>recourse</w:t>
      </w:r>
      <w:r w:rsidRPr="00C3664E">
        <w:rPr>
          <w:sz w:val="16"/>
          <w:highlight w:val="yellow"/>
        </w:rPr>
        <w:t xml:space="preserve"> </w:t>
      </w:r>
      <w:r w:rsidRPr="00C3664E">
        <w:rPr>
          <w:rStyle w:val="StyleUnderline"/>
          <w:highlight w:val="yellow"/>
        </w:rPr>
        <w:t xml:space="preserve">is to </w:t>
      </w:r>
      <w:r w:rsidRPr="00C3664E">
        <w:rPr>
          <w:rStyle w:val="Emphasis"/>
          <w:highlight w:val="yellow"/>
        </w:rPr>
        <w:t>file a complaint with the Board</w:t>
      </w:r>
      <w:r w:rsidRPr="00EF5333">
        <w:rPr>
          <w:sz w:val="16"/>
        </w:rPr>
        <w:t xml:space="preserve"> (although Board actions are ultimately appealable through the federal courts).18 </w:t>
      </w:r>
      <w:r w:rsidRPr="00DD735C">
        <w:rPr>
          <w:rStyle w:val="StyleUnderline"/>
        </w:rPr>
        <w:t xml:space="preserve">Once the NLRB’s regional legal counsel agrees to open a case, the </w:t>
      </w:r>
      <w:r w:rsidRPr="00DD735C">
        <w:rPr>
          <w:rStyle w:val="Emphasis"/>
        </w:rPr>
        <w:t>NLRB staff</w:t>
      </w:r>
      <w:r w:rsidRPr="00DD735C">
        <w:rPr>
          <w:rStyle w:val="StyleUnderline"/>
        </w:rPr>
        <w:t xml:space="preserve"> becomes the </w:t>
      </w:r>
      <w:r w:rsidRPr="00DD735C">
        <w:rPr>
          <w:rStyle w:val="Emphasis"/>
        </w:rPr>
        <w:t>proponent</w:t>
      </w:r>
      <w:r w:rsidRPr="00EF5333">
        <w:rPr>
          <w:sz w:val="16"/>
        </w:rPr>
        <w:t xml:space="preserve"> </w:t>
      </w:r>
      <w:r w:rsidRPr="00DD735C">
        <w:rPr>
          <w:rStyle w:val="StyleUnderline"/>
        </w:rPr>
        <w:t>in a quasi-</w:t>
      </w:r>
      <w:r w:rsidRPr="00DD735C">
        <w:rPr>
          <w:rStyle w:val="Emphasis"/>
        </w:rPr>
        <w:t>prosecutorial</w:t>
      </w:r>
      <w:r w:rsidRPr="00DD735C">
        <w:rPr>
          <w:rStyle w:val="StyleUnderline"/>
        </w:rPr>
        <w:t xml:space="preserve"> role</w:t>
      </w:r>
      <w:r w:rsidRPr="00EF5333">
        <w:rPr>
          <w:sz w:val="16"/>
        </w:rPr>
        <w:t xml:space="preserve">, </w:t>
      </w:r>
      <w:r w:rsidRPr="00DD735C">
        <w:rPr>
          <w:rStyle w:val="StyleUnderline"/>
        </w:rPr>
        <w:t xml:space="preserve">so the </w:t>
      </w:r>
      <w:r w:rsidRPr="00DD735C">
        <w:rPr>
          <w:rStyle w:val="Emphasis"/>
        </w:rPr>
        <w:t>complainant</w:t>
      </w:r>
      <w:r w:rsidRPr="00DD735C">
        <w:rPr>
          <w:rStyle w:val="StyleUnderline"/>
        </w:rPr>
        <w:t xml:space="preserve"> need not </w:t>
      </w:r>
      <w:r w:rsidRPr="00DD735C">
        <w:rPr>
          <w:rStyle w:val="Emphasis"/>
          <w:sz w:val="24"/>
          <w:szCs w:val="24"/>
        </w:rPr>
        <w:t>expend resources pursuing the case</w:t>
      </w:r>
      <w:r w:rsidRPr="00EF5333">
        <w:rPr>
          <w:sz w:val="16"/>
        </w:rPr>
        <w:t xml:space="preserve">.19 </w:t>
      </w:r>
    </w:p>
    <w:p w14:paraId="48C25766" w14:textId="77777777" w:rsidR="00B50FAD" w:rsidRPr="00EF5333" w:rsidRDefault="00B50FAD" w:rsidP="00B50FAD">
      <w:pPr>
        <w:rPr>
          <w:sz w:val="16"/>
        </w:rPr>
      </w:pPr>
      <w:r w:rsidRPr="00DD735C">
        <w:rPr>
          <w:rStyle w:val="StyleUnderline"/>
        </w:rPr>
        <w:t xml:space="preserve">In recent years, </w:t>
      </w:r>
      <w:r w:rsidRPr="00C3664E">
        <w:rPr>
          <w:rStyle w:val="StyleUnderline"/>
          <w:highlight w:val="yellow"/>
        </w:rPr>
        <w:t>the Board has taken</w:t>
      </w:r>
      <w:r w:rsidRPr="00DD735C">
        <w:rPr>
          <w:rStyle w:val="StyleUnderline"/>
        </w:rPr>
        <w:t xml:space="preserve"> </w:t>
      </w:r>
      <w:r w:rsidRPr="00DD735C">
        <w:rPr>
          <w:rStyle w:val="Emphasis"/>
        </w:rPr>
        <w:t xml:space="preserve">quite </w:t>
      </w:r>
      <w:r w:rsidRPr="00C3664E">
        <w:rPr>
          <w:rStyle w:val="Emphasis"/>
          <w:highlight w:val="yellow"/>
        </w:rPr>
        <w:t>an expansive view of what constitutes speech</w:t>
      </w:r>
      <w:r w:rsidRPr="00EF5333">
        <w:rPr>
          <w:sz w:val="16"/>
        </w:rPr>
        <w:t xml:space="preserve"> </w:t>
      </w:r>
      <w:r w:rsidRPr="00DD735C">
        <w:rPr>
          <w:rStyle w:val="StyleUnderline"/>
        </w:rPr>
        <w:t>in preparation for group action</w:t>
      </w:r>
      <w:r w:rsidRPr="00EF5333">
        <w:rPr>
          <w:sz w:val="16"/>
        </w:rPr>
        <w:t>. Even an informal remark on a Facebook page can qualify as protected speech if it concerns working conditions and invites others to join in advocating for better treatment.20</w:t>
      </w:r>
    </w:p>
    <w:p w14:paraId="629FB640" w14:textId="77777777" w:rsidR="00B50FAD" w:rsidRPr="00EF5333" w:rsidRDefault="00B50FAD" w:rsidP="00B50FAD">
      <w:pPr>
        <w:rPr>
          <w:sz w:val="8"/>
          <w:szCs w:val="8"/>
        </w:rPr>
      </w:pPr>
      <w:r w:rsidRPr="00EF5333">
        <w:rPr>
          <w:sz w:val="8"/>
          <w:szCs w:val="8"/>
        </w:rPr>
        <w:t>The NLRA has significant limits. Only non-supervisory employees are protected, and “supervisor” has a broad reach. 21 A “supervisor” is statutorily defined as</w:t>
      </w:r>
    </w:p>
    <w:p w14:paraId="241F990E" w14:textId="77777777" w:rsidR="00B50FAD" w:rsidRPr="00EF5333" w:rsidRDefault="00B50FAD" w:rsidP="00B50FAD">
      <w:pPr>
        <w:ind w:left="720"/>
        <w:rPr>
          <w:sz w:val="8"/>
          <w:szCs w:val="8"/>
        </w:rPr>
      </w:pPr>
      <w:r w:rsidRPr="00EF5333">
        <w:rPr>
          <w:sz w:val="8"/>
          <w:szCs w:val="8"/>
        </w:rPr>
        <w:t>any individual having authority, in the interest of the employer, to hire, transfer, suspend, lay off, recall, promote, discharge, assign, reward, or discipline other employees, or responsibly to direct them, or to adjust their grievances, or effectively to recommend such action, if in connection with the foregoing the exercise of such authority is not of a merely routine or clerical nature, but requires the use of independent judgment. 22</w:t>
      </w:r>
    </w:p>
    <w:p w14:paraId="6B3F85D3" w14:textId="77777777" w:rsidR="00B50FAD" w:rsidRPr="00EF5333" w:rsidRDefault="00B50FAD" w:rsidP="00B50FAD">
      <w:pPr>
        <w:rPr>
          <w:sz w:val="8"/>
          <w:szCs w:val="8"/>
        </w:rPr>
      </w:pPr>
      <w:r w:rsidRPr="00EF5333">
        <w:rPr>
          <w:sz w:val="8"/>
          <w:szCs w:val="8"/>
        </w:rPr>
        <w:t>Hospital charge nurses have been treated as “supervisory” for purposes of the NLRA, as have junior attorneys at law firms and tenure-track college professors.23 Certain categories of private employers are beyond the NLRB’s authority to regulate, including nonprofit educational institutions that provide a religious educational environment.24</w:t>
      </w:r>
    </w:p>
    <w:p w14:paraId="7EFDE463" w14:textId="77777777" w:rsidR="00B50FAD" w:rsidRPr="00EF5333" w:rsidRDefault="00B50FAD" w:rsidP="00B50FAD">
      <w:pPr>
        <w:rPr>
          <w:sz w:val="8"/>
          <w:szCs w:val="8"/>
        </w:rPr>
      </w:pPr>
      <w:r w:rsidRPr="00EF5333">
        <w:rPr>
          <w:sz w:val="8"/>
          <w:szCs w:val="8"/>
        </w:rPr>
        <w:t xml:space="preserve">For the NLRA to apply, the business must engage in some discernible level of interstate commerce.25 For most industries, the trigger is $50,000 a year in annual interstate business, but for some, such as shopping centers and hospitals, the threshold is based on overall gross revenues.26 Hence, a hospital with annual revenues exceeding $250,000 will be subject to the NLRA regardless of its interstate activity.27 Employees at nonprofit hospitals, whose status was long a matter of dispute, were expressly included within the NLRA’s coverage by a 1974 amendment. 28 </w:t>
      </w:r>
    </w:p>
    <w:p w14:paraId="6D2FAA2A" w14:textId="77777777" w:rsidR="00B50FAD" w:rsidRPr="00EF5333" w:rsidRDefault="00B50FAD" w:rsidP="00B50FAD">
      <w:pPr>
        <w:rPr>
          <w:sz w:val="8"/>
          <w:szCs w:val="8"/>
        </w:rPr>
      </w:pPr>
      <w:r w:rsidRPr="00EF5333">
        <w:rPr>
          <w:sz w:val="8"/>
          <w:szCs w:val="8"/>
        </w:rPr>
        <w:t xml:space="preserve">Most importantly, the NLRA does not apply to the government workplace.29 So a rule forbidding employees of a state-owned hospital from speaking to journalists could not be challenged to the NLRB. Instead, an aggrieved employee would have a claim under the First Amendment, which applies only to government employers.30 The First Amendment, like the NLRA, is understood to outlaw broad gag orders, and unlike the NLRA, it applies to agencies of all sizes and protects employees of all ranks.31 </w:t>
      </w:r>
    </w:p>
    <w:p w14:paraId="58A0055E" w14:textId="77777777" w:rsidR="00B50FAD" w:rsidRPr="00EF5333" w:rsidRDefault="00B50FAD" w:rsidP="00B50FAD">
      <w:pPr>
        <w:rPr>
          <w:sz w:val="16"/>
        </w:rPr>
      </w:pPr>
      <w:r w:rsidRPr="00EF5333">
        <w:rPr>
          <w:sz w:val="16"/>
        </w:rPr>
        <w:t xml:space="preserve">Notably, principles of legal standing that normally preclude a bystander from filing a claim asserting injuries to third parties are relaxed in the </w:t>
      </w:r>
      <w:r w:rsidRPr="00DD735C">
        <w:rPr>
          <w:rStyle w:val="StyleUnderline"/>
        </w:rPr>
        <w:t>NLRB</w:t>
      </w:r>
      <w:r w:rsidRPr="00EF5333">
        <w:rPr>
          <w:sz w:val="16"/>
        </w:rPr>
        <w:t xml:space="preserve"> setting. Board </w:t>
      </w:r>
      <w:r w:rsidRPr="00DD735C">
        <w:rPr>
          <w:rStyle w:val="StyleUnderline"/>
        </w:rPr>
        <w:t xml:space="preserve">rules allow “any person” to file a charge against any other person engaged in an </w:t>
      </w:r>
      <w:r w:rsidRPr="00DD735C">
        <w:rPr>
          <w:rStyle w:val="Emphasis"/>
        </w:rPr>
        <w:t>unfair labor practice</w:t>
      </w:r>
      <w:r w:rsidRPr="00EF5333">
        <w:rPr>
          <w:sz w:val="16"/>
        </w:rPr>
        <w:t>. 32 There does not appear to be any barrier to an organization aggrieved by its inability to speak to employees, such as a news media outlet, from being the complainant initiating an NLRB case. However, there is no indication that news organizations have ever tried this tactic.</w:t>
      </w:r>
    </w:p>
    <w:p w14:paraId="0DFAC796" w14:textId="77777777" w:rsidR="00B50FAD" w:rsidRPr="00EF5333" w:rsidRDefault="00B50FAD" w:rsidP="00B50FAD">
      <w:pPr>
        <w:rPr>
          <w:sz w:val="16"/>
        </w:rPr>
      </w:pPr>
      <w:r w:rsidRPr="00EF5333">
        <w:rPr>
          <w:sz w:val="16"/>
        </w:rPr>
        <w:t xml:space="preserve">Importantly, </w:t>
      </w:r>
      <w:r w:rsidRPr="00DD735C">
        <w:rPr>
          <w:rStyle w:val="StyleUnderline"/>
        </w:rPr>
        <w:t xml:space="preserve">the </w:t>
      </w:r>
      <w:r w:rsidRPr="00C3664E">
        <w:rPr>
          <w:rStyle w:val="Emphasis"/>
          <w:highlight w:val="yellow"/>
        </w:rPr>
        <w:t>NLRA proscription against gag orders</w:t>
      </w:r>
      <w:r w:rsidRPr="00EF5333">
        <w:rPr>
          <w:sz w:val="16"/>
        </w:rPr>
        <w:t xml:space="preserve"> </w:t>
      </w:r>
      <w:r w:rsidRPr="00DD735C">
        <w:rPr>
          <w:rStyle w:val="StyleUnderline"/>
        </w:rPr>
        <w:t>is</w:t>
      </w:r>
      <w:r w:rsidRPr="00EF5333">
        <w:rPr>
          <w:sz w:val="16"/>
        </w:rPr>
        <w:t xml:space="preserve"> just </w:t>
      </w:r>
      <w:r w:rsidRPr="00DD735C">
        <w:rPr>
          <w:rStyle w:val="StyleUnderline"/>
        </w:rPr>
        <w:t>one</w:t>
      </w:r>
      <w:r w:rsidRPr="00EF5333">
        <w:rPr>
          <w:sz w:val="16"/>
        </w:rPr>
        <w:t xml:space="preserve"> of an array of </w:t>
      </w:r>
      <w:r w:rsidRPr="00DD735C">
        <w:rPr>
          <w:rStyle w:val="StyleUnderline"/>
        </w:rPr>
        <w:t>federal</w:t>
      </w:r>
      <w:r w:rsidRPr="00EF5333">
        <w:rPr>
          <w:sz w:val="16"/>
        </w:rPr>
        <w:t xml:space="preserve"> and state </w:t>
      </w:r>
      <w:r w:rsidRPr="00DD735C">
        <w:rPr>
          <w:rStyle w:val="StyleUnderline"/>
        </w:rPr>
        <w:t>protection</w:t>
      </w:r>
      <w:r w:rsidRPr="00EF5333">
        <w:rPr>
          <w:sz w:val="16"/>
        </w:rPr>
        <w:t xml:space="preserve">s </w:t>
      </w:r>
      <w:r w:rsidRPr="00DD735C">
        <w:rPr>
          <w:rStyle w:val="StyleUnderline"/>
        </w:rPr>
        <w:t xml:space="preserve">for workers </w:t>
      </w:r>
      <w:r w:rsidRPr="00C3664E">
        <w:rPr>
          <w:rStyle w:val="StyleUnderline"/>
          <w:highlight w:val="yellow"/>
        </w:rPr>
        <w:t xml:space="preserve">who </w:t>
      </w:r>
      <w:r w:rsidRPr="00C3664E">
        <w:rPr>
          <w:rStyle w:val="Emphasis"/>
          <w:highlight w:val="yellow"/>
        </w:rPr>
        <w:t>speak out</w:t>
      </w:r>
      <w:r w:rsidRPr="00DD735C">
        <w:rPr>
          <w:rStyle w:val="StyleUnderline"/>
        </w:rPr>
        <w:t xml:space="preserve"> about </w:t>
      </w:r>
      <w:r w:rsidRPr="00DD735C">
        <w:rPr>
          <w:rStyle w:val="Emphasis"/>
        </w:rPr>
        <w:t>health and safety concerns.</w:t>
      </w:r>
      <w:r w:rsidRPr="00EF5333">
        <w:rPr>
          <w:sz w:val="16"/>
        </w:rPr>
        <w:t xml:space="preserve"> The U.S. Department of Labor recently reminded employers that, in many industries, </w:t>
      </w:r>
      <w:r w:rsidRPr="00C3664E">
        <w:rPr>
          <w:rStyle w:val="Emphasis"/>
          <w:highlight w:val="yellow"/>
        </w:rPr>
        <w:t>federal whistle-blower protection</w:t>
      </w:r>
      <w:r w:rsidRPr="00EF5333">
        <w:rPr>
          <w:sz w:val="16"/>
        </w:rPr>
        <w:t xml:space="preserve"> </w:t>
      </w:r>
      <w:r w:rsidRPr="00DD735C">
        <w:rPr>
          <w:rStyle w:val="StyleUnderline"/>
        </w:rPr>
        <w:t>laws outlaw retaliation against employees who alert regulators of safety hazards</w:t>
      </w:r>
      <w:r w:rsidRPr="00EF5333">
        <w:rPr>
          <w:sz w:val="16"/>
        </w:rPr>
        <w:t xml:space="preserve">.33 </w:t>
      </w:r>
      <w:r w:rsidRPr="00DD735C">
        <w:rPr>
          <w:rStyle w:val="Emphasis"/>
          <w:sz w:val="24"/>
          <w:szCs w:val="24"/>
        </w:rPr>
        <w:t xml:space="preserve">What is </w:t>
      </w:r>
      <w:r w:rsidRPr="00C3664E">
        <w:rPr>
          <w:rStyle w:val="Emphasis"/>
          <w:sz w:val="24"/>
          <w:szCs w:val="24"/>
          <w:highlight w:val="yellow"/>
        </w:rPr>
        <w:t>unique about the NLRA</w:t>
      </w:r>
      <w:r w:rsidRPr="00EF5333">
        <w:rPr>
          <w:sz w:val="16"/>
        </w:rPr>
        <w:t xml:space="preserve">, </w:t>
      </w:r>
      <w:r w:rsidRPr="00DD735C">
        <w:rPr>
          <w:rStyle w:val="StyleUnderline"/>
        </w:rPr>
        <w:t xml:space="preserve">however, </w:t>
      </w:r>
      <w:r w:rsidRPr="00C3664E">
        <w:rPr>
          <w:rStyle w:val="StyleUnderline"/>
          <w:highlight w:val="yellow"/>
        </w:rPr>
        <w:t>is</w:t>
      </w:r>
      <w:r w:rsidRPr="00DD735C">
        <w:rPr>
          <w:rStyle w:val="StyleUnderline"/>
        </w:rPr>
        <w:t xml:space="preserve"> that </w:t>
      </w:r>
      <w:r w:rsidRPr="00C3664E">
        <w:rPr>
          <w:rStyle w:val="StyleUnderline"/>
          <w:highlight w:val="yellow"/>
        </w:rPr>
        <w:t>it</w:t>
      </w:r>
      <w:r w:rsidRPr="00DD735C">
        <w:rPr>
          <w:rStyle w:val="StyleUnderline"/>
        </w:rPr>
        <w:t xml:space="preserve"> </w:t>
      </w:r>
      <w:r w:rsidRPr="00C3664E">
        <w:rPr>
          <w:rStyle w:val="StyleUnderline"/>
          <w:highlight w:val="yellow"/>
        </w:rPr>
        <w:t>protects</w:t>
      </w:r>
      <w:r w:rsidRPr="00DD735C">
        <w:rPr>
          <w:rStyle w:val="StyleUnderline"/>
        </w:rPr>
        <w:t xml:space="preserve"> </w:t>
      </w:r>
      <w:r w:rsidRPr="00DD735C">
        <w:rPr>
          <w:rStyle w:val="Emphasis"/>
        </w:rPr>
        <w:t>not just speech to auditors, investigators, and other oversight agencies</w:t>
      </w:r>
      <w:r w:rsidRPr="00EF5333">
        <w:rPr>
          <w:sz w:val="16"/>
        </w:rPr>
        <w:t xml:space="preserve">, </w:t>
      </w:r>
      <w:r w:rsidRPr="00DD735C">
        <w:rPr>
          <w:rStyle w:val="StyleUnderline"/>
        </w:rPr>
        <w:t xml:space="preserve">but </w:t>
      </w:r>
      <w:r w:rsidRPr="00DD735C">
        <w:rPr>
          <w:rStyle w:val="Emphasis"/>
          <w:szCs w:val="28"/>
        </w:rPr>
        <w:t xml:space="preserve">also </w:t>
      </w:r>
      <w:r w:rsidRPr="00C3664E">
        <w:rPr>
          <w:rStyle w:val="Emphasis"/>
          <w:szCs w:val="28"/>
          <w:highlight w:val="yellow"/>
        </w:rPr>
        <w:t>speech directed to a public audience</w:t>
      </w:r>
      <w:r w:rsidRPr="00C3664E">
        <w:rPr>
          <w:sz w:val="16"/>
          <w:highlight w:val="yellow"/>
        </w:rPr>
        <w:t>.</w:t>
      </w:r>
      <w:r w:rsidRPr="00C3664E">
        <w:rPr>
          <w:sz w:val="16"/>
        </w:rPr>
        <w:t>34</w:t>
      </w:r>
    </w:p>
    <w:p w14:paraId="68C77033" w14:textId="77777777" w:rsidR="00B50FAD" w:rsidRPr="00EF5333" w:rsidRDefault="00B50FAD" w:rsidP="00B50FAD">
      <w:pPr>
        <w:rPr>
          <w:sz w:val="16"/>
        </w:rPr>
      </w:pPr>
      <w:r w:rsidRPr="00EF5333">
        <w:rPr>
          <w:sz w:val="16"/>
        </w:rPr>
        <w:t xml:space="preserve">III. </w:t>
      </w:r>
      <w:r w:rsidRPr="00DD735C">
        <w:rPr>
          <w:rStyle w:val="Emphasis"/>
        </w:rPr>
        <w:t>THE RIGHT TO BLOW THE WHISTLE</w:t>
      </w:r>
      <w:r w:rsidRPr="00EF5333">
        <w:rPr>
          <w:sz w:val="16"/>
        </w:rPr>
        <w:t xml:space="preserve"> </w:t>
      </w:r>
    </w:p>
    <w:p w14:paraId="462842E6" w14:textId="77777777" w:rsidR="00B50FAD" w:rsidRPr="00DD735C" w:rsidRDefault="00B50FAD" w:rsidP="00B50FAD">
      <w:pPr>
        <w:rPr>
          <w:rStyle w:val="StyleUnderline"/>
        </w:rPr>
      </w:pPr>
      <w:r w:rsidRPr="00C3664E">
        <w:rPr>
          <w:rStyle w:val="StyleUnderline"/>
          <w:highlight w:val="yellow"/>
        </w:rPr>
        <w:t xml:space="preserve">For </w:t>
      </w:r>
      <w:r w:rsidRPr="00C3664E">
        <w:rPr>
          <w:rStyle w:val="Emphasis"/>
          <w:highlight w:val="yellow"/>
        </w:rPr>
        <w:t>decades</w:t>
      </w:r>
      <w:r w:rsidRPr="00DD735C">
        <w:rPr>
          <w:rStyle w:val="StyleUnderline"/>
        </w:rPr>
        <w:t xml:space="preserve">, regulators have understood </w:t>
      </w:r>
      <w:r w:rsidRPr="00C3664E">
        <w:rPr>
          <w:rStyle w:val="StyleUnderline"/>
          <w:highlight w:val="yellow"/>
        </w:rPr>
        <w:t xml:space="preserve">the </w:t>
      </w:r>
      <w:r w:rsidRPr="00C3664E">
        <w:rPr>
          <w:rStyle w:val="Emphasis"/>
          <w:highlight w:val="yellow"/>
        </w:rPr>
        <w:t>NLRA</w:t>
      </w:r>
      <w:r w:rsidRPr="00C3664E">
        <w:rPr>
          <w:sz w:val="16"/>
          <w:highlight w:val="yellow"/>
        </w:rPr>
        <w:t xml:space="preserve"> </w:t>
      </w:r>
      <w:r w:rsidRPr="00C3664E">
        <w:rPr>
          <w:rStyle w:val="StyleUnderline"/>
          <w:highlight w:val="yellow"/>
        </w:rPr>
        <w:t>to</w:t>
      </w:r>
      <w:r w:rsidRPr="00C3664E">
        <w:rPr>
          <w:sz w:val="16"/>
          <w:highlight w:val="yellow"/>
        </w:rPr>
        <w:t xml:space="preserve"> </w:t>
      </w:r>
      <w:r w:rsidRPr="00C3664E">
        <w:rPr>
          <w:rStyle w:val="Emphasis"/>
          <w:highlight w:val="yellow"/>
        </w:rPr>
        <w:t>forbid</w:t>
      </w:r>
      <w:r w:rsidRPr="00EF5333">
        <w:rPr>
          <w:sz w:val="16"/>
        </w:rPr>
        <w:t xml:space="preserve"> private sector </w:t>
      </w:r>
      <w:r w:rsidRPr="00C3664E">
        <w:rPr>
          <w:rStyle w:val="Emphasis"/>
          <w:highlight w:val="yellow"/>
        </w:rPr>
        <w:t>employers</w:t>
      </w:r>
      <w:r w:rsidRPr="00C3664E">
        <w:rPr>
          <w:sz w:val="16"/>
          <w:highlight w:val="yellow"/>
        </w:rPr>
        <w:t xml:space="preserve"> </w:t>
      </w:r>
      <w:r w:rsidRPr="00C3664E">
        <w:rPr>
          <w:rStyle w:val="StyleUnderline"/>
          <w:highlight w:val="yellow"/>
        </w:rPr>
        <w:t xml:space="preserve">from </w:t>
      </w:r>
      <w:r w:rsidRPr="00C3664E">
        <w:rPr>
          <w:rStyle w:val="Emphasis"/>
          <w:highlight w:val="yellow"/>
        </w:rPr>
        <w:t>proscribing</w:t>
      </w:r>
      <w:r w:rsidRPr="00C3664E">
        <w:rPr>
          <w:rStyle w:val="StyleUnderline"/>
          <w:highlight w:val="yellow"/>
        </w:rPr>
        <w:t xml:space="preserve"> their employees from discussing work</w:t>
      </w:r>
      <w:r>
        <w:rPr>
          <w:rStyle w:val="StyleUnderline"/>
        </w:rPr>
        <w:t>-</w:t>
      </w:r>
      <w:r w:rsidRPr="00DD735C">
        <w:rPr>
          <w:rStyle w:val="StyleUnderline"/>
        </w:rPr>
        <w:t>related issues with the news media.</w:t>
      </w:r>
      <w:r w:rsidRPr="00EF5333">
        <w:rPr>
          <w:sz w:val="16"/>
        </w:rPr>
        <w:t xml:space="preserve"> </w:t>
      </w:r>
      <w:r w:rsidRPr="00DD735C">
        <w:rPr>
          <w:rStyle w:val="StyleUnderline"/>
        </w:rPr>
        <w:t xml:space="preserve">The </w:t>
      </w:r>
      <w:r w:rsidRPr="00DD735C">
        <w:rPr>
          <w:rStyle w:val="Emphasis"/>
        </w:rPr>
        <w:t>NLRB</w:t>
      </w:r>
      <w:r w:rsidRPr="00DD735C">
        <w:rPr>
          <w:rStyle w:val="StyleUnderline"/>
        </w:rPr>
        <w:t xml:space="preserve"> has interpreted Section 7 to apply to discussing workplace issues with </w:t>
      </w:r>
      <w:r w:rsidRPr="00DD735C">
        <w:rPr>
          <w:rStyle w:val="Emphasis"/>
        </w:rPr>
        <w:t>journalists</w:t>
      </w:r>
      <w:r w:rsidRPr="00DD735C">
        <w:rPr>
          <w:rStyle w:val="StyleUnderline"/>
        </w:rPr>
        <w:t xml:space="preserve"> because workers may seek to enlist public support to change their employer’s practices</w:t>
      </w:r>
      <w:r w:rsidRPr="00EF5333">
        <w:rPr>
          <w:sz w:val="16"/>
        </w:rPr>
        <w:t xml:space="preserve">.35 So, </w:t>
      </w:r>
      <w:r w:rsidRPr="00DD735C">
        <w:rPr>
          <w:rStyle w:val="Emphasis"/>
        </w:rPr>
        <w:t>in the Board’s view</w:t>
      </w:r>
      <w:r w:rsidRPr="00EF5333">
        <w:rPr>
          <w:sz w:val="16"/>
        </w:rPr>
        <w:t xml:space="preserve">, </w:t>
      </w:r>
      <w:r w:rsidRPr="00DD735C">
        <w:rPr>
          <w:rStyle w:val="StyleUnderline"/>
        </w:rPr>
        <w:t xml:space="preserve">a policy requiring employees to keep all work-related information confidential or to clear all interactions with journalists with a supervisor or public relations officer is an </w:t>
      </w:r>
      <w:r w:rsidRPr="00DD735C">
        <w:rPr>
          <w:rStyle w:val="Emphasis"/>
        </w:rPr>
        <w:t>unlawful labor practice</w:t>
      </w:r>
      <w:r w:rsidRPr="00DD735C">
        <w:rPr>
          <w:rStyle w:val="StyleUnderline"/>
        </w:rPr>
        <w:t>.</w:t>
      </w:r>
      <w:r w:rsidRPr="00EF5333">
        <w:rPr>
          <w:sz w:val="16"/>
        </w:rPr>
        <w:t xml:space="preserve">36 The Board understands the right to give interviews without pre-approval to be an extension of the right to engage in protected organizing activity without needing the employer’s permission.37 </w:t>
      </w:r>
      <w:r w:rsidRPr="00DD735C">
        <w:rPr>
          <w:rStyle w:val="StyleUnderline"/>
        </w:rPr>
        <w:t>As an NLRB judge observed in invalidating a workplace rule that forbade sharing “any information” about the company with the news media without sign-off from a company executive:</w:t>
      </w:r>
    </w:p>
    <w:p w14:paraId="119B3A63" w14:textId="77777777" w:rsidR="00B50FAD" w:rsidRPr="00DD735C" w:rsidRDefault="00B50FAD" w:rsidP="00B50FAD">
      <w:pPr>
        <w:ind w:left="720"/>
        <w:rPr>
          <w:rStyle w:val="StyleUnderline"/>
        </w:rPr>
      </w:pPr>
      <w:r w:rsidRPr="00EF5333">
        <w:rPr>
          <w:sz w:val="16"/>
        </w:rPr>
        <w:t xml:space="preserve">Certainly </w:t>
      </w:r>
      <w:r w:rsidRPr="00DD735C">
        <w:rPr>
          <w:rStyle w:val="StyleUnderline"/>
        </w:rPr>
        <w:t xml:space="preserve">one can imagine a situation where employees who are </w:t>
      </w:r>
      <w:r w:rsidRPr="00DD735C">
        <w:rPr>
          <w:rStyle w:val="Emphasis"/>
        </w:rPr>
        <w:t>unhappy</w:t>
      </w:r>
      <w:r w:rsidRPr="00EF5333">
        <w:rPr>
          <w:sz w:val="16"/>
        </w:rPr>
        <w:t xml:space="preserve"> with their wages, hours, or terms and conditions of employment </w:t>
      </w:r>
      <w:r w:rsidRPr="00DD735C">
        <w:rPr>
          <w:rStyle w:val="StyleUnderline"/>
        </w:rPr>
        <w:t xml:space="preserve">may be interested in bringing their complaints to the attention of the local press, with the hope that </w:t>
      </w:r>
      <w:r w:rsidRPr="00DD735C">
        <w:rPr>
          <w:rStyle w:val="Emphasis"/>
        </w:rPr>
        <w:t>adverse publicity</w:t>
      </w:r>
      <w:r w:rsidRPr="00EF5333">
        <w:rPr>
          <w:sz w:val="16"/>
        </w:rPr>
        <w:t xml:space="preserve">, as reported in the press, </w:t>
      </w:r>
      <w:r w:rsidRPr="00DD735C">
        <w:rPr>
          <w:rStyle w:val="StyleUnderline"/>
        </w:rPr>
        <w:t xml:space="preserve">may serve to embarrass the employer, and, thus, exert enough </w:t>
      </w:r>
      <w:r w:rsidRPr="00DD735C">
        <w:rPr>
          <w:rStyle w:val="Emphasis"/>
        </w:rPr>
        <w:t>pressure</w:t>
      </w:r>
      <w:r w:rsidRPr="00DD735C">
        <w:rPr>
          <w:rStyle w:val="StyleUnderline"/>
        </w:rPr>
        <w:t xml:space="preserve"> to </w:t>
      </w:r>
      <w:r w:rsidRPr="00DD735C">
        <w:rPr>
          <w:rStyle w:val="Emphasis"/>
        </w:rPr>
        <w:t>motivate the employer</w:t>
      </w:r>
      <w:r w:rsidRPr="00DD735C">
        <w:rPr>
          <w:rStyle w:val="StyleUnderline"/>
        </w:rPr>
        <w:t xml:space="preserve"> to </w:t>
      </w:r>
      <w:r w:rsidRPr="00DD735C">
        <w:rPr>
          <w:rStyle w:val="Emphasis"/>
        </w:rPr>
        <w:t>improve</w:t>
      </w:r>
      <w:r w:rsidRPr="00EF5333">
        <w:rPr>
          <w:sz w:val="16"/>
        </w:rPr>
        <w:t xml:space="preserve"> working </w:t>
      </w:r>
      <w:r w:rsidRPr="00DD735C">
        <w:rPr>
          <w:rStyle w:val="Emphasis"/>
        </w:rPr>
        <w:t>conditions</w:t>
      </w:r>
      <w:r w:rsidRPr="00EF5333">
        <w:rPr>
          <w:sz w:val="16"/>
        </w:rPr>
        <w:t xml:space="preserve">. </w:t>
      </w:r>
      <w:r w:rsidRPr="00DD735C">
        <w:rPr>
          <w:rStyle w:val="StyleUnderline"/>
        </w:rPr>
        <w:t xml:space="preserve">This is the </w:t>
      </w:r>
      <w:r w:rsidRPr="00DD735C">
        <w:rPr>
          <w:rStyle w:val="Emphasis"/>
        </w:rPr>
        <w:t>essence of concerted activity</w:t>
      </w:r>
      <w:r w:rsidRPr="00DD735C">
        <w:rPr>
          <w:rStyle w:val="StyleUnderline"/>
        </w:rPr>
        <w:t xml:space="preserve">, and, as protected conduct, </w:t>
      </w:r>
      <w:r w:rsidRPr="00DD735C">
        <w:rPr>
          <w:rStyle w:val="Emphasis"/>
        </w:rPr>
        <w:t>cannot be abridged</w:t>
      </w:r>
      <w:r w:rsidRPr="00DD735C">
        <w:rPr>
          <w:rStyle w:val="StyleUnderline"/>
        </w:rPr>
        <w:t>.</w:t>
      </w:r>
      <w:r w:rsidRPr="00EF5333">
        <w:rPr>
          <w:sz w:val="16"/>
        </w:rPr>
        <w:t xml:space="preserve"> 38</w:t>
      </w:r>
    </w:p>
    <w:p w14:paraId="0B1BB0B9" w14:textId="77777777" w:rsidR="00B50FAD" w:rsidRPr="00EF5333" w:rsidRDefault="00B50FAD" w:rsidP="00B50FAD">
      <w:pPr>
        <w:rPr>
          <w:sz w:val="16"/>
        </w:rPr>
      </w:pPr>
      <w:r w:rsidRPr="00DD735C">
        <w:rPr>
          <w:rStyle w:val="Emphasis"/>
          <w:sz w:val="24"/>
          <w:szCs w:val="24"/>
        </w:rPr>
        <w:t>Time after time</w:t>
      </w:r>
      <w:r w:rsidRPr="00EF5333">
        <w:rPr>
          <w:sz w:val="16"/>
        </w:rPr>
        <w:t xml:space="preserve">, </w:t>
      </w:r>
      <w:r w:rsidRPr="00C3664E">
        <w:rPr>
          <w:rStyle w:val="StyleUnderline"/>
          <w:highlight w:val="yellow"/>
        </w:rPr>
        <w:t>employers caught</w:t>
      </w:r>
      <w:r w:rsidRPr="00DD735C">
        <w:rPr>
          <w:rStyle w:val="StyleUnderline"/>
        </w:rPr>
        <w:t xml:space="preserve"> unlawfully </w:t>
      </w:r>
      <w:r w:rsidRPr="00C3664E">
        <w:rPr>
          <w:rStyle w:val="Emphasis"/>
          <w:highlight w:val="yellow"/>
        </w:rPr>
        <w:t>gagging</w:t>
      </w:r>
      <w:r w:rsidRPr="00DD735C">
        <w:rPr>
          <w:rStyle w:val="Emphasis"/>
        </w:rPr>
        <w:t xml:space="preserve"> their </w:t>
      </w:r>
      <w:r w:rsidRPr="00C3664E">
        <w:rPr>
          <w:rStyle w:val="Emphasis"/>
          <w:highlight w:val="yellow"/>
        </w:rPr>
        <w:t>employees</w:t>
      </w:r>
      <w:r w:rsidRPr="00C3664E">
        <w:rPr>
          <w:sz w:val="16"/>
          <w:highlight w:val="yellow"/>
        </w:rPr>
        <w:t xml:space="preserve"> </w:t>
      </w:r>
      <w:r w:rsidRPr="00C3664E">
        <w:rPr>
          <w:rStyle w:val="StyleUnderline"/>
          <w:highlight w:val="yellow"/>
        </w:rPr>
        <w:t xml:space="preserve">have been told to </w:t>
      </w:r>
      <w:r w:rsidRPr="00C3664E">
        <w:rPr>
          <w:rStyle w:val="Emphasis"/>
          <w:highlight w:val="yellow"/>
        </w:rPr>
        <w:t xml:space="preserve">rewrite </w:t>
      </w:r>
      <w:r w:rsidRPr="00C3664E">
        <w:rPr>
          <w:rStyle w:val="Emphasis"/>
        </w:rPr>
        <w:t xml:space="preserve">their </w:t>
      </w:r>
      <w:r w:rsidRPr="00C3664E">
        <w:rPr>
          <w:rStyle w:val="Emphasis"/>
          <w:highlight w:val="yellow"/>
        </w:rPr>
        <w:t>policies</w:t>
      </w:r>
      <w:r w:rsidRPr="00EF5333">
        <w:rPr>
          <w:sz w:val="16"/>
        </w:rPr>
        <w:t>. For instance, in 2017, a U.S. district judge in Illinois ordered an airport security contractor, Universal Security, to rescind its policy prohibiting employees from speaking to the media and to reinstate two O’Hare International Airport guards who were fired for violating the policy.39 The employees had complained to the news media about the inadequacy of the training and equipment their employer provided, an obvious matter of public concern where airport safety is implicated.40</w:t>
      </w:r>
    </w:p>
    <w:p w14:paraId="40576AFF" w14:textId="77777777" w:rsidR="00B50FAD" w:rsidRPr="00EF5333" w:rsidRDefault="00B50FAD" w:rsidP="00B50FAD">
      <w:pPr>
        <w:rPr>
          <w:sz w:val="16"/>
        </w:rPr>
      </w:pPr>
      <w:r w:rsidRPr="00EF5333">
        <w:rPr>
          <w:rStyle w:val="StyleUnderline"/>
        </w:rPr>
        <w:t xml:space="preserve">In 2015, an </w:t>
      </w:r>
      <w:r w:rsidRPr="00EF5333">
        <w:rPr>
          <w:rStyle w:val="Emphasis"/>
        </w:rPr>
        <w:t>NLRB judge</w:t>
      </w:r>
      <w:r w:rsidRPr="00EF5333">
        <w:rPr>
          <w:sz w:val="16"/>
        </w:rPr>
        <w:t xml:space="preserve"> </w:t>
      </w:r>
      <w:r w:rsidRPr="00EF5333">
        <w:rPr>
          <w:rStyle w:val="StyleUnderline"/>
        </w:rPr>
        <w:t>ordered</w:t>
      </w:r>
      <w:r w:rsidRPr="00EF5333">
        <w:rPr>
          <w:sz w:val="16"/>
        </w:rPr>
        <w:t xml:space="preserve"> cellphone carrier </w:t>
      </w:r>
      <w:r w:rsidRPr="00EF5333">
        <w:rPr>
          <w:rStyle w:val="Emphasis"/>
        </w:rPr>
        <w:t>T-Mobile</w:t>
      </w:r>
      <w:r w:rsidRPr="00EF5333">
        <w:rPr>
          <w:sz w:val="16"/>
        </w:rPr>
        <w:t xml:space="preserve"> </w:t>
      </w:r>
      <w:r w:rsidRPr="00EF5333">
        <w:rPr>
          <w:rStyle w:val="StyleUnderline"/>
        </w:rPr>
        <w:t>to stop enforcing a provision in its employee handbook that stated</w:t>
      </w:r>
      <w:r w:rsidRPr="00EF5333">
        <w:rPr>
          <w:sz w:val="16"/>
        </w:rPr>
        <w:t xml:space="preserve">: “All </w:t>
      </w:r>
      <w:r w:rsidRPr="00EF5333">
        <w:rPr>
          <w:rStyle w:val="StyleUnderline"/>
        </w:rPr>
        <w:t>inquiries from the media must be referred</w:t>
      </w:r>
      <w:r w:rsidRPr="00EF5333">
        <w:rPr>
          <w:sz w:val="16"/>
        </w:rPr>
        <w:t xml:space="preserve"> without comment </w:t>
      </w:r>
      <w:r w:rsidRPr="00EF5333">
        <w:rPr>
          <w:rStyle w:val="StyleUnderline"/>
        </w:rPr>
        <w:t>to the Corporate Communications Department</w:t>
      </w:r>
      <w:r w:rsidRPr="00EF5333">
        <w:rPr>
          <w:sz w:val="16"/>
        </w:rPr>
        <w:t xml:space="preserve">.” 41 </w:t>
      </w:r>
      <w:r w:rsidRPr="00EF5333">
        <w:rPr>
          <w:rStyle w:val="StyleUnderline"/>
        </w:rPr>
        <w:t>The</w:t>
      </w:r>
      <w:r w:rsidRPr="00EF5333">
        <w:rPr>
          <w:sz w:val="16"/>
        </w:rPr>
        <w:t xml:space="preserve"> administrative law judge (</w:t>
      </w:r>
      <w:r w:rsidRPr="00EF5333">
        <w:rPr>
          <w:rStyle w:val="StyleUnderline"/>
        </w:rPr>
        <w:t>ALJ</w:t>
      </w:r>
      <w:r w:rsidRPr="00EF5333">
        <w:rPr>
          <w:sz w:val="16"/>
        </w:rPr>
        <w:t xml:space="preserve">) </w:t>
      </w:r>
      <w:r w:rsidRPr="00EF5333">
        <w:rPr>
          <w:rStyle w:val="Emphasis"/>
        </w:rPr>
        <w:t>rejected</w:t>
      </w:r>
      <w:r w:rsidRPr="00EF5333">
        <w:rPr>
          <w:rStyle w:val="StyleUnderline"/>
        </w:rPr>
        <w:t xml:space="preserve"> the company’s rationalization</w:t>
      </w:r>
      <w:r w:rsidRPr="00EF5333">
        <w:rPr>
          <w:sz w:val="16"/>
        </w:rPr>
        <w:t xml:space="preserve"> that the rule prohibited employees only from offering “an official company response” to the media, </w:t>
      </w:r>
      <w:r w:rsidRPr="00EF5333">
        <w:rPr>
          <w:rStyle w:val="StyleUnderline"/>
        </w:rPr>
        <w:t>because</w:t>
      </w:r>
      <w:r w:rsidRPr="00EF5333">
        <w:rPr>
          <w:sz w:val="16"/>
        </w:rPr>
        <w:t xml:space="preserve"> the wording lacked any such limiting language: “</w:t>
      </w:r>
      <w:r w:rsidRPr="00EF5333">
        <w:rPr>
          <w:rStyle w:val="StyleUnderline"/>
        </w:rPr>
        <w:t>The rule could reasonabl[y] be viewed by employees as encompassing inquiries about</w:t>
      </w:r>
      <w:r w:rsidRPr="00EF5333">
        <w:rPr>
          <w:sz w:val="16"/>
        </w:rPr>
        <w:t xml:space="preserve"> wages, labor disputes, and other </w:t>
      </w:r>
      <w:r w:rsidRPr="00EF5333">
        <w:rPr>
          <w:rStyle w:val="StyleUnderline"/>
        </w:rPr>
        <w:t>terms and conditions of employment</w:t>
      </w:r>
      <w:r w:rsidRPr="00EF5333">
        <w:rPr>
          <w:sz w:val="16"/>
        </w:rPr>
        <w:t>.”42</w:t>
      </w:r>
    </w:p>
    <w:p w14:paraId="74B07E8B" w14:textId="77777777" w:rsidR="00B50FAD" w:rsidRPr="00EF5333" w:rsidRDefault="00B50FAD" w:rsidP="00B50FAD">
      <w:pPr>
        <w:rPr>
          <w:sz w:val="16"/>
        </w:rPr>
      </w:pPr>
      <w:r w:rsidRPr="00C3664E">
        <w:rPr>
          <w:rStyle w:val="StyleUnderline"/>
          <w:highlight w:val="yellow"/>
        </w:rPr>
        <w:t xml:space="preserve">Other </w:t>
      </w:r>
      <w:r w:rsidRPr="00C3664E">
        <w:rPr>
          <w:rStyle w:val="Emphasis"/>
          <w:highlight w:val="yellow"/>
        </w:rPr>
        <w:t>examples</w:t>
      </w:r>
      <w:r w:rsidRPr="00EF5333">
        <w:rPr>
          <w:rStyle w:val="StyleUnderline"/>
        </w:rPr>
        <w:t xml:space="preserve"> of</w:t>
      </w:r>
      <w:r w:rsidRPr="00EF5333">
        <w:rPr>
          <w:sz w:val="16"/>
        </w:rPr>
        <w:t xml:space="preserve"> media-relations </w:t>
      </w:r>
      <w:r w:rsidRPr="00EF5333">
        <w:rPr>
          <w:rStyle w:val="StyleUnderline"/>
        </w:rPr>
        <w:t xml:space="preserve">policies </w:t>
      </w:r>
      <w:r w:rsidRPr="00EF5333">
        <w:rPr>
          <w:rStyle w:val="Emphasis"/>
        </w:rPr>
        <w:t>struck down as unlawfully broad by the NLRB</w:t>
      </w:r>
      <w:r w:rsidRPr="00EF5333">
        <w:rPr>
          <w:sz w:val="16"/>
        </w:rPr>
        <w:t xml:space="preserve"> and federal courts </w:t>
      </w:r>
      <w:r w:rsidRPr="00C3664E">
        <w:rPr>
          <w:rStyle w:val="Emphasis"/>
          <w:highlight w:val="yellow"/>
        </w:rPr>
        <w:t>include</w:t>
      </w:r>
      <w:r w:rsidRPr="00EF5333">
        <w:rPr>
          <w:sz w:val="16"/>
        </w:rPr>
        <w:t>:</w:t>
      </w:r>
    </w:p>
    <w:p w14:paraId="31F38665" w14:textId="77777777" w:rsidR="00B50FAD" w:rsidRPr="00EF5333" w:rsidRDefault="00B50FAD" w:rsidP="00B50FAD">
      <w:pPr>
        <w:rPr>
          <w:sz w:val="16"/>
        </w:rPr>
      </w:pPr>
      <w:r w:rsidRPr="00EF5333">
        <w:rPr>
          <w:sz w:val="16"/>
        </w:rPr>
        <w:t xml:space="preserve">● </w:t>
      </w:r>
      <w:r w:rsidRPr="00EF5333">
        <w:rPr>
          <w:rStyle w:val="StyleUnderline"/>
        </w:rPr>
        <w:t xml:space="preserve">A </w:t>
      </w:r>
      <w:r w:rsidRPr="00C3664E">
        <w:rPr>
          <w:rStyle w:val="Emphasis"/>
          <w:highlight w:val="yellow"/>
        </w:rPr>
        <w:t>petroleum company</w:t>
      </w:r>
      <w:r w:rsidRPr="00C3664E">
        <w:rPr>
          <w:rStyle w:val="Emphasis"/>
        </w:rPr>
        <w:t>’s</w:t>
      </w:r>
      <w:r w:rsidRPr="00EF5333">
        <w:rPr>
          <w:sz w:val="16"/>
        </w:rPr>
        <w:t xml:space="preserve"> media </w:t>
      </w:r>
      <w:r w:rsidRPr="00EF5333">
        <w:rPr>
          <w:rStyle w:val="StyleUnderline"/>
        </w:rPr>
        <w:t>policy</w:t>
      </w:r>
      <w:r w:rsidRPr="00EF5333">
        <w:rPr>
          <w:sz w:val="16"/>
        </w:rPr>
        <w:t xml:space="preserve"> instructing workers that it is “against company policy for anyone but . . . authorized company spokespersons to speak to the news media” and that if employees are contacted by the media, “no information exchange is permitted concerning [company] operations.” 43 </w:t>
      </w:r>
    </w:p>
    <w:p w14:paraId="667799BF" w14:textId="77777777" w:rsidR="00B50FAD" w:rsidRPr="00EF5333" w:rsidRDefault="00B50FAD" w:rsidP="00B50FAD">
      <w:pPr>
        <w:rPr>
          <w:sz w:val="16"/>
        </w:rPr>
      </w:pPr>
      <w:r w:rsidRPr="00EF5333">
        <w:rPr>
          <w:sz w:val="16"/>
        </w:rPr>
        <w:t xml:space="preserve">● </w:t>
      </w:r>
      <w:r w:rsidRPr="00EF5333">
        <w:rPr>
          <w:rStyle w:val="StyleUnderline"/>
        </w:rPr>
        <w:t xml:space="preserve">A resort </w:t>
      </w:r>
      <w:r w:rsidRPr="00C3664E">
        <w:rPr>
          <w:rStyle w:val="Emphasis"/>
          <w:highlight w:val="yellow"/>
        </w:rPr>
        <w:t>hotel’s regulation</w:t>
      </w:r>
      <w:r w:rsidRPr="00EF5333">
        <w:rPr>
          <w:sz w:val="16"/>
        </w:rPr>
        <w:t xml:space="preserve"> stating: “At no time should any employee, manager, or director of the Resort engage in communication either verbally or in writing, with a member of the news media, without prior approval and direction from either the Human Resources Director or the General Manager.”44 </w:t>
      </w:r>
    </w:p>
    <w:p w14:paraId="1552120D" w14:textId="77777777" w:rsidR="00B50FAD" w:rsidRPr="00EF5333" w:rsidRDefault="00B50FAD" w:rsidP="00B50FAD">
      <w:pPr>
        <w:rPr>
          <w:sz w:val="16"/>
        </w:rPr>
      </w:pPr>
      <w:r w:rsidRPr="00EF5333">
        <w:rPr>
          <w:sz w:val="16"/>
        </w:rPr>
        <w:t xml:space="preserve">● </w:t>
      </w:r>
      <w:r w:rsidRPr="00EF5333">
        <w:rPr>
          <w:rStyle w:val="StyleUnderline"/>
        </w:rPr>
        <w:t xml:space="preserve">A </w:t>
      </w:r>
      <w:r w:rsidRPr="00EF5333">
        <w:rPr>
          <w:sz w:val="16"/>
        </w:rPr>
        <w:t xml:space="preserve">confection </w:t>
      </w:r>
      <w:r w:rsidRPr="00C3664E">
        <w:rPr>
          <w:rStyle w:val="Emphasis"/>
          <w:highlight w:val="yellow"/>
        </w:rPr>
        <w:t>manufacturer’s</w:t>
      </w:r>
      <w:r w:rsidRPr="00C3664E">
        <w:rPr>
          <w:sz w:val="16"/>
          <w:highlight w:val="yellow"/>
        </w:rPr>
        <w:t xml:space="preserve"> </w:t>
      </w:r>
      <w:r w:rsidRPr="00C3664E">
        <w:rPr>
          <w:rStyle w:val="StyleUnderline"/>
          <w:highlight w:val="yellow"/>
        </w:rPr>
        <w:t>directive</w:t>
      </w:r>
      <w:r w:rsidRPr="00EF5333">
        <w:rPr>
          <w:sz w:val="16"/>
        </w:rPr>
        <w:t xml:space="preserve"> to employees that “all inquiries from the media and other organizations be referred to the corporate office” and that communications with the media must be “specifically authorized.”45</w:t>
      </w:r>
    </w:p>
    <w:p w14:paraId="088B3226" w14:textId="77777777" w:rsidR="00B50FAD" w:rsidRPr="00EF5333" w:rsidRDefault="00B50FAD" w:rsidP="00B50FAD">
      <w:pPr>
        <w:rPr>
          <w:rStyle w:val="StyleUnderline"/>
        </w:rPr>
      </w:pPr>
      <w:r w:rsidRPr="00EF5333">
        <w:rPr>
          <w:rStyle w:val="StyleUnderline"/>
        </w:rPr>
        <w:t>Mandatory “confidentiality” policies</w:t>
      </w:r>
      <w:r w:rsidRPr="00EF5333">
        <w:rPr>
          <w:sz w:val="16"/>
        </w:rPr>
        <w:t xml:space="preserve">, even if they do not mention the news media specifically, </w:t>
      </w:r>
      <w:r w:rsidRPr="00EF5333">
        <w:rPr>
          <w:rStyle w:val="StyleUnderline"/>
        </w:rPr>
        <w:t xml:space="preserve">have fared no better under </w:t>
      </w:r>
      <w:r w:rsidRPr="00EF5333">
        <w:rPr>
          <w:rStyle w:val="Emphasis"/>
        </w:rPr>
        <w:t>Section 7 scrutiny</w:t>
      </w:r>
      <w:r w:rsidRPr="00EF5333">
        <w:rPr>
          <w:sz w:val="16"/>
        </w:rPr>
        <w:t xml:space="preserve">. </w:t>
      </w:r>
      <w:r w:rsidRPr="00C3664E">
        <w:rPr>
          <w:rStyle w:val="StyleUnderline"/>
          <w:highlight w:val="yellow"/>
        </w:rPr>
        <w:t xml:space="preserve">The Board </w:t>
      </w:r>
      <w:r w:rsidRPr="00C3664E">
        <w:rPr>
          <w:rStyle w:val="Emphasis"/>
          <w:sz w:val="24"/>
          <w:szCs w:val="24"/>
          <w:highlight w:val="yellow"/>
        </w:rPr>
        <w:t>routinely finds</w:t>
      </w:r>
      <w:r w:rsidRPr="00EF5333">
        <w:rPr>
          <w:rStyle w:val="Emphasis"/>
          <w:sz w:val="24"/>
          <w:szCs w:val="24"/>
        </w:rPr>
        <w:t xml:space="preserve"> </w:t>
      </w:r>
      <w:r w:rsidRPr="00EF5333">
        <w:rPr>
          <w:sz w:val="16"/>
        </w:rPr>
        <w:t xml:space="preserve">confidentiality </w:t>
      </w:r>
      <w:r w:rsidRPr="00C3664E">
        <w:rPr>
          <w:rStyle w:val="StyleUnderline"/>
          <w:highlight w:val="yellow"/>
        </w:rPr>
        <w:t>policies to be</w:t>
      </w:r>
      <w:r w:rsidRPr="00EF5333">
        <w:rPr>
          <w:rStyle w:val="StyleUnderline"/>
        </w:rPr>
        <w:t xml:space="preserve"> </w:t>
      </w:r>
      <w:r w:rsidRPr="00EF5333">
        <w:rPr>
          <w:rStyle w:val="Emphasis"/>
        </w:rPr>
        <w:t xml:space="preserve">unlawfully </w:t>
      </w:r>
      <w:r w:rsidRPr="00C3664E">
        <w:rPr>
          <w:rStyle w:val="Emphasis"/>
          <w:highlight w:val="yellow"/>
        </w:rPr>
        <w:t>overbroad</w:t>
      </w:r>
      <w:r w:rsidRPr="00EF5333">
        <w:rPr>
          <w:sz w:val="16"/>
        </w:rPr>
        <w:t xml:space="preserve"> </w:t>
      </w:r>
      <w:r w:rsidRPr="00EF5333">
        <w:rPr>
          <w:rStyle w:val="StyleUnderline"/>
        </w:rPr>
        <w:t xml:space="preserve">if they leave the impression that an employee may face </w:t>
      </w:r>
      <w:r w:rsidRPr="00EF5333">
        <w:rPr>
          <w:rStyle w:val="Emphasis"/>
        </w:rPr>
        <w:t>disciplinary action</w:t>
      </w:r>
      <w:r w:rsidRPr="00EF5333">
        <w:rPr>
          <w:sz w:val="16"/>
        </w:rPr>
        <w:t xml:space="preserve"> </w:t>
      </w:r>
      <w:r w:rsidRPr="00C3664E">
        <w:rPr>
          <w:rStyle w:val="StyleUnderline"/>
          <w:highlight w:val="yellow"/>
        </w:rPr>
        <w:t>for discussing workplace</w:t>
      </w:r>
      <w:r w:rsidRPr="00EF5333">
        <w:rPr>
          <w:rStyle w:val="StyleUnderline"/>
        </w:rPr>
        <w:t xml:space="preserve"> </w:t>
      </w:r>
      <w:r w:rsidRPr="00C3664E">
        <w:rPr>
          <w:rStyle w:val="StyleUnderline"/>
          <w:highlight w:val="yellow"/>
        </w:rPr>
        <w:t>concerns</w:t>
      </w:r>
      <w:r w:rsidRPr="00EF5333">
        <w:rPr>
          <w:rStyle w:val="StyleUnderline"/>
        </w:rPr>
        <w:t xml:space="preserve"> as a step toward </w:t>
      </w:r>
      <w:r w:rsidRPr="00EF5333">
        <w:rPr>
          <w:rStyle w:val="Emphasis"/>
        </w:rPr>
        <w:t>NLRA-protected organizing activity</w:t>
      </w:r>
      <w:r w:rsidRPr="00EF5333">
        <w:rPr>
          <w:sz w:val="16"/>
        </w:rPr>
        <w:t xml:space="preserve">. 46 </w:t>
      </w:r>
      <w:r w:rsidRPr="00EF5333">
        <w:rPr>
          <w:rStyle w:val="StyleUnderline"/>
        </w:rPr>
        <w:t>Examples include:</w:t>
      </w:r>
    </w:p>
    <w:p w14:paraId="5F0FA2D6" w14:textId="77777777" w:rsidR="00B50FAD" w:rsidRPr="00EF5333" w:rsidRDefault="00B50FAD" w:rsidP="00B50FAD">
      <w:pPr>
        <w:rPr>
          <w:sz w:val="16"/>
        </w:rPr>
      </w:pPr>
      <w:r w:rsidRPr="00EF5333">
        <w:rPr>
          <w:sz w:val="16"/>
        </w:rPr>
        <w:t xml:space="preserve">● </w:t>
      </w:r>
      <w:r w:rsidRPr="00EF5333">
        <w:rPr>
          <w:rStyle w:val="StyleUnderline"/>
        </w:rPr>
        <w:t xml:space="preserve">A </w:t>
      </w:r>
      <w:r w:rsidRPr="00EF5333">
        <w:rPr>
          <w:rStyle w:val="Emphasis"/>
        </w:rPr>
        <w:t>trucking line’s</w:t>
      </w:r>
      <w:r w:rsidRPr="00EF5333">
        <w:rPr>
          <w:rStyle w:val="StyleUnderline"/>
        </w:rPr>
        <w:t xml:space="preserve"> employment </w:t>
      </w:r>
      <w:r w:rsidRPr="00EF5333">
        <w:rPr>
          <w:rStyle w:val="Emphasis"/>
        </w:rPr>
        <w:t>contract</w:t>
      </w:r>
      <w:r w:rsidRPr="00EF5333">
        <w:rPr>
          <w:sz w:val="16"/>
        </w:rPr>
        <w:t xml:space="preserve"> classifying “personnel information and documents” among numerous categories of confidential information that “must stay within” the company.47</w:t>
      </w:r>
    </w:p>
    <w:p w14:paraId="75E6CD12" w14:textId="77777777" w:rsidR="00B50FAD" w:rsidRPr="00EF5333" w:rsidRDefault="00B50FAD" w:rsidP="00B50FAD">
      <w:pPr>
        <w:rPr>
          <w:sz w:val="16"/>
        </w:rPr>
      </w:pPr>
      <w:r w:rsidRPr="00EF5333">
        <w:rPr>
          <w:sz w:val="16"/>
        </w:rPr>
        <w:t xml:space="preserve">● </w:t>
      </w:r>
      <w:r w:rsidRPr="00EF5333">
        <w:rPr>
          <w:rStyle w:val="StyleUnderline"/>
        </w:rPr>
        <w:t xml:space="preserve">A </w:t>
      </w:r>
      <w:r w:rsidRPr="00EF5333">
        <w:rPr>
          <w:rStyle w:val="Emphasis"/>
        </w:rPr>
        <w:t>locomotive manufacturer’s</w:t>
      </w:r>
      <w:r w:rsidRPr="00EF5333">
        <w:rPr>
          <w:sz w:val="16"/>
        </w:rPr>
        <w:t xml:space="preserve"> pre-employment </w:t>
      </w:r>
      <w:r w:rsidRPr="00EF5333">
        <w:rPr>
          <w:rStyle w:val="Emphasis"/>
        </w:rPr>
        <w:t>non-disclosure agreement</w:t>
      </w:r>
      <w:r w:rsidRPr="00EF5333">
        <w:rPr>
          <w:sz w:val="16"/>
        </w:rPr>
        <w:t xml:space="preserve"> forbidding employees from discussing “compensation, payments, correspondence, job history, reimbursements, and personnel records” with any third party without supervisory approval.48</w:t>
      </w:r>
    </w:p>
    <w:p w14:paraId="325629DF" w14:textId="77777777" w:rsidR="00B50FAD" w:rsidRPr="00EF5333" w:rsidRDefault="00B50FAD" w:rsidP="00B50FAD">
      <w:pPr>
        <w:rPr>
          <w:rStyle w:val="Style13ptBold"/>
          <w:sz w:val="16"/>
        </w:rPr>
      </w:pPr>
      <w:r w:rsidRPr="00EF5333">
        <w:rPr>
          <w:sz w:val="16"/>
        </w:rPr>
        <w:t xml:space="preserve">● </w:t>
      </w:r>
      <w:r w:rsidRPr="00EF5333">
        <w:rPr>
          <w:rStyle w:val="StyleUnderline"/>
        </w:rPr>
        <w:t>A</w:t>
      </w:r>
      <w:r w:rsidRPr="00EF5333">
        <w:rPr>
          <w:sz w:val="16"/>
        </w:rPr>
        <w:t xml:space="preserve"> private elementary </w:t>
      </w:r>
      <w:r w:rsidRPr="00EF5333">
        <w:rPr>
          <w:rStyle w:val="Emphasis"/>
        </w:rPr>
        <w:t>school’s</w:t>
      </w:r>
      <w:r w:rsidRPr="00EF5333">
        <w:rPr>
          <w:sz w:val="16"/>
        </w:rPr>
        <w:t xml:space="preserve"> </w:t>
      </w:r>
      <w:r w:rsidRPr="00EF5333">
        <w:rPr>
          <w:rStyle w:val="StyleUnderline"/>
        </w:rPr>
        <w:t>policy that barred employees from disclosing</w:t>
      </w:r>
      <w:r w:rsidRPr="00EF5333">
        <w:rPr>
          <w:sz w:val="16"/>
        </w:rPr>
        <w:t xml:space="preserve"> “any </w:t>
      </w:r>
      <w:r w:rsidRPr="00EF5333">
        <w:rPr>
          <w:rStyle w:val="StyleUnderline"/>
        </w:rPr>
        <w:t>material or information</w:t>
      </w:r>
      <w:r w:rsidRPr="00EF5333">
        <w:rPr>
          <w:sz w:val="16"/>
        </w:rPr>
        <w:t>” about the company, specifically including anything about the company’s “financial and business affairs,” and that also prohibited “disparaging remarks” about the company or doing anything harmful to the reputation of the business or its owners. 49</w:t>
      </w:r>
    </w:p>
    <w:p w14:paraId="2E910D14" w14:textId="77777777" w:rsidR="00B50FAD" w:rsidRDefault="00B50FAD" w:rsidP="00B50FAD">
      <w:pPr>
        <w:pStyle w:val="Heading4"/>
      </w:pPr>
      <w:r>
        <w:t xml:space="preserve">Mcnicholas says OSH, that’s </w:t>
      </w:r>
      <w:r w:rsidRPr="00B12D4D">
        <w:rPr>
          <w:u w:val="single"/>
        </w:rPr>
        <w:t>dysfunctional</w:t>
      </w:r>
      <w:r>
        <w:t>.</w:t>
      </w:r>
    </w:p>
    <w:p w14:paraId="0DAF9388" w14:textId="77777777" w:rsidR="00B50FAD" w:rsidRDefault="00B50FAD" w:rsidP="00B50FAD">
      <w:r>
        <w:t xml:space="preserve">Hannah </w:t>
      </w:r>
      <w:r w:rsidRPr="00DB737B">
        <w:rPr>
          <w:rStyle w:val="Style13ptBold"/>
        </w:rPr>
        <w:t>Bloch-Wehba 24</w:t>
      </w:r>
      <w:r>
        <w:t>, law professor at Texas A&amp;M University School of Law, Affiliated Fellow at Yale Law School’s Information Society Project, an Affiliated Scholar at NYU School of Law’s Policing Project, and a Fellow at the Center for Democracy &amp; Technology, J.D. from NYU School of Law, where she was an Institute for International Law &amp; Justice/Law and Security Scholar, “The Promise and Perils of Tech Whistleblowing”, 118 Nw. U. L. Rev. 1503</w:t>
      </w:r>
    </w:p>
    <w:p w14:paraId="23BB8506" w14:textId="77777777" w:rsidR="00B50FAD" w:rsidRPr="00B12D4D" w:rsidRDefault="00B50FAD" w:rsidP="00B50FAD">
      <w:pPr>
        <w:rPr>
          <w:sz w:val="16"/>
        </w:rPr>
      </w:pPr>
      <w:r w:rsidRPr="00B12D4D">
        <w:rPr>
          <w:sz w:val="16"/>
        </w:rPr>
        <w:t xml:space="preserve">Statutory whistleblower protections are critically important, but they are also structurally flawed. </w:t>
      </w:r>
      <w:r w:rsidRPr="00B12D4D">
        <w:rPr>
          <w:rStyle w:val="StyleUnderline"/>
        </w:rPr>
        <w:t>The</w:t>
      </w:r>
      <w:r w:rsidRPr="00B12D4D">
        <w:rPr>
          <w:sz w:val="16"/>
        </w:rPr>
        <w:t xml:space="preserve"> </w:t>
      </w:r>
      <w:r w:rsidRPr="00C3664E">
        <w:rPr>
          <w:rStyle w:val="Emphasis"/>
        </w:rPr>
        <w:t>OSH Act</w:t>
      </w:r>
      <w:r w:rsidRPr="00C3664E">
        <w:rPr>
          <w:sz w:val="16"/>
        </w:rPr>
        <w:t xml:space="preserve"> </w:t>
      </w:r>
      <w:r w:rsidRPr="00C3664E">
        <w:rPr>
          <w:rStyle w:val="StyleUnderline"/>
        </w:rPr>
        <w:t>protects</w:t>
      </w:r>
      <w:r w:rsidRPr="00B12D4D">
        <w:rPr>
          <w:rStyle w:val="StyleUnderline"/>
        </w:rPr>
        <w:t xml:space="preserve"> employees from retaliation if they complain about violations internally or if they file a complaint with the Occupational Safety and Health Administration (OSHA).</w:t>
      </w:r>
      <w:r w:rsidRPr="00B12D4D">
        <w:rPr>
          <w:sz w:val="16"/>
        </w:rPr>
        <w:t xml:space="preserve">183 </w:t>
      </w:r>
      <w:r w:rsidRPr="00B12D4D">
        <w:rPr>
          <w:rStyle w:val="Emphasis"/>
        </w:rPr>
        <w:t>But</w:t>
      </w:r>
      <w:r w:rsidRPr="00B12D4D">
        <w:rPr>
          <w:sz w:val="16"/>
        </w:rPr>
        <w:t xml:space="preserve"> </w:t>
      </w:r>
      <w:r w:rsidRPr="00B12D4D">
        <w:rPr>
          <w:rStyle w:val="StyleUnderline"/>
        </w:rPr>
        <w:t>a</w:t>
      </w:r>
      <w:r w:rsidRPr="00B12D4D">
        <w:rPr>
          <w:sz w:val="16"/>
        </w:rPr>
        <w:t xml:space="preserve"> 1997 </w:t>
      </w:r>
      <w:r w:rsidRPr="00B12D4D">
        <w:rPr>
          <w:rStyle w:val="StyleUnderline"/>
        </w:rPr>
        <w:t>audit report by the Department of Labor found that "</w:t>
      </w:r>
      <w:r w:rsidRPr="00C3664E">
        <w:rPr>
          <w:rStyle w:val="Emphasis"/>
          <w:highlight w:val="yellow"/>
        </w:rPr>
        <w:t>nearly 82 percent</w:t>
      </w:r>
      <w:r w:rsidRPr="00C3664E">
        <w:rPr>
          <w:sz w:val="16"/>
          <w:highlight w:val="yellow"/>
        </w:rPr>
        <w:t xml:space="preserve"> </w:t>
      </w:r>
      <w:r w:rsidRPr="00C3664E">
        <w:rPr>
          <w:rStyle w:val="StyleUnderline"/>
          <w:highlight w:val="yellow"/>
        </w:rPr>
        <w:t>of the workers</w:t>
      </w:r>
      <w:r w:rsidRPr="00B12D4D">
        <w:rPr>
          <w:rStyle w:val="StyleUnderline"/>
        </w:rPr>
        <w:t xml:space="preserve"> who had asked their employers to correct safety/health hazards stated that they </w:t>
      </w:r>
      <w:r w:rsidRPr="00C3664E">
        <w:rPr>
          <w:rStyle w:val="StyleUnderline"/>
          <w:highlight w:val="yellow"/>
        </w:rPr>
        <w:t>were</w:t>
      </w:r>
      <w:r w:rsidRPr="00B12D4D">
        <w:rPr>
          <w:rStyle w:val="StyleUnderline"/>
        </w:rPr>
        <w:t xml:space="preserve"> subsequently </w:t>
      </w:r>
      <w:r w:rsidRPr="00C3664E">
        <w:rPr>
          <w:rStyle w:val="Emphasis"/>
          <w:highlight w:val="yellow"/>
        </w:rPr>
        <w:t>fired</w:t>
      </w:r>
      <w:r w:rsidRPr="00C3664E">
        <w:rPr>
          <w:rStyle w:val="StyleUnderline"/>
          <w:highlight w:val="yellow"/>
        </w:rPr>
        <w:t xml:space="preserve"> in </w:t>
      </w:r>
      <w:r w:rsidRPr="00C3664E">
        <w:rPr>
          <w:rStyle w:val="Emphasis"/>
          <w:highlight w:val="yellow"/>
        </w:rPr>
        <w:t>retaliation for complaining</w:t>
      </w:r>
      <w:r w:rsidRPr="00B12D4D">
        <w:rPr>
          <w:sz w:val="16"/>
        </w:rPr>
        <w:t xml:space="preserve">."184 </w:t>
      </w:r>
      <w:r w:rsidRPr="00C3664E">
        <w:rPr>
          <w:rStyle w:val="StyleUnderline"/>
          <w:highlight w:val="yellow"/>
        </w:rPr>
        <w:t>OSHA is</w:t>
      </w:r>
      <w:r w:rsidRPr="00B12D4D">
        <w:rPr>
          <w:rStyle w:val="StyleUnderline"/>
        </w:rPr>
        <w:t xml:space="preserve"> also "</w:t>
      </w:r>
      <w:r w:rsidRPr="00C3664E">
        <w:rPr>
          <w:rStyle w:val="Emphasis"/>
          <w:highlight w:val="yellow"/>
        </w:rPr>
        <w:t>so understaffed</w:t>
      </w:r>
      <w:r w:rsidRPr="00B12D4D">
        <w:rPr>
          <w:rStyle w:val="Emphasis"/>
        </w:rPr>
        <w:t xml:space="preserve"> it can take years for complaints to be investigated</w:t>
      </w:r>
      <w:r w:rsidRPr="00B12D4D">
        <w:rPr>
          <w:sz w:val="16"/>
        </w:rPr>
        <w:t xml:space="preserve">."185 </w:t>
      </w:r>
      <w:r w:rsidRPr="00B12D4D">
        <w:rPr>
          <w:rStyle w:val="StyleUnderline"/>
        </w:rPr>
        <w:t xml:space="preserve">And </w:t>
      </w:r>
      <w:r w:rsidRPr="00C3664E">
        <w:rPr>
          <w:rStyle w:val="Emphasis"/>
          <w:highlight w:val="yellow"/>
        </w:rPr>
        <w:t>gig workers</w:t>
      </w:r>
      <w:r w:rsidRPr="00B12D4D">
        <w:rPr>
          <w:rStyle w:val="StyleUnderline"/>
        </w:rPr>
        <w:t xml:space="preserve"> who are independent contractors </w:t>
      </w:r>
      <w:r w:rsidRPr="00C3664E">
        <w:rPr>
          <w:rStyle w:val="Emphasis"/>
          <w:highlight w:val="yellow"/>
        </w:rPr>
        <w:t>do not qualify for whistleblower protection</w:t>
      </w:r>
      <w:r w:rsidRPr="00B12D4D">
        <w:rPr>
          <w:rStyle w:val="Emphasis"/>
        </w:rPr>
        <w:t xml:space="preserve"> under the OSH Act</w:t>
      </w:r>
      <w:r w:rsidRPr="00B12D4D">
        <w:rPr>
          <w:sz w:val="16"/>
        </w:rPr>
        <w:t xml:space="preserve">, </w:t>
      </w:r>
      <w:r w:rsidRPr="00B12D4D">
        <w:rPr>
          <w:rStyle w:val="StyleUnderline"/>
        </w:rPr>
        <w:t>which protects only "</w:t>
      </w:r>
      <w:r w:rsidRPr="00B12D4D">
        <w:rPr>
          <w:rStyle w:val="Emphasis"/>
        </w:rPr>
        <w:t>employee[s]</w:t>
      </w:r>
      <w:r w:rsidRPr="00B12D4D">
        <w:rPr>
          <w:rStyle w:val="StyleUnderline"/>
        </w:rPr>
        <w:t>."</w:t>
      </w:r>
      <w:r w:rsidRPr="00B12D4D">
        <w:rPr>
          <w:sz w:val="16"/>
        </w:rPr>
        <w:t xml:space="preserve">186 The result is that, in practice, workers know that they can be fired with impunity. </w:t>
      </w:r>
      <w:r w:rsidRPr="00B12D4D">
        <w:rPr>
          <w:rStyle w:val="StyleUnderline"/>
        </w:rPr>
        <w:t xml:space="preserve">Not surprisingly, </w:t>
      </w:r>
      <w:r w:rsidRPr="00C3664E">
        <w:rPr>
          <w:rStyle w:val="StyleUnderline"/>
          <w:highlight w:val="yellow"/>
        </w:rPr>
        <w:t>this</w:t>
      </w:r>
      <w:r w:rsidRPr="00B12D4D">
        <w:rPr>
          <w:rStyle w:val="StyleUnderline"/>
        </w:rPr>
        <w:t xml:space="preserve"> knowledge </w:t>
      </w:r>
      <w:r w:rsidRPr="00C3664E">
        <w:rPr>
          <w:rStyle w:val="Emphasis"/>
          <w:highlight w:val="yellow"/>
        </w:rPr>
        <w:t>deters internal complaints</w:t>
      </w:r>
      <w:r w:rsidRPr="00B12D4D">
        <w:rPr>
          <w:sz w:val="16"/>
        </w:rPr>
        <w:t>. As one former safety inspector at an Amazon facility put it after being fired for reporting safety problems, "it's hard to find employment when you've been branded as the whistleblower."187</w:t>
      </w:r>
    </w:p>
    <w:p w14:paraId="6BEB0EFE" w14:textId="77777777" w:rsidR="00B50FAD" w:rsidRDefault="00B50FAD" w:rsidP="00B50FAD">
      <w:pPr>
        <w:pStyle w:val="Heading4"/>
      </w:pPr>
      <w:r>
        <w:t>Dragging out precedings is solved by backpay.</w:t>
      </w:r>
    </w:p>
    <w:p w14:paraId="33AB21FB" w14:textId="77777777" w:rsidR="00B50FAD" w:rsidRPr="00D834B3" w:rsidRDefault="00B50FAD" w:rsidP="00B50FAD">
      <w:pPr>
        <w:pStyle w:val="Heading4"/>
      </w:pPr>
      <w:r>
        <w:t xml:space="preserve">NLRB enforcement is </w:t>
      </w:r>
      <w:r w:rsidRPr="00D834B3">
        <w:rPr>
          <w:u w:val="single"/>
        </w:rPr>
        <w:t>high now</w:t>
      </w:r>
      <w:r>
        <w:t xml:space="preserve"> and </w:t>
      </w:r>
      <w:r w:rsidRPr="00D834B3">
        <w:rPr>
          <w:u w:val="single"/>
        </w:rPr>
        <w:t>employers know it</w:t>
      </w:r>
      <w:r>
        <w:t xml:space="preserve">---it’s driving a </w:t>
      </w:r>
      <w:r w:rsidRPr="00D834B3">
        <w:rPr>
          <w:u w:val="single"/>
        </w:rPr>
        <w:t>broader uptick</w:t>
      </w:r>
      <w:r>
        <w:t xml:space="preserve"> in </w:t>
      </w:r>
      <w:r w:rsidRPr="00D834B3">
        <w:rPr>
          <w:u w:val="single"/>
        </w:rPr>
        <w:t>whistleblowing</w:t>
      </w:r>
      <w:r>
        <w:t>.</w:t>
      </w:r>
    </w:p>
    <w:p w14:paraId="47436FD4" w14:textId="77777777" w:rsidR="00B50FAD" w:rsidRPr="00015197" w:rsidRDefault="00B50FAD" w:rsidP="00B50FAD">
      <w:r>
        <w:t xml:space="preserve">Jacob M. </w:t>
      </w:r>
      <w:r w:rsidRPr="00015197">
        <w:rPr>
          <w:rStyle w:val="Style13ptBold"/>
        </w:rPr>
        <w:t>Monty 25</w:t>
      </w:r>
      <w:r>
        <w:t>, Managing Partner at Monty &amp; Ramirez LLP specializing in employment and immigration law, J.D. from the University of Houston Law Center, date retrieved via Google metadata, “OSHA and NLRB Strengthen Whistleblower Protections”, http://montyramirezlaw.com/osha-nlrb-whistleblower-protections/</w:t>
      </w:r>
    </w:p>
    <w:p w14:paraId="0125E319" w14:textId="77777777" w:rsidR="00B50FAD" w:rsidRPr="00D834B3" w:rsidRDefault="00B50FAD" w:rsidP="00B50FAD">
      <w:pPr>
        <w:rPr>
          <w:rStyle w:val="StyleUnderline"/>
        </w:rPr>
      </w:pPr>
      <w:r w:rsidRPr="00D834B3">
        <w:rPr>
          <w:sz w:val="16"/>
        </w:rPr>
        <w:t xml:space="preserve">Recent court rulings and agency announcements highlight a growing trend: OSHA and </w:t>
      </w:r>
      <w:r w:rsidRPr="00860E61">
        <w:rPr>
          <w:rStyle w:val="StyleUnderline"/>
          <w:highlight w:val="yellow"/>
        </w:rPr>
        <w:t>the NLRB</w:t>
      </w:r>
      <w:r w:rsidRPr="00D834B3">
        <w:rPr>
          <w:rStyle w:val="StyleUnderline"/>
        </w:rPr>
        <w:t xml:space="preserve"> are </w:t>
      </w:r>
      <w:r w:rsidRPr="00860E61">
        <w:rPr>
          <w:rStyle w:val="Emphasis"/>
          <w:highlight w:val="yellow"/>
        </w:rPr>
        <w:t>expanding whistleblower protections</w:t>
      </w:r>
      <w:r w:rsidRPr="00D834B3">
        <w:rPr>
          <w:sz w:val="16"/>
        </w:rPr>
        <w:t xml:space="preserve"> </w:t>
      </w:r>
      <w:r w:rsidRPr="00D834B3">
        <w:rPr>
          <w:rStyle w:val="StyleUnderline"/>
        </w:rPr>
        <w:t>for employees speaking out about unsafe workplace conditions. As the pandemic reshaped</w:t>
      </w:r>
      <w:r w:rsidRPr="00D834B3">
        <w:rPr>
          <w:sz w:val="16"/>
        </w:rPr>
        <w:t xml:space="preserve"> safety </w:t>
      </w:r>
      <w:r w:rsidRPr="00D834B3">
        <w:rPr>
          <w:rStyle w:val="StyleUnderline"/>
        </w:rPr>
        <w:t>expectations</w:t>
      </w:r>
      <w:r w:rsidRPr="00D834B3">
        <w:rPr>
          <w:sz w:val="16"/>
        </w:rPr>
        <w:t xml:space="preserve">, these </w:t>
      </w:r>
      <w:r w:rsidRPr="00860E61">
        <w:rPr>
          <w:rStyle w:val="StyleUnderline"/>
          <w:highlight w:val="yellow"/>
        </w:rPr>
        <w:t xml:space="preserve">agencies have </w:t>
      </w:r>
      <w:r w:rsidRPr="00860E61">
        <w:rPr>
          <w:rStyle w:val="Emphasis"/>
          <w:highlight w:val="yellow"/>
        </w:rPr>
        <w:t>doubled down on enforcement</w:t>
      </w:r>
      <w:r w:rsidRPr="00860E61">
        <w:rPr>
          <w:rStyle w:val="StyleUnderline"/>
          <w:highlight w:val="yellow"/>
        </w:rPr>
        <w:t xml:space="preserve"> and </w:t>
      </w:r>
      <w:r w:rsidRPr="00860E61">
        <w:rPr>
          <w:rStyle w:val="Emphasis"/>
          <w:highlight w:val="yellow"/>
        </w:rPr>
        <w:t>collaboration</w:t>
      </w:r>
      <w:r w:rsidRPr="00860E61">
        <w:rPr>
          <w:rStyle w:val="StyleUnderline"/>
          <w:highlight w:val="yellow"/>
        </w:rPr>
        <w:t xml:space="preserve">, signaling </w:t>
      </w:r>
      <w:r w:rsidRPr="00860E61">
        <w:rPr>
          <w:rStyle w:val="Emphasis"/>
          <w:highlight w:val="yellow"/>
        </w:rPr>
        <w:t>stronger protections</w:t>
      </w:r>
      <w:r w:rsidRPr="00D834B3">
        <w:rPr>
          <w:rStyle w:val="StyleUnderline"/>
        </w:rPr>
        <w:t xml:space="preserve"> for employees nationwide.</w:t>
      </w:r>
    </w:p>
    <w:p w14:paraId="2585E9B6" w14:textId="77777777" w:rsidR="00B50FAD" w:rsidRPr="00015197" w:rsidRDefault="00B50FAD" w:rsidP="00B50FAD">
      <w:pPr>
        <w:rPr>
          <w:sz w:val="16"/>
        </w:rPr>
      </w:pPr>
      <w:r w:rsidRPr="00015197">
        <w:rPr>
          <w:sz w:val="16"/>
        </w:rPr>
        <w:t xml:space="preserve">The COVID-19 pandemic wreaked havoc on employers’ balancing of in-person policy with potential health risks, and </w:t>
      </w:r>
      <w:r w:rsidRPr="00860E61">
        <w:rPr>
          <w:rStyle w:val="Emphasis"/>
          <w:highlight w:val="yellow"/>
        </w:rPr>
        <w:t>recent</w:t>
      </w:r>
      <w:r w:rsidRPr="00015197">
        <w:rPr>
          <w:rStyle w:val="Emphasis"/>
        </w:rPr>
        <w:t xml:space="preserve"> court </w:t>
      </w:r>
      <w:r w:rsidRPr="00860E61">
        <w:rPr>
          <w:rStyle w:val="Emphasis"/>
          <w:highlight w:val="yellow"/>
        </w:rPr>
        <w:t>decisions</w:t>
      </w:r>
      <w:r w:rsidRPr="00860E61">
        <w:rPr>
          <w:sz w:val="16"/>
          <w:highlight w:val="yellow"/>
        </w:rPr>
        <w:t xml:space="preserve"> </w:t>
      </w:r>
      <w:r w:rsidRPr="00860E61">
        <w:rPr>
          <w:rStyle w:val="StyleUnderline"/>
          <w:highlight w:val="yellow"/>
        </w:rPr>
        <w:t>have</w:t>
      </w:r>
      <w:r w:rsidRPr="00860E61">
        <w:rPr>
          <w:sz w:val="16"/>
          <w:highlight w:val="yellow"/>
        </w:rPr>
        <w:t xml:space="preserve"> </w:t>
      </w:r>
      <w:r w:rsidRPr="00860E61">
        <w:rPr>
          <w:rStyle w:val="Emphasis"/>
          <w:highlight w:val="yellow"/>
        </w:rPr>
        <w:t>highlighted</w:t>
      </w:r>
      <w:r w:rsidRPr="00860E61">
        <w:rPr>
          <w:sz w:val="16"/>
          <w:highlight w:val="yellow"/>
        </w:rPr>
        <w:t xml:space="preserve"> </w:t>
      </w:r>
      <w:r w:rsidRPr="00860E61">
        <w:rPr>
          <w:rStyle w:val="StyleUnderline"/>
          <w:highlight w:val="yellow"/>
        </w:rPr>
        <w:t xml:space="preserve">the </w:t>
      </w:r>
      <w:r w:rsidRPr="00860E61">
        <w:rPr>
          <w:rStyle w:val="StyleUnderline"/>
        </w:rPr>
        <w:t>National</w:t>
      </w:r>
      <w:r w:rsidRPr="00015197">
        <w:rPr>
          <w:rStyle w:val="StyleUnderline"/>
        </w:rPr>
        <w:t xml:space="preserve"> Labor Relations Board’s (</w:t>
      </w:r>
      <w:r w:rsidRPr="00860E61">
        <w:rPr>
          <w:rStyle w:val="Emphasis"/>
          <w:highlight w:val="yellow"/>
        </w:rPr>
        <w:t>NLRB</w:t>
      </w:r>
      <w:r w:rsidRPr="00015197">
        <w:rPr>
          <w:rStyle w:val="StyleUnderline"/>
        </w:rPr>
        <w:t>)</w:t>
      </w:r>
      <w:r w:rsidRPr="00015197">
        <w:rPr>
          <w:sz w:val="16"/>
        </w:rPr>
        <w:t xml:space="preserve"> and Occupational Safety and Health Administration’s (OSHA) </w:t>
      </w:r>
      <w:r w:rsidRPr="00015197">
        <w:rPr>
          <w:rStyle w:val="Emphasis"/>
        </w:rPr>
        <w:t>concerted collaborative efforts</w:t>
      </w:r>
      <w:r w:rsidRPr="00015197">
        <w:rPr>
          <w:sz w:val="16"/>
        </w:rPr>
        <w:t xml:space="preserve"> </w:t>
      </w:r>
      <w:r w:rsidRPr="00860E61">
        <w:rPr>
          <w:rStyle w:val="StyleUnderline"/>
          <w:highlight w:val="yellow"/>
        </w:rPr>
        <w:t xml:space="preserve">in </w:t>
      </w:r>
      <w:r w:rsidRPr="00860E61">
        <w:rPr>
          <w:rStyle w:val="Emphasis"/>
          <w:highlight w:val="yellow"/>
        </w:rPr>
        <w:t>protecting whistleblowing employees</w:t>
      </w:r>
      <w:r w:rsidRPr="00015197">
        <w:rPr>
          <w:sz w:val="16"/>
        </w:rPr>
        <w:t xml:space="preserve"> </w:t>
      </w:r>
      <w:r w:rsidRPr="00015197">
        <w:rPr>
          <w:rStyle w:val="StyleUnderline"/>
        </w:rPr>
        <w:t xml:space="preserve">speaking out about on-the-job </w:t>
      </w:r>
      <w:r w:rsidRPr="00015197">
        <w:rPr>
          <w:rStyle w:val="Emphasis"/>
        </w:rPr>
        <w:t>safety</w:t>
      </w:r>
      <w:r w:rsidRPr="00015197">
        <w:rPr>
          <w:rStyle w:val="StyleUnderline"/>
        </w:rPr>
        <w:t>.</w:t>
      </w:r>
    </w:p>
    <w:p w14:paraId="1D63A45E" w14:textId="77777777" w:rsidR="00B50FAD" w:rsidRPr="00015197" w:rsidRDefault="00B50FAD" w:rsidP="00B50FAD">
      <w:pPr>
        <w:rPr>
          <w:rStyle w:val="Emphasis"/>
        </w:rPr>
      </w:pPr>
      <w:r w:rsidRPr="00015197">
        <w:rPr>
          <w:sz w:val="16"/>
        </w:rPr>
        <w:t>NLRB, OSHA doubling down on workplace protections</w:t>
      </w:r>
      <w:r w:rsidRPr="00015197">
        <w:rPr>
          <w:sz w:val="16"/>
        </w:rPr>
        <w:br/>
      </w:r>
      <w:r w:rsidRPr="00015197">
        <w:rPr>
          <w:rStyle w:val="StyleUnderline"/>
        </w:rPr>
        <w:t>Top officials</w:t>
      </w:r>
      <w:r w:rsidRPr="00015197">
        <w:rPr>
          <w:sz w:val="16"/>
        </w:rPr>
        <w:t xml:space="preserve"> from the NLRB and OSHA </w:t>
      </w:r>
      <w:r w:rsidRPr="00015197">
        <w:rPr>
          <w:rStyle w:val="StyleUnderline"/>
        </w:rPr>
        <w:t>announced</w:t>
      </w:r>
      <w:r w:rsidRPr="00015197">
        <w:rPr>
          <w:sz w:val="16"/>
        </w:rPr>
        <w:t xml:space="preserve"> in late 2023 that </w:t>
      </w:r>
      <w:r w:rsidRPr="00015197">
        <w:rPr>
          <w:rStyle w:val="StyleUnderline"/>
        </w:rPr>
        <w:t xml:space="preserve">their </w:t>
      </w:r>
      <w:r w:rsidRPr="00860E61">
        <w:rPr>
          <w:rStyle w:val="StyleUnderline"/>
          <w:highlight w:val="yellow"/>
        </w:rPr>
        <w:t xml:space="preserve">agencies will be </w:t>
      </w:r>
      <w:r w:rsidRPr="00860E61">
        <w:rPr>
          <w:rStyle w:val="Emphasis"/>
          <w:highlight w:val="yellow"/>
        </w:rPr>
        <w:t>working</w:t>
      </w:r>
      <w:r w:rsidRPr="00015197">
        <w:rPr>
          <w:rStyle w:val="Emphasis"/>
        </w:rPr>
        <w:t xml:space="preserve"> more </w:t>
      </w:r>
      <w:r w:rsidRPr="00860E61">
        <w:rPr>
          <w:rStyle w:val="Emphasis"/>
          <w:highlight w:val="yellow"/>
        </w:rPr>
        <w:t>closely</w:t>
      </w:r>
      <w:r w:rsidRPr="00015197">
        <w:rPr>
          <w:sz w:val="16"/>
        </w:rPr>
        <w:t xml:space="preserve"> </w:t>
      </w:r>
      <w:r w:rsidRPr="00015197">
        <w:rPr>
          <w:rStyle w:val="StyleUnderline"/>
        </w:rPr>
        <w:t xml:space="preserve">to improve on-the-job safety at U.S. workplaces, </w:t>
      </w:r>
      <w:r w:rsidRPr="00860E61">
        <w:rPr>
          <w:rStyle w:val="StyleUnderline"/>
          <w:highlight w:val="yellow"/>
        </w:rPr>
        <w:t>committing to</w:t>
      </w:r>
      <w:r w:rsidRPr="00860E61">
        <w:rPr>
          <w:sz w:val="16"/>
          <w:highlight w:val="yellow"/>
        </w:rPr>
        <w:t xml:space="preserve"> </w:t>
      </w:r>
      <w:r w:rsidRPr="00860E61">
        <w:rPr>
          <w:rStyle w:val="Emphasis"/>
          <w:highlight w:val="yellow"/>
        </w:rPr>
        <w:t>enforcing antiretaliation</w:t>
      </w:r>
      <w:r w:rsidRPr="00015197">
        <w:rPr>
          <w:rStyle w:val="Emphasis"/>
        </w:rPr>
        <w:t xml:space="preserve"> laws</w:t>
      </w:r>
      <w:r w:rsidRPr="00015197">
        <w:rPr>
          <w:sz w:val="16"/>
        </w:rPr>
        <w:t xml:space="preserve"> </w:t>
      </w:r>
      <w:r w:rsidRPr="00015197">
        <w:rPr>
          <w:rStyle w:val="StyleUnderline"/>
        </w:rPr>
        <w:t xml:space="preserve">to </w:t>
      </w:r>
      <w:r w:rsidRPr="00015197">
        <w:rPr>
          <w:rStyle w:val="Emphasis"/>
        </w:rPr>
        <w:t>protect workers</w:t>
      </w:r>
      <w:r w:rsidRPr="00015197">
        <w:rPr>
          <w:sz w:val="16"/>
        </w:rPr>
        <w:t xml:space="preserve"> who speak out about safety issues. OSHA Assistant Secretary of Labor Douglas Parker said </w:t>
      </w:r>
      <w:r w:rsidRPr="00015197">
        <w:rPr>
          <w:rStyle w:val="StyleUnderline"/>
        </w:rPr>
        <w:t>the</w:t>
      </w:r>
      <w:r w:rsidRPr="00015197">
        <w:rPr>
          <w:sz w:val="16"/>
        </w:rPr>
        <w:t xml:space="preserve"> agency </w:t>
      </w:r>
      <w:r w:rsidRPr="00015197">
        <w:rPr>
          <w:rStyle w:val="StyleUnderline"/>
        </w:rPr>
        <w:t xml:space="preserve">partnership should strengthen everyone’s ability to </w:t>
      </w:r>
      <w:r w:rsidRPr="00015197">
        <w:rPr>
          <w:rStyle w:val="Emphasis"/>
        </w:rPr>
        <w:t>exercise their legal rights</w:t>
      </w:r>
      <w:r w:rsidRPr="00015197">
        <w:rPr>
          <w:sz w:val="16"/>
        </w:rPr>
        <w:t xml:space="preserve"> </w:t>
      </w:r>
      <w:r w:rsidRPr="00015197">
        <w:rPr>
          <w:rStyle w:val="StyleUnderline"/>
        </w:rPr>
        <w:t xml:space="preserve">in the workplace without fear of </w:t>
      </w:r>
      <w:r w:rsidRPr="00015197">
        <w:rPr>
          <w:rStyle w:val="Emphasis"/>
        </w:rPr>
        <w:t>losing their job</w:t>
      </w:r>
      <w:r w:rsidRPr="00015197">
        <w:rPr>
          <w:rStyle w:val="StyleUnderline"/>
        </w:rPr>
        <w:t xml:space="preserve"> or </w:t>
      </w:r>
      <w:r w:rsidRPr="00015197">
        <w:rPr>
          <w:rStyle w:val="Emphasis"/>
        </w:rPr>
        <w:t>other forms of punishment.</w:t>
      </w:r>
    </w:p>
    <w:p w14:paraId="12A56070" w14:textId="77777777" w:rsidR="00B50FAD" w:rsidRPr="00015197" w:rsidRDefault="00B50FAD" w:rsidP="00B50FAD">
      <w:pPr>
        <w:rPr>
          <w:sz w:val="16"/>
        </w:rPr>
      </w:pPr>
      <w:r w:rsidRPr="00015197">
        <w:rPr>
          <w:sz w:val="16"/>
        </w:rPr>
        <w:t>Outspoken nurse comes out on top</w:t>
      </w:r>
      <w:r w:rsidRPr="00015197">
        <w:rPr>
          <w:sz w:val="16"/>
        </w:rPr>
        <w:br/>
      </w:r>
      <w:r w:rsidRPr="00015197">
        <w:rPr>
          <w:rStyle w:val="StyleUnderline"/>
        </w:rPr>
        <w:t>The</w:t>
      </w:r>
      <w:r w:rsidRPr="00015197">
        <w:rPr>
          <w:sz w:val="16"/>
        </w:rPr>
        <w:t xml:space="preserve"> U.S. </w:t>
      </w:r>
      <w:r w:rsidRPr="00015197">
        <w:rPr>
          <w:rStyle w:val="StyleUnderline"/>
        </w:rPr>
        <w:t>5th Circuit</w:t>
      </w:r>
      <w:r w:rsidRPr="00015197">
        <w:rPr>
          <w:sz w:val="16"/>
        </w:rPr>
        <w:t xml:space="preserve"> Court of Appeals (whose rulings apply to all Texas employers) </w:t>
      </w:r>
      <w:r w:rsidRPr="00860E61">
        <w:rPr>
          <w:rStyle w:val="StyleUnderline"/>
        </w:rPr>
        <w:t xml:space="preserve">recently </w:t>
      </w:r>
      <w:r w:rsidRPr="00860E61">
        <w:rPr>
          <w:rStyle w:val="Emphasis"/>
        </w:rPr>
        <w:t>upheld an NLRB ruling</w:t>
      </w:r>
      <w:r w:rsidRPr="00015197">
        <w:rPr>
          <w:sz w:val="16"/>
        </w:rPr>
        <w:t xml:space="preserve"> on March 7, </w:t>
      </w:r>
      <w:r w:rsidRPr="00015197">
        <w:rPr>
          <w:rStyle w:val="StyleUnderline"/>
        </w:rPr>
        <w:t xml:space="preserve">finding that Texas health company Renew Home Health </w:t>
      </w:r>
      <w:r w:rsidRPr="00015197">
        <w:rPr>
          <w:rStyle w:val="Emphasis"/>
        </w:rPr>
        <w:t>unlawfully fired</w:t>
      </w:r>
      <w:r w:rsidRPr="00015197">
        <w:rPr>
          <w:rStyle w:val="StyleUnderline"/>
        </w:rPr>
        <w:t xml:space="preserve"> Ann </w:t>
      </w:r>
      <w:r w:rsidRPr="00015197">
        <w:rPr>
          <w:rStyle w:val="Emphasis"/>
        </w:rPr>
        <w:t>Bornschlegl</w:t>
      </w:r>
      <w:r w:rsidRPr="00015197">
        <w:rPr>
          <w:sz w:val="16"/>
        </w:rPr>
        <w:t xml:space="preserve">, </w:t>
      </w:r>
      <w:r w:rsidRPr="00015197">
        <w:rPr>
          <w:rStyle w:val="StyleUnderline"/>
        </w:rPr>
        <w:t xml:space="preserve">a nurse who had raised </w:t>
      </w:r>
      <w:r w:rsidRPr="00015197">
        <w:rPr>
          <w:rStyle w:val="Emphasis"/>
        </w:rPr>
        <w:t>issues</w:t>
      </w:r>
      <w:r w:rsidRPr="00015197">
        <w:rPr>
          <w:rStyle w:val="StyleUnderline"/>
        </w:rPr>
        <w:t xml:space="preserve"> about</w:t>
      </w:r>
      <w:r w:rsidRPr="00015197">
        <w:rPr>
          <w:sz w:val="16"/>
        </w:rPr>
        <w:t xml:space="preserve"> </w:t>
      </w:r>
      <w:r w:rsidRPr="00015197">
        <w:rPr>
          <w:rStyle w:val="StyleUnderline"/>
        </w:rPr>
        <w:t xml:space="preserve">how the company handled the </w:t>
      </w:r>
      <w:r w:rsidRPr="00015197">
        <w:rPr>
          <w:rStyle w:val="Emphasis"/>
        </w:rPr>
        <w:t>pandemic</w:t>
      </w:r>
      <w:r w:rsidRPr="00015197">
        <w:rPr>
          <w:sz w:val="16"/>
        </w:rPr>
        <w:t xml:space="preserve">. Renew fired her after she relayed a group of employees’ safety concerns regarding protective equipment shortages and other pandemic-based issues in a signed letter to management. She was considered a hardworking employee but was outspokenly critical of the company’s leadership and pandemic working conditions. The letter sent to management inadvertently included a worker’s name who hadn’t explicitly agreed to sign the draft. Renew leaned in on this factor, stating it had fired Bornschlegl for falsifying a document against company policy. The court didn’t buy this argument, lending deference to the fact that her actions complaining about working conditions were behind the decision to fire her and that the company’s provided reasoning was an excuse to cover its true motive. The 5th Circuit considered that other employees who had been fired for falsifying documents had falsified time cards or visit logs rather than merely signing another employee’s name to an email. As such, </w:t>
      </w:r>
      <w:r w:rsidRPr="00015197">
        <w:rPr>
          <w:rStyle w:val="StyleUnderline"/>
        </w:rPr>
        <w:t xml:space="preserve">the court affirmed that Bornschlegl had been unlawfully fired for engaging in the protected act of “engag[ing] in other </w:t>
      </w:r>
      <w:r w:rsidRPr="00015197">
        <w:rPr>
          <w:rStyle w:val="Emphasis"/>
        </w:rPr>
        <w:t>concerted activities</w:t>
      </w:r>
      <w:r w:rsidRPr="00015197">
        <w:rPr>
          <w:rStyle w:val="StyleUnderline"/>
        </w:rPr>
        <w:t xml:space="preserve"> for the purpose of </w:t>
      </w:r>
      <w:r w:rsidRPr="00015197">
        <w:rPr>
          <w:sz w:val="16"/>
        </w:rPr>
        <w:t xml:space="preserve">. . . </w:t>
      </w:r>
      <w:r w:rsidRPr="00015197">
        <w:rPr>
          <w:rStyle w:val="StyleUnderline"/>
        </w:rPr>
        <w:t xml:space="preserve">mutual aid or protection,” referencing </w:t>
      </w:r>
      <w:r w:rsidRPr="00015197">
        <w:rPr>
          <w:rStyle w:val="Emphasis"/>
        </w:rPr>
        <w:t>Section 7</w:t>
      </w:r>
      <w:r w:rsidRPr="00015197">
        <w:rPr>
          <w:rStyle w:val="StyleUnderline"/>
        </w:rPr>
        <w:t xml:space="preserve"> of the National Labor Relations Act (</w:t>
      </w:r>
      <w:r w:rsidRPr="00015197">
        <w:rPr>
          <w:rStyle w:val="Emphasis"/>
        </w:rPr>
        <w:t>NLRA</w:t>
      </w:r>
      <w:r w:rsidRPr="00015197">
        <w:rPr>
          <w:rStyle w:val="StyleUnderline"/>
        </w:rPr>
        <w:t>)</w:t>
      </w:r>
      <w:r w:rsidRPr="00015197">
        <w:rPr>
          <w:sz w:val="16"/>
        </w:rPr>
        <w:t>. Renew was ultimately ordered to make Bornschlegl whole for any loss of earnings and benefits suffered from her discriminatory discharge, as well as for her reasonable search for work interim employment expenses.</w:t>
      </w:r>
    </w:p>
    <w:p w14:paraId="6D715FF2" w14:textId="77777777" w:rsidR="00B50FAD" w:rsidRPr="00015197" w:rsidRDefault="00B50FAD" w:rsidP="00B50FAD">
      <w:pPr>
        <w:rPr>
          <w:sz w:val="16"/>
        </w:rPr>
      </w:pPr>
      <w:r w:rsidRPr="00015197">
        <w:rPr>
          <w:sz w:val="16"/>
        </w:rPr>
        <w:t>Employee awarded $195,000 in back pay</w:t>
      </w:r>
      <w:r w:rsidRPr="00015197">
        <w:rPr>
          <w:sz w:val="16"/>
        </w:rPr>
        <w:br/>
        <w:t>In March 2020, at the start of the pandemic, an employee at a Staten Island community health center asked for a regularly scheduled meeting to be held by teleconference rather than in person in a windowless conference room. The CEO insisted the meeting be in person, so the employee didn’t attend because of concerns of exposure to the virus. The employee was suspended two days later for unspecified insubordination before being fired a few weeks later without explanation. The employee promptly filed a whistleblower complaint with OSHA. In 2021, OSHA filed suit, alleging a violation of antiretaliation provisions for reporting a hazardous work condition. Litigation and mediation concluded in January 2024, and the health center agreed to pay $195,000 in back wages and compensatory damages, among other concessions. Regional Solicitor Jeffrey Rogoff in New York said, “</w:t>
      </w:r>
      <w:r w:rsidRPr="00015197">
        <w:rPr>
          <w:rStyle w:val="StyleUnderline"/>
        </w:rPr>
        <w:t xml:space="preserve">The outcome of this case sends a </w:t>
      </w:r>
      <w:r w:rsidRPr="00015197">
        <w:rPr>
          <w:rStyle w:val="Emphasis"/>
        </w:rPr>
        <w:t>clear and strong message</w:t>
      </w:r>
      <w:r w:rsidRPr="00015197">
        <w:rPr>
          <w:sz w:val="16"/>
        </w:rPr>
        <w:t xml:space="preserve"> </w:t>
      </w:r>
      <w:r w:rsidRPr="00015197">
        <w:rPr>
          <w:rStyle w:val="StyleUnderline"/>
        </w:rPr>
        <w:t xml:space="preserve">to </w:t>
      </w:r>
      <w:r w:rsidRPr="00015197">
        <w:rPr>
          <w:rStyle w:val="Emphasis"/>
        </w:rPr>
        <w:t>employers</w:t>
      </w:r>
      <w:r w:rsidRPr="00015197">
        <w:rPr>
          <w:rStyle w:val="StyleUnderline"/>
        </w:rPr>
        <w:t xml:space="preserve"> that </w:t>
      </w:r>
      <w:r w:rsidRPr="00860E61">
        <w:rPr>
          <w:rStyle w:val="StyleUnderline"/>
          <w:highlight w:val="yellow"/>
        </w:rPr>
        <w:t>the U.S</w:t>
      </w:r>
      <w:r w:rsidRPr="00015197">
        <w:rPr>
          <w:rStyle w:val="StyleUnderline"/>
        </w:rPr>
        <w:t>. [</w:t>
      </w:r>
      <w:r w:rsidRPr="00860E61">
        <w:rPr>
          <w:rStyle w:val="Emphasis"/>
          <w:highlight w:val="yellow"/>
        </w:rPr>
        <w:t>D</w:t>
      </w:r>
      <w:r w:rsidRPr="00015197">
        <w:rPr>
          <w:rStyle w:val="Emphasis"/>
        </w:rPr>
        <w:t xml:space="preserve">epartment </w:t>
      </w:r>
      <w:r w:rsidRPr="00860E61">
        <w:rPr>
          <w:rStyle w:val="Emphasis"/>
          <w:highlight w:val="yellow"/>
        </w:rPr>
        <w:t>o</w:t>
      </w:r>
      <w:r w:rsidRPr="00015197">
        <w:rPr>
          <w:rStyle w:val="Emphasis"/>
        </w:rPr>
        <w:t xml:space="preserve">f </w:t>
      </w:r>
      <w:r w:rsidRPr="00860E61">
        <w:rPr>
          <w:rStyle w:val="Emphasis"/>
          <w:highlight w:val="yellow"/>
        </w:rPr>
        <w:t>L</w:t>
      </w:r>
      <w:r w:rsidRPr="00015197">
        <w:rPr>
          <w:rStyle w:val="Emphasis"/>
        </w:rPr>
        <w:t>abor</w:t>
      </w:r>
      <w:r w:rsidRPr="00015197">
        <w:rPr>
          <w:sz w:val="16"/>
        </w:rPr>
        <w:t xml:space="preserve">] DOL </w:t>
      </w:r>
      <w:r w:rsidRPr="00860E61">
        <w:rPr>
          <w:rStyle w:val="StyleUnderline"/>
          <w:highlight w:val="yellow"/>
        </w:rPr>
        <w:t xml:space="preserve">will </w:t>
      </w:r>
      <w:r w:rsidRPr="00860E61">
        <w:rPr>
          <w:rStyle w:val="Emphasis"/>
          <w:highlight w:val="yellow"/>
        </w:rPr>
        <w:t>investigate and pursue appropriate</w:t>
      </w:r>
      <w:r w:rsidRPr="00015197">
        <w:rPr>
          <w:rStyle w:val="Emphasis"/>
        </w:rPr>
        <w:t xml:space="preserve"> legal </w:t>
      </w:r>
      <w:r w:rsidRPr="00860E61">
        <w:rPr>
          <w:rStyle w:val="Emphasis"/>
          <w:highlight w:val="yellow"/>
        </w:rPr>
        <w:t>action</w:t>
      </w:r>
      <w:r w:rsidRPr="00860E61">
        <w:rPr>
          <w:sz w:val="16"/>
          <w:highlight w:val="yellow"/>
        </w:rPr>
        <w:t xml:space="preserve"> </w:t>
      </w:r>
      <w:r w:rsidRPr="00860E61">
        <w:rPr>
          <w:rStyle w:val="StyleUnderline"/>
          <w:highlight w:val="yellow"/>
        </w:rPr>
        <w:t xml:space="preserve">when employers </w:t>
      </w:r>
      <w:r w:rsidRPr="00860E61">
        <w:rPr>
          <w:rStyle w:val="Emphasis"/>
          <w:highlight w:val="yellow"/>
        </w:rPr>
        <w:t>disregard</w:t>
      </w:r>
      <w:r w:rsidRPr="00015197">
        <w:rPr>
          <w:sz w:val="16"/>
        </w:rPr>
        <w:t xml:space="preserve"> </w:t>
      </w:r>
      <w:r w:rsidRPr="00015197">
        <w:rPr>
          <w:rStyle w:val="StyleUnderline"/>
        </w:rPr>
        <w:t xml:space="preserve">or </w:t>
      </w:r>
      <w:r w:rsidRPr="00015197">
        <w:rPr>
          <w:rStyle w:val="Emphasis"/>
        </w:rPr>
        <w:t>discourage</w:t>
      </w:r>
      <w:r w:rsidRPr="00015197">
        <w:rPr>
          <w:sz w:val="16"/>
        </w:rPr>
        <w:t xml:space="preserve"> </w:t>
      </w:r>
      <w:r w:rsidRPr="00015197">
        <w:rPr>
          <w:rStyle w:val="StyleUnderline"/>
        </w:rPr>
        <w:t xml:space="preserve">their employees’ </w:t>
      </w:r>
      <w:r w:rsidRPr="00860E61">
        <w:rPr>
          <w:rStyle w:val="StyleUnderline"/>
          <w:highlight w:val="yellow"/>
        </w:rPr>
        <w:t>efforts to address</w:t>
      </w:r>
      <w:r w:rsidRPr="00015197">
        <w:rPr>
          <w:rStyle w:val="StyleUnderline"/>
        </w:rPr>
        <w:t xml:space="preserve"> </w:t>
      </w:r>
      <w:r w:rsidRPr="00015197">
        <w:rPr>
          <w:rStyle w:val="Emphasis"/>
        </w:rPr>
        <w:t xml:space="preserve">legitimate </w:t>
      </w:r>
      <w:r w:rsidRPr="00860E61">
        <w:rPr>
          <w:rStyle w:val="Emphasis"/>
          <w:highlight w:val="yellow"/>
        </w:rPr>
        <w:t>health and safety concerns</w:t>
      </w:r>
      <w:r w:rsidRPr="00860E61">
        <w:rPr>
          <w:sz w:val="16"/>
          <w:highlight w:val="yellow"/>
        </w:rPr>
        <w:t>.”</w:t>
      </w:r>
    </w:p>
    <w:p w14:paraId="317AB266" w14:textId="77777777" w:rsidR="00B50FAD" w:rsidRPr="00015197" w:rsidRDefault="00B50FAD" w:rsidP="00B50FAD">
      <w:pPr>
        <w:rPr>
          <w:rStyle w:val="Emphasis"/>
          <w:szCs w:val="28"/>
        </w:rPr>
      </w:pPr>
      <w:r w:rsidRPr="00015197">
        <w:rPr>
          <w:sz w:val="16"/>
        </w:rPr>
        <w:t>Ever-evolving landscape</w:t>
      </w:r>
      <w:r w:rsidRPr="00015197">
        <w:rPr>
          <w:sz w:val="16"/>
        </w:rPr>
        <w:br/>
      </w:r>
      <w:r w:rsidRPr="00015197">
        <w:rPr>
          <w:rStyle w:val="StyleUnderline"/>
        </w:rPr>
        <w:t>You should take note of the growing collaboration between</w:t>
      </w:r>
      <w:r w:rsidRPr="00015197">
        <w:rPr>
          <w:sz w:val="16"/>
        </w:rPr>
        <w:t xml:space="preserve"> OSHA and </w:t>
      </w:r>
      <w:r w:rsidRPr="00015197">
        <w:rPr>
          <w:rStyle w:val="StyleUnderline"/>
        </w:rPr>
        <w:t xml:space="preserve">the NLRB because the </w:t>
      </w:r>
      <w:r w:rsidRPr="00015197">
        <w:rPr>
          <w:rStyle w:val="Emphasis"/>
        </w:rPr>
        <w:t>necessity</w:t>
      </w:r>
      <w:r w:rsidRPr="00015197">
        <w:rPr>
          <w:rStyle w:val="StyleUnderline"/>
        </w:rPr>
        <w:t xml:space="preserve"> of workplace safety continues to </w:t>
      </w:r>
      <w:r w:rsidRPr="00015197">
        <w:rPr>
          <w:rStyle w:val="Emphasis"/>
        </w:rPr>
        <w:t>evolve</w:t>
      </w:r>
      <w:r w:rsidRPr="00015197">
        <w:rPr>
          <w:sz w:val="16"/>
        </w:rPr>
        <w:t xml:space="preserve"> with current global events. The collaboration between </w:t>
      </w:r>
      <w:r w:rsidRPr="00015197">
        <w:rPr>
          <w:rStyle w:val="StyleUnderline"/>
        </w:rPr>
        <w:t xml:space="preserve">the </w:t>
      </w:r>
      <w:r w:rsidRPr="00860E61">
        <w:rPr>
          <w:rStyle w:val="StyleUnderline"/>
          <w:highlight w:val="yellow"/>
        </w:rPr>
        <w:t>agencies</w:t>
      </w:r>
      <w:r w:rsidRPr="00015197">
        <w:rPr>
          <w:rStyle w:val="StyleUnderline"/>
        </w:rPr>
        <w:t xml:space="preserve"> will not only </w:t>
      </w:r>
      <w:r w:rsidRPr="00860E61">
        <w:rPr>
          <w:rStyle w:val="StyleUnderline"/>
          <w:highlight w:val="yellow"/>
        </w:rPr>
        <w:t>facilitate</w:t>
      </w:r>
      <w:r w:rsidRPr="00860E61">
        <w:rPr>
          <w:sz w:val="16"/>
          <w:highlight w:val="yellow"/>
        </w:rPr>
        <w:t xml:space="preserve"> </w:t>
      </w:r>
      <w:r w:rsidRPr="00860E61">
        <w:rPr>
          <w:sz w:val="16"/>
        </w:rPr>
        <w:t xml:space="preserve">interagency </w:t>
      </w:r>
      <w:r w:rsidRPr="00860E61">
        <w:rPr>
          <w:rStyle w:val="Emphasis"/>
          <w:highlight w:val="yellow"/>
        </w:rPr>
        <w:t>coop</w:t>
      </w:r>
      <w:r w:rsidRPr="00860E61">
        <w:rPr>
          <w:rStyle w:val="Emphasis"/>
        </w:rPr>
        <w:t>eration</w:t>
      </w:r>
      <w:r w:rsidRPr="00015197">
        <w:rPr>
          <w:sz w:val="16"/>
        </w:rPr>
        <w:t xml:space="preserve"> </w:t>
      </w:r>
      <w:r w:rsidRPr="00860E61">
        <w:rPr>
          <w:rStyle w:val="StyleUnderline"/>
          <w:highlight w:val="yellow"/>
        </w:rPr>
        <w:t>and</w:t>
      </w:r>
      <w:r w:rsidRPr="00860E61">
        <w:rPr>
          <w:sz w:val="16"/>
          <w:highlight w:val="yellow"/>
        </w:rPr>
        <w:t xml:space="preserve"> </w:t>
      </w:r>
      <w:r w:rsidRPr="00860E61">
        <w:rPr>
          <w:rStyle w:val="Emphasis"/>
          <w:highlight w:val="yellow"/>
        </w:rPr>
        <w:t>info</w:t>
      </w:r>
      <w:r w:rsidRPr="00860E61">
        <w:rPr>
          <w:rStyle w:val="Emphasis"/>
        </w:rPr>
        <w:t>rmation</w:t>
      </w:r>
      <w:r w:rsidRPr="00015197">
        <w:rPr>
          <w:rStyle w:val="Emphasis"/>
        </w:rPr>
        <w:t xml:space="preserve"> </w:t>
      </w:r>
      <w:r w:rsidRPr="00860E61">
        <w:rPr>
          <w:rStyle w:val="Emphasis"/>
          <w:highlight w:val="yellow"/>
        </w:rPr>
        <w:t>sharing</w:t>
      </w:r>
      <w:r w:rsidRPr="00015197">
        <w:rPr>
          <w:sz w:val="16"/>
        </w:rPr>
        <w:t xml:space="preserve"> </w:t>
      </w:r>
      <w:r w:rsidRPr="00015197">
        <w:rPr>
          <w:rStyle w:val="StyleUnderline"/>
        </w:rPr>
        <w:t xml:space="preserve">but also </w:t>
      </w:r>
      <w:r w:rsidRPr="00860E61">
        <w:rPr>
          <w:rStyle w:val="Emphasis"/>
          <w:highlight w:val="yellow"/>
        </w:rPr>
        <w:t>bolster protections</w:t>
      </w:r>
      <w:r w:rsidRPr="00015197">
        <w:rPr>
          <w:sz w:val="16"/>
        </w:rPr>
        <w:t xml:space="preserve"> </w:t>
      </w:r>
      <w:r w:rsidRPr="00015197">
        <w:rPr>
          <w:rStyle w:val="StyleUnderline"/>
        </w:rPr>
        <w:t xml:space="preserve">for </w:t>
      </w:r>
      <w:r w:rsidRPr="00015197">
        <w:rPr>
          <w:rStyle w:val="Emphasis"/>
        </w:rPr>
        <w:t>workers to speak out</w:t>
      </w:r>
      <w:r w:rsidRPr="00015197">
        <w:rPr>
          <w:rStyle w:val="StyleUnderline"/>
        </w:rPr>
        <w:t xml:space="preserve"> about </w:t>
      </w:r>
      <w:r w:rsidRPr="00015197">
        <w:rPr>
          <w:rStyle w:val="Emphasis"/>
        </w:rPr>
        <w:t>unsafe</w:t>
      </w:r>
      <w:r w:rsidRPr="00015197">
        <w:rPr>
          <w:rStyle w:val="StyleUnderline"/>
        </w:rPr>
        <w:t xml:space="preserve"> working </w:t>
      </w:r>
      <w:r w:rsidRPr="00015197">
        <w:rPr>
          <w:rStyle w:val="Emphasis"/>
        </w:rPr>
        <w:t>conditions</w:t>
      </w:r>
      <w:r w:rsidRPr="00015197">
        <w:rPr>
          <w:sz w:val="16"/>
        </w:rPr>
        <w:t xml:space="preserve">. </w:t>
      </w:r>
      <w:r w:rsidRPr="00860E61">
        <w:rPr>
          <w:rStyle w:val="Emphasis"/>
          <w:szCs w:val="28"/>
          <w:highlight w:val="yellow"/>
        </w:rPr>
        <w:t>Times have changed for employees</w:t>
      </w:r>
      <w:r w:rsidRPr="00015197">
        <w:rPr>
          <w:rStyle w:val="Emphasis"/>
          <w:szCs w:val="28"/>
        </w:rPr>
        <w:t xml:space="preserve"> who have been </w:t>
      </w:r>
      <w:r w:rsidRPr="00860E61">
        <w:rPr>
          <w:rStyle w:val="Emphasis"/>
          <w:szCs w:val="28"/>
          <w:highlight w:val="yellow"/>
        </w:rPr>
        <w:t>fearful of blowing the whistle</w:t>
      </w:r>
      <w:r w:rsidRPr="00015197">
        <w:rPr>
          <w:rStyle w:val="Emphasis"/>
          <w:szCs w:val="28"/>
        </w:rPr>
        <w:t xml:space="preserve"> on workplace conditions </w:t>
      </w:r>
      <w:r w:rsidRPr="00860E61">
        <w:rPr>
          <w:rStyle w:val="Emphasis"/>
          <w:szCs w:val="28"/>
          <w:highlight w:val="yellow"/>
        </w:rPr>
        <w:t>and will</w:t>
      </w:r>
      <w:r w:rsidRPr="00015197">
        <w:rPr>
          <w:rStyle w:val="Emphasis"/>
          <w:szCs w:val="28"/>
        </w:rPr>
        <w:t xml:space="preserve"> likely only </w:t>
      </w:r>
      <w:r w:rsidRPr="00860E61">
        <w:rPr>
          <w:rStyle w:val="Emphasis"/>
          <w:szCs w:val="28"/>
          <w:highlight w:val="yellow"/>
        </w:rPr>
        <w:t>continue to grow</w:t>
      </w:r>
      <w:r w:rsidRPr="00015197">
        <w:rPr>
          <w:rStyle w:val="Emphasis"/>
          <w:szCs w:val="28"/>
        </w:rPr>
        <w:t xml:space="preserve"> in strength as trends continue.</w:t>
      </w:r>
    </w:p>
    <w:p w14:paraId="4B1ACF71" w14:textId="77777777" w:rsidR="00B50FAD" w:rsidRDefault="00B50FAD" w:rsidP="00B50FAD"/>
    <w:p w14:paraId="5E94FA77" w14:textId="77777777" w:rsidR="00B50FAD" w:rsidRDefault="00B50FAD" w:rsidP="00B50FAD">
      <w:pPr>
        <w:pStyle w:val="Heading4"/>
      </w:pPr>
      <w:r>
        <w:t xml:space="preserve">They’ve been </w:t>
      </w:r>
      <w:r w:rsidRPr="00063FAF">
        <w:rPr>
          <w:u w:val="single"/>
        </w:rPr>
        <w:t>very active</w:t>
      </w:r>
      <w:r>
        <w:t>.</w:t>
      </w:r>
    </w:p>
    <w:p w14:paraId="14598DF6" w14:textId="77777777" w:rsidR="00B50FAD" w:rsidRPr="00063FAF" w:rsidRDefault="00B50FAD" w:rsidP="00B50FAD">
      <w:r>
        <w:t xml:space="preserve">James S. </w:t>
      </w:r>
      <w:r w:rsidRPr="00454651">
        <w:rPr>
          <w:rStyle w:val="Style13ptBold"/>
        </w:rPr>
        <w:t>Mowery et al. 23</w:t>
      </w:r>
      <w:r>
        <w:t>, J.D. from Capital University Law School where he was a member of the Capital University Law Review and was selected as a Member of Curia, Partner at Mowery Youell &amp; Galeano, Ltd, “Protected Concerted Activity”, https://www.myglaw.com/labor-law/protected-concerted-activity/</w:t>
      </w:r>
    </w:p>
    <w:p w14:paraId="4AA7CAF7" w14:textId="77777777" w:rsidR="00B50FAD" w:rsidRPr="005415F5" w:rsidRDefault="00B50FAD" w:rsidP="00B50FAD">
      <w:pPr>
        <w:rPr>
          <w:sz w:val="16"/>
        </w:rPr>
      </w:pPr>
      <w:r w:rsidRPr="00860E61">
        <w:rPr>
          <w:rStyle w:val="Emphasis"/>
          <w:highlight w:val="yellow"/>
        </w:rPr>
        <w:t>Protected concerted activity</w:t>
      </w:r>
      <w:r w:rsidRPr="005415F5">
        <w:rPr>
          <w:rStyle w:val="StyleUnderline"/>
        </w:rPr>
        <w:t xml:space="preserve"> is defined by the National Labor Relations Board</w:t>
      </w:r>
      <w:r w:rsidRPr="005415F5">
        <w:rPr>
          <w:sz w:val="16"/>
        </w:rPr>
        <w:t xml:space="preserve"> (</w:t>
      </w:r>
      <w:r w:rsidRPr="005415F5">
        <w:rPr>
          <w:rStyle w:val="Emphasis"/>
        </w:rPr>
        <w:t>NLRB</w:t>
      </w:r>
      <w:r w:rsidRPr="005415F5">
        <w:rPr>
          <w:sz w:val="16"/>
        </w:rPr>
        <w:t xml:space="preserve">) </w:t>
      </w:r>
      <w:r w:rsidRPr="005415F5">
        <w:rPr>
          <w:rStyle w:val="StyleUnderline"/>
        </w:rPr>
        <w:t xml:space="preserve">as two or more employees taking action pertaining to the terms, conditions or </w:t>
      </w:r>
      <w:r w:rsidRPr="005415F5">
        <w:rPr>
          <w:rStyle w:val="Emphasis"/>
        </w:rPr>
        <w:t>safety</w:t>
      </w:r>
      <w:r w:rsidRPr="005415F5">
        <w:rPr>
          <w:rStyle w:val="StyleUnderline"/>
        </w:rPr>
        <w:t xml:space="preserve"> of </w:t>
      </w:r>
      <w:r w:rsidRPr="005415F5">
        <w:rPr>
          <w:rStyle w:val="Emphasis"/>
        </w:rPr>
        <w:t>employment</w:t>
      </w:r>
      <w:r w:rsidRPr="005415F5">
        <w:rPr>
          <w:sz w:val="16"/>
        </w:rPr>
        <w:t xml:space="preserve">. </w:t>
      </w:r>
      <w:r w:rsidRPr="005415F5">
        <w:rPr>
          <w:rStyle w:val="StyleUnderline"/>
        </w:rPr>
        <w:t>This</w:t>
      </w:r>
      <w:r w:rsidRPr="005415F5">
        <w:rPr>
          <w:sz w:val="16"/>
        </w:rPr>
        <w:t xml:space="preserve"> legal principle </w:t>
      </w:r>
      <w:r w:rsidRPr="005415F5">
        <w:rPr>
          <w:rStyle w:val="StyleUnderline"/>
        </w:rPr>
        <w:t xml:space="preserve">is designed to protect employees from employer </w:t>
      </w:r>
      <w:r w:rsidRPr="005415F5">
        <w:rPr>
          <w:rStyle w:val="Emphasis"/>
        </w:rPr>
        <w:t>retaliation</w:t>
      </w:r>
      <w:r w:rsidRPr="005415F5">
        <w:rPr>
          <w:rStyle w:val="StyleUnderline"/>
        </w:rPr>
        <w:t xml:space="preserve"> when working together for the common good. It is important to note that this </w:t>
      </w:r>
      <w:r w:rsidRPr="00860E61">
        <w:rPr>
          <w:rStyle w:val="StyleUnderline"/>
          <w:highlight w:val="yellow"/>
        </w:rPr>
        <w:t xml:space="preserve">applies to </w:t>
      </w:r>
      <w:r w:rsidRPr="00860E61">
        <w:rPr>
          <w:rStyle w:val="Emphasis"/>
          <w:highlight w:val="yellow"/>
        </w:rPr>
        <w:t>both union and nonunion workplaces</w:t>
      </w:r>
      <w:r w:rsidRPr="005415F5">
        <w:rPr>
          <w:sz w:val="16"/>
        </w:rPr>
        <w:t xml:space="preserve">. </w:t>
      </w:r>
      <w:r w:rsidRPr="00860E61">
        <w:rPr>
          <w:rStyle w:val="StyleUnderline"/>
          <w:highlight w:val="yellow"/>
        </w:rPr>
        <w:t xml:space="preserve">The </w:t>
      </w:r>
      <w:r w:rsidRPr="00860E61">
        <w:rPr>
          <w:rStyle w:val="Emphasis"/>
          <w:highlight w:val="yellow"/>
        </w:rPr>
        <w:t>NLRB</w:t>
      </w:r>
      <w:r w:rsidRPr="00860E61">
        <w:rPr>
          <w:rStyle w:val="StyleUnderline"/>
          <w:highlight w:val="yellow"/>
        </w:rPr>
        <w:t xml:space="preserve"> has been </w:t>
      </w:r>
      <w:r w:rsidRPr="00860E61">
        <w:rPr>
          <w:rStyle w:val="Emphasis"/>
          <w:sz w:val="24"/>
          <w:szCs w:val="24"/>
          <w:highlight w:val="yellow"/>
        </w:rPr>
        <w:t>very active in investigating claims</w:t>
      </w:r>
      <w:r w:rsidRPr="00860E61">
        <w:rPr>
          <w:sz w:val="16"/>
          <w:szCs w:val="24"/>
          <w:highlight w:val="yellow"/>
        </w:rPr>
        <w:t xml:space="preserve"> </w:t>
      </w:r>
      <w:r w:rsidRPr="00860E61">
        <w:rPr>
          <w:rStyle w:val="StyleUnderline"/>
          <w:highlight w:val="yellow"/>
        </w:rPr>
        <w:t xml:space="preserve">of employers taking action against employees </w:t>
      </w:r>
      <w:r w:rsidRPr="00860E61">
        <w:rPr>
          <w:rStyle w:val="StyleUnderline"/>
        </w:rPr>
        <w:t xml:space="preserve">engaged in </w:t>
      </w:r>
      <w:r w:rsidRPr="00860E61">
        <w:rPr>
          <w:rStyle w:val="Emphasis"/>
        </w:rPr>
        <w:t>protected</w:t>
      </w:r>
      <w:r w:rsidRPr="005415F5">
        <w:rPr>
          <w:rStyle w:val="StyleUnderline"/>
        </w:rPr>
        <w:t xml:space="preserve"> concerted </w:t>
      </w:r>
      <w:r w:rsidRPr="00860E61">
        <w:rPr>
          <w:rStyle w:val="Emphasis"/>
        </w:rPr>
        <w:t>activity</w:t>
      </w:r>
      <w:r w:rsidRPr="005415F5">
        <w:rPr>
          <w:sz w:val="16"/>
        </w:rPr>
        <w:t>. However, you can also benefit from enlisting an experienced attorney. At Mowery Youell &amp; Galeano, Ltd., we bring more than 30 years of experience to these unique cases.</w:t>
      </w:r>
    </w:p>
    <w:p w14:paraId="22225334" w14:textId="77777777" w:rsidR="00B50FAD" w:rsidRPr="00E97523" w:rsidRDefault="00B50FAD" w:rsidP="00B50FAD"/>
    <w:p w14:paraId="19DEB3D5" w14:textId="77777777" w:rsidR="00B50FAD" w:rsidRPr="00B12D4D" w:rsidRDefault="00B50FAD" w:rsidP="00B50FAD">
      <w:pPr>
        <w:pStyle w:val="Heading4"/>
      </w:pPr>
      <w:r>
        <w:t xml:space="preserve">OSHA alone fails---their </w:t>
      </w:r>
      <w:r w:rsidRPr="00B12D4D">
        <w:rPr>
          <w:u w:val="single"/>
        </w:rPr>
        <w:t>reporting deadline</w:t>
      </w:r>
      <w:r>
        <w:t xml:space="preserve"> is </w:t>
      </w:r>
      <w:r w:rsidRPr="00B12D4D">
        <w:rPr>
          <w:u w:val="single"/>
        </w:rPr>
        <w:t>too short</w:t>
      </w:r>
      <w:r>
        <w:t>.</w:t>
      </w:r>
    </w:p>
    <w:p w14:paraId="0FA59FDD" w14:textId="77777777" w:rsidR="00B50FAD" w:rsidRDefault="00B50FAD" w:rsidP="00B50FAD">
      <w:r>
        <w:t xml:space="preserve">Bill </w:t>
      </w:r>
      <w:r w:rsidRPr="00B23C29">
        <w:rPr>
          <w:rStyle w:val="Style13ptBold"/>
        </w:rPr>
        <w:t>Donovan 14</w:t>
      </w:r>
      <w:r>
        <w:t>, Acting Director of the Directorate of Whistleblower Protection Programs at OSH, “MEMORANDUM FOR THE ASSISTANT SECRETARY”, https://www.whistleblowers.gov/sites/wb/files/2022-08/2014-03-06DWPPDecisionMemoReferralstoNLRB.pdf</w:t>
      </w:r>
    </w:p>
    <w:p w14:paraId="5FF29E93" w14:textId="77777777" w:rsidR="00B50FAD" w:rsidRPr="00B12D4D" w:rsidRDefault="00B50FAD" w:rsidP="00B50FAD">
      <w:pPr>
        <w:rPr>
          <w:sz w:val="16"/>
        </w:rPr>
      </w:pPr>
      <w:r w:rsidRPr="00B12D4D">
        <w:rPr>
          <w:sz w:val="16"/>
        </w:rPr>
        <w:t>BACKGROUND</w:t>
      </w:r>
    </w:p>
    <w:p w14:paraId="79BA5D91" w14:textId="77777777" w:rsidR="00B50FAD" w:rsidRPr="00B12D4D" w:rsidRDefault="00B50FAD" w:rsidP="00B50FAD">
      <w:pPr>
        <w:rPr>
          <w:rStyle w:val="StyleUnderline"/>
        </w:rPr>
      </w:pPr>
      <w:r w:rsidRPr="00C3664E">
        <w:rPr>
          <w:rStyle w:val="StyleUnderline"/>
          <w:highlight w:val="yellow"/>
        </w:rPr>
        <w:t>Section 7 of the</w:t>
      </w:r>
      <w:r w:rsidRPr="00B12D4D">
        <w:rPr>
          <w:sz w:val="16"/>
        </w:rPr>
        <w:t xml:space="preserve"> National Labor Relations Act (</w:t>
      </w:r>
      <w:r w:rsidRPr="00C3664E">
        <w:rPr>
          <w:rStyle w:val="Emphasis"/>
          <w:highlight w:val="yellow"/>
        </w:rPr>
        <w:t>NLRA</w:t>
      </w:r>
      <w:r w:rsidRPr="00B12D4D">
        <w:rPr>
          <w:sz w:val="16"/>
        </w:rPr>
        <w:t xml:space="preserve">) </w:t>
      </w:r>
      <w:r w:rsidRPr="00B12D4D">
        <w:rPr>
          <w:rStyle w:val="StyleUnderline"/>
        </w:rPr>
        <w:t xml:space="preserve">in relevant part </w:t>
      </w:r>
      <w:r w:rsidRPr="0049067E">
        <w:rPr>
          <w:rStyle w:val="StyleUnderline"/>
          <w:highlight w:val="yellow"/>
        </w:rPr>
        <w:t xml:space="preserve">provides that "Employees </w:t>
      </w:r>
      <w:r w:rsidRPr="0049067E">
        <w:rPr>
          <w:rStyle w:val="StyleUnderline"/>
        </w:rPr>
        <w:t>shall</w:t>
      </w:r>
      <w:r w:rsidRPr="00B12D4D">
        <w:rPr>
          <w:rStyle w:val="StyleUnderline"/>
        </w:rPr>
        <w:t xml:space="preserve"> </w:t>
      </w:r>
      <w:r w:rsidRPr="0049067E">
        <w:rPr>
          <w:rStyle w:val="StyleUnderline"/>
          <w:highlight w:val="yellow"/>
        </w:rPr>
        <w:t xml:space="preserve">have the right to .,. engage in </w:t>
      </w:r>
      <w:r w:rsidRPr="0049067E">
        <w:rPr>
          <w:rStyle w:val="Emphasis"/>
          <w:highlight w:val="yellow"/>
        </w:rPr>
        <w:t>concerted activities</w:t>
      </w:r>
      <w:r w:rsidRPr="00B12D4D">
        <w:rPr>
          <w:sz w:val="16"/>
        </w:rPr>
        <w:t xml:space="preserve"> </w:t>
      </w:r>
      <w:r w:rsidRPr="00B12D4D">
        <w:rPr>
          <w:rStyle w:val="StyleUnderline"/>
        </w:rPr>
        <w:t>for the purpose of collective bargaining or other mutual aid or protection</w:t>
      </w:r>
      <w:r w:rsidRPr="00B12D4D">
        <w:rPr>
          <w:sz w:val="16"/>
        </w:rPr>
        <w:t xml:space="preserve">,'' Section 8 of the NLRA prohibits unfair labor practices which restrain or coerce employees in the exercise of the rights guaranteed in Section 7. </w:t>
      </w:r>
      <w:r w:rsidRPr="00B12D4D">
        <w:rPr>
          <w:rStyle w:val="StyleUnderline"/>
        </w:rPr>
        <w:t xml:space="preserve">Employees may file a charge with the NLRB alleging unfair labor practices. </w:t>
      </w:r>
    </w:p>
    <w:p w14:paraId="7DA480A7" w14:textId="77777777" w:rsidR="00B50FAD" w:rsidRPr="00B12D4D" w:rsidRDefault="00B50FAD" w:rsidP="00B50FAD">
      <w:pPr>
        <w:rPr>
          <w:sz w:val="16"/>
        </w:rPr>
      </w:pPr>
      <w:r w:rsidRPr="00B12D4D">
        <w:rPr>
          <w:rStyle w:val="StyleUnderline"/>
        </w:rPr>
        <w:t>Section 11 (c) provides that "</w:t>
      </w:r>
      <w:r w:rsidRPr="0049067E">
        <w:rPr>
          <w:rStyle w:val="StyleUnderline"/>
          <w:highlight w:val="yellow"/>
        </w:rPr>
        <w:t xml:space="preserve">no person shall </w:t>
      </w:r>
      <w:r w:rsidRPr="0049067E">
        <w:rPr>
          <w:rStyle w:val="StyleUnderline"/>
        </w:rPr>
        <w:t>discharge</w:t>
      </w:r>
      <w:r w:rsidRPr="00B12D4D">
        <w:rPr>
          <w:rStyle w:val="StyleUnderline"/>
        </w:rPr>
        <w:t xml:space="preserve"> or in any manner </w:t>
      </w:r>
      <w:r w:rsidRPr="0049067E">
        <w:rPr>
          <w:rStyle w:val="Emphasis"/>
          <w:highlight w:val="yellow"/>
        </w:rPr>
        <w:t>discriminate</w:t>
      </w:r>
      <w:r w:rsidRPr="00B12D4D">
        <w:rPr>
          <w:rStyle w:val="StyleUnderline"/>
        </w:rPr>
        <w:t xml:space="preserve"> against any employee </w:t>
      </w:r>
      <w:r w:rsidRPr="0049067E">
        <w:rPr>
          <w:rStyle w:val="StyleUnderline"/>
          <w:highlight w:val="yellow"/>
        </w:rPr>
        <w:t>because</w:t>
      </w:r>
      <w:r w:rsidRPr="00B12D4D">
        <w:rPr>
          <w:rStyle w:val="StyleUnderline"/>
        </w:rPr>
        <w:t xml:space="preserve"> such </w:t>
      </w:r>
      <w:r w:rsidRPr="0049067E">
        <w:rPr>
          <w:rStyle w:val="StyleUnderline"/>
          <w:highlight w:val="yellow"/>
        </w:rPr>
        <w:t xml:space="preserve">employee has filed any </w:t>
      </w:r>
      <w:r w:rsidRPr="0049067E">
        <w:rPr>
          <w:rStyle w:val="Emphasis"/>
          <w:highlight w:val="yellow"/>
        </w:rPr>
        <w:t>complaint</w:t>
      </w:r>
      <w:r w:rsidRPr="00B12D4D">
        <w:rPr>
          <w:rStyle w:val="StyleUnderline"/>
        </w:rPr>
        <w:t xml:space="preserve"> or instituted or caused to be instituted any proceeding under or related to this Act or has testified or is about to testify in any such proceeding or because of the exercise by such employee on behalf of himself or others of any right afforded by this Act."</w:t>
      </w:r>
      <w:r w:rsidRPr="00B12D4D">
        <w:rPr>
          <w:sz w:val="16"/>
        </w:rPr>
        <w:t xml:space="preserve"> Employees may file complaints with OSHA alleging retaliation prohibited by 11 ( c ). </w:t>
      </w:r>
    </w:p>
    <w:p w14:paraId="2AE885F9" w14:textId="77777777" w:rsidR="00B50FAD" w:rsidRPr="00B12D4D" w:rsidRDefault="00B50FAD" w:rsidP="00B50FAD">
      <w:pPr>
        <w:rPr>
          <w:sz w:val="16"/>
        </w:rPr>
      </w:pPr>
      <w:r w:rsidRPr="00B12D4D">
        <w:rPr>
          <w:rStyle w:val="StyleUnderline"/>
        </w:rPr>
        <w:t>Although there may be some individual safety</w:t>
      </w:r>
      <w:r w:rsidRPr="00B12D4D">
        <w:rPr>
          <w:sz w:val="16"/>
        </w:rPr>
        <w:t xml:space="preserve"> and health </w:t>
      </w:r>
      <w:r w:rsidRPr="0049067E">
        <w:rPr>
          <w:rStyle w:val="StyleUnderline"/>
        </w:rPr>
        <w:t>activities</w:t>
      </w:r>
      <w:r w:rsidRPr="00B12D4D">
        <w:rPr>
          <w:rStyle w:val="StyleUnderline"/>
        </w:rPr>
        <w:t xml:space="preserve"> which may be </w:t>
      </w:r>
      <w:r w:rsidRPr="0049067E">
        <w:rPr>
          <w:rStyle w:val="StyleUnderline"/>
        </w:rPr>
        <w:t xml:space="preserve">protected </w:t>
      </w:r>
      <w:r w:rsidRPr="0049067E">
        <w:rPr>
          <w:rStyle w:val="Emphasis"/>
        </w:rPr>
        <w:t>solely</w:t>
      </w:r>
      <w:r w:rsidRPr="0049067E">
        <w:rPr>
          <w:rStyle w:val="StyleUnderline"/>
        </w:rPr>
        <w:t xml:space="preserve"> under</w:t>
      </w:r>
      <w:r w:rsidRPr="00B12D4D">
        <w:rPr>
          <w:rStyle w:val="StyleUnderline"/>
        </w:rPr>
        <w:t xml:space="preserve"> the </w:t>
      </w:r>
      <w:r w:rsidRPr="0049067E">
        <w:rPr>
          <w:rStyle w:val="Emphasis"/>
        </w:rPr>
        <w:t>OSH</w:t>
      </w:r>
      <w:r w:rsidRPr="00B12D4D">
        <w:rPr>
          <w:rStyle w:val="Emphasis"/>
        </w:rPr>
        <w:t xml:space="preserve"> Act</w:t>
      </w:r>
      <w:r w:rsidRPr="00B12D4D">
        <w:rPr>
          <w:rStyle w:val="StyleUnderline"/>
        </w:rPr>
        <w:t>,</w:t>
      </w:r>
      <w:r w:rsidRPr="00B12D4D">
        <w:rPr>
          <w:sz w:val="16"/>
        </w:rPr>
        <w:t xml:space="preserve"> </w:t>
      </w:r>
      <w:r w:rsidRPr="0049067E">
        <w:rPr>
          <w:rStyle w:val="StyleUnderline"/>
          <w:highlight w:val="yellow"/>
        </w:rPr>
        <w:t xml:space="preserve">many </w:t>
      </w:r>
      <w:r w:rsidRPr="0049067E">
        <w:rPr>
          <w:rStyle w:val="Emphasis"/>
          <w:highlight w:val="yellow"/>
        </w:rPr>
        <w:t>employee safety activities</w:t>
      </w:r>
      <w:r w:rsidRPr="0049067E">
        <w:rPr>
          <w:sz w:val="16"/>
          <w:highlight w:val="yellow"/>
        </w:rPr>
        <w:t xml:space="preserve"> </w:t>
      </w:r>
      <w:r w:rsidRPr="0049067E">
        <w:rPr>
          <w:rStyle w:val="StyleUnderline"/>
          <w:highlight w:val="yellow"/>
        </w:rPr>
        <w:t xml:space="preserve">involve </w:t>
      </w:r>
      <w:r w:rsidRPr="0049067E">
        <w:rPr>
          <w:rStyle w:val="Emphasis"/>
          <w:highlight w:val="yellow"/>
        </w:rPr>
        <w:t>concerted activity</w:t>
      </w:r>
      <w:r w:rsidRPr="00B12D4D">
        <w:rPr>
          <w:rStyle w:val="Emphasis"/>
        </w:rPr>
        <w:t xml:space="preserve"> protected </w:t>
      </w:r>
      <w:r w:rsidRPr="0049067E">
        <w:rPr>
          <w:rStyle w:val="Emphasis"/>
          <w:highlight w:val="yellow"/>
        </w:rPr>
        <w:t>under</w:t>
      </w:r>
      <w:r w:rsidRPr="00B12D4D">
        <w:rPr>
          <w:rStyle w:val="Emphasis"/>
        </w:rPr>
        <w:t xml:space="preserve"> </w:t>
      </w:r>
      <w:r w:rsidRPr="0049067E">
        <w:rPr>
          <w:rStyle w:val="Emphasis"/>
          <w:highlight w:val="yellow"/>
        </w:rPr>
        <w:t>the NLRA</w:t>
      </w:r>
      <w:r w:rsidRPr="00B12D4D">
        <w:rPr>
          <w:sz w:val="16"/>
        </w:rPr>
        <w:t xml:space="preserve"> and therefore may be protected under both Acts. </w:t>
      </w:r>
      <w:r w:rsidRPr="00B12D4D">
        <w:rPr>
          <w:rStyle w:val="StyleUnderline"/>
        </w:rPr>
        <w:t>Given this possible overlap, OSHA and the NLRB signed an MOU</w:t>
      </w:r>
      <w:r w:rsidRPr="00B12D4D">
        <w:rPr>
          <w:sz w:val="16"/>
        </w:rPr>
        <w:t xml:space="preserve"> in 1975, </w:t>
      </w:r>
      <w:r w:rsidRPr="00B12D4D">
        <w:rPr>
          <w:rStyle w:val="StyleUnderline"/>
        </w:rPr>
        <w:t>outlining the procedures for handling worker safety retaliation complaints file with both or either agency</w:t>
      </w:r>
      <w:r w:rsidRPr="00B12D4D">
        <w:rPr>
          <w:sz w:val="16"/>
        </w:rPr>
        <w:t>. The MOU generally provides that where a complaint is filed with both agencies, enforcement actions should primarily be taken under the OSH Act, rather than the NLRA.</w:t>
      </w:r>
    </w:p>
    <w:p w14:paraId="35686C50" w14:textId="77777777" w:rsidR="00B50FAD" w:rsidRPr="00B12D4D" w:rsidRDefault="00B50FAD" w:rsidP="00B50FAD">
      <w:pPr>
        <w:rPr>
          <w:rStyle w:val="StyleUnderline"/>
        </w:rPr>
      </w:pPr>
      <w:r w:rsidRPr="00B12D4D">
        <w:rPr>
          <w:sz w:val="16"/>
        </w:rPr>
        <w:t>Since the development of the MOU, the number of 1 l(c) complaints filed with OSHA has steadily risen. DWPP and SOL agree that it is appropriate to reconsider ways in which NLRB and OSHA may cooperate in order to fully protect the rights of employees filing complaints with either agency. One area in which OSHA can take immediate action without requiring additional resources is referral of untimely 11 ( c) complainants to the NLRB.</w:t>
      </w:r>
      <w:r w:rsidRPr="00B12D4D">
        <w:rPr>
          <w:rStyle w:val="StyleUnderline"/>
        </w:rPr>
        <w:t xml:space="preserve"> </w:t>
      </w:r>
    </w:p>
    <w:p w14:paraId="020FFE27" w14:textId="77777777" w:rsidR="00B50FAD" w:rsidRPr="00B12D4D" w:rsidRDefault="00B50FAD" w:rsidP="00B50FAD">
      <w:pPr>
        <w:rPr>
          <w:rStyle w:val="StyleUnderline"/>
        </w:rPr>
      </w:pPr>
      <w:r w:rsidRPr="0049067E">
        <w:rPr>
          <w:rStyle w:val="StyleUnderline"/>
          <w:highlight w:val="yellow"/>
        </w:rPr>
        <w:t>Section 11</w:t>
      </w:r>
      <w:r w:rsidRPr="00B12D4D">
        <w:rPr>
          <w:rStyle w:val="StyleUnderline"/>
        </w:rPr>
        <w:t xml:space="preserve"> ( c) </w:t>
      </w:r>
      <w:r w:rsidRPr="0049067E">
        <w:rPr>
          <w:rStyle w:val="StyleUnderline"/>
          <w:highlight w:val="yellow"/>
        </w:rPr>
        <w:t>requires</w:t>
      </w:r>
      <w:r w:rsidRPr="00B12D4D">
        <w:rPr>
          <w:rStyle w:val="StyleUnderline"/>
        </w:rPr>
        <w:t xml:space="preserve"> that </w:t>
      </w:r>
      <w:r w:rsidRPr="0049067E">
        <w:rPr>
          <w:rStyle w:val="StyleUnderline"/>
          <w:highlight w:val="yellow"/>
        </w:rPr>
        <w:t>employees file a complaint</w:t>
      </w:r>
      <w:r w:rsidRPr="00B12D4D">
        <w:rPr>
          <w:rStyle w:val="StyleUnderline"/>
        </w:rPr>
        <w:t xml:space="preserve"> of</w:t>
      </w:r>
      <w:r>
        <w:rPr>
          <w:rStyle w:val="StyleUnderline"/>
        </w:rPr>
        <w:t xml:space="preserve"> </w:t>
      </w:r>
      <w:r w:rsidRPr="00B12D4D">
        <w:rPr>
          <w:rStyle w:val="StyleUnderline"/>
        </w:rPr>
        <w:t xml:space="preserve">retaliation </w:t>
      </w:r>
      <w:r w:rsidRPr="0049067E">
        <w:rPr>
          <w:rStyle w:val="StyleUnderline"/>
          <w:highlight w:val="yellow"/>
        </w:rPr>
        <w:t>with OSHA within 30 days</w:t>
      </w:r>
      <w:r w:rsidRPr="00B12D4D">
        <w:rPr>
          <w:sz w:val="16"/>
        </w:rPr>
        <w:t xml:space="preserve"> of the alleged adverse action. </w:t>
      </w:r>
      <w:r w:rsidRPr="0049067E">
        <w:rPr>
          <w:rStyle w:val="StyleUnderline"/>
          <w:highlight w:val="yellow"/>
        </w:rPr>
        <w:t xml:space="preserve">This is a </w:t>
      </w:r>
      <w:r w:rsidRPr="0049067E">
        <w:rPr>
          <w:rStyle w:val="Emphasis"/>
          <w:highlight w:val="yellow"/>
        </w:rPr>
        <w:t>very short time</w:t>
      </w:r>
      <w:r w:rsidRPr="00B12D4D">
        <w:rPr>
          <w:rStyle w:val="Emphasis"/>
        </w:rPr>
        <w:t xml:space="preserve"> in which to file a complaint</w:t>
      </w:r>
      <w:r w:rsidRPr="00B12D4D">
        <w:rPr>
          <w:sz w:val="16"/>
        </w:rPr>
        <w:t xml:space="preserve">, </w:t>
      </w:r>
      <w:r w:rsidRPr="00B12D4D">
        <w:rPr>
          <w:rStyle w:val="StyleUnderline"/>
        </w:rPr>
        <w:t>as compared to some of the newer anti-retaliation statutes</w:t>
      </w:r>
      <w:r w:rsidRPr="00B12D4D">
        <w:rPr>
          <w:sz w:val="16"/>
        </w:rPr>
        <w:t xml:space="preserve"> that OSHA enforces, most of which have a 180-day time limit to file a complaint. </w:t>
      </w:r>
      <w:r w:rsidRPr="0049067E">
        <w:rPr>
          <w:rStyle w:val="StyleUnderline"/>
          <w:highlight w:val="yellow"/>
        </w:rPr>
        <w:t xml:space="preserve">Approximately </w:t>
      </w:r>
      <w:r w:rsidRPr="0049067E">
        <w:rPr>
          <w:rStyle w:val="Emphasis"/>
          <w:highlight w:val="yellow"/>
        </w:rPr>
        <w:t>300</w:t>
      </w:r>
      <w:r w:rsidRPr="00B12D4D">
        <w:rPr>
          <w:rStyle w:val="StyleUnderline"/>
        </w:rPr>
        <w:t xml:space="preserve"> Section 11 ( c) </w:t>
      </w:r>
      <w:r w:rsidRPr="0049067E">
        <w:rPr>
          <w:rStyle w:val="StyleUnderline"/>
          <w:highlight w:val="yellow"/>
        </w:rPr>
        <w:t xml:space="preserve">complaints are </w:t>
      </w:r>
      <w:r w:rsidRPr="0049067E">
        <w:rPr>
          <w:rStyle w:val="Emphasis"/>
          <w:highlight w:val="yellow"/>
        </w:rPr>
        <w:t>screened-out each year for missing the 30</w:t>
      </w:r>
      <w:r w:rsidRPr="00B12D4D">
        <w:rPr>
          <w:rStyle w:val="Emphasis"/>
        </w:rPr>
        <w:t xml:space="preserve">-day filing </w:t>
      </w:r>
      <w:r w:rsidRPr="0049067E">
        <w:rPr>
          <w:rStyle w:val="Emphasis"/>
          <w:highlight w:val="yellow"/>
        </w:rPr>
        <w:t>deadline</w:t>
      </w:r>
      <w:r w:rsidRPr="00B12D4D">
        <w:rPr>
          <w:sz w:val="16"/>
        </w:rPr>
        <w:t xml:space="preserve">, at least a third of which miss the deadline by 30 days or less. </w:t>
      </w:r>
      <w:r w:rsidRPr="0049067E">
        <w:rPr>
          <w:rStyle w:val="StyleUnderline"/>
        </w:rPr>
        <w:t>OSHA</w:t>
      </w:r>
      <w:r w:rsidRPr="00B12D4D">
        <w:rPr>
          <w:rStyle w:val="StyleUnderline"/>
        </w:rPr>
        <w:t xml:space="preserve"> </w:t>
      </w:r>
      <w:r w:rsidRPr="00B12D4D">
        <w:rPr>
          <w:rStyle w:val="Emphasis"/>
        </w:rPr>
        <w:t>may not investigate these complaints</w:t>
      </w:r>
      <w:r w:rsidRPr="00B12D4D">
        <w:rPr>
          <w:sz w:val="16"/>
        </w:rPr>
        <w:t xml:space="preserve"> </w:t>
      </w:r>
      <w:r w:rsidRPr="00B12D4D">
        <w:rPr>
          <w:rStyle w:val="StyleUnderline"/>
        </w:rPr>
        <w:t>to determine whether retaliation has occurred.</w:t>
      </w:r>
    </w:p>
    <w:p w14:paraId="3A95BD6A" w14:textId="77777777" w:rsidR="00B50FAD" w:rsidRPr="000E0A6B" w:rsidRDefault="00B50FAD" w:rsidP="00B50FAD"/>
    <w:p w14:paraId="1D905B89" w14:textId="77777777" w:rsidR="00B50FAD" w:rsidRPr="00330CCD" w:rsidRDefault="00B50FAD" w:rsidP="00B50FAD"/>
    <w:p w14:paraId="461460F3" w14:textId="77777777" w:rsidR="00B50FAD" w:rsidRDefault="00B50FAD" w:rsidP="00B50FAD">
      <w:pPr>
        <w:pStyle w:val="Heading3"/>
      </w:pPr>
      <w:r>
        <w:t>2AC 7---IG Firings---2NC</w:t>
      </w:r>
    </w:p>
    <w:p w14:paraId="16D81D60" w14:textId="77777777" w:rsidR="00B50FAD" w:rsidRDefault="00B50FAD" w:rsidP="00B50FAD">
      <w:pPr>
        <w:pStyle w:val="Heading4"/>
      </w:pPr>
      <w:r>
        <w:t xml:space="preserve">Terstein is irrelevant. Inspector generals are about federal employees? </w:t>
      </w:r>
    </w:p>
    <w:p w14:paraId="7BEBB035" w14:textId="77777777" w:rsidR="00B50FAD" w:rsidRDefault="00B50FAD" w:rsidP="00B50FAD">
      <w:r w:rsidRPr="00DD2210">
        <w:rPr>
          <w:rStyle w:val="Style13ptBold"/>
        </w:rPr>
        <w:t>Teirstein 25</w:t>
      </w:r>
      <w:r>
        <w:t>, Zoya Teirstein, Grist, 1-29-2025 ["'Paranoia and distrust': How Trump's mass firing of government watchdogs will affect climate policy, available on:  https://grist.org/accountability/paranoia-and-distrust-how-trumps-mass-firing-of-government-watchdogs-will-affect-climate-policy/, accessed:  11-26-2025]cdm</w:t>
      </w:r>
    </w:p>
    <w:p w14:paraId="1BD3D445" w14:textId="77777777" w:rsidR="00B50FAD" w:rsidRPr="00E94F3F" w:rsidRDefault="00B50FAD" w:rsidP="00B50FAD">
      <w:pPr>
        <w:rPr>
          <w:sz w:val="16"/>
        </w:rPr>
      </w:pPr>
      <w:r w:rsidRPr="009352EA">
        <w:rPr>
          <w:rStyle w:val="StyleUnderline"/>
        </w:rPr>
        <w:t xml:space="preserve">Legal experts and nonprofit groups suspect </w:t>
      </w:r>
      <w:r w:rsidRPr="009352EA">
        <w:rPr>
          <w:rStyle w:val="StyleUnderline"/>
          <w:highlight w:val="green"/>
        </w:rPr>
        <w:t>Trump</w:t>
      </w:r>
      <w:r w:rsidRPr="009352EA">
        <w:rPr>
          <w:rStyle w:val="StyleUnderline"/>
        </w:rPr>
        <w:t xml:space="preserve"> </w:t>
      </w:r>
      <w:r w:rsidRPr="009352EA">
        <w:rPr>
          <w:rStyle w:val="StyleUnderline"/>
          <w:highlight w:val="green"/>
        </w:rPr>
        <w:t>will replace</w:t>
      </w:r>
      <w:r w:rsidRPr="009352EA">
        <w:rPr>
          <w:rStyle w:val="StyleUnderline"/>
        </w:rPr>
        <w:t xml:space="preserve"> the </w:t>
      </w:r>
      <w:r w:rsidRPr="009352EA">
        <w:rPr>
          <w:rStyle w:val="StyleUnderline"/>
          <w:highlight w:val="green"/>
        </w:rPr>
        <w:t>fired</w:t>
      </w:r>
      <w:r w:rsidRPr="009352EA">
        <w:rPr>
          <w:rStyle w:val="StyleUnderline"/>
        </w:rPr>
        <w:t xml:space="preserve"> </w:t>
      </w:r>
      <w:r w:rsidRPr="009352EA">
        <w:rPr>
          <w:rStyle w:val="StyleUnderline"/>
          <w:highlight w:val="green"/>
        </w:rPr>
        <w:t>inspectors</w:t>
      </w:r>
      <w:r w:rsidRPr="009352EA">
        <w:rPr>
          <w:rStyle w:val="StyleUnderline"/>
        </w:rPr>
        <w:t xml:space="preserve"> </w:t>
      </w:r>
      <w:r w:rsidRPr="009352EA">
        <w:rPr>
          <w:rStyle w:val="StyleUnderline"/>
          <w:highlight w:val="green"/>
        </w:rPr>
        <w:t>general</w:t>
      </w:r>
      <w:r w:rsidRPr="009352EA">
        <w:rPr>
          <w:rStyle w:val="StyleUnderline"/>
        </w:rPr>
        <w:t xml:space="preserve"> </w:t>
      </w:r>
      <w:r w:rsidRPr="009352EA">
        <w:rPr>
          <w:rStyle w:val="StyleUnderline"/>
          <w:highlight w:val="green"/>
        </w:rPr>
        <w:t>with</w:t>
      </w:r>
      <w:r w:rsidRPr="009352EA">
        <w:rPr>
          <w:rStyle w:val="StyleUnderline"/>
        </w:rPr>
        <w:t xml:space="preserve"> </w:t>
      </w:r>
      <w:r w:rsidRPr="009352EA">
        <w:rPr>
          <w:rStyle w:val="StyleUnderline"/>
          <w:highlight w:val="green"/>
        </w:rPr>
        <w:t>devotees</w:t>
      </w:r>
      <w:r w:rsidRPr="009352EA">
        <w:rPr>
          <w:rStyle w:val="StyleUnderline"/>
        </w:rPr>
        <w:t xml:space="preserve"> who will turn a blind eye to malfeasance, corruption, and abuse</w:t>
      </w:r>
      <w:r w:rsidRPr="00E94F3F">
        <w:rPr>
          <w:sz w:val="16"/>
        </w:rPr>
        <w:t xml:space="preserve"> — </w:t>
      </w:r>
      <w:r w:rsidRPr="009352EA">
        <w:rPr>
          <w:rStyle w:val="StyleUnderline"/>
        </w:rPr>
        <w:t>a shift that would put the country’s environmental policies and American public health at risk</w:t>
      </w:r>
      <w:r w:rsidRPr="00E94F3F">
        <w:rPr>
          <w:sz w:val="16"/>
        </w:rPr>
        <w:t xml:space="preserve">. “Trump’s effort to terminate the current roster of IGs and, if one allows oneself to speculate, install loyalists who will turn a blind eye to what is to come, is unprecedented and profoundly troubling,” said Michael Burger, the executive director of the Sabin Center for Climate Change Law at Columbia University. </w:t>
      </w:r>
    </w:p>
    <w:p w14:paraId="28832E04" w14:textId="77777777" w:rsidR="00B50FAD" w:rsidRPr="00330CCD" w:rsidRDefault="00B50FAD" w:rsidP="00B50FAD">
      <w:pPr>
        <w:rPr>
          <w:u w:val="single"/>
        </w:rPr>
      </w:pPr>
      <w:r w:rsidRPr="009352EA">
        <w:rPr>
          <w:rStyle w:val="StyleUnderline"/>
        </w:rPr>
        <w:t>Federal employees</w:t>
      </w:r>
      <w:r w:rsidRPr="00E94F3F">
        <w:rPr>
          <w:sz w:val="16"/>
        </w:rPr>
        <w:t xml:space="preserve"> at regional offices and agency headquarters in Washington, D.C., </w:t>
      </w:r>
      <w:r w:rsidRPr="009352EA">
        <w:rPr>
          <w:rStyle w:val="StyleUnderline"/>
        </w:rPr>
        <w:t xml:space="preserve">fear their </w:t>
      </w:r>
      <w:r w:rsidRPr="00E94F3F">
        <w:rPr>
          <w:rStyle w:val="StyleUnderline"/>
          <w:highlight w:val="green"/>
        </w:rPr>
        <w:t>internal reports</w:t>
      </w:r>
      <w:r w:rsidRPr="009352EA">
        <w:rPr>
          <w:rStyle w:val="StyleUnderline"/>
        </w:rPr>
        <w:t xml:space="preserve"> and complaints </w:t>
      </w:r>
      <w:r w:rsidRPr="00E94F3F">
        <w:rPr>
          <w:rStyle w:val="StyleUnderline"/>
          <w:highlight w:val="green"/>
        </w:rPr>
        <w:t>will be ignored</w:t>
      </w:r>
      <w:r w:rsidRPr="009352EA">
        <w:rPr>
          <w:rStyle w:val="StyleUnderline"/>
        </w:rPr>
        <w:t xml:space="preserve"> or dismissed outright</w:t>
      </w:r>
      <w:r w:rsidRPr="00E94F3F">
        <w:rPr>
          <w:sz w:val="16"/>
        </w:rPr>
        <w:t xml:space="preserve">, putting Americans at risk. </w:t>
      </w:r>
      <w:r w:rsidRPr="009352EA">
        <w:rPr>
          <w:rStyle w:val="StyleUnderline"/>
        </w:rPr>
        <w:t xml:space="preserve">One important role of </w:t>
      </w:r>
      <w:r w:rsidRPr="00E94F3F">
        <w:rPr>
          <w:rStyle w:val="StyleUnderline"/>
          <w:highlight w:val="green"/>
        </w:rPr>
        <w:t>inspectors general</w:t>
      </w:r>
      <w:r w:rsidRPr="009352EA">
        <w:rPr>
          <w:rStyle w:val="StyleUnderline"/>
        </w:rPr>
        <w:t xml:space="preserve"> is to </w:t>
      </w:r>
      <w:r w:rsidRPr="00E94F3F">
        <w:rPr>
          <w:rStyle w:val="StyleUnderline"/>
          <w:highlight w:val="green"/>
        </w:rPr>
        <w:t>offer</w:t>
      </w:r>
      <w:r w:rsidRPr="009352EA">
        <w:rPr>
          <w:rStyle w:val="StyleUnderline"/>
        </w:rPr>
        <w:t xml:space="preserve"> </w:t>
      </w:r>
      <w:r w:rsidRPr="00330CCD">
        <w:rPr>
          <w:rStyle w:val="StyleUnderline"/>
          <w:highlight w:val="yellow"/>
        </w:rPr>
        <w:t>federal employees protection</w:t>
      </w:r>
      <w:r w:rsidRPr="009352EA">
        <w:rPr>
          <w:rStyle w:val="StyleUnderline"/>
        </w:rPr>
        <w:t xml:space="preserve"> </w:t>
      </w:r>
      <w:r w:rsidRPr="00E94F3F">
        <w:rPr>
          <w:rStyle w:val="StyleUnderline"/>
          <w:highlight w:val="green"/>
        </w:rPr>
        <w:t>if they</w:t>
      </w:r>
      <w:r w:rsidRPr="009352EA">
        <w:rPr>
          <w:rStyle w:val="StyleUnderline"/>
        </w:rPr>
        <w:t xml:space="preserve"> experience reprisal at work after reporting corruption or impropriety</w:t>
      </w:r>
      <w:r w:rsidRPr="00E94F3F">
        <w:rPr>
          <w:sz w:val="16"/>
        </w:rPr>
        <w:t xml:space="preserve">. EPA scientists who raised alarms in 2019 and 2020 about the agency improperly downgrading the cancer risks of chemicals, for example, called their </w:t>
      </w:r>
      <w:r w:rsidRPr="009352EA">
        <w:rPr>
          <w:rStyle w:val="StyleUnderline"/>
        </w:rPr>
        <w:t xml:space="preserve">inspector general hotline to </w:t>
      </w:r>
      <w:r w:rsidRPr="00E94F3F">
        <w:rPr>
          <w:rStyle w:val="StyleUnderline"/>
          <w:highlight w:val="green"/>
        </w:rPr>
        <w:t>report</w:t>
      </w:r>
      <w:r w:rsidRPr="009352EA">
        <w:rPr>
          <w:rStyle w:val="StyleUnderline"/>
        </w:rPr>
        <w:t xml:space="preserve"> that </w:t>
      </w:r>
      <w:r w:rsidRPr="00E94F3F">
        <w:rPr>
          <w:rStyle w:val="StyleUnderline"/>
          <w:highlight w:val="green"/>
        </w:rPr>
        <w:t>they were retaliated against</w:t>
      </w:r>
      <w:r w:rsidRPr="009352EA">
        <w:rPr>
          <w:rStyle w:val="StyleUnderline"/>
        </w:rPr>
        <w:t xml:space="preserve"> by their own agency </w:t>
      </w:r>
      <w:r w:rsidRPr="00E94F3F">
        <w:rPr>
          <w:rStyle w:val="StyleUnderline"/>
          <w:highlight w:val="green"/>
        </w:rPr>
        <w:t>for blowing the whistle</w:t>
      </w:r>
      <w:r w:rsidRPr="009352EA">
        <w:rPr>
          <w:rStyle w:val="StyleUnderline"/>
        </w:rPr>
        <w:t xml:space="preserve">. </w:t>
      </w:r>
    </w:p>
    <w:p w14:paraId="4B8905DA" w14:textId="77777777" w:rsidR="00B50FAD" w:rsidRPr="00702F6F" w:rsidRDefault="00B50FAD" w:rsidP="00B50FAD">
      <w:pPr>
        <w:pStyle w:val="Heading4"/>
      </w:pPr>
      <w:r>
        <w:t>He’s not firing ALJs.</w:t>
      </w:r>
    </w:p>
    <w:p w14:paraId="62B25116" w14:textId="77777777" w:rsidR="00B50FAD" w:rsidRPr="00035489" w:rsidRDefault="00B50FAD" w:rsidP="00B50FAD">
      <w:r>
        <w:t xml:space="preserve">Timothy </w:t>
      </w:r>
      <w:r w:rsidRPr="00702F6F">
        <w:rPr>
          <w:rStyle w:val="Style13ptBold"/>
        </w:rPr>
        <w:t>Noah 25</w:t>
      </w:r>
      <w:r>
        <w:t xml:space="preserve">, labor writer at the New Republic, was labor policy editor for Politico, a contributing writer at MSNBC.com, a senior editor of The New Republic assigned to write the biweekly "TRB From Washington" column, and a senior writer at Slate, where for a decade he wrote the "Chatterbox" column, “Happy Labor Day. Donald Trump and Elon Musk Are Screwing Workers”, </w:t>
      </w:r>
      <w:r w:rsidRPr="005415F5">
        <w:t>https://newrepublic.com/article/199864/trump-elon-musk-screwing-workers</w:t>
      </w:r>
      <w:r>
        <w:t>, *italics in original</w:t>
      </w:r>
    </w:p>
    <w:p w14:paraId="6DDDB179" w14:textId="77777777" w:rsidR="00B50FAD" w:rsidRPr="005415F5" w:rsidRDefault="00B50FAD" w:rsidP="00B50FAD">
      <w:pPr>
        <w:rPr>
          <w:sz w:val="16"/>
        </w:rPr>
      </w:pPr>
      <w:r w:rsidRPr="005415F5">
        <w:rPr>
          <w:rStyle w:val="StyleUnderline"/>
        </w:rPr>
        <w:t>Let’s clarify here that although it seems as though</w:t>
      </w:r>
      <w:r w:rsidRPr="005415F5">
        <w:rPr>
          <w:sz w:val="16"/>
        </w:rPr>
        <w:t xml:space="preserve"> President Donald </w:t>
      </w:r>
      <w:r w:rsidRPr="00860E61">
        <w:rPr>
          <w:rStyle w:val="StyleUnderline"/>
          <w:highlight w:val="yellow"/>
        </w:rPr>
        <w:t>Trump</w:t>
      </w:r>
      <w:r w:rsidRPr="005415F5">
        <w:rPr>
          <w:rStyle w:val="StyleUnderline"/>
        </w:rPr>
        <w:t xml:space="preserve"> is trying to fire every</w:t>
      </w:r>
      <w:r w:rsidRPr="005415F5">
        <w:rPr>
          <w:sz w:val="16"/>
        </w:rPr>
        <w:t xml:space="preserve"> living </w:t>
      </w:r>
      <w:r w:rsidRPr="005415F5">
        <w:rPr>
          <w:rStyle w:val="StyleUnderline"/>
        </w:rPr>
        <w:t>federal employee</w:t>
      </w:r>
      <w:r w:rsidRPr="005415F5">
        <w:rPr>
          <w:sz w:val="16"/>
        </w:rPr>
        <w:t>, </w:t>
      </w:r>
      <w:r w:rsidRPr="005415F5">
        <w:rPr>
          <w:rStyle w:val="Emphasis"/>
          <w:i/>
          <w:iCs w:val="0"/>
        </w:rPr>
        <w:t xml:space="preserve">he </w:t>
      </w:r>
      <w:r w:rsidRPr="00860E61">
        <w:rPr>
          <w:rStyle w:val="Emphasis"/>
          <w:i/>
          <w:iCs w:val="0"/>
          <w:highlight w:val="yellow"/>
        </w:rPr>
        <w:t>is not</w:t>
      </w:r>
      <w:r w:rsidRPr="00860E61">
        <w:rPr>
          <w:rStyle w:val="StyleUnderline"/>
          <w:i/>
          <w:iCs/>
          <w:highlight w:val="yellow"/>
        </w:rPr>
        <w:t>,</w:t>
      </w:r>
      <w:r w:rsidRPr="005415F5">
        <w:rPr>
          <w:rStyle w:val="StyleUnderline"/>
          <w:i/>
          <w:iCs/>
        </w:rPr>
        <w:t xml:space="preserve"> at the moment, </w:t>
      </w:r>
      <w:r w:rsidRPr="00860E61">
        <w:rPr>
          <w:rStyle w:val="Emphasis"/>
          <w:i/>
          <w:iCs w:val="0"/>
          <w:sz w:val="24"/>
          <w:szCs w:val="24"/>
          <w:highlight w:val="yellow"/>
        </w:rPr>
        <w:t>trying to fire any a</w:t>
      </w:r>
      <w:r w:rsidRPr="00860E61">
        <w:rPr>
          <w:rStyle w:val="Emphasis"/>
          <w:i/>
          <w:iCs w:val="0"/>
          <w:sz w:val="24"/>
          <w:szCs w:val="24"/>
        </w:rPr>
        <w:t>dministrative</w:t>
      </w:r>
      <w:r w:rsidRPr="005415F5">
        <w:rPr>
          <w:rStyle w:val="Emphasis"/>
          <w:i/>
          <w:iCs w:val="0"/>
          <w:sz w:val="24"/>
          <w:szCs w:val="24"/>
        </w:rPr>
        <w:t xml:space="preserve"> </w:t>
      </w:r>
      <w:r w:rsidRPr="00860E61">
        <w:rPr>
          <w:rStyle w:val="Emphasis"/>
          <w:i/>
          <w:iCs w:val="0"/>
          <w:sz w:val="24"/>
          <w:szCs w:val="24"/>
          <w:highlight w:val="yellow"/>
        </w:rPr>
        <w:t>l</w:t>
      </w:r>
      <w:r w:rsidRPr="00860E61">
        <w:rPr>
          <w:rStyle w:val="Emphasis"/>
          <w:i/>
          <w:iCs w:val="0"/>
          <w:sz w:val="24"/>
          <w:szCs w:val="24"/>
        </w:rPr>
        <w:t>aw</w:t>
      </w:r>
      <w:r w:rsidRPr="00860E61">
        <w:rPr>
          <w:rStyle w:val="Emphasis"/>
          <w:i/>
          <w:iCs w:val="0"/>
          <w:sz w:val="24"/>
          <w:szCs w:val="24"/>
          <w:highlight w:val="yellow"/>
        </w:rPr>
        <w:t xml:space="preserve"> j</w:t>
      </w:r>
      <w:r w:rsidRPr="00860E61">
        <w:rPr>
          <w:rStyle w:val="Emphasis"/>
          <w:i/>
          <w:iCs w:val="0"/>
          <w:sz w:val="24"/>
          <w:szCs w:val="24"/>
        </w:rPr>
        <w:t>udg</w:t>
      </w:r>
      <w:r>
        <w:rPr>
          <w:rStyle w:val="Emphasis"/>
          <w:i/>
          <w:iCs w:val="0"/>
          <w:sz w:val="24"/>
          <w:szCs w:val="24"/>
        </w:rPr>
        <w:t>e</w:t>
      </w:r>
      <w:r w:rsidRPr="00860E61">
        <w:rPr>
          <w:rStyle w:val="Emphasis"/>
          <w:i/>
          <w:iCs w:val="0"/>
          <w:sz w:val="24"/>
          <w:szCs w:val="24"/>
          <w:highlight w:val="yellow"/>
        </w:rPr>
        <w:t>s at the NLRB.</w:t>
      </w:r>
      <w:r w:rsidRPr="005415F5">
        <w:rPr>
          <w:sz w:val="16"/>
        </w:rPr>
        <w:t xml:space="preserve"> Neither was President Joe Biden when Musk first filed his suit. So why are the Fifth Circuit’s knickers in a twist about whether a president can fire an administrative law judge? Let’s further clarify that </w:t>
      </w:r>
      <w:r w:rsidRPr="005415F5">
        <w:rPr>
          <w:i/>
          <w:iCs/>
          <w:sz w:val="16"/>
        </w:rPr>
        <w:t>no administrative law judge has heard</w:t>
      </w:r>
      <w:r w:rsidRPr="005415F5">
        <w:rPr>
          <w:sz w:val="16"/>
        </w:rPr>
        <w:t> the Space X case, nor the two similar cases with which the Space X suit was joined, because all three companies won lower-court injunctions before such hearings could take place. So how exactly were these companies harmed? “When an agency’s structure violates the separation of powers, the harm is immediate,” the Fifth Circuit said, “and the remedy must be, too.” Apparently the NLRB has been harming all of us since Will Rogers’s small plane went down near Point Barrow, Alaska. Four generations failed to notice.</w:t>
      </w:r>
    </w:p>
    <w:p w14:paraId="6CEE7227" w14:textId="77777777" w:rsidR="00B50FAD" w:rsidRDefault="00B50FAD" w:rsidP="00B50FAD"/>
    <w:p w14:paraId="129E4479" w14:textId="77777777" w:rsidR="00B50FAD" w:rsidRPr="00E97523" w:rsidRDefault="00B50FAD" w:rsidP="00B50FAD">
      <w:pPr>
        <w:pStyle w:val="Heading3"/>
      </w:pPr>
      <w:r>
        <w:t>2AC 8---Monopsony---2NC</w:t>
      </w:r>
    </w:p>
    <w:p w14:paraId="5CB584A3" w14:textId="77777777" w:rsidR="00B50FAD" w:rsidRDefault="00B50FAD" w:rsidP="00B50FAD">
      <w:pPr>
        <w:pStyle w:val="Heading4"/>
      </w:pPr>
      <w:r>
        <w:t xml:space="preserve">This says OSHA is bad, which takes out 2AC 6. </w:t>
      </w:r>
    </w:p>
    <w:p w14:paraId="3AAE4146" w14:textId="77777777" w:rsidR="00B50FAD" w:rsidRDefault="00B50FAD" w:rsidP="00B50FAD">
      <w:r w:rsidRPr="00DD2210">
        <w:rPr>
          <w:rStyle w:val="Style13ptBold"/>
        </w:rPr>
        <w:t>Naidu and Posner 22</w:t>
      </w:r>
      <w:r>
        <w:t>, Suresh Naidu and Eric A. Posner, Journal Of Human Resources, April 2022, 57 (S) S284-S323 ["Labor Monopsony and the Limits of the Law, available on:  https://jhr.uwpress.org/content/57/S/S284, accessed:  11-26-2025]cdm</w:t>
      </w:r>
    </w:p>
    <w:p w14:paraId="4A0AEF06" w14:textId="77777777" w:rsidR="00B50FAD" w:rsidRPr="00E94F3F" w:rsidRDefault="00B50FAD" w:rsidP="00B50FAD">
      <w:pPr>
        <w:rPr>
          <w:sz w:val="16"/>
        </w:rPr>
      </w:pPr>
      <w:r w:rsidRPr="00E94F3F">
        <w:rPr>
          <w:sz w:val="16"/>
        </w:rPr>
        <w:t xml:space="preserve">All of these proposals raise a cross-cutting question of agency costs. Many </w:t>
      </w:r>
      <w:r w:rsidRPr="00E94F3F">
        <w:rPr>
          <w:rStyle w:val="StyleUnderline"/>
        </w:rPr>
        <w:t xml:space="preserve">employment </w:t>
      </w:r>
      <w:r w:rsidRPr="00E94F3F">
        <w:rPr>
          <w:rStyle w:val="StyleUnderline"/>
          <w:highlight w:val="green"/>
        </w:rPr>
        <w:t>regulations</w:t>
      </w:r>
      <w:r w:rsidRPr="00E94F3F">
        <w:rPr>
          <w:rStyle w:val="StyleUnderline"/>
        </w:rPr>
        <w:t xml:space="preserve"> </w:t>
      </w:r>
      <w:r w:rsidRPr="00E94F3F">
        <w:rPr>
          <w:rStyle w:val="StyleUnderline"/>
          <w:highlight w:val="green"/>
        </w:rPr>
        <w:t>are enforced by</w:t>
      </w:r>
      <w:r w:rsidRPr="00E94F3F">
        <w:rPr>
          <w:rStyle w:val="StyleUnderline"/>
        </w:rPr>
        <w:t xml:space="preserve"> </w:t>
      </w:r>
      <w:r w:rsidRPr="00E94F3F">
        <w:rPr>
          <w:rStyle w:val="StyleUnderline"/>
          <w:highlight w:val="green"/>
        </w:rPr>
        <w:t>fed</w:t>
      </w:r>
      <w:r w:rsidRPr="00E94F3F">
        <w:rPr>
          <w:rStyle w:val="StyleUnderline"/>
        </w:rPr>
        <w:t xml:space="preserve">eral </w:t>
      </w:r>
      <w:r w:rsidRPr="00E94F3F">
        <w:rPr>
          <w:rStyle w:val="StyleUnderline"/>
          <w:highlight w:val="green"/>
        </w:rPr>
        <w:t>agencies</w:t>
      </w:r>
      <w:r w:rsidRPr="00E94F3F">
        <w:rPr>
          <w:sz w:val="16"/>
        </w:rPr>
        <w:t xml:space="preserve">, including the Occupational Safety and Health Administration (OSHA) and the Equal Opportunity Employment Commission. Others, like minimum wage laws, are enforced by state and local governments, as well as by the federal government. In all these cases, </w:t>
      </w:r>
      <w:r w:rsidRPr="00E94F3F">
        <w:rPr>
          <w:rStyle w:val="StyleUnderline"/>
        </w:rPr>
        <w:t>the government serves as an agent of the workers. Union leadership, too, serves as an agent for the members of the union</w:t>
      </w:r>
      <w:r w:rsidRPr="00E94F3F">
        <w:rPr>
          <w:sz w:val="16"/>
        </w:rPr>
        <w:t>. And in our pension example, one might think of the pension as serving as an agent for workers, though indirectly. Many employment laws are enforced by private litigation, and because of the high cost of litigation, usually in the form of class actions, where private lawyers serve as agents for classes of workers. These class actions can be thought of as contingent unions that spring into existence to enforce the law. All of these approaches raise questions about whether the agent actually has the interest of the workers at heart.</w:t>
      </w:r>
    </w:p>
    <w:p w14:paraId="208095CB" w14:textId="77777777" w:rsidR="00B50FAD" w:rsidRPr="00E94F3F" w:rsidRDefault="00B50FAD" w:rsidP="00B50FAD">
      <w:pPr>
        <w:rPr>
          <w:sz w:val="16"/>
        </w:rPr>
      </w:pPr>
      <w:r w:rsidRPr="00E94F3F">
        <w:rPr>
          <w:rStyle w:val="StyleUnderline"/>
        </w:rPr>
        <w:t xml:space="preserve">Worries about agency costs have led in many cases to a round of metaregulation. </w:t>
      </w:r>
      <w:r w:rsidRPr="00E94F3F">
        <w:rPr>
          <w:rStyle w:val="StyleUnderline"/>
          <w:highlight w:val="green"/>
        </w:rPr>
        <w:t>The law</w:t>
      </w:r>
      <w:r w:rsidRPr="00E94F3F">
        <w:rPr>
          <w:rStyle w:val="StyleUnderline"/>
        </w:rPr>
        <w:t xml:space="preserve"> </w:t>
      </w:r>
      <w:r w:rsidRPr="00E94F3F">
        <w:rPr>
          <w:rStyle w:val="StyleUnderline"/>
          <w:highlight w:val="green"/>
        </w:rPr>
        <w:t>requires</w:t>
      </w:r>
      <w:r w:rsidRPr="00E94F3F">
        <w:rPr>
          <w:rStyle w:val="StyleUnderline"/>
        </w:rPr>
        <w:t xml:space="preserve"> </w:t>
      </w:r>
      <w:r w:rsidRPr="00E94F3F">
        <w:rPr>
          <w:rStyle w:val="StyleUnderline"/>
          <w:highlight w:val="green"/>
        </w:rPr>
        <w:t>unions</w:t>
      </w:r>
      <w:r w:rsidRPr="00E94F3F">
        <w:rPr>
          <w:rStyle w:val="StyleUnderline"/>
        </w:rPr>
        <w:t xml:space="preserve"> to </w:t>
      </w:r>
      <w:r w:rsidRPr="00E94F3F">
        <w:rPr>
          <w:rStyle w:val="StyleUnderline"/>
          <w:highlight w:val="green"/>
        </w:rPr>
        <w:t>act in the</w:t>
      </w:r>
      <w:r w:rsidRPr="00E94F3F">
        <w:rPr>
          <w:rStyle w:val="StyleUnderline"/>
        </w:rPr>
        <w:t xml:space="preserve"> </w:t>
      </w:r>
      <w:r w:rsidRPr="00E94F3F">
        <w:rPr>
          <w:rStyle w:val="StyleUnderline"/>
          <w:highlight w:val="green"/>
        </w:rPr>
        <w:t>interest of workers</w:t>
      </w:r>
      <w:r w:rsidRPr="00E94F3F">
        <w:rPr>
          <w:rStyle w:val="StyleUnderline"/>
        </w:rPr>
        <w:t xml:space="preserve">, and the same is true for class action lawyers. </w:t>
      </w:r>
      <w:r w:rsidRPr="00E94F3F">
        <w:rPr>
          <w:rStyle w:val="StyleUnderline"/>
          <w:highlight w:val="green"/>
        </w:rPr>
        <w:t>But</w:t>
      </w:r>
      <w:r w:rsidRPr="00E94F3F">
        <w:rPr>
          <w:rStyle w:val="StyleUnderline"/>
        </w:rPr>
        <w:t xml:space="preserve"> </w:t>
      </w:r>
      <w:r w:rsidRPr="00E94F3F">
        <w:rPr>
          <w:rStyle w:val="StyleUnderline"/>
          <w:highlight w:val="green"/>
        </w:rPr>
        <w:t>we</w:t>
      </w:r>
      <w:r w:rsidRPr="00E94F3F">
        <w:rPr>
          <w:rStyle w:val="StyleUnderline"/>
        </w:rPr>
        <w:t xml:space="preserve"> might also </w:t>
      </w:r>
      <w:r w:rsidRPr="00E94F3F">
        <w:rPr>
          <w:rStyle w:val="StyleUnderline"/>
          <w:highlight w:val="green"/>
        </w:rPr>
        <w:t>wonder</w:t>
      </w:r>
      <w:r w:rsidRPr="00E94F3F">
        <w:rPr>
          <w:rStyle w:val="StyleUnderline"/>
        </w:rPr>
        <w:t xml:space="preserve"> </w:t>
      </w:r>
      <w:r w:rsidRPr="00E94F3F">
        <w:rPr>
          <w:rStyle w:val="StyleUnderline"/>
          <w:highlight w:val="green"/>
        </w:rPr>
        <w:t>whether the government</w:t>
      </w:r>
      <w:r w:rsidRPr="00E94F3F">
        <w:rPr>
          <w:rStyle w:val="StyleUnderline"/>
        </w:rPr>
        <w:t xml:space="preserve"> agents </w:t>
      </w:r>
      <w:r w:rsidRPr="00E94F3F">
        <w:rPr>
          <w:rStyle w:val="StyleUnderline"/>
          <w:highlight w:val="green"/>
        </w:rPr>
        <w:t>charged with enforcing the law will act</w:t>
      </w:r>
      <w:r w:rsidRPr="00E94F3F">
        <w:rPr>
          <w:rStyle w:val="StyleUnderline"/>
        </w:rPr>
        <w:t xml:space="preserve"> in the interest of workers, who often have little political power.</w:t>
      </w:r>
      <w:r w:rsidRPr="00E94F3F">
        <w:rPr>
          <w:sz w:val="16"/>
        </w:rPr>
        <w:t xml:space="preserve"> The old union movement was based in part on suspicion about government responsiveness to the interests of workers, and such concerns continue to be aired today.</w:t>
      </w:r>
    </w:p>
    <w:p w14:paraId="7FFF53B3" w14:textId="77777777" w:rsidR="00B50FAD" w:rsidRPr="00E94F3F" w:rsidRDefault="00B50FAD" w:rsidP="00B50FAD">
      <w:pPr>
        <w:rPr>
          <w:rStyle w:val="StyleUnderline"/>
        </w:rPr>
      </w:pPr>
      <w:r w:rsidRPr="00E94F3F">
        <w:rPr>
          <w:rStyle w:val="StyleUnderline"/>
          <w:highlight w:val="green"/>
        </w:rPr>
        <w:t>Pervasive monopsony</w:t>
      </w:r>
      <w:r w:rsidRPr="00E94F3F">
        <w:rPr>
          <w:sz w:val="16"/>
        </w:rPr>
        <w:t xml:space="preserve">, together with employment at will, also </w:t>
      </w:r>
      <w:r w:rsidRPr="00E94F3F">
        <w:rPr>
          <w:rStyle w:val="StyleUnderline"/>
          <w:highlight w:val="green"/>
        </w:rPr>
        <w:t>means</w:t>
      </w:r>
      <w:r w:rsidRPr="00E94F3F">
        <w:rPr>
          <w:rStyle w:val="StyleUnderline"/>
        </w:rPr>
        <w:t xml:space="preserve"> that </w:t>
      </w:r>
      <w:r w:rsidRPr="00E94F3F">
        <w:rPr>
          <w:rStyle w:val="StyleUnderline"/>
          <w:highlight w:val="green"/>
        </w:rPr>
        <w:t>whistleblower mechanisms</w:t>
      </w:r>
      <w:r w:rsidRPr="00E94F3F">
        <w:rPr>
          <w:rStyle w:val="StyleUnderline"/>
        </w:rPr>
        <w:t xml:space="preserve"> for enforcement</w:t>
      </w:r>
      <w:r w:rsidRPr="00E94F3F">
        <w:rPr>
          <w:sz w:val="16"/>
        </w:rPr>
        <w:t xml:space="preserve"> (like </w:t>
      </w:r>
      <w:r w:rsidRPr="00F631C2">
        <w:rPr>
          <w:sz w:val="16"/>
          <w:highlight w:val="yellow"/>
        </w:rPr>
        <w:t>OSHA</w:t>
      </w:r>
      <w:r w:rsidRPr="00E94F3F">
        <w:rPr>
          <w:sz w:val="16"/>
        </w:rPr>
        <w:t xml:space="preserve">) </w:t>
      </w:r>
      <w:r w:rsidRPr="00E94F3F">
        <w:rPr>
          <w:rStyle w:val="StyleUnderline"/>
          <w:highlight w:val="green"/>
        </w:rPr>
        <w:t>will be weaker</w:t>
      </w:r>
      <w:r w:rsidRPr="00E94F3F">
        <w:rPr>
          <w:rStyle w:val="StyleUnderline"/>
        </w:rPr>
        <w:t xml:space="preserve"> in labor markets than in other markets</w:t>
      </w:r>
      <w:r w:rsidRPr="00E94F3F">
        <w:rPr>
          <w:sz w:val="16"/>
        </w:rPr>
        <w:t xml:space="preserve">. </w:t>
      </w:r>
      <w:r w:rsidRPr="00E94F3F">
        <w:rPr>
          <w:rStyle w:val="StyleUnderline"/>
          <w:highlight w:val="green"/>
        </w:rPr>
        <w:t>Under monopsony</w:t>
      </w:r>
      <w:r w:rsidRPr="00E94F3F">
        <w:rPr>
          <w:rStyle w:val="StyleUnderline"/>
        </w:rPr>
        <w:t xml:space="preserve">, inframarginal </w:t>
      </w:r>
      <w:r w:rsidRPr="00E94F3F">
        <w:rPr>
          <w:rStyle w:val="StyleUnderline"/>
          <w:highlight w:val="green"/>
        </w:rPr>
        <w:t>workers are</w:t>
      </w:r>
      <w:r w:rsidRPr="00E94F3F">
        <w:rPr>
          <w:rStyle w:val="StyleUnderline"/>
        </w:rPr>
        <w:t xml:space="preserve"> getting rents from their job and thus </w:t>
      </w:r>
      <w:r w:rsidRPr="00E94F3F">
        <w:rPr>
          <w:rStyle w:val="StyleUnderline"/>
          <w:highlight w:val="green"/>
        </w:rPr>
        <w:t>would be afraid</w:t>
      </w:r>
      <w:r w:rsidRPr="00E94F3F">
        <w:rPr>
          <w:rStyle w:val="StyleUnderline"/>
        </w:rPr>
        <w:t xml:space="preserve"> of termination or forgone pay increases. </w:t>
      </w:r>
      <w:r w:rsidRPr="00E94F3F">
        <w:rPr>
          <w:rStyle w:val="StyleUnderline"/>
          <w:highlight w:val="green"/>
        </w:rPr>
        <w:t>Employer retaliation is</w:t>
      </w:r>
      <w:r w:rsidRPr="00E94F3F">
        <w:rPr>
          <w:rStyle w:val="StyleUnderline"/>
        </w:rPr>
        <w:t xml:space="preserve"> thus </w:t>
      </w:r>
      <w:r w:rsidRPr="00E94F3F">
        <w:rPr>
          <w:rStyle w:val="StyleUnderline"/>
          <w:highlight w:val="green"/>
        </w:rPr>
        <w:t>costly</w:t>
      </w:r>
      <w:r w:rsidRPr="00E94F3F">
        <w:rPr>
          <w:rStyle w:val="StyleUnderline"/>
        </w:rPr>
        <w:t xml:space="preserve"> for whistleblowers </w:t>
      </w:r>
      <w:r w:rsidRPr="00E94F3F">
        <w:rPr>
          <w:rStyle w:val="StyleUnderline"/>
          <w:highlight w:val="green"/>
        </w:rPr>
        <w:t>and difficult to prevent.</w:t>
      </w:r>
    </w:p>
    <w:p w14:paraId="013AFAC2" w14:textId="77777777" w:rsidR="00B50FAD" w:rsidRDefault="00B50FAD" w:rsidP="00B50FAD">
      <w:pPr>
        <w:pStyle w:val="Heading4"/>
      </w:pPr>
      <w:r>
        <w:t xml:space="preserve">They’re </w:t>
      </w:r>
      <w:r w:rsidRPr="000E4A10">
        <w:rPr>
          <w:u w:val="single"/>
        </w:rPr>
        <w:t>stepping up</w:t>
      </w:r>
      <w:r>
        <w:t xml:space="preserve"> enforcement now</w:t>
      </w:r>
      <w:r w:rsidRPr="000E4A10">
        <w:rPr>
          <w:b w:val="0"/>
          <w:bCs/>
        </w:rPr>
        <w:t>---</w:t>
      </w:r>
      <w:r>
        <w:rPr>
          <w:b w:val="0"/>
          <w:bCs/>
        </w:rPr>
        <w:t xml:space="preserve">but </w:t>
      </w:r>
      <w:r w:rsidRPr="000E4A10">
        <w:rPr>
          <w:b w:val="0"/>
          <w:bCs/>
        </w:rPr>
        <w:t xml:space="preserve">OSHA alone </w:t>
      </w:r>
      <w:r w:rsidRPr="000E4A10">
        <w:rPr>
          <w:b w:val="0"/>
          <w:bCs/>
          <w:u w:val="single"/>
        </w:rPr>
        <w:t>fails</w:t>
      </w:r>
      <w:r w:rsidRPr="000E4A10">
        <w:rPr>
          <w:b w:val="0"/>
          <w:bCs/>
        </w:rPr>
        <w:t>---their window is too small</w:t>
      </w:r>
      <w:r>
        <w:t xml:space="preserve">. </w:t>
      </w:r>
    </w:p>
    <w:p w14:paraId="4EB29A59" w14:textId="77777777" w:rsidR="00B50FAD" w:rsidRPr="00487963" w:rsidRDefault="00B50FAD" w:rsidP="00B50FAD">
      <w:r>
        <w:t xml:space="preserve">David </w:t>
      </w:r>
      <w:r w:rsidRPr="00487963">
        <w:rPr>
          <w:rStyle w:val="Style13ptBold"/>
        </w:rPr>
        <w:t>LaRoss 23</w:t>
      </w:r>
      <w:r>
        <w:t>, Senior Editor at Inside Washington Publishers, covers federal policy on environmental and workplace safety issues, “OSHA Inks Enforcement Agreement with NLRB Aimed at Whistleblower Cases”, Proquest, UNC Libraries</w:t>
      </w:r>
    </w:p>
    <w:p w14:paraId="34D8392D" w14:textId="77777777" w:rsidR="00B50FAD" w:rsidRPr="000E4A10" w:rsidRDefault="00B50FAD" w:rsidP="00B50FAD">
      <w:pPr>
        <w:rPr>
          <w:sz w:val="16"/>
        </w:rPr>
      </w:pPr>
      <w:r w:rsidRPr="00C3664E">
        <w:rPr>
          <w:rStyle w:val="StyleUnderline"/>
        </w:rPr>
        <w:t>OSHA</w:t>
      </w:r>
      <w:r w:rsidRPr="003014B3">
        <w:rPr>
          <w:rStyle w:val="StyleUnderline"/>
        </w:rPr>
        <w:t xml:space="preserve"> has </w:t>
      </w:r>
      <w:r w:rsidRPr="00C3664E">
        <w:rPr>
          <w:rStyle w:val="StyleUnderline"/>
        </w:rPr>
        <w:t>signed</w:t>
      </w:r>
      <w:r w:rsidRPr="003014B3">
        <w:rPr>
          <w:rStyle w:val="StyleUnderline"/>
        </w:rPr>
        <w:t xml:space="preserve"> a</w:t>
      </w:r>
      <w:r w:rsidRPr="000E4A10">
        <w:rPr>
          <w:sz w:val="16"/>
        </w:rPr>
        <w:t xml:space="preserve"> new </w:t>
      </w:r>
      <w:r w:rsidRPr="003014B3">
        <w:rPr>
          <w:rStyle w:val="StyleUnderline"/>
        </w:rPr>
        <w:t>memorandum of understanding (MOU) with the National Labor Relations Board (</w:t>
      </w:r>
      <w:r w:rsidRPr="003014B3">
        <w:rPr>
          <w:rStyle w:val="Emphasis"/>
        </w:rPr>
        <w:t>NLRB</w:t>
      </w:r>
      <w:r w:rsidRPr="003014B3">
        <w:rPr>
          <w:rStyle w:val="StyleUnderline"/>
        </w:rPr>
        <w:t>)</w:t>
      </w:r>
      <w:r w:rsidRPr="000E4A10">
        <w:rPr>
          <w:sz w:val="16"/>
        </w:rPr>
        <w:t xml:space="preserve"> </w:t>
      </w:r>
      <w:r w:rsidRPr="003014B3">
        <w:rPr>
          <w:rStyle w:val="StyleUnderline"/>
        </w:rPr>
        <w:t xml:space="preserve">that aims to </w:t>
      </w:r>
      <w:r w:rsidRPr="003014B3">
        <w:rPr>
          <w:rStyle w:val="Emphasis"/>
        </w:rPr>
        <w:t>deepen information-sharing</w:t>
      </w:r>
      <w:r w:rsidRPr="000E4A10">
        <w:rPr>
          <w:sz w:val="16"/>
        </w:rPr>
        <w:t xml:space="preserve"> </w:t>
      </w:r>
      <w:r w:rsidRPr="003014B3">
        <w:rPr>
          <w:rStyle w:val="StyleUnderline"/>
        </w:rPr>
        <w:t>and</w:t>
      </w:r>
      <w:r w:rsidRPr="000E4A10">
        <w:rPr>
          <w:sz w:val="16"/>
        </w:rPr>
        <w:t xml:space="preserve"> cooperative </w:t>
      </w:r>
      <w:r w:rsidRPr="003014B3">
        <w:rPr>
          <w:rStyle w:val="Emphasis"/>
        </w:rPr>
        <w:t>enforcement efforts</w:t>
      </w:r>
      <w:r w:rsidRPr="000E4A10">
        <w:rPr>
          <w:sz w:val="16"/>
        </w:rPr>
        <w:t xml:space="preserve"> between the two agencies, </w:t>
      </w:r>
      <w:r w:rsidRPr="003014B3">
        <w:rPr>
          <w:rStyle w:val="StyleUnderline"/>
        </w:rPr>
        <w:t xml:space="preserve">with a </w:t>
      </w:r>
      <w:r w:rsidRPr="003014B3">
        <w:rPr>
          <w:rStyle w:val="Emphasis"/>
          <w:sz w:val="24"/>
          <w:szCs w:val="24"/>
        </w:rPr>
        <w:t>particular focus on whistleblower protections</w:t>
      </w:r>
      <w:r w:rsidRPr="000E4A10">
        <w:rPr>
          <w:sz w:val="16"/>
        </w:rPr>
        <w:t>.</w:t>
      </w:r>
    </w:p>
    <w:p w14:paraId="6616476A" w14:textId="77777777" w:rsidR="00B50FAD" w:rsidRPr="000E4A10" w:rsidRDefault="00B50FAD" w:rsidP="00B50FAD">
      <w:pPr>
        <w:rPr>
          <w:sz w:val="16"/>
        </w:rPr>
      </w:pPr>
      <w:r w:rsidRPr="003014B3">
        <w:rPr>
          <w:rStyle w:val="StyleUnderline"/>
        </w:rPr>
        <w:t>The</w:t>
      </w:r>
      <w:r w:rsidRPr="000E4A10">
        <w:rPr>
          <w:sz w:val="16"/>
        </w:rPr>
        <w:t xml:space="preserve"> Oct. 31 </w:t>
      </w:r>
      <w:r w:rsidRPr="003014B3">
        <w:rPr>
          <w:rStyle w:val="StyleUnderline"/>
        </w:rPr>
        <w:t>agreement sets out general procedures for OSHA and NLRB to refer information on</w:t>
      </w:r>
      <w:r w:rsidRPr="000E4A10">
        <w:rPr>
          <w:sz w:val="16"/>
        </w:rPr>
        <w:t xml:space="preserve"> </w:t>
      </w:r>
      <w:r w:rsidRPr="003014B3">
        <w:rPr>
          <w:rStyle w:val="Emphasis"/>
        </w:rPr>
        <w:t>potential violations</w:t>
      </w:r>
      <w:r w:rsidRPr="000E4A10">
        <w:rPr>
          <w:sz w:val="16"/>
        </w:rPr>
        <w:t xml:space="preserve"> of the OSH Act or National Labor Relations Act (NLRA) </w:t>
      </w:r>
      <w:r w:rsidRPr="003014B3">
        <w:rPr>
          <w:rStyle w:val="StyleUnderline"/>
        </w:rPr>
        <w:t>between one another</w:t>
      </w:r>
      <w:r w:rsidRPr="000E4A10">
        <w:rPr>
          <w:sz w:val="16"/>
        </w:rPr>
        <w:t xml:space="preserve">, </w:t>
      </w:r>
      <w:r w:rsidRPr="003014B3">
        <w:rPr>
          <w:rStyle w:val="StyleUnderline"/>
        </w:rPr>
        <w:t>whether it comes from worker complaints or the agencies'</w:t>
      </w:r>
      <w:r w:rsidRPr="000E4A10">
        <w:rPr>
          <w:sz w:val="16"/>
        </w:rPr>
        <w:t xml:space="preserve"> own </w:t>
      </w:r>
      <w:r w:rsidRPr="003014B3">
        <w:rPr>
          <w:rStyle w:val="StyleUnderline"/>
        </w:rPr>
        <w:t>investigations</w:t>
      </w:r>
      <w:r w:rsidRPr="000E4A10">
        <w:rPr>
          <w:sz w:val="16"/>
        </w:rPr>
        <w:t>.</w:t>
      </w:r>
    </w:p>
    <w:p w14:paraId="7FBEA610" w14:textId="77777777" w:rsidR="00B50FAD" w:rsidRPr="000E4A10" w:rsidRDefault="00B50FAD" w:rsidP="00B50FAD">
      <w:pPr>
        <w:rPr>
          <w:sz w:val="16"/>
        </w:rPr>
      </w:pPr>
      <w:r w:rsidRPr="000E4A10">
        <w:rPr>
          <w:sz w:val="16"/>
        </w:rPr>
        <w:t>"</w:t>
      </w:r>
      <w:r w:rsidRPr="003014B3">
        <w:rPr>
          <w:rStyle w:val="StyleUnderline"/>
        </w:rPr>
        <w:t xml:space="preserve">Everyone should be able to </w:t>
      </w:r>
      <w:r w:rsidRPr="003014B3">
        <w:rPr>
          <w:rStyle w:val="Emphasis"/>
        </w:rPr>
        <w:t>exercise their legal rights in the workplace</w:t>
      </w:r>
      <w:r w:rsidRPr="000E4A10">
        <w:rPr>
          <w:sz w:val="16"/>
        </w:rPr>
        <w:t xml:space="preserve"> </w:t>
      </w:r>
      <w:r w:rsidRPr="003014B3">
        <w:rPr>
          <w:rStyle w:val="StyleUnderline"/>
        </w:rPr>
        <w:t xml:space="preserve">without </w:t>
      </w:r>
      <w:r w:rsidRPr="003014B3">
        <w:rPr>
          <w:rStyle w:val="Emphasis"/>
        </w:rPr>
        <w:t>fear</w:t>
      </w:r>
      <w:r w:rsidRPr="003014B3">
        <w:rPr>
          <w:rStyle w:val="StyleUnderline"/>
        </w:rPr>
        <w:t xml:space="preserve"> of losing their job or other forms of </w:t>
      </w:r>
      <w:r w:rsidRPr="003014B3">
        <w:rPr>
          <w:rStyle w:val="Emphasis"/>
        </w:rPr>
        <w:t>punishment</w:t>
      </w:r>
      <w:r w:rsidRPr="000E4A10">
        <w:rPr>
          <w:sz w:val="16"/>
        </w:rPr>
        <w:t>," OSHA head Doug Parker said in a press release announcing the MOU. "</w:t>
      </w:r>
      <w:r w:rsidRPr="003014B3">
        <w:rPr>
          <w:rStyle w:val="StyleUnderline"/>
        </w:rPr>
        <w:t xml:space="preserve">Our partnership with </w:t>
      </w:r>
      <w:r w:rsidRPr="00C3664E">
        <w:rPr>
          <w:rStyle w:val="StyleUnderline"/>
          <w:highlight w:val="yellow"/>
        </w:rPr>
        <w:t xml:space="preserve">the </w:t>
      </w:r>
      <w:r w:rsidRPr="00C3664E">
        <w:rPr>
          <w:rStyle w:val="Emphasis"/>
          <w:highlight w:val="yellow"/>
        </w:rPr>
        <w:t>N</w:t>
      </w:r>
      <w:r w:rsidRPr="003014B3">
        <w:rPr>
          <w:rStyle w:val="Emphasis"/>
        </w:rPr>
        <w:t xml:space="preserve">ational </w:t>
      </w:r>
      <w:r w:rsidRPr="00C3664E">
        <w:rPr>
          <w:rStyle w:val="Emphasis"/>
          <w:highlight w:val="yellow"/>
        </w:rPr>
        <w:t>L</w:t>
      </w:r>
      <w:r w:rsidRPr="003014B3">
        <w:rPr>
          <w:rStyle w:val="Emphasis"/>
        </w:rPr>
        <w:t xml:space="preserve">abor </w:t>
      </w:r>
      <w:r w:rsidRPr="00C3664E">
        <w:rPr>
          <w:rStyle w:val="Emphasis"/>
          <w:highlight w:val="yellow"/>
        </w:rPr>
        <w:t>R</w:t>
      </w:r>
      <w:r w:rsidRPr="003014B3">
        <w:rPr>
          <w:rStyle w:val="Emphasis"/>
        </w:rPr>
        <w:t xml:space="preserve">elations </w:t>
      </w:r>
      <w:r w:rsidRPr="00C3664E">
        <w:rPr>
          <w:rStyle w:val="Emphasis"/>
          <w:highlight w:val="yellow"/>
        </w:rPr>
        <w:t>B</w:t>
      </w:r>
      <w:r w:rsidRPr="003014B3">
        <w:rPr>
          <w:rStyle w:val="Emphasis"/>
        </w:rPr>
        <w:t>oard</w:t>
      </w:r>
      <w:r w:rsidRPr="000E4A10">
        <w:rPr>
          <w:sz w:val="16"/>
        </w:rPr>
        <w:t xml:space="preserve"> </w:t>
      </w:r>
      <w:r w:rsidRPr="00C3664E">
        <w:rPr>
          <w:rStyle w:val="StyleUnderline"/>
          <w:highlight w:val="yellow"/>
        </w:rPr>
        <w:t xml:space="preserve">will </w:t>
      </w:r>
      <w:r w:rsidRPr="00C3664E">
        <w:rPr>
          <w:rStyle w:val="Emphasis"/>
          <w:highlight w:val="yellow"/>
        </w:rPr>
        <w:t>expand both</w:t>
      </w:r>
      <w:r w:rsidRPr="000E4A10">
        <w:rPr>
          <w:sz w:val="16"/>
        </w:rPr>
        <w:t xml:space="preserve"> of our </w:t>
      </w:r>
      <w:r w:rsidRPr="00C3664E">
        <w:rPr>
          <w:rStyle w:val="Emphasis"/>
          <w:highlight w:val="yellow"/>
        </w:rPr>
        <w:t>agencies' impact and effectiveness</w:t>
      </w:r>
      <w:r w:rsidRPr="00C3664E">
        <w:rPr>
          <w:sz w:val="16"/>
          <w:highlight w:val="yellow"/>
        </w:rPr>
        <w:t xml:space="preserve"> </w:t>
      </w:r>
      <w:r w:rsidRPr="00C3664E">
        <w:rPr>
          <w:rStyle w:val="StyleUnderline"/>
          <w:highlight w:val="yellow"/>
        </w:rPr>
        <w:t>in protecting workers</w:t>
      </w:r>
      <w:r w:rsidRPr="003014B3">
        <w:rPr>
          <w:rStyle w:val="StyleUnderline"/>
        </w:rPr>
        <w:t xml:space="preserve"> who raise </w:t>
      </w:r>
      <w:r w:rsidRPr="003014B3">
        <w:rPr>
          <w:rStyle w:val="Emphasis"/>
        </w:rPr>
        <w:t>concerns</w:t>
      </w:r>
      <w:r w:rsidRPr="003014B3">
        <w:rPr>
          <w:rStyle w:val="StyleUnderline"/>
        </w:rPr>
        <w:t xml:space="preserve"> about </w:t>
      </w:r>
      <w:r w:rsidRPr="003014B3">
        <w:rPr>
          <w:rStyle w:val="Emphasis"/>
        </w:rPr>
        <w:t>workplace violations</w:t>
      </w:r>
      <w:r w:rsidRPr="003014B3">
        <w:rPr>
          <w:rStyle w:val="StyleUnderline"/>
        </w:rPr>
        <w:t xml:space="preserve"> or </w:t>
      </w:r>
      <w:r w:rsidRPr="003014B3">
        <w:rPr>
          <w:rStyle w:val="Emphasis"/>
        </w:rPr>
        <w:t>retaliation</w:t>
      </w:r>
      <w:r w:rsidRPr="000E4A10">
        <w:rPr>
          <w:sz w:val="16"/>
        </w:rPr>
        <w:t>."</w:t>
      </w:r>
    </w:p>
    <w:p w14:paraId="4FF5BDFB" w14:textId="77777777" w:rsidR="00B50FAD" w:rsidRPr="000E4A10" w:rsidRDefault="00B50FAD" w:rsidP="00B50FAD">
      <w:pPr>
        <w:rPr>
          <w:sz w:val="8"/>
          <w:szCs w:val="8"/>
        </w:rPr>
      </w:pPr>
      <w:r w:rsidRPr="000E4A10">
        <w:rPr>
          <w:sz w:val="8"/>
          <w:szCs w:val="8"/>
        </w:rPr>
        <w:t>Specifically, the memo says OSHA and NLRB "may share, either upon request or upon the respective agency's own initiative, any information or data that supports each agency's enforcement mandates, whether obtained during an investigation or through any other sources to the extent permitted by law. This may include complaint referrals and other sharing of information in complaint or investigative files relating to alleged violations of the NLRA and laws enforced by OSHA."</w:t>
      </w:r>
    </w:p>
    <w:p w14:paraId="21861DED" w14:textId="77777777" w:rsidR="00B50FAD" w:rsidRPr="000E4A10" w:rsidRDefault="00B50FAD" w:rsidP="00B50FAD">
      <w:pPr>
        <w:rPr>
          <w:sz w:val="8"/>
          <w:szCs w:val="8"/>
        </w:rPr>
      </w:pPr>
      <w:r w:rsidRPr="000E4A10">
        <w:rPr>
          <w:sz w:val="8"/>
          <w:szCs w:val="8"/>
        </w:rPr>
        <w:t>It also sets out conditions where the agencies "will" send information or complaints to each other. OSHA "will, when encountering potential victims of unfair labor practices who have not filed a complaint with the NLRB, promptly provide them or their collective bargaining representative with the NLRB's phone number . . . and website," the memo says.</w:t>
      </w:r>
    </w:p>
    <w:p w14:paraId="3136DB79" w14:textId="77777777" w:rsidR="00B50FAD" w:rsidRPr="003014B3" w:rsidRDefault="00B50FAD" w:rsidP="00B50FAD">
      <w:pPr>
        <w:rPr>
          <w:rStyle w:val="StyleUnderline"/>
        </w:rPr>
      </w:pPr>
      <w:r w:rsidRPr="000E4A10">
        <w:rPr>
          <w:sz w:val="16"/>
        </w:rPr>
        <w:t xml:space="preserve">Further, </w:t>
      </w:r>
      <w:r w:rsidRPr="003014B3">
        <w:rPr>
          <w:rStyle w:val="StyleUnderline"/>
        </w:rPr>
        <w:t>the MOU says that when a worker files a whistleblower complaint under section 11(c) of the OSH Act beyond the law's 30-day deadline</w:t>
      </w:r>
      <w:r w:rsidRPr="000E4A10">
        <w:rPr>
          <w:sz w:val="16"/>
        </w:rPr>
        <w:t xml:space="preserve">, </w:t>
      </w:r>
      <w:r w:rsidRPr="00C3664E">
        <w:rPr>
          <w:rStyle w:val="Emphasis"/>
          <w:highlight w:val="yellow"/>
        </w:rPr>
        <w:t>OSHA should refer them to NLRB</w:t>
      </w:r>
      <w:r w:rsidRPr="00C3664E">
        <w:rPr>
          <w:sz w:val="16"/>
          <w:highlight w:val="yellow"/>
        </w:rPr>
        <w:t> </w:t>
      </w:r>
      <w:r w:rsidRPr="00C3664E">
        <w:rPr>
          <w:rStyle w:val="StyleUnderline"/>
          <w:highlight w:val="yellow"/>
        </w:rPr>
        <w:t xml:space="preserve">and advise them of that agency's </w:t>
      </w:r>
      <w:r w:rsidRPr="00C3664E">
        <w:rPr>
          <w:rStyle w:val="Emphasis"/>
          <w:highlight w:val="yellow"/>
        </w:rPr>
        <w:t>six-month window</w:t>
      </w:r>
      <w:r w:rsidRPr="00C3664E">
        <w:rPr>
          <w:sz w:val="16"/>
          <w:highlight w:val="yellow"/>
        </w:rPr>
        <w:t xml:space="preserve"> </w:t>
      </w:r>
      <w:r w:rsidRPr="00C3664E">
        <w:rPr>
          <w:rStyle w:val="StyleUnderline"/>
          <w:highlight w:val="yellow"/>
        </w:rPr>
        <w:t>to investigate</w:t>
      </w:r>
      <w:r w:rsidRPr="003014B3">
        <w:rPr>
          <w:rStyle w:val="StyleUnderline"/>
        </w:rPr>
        <w:t xml:space="preserve"> unfair labor </w:t>
      </w:r>
      <w:r w:rsidRPr="00C3664E">
        <w:rPr>
          <w:rStyle w:val="StyleUnderline"/>
          <w:highlight w:val="yellow"/>
        </w:rPr>
        <w:t>practices</w:t>
      </w:r>
      <w:r w:rsidRPr="003014B3">
        <w:rPr>
          <w:rStyle w:val="StyleUnderline"/>
        </w:rPr>
        <w:t>.</w:t>
      </w:r>
    </w:p>
    <w:p w14:paraId="208E8AA6" w14:textId="77777777" w:rsidR="00B50FAD" w:rsidRPr="000E4A10" w:rsidRDefault="00B50FAD" w:rsidP="00B50FAD">
      <w:pPr>
        <w:rPr>
          <w:sz w:val="8"/>
          <w:szCs w:val="8"/>
        </w:rPr>
      </w:pPr>
      <w:r w:rsidRPr="000E4A10">
        <w:rPr>
          <w:sz w:val="8"/>
          <w:szCs w:val="8"/>
        </w:rPr>
        <w:t>And "NLRB will promptly share with OSHA information related to workers currently or likely exposed to health or safety hazards or to suspected violations of the laws that OSHA enforces and/or encourage affected individual(s), representatives, or labor organizations to promptly contact OSHA," the memo continues.</w:t>
      </w:r>
    </w:p>
    <w:p w14:paraId="1769C60B" w14:textId="77777777" w:rsidR="00B50FAD" w:rsidRPr="000E4A10" w:rsidRDefault="00B50FAD" w:rsidP="00B50FAD">
      <w:pPr>
        <w:rPr>
          <w:sz w:val="8"/>
          <w:szCs w:val="8"/>
        </w:rPr>
      </w:pPr>
      <w:r w:rsidRPr="000E4A10">
        <w:rPr>
          <w:sz w:val="8"/>
          <w:szCs w:val="8"/>
        </w:rPr>
        <w:t>It goes on to detail procedures for each agency to request information from the other, and protections against disclosure of confidential materials, including through the Freedom of Information Act (FOIA).</w:t>
      </w:r>
    </w:p>
    <w:p w14:paraId="4FDF4F44" w14:textId="77777777" w:rsidR="00B50FAD" w:rsidRPr="000E4A10" w:rsidRDefault="00B50FAD" w:rsidP="00B50FAD">
      <w:pPr>
        <w:rPr>
          <w:sz w:val="8"/>
          <w:szCs w:val="8"/>
        </w:rPr>
      </w:pPr>
      <w:r w:rsidRPr="000E4A10">
        <w:rPr>
          <w:sz w:val="8"/>
          <w:szCs w:val="8"/>
        </w:rPr>
        <w:t>For instance, one provision says, "If an agency receives a FOIA request for records or information shared by the other agency pursuant to this MOU that are responsive to the request, the agency receiving the request will follow its FOIA regulations regarding referral, consultation, or coordination, working with the supplying agency to ensure the receiving agency's FOIA regulations are followed for disclosure."</w:t>
      </w:r>
    </w:p>
    <w:p w14:paraId="44F0B12E" w14:textId="77777777" w:rsidR="00B50FAD" w:rsidRPr="000E4A10" w:rsidRDefault="00B50FAD" w:rsidP="00B50FAD">
      <w:pPr>
        <w:rPr>
          <w:sz w:val="8"/>
          <w:szCs w:val="8"/>
        </w:rPr>
      </w:pPr>
      <w:r w:rsidRPr="000E4A10">
        <w:rPr>
          <w:sz w:val="8"/>
          <w:szCs w:val="8"/>
        </w:rPr>
        <w:t>'Even More Scrutiny'</w:t>
      </w:r>
    </w:p>
    <w:p w14:paraId="60CA0481" w14:textId="77777777" w:rsidR="00B50FAD" w:rsidRPr="000E4A10" w:rsidRDefault="00B50FAD" w:rsidP="00B50FAD">
      <w:pPr>
        <w:rPr>
          <w:sz w:val="16"/>
        </w:rPr>
      </w:pPr>
      <w:r w:rsidRPr="000E4A10">
        <w:rPr>
          <w:sz w:val="16"/>
        </w:rPr>
        <w:t xml:space="preserve">One law firm is already warning employers that </w:t>
      </w:r>
      <w:r w:rsidRPr="003014B3">
        <w:rPr>
          <w:rStyle w:val="StyleUnderline"/>
        </w:rPr>
        <w:t xml:space="preserve">the MOU could signal a </w:t>
      </w:r>
      <w:r w:rsidRPr="003014B3">
        <w:rPr>
          <w:rStyle w:val="Emphasis"/>
        </w:rPr>
        <w:t>significant jump in enforcement</w:t>
      </w:r>
      <w:r w:rsidRPr="000E4A10">
        <w:rPr>
          <w:sz w:val="16"/>
        </w:rPr>
        <w:t xml:space="preserve"> from both agencies.</w:t>
      </w:r>
    </w:p>
    <w:p w14:paraId="411BBE0D" w14:textId="77777777" w:rsidR="00B50FAD" w:rsidRPr="000E4A10" w:rsidRDefault="00B50FAD" w:rsidP="00B50FAD">
      <w:pPr>
        <w:rPr>
          <w:sz w:val="16"/>
        </w:rPr>
      </w:pPr>
      <w:r w:rsidRPr="000E4A10">
        <w:rPr>
          <w:sz w:val="16"/>
        </w:rPr>
        <w:t>"</w:t>
      </w:r>
      <w:r w:rsidRPr="00C3664E">
        <w:rPr>
          <w:rStyle w:val="StyleUnderline"/>
          <w:highlight w:val="yellow"/>
        </w:rPr>
        <w:t>This</w:t>
      </w:r>
      <w:r w:rsidRPr="003014B3">
        <w:rPr>
          <w:rStyle w:val="StyleUnderline"/>
        </w:rPr>
        <w:t xml:space="preserve"> agreement </w:t>
      </w:r>
      <w:r w:rsidRPr="00C3664E">
        <w:rPr>
          <w:rStyle w:val="Emphasis"/>
          <w:highlight w:val="yellow"/>
        </w:rPr>
        <w:t>aligns</w:t>
      </w:r>
      <w:r w:rsidRPr="00C3664E">
        <w:rPr>
          <w:rStyle w:val="StyleUnderline"/>
          <w:highlight w:val="yellow"/>
        </w:rPr>
        <w:t xml:space="preserve"> with</w:t>
      </w:r>
      <w:r w:rsidRPr="003014B3">
        <w:rPr>
          <w:rStyle w:val="StyleUnderline"/>
        </w:rPr>
        <w:t xml:space="preserve"> the </w:t>
      </w:r>
      <w:r w:rsidRPr="00C3664E">
        <w:rPr>
          <w:rStyle w:val="Emphasis"/>
          <w:highlight w:val="yellow"/>
        </w:rPr>
        <w:t>recent interagency collaboration</w:t>
      </w:r>
      <w:r w:rsidRPr="000E4A10">
        <w:rPr>
          <w:sz w:val="16"/>
        </w:rPr>
        <w:t xml:space="preserve"> </w:t>
      </w:r>
      <w:r w:rsidRPr="003014B3">
        <w:rPr>
          <w:rStyle w:val="StyleUnderline"/>
        </w:rPr>
        <w:t xml:space="preserve">we've seen </w:t>
      </w:r>
      <w:r w:rsidRPr="00C3664E">
        <w:rPr>
          <w:rStyle w:val="StyleUnderline"/>
          <w:highlight w:val="yellow"/>
        </w:rPr>
        <w:t>from the </w:t>
      </w:r>
      <w:r w:rsidRPr="00C3664E">
        <w:rPr>
          <w:rStyle w:val="Emphasis"/>
          <w:highlight w:val="yellow"/>
        </w:rPr>
        <w:t>NLRB</w:t>
      </w:r>
      <w:r w:rsidRPr="000E4A10">
        <w:rPr>
          <w:sz w:val="16"/>
        </w:rPr>
        <w:t xml:space="preserve"> -- </w:t>
      </w:r>
      <w:r w:rsidRPr="003014B3">
        <w:rPr>
          <w:rStyle w:val="StyleUnderline"/>
        </w:rPr>
        <w:t>including two earlier partnerships with the Department of Labor and the Federal Trade Commission</w:t>
      </w:r>
      <w:r w:rsidRPr="000E4A10">
        <w:rPr>
          <w:sz w:val="16"/>
        </w:rPr>
        <w:t xml:space="preserve"> -- </w:t>
      </w:r>
      <w:r w:rsidRPr="003014B3">
        <w:rPr>
          <w:rStyle w:val="StyleUnderline"/>
        </w:rPr>
        <w:t xml:space="preserve">which means employers may find themselves </w:t>
      </w:r>
      <w:r w:rsidRPr="003014B3">
        <w:rPr>
          <w:rStyle w:val="Emphasis"/>
        </w:rPr>
        <w:t>subject to</w:t>
      </w:r>
      <w:r w:rsidRPr="000E4A10">
        <w:rPr>
          <w:sz w:val="16"/>
        </w:rPr>
        <w:t xml:space="preserve"> even more </w:t>
      </w:r>
      <w:r w:rsidRPr="003014B3">
        <w:rPr>
          <w:rStyle w:val="Emphasis"/>
        </w:rPr>
        <w:t>scrutiny</w:t>
      </w:r>
      <w:r w:rsidRPr="000E4A10">
        <w:rPr>
          <w:sz w:val="16"/>
        </w:rPr>
        <w:t xml:space="preserve"> from multiple agencies," reads a Nov. 3 blog post from the firm Fisher Phillips.</w:t>
      </w:r>
    </w:p>
    <w:p w14:paraId="6056D5DB" w14:textId="77777777" w:rsidR="00B50FAD" w:rsidRPr="003014B3" w:rsidRDefault="00B50FAD" w:rsidP="00B50FAD">
      <w:pPr>
        <w:rPr>
          <w:rStyle w:val="StyleUnderline"/>
        </w:rPr>
      </w:pPr>
      <w:r w:rsidRPr="000E4A10">
        <w:rPr>
          <w:sz w:val="16"/>
        </w:rPr>
        <w:t xml:space="preserve">In particular, </w:t>
      </w:r>
      <w:r w:rsidRPr="003014B3">
        <w:rPr>
          <w:rStyle w:val="StyleUnderline"/>
        </w:rPr>
        <w:t xml:space="preserve">it says </w:t>
      </w:r>
      <w:r w:rsidRPr="00C3664E">
        <w:rPr>
          <w:rStyle w:val="StyleUnderline"/>
        </w:rPr>
        <w:t xml:space="preserve">that </w:t>
      </w:r>
      <w:r w:rsidRPr="00C3664E">
        <w:rPr>
          <w:rStyle w:val="StyleUnderline"/>
          <w:highlight w:val="yellow"/>
        </w:rPr>
        <w:t>if OSHA begins</w:t>
      </w:r>
      <w:r w:rsidRPr="003014B3">
        <w:rPr>
          <w:rStyle w:val="StyleUnderline"/>
        </w:rPr>
        <w:t xml:space="preserve"> regularly </w:t>
      </w:r>
      <w:r w:rsidRPr="00C3664E">
        <w:rPr>
          <w:rStyle w:val="StyleUnderline"/>
          <w:highlight w:val="yellow"/>
        </w:rPr>
        <w:t>referring</w:t>
      </w:r>
      <w:r w:rsidRPr="003014B3">
        <w:rPr>
          <w:rStyle w:val="StyleUnderline"/>
        </w:rPr>
        <w:t xml:space="preserve"> </w:t>
      </w:r>
      <w:r w:rsidRPr="003014B3">
        <w:rPr>
          <w:rStyle w:val="Emphasis"/>
        </w:rPr>
        <w:t>untimely </w:t>
      </w:r>
      <w:r w:rsidRPr="00C3664E">
        <w:rPr>
          <w:rStyle w:val="Emphasis"/>
          <w:highlight w:val="yellow"/>
        </w:rPr>
        <w:t>whistleblower complaints</w:t>
      </w:r>
      <w:r w:rsidRPr="00C3664E">
        <w:rPr>
          <w:sz w:val="16"/>
          <w:highlight w:val="yellow"/>
        </w:rPr>
        <w:t xml:space="preserve"> </w:t>
      </w:r>
      <w:r w:rsidRPr="00C3664E">
        <w:rPr>
          <w:rStyle w:val="StyleUnderline"/>
          <w:highlight w:val="yellow"/>
        </w:rPr>
        <w:t xml:space="preserve">to NLRB it could </w:t>
      </w:r>
      <w:r w:rsidRPr="00C3664E">
        <w:rPr>
          <w:rStyle w:val="Emphasis"/>
          <w:sz w:val="24"/>
          <w:szCs w:val="24"/>
          <w:highlight w:val="yellow"/>
        </w:rPr>
        <w:t>greatly increase</w:t>
      </w:r>
      <w:r w:rsidRPr="003014B3">
        <w:rPr>
          <w:rStyle w:val="Emphasis"/>
          <w:sz w:val="24"/>
          <w:szCs w:val="24"/>
        </w:rPr>
        <w:t xml:space="preserve"> the number of those </w:t>
      </w:r>
      <w:r w:rsidRPr="00C3664E">
        <w:rPr>
          <w:rStyle w:val="Emphasis"/>
          <w:sz w:val="24"/>
          <w:szCs w:val="24"/>
          <w:highlight w:val="yellow"/>
        </w:rPr>
        <w:t>cases</w:t>
      </w:r>
      <w:r w:rsidRPr="000E4A10">
        <w:rPr>
          <w:sz w:val="16"/>
        </w:rPr>
        <w:t xml:space="preserve"> </w:t>
      </w:r>
      <w:r w:rsidRPr="003014B3">
        <w:rPr>
          <w:rStyle w:val="StyleUnderline"/>
        </w:rPr>
        <w:t xml:space="preserve">that the Labor Department pursues </w:t>
      </w:r>
      <w:r w:rsidRPr="003014B3">
        <w:rPr>
          <w:rStyle w:val="Emphasis"/>
        </w:rPr>
        <w:t>overall</w:t>
      </w:r>
      <w:r w:rsidRPr="003014B3">
        <w:rPr>
          <w:rStyle w:val="StyleUnderline"/>
        </w:rPr>
        <w:t>.</w:t>
      </w:r>
    </w:p>
    <w:p w14:paraId="7E572A4A" w14:textId="77777777" w:rsidR="00B50FAD" w:rsidRPr="000E4A10" w:rsidRDefault="00B50FAD" w:rsidP="00B50FAD">
      <w:pPr>
        <w:rPr>
          <w:sz w:val="16"/>
        </w:rPr>
      </w:pPr>
      <w:r w:rsidRPr="000E4A10">
        <w:rPr>
          <w:sz w:val="16"/>
        </w:rPr>
        <w:t>"</w:t>
      </w:r>
      <w:r w:rsidRPr="003014B3">
        <w:rPr>
          <w:rStyle w:val="StyleUnderline"/>
        </w:rPr>
        <w:t xml:space="preserve">While </w:t>
      </w:r>
      <w:r w:rsidRPr="003014B3">
        <w:rPr>
          <w:rStyle w:val="Emphasis"/>
        </w:rPr>
        <w:t>untimely OSHA </w:t>
      </w:r>
      <w:r w:rsidRPr="00C3664E">
        <w:rPr>
          <w:rStyle w:val="Emphasis"/>
          <w:highlight w:val="yellow"/>
        </w:rPr>
        <w:t>whistleblower complaints</w:t>
      </w:r>
      <w:r w:rsidRPr="003014B3">
        <w:rPr>
          <w:rStyle w:val="StyleUnderline"/>
        </w:rPr>
        <w:t xml:space="preserve"> may have </w:t>
      </w:r>
      <w:r w:rsidRPr="003014B3">
        <w:rPr>
          <w:rStyle w:val="Emphasis"/>
          <w:sz w:val="24"/>
          <w:szCs w:val="24"/>
        </w:rPr>
        <w:t>previously been dismissed</w:t>
      </w:r>
      <w:r w:rsidRPr="000E4A10">
        <w:rPr>
          <w:sz w:val="16"/>
        </w:rPr>
        <w:t xml:space="preserve">, </w:t>
      </w:r>
      <w:r w:rsidRPr="003014B3">
        <w:rPr>
          <w:rStyle w:val="StyleUnderline"/>
        </w:rPr>
        <w:t xml:space="preserve">employers may </w:t>
      </w:r>
      <w:r w:rsidRPr="00C3664E">
        <w:rPr>
          <w:rStyle w:val="Emphasis"/>
          <w:highlight w:val="yellow"/>
        </w:rPr>
        <w:t>now</w:t>
      </w:r>
      <w:r w:rsidRPr="003014B3">
        <w:rPr>
          <w:rStyle w:val="StyleUnderline"/>
        </w:rPr>
        <w:t xml:space="preserve"> be </w:t>
      </w:r>
      <w:r w:rsidRPr="00C3664E">
        <w:rPr>
          <w:rStyle w:val="StyleUnderline"/>
          <w:highlight w:val="yellow"/>
        </w:rPr>
        <w:t xml:space="preserve">subject to </w:t>
      </w:r>
      <w:r w:rsidRPr="00C3664E">
        <w:rPr>
          <w:rStyle w:val="Emphasis"/>
          <w:sz w:val="24"/>
          <w:szCs w:val="24"/>
          <w:highlight w:val="yellow"/>
        </w:rPr>
        <w:t>enforcement under the NLRA</w:t>
      </w:r>
      <w:r w:rsidRPr="000E4A10">
        <w:rPr>
          <w:sz w:val="16"/>
        </w:rPr>
        <w:t xml:space="preserve">. Consequently, </w:t>
      </w:r>
      <w:r w:rsidRPr="003014B3">
        <w:rPr>
          <w:rStyle w:val="StyleUnderline"/>
        </w:rPr>
        <w:t xml:space="preserve">employers who have </w:t>
      </w:r>
      <w:r w:rsidRPr="003014B3">
        <w:rPr>
          <w:rStyle w:val="Emphasis"/>
        </w:rPr>
        <w:t>never heard of the NLRB</w:t>
      </w:r>
      <w:r w:rsidRPr="000E4A10">
        <w:rPr>
          <w:sz w:val="16"/>
        </w:rPr>
        <w:t> </w:t>
      </w:r>
      <w:r w:rsidRPr="003014B3">
        <w:rPr>
          <w:rStyle w:val="StyleUnderline"/>
        </w:rPr>
        <w:t xml:space="preserve">may start hearing the terms </w:t>
      </w:r>
      <w:r w:rsidRPr="003014B3">
        <w:rPr>
          <w:rStyle w:val="Emphasis"/>
        </w:rPr>
        <w:t>'unfair labor practice'</w:t>
      </w:r>
      <w:r w:rsidRPr="000E4A10">
        <w:rPr>
          <w:sz w:val="16"/>
        </w:rPr>
        <w:t xml:space="preserve"> </w:t>
      </w:r>
      <w:r w:rsidRPr="003014B3">
        <w:rPr>
          <w:rStyle w:val="StyleUnderline"/>
        </w:rPr>
        <w:t xml:space="preserve">a </w:t>
      </w:r>
      <w:r w:rsidRPr="003014B3">
        <w:rPr>
          <w:rStyle w:val="Emphasis"/>
        </w:rPr>
        <w:t>lot more frequently</w:t>
      </w:r>
      <w:r w:rsidRPr="000E4A10">
        <w:rPr>
          <w:sz w:val="16"/>
        </w:rPr>
        <w:t>," the firm writes.</w:t>
      </w:r>
    </w:p>
    <w:p w14:paraId="70FE631F" w14:textId="77777777" w:rsidR="00B50FAD" w:rsidRPr="000E4A10" w:rsidRDefault="00B50FAD" w:rsidP="00B50FAD">
      <w:pPr>
        <w:rPr>
          <w:sz w:val="16"/>
        </w:rPr>
      </w:pPr>
      <w:r w:rsidRPr="000E4A10">
        <w:rPr>
          <w:sz w:val="16"/>
        </w:rPr>
        <w:t>And it adds that those impacts could grow even more if OSHA finalizes its pending rule to allow third-party worker representatives to participate in enforcement walkarounds.</w:t>
      </w:r>
    </w:p>
    <w:p w14:paraId="6A2DA168" w14:textId="77777777" w:rsidR="00B50FAD" w:rsidRPr="000E4A10" w:rsidRDefault="00B50FAD" w:rsidP="00B50FAD">
      <w:pPr>
        <w:rPr>
          <w:sz w:val="16"/>
        </w:rPr>
      </w:pPr>
      <w:r w:rsidRPr="000E4A10">
        <w:rPr>
          <w:sz w:val="16"/>
        </w:rPr>
        <w:t>"</w:t>
      </w:r>
      <w:r w:rsidRPr="00C3664E">
        <w:rPr>
          <w:rStyle w:val="StyleUnderline"/>
          <w:highlight w:val="yellow"/>
        </w:rPr>
        <w:t>Employers</w:t>
      </w:r>
      <w:r w:rsidRPr="000E4A10">
        <w:rPr>
          <w:rStyle w:val="StyleUnderline"/>
        </w:rPr>
        <w:t xml:space="preserve"> who are unfamiliar with the NLRA</w:t>
      </w:r>
      <w:r w:rsidRPr="000E4A10">
        <w:rPr>
          <w:sz w:val="16"/>
        </w:rPr>
        <w:t xml:space="preserve">, especially those who are frequently subjected to OSHA whistleblower complaints, </w:t>
      </w:r>
      <w:r w:rsidRPr="00C3664E">
        <w:rPr>
          <w:rStyle w:val="Emphasis"/>
          <w:highlight w:val="yellow"/>
        </w:rPr>
        <w:t>should</w:t>
      </w:r>
      <w:r w:rsidRPr="000E4A10">
        <w:rPr>
          <w:sz w:val="16"/>
        </w:rPr>
        <w:t xml:space="preserve"> also </w:t>
      </w:r>
      <w:r w:rsidRPr="00C3664E">
        <w:rPr>
          <w:rStyle w:val="Emphasis"/>
          <w:highlight w:val="yellow"/>
        </w:rPr>
        <w:t>start becoming familiar with the NLRA</w:t>
      </w:r>
      <w:r w:rsidRPr="000E4A10">
        <w:rPr>
          <w:sz w:val="16"/>
        </w:rPr>
        <w:t xml:space="preserve">. </w:t>
      </w:r>
      <w:r w:rsidRPr="000E4A10">
        <w:rPr>
          <w:rStyle w:val="StyleUnderline"/>
        </w:rPr>
        <w:t xml:space="preserve">Ensuring that you have </w:t>
      </w:r>
      <w:r w:rsidRPr="000E4A10">
        <w:rPr>
          <w:rStyle w:val="Emphasis"/>
        </w:rPr>
        <w:t>solid safety and health programs</w:t>
      </w:r>
      <w:r w:rsidRPr="000E4A10">
        <w:rPr>
          <w:sz w:val="16"/>
        </w:rPr>
        <w:t xml:space="preserve"> </w:t>
      </w:r>
      <w:r w:rsidRPr="000E4A10">
        <w:rPr>
          <w:rStyle w:val="StyleUnderline"/>
        </w:rPr>
        <w:t>may</w:t>
      </w:r>
      <w:r w:rsidRPr="000E4A10">
        <w:rPr>
          <w:sz w:val="16"/>
        </w:rPr>
        <w:t xml:space="preserve"> ultimately </w:t>
      </w:r>
      <w:r w:rsidRPr="000E4A10">
        <w:rPr>
          <w:rStyle w:val="Emphasis"/>
        </w:rPr>
        <w:t>save your workplace</w:t>
      </w:r>
      <w:r w:rsidRPr="000E4A10">
        <w:rPr>
          <w:sz w:val="16"/>
        </w:rPr>
        <w:t xml:space="preserve"> </w:t>
      </w:r>
      <w:r w:rsidRPr="000E4A10">
        <w:rPr>
          <w:rStyle w:val="StyleUnderline"/>
        </w:rPr>
        <w:t>from the</w:t>
      </w:r>
      <w:r w:rsidRPr="000E4A10">
        <w:rPr>
          <w:sz w:val="16"/>
        </w:rPr>
        <w:t xml:space="preserve"> concerted </w:t>
      </w:r>
      <w:r w:rsidRPr="000E4A10">
        <w:rPr>
          <w:rStyle w:val="Emphasis"/>
        </w:rPr>
        <w:t>enforcement efforts of</w:t>
      </w:r>
      <w:r w:rsidRPr="000E4A10">
        <w:rPr>
          <w:sz w:val="16"/>
        </w:rPr>
        <w:t xml:space="preserve"> OSHA and </w:t>
      </w:r>
      <w:r w:rsidRPr="000E4A10">
        <w:rPr>
          <w:rStyle w:val="Emphasis"/>
        </w:rPr>
        <w:t>the NLRB</w:t>
      </w:r>
      <w:r w:rsidRPr="000E4A10">
        <w:rPr>
          <w:sz w:val="16"/>
        </w:rPr>
        <w:t>," the post says.</w:t>
      </w:r>
    </w:p>
    <w:p w14:paraId="73960A70" w14:textId="77777777" w:rsidR="00B50FAD" w:rsidRDefault="00B50FAD" w:rsidP="00B50FAD"/>
    <w:p w14:paraId="5E1B6DF6" w14:textId="77777777" w:rsidR="00B50FAD" w:rsidRPr="00DB737B" w:rsidRDefault="00B50FAD" w:rsidP="00B50FAD">
      <w:pPr>
        <w:pStyle w:val="Heading4"/>
      </w:pPr>
      <w:r>
        <w:t xml:space="preserve">NLRA protections are </w:t>
      </w:r>
      <w:r w:rsidRPr="00512F9F">
        <w:rPr>
          <w:u w:val="single"/>
        </w:rPr>
        <w:t>specifically key</w:t>
      </w:r>
      <w:r>
        <w:t xml:space="preserve"> for </w:t>
      </w:r>
      <w:r w:rsidRPr="00512F9F">
        <w:rPr>
          <w:u w:val="single"/>
        </w:rPr>
        <w:t>tech workers</w:t>
      </w:r>
      <w:r>
        <w:t>.</w:t>
      </w:r>
    </w:p>
    <w:p w14:paraId="5D565932" w14:textId="77777777" w:rsidR="00B50FAD" w:rsidRDefault="00B50FAD" w:rsidP="00B50FAD">
      <w:r>
        <w:t xml:space="preserve">Hannah </w:t>
      </w:r>
      <w:r w:rsidRPr="00DB737B">
        <w:rPr>
          <w:rStyle w:val="Style13ptBold"/>
        </w:rPr>
        <w:t>Bloch-Wehba 24</w:t>
      </w:r>
      <w:r>
        <w:t>, law professor at Texas A&amp;M University School of Law, Affiliated Fellow at Yale Law School’s Information Society Project, an Affiliated Scholar at NYU School of Law’s Policing Project, and a Fellow at the Center for Democracy &amp; Technology, J.D. from NYU School of Law, where she was an Institute for International Law &amp; Justice/Law and Security Scholar, “The Promise and Perils of Tech Whistleblowing”, 118 Nw. U. L. Rev. 1503</w:t>
      </w:r>
    </w:p>
    <w:p w14:paraId="54A8C368" w14:textId="77777777" w:rsidR="00B50FAD" w:rsidRPr="00512F9F" w:rsidRDefault="00B50FAD" w:rsidP="00B50FAD">
      <w:pPr>
        <w:rPr>
          <w:sz w:val="16"/>
        </w:rPr>
      </w:pPr>
      <w:r w:rsidRPr="00512F9F">
        <w:rPr>
          <w:sz w:val="16"/>
        </w:rPr>
        <w:t xml:space="preserve">The Article's second contribution is its analysis of how existing </w:t>
      </w:r>
      <w:r w:rsidRPr="00C3664E">
        <w:rPr>
          <w:rStyle w:val="Emphasis"/>
          <w:highlight w:val="yellow"/>
        </w:rPr>
        <w:t>whistleblower protections shape</w:t>
      </w:r>
      <w:r w:rsidRPr="00512F9F">
        <w:rPr>
          <w:sz w:val="16"/>
        </w:rPr>
        <w:t xml:space="preserve"> </w:t>
      </w:r>
      <w:r w:rsidRPr="00512F9F">
        <w:rPr>
          <w:rStyle w:val="StyleUnderline"/>
        </w:rPr>
        <w:t>and</w:t>
      </w:r>
      <w:r w:rsidRPr="00512F9F">
        <w:rPr>
          <w:sz w:val="16"/>
        </w:rPr>
        <w:t xml:space="preserve"> </w:t>
      </w:r>
      <w:r w:rsidRPr="00512F9F">
        <w:rPr>
          <w:rStyle w:val="Emphasis"/>
        </w:rPr>
        <w:t>channel</w:t>
      </w:r>
      <w:r w:rsidRPr="00512F9F">
        <w:rPr>
          <w:sz w:val="16"/>
        </w:rPr>
        <w:t xml:space="preserve"> </w:t>
      </w:r>
      <w:r w:rsidRPr="00512F9F">
        <w:rPr>
          <w:rStyle w:val="StyleUnderline"/>
        </w:rPr>
        <w:t xml:space="preserve">what </w:t>
      </w:r>
      <w:r w:rsidRPr="00C3664E">
        <w:rPr>
          <w:rStyle w:val="StyleUnderline"/>
          <w:highlight w:val="yellow"/>
        </w:rPr>
        <w:t xml:space="preserve">we </w:t>
      </w:r>
      <w:r w:rsidRPr="00C3664E">
        <w:rPr>
          <w:rStyle w:val="Emphasis"/>
          <w:sz w:val="24"/>
          <w:szCs w:val="24"/>
          <w:highlight w:val="yellow"/>
        </w:rPr>
        <w:t>learn about tech</w:t>
      </w:r>
      <w:r w:rsidRPr="00C3664E">
        <w:rPr>
          <w:rStyle w:val="Emphasis"/>
          <w:sz w:val="24"/>
          <w:szCs w:val="24"/>
        </w:rPr>
        <w:t>nology</w:t>
      </w:r>
      <w:r w:rsidRPr="00512F9F">
        <w:rPr>
          <w:rStyle w:val="Emphasis"/>
          <w:sz w:val="24"/>
          <w:szCs w:val="24"/>
        </w:rPr>
        <w:t xml:space="preserve"> firms</w:t>
      </w:r>
      <w:r w:rsidRPr="00512F9F">
        <w:rPr>
          <w:sz w:val="16"/>
        </w:rPr>
        <w:t xml:space="preserve">. Despite the political, legal, and social influence of tech whistleblowers, existing legal protections rooted in sectoral regulation are haphazard and incomplete.29 Patchwork </w:t>
      </w:r>
      <w:r w:rsidRPr="00512F9F">
        <w:rPr>
          <w:rStyle w:val="StyleUnderline"/>
        </w:rPr>
        <w:t>laws shield those who disclose information in certain domains from retaliation</w:t>
      </w:r>
      <w:r w:rsidRPr="00512F9F">
        <w:rPr>
          <w:sz w:val="16"/>
        </w:rPr>
        <w:t xml:space="preserve"> while others are left out in the cold.30 </w:t>
      </w:r>
      <w:r w:rsidRPr="00512F9F">
        <w:rPr>
          <w:rStyle w:val="StyleUnderline"/>
        </w:rPr>
        <w:t>These</w:t>
      </w:r>
      <w:r w:rsidRPr="00512F9F">
        <w:rPr>
          <w:sz w:val="16"/>
        </w:rPr>
        <w:t xml:space="preserve"> partial </w:t>
      </w:r>
      <w:r w:rsidRPr="00512F9F">
        <w:rPr>
          <w:rStyle w:val="StyleUnderline"/>
        </w:rPr>
        <w:t>protections mean that the public is</w:t>
      </w:r>
      <w:r w:rsidRPr="00512F9F">
        <w:rPr>
          <w:sz w:val="16"/>
        </w:rPr>
        <w:t xml:space="preserve"> more </w:t>
      </w:r>
      <w:r w:rsidRPr="00512F9F">
        <w:rPr>
          <w:rStyle w:val="StyleUnderline"/>
        </w:rPr>
        <w:t>likely to learn of some kinds of wrongdoing</w:t>
      </w:r>
      <w:r w:rsidRPr="00512F9F">
        <w:rPr>
          <w:sz w:val="16"/>
        </w:rPr>
        <w:t xml:space="preserve"> than others.</w:t>
      </w:r>
    </w:p>
    <w:p w14:paraId="695D4A5D" w14:textId="77777777" w:rsidR="00B50FAD" w:rsidRPr="00512F9F" w:rsidRDefault="00B50FAD" w:rsidP="00B50FAD">
      <w:pPr>
        <w:rPr>
          <w:sz w:val="16"/>
        </w:rPr>
      </w:pPr>
      <w:r w:rsidRPr="00512F9F">
        <w:rPr>
          <w:sz w:val="16"/>
        </w:rPr>
        <w:t xml:space="preserve">I show that, </w:t>
      </w:r>
      <w:r w:rsidRPr="00C3664E">
        <w:rPr>
          <w:rStyle w:val="StyleUnderline"/>
          <w:highlight w:val="yellow"/>
        </w:rPr>
        <w:t xml:space="preserve">in the </w:t>
      </w:r>
      <w:r w:rsidRPr="00C3664E">
        <w:rPr>
          <w:rStyle w:val="Emphasis"/>
          <w:highlight w:val="yellow"/>
        </w:rPr>
        <w:t>absence</w:t>
      </w:r>
      <w:r w:rsidRPr="00C3664E">
        <w:rPr>
          <w:rStyle w:val="StyleUnderline"/>
          <w:highlight w:val="yellow"/>
        </w:rPr>
        <w:t xml:space="preserve"> of </w:t>
      </w:r>
      <w:r w:rsidRPr="00C3664E">
        <w:rPr>
          <w:rStyle w:val="Emphasis"/>
          <w:highlight w:val="yellow"/>
        </w:rPr>
        <w:t>tech</w:t>
      </w:r>
      <w:r w:rsidRPr="00512F9F">
        <w:rPr>
          <w:rStyle w:val="Emphasis"/>
        </w:rPr>
        <w:t xml:space="preserve">-specific </w:t>
      </w:r>
      <w:r w:rsidRPr="00C3664E">
        <w:rPr>
          <w:rStyle w:val="Emphasis"/>
          <w:highlight w:val="yellow"/>
        </w:rPr>
        <w:t>legislation</w:t>
      </w:r>
      <w:r w:rsidRPr="00512F9F">
        <w:rPr>
          <w:sz w:val="16"/>
        </w:rPr>
        <w:t xml:space="preserve">, </w:t>
      </w:r>
      <w:r w:rsidRPr="00512F9F">
        <w:rPr>
          <w:rStyle w:val="Emphasis"/>
        </w:rPr>
        <w:t xml:space="preserve">tech </w:t>
      </w:r>
      <w:r w:rsidRPr="00C3664E">
        <w:rPr>
          <w:rStyle w:val="Emphasis"/>
          <w:highlight w:val="yellow"/>
        </w:rPr>
        <w:t>workers</w:t>
      </w:r>
      <w:r w:rsidRPr="00512F9F">
        <w:rPr>
          <w:rStyle w:val="StyleUnderline"/>
        </w:rPr>
        <w:t xml:space="preserve"> have increasingly </w:t>
      </w:r>
      <w:r w:rsidRPr="00C3664E">
        <w:rPr>
          <w:rStyle w:val="StyleUnderline"/>
          <w:highlight w:val="yellow"/>
        </w:rPr>
        <w:t>turned to</w:t>
      </w:r>
      <w:r w:rsidRPr="00512F9F">
        <w:rPr>
          <w:sz w:val="16"/>
        </w:rPr>
        <w:t xml:space="preserve"> two </w:t>
      </w:r>
      <w:r w:rsidRPr="00C3664E">
        <w:rPr>
          <w:rStyle w:val="Emphasis"/>
          <w:highlight w:val="yellow"/>
        </w:rPr>
        <w:t>alternative</w:t>
      </w:r>
      <w:r w:rsidRPr="00512F9F">
        <w:rPr>
          <w:rStyle w:val="Emphasis"/>
        </w:rPr>
        <w:t xml:space="preserve"> sources for </w:t>
      </w:r>
      <w:r w:rsidRPr="00C3664E">
        <w:rPr>
          <w:rStyle w:val="Emphasis"/>
          <w:highlight w:val="yellow"/>
        </w:rPr>
        <w:t>protection</w:t>
      </w:r>
      <w:r w:rsidRPr="00C3664E">
        <w:rPr>
          <w:sz w:val="16"/>
          <w:highlight w:val="yellow"/>
        </w:rPr>
        <w:t xml:space="preserve"> </w:t>
      </w:r>
      <w:r w:rsidRPr="00C3664E">
        <w:rPr>
          <w:rStyle w:val="StyleUnderline"/>
          <w:highlight w:val="yellow"/>
        </w:rPr>
        <w:t>of</w:t>
      </w:r>
      <w:r w:rsidRPr="00512F9F">
        <w:rPr>
          <w:sz w:val="16"/>
        </w:rPr>
        <w:t xml:space="preserve"> public </w:t>
      </w:r>
      <w:r w:rsidRPr="00C3664E">
        <w:rPr>
          <w:rStyle w:val="Emphasis"/>
          <w:highlight w:val="yellow"/>
        </w:rPr>
        <w:t>speech about</w:t>
      </w:r>
      <w:r w:rsidRPr="00512F9F">
        <w:rPr>
          <w:rStyle w:val="Emphasis"/>
        </w:rPr>
        <w:t xml:space="preserve"> their employers</w:t>
      </w:r>
      <w:r w:rsidRPr="00512F9F">
        <w:rPr>
          <w:sz w:val="16"/>
        </w:rPr>
        <w:t xml:space="preserve">: securities law and </w:t>
      </w:r>
      <w:r w:rsidRPr="00C3664E">
        <w:rPr>
          <w:rStyle w:val="Emphasis"/>
          <w:highlight w:val="yellow"/>
        </w:rPr>
        <w:t>labor law</w:t>
      </w:r>
      <w:r w:rsidRPr="00512F9F">
        <w:rPr>
          <w:sz w:val="16"/>
        </w:rPr>
        <w:t xml:space="preserve">. 31 The Securities and Exchange </w:t>
      </w:r>
      <w:r w:rsidRPr="00C3664E">
        <w:rPr>
          <w:sz w:val="16"/>
        </w:rPr>
        <w:t>Commission</w:t>
      </w:r>
      <w:r w:rsidRPr="00512F9F">
        <w:rPr>
          <w:sz w:val="16"/>
        </w:rPr>
        <w:t xml:space="preserve"> (SEC) whistleblower program offers appealing monetary incentives for those who come forward with evidence of securities fraud or other wrongdoing.</w:t>
      </w:r>
      <w:r w:rsidRPr="00C3664E">
        <w:rPr>
          <w:sz w:val="16"/>
        </w:rPr>
        <w:t xml:space="preserve">32 </w:t>
      </w:r>
      <w:r w:rsidRPr="00C3664E">
        <w:rPr>
          <w:rStyle w:val="StyleUnderline"/>
          <w:highlight w:val="yellow"/>
        </w:rPr>
        <w:t>The</w:t>
      </w:r>
      <w:r w:rsidRPr="00C3664E">
        <w:rPr>
          <w:sz w:val="16"/>
          <w:highlight w:val="yellow"/>
        </w:rPr>
        <w:t xml:space="preserve"> </w:t>
      </w:r>
      <w:r w:rsidRPr="00C3664E">
        <w:rPr>
          <w:rStyle w:val="Emphasis"/>
          <w:highlight w:val="yellow"/>
        </w:rPr>
        <w:t>N</w:t>
      </w:r>
      <w:r w:rsidRPr="00C3664E">
        <w:rPr>
          <w:rStyle w:val="Emphasis"/>
        </w:rPr>
        <w:t>ational</w:t>
      </w:r>
      <w:r w:rsidRPr="00512F9F">
        <w:rPr>
          <w:rStyle w:val="Emphasis"/>
        </w:rPr>
        <w:t xml:space="preserve"> </w:t>
      </w:r>
      <w:r w:rsidRPr="00C3664E">
        <w:rPr>
          <w:rStyle w:val="Emphasis"/>
          <w:highlight w:val="yellow"/>
        </w:rPr>
        <w:t>L</w:t>
      </w:r>
      <w:r w:rsidRPr="00512F9F">
        <w:rPr>
          <w:rStyle w:val="Emphasis"/>
        </w:rPr>
        <w:t xml:space="preserve">abor </w:t>
      </w:r>
      <w:r w:rsidRPr="00C3664E">
        <w:rPr>
          <w:rStyle w:val="Emphasis"/>
          <w:highlight w:val="yellow"/>
        </w:rPr>
        <w:t>R</w:t>
      </w:r>
      <w:r w:rsidRPr="00512F9F">
        <w:rPr>
          <w:rStyle w:val="Emphasis"/>
        </w:rPr>
        <w:t xml:space="preserve">elations </w:t>
      </w:r>
      <w:r w:rsidRPr="00C3664E">
        <w:rPr>
          <w:rStyle w:val="Emphasis"/>
          <w:highlight w:val="yellow"/>
        </w:rPr>
        <w:t>A</w:t>
      </w:r>
      <w:r w:rsidRPr="00C3664E">
        <w:rPr>
          <w:rStyle w:val="Emphasis"/>
        </w:rPr>
        <w:t>c</w:t>
      </w:r>
      <w:r w:rsidRPr="00512F9F">
        <w:rPr>
          <w:rStyle w:val="Emphasis"/>
        </w:rPr>
        <w:t>t</w:t>
      </w:r>
      <w:r w:rsidRPr="00512F9F">
        <w:rPr>
          <w:sz w:val="16"/>
        </w:rPr>
        <w:t xml:space="preserve"> (NLRA), </w:t>
      </w:r>
      <w:r w:rsidRPr="00512F9F">
        <w:rPr>
          <w:rStyle w:val="StyleUnderline"/>
        </w:rPr>
        <w:t xml:space="preserve">for its part, </w:t>
      </w:r>
      <w:r w:rsidRPr="00C3664E">
        <w:rPr>
          <w:rStyle w:val="StyleUnderline"/>
          <w:highlight w:val="yellow"/>
        </w:rPr>
        <w:t>protects</w:t>
      </w:r>
      <w:r w:rsidRPr="00512F9F">
        <w:rPr>
          <w:rStyle w:val="StyleUnderline"/>
        </w:rPr>
        <w:t xml:space="preserve"> worker </w:t>
      </w:r>
      <w:r w:rsidRPr="00C3664E">
        <w:rPr>
          <w:rStyle w:val="StyleUnderline"/>
          <w:highlight w:val="yellow"/>
        </w:rPr>
        <w:t>speech when</w:t>
      </w:r>
      <w:r w:rsidRPr="00512F9F">
        <w:rPr>
          <w:rStyle w:val="StyleUnderline"/>
        </w:rPr>
        <w:t xml:space="preserve"> it is </w:t>
      </w:r>
      <w:r w:rsidRPr="00C3664E">
        <w:rPr>
          <w:rStyle w:val="StyleUnderline"/>
          <w:highlight w:val="yellow"/>
        </w:rPr>
        <w:t xml:space="preserve">part of </w:t>
      </w:r>
      <w:r w:rsidRPr="00C3664E">
        <w:rPr>
          <w:rStyle w:val="Emphasis"/>
          <w:highlight w:val="yellow"/>
        </w:rPr>
        <w:t>“concerted activit[y</w:t>
      </w:r>
      <w:r w:rsidRPr="00512F9F">
        <w:rPr>
          <w:rStyle w:val="Emphasis"/>
        </w:rPr>
        <w:t>]</w:t>
      </w:r>
      <w:r w:rsidRPr="00512F9F">
        <w:rPr>
          <w:sz w:val="16"/>
        </w:rPr>
        <w:t xml:space="preserve"> for . . . mutual aid or protection.”33 </w:t>
      </w:r>
      <w:r w:rsidRPr="00C3664E">
        <w:rPr>
          <w:rStyle w:val="StyleUnderline"/>
          <w:highlight w:val="yellow"/>
        </w:rPr>
        <w:t>As tech workers seek</w:t>
      </w:r>
      <w:r w:rsidRPr="00512F9F">
        <w:rPr>
          <w:rStyle w:val="StyleUnderline"/>
        </w:rPr>
        <w:t xml:space="preserve"> more </w:t>
      </w:r>
      <w:r w:rsidRPr="00C3664E">
        <w:rPr>
          <w:rStyle w:val="Emphasis"/>
          <w:highlight w:val="yellow"/>
        </w:rPr>
        <w:t>power</w:t>
      </w:r>
      <w:r w:rsidRPr="00512F9F">
        <w:rPr>
          <w:rStyle w:val="StyleUnderline"/>
        </w:rPr>
        <w:t xml:space="preserve"> and </w:t>
      </w:r>
      <w:r w:rsidRPr="00512F9F">
        <w:rPr>
          <w:rStyle w:val="Emphasis"/>
        </w:rPr>
        <w:t>control</w:t>
      </w:r>
      <w:r w:rsidRPr="00512F9F">
        <w:rPr>
          <w:rStyle w:val="StyleUnderline"/>
        </w:rPr>
        <w:t xml:space="preserve"> over </w:t>
      </w:r>
      <w:r w:rsidRPr="00512F9F">
        <w:rPr>
          <w:rStyle w:val="Emphasis"/>
        </w:rPr>
        <w:t>decision-making in the workplace</w:t>
      </w:r>
      <w:r w:rsidRPr="00512F9F">
        <w:rPr>
          <w:sz w:val="16"/>
        </w:rPr>
        <w:t xml:space="preserve">, </w:t>
      </w:r>
      <w:r w:rsidRPr="00512F9F">
        <w:rPr>
          <w:rStyle w:val="StyleUnderline"/>
        </w:rPr>
        <w:t xml:space="preserve">the </w:t>
      </w:r>
      <w:r w:rsidRPr="00C3664E">
        <w:rPr>
          <w:rStyle w:val="StyleUnderline"/>
          <w:highlight w:val="yellow"/>
        </w:rPr>
        <w:t>worker movement has become</w:t>
      </w:r>
      <w:r w:rsidRPr="00512F9F">
        <w:rPr>
          <w:rStyle w:val="StyleUnderline"/>
        </w:rPr>
        <w:t xml:space="preserve"> </w:t>
      </w:r>
      <w:r w:rsidRPr="00512F9F">
        <w:rPr>
          <w:rStyle w:val="Emphasis"/>
        </w:rPr>
        <w:t xml:space="preserve">increasingly </w:t>
      </w:r>
      <w:r w:rsidRPr="00C3664E">
        <w:rPr>
          <w:rStyle w:val="Emphasis"/>
          <w:highlight w:val="yellow"/>
        </w:rPr>
        <w:t>bound</w:t>
      </w:r>
      <w:r w:rsidRPr="00512F9F">
        <w:rPr>
          <w:rStyle w:val="Emphasis"/>
        </w:rPr>
        <w:t xml:space="preserve"> up</w:t>
      </w:r>
      <w:r w:rsidRPr="00512F9F">
        <w:rPr>
          <w:rStyle w:val="StyleUnderline"/>
        </w:rPr>
        <w:t xml:space="preserve"> </w:t>
      </w:r>
      <w:r w:rsidRPr="00C3664E">
        <w:rPr>
          <w:rStyle w:val="StyleUnderline"/>
          <w:highlight w:val="yellow"/>
        </w:rPr>
        <w:t xml:space="preserve">with </w:t>
      </w:r>
      <w:r w:rsidRPr="00C3664E">
        <w:rPr>
          <w:rStyle w:val="Emphasis"/>
          <w:sz w:val="24"/>
          <w:szCs w:val="24"/>
          <w:highlight w:val="yellow"/>
        </w:rPr>
        <w:t>worker speech</w:t>
      </w:r>
      <w:r w:rsidRPr="00512F9F">
        <w:rPr>
          <w:rStyle w:val="Emphasis"/>
          <w:sz w:val="24"/>
          <w:szCs w:val="24"/>
        </w:rPr>
        <w:t xml:space="preserve"> about corporate practices</w:t>
      </w:r>
      <w:r w:rsidRPr="00512F9F">
        <w:rPr>
          <w:sz w:val="16"/>
        </w:rPr>
        <w:t>.34</w:t>
      </w:r>
    </w:p>
    <w:p w14:paraId="3AFACCF8" w14:textId="77777777" w:rsidR="00B50FAD" w:rsidRPr="00AF62FC" w:rsidRDefault="00B50FAD" w:rsidP="00B50FAD"/>
    <w:p w14:paraId="1298B48D" w14:textId="77777777" w:rsidR="00B50FAD" w:rsidRDefault="00B50FAD" w:rsidP="002928C3">
      <w:pPr>
        <w:rPr>
          <w:sz w:val="16"/>
        </w:rPr>
      </w:pPr>
    </w:p>
    <w:sectPr w:rsidR="00B50F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DE571" w14:textId="77777777" w:rsidR="00A13A4B" w:rsidRDefault="00A13A4B" w:rsidP="00066D2C">
      <w:r>
        <w:separator/>
      </w:r>
    </w:p>
  </w:endnote>
  <w:endnote w:type="continuationSeparator" w:id="0">
    <w:p w14:paraId="4856C462" w14:textId="77777777" w:rsidR="00A13A4B" w:rsidRDefault="00A13A4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BA061" w14:textId="77777777" w:rsidR="00A13A4B" w:rsidRDefault="00A13A4B" w:rsidP="00066D2C">
      <w:r>
        <w:separator/>
      </w:r>
    </w:p>
  </w:footnote>
  <w:footnote w:type="continuationSeparator" w:id="0">
    <w:p w14:paraId="344A81B1" w14:textId="77777777" w:rsidR="00A13A4B" w:rsidRDefault="00A13A4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5B2782"/>
    <w:multiLevelType w:val="multilevel"/>
    <w:tmpl w:val="C472C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3"/>
  </w:num>
  <w:num w:numId="46" w16cid:durableId="11693656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84359220704"/>
    <w:docVar w:name="VerbatimVersion" w:val="6.0.0"/>
    <w:docVar w:name="WordVersion" w:val="16.0"/>
  </w:docVars>
  <w:rsids>
    <w:rsidRoot w:val="00C3794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472"/>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AA8"/>
    <w:rsid w:val="000D739E"/>
    <w:rsid w:val="000D7A2C"/>
    <w:rsid w:val="000E0913"/>
    <w:rsid w:val="000E13F7"/>
    <w:rsid w:val="000E2525"/>
    <w:rsid w:val="000F4479"/>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441C"/>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281"/>
    <w:rsid w:val="001C0A69"/>
    <w:rsid w:val="001C48D7"/>
    <w:rsid w:val="001C7C1A"/>
    <w:rsid w:val="001D1994"/>
    <w:rsid w:val="001D6D5C"/>
    <w:rsid w:val="001D7A6D"/>
    <w:rsid w:val="001E4A64"/>
    <w:rsid w:val="001E58F0"/>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467A8"/>
    <w:rsid w:val="002508CB"/>
    <w:rsid w:val="002514A7"/>
    <w:rsid w:val="00253733"/>
    <w:rsid w:val="002552A3"/>
    <w:rsid w:val="00256AC0"/>
    <w:rsid w:val="002573AF"/>
    <w:rsid w:val="00263CC5"/>
    <w:rsid w:val="00264007"/>
    <w:rsid w:val="00271866"/>
    <w:rsid w:val="00276E12"/>
    <w:rsid w:val="00277BB1"/>
    <w:rsid w:val="00281B05"/>
    <w:rsid w:val="00282932"/>
    <w:rsid w:val="00282FFC"/>
    <w:rsid w:val="002878D0"/>
    <w:rsid w:val="00290F1B"/>
    <w:rsid w:val="00291C09"/>
    <w:rsid w:val="00296AB9"/>
    <w:rsid w:val="002A266D"/>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2300"/>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3DF"/>
    <w:rsid w:val="003264E7"/>
    <w:rsid w:val="00333A69"/>
    <w:rsid w:val="003352D6"/>
    <w:rsid w:val="00345BF2"/>
    <w:rsid w:val="00347131"/>
    <w:rsid w:val="003479B5"/>
    <w:rsid w:val="003500B6"/>
    <w:rsid w:val="00352622"/>
    <w:rsid w:val="00355B45"/>
    <w:rsid w:val="00361FA0"/>
    <w:rsid w:val="003662DB"/>
    <w:rsid w:val="0036761A"/>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CBB"/>
    <w:rsid w:val="003B4422"/>
    <w:rsid w:val="003B4705"/>
    <w:rsid w:val="003B4F86"/>
    <w:rsid w:val="003B734D"/>
    <w:rsid w:val="003C177C"/>
    <w:rsid w:val="003C251E"/>
    <w:rsid w:val="003C3CCA"/>
    <w:rsid w:val="003C6CA9"/>
    <w:rsid w:val="003D3B44"/>
    <w:rsid w:val="003D4150"/>
    <w:rsid w:val="003D4D7D"/>
    <w:rsid w:val="003D5367"/>
    <w:rsid w:val="003D56EB"/>
    <w:rsid w:val="003F3920"/>
    <w:rsid w:val="003F4D5F"/>
    <w:rsid w:val="00405AD7"/>
    <w:rsid w:val="00410B7B"/>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AB6"/>
    <w:rsid w:val="00447BAE"/>
    <w:rsid w:val="00450DA4"/>
    <w:rsid w:val="0045498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62C5"/>
    <w:rsid w:val="004A74B8"/>
    <w:rsid w:val="004B11B0"/>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230"/>
    <w:rsid w:val="005268F8"/>
    <w:rsid w:val="0053626E"/>
    <w:rsid w:val="00543062"/>
    <w:rsid w:val="00544936"/>
    <w:rsid w:val="005449A8"/>
    <w:rsid w:val="00547BEF"/>
    <w:rsid w:val="0055242A"/>
    <w:rsid w:val="005525AE"/>
    <w:rsid w:val="0055332A"/>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941"/>
    <w:rsid w:val="005C5B70"/>
    <w:rsid w:val="005D027B"/>
    <w:rsid w:val="005D3400"/>
    <w:rsid w:val="005D3778"/>
    <w:rsid w:val="005D388F"/>
    <w:rsid w:val="005D45F4"/>
    <w:rsid w:val="005D538B"/>
    <w:rsid w:val="005D700C"/>
    <w:rsid w:val="005D7A05"/>
    <w:rsid w:val="005E0F22"/>
    <w:rsid w:val="005E43F7"/>
    <w:rsid w:val="005E581B"/>
    <w:rsid w:val="005E5941"/>
    <w:rsid w:val="005E78A2"/>
    <w:rsid w:val="005F0C38"/>
    <w:rsid w:val="005F5E14"/>
    <w:rsid w:val="005F7D29"/>
    <w:rsid w:val="006076D6"/>
    <w:rsid w:val="006164D9"/>
    <w:rsid w:val="00622773"/>
    <w:rsid w:val="00622C58"/>
    <w:rsid w:val="0062614B"/>
    <w:rsid w:val="006266E2"/>
    <w:rsid w:val="0063037B"/>
    <w:rsid w:val="00632170"/>
    <w:rsid w:val="00632C54"/>
    <w:rsid w:val="006348E5"/>
    <w:rsid w:val="00635087"/>
    <w:rsid w:val="00635616"/>
    <w:rsid w:val="00641E99"/>
    <w:rsid w:val="00645B11"/>
    <w:rsid w:val="006463F8"/>
    <w:rsid w:val="00650C1A"/>
    <w:rsid w:val="00650C88"/>
    <w:rsid w:val="0065258E"/>
    <w:rsid w:val="00655035"/>
    <w:rsid w:val="00656814"/>
    <w:rsid w:val="00657A00"/>
    <w:rsid w:val="006633F4"/>
    <w:rsid w:val="0066638E"/>
    <w:rsid w:val="00666CC0"/>
    <w:rsid w:val="00673C22"/>
    <w:rsid w:val="0067482D"/>
    <w:rsid w:val="0067732F"/>
    <w:rsid w:val="00677581"/>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2CD7"/>
    <w:rsid w:val="006C43E7"/>
    <w:rsid w:val="006C4820"/>
    <w:rsid w:val="006C5872"/>
    <w:rsid w:val="006C60E0"/>
    <w:rsid w:val="006C671D"/>
    <w:rsid w:val="006C676D"/>
    <w:rsid w:val="006C69E2"/>
    <w:rsid w:val="006C7825"/>
    <w:rsid w:val="006D767A"/>
    <w:rsid w:val="006E2A45"/>
    <w:rsid w:val="006E37D4"/>
    <w:rsid w:val="006F3768"/>
    <w:rsid w:val="006F71DE"/>
    <w:rsid w:val="006F7232"/>
    <w:rsid w:val="00704573"/>
    <w:rsid w:val="007072CC"/>
    <w:rsid w:val="0071254A"/>
    <w:rsid w:val="007131D2"/>
    <w:rsid w:val="00713917"/>
    <w:rsid w:val="00714BC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1B49"/>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30D"/>
    <w:rsid w:val="008674A6"/>
    <w:rsid w:val="0087210F"/>
    <w:rsid w:val="00875633"/>
    <w:rsid w:val="0087564D"/>
    <w:rsid w:val="00875AE2"/>
    <w:rsid w:val="00876000"/>
    <w:rsid w:val="0089108B"/>
    <w:rsid w:val="00892EE6"/>
    <w:rsid w:val="008931B4"/>
    <w:rsid w:val="008973A2"/>
    <w:rsid w:val="008A0E76"/>
    <w:rsid w:val="008A2B12"/>
    <w:rsid w:val="008A42FE"/>
    <w:rsid w:val="008A4F23"/>
    <w:rsid w:val="008A713B"/>
    <w:rsid w:val="008B4FBE"/>
    <w:rsid w:val="008B6039"/>
    <w:rsid w:val="008C2555"/>
    <w:rsid w:val="008C29FB"/>
    <w:rsid w:val="008C516A"/>
    <w:rsid w:val="008C5B87"/>
    <w:rsid w:val="008C63B8"/>
    <w:rsid w:val="008D0448"/>
    <w:rsid w:val="008D0677"/>
    <w:rsid w:val="008D0C9E"/>
    <w:rsid w:val="008D2F03"/>
    <w:rsid w:val="008D439B"/>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AD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278E"/>
    <w:rsid w:val="00A035A3"/>
    <w:rsid w:val="00A1128F"/>
    <w:rsid w:val="00A13A4B"/>
    <w:rsid w:val="00A16440"/>
    <w:rsid w:val="00A169AC"/>
    <w:rsid w:val="00A2231D"/>
    <w:rsid w:val="00A2334F"/>
    <w:rsid w:val="00A250AA"/>
    <w:rsid w:val="00A277E6"/>
    <w:rsid w:val="00A30A8F"/>
    <w:rsid w:val="00A3174A"/>
    <w:rsid w:val="00A35A28"/>
    <w:rsid w:val="00A368EF"/>
    <w:rsid w:val="00A41505"/>
    <w:rsid w:val="00A43EE9"/>
    <w:rsid w:val="00A4414C"/>
    <w:rsid w:val="00A47EF1"/>
    <w:rsid w:val="00A5147B"/>
    <w:rsid w:val="00A51D29"/>
    <w:rsid w:val="00A54D46"/>
    <w:rsid w:val="00A56998"/>
    <w:rsid w:val="00A56D51"/>
    <w:rsid w:val="00A60172"/>
    <w:rsid w:val="00A608B2"/>
    <w:rsid w:val="00A60D18"/>
    <w:rsid w:val="00A61207"/>
    <w:rsid w:val="00A61700"/>
    <w:rsid w:val="00A6285C"/>
    <w:rsid w:val="00A65186"/>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4FCB"/>
    <w:rsid w:val="00B06440"/>
    <w:rsid w:val="00B1231F"/>
    <w:rsid w:val="00B12C86"/>
    <w:rsid w:val="00B13076"/>
    <w:rsid w:val="00B17927"/>
    <w:rsid w:val="00B2113E"/>
    <w:rsid w:val="00B2123B"/>
    <w:rsid w:val="00B2410E"/>
    <w:rsid w:val="00B2727D"/>
    <w:rsid w:val="00B27A83"/>
    <w:rsid w:val="00B301A2"/>
    <w:rsid w:val="00B31350"/>
    <w:rsid w:val="00B315A8"/>
    <w:rsid w:val="00B32C3E"/>
    <w:rsid w:val="00B41D37"/>
    <w:rsid w:val="00B45128"/>
    <w:rsid w:val="00B45D42"/>
    <w:rsid w:val="00B50FAD"/>
    <w:rsid w:val="00B53DB3"/>
    <w:rsid w:val="00B66AF2"/>
    <w:rsid w:val="00B72848"/>
    <w:rsid w:val="00B74544"/>
    <w:rsid w:val="00B768AC"/>
    <w:rsid w:val="00B77754"/>
    <w:rsid w:val="00B81054"/>
    <w:rsid w:val="00B820DB"/>
    <w:rsid w:val="00B834DB"/>
    <w:rsid w:val="00B837F0"/>
    <w:rsid w:val="00B83896"/>
    <w:rsid w:val="00B860A9"/>
    <w:rsid w:val="00B97264"/>
    <w:rsid w:val="00BA0143"/>
    <w:rsid w:val="00BA227A"/>
    <w:rsid w:val="00BA4C69"/>
    <w:rsid w:val="00BA61AF"/>
    <w:rsid w:val="00BB1630"/>
    <w:rsid w:val="00BB16B5"/>
    <w:rsid w:val="00BB6860"/>
    <w:rsid w:val="00BC3256"/>
    <w:rsid w:val="00BC3592"/>
    <w:rsid w:val="00BC36DF"/>
    <w:rsid w:val="00BC4B41"/>
    <w:rsid w:val="00BC66ED"/>
    <w:rsid w:val="00BD11D3"/>
    <w:rsid w:val="00BD1B97"/>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37943"/>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03BB"/>
    <w:rsid w:val="00C72510"/>
    <w:rsid w:val="00C731CA"/>
    <w:rsid w:val="00C77A6B"/>
    <w:rsid w:val="00C816E6"/>
    <w:rsid w:val="00C82587"/>
    <w:rsid w:val="00C84097"/>
    <w:rsid w:val="00C87FA4"/>
    <w:rsid w:val="00C9181A"/>
    <w:rsid w:val="00C9487D"/>
    <w:rsid w:val="00C94E75"/>
    <w:rsid w:val="00C955CB"/>
    <w:rsid w:val="00C95664"/>
    <w:rsid w:val="00C96E53"/>
    <w:rsid w:val="00CA1597"/>
    <w:rsid w:val="00CA25CC"/>
    <w:rsid w:val="00CA2BA2"/>
    <w:rsid w:val="00CA3ACE"/>
    <w:rsid w:val="00CA5FFF"/>
    <w:rsid w:val="00CA6626"/>
    <w:rsid w:val="00CA715B"/>
    <w:rsid w:val="00CA7F86"/>
    <w:rsid w:val="00CB32EF"/>
    <w:rsid w:val="00CC1BDF"/>
    <w:rsid w:val="00CC21EC"/>
    <w:rsid w:val="00CC482B"/>
    <w:rsid w:val="00CD00BF"/>
    <w:rsid w:val="00CD105E"/>
    <w:rsid w:val="00CD4AE6"/>
    <w:rsid w:val="00CD5033"/>
    <w:rsid w:val="00CD5211"/>
    <w:rsid w:val="00CD57F9"/>
    <w:rsid w:val="00CD5CD1"/>
    <w:rsid w:val="00CE0BB8"/>
    <w:rsid w:val="00CE54E0"/>
    <w:rsid w:val="00CE5835"/>
    <w:rsid w:val="00CE6FA1"/>
    <w:rsid w:val="00CF1938"/>
    <w:rsid w:val="00CF24CD"/>
    <w:rsid w:val="00D01F0A"/>
    <w:rsid w:val="00D06D0B"/>
    <w:rsid w:val="00D10E82"/>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3108"/>
    <w:rsid w:val="00D47529"/>
    <w:rsid w:val="00D47713"/>
    <w:rsid w:val="00D51103"/>
    <w:rsid w:val="00D53B1C"/>
    <w:rsid w:val="00D55A7A"/>
    <w:rsid w:val="00D568D5"/>
    <w:rsid w:val="00D56B6F"/>
    <w:rsid w:val="00D57878"/>
    <w:rsid w:val="00D60AB7"/>
    <w:rsid w:val="00D6226F"/>
    <w:rsid w:val="00D70E15"/>
    <w:rsid w:val="00D714E5"/>
    <w:rsid w:val="00D7546D"/>
    <w:rsid w:val="00D75994"/>
    <w:rsid w:val="00D75C54"/>
    <w:rsid w:val="00D839C5"/>
    <w:rsid w:val="00D84043"/>
    <w:rsid w:val="00D86821"/>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022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1FF"/>
    <w:rsid w:val="00E90EC0"/>
    <w:rsid w:val="00E93864"/>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5C0"/>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126C"/>
    <w:rsid w:val="00FD44E2"/>
    <w:rsid w:val="00FD48FA"/>
    <w:rsid w:val="00FD73C3"/>
    <w:rsid w:val="00FE2FD3"/>
    <w:rsid w:val="00FE5699"/>
    <w:rsid w:val="00FE57BD"/>
    <w:rsid w:val="00FE6DE0"/>
    <w:rsid w:val="00FF06B2"/>
    <w:rsid w:val="00FF2542"/>
    <w:rsid w:val="00FF29EF"/>
    <w:rsid w:val="00FF3D23"/>
    <w:rsid w:val="00FF530C"/>
    <w:rsid w:val="00FF7BA6"/>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BD2F90"/>
  <w15:chartTrackingRefBased/>
  <w15:docId w15:val="{B2CD0798-CF25-4D1E-BB59-4C5AB7AD0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D2AA8"/>
    <w:rPr>
      <w:rFonts w:ascii="Calibri" w:hAnsi="Calibri" w:cs="Calibri"/>
    </w:rPr>
  </w:style>
  <w:style w:type="paragraph" w:styleId="Heading1">
    <w:name w:val="heading 1"/>
    <w:aliases w:val="Pocket"/>
    <w:basedOn w:val="Normal"/>
    <w:next w:val="Normal"/>
    <w:link w:val="Heading1Char"/>
    <w:qFormat/>
    <w:rsid w:val="000D2A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D2AA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Tags v 2,Underline Char Char Char,Char1,Underlines,Ch"/>
    <w:basedOn w:val="Normal"/>
    <w:next w:val="Normal"/>
    <w:link w:val="Heading3Char"/>
    <w:uiPriority w:val="2"/>
    <w:qFormat/>
    <w:rsid w:val="000D2A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T"/>
    <w:basedOn w:val="Normal"/>
    <w:next w:val="Normal"/>
    <w:link w:val="Heading4Char"/>
    <w:uiPriority w:val="3"/>
    <w:qFormat/>
    <w:rsid w:val="000D2AA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D2AA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37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D2A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2AA8"/>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0D2AA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D2AA8"/>
    <w:rPr>
      <w:color w:val="auto"/>
      <w:u w:val="none"/>
    </w:rPr>
  </w:style>
  <w:style w:type="character" w:customStyle="1" w:styleId="Heading1Char">
    <w:name w:val="Heading 1 Char"/>
    <w:aliases w:val="Pocket Char"/>
    <w:basedOn w:val="DefaultParagraphFont"/>
    <w:link w:val="Heading1"/>
    <w:rsid w:val="000D2AA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D2AA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0D2AA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0D2AA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D2AA8"/>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0D2AA8"/>
    <w:rPr>
      <w:b w:val="0"/>
      <w:sz w:val="22"/>
      <w:u w:val="single"/>
    </w:rPr>
  </w:style>
  <w:style w:type="character" w:styleId="Strong">
    <w:name w:val="Strong"/>
    <w:basedOn w:val="DefaultParagraphFont"/>
    <w:uiPriority w:val="22"/>
    <w:qFormat/>
    <w:rsid w:val="000D2AA8"/>
    <w:rPr>
      <w:b/>
      <w:bCs/>
    </w:rPr>
  </w:style>
  <w:style w:type="character" w:styleId="BookTitle">
    <w:name w:val="Book Title"/>
    <w:basedOn w:val="DefaultParagraphFont"/>
    <w:uiPriority w:val="33"/>
    <w:qFormat/>
    <w:rsid w:val="000D2AA8"/>
    <w:rPr>
      <w:b/>
      <w:bCs/>
      <w:i/>
      <w:iCs/>
      <w:spacing w:val="5"/>
    </w:rPr>
  </w:style>
  <w:style w:type="character" w:customStyle="1" w:styleId="Heading5Char">
    <w:name w:val="Heading 5 Char"/>
    <w:basedOn w:val="DefaultParagraphFont"/>
    <w:link w:val="Heading5"/>
    <w:uiPriority w:val="9"/>
    <w:semiHidden/>
    <w:rsid w:val="000D2AA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D2AA8"/>
  </w:style>
  <w:style w:type="paragraph" w:styleId="Header">
    <w:name w:val="header"/>
    <w:basedOn w:val="Normal"/>
    <w:link w:val="HeaderChar"/>
    <w:uiPriority w:val="99"/>
    <w:semiHidden/>
    <w:rsid w:val="000D2AA8"/>
    <w:pPr>
      <w:tabs>
        <w:tab w:val="center" w:pos="4680"/>
        <w:tab w:val="right" w:pos="9360"/>
      </w:tabs>
    </w:pPr>
  </w:style>
  <w:style w:type="character" w:customStyle="1" w:styleId="HeaderChar">
    <w:name w:val="Header Char"/>
    <w:basedOn w:val="DefaultParagraphFont"/>
    <w:link w:val="Header"/>
    <w:uiPriority w:val="99"/>
    <w:semiHidden/>
    <w:rsid w:val="000D2AA8"/>
    <w:rPr>
      <w:rFonts w:ascii="Calibri" w:hAnsi="Calibri" w:cs="Calibri"/>
    </w:rPr>
  </w:style>
  <w:style w:type="paragraph" w:styleId="Footer">
    <w:name w:val="footer"/>
    <w:basedOn w:val="Normal"/>
    <w:link w:val="FooterChar"/>
    <w:uiPriority w:val="99"/>
    <w:semiHidden/>
    <w:rsid w:val="000D2AA8"/>
    <w:pPr>
      <w:tabs>
        <w:tab w:val="center" w:pos="4680"/>
        <w:tab w:val="right" w:pos="9360"/>
      </w:tabs>
    </w:pPr>
  </w:style>
  <w:style w:type="character" w:customStyle="1" w:styleId="FooterChar">
    <w:name w:val="Footer Char"/>
    <w:basedOn w:val="DefaultParagraphFont"/>
    <w:link w:val="Footer"/>
    <w:uiPriority w:val="99"/>
    <w:semiHidden/>
    <w:rsid w:val="000D2AA8"/>
    <w:rPr>
      <w:rFonts w:ascii="Calibri" w:hAnsi="Calibri" w:cs="Calibri"/>
    </w:rPr>
  </w:style>
  <w:style w:type="paragraph" w:styleId="BodyText">
    <w:name w:val="Body Text"/>
    <w:basedOn w:val="Normal"/>
    <w:link w:val="BodyTextChar"/>
    <w:uiPriority w:val="99"/>
    <w:semiHidden/>
    <w:unhideWhenUsed/>
    <w:rsid w:val="000D2AA8"/>
    <w:pPr>
      <w:spacing w:after="120"/>
    </w:pPr>
  </w:style>
  <w:style w:type="character" w:customStyle="1" w:styleId="BodyTextChar">
    <w:name w:val="Body Text Char"/>
    <w:basedOn w:val="DefaultParagraphFont"/>
    <w:link w:val="BodyText"/>
    <w:uiPriority w:val="99"/>
    <w:semiHidden/>
    <w:rsid w:val="000D2AA8"/>
    <w:rPr>
      <w:rFonts w:ascii="Calibri" w:hAnsi="Calibri" w:cs="Calibri"/>
    </w:rPr>
  </w:style>
  <w:style w:type="paragraph" w:styleId="NoSpacing">
    <w:name w:val="No Spacing"/>
    <w:link w:val="NoSpacingChar"/>
    <w:uiPriority w:val="99"/>
    <w:unhideWhenUsed/>
    <w:qFormat/>
    <w:rsid w:val="000D2AA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D2AA8"/>
    <w:rPr>
      <w:rFonts w:ascii="Calibri" w:hAnsi="Calibri" w:cs="Calibri"/>
    </w:rPr>
  </w:style>
  <w:style w:type="character" w:styleId="Hyperlink">
    <w:name w:val="Hyperlink"/>
    <w:basedOn w:val="DefaultParagraphFont"/>
    <w:uiPriority w:val="99"/>
    <w:unhideWhenUsed/>
    <w:rsid w:val="000D2AA8"/>
    <w:rPr>
      <w:color w:val="0563C1" w:themeColor="hyperlink"/>
      <w:u w:val="single"/>
    </w:rPr>
  </w:style>
  <w:style w:type="character" w:styleId="UnresolvedMention">
    <w:name w:val="Unresolved Mention"/>
    <w:basedOn w:val="DefaultParagraphFont"/>
    <w:uiPriority w:val="99"/>
    <w:semiHidden/>
    <w:unhideWhenUsed/>
    <w:rsid w:val="000D2AA8"/>
    <w:rPr>
      <w:color w:val="605E5C"/>
      <w:shd w:val="clear" w:color="auto" w:fill="E1DFDD"/>
    </w:rPr>
  </w:style>
  <w:style w:type="paragraph" w:customStyle="1" w:styleId="Analytic">
    <w:name w:val="Analytic"/>
    <w:basedOn w:val="Heading4"/>
    <w:link w:val="AnalyticChar"/>
    <w:autoRedefine/>
    <w:uiPriority w:val="5"/>
    <w:qFormat/>
    <w:rsid w:val="000D2AA8"/>
    <w:rPr>
      <w:color w:val="50637D" w:themeColor="text2" w:themeTint="E6"/>
    </w:rPr>
  </w:style>
  <w:style w:type="character" w:customStyle="1" w:styleId="AnalyticChar">
    <w:name w:val="Analytic Char"/>
    <w:basedOn w:val="DefaultParagraphFont"/>
    <w:link w:val="Analytic"/>
    <w:uiPriority w:val="5"/>
    <w:rsid w:val="000D2AA8"/>
    <w:rPr>
      <w:rFonts w:ascii="Calibri" w:eastAsiaTheme="majorEastAsia" w:hAnsi="Calibri" w:cstheme="majorBidi"/>
      <w:b/>
      <w:iCs/>
      <w:color w:val="50637D" w:themeColor="text2" w:themeTint="E6"/>
      <w:sz w:val="26"/>
    </w:rPr>
  </w:style>
  <w:style w:type="paragraph" w:customStyle="1" w:styleId="Undertag">
    <w:name w:val="Undertag"/>
    <w:link w:val="UndertagChar"/>
    <w:autoRedefine/>
    <w:uiPriority w:val="5"/>
    <w:qFormat/>
    <w:rsid w:val="000D2AA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D2AA8"/>
    <w:rPr>
      <w:rFonts w:ascii="Times New Roman" w:eastAsiaTheme="majorEastAsia" w:hAnsi="Times New Roman" w:cstheme="majorBidi"/>
      <w:i/>
      <w:iCs/>
      <w:color w:val="385623" w:themeColor="accent6" w:themeShade="8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C37943"/>
    <w:pPr>
      <w:spacing w:after="0" w:line="240" w:lineRule="auto"/>
    </w:pPr>
    <w:rPr>
      <w:u w:val="single"/>
    </w:rPr>
  </w:style>
  <w:style w:type="paragraph" w:customStyle="1" w:styleId="textbold">
    <w:name w:val="text bold"/>
    <w:basedOn w:val="Normal"/>
    <w:link w:val="Emphasis"/>
    <w:uiPriority w:val="8"/>
    <w:qFormat/>
    <w:rsid w:val="00C37943"/>
    <w:pPr>
      <w:ind w:left="720"/>
      <w:jc w:val="both"/>
    </w:pPr>
    <w:rPr>
      <w:b/>
      <w:iCs/>
      <w:u w:val="single"/>
    </w:rPr>
  </w:style>
  <w:style w:type="character" w:customStyle="1" w:styleId="Heading6Char">
    <w:name w:val="Heading 6 Char"/>
    <w:basedOn w:val="DefaultParagraphFont"/>
    <w:link w:val="Heading6"/>
    <w:uiPriority w:val="9"/>
    <w:semiHidden/>
    <w:rsid w:val="00C3794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3794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3794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37943"/>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C37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94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37943"/>
    <w:pPr>
      <w:spacing w:before="160"/>
      <w:jc w:val="center"/>
    </w:pPr>
    <w:rPr>
      <w:i/>
      <w:iCs/>
      <w:color w:val="404040" w:themeColor="text1" w:themeTint="BF"/>
    </w:rPr>
  </w:style>
  <w:style w:type="character" w:customStyle="1" w:styleId="QuoteChar">
    <w:name w:val="Quote Char"/>
    <w:basedOn w:val="DefaultParagraphFont"/>
    <w:link w:val="Quote"/>
    <w:uiPriority w:val="29"/>
    <w:rsid w:val="00C37943"/>
    <w:rPr>
      <w:rFonts w:ascii="Calibri" w:hAnsi="Calibri" w:cs="Calibri"/>
      <w:i/>
      <w:iCs/>
      <w:color w:val="404040" w:themeColor="text1" w:themeTint="BF"/>
    </w:rPr>
  </w:style>
  <w:style w:type="paragraph" w:styleId="ListParagraph">
    <w:name w:val="List Paragraph"/>
    <w:basedOn w:val="Normal"/>
    <w:uiPriority w:val="34"/>
    <w:qFormat/>
    <w:rsid w:val="00C37943"/>
    <w:pPr>
      <w:ind w:left="720"/>
      <w:contextualSpacing/>
    </w:pPr>
  </w:style>
  <w:style w:type="character" w:styleId="IntenseEmphasis">
    <w:name w:val="Intense Emphasis"/>
    <w:basedOn w:val="DefaultParagraphFont"/>
    <w:uiPriority w:val="21"/>
    <w:qFormat/>
    <w:rsid w:val="00C37943"/>
    <w:rPr>
      <w:i/>
      <w:iCs/>
      <w:color w:val="2F5496" w:themeColor="accent1" w:themeShade="BF"/>
    </w:rPr>
  </w:style>
  <w:style w:type="paragraph" w:styleId="IntenseQuote">
    <w:name w:val="Intense Quote"/>
    <w:basedOn w:val="Normal"/>
    <w:next w:val="Normal"/>
    <w:link w:val="IntenseQuoteChar"/>
    <w:uiPriority w:val="30"/>
    <w:qFormat/>
    <w:rsid w:val="00C379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7943"/>
    <w:rPr>
      <w:rFonts w:ascii="Calibri" w:hAnsi="Calibri" w:cs="Calibri"/>
      <w:i/>
      <w:iCs/>
      <w:color w:val="2F5496" w:themeColor="accent1" w:themeShade="BF"/>
    </w:rPr>
  </w:style>
  <w:style w:type="character" w:styleId="IntenseReference">
    <w:name w:val="Intense Reference"/>
    <w:basedOn w:val="DefaultParagraphFont"/>
    <w:uiPriority w:val="32"/>
    <w:qFormat/>
    <w:rsid w:val="00C37943"/>
    <w:rPr>
      <w:b/>
      <w:bCs/>
      <w:smallCaps/>
      <w:color w:val="2F5496" w:themeColor="accent1" w:themeShade="BF"/>
      <w:spacing w:val="5"/>
    </w:rPr>
  </w:style>
  <w:style w:type="paragraph" w:customStyle="1" w:styleId="Emphasis1">
    <w:name w:val="Emphasis1"/>
    <w:basedOn w:val="Normal"/>
    <w:autoRedefine/>
    <w:uiPriority w:val="8"/>
    <w:qFormat/>
    <w:rsid w:val="00C37943"/>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35813</Words>
  <Characters>204138</Characters>
  <Application>Microsoft Office Word</Application>
  <DocSecurity>0</DocSecurity>
  <Lines>1701</Lines>
  <Paragraphs>478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 Arceo</dc:creator>
  <cp:keywords>6.0.0</cp:keywords>
  <dc:description/>
  <cp:lastModifiedBy>Ari Arceo</cp:lastModifiedBy>
  <cp:revision>7</cp:revision>
  <dcterms:created xsi:type="dcterms:W3CDTF">2026-01-26T02:09:00Z</dcterms:created>
  <dcterms:modified xsi:type="dcterms:W3CDTF">2026-02-04T16:22:00Z</dcterms:modified>
</cp:coreProperties>
</file>