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6E549" w14:textId="4298A68F" w:rsidR="00697E3F" w:rsidRDefault="00697E3F" w:rsidP="00697E3F">
      <w:pPr>
        <w:pStyle w:val="Heading1"/>
      </w:pPr>
      <w:r>
        <w:t>OLC---</w:t>
      </w:r>
      <w:r>
        <w:t>Quarters</w:t>
      </w:r>
    </w:p>
    <w:p w14:paraId="4A56F391" w14:textId="46EB0E84" w:rsidR="00697E3F" w:rsidRDefault="00697E3F" w:rsidP="00697E3F">
      <w:pPr>
        <w:pStyle w:val="Heading3"/>
        <w:rPr>
          <w:rFonts w:cs="Calibri"/>
        </w:rPr>
      </w:pPr>
      <w:r>
        <w:rPr>
          <w:rFonts w:cs="Calibri"/>
        </w:rPr>
        <w:t>1AC</w:t>
      </w:r>
      <w:r w:rsidRPr="00065A0D">
        <w:rPr>
          <w:rFonts w:cs="Calibri"/>
        </w:rPr>
        <w:t>---OLC</w:t>
      </w:r>
      <w:r>
        <w:rPr>
          <w:rFonts w:cs="Calibri"/>
        </w:rPr>
        <w:t>---</w:t>
      </w:r>
      <w:r>
        <w:rPr>
          <w:rFonts w:cs="Calibri"/>
        </w:rPr>
        <w:t>Quarters</w:t>
      </w:r>
    </w:p>
    <w:p w14:paraId="04CAD78C" w14:textId="77777777" w:rsidR="00697E3F" w:rsidRPr="00056D08" w:rsidRDefault="00697E3F" w:rsidP="00697E3F"/>
    <w:p w14:paraId="74BBCF7A" w14:textId="77777777" w:rsidR="00697E3F" w:rsidRPr="00065A0D" w:rsidRDefault="00697E3F" w:rsidP="00697E3F">
      <w:pPr>
        <w:pStyle w:val="Heading4"/>
        <w:rPr>
          <w:rFonts w:cs="Calibri"/>
        </w:rPr>
      </w:pPr>
      <w:r w:rsidRPr="00065A0D">
        <w:rPr>
          <w:rFonts w:cs="Calibri"/>
        </w:rPr>
        <w:t xml:space="preserve">The U.S. labor movement has always been structured through </w:t>
      </w:r>
      <w:r w:rsidRPr="009D4F0A">
        <w:rPr>
          <w:rFonts w:cs="Calibri"/>
          <w:u w:val="single"/>
        </w:rPr>
        <w:t>racial exclusion</w:t>
      </w:r>
      <w:r w:rsidRPr="00065A0D">
        <w:rPr>
          <w:rFonts w:cs="Calibri"/>
        </w:rPr>
        <w:t xml:space="preserve">. From Reconstruction onward, unions and labor law were built on a compromise that traded the abolition of slavery for the preservation of white advantage. What passed as solidarity was never universal; it was the distribution of what Du Bois called </w:t>
      </w:r>
      <w:r w:rsidRPr="00065A0D">
        <w:rPr>
          <w:rFonts w:cs="Calibri"/>
          <w:i/>
          <w:u w:val="single"/>
        </w:rPr>
        <w:t>the wages of whiteness</w:t>
      </w:r>
      <w:r w:rsidRPr="00065A0D">
        <w:rPr>
          <w:rFonts w:cs="Calibri"/>
        </w:rPr>
        <w:t xml:space="preserve">—a </w:t>
      </w:r>
      <w:r w:rsidRPr="00065A0D">
        <w:rPr>
          <w:rFonts w:cs="Calibri"/>
          <w:u w:val="single"/>
        </w:rPr>
        <w:t>psychological</w:t>
      </w:r>
      <w:r w:rsidRPr="00065A0D">
        <w:rPr>
          <w:rFonts w:cs="Calibri"/>
        </w:rPr>
        <w:t xml:space="preserve"> and </w:t>
      </w:r>
      <w:r w:rsidRPr="00065A0D">
        <w:rPr>
          <w:rFonts w:cs="Calibri"/>
          <w:u w:val="single"/>
        </w:rPr>
        <w:t>material</w:t>
      </w:r>
      <w:r w:rsidRPr="00065A0D">
        <w:rPr>
          <w:rFonts w:cs="Calibri"/>
        </w:rPr>
        <w:t xml:space="preserve"> payoff that secured white workers’ status at the expense of Black labor.</w:t>
      </w:r>
    </w:p>
    <w:p w14:paraId="64136F4F" w14:textId="77777777" w:rsidR="00697E3F" w:rsidRPr="00065A0D" w:rsidRDefault="00697E3F" w:rsidP="00697E3F">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58A20A6E" w14:textId="77777777" w:rsidR="00697E3F" w:rsidRPr="00065A0D" w:rsidRDefault="00697E3F" w:rsidP="00697E3F">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5B770AE8" w14:textId="77777777" w:rsidR="00697E3F" w:rsidRPr="00065A0D" w:rsidRDefault="00697E3F" w:rsidP="00697E3F">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00EA442C" w14:textId="77777777" w:rsidR="00697E3F" w:rsidRPr="00065A0D" w:rsidRDefault="00697E3F" w:rsidP="00697E3F">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3645EFF3" w14:textId="77777777" w:rsidR="00697E3F" w:rsidRPr="00065A0D" w:rsidRDefault="00697E3F" w:rsidP="00697E3F">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34131E50" w14:textId="77777777" w:rsidR="00697E3F" w:rsidRPr="00065A0D" w:rsidRDefault="00697E3F" w:rsidP="00697E3F">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5C7EAA9E" w14:textId="77777777" w:rsidR="00697E3F" w:rsidRPr="00065A0D" w:rsidRDefault="00697E3F" w:rsidP="00697E3F">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02645B26" w14:textId="77777777" w:rsidR="00697E3F" w:rsidRPr="00065A0D" w:rsidRDefault="00697E3F" w:rsidP="00697E3F">
      <w:pPr>
        <w:rPr>
          <w:sz w:val="16"/>
          <w:szCs w:val="16"/>
        </w:rPr>
      </w:pPr>
      <w:r w:rsidRPr="00065A0D">
        <w:rPr>
          <w:sz w:val="16"/>
          <w:szCs w:val="16"/>
        </w:rPr>
        <w:t>&lt;&lt;&lt;Paragraph Integrity Stops&gt;&gt;&gt;</w:t>
      </w:r>
    </w:p>
    <w:p w14:paraId="5F097BEC" w14:textId="77777777" w:rsidR="00697E3F" w:rsidRPr="00065A0D" w:rsidRDefault="00697E3F" w:rsidP="00697E3F">
      <w:pPr>
        <w:spacing w:after="0"/>
        <w:rPr>
          <w:sz w:val="8"/>
          <w:szCs w:val="8"/>
        </w:rPr>
      </w:pPr>
      <w:r w:rsidRPr="00065A0D">
        <w:rPr>
          <w:sz w:val="8"/>
          <w:szCs w:val="8"/>
        </w:rPr>
        <w:t>FROM THE SPECIFICITY OF BLACK LABOR TO THE AFTERLIFE OF SLAVERY</w:t>
      </w:r>
    </w:p>
    <w:p w14:paraId="09E3F2A5" w14:textId="77777777" w:rsidR="00697E3F" w:rsidRPr="00065A0D" w:rsidRDefault="00697E3F" w:rsidP="00697E3F">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08E04942" w14:textId="77777777" w:rsidR="00697E3F" w:rsidRPr="00065A0D" w:rsidRDefault="00697E3F" w:rsidP="00697E3F">
      <w:pPr>
        <w:rPr>
          <w:sz w:val="16"/>
          <w:szCs w:val="16"/>
        </w:rPr>
      </w:pPr>
      <w:r w:rsidRPr="00065A0D">
        <w:rPr>
          <w:sz w:val="16"/>
          <w:szCs w:val="16"/>
        </w:rPr>
        <w:t>&lt;&lt;&lt;Paragraph Integrity Resumes&gt;&gt;&gt;</w:t>
      </w:r>
    </w:p>
    <w:p w14:paraId="1F672DFD" w14:textId="77777777" w:rsidR="00697E3F" w:rsidRPr="00065A0D" w:rsidRDefault="00697E3F" w:rsidP="00697E3F">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545C018D" w14:textId="77777777" w:rsidR="00697E3F" w:rsidRPr="00065A0D" w:rsidRDefault="00697E3F" w:rsidP="00697E3F">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68B4525D" w14:textId="77777777" w:rsidR="00697E3F" w:rsidRPr="00065A0D" w:rsidRDefault="00697E3F" w:rsidP="00697E3F">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68C8B950" w14:textId="77777777" w:rsidR="00697E3F" w:rsidRPr="00065A0D" w:rsidRDefault="00697E3F" w:rsidP="00697E3F">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777A11BE" w14:textId="77777777" w:rsidR="00697E3F" w:rsidRPr="00065A0D" w:rsidRDefault="00697E3F" w:rsidP="00697E3F">
      <w:pPr>
        <w:rPr>
          <w:sz w:val="14"/>
        </w:rPr>
      </w:pPr>
      <w:r w:rsidRPr="00065A0D">
        <w:rPr>
          <w:sz w:val="14"/>
        </w:rPr>
        <w:t>CASE SELECTION, DATA, AND METHODOLOGY</w:t>
      </w:r>
    </w:p>
    <w:p w14:paraId="2107A481" w14:textId="77777777" w:rsidR="00697E3F" w:rsidRPr="00065A0D" w:rsidRDefault="00697E3F" w:rsidP="00697E3F">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3D3EB3B8" w14:textId="77777777" w:rsidR="00697E3F" w:rsidRPr="00065A0D" w:rsidRDefault="00697E3F" w:rsidP="00697E3F">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29815EEE" w14:textId="77777777" w:rsidR="00697E3F" w:rsidRPr="00065A0D" w:rsidRDefault="00697E3F" w:rsidP="00697E3F">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63239611" w14:textId="77777777" w:rsidR="00697E3F" w:rsidRPr="00065A0D" w:rsidRDefault="00697E3F" w:rsidP="00697E3F">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6741008F" w14:textId="77777777" w:rsidR="00697E3F" w:rsidRPr="00065A0D" w:rsidRDefault="00697E3F" w:rsidP="00697E3F">
      <w:pPr>
        <w:rPr>
          <w:sz w:val="14"/>
        </w:rPr>
      </w:pPr>
      <w:r w:rsidRPr="00065A0D">
        <w:rPr>
          <w:sz w:val="14"/>
        </w:rPr>
        <w:t>BLACK LABOR IN THE AFTERLIFE OF SLAVERY</w:t>
      </w:r>
    </w:p>
    <w:p w14:paraId="43BF6DDA" w14:textId="77777777" w:rsidR="00697E3F" w:rsidRDefault="00697E3F" w:rsidP="00697E3F">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21E6205C" w14:textId="77777777" w:rsidR="00697E3F" w:rsidRPr="00056D08" w:rsidRDefault="00697E3F" w:rsidP="00697E3F"/>
    <w:p w14:paraId="14742CEF" w14:textId="77777777" w:rsidR="00697E3F" w:rsidRPr="00065A0D" w:rsidRDefault="00697E3F" w:rsidP="00697E3F">
      <w:pPr>
        <w:pStyle w:val="Heading4"/>
        <w:rPr>
          <w:rFonts w:cs="Calibri"/>
        </w:rPr>
      </w:pPr>
      <w:r w:rsidRPr="00065A0D">
        <w:rPr>
          <w:rFonts w:cs="Calibri"/>
        </w:rPr>
        <w:t>This bargain generated</w:t>
      </w:r>
      <w:r w:rsidRPr="00065A0D">
        <w:rPr>
          <w:rFonts w:cs="Calibri"/>
          <w:i/>
        </w:rPr>
        <w:t xml:space="preserve"> </w:t>
      </w:r>
      <w:r w:rsidRPr="00065A0D">
        <w:rPr>
          <w:rFonts w:cs="Calibri"/>
          <w:iCs w:val="0"/>
        </w:rPr>
        <w:t xml:space="preserve">a </w:t>
      </w:r>
      <w:r w:rsidRPr="00065A0D">
        <w:rPr>
          <w:rFonts w:cs="Calibri"/>
          <w:iCs w:val="0"/>
          <w:u w:val="single"/>
        </w:rPr>
        <w:t>historical antagonism</w:t>
      </w:r>
      <w:r w:rsidRPr="00065A0D">
        <w:rPr>
          <w:rFonts w:cs="Calibri"/>
          <w:iCs w:val="0"/>
        </w:rPr>
        <w:t xml:space="preserve"> between white and black labor, 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p>
    <w:p w14:paraId="47EC998D" w14:textId="77777777" w:rsidR="00697E3F" w:rsidRPr="00065A0D" w:rsidRDefault="00697E3F" w:rsidP="00697E3F">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5ACB900F" w14:textId="77777777" w:rsidR="00697E3F" w:rsidRPr="00065A0D" w:rsidRDefault="00697E3F" w:rsidP="00697E3F">
      <w:pPr>
        <w:rPr>
          <w:sz w:val="14"/>
        </w:rPr>
      </w:pPr>
      <w:r w:rsidRPr="00065A0D">
        <w:rPr>
          <w:sz w:val="14"/>
        </w:rPr>
        <w:t>THE RUSE OF RECOGNITION: THE ANTIBLACK LOGICS OF WHITE ORGANIZED LABOR</w:t>
      </w:r>
    </w:p>
    <w:p w14:paraId="4E62877C" w14:textId="77777777" w:rsidR="00697E3F" w:rsidRPr="00065A0D" w:rsidRDefault="00697E3F" w:rsidP="00697E3F">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34F47970" w14:textId="77777777" w:rsidR="00697E3F" w:rsidRPr="00065A0D" w:rsidRDefault="00697E3F" w:rsidP="00697E3F">
      <w:pPr>
        <w:rPr>
          <w:sz w:val="14"/>
        </w:rPr>
      </w:pPr>
      <w:r w:rsidRPr="00065A0D">
        <w:rPr>
          <w:sz w:val="14"/>
        </w:rPr>
        <w:t>Homogenization</w:t>
      </w:r>
    </w:p>
    <w:p w14:paraId="21E38BEA" w14:textId="77777777" w:rsidR="00697E3F" w:rsidRPr="00065A0D" w:rsidRDefault="00697E3F" w:rsidP="00697E3F">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317B5BC3" w14:textId="77777777" w:rsidR="00697E3F" w:rsidRPr="00065A0D" w:rsidRDefault="00697E3F" w:rsidP="00697E3F">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647C13D1" w14:textId="77777777" w:rsidR="00697E3F" w:rsidRPr="00065A0D" w:rsidRDefault="00697E3F" w:rsidP="00697E3F">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071119D0" w14:textId="77777777" w:rsidR="00697E3F" w:rsidRPr="00065A0D" w:rsidRDefault="00697E3F" w:rsidP="00697E3F">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617EEB8" w14:textId="77777777" w:rsidR="00697E3F" w:rsidRPr="00065A0D" w:rsidRDefault="00697E3F" w:rsidP="00697E3F">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4F2DDE7C" w14:textId="77777777" w:rsidR="00697E3F" w:rsidRPr="00065A0D" w:rsidRDefault="00697E3F" w:rsidP="00697E3F">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2DBD2C7D" w14:textId="77777777" w:rsidR="00697E3F" w:rsidRPr="00065A0D" w:rsidRDefault="00697E3F" w:rsidP="00697E3F">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4D609166" w14:textId="77777777" w:rsidR="00697E3F" w:rsidRPr="00065A0D" w:rsidRDefault="00697E3F" w:rsidP="00697E3F">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CB6D5AB" w14:textId="77777777" w:rsidR="00697E3F" w:rsidRPr="00065A0D" w:rsidRDefault="00697E3F" w:rsidP="00697E3F">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D2FABE7" w14:textId="77777777" w:rsidR="00697E3F" w:rsidRPr="00065A0D" w:rsidRDefault="00697E3F" w:rsidP="00697E3F">
      <w:pPr>
        <w:rPr>
          <w:sz w:val="14"/>
        </w:rPr>
      </w:pPr>
      <w:r w:rsidRPr="00065A0D">
        <w:rPr>
          <w:sz w:val="14"/>
        </w:rPr>
        <w:t>Possession</w:t>
      </w:r>
    </w:p>
    <w:p w14:paraId="08E2B242" w14:textId="77777777" w:rsidR="00697E3F" w:rsidRPr="00065A0D" w:rsidRDefault="00697E3F" w:rsidP="00697E3F">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7BDD52AF" w14:textId="77777777" w:rsidR="00697E3F" w:rsidRPr="00065A0D" w:rsidRDefault="00697E3F" w:rsidP="00697E3F">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74B9F311" w14:textId="77777777" w:rsidR="00697E3F" w:rsidRPr="00065A0D" w:rsidRDefault="00697E3F" w:rsidP="00697E3F">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1CAEB7CF" w14:textId="77777777" w:rsidR="00697E3F" w:rsidRPr="00065A0D" w:rsidRDefault="00697E3F" w:rsidP="00697E3F">
      <w:pPr>
        <w:rPr>
          <w:sz w:val="14"/>
        </w:rPr>
      </w:pPr>
      <w:r w:rsidRPr="00065A0D">
        <w:rPr>
          <w:sz w:val="14"/>
        </w:rPr>
        <w:t>NLU president William Sylvis echoed these remarks at the same convention by framing the question of “Negro Labor” in terms of the survival and success of White unions:</w:t>
      </w:r>
    </w:p>
    <w:p w14:paraId="75CE3193" w14:textId="77777777" w:rsidR="00697E3F" w:rsidRPr="00065A0D" w:rsidRDefault="00697E3F" w:rsidP="00697E3F">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0250C925" w14:textId="77777777" w:rsidR="00697E3F" w:rsidRPr="00065A0D" w:rsidRDefault="00697E3F" w:rsidP="00697E3F">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704143EA" w14:textId="77777777" w:rsidR="00697E3F" w:rsidRPr="00065A0D" w:rsidRDefault="00697E3F" w:rsidP="00697E3F">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12D7600C" w14:textId="77777777" w:rsidR="00697E3F" w:rsidRPr="00065A0D" w:rsidRDefault="00697E3F" w:rsidP="00697E3F">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6B8C7676" w14:textId="77777777" w:rsidR="00697E3F" w:rsidRPr="00065A0D" w:rsidRDefault="00697E3F" w:rsidP="00697E3F">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6A97F5D" w14:textId="77777777" w:rsidR="00697E3F" w:rsidRPr="00065A0D" w:rsidRDefault="00697E3F" w:rsidP="00697E3F">
      <w:pPr>
        <w:rPr>
          <w:sz w:val="12"/>
        </w:rPr>
      </w:pPr>
      <w:r w:rsidRPr="00065A0D">
        <w:rPr>
          <w:sz w:val="12"/>
        </w:rPr>
        <w:t>Powderly would publicly attempt to articulate this new position in 1889 at the St. Louis Farmers’ Convention:</w:t>
      </w:r>
    </w:p>
    <w:p w14:paraId="2F87B4E1" w14:textId="77777777" w:rsidR="00697E3F" w:rsidRPr="00065A0D" w:rsidRDefault="00697E3F" w:rsidP="00697E3F">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0432E805" w14:textId="77777777" w:rsidR="00697E3F" w:rsidRPr="00065A0D" w:rsidRDefault="00697E3F" w:rsidP="00697E3F">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2FFBB7D9" w14:textId="77777777" w:rsidR="00697E3F" w:rsidRPr="00065A0D" w:rsidRDefault="00697E3F" w:rsidP="00697E3F">
      <w:pPr>
        <w:rPr>
          <w:sz w:val="14"/>
        </w:rPr>
      </w:pPr>
      <w:r w:rsidRPr="00065A0D">
        <w:rPr>
          <w:sz w:val="14"/>
        </w:rPr>
        <w:t>Succession</w:t>
      </w:r>
    </w:p>
    <w:p w14:paraId="66C8C3DD" w14:textId="77777777" w:rsidR="00697E3F" w:rsidRPr="00065A0D" w:rsidRDefault="00697E3F" w:rsidP="00697E3F">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3F0EF2CA" w14:textId="77777777" w:rsidR="00697E3F" w:rsidRPr="00065A0D" w:rsidRDefault="00697E3F" w:rsidP="00697E3F">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3B8512BD" w14:textId="77777777" w:rsidR="00697E3F" w:rsidRPr="00065A0D" w:rsidRDefault="00697E3F" w:rsidP="00697E3F">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7B2CB0F4" w14:textId="77777777" w:rsidR="00697E3F" w:rsidRPr="00065A0D" w:rsidRDefault="00697E3F" w:rsidP="00697E3F">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7C8D67BD" w14:textId="77777777" w:rsidR="00697E3F" w:rsidRPr="00065A0D" w:rsidRDefault="00697E3F" w:rsidP="00697E3F">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57D1BB77" w14:textId="77777777" w:rsidR="00697E3F" w:rsidRPr="002250C9" w:rsidRDefault="00697E3F" w:rsidP="00697E3F">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24119D2C" w14:textId="77777777" w:rsidR="00697E3F" w:rsidRDefault="00697E3F" w:rsidP="00697E3F"/>
    <w:p w14:paraId="52C76BC3" w14:textId="77777777" w:rsidR="00697E3F" w:rsidRPr="00065A0D" w:rsidRDefault="00697E3F" w:rsidP="00697E3F">
      <w:pPr>
        <w:pStyle w:val="Heading4"/>
        <w:rPr>
          <w:rFonts w:cs="Calibri"/>
        </w:rPr>
      </w:pPr>
      <w:r w:rsidRPr="00065A0D">
        <w:rPr>
          <w:rFonts w:cs="Calibri"/>
        </w:rPr>
        <w:t xml:space="preserve">That antagonism </w:t>
      </w:r>
      <w:r>
        <w:rPr>
          <w:rFonts w:cs="Calibri"/>
        </w:rPr>
        <w:t xml:space="preserve">generates </w:t>
      </w:r>
      <w:r>
        <w:rPr>
          <w:rFonts w:cs="Calibri"/>
          <w:i/>
          <w:iCs w:val="0"/>
          <w:u w:val="single"/>
        </w:rPr>
        <w:t>racial ressentiment</w:t>
      </w:r>
      <w:r>
        <w:rPr>
          <w:rFonts w:cs="Calibri"/>
        </w:rPr>
        <w:t>, redirecting</w:t>
      </w:r>
      <w:r w:rsidRPr="00065A0D">
        <w:rPr>
          <w:rFonts w:cs="Calibri"/>
        </w:rPr>
        <w:t xml:space="preserve"> white workers’ </w:t>
      </w:r>
      <w:r>
        <w:rPr>
          <w:rFonts w:cs="Calibri"/>
        </w:rPr>
        <w:t>economic anxiety into racial hostility toward</w:t>
      </w:r>
      <w:r w:rsidRPr="00065A0D">
        <w:rPr>
          <w:rFonts w:cs="Calibri"/>
        </w:rPr>
        <w:t xml:space="preserve"> Black people </w:t>
      </w:r>
      <w:r w:rsidRPr="009D4F0A">
        <w:rPr>
          <w:rFonts w:cs="Calibri"/>
          <w:u w:val="single"/>
        </w:rPr>
        <w:t>instead of capital</w:t>
      </w:r>
      <w:r w:rsidRPr="00065A0D">
        <w:rPr>
          <w:rFonts w:cs="Calibri"/>
        </w:rPr>
        <w:t xml:space="preserve">. </w:t>
      </w:r>
      <w:r>
        <w:rPr>
          <w:rFonts w:cs="Calibri"/>
        </w:rPr>
        <w:t>W</w:t>
      </w:r>
      <w:r w:rsidRPr="00065A0D">
        <w:rPr>
          <w:rFonts w:cs="Calibri"/>
        </w:rPr>
        <w:t xml:space="preserve">hiteness becomes both wage and fantasy, offering psychic </w:t>
      </w:r>
      <w:r w:rsidRPr="000A32B3">
        <w:rPr>
          <w:rFonts w:cs="Calibri"/>
        </w:rPr>
        <w:t>enjoyment</w:t>
      </w:r>
      <w:r w:rsidRPr="00065A0D">
        <w:rPr>
          <w:rFonts w:cs="Calibri"/>
        </w:rPr>
        <w:t xml:space="preserve"> in anti-Blackness </w:t>
      </w:r>
      <w:r>
        <w:rPr>
          <w:rFonts w:cs="Calibri"/>
        </w:rPr>
        <w:t>and cementing</w:t>
      </w:r>
      <w:r w:rsidRPr="00065A0D">
        <w:rPr>
          <w:rFonts w:cs="Calibri"/>
        </w:rPr>
        <w:t xml:space="preserve"> </w:t>
      </w:r>
      <w:r w:rsidRPr="000A32B3">
        <w:rPr>
          <w:rFonts w:cs="Calibri"/>
          <w:u w:val="single"/>
        </w:rPr>
        <w:t>white solidarity</w:t>
      </w:r>
      <w:r w:rsidRPr="00065A0D">
        <w:rPr>
          <w:rFonts w:cs="Calibri"/>
        </w:rPr>
        <w:t xml:space="preserve"> across class lines, scapegoat</w:t>
      </w:r>
      <w:r>
        <w:rPr>
          <w:rFonts w:cs="Calibri"/>
        </w:rPr>
        <w:t>ing</w:t>
      </w:r>
      <w:r w:rsidRPr="00065A0D">
        <w:rPr>
          <w:rFonts w:cs="Calibri"/>
        </w:rPr>
        <w:t xml:space="preserve"> Black advancement as the </w:t>
      </w:r>
      <w:r w:rsidRPr="000A32B3">
        <w:rPr>
          <w:rFonts w:cs="Calibri"/>
          <w:u w:val="single"/>
        </w:rPr>
        <w:t>theft of white enjoyment</w:t>
      </w:r>
      <w:r>
        <w:rPr>
          <w:rFonts w:cs="Calibri"/>
        </w:rPr>
        <w:t>.</w:t>
      </w:r>
    </w:p>
    <w:p w14:paraId="477DFC52" w14:textId="77777777" w:rsidR="00697E3F" w:rsidRPr="00065A0D" w:rsidRDefault="00697E3F" w:rsidP="00697E3F">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47459F85" w14:textId="77777777" w:rsidR="00697E3F" w:rsidRPr="00065A0D" w:rsidRDefault="00697E3F" w:rsidP="00697E3F">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550580F7" w14:textId="77777777" w:rsidR="00697E3F" w:rsidRPr="00065A0D" w:rsidRDefault="00697E3F" w:rsidP="00697E3F">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4F3160CA" w14:textId="77777777" w:rsidR="00697E3F" w:rsidRPr="00065A0D" w:rsidRDefault="00697E3F" w:rsidP="00697E3F">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345B1627" w14:textId="77777777" w:rsidR="00697E3F" w:rsidRPr="00065A0D" w:rsidRDefault="00697E3F" w:rsidP="00697E3F">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256D97CF" w14:textId="77777777" w:rsidR="00697E3F" w:rsidRPr="00065A0D" w:rsidRDefault="00697E3F" w:rsidP="00697E3F">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7865982B" w14:textId="77777777" w:rsidR="00697E3F" w:rsidRPr="00065A0D" w:rsidRDefault="00697E3F" w:rsidP="00697E3F">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6C8B9DC2" w14:textId="77777777" w:rsidR="00697E3F" w:rsidRPr="00065A0D" w:rsidRDefault="00697E3F" w:rsidP="00697E3F">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43300A4C" w14:textId="77777777" w:rsidR="00697E3F" w:rsidRPr="00065A0D" w:rsidRDefault="00697E3F" w:rsidP="00697E3F"/>
    <w:p w14:paraId="2507D1F7" w14:textId="77777777" w:rsidR="00697E3F" w:rsidRPr="00065A0D" w:rsidRDefault="00697E3F" w:rsidP="00697E3F">
      <w:pPr>
        <w:pStyle w:val="Heading4"/>
        <w:rPr>
          <w:rFonts w:cs="Calibri"/>
          <w:sz w:val="24"/>
        </w:rPr>
      </w:pPr>
      <w:r>
        <w:rPr>
          <w:rFonts w:cs="Calibri"/>
        </w:rPr>
        <w:t xml:space="preserve">Racial ressentiment manifests in </w:t>
      </w:r>
      <w:r w:rsidRPr="00065A0D">
        <w:rPr>
          <w:rFonts w:cs="Calibri"/>
          <w:i/>
          <w:u w:val="single"/>
        </w:rPr>
        <w:t>the rages of whiteness</w:t>
      </w:r>
      <w:r w:rsidRPr="00065A0D">
        <w:rPr>
          <w:rFonts w:cs="Calibri"/>
        </w:rPr>
        <w:t>: constant</w:t>
      </w:r>
      <w:r>
        <w:rPr>
          <w:rFonts w:cs="Calibri"/>
        </w:rPr>
        <w:t xml:space="preserve"> and deadly </w:t>
      </w:r>
      <w:r w:rsidRPr="00065A0D">
        <w:rPr>
          <w:rFonts w:cs="Calibri"/>
        </w:rPr>
        <w:t>backlash whenever Black demands unsettle the racial order of labor. From Reconstruction-era riots to modern struggles over recognition, white rage polices the boundary of solidarity and reasserts the psychological wage.</w:t>
      </w:r>
    </w:p>
    <w:p w14:paraId="380EA7BB" w14:textId="77777777" w:rsidR="00697E3F" w:rsidRPr="00065A0D" w:rsidRDefault="00697E3F" w:rsidP="00697E3F">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254570D9" w14:textId="77777777" w:rsidR="00697E3F" w:rsidRPr="00065A0D" w:rsidRDefault="00697E3F" w:rsidP="00697E3F">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74070C58" w14:textId="77777777" w:rsidR="00697E3F" w:rsidRPr="00065A0D" w:rsidRDefault="00697E3F" w:rsidP="00697E3F">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4D71922A" w14:textId="77777777" w:rsidR="00697E3F" w:rsidRPr="00065A0D" w:rsidRDefault="00697E3F" w:rsidP="00697E3F">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19013B63" w14:textId="77777777" w:rsidR="00697E3F" w:rsidRPr="00065A0D" w:rsidRDefault="00697E3F" w:rsidP="00697E3F">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5F500E8B" w14:textId="77777777" w:rsidR="00697E3F" w:rsidRPr="00065A0D" w:rsidRDefault="00697E3F" w:rsidP="00697E3F">
      <w:pPr>
        <w:rPr>
          <w:sz w:val="14"/>
        </w:rPr>
      </w:pPr>
      <w:r w:rsidRPr="00065A0D">
        <w:rPr>
          <w:sz w:val="14"/>
        </w:rPr>
        <w:t>Psychological rages of Whiteness and identity</w:t>
      </w:r>
    </w:p>
    <w:p w14:paraId="1D4AD293" w14:textId="77777777" w:rsidR="00697E3F" w:rsidRPr="00065A0D" w:rsidRDefault="00697E3F" w:rsidP="00697E3F">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5A7D1057" w14:textId="77777777" w:rsidR="00697E3F" w:rsidRPr="00065A0D" w:rsidRDefault="00697E3F" w:rsidP="00697E3F">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0AE8C9A0" w14:textId="77777777" w:rsidR="00697E3F" w:rsidRPr="00065A0D" w:rsidRDefault="00697E3F" w:rsidP="00697E3F">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1F8BC7CF" w14:textId="77777777" w:rsidR="00697E3F" w:rsidRPr="00065A0D" w:rsidRDefault="00697E3F" w:rsidP="00697E3F">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07D0B04" w14:textId="77777777" w:rsidR="00697E3F" w:rsidRPr="00065A0D" w:rsidRDefault="00697E3F" w:rsidP="00697E3F">
      <w:pPr>
        <w:rPr>
          <w:sz w:val="16"/>
          <w:szCs w:val="16"/>
        </w:rPr>
      </w:pPr>
      <w:r w:rsidRPr="00065A0D">
        <w:rPr>
          <w:sz w:val="16"/>
          <w:szCs w:val="16"/>
        </w:rPr>
        <w:t>&lt;&lt;&lt;Paragraph Integrity Ends&gt;&gt;&gt;</w:t>
      </w:r>
    </w:p>
    <w:p w14:paraId="681C88D8" w14:textId="77777777" w:rsidR="00697E3F" w:rsidRPr="00065A0D" w:rsidRDefault="00697E3F" w:rsidP="00697E3F">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29BAB1FE" w14:textId="77777777" w:rsidR="00697E3F" w:rsidRPr="00065A0D" w:rsidRDefault="00697E3F" w:rsidP="00697E3F">
      <w:pPr>
        <w:rPr>
          <w:sz w:val="16"/>
          <w:szCs w:val="16"/>
        </w:rPr>
      </w:pPr>
      <w:r w:rsidRPr="00065A0D">
        <w:rPr>
          <w:sz w:val="16"/>
          <w:szCs w:val="16"/>
        </w:rPr>
        <w:t>&lt;&lt;&lt;Paragraph Integrity Resumes&gt;&gt;&gt;</w:t>
      </w:r>
    </w:p>
    <w:p w14:paraId="7A4B29D9" w14:textId="77777777" w:rsidR="00697E3F" w:rsidRPr="00065A0D" w:rsidRDefault="00697E3F" w:rsidP="00697E3F">
      <w:pPr>
        <w:rPr>
          <w:sz w:val="12"/>
        </w:rPr>
      </w:pPr>
      <w:r w:rsidRPr="00065A0D">
        <w:rPr>
          <w:sz w:val="12"/>
        </w:rPr>
        <w:t>A police state</w:t>
      </w:r>
    </w:p>
    <w:p w14:paraId="30915C19" w14:textId="77777777" w:rsidR="00697E3F" w:rsidRPr="00065A0D" w:rsidRDefault="00697E3F" w:rsidP="00697E3F">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53870512" w14:textId="77777777" w:rsidR="00697E3F" w:rsidRPr="00065A0D" w:rsidRDefault="00697E3F" w:rsidP="00697E3F">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7DDA6325" w14:textId="77777777" w:rsidR="00697E3F" w:rsidRPr="00065A0D" w:rsidRDefault="00697E3F" w:rsidP="00697E3F">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3E1A79F4" w14:textId="77777777" w:rsidR="00697E3F" w:rsidRPr="00065A0D" w:rsidRDefault="00697E3F" w:rsidP="00697E3F">
      <w:pPr>
        <w:rPr>
          <w:sz w:val="12"/>
        </w:rPr>
      </w:pPr>
      <w:r w:rsidRPr="00065A0D">
        <w:rPr>
          <w:sz w:val="12"/>
        </w:rPr>
        <w:t>Contemporary psychological rages of Whiteness</w:t>
      </w:r>
    </w:p>
    <w:p w14:paraId="18C554B1" w14:textId="77777777" w:rsidR="00697E3F" w:rsidRPr="00065A0D" w:rsidRDefault="00697E3F" w:rsidP="00697E3F">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654ED5FA" w14:textId="77777777" w:rsidR="00697E3F" w:rsidRPr="00065A0D" w:rsidRDefault="00697E3F" w:rsidP="00697E3F">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1C73C332" w14:textId="77777777" w:rsidR="00697E3F" w:rsidRPr="00065A0D" w:rsidRDefault="00697E3F" w:rsidP="00697E3F">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201413CE" w14:textId="77777777" w:rsidR="00697E3F" w:rsidRPr="00065A0D" w:rsidRDefault="00697E3F" w:rsidP="00697E3F">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3D4899FB" w14:textId="77777777" w:rsidR="00697E3F" w:rsidRPr="00065A0D" w:rsidRDefault="00697E3F" w:rsidP="00697E3F">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25480B5A" w14:textId="77777777" w:rsidR="00697E3F" w:rsidRPr="00065A0D" w:rsidRDefault="00697E3F" w:rsidP="00697E3F">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57E83504" w14:textId="77777777" w:rsidR="00697E3F" w:rsidRPr="00065A0D" w:rsidRDefault="00697E3F" w:rsidP="00697E3F">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0246B293" w14:textId="77777777" w:rsidR="00697E3F" w:rsidRPr="00065A0D" w:rsidRDefault="00697E3F" w:rsidP="00697E3F">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6D3D55E4" w14:textId="77777777" w:rsidR="00697E3F" w:rsidRPr="00065A0D" w:rsidRDefault="00697E3F" w:rsidP="00697E3F">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6514F747" w14:textId="77777777" w:rsidR="00697E3F" w:rsidRPr="00065A0D" w:rsidRDefault="00697E3F" w:rsidP="00697E3F">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705F3B7A" w14:textId="77777777" w:rsidR="00697E3F" w:rsidRPr="00065A0D" w:rsidRDefault="00697E3F" w:rsidP="00697E3F">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1079AB9D" w14:textId="77777777" w:rsidR="00697E3F" w:rsidRPr="00065A0D" w:rsidRDefault="00697E3F" w:rsidP="00697E3F">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26B955EB" w14:textId="77777777" w:rsidR="00697E3F" w:rsidRPr="00065A0D" w:rsidRDefault="00697E3F" w:rsidP="00697E3F">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F21CE78" w14:textId="77777777" w:rsidR="00697E3F" w:rsidRPr="00065A0D" w:rsidRDefault="00697E3F" w:rsidP="00697E3F">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3EFAB0FA" w14:textId="77777777" w:rsidR="00697E3F" w:rsidRPr="00065A0D" w:rsidRDefault="00697E3F" w:rsidP="00697E3F">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3264496D" w14:textId="77777777" w:rsidR="00697E3F" w:rsidRPr="00065A0D" w:rsidRDefault="00697E3F" w:rsidP="00697E3F">
      <w:pPr>
        <w:rPr>
          <w:sz w:val="12"/>
        </w:rPr>
      </w:pPr>
      <w:r w:rsidRPr="00065A0D">
        <w:rPr>
          <w:sz w:val="12"/>
        </w:rPr>
        <w:t>Implications and conclusion</w:t>
      </w:r>
    </w:p>
    <w:p w14:paraId="4C61B5EF" w14:textId="77777777" w:rsidR="00697E3F" w:rsidRPr="00065A0D" w:rsidRDefault="00697E3F" w:rsidP="00697E3F">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5B8D7BC5" w14:textId="77777777" w:rsidR="00697E3F" w:rsidRPr="00065A0D" w:rsidRDefault="00697E3F" w:rsidP="00697E3F">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5DD22EA0" w14:textId="77777777" w:rsidR="00697E3F" w:rsidRPr="00065A0D" w:rsidRDefault="00697E3F" w:rsidP="00697E3F"/>
    <w:p w14:paraId="635385D7" w14:textId="77777777" w:rsidR="00697E3F" w:rsidRPr="00065A0D" w:rsidRDefault="00697E3F" w:rsidP="00697E3F">
      <w:pPr>
        <w:pStyle w:val="Heading4"/>
        <w:rPr>
          <w:rFonts w:cs="Calibri"/>
        </w:rPr>
      </w:pPr>
      <w:r w:rsidRPr="00065A0D">
        <w:rPr>
          <w:rFonts w:cs="Calibri"/>
        </w:rPr>
        <w:t xml:space="preserve">Labour law cannot redeem the historical failures of class solidarity because its very foundations are tied to </w:t>
      </w:r>
      <w:r>
        <w:rPr>
          <w:rFonts w:cs="Calibri"/>
        </w:rPr>
        <w:t>a Eurocentric cosmology</w:t>
      </w:r>
      <w:r w:rsidRPr="00065A0D">
        <w:rPr>
          <w:rFonts w:cs="Calibri"/>
        </w:rPr>
        <w:t xml:space="preserve"> built to normalize one narrow model of industrial work while silencing other forms of labor marked by race, gender, and colonial difference. Even when framed as protective, it functions through the same categories that justified dispossession and exclusion, leaving intact the structures that divide workers.</w:t>
      </w:r>
    </w:p>
    <w:p w14:paraId="16428185" w14:textId="77777777" w:rsidR="00697E3F" w:rsidRPr="00065A0D" w:rsidRDefault="00697E3F" w:rsidP="00697E3F">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106F7AD3" w14:textId="77777777" w:rsidR="00697E3F" w:rsidRPr="00C47526" w:rsidRDefault="00697E3F" w:rsidP="00697E3F">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1FC7AA46" w14:textId="77777777" w:rsidR="00697E3F" w:rsidRPr="00C47526" w:rsidRDefault="00697E3F" w:rsidP="00697E3F">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49DC0D0E" w14:textId="77777777" w:rsidR="00697E3F" w:rsidRPr="00065A0D" w:rsidRDefault="00697E3F" w:rsidP="00697E3F">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19EDB2D2" w14:textId="77777777" w:rsidR="00697E3F" w:rsidRPr="00065A0D" w:rsidRDefault="00697E3F" w:rsidP="00697E3F">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4EF1E8DF" w14:textId="77777777" w:rsidR="00697E3F" w:rsidRPr="00065A0D" w:rsidRDefault="00697E3F" w:rsidP="00697E3F">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317F90E6" w14:textId="77777777" w:rsidR="00697E3F" w:rsidRPr="00065A0D" w:rsidRDefault="00697E3F" w:rsidP="00697E3F">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05E691E3" w14:textId="77777777" w:rsidR="00697E3F" w:rsidRPr="00065A0D" w:rsidRDefault="00697E3F" w:rsidP="00697E3F">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79776C21" w14:textId="77777777" w:rsidR="00697E3F" w:rsidRPr="00065A0D" w:rsidRDefault="00697E3F" w:rsidP="00697E3F">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757C36CE" w14:textId="77777777" w:rsidR="00697E3F" w:rsidRPr="00065A0D" w:rsidRDefault="00697E3F" w:rsidP="00697E3F">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394F70C0" w14:textId="77777777" w:rsidR="00697E3F" w:rsidRPr="00065A0D" w:rsidRDefault="00697E3F" w:rsidP="00697E3F">
      <w:pPr>
        <w:rPr>
          <w:sz w:val="12"/>
        </w:rPr>
      </w:pPr>
      <w:r w:rsidRPr="00065A0D">
        <w:rPr>
          <w:sz w:val="12"/>
        </w:rPr>
        <w:t>3 SOCIAL REPRODUCTION, LAND, AND LABOUR IN RACIAL/ COLONIAL CAPITALISM: UNDERMINING THE COLLECTIVE BUSINESS OF LIFE</w:t>
      </w:r>
    </w:p>
    <w:p w14:paraId="37A54F97" w14:textId="77777777" w:rsidR="00697E3F" w:rsidRPr="00065A0D" w:rsidRDefault="00697E3F" w:rsidP="00697E3F">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5BEB2587" w14:textId="77777777" w:rsidR="00697E3F" w:rsidRPr="00065A0D" w:rsidRDefault="00697E3F" w:rsidP="00697E3F">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670B856E" w14:textId="77777777" w:rsidR="00697E3F" w:rsidRPr="00065A0D" w:rsidRDefault="00697E3F" w:rsidP="00697E3F">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400AC18D" w14:textId="77777777" w:rsidR="00697E3F" w:rsidRPr="00065A0D" w:rsidRDefault="00697E3F" w:rsidP="00697E3F">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77B009F9" w14:textId="77777777" w:rsidR="00697E3F" w:rsidRPr="00065A0D" w:rsidRDefault="00697E3F" w:rsidP="00697E3F">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377B87CC" w14:textId="77777777" w:rsidR="00697E3F" w:rsidRPr="00065A0D" w:rsidRDefault="00697E3F" w:rsidP="00697E3F">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19157E25" w14:textId="77777777" w:rsidR="00697E3F" w:rsidRPr="00065A0D" w:rsidRDefault="00697E3F" w:rsidP="00697E3F">
      <w:pPr>
        <w:rPr>
          <w:sz w:val="14"/>
        </w:rPr>
      </w:pPr>
      <w:r w:rsidRPr="00065A0D">
        <w:rPr>
          <w:sz w:val="14"/>
        </w:rPr>
        <w:t>&lt;&lt;&lt;Paragraph Integrity Ends&gt;&gt;&gt;</w:t>
      </w:r>
    </w:p>
    <w:p w14:paraId="68950D88" w14:textId="77777777" w:rsidR="00697E3F" w:rsidRPr="00065A0D" w:rsidRDefault="00697E3F" w:rsidP="00697E3F">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39350E2C" w14:textId="77777777" w:rsidR="00697E3F" w:rsidRPr="00065A0D" w:rsidRDefault="00697E3F" w:rsidP="00697E3F">
      <w:pPr>
        <w:rPr>
          <w:sz w:val="14"/>
        </w:rPr>
      </w:pPr>
      <w:r w:rsidRPr="00065A0D">
        <w:rPr>
          <w:sz w:val="14"/>
        </w:rPr>
        <w:t>&lt;&lt;&lt;Paragraph Integrity Resumes&gt;&gt;&gt;</w:t>
      </w:r>
    </w:p>
    <w:p w14:paraId="436D79D0" w14:textId="77777777" w:rsidR="00697E3F" w:rsidRPr="00065A0D" w:rsidRDefault="00697E3F" w:rsidP="00697E3F">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59E6F382" w14:textId="77777777" w:rsidR="00697E3F" w:rsidRPr="00065A0D" w:rsidRDefault="00697E3F" w:rsidP="00697E3F">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0C189EFE" w14:textId="77777777" w:rsidR="00697E3F" w:rsidRPr="00065A0D" w:rsidRDefault="00697E3F" w:rsidP="00697E3F">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279824CE" w14:textId="77777777" w:rsidR="00697E3F" w:rsidRPr="00065A0D" w:rsidRDefault="00697E3F" w:rsidP="00697E3F"/>
    <w:p w14:paraId="12C8C4F6" w14:textId="77777777" w:rsidR="00697E3F" w:rsidRPr="00065A0D" w:rsidRDefault="00697E3F" w:rsidP="00697E3F">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3B38C7D7" w14:textId="77777777" w:rsidR="00697E3F" w:rsidRDefault="00697E3F" w:rsidP="00697E3F"/>
    <w:p w14:paraId="0C575EF9" w14:textId="77777777" w:rsidR="00697E3F" w:rsidRPr="00065A0D" w:rsidRDefault="00697E3F" w:rsidP="00697E3F">
      <w:pPr>
        <w:pStyle w:val="Heading4"/>
        <w:rPr>
          <w:rFonts w:cs="Calibri"/>
        </w:rPr>
      </w:pPr>
      <w:r w:rsidRPr="00065A0D">
        <w:rPr>
          <w:rFonts w:cs="Calibri"/>
        </w:rPr>
        <w:t xml:space="preserve">Labor rights </w:t>
      </w:r>
      <w:r w:rsidRPr="00AE305C">
        <w:rPr>
          <w:rFonts w:cs="Calibri"/>
          <w:u w:val="single"/>
        </w:rPr>
        <w:t>cannot repair</w:t>
      </w:r>
      <w:r w:rsidRPr="00065A0D">
        <w:rPr>
          <w:rFonts w:cs="Calibri"/>
        </w:rPr>
        <w:t xml:space="preserve"> the fractures of solidarity</w:t>
      </w:r>
      <w:r>
        <w:rPr>
          <w:rFonts w:cs="Calibri"/>
        </w:rPr>
        <w:t xml:space="preserve">, merely </w:t>
      </w:r>
      <w:r w:rsidRPr="00065A0D">
        <w:rPr>
          <w:rFonts w:cs="Calibri"/>
        </w:rPr>
        <w:t>enforce waged labor as the measure of freedom</w:t>
      </w:r>
      <w:r>
        <w:rPr>
          <w:rFonts w:cs="Calibri"/>
        </w:rPr>
        <w:t>. T</w:t>
      </w:r>
      <w:r w:rsidRPr="00065A0D">
        <w:rPr>
          <w:rFonts w:cs="Calibri"/>
        </w:rPr>
        <w:t xml:space="preserve">he general strike </w:t>
      </w:r>
      <w:r w:rsidRPr="00065A0D">
        <w:rPr>
          <w:rFonts w:cs="Calibri"/>
          <w:u w:val="single"/>
        </w:rPr>
        <w:t>refuses</w:t>
      </w:r>
      <w:r w:rsidRPr="00065A0D">
        <w:rPr>
          <w:rFonts w:cs="Calibri"/>
        </w:rPr>
        <w:t xml:space="preserve"> the paradigm of labor itself to generate a </w:t>
      </w:r>
      <w:r w:rsidRPr="00AE305C">
        <w:rPr>
          <w:rFonts w:cs="Calibri"/>
          <w:u w:val="single"/>
        </w:rPr>
        <w:t>collective power</w:t>
      </w:r>
      <w:r w:rsidRPr="00065A0D">
        <w:rPr>
          <w:rFonts w:cs="Calibri"/>
        </w:rPr>
        <w:t xml:space="preserve"> that delegitimates racial capitalism, disrupts productivity, property, and the state to open space for an insurgent commons as the ground for solidarity otherwise.</w:t>
      </w:r>
    </w:p>
    <w:p w14:paraId="0EE31E19" w14:textId="77777777" w:rsidR="00697E3F" w:rsidRPr="00065A0D" w:rsidRDefault="00697E3F" w:rsidP="00697E3F">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3A065BEE" w14:textId="77777777" w:rsidR="00697E3F" w:rsidRPr="00065A0D" w:rsidRDefault="00697E3F" w:rsidP="00697E3F">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210191CE" w14:textId="77777777" w:rsidR="00697E3F" w:rsidRPr="00065A0D" w:rsidRDefault="00697E3F" w:rsidP="00697E3F">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5443453B" w14:textId="77777777" w:rsidR="00697E3F" w:rsidRPr="00065A0D" w:rsidRDefault="00697E3F" w:rsidP="00697E3F">
      <w:pPr>
        <w:rPr>
          <w:sz w:val="16"/>
        </w:rPr>
      </w:pPr>
      <w:r w:rsidRPr="00065A0D">
        <w:rPr>
          <w:sz w:val="16"/>
        </w:rPr>
        <w:t>&lt;&lt;&lt;Paragraph Integrity Stops&gt;&gt;&gt;</w:t>
      </w:r>
    </w:p>
    <w:p w14:paraId="33C3C785" w14:textId="77777777" w:rsidR="00697E3F" w:rsidRPr="00065A0D" w:rsidRDefault="00697E3F" w:rsidP="00697E3F">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78CA000C" w14:textId="77777777" w:rsidR="00697E3F" w:rsidRPr="00065A0D" w:rsidRDefault="00697E3F" w:rsidP="00697E3F">
      <w:pPr>
        <w:rPr>
          <w:sz w:val="16"/>
        </w:rPr>
      </w:pPr>
      <w:r w:rsidRPr="00065A0D">
        <w:rPr>
          <w:sz w:val="16"/>
        </w:rPr>
        <w:t>&lt;&lt;&lt;Paragraph Integrity Resumes&gt;&gt;&gt;</w:t>
      </w:r>
    </w:p>
    <w:p w14:paraId="7870B82E" w14:textId="77777777" w:rsidR="00697E3F" w:rsidRPr="00065A0D" w:rsidRDefault="00697E3F" w:rsidP="00697E3F">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1756A53D" w14:textId="77777777" w:rsidR="00697E3F" w:rsidRPr="00065A0D" w:rsidRDefault="00697E3F" w:rsidP="00697E3F">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720DD79E" w14:textId="77777777" w:rsidR="00697E3F" w:rsidRPr="00065A0D" w:rsidRDefault="00697E3F" w:rsidP="00697E3F">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1815CD06" w14:textId="77777777" w:rsidR="00697E3F" w:rsidRPr="00065A0D" w:rsidRDefault="00697E3F" w:rsidP="00697E3F">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17672624" w14:textId="77777777" w:rsidR="00697E3F" w:rsidRPr="00065A0D" w:rsidRDefault="00697E3F" w:rsidP="00697E3F">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6B2EE713" w14:textId="77777777" w:rsidR="00697E3F" w:rsidRPr="00065A0D" w:rsidRDefault="00697E3F" w:rsidP="00697E3F">
      <w:pPr>
        <w:rPr>
          <w:sz w:val="12"/>
        </w:rPr>
      </w:pPr>
      <w:r w:rsidRPr="00065A0D">
        <w:rPr>
          <w:sz w:val="12"/>
        </w:rPr>
        <w:t>The General Insurrect</w:t>
      </w:r>
    </w:p>
    <w:p w14:paraId="0163C65B" w14:textId="77777777" w:rsidR="00697E3F" w:rsidRPr="00065A0D" w:rsidRDefault="00697E3F" w:rsidP="00697E3F">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6BBD4DAC" w14:textId="77777777" w:rsidR="00697E3F" w:rsidRPr="00065A0D" w:rsidRDefault="00697E3F" w:rsidP="00697E3F">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5859BDAA" w14:textId="77777777" w:rsidR="00697E3F" w:rsidRPr="00065A0D" w:rsidRDefault="00697E3F" w:rsidP="00697E3F">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05CE03A5" w14:textId="77777777" w:rsidR="00697E3F" w:rsidRPr="00065A0D" w:rsidRDefault="00697E3F" w:rsidP="00697E3F">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4B6E7F19" w14:textId="77777777" w:rsidR="00697E3F" w:rsidRPr="00065A0D" w:rsidRDefault="00697E3F" w:rsidP="00697E3F"/>
    <w:p w14:paraId="690EB7B9" w14:textId="77777777" w:rsidR="00697E3F" w:rsidRPr="00065A0D" w:rsidRDefault="00697E3F" w:rsidP="00697E3F">
      <w:pPr>
        <w:pStyle w:val="Heading4"/>
        <w:rPr>
          <w:rFonts w:cs="Calibri"/>
          <w:sz w:val="24"/>
        </w:rPr>
      </w:pPr>
      <w:r w:rsidRPr="00065A0D">
        <w:rPr>
          <w:rFonts w:cs="Calibri"/>
        </w:rPr>
        <w:t xml:space="preserve">For Black workers, the general strike has always been more than a tactic—it is </w:t>
      </w:r>
      <w:r w:rsidRPr="00065A0D">
        <w:rPr>
          <w:rFonts w:cs="Calibri"/>
          <w:u w:val="single"/>
        </w:rPr>
        <w:t>a form of</w:t>
      </w:r>
      <w:r w:rsidRPr="00065A0D">
        <w:rPr>
          <w:rFonts w:cs="Calibri"/>
        </w:rPr>
        <w:t xml:space="preserve"> </w:t>
      </w:r>
      <w:r w:rsidRPr="00065A0D">
        <w:rPr>
          <w:rFonts w:cs="Calibri"/>
          <w:u w:val="single"/>
        </w:rPr>
        <w:t>fugitivity</w:t>
      </w:r>
      <w:r w:rsidRPr="00065A0D">
        <w:rPr>
          <w:rFonts w:cs="Calibri"/>
        </w:rPr>
        <w:t>, a flight from the structures that would otherwise claim and contain their labor. It interrupts racial capitalism by showing that labor need not be given over to the reproduction of whiteness.</w:t>
      </w:r>
    </w:p>
    <w:p w14:paraId="74AB25A5" w14:textId="77777777" w:rsidR="00697E3F" w:rsidRPr="00065A0D" w:rsidRDefault="00697E3F" w:rsidP="00697E3F">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64D02B4B" w14:textId="77777777" w:rsidR="00697E3F" w:rsidRPr="00065A0D" w:rsidRDefault="00697E3F" w:rsidP="00697E3F">
      <w:pPr>
        <w:rPr>
          <w:sz w:val="12"/>
        </w:rPr>
      </w:pPr>
      <w:r w:rsidRPr="00065A0D">
        <w:rPr>
          <w:sz w:val="12"/>
        </w:rPr>
        <w:t>The Underground Railroad; Or, Politics With an Improper Locus</w:t>
      </w:r>
    </w:p>
    <w:p w14:paraId="2119BBEF" w14:textId="77777777" w:rsidR="00697E3F" w:rsidRPr="00065A0D" w:rsidRDefault="00697E3F" w:rsidP="00697E3F">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734B7193" w14:textId="77777777" w:rsidR="00697E3F" w:rsidRPr="00065A0D" w:rsidRDefault="00697E3F" w:rsidP="00697E3F">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3051059F" w14:textId="77777777" w:rsidR="00697E3F" w:rsidRPr="00065A0D" w:rsidRDefault="00697E3F" w:rsidP="00697E3F">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2F5169EC" w14:textId="77777777" w:rsidR="00697E3F" w:rsidRPr="00065A0D" w:rsidRDefault="00697E3F" w:rsidP="00697E3F">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61594F4F" w14:textId="77777777" w:rsidR="00697E3F" w:rsidRPr="00065A0D" w:rsidRDefault="00697E3F" w:rsidP="00697E3F">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A447BF7" w14:textId="77777777" w:rsidR="00697E3F" w:rsidRPr="00065A0D" w:rsidRDefault="00697E3F" w:rsidP="00697E3F">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0548CA4" w14:textId="77777777" w:rsidR="00697E3F" w:rsidRPr="00065A0D" w:rsidRDefault="00697E3F" w:rsidP="00697E3F">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76A46E94" w14:textId="77777777" w:rsidR="00697E3F" w:rsidRPr="00065A0D" w:rsidRDefault="00697E3F" w:rsidP="00697E3F">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1D331F7A" w14:textId="77777777" w:rsidR="00697E3F" w:rsidRPr="00065A0D" w:rsidRDefault="00697E3F" w:rsidP="00697E3F">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4D4B3A99" w14:textId="77777777" w:rsidR="00697E3F" w:rsidRPr="00065A0D" w:rsidRDefault="00697E3F" w:rsidP="00697E3F"/>
    <w:p w14:paraId="5A13F106" w14:textId="77777777" w:rsidR="00697E3F" w:rsidRPr="00065A0D" w:rsidRDefault="00697E3F" w:rsidP="00697E3F">
      <w:pPr>
        <w:pStyle w:val="Heading4"/>
        <w:rPr>
          <w:rFonts w:cs="Calibri"/>
        </w:rPr>
      </w:pPr>
      <w:r w:rsidRPr="00065A0D">
        <w:rPr>
          <w:rFonts w:cs="Calibri"/>
        </w:rPr>
        <w:t xml:space="preserve">The general strike models refusal as </w:t>
      </w:r>
      <w:r w:rsidRPr="00065A0D">
        <w:rPr>
          <w:rFonts w:cs="Calibri"/>
          <w:i/>
          <w:iCs w:val="0"/>
          <w:u w:val="single"/>
        </w:rPr>
        <w:t>fugitive education</w:t>
      </w:r>
      <w:r w:rsidRPr="00065A0D">
        <w:rPr>
          <w:rFonts w:cs="Calibri"/>
        </w:rPr>
        <w:t xml:space="preserve">. Black study becomes a collective practice of </w:t>
      </w:r>
      <w:r w:rsidRPr="00065A0D">
        <w:rPr>
          <w:rFonts w:cs="Calibri"/>
          <w:u w:val="single"/>
        </w:rPr>
        <w:t>learning</w:t>
      </w:r>
      <w:r w:rsidRPr="00065A0D">
        <w:rPr>
          <w:rFonts w:cs="Calibri"/>
        </w:rPr>
        <w:t xml:space="preserve"> and conducting </w:t>
      </w:r>
      <w:r w:rsidRPr="00065A0D">
        <w:rPr>
          <w:rFonts w:cs="Calibri"/>
          <w:u w:val="single"/>
        </w:rPr>
        <w:t>life otherwise</w:t>
      </w:r>
      <w:r w:rsidRPr="00065A0D">
        <w:rPr>
          <w:rFonts w:cs="Calibri"/>
        </w:rPr>
        <w:t>, where communities generate alternative solidarities outside unions, law, and the racial contract.</w:t>
      </w:r>
    </w:p>
    <w:p w14:paraId="4A124D2B" w14:textId="77777777" w:rsidR="00697E3F" w:rsidRPr="00065A0D" w:rsidRDefault="00697E3F" w:rsidP="00697E3F">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3B274A3B" w14:textId="77777777" w:rsidR="00697E3F" w:rsidRPr="00065A0D" w:rsidRDefault="00697E3F" w:rsidP="00697E3F">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6D578A94" w14:textId="77777777" w:rsidR="00697E3F" w:rsidRPr="00065A0D" w:rsidRDefault="00697E3F" w:rsidP="00697E3F">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526C451A" w14:textId="77777777" w:rsidR="00697E3F" w:rsidRPr="00065A0D" w:rsidRDefault="00697E3F" w:rsidP="00697E3F">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1EA3E1AC" w14:textId="77777777" w:rsidR="00697E3F" w:rsidRPr="00065A0D" w:rsidRDefault="00697E3F" w:rsidP="00697E3F">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10153431" w14:textId="77777777" w:rsidR="00697E3F" w:rsidRPr="00065A0D" w:rsidRDefault="00697E3F" w:rsidP="00697E3F">
      <w:pPr>
        <w:rPr>
          <w:sz w:val="16"/>
        </w:rPr>
      </w:pPr>
      <w:r w:rsidRPr="00065A0D">
        <w:rPr>
          <w:sz w:val="16"/>
        </w:rPr>
        <w:t>Black Education as a Countervailing Tradition</w:t>
      </w:r>
    </w:p>
    <w:p w14:paraId="187FF1D4" w14:textId="77777777" w:rsidR="00697E3F" w:rsidRPr="00065A0D" w:rsidRDefault="00697E3F" w:rsidP="00697E3F">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7F6D0410" w14:textId="77777777" w:rsidR="00697E3F" w:rsidRPr="00065A0D" w:rsidRDefault="00697E3F" w:rsidP="00697E3F">
      <w:pPr>
        <w:rPr>
          <w:sz w:val="16"/>
        </w:rPr>
      </w:pPr>
      <w:r w:rsidRPr="00065A0D">
        <w:rPr>
          <w:sz w:val="16"/>
        </w:rPr>
        <w:t>Black Education Criminalized as a Demand of Slavery’s Capitalism</w:t>
      </w:r>
    </w:p>
    <w:p w14:paraId="1441E6E8" w14:textId="77777777" w:rsidR="00697E3F" w:rsidRPr="00065A0D" w:rsidRDefault="00697E3F" w:rsidP="00697E3F">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3F4406F5" w14:textId="77777777" w:rsidR="00697E3F" w:rsidRPr="00065A0D" w:rsidRDefault="00697E3F" w:rsidP="00697E3F">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2FCBB315" w14:textId="77777777" w:rsidR="00697E3F" w:rsidRPr="00065A0D" w:rsidRDefault="00697E3F" w:rsidP="00697E3F">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34A1EA72" w14:textId="77777777" w:rsidR="00697E3F" w:rsidRPr="00065A0D" w:rsidRDefault="00697E3F" w:rsidP="00697E3F">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42ABEBA2" w14:textId="77777777" w:rsidR="00697E3F" w:rsidRPr="00065A0D" w:rsidRDefault="00697E3F" w:rsidP="00697E3F">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587B85FC" w14:textId="77777777" w:rsidR="00697E3F" w:rsidRPr="00065A0D" w:rsidRDefault="00697E3F" w:rsidP="00697E3F">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15CFF01D" w14:textId="77777777" w:rsidR="00697E3F" w:rsidRPr="00065A0D" w:rsidRDefault="00697E3F" w:rsidP="00697E3F">
      <w:pPr>
        <w:rPr>
          <w:sz w:val="16"/>
        </w:rPr>
      </w:pPr>
      <w:r w:rsidRPr="00065A0D">
        <w:rPr>
          <w:sz w:val="16"/>
        </w:rPr>
        <w:t>Refusing to Be “Hands without a Head”</w:t>
      </w:r>
    </w:p>
    <w:p w14:paraId="653B3AA9" w14:textId="77777777" w:rsidR="00697E3F" w:rsidRPr="00065A0D" w:rsidRDefault="00697E3F" w:rsidP="00697E3F">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2C465317" w14:textId="77777777" w:rsidR="00697E3F" w:rsidRPr="00065A0D" w:rsidRDefault="00697E3F" w:rsidP="00697E3F">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20EE7033" w14:textId="77777777" w:rsidR="00697E3F" w:rsidRPr="00065A0D" w:rsidRDefault="00697E3F" w:rsidP="00697E3F">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76531C02" w14:textId="77777777" w:rsidR="00697E3F" w:rsidRPr="00065A0D" w:rsidRDefault="00697E3F" w:rsidP="00697E3F">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6D665D81" w14:textId="77777777" w:rsidR="00697E3F" w:rsidRPr="00065A0D" w:rsidRDefault="00697E3F" w:rsidP="00697E3F">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B1E038B" w14:textId="77777777" w:rsidR="00697E3F" w:rsidRPr="00065A0D" w:rsidRDefault="00697E3F" w:rsidP="00697E3F">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197AB1B5" w14:textId="77777777" w:rsidR="00697E3F" w:rsidRPr="00065A0D" w:rsidRDefault="00697E3F" w:rsidP="00697E3F">
      <w:pPr>
        <w:rPr>
          <w:sz w:val="16"/>
        </w:rPr>
      </w:pPr>
      <w:r w:rsidRPr="00065A0D">
        <w:rPr>
          <w:sz w:val="16"/>
        </w:rPr>
        <w:t>Fugitive Literacy as a Precursor to the General Strike</w:t>
      </w:r>
    </w:p>
    <w:p w14:paraId="130027CD" w14:textId="77777777" w:rsidR="00697E3F" w:rsidRPr="00065A0D" w:rsidRDefault="00697E3F" w:rsidP="00697E3F">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08039C0C" w14:textId="77777777" w:rsidR="00697E3F" w:rsidRPr="00065A0D" w:rsidRDefault="00697E3F" w:rsidP="00697E3F">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0D863129" w14:textId="77777777" w:rsidR="00697E3F" w:rsidRPr="00065A0D" w:rsidRDefault="00697E3F" w:rsidP="00697E3F">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7018993B" w14:textId="77777777" w:rsidR="00697E3F" w:rsidRPr="00065A0D" w:rsidRDefault="00697E3F" w:rsidP="00697E3F">
      <w:pPr>
        <w:rPr>
          <w:sz w:val="16"/>
        </w:rPr>
      </w:pPr>
      <w:r w:rsidRPr="00065A0D">
        <w:rPr>
          <w:sz w:val="16"/>
        </w:rPr>
        <w:t>Fugitive Slaves “Spelled the Doom of Slavery”</w:t>
      </w:r>
    </w:p>
    <w:p w14:paraId="7ABB5422" w14:textId="77777777" w:rsidR="00697E3F" w:rsidRPr="00065A0D" w:rsidRDefault="00697E3F" w:rsidP="00697E3F">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7F97852C" w14:textId="77777777" w:rsidR="00697E3F" w:rsidRPr="00065A0D" w:rsidRDefault="00697E3F" w:rsidP="00697E3F">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2DCEDAE" w14:textId="77777777" w:rsidR="00697E3F" w:rsidRPr="00065A0D" w:rsidRDefault="00697E3F" w:rsidP="00697E3F">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2097206D" w14:textId="77777777" w:rsidR="00697E3F" w:rsidRPr="00065A0D" w:rsidRDefault="00697E3F" w:rsidP="00697E3F">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60C3C4F2" w14:textId="77777777" w:rsidR="00697E3F" w:rsidRPr="00065A0D" w:rsidRDefault="00697E3F" w:rsidP="00697E3F">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51675F77" w14:textId="77777777" w:rsidR="00697E3F" w:rsidRPr="00065A0D" w:rsidRDefault="00697E3F" w:rsidP="00697E3F">
      <w:pPr>
        <w:rPr>
          <w:sz w:val="16"/>
        </w:rPr>
      </w:pPr>
      <w:r w:rsidRPr="00065A0D">
        <w:rPr>
          <w:sz w:val="16"/>
        </w:rPr>
        <w:t>“Native Schools” as an Expression of the General Strike</w:t>
      </w:r>
    </w:p>
    <w:p w14:paraId="05C6331F" w14:textId="77777777" w:rsidR="00697E3F" w:rsidRPr="00065A0D" w:rsidRDefault="00697E3F" w:rsidP="00697E3F">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1FA3EC67" w14:textId="77777777" w:rsidR="00697E3F" w:rsidRPr="00065A0D" w:rsidRDefault="00697E3F" w:rsidP="00697E3F">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6EB0F179" w14:textId="77777777" w:rsidR="00697E3F" w:rsidRPr="00065A0D" w:rsidRDefault="00697E3F" w:rsidP="00697E3F">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152CA8CB" w14:textId="77777777" w:rsidR="00697E3F" w:rsidRPr="00065A0D" w:rsidRDefault="00697E3F" w:rsidP="00697E3F">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6D5434B5" w14:textId="77777777" w:rsidR="00697E3F" w:rsidRPr="00065A0D" w:rsidRDefault="00697E3F" w:rsidP="00697E3F">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5276F019" w14:textId="77777777" w:rsidR="00697E3F" w:rsidRPr="00065A0D" w:rsidRDefault="00697E3F" w:rsidP="00697E3F">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7E5E219" w14:textId="77777777" w:rsidR="00697E3F" w:rsidRPr="00065A0D" w:rsidRDefault="00697E3F" w:rsidP="00697E3F">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091FABF5" w14:textId="77777777" w:rsidR="00697E3F" w:rsidRPr="00065A0D" w:rsidRDefault="00697E3F" w:rsidP="00697E3F">
      <w:pPr>
        <w:rPr>
          <w:sz w:val="16"/>
        </w:rPr>
      </w:pPr>
      <w:r w:rsidRPr="00065A0D">
        <w:rPr>
          <w:sz w:val="16"/>
        </w:rPr>
        <w:t>Black Education and the Persistent Encroachment of the Slave Past</w:t>
      </w:r>
    </w:p>
    <w:p w14:paraId="1F148570" w14:textId="77777777" w:rsidR="00697E3F" w:rsidRPr="00065A0D" w:rsidRDefault="00697E3F" w:rsidP="00697E3F">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714FCC56" w14:textId="77777777" w:rsidR="00697E3F" w:rsidRPr="00065A0D" w:rsidRDefault="00697E3F" w:rsidP="00697E3F">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1D5EF75B" w14:textId="77777777" w:rsidR="00697E3F" w:rsidRPr="00065A0D" w:rsidRDefault="00697E3F" w:rsidP="00697E3F">
      <w:pPr>
        <w:rPr>
          <w:sz w:val="16"/>
        </w:rPr>
      </w:pPr>
      <w:r w:rsidRPr="00065A0D">
        <w:rPr>
          <w:sz w:val="16"/>
        </w:rPr>
        <w:t>White Resistance to Black Education in the Afterlife of Slavery</w:t>
      </w:r>
    </w:p>
    <w:p w14:paraId="5F441820" w14:textId="77777777" w:rsidR="00697E3F" w:rsidRPr="00065A0D" w:rsidRDefault="00697E3F" w:rsidP="00697E3F">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525E7B0F" w14:textId="77777777" w:rsidR="00697E3F" w:rsidRPr="00065A0D" w:rsidRDefault="00697E3F" w:rsidP="00697E3F">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0DA3DCD2" w14:textId="77777777" w:rsidR="00697E3F" w:rsidRPr="00065A0D" w:rsidRDefault="00697E3F" w:rsidP="00697E3F">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625B2D1E" w14:textId="77777777" w:rsidR="00697E3F" w:rsidRPr="00065A0D" w:rsidRDefault="00697E3F" w:rsidP="00697E3F">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5EDEC704" w14:textId="77777777" w:rsidR="00697E3F" w:rsidRPr="00065A0D" w:rsidRDefault="00697E3F" w:rsidP="00697E3F">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2385CC9B" w14:textId="77777777" w:rsidR="00697E3F" w:rsidRPr="00065A0D" w:rsidRDefault="00697E3F" w:rsidP="00697E3F">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5F071C37" w14:textId="77777777" w:rsidR="00697E3F" w:rsidRPr="00065A0D" w:rsidRDefault="00697E3F" w:rsidP="00697E3F">
      <w:pPr>
        <w:rPr>
          <w:sz w:val="16"/>
        </w:rPr>
      </w:pPr>
      <w:r w:rsidRPr="00065A0D">
        <w:rPr>
          <w:sz w:val="16"/>
        </w:rPr>
        <w:t>The Field, the Kitchen, and the Classroom</w:t>
      </w:r>
    </w:p>
    <w:p w14:paraId="2ED255E1" w14:textId="77777777" w:rsidR="00697E3F" w:rsidRPr="00065A0D" w:rsidRDefault="00697E3F" w:rsidP="00697E3F">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563561CB" w14:textId="77777777" w:rsidR="00697E3F" w:rsidRPr="00065A0D" w:rsidRDefault="00697E3F" w:rsidP="00697E3F">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58F58668" w14:textId="77777777" w:rsidR="00697E3F" w:rsidRPr="00065A0D" w:rsidRDefault="00697E3F" w:rsidP="00697E3F">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E321F91" w14:textId="77777777" w:rsidR="00697E3F" w:rsidRPr="00065A0D" w:rsidRDefault="00697E3F" w:rsidP="00697E3F">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43F1EB12" w14:textId="77777777" w:rsidR="00697E3F" w:rsidRPr="00065A0D" w:rsidRDefault="00697E3F" w:rsidP="00697E3F">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32D3F2DF" w14:textId="77777777" w:rsidR="00697E3F" w:rsidRPr="00065A0D" w:rsidRDefault="00697E3F" w:rsidP="00697E3F">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08192CFB" w14:textId="77777777" w:rsidR="00697E3F" w:rsidRPr="00065A0D" w:rsidRDefault="00697E3F" w:rsidP="00697E3F">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48DF561A" w14:textId="77777777" w:rsidR="00697E3F" w:rsidRPr="00065A0D" w:rsidRDefault="00697E3F" w:rsidP="00697E3F">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AF6F0C6" w14:textId="77777777" w:rsidR="00697E3F" w:rsidRPr="00065A0D" w:rsidRDefault="00697E3F" w:rsidP="00697E3F">
      <w:pPr>
        <w:rPr>
          <w:sz w:val="16"/>
        </w:rPr>
      </w:pPr>
      <w:r w:rsidRPr="00065A0D">
        <w:rPr>
          <w:sz w:val="16"/>
        </w:rPr>
        <w:t>Conclusion</w:t>
      </w:r>
    </w:p>
    <w:p w14:paraId="2E7FA0CA" w14:textId="77777777" w:rsidR="00697E3F" w:rsidRPr="00065A0D" w:rsidRDefault="00697E3F" w:rsidP="00697E3F">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71483C72" w14:textId="77777777" w:rsidR="00697E3F" w:rsidRPr="00065A0D" w:rsidRDefault="00697E3F" w:rsidP="00697E3F">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7B43E429" w14:textId="77777777" w:rsidR="00697E3F" w:rsidRPr="00065A0D" w:rsidRDefault="00697E3F" w:rsidP="00697E3F">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7694F7BF" w14:textId="77777777" w:rsidR="00697E3F" w:rsidRPr="00065A0D" w:rsidRDefault="00697E3F" w:rsidP="00697E3F">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4BF14828" w14:textId="77777777" w:rsidR="00697E3F" w:rsidRDefault="00697E3F" w:rsidP="00697E3F"/>
    <w:p w14:paraId="026A046C" w14:textId="77777777" w:rsidR="00697E3F" w:rsidRPr="00F67AB3" w:rsidRDefault="00697E3F" w:rsidP="00697E3F"/>
    <w:p w14:paraId="3838473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26C6" w14:textId="77777777" w:rsidR="00AC0762" w:rsidRDefault="00AC0762" w:rsidP="00066D2C">
      <w:pPr>
        <w:spacing w:after="0" w:line="240" w:lineRule="auto"/>
      </w:pPr>
      <w:r>
        <w:separator/>
      </w:r>
    </w:p>
  </w:endnote>
  <w:endnote w:type="continuationSeparator" w:id="0">
    <w:p w14:paraId="2B20A08D" w14:textId="77777777" w:rsidR="00AC0762" w:rsidRDefault="00AC07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9DF7" w14:textId="77777777" w:rsidR="00AC0762" w:rsidRDefault="00AC0762" w:rsidP="00066D2C">
      <w:pPr>
        <w:spacing w:after="0" w:line="240" w:lineRule="auto"/>
      </w:pPr>
      <w:r>
        <w:separator/>
      </w:r>
    </w:p>
  </w:footnote>
  <w:footnote w:type="continuationSeparator" w:id="0">
    <w:p w14:paraId="03495CD2" w14:textId="77777777" w:rsidR="00AC0762" w:rsidRDefault="00AC07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7E3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E3F"/>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AC"/>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76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479A9"/>
  <w15:chartTrackingRefBased/>
  <w15:docId w15:val="{A7DE8792-8171-4BF9-A6E1-52904DC6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7E3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697E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697E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697E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697E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97E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97E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7E3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697E3F"/>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697E3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697E3F"/>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697E3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97E3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697E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97E3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697E3F"/>
    <w:rPr>
      <w:b w:val="0"/>
      <w:sz w:val="22"/>
      <w:u w:val="single"/>
    </w:rPr>
  </w:style>
  <w:style w:type="character" w:styleId="Strong">
    <w:name w:val="Strong"/>
    <w:basedOn w:val="DefaultParagraphFont"/>
    <w:uiPriority w:val="22"/>
    <w:qFormat/>
    <w:rsid w:val="00697E3F"/>
    <w:rPr>
      <w:b/>
      <w:bCs/>
    </w:rPr>
  </w:style>
  <w:style w:type="character" w:styleId="BookTitle">
    <w:name w:val="Book Title"/>
    <w:basedOn w:val="DefaultParagraphFont"/>
    <w:uiPriority w:val="33"/>
    <w:semiHidden/>
    <w:qFormat/>
    <w:rsid w:val="00697E3F"/>
    <w:rPr>
      <w:b/>
      <w:bCs/>
      <w:i/>
      <w:iCs/>
      <w:spacing w:val="5"/>
    </w:rPr>
  </w:style>
  <w:style w:type="character" w:customStyle="1" w:styleId="Heading5Char">
    <w:name w:val="Heading 5 Char"/>
    <w:basedOn w:val="DefaultParagraphFont"/>
    <w:link w:val="Heading5"/>
    <w:uiPriority w:val="9"/>
    <w:semiHidden/>
    <w:rsid w:val="00697E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7E3F"/>
  </w:style>
  <w:style w:type="paragraph" w:styleId="Header">
    <w:name w:val="header"/>
    <w:basedOn w:val="Normal"/>
    <w:link w:val="HeaderChar"/>
    <w:uiPriority w:val="99"/>
    <w:semiHidden/>
    <w:rsid w:val="00697E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7E3F"/>
    <w:rPr>
      <w:rFonts w:ascii="Calibri" w:hAnsi="Calibri" w:cs="Calibri"/>
    </w:rPr>
  </w:style>
  <w:style w:type="paragraph" w:styleId="Footer">
    <w:name w:val="footer"/>
    <w:basedOn w:val="Normal"/>
    <w:link w:val="FooterChar"/>
    <w:uiPriority w:val="99"/>
    <w:semiHidden/>
    <w:rsid w:val="00697E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7E3F"/>
    <w:rPr>
      <w:rFonts w:ascii="Calibri" w:hAnsi="Calibri" w:cs="Calibri"/>
    </w:rPr>
  </w:style>
  <w:style w:type="paragraph" w:styleId="BodyText">
    <w:name w:val="Body Text"/>
    <w:basedOn w:val="Normal"/>
    <w:link w:val="BodyTextChar"/>
    <w:uiPriority w:val="99"/>
    <w:semiHidden/>
    <w:unhideWhenUsed/>
    <w:rsid w:val="00697E3F"/>
    <w:pPr>
      <w:spacing w:after="120"/>
    </w:pPr>
  </w:style>
  <w:style w:type="character" w:customStyle="1" w:styleId="BodyTextChar">
    <w:name w:val="Body Text Char"/>
    <w:basedOn w:val="DefaultParagraphFont"/>
    <w:link w:val="BodyText"/>
    <w:uiPriority w:val="99"/>
    <w:semiHidden/>
    <w:rsid w:val="00697E3F"/>
    <w:rPr>
      <w:rFonts w:ascii="Calibri" w:hAnsi="Calibri" w:cs="Calibri"/>
    </w:rPr>
  </w:style>
  <w:style w:type="paragraph" w:styleId="NoSpacing">
    <w:name w:val="No Spacing"/>
    <w:link w:val="NoSpacingChar"/>
    <w:uiPriority w:val="99"/>
    <w:semiHidden/>
    <w:unhideWhenUsed/>
    <w:qFormat/>
    <w:rsid w:val="00697E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7E3F"/>
    <w:rPr>
      <w:rFonts w:ascii="Calibri" w:hAnsi="Calibri" w:cs="Calibri"/>
    </w:rPr>
  </w:style>
  <w:style w:type="character" w:styleId="Hyperlink">
    <w:name w:val="Hyperlink"/>
    <w:basedOn w:val="DefaultParagraphFont"/>
    <w:uiPriority w:val="99"/>
    <w:unhideWhenUsed/>
    <w:rsid w:val="00697E3F"/>
    <w:rPr>
      <w:color w:val="0563C1" w:themeColor="hyperlink"/>
      <w:u w:val="single"/>
    </w:rPr>
  </w:style>
  <w:style w:type="character" w:styleId="UnresolvedMention">
    <w:name w:val="Unresolved Mention"/>
    <w:basedOn w:val="DefaultParagraphFont"/>
    <w:uiPriority w:val="99"/>
    <w:semiHidden/>
    <w:unhideWhenUsed/>
    <w:rsid w:val="00697E3F"/>
    <w:rPr>
      <w:color w:val="605E5C"/>
      <w:shd w:val="clear" w:color="auto" w:fill="E1DFDD"/>
    </w:rPr>
  </w:style>
  <w:style w:type="paragraph" w:customStyle="1" w:styleId="Analytic">
    <w:name w:val="Analytic"/>
    <w:basedOn w:val="Heading4"/>
    <w:link w:val="AnalyticChar"/>
    <w:autoRedefine/>
    <w:uiPriority w:val="5"/>
    <w:qFormat/>
    <w:rsid w:val="00697E3F"/>
    <w:rPr>
      <w:color w:val="1F3864" w:themeColor="accent1" w:themeShade="80"/>
    </w:rPr>
  </w:style>
  <w:style w:type="character" w:customStyle="1" w:styleId="AnalyticChar">
    <w:name w:val="Analytic Char"/>
    <w:basedOn w:val="DefaultParagraphFont"/>
    <w:link w:val="Analytic"/>
    <w:uiPriority w:val="5"/>
    <w:rsid w:val="00697E3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97E3F"/>
    <w:pPr>
      <w:ind w:left="720"/>
      <w:jc w:val="both"/>
    </w:pPr>
    <w:rPr>
      <w:iCs/>
      <w:sz w:val="24"/>
      <w:u w:val="single"/>
      <w:bdr w:val="single" w:sz="8" w:space="0" w:color="auto"/>
    </w:rPr>
  </w:style>
  <w:style w:type="paragraph" w:customStyle="1" w:styleId="Emphasis1">
    <w:name w:val="Emphasis1"/>
    <w:basedOn w:val="Normal"/>
    <w:autoRedefine/>
    <w:uiPriority w:val="8"/>
    <w:qFormat/>
    <w:rsid w:val="00697E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697E3F"/>
    <w:rPr>
      <w:sz w:val="16"/>
      <w:szCs w:val="16"/>
    </w:rPr>
  </w:style>
  <w:style w:type="paragraph" w:styleId="CommentText">
    <w:name w:val="annotation text"/>
    <w:basedOn w:val="Normal"/>
    <w:link w:val="CommentTextChar"/>
    <w:uiPriority w:val="99"/>
    <w:semiHidden/>
    <w:unhideWhenUsed/>
    <w:rsid w:val="00697E3F"/>
    <w:pPr>
      <w:spacing w:line="240" w:lineRule="auto"/>
    </w:pPr>
    <w:rPr>
      <w:sz w:val="20"/>
      <w:szCs w:val="20"/>
    </w:rPr>
  </w:style>
  <w:style w:type="character" w:customStyle="1" w:styleId="CommentTextChar">
    <w:name w:val="Comment Text Char"/>
    <w:basedOn w:val="DefaultParagraphFont"/>
    <w:link w:val="CommentText"/>
    <w:uiPriority w:val="99"/>
    <w:semiHidden/>
    <w:rsid w:val="00697E3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97E3F"/>
    <w:rPr>
      <w:b/>
      <w:bCs/>
    </w:rPr>
  </w:style>
  <w:style w:type="character" w:customStyle="1" w:styleId="CommentSubjectChar">
    <w:name w:val="Comment Subject Char"/>
    <w:basedOn w:val="CommentTextChar"/>
    <w:link w:val="CommentSubject"/>
    <w:uiPriority w:val="99"/>
    <w:semiHidden/>
    <w:rsid w:val="00697E3F"/>
    <w:rPr>
      <w:rFonts w:ascii="Calibri" w:hAnsi="Calibri" w:cs="Calibri"/>
      <w:b/>
      <w:bCs/>
      <w:sz w:val="20"/>
      <w:szCs w:val="20"/>
    </w:rPr>
  </w:style>
  <w:style w:type="paragraph" w:customStyle="1" w:styleId="p1">
    <w:name w:val="p1"/>
    <w:basedOn w:val="Normal"/>
    <w:rsid w:val="00697E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97E3F"/>
  </w:style>
  <w:style w:type="character" w:customStyle="1" w:styleId="s1">
    <w:name w:val="s1"/>
    <w:basedOn w:val="DefaultParagraphFont"/>
    <w:rsid w:val="00697E3F"/>
  </w:style>
  <w:style w:type="paragraph" w:customStyle="1" w:styleId="messagelistitem5126c">
    <w:name w:val="messagelistitem__5126c"/>
    <w:basedOn w:val="Normal"/>
    <w:rsid w:val="00697E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697E3F"/>
  </w:style>
  <w:style w:type="paragraph" w:customStyle="1" w:styleId="p2">
    <w:name w:val="p2"/>
    <w:basedOn w:val="Normal"/>
    <w:rsid w:val="00697E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697E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697E3F"/>
    <w:pPr>
      <w:ind w:left="720"/>
      <w:contextualSpacing/>
    </w:pPr>
  </w:style>
  <w:style w:type="numbering" w:customStyle="1" w:styleId="CurrentList1">
    <w:name w:val="Current List1"/>
    <w:uiPriority w:val="99"/>
    <w:rsid w:val="00697E3F"/>
    <w:pPr>
      <w:numPr>
        <w:numId w:val="49"/>
      </w:numPr>
    </w:pPr>
  </w:style>
  <w:style w:type="numbering" w:customStyle="1" w:styleId="CurrentList2">
    <w:name w:val="Current List2"/>
    <w:uiPriority w:val="99"/>
    <w:rsid w:val="00697E3F"/>
    <w:pPr>
      <w:numPr>
        <w:numId w:val="50"/>
      </w:numPr>
    </w:pPr>
  </w:style>
  <w:style w:type="numbering" w:customStyle="1" w:styleId="CurrentList3">
    <w:name w:val="Current List3"/>
    <w:uiPriority w:val="99"/>
    <w:rsid w:val="00697E3F"/>
    <w:pPr>
      <w:numPr>
        <w:numId w:val="51"/>
      </w:numPr>
    </w:pPr>
  </w:style>
  <w:style w:type="paragraph" w:styleId="Revision">
    <w:name w:val="Revision"/>
    <w:hidden/>
    <w:uiPriority w:val="99"/>
    <w:semiHidden/>
    <w:rsid w:val="00697E3F"/>
    <w:pPr>
      <w:spacing w:after="0" w:line="240" w:lineRule="auto"/>
    </w:pPr>
    <w:rPr>
      <w:rFonts w:ascii="Times New Roman" w:hAnsi="Times New Roman" w:cs="Times New Roman"/>
    </w:rPr>
  </w:style>
  <w:style w:type="paragraph" w:styleId="NormalWeb">
    <w:name w:val="Normal (Web)"/>
    <w:basedOn w:val="Normal"/>
    <w:uiPriority w:val="99"/>
    <w:semiHidden/>
    <w:unhideWhenUsed/>
    <w:rsid w:val="00697E3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34822</Words>
  <Characters>198490</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2025-09-10T21:20:00Z</dcterms:created>
  <dcterms:modified xsi:type="dcterms:W3CDTF">2025-09-10T21:21:00Z</dcterms:modified>
</cp:coreProperties>
</file>