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A1491" w14:textId="77777777" w:rsidR="00B94344" w:rsidRDefault="00B94344" w:rsidP="00B94344">
      <w:pPr>
        <w:pStyle w:val="Heading1"/>
      </w:pPr>
      <w:r>
        <w:t>NDT---Round 2</w:t>
      </w:r>
    </w:p>
    <w:p w14:paraId="7583DCB5" w14:textId="77777777" w:rsidR="00B94344" w:rsidRDefault="00B94344" w:rsidP="00B94344">
      <w:pPr>
        <w:pStyle w:val="Heading3"/>
        <w:rPr>
          <w:rFonts w:cs="Calibri"/>
        </w:rPr>
      </w:pPr>
      <w:r>
        <w:rPr>
          <w:rFonts w:cs="Calibri"/>
        </w:rPr>
        <w:t>1AC</w:t>
      </w:r>
    </w:p>
    <w:p w14:paraId="6BFE3006" w14:textId="77777777" w:rsidR="00B94344" w:rsidRPr="000770A9" w:rsidRDefault="00B94344" w:rsidP="00B94344">
      <w:pPr>
        <w:pStyle w:val="Heading4"/>
        <w:rPr>
          <w:rFonts w:ascii="Times New Roman" w:hAnsi="Times New Roman" w:cs="Times New Roman"/>
        </w:rPr>
      </w:pPr>
      <w:r>
        <w:t xml:space="preserve">The U.S. labor movement was built on the </w:t>
      </w:r>
      <w:r w:rsidRPr="00D26744">
        <w:rPr>
          <w:u w:val="single"/>
        </w:rPr>
        <w:t>wages of whiteness</w:t>
      </w:r>
      <w:r>
        <w:t xml:space="preserve">---securing white workers’ </w:t>
      </w:r>
      <w:r w:rsidRPr="00D26744">
        <w:rPr>
          <w:u w:val="single"/>
        </w:rPr>
        <w:t>material and psychological status</w:t>
      </w:r>
      <w:r>
        <w:t xml:space="preserve"> by producing a foundational antagonism toward Black labor. Rather than </w:t>
      </w:r>
      <w:r>
        <w:rPr>
          <w:rFonts w:cs="Calibri"/>
          <w:iCs w:val="0"/>
        </w:rPr>
        <w:t>seek interracial solidarity,</w:t>
      </w:r>
      <w:r w:rsidRPr="00065A0D">
        <w:rPr>
          <w:rFonts w:cs="Calibri"/>
        </w:rPr>
        <w:t xml:space="preserve"> white workers came to view Black workers as potential </w:t>
      </w:r>
      <w:r w:rsidRPr="00065A0D">
        <w:rPr>
          <w:rFonts w:cs="Calibri"/>
          <w:u w:val="single"/>
        </w:rPr>
        <w:t>rivals</w:t>
      </w:r>
      <w:r w:rsidRPr="00065A0D">
        <w:rPr>
          <w:rFonts w:cs="Calibri"/>
        </w:rPr>
        <w:t xml:space="preserve"> whose presence threatened their fragile standing</w:t>
      </w:r>
      <w:r>
        <w:rPr>
          <w:rFonts w:cs="Calibri"/>
        </w:rPr>
        <w:t xml:space="preserve"> in the labor market.</w:t>
      </w:r>
    </w:p>
    <w:p w14:paraId="118541E4" w14:textId="77777777" w:rsidR="00B94344" w:rsidRPr="00065A0D" w:rsidRDefault="00B94344" w:rsidP="00B94344">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403D92AF" w14:textId="77777777" w:rsidR="00B94344" w:rsidRPr="00065A0D" w:rsidRDefault="00B94344" w:rsidP="00B94344">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9D7880">
        <w:rPr>
          <w:rStyle w:val="Emphasis"/>
          <w:highlight w:val="green"/>
        </w:rPr>
        <w:t>abolitionism</w:t>
      </w:r>
      <w:r w:rsidRPr="009D7880">
        <w:rPr>
          <w:rStyle w:val="StyleUnderline"/>
          <w:highlight w:val="green"/>
        </w:rPr>
        <w:t xml:space="preserve"> professed by</w:t>
      </w:r>
      <w:r w:rsidRPr="00065A0D">
        <w:rPr>
          <w:rStyle w:val="StyleUnderline"/>
        </w:rPr>
        <w:t xml:space="preserve"> successive </w:t>
      </w:r>
      <w:r w:rsidRPr="009D7880">
        <w:rPr>
          <w:rStyle w:val="StyleUnderline"/>
          <w:highlight w:val="green"/>
        </w:rPr>
        <w:t>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153108A9" w14:textId="77777777" w:rsidR="00B94344" w:rsidRPr="00065A0D" w:rsidRDefault="00B94344" w:rsidP="00B94344">
      <w:pPr>
        <w:rPr>
          <w:rStyle w:val="StyleUnderline"/>
        </w:rPr>
      </w:pPr>
      <w:r w:rsidRPr="00065A0D">
        <w:rPr>
          <w:rStyle w:val="StyleUnderline"/>
        </w:rPr>
        <w:t xml:space="preserve">The </w:t>
      </w:r>
      <w:r w:rsidRPr="009D7880">
        <w:rPr>
          <w:rStyle w:val="StyleUnderline"/>
          <w:highlight w:val="green"/>
        </w:rPr>
        <w:t>existing lit</w:t>
      </w:r>
      <w:r w:rsidRPr="0027417E">
        <w:rPr>
          <w:rStyle w:val="StyleUnderline"/>
        </w:rPr>
        <w:t>erature</w:t>
      </w:r>
      <w:r w:rsidRPr="000A6EEE">
        <w:rPr>
          <w:rStyle w:val="StyleUnderline"/>
        </w:rPr>
        <w:t xml:space="preserve"> </w:t>
      </w:r>
      <w:r w:rsidRPr="0027417E">
        <w:rPr>
          <w:rStyle w:val="StyleUnderline"/>
          <w:highlight w:val="green"/>
        </w:rPr>
        <w:t xml:space="preserve">is </w:t>
      </w:r>
      <w:r w:rsidRPr="0027417E">
        <w:rPr>
          <w:rStyle w:val="Emphasis"/>
          <w:highlight w:val="green"/>
        </w:rPr>
        <w:t>ill-equipped</w:t>
      </w:r>
      <w:r w:rsidRPr="0027417E">
        <w:rPr>
          <w:rStyle w:val="StyleUnderline"/>
          <w:highlight w:val="green"/>
        </w:rPr>
        <w:t xml:space="preserve"> </w:t>
      </w:r>
      <w:r w:rsidRPr="009D7880">
        <w:rPr>
          <w:rStyle w:val="StyleUnderline"/>
          <w:highlight w:val="green"/>
        </w:rPr>
        <w:t xml:space="preserve">to address </w:t>
      </w:r>
      <w:r w:rsidRPr="0027417E">
        <w:rPr>
          <w:rStyle w:val="StyleUnderline"/>
        </w:rPr>
        <w:t>the paradox</w:t>
      </w:r>
      <w:r w:rsidRPr="009D7880">
        <w:rPr>
          <w:rStyle w:val="StyleUnderline"/>
        </w:rPr>
        <w:t xml:space="preserve"> implicit in </w:t>
      </w:r>
      <w:r w:rsidRPr="0027417E">
        <w:rPr>
          <w:rStyle w:val="StyleUnderline"/>
          <w:highlight w:val="green"/>
        </w:rPr>
        <w:t xml:space="preserve">this </w:t>
      </w:r>
      <w:r w:rsidRPr="0027417E">
        <w:rPr>
          <w:rStyle w:val="Emphasis"/>
          <w:highlight w:val="green"/>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w:t>
      </w:r>
      <w:r w:rsidRPr="009D7880">
        <w:rPr>
          <w:rStyle w:val="StyleUnderline"/>
        </w:rPr>
        <w:t>readers of this scholarship</w:t>
      </w:r>
      <w:r w:rsidRPr="00065A0D">
        <w:rPr>
          <w:sz w:val="14"/>
        </w:rPr>
        <w:t xml:space="preserve">, we </w:t>
      </w:r>
      <w:r w:rsidRPr="009D7880">
        <w:rPr>
          <w:rStyle w:val="StyleUnderline"/>
        </w:rPr>
        <w:t>are meant to make</w:t>
      </w:r>
      <w:r w:rsidRPr="00065A0D">
        <w:rPr>
          <w:rStyle w:val="StyleUnderline"/>
        </w:rPr>
        <w:t xml:space="preserv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15260101" w14:textId="77777777" w:rsidR="00B94344" w:rsidRPr="00CC565A" w:rsidRDefault="00B94344" w:rsidP="00B94344">
      <w:pPr>
        <w:rPr>
          <w:u w:val="single"/>
        </w:rPr>
      </w:pPr>
      <w:r w:rsidRPr="009D7880">
        <w:rPr>
          <w:sz w:val="14"/>
        </w:rPr>
        <w:t xml:space="preserve">We argue that </w:t>
      </w:r>
      <w:r w:rsidRPr="009D7880">
        <w:rPr>
          <w:rStyle w:val="StyleUnderline"/>
        </w:rPr>
        <w:t xml:space="preserve">the foregoing </w:t>
      </w:r>
      <w:r w:rsidRPr="009D7880">
        <w:rPr>
          <w:rStyle w:val="StyleUnderline"/>
          <w:highlight w:val="green"/>
        </w:rPr>
        <w:t>scholarship mistakes progressive</w:t>
      </w:r>
      <w:r w:rsidRPr="009D7880">
        <w:rPr>
          <w:rStyle w:val="StyleUnderline"/>
        </w:rPr>
        <w:t xml:space="preserve"> trade </w:t>
      </w:r>
      <w:r w:rsidRPr="009D7880">
        <w:rPr>
          <w:rStyle w:val="StyleUnderline"/>
          <w:highlight w:val="green"/>
        </w:rPr>
        <w:t>unionism for</w:t>
      </w:r>
      <w:r w:rsidRPr="009D7880">
        <w:rPr>
          <w:rStyle w:val="StyleUnderline"/>
        </w:rPr>
        <w:t xml:space="preserve"> a politics of </w:t>
      </w:r>
      <w:r w:rsidRPr="009D7880">
        <w:rPr>
          <w:rStyle w:val="StyleUnderline"/>
          <w:highlight w:val="green"/>
        </w:rPr>
        <w:t>recognition</w:t>
      </w:r>
      <w:r w:rsidRPr="009D7880">
        <w:rPr>
          <w:rStyle w:val="StyleUnderline"/>
        </w:rPr>
        <w:t xml:space="preserve"> while </w:t>
      </w:r>
      <w:r w:rsidRPr="009D7880">
        <w:rPr>
          <w:rStyle w:val="StyleUnderline"/>
          <w:highlight w:val="green"/>
        </w:rPr>
        <w:t>eliding how</w:t>
      </w:r>
      <w:r w:rsidRPr="009D7880">
        <w:rPr>
          <w:rStyle w:val="StyleUnderline"/>
        </w:rPr>
        <w:t xml:space="preserve"> the domination under </w:t>
      </w:r>
      <w:r w:rsidRPr="0027417E">
        <w:rPr>
          <w:rStyle w:val="StyleUnderline"/>
        </w:rPr>
        <w:t>slavery continued to structure Black life</w:t>
      </w:r>
      <w:r w:rsidRPr="009D7880">
        <w:rPr>
          <w:rStyle w:val="StyleUnderline"/>
        </w:rPr>
        <w:t xml:space="preserve"> after the Civil War. </w:t>
      </w:r>
      <w:r w:rsidRPr="009D7880">
        <w:rPr>
          <w:rStyle w:val="StyleUnderline"/>
          <w:highlight w:val="green"/>
        </w:rPr>
        <w:t>Neither progressive nor conservative White labor reckoned with</w:t>
      </w:r>
      <w:r w:rsidRPr="009D7880">
        <w:rPr>
          <w:rStyle w:val="StyleUnderline"/>
        </w:rPr>
        <w:t xml:space="preserve"> the </w:t>
      </w:r>
      <w:r w:rsidRPr="009D7880">
        <w:rPr>
          <w:rStyle w:val="Emphasis"/>
        </w:rPr>
        <w:t xml:space="preserve">unfinished project of </w:t>
      </w:r>
      <w:r w:rsidRPr="009D7880">
        <w:rPr>
          <w:rStyle w:val="Emphasis"/>
          <w:highlight w:val="green"/>
        </w:rPr>
        <w:t>Black emancipation</w:t>
      </w:r>
      <w:r w:rsidRPr="009D7880">
        <w:rPr>
          <w:rStyle w:val="StyleUnderline"/>
        </w:rPr>
        <w:t xml:space="preserve"> and ongoing mechanisms of </w:t>
      </w:r>
      <w:r w:rsidRPr="009D7880">
        <w:rPr>
          <w:rStyle w:val="Emphasis"/>
        </w:rPr>
        <w:t>captivity</w:t>
      </w:r>
      <w:r w:rsidRPr="009D7880">
        <w:rPr>
          <w:rStyle w:val="StyleUnderline"/>
        </w:rPr>
        <w:t xml:space="preserve"> and </w:t>
      </w:r>
      <w:r w:rsidRPr="009D7880">
        <w:rPr>
          <w:rStyle w:val="Emphasis"/>
        </w:rPr>
        <w:t>slavery</w:t>
      </w:r>
      <w:r w:rsidRPr="009D7880">
        <w:rPr>
          <w:rStyle w:val="StyleUnderline"/>
        </w:rPr>
        <w:t>.</w:t>
      </w:r>
      <w:r w:rsidRPr="009D7880">
        <w:rPr>
          <w:sz w:val="14"/>
        </w:rPr>
        <w:t xml:space="preserve"> Moreover, the existing scholarship’s formulation of class and </w:t>
      </w:r>
      <w:r w:rsidRPr="009D7880">
        <w:rPr>
          <w:rStyle w:val="StyleUnderline"/>
        </w:rPr>
        <w:t xml:space="preserve">interracial solidarity touts examples of </w:t>
      </w:r>
      <w:r w:rsidRPr="009D7880">
        <w:rPr>
          <w:rStyle w:val="Emphasis"/>
        </w:rPr>
        <w:t>racial inclusion</w:t>
      </w:r>
      <w:r w:rsidRPr="009D7880">
        <w:rPr>
          <w:rStyle w:val="StyleUnderline"/>
        </w:rPr>
        <w:t xml:space="preserve"> that are </w:t>
      </w:r>
      <w:r w:rsidRPr="009D7880">
        <w:rPr>
          <w:rStyle w:val="Emphasis"/>
        </w:rPr>
        <w:t>in fact</w:t>
      </w:r>
      <w:r w:rsidRPr="009D7880">
        <w:rPr>
          <w:rStyle w:val="StyleUnderline"/>
        </w:rPr>
        <w:t xml:space="preserve"> scenes of </w:t>
      </w:r>
      <w:r w:rsidRPr="009D7880">
        <w:rPr>
          <w:rStyle w:val="Emphasis"/>
        </w:rPr>
        <w:t>Black subjection</w:t>
      </w:r>
      <w:r w:rsidRPr="009D7880">
        <w:rPr>
          <w:rStyle w:val="StyleUnderline"/>
        </w:rPr>
        <w:t>.</w:t>
      </w:r>
      <w:r w:rsidRPr="009D7880">
        <w:rPr>
          <w:sz w:val="14"/>
        </w:rPr>
        <w:t xml:space="preserve"> As we demonstrate, in the internal politics of postbellum organized labor,</w:t>
      </w:r>
      <w:r w:rsidRPr="009D7880">
        <w:rPr>
          <w:rStyle w:val="StyleUnderline"/>
        </w:rPr>
        <w:t xml:space="preserve"> </w:t>
      </w:r>
      <w:r w:rsidRPr="009D7880">
        <w:rPr>
          <w:rStyle w:val="Emphasis"/>
        </w:rPr>
        <w:t xml:space="preserve">White trade </w:t>
      </w:r>
      <w:r w:rsidRPr="009D7880">
        <w:rPr>
          <w:rStyle w:val="Emphasis"/>
          <w:highlight w:val="green"/>
        </w:rPr>
        <w:t>unionists</w:t>
      </w:r>
      <w:r w:rsidRPr="009D7880">
        <w:rPr>
          <w:rStyle w:val="StyleUnderline"/>
          <w:highlight w:val="green"/>
        </w:rPr>
        <w:t xml:space="preserve"> </w:t>
      </w:r>
      <w:r w:rsidRPr="00760131">
        <w:rPr>
          <w:rStyle w:val="StyleUnderline"/>
          <w:highlight w:val="green"/>
        </w:rPr>
        <w:t>pushed</w:t>
      </w:r>
      <w:r w:rsidRPr="00760131">
        <w:rPr>
          <w:rStyle w:val="StyleUnderline"/>
        </w:rPr>
        <w:t xml:space="preserve"> a</w:t>
      </w:r>
      <w:r w:rsidRPr="009D7880">
        <w:rPr>
          <w:rStyle w:val="StyleUnderline"/>
        </w:rPr>
        <w:t xml:space="preserve"> vision of</w:t>
      </w:r>
      <w:r w:rsidRPr="009D7880">
        <w:rPr>
          <w:sz w:val="14"/>
        </w:rPr>
        <w:t xml:space="preserve"> </w:t>
      </w:r>
      <w:r w:rsidRPr="00760131">
        <w:rPr>
          <w:rStyle w:val="Emphasis"/>
        </w:rPr>
        <w:t>universal emancipation</w:t>
      </w:r>
      <w:r w:rsidRPr="00760131">
        <w:rPr>
          <w:rStyle w:val="StyleUnderline"/>
        </w:rPr>
        <w:t xml:space="preserve"> that privileged </w:t>
      </w:r>
      <w:r w:rsidRPr="009D7880">
        <w:rPr>
          <w:rStyle w:val="StyleUnderline"/>
        </w:rPr>
        <w:t>White labor’s emancipation from</w:t>
      </w:r>
      <w:r w:rsidRPr="009D7880">
        <w:rPr>
          <w:sz w:val="14"/>
        </w:rPr>
        <w:t xml:space="preserve"> incipient </w:t>
      </w:r>
      <w:r w:rsidRPr="009D7880">
        <w:rPr>
          <w:rStyle w:val="StyleUnderline"/>
        </w:rPr>
        <w:t>industrial capitalism</w:t>
      </w:r>
      <w:r w:rsidRPr="009D7880">
        <w:rPr>
          <w:sz w:val="14"/>
        </w:rPr>
        <w:t xml:space="preserve">. Whiteness studies demonstrate that </w:t>
      </w:r>
      <w:r w:rsidRPr="0027417E">
        <w:rPr>
          <w:rStyle w:val="Emphasis"/>
          <w:highlight w:val="green"/>
        </w:rPr>
        <w:t>White working</w:t>
      </w:r>
      <w:r w:rsidRPr="009D7880">
        <w:rPr>
          <w:rStyle w:val="Emphasis"/>
          <w:highlight w:val="green"/>
        </w:rPr>
        <w:t>-class consciousness</w:t>
      </w:r>
      <w:r w:rsidRPr="009D7880">
        <w:rPr>
          <w:sz w:val="14"/>
        </w:rPr>
        <w:t xml:space="preserve"> in the United States </w:t>
      </w:r>
      <w:r w:rsidRPr="009D7880">
        <w:rPr>
          <w:rStyle w:val="StyleUnderline"/>
        </w:rPr>
        <w:t xml:space="preserve">was historically </w:t>
      </w:r>
      <w:r w:rsidRPr="009D7880">
        <w:rPr>
          <w:rStyle w:val="Emphasis"/>
          <w:highlight w:val="green"/>
        </w:rPr>
        <w:t>constructed</w:t>
      </w:r>
      <w:r w:rsidRPr="009D7880">
        <w:rPr>
          <w:sz w:val="14"/>
        </w:rPr>
        <w:t xml:space="preserve"> by relying </w:t>
      </w:r>
      <w:r w:rsidRPr="009D7880">
        <w:rPr>
          <w:rStyle w:val="StyleUnderline"/>
          <w:highlight w:val="green"/>
        </w:rPr>
        <w:t xml:space="preserve">on </w:t>
      </w:r>
      <w:r w:rsidRPr="009D7880">
        <w:rPr>
          <w:rStyle w:val="Emphasis"/>
          <w:highlight w:val="green"/>
        </w:rPr>
        <w:t>anti-Black anxieties</w:t>
      </w:r>
      <w:r w:rsidRPr="009D7880">
        <w:rPr>
          <w:sz w:val="14"/>
        </w:rPr>
        <w:t xml:space="preserve"> (Du Bois 1935 [2017]; Roediger 1991). Moreover, even during moments when trade unions became pragmatic about including Black labor—a significant move away from outright exclusion—</w:t>
      </w:r>
      <w:r w:rsidRPr="009D7880">
        <w:rPr>
          <w:rStyle w:val="StyleUnderline"/>
        </w:rPr>
        <w:t xml:space="preserve">White </w:t>
      </w:r>
      <w:r w:rsidRPr="0027417E">
        <w:rPr>
          <w:rStyle w:val="StyleUnderline"/>
        </w:rPr>
        <w:t xml:space="preserve">trade unionists maintained </w:t>
      </w:r>
      <w:r w:rsidRPr="0027417E">
        <w:rPr>
          <w:rStyle w:val="Emphasis"/>
        </w:rPr>
        <w:t>hierarchies of leadership and ideology</w:t>
      </w:r>
      <w:r w:rsidRPr="0027417E">
        <w:rPr>
          <w:rStyle w:val="StyleUnderline"/>
        </w:rPr>
        <w:t xml:space="preserve"> </w:t>
      </w:r>
      <w:r w:rsidRPr="00641222">
        <w:rPr>
          <w:rStyle w:val="StyleUnderline"/>
          <w:highlight w:val="green"/>
        </w:rPr>
        <w:t xml:space="preserve">that </w:t>
      </w:r>
      <w:r w:rsidRPr="00641222">
        <w:rPr>
          <w:rStyle w:val="Emphasis"/>
          <w:highlight w:val="green"/>
        </w:rPr>
        <w:t>marginalized</w:t>
      </w:r>
      <w:r w:rsidRPr="0027417E">
        <w:rPr>
          <w:rStyle w:val="StyleUnderline"/>
        </w:rPr>
        <w:t xml:space="preserve"> the </w:t>
      </w:r>
      <w:r w:rsidRPr="00641222">
        <w:rPr>
          <w:rStyle w:val="Emphasis"/>
          <w:highlight w:val="green"/>
        </w:rPr>
        <w:t>antiracist demands</w:t>
      </w:r>
      <w:r w:rsidRPr="00641222">
        <w:rPr>
          <w:rStyle w:val="StyleUnderline"/>
          <w:highlight w:val="green"/>
        </w:rPr>
        <w:t xml:space="preserve"> and</w:t>
      </w:r>
      <w:r w:rsidRPr="0027417E">
        <w:rPr>
          <w:rStyle w:val="StyleUnderline"/>
        </w:rPr>
        <w:t xml:space="preserve"> voices of </w:t>
      </w:r>
      <w:r w:rsidRPr="00641222">
        <w:rPr>
          <w:rStyle w:val="StyleUnderline"/>
        </w:rPr>
        <w:t>Black workers</w:t>
      </w:r>
      <w:r w:rsidRPr="0027417E">
        <w:rPr>
          <w:rStyle w:val="StyleUnderline"/>
        </w:rPr>
        <w:t xml:space="preserve">. </w:t>
      </w:r>
      <w:r w:rsidRPr="0027417E">
        <w:rPr>
          <w:sz w:val="14"/>
        </w:rPr>
        <w:t xml:space="preserve">Laden with the entitlements of Whiteness through the inheritances of chattel slavery, the formulation of “emancipation” for </w:t>
      </w:r>
      <w:r w:rsidRPr="0027417E">
        <w:rPr>
          <w:rStyle w:val="Emphasis"/>
        </w:rPr>
        <w:t xml:space="preserve">White labor </w:t>
      </w:r>
      <w:r w:rsidRPr="00641222">
        <w:rPr>
          <w:rStyle w:val="Emphasis"/>
        </w:rPr>
        <w:t>rejected</w:t>
      </w:r>
      <w:r w:rsidRPr="0027417E">
        <w:rPr>
          <w:rStyle w:val="StyleUnderline"/>
        </w:rPr>
        <w:t xml:space="preserve"> </w:t>
      </w:r>
      <w:r w:rsidRPr="00641222">
        <w:rPr>
          <w:rStyle w:val="StyleUnderline"/>
        </w:rPr>
        <w:t>Black people’s unresolved</w:t>
      </w:r>
      <w:r w:rsidRPr="0027417E">
        <w:rPr>
          <w:rStyle w:val="StyleUnderline"/>
        </w:rPr>
        <w:t xml:space="preserve"> </w:t>
      </w:r>
      <w:r w:rsidRPr="00641222">
        <w:rPr>
          <w:rStyle w:val="StyleUnderline"/>
          <w:highlight w:val="green"/>
        </w:rPr>
        <w:t xml:space="preserve">political struggles for </w:t>
      </w:r>
      <w:r w:rsidRPr="00641222">
        <w:rPr>
          <w:rStyle w:val="Emphasis"/>
          <w:highlight w:val="green"/>
        </w:rPr>
        <w:t>Black liberation</w:t>
      </w:r>
      <w:r w:rsidRPr="0027417E">
        <w:rPr>
          <w:rStyle w:val="StyleUnderline"/>
        </w:rPr>
        <w:t>.</w:t>
      </w:r>
    </w:p>
    <w:p w14:paraId="6E015362" w14:textId="77777777" w:rsidR="00B94344" w:rsidRPr="009D7880" w:rsidRDefault="00B94344" w:rsidP="00B94344">
      <w:pPr>
        <w:rPr>
          <w:sz w:val="14"/>
        </w:rPr>
      </w:pPr>
      <w:r w:rsidRPr="009D7880">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43E8D681" w14:textId="77777777" w:rsidR="00B94344" w:rsidRPr="009D7880" w:rsidRDefault="00B94344" w:rsidP="00B94344">
      <w:pPr>
        <w:rPr>
          <w:rStyle w:val="StyleUnderline"/>
        </w:rPr>
      </w:pPr>
      <w:r w:rsidRPr="009D7880">
        <w:rPr>
          <w:sz w:val="14"/>
        </w:rPr>
        <w:t xml:space="preserve">We argue that the afterlife of slavery manifests clearly within the history of </w:t>
      </w:r>
      <w:r w:rsidRPr="009D7880">
        <w:rPr>
          <w:rStyle w:val="Emphasis"/>
        </w:rPr>
        <w:t xml:space="preserve">trade </w:t>
      </w:r>
      <w:r w:rsidRPr="009D7880">
        <w:rPr>
          <w:rStyle w:val="Emphasis"/>
          <w:highlight w:val="green"/>
        </w:rPr>
        <w:t>unions</w:t>
      </w:r>
      <w:r w:rsidRPr="009D7880">
        <w:rPr>
          <w:sz w:val="14"/>
        </w:rPr>
        <w:t xml:space="preserve">, for the latter </w:t>
      </w:r>
      <w:r w:rsidRPr="009D7880">
        <w:rPr>
          <w:rStyle w:val="StyleUnderline"/>
          <w:highlight w:val="green"/>
        </w:rPr>
        <w:t xml:space="preserve">originated within </w:t>
      </w:r>
      <w:r w:rsidRPr="00641222">
        <w:rPr>
          <w:rStyle w:val="StyleUnderline"/>
        </w:rPr>
        <w:t xml:space="preserve">the </w:t>
      </w:r>
      <w:r w:rsidRPr="00641222">
        <w:rPr>
          <w:rStyle w:val="Emphasis"/>
        </w:rPr>
        <w:t xml:space="preserve">political economy of </w:t>
      </w:r>
      <w:r w:rsidRPr="009D7880">
        <w:rPr>
          <w:rStyle w:val="Emphasis"/>
          <w:highlight w:val="green"/>
        </w:rPr>
        <w:t>slavery</w:t>
      </w:r>
      <w:r w:rsidRPr="009D7880">
        <w:rPr>
          <w:rStyle w:val="StyleUnderline"/>
        </w:rPr>
        <w:t>. Enslaved artisans</w:t>
      </w:r>
      <w:r w:rsidRPr="009D7880">
        <w:rPr>
          <w:sz w:val="14"/>
        </w:rPr>
        <w:t xml:space="preserve"> once </w:t>
      </w:r>
      <w:r w:rsidRPr="009D7880">
        <w:rPr>
          <w:rStyle w:val="Emphasis"/>
        </w:rPr>
        <w:t>dominated</w:t>
      </w:r>
      <w:r w:rsidRPr="009D7880">
        <w:rPr>
          <w:rStyle w:val="StyleUnderline"/>
        </w:rPr>
        <w:t xml:space="preserve"> the skilled trades, and </w:t>
      </w:r>
      <w:r w:rsidRPr="009D7880">
        <w:rPr>
          <w:rStyle w:val="Emphasis"/>
        </w:rPr>
        <w:t>White unions</w:t>
      </w:r>
      <w:r w:rsidRPr="009D7880">
        <w:rPr>
          <w:rStyle w:val="StyleUnderline"/>
        </w:rPr>
        <w:t xml:space="preserve"> emerged</w:t>
      </w:r>
      <w:r w:rsidRPr="009D7880">
        <w:rPr>
          <w:sz w:val="14"/>
        </w:rPr>
        <w:t xml:space="preserve"> </w:t>
      </w:r>
      <w:r w:rsidRPr="009D7880">
        <w:rPr>
          <w:rStyle w:val="StyleUnderline"/>
        </w:rPr>
        <w:t xml:space="preserve">correspondingly </w:t>
      </w:r>
      <w:r w:rsidRPr="009A6F9B">
        <w:rPr>
          <w:rStyle w:val="StyleUnderline"/>
          <w:highlight w:val="green"/>
        </w:rPr>
        <w:t xml:space="preserve">to </w:t>
      </w:r>
      <w:r w:rsidRPr="009A6F9B">
        <w:rPr>
          <w:rStyle w:val="Emphasis"/>
          <w:highlight w:val="green"/>
        </w:rPr>
        <w:t>exclude Black labor</w:t>
      </w:r>
      <w:r w:rsidRPr="009D7880">
        <w:rPr>
          <w:rStyle w:val="StyleUnderline"/>
        </w:rPr>
        <w:t>.</w:t>
      </w:r>
      <w:r w:rsidRPr="009D7880">
        <w:rPr>
          <w:sz w:val="14"/>
        </w:rPr>
        <w:t xml:space="preserve"> Though Black people today are more likely than any other demographic group to join unions and several contemporary unions are Black led, we maintain that some of </w:t>
      </w:r>
      <w:r w:rsidRPr="00641222">
        <w:rPr>
          <w:rStyle w:val="StyleUnderline"/>
        </w:rPr>
        <w:t xml:space="preserve">the first </w:t>
      </w:r>
      <w:r w:rsidRPr="009A6F9B">
        <w:rPr>
          <w:rStyle w:val="StyleUnderline"/>
          <w:highlight w:val="green"/>
        </w:rPr>
        <w:t>unions were</w:t>
      </w:r>
      <w:r w:rsidRPr="00641222">
        <w:rPr>
          <w:rStyle w:val="StyleUnderline"/>
        </w:rPr>
        <w:t xml:space="preserve"> </w:t>
      </w:r>
      <w:r w:rsidRPr="00641222">
        <w:rPr>
          <w:rStyle w:val="Emphasis"/>
        </w:rPr>
        <w:t>born</w:t>
      </w:r>
      <w:r w:rsidRPr="009D7880">
        <w:rPr>
          <w:rStyle w:val="Emphasis"/>
        </w:rPr>
        <w:t xml:space="preserve"> </w:t>
      </w:r>
      <w:r w:rsidRPr="009A6F9B">
        <w:rPr>
          <w:rStyle w:val="Emphasis"/>
        </w:rPr>
        <w:t xml:space="preserve">as </w:t>
      </w:r>
      <w:r w:rsidRPr="00641222">
        <w:rPr>
          <w:rStyle w:val="Emphasis"/>
          <w:highlight w:val="green"/>
        </w:rPr>
        <w:t>anti-Black institutions</w:t>
      </w:r>
      <w:r w:rsidRPr="009D7880">
        <w:rPr>
          <w:rStyle w:val="StyleUnderline"/>
        </w:rPr>
        <w:t xml:space="preserve">. </w:t>
      </w:r>
    </w:p>
    <w:p w14:paraId="5679EF19" w14:textId="77777777" w:rsidR="00B94344" w:rsidRPr="00BE7A9A" w:rsidRDefault="00B94344" w:rsidP="00B94344">
      <w:pPr>
        <w:rPr>
          <w:sz w:val="14"/>
        </w:rPr>
      </w:pPr>
      <w:r w:rsidRPr="00BE7A9A">
        <w:rPr>
          <w:sz w:val="14"/>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White labor dismissed Black labor’s critique by homogenizing all workers’ experiences, as if European immigrants and the formerly enslaved shared the same condition. Finally, and on other occasions, </w:t>
      </w:r>
      <w:r w:rsidRPr="00641222">
        <w:rPr>
          <w:rStyle w:val="StyleUnderline"/>
        </w:rPr>
        <w:t>White labor</w:t>
      </w:r>
      <w:r w:rsidRPr="00BE7A9A">
        <w:rPr>
          <w:rStyle w:val="StyleUnderline"/>
        </w:rPr>
        <w:t xml:space="preserve"> deployed a discourse of “possession,” </w:t>
      </w:r>
      <w:r w:rsidRPr="00641222">
        <w:rPr>
          <w:rStyle w:val="StyleUnderline"/>
          <w:highlight w:val="green"/>
        </w:rPr>
        <w:t>maintaining that if White labor did</w:t>
      </w:r>
      <w:r w:rsidRPr="00BE7A9A">
        <w:rPr>
          <w:rStyle w:val="StyleUnderline"/>
        </w:rPr>
        <w:t xml:space="preserve"> not organize and </w:t>
      </w:r>
      <w:r w:rsidRPr="00641222">
        <w:rPr>
          <w:rStyle w:val="StyleUnderline"/>
          <w:highlight w:val="green"/>
        </w:rPr>
        <w:t xml:space="preserve">control Black labor, </w:t>
      </w:r>
      <w:r w:rsidRPr="009A6F9B">
        <w:rPr>
          <w:rStyle w:val="Emphasis"/>
        </w:rPr>
        <w:t xml:space="preserve">White </w:t>
      </w:r>
      <w:r w:rsidRPr="009A6F9B">
        <w:rPr>
          <w:rStyle w:val="Emphasis"/>
          <w:highlight w:val="green"/>
        </w:rPr>
        <w:t xml:space="preserve">workers would be defeated in labor disputes and labor market </w:t>
      </w:r>
      <w:r w:rsidRPr="009A6F9B">
        <w:rPr>
          <w:rStyle w:val="Emphasis"/>
        </w:rPr>
        <w:t>competition</w:t>
      </w:r>
      <w:r w:rsidRPr="00BE7A9A">
        <w:rPr>
          <w:rStyle w:val="StyleUnderline"/>
        </w:rPr>
        <w:t>. While this position was a progressive break from the past, it bound the pragmatics of inclusion with the anti-Black logic of captivity.</w:t>
      </w:r>
      <w:r w:rsidRPr="00BE7A9A">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 </w:t>
      </w:r>
    </w:p>
    <w:p w14:paraId="1ED682ED" w14:textId="77777777" w:rsidR="00B94344" w:rsidRPr="00BE7A9A" w:rsidRDefault="00B94344" w:rsidP="00B94344">
      <w:pPr>
        <w:rPr>
          <w:sz w:val="14"/>
        </w:rPr>
      </w:pPr>
      <w:r w:rsidRPr="00BE7A9A">
        <w:rPr>
          <w:sz w:val="14"/>
        </w:rPr>
        <w:t xml:space="preserve">FROM THE SPECIFICITY OF BLACK LABOR TO THE AFTERLIFE OF SLAVERY </w:t>
      </w:r>
    </w:p>
    <w:p w14:paraId="266986B4" w14:textId="77777777" w:rsidR="00B94344" w:rsidRPr="00BE7A9A" w:rsidRDefault="00B94344" w:rsidP="00B94344">
      <w:pPr>
        <w:rPr>
          <w:sz w:val="14"/>
        </w:rPr>
      </w:pPr>
      <w:r w:rsidRPr="00BE7A9A">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w:t>
      </w:r>
    </w:p>
    <w:p w14:paraId="3961819B" w14:textId="77777777" w:rsidR="00B94344" w:rsidRPr="00BE7A9A" w:rsidRDefault="00B94344" w:rsidP="00B94344">
      <w:pPr>
        <w:rPr>
          <w:sz w:val="14"/>
        </w:rPr>
      </w:pPr>
      <w:r w:rsidRPr="00BE7A9A">
        <w:rPr>
          <w:rStyle w:val="StyleUnderline"/>
        </w:rPr>
        <w:t>If it is true that African slavery underpins the political economy</w:t>
      </w:r>
      <w:r w:rsidRPr="00BE7A9A">
        <w:rPr>
          <w:sz w:val="14"/>
        </w:rPr>
        <w:t xml:space="preserve">, then for Du Bois, </w:t>
      </w:r>
      <w:r w:rsidRPr="00BE7A9A">
        <w:rPr>
          <w:rStyle w:val="StyleUnderline"/>
        </w:rPr>
        <w:t>it was a logical extension to insist upon the revolutionary role of the enslaved in toppling the capitalist system.</w:t>
      </w:r>
      <w:r w:rsidRPr="00BE7A9A">
        <w:rPr>
          <w:sz w:val="14"/>
        </w:rPr>
        <w:t xml:space="preserve"> Du Bois writes</w:t>
      </w:r>
      <w:r w:rsidRPr="00BE7A9A">
        <w:rPr>
          <w:sz w:val="16"/>
        </w:rPr>
        <w:t xml:space="preserve">, </w:t>
      </w:r>
      <w:r w:rsidRPr="00BE7A9A">
        <w:rPr>
          <w:sz w:val="14"/>
        </w:rPr>
        <w:t xml:space="preserve">“The emancipation of man is the emancipation of labor, and the emancipation of labor is the freeing of that basic majority of workers who are yellow, brown and black” (Du Bois [1935] 2017:13 see also p. 650). </w:t>
      </w:r>
      <w:r w:rsidRPr="00641222">
        <w:rPr>
          <w:rStyle w:val="StyleUnderline"/>
          <w:highlight w:val="green"/>
        </w:rPr>
        <w:t>White labor</w:t>
      </w:r>
      <w:r w:rsidRPr="00641222">
        <w:rPr>
          <w:rStyle w:val="StyleUnderline"/>
        </w:rPr>
        <w:t xml:space="preserve">, by contrast, </w:t>
      </w:r>
      <w:r w:rsidRPr="00D372C1">
        <w:rPr>
          <w:rStyle w:val="StyleUnderline"/>
        </w:rPr>
        <w:t>would not join in solidarity</w:t>
      </w:r>
      <w:r w:rsidRPr="00BE7A9A">
        <w:rPr>
          <w:rStyle w:val="StyleUnderline"/>
        </w:rPr>
        <w:t xml:space="preserve"> with Black labor, for</w:t>
      </w:r>
      <w:r w:rsidRPr="00BE7A9A">
        <w:rPr>
          <w:sz w:val="14"/>
        </w:rPr>
        <w:t>, as Du Bois writes in Black Reconstruction, “</w:t>
      </w:r>
      <w:r w:rsidRPr="00D372C1">
        <w:rPr>
          <w:rStyle w:val="StyleUnderline"/>
        </w:rPr>
        <w:t xml:space="preserve">They </w:t>
      </w:r>
      <w:r w:rsidRPr="00641222">
        <w:rPr>
          <w:rStyle w:val="StyleUnderline"/>
          <w:highlight w:val="green"/>
        </w:rPr>
        <w:t>had</w:t>
      </w:r>
      <w:r w:rsidRPr="00BE7A9A">
        <w:rPr>
          <w:rStyle w:val="StyleUnderline"/>
        </w:rPr>
        <w:t xml:space="preserve"> their </w:t>
      </w:r>
      <w:r w:rsidRPr="00D372C1">
        <w:rPr>
          <w:rStyle w:val="StyleUnderline"/>
          <w:highlight w:val="green"/>
        </w:rPr>
        <w:t>particular</w:t>
      </w:r>
      <w:r w:rsidRPr="00BE7A9A">
        <w:rPr>
          <w:rStyle w:val="StyleUnderline"/>
        </w:rPr>
        <w:t xml:space="preserve">istic </w:t>
      </w:r>
      <w:r w:rsidRPr="00641222">
        <w:rPr>
          <w:rStyle w:val="StyleUnderline"/>
          <w:highlight w:val="green"/>
        </w:rPr>
        <w:t xml:space="preserve">grievances </w:t>
      </w:r>
      <w:r w:rsidRPr="00D372C1">
        <w:rPr>
          <w:rStyle w:val="StyleUnderline"/>
        </w:rPr>
        <w:t xml:space="preserve">and </w:t>
      </w:r>
      <w:r w:rsidRPr="00641222">
        <w:rPr>
          <w:rStyle w:val="StyleUnderline"/>
          <w:highlight w:val="green"/>
        </w:rPr>
        <w:t>one</w:t>
      </w:r>
      <w:r w:rsidRPr="00BE7A9A">
        <w:rPr>
          <w:rStyle w:val="StyleUnderline"/>
        </w:rPr>
        <w:t xml:space="preserve"> of these </w:t>
      </w:r>
      <w:r w:rsidRPr="00641222">
        <w:rPr>
          <w:rStyle w:val="StyleUnderline"/>
          <w:highlight w:val="green"/>
        </w:rPr>
        <w:t xml:space="preserve">was </w:t>
      </w:r>
      <w:r w:rsidRPr="009A6F9B">
        <w:rPr>
          <w:rStyle w:val="Emphasis"/>
          <w:highlight w:val="green"/>
        </w:rPr>
        <w:t xml:space="preserve">the competition of </w:t>
      </w:r>
      <w:r w:rsidRPr="009A6F9B">
        <w:rPr>
          <w:rStyle w:val="Emphasis"/>
        </w:rPr>
        <w:t>free</w:t>
      </w:r>
      <w:r w:rsidRPr="00BE7A9A">
        <w:rPr>
          <w:strike/>
          <w:sz w:val="14"/>
        </w:rPr>
        <w:t xml:space="preserve"> Negro</w:t>
      </w:r>
      <w:r w:rsidRPr="00BE7A9A">
        <w:rPr>
          <w:rStyle w:val="StyleUnderline"/>
        </w:rPr>
        <w:t xml:space="preserve"> </w:t>
      </w:r>
      <w:r w:rsidRPr="009A6F9B">
        <w:rPr>
          <w:rStyle w:val="Emphasis"/>
        </w:rPr>
        <w:t>[</w:t>
      </w:r>
      <w:r w:rsidRPr="009A6F9B">
        <w:rPr>
          <w:rStyle w:val="Emphasis"/>
          <w:highlight w:val="green"/>
        </w:rPr>
        <w:t>Black] labor</w:t>
      </w:r>
      <w:r w:rsidRPr="009A6F9B">
        <w:rPr>
          <w:rStyle w:val="Emphasis"/>
        </w:rPr>
        <w:t>”</w:t>
      </w:r>
      <w:r w:rsidRPr="00BE7A9A">
        <w:rPr>
          <w:sz w:val="14"/>
        </w:rPr>
        <w:t xml:space="preserve"> (Du Bois [1935] 2017:17). </w:t>
      </w:r>
    </w:p>
    <w:p w14:paraId="6CB5E575" w14:textId="77777777" w:rsidR="00B94344" w:rsidRPr="00BE7A9A" w:rsidRDefault="00B94344" w:rsidP="00B94344">
      <w:pPr>
        <w:rPr>
          <w:sz w:val="14"/>
        </w:rPr>
      </w:pPr>
      <w:r w:rsidRPr="00BE7A9A">
        <w:rPr>
          <w:sz w:val="14"/>
        </w:rPr>
        <w:t xml:space="preserve">Critical Whiteness studies (see Twine and Gallagher 2008)—which build on Du Bois’s insights—have made several claims that are especially relevant for our purposes. </w:t>
      </w:r>
      <w:r w:rsidRPr="00641222">
        <w:rPr>
          <w:sz w:val="14"/>
        </w:rPr>
        <w:t xml:space="preserve">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w:t>
      </w:r>
      <w:r w:rsidRPr="00BE7A9A">
        <w:rPr>
          <w:sz w:val="14"/>
        </w:rPr>
        <w:t xml:space="preserve">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w:t>
      </w:r>
    </w:p>
    <w:p w14:paraId="1930A4A7" w14:textId="77777777" w:rsidR="00B94344" w:rsidRPr="009D7880" w:rsidRDefault="00B94344" w:rsidP="00B94344">
      <w:pPr>
        <w:rPr>
          <w:sz w:val="14"/>
        </w:rPr>
      </w:pPr>
      <w:r w:rsidRPr="009D7880">
        <w:rPr>
          <w:sz w:val="14"/>
        </w:rPr>
        <w:t xml:space="preserve">Others continue to debate the structural positionality and legacy of Black labor. For instance, Cedric de Leon (2016) argues that </w:t>
      </w:r>
      <w:r w:rsidRPr="009D7880">
        <w:rPr>
          <w:rStyle w:val="Emphasis"/>
          <w:highlight w:val="green"/>
        </w:rPr>
        <w:t>White</w:t>
      </w:r>
      <w:r w:rsidRPr="009D7880">
        <w:rPr>
          <w:rStyle w:val="Emphasis"/>
        </w:rPr>
        <w:t xml:space="preserve"> people’s </w:t>
      </w:r>
      <w:r w:rsidRPr="009D7880">
        <w:rPr>
          <w:rStyle w:val="Emphasis"/>
          <w:highlight w:val="green"/>
        </w:rPr>
        <w:t xml:space="preserve">fears of </w:t>
      </w:r>
      <w:r w:rsidRPr="00760131">
        <w:rPr>
          <w:rStyle w:val="Emphasis"/>
          <w:highlight w:val="green"/>
        </w:rPr>
        <w:t>competition</w:t>
      </w:r>
      <w:r w:rsidRPr="00760131">
        <w:rPr>
          <w:rStyle w:val="StyleUnderline"/>
          <w:highlight w:val="green"/>
        </w:rPr>
        <w:t xml:space="preserve"> </w:t>
      </w:r>
      <w:r w:rsidRPr="00760131">
        <w:rPr>
          <w:rStyle w:val="StyleUnderline"/>
        </w:rPr>
        <w:t>with the formerly enslaved</w:t>
      </w:r>
      <w:r w:rsidRPr="009D7880">
        <w:rPr>
          <w:rStyle w:val="StyleUnderline"/>
        </w:rPr>
        <w:t xml:space="preserve"> </w:t>
      </w:r>
      <w:r w:rsidRPr="00760131">
        <w:rPr>
          <w:rStyle w:val="StyleUnderline"/>
          <w:highlight w:val="green"/>
        </w:rPr>
        <w:t>during Reconstruction m</w:t>
      </w:r>
      <w:r w:rsidRPr="009D7880">
        <w:rPr>
          <w:rStyle w:val="StyleUnderline"/>
          <w:highlight w:val="green"/>
        </w:rPr>
        <w:t>anifested in</w:t>
      </w:r>
      <w:r w:rsidRPr="009D7880">
        <w:rPr>
          <w:rStyle w:val="StyleUnderline"/>
        </w:rPr>
        <w:t xml:space="preserve"> U.S. </w:t>
      </w:r>
      <w:r w:rsidRPr="00760131">
        <w:rPr>
          <w:rStyle w:val="StyleUnderline"/>
          <w:highlight w:val="green"/>
        </w:rPr>
        <w:t>organized labor</w:t>
      </w:r>
      <w:r w:rsidRPr="00760131">
        <w:rPr>
          <w:rStyle w:val="StyleUnderline"/>
        </w:rPr>
        <w:t xml:space="preserve"> </w:t>
      </w:r>
      <w:r w:rsidRPr="00CC565A">
        <w:rPr>
          <w:rStyle w:val="StyleUnderline"/>
          <w:highlight w:val="green"/>
        </w:rPr>
        <w:t>fracturing into</w:t>
      </w:r>
      <w:r w:rsidRPr="009D7880">
        <w:rPr>
          <w:rStyle w:val="StyleUnderline"/>
        </w:rPr>
        <w:t xml:space="preserve"> the </w:t>
      </w:r>
      <w:r w:rsidRPr="00CC565A">
        <w:rPr>
          <w:rStyle w:val="StyleUnderline"/>
          <w:highlight w:val="green"/>
        </w:rPr>
        <w:t xml:space="preserve">White labor </w:t>
      </w:r>
      <w:r w:rsidRPr="00760131">
        <w:rPr>
          <w:rStyle w:val="StyleUnderline"/>
        </w:rPr>
        <w:t xml:space="preserve">movement </w:t>
      </w:r>
      <w:r w:rsidRPr="00CC565A">
        <w:rPr>
          <w:rStyle w:val="StyleUnderline"/>
          <w:highlight w:val="green"/>
        </w:rPr>
        <w:t>and</w:t>
      </w:r>
      <w:r w:rsidRPr="009D7880">
        <w:rPr>
          <w:rStyle w:val="StyleUnderline"/>
        </w:rPr>
        <w:t xml:space="preserve"> the </w:t>
      </w:r>
      <w:r w:rsidRPr="00CC565A">
        <w:rPr>
          <w:rStyle w:val="StyleUnderline"/>
          <w:highlight w:val="green"/>
        </w:rPr>
        <w:t>Black civil rights</w:t>
      </w:r>
      <w:r w:rsidRPr="009D7880">
        <w:rPr>
          <w:rStyle w:val="StyleUnderline"/>
        </w:rPr>
        <w:t xml:space="preserve"> movement.</w:t>
      </w:r>
      <w:r w:rsidRPr="009D7880">
        <w:rPr>
          <w:sz w:val="14"/>
        </w:rPr>
        <w:t xml:space="preserve">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7A296AEA" w14:textId="77777777" w:rsidR="00B94344" w:rsidRPr="00760131" w:rsidRDefault="00B94344" w:rsidP="00B94344">
      <w:pPr>
        <w:rPr>
          <w:rStyle w:val="StyleUnderline"/>
        </w:rPr>
      </w:pPr>
      <w:r w:rsidRPr="009D7880">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w:t>
      </w:r>
      <w:r w:rsidRPr="009D7880">
        <w:rPr>
          <w:rStyle w:val="StyleUnderline"/>
        </w:rPr>
        <w:t xml:space="preserve">landless </w:t>
      </w:r>
      <w:r w:rsidRPr="00760131">
        <w:rPr>
          <w:rStyle w:val="StyleUnderline"/>
          <w:highlight w:val="green"/>
        </w:rPr>
        <w:t>White labor</w:t>
      </w:r>
      <w:r w:rsidRPr="009D7880">
        <w:rPr>
          <w:rStyle w:val="StyleUnderline"/>
        </w:rPr>
        <w:t xml:space="preserve"> </w:t>
      </w:r>
      <w:r w:rsidRPr="00760131">
        <w:rPr>
          <w:rStyle w:val="StyleUnderline"/>
          <w:highlight w:val="green"/>
        </w:rPr>
        <w:t xml:space="preserve">was forced to compete with </w:t>
      </w:r>
      <w:r w:rsidRPr="00760131">
        <w:rPr>
          <w:rStyle w:val="Emphasis"/>
          <w:highlight w:val="green"/>
        </w:rPr>
        <w:t>enslaved</w:t>
      </w:r>
      <w:r w:rsidRPr="009D7880">
        <w:rPr>
          <w:rStyle w:val="Emphasis"/>
        </w:rPr>
        <w:t xml:space="preserve"> Black artisans</w:t>
      </w:r>
      <w:r w:rsidRPr="009D7880">
        <w:rPr>
          <w:rStyle w:val="StyleUnderline"/>
        </w:rPr>
        <w:t xml:space="preserve">, </w:t>
      </w:r>
      <w:r w:rsidRPr="00760131">
        <w:rPr>
          <w:rStyle w:val="StyleUnderline"/>
          <w:highlight w:val="green"/>
        </w:rPr>
        <w:t>who</w:t>
      </w:r>
      <w:r w:rsidRPr="009D7880">
        <w:rPr>
          <w:rStyle w:val="StyleUnderline"/>
        </w:rPr>
        <w:t xml:space="preserve"> were hired out to urban workshops and </w:t>
      </w:r>
      <w:r w:rsidRPr="00760131">
        <w:rPr>
          <w:rStyle w:val="Emphasis"/>
          <w:highlight w:val="green"/>
        </w:rPr>
        <w:t>dominated</w:t>
      </w:r>
      <w:r w:rsidRPr="009D7880">
        <w:rPr>
          <w:rStyle w:val="StyleUnderline"/>
        </w:rPr>
        <w:t xml:space="preserve"> the </w:t>
      </w:r>
      <w:r w:rsidRPr="00760131">
        <w:rPr>
          <w:rStyle w:val="Emphasis"/>
          <w:highlight w:val="green"/>
        </w:rPr>
        <w:t>skilled trades</w:t>
      </w:r>
      <w:r w:rsidRPr="009D7880">
        <w:rPr>
          <w:rStyle w:val="StyleUnderline"/>
        </w:rPr>
        <w:t>.</w:t>
      </w:r>
      <w:r w:rsidRPr="009D7880">
        <w:rPr>
          <w:sz w:val="14"/>
        </w:rPr>
        <w:t xml:space="preserve"> Whereas Du Bois rightfully identified the ideologies and practices that conferred to White working-class people the “wages of whiteness,” we make an additional claim, namely, that even progressive </w:t>
      </w:r>
      <w:r w:rsidRPr="00760131">
        <w:rPr>
          <w:rStyle w:val="Emphasis"/>
        </w:rPr>
        <w:t>White labor’s</w:t>
      </w:r>
      <w:r w:rsidRPr="00760131">
        <w:rPr>
          <w:rStyle w:val="StyleUnderline"/>
        </w:rPr>
        <w:t xml:space="preserve"> political gestures of pragmatic </w:t>
      </w:r>
      <w:r w:rsidRPr="00760131">
        <w:rPr>
          <w:rStyle w:val="Emphasis"/>
        </w:rPr>
        <w:t>inclusion maintained</w:t>
      </w:r>
      <w:r w:rsidRPr="00760131">
        <w:rPr>
          <w:rStyle w:val="StyleUnderline"/>
        </w:rPr>
        <w:t xml:space="preserve"> and </w:t>
      </w:r>
      <w:r w:rsidRPr="00760131">
        <w:rPr>
          <w:rStyle w:val="Emphasis"/>
        </w:rPr>
        <w:t>reproduced anti-Blackness</w:t>
      </w:r>
      <w:r w:rsidRPr="00760131">
        <w:rPr>
          <w:rStyle w:val="StyleUnderline"/>
        </w:rPr>
        <w:t xml:space="preserve"> within the labor movement.</w:t>
      </w:r>
      <w:r w:rsidRPr="00760131">
        <w:rPr>
          <w:sz w:val="14"/>
        </w:rPr>
        <w:t xml:space="preserve"> Drawing on insights from Whiteness studies that track the reproduction of Whiteness among White progressives, we identify a complex set of discursive practices enacted by </w:t>
      </w:r>
      <w:r w:rsidRPr="00760131">
        <w:rPr>
          <w:rStyle w:val="StyleUnderline"/>
        </w:rPr>
        <w:t>White labor</w:t>
      </w:r>
      <w:r w:rsidRPr="00760131">
        <w:rPr>
          <w:sz w:val="14"/>
        </w:rPr>
        <w:t xml:space="preserve"> that </w:t>
      </w:r>
      <w:r w:rsidRPr="00760131">
        <w:rPr>
          <w:rStyle w:val="StyleUnderline"/>
        </w:rPr>
        <w:t>simultaneously included and rejected Black labor.</w:t>
      </w:r>
    </w:p>
    <w:p w14:paraId="21F78174" w14:textId="77777777" w:rsidR="00B94344" w:rsidRPr="00760131" w:rsidRDefault="00B94344" w:rsidP="00B94344">
      <w:pPr>
        <w:rPr>
          <w:sz w:val="14"/>
        </w:rPr>
      </w:pPr>
      <w:r w:rsidRPr="00760131">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2F2E0F17" w14:textId="77777777" w:rsidR="00B94344" w:rsidRPr="009D7880" w:rsidRDefault="00B94344" w:rsidP="00B94344">
      <w:pPr>
        <w:rPr>
          <w:sz w:val="14"/>
        </w:rPr>
      </w:pPr>
      <w:r w:rsidRPr="00760131">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760131">
        <w:rPr>
          <w:rStyle w:val="Emphasis"/>
        </w:rPr>
        <w:t>White trade unions</w:t>
      </w:r>
      <w:r w:rsidRPr="00760131">
        <w:rPr>
          <w:sz w:val="14"/>
        </w:rPr>
        <w:t xml:space="preserve"> enacted a pragmatic politics of inclusion, </w:t>
      </w:r>
      <w:r w:rsidRPr="00760131">
        <w:rPr>
          <w:rStyle w:val="StyleUnderline"/>
        </w:rPr>
        <w:t xml:space="preserve">denied </w:t>
      </w:r>
      <w:r w:rsidRPr="00760131">
        <w:rPr>
          <w:rStyle w:val="Emphasis"/>
        </w:rPr>
        <w:t>ongoing</w:t>
      </w:r>
      <w:r w:rsidRPr="00760131">
        <w:rPr>
          <w:rStyle w:val="StyleUnderline"/>
        </w:rPr>
        <w:t xml:space="preserve"> forms of </w:t>
      </w:r>
      <w:r w:rsidRPr="00760131">
        <w:rPr>
          <w:rStyle w:val="Emphasis"/>
        </w:rPr>
        <w:t>Black suffering</w:t>
      </w:r>
      <w:r w:rsidRPr="00760131">
        <w:rPr>
          <w:rStyle w:val="StyleUnderline"/>
        </w:rPr>
        <w:t xml:space="preserve">, and tasked Black labor to prove themselves worthy of freedom by supporting </w:t>
      </w:r>
      <w:r w:rsidRPr="00760131">
        <w:rPr>
          <w:rStyle w:val="Emphasis"/>
        </w:rPr>
        <w:t>White-led labor power</w:t>
      </w:r>
      <w:r w:rsidRPr="00760131">
        <w:rPr>
          <w:rStyle w:val="StyleUnderline"/>
        </w:rPr>
        <w:t>.</w:t>
      </w:r>
      <w:r w:rsidRPr="00760131">
        <w:rPr>
          <w:sz w:val="14"/>
        </w:rPr>
        <w:t xml:space="preserve"> If</w:t>
      </w:r>
      <w:r w:rsidRPr="009D7880">
        <w:rPr>
          <w:sz w:val="14"/>
        </w:rPr>
        <w:t xml:space="preserve"> emancipation permanently solved the Black labor question, then</w:t>
      </w:r>
      <w:r w:rsidRPr="009D7880">
        <w:rPr>
          <w:rStyle w:val="StyleUnderline"/>
        </w:rPr>
        <w:t xml:space="preserve"> (White trade unionists argued) it was now Black labor’s </w:t>
      </w:r>
      <w:r w:rsidRPr="009D7880">
        <w:rPr>
          <w:rStyle w:val="Emphasis"/>
        </w:rPr>
        <w:t>responsibility</w:t>
      </w:r>
      <w:r w:rsidRPr="009D7880">
        <w:rPr>
          <w:rStyle w:val="StyleUnderline"/>
        </w:rPr>
        <w:t xml:space="preserve"> to solve the </w:t>
      </w:r>
      <w:r w:rsidRPr="009D7880">
        <w:rPr>
          <w:rStyle w:val="Emphasis"/>
        </w:rPr>
        <w:t>White labor problem</w:t>
      </w:r>
      <w:r w:rsidRPr="009D7880">
        <w:rPr>
          <w:rStyle w:val="StyleUnderline"/>
        </w:rPr>
        <w:t xml:space="preserve"> of industrial servitude. </w:t>
      </w:r>
      <w:r w:rsidRPr="00CC565A">
        <w:rPr>
          <w:rStyle w:val="StyleUnderline"/>
          <w:highlight w:val="green"/>
        </w:rPr>
        <w:t>This resulted in the failure of interracial labor solidarity</w:t>
      </w:r>
      <w:r w:rsidRPr="009D7880">
        <w:rPr>
          <w:rStyle w:val="StyleUnderline"/>
        </w:rPr>
        <w:t xml:space="preserve"> and was a contributing factor in the failure of Reconstruction itself, as the White-led labor movement used the discourse of emancipation to deny Black labor’s demand for a restructuring of the postbellum political economy and labor movement.</w:t>
      </w:r>
    </w:p>
    <w:p w14:paraId="1505B7EE" w14:textId="77777777" w:rsidR="00B94344" w:rsidRDefault="00B94344" w:rsidP="00B94344">
      <w:pPr>
        <w:rPr>
          <w:rStyle w:val="Emphasis"/>
        </w:rPr>
      </w:pPr>
      <w:r w:rsidRPr="009D7880">
        <w:rPr>
          <w:sz w:val="14"/>
        </w:rPr>
        <w:t xml:space="preserve">Understanding what is to be done for Black liberatory struggle (and </w:t>
      </w:r>
      <w:r w:rsidRPr="009D7880">
        <w:rPr>
          <w:rStyle w:val="Emphasis"/>
          <w:highlight w:val="green"/>
        </w:rPr>
        <w:t>Black people’s current predicament</w:t>
      </w:r>
      <w:r w:rsidRPr="009D7880">
        <w:rPr>
          <w:rStyle w:val="StyleUnderline"/>
          <w:highlight w:val="green"/>
        </w:rPr>
        <w:t xml:space="preserve"> within</w:t>
      </w:r>
      <w:r w:rsidRPr="009D7880">
        <w:rPr>
          <w:rStyle w:val="StyleUnderline"/>
        </w:rPr>
        <w:t xml:space="preserve"> </w:t>
      </w:r>
      <w:r w:rsidRPr="009D7880">
        <w:rPr>
          <w:rStyle w:val="Emphasis"/>
        </w:rPr>
        <w:t xml:space="preserve">interracial </w:t>
      </w:r>
      <w:r w:rsidRPr="009D7880">
        <w:rPr>
          <w:rStyle w:val="Emphasis"/>
          <w:highlight w:val="green"/>
        </w:rPr>
        <w:t>labor movements</w:t>
      </w:r>
      <w:r w:rsidRPr="009D7880">
        <w:rPr>
          <w:sz w:val="14"/>
        </w:rPr>
        <w:t xml:space="preserve"> more generally) </w:t>
      </w:r>
      <w:r w:rsidRPr="009D7880">
        <w:rPr>
          <w:rStyle w:val="StyleUnderline"/>
          <w:highlight w:val="green"/>
        </w:rPr>
        <w:t>follows from</w:t>
      </w:r>
      <w:r w:rsidRPr="009D7880">
        <w:rPr>
          <w:sz w:val="14"/>
        </w:rPr>
        <w:t xml:space="preserve"> Hartman’s concept of the nonevent of emancipation. If, as W. E. B. Du Bois (1918) argued, </w:t>
      </w:r>
      <w:r w:rsidRPr="009D7880">
        <w:rPr>
          <w:rStyle w:val="StyleUnderline"/>
        </w:rPr>
        <w:t xml:space="preserve">White labor’s </w:t>
      </w:r>
      <w:r w:rsidRPr="008C110B">
        <w:rPr>
          <w:rStyle w:val="Emphasis"/>
        </w:rPr>
        <w:t>systematic exclusion</w:t>
      </w:r>
      <w:r w:rsidRPr="009D7880">
        <w:rPr>
          <w:rStyle w:val="Emphasis"/>
        </w:rPr>
        <w:t xml:space="preserve"> of Black workers</w:t>
      </w:r>
      <w:r w:rsidRPr="009D7880">
        <w:rPr>
          <w:rStyle w:val="StyleUnderline"/>
        </w:rPr>
        <w:t xml:space="preserve"> from organized labor </w:t>
      </w:r>
      <w:r w:rsidRPr="009D7880">
        <w:rPr>
          <w:sz w:val="14"/>
        </w:rPr>
        <w:t xml:space="preserve">is “not only unwise, but suicidal,” then we are faced with an ultimatum. </w:t>
      </w:r>
      <w:r w:rsidRPr="008C110B">
        <w:rPr>
          <w:rStyle w:val="Emphasis"/>
        </w:rPr>
        <w:t>The larger labor question</w:t>
      </w:r>
      <w:r w:rsidRPr="008C110B">
        <w:rPr>
          <w:rStyle w:val="StyleUnderline"/>
        </w:rPr>
        <w:t xml:space="preserve"> cannot be addressed unless </w:t>
      </w:r>
      <w:r w:rsidRPr="00CC565A">
        <w:rPr>
          <w:rStyle w:val="Emphasis"/>
          <w:highlight w:val="green"/>
        </w:rPr>
        <w:t xml:space="preserve">White </w:t>
      </w:r>
      <w:r w:rsidRPr="009D7880">
        <w:rPr>
          <w:rStyle w:val="Emphasis"/>
          <w:highlight w:val="green"/>
        </w:rPr>
        <w:t xml:space="preserve">workers’ </w:t>
      </w:r>
      <w:r w:rsidRPr="00CC565A">
        <w:rPr>
          <w:rStyle w:val="Emphasis"/>
          <w:highlight w:val="green"/>
        </w:rPr>
        <w:t>political</w:t>
      </w:r>
      <w:r w:rsidRPr="00CC565A">
        <w:rPr>
          <w:rStyle w:val="StyleUnderline"/>
          <w:highlight w:val="green"/>
        </w:rPr>
        <w:t xml:space="preserve"> and </w:t>
      </w:r>
      <w:r w:rsidRPr="009D7880">
        <w:rPr>
          <w:rStyle w:val="Emphasis"/>
          <w:highlight w:val="green"/>
        </w:rPr>
        <w:t>psychological reliance on anti-Blackness</w:t>
      </w:r>
      <w:r w:rsidRPr="009D7880">
        <w:rPr>
          <w:rStyle w:val="StyleUnderline"/>
        </w:rPr>
        <w:t xml:space="preserve">, slavery, and colonialism </w:t>
      </w:r>
      <w:r w:rsidRPr="008C110B">
        <w:rPr>
          <w:rStyle w:val="StyleUnderline"/>
        </w:rPr>
        <w:t xml:space="preserve">is </w:t>
      </w:r>
      <w:r w:rsidRPr="008C110B">
        <w:rPr>
          <w:rStyle w:val="Emphasis"/>
        </w:rPr>
        <w:t>abolished.</w:t>
      </w:r>
    </w:p>
    <w:p w14:paraId="176DDF62" w14:textId="77777777" w:rsidR="00B94344" w:rsidRDefault="00B94344" w:rsidP="00B94344"/>
    <w:p w14:paraId="6D1F75BC" w14:textId="77777777" w:rsidR="00B94344" w:rsidRDefault="00B94344" w:rsidP="00B94344">
      <w:pPr>
        <w:pStyle w:val="Heading4"/>
      </w:pPr>
      <w:r>
        <w:t xml:space="preserve">The wages of whiteness persist today as </w:t>
      </w:r>
      <w:r w:rsidRPr="00D26744">
        <w:rPr>
          <w:u w:val="single"/>
        </w:rPr>
        <w:t>racial ressentiment</w:t>
      </w:r>
      <w:r>
        <w:t xml:space="preserve">, displacing </w:t>
      </w:r>
      <w:r w:rsidRPr="00D26744">
        <w:rPr>
          <w:u w:val="single"/>
        </w:rPr>
        <w:t>material</w:t>
      </w:r>
      <w:r>
        <w:t xml:space="preserve"> insecurity onto Black and Brown presence and transforming white worker’s economic anxiety into a racial grievance. This </w:t>
      </w:r>
      <w:r w:rsidRPr="00C90DB1">
        <w:rPr>
          <w:u w:val="single"/>
        </w:rPr>
        <w:t>affective</w:t>
      </w:r>
      <w:r>
        <w:t xml:space="preserve"> economy </w:t>
      </w:r>
      <w:r w:rsidRPr="00D26744">
        <w:rPr>
          <w:u w:val="single"/>
        </w:rPr>
        <w:t>converts loss into blame</w:t>
      </w:r>
      <w:r>
        <w:t>, sustaining w</w:t>
      </w:r>
      <w:r w:rsidRPr="000770A9">
        <w:t xml:space="preserve">hite working-class identity </w:t>
      </w:r>
      <w:r>
        <w:t>organized around resentment</w:t>
      </w:r>
      <w:r w:rsidRPr="000770A9">
        <w:t xml:space="preserve"> rather than challenging </w:t>
      </w:r>
      <w:r>
        <w:t>racial capitalism</w:t>
      </w:r>
      <w:r w:rsidRPr="000770A9">
        <w:t>.</w:t>
      </w:r>
    </w:p>
    <w:p w14:paraId="6AF4A3E8" w14:textId="77777777" w:rsidR="00B94344" w:rsidRPr="00065A0D" w:rsidRDefault="00B94344" w:rsidP="00B94344">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4640E9CD" w14:textId="77777777" w:rsidR="00B94344" w:rsidRPr="00065A0D" w:rsidRDefault="00B94344" w:rsidP="00B94344">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w:t>
      </w:r>
      <w:r w:rsidRPr="008F220B">
        <w:rPr>
          <w:rStyle w:val="StyleUnderline"/>
        </w:rPr>
        <w:t>“Economic anxiety or racial ressentiment?” is ultimately a false choice. T</w:t>
      </w:r>
      <w:r w:rsidRPr="00D07242">
        <w:rPr>
          <w:rStyle w:val="StyleUnderline"/>
        </w:rPr>
        <w:t xml:space="preserve">here is </w:t>
      </w:r>
      <w:r w:rsidRPr="00D07242">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D07242">
        <w:rPr>
          <w:rStyle w:val="StyleUnderline"/>
        </w:rPr>
        <w:t>but</w:t>
      </w:r>
      <w:r w:rsidRPr="00065A0D">
        <w:rPr>
          <w:rStyle w:val="StyleUnderline"/>
        </w:rPr>
        <w:t xml:space="preserve"> there </w:t>
      </w:r>
      <w:r w:rsidRPr="00D07242">
        <w:rPr>
          <w:rStyle w:val="StyleUnderline"/>
          <w:highlight w:val="green"/>
        </w:rPr>
        <w:t>is</w:t>
      </w:r>
      <w:r w:rsidRPr="001E73BB">
        <w:rPr>
          <w:rStyle w:val="StyleUnderline"/>
        </w:rPr>
        <w:t xml:space="preserve"> also </w:t>
      </w:r>
      <w:r w:rsidRPr="00D07242">
        <w:rPr>
          <w:rStyle w:val="Emphasis"/>
          <w:highlight w:val="green"/>
        </w:rPr>
        <w:t>racial ressentiment</w:t>
      </w:r>
      <w:r w:rsidRPr="00065A0D">
        <w:rPr>
          <w:rStyle w:val="StyleUnderline"/>
        </w:rPr>
        <w:t xml:space="preserve">. </w:t>
      </w:r>
      <w:r w:rsidRPr="00D372C1">
        <w:rPr>
          <w:rStyle w:val="StyleUnderline"/>
        </w:rPr>
        <w:t xml:space="preserve">What is </w:t>
      </w:r>
      <w:r w:rsidRPr="00D372C1">
        <w:rPr>
          <w:rStyle w:val="Emphasis"/>
        </w:rPr>
        <w:t xml:space="preserve">deeply </w:t>
      </w:r>
      <w:r w:rsidRPr="00D372C1">
        <w:rPr>
          <w:rStyle w:val="Emphasis"/>
          <w:highlight w:val="green"/>
        </w:rPr>
        <w:t>missing</w:t>
      </w:r>
      <w:r w:rsidRPr="00D372C1">
        <w:rPr>
          <w:sz w:val="16"/>
        </w:rPr>
        <w:t xml:space="preserve"> in Chibber’s account of ideology </w:t>
      </w:r>
      <w:r w:rsidRPr="001E73BB">
        <w:rPr>
          <w:rStyle w:val="StyleUnderline"/>
        </w:rPr>
        <w:t>is any</w:t>
      </w:r>
      <w:r w:rsidRPr="00D372C1">
        <w:rPr>
          <w:rStyle w:val="StyleUnderline"/>
        </w:rPr>
        <w:t xml:space="preserve"> serious engagement with </w:t>
      </w:r>
      <w:r w:rsidRPr="00D372C1">
        <w:rPr>
          <w:rStyle w:val="Emphasis"/>
        </w:rPr>
        <w:t>desire or fantasy</w:t>
      </w:r>
      <w:r w:rsidRPr="00D372C1">
        <w:rPr>
          <w:rStyle w:val="StyleUnderline"/>
        </w:rPr>
        <w:t xml:space="preserve">, any </w:t>
      </w:r>
      <w:r w:rsidRPr="00D372C1">
        <w:rPr>
          <w:rStyle w:val="StyleUnderline"/>
          <w:highlight w:val="green"/>
        </w:rPr>
        <w:t xml:space="preserve">awareness of </w:t>
      </w:r>
      <w:r w:rsidRPr="001E73BB">
        <w:rPr>
          <w:rStyle w:val="StyleUnderline"/>
        </w:rPr>
        <w:t xml:space="preserve">the ways </w:t>
      </w:r>
      <w:r w:rsidRPr="00D372C1">
        <w:rPr>
          <w:rStyle w:val="StyleUnderline"/>
          <w:highlight w:val="green"/>
        </w:rPr>
        <w:t xml:space="preserve">the political </w:t>
      </w:r>
      <w:r w:rsidRPr="00D372C1">
        <w:rPr>
          <w:rStyle w:val="StyleUnderline"/>
        </w:rPr>
        <w:t>economy</w:t>
      </w:r>
      <w:r w:rsidRPr="00847DAC">
        <w:rPr>
          <w:rStyle w:val="StyleUnderline"/>
        </w:rPr>
        <w:t xml:space="preserve"> is </w:t>
      </w:r>
      <w:r w:rsidRPr="00D372C1">
        <w:rPr>
          <w:rStyle w:val="StyleUnderline"/>
          <w:highlight w:val="green"/>
        </w:rPr>
        <w:t xml:space="preserve">entangled with the </w:t>
      </w:r>
      <w:r w:rsidRPr="00D372C1">
        <w:rPr>
          <w:rStyle w:val="Emphasis"/>
          <w:highlight w:val="green"/>
        </w:rPr>
        <w:t>libidinal</w:t>
      </w:r>
      <w:r w:rsidRPr="00D372C1">
        <w:rPr>
          <w:rStyle w:val="Emphasis"/>
        </w:rPr>
        <w:t xml:space="preserve"> economy</w:t>
      </w:r>
      <w:r w:rsidRPr="00D372C1">
        <w:rPr>
          <w:rStyle w:val="StyleUnderline"/>
        </w:rPr>
        <w:t>.</w:t>
      </w:r>
      <w:r w:rsidRPr="00D372C1">
        <w:rPr>
          <w:sz w:val="16"/>
        </w:rPr>
        <w:t xml:space="preserve"> [126] </w:t>
      </w:r>
      <w:r w:rsidRPr="00D372C1">
        <w:rPr>
          <w:rStyle w:val="StyleUnderline"/>
        </w:rPr>
        <w:t xml:space="preserve">It is </w:t>
      </w:r>
      <w:r w:rsidRPr="00D372C1">
        <w:rPr>
          <w:rStyle w:val="StyleUnderline"/>
          <w:highlight w:val="green"/>
        </w:rPr>
        <w:t xml:space="preserve">as if the </w:t>
      </w:r>
      <w:r w:rsidRPr="00D372C1">
        <w:rPr>
          <w:rStyle w:val="Emphasis"/>
          <w:highlight w:val="green"/>
        </w:rPr>
        <w:t>worker</w:t>
      </w:r>
      <w:r w:rsidRPr="00D372C1">
        <w:rPr>
          <w:rStyle w:val="StyleUnderline"/>
          <w:highlight w:val="green"/>
        </w:rPr>
        <w:t xml:space="preserve"> is </w:t>
      </w:r>
      <w:r w:rsidRPr="00D372C1">
        <w:rPr>
          <w:rStyle w:val="StyleUnderline"/>
        </w:rPr>
        <w:t xml:space="preserve">a blank slate </w:t>
      </w:r>
      <w:r w:rsidRPr="00D372C1">
        <w:rPr>
          <w:rStyle w:val="StyleUnderline"/>
          <w:highlight w:val="green"/>
        </w:rPr>
        <w:t xml:space="preserve">unshaped by </w:t>
      </w:r>
      <w:r w:rsidRPr="00D372C1">
        <w:rPr>
          <w:rStyle w:val="StyleUnderline"/>
        </w:rPr>
        <w:t>society and its “</w:t>
      </w:r>
      <w:r w:rsidRPr="00D372C1">
        <w:rPr>
          <w:rStyle w:val="Emphasis"/>
          <w:highlight w:val="green"/>
        </w:rPr>
        <w:t>collective</w:t>
      </w:r>
      <w:r w:rsidRPr="00D372C1">
        <w:rPr>
          <w:rStyle w:val="Emphasis"/>
        </w:rPr>
        <w:t xml:space="preserve"> </w:t>
      </w:r>
      <w:r w:rsidRPr="00D372C1">
        <w:rPr>
          <w:rStyle w:val="Emphasis"/>
          <w:highlight w:val="green"/>
        </w:rPr>
        <w:t>unconsciousness</w:t>
      </w:r>
      <w:r w:rsidRPr="00D372C1">
        <w:rPr>
          <w:sz w:val="16"/>
        </w:rPr>
        <w:t>,” which Fanon describes as “</w:t>
      </w:r>
      <w:r w:rsidRPr="00D372C1">
        <w:rPr>
          <w:rStyle w:val="StyleUnderline"/>
        </w:rPr>
        <w:t>the repository of prejudices, myths,</w:t>
      </w:r>
      <w:r w:rsidRPr="00065A0D">
        <w:rPr>
          <w:rStyle w:val="StyleUnderline"/>
        </w:rPr>
        <w:t xml:space="preserve">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D4646D">
        <w:rPr>
          <w:rStyle w:val="StyleUnderline"/>
          <w:highlight w:val="green"/>
        </w:rPr>
        <w:t xml:space="preserve">For the white worker, there </w:t>
      </w:r>
      <w:r w:rsidRPr="00065A0D">
        <w:rPr>
          <w:rStyle w:val="StyleUnderline"/>
          <w:highlight w:val="green"/>
        </w:rPr>
        <w:t>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w:t>
      </w:r>
      <w:r w:rsidRPr="00D372C1">
        <w:rPr>
          <w:rStyle w:val="StyleUnderline"/>
        </w:rPr>
        <w:t>for their children, etc.)</w:t>
      </w:r>
      <w:r w:rsidRPr="00D372C1">
        <w:rPr>
          <w:sz w:val="16"/>
        </w:rPr>
        <w:t xml:space="preserve">.[131] </w:t>
      </w:r>
      <w:r w:rsidRPr="00D372C1">
        <w:rPr>
          <w:rStyle w:val="Emphasis"/>
        </w:rPr>
        <w:t>White workers</w:t>
      </w:r>
      <w:r w:rsidRPr="00D372C1">
        <w:rPr>
          <w:rStyle w:val="StyleUnderline"/>
        </w:rPr>
        <w:t xml:space="preserve"> are not only bewitched and pacified by the wage of whiteness, they also actively </w:t>
      </w:r>
      <w:r w:rsidRPr="00D372C1">
        <w:rPr>
          <w:rStyle w:val="Emphasis"/>
        </w:rPr>
        <w:t>reap its enjoyment</w:t>
      </w:r>
      <w:r w:rsidRPr="00D372C1">
        <w:rPr>
          <w:sz w:val="14"/>
          <w:szCs w:val="14"/>
        </w:rPr>
        <w:t>.</w:t>
      </w:r>
      <w:r w:rsidRPr="00D372C1">
        <w:rPr>
          <w:sz w:val="16"/>
        </w:rPr>
        <w:t xml:space="preserve"> I</w:t>
      </w:r>
      <w:r w:rsidRPr="00065A0D">
        <w:rPr>
          <w:sz w:val="16"/>
        </w:rPr>
        <w:t xml:space="preserve">n strictly monetary terms, </w:t>
      </w:r>
      <w:r w:rsidRPr="00D372C1">
        <w:rPr>
          <w:rStyle w:val="StyleUnderline"/>
        </w:rPr>
        <w:t>the</w:t>
      </w:r>
      <w:r w:rsidRPr="00D372C1">
        <w:rPr>
          <w:rStyle w:val="StyleUnderline"/>
          <w:highlight w:val="green"/>
        </w:rPr>
        <w:t xml:space="preserve"> w</w:t>
      </w:r>
      <w:r w:rsidRPr="005007CD">
        <w:rPr>
          <w:rStyle w:val="StyleUnderline"/>
          <w:highlight w:val="green"/>
        </w:rPr>
        <w:t xml:space="preserve">age of </w:t>
      </w:r>
      <w:r w:rsidRPr="00D4646D">
        <w:rPr>
          <w:rStyle w:val="StyleUnderline"/>
          <w:highlight w:val="green"/>
        </w:rPr>
        <w:t>whiteness provides</w:t>
      </w:r>
      <w:r w:rsidRPr="00D4646D">
        <w:rPr>
          <w:rStyle w:val="StyleUnderline"/>
        </w:rPr>
        <w:t xml:space="preserve"> white workers a</w:t>
      </w:r>
      <w:r w:rsidRPr="005007CD">
        <w:rPr>
          <w:rStyle w:val="StyleUnderline"/>
          <w:highlight w:val="green"/>
        </w:rPr>
        <w:t xml:space="preserve"> limited </w:t>
      </w:r>
      <w:r w:rsidRPr="00D372C1">
        <w:rPr>
          <w:rStyle w:val="StyleUnderline"/>
          <w:highlight w:val="green"/>
        </w:rPr>
        <w:t>economic pay</w:t>
      </w:r>
      <w:r w:rsidRPr="005007CD">
        <w:rPr>
          <w:rStyle w:val="StyleUnderline"/>
          <w:highlight w:val="green"/>
        </w:rPr>
        <w:t>-off</w:t>
      </w:r>
      <w:r w:rsidRPr="00065A0D">
        <w:rPr>
          <w:sz w:val="16"/>
        </w:rPr>
        <w:t xml:space="preserve"> (for poor white folks the financial bump is minimal) </w:t>
      </w:r>
      <w:r w:rsidRPr="00D372C1">
        <w:rPr>
          <w:rStyle w:val="Emphasis"/>
          <w:highlight w:val="green"/>
        </w:rPr>
        <w:t>in exchange</w:t>
      </w:r>
      <w:r w:rsidRPr="00D372C1">
        <w:rPr>
          <w:rStyle w:val="StyleUnderline"/>
          <w:highlight w:val="green"/>
        </w:rPr>
        <w:t xml:space="preserve"> for</w:t>
      </w:r>
      <w:r w:rsidRPr="00D372C1">
        <w:rPr>
          <w:rStyle w:val="StyleUnderline"/>
        </w:rPr>
        <w:t xml:space="preserve"> </w:t>
      </w:r>
      <w:r w:rsidRPr="00D4646D">
        <w:rPr>
          <w:rStyle w:val="StyleUnderline"/>
        </w:rPr>
        <w:t>their</w:t>
      </w:r>
      <w:r w:rsidRPr="00065A0D">
        <w:rPr>
          <w:rStyle w:val="StyleUnderline"/>
        </w:rPr>
        <w:t xml:space="preserve"> </w:t>
      </w:r>
      <w:r w:rsidRPr="00D372C1">
        <w:rPr>
          <w:rStyle w:val="Emphasis"/>
          <w:highlight w:val="green"/>
        </w:rPr>
        <w:t>tacit consent</w:t>
      </w:r>
      <w:r w:rsidRPr="00D372C1">
        <w:rPr>
          <w:rStyle w:val="StyleUnderline"/>
        </w:rPr>
        <w:t xml:space="preserve"> to the capitalist system</w:t>
      </w:r>
      <w:r w:rsidRPr="00065A0D">
        <w:rPr>
          <w:sz w:val="16"/>
        </w:rPr>
        <w:t xml:space="preserve"> (as long as you consent to it, the symbolic order will treat you better than non-whites, especially Blacks), </w:t>
      </w:r>
      <w:r w:rsidRPr="00D4646D">
        <w:rPr>
          <w:rStyle w:val="StyleUnderline"/>
          <w:highlight w:val="green"/>
        </w:rPr>
        <w:t xml:space="preserve">but </w:t>
      </w:r>
      <w:r w:rsidRPr="00D372C1">
        <w:rPr>
          <w:rStyle w:val="StyleUnderline"/>
        </w:rPr>
        <w:t>subjectively</w:t>
      </w:r>
      <w:r w:rsidRPr="00065A0D">
        <w:rPr>
          <w:rStyle w:val="StyleUnderline"/>
        </w:rPr>
        <w:t xml:space="preserve">, it </w:t>
      </w:r>
      <w:r w:rsidRPr="00D4646D">
        <w:rPr>
          <w:rStyle w:val="StyleUnderline"/>
          <w:highlight w:val="green"/>
        </w:rPr>
        <w:t>authorizes</w:t>
      </w:r>
      <w:r w:rsidRPr="00065A0D">
        <w:rPr>
          <w:rStyle w:val="StyleUnderline"/>
        </w:rPr>
        <w:t xml:space="preserve">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D4646D">
        <w:rPr>
          <w:rStyle w:val="Emphasis"/>
          <w:highlight w:val="green"/>
        </w:rPr>
        <w:t>unlimited surplus-enjoyment in anti-Blackness</w:t>
      </w:r>
      <w:r w:rsidRPr="00D4646D">
        <w:rPr>
          <w:rStyle w:val="StyleUnderline"/>
          <w:highlight w:val="green"/>
        </w:rPr>
        <w:t>:</w:t>
      </w:r>
      <w:r w:rsidRPr="00065A0D">
        <w:rPr>
          <w:rStyle w:val="StyleUnderline"/>
        </w:rPr>
        <w:t xml:space="preserve"> </w:t>
      </w:r>
      <w:r w:rsidRPr="00D372C1">
        <w:rPr>
          <w:rStyle w:val="StyleUnderline"/>
          <w:highlight w:val="green"/>
        </w:rPr>
        <w:t>don’t object to the capitalist system, but do enjoy this anti-Black world</w:t>
      </w:r>
      <w:r w:rsidRPr="00065A0D">
        <w:rPr>
          <w:rStyle w:val="StyleUnderline"/>
        </w:rPr>
        <w:t>. When,</w:t>
      </w:r>
      <w:r w:rsidRPr="00065A0D">
        <w:rPr>
          <w:sz w:val="16"/>
        </w:rPr>
        <w:t xml:space="preserve"> in 2016, </w:t>
      </w:r>
      <w:r w:rsidRPr="00D4646D">
        <w:rPr>
          <w:rStyle w:val="StyleUnderline"/>
        </w:rPr>
        <w:t>white blue-collar workers voted for</w:t>
      </w:r>
      <w:r w:rsidRPr="00D4646D">
        <w:rPr>
          <w:sz w:val="16"/>
        </w:rPr>
        <w:t xml:space="preserve"> candidate </w:t>
      </w:r>
      <w:r w:rsidRPr="00D4646D">
        <w:rPr>
          <w:rStyle w:val="StyleUnderline"/>
        </w:rPr>
        <w:t>Donald Trump in abundance</w:t>
      </w:r>
      <w:r w:rsidRPr="00D4646D">
        <w:rPr>
          <w:sz w:val="16"/>
        </w:rPr>
        <w:t xml:space="preserve">, they were not acting against their symbolic and material interests; </w:t>
      </w:r>
      <w:r w:rsidRPr="00D4646D">
        <w:rPr>
          <w:rStyle w:val="StyleUnderline"/>
        </w:rPr>
        <w:t xml:space="preserve">they were, and still are, </w:t>
      </w:r>
      <w:r w:rsidRPr="00D4646D">
        <w:rPr>
          <w:rStyle w:val="Emphasis"/>
        </w:rPr>
        <w:t>desperately fighting to preserve</w:t>
      </w:r>
      <w:r w:rsidRPr="00D4646D">
        <w:rPr>
          <w:sz w:val="16"/>
        </w:rPr>
        <w:t xml:space="preserve"> some of </w:t>
      </w:r>
      <w:r w:rsidRPr="00D4646D">
        <w:rPr>
          <w:rStyle w:val="StyleUnderline"/>
        </w:rPr>
        <w:t>the dwindling 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D372C1">
        <w:rPr>
          <w:rStyle w:val="Emphasis"/>
          <w:highlight w:val="green"/>
        </w:rPr>
        <w:t>Racial ressentiment misfires</w:t>
      </w:r>
      <w:r w:rsidRPr="00D4646D">
        <w:rPr>
          <w:rStyle w:val="StyleUnderline"/>
        </w:rPr>
        <w:t xml:space="preserve">, misses the target. Here </w:t>
      </w:r>
      <w:r w:rsidRPr="00D4646D">
        <w:rPr>
          <w:rStyle w:val="Emphasis"/>
        </w:rPr>
        <w:t>anti-Blackness</w:t>
      </w:r>
      <w:r w:rsidRPr="00D4646D">
        <w:rPr>
          <w:rStyle w:val="StyleUnderline"/>
        </w:rPr>
        <w:t xml:space="preserve"> reflects</w:t>
      </w:r>
      <w:r w:rsidRPr="00D4646D">
        <w:rPr>
          <w:sz w:val="16"/>
        </w:rPr>
        <w:t xml:space="preserve"> a “displaced-mystified form of anti-capitalism.”[133] It would seem, then, </w:t>
      </w:r>
      <w:r w:rsidRPr="00D4646D">
        <w:rPr>
          <w:rStyle w:val="StyleUnderline"/>
        </w:rPr>
        <w:t xml:space="preserve">that </w:t>
      </w:r>
      <w:r w:rsidRPr="00D4646D">
        <w:rPr>
          <w:rStyle w:val="Emphasis"/>
        </w:rPr>
        <w:t xml:space="preserve">poor and working-class </w:t>
      </w:r>
      <w:r w:rsidRPr="00D372C1">
        <w:rPr>
          <w:rStyle w:val="Emphasis"/>
          <w:highlight w:val="green"/>
        </w:rPr>
        <w:t>white</w:t>
      </w:r>
      <w:r w:rsidRPr="00D372C1">
        <w:rPr>
          <w:rStyle w:val="StyleUnderline"/>
          <w:highlight w:val="green"/>
        </w:rPr>
        <w:t xml:space="preserve"> people blame racial</w:t>
      </w:r>
      <w:r w:rsidRPr="00D4646D">
        <w:rPr>
          <w:rStyle w:val="StyleUnderline"/>
        </w:rPr>
        <w:t xml:space="preserve"> </w:t>
      </w:r>
      <w:r w:rsidRPr="00D372C1">
        <w:rPr>
          <w:rStyle w:val="StyleUnderline"/>
          <w:highlight w:val="green"/>
        </w:rPr>
        <w:t>minorities for “</w:t>
      </w:r>
      <w:r w:rsidRPr="00D372C1">
        <w:rPr>
          <w:rStyle w:val="Emphasis"/>
          <w:highlight w:val="green"/>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43563451" w14:textId="77777777" w:rsidR="00B94344" w:rsidRPr="00065A0D" w:rsidRDefault="00B94344" w:rsidP="00B94344">
      <w:pPr>
        <w:rPr>
          <w:sz w:val="16"/>
        </w:rPr>
      </w:pPr>
      <w:r w:rsidRPr="00065A0D">
        <w:rPr>
          <w:sz w:val="16"/>
        </w:rPr>
        <w:t xml:space="preserve">At the same time, a materialist concession—yes, racial ressentiment exists but it is really about economic anxiety—must also be resisted. A </w:t>
      </w:r>
      <w:r w:rsidRPr="00D372C1">
        <w:rPr>
          <w:rStyle w:val="Emphasis"/>
        </w:rPr>
        <w:t>class-based politics</w:t>
      </w:r>
      <w:r w:rsidRPr="00D372C1">
        <w:rPr>
          <w:rStyle w:val="StyleUnderline"/>
        </w:rPr>
        <w:t xml:space="preserve"> too quickly</w:t>
      </w:r>
      <w:r w:rsidRPr="00D372C1">
        <w:rPr>
          <w:sz w:val="16"/>
        </w:rPr>
        <w:t xml:space="preserve"> 103</w:t>
      </w:r>
      <w:r w:rsidRPr="00D372C1">
        <w:rPr>
          <w:rStyle w:val="StyleUnderline"/>
        </w:rPr>
        <w:t xml:space="preserve">passes over the </w:t>
      </w:r>
      <w:r w:rsidRPr="00D372C1">
        <w:rPr>
          <w:rStyle w:val="Emphasis"/>
        </w:rPr>
        <w:t>sadistic enjoyment of anti-Blackness</w:t>
      </w:r>
      <w:r w:rsidRPr="00D372C1">
        <w:rPr>
          <w:rStyle w:val="StyleUnderline"/>
        </w:rPr>
        <w:t xml:space="preserve">, the narcissistic enjoyment of not being Black, or </w:t>
      </w:r>
      <w:r w:rsidRPr="00D372C1">
        <w:rPr>
          <w:sz w:val="16"/>
        </w:rPr>
        <w:t xml:space="preserve">what Ella Myers dubs </w:t>
      </w:r>
      <w:r w:rsidRPr="00D372C1">
        <w:rPr>
          <w:rStyle w:val="StyleUnderline"/>
        </w:rPr>
        <w:t>the “</w:t>
      </w:r>
      <w:r w:rsidRPr="00D372C1">
        <w:rPr>
          <w:rStyle w:val="Emphasis"/>
        </w:rPr>
        <w:t>gratifications of whiteness</w:t>
      </w:r>
      <w:r w:rsidRPr="00D372C1">
        <w:rPr>
          <w:rStyle w:val="StyleUnderline"/>
        </w:rPr>
        <w:t>.”</w:t>
      </w:r>
      <w:r w:rsidRPr="00D372C1">
        <w:rPr>
          <w:sz w:val="16"/>
        </w:rPr>
        <w:t xml:space="preserve">[136] A receptacle of ruined ontology, </w:t>
      </w:r>
      <w:r w:rsidRPr="00D372C1">
        <w:rPr>
          <w:rStyle w:val="StyleUnderline"/>
        </w:rPr>
        <w:t xml:space="preserve">the </w:t>
      </w:r>
      <w:r w:rsidRPr="00D372C1">
        <w:rPr>
          <w:rStyle w:val="Emphasis"/>
        </w:rPr>
        <w:t>Black imago</w:t>
      </w:r>
      <w:r w:rsidRPr="00D372C1">
        <w:rPr>
          <w:rStyle w:val="StyleUnderline"/>
        </w:rPr>
        <w:t xml:space="preserve"> not only triggers white allergy (aversion to</w:t>
      </w:r>
      <w:r w:rsidRPr="00065A0D">
        <w:rPr>
          <w:rStyle w:val="StyleUnderline"/>
        </w:rPr>
        <w:t xml:space="preserve"> Blackness/nonbeing); it also portends </w:t>
      </w:r>
      <w:r w:rsidRPr="00065A0D">
        <w:rPr>
          <w:rStyle w:val="Emphasis"/>
        </w:rPr>
        <w:t>libidinal delights</w:t>
      </w:r>
      <w:r w:rsidRPr="00065A0D">
        <w:rPr>
          <w:rStyle w:val="StyleUnderline"/>
        </w:rPr>
        <w:t xml:space="preserve">. </w:t>
      </w:r>
      <w:r w:rsidRPr="00D4646D">
        <w:rPr>
          <w:rStyle w:val="StyleUnderline"/>
          <w:highlight w:val="green"/>
        </w:rPr>
        <w:t>Racial ressentiment</w:t>
      </w:r>
      <w:r w:rsidRPr="00065A0D">
        <w:rPr>
          <w:sz w:val="16"/>
        </w:rPr>
        <w:t xml:space="preserve"> also </w:t>
      </w:r>
      <w:r w:rsidRPr="00D4646D">
        <w:rPr>
          <w:rStyle w:val="StyleUnderline"/>
          <w:highlight w:val="green"/>
        </w:rPr>
        <w:t>triggers</w:t>
      </w:r>
      <w:r w:rsidRPr="00065A0D">
        <w:rPr>
          <w:sz w:val="16"/>
        </w:rPr>
        <w:t xml:space="preserve"> “racial schadenfreude,” </w:t>
      </w:r>
      <w:r w:rsidRPr="00D4646D">
        <w:rPr>
          <w:rStyle w:val="Emphasis"/>
          <w:highlight w:val="green"/>
        </w:rPr>
        <w:t xml:space="preserve">a joy in the failure of </w:t>
      </w:r>
      <w:r w:rsidRPr="00D4646D">
        <w:rPr>
          <w:strike/>
          <w:sz w:val="16"/>
        </w:rPr>
        <w:t>Blacks</w:t>
      </w:r>
      <w:r>
        <w:rPr>
          <w:u w:val="single"/>
        </w:rPr>
        <w:t xml:space="preserve"> </w:t>
      </w:r>
      <w:r w:rsidRPr="00D4646D">
        <w:rPr>
          <w:rStyle w:val="Emphasis"/>
        </w:rPr>
        <w:t>[</w:t>
      </w:r>
      <w:r w:rsidRPr="00D4646D">
        <w:rPr>
          <w:rStyle w:val="Emphasis"/>
          <w:highlight w:val="green"/>
        </w:rPr>
        <w:t>Black people</w:t>
      </w:r>
      <w:r w:rsidRPr="00D4646D">
        <w:rPr>
          <w:rStyle w:val="Emphasis"/>
        </w:rPr>
        <w:t>].</w:t>
      </w:r>
      <w:r w:rsidRPr="00D4646D">
        <w:rPr>
          <w:sz w:val="16"/>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w:t>
      </w:r>
      <w:r w:rsidRPr="00D4646D">
        <w:rPr>
          <w:rStyle w:val="StyleUnderline"/>
          <w:highlight w:val="green"/>
        </w:rPr>
        <w:t>the true</w:t>
      </w:r>
      <w:r w:rsidRPr="00065A0D">
        <w:rPr>
          <w:rStyle w:val="StyleUnderline"/>
        </w:rPr>
        <w:t xml:space="preserve"> cause of </w:t>
      </w:r>
      <w:r w:rsidRPr="00065A0D">
        <w:rPr>
          <w:rStyle w:val="StyleUnderline"/>
          <w:highlight w:val="green"/>
        </w:rPr>
        <w:t>workers’ plight</w:t>
      </w:r>
      <w:r w:rsidRPr="00065A0D">
        <w:rPr>
          <w:sz w:val="16"/>
        </w:rPr>
        <w:t xml:space="preserve"> and discontent </w:t>
      </w:r>
      <w:r w:rsidRPr="00D4646D">
        <w:rPr>
          <w:rStyle w:val="Emphasis"/>
          <w:highlight w:val="green"/>
        </w:rPr>
        <w:t>ignores</w:t>
      </w:r>
      <w:r w:rsidRPr="00D4646D">
        <w:rPr>
          <w:rStyle w:val="StyleUnderline"/>
          <w:highlight w:val="green"/>
        </w:rPr>
        <w:t xml:space="preserve"> white people’s</w:t>
      </w:r>
      <w:r w:rsidRPr="00065A0D">
        <w:rPr>
          <w:rStyle w:val="StyleUnderline"/>
        </w:rPr>
        <w:t xml:space="preserve"> </w:t>
      </w:r>
      <w:r w:rsidRPr="00D4646D">
        <w:rPr>
          <w:rStyle w:val="Emphasis"/>
        </w:rPr>
        <w:t>psychic</w:t>
      </w:r>
      <w:r w:rsidRPr="005007CD">
        <w:rPr>
          <w:rStyle w:val="Emphasis"/>
        </w:rPr>
        <w:t xml:space="preserve">al and material </w:t>
      </w:r>
      <w:r w:rsidRPr="00D4646D">
        <w:rPr>
          <w:rStyle w:val="Emphasis"/>
          <w:highlight w:val="green"/>
        </w:rPr>
        <w:t>attachment</w:t>
      </w:r>
      <w:r w:rsidRPr="00D4646D">
        <w:rPr>
          <w:rStyle w:val="StyleUnderline"/>
          <w:highlight w:val="green"/>
        </w:rPr>
        <w:t xml:space="preserve"> to </w:t>
      </w:r>
      <w:r w:rsidRPr="00D372C1">
        <w:rPr>
          <w:rStyle w:val="StyleUnderline"/>
        </w:rPr>
        <w:t>their entitlement and way of life—the basis for “White solidarity across class”</w:t>
      </w:r>
      <w:r w:rsidRPr="00D372C1">
        <w:rPr>
          <w:sz w:val="16"/>
        </w:rPr>
        <w:t>[138]—</w:t>
      </w:r>
      <w:r w:rsidRPr="00D372C1">
        <w:rPr>
          <w:rStyle w:val="StyleUnderline"/>
        </w:rPr>
        <w:t xml:space="preserve">in </w:t>
      </w:r>
      <w:r w:rsidRPr="00D4646D">
        <w:rPr>
          <w:rStyle w:val="StyleUnderline"/>
          <w:highlight w:val="green"/>
        </w:rPr>
        <w:t>an anti-Black world, where</w:t>
      </w:r>
      <w:r w:rsidRPr="00D4646D">
        <w:rPr>
          <w:rStyle w:val="StyleUnderline"/>
        </w:rPr>
        <w:t xml:space="preserve"> the </w:t>
      </w:r>
      <w:r w:rsidRPr="00D4646D">
        <w:rPr>
          <w:rStyle w:val="StyleUnderline"/>
          <w:highlight w:val="green"/>
        </w:rPr>
        <w:t>inequitable enjoyment</w:t>
      </w:r>
      <w:r w:rsidRPr="00D4646D">
        <w:rPr>
          <w:rStyle w:val="StyleUnderline"/>
        </w:rPr>
        <w:t xml:space="preserve"> of the world </w:t>
      </w:r>
      <w:r w:rsidRPr="00D4646D">
        <w:rPr>
          <w:rStyle w:val="StyleUnderline"/>
          <w:highlight w:val="green"/>
        </w:rPr>
        <w:t>prevails</w:t>
      </w:r>
      <w:r w:rsidRPr="00D4646D">
        <w:rPr>
          <w:rStyle w:val="StyleUnderline"/>
        </w:rPr>
        <w:t xml:space="preserve">; it </w:t>
      </w:r>
      <w:r w:rsidRPr="00D4646D">
        <w:rPr>
          <w:rStyle w:val="Emphasis"/>
        </w:rPr>
        <w:t>whitewashes</w:t>
      </w:r>
      <w:r w:rsidRPr="00D4646D">
        <w:rPr>
          <w:rStyle w:val="StyleUnderline"/>
        </w:rPr>
        <w:t xml:space="preserve"> the racial situation, the </w:t>
      </w:r>
      <w:r w:rsidRPr="00D4646D">
        <w:rPr>
          <w:rStyle w:val="Emphasis"/>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5D21CEE8" w14:textId="77777777" w:rsidR="00B94344" w:rsidRPr="00065A0D" w:rsidRDefault="00B94344" w:rsidP="00B94344">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D372C1">
        <w:rPr>
          <w:rStyle w:val="StyleUnderline"/>
        </w:rPr>
        <w:t xml:space="preserve">the </w:t>
      </w:r>
      <w:r w:rsidRPr="00D372C1">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5007CD">
        <w:rPr>
          <w:rStyle w:val="StyleUnderline"/>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5007CD">
        <w:rPr>
          <w:rStyle w:val="Emphasis"/>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5007CD">
        <w:rPr>
          <w:rStyle w:val="StyleUnderline"/>
          <w:highlight w:val="green"/>
        </w:rPr>
        <w:t xml:space="preserve">and </w:t>
      </w:r>
      <w:r w:rsidRPr="005007CD">
        <w:rPr>
          <w:rStyle w:val="Emphasis"/>
          <w:highlight w:val="green"/>
        </w:rPr>
        <w:t>weaponize</w:t>
      </w:r>
      <w:r w:rsidRPr="005007CD">
        <w:rPr>
          <w:rStyle w:val="StyleUnderline"/>
          <w:highlight w:val="green"/>
        </w:rPr>
        <w:t xml:space="preserve"> </w:t>
      </w:r>
      <w:r w:rsidRPr="00065A0D">
        <w:rPr>
          <w:rStyle w:val="StyleUnderline"/>
          <w:highlight w:val="green"/>
        </w:rPr>
        <w:t xml:space="preserve">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750B7F0F" w14:textId="77777777" w:rsidR="00B94344" w:rsidRPr="00065A0D" w:rsidRDefault="00B94344" w:rsidP="00B94344">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t>
      </w:r>
      <w:r w:rsidRPr="009B03FB">
        <w:rPr>
          <w:rStyle w:val="StyleUnderline"/>
          <w:highlight w:val="green"/>
        </w:rPr>
        <w:t>white people</w:t>
      </w:r>
      <w:r w:rsidRPr="00065A0D">
        <w:rPr>
          <w:rStyle w:val="StyleUnderline"/>
        </w:rPr>
        <w:t xml:space="preserve"> to </w:t>
      </w:r>
      <w:r w:rsidRPr="009B03FB">
        <w:rPr>
          <w:rStyle w:val="Emphasis"/>
          <w:highlight w:val="green"/>
        </w:rPr>
        <w:t>psychically invest</w:t>
      </w:r>
      <w:r w:rsidRPr="009B03FB">
        <w:rPr>
          <w:rStyle w:val="StyleUnderline"/>
          <w:highlight w:val="green"/>
        </w:rPr>
        <w:t xml:space="preserve"> in whiteness</w:t>
      </w:r>
      <w:r w:rsidRPr="00065A0D">
        <w:rPr>
          <w:rStyle w:val="StyleUnderline"/>
        </w:rPr>
        <w:t xml:space="preserve"> and</w:t>
      </w:r>
      <w:r w:rsidRPr="00065A0D">
        <w:rPr>
          <w:sz w:val="16"/>
        </w:rPr>
        <w:t xml:space="preserve">, by </w:t>
      </w:r>
      <w:r w:rsidRPr="00D372C1">
        <w:rPr>
          <w:sz w:val="16"/>
        </w:rPr>
        <w:t xml:space="preserve">extension, </w:t>
      </w:r>
      <w:r w:rsidRPr="00D372C1">
        <w:rPr>
          <w:rStyle w:val="StyleUnderline"/>
        </w:rPr>
        <w:t xml:space="preserve">reproduce an </w:t>
      </w:r>
      <w:r w:rsidRPr="00D372C1">
        <w:rPr>
          <w:rStyle w:val="Emphasis"/>
        </w:rPr>
        <w:t>anti-Black world</w:t>
      </w:r>
      <w:r w:rsidRPr="00D372C1">
        <w:rPr>
          <w:sz w:val="16"/>
        </w:rPr>
        <w:t xml:space="preserve">—“but to cover the same path in the opposite direction.”[142] </w:t>
      </w:r>
      <w:r w:rsidRPr="00D372C1">
        <w:rPr>
          <w:rStyle w:val="StyleUnderline"/>
        </w:rPr>
        <w:t xml:space="preserve">The </w:t>
      </w:r>
      <w:r w:rsidRPr="00D372C1">
        <w:rPr>
          <w:rStyle w:val="Emphasis"/>
        </w:rPr>
        <w:t xml:space="preserve">fetish of </w:t>
      </w:r>
      <w:r w:rsidRPr="009B03FB">
        <w:rPr>
          <w:rStyle w:val="Emphasis"/>
          <w:highlight w:val="green"/>
        </w:rPr>
        <w:t>whiteness</w:t>
      </w:r>
      <w:r w:rsidRPr="009B03FB">
        <w:rPr>
          <w:rStyle w:val="StyleUnderline"/>
          <w:highlight w:val="green"/>
        </w:rPr>
        <w:t xml:space="preserve"> serves as “an</w:t>
      </w:r>
      <w:r w:rsidRPr="00D372C1">
        <w:rPr>
          <w:rStyle w:val="StyleUnderline"/>
        </w:rPr>
        <w:t xml:space="preserve"> effective </w:t>
      </w:r>
      <w:r w:rsidRPr="009B03FB">
        <w:rPr>
          <w:rStyle w:val="Emphasis"/>
          <w:highlight w:val="green"/>
        </w:rPr>
        <w:t>ideological</w:t>
      </w:r>
      <w:r w:rsidRPr="00D372C1">
        <w:rPr>
          <w:rStyle w:val="Emphasis"/>
        </w:rPr>
        <w:t xml:space="preserve"> social </w:t>
      </w:r>
      <w:r w:rsidRPr="009B03FB">
        <w:rPr>
          <w:rStyle w:val="Emphasis"/>
          <w:highlight w:val="green"/>
        </w:rPr>
        <w:t>bond</w:t>
      </w:r>
      <w:r w:rsidRPr="00D372C1">
        <w:rPr>
          <w:sz w:val="16"/>
        </w:rPr>
        <w:t xml:space="preserve">”[143] in the United States and across the Global North. </w:t>
      </w:r>
      <w:r w:rsidRPr="00D372C1">
        <w:rPr>
          <w:rStyle w:val="StyleUnderline"/>
        </w:rPr>
        <w:t xml:space="preserve">Though </w:t>
      </w:r>
      <w:r w:rsidRPr="009B03FB">
        <w:rPr>
          <w:rStyle w:val="Emphasis"/>
          <w:highlight w:val="green"/>
        </w:rPr>
        <w:t>liberals</w:t>
      </w:r>
      <w:r w:rsidRPr="009B03FB">
        <w:rPr>
          <w:sz w:val="16"/>
        </w:rPr>
        <w:t xml:space="preserve"> i</w:t>
      </w:r>
      <w:r w:rsidRPr="00D372C1">
        <w:rPr>
          <w:sz w:val="16"/>
        </w:rPr>
        <w:t xml:space="preserve">n their conscious lives </w:t>
      </w:r>
      <w:r w:rsidRPr="00D372C1">
        <w:rPr>
          <w:rStyle w:val="StyleUnderline"/>
        </w:rPr>
        <w:t>purport to be critical of whiteness</w:t>
      </w:r>
      <w:r w:rsidRPr="00D372C1">
        <w:rPr>
          <w:sz w:val="16"/>
        </w:rPr>
        <w:t xml:space="preserve"> (as they are critical of patriarchy and male privilege), </w:t>
      </w:r>
      <w:r w:rsidRPr="00D372C1">
        <w:rPr>
          <w:rStyle w:val="StyleUnderline"/>
        </w:rPr>
        <w:t xml:space="preserve">they </w:t>
      </w:r>
      <w:r w:rsidRPr="009B03FB">
        <w:rPr>
          <w:rStyle w:val="StyleUnderline"/>
          <w:highlight w:val="green"/>
        </w:rPr>
        <w:t>are nonetheless</w:t>
      </w:r>
      <w:r w:rsidRPr="00D372C1">
        <w:rPr>
          <w:rStyle w:val="StyleUnderline"/>
        </w:rPr>
        <w:t xml:space="preserve"> </w:t>
      </w:r>
      <w:r w:rsidRPr="00D372C1">
        <w:rPr>
          <w:rStyle w:val="Emphasis"/>
        </w:rPr>
        <w:t xml:space="preserve">deeply </w:t>
      </w:r>
      <w:r w:rsidRPr="009B03FB">
        <w:rPr>
          <w:rStyle w:val="Emphasis"/>
          <w:highlight w:val="green"/>
        </w:rPr>
        <w:t>attached</w:t>
      </w:r>
      <w:r w:rsidRPr="009B03FB">
        <w:rPr>
          <w:rStyle w:val="StyleUnderline"/>
          <w:highlight w:val="green"/>
        </w:rPr>
        <w:t xml:space="preserve"> to</w:t>
      </w:r>
      <w:r w:rsidRPr="00D372C1">
        <w:rPr>
          <w:rStyle w:val="StyleUnderline"/>
        </w:rPr>
        <w:t xml:space="preserve"> the idea of America—manifest destiny structures their </w:t>
      </w:r>
      <w:r w:rsidRPr="009B03FB">
        <w:rPr>
          <w:rStyle w:val="Emphasis"/>
          <w:highlight w:val="green"/>
        </w:rPr>
        <w:t>collective unconscious</w:t>
      </w:r>
      <w:r w:rsidRPr="00D372C1">
        <w:rPr>
          <w:rStyle w:val="StyleUnderline"/>
        </w:rPr>
        <w:t>.</w:t>
      </w:r>
      <w:r w:rsidRPr="00D372C1">
        <w:rPr>
          <w:sz w:val="16"/>
        </w:rPr>
        <w:t xml:space="preserve"> A fetishist disavowal further supplements their ideological formation: </w:t>
      </w:r>
      <w:r w:rsidRPr="00D372C1">
        <w:rPr>
          <w:rStyle w:val="StyleUnderline"/>
        </w:rPr>
        <w:t>Liberals know</w:t>
      </w:r>
      <w:r w:rsidRPr="00D372C1">
        <w:rPr>
          <w:sz w:val="16"/>
        </w:rPr>
        <w:t xml:space="preserve"> very well that </w:t>
      </w:r>
      <w:r w:rsidRPr="00D372C1">
        <w:rPr>
          <w:rStyle w:val="StyleUnderline"/>
        </w:rPr>
        <w:t>America has committed mass atrocities—from chattel slavery and Indigenous genocide to</w:t>
      </w:r>
      <w:r w:rsidRPr="00D372C1">
        <w:rPr>
          <w:sz w:val="16"/>
        </w:rPr>
        <w:t xml:space="preserve"> their </w:t>
      </w:r>
      <w:r w:rsidRPr="00D372C1">
        <w:rPr>
          <w:rStyle w:val="StyleUnderline"/>
        </w:rPr>
        <w:t>neo-imperial misadventures in the Global South—but all the same they believe in the nation’s calling, its militarism, and the American dream.</w:t>
      </w:r>
      <w:r w:rsidRPr="00D372C1">
        <w:rPr>
          <w:sz w:val="16"/>
        </w:rPr>
        <w:t xml:space="preserve"> This helps explain liberals’ panicked response to January 6th—the claim that the insurrectionists’ extreme patriotism is a betrayal of the real America. </w:t>
      </w:r>
      <w:r w:rsidRPr="009B03FB">
        <w:rPr>
          <w:rStyle w:val="Emphasis"/>
          <w:highlight w:val="green"/>
        </w:rPr>
        <w:t>White solidarity</w:t>
      </w:r>
      <w:r w:rsidRPr="00D372C1">
        <w:rPr>
          <w:sz w:val="16"/>
        </w:rPr>
        <w:t xml:space="preserve">, as an ideological defense of America, </w:t>
      </w:r>
      <w:r w:rsidRPr="009B03FB">
        <w:rPr>
          <w:rStyle w:val="StyleUnderline"/>
          <w:highlight w:val="green"/>
        </w:rPr>
        <w:t>enlists</w:t>
      </w:r>
      <w:r w:rsidRPr="00D372C1">
        <w:rPr>
          <w:rStyle w:val="StyleUnderline"/>
        </w:rPr>
        <w:t xml:space="preserve"> or interpellates </w:t>
      </w:r>
      <w:r w:rsidRPr="009B03FB">
        <w:rPr>
          <w:rStyle w:val="Emphasis"/>
          <w:highlight w:val="green"/>
        </w:rPr>
        <w:t>liberals</w:t>
      </w:r>
      <w:r w:rsidRPr="00D372C1">
        <w:rPr>
          <w:rStyle w:val="StyleUnderline"/>
        </w:rPr>
        <w:t xml:space="preserve"> </w:t>
      </w:r>
      <w:r w:rsidRPr="00D372C1">
        <w:rPr>
          <w:sz w:val="16"/>
        </w:rPr>
        <w:t>104</w:t>
      </w:r>
      <w:r w:rsidRPr="00D372C1">
        <w:rPr>
          <w:rStyle w:val="StyleUnderline"/>
        </w:rPr>
        <w:t xml:space="preserve">in its cause </w:t>
      </w:r>
      <w:r w:rsidRPr="009B03FB">
        <w:rPr>
          <w:rStyle w:val="StyleUnderline"/>
          <w:highlight w:val="green"/>
        </w:rPr>
        <w:t>while</w:t>
      </w:r>
      <w:r w:rsidRPr="00D372C1">
        <w:rPr>
          <w:rStyle w:val="StyleUnderline"/>
        </w:rPr>
        <w:t xml:space="preserve"> socially </w:t>
      </w:r>
      <w:r w:rsidRPr="009B03FB">
        <w:rPr>
          <w:rStyle w:val="StyleUnderline"/>
          <w:highlight w:val="green"/>
        </w:rPr>
        <w:t>upholding</w:t>
      </w:r>
      <w:r w:rsidRPr="00D372C1">
        <w:rPr>
          <w:rStyle w:val="StyleUnderline"/>
        </w:rPr>
        <w:t xml:space="preserve"> the </w:t>
      </w:r>
      <w:r w:rsidRPr="009B03FB">
        <w:rPr>
          <w:rStyle w:val="Emphasis"/>
          <w:highlight w:val="green"/>
        </w:rPr>
        <w:t>distinction between</w:t>
      </w:r>
      <w:r w:rsidRPr="00D372C1">
        <w:rPr>
          <w:rStyle w:val="StyleUnderline"/>
        </w:rPr>
        <w:t xml:space="preserve"> liberals and the </w:t>
      </w:r>
      <w:r w:rsidRPr="009B03FB">
        <w:rPr>
          <w:rStyle w:val="Emphasis"/>
          <w:highlight w:val="green"/>
        </w:rPr>
        <w:t>MAGA crowd</w:t>
      </w:r>
      <w:r w:rsidRPr="00D372C1">
        <w:rPr>
          <w:sz w:val="16"/>
        </w:rPr>
        <w:t xml:space="preserve"> (so that white liberals can continue to enjoy their wokeness or hating the haters).</w:t>
      </w:r>
    </w:p>
    <w:p w14:paraId="5516480D" w14:textId="77777777" w:rsidR="00B94344" w:rsidRPr="00D4646D" w:rsidRDefault="00B94344" w:rsidP="00B94344">
      <w:pPr>
        <w:rPr>
          <w:sz w:val="16"/>
        </w:rPr>
      </w:pPr>
      <w:r w:rsidRPr="00D4646D">
        <w:rPr>
          <w:rStyle w:val="Emphasis"/>
          <w:highlight w:val="green"/>
        </w:rPr>
        <w:t>Racial ressentiment</w:t>
      </w:r>
      <w:r w:rsidRPr="00D4646D">
        <w:rPr>
          <w:rStyle w:val="StyleUnderline"/>
        </w:rPr>
        <w:t xml:space="preserve"> plays a crucial role in the right-wing’s buttressing of white solidarity. It </w:t>
      </w:r>
      <w:r w:rsidRPr="00D4646D">
        <w:rPr>
          <w:rStyle w:val="StyleUnderline"/>
          <w:highlight w:val="green"/>
        </w:rPr>
        <w:t xml:space="preserve">feeds </w:t>
      </w:r>
      <w:r w:rsidRPr="00D4646D">
        <w:rPr>
          <w:rStyle w:val="Emphasis"/>
          <w:highlight w:val="green"/>
        </w:rPr>
        <w:t>white paranoia</w:t>
      </w:r>
      <w:r w:rsidRPr="00D4646D">
        <w:rPr>
          <w:rStyle w:val="StyleUnderline"/>
        </w:rPr>
        <w:t xml:space="preserve">: the affectively charged idea </w:t>
      </w:r>
      <w:r w:rsidRPr="00453733">
        <w:rPr>
          <w:rStyle w:val="StyleUnderline"/>
        </w:rPr>
        <w:t xml:space="preserve">of a </w:t>
      </w:r>
      <w:r w:rsidRPr="00453733">
        <w:rPr>
          <w:rStyle w:val="Emphasis"/>
        </w:rPr>
        <w:t>white genocide</w:t>
      </w:r>
      <w:r w:rsidRPr="00453733">
        <w:rPr>
          <w:rStyle w:val="StyleUnderline"/>
          <w:highlight w:val="green"/>
        </w:rPr>
        <w:t>, emblematized in</w:t>
      </w:r>
      <w:r w:rsidRPr="00D4646D">
        <w:rPr>
          <w:rStyle w:val="StyleUnderline"/>
        </w:rPr>
        <w:t xml:space="preserve"> the racist </w:t>
      </w:r>
      <w:r w:rsidRPr="00D4646D">
        <w:rPr>
          <w:rStyle w:val="Emphasis"/>
        </w:rPr>
        <w:t>conspiracy theory</w:t>
      </w:r>
      <w:r w:rsidRPr="00D4646D">
        <w:rPr>
          <w:rStyle w:val="StyleUnderline"/>
        </w:rPr>
        <w:t xml:space="preserve"> of </w:t>
      </w:r>
      <w:r w:rsidRPr="00453733">
        <w:rPr>
          <w:rStyle w:val="StyleUnderline"/>
          <w:highlight w:val="green"/>
        </w:rPr>
        <w:t xml:space="preserve">the </w:t>
      </w:r>
      <w:r w:rsidRPr="00453733">
        <w:rPr>
          <w:rStyle w:val="Emphasis"/>
          <w:highlight w:val="green"/>
        </w:rPr>
        <w:t>“Great Replacement</w:t>
      </w:r>
      <w:r w:rsidRPr="00453733">
        <w:rPr>
          <w:rStyle w:val="StyleUnderline"/>
          <w:highlight w:val="green"/>
        </w:rPr>
        <w:t>,” which</w:t>
      </w:r>
      <w:r w:rsidRPr="00D4646D">
        <w:rPr>
          <w:rStyle w:val="StyleUnderline"/>
        </w:rPr>
        <w:t xml:space="preserve"> hysterically </w:t>
      </w:r>
      <w:r w:rsidRPr="00453733">
        <w:rPr>
          <w:rStyle w:val="StyleUnderline"/>
          <w:highlight w:val="green"/>
        </w:rPr>
        <w:t>maintains</w:t>
      </w:r>
      <w:r w:rsidRPr="00D4646D">
        <w:rPr>
          <w:rStyle w:val="StyleUnderline"/>
        </w:rPr>
        <w:t xml:space="preserve"> that </w:t>
      </w:r>
      <w:r w:rsidRPr="00453733">
        <w:rPr>
          <w:rStyle w:val="StyleUnderline"/>
          <w:highlight w:val="green"/>
        </w:rPr>
        <w:t>whites</w:t>
      </w:r>
      <w:r w:rsidRPr="00D4646D">
        <w:rPr>
          <w:sz w:val="14"/>
        </w:rPr>
        <w:t>—that is, Christian Europeans—</w:t>
      </w:r>
      <w:r w:rsidRPr="00453733">
        <w:rPr>
          <w:rStyle w:val="StyleUnderline"/>
          <w:highlight w:val="green"/>
        </w:rPr>
        <w:t>are being replaced by</w:t>
      </w:r>
      <w:r w:rsidRPr="00D4646D">
        <w:rPr>
          <w:rStyle w:val="StyleUnderline"/>
        </w:rPr>
        <w:t xml:space="preserve"> Muslims or immigrants</w:t>
      </w:r>
      <w:r w:rsidRPr="00D4646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52D70040" w14:textId="77777777" w:rsidR="00B94344" w:rsidRPr="00065A0D" w:rsidRDefault="00B94344" w:rsidP="00B94344">
      <w:pPr>
        <w:rPr>
          <w:rStyle w:val="Emphasis"/>
        </w:rPr>
      </w:pPr>
      <w:bookmarkStart w:id="1" w:name="_Hlk207910445"/>
      <w:r w:rsidRPr="00D4646D">
        <w:rPr>
          <w:rStyle w:val="StyleUnderline"/>
        </w:rPr>
        <w:t xml:space="preserve">Proving </w:t>
      </w:r>
      <w:r w:rsidRPr="00D4646D">
        <w:rPr>
          <w:rStyle w:val="Emphasis"/>
        </w:rPr>
        <w:t xml:space="preserve">adaptable </w:t>
      </w:r>
      <w:r w:rsidRPr="00D4646D">
        <w:rPr>
          <w:rStyle w:val="StyleUnderline"/>
        </w:rPr>
        <w:t>to varying contexts</w:t>
      </w:r>
      <w:r w:rsidRPr="00D4646D">
        <w:rPr>
          <w:sz w:val="16"/>
        </w:rPr>
        <w:t xml:space="preserve"> (</w:t>
      </w:r>
      <w:r w:rsidRPr="00D4646D">
        <w:rPr>
          <w:rStyle w:val="StyleUnderline"/>
        </w:rPr>
        <w:t xml:space="preserve">with differing </w:t>
      </w:r>
      <w:r w:rsidRPr="00453733">
        <w:rPr>
          <w:rStyle w:val="Emphasis"/>
          <w:highlight w:val="green"/>
        </w:rPr>
        <w:t>Black and/or Brown groups</w:t>
      </w:r>
      <w:r w:rsidRPr="00D4646D">
        <w:rPr>
          <w:rStyle w:val="StyleUnderline"/>
        </w:rPr>
        <w:t xml:space="preserve"> coming</w:t>
      </w:r>
      <w:r w:rsidRPr="005007CD">
        <w:rPr>
          <w:rStyle w:val="StyleUnderline"/>
        </w:rPr>
        <w:t xml:space="preserve"> to stand for the </w:t>
      </w:r>
      <w:r w:rsidRPr="005007CD">
        <w:rPr>
          <w:rStyle w:val="Emphasis"/>
        </w:rPr>
        <w:t>intruder</w:t>
      </w:r>
      <w:r w:rsidRPr="008B07C7">
        <w:rPr>
          <w:sz w:val="14"/>
          <w:szCs w:val="14"/>
        </w:rPr>
        <w:t xml:space="preserve"> </w:t>
      </w:r>
      <w:r w:rsidRPr="00065A0D">
        <w:rPr>
          <w:sz w:val="16"/>
        </w:rPr>
        <w:t xml:space="preserve">according to local dynamics), </w:t>
      </w:r>
      <w:r w:rsidRPr="008F220B">
        <w:rPr>
          <w:rStyle w:val="StyleUnderline"/>
        </w:rPr>
        <w:t xml:space="preserve">the </w:t>
      </w:r>
      <w:r w:rsidRPr="00453733">
        <w:rPr>
          <w:rStyle w:val="StyleUnderline"/>
          <w:highlight w:val="green"/>
        </w:rPr>
        <w:t>Great Replacement</w:t>
      </w:r>
      <w:r w:rsidRPr="008F220B">
        <w:rPr>
          <w:rStyle w:val="StyleUnderline"/>
        </w:rPr>
        <w:t xml:space="preserve"> conspiracy narrative </w:t>
      </w:r>
      <w:r w:rsidRPr="00453733">
        <w:rPr>
          <w:rStyle w:val="StyleUnderline"/>
          <w:highlight w:val="green"/>
        </w:rPr>
        <w:t>emerges</w:t>
      </w:r>
      <w:r w:rsidRPr="008F220B">
        <w:rPr>
          <w:sz w:val="16"/>
        </w:rPr>
        <w:t xml:space="preserve"> in social media </w:t>
      </w:r>
      <w:r w:rsidRPr="00D4646D">
        <w:rPr>
          <w:rStyle w:val="Emphasis"/>
          <w:highlight w:val="green"/>
        </w:rPr>
        <w:t>wherever the futurity of whiteness is</w:t>
      </w:r>
      <w:r w:rsidRPr="008F220B">
        <w:rPr>
          <w:rStyle w:val="Emphasis"/>
        </w:rPr>
        <w:t xml:space="preserve"> at stake</w:t>
      </w:r>
      <w:r w:rsidRPr="008F220B">
        <w:rPr>
          <w:rStyle w:val="StyleUnderline"/>
        </w:rPr>
        <w:t xml:space="preserve">, whenever whites feel </w:t>
      </w:r>
      <w:r w:rsidRPr="00453733">
        <w:rPr>
          <w:rStyle w:val="StyleUnderline"/>
        </w:rPr>
        <w:t xml:space="preserve">demographically </w:t>
      </w:r>
      <w:r w:rsidRPr="00D4646D">
        <w:rPr>
          <w:rStyle w:val="Emphasis"/>
          <w:highlight w:val="green"/>
        </w:rPr>
        <w:t>threatened</w:t>
      </w:r>
      <w:r w:rsidRPr="008F220B">
        <w:rPr>
          <w:rStyle w:val="StyleUnderline"/>
        </w:rPr>
        <w:t xml:space="preserve">, imagined assaulted from within and without. </w:t>
      </w:r>
      <w:r w:rsidRPr="008F220B">
        <w:rPr>
          <w:sz w:val="16"/>
        </w:rPr>
        <w:t xml:space="preserve">[148] </w:t>
      </w:r>
      <w:r w:rsidRPr="008F220B">
        <w:rPr>
          <w:rStyle w:val="StyleUnderline"/>
        </w:rPr>
        <w:t>The indoctrinated</w:t>
      </w:r>
      <w:r w:rsidRPr="008F220B">
        <w:rPr>
          <w:sz w:val="16"/>
        </w:rPr>
        <w:t xml:space="preserve">, that is, </w:t>
      </w:r>
      <w:r w:rsidRPr="008F220B">
        <w:rPr>
          <w:rStyle w:val="Emphasis"/>
        </w:rPr>
        <w:t>right-wing conspiracists</w:t>
      </w:r>
      <w:r w:rsidRPr="008F220B">
        <w:rPr>
          <w:rStyle w:val="StyleUnderline"/>
        </w:rPr>
        <w:t>, don’t see themselves as racists</w:t>
      </w:r>
      <w:r w:rsidRPr="008F220B">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D4646D">
        <w:rPr>
          <w:rStyle w:val="Emphasis"/>
        </w:rPr>
        <w:t>conspiracy/</w:t>
      </w:r>
      <w:r w:rsidRPr="00D4646D">
        <w:rPr>
          <w:rStyle w:val="Emphasis"/>
          <w:highlight w:val="green"/>
        </w:rPr>
        <w:t>ressentiment</w:t>
      </w:r>
      <w:r w:rsidRPr="00D4646D">
        <w:rPr>
          <w:rStyle w:val="StyleUnderline"/>
          <w:highlight w:val="green"/>
        </w:rPr>
        <w:t xml:space="preserve"> is</w:t>
      </w:r>
      <w:r w:rsidRPr="00D4646D">
        <w:rPr>
          <w:rStyle w:val="StyleUnderline"/>
        </w:rPr>
        <w:t xml:space="preserve"> an</w:t>
      </w:r>
      <w:r w:rsidRPr="00453733">
        <w:rPr>
          <w:rStyle w:val="StyleUnderline"/>
        </w:rPr>
        <w:t xml:space="preserve"> </w:t>
      </w:r>
      <w:r w:rsidRPr="00D4646D">
        <w:rPr>
          <w:rStyle w:val="StyleUnderline"/>
        </w:rPr>
        <w:t xml:space="preserve">undeniable </w:t>
      </w:r>
      <w:r w:rsidRPr="00453733">
        <w:rPr>
          <w:rStyle w:val="StyleUnderline"/>
          <w:highlight w:val="green"/>
        </w:rPr>
        <w:t xml:space="preserve">source of </w:t>
      </w:r>
      <w:r w:rsidRPr="00453733">
        <w:rPr>
          <w:rStyle w:val="Emphasis"/>
          <w:highlight w:val="green"/>
        </w:rPr>
        <w:t>jouissance</w:t>
      </w:r>
      <w:r w:rsidRPr="008F220B">
        <w:rPr>
          <w:sz w:val="14"/>
          <w:szCs w:val="14"/>
          <w:highlight w:val="green"/>
        </w:rPr>
        <w:t>.</w:t>
      </w:r>
    </w:p>
    <w:p w14:paraId="1D3175D0" w14:textId="77777777" w:rsidR="00B94344" w:rsidRDefault="00B94344" w:rsidP="00B94344">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5007CD">
        <w:rPr>
          <w:rStyle w:val="StyleUnderline"/>
          <w:highlight w:val="green"/>
        </w:rPr>
        <w:t>that destroys without changing the system.</w:t>
      </w:r>
      <w:r w:rsidRPr="00065A0D">
        <w:rPr>
          <w:sz w:val="16"/>
        </w:rPr>
        <w:t xml:space="preserve"> The Great Replacement theory is a case in point. </w:t>
      </w:r>
      <w:r w:rsidRPr="00D4646D">
        <w:rPr>
          <w:rStyle w:val="StyleUnderline"/>
        </w:rPr>
        <w:t>It repackages ressentiment as</w:t>
      </w:r>
      <w:r w:rsidRPr="00065A0D">
        <w:rPr>
          <w:rStyle w:val="StyleUnderline"/>
        </w:rPr>
        <w:t xml:space="preserve"> nostalgia—a </w:t>
      </w:r>
      <w:r w:rsidRPr="00D4646D">
        <w:rPr>
          <w:rStyle w:val="Emphasis"/>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D4646D">
        <w:rPr>
          <w:rStyle w:val="StyleUnderline"/>
        </w:rPr>
        <w:t xml:space="preserve">when </w:t>
      </w:r>
      <w:r w:rsidRPr="00D4646D">
        <w:rPr>
          <w:rStyle w:val="Emphasis"/>
        </w:rPr>
        <w:t>white workers</w:t>
      </w:r>
      <w:r w:rsidRPr="005007CD">
        <w:rPr>
          <w:rStyle w:val="StyleUnderline"/>
        </w:rPr>
        <w:t xml:space="preserve"> </w:t>
      </w:r>
      <w:r w:rsidRPr="00D4646D">
        <w:rPr>
          <w:rStyle w:val="StyleUnderline"/>
        </w:rPr>
        <w:t>were,</w:t>
      </w:r>
      <w:r w:rsidRPr="00065A0D">
        <w:rPr>
          <w:rStyle w:val="StyleUnderline"/>
        </w:rPr>
        <w:t xml:space="preserve"> at the very least, </w:t>
      </w:r>
      <w:r w:rsidRPr="00D4646D">
        <w:rPr>
          <w:rStyle w:val="StyleUnderline"/>
        </w:rPr>
        <w:t>rewarded with “</w:t>
      </w:r>
      <w:r w:rsidRPr="00D4646D">
        <w:rPr>
          <w:rStyle w:val="Emphasis"/>
        </w:rPr>
        <w:t>psychological wages</w:t>
      </w:r>
      <w:r w:rsidRPr="00D4646D">
        <w:rPr>
          <w:rStyle w:val="StyleUnderline"/>
        </w:rPr>
        <w:t>”—and Black people with “</w:t>
      </w:r>
      <w:r w:rsidRPr="00D4646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5007CD">
        <w:rPr>
          <w:rStyle w:val="StyleUnderline"/>
          <w:highlight w:val="green"/>
        </w:rPr>
        <w:t xml:space="preserve">for its </w:t>
      </w:r>
      <w:r w:rsidRPr="00D4646D">
        <w:rPr>
          <w:rStyle w:val="StyleUnderline"/>
        </w:rPr>
        <w:t xml:space="preserve">ongoing </w:t>
      </w:r>
      <w:r w:rsidRPr="005007CD">
        <w:rPr>
          <w:rStyle w:val="StyleUnderline"/>
          <w:highlight w:val="green"/>
        </w:rPr>
        <w:t>meaning and currency</w:t>
      </w:r>
      <w:r w:rsidRPr="00065A0D">
        <w:rPr>
          <w:rStyle w:val="StyleUnderline"/>
        </w:rPr>
        <w:t xml:space="preserve">.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D4646D">
        <w:rPr>
          <w:rStyle w:val="StyleUnderline"/>
        </w:rPr>
        <w:t>racial ressentiment</w:t>
      </w:r>
      <w:r w:rsidRPr="00065A0D">
        <w:rPr>
          <w:rStyle w:val="StyleUnderline"/>
        </w:rPr>
        <w:t xml:space="preserve"> </w:t>
      </w:r>
      <w:r w:rsidRPr="005007CD">
        <w:rPr>
          <w:rStyle w:val="StyleUnderline"/>
        </w:rPr>
        <w:t>also</w:t>
      </w:r>
      <w:r w:rsidRPr="00065A0D">
        <w:rPr>
          <w:rStyle w:val="StyleUnderline"/>
        </w:rPr>
        <w:t xml:space="preserve"> </w:t>
      </w:r>
      <w:r w:rsidRPr="00D4646D">
        <w:rPr>
          <w:rStyle w:val="StyleUnderline"/>
        </w:rPr>
        <w:t>generates</w:t>
      </w:r>
      <w:r w:rsidRPr="00065A0D">
        <w:rPr>
          <w:rStyle w:val="StyleUnderline"/>
        </w:rPr>
        <w:t xml:space="preserve"> its own form of enjoyment, creating </w:t>
      </w:r>
      <w:r w:rsidRPr="00D4646D">
        <w:rPr>
          <w:rStyle w:val="StyleUnderline"/>
        </w:rPr>
        <w:t>racial bonding</w:t>
      </w:r>
      <w:r w:rsidRPr="00065A0D">
        <w:rPr>
          <w:rStyle w:val="StyleUnderline"/>
        </w:rPr>
        <w:t xml:space="preserve">, </w:t>
      </w:r>
      <w:r w:rsidRPr="005007CD">
        <w:rPr>
          <w:rStyle w:val="Emphasis"/>
          <w:highlight w:val="green"/>
        </w:rPr>
        <w:t xml:space="preserve">casting whites </w:t>
      </w:r>
      <w:r w:rsidRPr="00065A0D">
        <w:rPr>
          <w:rStyle w:val="Emphasis"/>
          <w:highlight w:val="green"/>
        </w:rPr>
        <w:t>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D4646D">
        <w:rPr>
          <w:rStyle w:val="StyleUnderline"/>
          <w:highlight w:val="green"/>
        </w:rPr>
        <w:t xml:space="preserve">and prompting </w:t>
      </w:r>
      <w:r w:rsidRPr="00065A0D">
        <w:rPr>
          <w:rStyle w:val="StyleUnderline"/>
          <w:highlight w:val="green"/>
        </w:rPr>
        <w:t xml:space="preserve">them to </w:t>
      </w:r>
      <w:r w:rsidRPr="00065A0D">
        <w:rPr>
          <w:rStyle w:val="Emphasis"/>
          <w:highlight w:val="green"/>
        </w:rPr>
        <w:t>mobilize</w:t>
      </w:r>
      <w:r w:rsidRPr="00065A0D">
        <w:rPr>
          <w:rStyle w:val="StyleUnderline"/>
        </w:rPr>
        <w:t xml:space="preserve"> around </w:t>
      </w:r>
      <w:r w:rsidRPr="00D4646D">
        <w:rPr>
          <w:rStyle w:val="StyleUnderline"/>
        </w:rPr>
        <w:t xml:space="preserve">their </w:t>
      </w:r>
      <w:r w:rsidRPr="00D4646D">
        <w:rPr>
          <w:rStyle w:val="Emphasis"/>
          <w:highlight w:val="green"/>
        </w:rPr>
        <w:t xml:space="preserve">communal </w:t>
      </w:r>
      <w:r w:rsidRPr="00065A0D">
        <w:rPr>
          <w:rStyle w:val="Emphasis"/>
          <w:highlight w:val="green"/>
        </w:rPr>
        <w:t>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w:t>
      </w:r>
      <w:r w:rsidRPr="005007CD">
        <w:rPr>
          <w:rStyle w:val="StyleUnderline"/>
          <w:highlight w:val="green"/>
        </w:rPr>
        <w:t xml:space="preserve">to put an end to </w:t>
      </w:r>
      <w:r w:rsidRPr="005007CD">
        <w:rPr>
          <w:rStyle w:val="Emphasis"/>
          <w:highlight w:val="green"/>
        </w:rPr>
        <w:t>Black</w:t>
      </w:r>
      <w:r w:rsidRPr="008B07C7">
        <w:rPr>
          <w:rStyle w:val="Emphasis"/>
        </w:rPr>
        <w:t xml:space="preserve"> </w:t>
      </w:r>
      <w:r w:rsidRPr="005007CD">
        <w:rPr>
          <w:rStyle w:val="Emphasis"/>
          <w:highlight w:val="green"/>
        </w:rPr>
        <w:t>advancement and Black critique</w:t>
      </w:r>
      <w:r w:rsidRPr="00065A0D">
        <w:rPr>
          <w:sz w:val="16"/>
        </w:rPr>
        <w:t xml:space="preserve"> (as with the banning of Critical Race Theory in schools in a number of conservative states under the guise of defending America’s innocent children against preachers of hate and ressentiment).</w:t>
      </w:r>
      <w:bookmarkEnd w:id="1"/>
    </w:p>
    <w:p w14:paraId="0D8168E2" w14:textId="77777777" w:rsidR="00B94344" w:rsidRDefault="00B94344" w:rsidP="00B94344"/>
    <w:p w14:paraId="38A1620C" w14:textId="77777777" w:rsidR="00B94344" w:rsidRDefault="00B94344" w:rsidP="00B94344">
      <w:pPr>
        <w:pStyle w:val="Heading4"/>
      </w:pPr>
      <w:r w:rsidRPr="000770A9">
        <w:t xml:space="preserve">Racial ressentiment hardens into </w:t>
      </w:r>
      <w:r w:rsidRPr="009B03FB">
        <w:t xml:space="preserve">white politics of </w:t>
      </w:r>
      <w:r w:rsidRPr="00D26744">
        <w:rPr>
          <w:u w:val="single"/>
        </w:rPr>
        <w:t>possession</w:t>
      </w:r>
      <w:r>
        <w:t>---</w:t>
      </w:r>
      <w:r w:rsidRPr="009B03FB">
        <w:t xml:space="preserve">where demographic change is experienced as </w:t>
      </w:r>
      <w:r w:rsidRPr="007279FA">
        <w:rPr>
          <w:u w:val="single"/>
        </w:rPr>
        <w:t>existential theft</w:t>
      </w:r>
      <w:r w:rsidRPr="009B03FB">
        <w:t xml:space="preserve"> </w:t>
      </w:r>
      <w:r>
        <w:t xml:space="preserve">of the public and psychological wage </w:t>
      </w:r>
      <w:r w:rsidRPr="009B03FB">
        <w:t xml:space="preserve">and </w:t>
      </w:r>
      <w:r>
        <w:t>w</w:t>
      </w:r>
      <w:r w:rsidRPr="009B03FB">
        <w:t xml:space="preserve">hite working-class identity is reorganized around </w:t>
      </w:r>
      <w:r w:rsidRPr="00D26744">
        <w:rPr>
          <w:u w:val="single"/>
        </w:rPr>
        <w:t>protecting ownership</w:t>
      </w:r>
      <w:r w:rsidRPr="009B03FB">
        <w:t xml:space="preserve"> of the nation. </w:t>
      </w:r>
    </w:p>
    <w:p w14:paraId="223B25D3" w14:textId="77777777" w:rsidR="00B94344" w:rsidRDefault="00B94344" w:rsidP="00B94344">
      <w:r>
        <w:t xml:space="preserve">Michael </w:t>
      </w:r>
      <w:r w:rsidRPr="008C1B6F">
        <w:rPr>
          <w:rStyle w:val="Style13ptBold"/>
        </w:rPr>
        <w:t>Feola 2</w:t>
      </w:r>
      <w:r>
        <w:rPr>
          <w:rStyle w:val="Style13ptBold"/>
        </w:rPr>
        <w:t>4</w:t>
      </w:r>
      <w:r>
        <w:t xml:space="preserve">, </w:t>
      </w:r>
      <w:r w:rsidRPr="00BE14C9">
        <w:t>Associate Professor</w:t>
      </w:r>
      <w:r>
        <w:t xml:space="preserve"> of Government &amp; Law </w:t>
      </w:r>
      <w:r w:rsidRPr="00812BAC">
        <w:t>at Lafayette College</w:t>
      </w:r>
      <w:r>
        <w:t xml:space="preserve">, 2024, </w:t>
      </w:r>
      <w:r w:rsidRPr="008A50A9">
        <w:rPr>
          <w:i/>
          <w:iCs/>
        </w:rPr>
        <w:t>The Rage of Replacement: Far Right Politics and Demographic Fear</w:t>
      </w:r>
      <w:r>
        <w:t xml:space="preserve">, “Chapter 1: “You Will Not Replace Us” The Melancholic Nationalism of Whiteness,” </w:t>
      </w:r>
      <w:r w:rsidRPr="008A50A9">
        <w:t>University of Minnesota Press</w:t>
      </w:r>
      <w:r>
        <w:t>, pp. 6-16, Nik + DJDubb</w:t>
      </w:r>
    </w:p>
    <w:p w14:paraId="5226E3B9" w14:textId="77777777" w:rsidR="00B94344" w:rsidRPr="006C795B" w:rsidRDefault="00B94344" w:rsidP="00B94344">
      <w:pPr>
        <w:rPr>
          <w:rStyle w:val="Emphasis"/>
        </w:rPr>
      </w:pPr>
      <w:r w:rsidRPr="009A6F9B">
        <w:rPr>
          <w:rStyle w:val="StyleUnderline"/>
        </w:rPr>
        <w:t xml:space="preserve">Major strains of </w:t>
      </w:r>
      <w:r w:rsidRPr="00453733">
        <w:rPr>
          <w:rStyle w:val="StyleUnderline"/>
        </w:rPr>
        <w:t>the far right draw from</w:t>
      </w:r>
      <w:r w:rsidRPr="009A6F9B">
        <w:rPr>
          <w:rStyle w:val="StyleUnderline"/>
        </w:rPr>
        <w:t xml:space="preserve"> this </w:t>
      </w:r>
      <w:r w:rsidRPr="006C795B">
        <w:rPr>
          <w:rStyle w:val="StyleUnderline"/>
        </w:rPr>
        <w:t>history of</w:t>
      </w:r>
      <w:r w:rsidRPr="006C795B">
        <w:rPr>
          <w:sz w:val="16"/>
        </w:rPr>
        <w:t xml:space="preserve"> </w:t>
      </w:r>
      <w:r w:rsidRPr="00453733">
        <w:rPr>
          <w:rStyle w:val="Emphasis"/>
          <w:highlight w:val="green"/>
        </w:rPr>
        <w:t>white</w:t>
      </w:r>
      <w:r w:rsidRPr="006C795B">
        <w:rPr>
          <w:rStyle w:val="Emphasis"/>
        </w:rPr>
        <w:t xml:space="preserve"> racial </w:t>
      </w:r>
      <w:r w:rsidRPr="00453733">
        <w:rPr>
          <w:rStyle w:val="Emphasis"/>
          <w:highlight w:val="green"/>
        </w:rPr>
        <w:t>citizenship</w:t>
      </w:r>
      <w:r w:rsidRPr="00453733">
        <w:rPr>
          <w:rStyle w:val="StyleUnderline"/>
          <w:highlight w:val="green"/>
        </w:rPr>
        <w:t xml:space="preserve"> </w:t>
      </w:r>
      <w:r w:rsidRPr="00453733">
        <w:rPr>
          <w:rStyle w:val="StyleUnderline"/>
        </w:rPr>
        <w:t xml:space="preserve">to </w:t>
      </w:r>
      <w:r w:rsidRPr="00453733">
        <w:rPr>
          <w:rStyle w:val="StyleUnderline"/>
          <w:highlight w:val="green"/>
        </w:rPr>
        <w:t>pursue</w:t>
      </w:r>
      <w:r w:rsidRPr="006C795B">
        <w:rPr>
          <w:rStyle w:val="StyleUnderline"/>
        </w:rPr>
        <w:t xml:space="preserve"> a more </w:t>
      </w:r>
      <w:r w:rsidRPr="00453733">
        <w:rPr>
          <w:rStyle w:val="Emphasis"/>
          <w:highlight w:val="green"/>
        </w:rPr>
        <w:t>aggressive</w:t>
      </w:r>
      <w:r w:rsidRPr="006C795B">
        <w:rPr>
          <w:rStyle w:val="Emphasis"/>
        </w:rPr>
        <w:t xml:space="preserve"> politics of </w:t>
      </w:r>
      <w:r w:rsidRPr="00453733">
        <w:rPr>
          <w:rStyle w:val="Emphasis"/>
          <w:highlight w:val="green"/>
        </w:rPr>
        <w:t>reaction</w:t>
      </w:r>
      <w:r w:rsidRPr="006C795B">
        <w:rPr>
          <w:rStyle w:val="StyleUnderline"/>
        </w:rPr>
        <w:t xml:space="preserve">: the effort </w:t>
      </w:r>
      <w:r w:rsidRPr="00453733">
        <w:rPr>
          <w:rStyle w:val="Emphasis"/>
          <w:highlight w:val="green"/>
        </w:rPr>
        <w:t xml:space="preserve">to claim the nation </w:t>
      </w:r>
      <w:r w:rsidRPr="00453733">
        <w:rPr>
          <w:rStyle w:val="Emphasis"/>
        </w:rPr>
        <w:t>a</w:t>
      </w:r>
      <w:r w:rsidRPr="006C795B">
        <w:rPr>
          <w:rStyle w:val="Emphasis"/>
        </w:rPr>
        <w:t>s a white nation</w:t>
      </w:r>
      <w:r w:rsidRPr="006C795B">
        <w:rPr>
          <w:rStyle w:val="StyleUnderline"/>
        </w:rPr>
        <w:t xml:space="preserve">, even </w:t>
      </w:r>
      <w:r w:rsidRPr="00453733">
        <w:rPr>
          <w:rStyle w:val="StyleUnderline"/>
          <w:highlight w:val="green"/>
        </w:rPr>
        <w:t>as demographic shifts erode white</w:t>
      </w:r>
      <w:r w:rsidRPr="006C795B">
        <w:rPr>
          <w:rStyle w:val="StyleUnderline"/>
        </w:rPr>
        <w:t xml:space="preserve"> numerical </w:t>
      </w:r>
      <w:r w:rsidRPr="00453733">
        <w:rPr>
          <w:rStyle w:val="StyleUnderline"/>
          <w:highlight w:val="green"/>
        </w:rPr>
        <w:t>majorities</w:t>
      </w:r>
      <w:r w:rsidRPr="006C795B">
        <w:rPr>
          <w:rStyle w:val="StyleUnderline"/>
        </w:rPr>
        <w:t xml:space="preserve">. </w:t>
      </w:r>
      <w:r w:rsidRPr="006C795B">
        <w:rPr>
          <w:sz w:val="16"/>
        </w:rPr>
        <w:t xml:space="preserve">Richard Spencer, the alt-right figurehead and onetime leader of the white nationalist National Policy Institute, voiced this position in a 2016 address at Texas A&amp;M University: “Our bones are in the ground, we own it, and at the end of the day, America cannot exist without us. We defined it. This country does belong to white people, culturally, politically, socially, everything. We defined what America is.”25 This logic of dominion follows a line that recurs throughout the literature of the far right. </w:t>
      </w:r>
      <w:r w:rsidRPr="006C795B">
        <w:rPr>
          <w:rStyle w:val="StyleUnderline"/>
        </w:rPr>
        <w:t xml:space="preserve">Because the nation was shaped by white violence, </w:t>
      </w:r>
      <w:r w:rsidRPr="00453733">
        <w:rPr>
          <w:rStyle w:val="Emphasis"/>
        </w:rPr>
        <w:t>white</w:t>
      </w:r>
      <w:r w:rsidRPr="006C795B">
        <w:rPr>
          <w:rStyle w:val="Emphasis"/>
        </w:rPr>
        <w:t xml:space="preserve"> subjects assert</w:t>
      </w:r>
      <w:r w:rsidRPr="006C795B">
        <w:rPr>
          <w:rStyle w:val="StyleUnderline"/>
        </w:rPr>
        <w:t xml:space="preserve"> an enduring claim to </w:t>
      </w:r>
      <w:r w:rsidRPr="006C795B">
        <w:rPr>
          <w:rStyle w:val="Emphasis"/>
        </w:rPr>
        <w:t>ownership</w:t>
      </w:r>
      <w:r w:rsidRPr="006C795B">
        <w:rPr>
          <w:rStyle w:val="StyleUnderline"/>
        </w:rPr>
        <w:t xml:space="preserve">, no matter the </w:t>
      </w:r>
      <w:r w:rsidRPr="006C795B">
        <w:rPr>
          <w:rStyle w:val="Emphasis"/>
        </w:rPr>
        <w:t>passage of time, civil rights gains, or shifting demographic tides</w:t>
      </w:r>
      <w:r w:rsidRPr="006C795B">
        <w:rPr>
          <w:rStyle w:val="StyleUnderline"/>
        </w:rPr>
        <w:t>.</w:t>
      </w:r>
      <w:r w:rsidRPr="006C795B">
        <w:rPr>
          <w:sz w:val="16"/>
        </w:rPr>
        <w:t xml:space="preserve"> </w:t>
      </w:r>
      <w:r w:rsidRPr="006C795B">
        <w:rPr>
          <w:rStyle w:val="StyleUnderline"/>
        </w:rPr>
        <w:t xml:space="preserve">This is a vision of founding as possession, </w:t>
      </w:r>
      <w:r w:rsidRPr="00453733">
        <w:rPr>
          <w:rStyle w:val="StyleUnderline"/>
          <w:highlight w:val="green"/>
        </w:rPr>
        <w:t xml:space="preserve">in which </w:t>
      </w:r>
      <w:r w:rsidRPr="00453733">
        <w:rPr>
          <w:rStyle w:val="Emphasis"/>
          <w:highlight w:val="green"/>
        </w:rPr>
        <w:t>imagined authorship</w:t>
      </w:r>
      <w:r w:rsidRPr="006C795B">
        <w:rPr>
          <w:rStyle w:val="Emphasis"/>
        </w:rPr>
        <w:t xml:space="preserve"> </w:t>
      </w:r>
      <w:r w:rsidRPr="006C795B">
        <w:rPr>
          <w:sz w:val="16"/>
        </w:rPr>
        <w:t xml:space="preserve">(and erasure of Indigenous claims to authorship) </w:t>
      </w:r>
      <w:r w:rsidRPr="00453733">
        <w:rPr>
          <w:rStyle w:val="StyleUnderline"/>
          <w:highlight w:val="green"/>
        </w:rPr>
        <w:t xml:space="preserve">entails a </w:t>
      </w:r>
      <w:r w:rsidRPr="00453733">
        <w:rPr>
          <w:rStyle w:val="Emphasis"/>
          <w:highlight w:val="green"/>
        </w:rPr>
        <w:t>permanent right to</w:t>
      </w:r>
      <w:r w:rsidRPr="006C795B">
        <w:rPr>
          <w:rStyle w:val="Emphasis"/>
        </w:rPr>
        <w:t xml:space="preserve"> the nation.</w:t>
      </w:r>
    </w:p>
    <w:p w14:paraId="38FB0267" w14:textId="77777777" w:rsidR="00B94344" w:rsidRPr="00D4646D" w:rsidRDefault="00B94344" w:rsidP="00B94344">
      <w:pPr>
        <w:rPr>
          <w:rStyle w:val="StyleUnderline"/>
        </w:rPr>
      </w:pPr>
      <w:r w:rsidRPr="006C795B">
        <w:rPr>
          <w:sz w:val="16"/>
        </w:rPr>
        <w:t xml:space="preserve">The language of belonging pervades the ethnonationalist literature, though it often floats among a number of meanings.26 On the one hand, </w:t>
      </w:r>
      <w:r w:rsidRPr="006C795B">
        <w:rPr>
          <w:rStyle w:val="StyleUnderline"/>
        </w:rPr>
        <w:t xml:space="preserve">these appeals signify a symbolic good—a claim to </w:t>
      </w:r>
      <w:r w:rsidRPr="00453733">
        <w:rPr>
          <w:rStyle w:val="StyleUnderline"/>
          <w:highlight w:val="green"/>
        </w:rPr>
        <w:t xml:space="preserve">be </w:t>
      </w:r>
      <w:r w:rsidRPr="00453733">
        <w:rPr>
          <w:rStyle w:val="Emphasis"/>
          <w:highlight w:val="green"/>
        </w:rPr>
        <w:t>“at home” in the nation</w:t>
      </w:r>
      <w:r w:rsidRPr="006C795B">
        <w:rPr>
          <w:rStyle w:val="Emphasis"/>
        </w:rPr>
        <w:t>.</w:t>
      </w:r>
      <w:r w:rsidRPr="006C795B">
        <w:rPr>
          <w:sz w:val="16"/>
        </w:rPr>
        <w:t xml:space="preserve">27 In programmatic terms: </w:t>
      </w:r>
      <w:r w:rsidRPr="006C795B">
        <w:rPr>
          <w:rStyle w:val="StyleUnderline"/>
        </w:rPr>
        <w:t xml:space="preserve">“I belong in this civic space </w:t>
      </w:r>
      <w:r w:rsidRPr="00453733">
        <w:rPr>
          <w:rStyle w:val="StyleUnderline"/>
          <w:highlight w:val="green"/>
        </w:rPr>
        <w:t>because it contains</w:t>
      </w:r>
      <w:r w:rsidRPr="006C795B">
        <w:rPr>
          <w:rStyle w:val="StyleUnderline"/>
        </w:rPr>
        <w:t xml:space="preserve"> the traditions, beliefs, and cultures that have formed </w:t>
      </w:r>
      <w:r w:rsidRPr="00453733">
        <w:rPr>
          <w:rStyle w:val="StyleUnderline"/>
          <w:highlight w:val="green"/>
        </w:rPr>
        <w:t>my identity, sensibilities, and aspirations</w:t>
      </w:r>
      <w:r w:rsidRPr="006C795B">
        <w:rPr>
          <w:rStyle w:val="StyleUnderline"/>
        </w:rPr>
        <w:t>.</w:t>
      </w:r>
      <w:r w:rsidRPr="006C795B">
        <w:rPr>
          <w:sz w:val="16"/>
        </w:rPr>
        <w:t xml:space="preserve"> This nation is my ancestral home.” On the other hand, the appeal to belonging shifts in meaning: the nation “belongs to me/us,” which means that “I/we” have an enduring right to direct its resources and institutions. As the anthropologist Ghassan Hage unpacks the possessive logic of white supremacy,</w:t>
      </w:r>
      <w:r w:rsidRPr="006C795B">
        <w:rPr>
          <w:rStyle w:val="StyleUnderline"/>
          <w:sz w:val="16"/>
        </w:rPr>
        <w:t xml:space="preserve"> </w:t>
      </w:r>
      <w:r w:rsidRPr="006C795B">
        <w:rPr>
          <w:rStyle w:val="StyleUnderline"/>
        </w:rPr>
        <w:t xml:space="preserve">“The belief that one has a right over the nation, involves the belief in one’s possession of the right to contribute . . . to its management such that it </w:t>
      </w:r>
      <w:r w:rsidRPr="006C795B">
        <w:rPr>
          <w:rStyle w:val="Emphasis"/>
        </w:rPr>
        <w:t>remains ‘one’s home.</w:t>
      </w:r>
      <w:r w:rsidRPr="006C795B">
        <w:rPr>
          <w:rStyle w:val="StyleUnderline"/>
        </w:rPr>
        <w:t>’”</w:t>
      </w:r>
      <w:r w:rsidRPr="006C795B">
        <w:rPr>
          <w:sz w:val="16"/>
        </w:rPr>
        <w:t xml:space="preserve">28 </w:t>
      </w:r>
      <w:r w:rsidRPr="006C795B">
        <w:rPr>
          <w:rStyle w:val="StyleUnderline"/>
        </w:rPr>
        <w:t>This point reflects a</w:t>
      </w:r>
      <w:r w:rsidRPr="009A6F9B">
        <w:rPr>
          <w:rStyle w:val="StyleUnderline"/>
        </w:rPr>
        <w:t xml:space="preserve"> more politically substantive vision of white ownership and a </w:t>
      </w:r>
      <w:r w:rsidRPr="006C795B">
        <w:rPr>
          <w:rStyle w:val="StyleUnderline"/>
        </w:rPr>
        <w:t>more visceral fantasy of loss</w:t>
      </w:r>
      <w:r w:rsidRPr="00492ACD">
        <w:rPr>
          <w:rStyle w:val="StyleUnderline"/>
        </w:rPr>
        <w:t xml:space="preserve"> within the politics of white reaction.</w:t>
      </w:r>
      <w:r w:rsidRPr="009A6F9B">
        <w:rPr>
          <w:rStyle w:val="StyleUnderline"/>
        </w:rPr>
        <w:t xml:space="preserve"> An ins</w:t>
      </w:r>
      <w:r w:rsidRPr="00D4646D">
        <w:rPr>
          <w:rStyle w:val="StyleUnderline"/>
        </w:rPr>
        <w:t>istence on</w:t>
      </w:r>
      <w:r w:rsidRPr="00D4646D">
        <w:rPr>
          <w:rStyle w:val="Emphasis"/>
        </w:rPr>
        <w:t xml:space="preserve"> </w:t>
      </w:r>
      <w:r w:rsidRPr="00D4646D">
        <w:rPr>
          <w:rStyle w:val="Emphasis"/>
          <w:highlight w:val="green"/>
        </w:rPr>
        <w:t>white irreplaceability</w:t>
      </w:r>
      <w:r w:rsidRPr="00D4646D">
        <w:rPr>
          <w:rStyle w:val="StyleUnderline"/>
        </w:rPr>
        <w:t xml:space="preserve"> reflects a </w:t>
      </w:r>
      <w:r w:rsidRPr="00D4646D">
        <w:rPr>
          <w:rStyle w:val="StyleUnderline"/>
          <w:highlight w:val="green"/>
        </w:rPr>
        <w:t>claim</w:t>
      </w:r>
      <w:r w:rsidRPr="00D4646D">
        <w:rPr>
          <w:rStyle w:val="StyleUnderline"/>
        </w:rPr>
        <w:t xml:space="preserve"> to </w:t>
      </w:r>
      <w:r w:rsidRPr="00492ACD">
        <w:rPr>
          <w:rStyle w:val="StyleUnderline"/>
        </w:rPr>
        <w:t>political supremacy,</w:t>
      </w:r>
      <w:r w:rsidRPr="00D4646D">
        <w:rPr>
          <w:rStyle w:val="StyleUnderline"/>
        </w:rPr>
        <w:t xml:space="preserve"> </w:t>
      </w:r>
      <w:r w:rsidRPr="009A6F9B">
        <w:rPr>
          <w:rStyle w:val="Emphasis"/>
          <w:highlight w:val="green"/>
        </w:rPr>
        <w:t xml:space="preserve">a right to </w:t>
      </w:r>
      <w:r w:rsidRPr="006C795B">
        <w:rPr>
          <w:rStyle w:val="Emphasis"/>
          <w:highlight w:val="green"/>
        </w:rPr>
        <w:t xml:space="preserve">manage </w:t>
      </w:r>
      <w:r w:rsidRPr="006C795B">
        <w:rPr>
          <w:rStyle w:val="Emphasis"/>
        </w:rPr>
        <w:t>the nation</w:t>
      </w:r>
      <w:r w:rsidRPr="00D4646D">
        <w:rPr>
          <w:rStyle w:val="StyleUnderline"/>
        </w:rPr>
        <w:t xml:space="preserve"> </w:t>
      </w:r>
      <w:r w:rsidRPr="006C795B">
        <w:rPr>
          <w:rStyle w:val="StyleUnderline"/>
          <w:highlight w:val="green"/>
        </w:rPr>
        <w:t>in accordance with white interests</w:t>
      </w:r>
      <w:r w:rsidRPr="006C795B">
        <w:rPr>
          <w:sz w:val="16"/>
          <w:highlight w:val="green"/>
        </w:rPr>
        <w:t>—</w:t>
      </w:r>
      <w:r w:rsidRPr="006C795B">
        <w:rPr>
          <w:rStyle w:val="StyleUnderline"/>
          <w:highlight w:val="green"/>
        </w:rPr>
        <w:t xml:space="preserve">to ensure </w:t>
      </w:r>
      <w:r w:rsidRPr="009A6F9B">
        <w:rPr>
          <w:rStyle w:val="Emphasis"/>
          <w:highlight w:val="green"/>
        </w:rPr>
        <w:t>white</w:t>
      </w:r>
      <w:r w:rsidRPr="00D4646D">
        <w:rPr>
          <w:rStyle w:val="Emphasis"/>
        </w:rPr>
        <w:t xml:space="preserve"> material </w:t>
      </w:r>
      <w:r w:rsidRPr="00D4646D">
        <w:rPr>
          <w:rStyle w:val="Emphasis"/>
          <w:highlight w:val="green"/>
        </w:rPr>
        <w:t>advantage</w:t>
      </w:r>
      <w:r w:rsidRPr="00D4646D">
        <w:rPr>
          <w:rStyle w:val="StyleUnderline"/>
        </w:rPr>
        <w:t xml:space="preserve">, to </w:t>
      </w:r>
      <w:r w:rsidRPr="009A6F9B">
        <w:rPr>
          <w:rStyle w:val="Emphasis"/>
        </w:rPr>
        <w:t>maintain</w:t>
      </w:r>
      <w:r w:rsidRPr="00D4646D">
        <w:rPr>
          <w:rStyle w:val="Emphasis"/>
        </w:rPr>
        <w:t xml:space="preserve"> white </w:t>
      </w:r>
      <w:r w:rsidRPr="00D4646D">
        <w:rPr>
          <w:rStyle w:val="Emphasis"/>
          <w:highlight w:val="green"/>
        </w:rPr>
        <w:t>traditions</w:t>
      </w:r>
      <w:r w:rsidRPr="009A6F9B">
        <w:rPr>
          <w:rStyle w:val="StyleUnderline"/>
          <w:highlight w:val="green"/>
        </w:rPr>
        <w:t>, a</w:t>
      </w:r>
      <w:r w:rsidRPr="00D4646D">
        <w:rPr>
          <w:rStyle w:val="StyleUnderline"/>
          <w:highlight w:val="green"/>
        </w:rPr>
        <w:t>nd</w:t>
      </w:r>
      <w:r w:rsidRPr="00D4646D">
        <w:rPr>
          <w:rStyle w:val="StyleUnderline"/>
        </w:rPr>
        <w:t xml:space="preserve"> to </w:t>
      </w:r>
      <w:r w:rsidRPr="009A6F9B">
        <w:rPr>
          <w:rStyle w:val="Emphasis"/>
        </w:rPr>
        <w:t>preserve</w:t>
      </w:r>
      <w:r w:rsidRPr="00D4646D">
        <w:rPr>
          <w:rStyle w:val="Emphasis"/>
        </w:rPr>
        <w:t xml:space="preserve"> a </w:t>
      </w:r>
      <w:r w:rsidRPr="00D4646D">
        <w:rPr>
          <w:rStyle w:val="Emphasis"/>
          <w:highlight w:val="green"/>
        </w:rPr>
        <w:t>culture</w:t>
      </w:r>
      <w:r w:rsidRPr="00D4646D">
        <w:rPr>
          <w:rStyle w:val="StyleUnderline"/>
        </w:rPr>
        <w:t xml:space="preserve"> understood as meaningfully white. This </w:t>
      </w:r>
      <w:r w:rsidRPr="00D4646D">
        <w:rPr>
          <w:rStyle w:val="Emphasis"/>
        </w:rPr>
        <w:t>right to order</w:t>
      </w:r>
      <w:r w:rsidRPr="00D4646D">
        <w:rPr>
          <w:rStyle w:val="StyleUnderline"/>
        </w:rPr>
        <w:t xml:space="preserve"> the nation </w:t>
      </w:r>
      <w:r w:rsidRPr="006C795B">
        <w:rPr>
          <w:rStyle w:val="StyleUnderline"/>
        </w:rPr>
        <w:t xml:space="preserve">is </w:t>
      </w:r>
      <w:r w:rsidRPr="006C795B">
        <w:rPr>
          <w:rStyle w:val="Emphasis"/>
        </w:rPr>
        <w:t>owed</w:t>
      </w:r>
      <w:r w:rsidRPr="006C795B">
        <w:rPr>
          <w:rStyle w:val="StyleUnderline"/>
        </w:rPr>
        <w:t xml:space="preserve"> to the </w:t>
      </w:r>
      <w:r w:rsidRPr="006C795B">
        <w:rPr>
          <w:rStyle w:val="Emphasis"/>
        </w:rPr>
        <w:t>white citizen</w:t>
      </w:r>
      <w:r w:rsidRPr="006C795B">
        <w:rPr>
          <w:rStyle w:val="StyleUnderline"/>
        </w:rPr>
        <w:t>, regardless of how the demographic terrain of the nation is reshaped</w:t>
      </w:r>
      <w:r w:rsidRPr="00D4646D">
        <w:rPr>
          <w:rStyle w:val="StyleUnderline"/>
        </w:rPr>
        <w:t xml:space="preserve"> under conditions of globalization.</w:t>
      </w:r>
    </w:p>
    <w:p w14:paraId="10980D3A" w14:textId="77777777" w:rsidR="00B94344" w:rsidRPr="00D4646D" w:rsidRDefault="00B94344" w:rsidP="00B94344">
      <w:pPr>
        <w:rPr>
          <w:sz w:val="16"/>
        </w:rPr>
      </w:pPr>
      <w:r w:rsidRPr="00D4646D">
        <w:rPr>
          <w:sz w:val="16"/>
        </w:rPr>
        <w:t xml:space="preserve">At this point, some questions can be posed. To insist on the irreplaceability of a historically dominant group is not simply to assert that group’s essential role within a given nation’s culture; rather, it is to claim that members of the group have a present and future right to shape the nation in accordance with their own interests. In making this claim, </w:t>
      </w:r>
      <w:r w:rsidRPr="006C795B">
        <w:rPr>
          <w:rStyle w:val="Emphasis"/>
        </w:rPr>
        <w:t xml:space="preserve">the politics of </w:t>
      </w:r>
      <w:r w:rsidRPr="006C795B">
        <w:rPr>
          <w:rStyle w:val="Emphasis"/>
          <w:highlight w:val="green"/>
        </w:rPr>
        <w:t>white dominion demands</w:t>
      </w:r>
      <w:r w:rsidRPr="00D4646D">
        <w:rPr>
          <w:rStyle w:val="StyleUnderline"/>
        </w:rPr>
        <w:t xml:space="preserve"> an enduring </w:t>
      </w:r>
      <w:r w:rsidRPr="006C795B">
        <w:rPr>
          <w:rStyle w:val="Emphasis"/>
        </w:rPr>
        <w:t xml:space="preserve">right to </w:t>
      </w:r>
      <w:r w:rsidRPr="006C795B">
        <w:rPr>
          <w:rStyle w:val="Emphasis"/>
          <w:highlight w:val="green"/>
        </w:rPr>
        <w:t>mastery</w:t>
      </w:r>
      <w:r w:rsidRPr="00D4646D">
        <w:rPr>
          <w:rStyle w:val="StyleUnderline"/>
        </w:rPr>
        <w:t xml:space="preserve"> </w:t>
      </w:r>
      <w:r w:rsidRPr="006C795B">
        <w:rPr>
          <w:rStyle w:val="StyleUnderline"/>
        </w:rPr>
        <w:t xml:space="preserve">that is </w:t>
      </w:r>
      <w:r w:rsidRPr="006C795B">
        <w:rPr>
          <w:rStyle w:val="Emphasis"/>
          <w:highlight w:val="green"/>
        </w:rPr>
        <w:t>contrary to</w:t>
      </w:r>
      <w:r w:rsidRPr="006C795B">
        <w:rPr>
          <w:rStyle w:val="Emphasis"/>
        </w:rPr>
        <w:t xml:space="preserve"> core </w:t>
      </w:r>
      <w:r w:rsidRPr="006C795B">
        <w:rPr>
          <w:rStyle w:val="Emphasis"/>
          <w:highlight w:val="green"/>
        </w:rPr>
        <w:t>democratic ideals</w:t>
      </w:r>
      <w:r w:rsidRPr="00D4646D">
        <w:rPr>
          <w:rStyle w:val="StyleUnderline"/>
        </w:rPr>
        <w:t>.</w:t>
      </w:r>
      <w:r w:rsidRPr="00D4646D">
        <w:rPr>
          <w:sz w:val="16"/>
        </w:rPr>
        <w:t xml:space="preserve"> The political theorist Danielle Allen has argued, in Aristotelian terms, that </w:t>
      </w:r>
      <w:r w:rsidRPr="006C795B">
        <w:rPr>
          <w:rStyle w:val="StyleUnderline"/>
        </w:rPr>
        <w:t>democratic practice is</w:t>
      </w:r>
      <w:r w:rsidRPr="00D4646D">
        <w:rPr>
          <w:rStyle w:val="StyleUnderline"/>
        </w:rPr>
        <w:t xml:space="preserve"> </w:t>
      </w:r>
      <w:r w:rsidRPr="006C795B">
        <w:rPr>
          <w:rStyle w:val="StyleUnderline"/>
        </w:rPr>
        <w:t xml:space="preserve">founded in </w:t>
      </w:r>
      <w:r w:rsidRPr="006C795B">
        <w:rPr>
          <w:rStyle w:val="StyleUnderline"/>
          <w:highlight w:val="green"/>
        </w:rPr>
        <w:t xml:space="preserve">a </w:t>
      </w:r>
      <w:r w:rsidRPr="006C795B">
        <w:rPr>
          <w:rStyle w:val="Emphasis"/>
          <w:highlight w:val="green"/>
        </w:rPr>
        <w:t xml:space="preserve">reciprocal process of </w:t>
      </w:r>
      <w:r w:rsidRPr="006C795B">
        <w:rPr>
          <w:rStyle w:val="Emphasis"/>
        </w:rPr>
        <w:t>ruling and being ruled</w:t>
      </w:r>
      <w:r w:rsidRPr="00D4646D">
        <w:rPr>
          <w:sz w:val="16"/>
        </w:rPr>
        <w:t xml:space="preserve">, in turn. </w:t>
      </w:r>
      <w:r w:rsidRPr="00D4646D">
        <w:rPr>
          <w:rStyle w:val="StyleUnderline"/>
        </w:rPr>
        <w:t xml:space="preserve">To engage in the activity </w:t>
      </w:r>
      <w:r w:rsidRPr="006C795B">
        <w:rPr>
          <w:rStyle w:val="StyleUnderline"/>
        </w:rPr>
        <w:t xml:space="preserve">of </w:t>
      </w:r>
      <w:r w:rsidRPr="006C795B">
        <w:rPr>
          <w:rStyle w:val="Emphasis"/>
          <w:highlight w:val="green"/>
        </w:rPr>
        <w:t>collective self-rule is not</w:t>
      </w:r>
      <w:r w:rsidRPr="006C795B">
        <w:rPr>
          <w:rStyle w:val="StyleUnderline"/>
        </w:rPr>
        <w:t xml:space="preserve"> to be a figure of </w:t>
      </w:r>
      <w:r w:rsidRPr="006C795B">
        <w:rPr>
          <w:rStyle w:val="Emphasis"/>
          <w:highlight w:val="green"/>
        </w:rPr>
        <w:t>untroubled sovereignty whose</w:t>
      </w:r>
      <w:r w:rsidRPr="006C795B">
        <w:rPr>
          <w:rStyle w:val="Emphasis"/>
        </w:rPr>
        <w:t xml:space="preserve"> own wants, needs, and </w:t>
      </w:r>
      <w:r w:rsidRPr="006C795B">
        <w:rPr>
          <w:rStyle w:val="Emphasis"/>
          <w:highlight w:val="green"/>
        </w:rPr>
        <w:t>preferences always win</w:t>
      </w:r>
      <w:r w:rsidRPr="006C795B">
        <w:rPr>
          <w:rStyle w:val="Emphasis"/>
        </w:rPr>
        <w:t xml:space="preserve"> out</w:t>
      </w:r>
      <w:r w:rsidRPr="006C795B">
        <w:rPr>
          <w:rStyle w:val="StyleUnderline"/>
        </w:rPr>
        <w:t>. Pluralist nations are</w:t>
      </w:r>
      <w:r w:rsidRPr="006C795B">
        <w:rPr>
          <w:sz w:val="16"/>
        </w:rPr>
        <w:t xml:space="preserve">, instead, </w:t>
      </w:r>
      <w:r w:rsidRPr="006C795B">
        <w:rPr>
          <w:rStyle w:val="StyleUnderline"/>
        </w:rPr>
        <w:t>divided in terms of needs, interests, and values.</w:t>
      </w:r>
      <w:r w:rsidRPr="006C795B">
        <w:rPr>
          <w:sz w:val="16"/>
        </w:rPr>
        <w:t xml:space="preserve"> This means that democratic citizenship just as often means a minority status—experiencing defeat on decisions concerning one’s deepest commitments and inhabiting such disappointments against the promise of citizen rule.29 Accordingly, a healthy democratic</w:t>
      </w:r>
      <w:r w:rsidRPr="00D4646D">
        <w:rPr>
          <w:sz w:val="16"/>
        </w:rPr>
        <w:t xml:space="preserve"> polity demands a certain virtue of its citizens: to endure these frustrations and allot them more equitably among the groups that share the nation.30</w:t>
      </w:r>
    </w:p>
    <w:p w14:paraId="34401B73" w14:textId="77777777" w:rsidR="00B94344" w:rsidRPr="006C795B" w:rsidRDefault="00B94344" w:rsidP="00B94344">
      <w:pPr>
        <w:rPr>
          <w:sz w:val="16"/>
        </w:rPr>
      </w:pPr>
      <w:r w:rsidRPr="00D4646D">
        <w:rPr>
          <w:sz w:val="16"/>
        </w:rPr>
        <w:t xml:space="preserve">This ideal throws into relief some of the most obvious pathologies bound up with </w:t>
      </w:r>
      <w:r w:rsidRPr="00D4646D">
        <w:rPr>
          <w:rStyle w:val="StyleUnderline"/>
        </w:rPr>
        <w:t xml:space="preserve">the far right </w:t>
      </w:r>
      <w:r w:rsidRPr="006C795B">
        <w:rPr>
          <w:rStyle w:val="Emphasis"/>
        </w:rPr>
        <w:t xml:space="preserve">politics of </w:t>
      </w:r>
      <w:r w:rsidRPr="006C795B">
        <w:rPr>
          <w:rStyle w:val="Emphasis"/>
          <w:highlight w:val="green"/>
        </w:rPr>
        <w:t>white reaction</w:t>
      </w:r>
      <w:r w:rsidRPr="00D4646D">
        <w:rPr>
          <w:sz w:val="16"/>
        </w:rPr>
        <w:t xml:space="preserve">. Where democratic communities rely on a reciprocal process of citizen rule, a wealth of ethnographic and survey evidence demonstrates that the ethnonationalist </w:t>
      </w:r>
      <w:r w:rsidRPr="006C795B">
        <w:rPr>
          <w:sz w:val="16"/>
        </w:rPr>
        <w:t xml:space="preserve">position </w:t>
      </w:r>
      <w:r w:rsidRPr="006C795B">
        <w:rPr>
          <w:rStyle w:val="StyleUnderline"/>
          <w:highlight w:val="green"/>
        </w:rPr>
        <w:t>is founded on</w:t>
      </w:r>
      <w:r w:rsidRPr="00D4646D">
        <w:rPr>
          <w:rStyle w:val="StyleUnderline"/>
        </w:rPr>
        <w:t xml:space="preserve"> a two-fold refusal: </w:t>
      </w:r>
      <w:r w:rsidRPr="006C795B">
        <w:rPr>
          <w:rStyle w:val="Emphasis"/>
          <w:highlight w:val="green"/>
        </w:rPr>
        <w:t>a refusal to acknowledge</w:t>
      </w:r>
      <w:r w:rsidRPr="00D4646D">
        <w:rPr>
          <w:rStyle w:val="Emphasis"/>
        </w:rPr>
        <w:t xml:space="preserve"> the </w:t>
      </w:r>
      <w:r w:rsidRPr="00D4646D">
        <w:rPr>
          <w:rStyle w:val="Emphasis"/>
          <w:highlight w:val="green"/>
        </w:rPr>
        <w:t>pluralism</w:t>
      </w:r>
      <w:r w:rsidRPr="00D4646D">
        <w:rPr>
          <w:rStyle w:val="Emphasis"/>
        </w:rPr>
        <w:t xml:space="preserve"> of a democratic polity</w:t>
      </w:r>
      <w:r w:rsidRPr="00D4646D">
        <w:rPr>
          <w:rStyle w:val="StyleUnderline"/>
        </w:rPr>
        <w:t>, coupled with a refusal to accept the guiding ideal of democratic equality</w:t>
      </w:r>
      <w:r w:rsidRPr="00D4646D">
        <w:rPr>
          <w:sz w:val="16"/>
        </w:rPr>
        <w:t xml:space="preserve">. </w:t>
      </w:r>
      <w:r w:rsidRPr="00D4646D">
        <w:rPr>
          <w:rStyle w:val="StyleUnderline"/>
        </w:rPr>
        <w:t xml:space="preserve">Within </w:t>
      </w:r>
      <w:r w:rsidRPr="00D4646D">
        <w:rPr>
          <w:rStyle w:val="Emphasis"/>
          <w:highlight w:val="green"/>
        </w:rPr>
        <w:t>its zero-sum accounting</w:t>
      </w:r>
      <w:r w:rsidRPr="00D4646D">
        <w:rPr>
          <w:rStyle w:val="Emphasis"/>
        </w:rPr>
        <w:t xml:space="preserve"> of civic life</w:t>
      </w:r>
      <w:r w:rsidRPr="00D4646D">
        <w:rPr>
          <w:rStyle w:val="StyleUnderline"/>
        </w:rPr>
        <w:t xml:space="preserve">, the far right </w:t>
      </w:r>
      <w:r w:rsidRPr="006C795B">
        <w:rPr>
          <w:rStyle w:val="StyleUnderline"/>
          <w:highlight w:val="green"/>
        </w:rPr>
        <w:t>views the</w:t>
      </w:r>
      <w:r w:rsidRPr="006C795B">
        <w:rPr>
          <w:rStyle w:val="Emphasis"/>
          <w:highlight w:val="green"/>
        </w:rPr>
        <w:t xml:space="preserve"> </w:t>
      </w:r>
      <w:r w:rsidRPr="00D4646D">
        <w:rPr>
          <w:rStyle w:val="Emphasis"/>
          <w:highlight w:val="green"/>
        </w:rPr>
        <w:t>gains of other</w:t>
      </w:r>
      <w:r w:rsidRPr="00D4646D">
        <w:rPr>
          <w:rStyle w:val="Emphasis"/>
        </w:rPr>
        <w:t xml:space="preserve"> group</w:t>
      </w:r>
      <w:r w:rsidRPr="006C795B">
        <w:rPr>
          <w:rStyle w:val="Emphasis"/>
          <w:highlight w:val="green"/>
        </w:rPr>
        <w:t>s as its own</w:t>
      </w:r>
      <w:r w:rsidRPr="00D4646D">
        <w:rPr>
          <w:rStyle w:val="Emphasis"/>
        </w:rPr>
        <w:t xml:space="preserve"> intolerable</w:t>
      </w:r>
      <w:r w:rsidRPr="00D4646D">
        <w:rPr>
          <w:rStyle w:val="Emphasis"/>
          <w:highlight w:val="green"/>
        </w:rPr>
        <w:t xml:space="preserve"> losses</w:t>
      </w:r>
      <w:r w:rsidRPr="00D4646D">
        <w:rPr>
          <w:sz w:val="16"/>
        </w:rPr>
        <w:t xml:space="preserve">.31 Further, </w:t>
      </w:r>
      <w:r w:rsidRPr="00D4646D">
        <w:rPr>
          <w:rStyle w:val="StyleUnderline"/>
        </w:rPr>
        <w:t xml:space="preserve">white reaction </w:t>
      </w:r>
      <w:r w:rsidRPr="006C795B">
        <w:rPr>
          <w:rStyle w:val="StyleUnderline"/>
        </w:rPr>
        <w:t>movements persistently read efforts to repair historical wrongs or expand civic equality as evidence that the historical priority of whiteness is in a state of terminal decline</w:t>
      </w:r>
      <w:r w:rsidRPr="006C795B">
        <w:rPr>
          <w:sz w:val="16"/>
        </w:rPr>
        <w:t>.32</w:t>
      </w:r>
      <w:r w:rsidRPr="00D4646D">
        <w:rPr>
          <w:sz w:val="16"/>
        </w:rPr>
        <w:t xml:space="preserve"> It </w:t>
      </w:r>
      <w:r w:rsidRPr="006C795B">
        <w:rPr>
          <w:sz w:val="16"/>
        </w:rPr>
        <w:t>is this possessive, antipluralist calculus that motivates the far right’s claim to white dominion, no matter the shifting demographic realities. Within the political imaginary of white supremacy, the alternative can only represent what the American paleoconservative politician and author Patrick Buchanan derides as “ethnomasochism”—a “disease of the heart” that would celebrate the disappearance of one’s own group from the historical stage.33 For the far right, the compliance of white majorities with their own decline ultimately reflects a will to die out.34 Indifference to the prospect of a more diverse national population—or an unwillingness to defend a future for white nations—is condemned as a form of collective suicide.</w:t>
      </w:r>
    </w:p>
    <w:p w14:paraId="1A69D928" w14:textId="77777777" w:rsidR="00B94344" w:rsidRPr="00D4646D" w:rsidRDefault="00B94344" w:rsidP="00B94344">
      <w:pPr>
        <w:rPr>
          <w:sz w:val="16"/>
        </w:rPr>
      </w:pPr>
      <w:r w:rsidRPr="00D4646D">
        <w:rPr>
          <w:sz w:val="16"/>
        </w:rPr>
        <w:t>From Loss to Rage: White Political Melancholia</w:t>
      </w:r>
    </w:p>
    <w:p w14:paraId="69BC86DB" w14:textId="77777777" w:rsidR="00B94344" w:rsidRPr="00D4646D" w:rsidRDefault="00B94344" w:rsidP="00B94344">
      <w:pPr>
        <w:rPr>
          <w:sz w:val="16"/>
        </w:rPr>
      </w:pPr>
      <w:r w:rsidRPr="00D4646D">
        <w:rPr>
          <w:sz w:val="16"/>
        </w:rPr>
        <w:t xml:space="preserve">Minimally, then, </w:t>
      </w:r>
      <w:r w:rsidRPr="006C795B">
        <w:rPr>
          <w:sz w:val="16"/>
        </w:rPr>
        <w:t>the ethnonationalist response to perceived replacement reflects a deeply antidemocratic, antipluralist vision. To assert a permanent claim to mastery is to substitute the historic privileges of racial citizenship for the demands of a democratic polity—particularly one shaped by demographic change. As I will detail in the remainder of this chapter, however, such a diagnosis is nevertheless incomplete, as it neglects the psychodynamics that drive replacement fears and the political pathologies that follow. For instance, it leaves out why so many across the far right attach so deeply to this racial logic of ownership and irreplaceability. And likewise, it passes over the visceral investment in this far right narrative of white dispossession. Indeed, a desire for political supremacy is hardly sufficient to account for the lurid fantasies of “white genocide” or “white extermination” invoked by those who fear that white populations will be dispossessed of their supposed inheritance.35 Moreover, such a diagnosis is doubly inadequate to capture the disorientation and rage that define the politics of white reaction.</w:t>
      </w:r>
    </w:p>
    <w:p w14:paraId="008E69A9" w14:textId="77777777" w:rsidR="00B94344" w:rsidRPr="00D4646D" w:rsidRDefault="00B94344" w:rsidP="00B94344">
      <w:pPr>
        <w:rPr>
          <w:sz w:val="16"/>
        </w:rPr>
      </w:pPr>
      <w:r w:rsidRPr="006C795B">
        <w:rPr>
          <w:rStyle w:val="StyleUnderline"/>
        </w:rPr>
        <w:t>In the literature of demographic panic, there is no shortage of examples designed to highlight the racial and ethnic transformations unfolding in civic life—typically figured through the rhetoric of an immigration “invasion,” “reverse colonization,” or “genocide by replacement.”</w:t>
      </w:r>
      <w:r w:rsidRPr="00D4646D">
        <w:rPr>
          <w:sz w:val="16"/>
        </w:rPr>
        <w:t xml:space="preserve">36 For some, </w:t>
      </w:r>
      <w:r w:rsidRPr="006C795B">
        <w:rPr>
          <w:rStyle w:val="StyleUnderline"/>
        </w:rPr>
        <w:t xml:space="preserve">the </w:t>
      </w:r>
      <w:r w:rsidRPr="00453733">
        <w:rPr>
          <w:rStyle w:val="Emphasis"/>
          <w:highlight w:val="green"/>
        </w:rPr>
        <w:t>symptoms of replacement</w:t>
      </w:r>
      <w:r w:rsidRPr="006C795B">
        <w:rPr>
          <w:rStyle w:val="StyleUnderline"/>
          <w:highlight w:val="green"/>
        </w:rPr>
        <w:t xml:space="preserve"> are evinced by</w:t>
      </w:r>
      <w:r w:rsidRPr="006C795B">
        <w:rPr>
          <w:rStyle w:val="StyleUnderline"/>
        </w:rPr>
        <w:t xml:space="preserve"> the </w:t>
      </w:r>
      <w:r w:rsidRPr="00453733">
        <w:rPr>
          <w:rStyle w:val="Emphasis"/>
          <w:highlight w:val="green"/>
        </w:rPr>
        <w:t>unfamiliar cultural forms</w:t>
      </w:r>
      <w:r w:rsidRPr="00453733">
        <w:rPr>
          <w:rStyle w:val="Emphasis"/>
        </w:rPr>
        <w:t xml:space="preserve"> that are </w:t>
      </w:r>
      <w:r w:rsidRPr="00453733">
        <w:rPr>
          <w:rStyle w:val="Emphasis"/>
          <w:highlight w:val="green"/>
        </w:rPr>
        <w:t>inserted into public</w:t>
      </w:r>
      <w:r w:rsidRPr="006C795B">
        <w:rPr>
          <w:rStyle w:val="StyleUnderline"/>
        </w:rPr>
        <w:t xml:space="preserve"> </w:t>
      </w:r>
      <w:r w:rsidRPr="00453733">
        <w:rPr>
          <w:rStyle w:val="StyleUnderline"/>
        </w:rPr>
        <w:t>spaces</w:t>
      </w:r>
      <w:r w:rsidRPr="00D4646D">
        <w:rPr>
          <w:sz w:val="16"/>
        </w:rPr>
        <w:t xml:space="preserve"> or the displacement of holidays that previously enjoyed unquestioned cultural centrality.37 For the political scientist Samuel Huntington, the symptoms of national erosion are found in </w:t>
      </w:r>
      <w:r w:rsidRPr="006C795B">
        <w:rPr>
          <w:rStyle w:val="StyleUnderline"/>
        </w:rPr>
        <w:t xml:space="preserve">the </w:t>
      </w:r>
      <w:r w:rsidRPr="00453733">
        <w:rPr>
          <w:rStyle w:val="Emphasis"/>
        </w:rPr>
        <w:t>proliferation of non-English languages</w:t>
      </w:r>
      <w:r w:rsidRPr="006C795B">
        <w:rPr>
          <w:rStyle w:val="StyleUnderline"/>
        </w:rPr>
        <w:t xml:space="preserve">, the </w:t>
      </w:r>
      <w:r w:rsidRPr="00453733">
        <w:rPr>
          <w:rStyle w:val="Emphasis"/>
        </w:rPr>
        <w:t>clustering of ethnic groups</w:t>
      </w:r>
      <w:r w:rsidRPr="006C795B">
        <w:rPr>
          <w:rStyle w:val="StyleUnderline"/>
        </w:rPr>
        <w:t xml:space="preserve"> within residential microworlds</w:t>
      </w:r>
      <w:r w:rsidRPr="00D4646D">
        <w:rPr>
          <w:sz w:val="16"/>
        </w:rPr>
        <w:t xml:space="preserve"> (a process he describes in the militarized terms of ethnic “beachheads”), </w:t>
      </w:r>
      <w:r w:rsidRPr="006C795B">
        <w:rPr>
          <w:rStyle w:val="StyleUnderline"/>
          <w:highlight w:val="green"/>
        </w:rPr>
        <w:t>and the</w:t>
      </w:r>
      <w:r w:rsidRPr="006C795B">
        <w:rPr>
          <w:rStyle w:val="StyleUnderline"/>
        </w:rPr>
        <w:t xml:space="preserve"> </w:t>
      </w:r>
      <w:r w:rsidRPr="00453733">
        <w:rPr>
          <w:rStyle w:val="StyleUnderline"/>
        </w:rPr>
        <w:t>heightened presence of</w:t>
      </w:r>
      <w:r w:rsidRPr="00453733">
        <w:rPr>
          <w:rStyle w:val="Emphasis"/>
        </w:rPr>
        <w:t xml:space="preserve"> political symbols from other nations</w:t>
      </w:r>
      <w:r w:rsidRPr="00D4646D">
        <w:rPr>
          <w:sz w:val="16"/>
        </w:rPr>
        <w:t xml:space="preserve"> (flags, anthems, and the like).38 </w:t>
      </w:r>
      <w:r w:rsidRPr="006C795B">
        <w:rPr>
          <w:rStyle w:val="StyleUnderline"/>
        </w:rPr>
        <w:t>Others see the primary signs of an ethnic “invasion” in the “</w:t>
      </w:r>
      <w:r w:rsidRPr="00453733">
        <w:rPr>
          <w:rStyle w:val="Emphasis"/>
          <w:highlight w:val="green"/>
        </w:rPr>
        <w:t>occupation” of</w:t>
      </w:r>
      <w:r w:rsidRPr="00D4646D">
        <w:rPr>
          <w:sz w:val="16"/>
        </w:rPr>
        <w:t xml:space="preserve"> neighborhoods and </w:t>
      </w:r>
      <w:r w:rsidRPr="00453733">
        <w:rPr>
          <w:rStyle w:val="Emphasis"/>
        </w:rPr>
        <w:t xml:space="preserve">public </w:t>
      </w:r>
      <w:r w:rsidRPr="00453733">
        <w:rPr>
          <w:rStyle w:val="Emphasis"/>
          <w:highlight w:val="green"/>
        </w:rPr>
        <w:t>space by nonwhite</w:t>
      </w:r>
      <w:r w:rsidRPr="00453733">
        <w:rPr>
          <w:rStyle w:val="Emphasis"/>
        </w:rPr>
        <w:t xml:space="preserve"> population</w:t>
      </w:r>
      <w:r w:rsidRPr="00453733">
        <w:rPr>
          <w:rStyle w:val="Emphasis"/>
          <w:highlight w:val="green"/>
        </w:rPr>
        <w:t>s</w:t>
      </w:r>
      <w:r w:rsidRPr="006C795B">
        <w:rPr>
          <w:rStyle w:val="StyleUnderline"/>
        </w:rPr>
        <w:t>—</w:t>
      </w:r>
      <w:r w:rsidRPr="00453733">
        <w:rPr>
          <w:rStyle w:val="StyleUnderline"/>
          <w:highlight w:val="green"/>
        </w:rPr>
        <w:t xml:space="preserve">where </w:t>
      </w:r>
      <w:r w:rsidRPr="00453733">
        <w:rPr>
          <w:rStyle w:val="StyleUnderline"/>
        </w:rPr>
        <w:t xml:space="preserve">the </w:t>
      </w:r>
      <w:r w:rsidRPr="00453733">
        <w:rPr>
          <w:rStyle w:val="StyleUnderline"/>
          <w:highlight w:val="green"/>
        </w:rPr>
        <w:t>occupation t</w:t>
      </w:r>
      <w:r w:rsidRPr="006C795B">
        <w:rPr>
          <w:rStyle w:val="StyleUnderline"/>
          <w:highlight w:val="green"/>
        </w:rPr>
        <w:t>akes the form of</w:t>
      </w:r>
      <w:r w:rsidRPr="006C795B">
        <w:rPr>
          <w:rStyle w:val="StyleUnderline"/>
        </w:rPr>
        <w:t xml:space="preserve"> everyday crime and </w:t>
      </w:r>
      <w:r w:rsidRPr="00453733">
        <w:rPr>
          <w:rStyle w:val="Emphasis"/>
          <w:highlight w:val="green"/>
        </w:rPr>
        <w:t>supposed antiwhite aggression</w:t>
      </w:r>
      <w:r w:rsidRPr="00453733">
        <w:rPr>
          <w:rStyle w:val="Emphasis"/>
        </w:rPr>
        <w:t>.</w:t>
      </w:r>
      <w:r w:rsidRPr="00D4646D">
        <w:rPr>
          <w:sz w:val="16"/>
        </w:rPr>
        <w:t>39 For yet others, the true motor of cultural displacement rests in comparative rates of fertility and reproduction (a diagnosis that draws from long-standing currents of white racial anxiety over nonwhite reproduction).40 For those who describe ongoing population change as a process of “white genocide” or “white extermination,” the fundamental site of warfare is located within the enhanced reproductive rates of nonwhite populations, who have undertaken a slow-paced demographic transformation that will eventually enable them to capture both cultural and political institutions.41</w:t>
      </w:r>
    </w:p>
    <w:p w14:paraId="727833A9" w14:textId="77777777" w:rsidR="00B94344" w:rsidRPr="00D4646D" w:rsidRDefault="00B94344" w:rsidP="00B94344">
      <w:pPr>
        <w:rPr>
          <w:sz w:val="16"/>
        </w:rPr>
      </w:pPr>
      <w:r w:rsidRPr="00D4646D">
        <w:rPr>
          <w:sz w:val="16"/>
        </w:rPr>
        <w:t xml:space="preserve">These sorts of claims are staples of far right literature. Their power can be understood, however, only through an interrogation of the psychodynamics that lend them such force within the far right imagination. For instance, any reading that is limited to the political history of white supremacy would </w:t>
      </w:r>
      <w:r w:rsidRPr="006C795B">
        <w:rPr>
          <w:sz w:val="16"/>
        </w:rPr>
        <w:t xml:space="preserve">miss </w:t>
      </w:r>
      <w:r w:rsidRPr="006C795B">
        <w:rPr>
          <w:rStyle w:val="StyleUnderline"/>
        </w:rPr>
        <w:t xml:space="preserve">the </w:t>
      </w:r>
      <w:r w:rsidRPr="00453733">
        <w:rPr>
          <w:rStyle w:val="Emphasis"/>
        </w:rPr>
        <w:t xml:space="preserve">atmosphere of </w:t>
      </w:r>
      <w:r w:rsidRPr="00453733">
        <w:rPr>
          <w:rStyle w:val="Emphasis"/>
          <w:highlight w:val="green"/>
        </w:rPr>
        <w:t>loss</w:t>
      </w:r>
      <w:r w:rsidRPr="006C795B">
        <w:rPr>
          <w:rStyle w:val="StyleUnderline"/>
        </w:rPr>
        <w:t xml:space="preserve"> that </w:t>
      </w:r>
      <w:r w:rsidRPr="00453733">
        <w:rPr>
          <w:rStyle w:val="StyleUnderline"/>
          <w:highlight w:val="green"/>
        </w:rPr>
        <w:t>pervades</w:t>
      </w:r>
      <w:r w:rsidRPr="006C795B">
        <w:rPr>
          <w:sz w:val="16"/>
        </w:rPr>
        <w:t xml:space="preserve"> far right discourse, feeding its tendencies toward rage and resentment. As the sociologist Arlie Hochschild argues, </w:t>
      </w:r>
      <w:r w:rsidRPr="006C795B">
        <w:rPr>
          <w:rStyle w:val="StyleUnderline"/>
          <w:highlight w:val="green"/>
        </w:rPr>
        <w:t>a fundamental grievance</w:t>
      </w:r>
      <w:r w:rsidRPr="006C795B">
        <w:rPr>
          <w:rStyle w:val="StyleUnderline"/>
        </w:rPr>
        <w:t xml:space="preserve"> of radicalized whites </w:t>
      </w:r>
      <w:r w:rsidRPr="00453733">
        <w:rPr>
          <w:rStyle w:val="StyleUnderline"/>
        </w:rPr>
        <w:t xml:space="preserve">is </w:t>
      </w:r>
      <w:r w:rsidRPr="006C795B">
        <w:rPr>
          <w:rStyle w:val="StyleUnderline"/>
          <w:highlight w:val="green"/>
        </w:rPr>
        <w:t xml:space="preserve">that the </w:t>
      </w:r>
      <w:r w:rsidRPr="00453733">
        <w:rPr>
          <w:rStyle w:val="Emphasis"/>
          <w:highlight w:val="green"/>
        </w:rPr>
        <w:t>nation</w:t>
      </w:r>
      <w:r w:rsidRPr="00453733">
        <w:rPr>
          <w:rStyle w:val="Emphasis"/>
        </w:rPr>
        <w:t xml:space="preserve"> has become alien</w:t>
      </w:r>
      <w:r w:rsidRPr="006C795B">
        <w:rPr>
          <w:rStyle w:val="StyleUnderline"/>
        </w:rPr>
        <w:t xml:space="preserve"> to them—it </w:t>
      </w:r>
      <w:r w:rsidRPr="00453733">
        <w:rPr>
          <w:rStyle w:val="Emphasis"/>
        </w:rPr>
        <w:t xml:space="preserve">“no </w:t>
      </w:r>
      <w:r w:rsidRPr="00453733">
        <w:rPr>
          <w:rStyle w:val="Emphasis"/>
          <w:highlight w:val="green"/>
        </w:rPr>
        <w:t>longer feels like their own</w:t>
      </w:r>
      <w:r w:rsidRPr="00453733">
        <w:rPr>
          <w:rStyle w:val="Emphasis"/>
        </w:rPr>
        <w:t>.”</w:t>
      </w:r>
      <w:r w:rsidRPr="006C795B">
        <w:rPr>
          <w:sz w:val="16"/>
        </w:rPr>
        <w:t xml:space="preserve"> 42 Television news personality Laura Ingraham has given public voice to this story of alienation; speaking on the conservative Fox News network, she lamented that </w:t>
      </w:r>
      <w:r w:rsidRPr="006C795B">
        <w:rPr>
          <w:rStyle w:val="StyleUnderline"/>
        </w:rPr>
        <w:t>“in some parts of the country, it does seem like the America we know and love doesn’t exist anymore. Massive demographic changes have been foisted upon the American people. And they’re changes that none of us ever voted for and most of us don’t like.”</w:t>
      </w:r>
      <w:r w:rsidRPr="006C795B">
        <w:rPr>
          <w:sz w:val="16"/>
        </w:rPr>
        <w:t xml:space="preserve"> 43 </w:t>
      </w:r>
      <w:r w:rsidRPr="006C795B">
        <w:rPr>
          <w:rStyle w:val="StyleUnderline"/>
        </w:rPr>
        <w:t xml:space="preserve">To grasp the force behind these lamentations, </w:t>
      </w:r>
      <w:r w:rsidRPr="006378CD">
        <w:rPr>
          <w:rStyle w:val="Emphasis"/>
          <w:highlight w:val="green"/>
        </w:rPr>
        <w:t>it is necessary to conceptualize the nation as</w:t>
      </w:r>
      <w:r w:rsidRPr="006378CD">
        <w:rPr>
          <w:rStyle w:val="Emphasis"/>
        </w:rPr>
        <w:t xml:space="preserve"> more than a set of institutions</w:t>
      </w:r>
      <w:r w:rsidRPr="006C795B">
        <w:rPr>
          <w:rStyle w:val="StyleUnderline"/>
        </w:rPr>
        <w:t xml:space="preserve"> that can fall into one set of hands or another.</w:t>
      </w:r>
      <w:r w:rsidRPr="006C795B">
        <w:rPr>
          <w:sz w:val="16"/>
        </w:rPr>
        <w:t xml:space="preserve"> Rather, in this literature of estrangement, the nation takes on a distinct character. </w:t>
      </w:r>
      <w:r w:rsidRPr="006C795B">
        <w:rPr>
          <w:rStyle w:val="StyleUnderline"/>
        </w:rPr>
        <w:t xml:space="preserve">It is figured less as a geopolitical entity than as a </w:t>
      </w:r>
      <w:r w:rsidRPr="006378CD">
        <w:rPr>
          <w:rStyle w:val="Emphasis"/>
        </w:rPr>
        <w:t>source of meaning</w:t>
      </w:r>
      <w:r w:rsidRPr="006C795B">
        <w:rPr>
          <w:rStyle w:val="StyleUnderline"/>
        </w:rPr>
        <w:t xml:space="preserve"> through which the subject understands itself—</w:t>
      </w:r>
      <w:r w:rsidRPr="006378CD">
        <w:rPr>
          <w:rStyle w:val="Emphasis"/>
          <w:highlight w:val="green"/>
        </w:rPr>
        <w:t>a horizon of practices and values</w:t>
      </w:r>
      <w:r w:rsidRPr="006C795B">
        <w:rPr>
          <w:rStyle w:val="StyleUnderline"/>
        </w:rPr>
        <w:t xml:space="preserve"> in light of which </w:t>
      </w:r>
      <w:r w:rsidRPr="006C795B">
        <w:rPr>
          <w:rStyle w:val="StyleUnderline"/>
          <w:highlight w:val="green"/>
        </w:rPr>
        <w:t>the subject</w:t>
      </w:r>
      <w:r w:rsidRPr="006C795B">
        <w:rPr>
          <w:rStyle w:val="StyleUnderline"/>
        </w:rPr>
        <w:t xml:space="preserve"> connects to a tradition it </w:t>
      </w:r>
      <w:r w:rsidRPr="006C795B">
        <w:rPr>
          <w:rStyle w:val="StyleUnderline"/>
          <w:highlight w:val="green"/>
        </w:rPr>
        <w:t>embraces as its own</w:t>
      </w:r>
      <w:r w:rsidRPr="006C795B">
        <w:rPr>
          <w:rStyle w:val="StyleUnderline"/>
        </w:rPr>
        <w:t>. And increasingly it is presented as a primordial site of identity that is besieged, slipping away from its “true” owners.</w:t>
      </w:r>
      <w:r w:rsidRPr="006C795B">
        <w:rPr>
          <w:sz w:val="16"/>
        </w:rPr>
        <w:t xml:space="preserve">44 A recruitment </w:t>
      </w:r>
      <w:r w:rsidRPr="00D4646D">
        <w:rPr>
          <w:sz w:val="16"/>
        </w:rPr>
        <w:t>video for the English chapter of the pan-European identitarian group Generation Identity stages these sentiments clearly. As the video displays a montage of images of national greatness, accompanied by swelling orchestral music, a voice-over intones: “You are descended from the builders of nations, from the greatest explorers, artists, inventors, and innovators the world has ever known. You are the sons and daughters, the heart, the soul, the living, beating culmination of your heritage. Are you really going to let it all just fade away?” 45</w:t>
      </w:r>
    </w:p>
    <w:p w14:paraId="0862CE3D" w14:textId="77777777" w:rsidR="00B94344" w:rsidRPr="006C795B" w:rsidRDefault="00B94344" w:rsidP="00B94344">
      <w:pPr>
        <w:rPr>
          <w:sz w:val="16"/>
        </w:rPr>
      </w:pPr>
      <w:r w:rsidRPr="006C795B">
        <w:rPr>
          <w:rStyle w:val="StyleUnderline"/>
        </w:rPr>
        <w:t xml:space="preserve">This </w:t>
      </w:r>
      <w:r w:rsidRPr="006C795B">
        <w:rPr>
          <w:rStyle w:val="Emphasis"/>
        </w:rPr>
        <w:t>fear of loss</w:t>
      </w:r>
      <w:r w:rsidRPr="00D4646D">
        <w:rPr>
          <w:sz w:val="16"/>
        </w:rPr>
        <w:t xml:space="preserve"> is well </w:t>
      </w:r>
      <w:r w:rsidRPr="006C795B">
        <w:rPr>
          <w:rStyle w:val="StyleUnderline"/>
        </w:rPr>
        <w:t>illustrated by</w:t>
      </w:r>
      <w:r w:rsidRPr="00D4646D">
        <w:rPr>
          <w:rStyle w:val="StyleUnderline"/>
        </w:rPr>
        <w:t xml:space="preserve"> </w:t>
      </w:r>
      <w:r w:rsidRPr="006C795B">
        <w:rPr>
          <w:rStyle w:val="StyleUnderline"/>
        </w:rPr>
        <w:t>the zero-sum accounting of</w:t>
      </w:r>
      <w:r w:rsidRPr="00D4646D">
        <w:rPr>
          <w:rStyle w:val="StyleUnderline"/>
        </w:rPr>
        <w:t xml:space="preserve"> </w:t>
      </w:r>
      <w:r w:rsidRPr="006C795B">
        <w:rPr>
          <w:rStyle w:val="Emphasis"/>
          <w:highlight w:val="green"/>
        </w:rPr>
        <w:t>the replacement narrative</w:t>
      </w:r>
      <w:r w:rsidRPr="00D4646D">
        <w:rPr>
          <w:sz w:val="16"/>
        </w:rPr>
        <w:t xml:space="preserve">. Simply put, much of </w:t>
      </w:r>
      <w:r w:rsidRPr="006C795B">
        <w:rPr>
          <w:sz w:val="16"/>
        </w:rPr>
        <w:t>the far right</w:t>
      </w:r>
      <w:r w:rsidRPr="006C795B">
        <w:rPr>
          <w:rStyle w:val="StyleUnderline"/>
          <w:sz w:val="16"/>
        </w:rPr>
        <w:t xml:space="preserve"> </w:t>
      </w:r>
      <w:r w:rsidRPr="006C795B">
        <w:rPr>
          <w:rStyle w:val="StyleUnderline"/>
        </w:rPr>
        <w:t>construes white displacement</w:t>
      </w:r>
      <w:r w:rsidRPr="00D4646D">
        <w:rPr>
          <w:rStyle w:val="StyleUnderline"/>
        </w:rPr>
        <w:t xml:space="preserve"> </w:t>
      </w:r>
      <w:r w:rsidRPr="00D4646D">
        <w:rPr>
          <w:rStyle w:val="Emphasis"/>
        </w:rPr>
        <w:t>comparatively</w:t>
      </w:r>
      <w:r w:rsidRPr="00D4646D">
        <w:rPr>
          <w:rStyle w:val="StyleUnderline"/>
        </w:rPr>
        <w:t xml:space="preserve">, </w:t>
      </w:r>
      <w:r w:rsidRPr="006C795B">
        <w:rPr>
          <w:rStyle w:val="StyleUnderline"/>
        </w:rPr>
        <w:t>in relation to others</w:t>
      </w:r>
      <w:r w:rsidRPr="00D4646D">
        <w:rPr>
          <w:rStyle w:val="StyleUnderline"/>
        </w:rPr>
        <w:t>—more specifically, those groups that are ostensibly gaining while the white, native-born subject is losing</w:t>
      </w:r>
      <w:r w:rsidRPr="00D4646D">
        <w:rPr>
          <w:sz w:val="16"/>
        </w:rPr>
        <w:t xml:space="preserve"> (a decline typically linked to decades of economic restructuring, the loss of traditional manufacturing centers, outsourcing practices, and changes in the technologies of labor).46 </w:t>
      </w:r>
      <w:r w:rsidRPr="00D4646D">
        <w:rPr>
          <w:rStyle w:val="StyleUnderline"/>
        </w:rPr>
        <w:t xml:space="preserve">As the logic goes: </w:t>
      </w:r>
      <w:r w:rsidRPr="00D4646D">
        <w:rPr>
          <w:rStyle w:val="Emphasis"/>
          <w:i/>
          <w:iCs w:val="0"/>
        </w:rPr>
        <w:t>they</w:t>
      </w:r>
      <w:r w:rsidRPr="00D4646D">
        <w:rPr>
          <w:rStyle w:val="StyleUnderline"/>
        </w:rPr>
        <w:t xml:space="preserve"> are on the </w:t>
      </w:r>
      <w:r w:rsidRPr="00D4646D">
        <w:rPr>
          <w:rStyle w:val="Emphasis"/>
        </w:rPr>
        <w:t>rise</w:t>
      </w:r>
      <w:r w:rsidRPr="00D4646D">
        <w:rPr>
          <w:rStyle w:val="StyleUnderline"/>
        </w:rPr>
        <w:t xml:space="preserve">, while </w:t>
      </w:r>
      <w:r w:rsidRPr="00D4646D">
        <w:rPr>
          <w:rStyle w:val="Emphasis"/>
          <w:i/>
          <w:iCs w:val="0"/>
        </w:rPr>
        <w:t>we</w:t>
      </w:r>
      <w:r w:rsidRPr="00D4646D">
        <w:rPr>
          <w:rStyle w:val="StyleUnderline"/>
        </w:rPr>
        <w:t xml:space="preserve"> are </w:t>
      </w:r>
      <w:r w:rsidRPr="00D4646D">
        <w:rPr>
          <w:rStyle w:val="Emphasis"/>
        </w:rPr>
        <w:t>displaced</w:t>
      </w:r>
      <w:r w:rsidRPr="00D4646D">
        <w:rPr>
          <w:rStyle w:val="StyleUnderline"/>
        </w:rPr>
        <w:t xml:space="preserve">, ignored, and humiliated. </w:t>
      </w:r>
      <w:r w:rsidRPr="006C795B">
        <w:rPr>
          <w:rStyle w:val="StyleUnderline"/>
        </w:rPr>
        <w:t>And</w:t>
      </w:r>
      <w:r w:rsidRPr="00D4646D">
        <w:rPr>
          <w:rStyle w:val="StyleUnderline"/>
        </w:rPr>
        <w:t xml:space="preserve"> this displacement </w:t>
      </w:r>
      <w:r w:rsidRPr="006C795B">
        <w:rPr>
          <w:rStyle w:val="StyleUnderline"/>
          <w:highlight w:val="green"/>
        </w:rPr>
        <w:t>takes symbolic form</w:t>
      </w:r>
      <w:r w:rsidRPr="00D4646D">
        <w:rPr>
          <w:sz w:val="16"/>
        </w:rPr>
        <w:t xml:space="preserve">, we are told, </w:t>
      </w:r>
      <w:r w:rsidRPr="006C795B">
        <w:rPr>
          <w:rStyle w:val="StyleUnderline"/>
          <w:highlight w:val="green"/>
        </w:rPr>
        <w:t>when</w:t>
      </w:r>
      <w:r w:rsidRPr="00D4646D">
        <w:rPr>
          <w:rStyle w:val="StyleUnderline"/>
        </w:rPr>
        <w:t xml:space="preserve"> the identity category </w:t>
      </w:r>
      <w:r w:rsidRPr="006C795B">
        <w:rPr>
          <w:rStyle w:val="StyleUnderline"/>
        </w:rPr>
        <w:t>of whiteness can no longer be</w:t>
      </w:r>
      <w:r w:rsidRPr="00D4646D">
        <w:rPr>
          <w:rStyle w:val="StyleUnderline"/>
        </w:rPr>
        <w:t xml:space="preserve"> asserted as </w:t>
      </w:r>
      <w:r w:rsidRPr="006C795B">
        <w:rPr>
          <w:rStyle w:val="Emphasis"/>
        </w:rPr>
        <w:t>a source of pride</w:t>
      </w:r>
      <w:r w:rsidRPr="00D4646D">
        <w:rPr>
          <w:rStyle w:val="StyleUnderline"/>
        </w:rPr>
        <w:t xml:space="preserve">, even </w:t>
      </w:r>
      <w:r w:rsidRPr="006C795B">
        <w:rPr>
          <w:rStyle w:val="StyleUnderline"/>
        </w:rPr>
        <w:t>as</w:t>
      </w:r>
      <w:r w:rsidRPr="00D4646D">
        <w:rPr>
          <w:rStyle w:val="StyleUnderline"/>
        </w:rPr>
        <w:t xml:space="preserve"> all </w:t>
      </w:r>
      <w:r w:rsidRPr="006C795B">
        <w:rPr>
          <w:rStyle w:val="StyleUnderline"/>
          <w:highlight w:val="green"/>
        </w:rPr>
        <w:t>other identities are celebrated</w:t>
      </w:r>
      <w:r w:rsidRPr="00D4646D">
        <w:rPr>
          <w:rStyle w:val="StyleUnderline"/>
        </w:rPr>
        <w:t xml:space="preserve"> through commitments to diversity </w:t>
      </w:r>
      <w:r w:rsidRPr="006C795B">
        <w:rPr>
          <w:rStyle w:val="StyleUnderline"/>
          <w:highlight w:val="green"/>
        </w:rPr>
        <w:t>and</w:t>
      </w:r>
      <w:r w:rsidRPr="00D4646D">
        <w:rPr>
          <w:rStyle w:val="StyleUnderline"/>
        </w:rPr>
        <w:t xml:space="preserve"> multiculturalism.</w:t>
      </w:r>
      <w:r w:rsidRPr="00D4646D">
        <w:rPr>
          <w:sz w:val="16"/>
        </w:rPr>
        <w:t xml:space="preserve"> Instead, </w:t>
      </w:r>
      <w:r w:rsidRPr="006C795B">
        <w:rPr>
          <w:rStyle w:val="Emphasis"/>
          <w:highlight w:val="green"/>
        </w:rPr>
        <w:t>white</w:t>
      </w:r>
      <w:r w:rsidRPr="006C795B">
        <w:rPr>
          <w:rStyle w:val="Emphasis"/>
        </w:rPr>
        <w:t xml:space="preserve"> subject</w:t>
      </w:r>
      <w:r w:rsidRPr="006C795B">
        <w:rPr>
          <w:rStyle w:val="Emphasis"/>
          <w:highlight w:val="green"/>
        </w:rPr>
        <w:t>s</w:t>
      </w:r>
      <w:r w:rsidRPr="006C795B">
        <w:rPr>
          <w:rStyle w:val="StyleUnderline"/>
        </w:rPr>
        <w:t xml:space="preserve"> </w:t>
      </w:r>
      <w:r w:rsidRPr="006C795B">
        <w:rPr>
          <w:rStyle w:val="StyleUnderline"/>
          <w:highlight w:val="green"/>
        </w:rPr>
        <w:t xml:space="preserve">are supposedly </w:t>
      </w:r>
      <w:r w:rsidRPr="006C795B">
        <w:rPr>
          <w:rStyle w:val="Emphasis"/>
          <w:highlight w:val="green"/>
        </w:rPr>
        <w:t>taught to hate themselves, their</w:t>
      </w:r>
      <w:r w:rsidRPr="00D4646D">
        <w:rPr>
          <w:rStyle w:val="Emphasis"/>
        </w:rPr>
        <w:t xml:space="preserve"> racial </w:t>
      </w:r>
      <w:r w:rsidRPr="006C795B">
        <w:rPr>
          <w:rStyle w:val="Emphasis"/>
          <w:highlight w:val="green"/>
        </w:rPr>
        <w:t>history, and</w:t>
      </w:r>
      <w:r w:rsidRPr="00D4646D">
        <w:rPr>
          <w:rStyle w:val="Emphasis"/>
        </w:rPr>
        <w:t xml:space="preserve"> their </w:t>
      </w:r>
      <w:r w:rsidRPr="006C795B">
        <w:rPr>
          <w:rStyle w:val="Emphasis"/>
          <w:highlight w:val="green"/>
        </w:rPr>
        <w:t>traditions</w:t>
      </w:r>
      <w:r w:rsidRPr="00D4646D">
        <w:rPr>
          <w:sz w:val="16"/>
        </w:rPr>
        <w:t xml:space="preserve">.47 Accordingly, </w:t>
      </w:r>
      <w:r w:rsidRPr="00D4646D">
        <w:rPr>
          <w:rStyle w:val="StyleUnderline"/>
        </w:rPr>
        <w:t xml:space="preserve">accounts </w:t>
      </w:r>
      <w:r w:rsidRPr="006C795B">
        <w:rPr>
          <w:rStyle w:val="StyleUnderline"/>
        </w:rPr>
        <w:t xml:space="preserve">of </w:t>
      </w:r>
      <w:r w:rsidRPr="006C795B">
        <w:rPr>
          <w:rStyle w:val="Emphasis"/>
          <w:highlight w:val="green"/>
        </w:rPr>
        <w:t>white replacement</w:t>
      </w:r>
      <w:r w:rsidRPr="006C795B">
        <w:rPr>
          <w:sz w:val="16"/>
        </w:rPr>
        <w:t xml:space="preserve"> typically </w:t>
      </w:r>
      <w:r w:rsidRPr="006C795B">
        <w:rPr>
          <w:rStyle w:val="StyleUnderline"/>
          <w:highlight w:val="green"/>
        </w:rPr>
        <w:t>invoke a double loss</w:t>
      </w:r>
      <w:r w:rsidRPr="006C795B">
        <w:rPr>
          <w:rStyle w:val="StyleUnderline"/>
        </w:rPr>
        <w:t>.</w:t>
      </w:r>
      <w:r w:rsidRPr="006C795B">
        <w:rPr>
          <w:sz w:val="16"/>
        </w:rPr>
        <w:t xml:space="preserve"> In a multicultural society, </w:t>
      </w:r>
      <w:r w:rsidRPr="006C795B">
        <w:rPr>
          <w:rStyle w:val="StyleUnderline"/>
        </w:rPr>
        <w:t xml:space="preserve">white subjects suffer not only the loss </w:t>
      </w:r>
      <w:r w:rsidRPr="006C795B">
        <w:rPr>
          <w:rStyle w:val="StyleUnderline"/>
          <w:highlight w:val="green"/>
        </w:rPr>
        <w:t xml:space="preserve">of </w:t>
      </w:r>
      <w:r w:rsidRPr="006C795B">
        <w:rPr>
          <w:rStyle w:val="Emphasis"/>
          <w:highlight w:val="green"/>
        </w:rPr>
        <w:t>material</w:t>
      </w:r>
      <w:r w:rsidRPr="006C795B">
        <w:rPr>
          <w:rStyle w:val="Emphasis"/>
        </w:rPr>
        <w:t xml:space="preserve"> and </w:t>
      </w:r>
      <w:r w:rsidRPr="006C795B">
        <w:rPr>
          <w:rStyle w:val="Emphasis"/>
          <w:highlight w:val="green"/>
        </w:rPr>
        <w:t>political advantages</w:t>
      </w:r>
      <w:r w:rsidRPr="006C795B">
        <w:rPr>
          <w:rStyle w:val="StyleUnderline"/>
          <w:highlight w:val="green"/>
        </w:rPr>
        <w:t xml:space="preserve"> but also</w:t>
      </w:r>
      <w:r w:rsidRPr="006C795B">
        <w:rPr>
          <w:rStyle w:val="StyleUnderline"/>
        </w:rPr>
        <w:t xml:space="preserve"> </w:t>
      </w:r>
      <w:r w:rsidRPr="006C795B">
        <w:rPr>
          <w:rStyle w:val="Emphasis"/>
          <w:highlight w:val="green"/>
        </w:rPr>
        <w:t>symbolic denigration</w:t>
      </w:r>
      <w:r w:rsidRPr="006C795B">
        <w:rPr>
          <w:rStyle w:val="StyleUnderline"/>
        </w:rPr>
        <w:t>—within a “</w:t>
      </w:r>
      <w:r w:rsidRPr="006C795B">
        <w:rPr>
          <w:rStyle w:val="Emphasis"/>
        </w:rPr>
        <w:t>p</w:t>
      </w:r>
      <w:r w:rsidRPr="006C795B">
        <w:rPr>
          <w:rStyle w:val="StyleUnderline"/>
        </w:rPr>
        <w:t xml:space="preserve">olitically </w:t>
      </w:r>
      <w:r w:rsidRPr="006C795B">
        <w:rPr>
          <w:rStyle w:val="Emphasis"/>
        </w:rPr>
        <w:t>c</w:t>
      </w:r>
      <w:r w:rsidRPr="006C795B">
        <w:rPr>
          <w:rStyle w:val="StyleUnderline"/>
        </w:rPr>
        <w:t>orrect” landscape, the assertion of whiteness is met with derision, categorized</w:t>
      </w:r>
      <w:r w:rsidRPr="00D4646D">
        <w:rPr>
          <w:rStyle w:val="StyleUnderline"/>
        </w:rPr>
        <w:t xml:space="preserve"> as backward or </w:t>
      </w:r>
      <w:r w:rsidRPr="006C795B">
        <w:rPr>
          <w:rStyle w:val="StyleUnderline"/>
        </w:rPr>
        <w:t xml:space="preserve">racist. </w:t>
      </w:r>
      <w:r w:rsidRPr="006C795B">
        <w:rPr>
          <w:sz w:val="16"/>
        </w:rPr>
        <w:t xml:space="preserve">This narrative of displacement is not, however, simply a tale of relative gain or decline, indifferent to questions of agency. As Hochschild elaborates, the anger that animates many on the far right stems from a certain “deep story”: the economic and social losses of the white subject cannot be reduced to the accidents of history or the unplanned consequences of economic globalization, nor is it merely that others are “cutting in line” for the status and benefits formerly reserved for “hardworking Americans” (itself a deeply racialized category); rather, these losses are engineered by elite decisions to promote other groups and cultures over the native white subject.48 </w:t>
      </w:r>
      <w:r w:rsidRPr="00453733">
        <w:rPr>
          <w:sz w:val="16"/>
        </w:rPr>
        <w:t xml:space="preserve">These losses are not simply losses, then, but what has been taken from the white subject and given to others. </w:t>
      </w:r>
      <w:r w:rsidRPr="006C795B">
        <w:rPr>
          <w:sz w:val="16"/>
        </w:rPr>
        <w:t>This narrative took particularly virulent form in the wake of the election of the first Black U.S. president, Barack Obama, who embodied a source of agency for what would otherwise have remained faceless shifts in the racial topography of power and privilege.49</w:t>
      </w:r>
    </w:p>
    <w:p w14:paraId="518EB221" w14:textId="77777777" w:rsidR="00B94344" w:rsidRDefault="00B94344" w:rsidP="00B94344">
      <w:pPr>
        <w:rPr>
          <w:sz w:val="16"/>
        </w:rPr>
      </w:pPr>
    </w:p>
    <w:p w14:paraId="6A549020" w14:textId="77777777" w:rsidR="00B94344" w:rsidRDefault="00B94344" w:rsidP="00B94344">
      <w:pPr>
        <w:pStyle w:val="Heading4"/>
      </w:pPr>
      <w:r w:rsidRPr="009B03FB">
        <w:t xml:space="preserve">When white possession is threatened, racial grievance erupts as </w:t>
      </w:r>
      <w:r w:rsidRPr="00D26744">
        <w:rPr>
          <w:u w:val="single"/>
        </w:rPr>
        <w:t>white rage</w:t>
      </w:r>
      <w:r>
        <w:t>---</w:t>
      </w:r>
      <w:r w:rsidRPr="009B03FB">
        <w:t xml:space="preserve">legitimizing violence, exclusion, and acceptable casualties as necessary to preserve white order. </w:t>
      </w:r>
    </w:p>
    <w:p w14:paraId="492A0A4B" w14:textId="77777777" w:rsidR="00B94344" w:rsidRPr="00065A0D" w:rsidRDefault="00B94344" w:rsidP="00B94344">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6CD9C3F3" w14:textId="77777777" w:rsidR="00B94344" w:rsidRPr="00065A0D" w:rsidRDefault="00B94344" w:rsidP="00B94344">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36518F">
        <w:rPr>
          <w:rStyle w:val="Emphasis"/>
        </w:rPr>
        <w:t>White rage</w:t>
      </w:r>
      <w:r w:rsidRPr="0036518F">
        <w:rPr>
          <w:sz w:val="14"/>
        </w:rPr>
        <w:t xml:space="preserve">, according to Anderson, </w:t>
      </w:r>
      <w:r w:rsidRPr="0036518F">
        <w:rPr>
          <w:rStyle w:val="StyleUnderline"/>
        </w:rPr>
        <w:t xml:space="preserve">is the </w:t>
      </w:r>
      <w:r w:rsidRPr="0036518F">
        <w:rPr>
          <w:rStyle w:val="Emphasis"/>
        </w:rPr>
        <w:t>backlash against the progress of BIPOC</w:t>
      </w:r>
      <w:r w:rsidRPr="0036518F">
        <w:rPr>
          <w:rStyle w:val="StyleUnderline"/>
        </w:rPr>
        <w:t xml:space="preserve"> as they attempt to extricate themselves from </w:t>
      </w:r>
      <w:r w:rsidRPr="0036518F">
        <w:rPr>
          <w:rStyle w:val="Emphasis"/>
        </w:rPr>
        <w:t>White subjugation</w:t>
      </w:r>
      <w:r w:rsidRPr="0036518F">
        <w:rPr>
          <w:sz w:val="14"/>
        </w:rPr>
        <w:t>. Whiteness ideology</w:t>
      </w:r>
      <w:r w:rsidRPr="00065A0D">
        <w:rPr>
          <w:sz w:val="14"/>
        </w:rPr>
        <w:t xml:space="preserve">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5007CD">
        <w:rPr>
          <w:rStyle w:val="Emphasis"/>
        </w:rPr>
        <w:t>psychological wages of Whiteness</w:t>
      </w:r>
      <w:r w:rsidRPr="005007CD">
        <w:rPr>
          <w:sz w:val="14"/>
        </w:rPr>
        <w:t xml:space="preserve"> (Du Bois 1935). </w:t>
      </w:r>
      <w:r w:rsidRPr="005007CD">
        <w:rPr>
          <w:rStyle w:val="StyleUnderline"/>
        </w:rPr>
        <w:t xml:space="preserve">These </w:t>
      </w:r>
      <w:r w:rsidRPr="005007CD">
        <w:rPr>
          <w:rStyle w:val="Emphasis"/>
        </w:rPr>
        <w:t>unearned wages</w:t>
      </w:r>
      <w:r w:rsidRPr="005007CD">
        <w:rPr>
          <w:sz w:val="14"/>
        </w:rPr>
        <w:t>, assigned at birth,</w:t>
      </w:r>
      <w:r w:rsidRPr="005007CD">
        <w:rPr>
          <w:sz w:val="14"/>
          <w:szCs w:val="14"/>
        </w:rPr>
        <w:t xml:space="preserve"> </w:t>
      </w:r>
      <w:r w:rsidRPr="005007CD">
        <w:rPr>
          <w:rStyle w:val="Emphasis"/>
        </w:rPr>
        <w:t>grant White people</w:t>
      </w:r>
      <w:r w:rsidRPr="005007CD">
        <w:rPr>
          <w:rStyle w:val="StyleUnderline"/>
        </w:rPr>
        <w:t xml:space="preserve"> of </w:t>
      </w:r>
      <w:r w:rsidRPr="005007CD">
        <w:rPr>
          <w:rStyle w:val="Emphasis"/>
        </w:rPr>
        <w:t>any class</w:t>
      </w:r>
      <w:r w:rsidRPr="005007CD">
        <w:rPr>
          <w:rStyle w:val="StyleUnderline"/>
        </w:rPr>
        <w:t xml:space="preserve"> </w:t>
      </w:r>
      <w:r w:rsidRPr="005007CD">
        <w:rPr>
          <w:rStyle w:val="Emphasis"/>
        </w:rPr>
        <w:t>unbarred access</w:t>
      </w:r>
      <w:r w:rsidRPr="005007CD">
        <w:rPr>
          <w:rStyle w:val="StyleUnderline"/>
        </w:rPr>
        <w:t xml:space="preserve"> to spaces, places, and opportunities</w:t>
      </w:r>
      <w:r w:rsidRPr="005007CD">
        <w:rPr>
          <w:sz w:val="14"/>
          <w:szCs w:val="14"/>
        </w:rPr>
        <w:t xml:space="preserve"> </w:t>
      </w:r>
      <w:r w:rsidRPr="005007CD">
        <w:rPr>
          <w:sz w:val="14"/>
        </w:rPr>
        <w:t>available to and</w:t>
      </w:r>
      <w:r w:rsidRPr="005007CD">
        <w:rPr>
          <w:sz w:val="14"/>
          <w:szCs w:val="14"/>
        </w:rPr>
        <w:t xml:space="preserve"> </w:t>
      </w:r>
      <w:r w:rsidRPr="005007CD">
        <w:rPr>
          <w:rStyle w:val="Emphasis"/>
        </w:rPr>
        <w:t>reserved solely</w:t>
      </w:r>
      <w:r w:rsidRPr="005007CD">
        <w:rPr>
          <w:rStyle w:val="StyleUnderline"/>
        </w:rPr>
        <w:t xml:space="preserve"> for </w:t>
      </w:r>
      <w:r w:rsidRPr="005007CD">
        <w:rPr>
          <w:rStyle w:val="Emphasis"/>
        </w:rPr>
        <w:t>their use</w:t>
      </w:r>
      <w:r w:rsidRPr="005007CD">
        <w:rPr>
          <w:rStyle w:val="StyleUnderline"/>
        </w:rPr>
        <w:t xml:space="preserve">, </w:t>
      </w:r>
      <w:r w:rsidRPr="005007CD">
        <w:rPr>
          <w:rStyle w:val="Emphasis"/>
        </w:rPr>
        <w:t>enjoyment</w:t>
      </w:r>
      <w:r w:rsidRPr="005007CD">
        <w:rPr>
          <w:rStyle w:val="StyleUnderline"/>
        </w:rPr>
        <w:t xml:space="preserve">, and </w:t>
      </w:r>
      <w:r w:rsidRPr="005007CD">
        <w:rPr>
          <w:rStyle w:val="Emphasis"/>
        </w:rPr>
        <w:t>ownership</w:t>
      </w:r>
      <w:r w:rsidRPr="005007CD">
        <w:rPr>
          <w:rStyle w:val="StyleUnderline"/>
        </w:rPr>
        <w:t xml:space="preserve">, elevating them to </w:t>
      </w:r>
      <w:r w:rsidRPr="005007CD">
        <w:rPr>
          <w:rStyle w:val="Emphasis"/>
        </w:rPr>
        <w:t>a rank</w:t>
      </w:r>
      <w:r w:rsidRPr="005007CD">
        <w:rPr>
          <w:rStyle w:val="StyleUnderline"/>
        </w:rPr>
        <w:t xml:space="preserve"> of </w:t>
      </w:r>
      <w:r w:rsidRPr="005007CD">
        <w:rPr>
          <w:rStyle w:val="Emphasis"/>
        </w:rPr>
        <w:t>assumed racial superiority</w:t>
      </w:r>
      <w:r w:rsidRPr="005007CD">
        <w:rPr>
          <w:rStyle w:val="StyleUnderline"/>
        </w:rPr>
        <w:t xml:space="preserve"> and </w:t>
      </w:r>
      <w:r w:rsidRPr="005007CD">
        <w:rPr>
          <w:rStyle w:val="Emphasis"/>
        </w:rPr>
        <w:t>dominance over all groups</w:t>
      </w:r>
      <w:r w:rsidRPr="005007CD">
        <w:rPr>
          <w:sz w:val="14"/>
        </w:rPr>
        <w:t>. Sometimes</w:t>
      </w:r>
      <w:r w:rsidRPr="00065A0D">
        <w:rPr>
          <w:sz w:val="14"/>
        </w:rPr>
        <w:t xml:space="preserve">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793F1FE9" w14:textId="77777777" w:rsidR="00B94344" w:rsidRPr="00065A0D" w:rsidRDefault="00B94344" w:rsidP="00B94344">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5007CD">
        <w:rPr>
          <w:rStyle w:val="Emphasis"/>
        </w:rPr>
        <w:t>systemic maintenance</w:t>
      </w:r>
      <w:r w:rsidRPr="005007CD">
        <w:rPr>
          <w:rStyle w:val="StyleUnderline"/>
        </w:rPr>
        <w:t xml:space="preserve"> and </w:t>
      </w:r>
      <w:r w:rsidRPr="005007CD">
        <w:rPr>
          <w:rStyle w:val="Emphasis"/>
        </w:rPr>
        <w:t>access of entitlements</w:t>
      </w:r>
      <w:r w:rsidRPr="005007CD">
        <w:rPr>
          <w:rStyle w:val="StyleUnderline"/>
        </w:rPr>
        <w:t xml:space="preserve"> through </w:t>
      </w:r>
      <w:r w:rsidRPr="005007CD">
        <w:rPr>
          <w:rStyle w:val="Emphasis"/>
          <w:highlight w:val="green"/>
        </w:rPr>
        <w:t>the psychological wages of Whiteness</w:t>
      </w:r>
      <w:r w:rsidRPr="005007CD">
        <w:rPr>
          <w:sz w:val="14"/>
        </w:rPr>
        <w:t xml:space="preserve">. </w:t>
      </w:r>
      <w:r w:rsidRPr="005007CD">
        <w:rPr>
          <w:rStyle w:val="StyleUnderline"/>
        </w:rPr>
        <w:t>Systemic access to these entitlements</w:t>
      </w:r>
      <w:r w:rsidRPr="00065A0D">
        <w:rPr>
          <w:rStyle w:val="StyleUnderline"/>
        </w:rPr>
        <w:t xml:space="preserve">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5007CD">
        <w:rPr>
          <w:rStyle w:val="Emphasis"/>
        </w:rPr>
        <w:t>psychological</w:t>
      </w:r>
      <w:r w:rsidRPr="00065A0D">
        <w:rPr>
          <w:rStyle w:val="Emphasis"/>
          <w:highlight w:val="green"/>
        </w:rPr>
        <w:t xml:space="preserve"> </w:t>
      </w:r>
      <w:r w:rsidRPr="005007CD">
        <w:rPr>
          <w:rStyle w:val="Emphasis"/>
          <w:highlight w:val="green"/>
        </w:rPr>
        <w:t>rage of Whiteness</w:t>
      </w:r>
      <w:r w:rsidRPr="00065A0D">
        <w:rPr>
          <w:sz w:val="14"/>
        </w:rPr>
        <w:t xml:space="preserve">? It </w:t>
      </w:r>
      <w:r w:rsidRPr="0036518F">
        <w:rPr>
          <w:rStyle w:val="StyleUnderline"/>
        </w:rPr>
        <w:t xml:space="preserve">is </w:t>
      </w:r>
      <w:r w:rsidRPr="0036518F">
        <w:rPr>
          <w:rStyle w:val="Emphasis"/>
        </w:rPr>
        <w:t>contempt</w:t>
      </w:r>
      <w:r w:rsidRPr="0036518F">
        <w:rPr>
          <w:rStyle w:val="StyleUnderline"/>
        </w:rPr>
        <w:t xml:space="preserve"> for </w:t>
      </w:r>
      <w:r w:rsidRPr="0036518F">
        <w:rPr>
          <w:rStyle w:val="Emphasis"/>
        </w:rPr>
        <w:t>minoritized peoples</w:t>
      </w:r>
      <w:r w:rsidRPr="0036518F">
        <w:rPr>
          <w:rStyle w:val="StyleUnderline"/>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36518F">
        <w:rPr>
          <w:rStyle w:val="Emphasis"/>
        </w:rPr>
        <w:t>threat</w:t>
      </w:r>
      <w:r w:rsidRPr="0036518F">
        <w:rPr>
          <w:rStyle w:val="StyleUnderline"/>
        </w:rPr>
        <w:t xml:space="preserve"> or </w:t>
      </w:r>
      <w:r w:rsidRPr="00065A0D">
        <w:rPr>
          <w:rStyle w:val="Emphasis"/>
          <w:highlight w:val="green"/>
        </w:rPr>
        <w:t>fear</w:t>
      </w:r>
      <w:r w:rsidRPr="00065A0D">
        <w:rPr>
          <w:rStyle w:val="StyleUnderline"/>
          <w:highlight w:val="green"/>
        </w:rPr>
        <w:t xml:space="preserve"> that they </w:t>
      </w:r>
      <w:r w:rsidRPr="0036518F">
        <w:rPr>
          <w:rStyle w:val="Emphasis"/>
          <w:highlight w:val="green"/>
        </w:rPr>
        <w:t xml:space="preserve">will </w:t>
      </w:r>
      <w:r w:rsidRPr="00881B59">
        <w:rPr>
          <w:rStyle w:val="Emphasis"/>
          <w:highlight w:val="green"/>
        </w:rPr>
        <w:t xml:space="preserve">take away or </w:t>
      </w:r>
      <w:r w:rsidRPr="0036518F">
        <w:rPr>
          <w:rStyle w:val="Emphasis"/>
          <w:highlight w:val="green"/>
        </w:rPr>
        <w:t>deny</w:t>
      </w:r>
      <w:r w:rsidRPr="0036518F">
        <w:rPr>
          <w:rStyle w:val="StyleUnderline"/>
          <w:highlight w:val="green"/>
        </w:rPr>
        <w:t xml:space="preserve"> </w:t>
      </w:r>
      <w:r w:rsidRPr="00881B59">
        <w:rPr>
          <w:rStyle w:val="StyleUnderline"/>
        </w:rPr>
        <w:t xml:space="preserve">White people </w:t>
      </w:r>
      <w:r w:rsidRPr="00881B59">
        <w:rPr>
          <w:rStyle w:val="Emphasis"/>
        </w:rPr>
        <w:t>something of value</w:t>
      </w:r>
      <w:r w:rsidRPr="00881B59">
        <w:rPr>
          <w:rStyle w:val="StyleUnderline"/>
        </w:rPr>
        <w:t xml:space="preserve"> </w:t>
      </w:r>
      <w:r w:rsidRPr="0036518F">
        <w:rPr>
          <w:rStyle w:val="StyleUnderline"/>
        </w:rPr>
        <w:t xml:space="preserve">that </w:t>
      </w:r>
      <w:r w:rsidRPr="00881B59">
        <w:rPr>
          <w:rStyle w:val="Emphasis"/>
        </w:rPr>
        <w:t>only</w:t>
      </w:r>
      <w:r w:rsidRPr="00CC7FDC">
        <w:rPr>
          <w:sz w:val="14"/>
          <w:szCs w:val="14"/>
        </w:rPr>
        <w:t xml:space="preserve"> </w:t>
      </w:r>
      <w:r w:rsidRPr="00065A0D">
        <w:rPr>
          <w:sz w:val="14"/>
        </w:rPr>
        <w:t>in-group members, other</w:t>
      </w:r>
      <w:r w:rsidRPr="00CC7FDC">
        <w:rPr>
          <w:sz w:val="14"/>
          <w:szCs w:val="14"/>
        </w:rPr>
        <w:t xml:space="preserve"> </w:t>
      </w:r>
      <w:r w:rsidRPr="0036518F">
        <w:rPr>
          <w:rStyle w:val="Emphasis"/>
        </w:rPr>
        <w:t>people</w:t>
      </w:r>
      <w:r w:rsidRPr="0036518F">
        <w:rPr>
          <w:rStyle w:val="StyleUnderline"/>
        </w:rPr>
        <w:t xml:space="preserve"> identified as </w:t>
      </w:r>
      <w:r w:rsidRPr="0036518F">
        <w:rPr>
          <w:rStyle w:val="Emphasis"/>
        </w:rPr>
        <w:t>White</w:t>
      </w:r>
      <w:r w:rsidRPr="0036518F">
        <w:rPr>
          <w:rStyle w:val="StyleUnderline"/>
        </w:rPr>
        <w:t xml:space="preserve">, </w:t>
      </w:r>
      <w:r w:rsidRPr="0036518F">
        <w:rPr>
          <w:rStyle w:val="Emphasis"/>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w:t>
      </w:r>
      <w:r w:rsidRPr="00881B59">
        <w:rPr>
          <w:rStyle w:val="StyleUnderline"/>
        </w:rPr>
        <w:t>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36518F">
        <w:rPr>
          <w:rStyle w:val="StyleUnderline"/>
          <w:highlight w:val="green"/>
        </w:rPr>
        <w:t xml:space="preserve">, </w:t>
      </w:r>
      <w:r w:rsidRPr="0036518F">
        <w:rPr>
          <w:rStyle w:val="Emphasis"/>
          <w:highlight w:val="green"/>
        </w:rPr>
        <w:t>wealth</w:t>
      </w:r>
      <w:r w:rsidRPr="0036518F">
        <w:rPr>
          <w:rStyle w:val="StyleUnderline"/>
          <w:highlight w:val="green"/>
        </w:rPr>
        <w:t xml:space="preserve">, </w:t>
      </w:r>
      <w:r w:rsidRPr="0036518F">
        <w:rPr>
          <w:rStyle w:val="Emphasis"/>
          <w:highlight w:val="green"/>
        </w:rPr>
        <w:t>land</w:t>
      </w:r>
      <w:r w:rsidRPr="00065A0D">
        <w:rPr>
          <w:rStyle w:val="StyleUnderline"/>
        </w:rPr>
        <w:t xml:space="preserve">, </w:t>
      </w:r>
      <w:r w:rsidRPr="00065A0D">
        <w:rPr>
          <w:rStyle w:val="Emphasis"/>
        </w:rPr>
        <w:t>guns</w:t>
      </w:r>
      <w:r w:rsidRPr="00065A0D">
        <w:rPr>
          <w:rStyle w:val="StyleUnderline"/>
        </w:rPr>
        <w:t xml:space="preserve">, </w:t>
      </w:r>
      <w:r w:rsidRPr="0036518F">
        <w:rPr>
          <w:rStyle w:val="Emphasis"/>
          <w:highlight w:val="green"/>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t>
      </w:r>
      <w:r w:rsidRPr="00336ADC">
        <w:rPr>
          <w:rStyle w:val="StyleUnderline"/>
        </w:rPr>
        <w:t xml:space="preserve">When </w:t>
      </w:r>
      <w:r w:rsidRPr="00336ADC">
        <w:rPr>
          <w:rStyle w:val="Emphasis"/>
        </w:rPr>
        <w:t>minoritized groups</w:t>
      </w:r>
      <w:r w:rsidRPr="00336ADC">
        <w:rPr>
          <w:rStyle w:val="StyleUnderline"/>
        </w:rPr>
        <w:t xml:space="preserve"> represent a </w:t>
      </w:r>
      <w:r w:rsidRPr="0036518F">
        <w:rPr>
          <w:rStyle w:val="Emphasis"/>
        </w:rPr>
        <w:t xml:space="preserve">perceived </w:t>
      </w:r>
      <w:r w:rsidRPr="00336ADC">
        <w:rPr>
          <w:rStyle w:val="Emphasis"/>
        </w:rPr>
        <w:t>threat</w:t>
      </w:r>
      <w:r w:rsidRPr="00336ADC">
        <w:rPr>
          <w:rStyle w:val="StyleUnderline"/>
        </w:rPr>
        <w:t xml:space="preserve"> </w:t>
      </w:r>
      <w:r w:rsidRPr="00881B59">
        <w:rPr>
          <w:rStyle w:val="StyleUnderline"/>
        </w:rPr>
        <w:t xml:space="preserve">to these entitlements, </w:t>
      </w:r>
      <w:r w:rsidRPr="00D26744">
        <w:rPr>
          <w:rStyle w:val="StyleUnderline"/>
          <w:highlight w:val="green"/>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36518F">
        <w:rPr>
          <w:rStyle w:val="Emphasis"/>
          <w:highlight w:val="green"/>
        </w:rPr>
        <w:t>psychological rages</w:t>
      </w:r>
      <w:r w:rsidRPr="00D26744">
        <w:rPr>
          <w:rStyle w:val="Emphasis"/>
        </w:rPr>
        <w:t xml:space="preserve"> </w:t>
      </w:r>
      <w:r w:rsidRPr="0036518F">
        <w:rPr>
          <w:rStyle w:val="Emphasis"/>
        </w:rPr>
        <w:t>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36518F">
        <w:rPr>
          <w:rStyle w:val="StyleUnderline"/>
        </w:rPr>
        <w:t xml:space="preserve">with </w:t>
      </w:r>
      <w:r w:rsidRPr="0036518F">
        <w:rPr>
          <w:rStyle w:val="Emphasis"/>
        </w:rPr>
        <w:t>impunity</w:t>
      </w:r>
      <w:r w:rsidRPr="00065A0D">
        <w:rPr>
          <w:rStyle w:val="StyleUnderline"/>
        </w:rPr>
        <w:t xml:space="preserve">. </w:t>
      </w:r>
      <w:r w:rsidRPr="00881B59">
        <w:rPr>
          <w:rStyle w:val="StyleUnderline"/>
        </w:rPr>
        <w:t>Rationalized</w:t>
      </w:r>
      <w:r w:rsidRPr="00065A0D">
        <w:rPr>
          <w:rStyle w:val="StyleUnderline"/>
        </w:rPr>
        <w:t xml:space="preserve"> as necessary </w:t>
      </w:r>
      <w:r w:rsidRPr="00336ADC">
        <w:rPr>
          <w:rStyle w:val="Emphasis"/>
          <w:highlight w:val="green"/>
        </w:rPr>
        <w:t>under the guise of collective safety</w:t>
      </w:r>
      <w:r w:rsidRPr="0036518F">
        <w:rPr>
          <w:rStyle w:val="StyleUnderline"/>
        </w:rPr>
        <w:t>, these</w:t>
      </w:r>
      <w:r w:rsidRPr="00065A0D">
        <w:rPr>
          <w:rStyle w:val="StyleUnderline"/>
        </w:rPr>
        <w:t xml:space="preserve"> nefarious </w:t>
      </w:r>
      <w:r w:rsidRPr="0036518F">
        <w:rPr>
          <w:rStyle w:val="StyleUnderline"/>
        </w:rPr>
        <w:t>acts</w:t>
      </w:r>
      <w:r w:rsidRPr="00065A0D">
        <w:rPr>
          <w:sz w:val="14"/>
        </w:rPr>
        <w:t xml:space="preserve">, as they are designed </w:t>
      </w:r>
      <w:r w:rsidRPr="00336ADC">
        <w:rPr>
          <w:sz w:val="14"/>
        </w:rPr>
        <w:t>to</w:t>
      </w:r>
      <w:r w:rsidRPr="00065A0D">
        <w:rPr>
          <w:sz w:val="14"/>
        </w:rPr>
        <w:t xml:space="preserve"> do, </w:t>
      </w:r>
      <w:r w:rsidRPr="0036518F">
        <w:rPr>
          <w:rStyle w:val="StyleUnderline"/>
        </w:rPr>
        <w:t>result in</w:t>
      </w:r>
      <w:r w:rsidRPr="00065A0D">
        <w:rPr>
          <w:rStyle w:val="StyleUnderline"/>
        </w:rPr>
        <w:t xml:space="preserve"> the </w:t>
      </w:r>
      <w:r w:rsidRPr="00336ADC">
        <w:rPr>
          <w:rStyle w:val="Emphasis"/>
        </w:rPr>
        <w:t>control</w:t>
      </w:r>
      <w:r w:rsidRPr="00065A0D">
        <w:rPr>
          <w:rStyle w:val="Emphasis"/>
        </w:rPr>
        <w:t xml:space="preserve">ling of other </w:t>
      </w:r>
      <w:r w:rsidRPr="00336ADC">
        <w:rPr>
          <w:rStyle w:val="Emphasis"/>
        </w:rPr>
        <w:t>populations</w:t>
      </w:r>
      <w:r w:rsidRPr="00336ADC">
        <w:rPr>
          <w:rStyle w:val="StyleUnderline"/>
        </w:rPr>
        <w:t xml:space="preserve"> and</w:t>
      </w:r>
      <w:r w:rsidRPr="00065A0D">
        <w:rPr>
          <w:rStyle w:val="StyleUnderline"/>
        </w:rPr>
        <w:t xml:space="preserve"> </w:t>
      </w:r>
      <w:r w:rsidRPr="0036518F">
        <w:rPr>
          <w:rStyle w:val="StyleUnderline"/>
        </w:rPr>
        <w:t xml:space="preserve">the </w:t>
      </w:r>
      <w:r w:rsidRPr="0036518F">
        <w:rPr>
          <w:rStyle w:val="Emphasis"/>
        </w:rPr>
        <w:t>maintenance</w:t>
      </w:r>
      <w:r w:rsidRPr="0036518F">
        <w:rPr>
          <w:rStyle w:val="StyleUnderline"/>
        </w:rPr>
        <w:t xml:space="preserve"> of</w:t>
      </w:r>
      <w:r w:rsidRPr="00065A0D">
        <w:rPr>
          <w:sz w:val="14"/>
        </w:rPr>
        <w:t xml:space="preserve"> in-group </w:t>
      </w:r>
      <w:r w:rsidRPr="0036518F">
        <w:rPr>
          <w:rStyle w:val="Emphasis"/>
        </w:rPr>
        <w:t>(White) power</w:t>
      </w:r>
      <w:r w:rsidRPr="00065A0D">
        <w:rPr>
          <w:sz w:val="14"/>
        </w:rPr>
        <w:t>.</w:t>
      </w:r>
    </w:p>
    <w:p w14:paraId="05B8175F" w14:textId="77777777" w:rsidR="00B94344" w:rsidRPr="00065A0D" w:rsidRDefault="00B94344" w:rsidP="00B94344">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36518F">
        <w:rPr>
          <w:rStyle w:val="Emphasis"/>
          <w:highlight w:val="green"/>
        </w:rPr>
        <w:t>Psychological rage</w:t>
      </w:r>
      <w:r w:rsidRPr="0036518F">
        <w:rPr>
          <w:rStyle w:val="StyleUnderline"/>
          <w:highlight w:val="green"/>
        </w:rPr>
        <w:t xml:space="preserve"> fuell</w:t>
      </w:r>
      <w:r w:rsidRPr="0036518F">
        <w:rPr>
          <w:rStyle w:val="StyleUnderline"/>
        </w:rPr>
        <w:t>ed</w:t>
      </w:r>
      <w:r w:rsidRPr="00065A0D">
        <w:rPr>
          <w:rStyle w:val="StyleUnderline"/>
        </w:rPr>
        <w:t xml:space="preserve"> the </w:t>
      </w:r>
      <w:r w:rsidRPr="0036518F">
        <w:rPr>
          <w:rStyle w:val="Emphasis"/>
          <w:highlight w:val="green"/>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36518F">
        <w:rPr>
          <w:rStyle w:val="Emphasis"/>
          <w:highlight w:val="green"/>
        </w:rPr>
        <w:t>deemed acceptable</w:t>
      </w:r>
      <w:r w:rsidRPr="0036518F">
        <w:rPr>
          <w:rStyle w:val="StyleUnderline"/>
          <w:highlight w:val="green"/>
        </w:rPr>
        <w:t xml:space="preserve"> to</w:t>
      </w:r>
      <w:r w:rsidRPr="00065A0D">
        <w:rPr>
          <w:rStyle w:val="StyleUnderline"/>
        </w:rPr>
        <w:t xml:space="preserve"> </w:t>
      </w:r>
      <w:r w:rsidRPr="0036518F">
        <w:rPr>
          <w:rStyle w:val="Emphasis"/>
          <w:highlight w:val="green"/>
        </w:rPr>
        <w:t>maintain</w:t>
      </w:r>
      <w:r w:rsidRPr="00065A0D">
        <w:rPr>
          <w:rStyle w:val="StyleUnderline"/>
        </w:rPr>
        <w:t xml:space="preserve"> the </w:t>
      </w:r>
      <w:r w:rsidRPr="00065A0D">
        <w:rPr>
          <w:rStyle w:val="Emphasis"/>
        </w:rPr>
        <w:t xml:space="preserve">imagined </w:t>
      </w:r>
      <w:r w:rsidRPr="00336ADC">
        <w:rPr>
          <w:rStyle w:val="Emphasis"/>
          <w:highlight w:val="green"/>
        </w:rPr>
        <w:t>safety</w:t>
      </w:r>
      <w:r w:rsidRPr="00336ADC">
        <w:rPr>
          <w:rStyle w:val="StyleUnderline"/>
          <w:highlight w:val="green"/>
        </w:rPr>
        <w:t xml:space="preserve"> and</w:t>
      </w:r>
      <w:r w:rsidRPr="00065A0D">
        <w:rPr>
          <w:rStyle w:val="StyleUnderline"/>
        </w:rPr>
        <w:t xml:space="preserve">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36518F">
        <w:rPr>
          <w:rStyle w:val="Emphasis"/>
        </w:rPr>
        <w:t>deaths</w:t>
      </w:r>
      <w:r w:rsidRPr="0036518F">
        <w:rPr>
          <w:rStyle w:val="StyleUnderline"/>
        </w:rPr>
        <w:t xml:space="preserve"> would be </w:t>
      </w:r>
      <w:r w:rsidRPr="0036518F">
        <w:rPr>
          <w:rStyle w:val="Emphasis"/>
        </w:rPr>
        <w:t>acceptable</w:t>
      </w:r>
      <w:r w:rsidRPr="00065A0D">
        <w:rPr>
          <w:rStyle w:val="Emphasis"/>
        </w:rPr>
        <w:t xml:space="preserve"> casualties</w:t>
      </w:r>
      <w:r w:rsidRPr="00065A0D">
        <w:rPr>
          <w:rStyle w:val="StyleUnderline"/>
        </w:rPr>
        <w:t xml:space="preserve"> </w:t>
      </w:r>
      <w:r w:rsidRPr="0036518F">
        <w:rPr>
          <w:rStyle w:val="StyleUnderline"/>
        </w:rPr>
        <w:t xml:space="preserve">to </w:t>
      </w:r>
      <w:r w:rsidRPr="00065A0D">
        <w:rPr>
          <w:rStyle w:val="Emphasis"/>
          <w:highlight w:val="green"/>
        </w:rPr>
        <w:t xml:space="preserve">advance </w:t>
      </w:r>
      <w:r w:rsidRPr="0036518F">
        <w:rPr>
          <w:rStyle w:val="Emphasis"/>
          <w:highlight w:val="green"/>
        </w:rPr>
        <w:t>White prosperity</w:t>
      </w:r>
      <w:r w:rsidRPr="0036518F">
        <w:rPr>
          <w:rStyle w:val="StyleUnderline"/>
          <w:highlight w:val="green"/>
        </w:rPr>
        <w:t xml:space="preserve"> and </w:t>
      </w:r>
      <w:r w:rsidRPr="0036518F">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02655661" w14:textId="77777777" w:rsidR="00B94344" w:rsidRPr="00065A0D" w:rsidRDefault="00B94344" w:rsidP="00B94344">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36518F">
        <w:rPr>
          <w:rStyle w:val="Emphasis"/>
          <w:highlight w:val="green"/>
        </w:rPr>
        <w:t>psychological rages</w:t>
      </w:r>
      <w:r w:rsidRPr="00CC7FDC">
        <w:rPr>
          <w:rStyle w:val="Emphasis"/>
        </w:rPr>
        <w:t xml:space="preserve"> of Whiteness</w:t>
      </w:r>
      <w:r w:rsidRPr="00CC7FDC">
        <w:rPr>
          <w:rStyle w:val="StyleUnderline"/>
        </w:rPr>
        <w:t xml:space="preserve"> and </w:t>
      </w:r>
      <w:r w:rsidRPr="0036518F">
        <w:rPr>
          <w:rStyle w:val="Emphasis"/>
        </w:rPr>
        <w:t>acceptable casualties</w:t>
      </w:r>
      <w:r w:rsidRPr="0036518F">
        <w:rPr>
          <w:rStyle w:val="StyleUnderline"/>
        </w:rPr>
        <w:t xml:space="preserve"> </w:t>
      </w:r>
      <w:r w:rsidRPr="00065A0D">
        <w:rPr>
          <w:rStyle w:val="StyleUnderline"/>
          <w:highlight w:val="green"/>
        </w:rPr>
        <w:t xml:space="preserve">are </w:t>
      </w:r>
      <w:r w:rsidRPr="00065A0D">
        <w:rPr>
          <w:rStyle w:val="Emphasis"/>
          <w:highlight w:val="green"/>
        </w:rPr>
        <w:t>fuel</w:t>
      </w:r>
      <w:r w:rsidRPr="00065A0D">
        <w:rPr>
          <w:rStyle w:val="StyleUnderline"/>
          <w:highlight w:val="green"/>
        </w:rPr>
        <w:t xml:space="preserve"> </w:t>
      </w:r>
      <w:r w:rsidRPr="0036518F">
        <w:rPr>
          <w:rStyle w:val="StyleUnderline"/>
          <w:highlight w:val="green"/>
        </w:rPr>
        <w:t xml:space="preserve">for </w:t>
      </w:r>
      <w:r w:rsidRPr="0036518F">
        <w:rPr>
          <w:rStyle w:val="Emphasis"/>
          <w:highlight w:val="green"/>
        </w:rPr>
        <w:t xml:space="preserve">the capitalist </w:t>
      </w:r>
      <w:r w:rsidRPr="00065A0D">
        <w:rPr>
          <w:rStyle w:val="Emphasis"/>
          <w:highlight w:val="green"/>
        </w:rPr>
        <w:t>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 xml:space="preserve">people who are not </w:t>
      </w:r>
      <w:r w:rsidRPr="0036518F">
        <w:rPr>
          <w:rStyle w:val="Emphasis"/>
          <w:highlight w:val="green"/>
        </w:rPr>
        <w:t>White</w:t>
      </w:r>
      <w:r w:rsidRPr="0036518F">
        <w:rPr>
          <w:rStyle w:val="StyleUnderline"/>
          <w:highlight w:val="green"/>
        </w:rPr>
        <w:t xml:space="preserve"> </w:t>
      </w:r>
      <w:r w:rsidRPr="0036518F">
        <w:rPr>
          <w:rStyle w:val="StyleUnderline"/>
        </w:rPr>
        <w:t>and</w:t>
      </w:r>
      <w:r w:rsidRPr="00065A0D">
        <w:rPr>
          <w:rStyle w:val="StyleUnderline"/>
        </w:rPr>
        <w:t xml:space="preserve"> is </w:t>
      </w:r>
      <w:r w:rsidRPr="00065A0D">
        <w:rPr>
          <w:rStyle w:val="Emphasis"/>
        </w:rPr>
        <w:t>protected under the guise of patriotism</w:t>
      </w:r>
      <w:r w:rsidRPr="00065A0D">
        <w:rPr>
          <w:rStyle w:val="StyleUnderline"/>
        </w:rPr>
        <w:t xml:space="preserve">. </w:t>
      </w:r>
      <w:r w:rsidRPr="00D26744">
        <w:rPr>
          <w:rStyle w:val="Emphasis"/>
          <w:highlight w:val="green"/>
        </w:rPr>
        <w:t>This rage</w:t>
      </w:r>
      <w:r w:rsidRPr="00065A0D">
        <w:rPr>
          <w:sz w:val="14"/>
        </w:rPr>
        <w:t xml:space="preserve">, which is a psychological state, </w:t>
      </w:r>
      <w:r w:rsidRPr="0036518F">
        <w:rPr>
          <w:rStyle w:val="StyleUnderline"/>
          <w:highlight w:val="green"/>
        </w:rPr>
        <w:t>leads to</w:t>
      </w:r>
      <w:r w:rsidRPr="00065A0D">
        <w:rPr>
          <w:sz w:val="14"/>
        </w:rPr>
        <w:t xml:space="preserve"> what has been documented as the action </w:t>
      </w:r>
      <w:r w:rsidRPr="0036518F">
        <w:rPr>
          <w:sz w:val="14"/>
        </w:rPr>
        <w:t xml:space="preserve">of </w:t>
      </w:r>
      <w:r w:rsidRPr="0036518F">
        <w:rPr>
          <w:rStyle w:val="Emphasis"/>
        </w:rPr>
        <w:t>White terror</w:t>
      </w:r>
      <w:r w:rsidRPr="00065A0D">
        <w:rPr>
          <w:sz w:val="14"/>
        </w:rPr>
        <w:t xml:space="preserve"> (hooks 1992; Garner 2007)</w:t>
      </w:r>
    </w:p>
    <w:p w14:paraId="04AF89EE" w14:textId="77777777" w:rsidR="00B94344" w:rsidRPr="00065A0D" w:rsidRDefault="00B94344" w:rsidP="00B94344">
      <w:pPr>
        <w:rPr>
          <w:sz w:val="14"/>
        </w:rPr>
      </w:pPr>
      <w:r w:rsidRPr="00065A0D">
        <w:rPr>
          <w:sz w:val="14"/>
        </w:rPr>
        <w:t>Psychological rages of Whiteness and identity</w:t>
      </w:r>
    </w:p>
    <w:p w14:paraId="5D4B15E6" w14:textId="77777777" w:rsidR="00B94344" w:rsidRPr="00065A0D" w:rsidRDefault="00B94344" w:rsidP="00B94344">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36518F">
        <w:rPr>
          <w:rStyle w:val="Emphasis"/>
          <w:highlight w:val="green"/>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t>
      </w:r>
      <w:r w:rsidRPr="0036518F">
        <w:rPr>
          <w:rStyle w:val="StyleUnderline"/>
          <w:highlight w:val="green"/>
        </w:rPr>
        <w:t xml:space="preserve">which </w:t>
      </w:r>
      <w:r w:rsidRPr="0036518F">
        <w:rPr>
          <w:rStyle w:val="Emphasis"/>
          <w:highlight w:val="green"/>
        </w:rPr>
        <w:t>affect</w:t>
      </w:r>
      <w:r w:rsidRPr="0036518F">
        <w:rPr>
          <w:rStyle w:val="StyleUnderline"/>
          <w:highlight w:val="green"/>
        </w:rPr>
        <w:t xml:space="preserve"> the</w:t>
      </w:r>
      <w:r w:rsidRPr="00065A0D">
        <w:rPr>
          <w:rStyle w:val="StyleUnderline"/>
        </w:rPr>
        <w:t xml:space="preserve"> </w:t>
      </w:r>
      <w:r w:rsidRPr="0036518F">
        <w:rPr>
          <w:rStyle w:val="StyleUnderline"/>
          <w:highlight w:val="green"/>
        </w:rPr>
        <w:t>way</w:t>
      </w:r>
      <w:r w:rsidRPr="00065A0D">
        <w:rPr>
          <w:rStyle w:val="StyleUnderline"/>
        </w:rPr>
        <w:t xml:space="preserve"> a </w:t>
      </w:r>
      <w:r w:rsidRPr="0036518F">
        <w:rPr>
          <w:rStyle w:val="StyleUnderline"/>
          <w:highlight w:val="green"/>
        </w:rPr>
        <w:t xml:space="preserve">society </w:t>
      </w:r>
      <w:r w:rsidRPr="0036518F">
        <w:rPr>
          <w:rStyle w:val="Emphasis"/>
          <w:highlight w:val="green"/>
        </w:rPr>
        <w:t>forms and regulates laws</w:t>
      </w:r>
      <w:r w:rsidRPr="00065A0D">
        <w:rPr>
          <w:sz w:val="14"/>
        </w:rPr>
        <w:t xml:space="preserve"> and policies. As ideology, these macro system-level </w:t>
      </w:r>
      <w:r w:rsidRPr="00881B59">
        <w:rPr>
          <w:rStyle w:val="StyleUnderline"/>
        </w:rPr>
        <w:t>social patterns and activities</w:t>
      </w:r>
      <w:r w:rsidRPr="00065A0D">
        <w:rPr>
          <w:rStyle w:val="StyleUnderline"/>
        </w:rPr>
        <w:t xml:space="preserve"> continually act on </w:t>
      </w:r>
      <w:r w:rsidRPr="00881B59">
        <w:rPr>
          <w:rStyle w:val="StyleUnderline"/>
          <w:highlight w:val="green"/>
        </w:rPr>
        <w:t xml:space="preserve">and </w:t>
      </w:r>
      <w:r w:rsidRPr="00881B59">
        <w:rPr>
          <w:rStyle w:val="Emphasis"/>
          <w:highlight w:val="green"/>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 xml:space="preserve">reinforces </w:t>
      </w:r>
      <w:r w:rsidRPr="00881B59">
        <w:rPr>
          <w:rStyle w:val="Emphasis"/>
          <w:highlight w:val="green"/>
        </w:rPr>
        <w:t>negative stereotypes</w:t>
      </w:r>
      <w:r w:rsidRPr="00881B59">
        <w:rPr>
          <w:rStyle w:val="StyleUnderline"/>
        </w:rPr>
        <w:t xml:space="preserve"> of those who are not White</w:t>
      </w:r>
      <w:r w:rsidRPr="00065A0D">
        <w:rPr>
          <w:rStyle w:val="StyleUnderline"/>
        </w:rPr>
        <w:t xml:space="preserve">, </w:t>
      </w:r>
      <w:r w:rsidRPr="00336ADC">
        <w:rPr>
          <w:rStyle w:val="StyleUnderline"/>
          <w:highlight w:val="green"/>
        </w:rPr>
        <w:t>while</w:t>
      </w:r>
      <w:r w:rsidRPr="00065A0D">
        <w:rPr>
          <w:rStyle w:val="StyleUnderline"/>
        </w:rPr>
        <w:t xml:space="preserv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336ADC">
        <w:rPr>
          <w:rStyle w:val="Emphasis"/>
          <w:highlight w:val="green"/>
        </w:rPr>
        <w:t>White people are protected</w:t>
      </w:r>
      <w:r w:rsidRPr="00065A0D">
        <w:rPr>
          <w:rStyle w:val="StyleUnderline"/>
        </w:rPr>
        <w:t xml:space="preserve"> and insulated </w:t>
      </w:r>
      <w:r w:rsidRPr="00336ADC">
        <w:rPr>
          <w:rStyle w:val="StyleUnderline"/>
        </w:rPr>
        <w:t>from</w:t>
      </w:r>
      <w:r w:rsidRPr="00065A0D">
        <w:rPr>
          <w:rStyle w:val="StyleUnderline"/>
        </w:rPr>
        <w:t xml:space="preserve"> any </w:t>
      </w:r>
      <w:r w:rsidRPr="00336ADC">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w:t>
      </w:r>
      <w:r w:rsidRPr="00336ADC">
        <w:rPr>
          <w:rStyle w:val="StyleUnderline"/>
          <w:highlight w:val="green"/>
        </w:rPr>
        <w:t xml:space="preserve">from taking any </w:t>
      </w:r>
      <w:r w:rsidRPr="00336ADC">
        <w:rPr>
          <w:rStyle w:val="Emphasis"/>
          <w:highlight w:val="green"/>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2494105C" w14:textId="77777777" w:rsidR="00B94344" w:rsidRPr="00065A0D" w:rsidRDefault="00B94344" w:rsidP="00B94344">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 xml:space="preserve">The residual and pervasive effects of </w:t>
      </w:r>
      <w:r w:rsidRPr="00336ADC">
        <w:rPr>
          <w:rStyle w:val="StyleUnderline"/>
          <w:highlight w:val="green"/>
        </w:rPr>
        <w:t>this race-based, social regulatory project manifests</w:t>
      </w:r>
      <w:r w:rsidRPr="00065A0D">
        <w:rPr>
          <w:rStyle w:val="StyleUnderline"/>
        </w:rPr>
        <w:t xml:space="preserve"> contemporaneously</w:t>
      </w:r>
      <w:r w:rsidRPr="00065A0D">
        <w:rPr>
          <w:sz w:val="14"/>
        </w:rPr>
        <w:t xml:space="preserve"> (Reconstruction era and beyond) </w:t>
      </w:r>
      <w:r w:rsidRPr="00336ADC">
        <w:rPr>
          <w:rStyle w:val="StyleUnderline"/>
          <w:highlight w:val="green"/>
        </w:rPr>
        <w:t xml:space="preserve">as </w:t>
      </w:r>
      <w:r w:rsidRPr="00336ADC">
        <w:rPr>
          <w:rStyle w:val="Emphasis"/>
          <w:highlight w:val="green"/>
        </w:rPr>
        <w:t>violent</w:t>
      </w:r>
      <w:r w:rsidRPr="00065A0D">
        <w:rPr>
          <w:rStyle w:val="Emphasis"/>
        </w:rPr>
        <w:t xml:space="preserve"> public </w:t>
      </w:r>
      <w:r w:rsidRPr="00336ADC">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w:t>
      </w:r>
      <w:r w:rsidRPr="00336ADC">
        <w:rPr>
          <w:rStyle w:val="StyleUnderline"/>
          <w:highlight w:val="green"/>
        </w:rPr>
        <w:t xml:space="preserve">to </w:t>
      </w:r>
      <w:r w:rsidRPr="00336ADC">
        <w:rPr>
          <w:rStyle w:val="Emphasis"/>
          <w:highlight w:val="green"/>
        </w:rPr>
        <w:t>safeguard</w:t>
      </w:r>
      <w:r w:rsidRPr="00065A0D">
        <w:rPr>
          <w:rStyle w:val="Emphasis"/>
        </w:rPr>
        <w:t xml:space="preserve"> public psychological </w:t>
      </w:r>
      <w:r w:rsidRPr="00336ADC">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5F444E9F" w14:textId="77777777" w:rsidR="00B94344" w:rsidRPr="00065A0D" w:rsidRDefault="00B94344" w:rsidP="00B94344">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336ADC">
        <w:rPr>
          <w:rStyle w:val="Emphasis"/>
        </w:rPr>
        <w:t>perceived infringement</w:t>
      </w:r>
      <w:r w:rsidRPr="00065A0D">
        <w:rPr>
          <w:rStyle w:val="StyleUnderline"/>
        </w:rPr>
        <w:t xml:space="preserve"> on the use of these resources, or their location</w:t>
      </w:r>
      <w:r w:rsidRPr="00336ADC">
        <w:rPr>
          <w:rStyle w:val="StyleUnderline"/>
        </w:rPr>
        <w:t xml:space="preserve">, is met with </w:t>
      </w:r>
      <w:r w:rsidRPr="00336ADC">
        <w:rPr>
          <w:rStyle w:val="Emphasis"/>
        </w:rPr>
        <w:t>White violence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5A890240" w14:textId="77777777" w:rsidR="00B94344" w:rsidRPr="00065A0D" w:rsidRDefault="00B94344" w:rsidP="00B94344">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55283EF2" w14:textId="77777777" w:rsidR="00B94344" w:rsidRPr="00065A0D" w:rsidRDefault="00B94344" w:rsidP="00B94344">
      <w:pPr>
        <w:rPr>
          <w:sz w:val="16"/>
          <w:szCs w:val="16"/>
        </w:rPr>
      </w:pPr>
      <w:r w:rsidRPr="00065A0D">
        <w:rPr>
          <w:sz w:val="16"/>
          <w:szCs w:val="16"/>
        </w:rPr>
        <w:t>&lt;&lt;&lt;Paragraph Integrity Ends&gt;&gt;&gt;</w:t>
      </w:r>
    </w:p>
    <w:p w14:paraId="0403A0C3" w14:textId="77777777" w:rsidR="00B94344" w:rsidRPr="00065A0D" w:rsidRDefault="00B94344" w:rsidP="00B94344">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1A3AF9F6" w14:textId="77777777" w:rsidR="00B94344" w:rsidRPr="00065A0D" w:rsidRDefault="00B94344" w:rsidP="00B94344">
      <w:pPr>
        <w:rPr>
          <w:sz w:val="16"/>
          <w:szCs w:val="16"/>
        </w:rPr>
      </w:pPr>
      <w:r w:rsidRPr="00065A0D">
        <w:rPr>
          <w:sz w:val="16"/>
          <w:szCs w:val="16"/>
        </w:rPr>
        <w:t>&lt;&lt;&lt;Paragraph Integrity Resumes&gt;&gt;&gt;</w:t>
      </w:r>
    </w:p>
    <w:p w14:paraId="639410C8" w14:textId="77777777" w:rsidR="00B94344" w:rsidRPr="00065A0D" w:rsidRDefault="00B94344" w:rsidP="00B94344">
      <w:pPr>
        <w:rPr>
          <w:sz w:val="12"/>
        </w:rPr>
      </w:pPr>
      <w:r w:rsidRPr="00065A0D">
        <w:rPr>
          <w:sz w:val="12"/>
        </w:rPr>
        <w:t>A police state</w:t>
      </w:r>
    </w:p>
    <w:p w14:paraId="4254AE42" w14:textId="77777777" w:rsidR="00B94344" w:rsidRPr="00065A0D" w:rsidRDefault="00B94344" w:rsidP="00B94344">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45ADFF81" w14:textId="77777777" w:rsidR="00B94344" w:rsidRPr="00065A0D" w:rsidRDefault="00B94344" w:rsidP="00B94344">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3F2FD66C" w14:textId="77777777" w:rsidR="00B94344" w:rsidRPr="00065A0D" w:rsidRDefault="00B94344" w:rsidP="00B94344">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2941CFEB" w14:textId="77777777" w:rsidR="00B94344" w:rsidRPr="00065A0D" w:rsidRDefault="00B94344" w:rsidP="00B94344">
      <w:pPr>
        <w:rPr>
          <w:sz w:val="12"/>
        </w:rPr>
      </w:pPr>
      <w:r w:rsidRPr="00065A0D">
        <w:rPr>
          <w:sz w:val="12"/>
        </w:rPr>
        <w:t>Contemporary psychological rages of Whiteness</w:t>
      </w:r>
    </w:p>
    <w:p w14:paraId="5CD22650" w14:textId="77777777" w:rsidR="00B94344" w:rsidRPr="00065A0D" w:rsidRDefault="00B94344" w:rsidP="00B94344">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0514B0E5" w14:textId="77777777" w:rsidR="00B94344" w:rsidRPr="00065A0D" w:rsidRDefault="00B94344" w:rsidP="00B94344">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05D2EEE7" w14:textId="77777777" w:rsidR="00B94344" w:rsidRPr="00065A0D" w:rsidRDefault="00B94344" w:rsidP="00B94344">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0823BFC1" w14:textId="77777777" w:rsidR="00B94344" w:rsidRPr="00065A0D" w:rsidRDefault="00B94344" w:rsidP="00B94344">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336ADC">
        <w:rPr>
          <w:rStyle w:val="StyleUnderline"/>
          <w:highlight w:val="green"/>
        </w:rPr>
        <w:t>White rage</w:t>
      </w:r>
      <w:r w:rsidRPr="00065A0D">
        <w:rPr>
          <w:rStyle w:val="StyleUnderline"/>
        </w:rPr>
        <w:t xml:space="preserve"> manifests in the </w:t>
      </w:r>
      <w:r w:rsidRPr="00336ADC">
        <w:rPr>
          <w:rStyle w:val="StyleUnderline"/>
          <w:highlight w:val="green"/>
        </w:rPr>
        <w:t>push</w:t>
      </w:r>
      <w:r w:rsidRPr="00065A0D">
        <w:rPr>
          <w:rStyle w:val="StyleUnderline"/>
        </w:rPr>
        <w:t>ing-</w:t>
      </w:r>
      <w:r w:rsidRPr="00336ADC">
        <w:rPr>
          <w:rStyle w:val="StyleUnderline"/>
          <w:highlight w:val="green"/>
        </w:rPr>
        <w:t>back against</w:t>
      </w:r>
      <w:r w:rsidRPr="00065A0D">
        <w:rPr>
          <w:rStyle w:val="StyleUnderline"/>
        </w:rPr>
        <w:t xml:space="preserve"> the </w:t>
      </w:r>
      <w:r w:rsidRPr="00336ADC">
        <w:rPr>
          <w:rStyle w:val="StyleUnderline"/>
          <w:highlight w:val="green"/>
        </w:rPr>
        <w:t>mere audacity of Black folk</w:t>
      </w:r>
      <w:r w:rsidRPr="00065A0D">
        <w:rPr>
          <w:rStyle w:val="StyleUnderline"/>
        </w:rPr>
        <w:t xml:space="preserve"> </w:t>
      </w:r>
      <w:r w:rsidRPr="00336ADC">
        <w:rPr>
          <w:rStyle w:val="StyleUnderline"/>
          <w:highlight w:val="green"/>
        </w:rPr>
        <w:t>to resist those rages</w:t>
      </w:r>
      <w:r w:rsidRPr="00065A0D">
        <w:rPr>
          <w:rStyle w:val="StyleUnderline"/>
        </w:rPr>
        <w:t>; to resist police brutality – the killing and maiming of unarmed Black men, women, and children. White fear rages against the audacity of BIPOC communities to gain liberty – to be seen, counted, and valued as human</w:t>
      </w:r>
      <w:r w:rsidRPr="00065A0D">
        <w:rPr>
          <w:sz w:val="12"/>
        </w:rPr>
        <w:t>.</w:t>
      </w:r>
    </w:p>
    <w:p w14:paraId="5E800C8E" w14:textId="77777777" w:rsidR="00B94344" w:rsidRPr="00065A0D" w:rsidRDefault="00B94344" w:rsidP="00B94344">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716E7B53" w14:textId="77777777" w:rsidR="00B94344" w:rsidRPr="00065A0D" w:rsidRDefault="00B94344" w:rsidP="00B94344">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367E13E4" w14:textId="77777777" w:rsidR="00B94344" w:rsidRPr="00065A0D" w:rsidRDefault="00B94344" w:rsidP="00B94344">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1DCDEBAB" w14:textId="77777777" w:rsidR="00B94344" w:rsidRPr="00065A0D" w:rsidRDefault="00B94344" w:rsidP="00B94344">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7FD6D0CA" w14:textId="77777777" w:rsidR="00B94344" w:rsidRPr="00065A0D" w:rsidRDefault="00B94344" w:rsidP="00B94344">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6F14D522" w14:textId="77777777" w:rsidR="00B94344" w:rsidRPr="00065A0D" w:rsidRDefault="00B94344" w:rsidP="00B94344">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0D416E05" w14:textId="77777777" w:rsidR="00B94344" w:rsidRPr="00065A0D" w:rsidRDefault="00B94344" w:rsidP="00B94344">
      <w:pPr>
        <w:rPr>
          <w:sz w:val="12"/>
        </w:rPr>
      </w:pPr>
      <w:r w:rsidRPr="00065A0D">
        <w:rPr>
          <w:rStyle w:val="StyleUnderline"/>
        </w:rPr>
        <w:t xml:space="preserve">In response to protests over George Floyd’s murder, </w:t>
      </w:r>
      <w:r w:rsidRPr="00881B59">
        <w:rPr>
          <w:rStyle w:val="StyleUnderline"/>
        </w:rPr>
        <w:t>Trump tweeted, “</w:t>
      </w:r>
      <w:r w:rsidRPr="00881B59">
        <w:rPr>
          <w:rStyle w:val="Emphasis"/>
        </w:rPr>
        <w:t>When the looting starts, the shooting starts</w:t>
      </w:r>
      <w:r w:rsidRPr="00881B59">
        <w:rPr>
          <w:rStyle w:val="StyleUnderline"/>
        </w:rPr>
        <w:t>.” This tweet is an example of Trump’s psychological rages by threatening to inflict lethal violence on those</w:t>
      </w:r>
      <w:r w:rsidRPr="00065A0D">
        <w:rPr>
          <w:rStyle w:val="StyleUnderline"/>
        </w:rPr>
        <w:t xml:space="preserv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22266240" w14:textId="77777777" w:rsidR="00B94344" w:rsidRPr="00065A0D" w:rsidRDefault="00B94344" w:rsidP="00B94344">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35940013" w14:textId="77777777" w:rsidR="00B94344" w:rsidRPr="00065A0D" w:rsidRDefault="00B94344" w:rsidP="00B94344">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09D3B60B" w14:textId="77777777" w:rsidR="00B94344" w:rsidRPr="00065A0D" w:rsidRDefault="00B94344" w:rsidP="00B94344">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19FB6F02" w14:textId="77777777" w:rsidR="00B94344" w:rsidRPr="00065A0D" w:rsidRDefault="00B94344" w:rsidP="00B94344">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5DDE5D3E" w14:textId="77777777" w:rsidR="00B94344" w:rsidRPr="00065A0D" w:rsidRDefault="00B94344" w:rsidP="00B94344">
      <w:pPr>
        <w:rPr>
          <w:sz w:val="12"/>
        </w:rPr>
      </w:pPr>
      <w:r w:rsidRPr="00065A0D">
        <w:rPr>
          <w:sz w:val="12"/>
        </w:rPr>
        <w:t>Implications and conclusion</w:t>
      </w:r>
    </w:p>
    <w:p w14:paraId="36ABF23C" w14:textId="77777777" w:rsidR="00B94344" w:rsidRPr="00336ADC" w:rsidRDefault="00B94344" w:rsidP="00B94344">
      <w:pPr>
        <w:rPr>
          <w:sz w:val="12"/>
        </w:rPr>
      </w:pPr>
      <w:r w:rsidRPr="00336ADC">
        <w:rPr>
          <w:sz w:val="12"/>
        </w:rPr>
        <w:t xml:space="preserve">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Roediger 1994; Wander, Martin, and Nakayama 2005). </w:t>
      </w:r>
      <w:r w:rsidRPr="00336ADC">
        <w:rPr>
          <w:rStyle w:val="Emphasis"/>
        </w:rPr>
        <w:t>Whiteness ideology</w:t>
      </w:r>
      <w:r w:rsidRPr="00336ADC">
        <w:rPr>
          <w:rStyle w:val="StyleUnderline"/>
        </w:rPr>
        <w:t xml:space="preserve"> is </w:t>
      </w:r>
      <w:r w:rsidRPr="00336ADC">
        <w:rPr>
          <w:rStyle w:val="Emphasis"/>
        </w:rPr>
        <w:t>a personal and societal reflection of privilege</w:t>
      </w:r>
      <w:r w:rsidRPr="00336ADC">
        <w:rPr>
          <w:rStyle w:val="StyleUnderline"/>
        </w:rPr>
        <w:t xml:space="preserve"> and </w:t>
      </w:r>
      <w:r w:rsidRPr="00336ADC">
        <w:rPr>
          <w:rStyle w:val="Emphasis"/>
        </w:rPr>
        <w:t>systematically conferred advantages</w:t>
      </w:r>
      <w:r w:rsidRPr="00336ADC">
        <w:rPr>
          <w:rStyle w:val="StyleUnderline"/>
        </w:rPr>
        <w:t xml:space="preserve"> for those who are </w:t>
      </w:r>
      <w:r w:rsidRPr="00336ADC">
        <w:rPr>
          <w:rStyle w:val="Emphasis"/>
        </w:rPr>
        <w:t>racially identified as White</w:t>
      </w:r>
      <w:r w:rsidRPr="00336ADC">
        <w:rPr>
          <w:rStyle w:val="StyleUnderline"/>
        </w:rPr>
        <w:t xml:space="preserve">. </w:t>
      </w:r>
      <w:r w:rsidRPr="00336ADC">
        <w:rPr>
          <w:rStyle w:val="StyleUnderline"/>
          <w:highlight w:val="green"/>
        </w:rPr>
        <w:t xml:space="preserve">When White people </w:t>
      </w:r>
      <w:r w:rsidRPr="00336ADC">
        <w:rPr>
          <w:rStyle w:val="Emphasis"/>
          <w:highlight w:val="green"/>
        </w:rPr>
        <w:t>feel</w:t>
      </w:r>
      <w:r w:rsidRPr="00336ADC">
        <w:rPr>
          <w:rStyle w:val="Emphasis"/>
        </w:rPr>
        <w:t xml:space="preserve"> like those </w:t>
      </w:r>
      <w:r w:rsidRPr="00336ADC">
        <w:rPr>
          <w:rStyle w:val="Emphasis"/>
          <w:highlight w:val="green"/>
        </w:rPr>
        <w:t>entitlements</w:t>
      </w:r>
      <w:r w:rsidRPr="00336ADC">
        <w:rPr>
          <w:rStyle w:val="StyleUnderline"/>
          <w:highlight w:val="green"/>
        </w:rPr>
        <w:t xml:space="preserve"> are </w:t>
      </w:r>
      <w:r w:rsidRPr="00336ADC">
        <w:rPr>
          <w:rStyle w:val="Emphasis"/>
          <w:highlight w:val="green"/>
        </w:rPr>
        <w:t>threatened</w:t>
      </w:r>
      <w:r w:rsidRPr="00336ADC">
        <w:rPr>
          <w:rStyle w:val="StyleUnderline"/>
        </w:rPr>
        <w:t xml:space="preserve">, </w:t>
      </w:r>
      <w:r w:rsidRPr="00336ADC">
        <w:rPr>
          <w:rStyle w:val="StyleUnderline"/>
          <w:highlight w:val="green"/>
        </w:rPr>
        <w:t>they move</w:t>
      </w:r>
      <w:r w:rsidRPr="00336ADC">
        <w:rPr>
          <w:rStyle w:val="StyleUnderline"/>
        </w:rPr>
        <w:t xml:space="preserve"> into a </w:t>
      </w:r>
      <w:r w:rsidRPr="00336ADC">
        <w:rPr>
          <w:rStyle w:val="Emphasis"/>
          <w:highlight w:val="green"/>
        </w:rPr>
        <w:t>psychological</w:t>
      </w:r>
      <w:r w:rsidRPr="00336ADC">
        <w:rPr>
          <w:rStyle w:val="Emphasis"/>
        </w:rPr>
        <w:t xml:space="preserve"> state of </w:t>
      </w:r>
      <w:r w:rsidRPr="00336ADC">
        <w:rPr>
          <w:rStyle w:val="Emphasis"/>
          <w:highlight w:val="green"/>
        </w:rPr>
        <w:t>rage</w:t>
      </w:r>
      <w:r w:rsidRPr="00336ADC">
        <w:rPr>
          <w:rStyle w:val="StyleUnderline"/>
          <w:highlight w:val="green"/>
        </w:rPr>
        <w:t xml:space="preserve"> and </w:t>
      </w:r>
      <w:r w:rsidRPr="00336ADC">
        <w:rPr>
          <w:rStyle w:val="Emphasis"/>
          <w:highlight w:val="green"/>
        </w:rPr>
        <w:t>enact terror</w:t>
      </w:r>
      <w:r w:rsidRPr="00336ADC">
        <w:rPr>
          <w:sz w:val="12"/>
        </w:rPr>
        <w:t xml:space="preserve">. We argue that </w:t>
      </w:r>
      <w:r w:rsidRPr="00336ADC">
        <w:rPr>
          <w:rStyle w:val="Emphasis"/>
        </w:rPr>
        <w:t>psychological rages of Whiteness</w:t>
      </w:r>
      <w:r w:rsidRPr="00336ADC">
        <w:rPr>
          <w:rStyle w:val="StyleUnderline"/>
        </w:rPr>
        <w:t xml:space="preserve"> are </w:t>
      </w:r>
      <w:r w:rsidRPr="00336ADC">
        <w:rPr>
          <w:rStyle w:val="Emphasis"/>
        </w:rPr>
        <w:t>embedded in White identity</w:t>
      </w:r>
      <w:r w:rsidRPr="00336ADC">
        <w:rPr>
          <w:rStyle w:val="StyleUnderline"/>
        </w:rPr>
        <w:t xml:space="preserve"> </w:t>
      </w:r>
      <w:r w:rsidRPr="00336ADC">
        <w:rPr>
          <w:rStyle w:val="StyleUnderline"/>
          <w:highlight w:val="green"/>
        </w:rPr>
        <w:t xml:space="preserve">to </w:t>
      </w:r>
      <w:r w:rsidRPr="00336ADC">
        <w:rPr>
          <w:rStyle w:val="Emphasis"/>
          <w:highlight w:val="green"/>
        </w:rPr>
        <w:t>secure</w:t>
      </w:r>
      <w:r w:rsidRPr="00336ADC">
        <w:rPr>
          <w:rStyle w:val="Emphasis"/>
        </w:rPr>
        <w:t xml:space="preserve"> the </w:t>
      </w:r>
      <w:r w:rsidRPr="00336ADC">
        <w:rPr>
          <w:rStyle w:val="Emphasis"/>
          <w:highlight w:val="green"/>
        </w:rPr>
        <w:t>dominance</w:t>
      </w:r>
      <w:r w:rsidRPr="00336ADC">
        <w:rPr>
          <w:rStyle w:val="Emphasis"/>
        </w:rPr>
        <w:t xml:space="preserve"> of White racial groups</w:t>
      </w:r>
      <w:r w:rsidRPr="00336ADC">
        <w:rPr>
          <w:sz w:val="12"/>
        </w:rPr>
        <w:t xml:space="preserve"> over BIPOC.</w:t>
      </w:r>
    </w:p>
    <w:p w14:paraId="7D78B20C" w14:textId="77777777" w:rsidR="00B94344" w:rsidRPr="00065A0D" w:rsidRDefault="00B94344" w:rsidP="00B94344">
      <w:pPr>
        <w:rPr>
          <w:sz w:val="14"/>
        </w:rPr>
      </w:pPr>
      <w:r w:rsidRPr="00336ADC">
        <w:rPr>
          <w:sz w:val="12"/>
        </w:rPr>
        <w:t xml:space="preserve">Unearned and false, </w:t>
      </w:r>
      <w:r w:rsidRPr="00336ADC">
        <w:rPr>
          <w:rStyle w:val="StyleUnderline"/>
        </w:rPr>
        <w:t xml:space="preserve">the </w:t>
      </w:r>
      <w:r w:rsidRPr="00336ADC">
        <w:rPr>
          <w:rStyle w:val="Emphasis"/>
        </w:rPr>
        <w:t>White psyche</w:t>
      </w:r>
      <w:r w:rsidRPr="00336ADC">
        <w:rPr>
          <w:rStyle w:val="StyleUnderline"/>
        </w:rPr>
        <w:t xml:space="preserve"> assumes </w:t>
      </w:r>
      <w:r w:rsidRPr="00336ADC">
        <w:rPr>
          <w:rStyle w:val="Emphasis"/>
        </w:rPr>
        <w:t>racial superiority</w:t>
      </w:r>
      <w:r w:rsidRPr="00336ADC">
        <w:rPr>
          <w:rStyle w:val="StyleUnderline"/>
        </w:rPr>
        <w:t xml:space="preserve"> based on </w:t>
      </w:r>
      <w:r w:rsidRPr="00336ADC">
        <w:rPr>
          <w:rStyle w:val="Emphasis"/>
        </w:rPr>
        <w:t>perceived inferiority</w:t>
      </w:r>
      <w:r w:rsidRPr="00336ADC">
        <w:rPr>
          <w:rStyle w:val="StyleUnderline"/>
        </w:rPr>
        <w:t xml:space="preserve"> of those </w:t>
      </w:r>
      <w:r w:rsidRPr="00336ADC">
        <w:rPr>
          <w:rStyle w:val="Emphasis"/>
        </w:rPr>
        <w:t>not defined as White</w:t>
      </w:r>
      <w:r w:rsidRPr="00336ADC">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serious problem” (Charlie Rose LLC 1993). </w:t>
      </w:r>
      <w:r w:rsidRPr="00336ADC">
        <w:rPr>
          <w:rStyle w:val="Emphasis"/>
          <w:highlight w:val="green"/>
        </w:rPr>
        <w:t>Whiteness</w:t>
      </w:r>
      <w:r w:rsidRPr="00336ADC">
        <w:rPr>
          <w:rStyle w:val="StyleUnderline"/>
          <w:highlight w:val="green"/>
        </w:rPr>
        <w:t xml:space="preserve"> ideology</w:t>
      </w:r>
      <w:r w:rsidRPr="00336ADC">
        <w:rPr>
          <w:rStyle w:val="StyleUnderline"/>
        </w:rPr>
        <w:t xml:space="preserve"> is </w:t>
      </w:r>
      <w:r w:rsidRPr="00336ADC">
        <w:rPr>
          <w:rStyle w:val="Emphasis"/>
        </w:rPr>
        <w:t>destructive</w:t>
      </w:r>
      <w:r w:rsidRPr="00336ADC">
        <w:rPr>
          <w:rStyle w:val="StyleUnderline"/>
        </w:rPr>
        <w:t xml:space="preserve">, </w:t>
      </w:r>
      <w:r w:rsidRPr="00336ADC">
        <w:rPr>
          <w:rStyle w:val="Emphasis"/>
        </w:rPr>
        <w:t>oppressive</w:t>
      </w:r>
      <w:r w:rsidRPr="00336ADC">
        <w:rPr>
          <w:rStyle w:val="StyleUnderline"/>
        </w:rPr>
        <w:t xml:space="preserve">, and </w:t>
      </w:r>
      <w:r w:rsidRPr="00336ADC">
        <w:rPr>
          <w:rStyle w:val="Emphasis"/>
        </w:rPr>
        <w:t>false</w:t>
      </w:r>
      <w:r w:rsidRPr="00336ADC">
        <w:rPr>
          <w:rStyle w:val="StyleUnderline"/>
        </w:rPr>
        <w:t>; it “</w:t>
      </w:r>
      <w:r w:rsidRPr="00336ADC">
        <w:rPr>
          <w:rStyle w:val="Emphasis"/>
          <w:highlight w:val="green"/>
        </w:rPr>
        <w:t>exists</w:t>
      </w:r>
      <w:r w:rsidRPr="00336ADC">
        <w:rPr>
          <w:rStyle w:val="StyleUnderline"/>
          <w:highlight w:val="green"/>
        </w:rPr>
        <w:t xml:space="preserve"> for </w:t>
      </w:r>
      <w:r w:rsidRPr="00336ADC">
        <w:rPr>
          <w:rStyle w:val="Emphasis"/>
          <w:highlight w:val="green"/>
        </w:rPr>
        <w:t>no other</w:t>
      </w:r>
      <w:r w:rsidRPr="00336ADC">
        <w:rPr>
          <w:rStyle w:val="Emphasis"/>
        </w:rPr>
        <w:t xml:space="preserve"> </w:t>
      </w:r>
      <w:r w:rsidRPr="00336ADC">
        <w:rPr>
          <w:rStyle w:val="Emphasis"/>
          <w:highlight w:val="green"/>
        </w:rPr>
        <w:t>reason</w:t>
      </w:r>
      <w:r w:rsidRPr="00336ADC">
        <w:rPr>
          <w:rStyle w:val="StyleUnderline"/>
          <w:highlight w:val="green"/>
        </w:rPr>
        <w:t xml:space="preserve"> than to </w:t>
      </w:r>
      <w:r w:rsidRPr="00336ADC">
        <w:rPr>
          <w:rStyle w:val="Emphasis"/>
          <w:highlight w:val="green"/>
        </w:rPr>
        <w:t>defend it</w:t>
      </w:r>
      <w:r w:rsidRPr="00336ADC">
        <w:rPr>
          <w:rStyle w:val="StyleUnderline"/>
        </w:rPr>
        <w:t>”</w:t>
      </w:r>
      <w:r w:rsidRPr="00336ADC">
        <w:rPr>
          <w:sz w:val="12"/>
        </w:rPr>
        <w:t xml:space="preserve"> (Ignatiev 1997, 1). </w:t>
      </w:r>
      <w:r w:rsidRPr="00336ADC">
        <w:rPr>
          <w:rStyle w:val="StyleUnderline"/>
        </w:rPr>
        <w:t xml:space="preserve">The </w:t>
      </w:r>
      <w:r w:rsidRPr="00336ADC">
        <w:rPr>
          <w:rStyle w:val="StyleUnderline"/>
          <w:highlight w:val="green"/>
        </w:rPr>
        <w:t>defense of</w:t>
      </w:r>
      <w:r w:rsidRPr="00336ADC">
        <w:rPr>
          <w:sz w:val="12"/>
        </w:rPr>
        <w:t xml:space="preserve"> the Whiteness club, </w:t>
      </w:r>
      <w:r w:rsidRPr="00336ADC">
        <w:rPr>
          <w:rStyle w:val="StyleUnderline"/>
        </w:rPr>
        <w:t xml:space="preserve">the </w:t>
      </w:r>
      <w:r w:rsidRPr="00336ADC">
        <w:rPr>
          <w:rStyle w:val="StyleUnderline"/>
          <w:highlight w:val="green"/>
        </w:rPr>
        <w:t>White psyche</w:t>
      </w:r>
      <w:r w:rsidRPr="00336ADC">
        <w:rPr>
          <w:sz w:val="12"/>
        </w:rPr>
        <w:t xml:space="preserve">, and the “racial contract” (Mills 1997), </w:t>
      </w:r>
      <w:r w:rsidRPr="00336ADC">
        <w:rPr>
          <w:rStyle w:val="StyleUnderline"/>
          <w:highlight w:val="green"/>
        </w:rPr>
        <w:t>manifest in</w:t>
      </w:r>
      <w:r w:rsidRPr="00336ADC">
        <w:rPr>
          <w:rStyle w:val="StyleUnderline"/>
        </w:rPr>
        <w:t xml:space="preserve"> myriad dangerous ways</w:t>
      </w:r>
      <w:r w:rsidRPr="00336ADC">
        <w:rPr>
          <w:sz w:val="12"/>
        </w:rPr>
        <w:t xml:space="preserve"> that share one common thread – </w:t>
      </w:r>
      <w:r w:rsidRPr="00336ADC">
        <w:rPr>
          <w:rStyle w:val="StyleUnderline"/>
        </w:rPr>
        <w:t xml:space="preserve">to </w:t>
      </w:r>
      <w:r w:rsidRPr="00336ADC">
        <w:rPr>
          <w:rStyle w:val="Emphasis"/>
        </w:rPr>
        <w:t>elevate Whites</w:t>
      </w:r>
      <w:r w:rsidRPr="00336ADC">
        <w:rPr>
          <w:rStyle w:val="StyleUnderline"/>
        </w:rPr>
        <w:t xml:space="preserve"> through </w:t>
      </w:r>
      <w:r w:rsidRPr="00336ADC">
        <w:rPr>
          <w:rStyle w:val="Emphasis"/>
          <w:highlight w:val="green"/>
        </w:rPr>
        <w:t>exclusionary</w:t>
      </w:r>
      <w:r w:rsidRPr="00336ADC">
        <w:rPr>
          <w:rStyle w:val="StyleUnderline"/>
        </w:rPr>
        <w:t xml:space="preserve"> </w:t>
      </w:r>
      <w:r w:rsidRPr="00336ADC">
        <w:rPr>
          <w:rStyle w:val="StyleUnderline"/>
          <w:highlight w:val="green"/>
        </w:rPr>
        <w:t xml:space="preserve">practices and </w:t>
      </w:r>
      <w:r w:rsidRPr="00336ADC">
        <w:rPr>
          <w:rStyle w:val="Emphasis"/>
          <w:highlight w:val="green"/>
        </w:rPr>
        <w:t>the subordination</w:t>
      </w:r>
      <w:r w:rsidRPr="00336ADC">
        <w:rPr>
          <w:rStyle w:val="StyleUnderline"/>
          <w:highlight w:val="green"/>
        </w:rPr>
        <w:t xml:space="preserve"> of </w:t>
      </w:r>
      <w:r w:rsidRPr="00336ADC">
        <w:rPr>
          <w:rStyle w:val="Emphasis"/>
          <w:highlight w:val="green"/>
        </w:rPr>
        <w:t>non-Whites</w:t>
      </w:r>
      <w:r w:rsidRPr="00336ADC">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336ADC">
        <w:rPr>
          <w:rStyle w:val="Emphasis"/>
        </w:rPr>
        <w:t>Triggered</w:t>
      </w:r>
      <w:r w:rsidRPr="00336ADC">
        <w:rPr>
          <w:rStyle w:val="StyleUnderline"/>
        </w:rPr>
        <w:t xml:space="preserve"> by </w:t>
      </w:r>
      <w:r w:rsidRPr="00336ADC">
        <w:rPr>
          <w:rStyle w:val="Emphasis"/>
        </w:rPr>
        <w:t>assumptions</w:t>
      </w:r>
      <w:r w:rsidRPr="00336ADC">
        <w:rPr>
          <w:rStyle w:val="StyleUnderline"/>
        </w:rPr>
        <w:t xml:space="preserve"> that </w:t>
      </w:r>
      <w:r w:rsidRPr="00336ADC">
        <w:rPr>
          <w:rStyle w:val="Emphasis"/>
        </w:rPr>
        <w:t>entitlements</w:t>
      </w:r>
      <w:r w:rsidRPr="00336ADC">
        <w:rPr>
          <w:rStyle w:val="StyleUnderline"/>
        </w:rPr>
        <w:t xml:space="preserve"> are </w:t>
      </w:r>
      <w:r w:rsidRPr="00336ADC">
        <w:rPr>
          <w:rStyle w:val="Emphasis"/>
        </w:rPr>
        <w:t>being threatened</w:t>
      </w:r>
      <w:r w:rsidRPr="00336ADC">
        <w:rPr>
          <w:rStyle w:val="StyleUnderline"/>
        </w:rPr>
        <w:t xml:space="preserve">, </w:t>
      </w:r>
      <w:r w:rsidRPr="00336ADC">
        <w:rPr>
          <w:rStyle w:val="Emphasis"/>
          <w:highlight w:val="green"/>
        </w:rPr>
        <w:t>psychological rages</w:t>
      </w:r>
      <w:r w:rsidRPr="00336ADC">
        <w:rPr>
          <w:rStyle w:val="Emphasis"/>
        </w:rPr>
        <w:t xml:space="preserve"> of Whiteness</w:t>
      </w:r>
      <w:r w:rsidRPr="00336ADC">
        <w:rPr>
          <w:rStyle w:val="StyleUnderline"/>
        </w:rPr>
        <w:t xml:space="preserve"> emerge to </w:t>
      </w:r>
      <w:r w:rsidRPr="00336ADC">
        <w:rPr>
          <w:rStyle w:val="Emphasis"/>
          <w:highlight w:val="green"/>
        </w:rPr>
        <w:t>uphold White supremacy</w:t>
      </w:r>
      <w:r w:rsidRPr="00D26744">
        <w:rPr>
          <w:sz w:val="14"/>
        </w:rPr>
        <w:t>.</w:t>
      </w:r>
    </w:p>
    <w:p w14:paraId="1A5376CA" w14:textId="77777777" w:rsidR="00B94344" w:rsidRPr="00065A0D" w:rsidRDefault="00B94344" w:rsidP="00B94344"/>
    <w:p w14:paraId="0F00E3C0" w14:textId="77777777" w:rsidR="00B94344" w:rsidRDefault="00B94344" w:rsidP="00B94344">
      <w:pPr>
        <w:pStyle w:val="Heading4"/>
      </w:pPr>
      <w:r>
        <w:t>Racial inclusion into labor law functions as</w:t>
      </w:r>
      <w:r w:rsidRPr="000770A9">
        <w:t xml:space="preserve"> a </w:t>
      </w:r>
      <w:r w:rsidRPr="00953B95">
        <w:rPr>
          <w:u w:val="single"/>
        </w:rPr>
        <w:t>ruse of recognition</w:t>
      </w:r>
      <w:r w:rsidRPr="000770A9">
        <w:t xml:space="preserve"> that captures</w:t>
      </w:r>
      <w:r>
        <w:t xml:space="preserve"> the radical potential of</w:t>
      </w:r>
      <w:r w:rsidRPr="000770A9">
        <w:t xml:space="preserve"> Black labor while leaving intact the antiblack structures that produced its dispossession</w:t>
      </w:r>
      <w:r>
        <w:t xml:space="preserve">. Progressive unionism </w:t>
      </w:r>
      <w:r w:rsidRPr="00953B95">
        <w:rPr>
          <w:u w:val="single"/>
        </w:rPr>
        <w:t>stabilizes domination</w:t>
      </w:r>
      <w:r w:rsidRPr="000770A9">
        <w:t xml:space="preserve"> by translating </w:t>
      </w:r>
      <w:r>
        <w:t xml:space="preserve">racial </w:t>
      </w:r>
      <w:r w:rsidRPr="000770A9">
        <w:t xml:space="preserve">antagonism into </w:t>
      </w:r>
      <w:r>
        <w:t>a contractually negotiated</w:t>
      </w:r>
      <w:r w:rsidRPr="000770A9">
        <w:t xml:space="preserve"> </w:t>
      </w:r>
      <w:r>
        <w:t xml:space="preserve">disagreement </w:t>
      </w:r>
      <w:r w:rsidRPr="000770A9">
        <w:t>rather than</w:t>
      </w:r>
      <w:r>
        <w:t xml:space="preserve"> undoing it</w:t>
      </w:r>
      <w:r w:rsidRPr="000770A9">
        <w:t>.</w:t>
      </w:r>
    </w:p>
    <w:p w14:paraId="302DF15A" w14:textId="77777777" w:rsidR="00B94344" w:rsidRPr="00065A0D" w:rsidRDefault="00B94344" w:rsidP="00B94344">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6D90D0CD" w14:textId="77777777" w:rsidR="00B94344" w:rsidRPr="00065A0D" w:rsidRDefault="00B94344" w:rsidP="00B94344">
      <w:pPr>
        <w:rPr>
          <w:sz w:val="14"/>
        </w:rPr>
      </w:pPr>
      <w:r w:rsidRPr="00065A0D">
        <w:rPr>
          <w:sz w:val="14"/>
        </w:rPr>
        <w:t>THE RUSE OF RECOGNITION: THE ANTIBLACK LOGICS OF WHITE ORGANIZED LABOR</w:t>
      </w:r>
    </w:p>
    <w:p w14:paraId="67A730C5" w14:textId="77777777" w:rsidR="00B94344" w:rsidRPr="00065A0D" w:rsidRDefault="00B94344" w:rsidP="00B94344">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AF5FFB">
        <w:rPr>
          <w:rStyle w:val="Emphasis"/>
          <w:highlight w:val="green"/>
        </w:rPr>
        <w:t xml:space="preserve">unionist politics of Black </w:t>
      </w:r>
      <w:r w:rsidRPr="00065A0D">
        <w:rPr>
          <w:rStyle w:val="Emphasis"/>
          <w:highlight w:val="green"/>
        </w:rPr>
        <w:t>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CC565A">
        <w:rPr>
          <w:rStyle w:val="StyleUnderline"/>
          <w:highlight w:val="green"/>
        </w:rPr>
        <w:t xml:space="preserve">White labor’s </w:t>
      </w:r>
      <w:r w:rsidRPr="00CC565A">
        <w:rPr>
          <w:rStyle w:val="Emphasis"/>
        </w:rPr>
        <w:t xml:space="preserve">historical </w:t>
      </w:r>
      <w:r w:rsidRPr="00CC565A">
        <w:rPr>
          <w:rStyle w:val="Emphasis"/>
          <w:highlight w:val="green"/>
        </w:rPr>
        <w:t>antagonism</w:t>
      </w:r>
      <w:r w:rsidRPr="00CC565A">
        <w:rPr>
          <w:rStyle w:val="StyleUnderline"/>
          <w:highlight w:val="green"/>
        </w:rPr>
        <w:t xml:space="preserve"> to</w:t>
      </w:r>
      <w:r w:rsidRPr="00CC565A">
        <w:rPr>
          <w:rStyle w:val="StyleUnderline"/>
        </w:rPr>
        <w:t xml:space="preserve">ward </w:t>
      </w:r>
      <w:r w:rsidRPr="00CC565A">
        <w:rPr>
          <w:rStyle w:val="StyleUnderline"/>
          <w:highlight w:val="green"/>
        </w:rPr>
        <w:t>Black labor manifested in</w:t>
      </w:r>
      <w:r w:rsidRPr="00AF5FFB">
        <w:rPr>
          <w:rStyle w:val="StyleUnderline"/>
        </w:rPr>
        <w:t xml:space="preserve"> </w:t>
      </w:r>
      <w:r w:rsidRPr="00AF5FFB">
        <w:rPr>
          <w:rStyle w:val="Emphasis"/>
        </w:rPr>
        <w:t xml:space="preserve">pragmatically </w:t>
      </w:r>
      <w:r w:rsidRPr="00CC565A">
        <w:rPr>
          <w:rStyle w:val="Emphasis"/>
          <w:highlight w:val="green"/>
        </w:rPr>
        <w:t>organizing</w:t>
      </w:r>
      <w:r w:rsidRPr="00AF5FFB">
        <w:rPr>
          <w:rStyle w:val="StyleUnderline"/>
        </w:rPr>
        <w:t xml:space="preserve"> Black workers </w:t>
      </w:r>
      <w:r w:rsidRPr="00CC565A">
        <w:rPr>
          <w:rStyle w:val="StyleUnderline"/>
          <w:highlight w:val="green"/>
        </w:rPr>
        <w:t xml:space="preserve">to </w:t>
      </w:r>
      <w:r w:rsidRPr="00CC565A">
        <w:rPr>
          <w:rStyle w:val="Emphasis"/>
          <w:highlight w:val="green"/>
        </w:rPr>
        <w:t>neutralize</w:t>
      </w:r>
      <w:r w:rsidRPr="00CC565A">
        <w:rPr>
          <w:rStyle w:val="StyleUnderline"/>
          <w:highlight w:val="green"/>
        </w:rPr>
        <w:t xml:space="preserve"> them as competitors</w:t>
      </w:r>
      <w:r w:rsidRPr="00AF5FFB">
        <w:rPr>
          <w:rStyle w:val="StyleUnderline"/>
        </w:rPr>
        <w:t xml:space="preserve"> in the labor market.</w:t>
      </w:r>
      <w:r w:rsidRPr="00065A0D">
        <w:rPr>
          <w:rStyle w:val="StyleUnderline"/>
        </w:rPr>
        <w:t xml:space="preserve">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1406EFC7" w14:textId="77777777" w:rsidR="00B94344" w:rsidRPr="00065A0D" w:rsidRDefault="00B94344" w:rsidP="00B94344">
      <w:pPr>
        <w:rPr>
          <w:sz w:val="14"/>
        </w:rPr>
      </w:pPr>
      <w:r w:rsidRPr="00065A0D">
        <w:rPr>
          <w:sz w:val="14"/>
        </w:rPr>
        <w:t>Homogenization</w:t>
      </w:r>
    </w:p>
    <w:p w14:paraId="69296295" w14:textId="77777777" w:rsidR="00B94344" w:rsidRPr="00065A0D" w:rsidRDefault="00B94344" w:rsidP="00B94344">
      <w:pPr>
        <w:rPr>
          <w:sz w:val="14"/>
        </w:rPr>
      </w:pPr>
      <w:r w:rsidRPr="00AF5FFB">
        <w:rPr>
          <w:rStyle w:val="StyleUnderline"/>
          <w:highlight w:val="green"/>
        </w:rPr>
        <w:t>The first theme</w:t>
      </w:r>
      <w:r w:rsidRPr="00AF5FFB">
        <w:rPr>
          <w:rStyle w:val="StyleUnderline"/>
        </w:rPr>
        <w:t xml:space="preserve"> of the ruse of recognition </w:t>
      </w:r>
      <w:r w:rsidRPr="00AF5FFB">
        <w:rPr>
          <w:rStyle w:val="StyleUnderline"/>
          <w:highlight w:val="green"/>
        </w:rPr>
        <w:t xml:space="preserve">is homogenization, which </w:t>
      </w:r>
      <w:r w:rsidRPr="00762BE9">
        <w:rPr>
          <w:rStyle w:val="Emphasis"/>
        </w:rPr>
        <w:t>appears</w:t>
      </w:r>
      <w:r w:rsidRPr="00762BE9">
        <w:rPr>
          <w:sz w:val="14"/>
        </w:rPr>
        <w:t xml:space="preserve">, on the surface, </w:t>
      </w:r>
      <w:r w:rsidRPr="00762BE9">
        <w:rPr>
          <w:rStyle w:val="StyleUnderline"/>
        </w:rPr>
        <w:t xml:space="preserve">to be </w:t>
      </w:r>
      <w:r w:rsidRPr="00762BE9">
        <w:rPr>
          <w:rStyle w:val="Emphasis"/>
        </w:rPr>
        <w:t>solidaristic</w:t>
      </w:r>
      <w:r w:rsidRPr="00762BE9">
        <w:rPr>
          <w:rStyle w:val="StyleUnderline"/>
        </w:rPr>
        <w:t xml:space="preserve"> but, in</w:t>
      </w:r>
      <w:r w:rsidRPr="00AF5FFB">
        <w:rPr>
          <w:rStyle w:val="StyleUnderline"/>
        </w:rPr>
        <w:t xml:space="preserve"> fact, </w:t>
      </w:r>
      <w:r w:rsidRPr="00762BE9">
        <w:rPr>
          <w:rStyle w:val="Emphasis"/>
          <w:highlight w:val="green"/>
        </w:rPr>
        <w:t>erases</w:t>
      </w:r>
      <w:r w:rsidRPr="00762BE9">
        <w:rPr>
          <w:rStyle w:val="StyleUnderline"/>
        </w:rPr>
        <w:t xml:space="preserve"> the </w:t>
      </w:r>
      <w:r w:rsidRPr="00762BE9">
        <w:rPr>
          <w:rStyle w:val="Emphasis"/>
          <w:highlight w:val="green"/>
        </w:rPr>
        <w:t>structural inequalities</w:t>
      </w:r>
      <w:r w:rsidRPr="00065A0D">
        <w:rPr>
          <w:rStyle w:val="StyleUnderline"/>
        </w:rPr>
        <w:t xml:space="preserve"> between White </w:t>
      </w:r>
      <w:r w:rsidRPr="00AF5FFB">
        <w:rPr>
          <w:rStyle w:val="StyleUnderline"/>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AF5FFB">
        <w:rPr>
          <w:rStyle w:val="StyleUnderline"/>
          <w:highlight w:val="green"/>
        </w:rPr>
        <w:t>White people</w:t>
      </w:r>
      <w:r w:rsidRPr="00065A0D">
        <w:rPr>
          <w:rStyle w:val="StyleUnderline"/>
        </w:rPr>
        <w:t xml:space="preserve"> </w:t>
      </w:r>
      <w:r w:rsidRPr="00065A0D">
        <w:rPr>
          <w:rStyle w:val="Emphasis"/>
        </w:rPr>
        <w:t xml:space="preserve">either </w:t>
      </w:r>
      <w:r w:rsidRPr="007C1D19">
        <w:rPr>
          <w:rStyle w:val="Emphasis"/>
        </w:rPr>
        <w:t xml:space="preserve">deny </w:t>
      </w:r>
      <w:r w:rsidRPr="00AF5FFB">
        <w:rPr>
          <w:rStyle w:val="Emphasis"/>
        </w:rPr>
        <w:t xml:space="preserve">or </w:t>
      </w:r>
      <w:r w:rsidRPr="00762BE9">
        <w:rPr>
          <w:rStyle w:val="Emphasis"/>
          <w:highlight w:val="green"/>
        </w:rPr>
        <w:t>obscure</w:t>
      </w:r>
      <w:r w:rsidRPr="00762BE9">
        <w:rPr>
          <w:rStyle w:val="StyleUnderline"/>
          <w:highlight w:val="green"/>
        </w:rPr>
        <w:t xml:space="preserve"> their </w:t>
      </w:r>
      <w:r w:rsidRPr="00762BE9">
        <w:rPr>
          <w:rStyle w:val="Emphasis"/>
        </w:rPr>
        <w:t xml:space="preserve">material and psychological </w:t>
      </w:r>
      <w:r w:rsidRPr="00762BE9">
        <w:rPr>
          <w:rStyle w:val="Emphasis"/>
          <w:highlight w:val="green"/>
        </w:rPr>
        <w:t>privileges</w:t>
      </w:r>
      <w:r w:rsidRPr="00762BE9">
        <w:rPr>
          <w:rStyle w:val="StyleUnderline"/>
          <w:highlight w:val="green"/>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62BE9">
        <w:rPr>
          <w:rStyle w:val="StyleUnderline"/>
          <w:highlight w:val="green"/>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762BE9">
        <w:rPr>
          <w:rStyle w:val="StyleUnderline"/>
          <w:highlight w:val="green"/>
        </w:rPr>
        <w:t>called for solidarity</w:t>
      </w:r>
      <w:r w:rsidRPr="00065A0D">
        <w:rPr>
          <w:rStyle w:val="StyleUnderline"/>
        </w:rPr>
        <w:t xml:space="preserve">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AF5FFB">
        <w:rPr>
          <w:rStyle w:val="Emphasis"/>
          <w:highlight w:val="green"/>
        </w:rPr>
        <w:t>shared experience</w:t>
      </w:r>
      <w:r w:rsidRPr="008F2571">
        <w:rPr>
          <w:rStyle w:val="Emphasis"/>
        </w:rPr>
        <w:t xml:space="preserve"> of </w:t>
      </w:r>
      <w:r w:rsidRPr="00AF5FFB">
        <w:rPr>
          <w:rStyle w:val="Emphasis"/>
        </w:rPr>
        <w:t>enslavement</w:t>
      </w:r>
      <w:r w:rsidRPr="008F2571">
        <w:rPr>
          <w:sz w:val="14"/>
          <w:szCs w:val="14"/>
        </w:rPr>
        <w:t>.</w:t>
      </w:r>
      <w:r w:rsidRPr="00065A0D">
        <w:rPr>
          <w:sz w:val="14"/>
        </w:rPr>
        <w:t xml:space="preserve"> For example, William H. Sylvis, president of the postbellum NLU, the first U.S. labor federation, wrote,</w:t>
      </w:r>
    </w:p>
    <w:p w14:paraId="73B7DE4B" w14:textId="77777777" w:rsidR="00B94344" w:rsidRPr="00065A0D" w:rsidRDefault="00B94344" w:rsidP="00B94344">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6FD7E039" w14:textId="77777777" w:rsidR="00B94344" w:rsidRPr="00065A0D" w:rsidRDefault="00B94344" w:rsidP="00B94344">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47C1EA03" w14:textId="77777777" w:rsidR="00B94344" w:rsidRPr="00065A0D" w:rsidRDefault="00B94344" w:rsidP="00B94344">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753B3FF1" w14:textId="77777777" w:rsidR="00B94344" w:rsidRPr="00065A0D" w:rsidRDefault="00B94344" w:rsidP="00B94344">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7D10EBFF" w14:textId="77777777" w:rsidR="00B94344" w:rsidRPr="00AF5FFB" w:rsidRDefault="00B94344" w:rsidP="00B94344">
      <w:pPr>
        <w:rPr>
          <w:sz w:val="14"/>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w:t>
      </w:r>
      <w:r w:rsidRPr="00AF5FFB">
        <w:rPr>
          <w:rStyle w:val="Emphasis"/>
          <w:highlight w:val="green"/>
        </w:rPr>
        <w:t>the challenges</w:t>
      </w:r>
      <w:r w:rsidRPr="00AF5FFB">
        <w:rPr>
          <w:rStyle w:val="StyleUnderline"/>
        </w:rPr>
        <w:t xml:space="preserve"> that </w:t>
      </w:r>
      <w:r w:rsidRPr="00AF5FFB">
        <w:rPr>
          <w:rStyle w:val="StyleUnderline"/>
          <w:highlight w:val="green"/>
        </w:rPr>
        <w:t>Black workers faced post-Emancipation</w:t>
      </w:r>
      <w:r w:rsidRPr="00065A0D">
        <w:rPr>
          <w:rStyle w:val="StyleUnderline"/>
        </w:rPr>
        <w:t xml:space="preserve">.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AF5FFB">
        <w:rPr>
          <w:sz w:val="14"/>
        </w:rPr>
        <w:t>Framing White exploitation as a form of enslavement under capitalism obscures the natal alienation, general dishonor, and gratuitous violence of social death that Black people were subjected to by White trade unionists and capitalists alike.</w:t>
      </w:r>
    </w:p>
    <w:p w14:paraId="0D3A81C3" w14:textId="77777777" w:rsidR="00B94344" w:rsidRPr="00065A0D" w:rsidRDefault="00B94344" w:rsidP="00B94344">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 xml:space="preserve">Black </w:t>
      </w:r>
      <w:r w:rsidRPr="00762BE9">
        <w:rPr>
          <w:rStyle w:val="Emphasis"/>
        </w:rPr>
        <w:t>suffering</w:t>
      </w:r>
      <w:r w:rsidRPr="00762BE9">
        <w:rPr>
          <w:rStyle w:val="StyleUnderline"/>
        </w:rPr>
        <w:t xml:space="preserve"> </w:t>
      </w:r>
      <w:r w:rsidRPr="00065A0D">
        <w:rPr>
          <w:rStyle w:val="StyleUnderline"/>
          <w:highlight w:val="green"/>
        </w:rPr>
        <w:t xml:space="preserve">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 xml:space="preserve">White </w:t>
      </w:r>
      <w:r w:rsidRPr="00762BE9">
        <w:rPr>
          <w:rStyle w:val="Emphasis"/>
        </w:rPr>
        <w:t xml:space="preserve">working-class </w:t>
      </w:r>
      <w:r w:rsidRPr="008F2571">
        <w:rPr>
          <w:rStyle w:val="Emphasis"/>
          <w:highlight w:val="green"/>
        </w:rPr>
        <w:t>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1890CD84" w14:textId="77777777" w:rsidR="00B94344" w:rsidRPr="00065A0D" w:rsidRDefault="00B94344" w:rsidP="00B94344">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0628F2DC" w14:textId="77777777" w:rsidR="00B94344" w:rsidRPr="00065A0D" w:rsidRDefault="00B94344" w:rsidP="00B94344">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6BF99459" w14:textId="77777777" w:rsidR="00B94344" w:rsidRPr="00065A0D" w:rsidRDefault="00B94344" w:rsidP="00B94344">
      <w:pPr>
        <w:rPr>
          <w:sz w:val="14"/>
        </w:rPr>
      </w:pPr>
      <w:r w:rsidRPr="00065A0D">
        <w:rPr>
          <w:sz w:val="14"/>
        </w:rPr>
        <w:t>Possession</w:t>
      </w:r>
    </w:p>
    <w:p w14:paraId="60BCFD89" w14:textId="77777777" w:rsidR="00B94344" w:rsidRPr="00065A0D" w:rsidRDefault="00B94344" w:rsidP="00B94344">
      <w:pPr>
        <w:rPr>
          <w:sz w:val="14"/>
        </w:rPr>
      </w:pPr>
      <w:r w:rsidRPr="00D07242">
        <w:rPr>
          <w:rStyle w:val="StyleUnderline"/>
          <w:highlight w:val="green"/>
        </w:rPr>
        <w:t xml:space="preserve">The </w:t>
      </w:r>
      <w:r w:rsidRPr="00D07242">
        <w:rPr>
          <w:rStyle w:val="Emphasis"/>
          <w:highlight w:val="green"/>
        </w:rPr>
        <w:t>ruse</w:t>
      </w:r>
      <w:r w:rsidRPr="00065A0D">
        <w:rPr>
          <w:rStyle w:val="Emphasis"/>
        </w:rPr>
        <w:t xml:space="preserve"> of recognition</w:t>
      </w:r>
      <w:r w:rsidRPr="00065A0D">
        <w:rPr>
          <w:rStyle w:val="StyleUnderline"/>
        </w:rPr>
        <w:t xml:space="preserve"> </w:t>
      </w:r>
      <w:r w:rsidRPr="00D07242">
        <w:rPr>
          <w:rStyle w:val="StyleUnderline"/>
          <w:highlight w:val="green"/>
        </w:rPr>
        <w:t xml:space="preserve">is further demonstrated </w:t>
      </w:r>
      <w:r w:rsidRPr="00762BE9">
        <w:rPr>
          <w:rStyle w:val="StyleUnderline"/>
          <w:highlight w:val="green"/>
        </w:rPr>
        <w:t>by White labor leaders’</w:t>
      </w:r>
      <w:r w:rsidRPr="00065A0D">
        <w:rPr>
          <w:rStyle w:val="StyleUnderline"/>
        </w:rPr>
        <w:t xml:space="preserve"> </w:t>
      </w:r>
      <w:r w:rsidRPr="00762BE9">
        <w:rPr>
          <w:rStyle w:val="Emphasis"/>
        </w:rPr>
        <w:t>pragmatic political aims</w:t>
      </w:r>
      <w:r w:rsidRPr="00762BE9">
        <w:rPr>
          <w:rStyle w:val="StyleUnderline"/>
        </w:rPr>
        <w:t xml:space="preserve"> of</w:t>
      </w:r>
      <w:r w:rsidRPr="00065A0D">
        <w:rPr>
          <w:rStyle w:val="StyleUnderline"/>
        </w:rPr>
        <w:t xml:space="preserve"> </w:t>
      </w:r>
      <w:r w:rsidRPr="00D07242">
        <w:rPr>
          <w:rStyle w:val="Emphasis"/>
          <w:highlight w:val="green"/>
        </w:rPr>
        <w:t>including Black people</w:t>
      </w:r>
      <w:r w:rsidRPr="00D07242">
        <w:rPr>
          <w:rStyle w:val="StyleUnderline"/>
          <w:highlight w:val="green"/>
        </w:rPr>
        <w:t xml:space="preserve"> in unions</w:t>
      </w:r>
      <w:r w:rsidRPr="00065A0D">
        <w:rPr>
          <w:sz w:val="14"/>
        </w:rPr>
        <w:t xml:space="preserve"> as a means </w:t>
      </w:r>
      <w:r w:rsidRPr="00D07242">
        <w:rPr>
          <w:rStyle w:val="StyleUnderline"/>
          <w:highlight w:val="green"/>
        </w:rPr>
        <w:t xml:space="preserve">to </w:t>
      </w:r>
      <w:r w:rsidRPr="00D07242">
        <w:rPr>
          <w:rStyle w:val="Emphasis"/>
          <w:highlight w:val="green"/>
        </w:rPr>
        <w:t>prevent them</w:t>
      </w:r>
      <w:r w:rsidRPr="00D07242">
        <w:rPr>
          <w:rStyle w:val="StyleUnderline"/>
          <w:highlight w:val="green"/>
        </w:rPr>
        <w:t xml:space="preserve"> from becoming</w:t>
      </w:r>
      <w:r w:rsidRPr="00065A0D">
        <w:rPr>
          <w:sz w:val="14"/>
        </w:rPr>
        <w:t xml:space="preserve"> potential </w:t>
      </w:r>
      <w:r w:rsidRPr="00D07242">
        <w:rPr>
          <w:rStyle w:val="Emphasis"/>
          <w:highlight w:val="green"/>
        </w:rPr>
        <w:t>threats</w:t>
      </w:r>
      <w:r w:rsidRPr="007C1D19">
        <w:rPr>
          <w:rStyle w:val="Emphasis"/>
        </w:rPr>
        <w:t xml:space="preserve"> to White labor</w:t>
      </w:r>
      <w:r w:rsidRPr="008F2571">
        <w:rPr>
          <w:sz w:val="14"/>
          <w:szCs w:val="14"/>
        </w:rPr>
        <w:t>.</w:t>
      </w:r>
      <w:r w:rsidRPr="00065A0D">
        <w:rPr>
          <w:sz w:val="14"/>
        </w:rPr>
        <w:t xml:space="preserve"> For example, according to the minutes of the 1867 NLU Congress, a White delegate proclaimed,</w:t>
      </w:r>
    </w:p>
    <w:p w14:paraId="4D575D7D" w14:textId="77777777" w:rsidR="00B94344" w:rsidRPr="00065A0D" w:rsidRDefault="00B94344" w:rsidP="00B94344">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2BAA73C1" w14:textId="77777777" w:rsidR="00B94344" w:rsidRPr="00065A0D" w:rsidRDefault="00B94344" w:rsidP="00B94344">
      <w:pPr>
        <w:rPr>
          <w:sz w:val="14"/>
        </w:rPr>
      </w:pPr>
      <w:r w:rsidRPr="00065A0D">
        <w:rPr>
          <w:sz w:val="14"/>
        </w:rPr>
        <w:t xml:space="preserve">The delegate here </w:t>
      </w:r>
      <w:r w:rsidRPr="00762BE9">
        <w:rPr>
          <w:rStyle w:val="StyleUnderline"/>
        </w:rPr>
        <w:t xml:space="preserve">does not </w:t>
      </w:r>
      <w:r w:rsidRPr="007C1D19">
        <w:rPr>
          <w:rStyle w:val="StyleUnderline"/>
          <w:highlight w:val="green"/>
        </w:rPr>
        <w:t xml:space="preserve">frame </w:t>
      </w:r>
      <w:r w:rsidRPr="00762BE9">
        <w:rPr>
          <w:rStyle w:val="Emphasis"/>
          <w:highlight w:val="green"/>
        </w:rPr>
        <w:t>emancipation</w:t>
      </w:r>
      <w:r w:rsidRPr="00762BE9">
        <w:rPr>
          <w:rStyle w:val="StyleUnderline"/>
          <w:highlight w:val="green"/>
        </w:rPr>
        <w:t xml:space="preserve"> as</w:t>
      </w:r>
      <w:r w:rsidRPr="00762BE9">
        <w:rPr>
          <w:rStyle w:val="StyleUnderline"/>
        </w:rPr>
        <w:t xml:space="preserve"> the </w:t>
      </w:r>
      <w:r w:rsidRPr="00762BE9">
        <w:rPr>
          <w:rStyle w:val="Emphasis"/>
        </w:rPr>
        <w:t>correction of injustice</w:t>
      </w:r>
      <w:r w:rsidRPr="00762BE9">
        <w:rPr>
          <w:rStyle w:val="StyleUnderline"/>
        </w:rPr>
        <w:t>, but rather</w:t>
      </w:r>
      <w:r w:rsidRPr="00065A0D">
        <w:rPr>
          <w:rStyle w:val="StyleUnderline"/>
        </w:rPr>
        <w:t xml:space="preserve">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452789CE" w14:textId="77777777" w:rsidR="00B94344" w:rsidRPr="00065A0D" w:rsidRDefault="00B94344" w:rsidP="00B94344">
      <w:pPr>
        <w:rPr>
          <w:sz w:val="14"/>
        </w:rPr>
      </w:pPr>
      <w:r w:rsidRPr="00065A0D">
        <w:rPr>
          <w:sz w:val="14"/>
        </w:rPr>
        <w:t>NLU president William Sylvis echoed these remarks at the same convention by framing the question of “Negro Labor” in terms of the survival and success of White unions:</w:t>
      </w:r>
    </w:p>
    <w:p w14:paraId="18DE83BF" w14:textId="77777777" w:rsidR="00B94344" w:rsidRPr="00065A0D" w:rsidRDefault="00B94344" w:rsidP="00B94344">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2B70FD0C" w14:textId="77777777" w:rsidR="00B94344" w:rsidRPr="00065A0D" w:rsidRDefault="00B94344" w:rsidP="00B94344">
      <w:pPr>
        <w:rPr>
          <w:rStyle w:val="StyleUnderline"/>
        </w:rPr>
      </w:pPr>
      <w:r w:rsidRPr="007C1D19">
        <w:rPr>
          <w:rStyle w:val="StyleUnderline"/>
          <w:highlight w:val="green"/>
        </w:rPr>
        <w:t xml:space="preserve">Instead </w:t>
      </w:r>
      <w:r w:rsidRPr="00D07242">
        <w:rPr>
          <w:rStyle w:val="StyleUnderline"/>
          <w:highlight w:val="green"/>
        </w:rPr>
        <w:t xml:space="preserve">of promoting </w:t>
      </w:r>
      <w:r w:rsidRPr="00D07242">
        <w:rPr>
          <w:rStyle w:val="Emphasis"/>
          <w:highlight w:val="green"/>
        </w:rPr>
        <w:t xml:space="preserve">solidarity </w:t>
      </w:r>
      <w:r w:rsidRPr="00762BE9">
        <w:rPr>
          <w:rStyle w:val="StyleUnderline"/>
        </w:rPr>
        <w:t>to combat White supremacy</w:t>
      </w:r>
      <w:r w:rsidRPr="00065A0D">
        <w:rPr>
          <w:rStyle w:val="StyleUnderline"/>
        </w:rPr>
        <w:t xml:space="preserve"> or </w:t>
      </w:r>
      <w:r w:rsidRPr="00D07242">
        <w:rPr>
          <w:rStyle w:val="StyleUnderline"/>
        </w:rPr>
        <w:t>build antiracist</w:t>
      </w:r>
      <w:r w:rsidRPr="00065A0D">
        <w:rPr>
          <w:rStyle w:val="StyleUnderline"/>
        </w:rPr>
        <w:t xml:space="preserve">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D07242">
        <w:rPr>
          <w:rStyle w:val="Emphasis"/>
          <w:highlight w:val="green"/>
        </w:rPr>
        <w:t>threats to be managed</w:t>
      </w:r>
      <w:r w:rsidRPr="00065A0D">
        <w:rPr>
          <w:rStyle w:val="StyleUnderline"/>
        </w:rPr>
        <w:t xml:space="preserve"> for the </w:t>
      </w:r>
      <w:r w:rsidRPr="00065A0D">
        <w:rPr>
          <w:rStyle w:val="Emphasis"/>
        </w:rPr>
        <w:t>salvation of trade unions</w:t>
      </w:r>
      <w:r w:rsidRPr="00065A0D">
        <w:rPr>
          <w:rStyle w:val="StyleUnderline"/>
        </w:rPr>
        <w:t>.</w:t>
      </w:r>
    </w:p>
    <w:p w14:paraId="28A873DA" w14:textId="77777777" w:rsidR="00B94344" w:rsidRPr="00065A0D" w:rsidRDefault="00B94344" w:rsidP="00B94344">
      <w:pPr>
        <w:rPr>
          <w:rStyle w:val="StyleUnderline"/>
        </w:rPr>
      </w:pPr>
      <w:r w:rsidRPr="009E7BB5">
        <w:rPr>
          <w:sz w:val="14"/>
        </w:rPr>
        <w:t xml:space="preserve">Following Angie Beeman’s (2022:9) conceptualization of liberal White supremacy, here, </w:t>
      </w:r>
      <w:r w:rsidRPr="00D07242">
        <w:rPr>
          <w:rStyle w:val="StyleUnderline"/>
          <w:highlight w:val="green"/>
        </w:rPr>
        <w:t>progressive</w:t>
      </w:r>
      <w:r w:rsidRPr="009E7BB5">
        <w:rPr>
          <w:rStyle w:val="StyleUnderline"/>
        </w:rPr>
        <w:t xml:space="preserve"> White trade </w:t>
      </w:r>
      <w:r w:rsidRPr="00D07242">
        <w:rPr>
          <w:rStyle w:val="StyleUnderline"/>
          <w:highlight w:val="green"/>
        </w:rPr>
        <w:t xml:space="preserve">unionists </w:t>
      </w:r>
      <w:r w:rsidRPr="00762BE9">
        <w:rPr>
          <w:rStyle w:val="Emphasis"/>
        </w:rPr>
        <w:t xml:space="preserve">deployed discursive tactics </w:t>
      </w:r>
      <w:r w:rsidRPr="00762BE9">
        <w:rPr>
          <w:rStyle w:val="StyleUnderline"/>
        </w:rPr>
        <w:t xml:space="preserve">that </w:t>
      </w:r>
      <w:r w:rsidRPr="00D07242">
        <w:rPr>
          <w:rStyle w:val="StyleUnderline"/>
          <w:highlight w:val="green"/>
        </w:rPr>
        <w:t>“</w:t>
      </w:r>
      <w:r w:rsidRPr="00D07242">
        <w:rPr>
          <w:rStyle w:val="Emphasis"/>
          <w:highlight w:val="green"/>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w:t>
      </w:r>
      <w:r w:rsidRPr="00D07242">
        <w:rPr>
          <w:rStyle w:val="StyleUnderline"/>
          <w:highlight w:val="green"/>
        </w:rPr>
        <w:t xml:space="preserve">to </w:t>
      </w:r>
      <w:r w:rsidRPr="00D07242">
        <w:rPr>
          <w:rStyle w:val="Emphasis"/>
          <w:highlight w:val="green"/>
        </w:rPr>
        <w:t>dictate the terms</w:t>
      </w:r>
      <w:r w:rsidRPr="00D07242">
        <w:rPr>
          <w:rStyle w:val="StyleUnderline"/>
          <w:highlight w:val="green"/>
        </w:rPr>
        <w:t xml:space="preserve"> by which Black labor could be included</w:t>
      </w:r>
      <w:r w:rsidRPr="00D07242">
        <w:rPr>
          <w:sz w:val="14"/>
          <w:szCs w:val="14"/>
          <w:highlight w:val="green"/>
        </w:rPr>
        <w:t>.</w:t>
      </w:r>
    </w:p>
    <w:p w14:paraId="61713867" w14:textId="77777777" w:rsidR="00B94344" w:rsidRPr="00065A0D" w:rsidRDefault="00B94344" w:rsidP="00B94344">
      <w:pPr>
        <w:rPr>
          <w:rStyle w:val="StyleUnderline"/>
        </w:rPr>
      </w:pPr>
      <w:r w:rsidRPr="00D07242">
        <w:rPr>
          <w:rStyle w:val="Emphasis"/>
        </w:rPr>
        <w:t>Anti-Blackness</w:t>
      </w:r>
      <w:r w:rsidRPr="00065A0D">
        <w:rPr>
          <w:sz w:val="14"/>
        </w:rPr>
        <w:t xml:space="preserve"> thus </w:t>
      </w:r>
      <w:r w:rsidRPr="00D07242">
        <w:rPr>
          <w:rStyle w:val="StyleUnderline"/>
        </w:rPr>
        <w:t>saturated</w:t>
      </w:r>
      <w:r w:rsidRPr="00065A0D">
        <w:rPr>
          <w:rStyle w:val="StyleUnderline"/>
        </w:rPr>
        <w:t xml:space="preserve"> the </w:t>
      </w:r>
      <w:r w:rsidRPr="00D07242">
        <w:rPr>
          <w:rStyle w:val="Emphasis"/>
        </w:rPr>
        <w:t>political imaginaries</w:t>
      </w:r>
      <w:r w:rsidRPr="00D07242">
        <w:rPr>
          <w:rStyle w:val="StyleUnderline"/>
        </w:rPr>
        <w:t xml:space="preserve"> of</w:t>
      </w:r>
      <w:r w:rsidRPr="00065A0D">
        <w:rPr>
          <w:rStyle w:val="StyleUnderline"/>
        </w:rPr>
        <w:t xml:space="preserve"> postbellum </w:t>
      </w:r>
      <w:r w:rsidRPr="00D07242">
        <w:rPr>
          <w:rStyle w:val="Emphasis"/>
        </w:rPr>
        <w:t>White labor organizers</w:t>
      </w:r>
      <w:r w:rsidRPr="00065A0D">
        <w:rPr>
          <w:rStyle w:val="StyleUnderline"/>
        </w:rPr>
        <w:t>.</w:t>
      </w:r>
      <w:r w:rsidRPr="00065A0D">
        <w:rPr>
          <w:sz w:val="14"/>
        </w:rPr>
        <w:t xml:space="preserve"> From these examples, we can see that </w:t>
      </w:r>
      <w:r w:rsidRPr="00D07242">
        <w:rPr>
          <w:rStyle w:val="StyleUnderline"/>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following Frank B. Wilderson (2010</w:t>
      </w:r>
      <w:r w:rsidRPr="00D07242">
        <w:rPr>
          <w:sz w:val="14"/>
        </w:rPr>
        <w:t xml:space="preserve">), </w:t>
      </w:r>
      <w:r w:rsidRPr="00D07242">
        <w:rPr>
          <w:rStyle w:val="StyleUnderline"/>
        </w:rPr>
        <w:t xml:space="preserve">as a </w:t>
      </w:r>
      <w:r w:rsidRPr="00D07242">
        <w:rPr>
          <w:rStyle w:val="Emphasis"/>
        </w:rPr>
        <w:t>fungible commodity</w:t>
      </w:r>
      <w:r w:rsidRPr="00D07242">
        <w:rPr>
          <w:rStyle w:val="StyleUnderline"/>
        </w:rPr>
        <w:t xml:space="preserve"> for 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762BE9">
        <w:rPr>
          <w:rStyle w:val="Emphasis"/>
        </w:rPr>
        <w:t>as possessions</w:t>
      </w:r>
      <w:r w:rsidRPr="00762BE9">
        <w:rPr>
          <w:sz w:val="14"/>
          <w:szCs w:val="14"/>
        </w:rPr>
        <w:t>.</w:t>
      </w:r>
    </w:p>
    <w:p w14:paraId="4F8DA8D3" w14:textId="77777777" w:rsidR="00B94344" w:rsidRPr="00065A0D" w:rsidRDefault="00B94344" w:rsidP="00B94344">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08928597" w14:textId="77777777" w:rsidR="00B94344" w:rsidRPr="00065A0D" w:rsidRDefault="00B94344" w:rsidP="00B94344">
      <w:pPr>
        <w:rPr>
          <w:sz w:val="12"/>
        </w:rPr>
      </w:pPr>
      <w:r w:rsidRPr="00065A0D">
        <w:rPr>
          <w:sz w:val="12"/>
        </w:rPr>
        <w:t>Powderly would publicly attempt to articulate this new position in 1889 at the St. Louis Farmers’ Convention:</w:t>
      </w:r>
    </w:p>
    <w:p w14:paraId="781BAAA6" w14:textId="77777777" w:rsidR="00B94344" w:rsidRPr="00065A0D" w:rsidRDefault="00B94344" w:rsidP="00B94344">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586E965E" w14:textId="77777777" w:rsidR="00B94344" w:rsidRPr="00065A0D" w:rsidRDefault="00B94344" w:rsidP="00B94344">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258B7BED" w14:textId="77777777" w:rsidR="00B94344" w:rsidRPr="00065A0D" w:rsidRDefault="00B94344" w:rsidP="00B94344">
      <w:pPr>
        <w:rPr>
          <w:sz w:val="14"/>
        </w:rPr>
      </w:pPr>
      <w:r w:rsidRPr="00065A0D">
        <w:rPr>
          <w:sz w:val="14"/>
        </w:rPr>
        <w:t>Succession</w:t>
      </w:r>
    </w:p>
    <w:p w14:paraId="731DFC86" w14:textId="77777777" w:rsidR="00B94344" w:rsidRPr="00065A0D" w:rsidRDefault="00B94344" w:rsidP="00B94344">
      <w:pPr>
        <w:rPr>
          <w:sz w:val="14"/>
        </w:rPr>
      </w:pPr>
      <w:r w:rsidRPr="00D07242">
        <w:rPr>
          <w:rStyle w:val="StyleUnderline"/>
          <w:highlight w:val="green"/>
        </w:rPr>
        <w:t>Alongside</w:t>
      </w:r>
      <w:r w:rsidRPr="00D07242">
        <w:rPr>
          <w:sz w:val="14"/>
          <w:highlight w:val="green"/>
        </w:rPr>
        <w:t xml:space="preserve"> </w:t>
      </w:r>
      <w:r w:rsidRPr="00D07242">
        <w:rPr>
          <w:sz w:val="14"/>
        </w:rPr>
        <w:t>the frames</w:t>
      </w:r>
      <w:r w:rsidRPr="00065A0D">
        <w:rPr>
          <w:sz w:val="14"/>
        </w:rPr>
        <w:t xml:space="preserve"> of </w:t>
      </w:r>
      <w:r w:rsidRPr="00D07242">
        <w:rPr>
          <w:rStyle w:val="StyleUnderline"/>
        </w:rPr>
        <w:t xml:space="preserve">homogenization and </w:t>
      </w:r>
      <w:r w:rsidRPr="00D07242">
        <w:rPr>
          <w:rStyle w:val="StyleUnderline"/>
          <w:highlight w:val="green"/>
        </w:rPr>
        <w:t>possession was</w:t>
      </w:r>
      <w:r w:rsidRPr="00065A0D">
        <w:rPr>
          <w:sz w:val="14"/>
        </w:rPr>
        <w:t xml:space="preserve"> the frame of </w:t>
      </w:r>
      <w:r w:rsidRPr="00D07242">
        <w:rPr>
          <w:rStyle w:val="Emphasis"/>
          <w:highlight w:val="green"/>
        </w:rPr>
        <w:t>succession</w:t>
      </w:r>
      <w:r w:rsidRPr="00D07242">
        <w:rPr>
          <w:rStyle w:val="StyleUnderline"/>
          <w:highlight w:val="green"/>
        </w:rPr>
        <w:t>, the notion that</w:t>
      </w:r>
      <w:r w:rsidRPr="00065A0D">
        <w:rPr>
          <w:rStyle w:val="StyleUnderline"/>
        </w:rPr>
        <w:t xml:space="preserve"> since </w:t>
      </w:r>
      <w:r w:rsidRPr="00D07242">
        <w:rPr>
          <w:rStyle w:val="StyleUnderline"/>
          <w:highlight w:val="green"/>
        </w:rPr>
        <w:t xml:space="preserve">the Black labor question had been </w:t>
      </w:r>
      <w:r w:rsidRPr="00D07242">
        <w:rPr>
          <w:rStyle w:val="Emphasis"/>
          <w:highlight w:val="green"/>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606DA12E" w14:textId="77777777" w:rsidR="00B94344" w:rsidRPr="00065A0D" w:rsidRDefault="00B94344" w:rsidP="00B94344">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68CD4F54" w14:textId="77777777" w:rsidR="00B94344" w:rsidRPr="00065A0D" w:rsidRDefault="00B94344" w:rsidP="00B94344">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D07242">
        <w:rPr>
          <w:rStyle w:val="StyleUnderline"/>
          <w:highlight w:val="green"/>
        </w:rPr>
        <w:t>It was not Black emancipation that remained</w:t>
      </w:r>
      <w:r w:rsidRPr="008A74C4">
        <w:rPr>
          <w:rStyle w:val="StyleUnderline"/>
        </w:rPr>
        <w:t xml:space="preserve"> </w:t>
      </w:r>
      <w:r w:rsidRPr="00D07242">
        <w:rPr>
          <w:rStyle w:val="StyleUnderline"/>
          <w:highlight w:val="green"/>
        </w:rPr>
        <w:t>stalled</w:t>
      </w:r>
      <w:r w:rsidRPr="008A74C4">
        <w:rPr>
          <w:sz w:val="14"/>
        </w:rPr>
        <w:t xml:space="preserve"> in Steward’s view, </w:t>
      </w:r>
      <w:r w:rsidRPr="00D07242">
        <w:rPr>
          <w:rStyle w:val="StyleUnderline"/>
          <w:highlight w:val="green"/>
        </w:rPr>
        <w:t>but</w:t>
      </w:r>
      <w:r w:rsidRPr="008A74C4">
        <w:rPr>
          <w:rStyle w:val="StyleUnderline"/>
        </w:rPr>
        <w:t xml:space="preserve"> rather the payment of </w:t>
      </w:r>
      <w:r w:rsidRPr="00D07242">
        <w:rPr>
          <w:rStyle w:val="Emphasis"/>
          <w:highlight w:val="green"/>
        </w:rPr>
        <w:t>the “public debt</w:t>
      </w:r>
      <w:r w:rsidRPr="00D07242">
        <w:rPr>
          <w:rStyle w:val="StyleUnderline"/>
          <w:highlight w:val="green"/>
        </w:rPr>
        <w:t xml:space="preserve">” due to “the </w:t>
      </w:r>
      <w:r w:rsidRPr="00D07242">
        <w:rPr>
          <w:rStyle w:val="Emphasis"/>
          <w:highlight w:val="green"/>
        </w:rPr>
        <w:t>workingmen of America</w:t>
      </w:r>
      <w:r w:rsidRPr="00065A0D">
        <w:rPr>
          <w:rStyle w:val="StyleUnderline"/>
        </w:rPr>
        <w:t>,” who defeated the planters ostensibly on behalf of the enslaved</w:t>
      </w:r>
      <w:r w:rsidRPr="008A74C4">
        <w:rPr>
          <w:sz w:val="14"/>
          <w:szCs w:val="14"/>
        </w:rPr>
        <w:t>.</w:t>
      </w:r>
    </w:p>
    <w:p w14:paraId="27693FC1" w14:textId="77777777" w:rsidR="00B94344" w:rsidRPr="00065A0D" w:rsidRDefault="00B94344" w:rsidP="00B94344">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762BE9">
        <w:rPr>
          <w:rStyle w:val="StyleUnderline"/>
          <w:highlight w:val="green"/>
        </w:rPr>
        <w:t>replete with</w:t>
      </w:r>
      <w:r w:rsidRPr="00762BE9">
        <w:rPr>
          <w:rStyle w:val="StyleUnderline"/>
        </w:rPr>
        <w:t xml:space="preserve"> the </w:t>
      </w:r>
      <w:r w:rsidRPr="00762BE9">
        <w:rPr>
          <w:rStyle w:val="StyleUnderline"/>
          <w:highlight w:val="green"/>
        </w:rPr>
        <w:t>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0BBF9AB8" w14:textId="77777777" w:rsidR="00B94344" w:rsidRPr="00065A0D" w:rsidRDefault="00B94344" w:rsidP="00B94344">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509F42E2" w14:textId="77777777" w:rsidR="00B94344" w:rsidRDefault="00B94344" w:rsidP="00B94344">
      <w:pPr>
        <w:rPr>
          <w:u w:val="single"/>
        </w:rPr>
      </w:pPr>
      <w:r w:rsidRPr="00065A0D">
        <w:rPr>
          <w:sz w:val="14"/>
        </w:rPr>
        <w:t xml:space="preserve">Instead of linking the ongoing project of Black emancipation to labor’s emancipation from capitalism, Trevellick and Schlaeger </w:t>
      </w:r>
      <w:r w:rsidRPr="00762BE9">
        <w:rPr>
          <w:rStyle w:val="StyleUnderline"/>
        </w:rPr>
        <w:t xml:space="preserve">articulated sympathies for the </w:t>
      </w:r>
      <w:r w:rsidRPr="00762BE9">
        <w:rPr>
          <w:rStyle w:val="Emphasis"/>
        </w:rPr>
        <w:t>White worker</w:t>
      </w:r>
      <w:r w:rsidRPr="00762BE9">
        <w:rPr>
          <w:rStyle w:val="StyleUnderline"/>
        </w:rPr>
        <w:t xml:space="preserve"> while</w:t>
      </w:r>
      <w:r w:rsidRPr="00065A0D">
        <w:rPr>
          <w:rStyle w:val="StyleUnderline"/>
        </w:rPr>
        <w:t xml:space="preserve"> </w:t>
      </w:r>
      <w:r w:rsidRPr="00762BE9">
        <w:rPr>
          <w:rStyle w:val="StyleUnderline"/>
          <w:highlight w:val="green"/>
        </w:rPr>
        <w:t xml:space="preserve">framing the </w:t>
      </w:r>
      <w:r w:rsidRPr="00762BE9">
        <w:rPr>
          <w:rStyle w:val="Emphasis"/>
          <w:highlight w:val="green"/>
        </w:rPr>
        <w:t>Black labor question</w:t>
      </w:r>
      <w:r w:rsidRPr="00762BE9">
        <w:rPr>
          <w:rStyle w:val="StyleUnderline"/>
          <w:highlight w:val="green"/>
        </w:rPr>
        <w:t xml:space="preserve"> 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08D5C13B" w14:textId="77777777" w:rsidR="00B94344" w:rsidRDefault="00B94344" w:rsidP="00B94344"/>
    <w:p w14:paraId="0B62A1D8" w14:textId="77777777" w:rsidR="00B94344" w:rsidRDefault="00B94344" w:rsidP="00B94344">
      <w:pPr>
        <w:pStyle w:val="Heading4"/>
      </w:pPr>
      <w:r w:rsidRPr="00B0185B">
        <w:t xml:space="preserve">Thus, we </w:t>
      </w:r>
      <w:r w:rsidRPr="007279FA">
        <w:rPr>
          <w:u w:val="single"/>
        </w:rPr>
        <w:t>affirm the general strike</w:t>
      </w:r>
      <w:r w:rsidRPr="00B0185B">
        <w:t xml:space="preserve"> as a Black radical hermeneutic of refusal that reorients labor beyond the</w:t>
      </w:r>
      <w:r>
        <w:t xml:space="preserve"> figure of the</w:t>
      </w:r>
      <w:r w:rsidRPr="00B0185B">
        <w:t xml:space="preserve"> worker.</w:t>
      </w:r>
    </w:p>
    <w:p w14:paraId="61E791CA" w14:textId="77777777" w:rsidR="00B94344" w:rsidRPr="00200D8F" w:rsidRDefault="00B94344" w:rsidP="00B94344"/>
    <w:p w14:paraId="0BD0E6AD" w14:textId="77777777" w:rsidR="00B94344" w:rsidRDefault="00B94344" w:rsidP="00B94344">
      <w:pPr>
        <w:pStyle w:val="Heading4"/>
      </w:pPr>
      <w:r w:rsidRPr="00200D8F">
        <w:t xml:space="preserve">The </w:t>
      </w:r>
      <w:r>
        <w:t>g</w:t>
      </w:r>
      <w:r w:rsidRPr="00200D8F">
        <w:t xml:space="preserve">eneral </w:t>
      </w:r>
      <w:r>
        <w:t>s</w:t>
      </w:r>
      <w:r w:rsidRPr="00200D8F">
        <w:t>trike is not a tactic of the work</w:t>
      </w:r>
      <w:r>
        <w:t xml:space="preserve">ing class, </w:t>
      </w:r>
      <w:r w:rsidRPr="00200D8F">
        <w:t xml:space="preserve">but an abolitionist force of </w:t>
      </w:r>
      <w:r w:rsidRPr="007279FA">
        <w:rPr>
          <w:u w:val="single"/>
        </w:rPr>
        <w:t>generalization</w:t>
      </w:r>
      <w:r w:rsidRPr="00200D8F">
        <w:t xml:space="preserve"> forged in Black resistance to racial capitalism. It operates as a destituent movement of refusal in order to detotalize the racialized proletariat and propel a </w:t>
      </w:r>
      <w:r w:rsidRPr="007279FA">
        <w:rPr>
          <w:u w:val="single"/>
        </w:rPr>
        <w:t>collective movement</w:t>
      </w:r>
      <w:r w:rsidRPr="00200D8F">
        <w:t xml:space="preserve"> aimed at the </w:t>
      </w:r>
      <w:r w:rsidRPr="007279FA">
        <w:rPr>
          <w:u w:val="single"/>
        </w:rPr>
        <w:t>dissolution of the existing world order</w:t>
      </w:r>
      <w:r w:rsidRPr="00200D8F">
        <w:t xml:space="preserve"> and its categories of beyond work, property, and productivity. </w:t>
      </w:r>
    </w:p>
    <w:p w14:paraId="682E2ABA" w14:textId="77777777" w:rsidR="00B94344" w:rsidRPr="000770A9" w:rsidRDefault="00B94344" w:rsidP="00B94344">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4E29FE08" w14:textId="77777777" w:rsidR="00B94344" w:rsidRPr="00A01144" w:rsidRDefault="00B94344" w:rsidP="00B94344">
      <w:pPr>
        <w:rPr>
          <w:sz w:val="16"/>
        </w:rPr>
      </w:pPr>
      <w:r w:rsidRPr="00A01144">
        <w:rPr>
          <w:rStyle w:val="StyleUnderline"/>
        </w:rPr>
        <w:t xml:space="preserve">What if the strike precedes the worker? </w:t>
      </w:r>
      <w:r w:rsidRPr="00A01144">
        <w:rPr>
          <w:rStyle w:val="Emphasis"/>
          <w:highlight w:val="green"/>
        </w:rPr>
        <w:t>The strike</w:t>
      </w:r>
      <w:r w:rsidRPr="007279FA">
        <w:rPr>
          <w:rStyle w:val="StyleUnderline"/>
        </w:rPr>
        <w:t xml:space="preserve"> </w:t>
      </w:r>
      <w:r w:rsidRPr="00A01144">
        <w:rPr>
          <w:rStyle w:val="StyleUnderline"/>
        </w:rPr>
        <w:t xml:space="preserve">has </w:t>
      </w:r>
      <w:r w:rsidRPr="00A01144">
        <w:rPr>
          <w:rStyle w:val="Emphasis"/>
        </w:rPr>
        <w:t>long been considered</w:t>
      </w:r>
      <w:r w:rsidRPr="00A01144">
        <w:rPr>
          <w:rStyle w:val="StyleUnderline"/>
        </w:rPr>
        <w:t xml:space="preserve"> the </w:t>
      </w:r>
      <w:r w:rsidRPr="00A01144">
        <w:rPr>
          <w:rStyle w:val="Emphasis"/>
        </w:rPr>
        <w:t>essential tactic</w:t>
      </w:r>
      <w:r w:rsidRPr="00A01144">
        <w:rPr>
          <w:rStyle w:val="StyleUnderline"/>
        </w:rPr>
        <w:t xml:space="preserve"> </w:t>
      </w:r>
      <w:r w:rsidRPr="00A01144">
        <w:rPr>
          <w:rStyle w:val="StyleUnderline"/>
          <w:highlight w:val="green"/>
        </w:rPr>
        <w:t xml:space="preserve">of </w:t>
      </w:r>
      <w:r w:rsidRPr="00A01144">
        <w:rPr>
          <w:rStyle w:val="Emphasis"/>
          <w:highlight w:val="green"/>
        </w:rPr>
        <w:t>the working class</w:t>
      </w:r>
      <w:r w:rsidRPr="00A01144">
        <w:rPr>
          <w:rStyle w:val="StyleUnderline"/>
        </w:rPr>
        <w:t>, an action most radically instantiated in the form of the general strike: a complete withdrawal of labor and productive economic activity across a preponderance of major sectors.</w:t>
      </w:r>
      <w:r w:rsidRPr="00A01144">
        <w:rPr>
          <w:sz w:val="16"/>
        </w:rPr>
        <w:t xml:space="preserve"> </w:t>
      </w:r>
      <w:r w:rsidRPr="00A01144">
        <w:rPr>
          <w:rStyle w:val="Emphasis"/>
        </w:rPr>
        <w:t xml:space="preserve">Yet </w:t>
      </w:r>
      <w:r w:rsidRPr="00A01144">
        <w:rPr>
          <w:rStyle w:val="StyleUnderline"/>
        </w:rPr>
        <w:t>outlines of this much-promoted, much-derided, much-discussed conception of proletarian action</w:t>
      </w:r>
      <w:r w:rsidRPr="00A01144">
        <w:rPr>
          <w:sz w:val="16"/>
        </w:rPr>
        <w:t xml:space="preserve">, one closely associated with currents of anarchism and anarcho-syndicalism, </w:t>
      </w:r>
      <w:r w:rsidRPr="00A01144">
        <w:rPr>
          <w:rStyle w:val="StyleUnderline"/>
        </w:rPr>
        <w:t xml:space="preserve">have been </w:t>
      </w:r>
      <w:r w:rsidRPr="00A01144">
        <w:rPr>
          <w:rStyle w:val="Emphasis"/>
        </w:rPr>
        <w:t>far from</w:t>
      </w:r>
      <w:r w:rsidRPr="00A01144">
        <w:rPr>
          <w:rStyle w:val="StyleUnderline"/>
        </w:rPr>
        <w:t xml:space="preserve"> actually “</w:t>
      </w:r>
      <w:r w:rsidRPr="00A01144">
        <w:rPr>
          <w:rStyle w:val="Emphasis"/>
        </w:rPr>
        <w:t>general</w:t>
      </w:r>
      <w:r w:rsidRPr="00A01144">
        <w:rPr>
          <w:rStyle w:val="StyleUnderline"/>
        </w:rPr>
        <w:t xml:space="preserve">,” traditionally </w:t>
      </w:r>
      <w:r w:rsidRPr="00A01144">
        <w:rPr>
          <w:rStyle w:val="StyleUnderline"/>
          <w:highlight w:val="green"/>
        </w:rPr>
        <w:t>adopt</w:t>
      </w:r>
      <w:r w:rsidRPr="00A01144">
        <w:rPr>
          <w:rStyle w:val="StyleUnderline"/>
        </w:rPr>
        <w:t xml:space="preserve">ing certain </w:t>
      </w:r>
      <w:r w:rsidRPr="00A01144">
        <w:rPr>
          <w:rStyle w:val="Emphasis"/>
          <w:highlight w:val="green"/>
        </w:rPr>
        <w:t>delimited conceptions</w:t>
      </w:r>
      <w:r w:rsidRPr="00A01144">
        <w:rPr>
          <w:rStyle w:val="StyleUnderline"/>
          <w:highlight w:val="green"/>
        </w:rPr>
        <w:t xml:space="preserve"> of a </w:t>
      </w:r>
      <w:r w:rsidRPr="00A01144">
        <w:rPr>
          <w:rStyle w:val="Emphasis"/>
          <w:highlight w:val="green"/>
        </w:rPr>
        <w:t>laborer</w:t>
      </w:r>
      <w:r w:rsidRPr="00A01144">
        <w:rPr>
          <w:rStyle w:val="Emphasis"/>
        </w:rPr>
        <w:t xml:space="preserve"> (white, male, waged, industrial)</w:t>
      </w:r>
      <w:r w:rsidRPr="00A01144">
        <w:rPr>
          <w:rStyle w:val="StyleUnderline"/>
        </w:rPr>
        <w:t>. Such a picture of the worker—</w:t>
      </w:r>
      <w:r w:rsidRPr="00A01144">
        <w:rPr>
          <w:rStyle w:val="StyleUnderline"/>
          <w:highlight w:val="green"/>
        </w:rPr>
        <w:t>and thus</w:t>
      </w:r>
      <w:r w:rsidRPr="00A01144">
        <w:rPr>
          <w:rStyle w:val="StyleUnderline"/>
        </w:rPr>
        <w:t xml:space="preserve">, in this paradigm, </w:t>
      </w:r>
      <w:r w:rsidRPr="00A01144">
        <w:rPr>
          <w:rStyle w:val="Emphasis"/>
          <w:highlight w:val="green"/>
        </w:rPr>
        <w:t>the striker</w:t>
      </w:r>
      <w:r w:rsidRPr="00A01144">
        <w:rPr>
          <w:rStyle w:val="StyleUnderline"/>
        </w:rPr>
        <w:t>—</w:t>
      </w:r>
      <w:r w:rsidRPr="00A01144">
        <w:rPr>
          <w:rStyle w:val="StyleUnderline"/>
          <w:highlight w:val="green"/>
        </w:rPr>
        <w:t xml:space="preserve">does </w:t>
      </w:r>
      <w:r w:rsidRPr="00A01144">
        <w:rPr>
          <w:rStyle w:val="Emphasis"/>
          <w:highlight w:val="green"/>
        </w:rPr>
        <w:t>not encompass most proletarians</w:t>
      </w:r>
      <w:r w:rsidRPr="00A01144">
        <w:rPr>
          <w:sz w:val="16"/>
        </w:rPr>
        <w:t xml:space="preserve">, certainly not </w:t>
      </w:r>
      <w:r w:rsidRPr="00A01144">
        <w:rPr>
          <w:rStyle w:val="StyleUnderline"/>
          <w:highlight w:val="green"/>
        </w:rPr>
        <w:t>today</w:t>
      </w:r>
      <w:r w:rsidRPr="00A01144">
        <w:rPr>
          <w:rStyle w:val="StyleUnderline"/>
        </w:rPr>
        <w:t xml:space="preserve"> and</w:t>
      </w:r>
      <w:r w:rsidRPr="00A01144">
        <w:rPr>
          <w:sz w:val="16"/>
        </w:rPr>
        <w:t xml:space="preserve"> not </w:t>
      </w:r>
      <w:r w:rsidRPr="00A01144">
        <w:rPr>
          <w:rStyle w:val="StyleUnderline"/>
        </w:rPr>
        <w:t xml:space="preserve">even in the mid-nineteenth century, when the concept of the general strike is usually taken to have originated in the burgeoning European workers' movement. </w:t>
      </w:r>
      <w:r w:rsidRPr="00A01144">
        <w:rPr>
          <w:rStyle w:val="StyleUnderline"/>
          <w:highlight w:val="green"/>
        </w:rPr>
        <w:t>This</w:t>
      </w:r>
      <w:r w:rsidRPr="00A01144">
        <w:rPr>
          <w:rStyle w:val="StyleUnderline"/>
        </w:rPr>
        <w:t xml:space="preserve"> state of affairs </w:t>
      </w:r>
      <w:r w:rsidRPr="00A01144">
        <w:rPr>
          <w:rStyle w:val="StyleUnderline"/>
          <w:highlight w:val="green"/>
        </w:rPr>
        <w:t xml:space="preserve">is both </w:t>
      </w:r>
      <w:r w:rsidRPr="00A01144">
        <w:rPr>
          <w:rStyle w:val="StyleUnderline"/>
        </w:rPr>
        <w:t xml:space="preserve">a </w:t>
      </w:r>
      <w:r w:rsidRPr="00A01144">
        <w:rPr>
          <w:rStyle w:val="Emphasis"/>
          <w:highlight w:val="green"/>
        </w:rPr>
        <w:t>symptom</w:t>
      </w:r>
      <w:r w:rsidRPr="00A01144">
        <w:rPr>
          <w:rStyle w:val="StyleUnderline"/>
          <w:highlight w:val="green"/>
        </w:rPr>
        <w:t xml:space="preserve"> and </w:t>
      </w:r>
      <w:r w:rsidRPr="00A01144">
        <w:rPr>
          <w:rStyle w:val="Emphasis"/>
          <w:highlight w:val="green"/>
        </w:rPr>
        <w:t>cause</w:t>
      </w:r>
      <w:r w:rsidRPr="00A01144">
        <w:rPr>
          <w:rStyle w:val="StyleUnderline"/>
          <w:highlight w:val="green"/>
        </w:rPr>
        <w:t xml:space="preserve"> of the</w:t>
      </w:r>
      <w:r w:rsidRPr="00A01144">
        <w:rPr>
          <w:rStyle w:val="StyleUnderline"/>
        </w:rPr>
        <w:t xml:space="preserve"> overall </w:t>
      </w:r>
      <w:r w:rsidRPr="00A01144">
        <w:rPr>
          <w:rStyle w:val="Emphasis"/>
          <w:highlight w:val="green"/>
        </w:rPr>
        <w:t>conflation of</w:t>
      </w:r>
      <w:r w:rsidRPr="00A01144">
        <w:rPr>
          <w:rStyle w:val="Emphasis"/>
        </w:rPr>
        <w:t xml:space="preserve"> worker and proletarian</w:t>
      </w:r>
      <w:r w:rsidRPr="00A01144">
        <w:rPr>
          <w:rStyle w:val="StyleUnderline"/>
        </w:rPr>
        <w:t>.</w:t>
      </w:r>
      <w:r w:rsidRPr="00A01144">
        <w:rPr>
          <w:sz w:val="16"/>
        </w:rPr>
        <w:t xml:space="preserve"> </w:t>
      </w:r>
      <w:r w:rsidRPr="00A01144">
        <w:rPr>
          <w:rStyle w:val="StyleUnderline"/>
        </w:rPr>
        <w:t xml:space="preserve">But </w:t>
      </w:r>
      <w:r w:rsidRPr="00A01144">
        <w:rPr>
          <w:rStyle w:val="StyleUnderline"/>
          <w:highlight w:val="green"/>
        </w:rPr>
        <w:t>the</w:t>
      </w:r>
      <w:r w:rsidRPr="00A01144">
        <w:rPr>
          <w:rStyle w:val="Emphasis"/>
          <w:highlight w:val="green"/>
        </w:rPr>
        <w:t xml:space="preserve"> proletariat</w:t>
      </w:r>
      <w:r w:rsidRPr="00A01144">
        <w:rPr>
          <w:rStyle w:val="StyleUnderline"/>
          <w:highlight w:val="green"/>
        </w:rPr>
        <w:t xml:space="preserve"> </w:t>
      </w:r>
      <w:r w:rsidRPr="00A01144">
        <w:rPr>
          <w:rStyle w:val="StyleUnderline"/>
        </w:rPr>
        <w:t xml:space="preserve">is </w:t>
      </w:r>
      <w:r w:rsidRPr="00A01144">
        <w:rPr>
          <w:rStyle w:val="Emphasis"/>
        </w:rPr>
        <w:t>not strictly</w:t>
      </w:r>
      <w:r w:rsidRPr="00A01144">
        <w:rPr>
          <w:rStyle w:val="StyleUnderline"/>
        </w:rPr>
        <w:t xml:space="preserve"> identical </w:t>
      </w:r>
      <w:r w:rsidRPr="00A01144">
        <w:rPr>
          <w:rStyle w:val="StyleUnderline"/>
          <w:highlight w:val="green"/>
        </w:rPr>
        <w:t xml:space="preserve">with </w:t>
      </w:r>
      <w:r w:rsidRPr="00A01144">
        <w:rPr>
          <w:rStyle w:val="Emphasis"/>
          <w:highlight w:val="green"/>
        </w:rPr>
        <w:t>the working class</w:t>
      </w:r>
      <w:r w:rsidRPr="00A01144">
        <w:rPr>
          <w:sz w:val="16"/>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3C03584A" w14:textId="77777777" w:rsidR="00B94344" w:rsidRPr="00A01144" w:rsidRDefault="00B94344" w:rsidP="00B94344">
      <w:pPr>
        <w:rPr>
          <w:u w:val="single"/>
        </w:rPr>
      </w:pPr>
      <w:r w:rsidRPr="00A01144">
        <w:rPr>
          <w:sz w:val="16"/>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144">
        <w:rPr>
          <w:rStyle w:val="StyleUnderline"/>
        </w:rPr>
        <w:t xml:space="preserve">In </w:t>
      </w:r>
      <w:r w:rsidRPr="00A01144">
        <w:rPr>
          <w:rStyle w:val="StyleUnderline"/>
          <w:highlight w:val="green"/>
        </w:rPr>
        <w:t xml:space="preserve">tracing the </w:t>
      </w:r>
      <w:r w:rsidRPr="00A01144">
        <w:rPr>
          <w:rStyle w:val="Emphasis"/>
          <w:highlight w:val="green"/>
        </w:rPr>
        <w:t>first</w:t>
      </w:r>
      <w:r w:rsidRPr="00A01144">
        <w:rPr>
          <w:rStyle w:val="Emphasis"/>
        </w:rPr>
        <w:t xml:space="preserve"> articulation</w:t>
      </w:r>
      <w:r w:rsidRPr="00A01144">
        <w:rPr>
          <w:rStyle w:val="StyleUnderline"/>
        </w:rPr>
        <w:t xml:space="preserve"> of the </w:t>
      </w:r>
      <w:r w:rsidRPr="00A01144">
        <w:rPr>
          <w:rStyle w:val="Emphasis"/>
          <w:highlight w:val="green"/>
        </w:rPr>
        <w:t>general strike</w:t>
      </w:r>
      <w:r w:rsidRPr="00A01144">
        <w:rPr>
          <w:rStyle w:val="StyleUnderline"/>
          <w:highlight w:val="green"/>
        </w:rPr>
        <w:t xml:space="preserve"> back to the</w:t>
      </w:r>
      <w:r w:rsidRPr="00A01144">
        <w:rPr>
          <w:sz w:val="16"/>
        </w:rPr>
        <w:t xml:space="preserve"> early nineteenth-century</w:t>
      </w:r>
      <w:r w:rsidRPr="00A01144">
        <w:rPr>
          <w:rStyle w:val="StyleUnderline"/>
        </w:rPr>
        <w:t xml:space="preserve"> </w:t>
      </w:r>
      <w:r w:rsidRPr="00A01144">
        <w:rPr>
          <w:rStyle w:val="StyleUnderline"/>
          <w:highlight w:val="green"/>
        </w:rPr>
        <w:t xml:space="preserve">Atlantic world, </w:t>
      </w:r>
      <w:r w:rsidRPr="00A01144">
        <w:rPr>
          <w:rStyle w:val="StyleUnderline"/>
        </w:rPr>
        <w:t xml:space="preserve">it becomes possible to </w:t>
      </w:r>
      <w:r w:rsidRPr="00A01144">
        <w:rPr>
          <w:rStyle w:val="StyleUnderline"/>
          <w:highlight w:val="green"/>
        </w:rPr>
        <w:t>recover another</w:t>
      </w:r>
      <w:r w:rsidRPr="00A01144">
        <w:rPr>
          <w:rStyle w:val="StyleUnderline"/>
        </w:rPr>
        <w:t xml:space="preserve"> genealogy of this concept</w:t>
      </w:r>
      <w:r w:rsidRPr="00A01144">
        <w:rPr>
          <w:sz w:val="16"/>
        </w:rPr>
        <w:t xml:space="preserve"> and another </w:t>
      </w:r>
      <w:r w:rsidRPr="00A01144">
        <w:rPr>
          <w:rStyle w:val="StyleUnderline"/>
        </w:rPr>
        <w:t xml:space="preserve">bearing toward generality itself: a notion of the general </w:t>
      </w:r>
      <w:r w:rsidRPr="00A01144">
        <w:rPr>
          <w:rStyle w:val="StyleUnderline"/>
          <w:highlight w:val="green"/>
        </w:rPr>
        <w:t xml:space="preserve">strike </w:t>
      </w:r>
      <w:r w:rsidRPr="00A01144">
        <w:rPr>
          <w:rStyle w:val="Emphasis"/>
          <w:highlight w:val="green"/>
        </w:rPr>
        <w:t>aimed</w:t>
      </w:r>
      <w:r w:rsidRPr="00A01144">
        <w:rPr>
          <w:sz w:val="16"/>
        </w:rPr>
        <w:t xml:space="preserve"> from the </w:t>
      </w:r>
      <w:r w:rsidRPr="00A01144">
        <w:rPr>
          <w:rStyle w:val="StyleUnderline"/>
        </w:rPr>
        <w:t>first</w:t>
      </w:r>
      <w:r w:rsidRPr="00A01144">
        <w:rPr>
          <w:rStyle w:val="StyleUnderline"/>
          <w:highlight w:val="green"/>
        </w:rPr>
        <w:t xml:space="preserve"> </w:t>
      </w:r>
      <w:r w:rsidRPr="00A01144">
        <w:rPr>
          <w:rStyle w:val="Emphasis"/>
          <w:highlight w:val="green"/>
        </w:rPr>
        <w:t>at</w:t>
      </w:r>
      <w:r w:rsidRPr="00A01144">
        <w:rPr>
          <w:rStyle w:val="StyleUnderline"/>
          <w:highlight w:val="green"/>
        </w:rPr>
        <w:t xml:space="preserve"> </w:t>
      </w:r>
      <w:r w:rsidRPr="00A01144">
        <w:rPr>
          <w:rStyle w:val="StyleUnderline"/>
        </w:rPr>
        <w:t xml:space="preserve">regimes of </w:t>
      </w:r>
      <w:r w:rsidRPr="00A01144">
        <w:rPr>
          <w:rStyle w:val="Emphasis"/>
          <w:highlight w:val="green"/>
        </w:rPr>
        <w:t>racial capital</w:t>
      </w:r>
      <w:r w:rsidRPr="00A01144">
        <w:rPr>
          <w:rStyle w:val="Emphasis"/>
        </w:rPr>
        <w:t xml:space="preserve">ist control </w:t>
      </w:r>
      <w:r w:rsidRPr="00A01144">
        <w:rPr>
          <w:rStyle w:val="Emphasis"/>
          <w:highlight w:val="green"/>
        </w:rPr>
        <w:t>and</w:t>
      </w:r>
      <w:r w:rsidRPr="00A01144">
        <w:rPr>
          <w:rStyle w:val="Emphasis"/>
        </w:rPr>
        <w:t xml:space="preserve"> accumulation</w:t>
      </w:r>
      <w:r w:rsidRPr="00A01144">
        <w:rPr>
          <w:rStyle w:val="StyleUnderline"/>
        </w:rPr>
        <w:t xml:space="preserve">. The general strike </w:t>
      </w:r>
      <w:r w:rsidRPr="00A01144">
        <w:rPr>
          <w:rStyle w:val="Emphasis"/>
          <w:highlight w:val="green"/>
        </w:rPr>
        <w:t>first emerges out</w:t>
      </w:r>
      <w:r w:rsidRPr="00A01144">
        <w:rPr>
          <w:rStyle w:val="StyleUnderline"/>
          <w:highlight w:val="green"/>
        </w:rPr>
        <w:t xml:space="preserve"> of </w:t>
      </w:r>
      <w:r w:rsidRPr="00A01144">
        <w:rPr>
          <w:rStyle w:val="Emphasis"/>
          <w:highlight w:val="green"/>
        </w:rPr>
        <w:t>Black resistance to slavery</w:t>
      </w:r>
      <w:r w:rsidRPr="00A01144">
        <w:rPr>
          <w:sz w:val="16"/>
        </w:rPr>
        <w:t xml:space="preserve"> and is thus born out of </w:t>
      </w:r>
      <w:r w:rsidRPr="00A01144">
        <w:rPr>
          <w:rStyle w:val="StyleUnderline"/>
        </w:rPr>
        <w:t xml:space="preserve">the most general, world-making wrong; but because of this, it gestures toward </w:t>
      </w:r>
      <w:r w:rsidRPr="00A01144">
        <w:rPr>
          <w:rStyle w:val="Emphasis"/>
        </w:rPr>
        <w:t>a generality</w:t>
      </w:r>
      <w:r w:rsidRPr="00A01144">
        <w:rPr>
          <w:rStyle w:val="StyleUnderline"/>
        </w:rPr>
        <w:t xml:space="preserve">, a </w:t>
      </w:r>
      <w:r w:rsidRPr="00A01144">
        <w:rPr>
          <w:rStyle w:val="Emphasis"/>
        </w:rPr>
        <w:t>groundless commonness</w:t>
      </w:r>
      <w:r w:rsidRPr="00A01144">
        <w:rPr>
          <w:rStyle w:val="StyleUnderline"/>
        </w:rPr>
        <w:t>, that moves</w:t>
      </w:r>
      <w:r w:rsidRPr="00A01144">
        <w:rPr>
          <w:sz w:val="16"/>
        </w:rPr>
        <w:t xml:space="preserve"> (along the) </w:t>
      </w:r>
      <w:r w:rsidRPr="00A01144">
        <w:rPr>
          <w:rStyle w:val="Emphasis"/>
        </w:rPr>
        <w:t>outside</w:t>
      </w:r>
      <w:r w:rsidRPr="00A01144">
        <w:rPr>
          <w:rStyle w:val="StyleUnderline"/>
        </w:rPr>
        <w:t xml:space="preserve"> of </w:t>
      </w:r>
      <w:r w:rsidRPr="00A01144">
        <w:rPr>
          <w:rStyle w:val="Emphasis"/>
        </w:rPr>
        <w:t>the modern world</w:t>
      </w:r>
      <w:r w:rsidRPr="00A01144">
        <w:rPr>
          <w:rStyle w:val="StyleUnderline"/>
        </w:rPr>
        <w:t xml:space="preserve"> and </w:t>
      </w:r>
      <w:r w:rsidRPr="00A01144">
        <w:rPr>
          <w:rStyle w:val="Emphasis"/>
        </w:rPr>
        <w:t>its fundamental categories</w:t>
      </w:r>
      <w:r w:rsidRPr="00A01144">
        <w:rPr>
          <w:rStyle w:val="StyleUnderline"/>
        </w:rPr>
        <w:t>.</w:t>
      </w:r>
      <w:r w:rsidRPr="00A01144">
        <w:rPr>
          <w:sz w:val="16"/>
        </w:rPr>
        <w:t xml:space="preserve"> In this account, </w:t>
      </w:r>
      <w:r w:rsidRPr="00A01144">
        <w:rPr>
          <w:rStyle w:val="StyleUnderline"/>
        </w:rPr>
        <w:t xml:space="preserve">the </w:t>
      </w:r>
      <w:r w:rsidRPr="00A01144">
        <w:rPr>
          <w:rStyle w:val="StyleUnderline"/>
          <w:highlight w:val="green"/>
        </w:rPr>
        <w:t>general strike</w:t>
      </w:r>
      <w:r w:rsidRPr="00A01144">
        <w:rPr>
          <w:rStyle w:val="StyleUnderline"/>
        </w:rPr>
        <w:t xml:space="preserve"> </w:t>
      </w:r>
      <w:r w:rsidRPr="00A01144">
        <w:rPr>
          <w:rStyle w:val="StyleUnderline"/>
          <w:highlight w:val="green"/>
        </w:rPr>
        <w:t>names a movement</w:t>
      </w:r>
      <w:r w:rsidRPr="00A01144">
        <w:rPr>
          <w:rStyle w:val="StyleUnderline"/>
        </w:rPr>
        <w:t xml:space="preserve"> of generalization </w:t>
      </w:r>
      <w:r w:rsidRPr="00A01144">
        <w:rPr>
          <w:rStyle w:val="Emphasis"/>
          <w:highlight w:val="green"/>
        </w:rPr>
        <w:t>detached from</w:t>
      </w:r>
      <w:r w:rsidRPr="00A01144">
        <w:rPr>
          <w:rStyle w:val="StyleUnderline"/>
        </w:rPr>
        <w:t xml:space="preserve"> its </w:t>
      </w:r>
      <w:r w:rsidRPr="00A01144">
        <w:rPr>
          <w:rStyle w:val="Emphasis"/>
        </w:rPr>
        <w:t>exclusive adhesion</w:t>
      </w:r>
      <w:r w:rsidRPr="00A01144">
        <w:rPr>
          <w:rStyle w:val="StyleUnderline"/>
        </w:rPr>
        <w:t xml:space="preserve"> to </w:t>
      </w:r>
      <w:r w:rsidRPr="00A01144">
        <w:rPr>
          <w:rStyle w:val="StyleUnderline"/>
          <w:highlight w:val="green"/>
        </w:rPr>
        <w:t xml:space="preserve">a </w:t>
      </w:r>
      <w:r w:rsidRPr="00A01144">
        <w:rPr>
          <w:rStyle w:val="Emphasis"/>
          <w:highlight w:val="green"/>
        </w:rPr>
        <w:t>narrow</w:t>
      </w:r>
      <w:r w:rsidRPr="00A01144">
        <w:rPr>
          <w:rStyle w:val="StyleUnderline"/>
          <w:highlight w:val="green"/>
        </w:rPr>
        <w:t xml:space="preserve"> formation of </w:t>
      </w:r>
      <w:r w:rsidRPr="00A01144">
        <w:rPr>
          <w:rStyle w:val="Emphasis"/>
          <w:highlight w:val="green"/>
        </w:rPr>
        <w:t>striker-as-worker</w:t>
      </w:r>
      <w:r w:rsidRPr="00A01144">
        <w:rPr>
          <w:rStyle w:val="StyleUnderline"/>
          <w:highlight w:val="green"/>
        </w:rPr>
        <w:t xml:space="preserve">, and </w:t>
      </w:r>
      <w:r w:rsidRPr="00A01144">
        <w:rPr>
          <w:rStyle w:val="Emphasis"/>
          <w:highlight w:val="green"/>
        </w:rPr>
        <w:t>converges</w:t>
      </w:r>
      <w:r w:rsidRPr="00A01144">
        <w:rPr>
          <w:rStyle w:val="StyleUnderline"/>
        </w:rPr>
        <w:t xml:space="preserve"> with </w:t>
      </w:r>
      <w:r w:rsidRPr="00A01144">
        <w:rPr>
          <w:rStyle w:val="Emphasis"/>
          <w:highlight w:val="green"/>
        </w:rPr>
        <w:t>all kinds of</w:t>
      </w:r>
      <w:r w:rsidRPr="00A01144">
        <w:rPr>
          <w:rStyle w:val="Emphasis"/>
        </w:rPr>
        <w:t xml:space="preserve"> strikes and </w:t>
      </w:r>
      <w:r w:rsidRPr="00A01144">
        <w:rPr>
          <w:rStyle w:val="Emphasis"/>
          <w:highlight w:val="green"/>
        </w:rPr>
        <w:t>struggles</w:t>
      </w:r>
      <w:r w:rsidRPr="00A01144">
        <w:rPr>
          <w:rStyle w:val="StyleUnderline"/>
        </w:rPr>
        <w:t xml:space="preserve">, especially around social reproduction, antiwork and antiproductivism, and the abolition of prisons and police. Thinking </w:t>
      </w:r>
      <w:r w:rsidRPr="00A01144">
        <w:rPr>
          <w:rStyle w:val="Emphasis"/>
        </w:rPr>
        <w:t>the general strike</w:t>
      </w:r>
      <w:r w:rsidRPr="00A01144">
        <w:rPr>
          <w:rStyle w:val="StyleUnderline"/>
        </w:rPr>
        <w:t xml:space="preserve"> as a generalizing force </w:t>
      </w:r>
      <w:r w:rsidRPr="00A01144">
        <w:rPr>
          <w:rStyle w:val="Emphasis"/>
        </w:rPr>
        <w:t>does not turn</w:t>
      </w:r>
      <w:r w:rsidRPr="00A01144">
        <w:rPr>
          <w:sz w:val="16"/>
        </w:rPr>
        <w:t xml:space="preserve"> analytical or political </w:t>
      </w:r>
      <w:r w:rsidRPr="00A01144">
        <w:rPr>
          <w:rStyle w:val="Emphasis"/>
        </w:rPr>
        <w:t>focus away from</w:t>
      </w:r>
      <w:r w:rsidRPr="00A01144">
        <w:rPr>
          <w:rStyle w:val="StyleUnderline"/>
        </w:rPr>
        <w:t xml:space="preserve"> the singularity of </w:t>
      </w:r>
      <w:r w:rsidRPr="00A01144">
        <w:rPr>
          <w:rStyle w:val="Emphasis"/>
        </w:rPr>
        <w:t>discrete struggles</w:t>
      </w:r>
      <w:r w:rsidRPr="00A01144">
        <w:rPr>
          <w:rStyle w:val="StyleUnderline"/>
        </w:rPr>
        <w:t xml:space="preserve"> and historical particularities; instead, it seeks </w:t>
      </w:r>
      <w:r w:rsidRPr="00A01144">
        <w:rPr>
          <w:rStyle w:val="StyleUnderline"/>
          <w:highlight w:val="green"/>
        </w:rPr>
        <w:t xml:space="preserve">to </w:t>
      </w:r>
      <w:r w:rsidRPr="00A01144">
        <w:rPr>
          <w:rStyle w:val="Emphasis"/>
          <w:highlight w:val="green"/>
        </w:rPr>
        <w:t>intensify their</w:t>
      </w:r>
      <w:r w:rsidRPr="00A01144">
        <w:rPr>
          <w:rStyle w:val="Emphasis"/>
        </w:rPr>
        <w:t xml:space="preserve"> powers of </w:t>
      </w:r>
      <w:r w:rsidRPr="00A01144">
        <w:rPr>
          <w:rStyle w:val="Emphasis"/>
          <w:highlight w:val="green"/>
        </w:rPr>
        <w:t>rupture</w:t>
      </w:r>
      <w:r w:rsidRPr="00A01144">
        <w:rPr>
          <w:rStyle w:val="StyleUnderline"/>
          <w:highlight w:val="green"/>
        </w:rPr>
        <w:t xml:space="preserve"> and</w:t>
      </w:r>
      <w:r w:rsidRPr="00A01144">
        <w:rPr>
          <w:sz w:val="16"/>
        </w:rPr>
        <w:t xml:space="preserve"> thereby to </w:t>
      </w:r>
      <w:r w:rsidRPr="00A01144">
        <w:rPr>
          <w:rStyle w:val="StyleUnderline"/>
          <w:highlight w:val="green"/>
        </w:rPr>
        <w:t>loosen</w:t>
      </w:r>
      <w:r w:rsidRPr="00A01144">
        <w:rPr>
          <w:rStyle w:val="StyleUnderline"/>
        </w:rPr>
        <w:t xml:space="preserve"> the enclosures of </w:t>
      </w:r>
      <w:r w:rsidRPr="00A01144">
        <w:rPr>
          <w:rStyle w:val="StyleUnderline"/>
          <w:highlight w:val="green"/>
        </w:rPr>
        <w:t>their discreteness in the name of a universal</w:t>
      </w:r>
      <w:r w:rsidRPr="00A01144">
        <w:rPr>
          <w:rStyle w:val="StyleUnderline"/>
        </w:rPr>
        <w:t xml:space="preserve"> downfall.</w:t>
      </w:r>
      <w:r w:rsidRPr="00A01144">
        <w:rPr>
          <w:sz w:val="16"/>
        </w:rPr>
        <w:t xml:space="preserve"> Ultimately, this other genealogy of </w:t>
      </w:r>
      <w:r w:rsidRPr="00A01144">
        <w:rPr>
          <w:rStyle w:val="StyleUnderline"/>
        </w:rPr>
        <w:t>the general strike tends toward</w:t>
      </w:r>
      <w:r w:rsidRPr="00A01144">
        <w:rPr>
          <w:sz w:val="16"/>
        </w:rPr>
        <w:t xml:space="preserve"> a delegitimation and deracination that is nothing short of cosmic—</w:t>
      </w:r>
      <w:r w:rsidRPr="00A01144">
        <w:rPr>
          <w:rStyle w:val="StyleUnderline"/>
        </w:rPr>
        <w:t xml:space="preserve">a </w:t>
      </w:r>
      <w:r w:rsidRPr="00A01144">
        <w:rPr>
          <w:rStyle w:val="StyleUnderline"/>
          <w:highlight w:val="green"/>
        </w:rPr>
        <w:t>“</w:t>
      </w:r>
      <w:r w:rsidRPr="00A01144">
        <w:rPr>
          <w:rStyle w:val="Emphasis"/>
          <w:highlight w:val="green"/>
        </w:rPr>
        <w:t>dissolution of the</w:t>
      </w:r>
      <w:r w:rsidRPr="00A01144">
        <w:rPr>
          <w:rStyle w:val="Emphasis"/>
        </w:rPr>
        <w:t xml:space="preserve"> existing </w:t>
      </w:r>
      <w:r w:rsidRPr="00A01144">
        <w:rPr>
          <w:rStyle w:val="Emphasis"/>
          <w:highlight w:val="green"/>
        </w:rPr>
        <w:t>world</w:t>
      </w:r>
      <w:r w:rsidRPr="00A01144">
        <w:rPr>
          <w:rStyle w:val="Emphasis"/>
        </w:rPr>
        <w:t xml:space="preserve"> order</w:t>
      </w:r>
      <w:r w:rsidRPr="00A01144">
        <w:rPr>
          <w:rStyle w:val="StyleUnderline"/>
        </w:rPr>
        <w:t>”</w:t>
      </w:r>
      <w:r w:rsidRPr="00A01144">
        <w:rPr>
          <w:sz w:val="16"/>
        </w:rPr>
        <w:t xml:space="preserve"> (Marx)—and forces a confrontation with time itself. </w:t>
      </w:r>
      <w:r w:rsidRPr="00A01144">
        <w:rPr>
          <w:rStyle w:val="StyleUnderline"/>
        </w:rPr>
        <w:t>Understanding</w:t>
      </w:r>
      <w:r w:rsidRPr="00A01144">
        <w:rPr>
          <w:sz w:val="16"/>
        </w:rPr>
        <w:t xml:space="preserve"> this equiprimordial intimacy of </w:t>
      </w:r>
      <w:r w:rsidRPr="00A01144">
        <w:rPr>
          <w:rStyle w:val="StyleUnderline"/>
        </w:rPr>
        <w:t>the general strike and abolition</w:t>
      </w:r>
      <w:r w:rsidRPr="00A01144">
        <w:rPr>
          <w:sz w:val="16"/>
        </w:rPr>
        <w:t xml:space="preserve">, found </w:t>
      </w:r>
      <w:r w:rsidRPr="00A01144">
        <w:rPr>
          <w:rStyle w:val="StyleUnderline"/>
        </w:rPr>
        <w:t xml:space="preserve">at the intersection of </w:t>
      </w:r>
      <w:r w:rsidRPr="00A01144">
        <w:rPr>
          <w:rStyle w:val="Emphasis"/>
        </w:rPr>
        <w:t>Black resistance and rebellion</w:t>
      </w:r>
      <w:r w:rsidRPr="00A01144">
        <w:rPr>
          <w:sz w:val="16"/>
        </w:rPr>
        <w:t xml:space="preserve"> in the Caribbean, </w:t>
      </w:r>
      <w:r w:rsidRPr="00A01144">
        <w:rPr>
          <w:rStyle w:val="StyleUnderline"/>
        </w:rPr>
        <w:t>insurrectionary</w:t>
      </w:r>
      <w:r w:rsidRPr="00A01144">
        <w:rPr>
          <w:sz w:val="16"/>
        </w:rPr>
        <w:t xml:space="preserve"> London </w:t>
      </w:r>
      <w:r w:rsidRPr="00A01144">
        <w:rPr>
          <w:rStyle w:val="Emphasis"/>
        </w:rPr>
        <w:t>ultraradicalism</w:t>
      </w:r>
      <w:r w:rsidRPr="00A01144">
        <w:rPr>
          <w:rStyle w:val="StyleUnderline"/>
        </w:rPr>
        <w:t>, and the</w:t>
      </w:r>
      <w:r w:rsidRPr="00A01144">
        <w:rPr>
          <w:sz w:val="16"/>
        </w:rPr>
        <w:t xml:space="preserve"> early </w:t>
      </w:r>
      <w:r w:rsidRPr="00A01144">
        <w:rPr>
          <w:rStyle w:val="Emphasis"/>
        </w:rPr>
        <w:t>workers' movement</w:t>
      </w:r>
      <w:r w:rsidRPr="00A01144">
        <w:rPr>
          <w:sz w:val="16"/>
        </w:rPr>
        <w:t xml:space="preserve">, also </w:t>
      </w:r>
      <w:r w:rsidRPr="00A01144">
        <w:rPr>
          <w:rStyle w:val="Emphasis"/>
        </w:rPr>
        <w:t>reorients the present</w:t>
      </w:r>
      <w:r w:rsidRPr="00A01144">
        <w:rPr>
          <w:rStyle w:val="StyleUnderline"/>
        </w:rPr>
        <w:t xml:space="preserve"> situation</w:t>
      </w:r>
      <w:r w:rsidRPr="00A01144">
        <w:rPr>
          <w:sz w:val="16"/>
        </w:rPr>
        <w:t xml:space="preserve">: it allows us </w:t>
      </w:r>
      <w:r w:rsidRPr="00A01144">
        <w:rPr>
          <w:rStyle w:val="StyleUnderline"/>
        </w:rPr>
        <w:t xml:space="preserve">to see both </w:t>
      </w:r>
      <w:r w:rsidRPr="00A01144">
        <w:rPr>
          <w:rStyle w:val="Emphasis"/>
        </w:rPr>
        <w:t>contemporary strikes</w:t>
      </w:r>
      <w:r w:rsidRPr="00A01144">
        <w:rPr>
          <w:rStyle w:val="StyleUnderline"/>
        </w:rPr>
        <w:t xml:space="preserve"> and </w:t>
      </w:r>
      <w:r w:rsidRPr="00A01144">
        <w:rPr>
          <w:rStyle w:val="Emphasis"/>
        </w:rPr>
        <w:t>new abolition movements</w:t>
      </w:r>
      <w:r w:rsidRPr="00A01144">
        <w:rPr>
          <w:rStyle w:val="StyleUnderline"/>
        </w:rPr>
        <w:t xml:space="preserve"> in the buried light of their once and future unity.</w:t>
      </w:r>
    </w:p>
    <w:p w14:paraId="675EF17D" w14:textId="77777777" w:rsidR="00B94344" w:rsidRPr="00A01144" w:rsidRDefault="00B94344" w:rsidP="00B94344">
      <w:pPr>
        <w:rPr>
          <w:sz w:val="16"/>
        </w:rPr>
      </w:pPr>
      <w:r w:rsidRPr="00A01144">
        <w:rPr>
          <w:sz w:val="16"/>
        </w:rPr>
        <w:t xml:space="preserve">As on a Holiday </w:t>
      </w:r>
    </w:p>
    <w:p w14:paraId="406323BF" w14:textId="77777777" w:rsidR="00B94344" w:rsidRPr="00A01144" w:rsidRDefault="00B94344" w:rsidP="00B94344">
      <w:pPr>
        <w:rPr>
          <w:sz w:val="16"/>
        </w:rPr>
      </w:pPr>
      <w:r w:rsidRPr="00A01144">
        <w:rPr>
          <w:rStyle w:val="Emphasis"/>
          <w:highlight w:val="green"/>
        </w:rPr>
        <w:t>Theorizations of the general strike</w:t>
      </w:r>
      <w:r w:rsidRPr="00A01144">
        <w:rPr>
          <w:rStyle w:val="StyleUnderline"/>
        </w:rPr>
        <w:t xml:space="preserve"> in the twentieth and twenty-first centuries </w:t>
      </w:r>
      <w:r w:rsidRPr="00A01144">
        <w:rPr>
          <w:rStyle w:val="Emphasis"/>
          <w:highlight w:val="green"/>
        </w:rPr>
        <w:t>are legion</w:t>
      </w:r>
      <w:r w:rsidRPr="00A01144">
        <w:rPr>
          <w:rStyle w:val="StyleUnderline"/>
          <w:highlight w:val="green"/>
        </w:rPr>
        <w:t>, but</w:t>
      </w:r>
      <w:r w:rsidRPr="00A01144">
        <w:rPr>
          <w:sz w:val="16"/>
        </w:rPr>
        <w:t xml:space="preserve"> it is al</w:t>
      </w:r>
      <w:r w:rsidRPr="00A01144">
        <w:rPr>
          <w:rStyle w:val="StyleUnderline"/>
          <w:highlight w:val="green"/>
        </w:rPr>
        <w:t>most</w:t>
      </w:r>
      <w:r w:rsidRPr="00A01144">
        <w:rPr>
          <w:sz w:val="16"/>
        </w:rPr>
        <w:t xml:space="preserve"> unanimously agreed that the idea comes from the nineteenth. In fact, </w:t>
      </w:r>
      <w:r w:rsidRPr="00A01144">
        <w:rPr>
          <w:rStyle w:val="Emphasis"/>
        </w:rPr>
        <w:t>practically every account</w:t>
      </w:r>
      <w:r w:rsidRPr="00A01144">
        <w:rPr>
          <w:rStyle w:val="StyleUnderline"/>
        </w:rPr>
        <w:t xml:space="preserve"> of the general strike </w:t>
      </w:r>
      <w:r w:rsidRPr="00A01144">
        <w:rPr>
          <w:rStyle w:val="Emphasis"/>
          <w:highlight w:val="green"/>
        </w:rPr>
        <w:t>trace</w:t>
      </w:r>
      <w:r w:rsidRPr="00A01144">
        <w:rPr>
          <w:rStyle w:val="Emphasis"/>
        </w:rPr>
        <w:t xml:space="preserve">s </w:t>
      </w:r>
      <w:r w:rsidRPr="00A01144">
        <w:rPr>
          <w:rStyle w:val="Emphasis"/>
          <w:highlight w:val="green"/>
        </w:rPr>
        <w:t>it back to</w:t>
      </w:r>
      <w:r w:rsidRPr="00A01144">
        <w:rPr>
          <w:rStyle w:val="Emphasis"/>
        </w:rPr>
        <w:t xml:space="preserve"> a single figure: the English radical </w:t>
      </w:r>
      <w:r w:rsidRPr="00A01144">
        <w:rPr>
          <w:rStyle w:val="Emphasis"/>
          <w:highlight w:val="green"/>
        </w:rPr>
        <w:t>William Benbow</w:t>
      </w:r>
      <w:r w:rsidRPr="00A01144">
        <w:rPr>
          <w:sz w:val="16"/>
        </w:rPr>
        <w:t xml:space="preserve"> (1787–1864),2 </w:t>
      </w:r>
      <w:r w:rsidRPr="00A01144">
        <w:rPr>
          <w:rStyle w:val="StyleUnderline"/>
        </w:rPr>
        <w:t xml:space="preserve">and more specifically to a pamphlet Benbow published in 1832 titled </w:t>
      </w:r>
      <w:r w:rsidRPr="00A01144">
        <w:rPr>
          <w:rStyle w:val="StyleUnderline"/>
          <w:i/>
          <w:iCs/>
        </w:rPr>
        <w:t>Grand National Holiday, and Congress of the Productive Classes</w:t>
      </w:r>
      <w:r w:rsidRPr="00A01144">
        <w:rPr>
          <w:rStyle w:val="StyleUnderline"/>
        </w:rPr>
        <w:t>.</w:t>
      </w:r>
      <w:r w:rsidRPr="00A01144">
        <w:rPr>
          <w:sz w:val="16"/>
        </w:rPr>
        <w:t xml:space="preserve">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w:t>
      </w:r>
      <w:r w:rsidRPr="00A01144">
        <w:rPr>
          <w:rStyle w:val="StyleUnderline"/>
        </w:rPr>
        <w:t>this remarkable document</w:t>
      </w:r>
      <w:r w:rsidRPr="00A01144">
        <w:rPr>
          <w:sz w:val="16"/>
        </w:rPr>
        <w:t xml:space="preserve">, he </w:t>
      </w:r>
      <w:r w:rsidRPr="00A01144">
        <w:rPr>
          <w:rStyle w:val="StyleUnderline"/>
        </w:rPr>
        <w:t>lays out a program for</w:t>
      </w:r>
      <w:r w:rsidRPr="00A01144">
        <w:rPr>
          <w:sz w:val="16"/>
        </w:rPr>
        <w:t xml:space="preserve"> precisely such a gesture, calling for </w:t>
      </w:r>
      <w:r w:rsidRPr="00A01144">
        <w:rPr>
          <w:rStyle w:val="StyleUnderline"/>
        </w:rPr>
        <w:t>a complete withdrawal of labor for a full month by “the working classes.”</w:t>
      </w:r>
      <w:r w:rsidRPr="00A01144">
        <w:rPr>
          <w:sz w:val="16"/>
        </w:rPr>
        <w:t xml:space="preserve">4 As a “grand national holiday,” </w:t>
      </w:r>
      <w:r w:rsidRPr="00A01144">
        <w:rPr>
          <w:rStyle w:val="StyleUnderline"/>
        </w:rPr>
        <w:t>this general strike is intended to turn the world upside down and institute a radically new, egalitarian England</w:t>
      </w:r>
      <w:r w:rsidRPr="00A01144">
        <w:rPr>
          <w:sz w:val="16"/>
        </w:rPr>
        <w:t xml:space="preserve">: </w:t>
      </w:r>
    </w:p>
    <w:p w14:paraId="365F4056" w14:textId="77777777" w:rsidR="00B94344" w:rsidRPr="000E6719" w:rsidRDefault="00B94344" w:rsidP="00B94344">
      <w:pPr>
        <w:ind w:left="720"/>
        <w:rPr>
          <w:sz w:val="8"/>
          <w:szCs w:val="8"/>
        </w:rPr>
      </w:pPr>
      <w:r w:rsidRPr="000E6719">
        <w:rPr>
          <w:sz w:val="8"/>
          <w:szCs w:val="8"/>
        </w:rPr>
        <w:t xml:space="preserve">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w:t>
      </w:r>
    </w:p>
    <w:p w14:paraId="7F33F6EF" w14:textId="77777777" w:rsidR="00B94344" w:rsidRPr="000E6719" w:rsidRDefault="00B94344" w:rsidP="00B94344">
      <w:pPr>
        <w:rPr>
          <w:sz w:val="8"/>
          <w:szCs w:val="8"/>
        </w:rPr>
      </w:pPr>
      <w:r w:rsidRPr="000E6719">
        <w:rPr>
          <w:sz w:val="8"/>
          <w:szCs w:val="8"/>
        </w:rPr>
        <w:t xml:space="preserve">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w:t>
      </w:r>
      <w:r w:rsidRPr="000E6719">
        <w:rPr>
          <w:rStyle w:val="StyleUnderline"/>
          <w:sz w:val="8"/>
          <w:szCs w:val="8"/>
        </w:rPr>
        <w:t xml:space="preserve">the general strike and its </w:t>
      </w:r>
      <w:r w:rsidRPr="000E6719">
        <w:rPr>
          <w:sz w:val="8"/>
          <w:szCs w:val="8"/>
        </w:rPr>
        <w:t xml:space="preserve">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w:t>
      </w:r>
    </w:p>
    <w:p w14:paraId="07952AE9" w14:textId="77777777" w:rsidR="00B94344" w:rsidRPr="000E6719" w:rsidRDefault="00B94344" w:rsidP="00B94344">
      <w:pPr>
        <w:rPr>
          <w:sz w:val="8"/>
          <w:szCs w:val="8"/>
        </w:rPr>
      </w:pPr>
      <w:r w:rsidRPr="000E6719">
        <w:rPr>
          <w:sz w:val="8"/>
          <w:szCs w:val="8"/>
        </w:rPr>
        <w:t xml:space="preserve">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w:t>
      </w:r>
    </w:p>
    <w:p w14:paraId="009BD855" w14:textId="77777777" w:rsidR="00B94344" w:rsidRPr="000E6719" w:rsidRDefault="00B94344" w:rsidP="00B94344">
      <w:pPr>
        <w:rPr>
          <w:sz w:val="8"/>
          <w:szCs w:val="8"/>
        </w:rPr>
      </w:pPr>
      <w:r w:rsidRPr="000E6719">
        <w:rPr>
          <w:sz w:val="8"/>
          <w:szCs w:val="8"/>
        </w:rPr>
        <w:t xml:space="preserve">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w:t>
      </w:r>
    </w:p>
    <w:p w14:paraId="75C6E461" w14:textId="77777777" w:rsidR="00B94344" w:rsidRPr="000E6719" w:rsidRDefault="00B94344" w:rsidP="00B94344">
      <w:pPr>
        <w:rPr>
          <w:sz w:val="8"/>
          <w:szCs w:val="8"/>
        </w:rPr>
      </w:pPr>
      <w:r w:rsidRPr="000E6719">
        <w:rPr>
          <w:sz w:val="8"/>
          <w:szCs w:val="8"/>
        </w:rPr>
        <w:t xml:space="preserve">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w:t>
      </w:r>
    </w:p>
    <w:p w14:paraId="6A346395" w14:textId="77777777" w:rsidR="00B94344" w:rsidRPr="003025B9" w:rsidRDefault="00B94344" w:rsidP="00B94344">
      <w:pPr>
        <w:rPr>
          <w:sz w:val="16"/>
        </w:rPr>
      </w:pPr>
      <w:r w:rsidRPr="00BD1558">
        <w:rPr>
          <w:rStyle w:val="StyleUnderline"/>
          <w:highlight w:val="green"/>
        </w:rPr>
        <w:t>This</w:t>
      </w:r>
      <w:r w:rsidRPr="00BD1558">
        <w:rPr>
          <w:rStyle w:val="StyleUnderline"/>
        </w:rPr>
        <w:t xml:space="preserve"> last fact is of central importance, because </w:t>
      </w:r>
      <w:r w:rsidRPr="009B4D72">
        <w:rPr>
          <w:rStyle w:val="Emphasis"/>
        </w:rPr>
        <w:t xml:space="preserve">the </w:t>
      </w:r>
      <w:r w:rsidRPr="009B4D72">
        <w:rPr>
          <w:rStyle w:val="Emphasis"/>
          <w:highlight w:val="green"/>
        </w:rPr>
        <w:t>familiar, now canonical account</w:t>
      </w:r>
      <w:r w:rsidRPr="009B4D72">
        <w:rPr>
          <w:rStyle w:val="Emphasis"/>
        </w:rPr>
        <w:t xml:space="preserve"> that attributes</w:t>
      </w:r>
      <w:r w:rsidRPr="009B4D72">
        <w:rPr>
          <w:rStyle w:val="StyleUnderline"/>
        </w:rPr>
        <w:t xml:space="preserve"> the first articulation </w:t>
      </w:r>
      <w:r w:rsidRPr="00923738">
        <w:rPr>
          <w:rStyle w:val="StyleUnderline"/>
        </w:rPr>
        <w:t xml:space="preserve">of </w:t>
      </w:r>
      <w:r w:rsidRPr="00923738">
        <w:rPr>
          <w:rStyle w:val="Emphasis"/>
        </w:rPr>
        <w:t>the general strike</w:t>
      </w:r>
      <w:r w:rsidRPr="009B4D72">
        <w:rPr>
          <w:rStyle w:val="Emphasis"/>
        </w:rPr>
        <w:t xml:space="preserve"> to Benbow</w:t>
      </w:r>
      <w:r w:rsidRPr="009B4D72">
        <w:rPr>
          <w:rStyle w:val="StyleUnderline"/>
        </w:rPr>
        <w:t xml:space="preserve">'s Grand National Holiday and the early British </w:t>
      </w:r>
      <w:r w:rsidRPr="009B4D72">
        <w:rPr>
          <w:rStyle w:val="Emphasis"/>
        </w:rPr>
        <w:t xml:space="preserve">workers' movement </w:t>
      </w:r>
      <w:r w:rsidRPr="00923738">
        <w:rPr>
          <w:rStyle w:val="Emphasis"/>
          <w:highlight w:val="green"/>
        </w:rPr>
        <w:t xml:space="preserve">is </w:t>
      </w:r>
      <w:r w:rsidRPr="00923738">
        <w:rPr>
          <w:rStyle w:val="Emphasis"/>
        </w:rPr>
        <w:t>incorrect</w:t>
      </w:r>
      <w:r w:rsidRPr="00923738">
        <w:rPr>
          <w:rStyle w:val="StyleUnderline"/>
        </w:rPr>
        <w:t>:</w:t>
      </w:r>
      <w:r w:rsidRPr="001A5FE5">
        <w:rPr>
          <w:rStyle w:val="StyleUnderline"/>
        </w:rPr>
        <w:t xml:space="preserve"> </w:t>
      </w:r>
      <w:r w:rsidRPr="009B4D72">
        <w:rPr>
          <w:rStyle w:val="Emphasis"/>
          <w:highlight w:val="green"/>
        </w:rPr>
        <w:t>not merely inaccurate but</w:t>
      </w:r>
      <w:r w:rsidRPr="001A5FE5">
        <w:rPr>
          <w:rStyle w:val="StyleUnderline"/>
        </w:rPr>
        <w:t xml:space="preserve"> wrong in ways that </w:t>
      </w:r>
      <w:r w:rsidRPr="009B4D72">
        <w:rPr>
          <w:rStyle w:val="Emphasis"/>
        </w:rPr>
        <w:t xml:space="preserve">fundamentally </w:t>
      </w:r>
      <w:r w:rsidRPr="009B4D72">
        <w:rPr>
          <w:rStyle w:val="Emphasis"/>
          <w:highlight w:val="green"/>
        </w:rPr>
        <w:t xml:space="preserve">deform </w:t>
      </w:r>
      <w:r w:rsidRPr="009B4D72">
        <w:rPr>
          <w:rStyle w:val="StyleUnderline"/>
          <w:highlight w:val="green"/>
        </w:rPr>
        <w:t>the</w:t>
      </w:r>
      <w:r w:rsidRPr="009B4D72">
        <w:rPr>
          <w:rStyle w:val="StyleUnderline"/>
        </w:rPr>
        <w:t xml:space="preserve"> generation, development, history, and capacity of </w:t>
      </w:r>
      <w:r w:rsidRPr="009B4D72">
        <w:rPr>
          <w:rStyle w:val="Emphasis"/>
        </w:rPr>
        <w:t xml:space="preserve">this </w:t>
      </w:r>
      <w:r w:rsidRPr="009B4D72">
        <w:rPr>
          <w:rStyle w:val="Emphasis"/>
          <w:highlight w:val="green"/>
        </w:rPr>
        <w:t>concept</w:t>
      </w:r>
      <w:r w:rsidRPr="003C1F74">
        <w:rPr>
          <w:rStyle w:val="StyleUnderline"/>
        </w:rPr>
        <w:t xml:space="preserve">. </w:t>
      </w:r>
      <w:r w:rsidRPr="003C1F74">
        <w:rPr>
          <w:sz w:val="16"/>
        </w:rPr>
        <w:t xml:space="preserve">While he certainly popularized it, </w:t>
      </w:r>
      <w:r w:rsidRPr="001A5FE5">
        <w:rPr>
          <w:rStyle w:val="StyleUnderline"/>
        </w:rPr>
        <w:t>Benbow was not the first</w:t>
      </w:r>
      <w:r w:rsidRPr="003C1F74">
        <w:rPr>
          <w:rStyle w:val="StyleUnderline"/>
        </w:rPr>
        <w:t xml:space="preserve"> to articulate the general strike; in fact, he was </w:t>
      </w:r>
      <w:r w:rsidRPr="001A5FE5">
        <w:rPr>
          <w:rStyle w:val="StyleUnderline"/>
        </w:rPr>
        <w:t>borrowing</w:t>
      </w:r>
      <w:r w:rsidRPr="003C1F74">
        <w:rPr>
          <w:rStyle w:val="StyleUnderline"/>
        </w:rPr>
        <w:t xml:space="preserve"> and reformulating </w:t>
      </w:r>
      <w:r w:rsidRPr="001A5FE5">
        <w:rPr>
          <w:rStyle w:val="StyleUnderline"/>
        </w:rPr>
        <w:t>an idea he took from</w:t>
      </w:r>
      <w:r w:rsidRPr="003C1F74">
        <w:rPr>
          <w:rStyle w:val="StyleUnderline"/>
        </w:rPr>
        <w:t xml:space="preserve"> his associate </w:t>
      </w:r>
      <w:r w:rsidRPr="009B4D72">
        <w:rPr>
          <w:rStyle w:val="Emphasis"/>
          <w:highlight w:val="green"/>
        </w:rPr>
        <w:t>Robert Wedderburn</w:t>
      </w:r>
      <w:r w:rsidRPr="009B4D72">
        <w:rPr>
          <w:rStyle w:val="Emphasis"/>
        </w:rPr>
        <w:t>,</w:t>
      </w:r>
      <w:r w:rsidRPr="001A5FE5">
        <w:rPr>
          <w:rStyle w:val="StyleUnderline"/>
        </w:rPr>
        <w:t xml:space="preserve"> who</w:t>
      </w:r>
      <w:r w:rsidRPr="003C1F74">
        <w:rPr>
          <w:rStyle w:val="StyleUnderline"/>
        </w:rPr>
        <w:t xml:space="preserve"> had done so fifteen years earlier. The still-neglected Wedderburn</w:t>
      </w:r>
      <w:r w:rsidRPr="003C1F74">
        <w:rPr>
          <w:sz w:val="16"/>
        </w:rPr>
        <w:t xml:space="preserve"> (1762–1835/36), </w:t>
      </w:r>
      <w:r w:rsidRPr="009B4D72">
        <w:rPr>
          <w:rStyle w:val="Emphasis"/>
          <w:highlight w:val="green"/>
        </w:rPr>
        <w:t>an abolitionist and communist ultraradical</w:t>
      </w:r>
      <w:r w:rsidRPr="009B4D72">
        <w:rPr>
          <w:rStyle w:val="Emphasis"/>
        </w:rPr>
        <w:t xml:space="preserve"> born into slavery in Jamaica</w:t>
      </w:r>
      <w:r w:rsidRPr="003C1F74">
        <w:rPr>
          <w:sz w:val="16"/>
        </w:rPr>
        <w:t xml:space="preserve"> to an enslaved African mother named Rosanna and a Scottish planter father, </w:t>
      </w:r>
      <w:r w:rsidRPr="009B4D72">
        <w:rPr>
          <w:rStyle w:val="Emphasis"/>
          <w:highlight w:val="green"/>
        </w:rPr>
        <w:t>first lays out</w:t>
      </w:r>
      <w:r w:rsidRPr="009B4D72">
        <w:rPr>
          <w:rStyle w:val="Emphasis"/>
        </w:rPr>
        <w:t xml:space="preserve"> the concept, plan, and call for </w:t>
      </w:r>
      <w:r w:rsidRPr="009B4D72">
        <w:rPr>
          <w:rStyle w:val="Emphasis"/>
          <w:highlight w:val="green"/>
        </w:rPr>
        <w:t>the general strike</w:t>
      </w:r>
      <w:r w:rsidRPr="003C1F74">
        <w:rPr>
          <w:rStyle w:val="StyleUnderline"/>
        </w:rPr>
        <w:t xml:space="preserve"> </w:t>
      </w:r>
      <w:r w:rsidRPr="003025B9">
        <w:rPr>
          <w:sz w:val="16"/>
        </w:rPr>
        <w:t xml:space="preserve">in his 1817 periodical The Axe Laid to the Root. Crucially, he does so </w:t>
      </w:r>
      <w:r w:rsidRPr="003C1F74">
        <w:rPr>
          <w:rStyle w:val="StyleUnderline"/>
        </w:rPr>
        <w:t xml:space="preserve">in the context of Atlantic racial slavery, explicitly framing his </w:t>
      </w:r>
      <w:r w:rsidRPr="009B4D72">
        <w:rPr>
          <w:rStyle w:val="StyleUnderline"/>
        </w:rPr>
        <w:t xml:space="preserve">text </w:t>
      </w:r>
      <w:r w:rsidRPr="00A21EAB">
        <w:rPr>
          <w:rStyle w:val="StyleUnderline"/>
          <w:highlight w:val="green"/>
        </w:rPr>
        <w:t>as an address to</w:t>
      </w:r>
      <w:r w:rsidRPr="009B4D72">
        <w:rPr>
          <w:rStyle w:val="StyleUnderline"/>
        </w:rPr>
        <w:t xml:space="preserve"> the </w:t>
      </w:r>
      <w:r w:rsidRPr="00A21EAB">
        <w:rPr>
          <w:rStyle w:val="StyleUnderline"/>
          <w:highlight w:val="green"/>
        </w:rPr>
        <w:t>enslaved people</w:t>
      </w:r>
      <w:r w:rsidRPr="009B4D72">
        <w:rPr>
          <w:rStyle w:val="StyleUnderline"/>
        </w:rPr>
        <w:t xml:space="preserve"> of Jamaica.</w:t>
      </w:r>
      <w:r w:rsidRPr="00BD1558">
        <w:rPr>
          <w:rStyle w:val="StyleUnderline"/>
        </w:rPr>
        <w:t xml:space="preserve"> </w:t>
      </w:r>
      <w:r w:rsidRPr="009B4D72">
        <w:rPr>
          <w:sz w:val="16"/>
        </w:rPr>
        <w:t xml:space="preserve">Wedderburn </w:t>
      </w:r>
      <w:r w:rsidRPr="003025B9">
        <w:rPr>
          <w:sz w:val="16"/>
        </w:rPr>
        <w:t xml:space="preserve">was legally manumitted as a small child of two or three years but grew up around the horrors of Jamaican sugar plantation slavery before spending several years in the British Royal Navy and landing in London, </w:t>
      </w:r>
      <w:r w:rsidRPr="00923738">
        <w:rPr>
          <w:sz w:val="16"/>
        </w:rPr>
        <w:t>where he turned first to radical Methodism and then to Spencean ultraradicalism in the early 1800s</w:t>
      </w:r>
      <w:r w:rsidRPr="003025B9">
        <w:rPr>
          <w:sz w:val="16"/>
        </w:rPr>
        <w:t xml:space="preserve">. </w:t>
      </w:r>
    </w:p>
    <w:p w14:paraId="76DD4ABB" w14:textId="77777777" w:rsidR="00B94344" w:rsidRPr="00726D0A" w:rsidRDefault="00B94344" w:rsidP="00B94344">
      <w:pPr>
        <w:rPr>
          <w:sz w:val="16"/>
        </w:rPr>
      </w:pPr>
      <w:r w:rsidRPr="00726D0A">
        <w:rPr>
          <w:sz w:val="16"/>
        </w:rPr>
        <w:t xml:space="preserve">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w:t>
      </w:r>
    </w:p>
    <w:p w14:paraId="2288CE96" w14:textId="77777777" w:rsidR="00B94344" w:rsidRPr="002B68B6" w:rsidRDefault="00B94344" w:rsidP="00B94344">
      <w:pPr>
        <w:rPr>
          <w:rStyle w:val="StyleUnderline"/>
        </w:rPr>
      </w:pPr>
      <w:r w:rsidRPr="002B68B6">
        <w:rPr>
          <w:sz w:val="16"/>
        </w:rPr>
        <w:t xml:space="preserve">The first issue of </w:t>
      </w:r>
      <w:r w:rsidRPr="002B68B6">
        <w:rPr>
          <w:rStyle w:val="StyleUnderline"/>
        </w:rPr>
        <w:t>Wedderburn's</w:t>
      </w:r>
      <w:r w:rsidRPr="002B68B6">
        <w:rPr>
          <w:sz w:val="16"/>
        </w:rPr>
        <w:t xml:space="preserve"> The Axe Laid to the Root (1817) (hereafter referred to as Axe) opens with the </w:t>
      </w:r>
      <w:r w:rsidRPr="002B68B6">
        <w:rPr>
          <w:rStyle w:val="StyleUnderline"/>
        </w:rPr>
        <w:t xml:space="preserve">plan for </w:t>
      </w:r>
      <w:r w:rsidRPr="009B4D72">
        <w:rPr>
          <w:rStyle w:val="Emphasis"/>
          <w:highlight w:val="green"/>
        </w:rPr>
        <w:t>a general strike</w:t>
      </w:r>
      <w:r w:rsidRPr="002B68B6">
        <w:rPr>
          <w:rStyle w:val="StyleUnderline"/>
        </w:rPr>
        <w:t xml:space="preserve"> by the enslaved Black people of Jamaica</w:t>
      </w:r>
      <w:r w:rsidRPr="002B68B6">
        <w:rPr>
          <w:sz w:val="16"/>
        </w:rPr>
        <w:t xml:space="preserve">. On the first page of the first volume of Axe, which is cast as an “address” both to the planters and to the enslaved people of Jamaica, Wedderburn </w:t>
      </w:r>
      <w:r w:rsidRPr="009B4D72">
        <w:rPr>
          <w:rStyle w:val="Emphasis"/>
          <w:highlight w:val="green"/>
        </w:rPr>
        <w:t>demands</w:t>
      </w:r>
      <w:r w:rsidRPr="009B4D72">
        <w:rPr>
          <w:rStyle w:val="Emphasis"/>
        </w:rPr>
        <w:t xml:space="preserve"> immediate emancipation</w:t>
      </w:r>
      <w:r w:rsidRPr="002B68B6">
        <w:rPr>
          <w:rStyle w:val="StyleUnderline"/>
        </w:rPr>
        <w:t xml:space="preserve"> and the </w:t>
      </w:r>
      <w:r w:rsidRPr="009B4D72">
        <w:rPr>
          <w:rStyle w:val="Emphasis"/>
          <w:highlight w:val="green"/>
        </w:rPr>
        <w:t>total abolition</w:t>
      </w:r>
      <w:r w:rsidRPr="009B4D72">
        <w:rPr>
          <w:rStyle w:val="Emphasis"/>
        </w:rPr>
        <w:t xml:space="preserve"> of slavery,</w:t>
      </w:r>
      <w:r w:rsidRPr="002B68B6">
        <w:rPr>
          <w:rStyle w:val="StyleUnderline"/>
        </w:rPr>
        <w:t xml:space="preserve"> an event he refers to as “jubilee.”</w:t>
      </w:r>
      <w:r w:rsidRPr="002B68B6">
        <w:rPr>
          <w:sz w:val="16"/>
        </w:rPr>
        <w:t xml:space="preserve"> Preceding Benbow's association of the general strike with jubilee by fifteen years, </w:t>
      </w:r>
      <w:r w:rsidRPr="002B68B6">
        <w:rPr>
          <w:rStyle w:val="StyleUnderline"/>
        </w:rPr>
        <w:t>Wedderburn advises</w:t>
      </w:r>
      <w:r w:rsidRPr="002B68B6">
        <w:rPr>
          <w:sz w:val="16"/>
        </w:rPr>
        <w:t xml:space="preserve"> the </w:t>
      </w:r>
      <w:r w:rsidRPr="002B68B6">
        <w:rPr>
          <w:rStyle w:val="StyleUnderline"/>
        </w:rPr>
        <w:t>Jamaican slaves</w:t>
      </w:r>
      <w:r w:rsidRPr="002B68B6">
        <w:rPr>
          <w:sz w:val="16"/>
        </w:rPr>
        <w:t xml:space="preserve">, his “afflicted relatives and countrymen yet in bondage,” </w:t>
      </w:r>
      <w:r w:rsidRPr="002B68B6">
        <w:rPr>
          <w:rStyle w:val="StyleUnderline"/>
        </w:rPr>
        <w:t xml:space="preserve">to obtain their jubilee </w:t>
      </w:r>
      <w:r w:rsidRPr="000E6719">
        <w:rPr>
          <w:rStyle w:val="StyleUnderline"/>
          <w:highlight w:val="green"/>
        </w:rPr>
        <w:t>by way of a</w:t>
      </w:r>
      <w:r w:rsidRPr="002B68B6">
        <w:rPr>
          <w:rStyle w:val="StyleUnderline"/>
        </w:rPr>
        <w:t xml:space="preserve"> </w:t>
      </w:r>
      <w:r w:rsidRPr="009B4D72">
        <w:rPr>
          <w:rStyle w:val="Emphasis"/>
          <w:highlight w:val="green"/>
        </w:rPr>
        <w:t>coordinated and universal withdrawal of labor on the plantation</w:t>
      </w:r>
      <w:r w:rsidRPr="002B68B6">
        <w:rPr>
          <w:rStyle w:val="StyleUnderline"/>
        </w:rPr>
        <w:t xml:space="preserve">—a general strike: </w:t>
      </w:r>
    </w:p>
    <w:p w14:paraId="756A24A2" w14:textId="77777777" w:rsidR="00B94344" w:rsidRPr="00BD1558" w:rsidRDefault="00B94344" w:rsidP="00B94344">
      <w:pPr>
        <w:ind w:left="720"/>
        <w:rPr>
          <w:sz w:val="8"/>
          <w:szCs w:val="8"/>
        </w:rPr>
      </w:pPr>
      <w:r w:rsidRPr="00BD1558">
        <w:rPr>
          <w:sz w:val="8"/>
          <w:szCs w:val="8"/>
        </w:rPr>
        <w:t xml:space="preserve">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w:t>
      </w:r>
    </w:p>
    <w:p w14:paraId="040C5A62" w14:textId="77777777" w:rsidR="00B94344" w:rsidRPr="00BD1558" w:rsidRDefault="00B94344" w:rsidP="00B94344">
      <w:pPr>
        <w:rPr>
          <w:sz w:val="8"/>
          <w:szCs w:val="8"/>
        </w:rPr>
      </w:pPr>
      <w:r w:rsidRPr="00BD1558">
        <w:rPr>
          <w:sz w:val="8"/>
          <w:szCs w:val="8"/>
        </w:rPr>
        <w:t>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68F41B12" w14:textId="77777777" w:rsidR="00B94344" w:rsidRPr="00BD1558" w:rsidRDefault="00B94344" w:rsidP="00B94344">
      <w:pPr>
        <w:rPr>
          <w:sz w:val="8"/>
          <w:szCs w:val="8"/>
        </w:rPr>
      </w:pPr>
      <w:r w:rsidRPr="00BD1558">
        <w:rPr>
          <w:sz w:val="8"/>
          <w:szCs w:val="8"/>
        </w:rPr>
        <w:t>Wedderburn is clear that the key aspect here is the “union” and “universality”—the generality—of the labor stoppage planned and performed by the enslaved population. Although the text does not use the exact phrase “general strike” (as Benbow also does not),10 it comes extremely close in the last sentences quoted above: “Universality . . . will strike . . . Union among you, will strike tremendous terror to the receivers of stolen persons.” Grammatically, the subjects of these sentences are “universality” and “union,” and the verb for both nouns is “strike”—the “union” is doing the striking, and this striking is defined by its universality, or generality. The union is on strike. Labor unions were illegal at the time as stipulated by the Combination Acts, but Wedderburn's use of “union” here would have had this resonance to his English audience, not least because he and his comrades were associated with a group that evocatively called themselves the “General Union of Non-Represented People.”11 Wedderburn thus embraces the generalization of what cannot be represented in, to, or by the world. Likewise, although the primary sense of “strike” here is to cause terror, the double entendre with strike, a word having only recently acquired the meaning of “labor cessation,” is certainly intentional.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77BF6797" w14:textId="77777777" w:rsidR="00B94344" w:rsidRPr="001A5FE5" w:rsidRDefault="00B94344" w:rsidP="00B94344">
      <w:pPr>
        <w:rPr>
          <w:sz w:val="16"/>
        </w:rPr>
      </w:pPr>
      <w:r w:rsidRPr="001A5FE5">
        <w:rPr>
          <w:sz w:val="16"/>
        </w:rPr>
        <w:t xml:space="preserve">It would be remarkable enough if Wedderburn adapted the general strike to the context of plantation slavery over a century before W. E. B. Du Bois's equally controversial and influential idea of </w:t>
      </w:r>
      <w:r w:rsidRPr="001A5FE5">
        <w:rPr>
          <w:rStyle w:val="StyleUnderline"/>
          <w:highlight w:val="green"/>
        </w:rPr>
        <w:t xml:space="preserve">the </w:t>
      </w:r>
      <w:r w:rsidRPr="005545CE">
        <w:rPr>
          <w:rStyle w:val="StyleUnderline"/>
        </w:rPr>
        <w:t xml:space="preserve">general </w:t>
      </w:r>
      <w:r w:rsidRPr="005545CE">
        <w:rPr>
          <w:rStyle w:val="StyleUnderline"/>
          <w:highlight w:val="green"/>
        </w:rPr>
        <w:t>strike of</w:t>
      </w:r>
      <w:r w:rsidRPr="008C110B">
        <w:rPr>
          <w:rStyle w:val="StyleUnderline"/>
        </w:rPr>
        <w:t xml:space="preserve"> the </w:t>
      </w:r>
      <w:r w:rsidRPr="005545CE">
        <w:rPr>
          <w:rStyle w:val="StyleUnderline"/>
          <w:highlight w:val="green"/>
        </w:rPr>
        <w:t>sla</w:t>
      </w:r>
      <w:r w:rsidRPr="00931B2F">
        <w:rPr>
          <w:rStyle w:val="StyleUnderline"/>
          <w:highlight w:val="green"/>
        </w:rPr>
        <w:t>ves</w:t>
      </w:r>
      <w:r w:rsidRPr="001A5FE5">
        <w:rPr>
          <w:sz w:val="16"/>
        </w:rPr>
        <w:t xml:space="preserve"> in Black Reconstruction. But more remarkably still, the </w:t>
      </w:r>
      <w:r w:rsidRPr="00931B2F">
        <w:rPr>
          <w:sz w:val="16"/>
        </w:rPr>
        <w:t>strike plan in Axe </w:t>
      </w:r>
      <w:r w:rsidRPr="00931B2F">
        <w:rPr>
          <w:rStyle w:val="StyleUnderline"/>
        </w:rPr>
        <w:t xml:space="preserve">is not an application or adaptation of a preexisting concept to a new context. It </w:t>
      </w:r>
      <w:r w:rsidRPr="00931B2F">
        <w:rPr>
          <w:rStyle w:val="Emphasis"/>
        </w:rPr>
        <w:t>is</w:t>
      </w:r>
      <w:r w:rsidRPr="008C110B">
        <w:rPr>
          <w:rStyle w:val="StyleUnderline"/>
        </w:rPr>
        <w:t xml:space="preserve"> in fact </w:t>
      </w:r>
      <w:r w:rsidRPr="00BD1558">
        <w:rPr>
          <w:rStyle w:val="StyleUnderline"/>
        </w:rPr>
        <w:t xml:space="preserve">the generation </w:t>
      </w:r>
      <w:r w:rsidRPr="00931B2F">
        <w:rPr>
          <w:rStyle w:val="StyleUnderline"/>
        </w:rPr>
        <w:t xml:space="preserve">of </w:t>
      </w:r>
      <w:r w:rsidRPr="00931B2F">
        <w:rPr>
          <w:rStyle w:val="Emphasis"/>
        </w:rPr>
        <w:t>a new concept</w:t>
      </w:r>
      <w:r w:rsidRPr="008C110B">
        <w:rPr>
          <w:rStyle w:val="StyleUnderline"/>
        </w:rPr>
        <w:t xml:space="preserve">, which only </w:t>
      </w:r>
      <w:r w:rsidRPr="00931B2F">
        <w:rPr>
          <w:rStyle w:val="Emphasis"/>
        </w:rPr>
        <w:t>later</w:t>
      </w:r>
      <w:r w:rsidRPr="008C110B">
        <w:rPr>
          <w:rStyle w:val="StyleUnderline"/>
        </w:rPr>
        <w:t xml:space="preserve"> </w:t>
      </w:r>
      <w:r w:rsidRPr="00931B2F">
        <w:rPr>
          <w:rStyle w:val="StyleUnderline"/>
          <w:highlight w:val="green"/>
        </w:rPr>
        <w:t xml:space="preserve">was </w:t>
      </w:r>
      <w:r w:rsidRPr="00931B2F">
        <w:rPr>
          <w:rStyle w:val="Emphasis"/>
          <w:highlight w:val="green"/>
        </w:rPr>
        <w:t>adapted</w:t>
      </w:r>
      <w:r w:rsidRPr="00931B2F">
        <w:rPr>
          <w:rStyle w:val="StyleUnderline"/>
          <w:highlight w:val="green"/>
        </w:rPr>
        <w:t>, and</w:t>
      </w:r>
      <w:r w:rsidRPr="008C110B">
        <w:rPr>
          <w:rStyle w:val="StyleUnderline"/>
        </w:rPr>
        <w:t xml:space="preserve"> indeed diminished—</w:t>
      </w:r>
      <w:r w:rsidRPr="001A5FE5">
        <w:rPr>
          <w:rStyle w:val="Emphasis"/>
          <w:highlight w:val="green"/>
        </w:rPr>
        <w:t>de-generalized</w:t>
      </w:r>
      <w:r w:rsidRPr="008C110B">
        <w:rPr>
          <w:rStyle w:val="StyleUnderline"/>
        </w:rPr>
        <w:t>, as it were—</w:t>
      </w:r>
      <w:r w:rsidRPr="001A5FE5">
        <w:rPr>
          <w:rStyle w:val="Emphasis"/>
          <w:highlight w:val="green"/>
        </w:rPr>
        <w:t>to fit</w:t>
      </w:r>
      <w:r w:rsidRPr="008C110B">
        <w:rPr>
          <w:rStyle w:val="StyleUnderline"/>
        </w:rPr>
        <w:t xml:space="preserve"> the context of </w:t>
      </w:r>
      <w:r w:rsidRPr="00BD1558">
        <w:rPr>
          <w:rStyle w:val="Emphasis"/>
          <w:highlight w:val="green"/>
        </w:rPr>
        <w:t>the w</w:t>
      </w:r>
      <w:r w:rsidRPr="001A5FE5">
        <w:rPr>
          <w:rStyle w:val="Emphasis"/>
          <w:highlight w:val="green"/>
        </w:rPr>
        <w:t>orkers' movement</w:t>
      </w:r>
      <w:r w:rsidRPr="001A5FE5">
        <w:rPr>
          <w:rStyle w:val="StyleUnderline"/>
        </w:rPr>
        <w:t xml:space="preserve"> by Benbow in 1832.</w:t>
      </w:r>
      <w:r w:rsidRPr="001A5FE5">
        <w:rPr>
          <w:sz w:val="16"/>
        </w:rPr>
        <w:t xml:space="preserve">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w:t>
      </w:r>
      <w:r w:rsidRPr="001A5FE5">
        <w:rPr>
          <w:rStyle w:val="StyleUnderline"/>
        </w:rPr>
        <w:t>Benbow's concept</w:t>
      </w:r>
      <w:r w:rsidRPr="001A5FE5">
        <w:rPr>
          <w:sz w:val="16"/>
        </w:rPr>
        <w:t xml:space="preserve">.14 But this is very likely not the case. Indeed, no one has made a systematic argument that it is the other way around—that Benbow, the famed originator and evangelist </w:t>
      </w:r>
      <w:r w:rsidRPr="001A5FE5">
        <w:rPr>
          <w:rStyle w:val="StyleUnderline"/>
        </w:rPr>
        <w:t xml:space="preserve">of </w:t>
      </w:r>
      <w:r w:rsidRPr="005C6EB6">
        <w:rPr>
          <w:rStyle w:val="StyleUnderline"/>
          <w:highlight w:val="green"/>
        </w:rPr>
        <w:t xml:space="preserve">the </w:t>
      </w:r>
      <w:r w:rsidRPr="005C6EB6">
        <w:rPr>
          <w:rStyle w:val="Emphasis"/>
          <w:highlight w:val="green"/>
        </w:rPr>
        <w:t xml:space="preserve">general </w:t>
      </w:r>
      <w:r w:rsidRPr="008C110B">
        <w:rPr>
          <w:rStyle w:val="Emphasis"/>
          <w:highlight w:val="green"/>
        </w:rPr>
        <w:t>strike</w:t>
      </w:r>
      <w:r w:rsidRPr="001A5FE5">
        <w:rPr>
          <w:rStyle w:val="StyleUnderline"/>
        </w:rPr>
        <w:t>, in fact borrowed the idea from Wedderburn and reapplied it strictly to the English worker</w:t>
      </w:r>
      <w:r w:rsidRPr="000E6719">
        <w:rPr>
          <w:rStyle w:val="StyleUnderline"/>
        </w:rPr>
        <w:t>.</w:t>
      </w:r>
      <w:r w:rsidRPr="001A5FE5">
        <w:rPr>
          <w:sz w:val="16"/>
        </w:rPr>
        <w:t xml:space="preserve">15 McCalman's sometimes questionable characterization of Wedderburn, including the ludicrous claims that he was illiterate and had “little in the way of original political theory,” leaves no space for the possibility that </w:t>
      </w:r>
      <w:r w:rsidRPr="001A5FE5">
        <w:rPr>
          <w:rStyle w:val="StyleUnderline"/>
        </w:rPr>
        <w:t xml:space="preserve">the idea </w:t>
      </w:r>
      <w:r w:rsidRPr="00BD1558">
        <w:rPr>
          <w:rStyle w:val="StyleUnderline"/>
          <w:highlight w:val="green"/>
        </w:rPr>
        <w:t>was generated</w:t>
      </w:r>
      <w:r w:rsidRPr="008C110B">
        <w:rPr>
          <w:rStyle w:val="StyleUnderline"/>
        </w:rPr>
        <w:t xml:space="preserve"> out of the struggle against slavery.</w:t>
      </w:r>
      <w:r w:rsidRPr="001A5FE5">
        <w:rPr>
          <w:sz w:val="16"/>
        </w:rPr>
        <w:t xml:space="preserve">16 In fact, Wedderburn was arguably the most original political thinker of the period in England, and certainly the most radical; he was one of the only figures writing in Europe </w:t>
      </w:r>
      <w:r w:rsidRPr="00BD1558">
        <w:rPr>
          <w:rStyle w:val="StyleUnderline"/>
          <w:highlight w:val="green"/>
        </w:rPr>
        <w:t>to</w:t>
      </w:r>
      <w:r w:rsidRPr="008C110B">
        <w:rPr>
          <w:rStyle w:val="StyleUnderline"/>
        </w:rPr>
        <w:t xml:space="preserve"> </w:t>
      </w:r>
      <w:r w:rsidRPr="008C110B">
        <w:rPr>
          <w:rStyle w:val="Emphasis"/>
        </w:rPr>
        <w:t xml:space="preserve">systematically </w:t>
      </w:r>
      <w:r w:rsidRPr="008C110B">
        <w:rPr>
          <w:rStyle w:val="Emphasis"/>
          <w:highlight w:val="green"/>
        </w:rPr>
        <w:t>link slavery</w:t>
      </w:r>
      <w:r w:rsidRPr="008C110B">
        <w:rPr>
          <w:rStyle w:val="StyleUnderline"/>
          <w:highlight w:val="green"/>
        </w:rPr>
        <w:t xml:space="preserve"> to </w:t>
      </w:r>
      <w:r w:rsidRPr="008C110B">
        <w:rPr>
          <w:rStyle w:val="Emphasis"/>
          <w:highlight w:val="green"/>
        </w:rPr>
        <w:t xml:space="preserve">capitalist </w:t>
      </w:r>
      <w:r w:rsidRPr="003D180C">
        <w:rPr>
          <w:rStyle w:val="Emphasis"/>
          <w:highlight w:val="green"/>
        </w:rPr>
        <w:t>exploitation and</w:t>
      </w:r>
      <w:r w:rsidRPr="00BD1558">
        <w:rPr>
          <w:rStyle w:val="Emphasis"/>
        </w:rPr>
        <w:t xml:space="preserve"> dispossession</w:t>
      </w:r>
      <w:r w:rsidRPr="005C6EB6">
        <w:rPr>
          <w:rStyle w:val="StyleUnderline"/>
        </w:rPr>
        <w:t xml:space="preserve">, </w:t>
      </w:r>
      <w:r w:rsidRPr="008C110B">
        <w:rPr>
          <w:rStyle w:val="StyleUnderline"/>
          <w:highlight w:val="green"/>
        </w:rPr>
        <w:t>find</w:t>
      </w:r>
      <w:r w:rsidRPr="003D180C">
        <w:rPr>
          <w:rStyle w:val="StyleUnderline"/>
        </w:rPr>
        <w:t xml:space="preserve">ing </w:t>
      </w:r>
      <w:r w:rsidRPr="008C110B">
        <w:rPr>
          <w:rStyle w:val="Emphasis"/>
          <w:highlight w:val="green"/>
        </w:rPr>
        <w:t>common cause for resistance</w:t>
      </w:r>
      <w:r w:rsidRPr="008C110B">
        <w:rPr>
          <w:rStyle w:val="StyleUnderline"/>
        </w:rPr>
        <w:t xml:space="preserve"> on </w:t>
      </w:r>
      <w:r w:rsidRPr="008C110B">
        <w:rPr>
          <w:rStyle w:val="Emphasis"/>
        </w:rPr>
        <w:t>both fronts</w:t>
      </w:r>
      <w:r w:rsidRPr="008C110B">
        <w:rPr>
          <w:rStyle w:val="StyleUnderline"/>
        </w:rPr>
        <w:t xml:space="preserve"> </w:t>
      </w:r>
      <w:r w:rsidRPr="003D180C">
        <w:rPr>
          <w:rStyle w:val="StyleUnderline"/>
        </w:rPr>
        <w:t xml:space="preserve">and </w:t>
      </w:r>
      <w:r w:rsidRPr="001A5FE5">
        <w:rPr>
          <w:rStyle w:val="StyleUnderline"/>
          <w:highlight w:val="green"/>
        </w:rPr>
        <w:t xml:space="preserve">generating a vision of communism </w:t>
      </w:r>
      <w:r w:rsidRPr="00BD1558">
        <w:rPr>
          <w:rStyle w:val="StyleUnderline"/>
          <w:highlight w:val="green"/>
        </w:rPr>
        <w:t>based in</w:t>
      </w:r>
      <w:r w:rsidRPr="008C110B">
        <w:rPr>
          <w:rStyle w:val="StyleUnderline"/>
        </w:rPr>
        <w:t xml:space="preserve"> the deracinated condition of </w:t>
      </w:r>
      <w:r w:rsidRPr="00BD1558">
        <w:rPr>
          <w:rStyle w:val="StyleUnderline"/>
        </w:rPr>
        <w:t>slavery and</w:t>
      </w:r>
      <w:r w:rsidRPr="008C110B">
        <w:rPr>
          <w:rStyle w:val="StyleUnderline"/>
        </w:rPr>
        <w:t xml:space="preserve"> the volatile potentiality of </w:t>
      </w:r>
      <w:r w:rsidRPr="001A5FE5">
        <w:rPr>
          <w:rStyle w:val="StyleUnderline"/>
          <w:highlight w:val="green"/>
        </w:rPr>
        <w:t>marronage</w:t>
      </w:r>
      <w:r w:rsidRPr="008C110B">
        <w:rPr>
          <w:rStyle w:val="StyleUnderline"/>
        </w:rPr>
        <w:t>.</w:t>
      </w:r>
    </w:p>
    <w:p w14:paraId="04F5F4D5" w14:textId="77777777" w:rsidR="00B94344" w:rsidRPr="009B4D72" w:rsidRDefault="00B94344" w:rsidP="00B94344">
      <w:pPr>
        <w:rPr>
          <w:sz w:val="8"/>
          <w:szCs w:val="8"/>
        </w:rPr>
      </w:pPr>
      <w:r w:rsidRPr="009B4D72">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6ABE5549" w14:textId="77777777" w:rsidR="00B94344" w:rsidRPr="009B4D72" w:rsidRDefault="00B94344" w:rsidP="00B94344">
      <w:pPr>
        <w:rPr>
          <w:sz w:val="8"/>
          <w:szCs w:val="8"/>
        </w:rPr>
      </w:pPr>
      <w:r w:rsidRPr="009B4D72">
        <w:rPr>
          <w:sz w:val="8"/>
          <w:szCs w:val="8"/>
        </w:rPr>
        <w:t>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this generality, unity, and “universal[ity]” of the “appointed” grand national holiday is made possible by extensive organization, planning, and preparation; this can be traced to Wedderburn's own outline for the enslaved to employ “fugitive planning” (Harney and Moten) and revolutionary “counterlogistics” (Bernes), preparing for the strike a full year in advance, carving out zones of freedom in roads, markets, and kitchens to gather and plan the “appointed” time, including the storing of “provisions” (Wedderburn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“Do not petition, for it is degrading to human nature to petition your oppressors” (HS 82). Both texts target the liberal reformer Francis Burdett by name, and both directly invoke the medieval peasant revolt leader Wat Tyler. Benbow's subtle hints at 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22DABD6B" w14:textId="77777777" w:rsidR="00B94344" w:rsidRPr="009B4D72" w:rsidRDefault="00B94344" w:rsidP="00B94344">
      <w:pPr>
        <w:rPr>
          <w:sz w:val="8"/>
          <w:szCs w:val="8"/>
        </w:rPr>
      </w:pPr>
      <w:r w:rsidRPr="009B4D72">
        <w:rPr>
          <w:sz w:val="8"/>
          <w:szCs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3CA17AED" w14:textId="77777777" w:rsidR="00B94344" w:rsidRPr="00A01144" w:rsidRDefault="00B94344" w:rsidP="00B94344">
      <w:pPr>
        <w:rPr>
          <w:sz w:val="16"/>
        </w:rPr>
      </w:pPr>
      <w:r w:rsidRPr="00A01144">
        <w:rPr>
          <w:sz w:val="16"/>
        </w:rPr>
        <w:t>The General Insurrect</w:t>
      </w:r>
    </w:p>
    <w:p w14:paraId="19F5B3C3" w14:textId="77777777" w:rsidR="00B94344" w:rsidRPr="00A01144" w:rsidRDefault="00B94344" w:rsidP="00B94344">
      <w:pPr>
        <w:rPr>
          <w:sz w:val="16"/>
        </w:rPr>
      </w:pPr>
      <w:r w:rsidRPr="00A01144">
        <w:rPr>
          <w:rStyle w:val="StyleUnderline"/>
        </w:rPr>
        <w:t xml:space="preserve">When reconstructing the genealogy of the general strike to </w:t>
      </w:r>
      <w:r w:rsidRPr="00A01144">
        <w:rPr>
          <w:rStyle w:val="Emphasis"/>
        </w:rPr>
        <w:t>recover</w:t>
      </w:r>
      <w:r w:rsidRPr="00A01144">
        <w:rPr>
          <w:sz w:val="16"/>
        </w:rPr>
        <w:t xml:space="preserve"> Wedderburn, and by extension, </w:t>
      </w:r>
      <w:r w:rsidRPr="00A01144">
        <w:rPr>
          <w:rStyle w:val="StyleUnderline"/>
          <w:highlight w:val="green"/>
        </w:rPr>
        <w:t xml:space="preserve">the </w:t>
      </w:r>
      <w:r w:rsidRPr="00A01144">
        <w:rPr>
          <w:rStyle w:val="Emphasis"/>
          <w:highlight w:val="green"/>
        </w:rPr>
        <w:t>centrality of Blackness</w:t>
      </w:r>
      <w:r w:rsidRPr="00A01144">
        <w:rPr>
          <w:sz w:val="16"/>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A01144">
        <w:rPr>
          <w:rStyle w:val="StyleUnderline"/>
        </w:rPr>
        <w:t xml:space="preserve">is </w:t>
      </w:r>
      <w:r w:rsidRPr="00A01144">
        <w:rPr>
          <w:rStyle w:val="StyleUnderline"/>
          <w:highlight w:val="green"/>
        </w:rPr>
        <w:t>essential for understanding the</w:t>
      </w:r>
      <w:r w:rsidRPr="00A01144">
        <w:rPr>
          <w:rStyle w:val="StyleUnderline"/>
        </w:rPr>
        <w:t xml:space="preserve"> nature of the general </w:t>
      </w:r>
      <w:r w:rsidRPr="00A01144">
        <w:rPr>
          <w:rStyle w:val="StyleUnderline"/>
          <w:highlight w:val="green"/>
        </w:rPr>
        <w:t xml:space="preserve">strike's </w:t>
      </w:r>
      <w:r w:rsidRPr="00A01144">
        <w:rPr>
          <w:rStyle w:val="Emphasis"/>
          <w:highlight w:val="green"/>
        </w:rPr>
        <w:t>generalizing</w:t>
      </w:r>
      <w:r w:rsidRPr="00A01144">
        <w:rPr>
          <w:rStyle w:val="Emphasis"/>
        </w:rPr>
        <w:t xml:space="preserve"> movement and </w:t>
      </w:r>
      <w:r w:rsidRPr="00A01144">
        <w:rPr>
          <w:rStyle w:val="Emphasis"/>
          <w:highlight w:val="green"/>
        </w:rPr>
        <w:t>force</w:t>
      </w:r>
      <w:r w:rsidRPr="00A01144">
        <w:rPr>
          <w:rStyle w:val="StyleUnderline"/>
        </w:rPr>
        <w:t>, how its velocity traverses thought, struggle, and history up to our present devastation and beyond. The general strike names</w:t>
      </w:r>
      <w:r w:rsidRPr="00A01144">
        <w:rPr>
          <w:sz w:val="16"/>
        </w:rPr>
        <w:t xml:space="preserve"> an inoperative displacement—</w:t>
      </w:r>
      <w:r w:rsidRPr="00A01144">
        <w:rPr>
          <w:rStyle w:val="StyleUnderline"/>
          <w:highlight w:val="green"/>
        </w:rPr>
        <w:t xml:space="preserve">a </w:t>
      </w:r>
      <w:r w:rsidRPr="00A01144">
        <w:rPr>
          <w:rStyle w:val="Emphasis"/>
          <w:highlight w:val="green"/>
        </w:rPr>
        <w:t>destituent power</w:t>
      </w:r>
      <w:r w:rsidRPr="00A01144">
        <w:rPr>
          <w:rStyle w:val="StyleUnderline"/>
          <w:highlight w:val="green"/>
        </w:rPr>
        <w:t>—that</w:t>
      </w:r>
      <w:r w:rsidRPr="00A01144">
        <w:rPr>
          <w:sz w:val="16"/>
        </w:rPr>
        <w:t xml:space="preserve"> while historically situated, </w:t>
      </w:r>
      <w:r w:rsidRPr="005B2BD1">
        <w:rPr>
          <w:rStyle w:val="StyleUnderline"/>
          <w:highlight w:val="green"/>
        </w:rPr>
        <w:t>exceeds linear time</w:t>
      </w:r>
      <w:r w:rsidRPr="002D4BF9">
        <w:rPr>
          <w:rStyle w:val="StyleUnderline"/>
        </w:rPr>
        <w:t xml:space="preserve"> and</w:t>
      </w:r>
      <w:r w:rsidRPr="00A01144">
        <w:rPr>
          <w:rStyle w:val="StyleUnderline"/>
        </w:rPr>
        <w:t xml:space="preserve"> scrambles chronology with its irradiant demand, </w:t>
      </w:r>
      <w:r w:rsidRPr="004034F0">
        <w:rPr>
          <w:rStyle w:val="Emphasis"/>
          <w:highlight w:val="green"/>
        </w:rPr>
        <w:t>constellating</w:t>
      </w:r>
      <w:r w:rsidRPr="004034F0">
        <w:rPr>
          <w:rStyle w:val="StyleUnderline"/>
          <w:highlight w:val="green"/>
        </w:rPr>
        <w:t xml:space="preserve"> an </w:t>
      </w:r>
      <w:r w:rsidRPr="004034F0">
        <w:rPr>
          <w:rStyle w:val="Emphasis"/>
          <w:highlight w:val="green"/>
        </w:rPr>
        <w:t xml:space="preserve">atopology </w:t>
      </w:r>
      <w:r w:rsidRPr="002D4BF9">
        <w:rPr>
          <w:rStyle w:val="Emphasis"/>
          <w:highlight w:val="green"/>
        </w:rPr>
        <w:t>of revolt</w:t>
      </w:r>
      <w:r w:rsidRPr="00A01144">
        <w:rPr>
          <w:rStyle w:val="StyleUnderline"/>
        </w:rPr>
        <w:t xml:space="preserve"> through the folds of time, earth, and flesh. Atopology</w:t>
      </w:r>
      <w:r w:rsidRPr="00A01144">
        <w:rPr>
          <w:sz w:val="16"/>
        </w:rPr>
        <w:t xml:space="preserve"> could be said </w:t>
      </w:r>
      <w:r w:rsidRPr="00A01144">
        <w:rPr>
          <w:rStyle w:val="StyleUnderline"/>
        </w:rPr>
        <w:t xml:space="preserve">to </w:t>
      </w:r>
      <w:r w:rsidRPr="00A01144">
        <w:rPr>
          <w:rStyle w:val="Emphasis"/>
        </w:rPr>
        <w:t>assemble</w:t>
      </w:r>
      <w:r w:rsidRPr="00A01144">
        <w:rPr>
          <w:rStyle w:val="StyleUnderline"/>
        </w:rPr>
        <w:t xml:space="preserve"> the </w:t>
      </w:r>
      <w:r w:rsidRPr="00A01144">
        <w:rPr>
          <w:rStyle w:val="Emphasis"/>
        </w:rPr>
        <w:t>world's nonplaces</w:t>
      </w:r>
      <w:r w:rsidRPr="00A01144">
        <w:rPr>
          <w:rStyle w:val="StyleUnderline"/>
        </w:rPr>
        <w:t xml:space="preserve">, the </w:t>
      </w:r>
      <w:r w:rsidRPr="00A01144">
        <w:rPr>
          <w:rStyle w:val="Emphasis"/>
        </w:rPr>
        <w:t>barred sites</w:t>
      </w:r>
      <w:r w:rsidRPr="00A01144">
        <w:rPr>
          <w:rStyle w:val="StyleUnderline"/>
        </w:rPr>
        <w:t xml:space="preserve"> of </w:t>
      </w:r>
      <w:r w:rsidRPr="00A01144">
        <w:rPr>
          <w:rStyle w:val="Emphasis"/>
        </w:rPr>
        <w:t>generativity</w:t>
      </w:r>
      <w:r w:rsidRPr="00A01144">
        <w:rPr>
          <w:rStyle w:val="StyleUnderline"/>
        </w:rPr>
        <w:t xml:space="preserve">, </w:t>
      </w:r>
      <w:r w:rsidRPr="00A01144">
        <w:rPr>
          <w:rStyle w:val="Emphasis"/>
        </w:rPr>
        <w:t>disorder</w:t>
      </w:r>
      <w:r w:rsidRPr="00A01144">
        <w:rPr>
          <w:rStyle w:val="StyleUnderline"/>
        </w:rPr>
        <w:t xml:space="preserve">, and </w:t>
      </w:r>
      <w:r w:rsidRPr="00A01144">
        <w:rPr>
          <w:rStyle w:val="Emphasis"/>
        </w:rPr>
        <w:t>desire</w:t>
      </w:r>
      <w:r w:rsidRPr="00A01144">
        <w:rPr>
          <w:rStyle w:val="StyleUnderline"/>
        </w:rPr>
        <w:t xml:space="preserve"> </w:t>
      </w:r>
      <w:r w:rsidRPr="00EB7729">
        <w:rPr>
          <w:rStyle w:val="StyleUnderline"/>
          <w:highlight w:val="green"/>
        </w:rPr>
        <w:t>that</w:t>
      </w:r>
      <w:r w:rsidRPr="00A01144">
        <w:rPr>
          <w:rStyle w:val="StyleUnderline"/>
        </w:rPr>
        <w:t xml:space="preserve"> </w:t>
      </w:r>
      <w:r w:rsidRPr="00A01144">
        <w:rPr>
          <w:rStyle w:val="Emphasis"/>
        </w:rPr>
        <w:t>cannot appear</w:t>
      </w:r>
      <w:r w:rsidRPr="00A01144">
        <w:rPr>
          <w:rStyle w:val="StyleUnderline"/>
        </w:rPr>
        <w:t xml:space="preserve"> in the conceptual terms or spatiotemporal coordinates of the modern world—it </w:t>
      </w:r>
      <w:r w:rsidRPr="00A01144">
        <w:rPr>
          <w:rStyle w:val="StyleUnderline"/>
          <w:highlight w:val="green"/>
        </w:rPr>
        <w:t xml:space="preserve">gestures toward a </w:t>
      </w:r>
      <w:r w:rsidRPr="00A01144">
        <w:rPr>
          <w:rStyle w:val="Emphasis"/>
          <w:highlight w:val="green"/>
        </w:rPr>
        <w:t>general union of the nonrepresented</w:t>
      </w:r>
      <w:r w:rsidRPr="00A01144">
        <w:rPr>
          <w:rStyle w:val="StyleUnderline"/>
        </w:rPr>
        <w:t>.</w:t>
      </w:r>
      <w:r w:rsidRPr="00A01144">
        <w:rPr>
          <w:sz w:val="16"/>
        </w:rPr>
        <w:t xml:space="preserve">21 Properly inappropriable, </w:t>
      </w:r>
      <w:r w:rsidRPr="00A01144">
        <w:rPr>
          <w:rStyle w:val="StyleUnderline"/>
        </w:rPr>
        <w:t xml:space="preserve">the general strike is </w:t>
      </w:r>
      <w:r w:rsidRPr="00A01144">
        <w:rPr>
          <w:rStyle w:val="Emphasis"/>
        </w:rPr>
        <w:t>the inheritance of the disinherited</w:t>
      </w:r>
      <w:r w:rsidRPr="00A01144">
        <w:rPr>
          <w:rStyle w:val="StyleUnderline"/>
        </w:rPr>
        <w:t>: a conceptual weapon generated from the material force field of afflicted life, the “atopic lowest place.”</w:t>
      </w:r>
      <w:r w:rsidRPr="00A01144">
        <w:rPr>
          <w:sz w:val="16"/>
        </w:rPr>
        <w:t xml:space="preserve">22 This means that the energy to which Wedderburn gave voice did not simply begin with him one fine morning as an idea in one individual's head. </w:t>
      </w:r>
      <w:r w:rsidRPr="00A01144">
        <w:rPr>
          <w:rStyle w:val="StyleUnderline"/>
        </w:rPr>
        <w:t xml:space="preserve">The general strike heralds a </w:t>
      </w:r>
      <w:r w:rsidRPr="00A01144">
        <w:rPr>
          <w:rStyle w:val="Emphasis"/>
        </w:rPr>
        <w:t>movement</w:t>
      </w:r>
      <w:r w:rsidRPr="00A01144">
        <w:rPr>
          <w:rStyle w:val="StyleUnderline"/>
        </w:rPr>
        <w:t xml:space="preserve"> that is anoriginal, </w:t>
      </w:r>
      <w:r w:rsidRPr="008F72C4">
        <w:rPr>
          <w:rStyle w:val="Emphasis"/>
          <w:highlight w:val="green"/>
        </w:rPr>
        <w:t>preceding work, the worker, and the</w:t>
      </w:r>
      <w:r w:rsidRPr="00A01144">
        <w:rPr>
          <w:rStyle w:val="Emphasis"/>
        </w:rPr>
        <w:t xml:space="preserve"> </w:t>
      </w:r>
      <w:r w:rsidRPr="008F72C4">
        <w:rPr>
          <w:rStyle w:val="Emphasis"/>
          <w:highlight w:val="green"/>
        </w:rPr>
        <w:t>forces</w:t>
      </w:r>
      <w:r w:rsidRPr="008F72C4">
        <w:rPr>
          <w:rStyle w:val="StyleUnderline"/>
          <w:highlight w:val="green"/>
        </w:rPr>
        <w:t xml:space="preserve"> that seek to </w:t>
      </w:r>
      <w:r w:rsidRPr="008F72C4">
        <w:rPr>
          <w:rStyle w:val="Emphasis"/>
          <w:highlight w:val="green"/>
        </w:rPr>
        <w:t>disassemble</w:t>
      </w:r>
      <w:r w:rsidRPr="00A01144">
        <w:rPr>
          <w:rStyle w:val="StyleUnderline"/>
        </w:rPr>
        <w:t xml:space="preserve"> and </w:t>
      </w:r>
      <w:r w:rsidRPr="00A01144">
        <w:rPr>
          <w:rStyle w:val="Emphasis"/>
        </w:rPr>
        <w:t xml:space="preserve">crush </w:t>
      </w:r>
      <w:r w:rsidRPr="008F72C4">
        <w:rPr>
          <w:rStyle w:val="Emphasis"/>
          <w:highlight w:val="green"/>
        </w:rPr>
        <w:t>it</w:t>
      </w:r>
      <w:r w:rsidRPr="00A01144">
        <w:rPr>
          <w:rStyle w:val="StyleUnderline"/>
        </w:rPr>
        <w:t>.</w:t>
      </w:r>
      <w:r w:rsidRPr="00A01144">
        <w:rPr>
          <w:sz w:val="16"/>
        </w:rPr>
        <w:t xml:space="preserve"> Thus to proceed backward: If Wedderburn is Benbow's source, who and what are Wedderburn</w:t>
      </w:r>
      <w:r w:rsidRPr="00CD376E">
        <w:rPr>
          <w:sz w:val="16"/>
        </w:rPr>
        <w:t>'s sources? The well-documented influence of Spencean ultraradicalism certainly plays a role, but the real answer lies less in a further list of individuals (though a few names will bear mentioning), than in a general, anonymous insurgent social archive: the currents of slave resistance and rebellion in the Caribbean, especially those of enslaved women. It is here that one can encounter the general intellect of the general strike, the “collective genius” of abolition.23</w:t>
      </w:r>
    </w:p>
    <w:p w14:paraId="01FDF545" w14:textId="77777777" w:rsidR="00B94344" w:rsidRPr="00A01144" w:rsidRDefault="00B94344" w:rsidP="00B94344">
      <w:pPr>
        <w:rPr>
          <w:sz w:val="16"/>
        </w:rPr>
      </w:pPr>
      <w:r w:rsidRPr="00A01144">
        <w:rPr>
          <w:sz w:val="16"/>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CD376E">
        <w:rPr>
          <w:rStyle w:val="StyleUnderline"/>
          <w:highlight w:val="green"/>
        </w:rPr>
        <w:t xml:space="preserve">The </w:t>
      </w:r>
      <w:r w:rsidRPr="00CD376E">
        <w:rPr>
          <w:rStyle w:val="Emphasis"/>
          <w:highlight w:val="green"/>
        </w:rPr>
        <w:t>heart</w:t>
      </w:r>
      <w:r w:rsidRPr="00CD376E">
        <w:rPr>
          <w:rStyle w:val="StyleUnderline"/>
          <w:highlight w:val="green"/>
        </w:rPr>
        <w:t xml:space="preserve"> of</w:t>
      </w:r>
      <w:r w:rsidRPr="00CD376E">
        <w:rPr>
          <w:rStyle w:val="StyleUnderline"/>
        </w:rPr>
        <w:t xml:space="preserve"> Wedderburn's </w:t>
      </w:r>
      <w:r w:rsidRPr="00A01144">
        <w:rPr>
          <w:rStyle w:val="Emphasis"/>
          <w:highlight w:val="green"/>
        </w:rPr>
        <w:t>general strike</w:t>
      </w:r>
      <w:r w:rsidRPr="00A01144">
        <w:rPr>
          <w:rStyle w:val="Emphasis"/>
        </w:rPr>
        <w:t xml:space="preserve"> jubilee</w:t>
      </w:r>
      <w:r w:rsidRPr="00A01144">
        <w:rPr>
          <w:rStyle w:val="StyleUnderline"/>
        </w:rPr>
        <w:t xml:space="preserve">—the hour of </w:t>
      </w:r>
      <w:r w:rsidRPr="00A01144">
        <w:rPr>
          <w:rStyle w:val="Emphasis"/>
        </w:rPr>
        <w:t>work refusal</w:t>
      </w:r>
      <w:r w:rsidRPr="00A01144">
        <w:rPr>
          <w:rStyle w:val="StyleUnderline"/>
        </w:rPr>
        <w:t xml:space="preserve"> and </w:t>
      </w:r>
      <w:r w:rsidRPr="00A01144">
        <w:rPr>
          <w:rStyle w:val="Emphasis"/>
        </w:rPr>
        <w:t>pretending to sleep in</w:t>
      </w:r>
      <w:r w:rsidRPr="00A01144">
        <w:rPr>
          <w:rStyle w:val="StyleUnderline"/>
        </w:rPr>
        <w:t>—</w:t>
      </w:r>
      <w:r w:rsidRPr="00A01144">
        <w:rPr>
          <w:rStyle w:val="StyleUnderline"/>
          <w:highlight w:val="green"/>
        </w:rPr>
        <w:t xml:space="preserve">has its </w:t>
      </w:r>
      <w:r w:rsidRPr="00A01144">
        <w:rPr>
          <w:rStyle w:val="Emphasis"/>
          <w:highlight w:val="green"/>
        </w:rPr>
        <w:t>precursor in</w:t>
      </w:r>
      <w:r w:rsidRPr="00A01144">
        <w:rPr>
          <w:rStyle w:val="Emphasis"/>
        </w:rPr>
        <w:t xml:space="preserve"> the long history of </w:t>
      </w:r>
      <w:r w:rsidRPr="00A01144">
        <w:rPr>
          <w:rStyle w:val="Emphasis"/>
          <w:highlight w:val="green"/>
        </w:rPr>
        <w:t>techniques</w:t>
      </w:r>
      <w:r w:rsidRPr="00A01144">
        <w:rPr>
          <w:rStyle w:val="StyleUnderline"/>
          <w:highlight w:val="green"/>
        </w:rPr>
        <w:t xml:space="preserve"> of</w:t>
      </w:r>
      <w:r w:rsidRPr="00A01144">
        <w:rPr>
          <w:rStyle w:val="StyleUnderline"/>
        </w:rPr>
        <w:t xml:space="preserve"> </w:t>
      </w:r>
      <w:r w:rsidRPr="00A01144">
        <w:rPr>
          <w:rStyle w:val="Emphasis"/>
        </w:rPr>
        <w:t>concerted idleness</w:t>
      </w:r>
      <w:r w:rsidRPr="00A01144">
        <w:rPr>
          <w:rStyle w:val="StyleUnderline"/>
        </w:rPr>
        <w:t xml:space="preserve">, </w:t>
      </w:r>
      <w:r w:rsidRPr="00A01144">
        <w:rPr>
          <w:rStyle w:val="Emphasis"/>
        </w:rPr>
        <w:t>malingering</w:t>
      </w:r>
      <w:r w:rsidRPr="00A01144">
        <w:rPr>
          <w:rStyle w:val="StyleUnderline"/>
        </w:rPr>
        <w:t xml:space="preserve">, and </w:t>
      </w:r>
      <w:r w:rsidRPr="00A01144">
        <w:rPr>
          <w:rStyle w:val="Emphasis"/>
          <w:highlight w:val="green"/>
        </w:rPr>
        <w:t>counterproductivity</w:t>
      </w:r>
      <w:r w:rsidRPr="00A01144">
        <w:rPr>
          <w:rStyle w:val="StyleUnderline"/>
          <w:highlight w:val="green"/>
        </w:rPr>
        <w:t xml:space="preserve"> </w:t>
      </w:r>
      <w:r w:rsidRPr="00A01144">
        <w:rPr>
          <w:rStyle w:val="StyleUnderline"/>
        </w:rPr>
        <w:t xml:space="preserve">that </w:t>
      </w:r>
      <w:r w:rsidRPr="00A01144">
        <w:rPr>
          <w:rStyle w:val="Emphasis"/>
        </w:rPr>
        <w:t>enslaved people deployed</w:t>
      </w:r>
      <w:r w:rsidRPr="00A01144">
        <w:rPr>
          <w:sz w:val="16"/>
        </w:rPr>
        <w:t xml:space="preserve">, often </w:t>
      </w:r>
      <w:r w:rsidRPr="00A01144">
        <w:rPr>
          <w:rStyle w:val="Emphasis"/>
        </w:rPr>
        <w:t>collectively</w:t>
      </w:r>
      <w:r w:rsidRPr="00A01144">
        <w:rPr>
          <w:rStyle w:val="StyleUnderline"/>
        </w:rPr>
        <w:t>.</w:t>
      </w:r>
      <w:r w:rsidRPr="00A01144">
        <w:rPr>
          <w:sz w:val="16"/>
        </w:rPr>
        <w:t xml:space="preserve"> In the Jamaican context specifically, Kamau Brathwaite mentions that “</w:t>
      </w:r>
      <w:r w:rsidRPr="00A01144">
        <w:rPr>
          <w:rStyle w:val="StyleUnderline"/>
        </w:rPr>
        <w:t xml:space="preserve">malingering was another form of </w:t>
      </w:r>
      <w:r w:rsidRPr="00CD376E">
        <w:rPr>
          <w:rStyle w:val="StyleUnderline"/>
          <w:highlight w:val="green"/>
        </w:rPr>
        <w:t>protesting</w:t>
      </w:r>
      <w:r w:rsidRPr="00A01144">
        <w:rPr>
          <w:rStyle w:val="StyleUnderline"/>
        </w:rPr>
        <w:t>,” as was “</w:t>
      </w:r>
      <w:r w:rsidRPr="00A01144">
        <w:rPr>
          <w:rStyle w:val="Emphasis"/>
        </w:rPr>
        <w:t>com[ing] to work late</w:t>
      </w:r>
      <w:r w:rsidRPr="00A01144">
        <w:rPr>
          <w:rStyle w:val="StyleUnderline"/>
        </w:rPr>
        <w:t>.</w:t>
      </w:r>
      <w:r w:rsidRPr="00A01144">
        <w:rPr>
          <w:sz w:val="16"/>
        </w:rPr>
        <w:t xml:space="preserve">”26 Even in the pages before his chapter on “The General Strike,” </w:t>
      </w:r>
      <w:r w:rsidRPr="00A01144">
        <w:rPr>
          <w:rStyle w:val="StyleUnderline"/>
        </w:rPr>
        <w:t>Du Bois</w:t>
      </w:r>
      <w:r w:rsidRPr="00A01144">
        <w:rPr>
          <w:sz w:val="16"/>
        </w:rPr>
        <w:t xml:space="preserve"> first </w:t>
      </w:r>
      <w:r w:rsidRPr="00A01144">
        <w:rPr>
          <w:rStyle w:val="StyleUnderline"/>
        </w:rPr>
        <w:t>uses the term “</w:t>
      </w:r>
      <w:r w:rsidRPr="00A01144">
        <w:rPr>
          <w:rStyle w:val="Emphasis"/>
        </w:rPr>
        <w:t>general strike</w:t>
      </w:r>
      <w:r w:rsidRPr="00A01144">
        <w:rPr>
          <w:rStyle w:val="StyleUnderline"/>
        </w:rPr>
        <w:t xml:space="preserve">” to describe a </w:t>
      </w:r>
      <w:r w:rsidRPr="00A01144">
        <w:rPr>
          <w:rStyle w:val="Emphasis"/>
        </w:rPr>
        <w:t>widespread “</w:t>
      </w:r>
      <w:r w:rsidRPr="003E49C0">
        <w:rPr>
          <w:rStyle w:val="Emphasis"/>
          <w:highlight w:val="green"/>
        </w:rPr>
        <w:t>negative</w:t>
      </w:r>
      <w:r w:rsidRPr="00A01144">
        <w:rPr>
          <w:rStyle w:val="Emphasis"/>
        </w:rPr>
        <w:t xml:space="preserve"> </w:t>
      </w:r>
      <w:r w:rsidRPr="003E49C0">
        <w:rPr>
          <w:rStyle w:val="Emphasis"/>
          <w:highlight w:val="green"/>
        </w:rPr>
        <w:t>attitude”</w:t>
      </w:r>
      <w:r w:rsidRPr="003E49C0">
        <w:rPr>
          <w:rStyle w:val="StyleUnderline"/>
          <w:highlight w:val="green"/>
        </w:rPr>
        <w:t xml:space="preserve"> toward work</w:t>
      </w:r>
      <w:r w:rsidRPr="00A01144">
        <w:rPr>
          <w:rStyle w:val="StyleUnderline"/>
        </w:rPr>
        <w:t xml:space="preserve">, and </w:t>
      </w:r>
      <w:r w:rsidRPr="00A01144">
        <w:rPr>
          <w:rStyle w:val="Emphasis"/>
        </w:rPr>
        <w:t>tactics</w:t>
      </w:r>
      <w:r w:rsidRPr="00A01144">
        <w:rPr>
          <w:rStyle w:val="StyleUnderline"/>
        </w:rPr>
        <w:t xml:space="preserve"> of </w:t>
      </w:r>
      <w:r w:rsidRPr="00A01144">
        <w:rPr>
          <w:rStyle w:val="Emphasis"/>
        </w:rPr>
        <w:t>waste</w:t>
      </w:r>
      <w:r w:rsidRPr="00A01144">
        <w:rPr>
          <w:rStyle w:val="StyleUnderline"/>
        </w:rPr>
        <w:t xml:space="preserve">, </w:t>
      </w:r>
      <w:r w:rsidRPr="00A01144">
        <w:rPr>
          <w:rStyle w:val="Emphasis"/>
        </w:rPr>
        <w:t>slowness</w:t>
      </w:r>
      <w:r w:rsidRPr="00A01144">
        <w:rPr>
          <w:rStyle w:val="StyleUnderline"/>
        </w:rPr>
        <w:t xml:space="preserve">, and </w:t>
      </w:r>
      <w:r w:rsidRPr="00A01144">
        <w:rPr>
          <w:rStyle w:val="Emphasis"/>
          <w:highlight w:val="green"/>
        </w:rPr>
        <w:t>malingering</w:t>
      </w:r>
      <w:r w:rsidRPr="00A01144">
        <w:rPr>
          <w:rStyle w:val="StyleUnderline"/>
        </w:rPr>
        <w:t xml:space="preserve"> among </w:t>
      </w:r>
      <w:r w:rsidRPr="00A01144">
        <w:rPr>
          <w:rStyle w:val="Emphasis"/>
        </w:rPr>
        <w:t>enslaved people</w:t>
      </w:r>
      <w:r w:rsidRPr="00A01144">
        <w:rPr>
          <w:sz w:val="16"/>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A01144">
        <w:rPr>
          <w:rStyle w:val="Emphasis"/>
          <w:highlight w:val="green"/>
        </w:rPr>
        <w:t>Marronage</w:t>
      </w:r>
      <w:r w:rsidRPr="00A01144">
        <w:rPr>
          <w:rStyle w:val="StyleUnderline"/>
        </w:rPr>
        <w:t xml:space="preserve">, </w:t>
      </w:r>
      <w:r w:rsidRPr="00A01144">
        <w:rPr>
          <w:rStyle w:val="Emphasis"/>
        </w:rPr>
        <w:t>malingering</w:t>
      </w:r>
      <w:r w:rsidRPr="00A01144">
        <w:rPr>
          <w:rStyle w:val="StyleUnderline"/>
        </w:rPr>
        <w:t xml:space="preserve">, </w:t>
      </w:r>
      <w:r w:rsidRPr="00A01144">
        <w:rPr>
          <w:rStyle w:val="Emphasis"/>
          <w:highlight w:val="green"/>
        </w:rPr>
        <w:t>sabotage</w:t>
      </w:r>
      <w:r w:rsidRPr="00A01144">
        <w:rPr>
          <w:rStyle w:val="StyleUnderline"/>
          <w:highlight w:val="green"/>
        </w:rPr>
        <w:t xml:space="preserve">, </w:t>
      </w:r>
      <w:r w:rsidRPr="00A01144">
        <w:rPr>
          <w:rStyle w:val="Emphasis"/>
          <w:highlight w:val="green"/>
        </w:rPr>
        <w:t>machine-breaking</w:t>
      </w:r>
      <w:r w:rsidRPr="00A01144">
        <w:rPr>
          <w:rStyle w:val="StyleUnderline"/>
        </w:rPr>
        <w:t xml:space="preserve">, and </w:t>
      </w:r>
      <w:r w:rsidRPr="00A01144">
        <w:rPr>
          <w:rStyle w:val="Emphasis"/>
        </w:rPr>
        <w:t xml:space="preserve">resolute </w:t>
      </w:r>
      <w:r w:rsidRPr="00A01144">
        <w:rPr>
          <w:rStyle w:val="Emphasis"/>
          <w:highlight w:val="green"/>
        </w:rPr>
        <w:t>idleness</w:t>
      </w:r>
      <w:r w:rsidRPr="00A01144">
        <w:rPr>
          <w:rStyle w:val="StyleUnderline"/>
          <w:highlight w:val="green"/>
        </w:rPr>
        <w:t xml:space="preserve"> </w:t>
      </w:r>
      <w:r w:rsidRPr="00A01144">
        <w:rPr>
          <w:rStyle w:val="StyleUnderline"/>
        </w:rPr>
        <w:t xml:space="preserve">were </w:t>
      </w:r>
      <w:r w:rsidRPr="00A01144">
        <w:rPr>
          <w:rStyle w:val="Emphasis"/>
        </w:rPr>
        <w:t>all tributaries</w:t>
      </w:r>
      <w:r w:rsidRPr="00A01144">
        <w:rPr>
          <w:rStyle w:val="StyleUnderline"/>
        </w:rPr>
        <w:t xml:space="preserve"> of the </w:t>
      </w:r>
      <w:r w:rsidRPr="00A01144">
        <w:rPr>
          <w:rStyle w:val="Emphasis"/>
        </w:rPr>
        <w:t>general strike</w:t>
      </w:r>
      <w:r w:rsidRPr="00A01144">
        <w:rPr>
          <w:rStyle w:val="StyleUnderline"/>
        </w:rPr>
        <w:t xml:space="preserve">, as were the forms of </w:t>
      </w:r>
      <w:r w:rsidRPr="00A01144">
        <w:rPr>
          <w:rStyle w:val="Emphasis"/>
          <w:highlight w:val="green"/>
        </w:rPr>
        <w:t>commoning</w:t>
      </w:r>
      <w:r w:rsidRPr="00A01144">
        <w:rPr>
          <w:rStyle w:val="StyleUnderline"/>
          <w:highlight w:val="green"/>
        </w:rPr>
        <w:t xml:space="preserve"> and </w:t>
      </w:r>
      <w:r w:rsidRPr="00A01144">
        <w:rPr>
          <w:rStyle w:val="Emphasis"/>
          <w:highlight w:val="green"/>
        </w:rPr>
        <w:t>covert assembly</w:t>
      </w:r>
      <w:r w:rsidRPr="00A01144">
        <w:rPr>
          <w:rStyle w:val="StyleUnderline"/>
          <w:highlight w:val="green"/>
        </w:rPr>
        <w:t xml:space="preserve"> </w:t>
      </w:r>
      <w:r w:rsidRPr="00A01144">
        <w:rPr>
          <w:rStyle w:val="StyleUnderline"/>
        </w:rPr>
        <w:t xml:space="preserve">that went into </w:t>
      </w:r>
      <w:r w:rsidRPr="00A01144">
        <w:rPr>
          <w:rStyle w:val="Emphasis"/>
        </w:rPr>
        <w:t>organizing such (non)actions</w:t>
      </w:r>
      <w:r w:rsidRPr="00A01144">
        <w:rPr>
          <w:rStyle w:val="StyleUnderline"/>
        </w:rPr>
        <w:t>.</w:t>
      </w:r>
      <w:r w:rsidRPr="00A01144">
        <w:rPr>
          <w:sz w:val="16"/>
        </w:rPr>
        <w:t xml:space="preserve"> All these figure into Axe materially, as part of the lived knowledge that inspired Wedderburn.</w:t>
      </w:r>
    </w:p>
    <w:p w14:paraId="06B6F8BD" w14:textId="77777777" w:rsidR="00B94344" w:rsidRPr="00A01144" w:rsidRDefault="00B94344" w:rsidP="00B94344">
      <w:pPr>
        <w:rPr>
          <w:sz w:val="16"/>
        </w:rPr>
      </w:pPr>
      <w:r w:rsidRPr="00A01144">
        <w:rPr>
          <w:sz w:val="16"/>
        </w:rPr>
        <w:t xml:space="preserve">When the explorer Alexandre-Stanislaus de Wimpffen visited Saint-Domingue on the eve of the Haitian Revolution in 1789–90, he noted </w:t>
      </w:r>
      <w:r w:rsidRPr="00A01144">
        <w:rPr>
          <w:rStyle w:val="StyleUnderline"/>
        </w:rPr>
        <w:t>this attitude of negativity among the enslaved people</w:t>
      </w:r>
      <w:r w:rsidRPr="00A01144">
        <w:rPr>
          <w:sz w:val="16"/>
        </w:rPr>
        <w:t xml:space="preserve"> there, who, even though subject to the most brutal tortures, </w:t>
      </w:r>
      <w:r w:rsidRPr="00A01144">
        <w:rPr>
          <w:rStyle w:val="StyleUnderline"/>
        </w:rPr>
        <w:t>related to their enforced work with a “universal yawn</w:t>
      </w:r>
      <w:r w:rsidRPr="00A01144">
        <w:rPr>
          <w:sz w:val="16"/>
        </w:rPr>
        <w:t xml:space="preserve">.”29 </w:t>
      </w:r>
      <w:r w:rsidRPr="00A01144">
        <w:rPr>
          <w:rStyle w:val="StyleUnderline"/>
        </w:rPr>
        <w:t>We can link this general or “</w:t>
      </w:r>
      <w:r w:rsidRPr="00A01144">
        <w:rPr>
          <w:rStyle w:val="Emphasis"/>
        </w:rPr>
        <w:t>universal yawn</w:t>
      </w:r>
      <w:r w:rsidRPr="00A01144">
        <w:rPr>
          <w:rStyle w:val="StyleUnderline"/>
        </w:rPr>
        <w:t>” (yawns being notoriously contagious) to</w:t>
      </w:r>
      <w:r w:rsidRPr="00A01144">
        <w:rPr>
          <w:sz w:val="16"/>
        </w:rPr>
        <w:t xml:space="preserve"> Wedderburn's call for </w:t>
      </w:r>
      <w:r w:rsidRPr="00A01144">
        <w:rPr>
          <w:rStyle w:val="StyleUnderline"/>
        </w:rPr>
        <w:t>a general or universal sleep</w:t>
      </w:r>
      <w:r w:rsidRPr="00A01144">
        <w:rPr>
          <w:sz w:val="16"/>
        </w:rPr>
        <w:t xml:space="preserve"> (“the universality of your sleeping”) </w:t>
      </w:r>
      <w:r w:rsidRPr="00A01144">
        <w:rPr>
          <w:rStyle w:val="StyleUnderline"/>
        </w:rPr>
        <w:t xml:space="preserve">but also to the </w:t>
      </w:r>
      <w:r w:rsidRPr="00A01144">
        <w:rPr>
          <w:rStyle w:val="Emphasis"/>
        </w:rPr>
        <w:t>massive refusal of work</w:t>
      </w:r>
      <w:r w:rsidRPr="00A01144">
        <w:rPr>
          <w:rStyle w:val="StyleUnderline"/>
        </w:rPr>
        <w:t xml:space="preserve"> that was the </w:t>
      </w:r>
      <w:r w:rsidRPr="00A01144">
        <w:rPr>
          <w:rStyle w:val="Emphasis"/>
        </w:rPr>
        <w:t>Haitian Revolution</w:t>
      </w:r>
      <w:r w:rsidRPr="00A01144">
        <w:rPr>
          <w:rStyle w:val="StyleUnderline"/>
        </w:rPr>
        <w:t>—</w:t>
      </w:r>
      <w:r w:rsidRPr="00A01144">
        <w:rPr>
          <w:rStyle w:val="StyleUnderline"/>
          <w:highlight w:val="green"/>
        </w:rPr>
        <w:t xml:space="preserve">a </w:t>
      </w:r>
      <w:r w:rsidRPr="00A01144">
        <w:rPr>
          <w:rStyle w:val="Emphasis"/>
          <w:highlight w:val="green"/>
        </w:rPr>
        <w:t>general strike under</w:t>
      </w:r>
      <w:r w:rsidRPr="00A01144">
        <w:rPr>
          <w:rStyle w:val="StyleUnderline"/>
        </w:rPr>
        <w:t xml:space="preserve"> the “generic name” </w:t>
      </w:r>
      <w:r w:rsidRPr="00A01144">
        <w:rPr>
          <w:rStyle w:val="StyleUnderline"/>
          <w:highlight w:val="green"/>
        </w:rPr>
        <w:t xml:space="preserve">of </w:t>
      </w:r>
      <w:r w:rsidRPr="00A01144">
        <w:rPr>
          <w:rStyle w:val="Emphasis"/>
          <w:highlight w:val="green"/>
        </w:rPr>
        <w:t>Blackness</w:t>
      </w:r>
      <w:r w:rsidRPr="00A01144">
        <w:rPr>
          <w:rStyle w:val="StyleUnderline"/>
        </w:rPr>
        <w:t>.</w:t>
      </w:r>
      <w:r w:rsidRPr="00A01144">
        <w:rPr>
          <w:sz w:val="16"/>
        </w:rPr>
        <w:t xml:space="preserve">30 Summoning this contagion of revolt in Axe, Wedderburn turns to the Jamaican planters (his father included) and writes: “Prepare for flight, ye planters, for the fate of St. Domingo awaits you” (HS 86). </w:t>
      </w:r>
      <w:r w:rsidRPr="00A01144">
        <w:rPr>
          <w:rStyle w:val="Emphasis"/>
        </w:rPr>
        <w:t>Accentuating the inner connection</w:t>
      </w:r>
      <w:r w:rsidRPr="00A01144">
        <w:rPr>
          <w:rStyle w:val="StyleUnderline"/>
        </w:rPr>
        <w:t xml:space="preserve"> between </w:t>
      </w:r>
      <w:r w:rsidRPr="00A01144">
        <w:rPr>
          <w:rStyle w:val="Emphasis"/>
        </w:rPr>
        <w:t>work refusal</w:t>
      </w:r>
      <w:r w:rsidRPr="00A01144">
        <w:rPr>
          <w:rStyle w:val="StyleUnderline"/>
        </w:rPr>
        <w:t xml:space="preserve"> and </w:t>
      </w:r>
      <w:r w:rsidRPr="00A01144">
        <w:rPr>
          <w:rStyle w:val="Emphasis"/>
        </w:rPr>
        <w:t>revolution</w:t>
      </w:r>
      <w:r w:rsidRPr="00A01144">
        <w:rPr>
          <w:sz w:val="16"/>
        </w:rPr>
        <w:t xml:space="preserve">, Wedderburn's </w:t>
      </w:r>
      <w:r w:rsidRPr="00A01144">
        <w:rPr>
          <w:rStyle w:val="StyleUnderline"/>
        </w:rPr>
        <w:t xml:space="preserve">Black ultraradicalism bears a certain knowledge of freedom and an intimation that </w:t>
      </w:r>
      <w:r w:rsidRPr="00A01144">
        <w:rPr>
          <w:rStyle w:val="Emphasis"/>
        </w:rPr>
        <w:t>every slave revolt</w:t>
      </w:r>
      <w:r w:rsidRPr="00A01144">
        <w:rPr>
          <w:rStyle w:val="StyleUnderline"/>
        </w:rPr>
        <w:t xml:space="preserve"> is </w:t>
      </w:r>
      <w:r w:rsidRPr="00A01144">
        <w:rPr>
          <w:rStyle w:val="Emphasis"/>
        </w:rPr>
        <w:t>always also a strike</w:t>
      </w:r>
      <w:r w:rsidRPr="00A01144">
        <w:rPr>
          <w:rStyle w:val="StyleUnderline"/>
        </w:rPr>
        <w:t xml:space="preserve">, </w:t>
      </w:r>
      <w:r w:rsidRPr="00A01144">
        <w:rPr>
          <w:rStyle w:val="Emphasis"/>
        </w:rPr>
        <w:t>a withdrawal of labor-power</w:t>
      </w:r>
      <w:r w:rsidRPr="00A01144">
        <w:rPr>
          <w:rStyle w:val="StyleUnderline"/>
        </w:rPr>
        <w:t xml:space="preserve">, </w:t>
      </w:r>
      <w:r w:rsidRPr="00A01144">
        <w:rPr>
          <w:rStyle w:val="Emphasis"/>
        </w:rPr>
        <w:t>but always also exceeds the strike</w:t>
      </w:r>
      <w:r w:rsidRPr="00A01144">
        <w:rPr>
          <w:rStyle w:val="StyleUnderline"/>
        </w:rPr>
        <w:t xml:space="preserve">. It </w:t>
      </w:r>
      <w:r w:rsidRPr="003E49C0">
        <w:rPr>
          <w:rStyle w:val="StyleUnderline"/>
          <w:highlight w:val="green"/>
        </w:rPr>
        <w:t xml:space="preserve">harbors a </w:t>
      </w:r>
      <w:r w:rsidRPr="003E49C0">
        <w:rPr>
          <w:rStyle w:val="Emphasis"/>
          <w:highlight w:val="green"/>
        </w:rPr>
        <w:t>revolt</w:t>
      </w:r>
      <w:r w:rsidRPr="003E49C0">
        <w:rPr>
          <w:rStyle w:val="StyleUnderline"/>
          <w:highlight w:val="green"/>
        </w:rPr>
        <w:t xml:space="preserve"> </w:t>
      </w:r>
      <w:r w:rsidRPr="00A01144">
        <w:rPr>
          <w:rStyle w:val="StyleUnderline"/>
          <w:highlight w:val="green"/>
        </w:rPr>
        <w:t>against</w:t>
      </w:r>
      <w:r w:rsidRPr="003E49C0">
        <w:rPr>
          <w:rStyle w:val="StyleUnderline"/>
        </w:rPr>
        <w:t xml:space="preserve"> </w:t>
      </w:r>
      <w:r w:rsidRPr="003E49C0">
        <w:rPr>
          <w:rStyle w:val="Emphasis"/>
        </w:rPr>
        <w:t>the</w:t>
      </w:r>
      <w:r w:rsidRPr="00A01144">
        <w:rPr>
          <w:rStyle w:val="Emphasis"/>
        </w:rPr>
        <w:t xml:space="preserve"> very </w:t>
      </w:r>
      <w:r w:rsidRPr="003E49C0">
        <w:rPr>
          <w:rStyle w:val="Emphasis"/>
        </w:rPr>
        <w:t xml:space="preserve">categories of </w:t>
      </w:r>
      <w:r w:rsidRPr="003E49C0">
        <w:rPr>
          <w:rStyle w:val="Emphasis"/>
          <w:highlight w:val="green"/>
        </w:rPr>
        <w:t>the world</w:t>
      </w:r>
      <w:r w:rsidRPr="003E49C0">
        <w:rPr>
          <w:rStyle w:val="StyleUnderline"/>
        </w:rPr>
        <w:t xml:space="preserve"> that </w:t>
      </w:r>
      <w:r w:rsidRPr="003E49C0">
        <w:rPr>
          <w:rStyle w:val="Emphasis"/>
        </w:rPr>
        <w:t>could create</w:t>
      </w:r>
      <w:r w:rsidRPr="00A01144">
        <w:rPr>
          <w:rStyle w:val="Emphasis"/>
        </w:rPr>
        <w:t xml:space="preserve"> plantation-based </w:t>
      </w:r>
      <w:r w:rsidRPr="00A01144">
        <w:rPr>
          <w:rStyle w:val="Emphasis"/>
          <w:highlight w:val="green"/>
        </w:rPr>
        <w:t>racial slavery</w:t>
      </w:r>
      <w:r w:rsidRPr="00A01144">
        <w:rPr>
          <w:sz w:val="16"/>
        </w:rPr>
        <w:t xml:space="preserve">, that could even conceive of the total capture of existence that slavery entails and attempts, </w:t>
      </w:r>
      <w:r w:rsidRPr="00A01144">
        <w:rPr>
          <w:rStyle w:val="StyleUnderline"/>
        </w:rPr>
        <w:t xml:space="preserve">a </w:t>
      </w:r>
      <w:r w:rsidRPr="00A01144">
        <w:rPr>
          <w:rStyle w:val="Emphasis"/>
        </w:rPr>
        <w:t xml:space="preserve">revolt against </w:t>
      </w:r>
      <w:r w:rsidRPr="00A01144">
        <w:rPr>
          <w:rStyle w:val="Emphasis"/>
          <w:highlight w:val="green"/>
        </w:rPr>
        <w:t>work</w:t>
      </w:r>
      <w:r w:rsidRPr="00A01144">
        <w:rPr>
          <w:rStyle w:val="StyleUnderline"/>
        </w:rPr>
        <w:t xml:space="preserve">, </w:t>
      </w:r>
      <w:r w:rsidRPr="00A01144">
        <w:rPr>
          <w:rStyle w:val="Emphasis"/>
        </w:rPr>
        <w:t xml:space="preserve">against </w:t>
      </w:r>
      <w:r w:rsidRPr="00A01144">
        <w:rPr>
          <w:rStyle w:val="Emphasis"/>
          <w:highlight w:val="green"/>
        </w:rPr>
        <w:t>property</w:t>
      </w:r>
      <w:r w:rsidRPr="00A01144">
        <w:rPr>
          <w:rStyle w:val="StyleUnderline"/>
        </w:rPr>
        <w:t xml:space="preserve"> as such by </w:t>
      </w:r>
      <w:r w:rsidRPr="00A01144">
        <w:rPr>
          <w:rStyle w:val="Emphasis"/>
        </w:rPr>
        <w:t>those who have been cast as property</w:t>
      </w:r>
      <w:r w:rsidRPr="00A01144">
        <w:rPr>
          <w:rStyle w:val="StyleUnderline"/>
        </w:rPr>
        <w:t xml:space="preserve">, </w:t>
      </w:r>
      <w:r w:rsidRPr="003E49C0">
        <w:rPr>
          <w:rStyle w:val="StyleUnderline"/>
        </w:rPr>
        <w:t>and</w:t>
      </w:r>
      <w:r w:rsidRPr="00A01144">
        <w:rPr>
          <w:rStyle w:val="StyleUnderline"/>
        </w:rPr>
        <w:t xml:space="preserve"> against</w:t>
      </w:r>
      <w:r w:rsidRPr="00A01144">
        <w:rPr>
          <w:sz w:val="16"/>
        </w:rPr>
        <w:t xml:space="preserve"> not just the cosmos but </w:t>
      </w:r>
      <w:r w:rsidRPr="00A01144">
        <w:rPr>
          <w:rStyle w:val="StyleUnderline"/>
        </w:rPr>
        <w:t xml:space="preserve">the cosmology of </w:t>
      </w:r>
      <w:r w:rsidRPr="00A01144">
        <w:rPr>
          <w:rStyle w:val="Emphasis"/>
        </w:rPr>
        <w:t>the plantation</w:t>
      </w:r>
      <w:r w:rsidRPr="00A01144">
        <w:rPr>
          <w:rStyle w:val="StyleUnderline"/>
        </w:rPr>
        <w:t xml:space="preserve"> </w:t>
      </w:r>
      <w:r w:rsidRPr="003E49C0">
        <w:rPr>
          <w:rStyle w:val="StyleUnderline"/>
          <w:highlight w:val="green"/>
        </w:rPr>
        <w:t xml:space="preserve">and </w:t>
      </w:r>
      <w:r w:rsidRPr="003E49C0">
        <w:rPr>
          <w:rStyle w:val="Emphasis"/>
          <w:highlight w:val="green"/>
        </w:rPr>
        <w:t xml:space="preserve">white </w:t>
      </w:r>
      <w:r w:rsidRPr="00A01144">
        <w:rPr>
          <w:rStyle w:val="Emphasis"/>
          <w:highlight w:val="green"/>
        </w:rPr>
        <w:t>supremacy</w:t>
      </w:r>
      <w:r w:rsidRPr="00A01144">
        <w:rPr>
          <w:rStyle w:val="StyleUnderline"/>
        </w:rPr>
        <w:t>.</w:t>
      </w:r>
      <w:r w:rsidRPr="00A01144">
        <w:rPr>
          <w:sz w:val="16"/>
        </w:rPr>
        <w:t>31 Hence Wedderburn's insistence on the abolition of private property after the prospect of a successful slave revolution: “You are not to hold [the land] as private property” (HS 83).</w:t>
      </w:r>
    </w:p>
    <w:p w14:paraId="347125A2" w14:textId="77777777" w:rsidR="00B94344" w:rsidRPr="00A01144" w:rsidRDefault="00B94344" w:rsidP="00B94344">
      <w:pPr>
        <w:rPr>
          <w:sz w:val="16"/>
        </w:rPr>
      </w:pPr>
      <w:r w:rsidRPr="00A01144">
        <w:rPr>
          <w:sz w:val="16"/>
        </w:rPr>
        <w:t xml:space="preserve">What courses into </w:t>
      </w:r>
      <w:r w:rsidRPr="00A01144">
        <w:rPr>
          <w:rStyle w:val="StyleUnderline"/>
        </w:rPr>
        <w:t xml:space="preserve">the </w:t>
      </w:r>
      <w:r w:rsidRPr="00A01144">
        <w:rPr>
          <w:rStyle w:val="Emphasis"/>
        </w:rPr>
        <w:t>general strike</w:t>
      </w:r>
      <w:r w:rsidRPr="00A01144">
        <w:rPr>
          <w:sz w:val="16"/>
        </w:rPr>
        <w:t xml:space="preserve"> from slave resistance and rebellion </w:t>
      </w:r>
      <w:r w:rsidRPr="00A01144">
        <w:rPr>
          <w:rStyle w:val="StyleUnderline"/>
        </w:rPr>
        <w:t xml:space="preserve">is thus a </w:t>
      </w:r>
      <w:r w:rsidRPr="00A01144">
        <w:rPr>
          <w:rStyle w:val="Emphasis"/>
        </w:rPr>
        <w:t>cosmic and total delegitimation</w:t>
      </w:r>
      <w:r w:rsidRPr="00A01144">
        <w:rPr>
          <w:rStyle w:val="StyleUnderline"/>
        </w:rPr>
        <w:t xml:space="preserve">; it is a deracination, an </w:t>
      </w:r>
      <w:r w:rsidRPr="00A01144">
        <w:rPr>
          <w:rStyle w:val="Emphasis"/>
        </w:rPr>
        <w:t>uprooting of the world</w:t>
      </w:r>
      <w:r w:rsidRPr="00A01144">
        <w:rPr>
          <w:rStyle w:val="StyleUnderline"/>
        </w:rPr>
        <w:t>.</w:t>
      </w:r>
      <w:r w:rsidRPr="00A01144">
        <w:rPr>
          <w:sz w:val="16"/>
        </w:rPr>
        <w:t xml:space="preserve"> Frank Wilderson has argued that </w:t>
      </w:r>
      <w:r w:rsidRPr="00A01144">
        <w:rPr>
          <w:rStyle w:val="StyleUnderline"/>
        </w:rPr>
        <w:t xml:space="preserve">the </w:t>
      </w:r>
      <w:r w:rsidRPr="00A01144">
        <w:rPr>
          <w:rStyle w:val="Emphasis"/>
        </w:rPr>
        <w:t>conceptual retention</w:t>
      </w:r>
      <w:r w:rsidRPr="00A01144">
        <w:rPr>
          <w:rStyle w:val="StyleUnderline"/>
        </w:rPr>
        <w:t xml:space="preserve"> of </w:t>
      </w:r>
      <w:r w:rsidRPr="00A01144">
        <w:rPr>
          <w:rStyle w:val="Emphasis"/>
        </w:rPr>
        <w:t>work</w:t>
      </w:r>
      <w:r w:rsidRPr="00A01144">
        <w:rPr>
          <w:rStyle w:val="StyleUnderline"/>
        </w:rPr>
        <w:t xml:space="preserve"> and </w:t>
      </w:r>
      <w:r w:rsidRPr="00A01144">
        <w:rPr>
          <w:rStyle w:val="Emphasis"/>
        </w:rPr>
        <w:t>productivity</w:t>
      </w:r>
      <w:r w:rsidRPr="00A01144">
        <w:rPr>
          <w:sz w:val="16"/>
        </w:rPr>
        <w:t xml:space="preserve"> found even in much of Marxism </w:t>
      </w:r>
      <w:r w:rsidRPr="00A01144">
        <w:rPr>
          <w:rStyle w:val="StyleUnderline"/>
        </w:rPr>
        <w:t>dissipates “</w:t>
      </w:r>
      <w:r w:rsidRPr="00A01144">
        <w:rPr>
          <w:rStyle w:val="Emphasis"/>
        </w:rPr>
        <w:t>other post-revolutionary possibilities</w:t>
      </w:r>
      <w:r w:rsidRPr="00A01144">
        <w:rPr>
          <w:rStyle w:val="StyleUnderline"/>
        </w:rPr>
        <w:t>” like “idleness,</w:t>
      </w:r>
      <w:r w:rsidRPr="00A01144">
        <w:rPr>
          <w:sz w:val="16"/>
        </w:rPr>
        <w:t xml:space="preserve">” a problematic </w:t>
      </w:r>
      <w:r w:rsidRPr="00A01144">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A01144">
        <w:rPr>
          <w:sz w:val="16"/>
        </w:rPr>
        <w:t xml:space="preserve">32 </w:t>
      </w:r>
      <w:r w:rsidRPr="00A01144">
        <w:rPr>
          <w:rStyle w:val="StyleUnderline"/>
        </w:rPr>
        <w:t xml:space="preserve">It is this </w:t>
      </w:r>
      <w:r w:rsidRPr="00A01144">
        <w:rPr>
          <w:rStyle w:val="Emphasis"/>
        </w:rPr>
        <w:t>demand of the unwaged (and unwageable) position of the enslaved</w:t>
      </w:r>
      <w:r w:rsidRPr="00A01144">
        <w:rPr>
          <w:rStyle w:val="StyleUnderline"/>
        </w:rPr>
        <w:t xml:space="preserve">—and the </w:t>
      </w:r>
      <w:r w:rsidRPr="00A01144">
        <w:rPr>
          <w:rStyle w:val="Emphasis"/>
        </w:rPr>
        <w:t>delegitimation</w:t>
      </w:r>
      <w:r w:rsidRPr="00A01144">
        <w:rPr>
          <w:rStyle w:val="StyleUnderline"/>
        </w:rPr>
        <w:t xml:space="preserve"> of </w:t>
      </w:r>
      <w:r w:rsidRPr="00A01144">
        <w:rPr>
          <w:rStyle w:val="Emphasis"/>
        </w:rPr>
        <w:t>productivity itself</w:t>
      </w:r>
      <w:r w:rsidRPr="00A01144">
        <w:rPr>
          <w:rStyle w:val="StyleUnderline"/>
        </w:rPr>
        <w:t>—that inheres at the generation of the general strike.</w:t>
      </w:r>
      <w:r w:rsidRPr="00A01144">
        <w:rPr>
          <w:sz w:val="16"/>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73BD8072" w14:textId="77777777" w:rsidR="00B94344" w:rsidRDefault="00B94344" w:rsidP="00B94344"/>
    <w:p w14:paraId="47F586BE" w14:textId="77777777" w:rsidR="00B94344" w:rsidRDefault="00B94344" w:rsidP="00B94344">
      <w:pPr>
        <w:pStyle w:val="Heading4"/>
      </w:pPr>
      <w:r w:rsidRPr="008B35AD">
        <w:t xml:space="preserve">The </w:t>
      </w:r>
      <w:r>
        <w:t>g</w:t>
      </w:r>
      <w:r w:rsidRPr="008B35AD">
        <w:t xml:space="preserve">eneral </w:t>
      </w:r>
      <w:r>
        <w:t>s</w:t>
      </w:r>
      <w:r w:rsidRPr="008B35AD">
        <w:t xml:space="preserve">trike is a </w:t>
      </w:r>
      <w:r w:rsidRPr="00C90DB1">
        <w:rPr>
          <w:u w:val="single"/>
        </w:rPr>
        <w:t>fugitive politics of stealing away</w:t>
      </w:r>
      <w:r>
        <w:t xml:space="preserve"> </w:t>
      </w:r>
      <w:r w:rsidRPr="008B35AD">
        <w:t xml:space="preserve">that accumulates into </w:t>
      </w:r>
      <w:r w:rsidRPr="00C90DB1">
        <w:rPr>
          <w:u w:val="single"/>
        </w:rPr>
        <w:t>collective force</w:t>
      </w:r>
      <w:r w:rsidRPr="008B35AD">
        <w:t xml:space="preserve"> outside legal recognition, exposing labor’s “negative attitude” as a method for dislodging the plantation’s economic and conceptual order from within.</w:t>
      </w:r>
    </w:p>
    <w:p w14:paraId="313F09DB" w14:textId="77777777" w:rsidR="00B94344" w:rsidRPr="000770A9" w:rsidRDefault="00B94344" w:rsidP="00B94344">
      <w:pPr>
        <w:rPr>
          <w:rFonts w:eastAsiaTheme="majorEastAsia"/>
          <w:b/>
          <w:iCs/>
          <w:sz w:val="26"/>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5A69E070" w14:textId="77777777" w:rsidR="00B94344" w:rsidRPr="00065A0D" w:rsidRDefault="00B94344" w:rsidP="00B94344">
      <w:pPr>
        <w:rPr>
          <w:sz w:val="12"/>
        </w:rPr>
      </w:pPr>
      <w:r w:rsidRPr="00065A0D">
        <w:rPr>
          <w:sz w:val="12"/>
        </w:rPr>
        <w:t>The Underground Railroad; Or, Politics With an Improper Locus</w:t>
      </w:r>
    </w:p>
    <w:p w14:paraId="2AD40646" w14:textId="77777777" w:rsidR="00B94344" w:rsidRPr="00065A0D" w:rsidRDefault="00B94344" w:rsidP="00B94344">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23018040" w14:textId="77777777" w:rsidR="00B94344" w:rsidRPr="00065A0D" w:rsidRDefault="00B94344" w:rsidP="00B94344">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496E95">
        <w:rPr>
          <w:rStyle w:val="StyleUnderline"/>
          <w:highlight w:val="green"/>
        </w:rPr>
        <w:t xml:space="preserve">its </w:t>
      </w:r>
      <w:r w:rsidRPr="00496E95">
        <w:rPr>
          <w:rStyle w:val="Emphasis"/>
          <w:highlight w:val="green"/>
        </w:rPr>
        <w:t>phenomenology of es</w:t>
      </w:r>
      <w:r w:rsidRPr="00065A0D">
        <w:rPr>
          <w:rStyle w:val="Emphasis"/>
          <w:highlight w:val="green"/>
        </w:rPr>
        <w:t>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0BA1E268" w14:textId="77777777" w:rsidR="00B94344" w:rsidRPr="00065A0D" w:rsidRDefault="00B94344" w:rsidP="00B94344">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496E95">
        <w:rPr>
          <w:rStyle w:val="Emphasis"/>
          <w:highlight w:val="green"/>
        </w:rPr>
        <w:t xml:space="preserve">everyday practices of stealing </w:t>
      </w:r>
      <w:r w:rsidRPr="00065A0D">
        <w:rPr>
          <w:rStyle w:val="Emphasis"/>
          <w:highlight w:val="green"/>
        </w:rPr>
        <w:t>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3F32F1">
        <w:rPr>
          <w:rStyle w:val="Emphasis"/>
        </w:rPr>
        <w:t>the terms</w:t>
      </w:r>
      <w:r w:rsidRPr="000950C6">
        <w:rPr>
          <w:rStyle w:val="Emphasis"/>
        </w:rPr>
        <w:t xml:space="preserve"> of the </w:t>
      </w:r>
      <w:r w:rsidRPr="000950C6">
        <w:rPr>
          <w:rStyle w:val="Emphasis"/>
          <w:highlight w:val="green"/>
        </w:rPr>
        <w:t>current order</w:t>
      </w:r>
      <w:r w:rsidRPr="00065A0D">
        <w:rPr>
          <w:rStyle w:val="StyleUnderline"/>
        </w:rPr>
        <w:t xml:space="preserve"> precisely </w:t>
      </w:r>
      <w:r w:rsidRPr="003F32F1">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3F32F1">
        <w:rPr>
          <w:rStyle w:val="Emphasis"/>
        </w:rPr>
        <w:t>politics without</w:t>
      </w:r>
      <w:r w:rsidRPr="0078480A">
        <w:rPr>
          <w:rStyle w:val="Emphasis"/>
        </w:rPr>
        <w:t xml:space="preserve"> a </w:t>
      </w:r>
      <w:r w:rsidRPr="003F32F1">
        <w:rPr>
          <w:rStyle w:val="Emphasis"/>
        </w:rPr>
        <w:t>proper locus</w:t>
      </w:r>
      <w:r w:rsidRPr="00065A0D">
        <w:rPr>
          <w:rStyle w:val="StyleUnderline"/>
        </w:rPr>
        <w:t>.”</w:t>
      </w:r>
      <w:r w:rsidRPr="00065A0D">
        <w:rPr>
          <w:sz w:val="12"/>
        </w:rPr>
        <w:t>58</w:t>
      </w:r>
    </w:p>
    <w:p w14:paraId="5C776A60" w14:textId="77777777" w:rsidR="00B94344" w:rsidRPr="00065A0D" w:rsidRDefault="00B94344" w:rsidP="00B94344">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3F32F1">
        <w:rPr>
          <w:rStyle w:val="StyleUnderline"/>
          <w:highlight w:val="green"/>
        </w:rPr>
        <w:t>scattered sabotages</w:t>
      </w:r>
      <w:r w:rsidRPr="00065A0D">
        <w:rPr>
          <w:rStyle w:val="StyleUnderline"/>
        </w:rPr>
        <w:t xml:space="preserve"> </w:t>
      </w:r>
      <w:r w:rsidRPr="003F32F1">
        <w:rPr>
          <w:rStyle w:val="StyleUnderline"/>
          <w:highlight w:val="green"/>
        </w:rPr>
        <w:t>amount</w:t>
      </w:r>
      <w:r w:rsidRPr="00065A0D">
        <w:rPr>
          <w:rStyle w:val="StyleUnderline"/>
        </w:rPr>
        <w:t xml:space="preserve">ed </w:t>
      </w:r>
      <w:r w:rsidRPr="003F32F1">
        <w:rPr>
          <w:rStyle w:val="StyleUnderline"/>
          <w:highlight w:val="green"/>
        </w:rPr>
        <w:t>to something</w:t>
      </w:r>
      <w:r w:rsidRPr="00065A0D">
        <w:rPr>
          <w:sz w:val="12"/>
        </w:rPr>
        <w:t xml:space="preserve"> much </w:t>
      </w:r>
      <w:r w:rsidRPr="003F32F1">
        <w:rPr>
          <w:rStyle w:val="StyleUnderline"/>
          <w:highlight w:val="green"/>
        </w:rPr>
        <w:t>greater</w:t>
      </w:r>
      <w:r w:rsidRPr="00065A0D">
        <w:rPr>
          <w:sz w:val="12"/>
        </w:rPr>
        <w:t xml:space="preserve">. </w:t>
      </w:r>
      <w:r w:rsidRPr="003F32F1">
        <w:rPr>
          <w:rStyle w:val="StyleUnderline"/>
          <w:highlight w:val="green"/>
        </w:rPr>
        <w:t>While “</w:t>
      </w:r>
      <w:r w:rsidRPr="003F32F1">
        <w:rPr>
          <w:rStyle w:val="Emphasis"/>
          <w:highlight w:val="green"/>
        </w:rPr>
        <w:t>open revolt</w:t>
      </w:r>
      <w:r w:rsidRPr="009013C3">
        <w:rPr>
          <w:rStyle w:val="Emphasis"/>
        </w:rPr>
        <w:t xml:space="preserve"> of slaves</w:t>
      </w:r>
      <w:r w:rsidRPr="00065A0D">
        <w:rPr>
          <w:rStyle w:val="StyleUnderline"/>
        </w:rPr>
        <w:t xml:space="preserve">,” </w:t>
      </w:r>
      <w:r w:rsidRPr="003F32F1">
        <w:rPr>
          <w:rStyle w:val="StyleUnderline"/>
          <w:highlight w:val="green"/>
        </w:rPr>
        <w:t>overt “</w:t>
      </w:r>
      <w:r w:rsidRPr="003F32F1">
        <w:rPr>
          <w:rStyle w:val="Emphasis"/>
          <w:highlight w:val="green"/>
        </w:rPr>
        <w:t>refusal</w:t>
      </w:r>
      <w:r w:rsidRPr="003F32F1">
        <w:rPr>
          <w:rStyle w:val="Emphasis"/>
        </w:rPr>
        <w:t xml:space="preserve"> to work</w:t>
      </w:r>
      <w:r w:rsidRPr="003F32F1">
        <w:rPr>
          <w:rStyle w:val="StyleUnderline"/>
        </w:rPr>
        <w:t xml:space="preserve">” </w:t>
      </w:r>
      <w:r w:rsidRPr="00065A0D">
        <w:rPr>
          <w:rStyle w:val="StyleUnderline"/>
          <w:highlight w:val="green"/>
        </w:rPr>
        <w:t>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w:t>
      </w:r>
      <w:r w:rsidRPr="003F32F1">
        <w:rPr>
          <w:rStyle w:val="StyleUnderline"/>
          <w:highlight w:val="green"/>
        </w:rPr>
        <w:t xml:space="preserve">as </w:t>
      </w:r>
      <w:r w:rsidRPr="003F32F1">
        <w:rPr>
          <w:rStyle w:val="Emphasis"/>
          <w:highlight w:val="green"/>
        </w:rPr>
        <w:t>little</w:t>
      </w:r>
      <w:r w:rsidRPr="003F32F1">
        <w:rPr>
          <w:rStyle w:val="StyleUnderline"/>
          <w:highlight w:val="green"/>
        </w:rPr>
        <w:t xml:space="preserve"> and as </w:t>
      </w:r>
      <w:r w:rsidRPr="003F32F1">
        <w:rPr>
          <w:rStyle w:val="Emphasis"/>
          <w:highlight w:val="green"/>
        </w:rPr>
        <w:t>poor work</w:t>
      </w:r>
      <w:r w:rsidRPr="003F32F1">
        <w:rPr>
          <w:rStyle w:val="StyleUnderline"/>
          <w:highlight w:val="green"/>
        </w:rPr>
        <w:t xml:space="preserve"> as possible</w:t>
      </w:r>
      <w:r w:rsidRPr="00065A0D">
        <w:rPr>
          <w:rStyle w:val="StyleUnderline"/>
        </w:rPr>
        <w:t>.”</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w:t>
      </w:r>
      <w:r w:rsidRPr="003F32F1">
        <w:rPr>
          <w:rStyle w:val="StyleUnderline"/>
          <w:highlight w:val="green"/>
        </w:rPr>
        <w:t xml:space="preserve">the </w:t>
      </w:r>
      <w:r w:rsidRPr="003F32F1">
        <w:rPr>
          <w:rStyle w:val="Emphasis"/>
          <w:highlight w:val="green"/>
        </w:rPr>
        <w:t>conditions of labor</w:t>
      </w:r>
      <w:r w:rsidRPr="003F32F1">
        <w:rPr>
          <w:rStyle w:val="StyleUnderline"/>
          <w:highlight w:val="green"/>
        </w:rPr>
        <w:t xml:space="preserve"> </w:t>
      </w:r>
      <w:r w:rsidRPr="003F32F1">
        <w:rPr>
          <w:rStyle w:val="StyleUnderline"/>
        </w:rPr>
        <w:t>based on</w:t>
      </w:r>
      <w:r w:rsidRPr="00065A0D">
        <w:rPr>
          <w:rStyle w:val="StyleUnderline"/>
        </w:rPr>
        <w:t xml:space="preserve"> the planter working slaves to death to compensate for stagnant profits; a limited ability enter new markets; </w:t>
      </w:r>
      <w:r w:rsidRPr="003F32F1">
        <w:rPr>
          <w:rStyle w:val="StyleUnderline"/>
        </w:rPr>
        <w:t>and</w:t>
      </w:r>
      <w:r w:rsidRPr="00065A0D">
        <w:rPr>
          <w:rStyle w:val="StyleUnderline"/>
        </w:rPr>
        <w:t xml:space="preserve"> equally important, </w:t>
      </w:r>
      <w:r w:rsidRPr="003F32F1">
        <w:rPr>
          <w:rStyle w:val="StyleUnderline"/>
        </w:rPr>
        <w:t xml:space="preserve">a </w:t>
      </w:r>
      <w:r w:rsidRPr="003F32F1">
        <w:rPr>
          <w:rStyle w:val="Emphasis"/>
        </w:rPr>
        <w:t>libidinal economy</w:t>
      </w:r>
      <w:r w:rsidRPr="003F32F1">
        <w:rPr>
          <w:rStyle w:val="StyleUnderline"/>
        </w:rPr>
        <w:t xml:space="preserve"> that </w:t>
      </w:r>
      <w:r w:rsidRPr="003F32F1">
        <w:rPr>
          <w:rStyle w:val="Emphasis"/>
        </w:rPr>
        <w:t>no financial profits</w:t>
      </w:r>
      <w:r w:rsidRPr="003F32F1">
        <w:rPr>
          <w:rStyle w:val="StyleUnderline"/>
        </w:rPr>
        <w:t xml:space="preserve"> could </w:t>
      </w:r>
      <w:r w:rsidRPr="003F32F1">
        <w:rPr>
          <w:rStyle w:val="Emphasis"/>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6C38C05C" w14:textId="77777777" w:rsidR="00B94344" w:rsidRPr="00065A0D" w:rsidRDefault="00B94344" w:rsidP="00B94344">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 xml:space="preserve">general </w:t>
      </w:r>
      <w:r w:rsidRPr="003F32F1">
        <w:rPr>
          <w:rStyle w:val="Emphasis"/>
          <w:highlight w:val="green"/>
        </w:rPr>
        <w:t>strike</w:t>
      </w:r>
      <w:r w:rsidRPr="003F32F1">
        <w:rPr>
          <w:rStyle w:val="StyleUnderline"/>
          <w:highlight w:val="green"/>
        </w:rPr>
        <w:t xml:space="preserve"> is</w:t>
      </w:r>
      <w:r w:rsidRPr="00065A0D">
        <w:rPr>
          <w:rStyle w:val="StyleUnderline"/>
        </w:rPr>
        <w:t xml:space="preserve"> </w:t>
      </w:r>
      <w:r w:rsidRPr="00065A0D">
        <w:rPr>
          <w:rStyle w:val="Emphasis"/>
        </w:rPr>
        <w:t>“negative”</w:t>
      </w:r>
      <w:r w:rsidRPr="00065A0D">
        <w:rPr>
          <w:rStyle w:val="StyleUnderline"/>
        </w:rPr>
        <w:t xml:space="preserve"> for </w:t>
      </w:r>
      <w:r w:rsidRPr="003F32F1">
        <w:rPr>
          <w:rStyle w:val="Emphasis"/>
          <w:highlight w:val="green"/>
        </w:rPr>
        <w:t>sabotaging</w:t>
      </w:r>
      <w:r w:rsidRPr="003F32F1">
        <w:rPr>
          <w:rStyle w:val="StyleUnderline"/>
          <w:highlight w:val="green"/>
        </w:rPr>
        <w:t xml:space="preserve"> the </w:t>
      </w:r>
      <w:r w:rsidRPr="003F32F1">
        <w:rPr>
          <w:rStyle w:val="Emphasis"/>
          <w:highlight w:val="green"/>
        </w:rPr>
        <w:t>plantation</w:t>
      </w:r>
      <w:r w:rsidRPr="00065A0D">
        <w:rPr>
          <w:rStyle w:val="Emphasis"/>
        </w:rPr>
        <w:t xml:space="preserve"> machine</w:t>
      </w:r>
      <w:r w:rsidRPr="00065A0D">
        <w:rPr>
          <w:rStyle w:val="StyleUnderline"/>
        </w:rPr>
        <w:t xml:space="preserve"> </w:t>
      </w:r>
      <w:r w:rsidRPr="003F32F1">
        <w:rPr>
          <w:rStyle w:val="StyleUnderline"/>
          <w:highlight w:val="green"/>
        </w:rPr>
        <w:t xml:space="preserve">and </w:t>
      </w:r>
      <w:r w:rsidRPr="003F32F1">
        <w:rPr>
          <w:rStyle w:val="Emphasis"/>
          <w:highlight w:val="green"/>
        </w:rPr>
        <w:t>dislodging t</w:t>
      </w:r>
      <w:r w:rsidRPr="0078480A">
        <w:rPr>
          <w:rStyle w:val="Emphasis"/>
          <w:highlight w:val="green"/>
        </w:rPr>
        <w: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3F32F1">
        <w:rPr>
          <w:rStyle w:val="Emphasis"/>
          <w:highlight w:val="green"/>
        </w:rPr>
        <w:t>captive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5838814E" w14:textId="77777777" w:rsidR="00B94344" w:rsidRPr="00065A0D" w:rsidRDefault="00B94344" w:rsidP="00B94344">
      <w:pPr>
        <w:rPr>
          <w:sz w:val="12"/>
        </w:rPr>
      </w:pPr>
      <w:r w:rsidRPr="00065A0D">
        <w:rPr>
          <w:rStyle w:val="StyleUnderline"/>
        </w:rPr>
        <w:t xml:space="preserve">One can theoretically and practically posit </w:t>
      </w:r>
      <w:r w:rsidRPr="003F32F1">
        <w:rPr>
          <w:rStyle w:val="StyleUnderline"/>
          <w:highlight w:val="green"/>
        </w:rPr>
        <w:t>the general strike</w:t>
      </w:r>
      <w:r w:rsidRPr="00065A0D">
        <w:rPr>
          <w:rStyle w:val="StyleUnderline"/>
        </w:rPr>
        <w:t xml:space="preserv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3F32F1">
        <w:rPr>
          <w:rStyle w:val="Emphasis"/>
        </w:rPr>
        <w:t>Worklessness</w:t>
      </w:r>
      <w:r w:rsidRPr="00065A0D">
        <w:rPr>
          <w:rStyle w:val="Emphasis"/>
          <w:highlight w:val="green"/>
        </w:rPr>
        <w:t xml:space="preserve"> </w:t>
      </w:r>
      <w:r w:rsidRPr="003F32F1">
        <w:rPr>
          <w:rStyle w:val="Emphasis"/>
          <w:highlight w:val="green"/>
        </w:rPr>
        <w:t>disrupts</w:t>
      </w:r>
      <w:r w:rsidRPr="003F32F1">
        <w:rPr>
          <w:rStyle w:val="StyleUnderline"/>
          <w:highlight w:val="green"/>
        </w:rPr>
        <w:t xml:space="preserve"> the </w:t>
      </w:r>
      <w:r w:rsidRPr="003F32F1">
        <w:rPr>
          <w:rStyle w:val="Emphasis"/>
          <w:highlight w:val="green"/>
        </w:rPr>
        <w:t xml:space="preserve">rhythm </w:t>
      </w:r>
      <w:r w:rsidRPr="00065A0D">
        <w:rPr>
          <w:rStyle w:val="Emphasis"/>
          <w:highlight w:val="green"/>
        </w:rPr>
        <w:t>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3F32F1">
        <w:rPr>
          <w:rStyle w:val="Emphasis"/>
          <w:highlight w:val="green"/>
        </w:rPr>
        <w:t>pauses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3F32F1">
        <w:rPr>
          <w:rStyle w:val="StyleUnderline"/>
          <w:highlight w:val="green"/>
        </w:rPr>
        <w:t>and</w:t>
      </w:r>
      <w:r w:rsidRPr="00065A0D">
        <w:rPr>
          <w:sz w:val="12"/>
        </w:rPr>
        <w:t xml:space="preserve"> expenditure, that is partly because a </w:t>
      </w:r>
      <w:r w:rsidRPr="00065A0D">
        <w:rPr>
          <w:rStyle w:val="StyleUnderline"/>
        </w:rPr>
        <w:t xml:space="preserve">change to labor practices has to include </w:t>
      </w:r>
      <w:r w:rsidRPr="003F32F1">
        <w:rPr>
          <w:rStyle w:val="StyleUnderline"/>
        </w:rPr>
        <w:t xml:space="preserve">breaks 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3F32F1">
        <w:rPr>
          <w:rStyle w:val="StyleUnderline"/>
        </w:rPr>
        <w:t xml:space="preserve">in the </w:t>
      </w:r>
      <w:r w:rsidRPr="003F32F1">
        <w:rPr>
          <w:rStyle w:val="Emphasis"/>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0AC57F28" w14:textId="77777777" w:rsidR="00B94344" w:rsidRDefault="00B94344" w:rsidP="00B94344">
      <w:pPr>
        <w:rPr>
          <w:sz w:val="12"/>
        </w:rPr>
      </w:pPr>
      <w:r w:rsidRPr="003F32F1">
        <w:rPr>
          <w:rStyle w:val="StyleUnderline"/>
          <w:highlight w:val="green"/>
        </w:rPr>
        <w:t xml:space="preserve">The </w:t>
      </w:r>
      <w:r w:rsidRPr="003F32F1">
        <w:rPr>
          <w:rStyle w:val="Emphasis"/>
          <w:highlight w:val="green"/>
        </w:rPr>
        <w:t>negative attitude</w:t>
      </w:r>
      <w:r w:rsidRPr="003F32F1">
        <w:rPr>
          <w:rStyle w:val="StyleUnderline"/>
          <w:highlight w:val="green"/>
        </w:rPr>
        <w:t xml:space="preserve"> and</w:t>
      </w:r>
      <w:r w:rsidRPr="00065A0D">
        <w:rPr>
          <w:rStyle w:val="StyleUnderline"/>
        </w:rPr>
        <w:t xml:space="preserve"> the </w:t>
      </w:r>
      <w:r w:rsidRPr="003F32F1">
        <w:rPr>
          <w:rStyle w:val="Emphasis"/>
          <w:highlight w:val="green"/>
        </w:rPr>
        <w:t>worklessness</w:t>
      </w:r>
      <w:r w:rsidRPr="003F32F1">
        <w:rPr>
          <w:rStyle w:val="StyleUnderline"/>
          <w:highlight w:val="green"/>
        </w:rPr>
        <w:t xml:space="preserve"> of the </w:t>
      </w:r>
      <w:r w:rsidRPr="003F32F1">
        <w:rPr>
          <w:rStyle w:val="Emphasis"/>
          <w:highlight w:val="green"/>
        </w:rPr>
        <w:t>general strike</w:t>
      </w:r>
      <w:r w:rsidRPr="003F32F1">
        <w:rPr>
          <w:rStyle w:val="StyleUnderline"/>
          <w:highlight w:val="green"/>
        </w:rPr>
        <w:t xml:space="preserve"> remove the </w:t>
      </w:r>
      <w:r w:rsidRPr="003F32F1">
        <w:rPr>
          <w:rStyle w:val="Emphasis"/>
          <w:highlight w:val="green"/>
        </w:rPr>
        <w:t>trappings</w:t>
      </w:r>
      <w:r w:rsidRPr="003F32F1">
        <w:rPr>
          <w:rStyle w:val="StyleUnderline"/>
          <w:highlight w:val="green"/>
        </w:rPr>
        <w:t xml:space="preserve"> of the </w:t>
      </w:r>
      <w:r w:rsidRPr="003F32F1">
        <w:rPr>
          <w:rStyle w:val="Emphasis"/>
          <w:highlight w:val="green"/>
        </w:rPr>
        <w:t>plantation</w:t>
      </w:r>
      <w:r w:rsidRPr="0078480A">
        <w:rPr>
          <w:rStyle w:val="StyleUnderline"/>
        </w:rPr>
        <w:t>.</w:t>
      </w:r>
      <w:r w:rsidRPr="0078480A">
        <w:rPr>
          <w:sz w:val="12"/>
        </w:rPr>
        <w:t xml:space="preserve"> </w:t>
      </w:r>
      <w:r w:rsidRPr="003F32F1">
        <w:rPr>
          <w:rStyle w:val="StyleUnderline"/>
          <w:highlight w:val="green"/>
        </w:rPr>
        <w:t xml:space="preserve">The </w:t>
      </w:r>
      <w:r w:rsidRPr="003F32F1">
        <w:rPr>
          <w:rStyle w:val="Emphasis"/>
          <w:highlight w:val="green"/>
        </w:rPr>
        <w:t>enslaved-turned-fugitive</w:t>
      </w:r>
      <w:r w:rsidRPr="003F32F1">
        <w:rPr>
          <w:rStyle w:val="StyleUnderline"/>
          <w:highlight w:val="green"/>
        </w:rPr>
        <w:t xml:space="preserve"> enters </w:t>
      </w:r>
      <w:r w:rsidRPr="00065A0D">
        <w:rPr>
          <w:rStyle w:val="StyleUnderline"/>
          <w:highlight w:val="green"/>
        </w:rPr>
        <w:t xml:space="preserve">a </w:t>
      </w:r>
      <w:r w:rsidRPr="003F32F1">
        <w:rPr>
          <w:rStyle w:val="Emphasis"/>
          <w:highlight w:val="green"/>
        </w:rPr>
        <w:t>new phase of becoming</w:t>
      </w:r>
      <w:r w:rsidRPr="003F32F1">
        <w:rPr>
          <w:rStyle w:val="StyleUnderline"/>
          <w:highlight w:val="green"/>
        </w:rPr>
        <w:t xml:space="preserve"> </w:t>
      </w:r>
      <w:r w:rsidRPr="00065A0D">
        <w:rPr>
          <w:rStyle w:val="StyleUnderline"/>
          <w:highlight w:val="green"/>
        </w:rPr>
        <w:t xml:space="preserve">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3F32F1">
        <w:rPr>
          <w:rStyle w:val="Emphasis"/>
        </w:rPr>
        <w:t>escape</w:t>
      </w:r>
      <w:r w:rsidRPr="003F32F1">
        <w:rPr>
          <w:rStyle w:val="StyleUnderline"/>
        </w:rPr>
        <w:t xml:space="preserve"> is the quest for the marvelous,” </w:t>
      </w:r>
      <w:r w:rsidRPr="003F32F1">
        <w:rPr>
          <w:rStyle w:val="StyleUnderline"/>
          <w:highlight w:val="green"/>
        </w:rPr>
        <w:t xml:space="preserve">where </w:t>
      </w:r>
      <w:r w:rsidRPr="003F32F1">
        <w:rPr>
          <w:rStyle w:val="Emphasis"/>
          <w:highlight w:val="green"/>
        </w:rPr>
        <w:t>freedom dreams</w:t>
      </w:r>
      <w:r w:rsidRPr="003F32F1">
        <w:rPr>
          <w:rStyle w:val="StyleUnderline"/>
          <w:highlight w:val="green"/>
        </w:rPr>
        <w:t xml:space="preserve"> meet reality</w:t>
      </w:r>
      <w:r w:rsidRPr="003F32F1">
        <w:rPr>
          <w:rStyle w:val="StyleUnderline"/>
        </w:rPr>
        <w:t xml:space="preserve"> in an </w:t>
      </w:r>
      <w:r w:rsidRPr="003F32F1">
        <w:rPr>
          <w:rStyle w:val="Emphasis"/>
        </w:rPr>
        <w:t>explosive manner</w:t>
      </w:r>
      <w:r w:rsidRPr="003F32F1">
        <w:rPr>
          <w:rStyle w:val="StyleUnderline"/>
        </w:rPr>
        <w:t xml:space="preserve">, where one “need[s] to get out of oneself, that is, </w:t>
      </w:r>
      <w:r w:rsidRPr="003F32F1">
        <w:rPr>
          <w:rStyle w:val="StyleUnderline"/>
          <w:highlight w:val="green"/>
        </w:rPr>
        <w:t>to break</w:t>
      </w:r>
      <w:r w:rsidRPr="003F32F1">
        <w:rPr>
          <w:rStyle w:val="StyleUnderline"/>
        </w:rPr>
        <w:t xml:space="preserve"> that most radical and unalterably </w:t>
      </w:r>
      <w:r w:rsidRPr="003F32F1">
        <w:rPr>
          <w:rStyle w:val="StyleUnderline"/>
          <w:highlight w:val="green"/>
        </w:rPr>
        <w:t>binding of chains</w:t>
      </w:r>
      <w:r w:rsidRPr="00065A0D">
        <w:rPr>
          <w:rStyle w:val="StyleUnderline"/>
        </w:rPr>
        <w:t>.”</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55ABD1A2" w14:textId="77777777" w:rsidR="00B94344" w:rsidRPr="00B40BA1" w:rsidRDefault="00B94344" w:rsidP="00B94344"/>
    <w:p w14:paraId="3B962538" w14:textId="77777777" w:rsidR="00B94344" w:rsidRDefault="00B94344" w:rsidP="00B94344">
      <w:pPr>
        <w:pStyle w:val="Heading4"/>
      </w:pPr>
      <w:r w:rsidRPr="00C90DB1">
        <w:rPr>
          <w:u w:val="single"/>
        </w:rPr>
        <w:t>Black literacy</w:t>
      </w:r>
      <w:r w:rsidRPr="008B35AD">
        <w:t xml:space="preserve"> </w:t>
      </w:r>
      <w:r>
        <w:t>is part and parcel of the</w:t>
      </w:r>
      <w:r w:rsidRPr="008B35AD">
        <w:t xml:space="preserve"> </w:t>
      </w:r>
      <w:r>
        <w:t>g</w:t>
      </w:r>
      <w:r w:rsidRPr="008B35AD">
        <w:t xml:space="preserve">eneral </w:t>
      </w:r>
      <w:r>
        <w:t>s</w:t>
      </w:r>
      <w:r w:rsidRPr="008B35AD">
        <w:t>trike</w:t>
      </w:r>
      <w:r>
        <w:t>. Fugitive r</w:t>
      </w:r>
      <w:r w:rsidRPr="008B35AD">
        <w:t xml:space="preserve">eading and writing function as counterproductive, clandestine practices of </w:t>
      </w:r>
      <w:r w:rsidRPr="00C90DB1">
        <w:rPr>
          <w:u w:val="single"/>
        </w:rPr>
        <w:t>self-possession</w:t>
      </w:r>
      <w:r w:rsidRPr="008B35AD">
        <w:t xml:space="preserve"> that rupture chattel property relations and build an enduring method of “stealing mind” from the regimes that demand Black labor and legibility.</w:t>
      </w:r>
    </w:p>
    <w:p w14:paraId="0A1EA85E" w14:textId="77777777" w:rsidR="00B94344" w:rsidRPr="00065A0D" w:rsidRDefault="00B94344" w:rsidP="00B94344">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552DDB84" w14:textId="77777777" w:rsidR="00B94344" w:rsidRDefault="00B94344" w:rsidP="00B94344">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 xml:space="preserve">conditions of </w:t>
      </w:r>
      <w:r w:rsidRPr="00A21EAB">
        <w:rPr>
          <w:rStyle w:val="Emphasis"/>
          <w:highlight w:val="green"/>
        </w:rPr>
        <w:t>enslavement</w:t>
      </w:r>
      <w:r w:rsidRPr="00A21EAB">
        <w:rPr>
          <w:rStyle w:val="StyleUnderline"/>
          <w:highlight w:val="green"/>
        </w:rPr>
        <w:t xml:space="preserve"> and</w:t>
      </w:r>
      <w:r w:rsidRPr="00065A0D">
        <w:rPr>
          <w:rStyle w:val="StyleUnderline"/>
        </w:rPr>
        <w:t xml:space="preserve">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A21EAB">
        <w:rPr>
          <w:rStyle w:val="Emphasis"/>
        </w:rPr>
        <w:t>scholastic</w:t>
      </w:r>
      <w:r w:rsidRPr="00A21EAB">
        <w:rPr>
          <w:rStyle w:val="StyleUnderline"/>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A21EAB">
        <w:rPr>
          <w:rStyle w:val="Emphasis"/>
        </w:rPr>
        <w:t>counterproductive</w:t>
      </w:r>
      <w:r w:rsidRPr="00A21EAB">
        <w:rPr>
          <w:rStyle w:val="StyleUnderline"/>
        </w:rPr>
        <w:t xml:space="preserve"> to</w:t>
      </w:r>
      <w:r w:rsidRPr="00065A0D">
        <w:rPr>
          <w:rStyle w:val="StyleUnderline"/>
        </w:rPr>
        <w:t xml:space="preserve"> the interests of a </w:t>
      </w:r>
      <w:r w:rsidRPr="00A21EAB">
        <w:rPr>
          <w:rStyle w:val="Emphasis"/>
        </w:rPr>
        <w:t>racial capitalism</w:t>
      </w:r>
      <w:r w:rsidRPr="00065A0D">
        <w:rPr>
          <w:rStyle w:val="StyleUnderline"/>
        </w:rPr>
        <w:t xml:space="preserve"> that emerged through said relations. To understand the origins of </w:t>
      </w:r>
      <w:r w:rsidRPr="00A21EAB">
        <w:rPr>
          <w:rStyle w:val="Emphasis"/>
          <w:highlight w:val="green"/>
        </w:rPr>
        <w:t>Black education</w:t>
      </w:r>
      <w:r w:rsidRPr="00065A0D">
        <w:rPr>
          <w:rStyle w:val="Emphasis"/>
        </w:rPr>
        <w:t xml:space="preserve"> as </w:t>
      </w:r>
      <w:r w:rsidRPr="00A21EAB">
        <w:rPr>
          <w:rStyle w:val="Emphasis"/>
          <w:highlight w:val="green"/>
        </w:rPr>
        <w:t xml:space="preserve">part and parcel of the general </w:t>
      </w:r>
      <w:r w:rsidRPr="00065A0D">
        <w:rPr>
          <w:rStyle w:val="Emphasis"/>
          <w:highlight w:val="green"/>
        </w:rPr>
        <w:t>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5B4B27B9" w14:textId="77777777" w:rsidR="00B94344" w:rsidRPr="00065A0D" w:rsidRDefault="00B94344" w:rsidP="00B94344">
      <w:pPr>
        <w:rPr>
          <w:sz w:val="16"/>
        </w:rPr>
      </w:pPr>
      <w:r>
        <w:rPr>
          <w:sz w:val="16"/>
        </w:rPr>
        <w:t>&lt;&lt;&lt;Paragraph Integrity Stops&gt;&gt;&gt;</w:t>
      </w:r>
    </w:p>
    <w:p w14:paraId="6D3FDD10" w14:textId="77777777" w:rsidR="00B94344" w:rsidRDefault="00B94344" w:rsidP="00B94344">
      <w:pPr>
        <w:rPr>
          <w:sz w:val="6"/>
          <w:szCs w:val="6"/>
        </w:rPr>
      </w:pPr>
      <w:r w:rsidRPr="00B40BA1">
        <w:rPr>
          <w:sz w:val="6"/>
          <w:szCs w:val="6"/>
        </w:rPr>
        <w:t>In a world ordered by racial chattel slavery, the violent suppression of Black education was part and parcel of the stratification of the human species along the lines of enslaved and free, Black and non-Black. In this context, Black educational strivings and criminality were deemed equal transgressions. Reading and, especially, writing were grounds for increased surveillance or the whipping post, the cutting off of a finger, or, at times, even death.22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 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 Through their educational traditions, the enslaved insisted that their value as human beings, beginning with conception and even in death, exceeded capitalist impulses. They conceived of their own standards of valuation—ways of knowing and being that anticipated contemporary scholars like Jennifer Morgan and Daina Berry, who have written against “the incomplete project of numeracy” endemic to records from slavery, instead insisting that we also find rigorous ways to attend to the “soul value” that Black people maintained for themselves: their “conceptions of self in spaces that denied it.”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 Black Education as a Countervailing Tradition 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 Black Education Criminalized as a Demand of Slavery’s Capitalism 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 Proscriptions against Black literacy were a mechanism for controlling enslaved workers and to minimize opportunities for organized rebellion using the written word.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 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 But the suppression of Black literacy and education was about more than preventing Black people from reading abolitionist literature, forging passes to escape, planning insurrections, and controlling Black movement.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 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 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4610AE7E" w14:textId="77777777" w:rsidR="00B94344" w:rsidRPr="00B40BA1" w:rsidRDefault="00B94344" w:rsidP="00B94344">
      <w:pPr>
        <w:rPr>
          <w:sz w:val="16"/>
        </w:rPr>
      </w:pPr>
      <w:r>
        <w:rPr>
          <w:sz w:val="16"/>
        </w:rPr>
        <w:t>&lt;&lt;&lt;Paragraph Integrity Resumes&gt;&gt;&gt;</w:t>
      </w:r>
    </w:p>
    <w:p w14:paraId="0902DF09" w14:textId="77777777" w:rsidR="00B94344" w:rsidRPr="00065A0D" w:rsidRDefault="00B94344" w:rsidP="00B94344">
      <w:pPr>
        <w:rPr>
          <w:sz w:val="16"/>
        </w:rPr>
      </w:pPr>
      <w:r w:rsidRPr="00065A0D">
        <w:rPr>
          <w:sz w:val="16"/>
        </w:rPr>
        <w:t>Refusing to Be “Hands without a Head”</w:t>
      </w:r>
    </w:p>
    <w:p w14:paraId="4E3305C7" w14:textId="77777777" w:rsidR="00B94344" w:rsidRPr="00065A0D" w:rsidRDefault="00B94344" w:rsidP="00B94344">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w:t>
      </w:r>
      <w:r w:rsidRPr="00A21EAB">
        <w:rPr>
          <w:rStyle w:val="StyleUnderline"/>
          <w:highlight w:val="green"/>
        </w:rPr>
        <w:t>e</w:t>
      </w:r>
      <w:r w:rsidRPr="00065A0D">
        <w:rPr>
          <w:rStyle w:val="StyleUnderline"/>
          <w:highlight w:val="green"/>
        </w:rPr>
        <w:t>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Black people were</w:t>
      </w:r>
      <w:r w:rsidRPr="00C90DB1">
        <w:rPr>
          <w:rStyle w:val="StyleUnderline"/>
        </w:rPr>
        <w:t xml:space="preserve"> </w:t>
      </w:r>
      <w:r w:rsidRPr="00A21EAB">
        <w:rPr>
          <w:rStyle w:val="Emphasis"/>
        </w:rPr>
        <w:t>fungible</w:t>
      </w:r>
      <w:r w:rsidRPr="00C90DB1">
        <w:rPr>
          <w:rStyle w:val="Emphasis"/>
        </w:rPr>
        <w:t xml:space="preserve"> </w:t>
      </w:r>
      <w:r w:rsidRPr="00065A0D">
        <w:rPr>
          <w:rStyle w:val="Emphasis"/>
          <w:highlight w:val="green"/>
        </w:rPr>
        <w:t>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A21EAB">
        <w:rPr>
          <w:rStyle w:val="Emphasis"/>
        </w:rPr>
        <w:t xml:space="preserve">capacity to </w:t>
      </w:r>
      <w:r w:rsidRPr="00065A0D">
        <w:rPr>
          <w:rStyle w:val="Emphasis"/>
          <w:highlight w:val="green"/>
        </w:rPr>
        <w:t>labor</w:t>
      </w:r>
      <w:r w:rsidRPr="00065A0D">
        <w:rPr>
          <w:sz w:val="16"/>
        </w:rPr>
        <w:t>.</w:t>
      </w:r>
    </w:p>
    <w:p w14:paraId="16719543" w14:textId="77777777" w:rsidR="00B94344" w:rsidRPr="00065A0D" w:rsidRDefault="00B94344" w:rsidP="00B94344">
      <w:pPr>
        <w:rPr>
          <w:sz w:val="16"/>
        </w:rPr>
      </w:pPr>
      <w:r w:rsidRPr="00065A0D">
        <w:rPr>
          <w:sz w:val="16"/>
        </w:rPr>
        <w:t xml:space="preserve">Describing the conditions of work for enslaved people, Frederick Douglass </w:t>
      </w:r>
      <w:r w:rsidRPr="002A6788">
        <w:rPr>
          <w:sz w:val="16"/>
        </w:rPr>
        <w:t xml:space="preserve">explained that </w:t>
      </w:r>
      <w:r w:rsidRPr="002A6788">
        <w:rPr>
          <w:rStyle w:val="StyleUnderline"/>
        </w:rPr>
        <w:t>men and women in bondage were expected to be “</w:t>
      </w:r>
      <w:r w:rsidRPr="002A6788">
        <w:rPr>
          <w:rStyle w:val="Emphasis"/>
        </w:rPr>
        <w:t>hands only</w:t>
      </w:r>
      <w:r w:rsidRPr="002A6788">
        <w:rPr>
          <w:rStyle w:val="StyleUnderline"/>
        </w:rPr>
        <w:t xml:space="preserve">— </w:t>
      </w:r>
      <w:r w:rsidRPr="002A6788">
        <w:rPr>
          <w:rStyle w:val="Emphasis"/>
        </w:rPr>
        <w:t>not heads</w:t>
      </w:r>
      <w:r w:rsidRPr="002A6788">
        <w:rPr>
          <w:rStyle w:val="StyleUnderline"/>
        </w:rPr>
        <w:t>.”</w:t>
      </w:r>
      <w:r w:rsidRPr="002A6788">
        <w:rPr>
          <w:sz w:val="16"/>
        </w:rPr>
        <w:t xml:space="preserve">45 (And of course “hands” functions as a synecdoche here, because all parts of the enslaved were physically put to work.) </w:t>
      </w:r>
      <w:r w:rsidRPr="002A6788">
        <w:rPr>
          <w:rStyle w:val="StyleUnderline"/>
        </w:rPr>
        <w:t xml:space="preserve">The </w:t>
      </w:r>
      <w:r w:rsidRPr="002A6788">
        <w:rPr>
          <w:rStyle w:val="Emphasis"/>
        </w:rPr>
        <w:t>conditions of work for enslaved people</w:t>
      </w:r>
      <w:r w:rsidRPr="002A6788">
        <w:rPr>
          <w:rStyle w:val="StyleUnderline"/>
        </w:rPr>
        <w:t xml:space="preserve"> demanded</w:t>
      </w:r>
      <w:r w:rsidRPr="002A6788">
        <w:rPr>
          <w:sz w:val="16"/>
        </w:rPr>
        <w:t xml:space="preserve"> that </w:t>
      </w:r>
      <w:r w:rsidRPr="002A6788">
        <w:rPr>
          <w:rStyle w:val="StyleUnderline"/>
        </w:rPr>
        <w:t xml:space="preserve">the </w:t>
      </w:r>
      <w:r w:rsidRPr="002A6788">
        <w:rPr>
          <w:rStyle w:val="Emphasis"/>
        </w:rPr>
        <w:t>bodies</w:t>
      </w:r>
      <w:r w:rsidRPr="002A6788">
        <w:rPr>
          <w:rStyle w:val="StyleUnderline"/>
        </w:rPr>
        <w:t xml:space="preserve"> of those </w:t>
      </w:r>
      <w:r w:rsidRPr="002A6788">
        <w:rPr>
          <w:rStyle w:val="Emphasis"/>
        </w:rPr>
        <w:t>who were property</w:t>
      </w:r>
      <w:r w:rsidRPr="002A6788">
        <w:rPr>
          <w:rStyle w:val="StyleUnderline"/>
        </w:rPr>
        <w:t xml:space="preserve"> be </w:t>
      </w:r>
      <w:r w:rsidRPr="002A6788">
        <w:rPr>
          <w:rStyle w:val="Emphasis"/>
        </w:rPr>
        <w:t>reduced</w:t>
      </w:r>
      <w:r w:rsidRPr="002A6788">
        <w:rPr>
          <w:rStyle w:val="StyleUnderline"/>
        </w:rPr>
        <w:t xml:space="preserve"> to </w:t>
      </w:r>
      <w:r w:rsidRPr="002A6788">
        <w:rPr>
          <w:rStyle w:val="Emphasis"/>
        </w:rPr>
        <w:t>unindividuated flesh</w:t>
      </w:r>
      <w:r w:rsidRPr="002A6788">
        <w:rPr>
          <w:rStyle w:val="StyleUnderline"/>
        </w:rPr>
        <w:t xml:space="preserve">, </w:t>
      </w:r>
      <w:r w:rsidRPr="002A6788">
        <w:rPr>
          <w:rStyle w:val="Emphasis"/>
        </w:rPr>
        <w:t>fungible laborers</w:t>
      </w:r>
      <w:r w:rsidRPr="002A6788">
        <w:rPr>
          <w:rStyle w:val="StyleUnderline"/>
        </w:rPr>
        <w:t xml:space="preserve"> to be </w:t>
      </w:r>
      <w:r w:rsidRPr="002A6788">
        <w:rPr>
          <w:rStyle w:val="Emphasis"/>
        </w:rPr>
        <w:t>superexploited</w:t>
      </w:r>
      <w:r w:rsidRPr="002A6788">
        <w:rPr>
          <w:rStyle w:val="StyleUnderline"/>
        </w:rPr>
        <w:t xml:space="preserve"> for the </w:t>
      </w:r>
      <w:r w:rsidRPr="002A6788">
        <w:rPr>
          <w:rStyle w:val="Emphasis"/>
        </w:rPr>
        <w:t>accumulation</w:t>
      </w:r>
      <w:r w:rsidRPr="002A6788">
        <w:rPr>
          <w:rStyle w:val="StyleUnderline"/>
        </w:rPr>
        <w:t xml:space="preserve"> of those who could legally own them—thinking at the level of both </w:t>
      </w:r>
      <w:r w:rsidRPr="002A6788">
        <w:rPr>
          <w:rStyle w:val="Emphasis"/>
        </w:rPr>
        <w:t>social reproduction</w:t>
      </w:r>
      <w:r w:rsidRPr="002A6788">
        <w:rPr>
          <w:rStyle w:val="StyleUnderline"/>
        </w:rPr>
        <w:t xml:space="preserve"> and the </w:t>
      </w:r>
      <w:r w:rsidRPr="002A6788">
        <w:rPr>
          <w:rStyle w:val="Emphasis"/>
        </w:rPr>
        <w:t>libidinal economy</w:t>
      </w:r>
      <w:r w:rsidRPr="002A6788">
        <w:rPr>
          <w:rStyle w:val="StyleUnderline"/>
        </w:rPr>
        <w:t xml:space="preserve">—a “figurative capacity that enabled the </w:t>
      </w:r>
      <w:r w:rsidRPr="002A6788">
        <w:rPr>
          <w:rStyle w:val="Emphasis"/>
        </w:rPr>
        <w:t>captive</w:t>
      </w:r>
      <w:r w:rsidRPr="002A6788">
        <w:rPr>
          <w:rStyle w:val="StyleUnderline"/>
        </w:rPr>
        <w:t xml:space="preserve"> to </w:t>
      </w:r>
      <w:r w:rsidRPr="002A6788">
        <w:rPr>
          <w:rStyle w:val="Emphasis"/>
        </w:rPr>
        <w:t>fulfill any and every need</w:t>
      </w:r>
      <w:r w:rsidRPr="002A6788">
        <w:rPr>
          <w:rStyle w:val="StyleUnderline"/>
        </w:rPr>
        <w:t xml:space="preserve">, from </w:t>
      </w:r>
      <w:r w:rsidRPr="002A6788">
        <w:rPr>
          <w:rStyle w:val="Emphasis"/>
        </w:rPr>
        <w:t>cotton production</w:t>
      </w:r>
      <w:r w:rsidRPr="002A6788">
        <w:rPr>
          <w:rStyle w:val="StyleUnderline"/>
        </w:rPr>
        <w:t xml:space="preserve"> to </w:t>
      </w:r>
      <w:r w:rsidRPr="002A6788">
        <w:rPr>
          <w:rStyle w:val="Emphasis"/>
        </w:rPr>
        <w:t>fellatio</w:t>
      </w:r>
      <w:r w:rsidRPr="002A6788">
        <w:rPr>
          <w:rStyle w:val="StyleUnderline"/>
        </w:rPr>
        <w:t>,” to borrow from</w:t>
      </w:r>
      <w:r w:rsidRPr="002A6788">
        <w:rPr>
          <w:sz w:val="16"/>
        </w:rPr>
        <w:t xml:space="preserve"> Saidiya </w:t>
      </w:r>
      <w:r w:rsidRPr="002A6788">
        <w:rPr>
          <w:rStyle w:val="StyleUnderline"/>
        </w:rPr>
        <w:t>Hartman</w:t>
      </w:r>
      <w:r w:rsidRPr="002A6788">
        <w:rPr>
          <w:sz w:val="16"/>
        </w:rPr>
        <w:t xml:space="preserve">.46 </w:t>
      </w:r>
      <w:r w:rsidRPr="002A6788">
        <w:rPr>
          <w:rStyle w:val="Emphasis"/>
        </w:rPr>
        <w:t>This ontological reality</w:t>
      </w:r>
      <w:r w:rsidRPr="002A6788">
        <w:rPr>
          <w:rStyle w:val="StyleUnderline"/>
        </w:rPr>
        <w:t xml:space="preserve"> was a </w:t>
      </w:r>
      <w:r w:rsidRPr="002A6788">
        <w:rPr>
          <w:rStyle w:val="Emphasis"/>
        </w:rPr>
        <w:t>defining aspect</w:t>
      </w:r>
      <w:r w:rsidRPr="002A6788">
        <w:rPr>
          <w:rStyle w:val="StyleUnderline"/>
        </w:rPr>
        <w:t xml:space="preserve"> of “</w:t>
      </w:r>
      <w:r w:rsidRPr="002A6788">
        <w:rPr>
          <w:rStyle w:val="Emphasis"/>
        </w:rPr>
        <w:t>the conditions of work</w:t>
      </w:r>
      <w:r w:rsidRPr="002A6788">
        <w:rPr>
          <w:rStyle w:val="StyleUnderline"/>
        </w:rPr>
        <w:t>”</w:t>
      </w:r>
      <w:r w:rsidRPr="002A6788">
        <w:rPr>
          <w:sz w:val="16"/>
        </w:rPr>
        <w:t xml:space="preserve"> to</w:t>
      </w:r>
      <w:r w:rsidRPr="00065A0D">
        <w:rPr>
          <w:sz w:val="16"/>
        </w:rPr>
        <w:t xml:space="preserve"> which Du Bois referred, raising questions central to this essay’s purpose: </w:t>
      </w:r>
      <w:r w:rsidRPr="00065A0D">
        <w:rPr>
          <w:rStyle w:val="StyleUnderline"/>
        </w:rPr>
        <w:t xml:space="preserve">How do we map </w:t>
      </w:r>
      <w:r w:rsidRPr="00A21EAB">
        <w:rPr>
          <w:rStyle w:val="StyleUnderline"/>
          <w:highlight w:val="green"/>
        </w:rPr>
        <w:t xml:space="preserve">the </w:t>
      </w:r>
      <w:r w:rsidRPr="00A21EAB">
        <w:rPr>
          <w:rStyle w:val="Emphasis"/>
          <w:highlight w:val="green"/>
        </w:rPr>
        <w:t>general strike’s refusal</w:t>
      </w:r>
      <w:r w:rsidRPr="00065A0D">
        <w:rPr>
          <w:rStyle w:val="Emphasis"/>
        </w:rPr>
        <w:t xml:space="preserve">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A21EAB">
        <w:rPr>
          <w:rStyle w:val="StyleUnderline"/>
          <w:highlight w:val="green"/>
        </w:rPr>
        <w:t>Seek</w:t>
      </w:r>
      <w:r w:rsidRPr="00065A0D">
        <w:rPr>
          <w:rStyle w:val="StyleUnderline"/>
        </w:rPr>
        <w:t xml:space="preserve">ing </w:t>
      </w:r>
      <w:r w:rsidRPr="00A21EAB">
        <w:rPr>
          <w:rStyle w:val="StyleUnderline"/>
        </w:rPr>
        <w:t xml:space="preserve">a </w:t>
      </w:r>
      <w:r w:rsidRPr="00A21EAB">
        <w:rPr>
          <w:rStyle w:val="Emphasis"/>
        </w:rPr>
        <w:t xml:space="preserve">life of </w:t>
      </w:r>
      <w:r w:rsidRPr="00A21EAB">
        <w:rPr>
          <w:rStyle w:val="Emphasis"/>
          <w:highlight w:val="green"/>
        </w:rPr>
        <w:t>learning</w:t>
      </w:r>
      <w:r w:rsidRPr="00A21EAB">
        <w:rPr>
          <w:rStyle w:val="StyleUnderline"/>
        </w:rPr>
        <w:t xml:space="preserve"> beyond</w:t>
      </w:r>
      <w:r w:rsidRPr="00065A0D">
        <w:rPr>
          <w:rStyle w:val="StyleUnderline"/>
        </w:rPr>
        <w:t xml:space="preserve"> the White gaze, </w:t>
      </w:r>
      <w:r w:rsidRPr="00A21EAB">
        <w:rPr>
          <w:rStyle w:val="Emphasis"/>
          <w:highlight w:val="green"/>
        </w:rPr>
        <w:t>outside of the labor</w:t>
      </w:r>
      <w:r w:rsidRPr="00A21EAB">
        <w:rPr>
          <w:rStyle w:val="StyleUnderline"/>
          <w:highlight w:val="green"/>
        </w:rPr>
        <w:t xml:space="preserve"> demands placed on Black bodies</w:t>
      </w:r>
      <w:r w:rsidRPr="00065A0D">
        <w:rPr>
          <w:rStyle w:val="StyleUnderline"/>
        </w:rPr>
        <w:t xml:space="preserve"> by </w:t>
      </w:r>
      <w:r w:rsidRPr="00065A0D">
        <w:rPr>
          <w:rStyle w:val="Emphasis"/>
        </w:rPr>
        <w:t>slavery’s capitalism</w:t>
      </w:r>
      <w:r w:rsidRPr="00065A0D">
        <w:rPr>
          <w:sz w:val="16"/>
        </w:rPr>
        <w:t>.</w:t>
      </w:r>
    </w:p>
    <w:p w14:paraId="1E77E962" w14:textId="77777777" w:rsidR="00B94344" w:rsidRPr="00065A0D" w:rsidRDefault="00B94344" w:rsidP="00B94344">
      <w:pPr>
        <w:rPr>
          <w:sz w:val="16"/>
        </w:rPr>
      </w:pPr>
      <w:r w:rsidRPr="002A6788">
        <w:rPr>
          <w:rStyle w:val="Emphasis"/>
          <w:highlight w:val="green"/>
        </w:rPr>
        <w:t>Black enslaved</w:t>
      </w:r>
      <w:r w:rsidRPr="00065A0D">
        <w:rPr>
          <w:rStyle w:val="Emphasis"/>
        </w:rPr>
        <w:t xml:space="preserve"> people</w:t>
      </w:r>
      <w:r w:rsidRPr="00065A0D">
        <w:rPr>
          <w:rStyle w:val="StyleUnderline"/>
        </w:rPr>
        <w:t xml:space="preserve"> </w:t>
      </w:r>
      <w:r w:rsidRPr="002A6788">
        <w:rPr>
          <w:rStyle w:val="StyleUnderline"/>
          <w:highlight w:val="green"/>
        </w:rPr>
        <w:t xml:space="preserve">and their descendants </w:t>
      </w:r>
      <w:r w:rsidRPr="002A6788">
        <w:rPr>
          <w:rStyle w:val="Emphasis"/>
          <w:highlight w:val="green"/>
        </w:rPr>
        <w:t>developed</w:t>
      </w:r>
      <w:r w:rsidRPr="002A6788">
        <w:rPr>
          <w:rStyle w:val="StyleUnderline"/>
          <w:highlight w:val="green"/>
        </w:rPr>
        <w:t xml:space="preserve"> an </w:t>
      </w:r>
      <w:r w:rsidRPr="002A6788">
        <w:rPr>
          <w:rStyle w:val="Emphasis"/>
          <w:highlight w:val="green"/>
        </w:rPr>
        <w:t>educational tradition</w:t>
      </w:r>
      <w:r w:rsidRPr="00065A0D">
        <w:rPr>
          <w:rStyle w:val="StyleUnderline"/>
        </w:rPr>
        <w:t xml:space="preserve"> steeped in political values </w:t>
      </w:r>
      <w:r w:rsidRPr="002A6788">
        <w:rPr>
          <w:rStyle w:val="StyleUnderline"/>
          <w:highlight w:val="green"/>
        </w:rPr>
        <w:t xml:space="preserve">that </w:t>
      </w:r>
      <w:r w:rsidRPr="002A6788">
        <w:rPr>
          <w:rStyle w:val="Emphasis"/>
          <w:highlight w:val="green"/>
        </w:rPr>
        <w:t>challenged</w:t>
      </w:r>
      <w:r w:rsidRPr="00065A0D">
        <w:rPr>
          <w:rStyle w:val="Emphasis"/>
        </w:rPr>
        <w:t xml:space="preserve"> dominant </w:t>
      </w:r>
      <w:r w:rsidRPr="00065A0D">
        <w:rPr>
          <w:rStyle w:val="Emphasis"/>
          <w:highlight w:val="green"/>
        </w:rPr>
        <w:t xml:space="preserve">White </w:t>
      </w:r>
      <w:r w:rsidRPr="00C90DB1">
        <w:rPr>
          <w:rStyle w:val="Emphasis"/>
          <w:highlight w:val="green"/>
        </w:rPr>
        <w:t>ideology</w:t>
      </w:r>
      <w:r w:rsidRPr="00C90DB1">
        <w:rPr>
          <w:rStyle w:val="StyleUnderline"/>
          <w:highlight w:val="green"/>
        </w:rPr>
        <w:t xml:space="preserve">. These 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2A6788">
        <w:rPr>
          <w:rStyle w:val="Emphasis"/>
          <w:highlight w:val="green"/>
        </w:rPr>
        <w:t>enslaved</w:t>
      </w:r>
      <w:r w:rsidRPr="00B40BA1">
        <w:rPr>
          <w:rStyle w:val="StyleUnderline"/>
        </w:rPr>
        <w:t xml:space="preserve"> in </w:t>
      </w:r>
      <w:r w:rsidRPr="002A6788">
        <w:rPr>
          <w:rStyle w:val="StyleUnderline"/>
          <w:highlight w:val="green"/>
        </w:rPr>
        <w:t xml:space="preserve">framing what constituted </w:t>
      </w:r>
      <w:r w:rsidRPr="002A6788">
        <w:rPr>
          <w:rStyle w:val="Emphasis"/>
          <w:highlight w:val="green"/>
        </w:rPr>
        <w:t>meaningful 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w:t>
      </w:r>
      <w:r w:rsidRPr="002A6788">
        <w:rPr>
          <w:sz w:val="16"/>
        </w:rPr>
        <w:t xml:space="preserve">In these spaces, </w:t>
      </w:r>
      <w:r w:rsidRPr="002A6788">
        <w:rPr>
          <w:rStyle w:val="StyleUnderline"/>
        </w:rPr>
        <w:t xml:space="preserve">Black people recognized those who could read and write as leaders with a </w:t>
      </w:r>
      <w:r w:rsidRPr="002A6788">
        <w:rPr>
          <w:rStyle w:val="Emphasis"/>
        </w:rPr>
        <w:t>useful skill</w:t>
      </w:r>
      <w:r w:rsidRPr="002A6788">
        <w:rPr>
          <w:sz w:val="16"/>
        </w:rPr>
        <w:t xml:space="preserve">—leaders </w:t>
      </w:r>
      <w:r w:rsidRPr="002A6788">
        <w:rPr>
          <w:rStyle w:val="StyleUnderline"/>
        </w:rPr>
        <w:t xml:space="preserve">who could </w:t>
      </w:r>
      <w:r w:rsidRPr="002A6788">
        <w:rPr>
          <w:rStyle w:val="Emphasis"/>
        </w:rPr>
        <w:t>forge passes</w:t>
      </w:r>
      <w:r w:rsidRPr="002A6788">
        <w:rPr>
          <w:rStyle w:val="StyleUnderline"/>
        </w:rPr>
        <w:t xml:space="preserve">, </w:t>
      </w:r>
      <w:r w:rsidRPr="002A6788">
        <w:rPr>
          <w:rStyle w:val="Emphasis"/>
        </w:rPr>
        <w:t>teach others</w:t>
      </w:r>
      <w:r w:rsidRPr="002A6788">
        <w:rPr>
          <w:sz w:val="16"/>
        </w:rPr>
        <w:t xml:space="preserve">, and read and write letters; </w:t>
      </w:r>
      <w:r w:rsidRPr="002A6788">
        <w:rPr>
          <w:rStyle w:val="StyleUnderline"/>
        </w:rPr>
        <w:t>they could</w:t>
      </w:r>
      <w:r w:rsidRPr="002A6788">
        <w:rPr>
          <w:sz w:val="16"/>
        </w:rPr>
        <w:t xml:space="preserve"> also </w:t>
      </w:r>
      <w:r w:rsidRPr="002A6788">
        <w:rPr>
          <w:rStyle w:val="Emphasis"/>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 xml:space="preserve">a </w:t>
      </w:r>
      <w:r w:rsidRPr="00B40BA1">
        <w:rPr>
          <w:rStyle w:val="Emphasis"/>
        </w:rPr>
        <w:t>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7941175C" w14:textId="77777777" w:rsidR="00B94344" w:rsidRPr="00B40BA1" w:rsidRDefault="00B94344" w:rsidP="00B94344">
      <w:pPr>
        <w:rPr>
          <w:sz w:val="8"/>
          <w:szCs w:val="8"/>
        </w:rPr>
      </w:pPr>
      <w:r w:rsidRPr="00B40BA1">
        <w:rPr>
          <w:sz w:val="8"/>
          <w:szCs w:val="8"/>
        </w:rPr>
        <w:t>Indeed, it is the historical context recalled above—where the development of racial capitalism through chattel slavery manifested in the criminalization of Black education, thus engendering a culture of fugitive literacy among enslaved people—that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512A1E8E" w14:textId="77777777" w:rsidR="00B94344" w:rsidRPr="00B40BA1" w:rsidRDefault="00B94344" w:rsidP="00B94344">
      <w:pPr>
        <w:rPr>
          <w:sz w:val="8"/>
          <w:szCs w:val="8"/>
        </w:rPr>
      </w:pPr>
      <w:r w:rsidRPr="00B40BA1">
        <w:rPr>
          <w:sz w:val="8"/>
          <w:szCs w:val="8"/>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57E30A6C" w14:textId="77777777" w:rsidR="00B94344" w:rsidRPr="00B40BA1" w:rsidRDefault="00B94344" w:rsidP="00B94344">
      <w:pPr>
        <w:rPr>
          <w:sz w:val="8"/>
          <w:szCs w:val="8"/>
        </w:rPr>
      </w:pPr>
      <w:r w:rsidRPr="00B40BA1">
        <w:rPr>
          <w:sz w:val="8"/>
          <w:szCs w:val="8"/>
        </w:rPr>
        <w:t>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The politics that emerged from the literate slave’s contradictory status was one decidedly set apart from, and in opposition to, the logics of an emerging racial capitalism.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3C13AD19" w14:textId="77777777" w:rsidR="00B94344" w:rsidRPr="00B40BA1" w:rsidRDefault="00B94344" w:rsidP="00B94344">
      <w:pPr>
        <w:rPr>
          <w:rStyle w:val="StyleUnderline"/>
        </w:rPr>
      </w:pPr>
      <w:r w:rsidRPr="00C90DB1">
        <w:rPr>
          <w:rStyle w:val="Emphasis"/>
          <w:highlight w:val="green"/>
        </w:rPr>
        <w:t>Fugitive Literacy</w:t>
      </w:r>
      <w:r w:rsidRPr="00065A0D">
        <w:rPr>
          <w:sz w:val="16"/>
        </w:rPr>
        <w:t xml:space="preserve"> as </w:t>
      </w:r>
      <w:r w:rsidRPr="00B40BA1">
        <w:rPr>
          <w:rStyle w:val="StyleUnderline"/>
          <w:highlight w:val="green"/>
        </w:rPr>
        <w:t xml:space="preserve">a </w:t>
      </w:r>
      <w:r w:rsidRPr="00C90DB1">
        <w:rPr>
          <w:rStyle w:val="Emphasis"/>
          <w:highlight w:val="green"/>
        </w:rPr>
        <w:t>Precursor</w:t>
      </w:r>
      <w:r w:rsidRPr="00B40BA1">
        <w:rPr>
          <w:rStyle w:val="StyleUnderline"/>
          <w:highlight w:val="green"/>
        </w:rPr>
        <w:t xml:space="preserve"> to</w:t>
      </w:r>
      <w:r w:rsidRPr="00B40BA1">
        <w:rPr>
          <w:rStyle w:val="StyleUnderline"/>
        </w:rPr>
        <w:t xml:space="preserve"> </w:t>
      </w:r>
      <w:r w:rsidRPr="00C90DB1">
        <w:rPr>
          <w:rStyle w:val="Emphasis"/>
        </w:rPr>
        <w:t xml:space="preserve">the </w:t>
      </w:r>
      <w:r w:rsidRPr="00C90DB1">
        <w:rPr>
          <w:rStyle w:val="Emphasis"/>
          <w:highlight w:val="green"/>
        </w:rPr>
        <w:t>General Strike</w:t>
      </w:r>
    </w:p>
    <w:p w14:paraId="59E46615" w14:textId="77777777" w:rsidR="00B94344" w:rsidRPr="00065A0D" w:rsidRDefault="00B94344" w:rsidP="00B94344">
      <w:pPr>
        <w:rPr>
          <w:sz w:val="16"/>
        </w:rPr>
      </w:pPr>
      <w:r w:rsidRPr="00B40BA1">
        <w:rPr>
          <w:rStyle w:val="StyleUnderline"/>
        </w:rPr>
        <w:t xml:space="preserve">The </w:t>
      </w:r>
      <w:r w:rsidRPr="00B40BA1">
        <w:rPr>
          <w:rStyle w:val="StyleUnderline"/>
          <w:highlight w:val="green"/>
        </w:rPr>
        <w:t>quest for literacy</w:t>
      </w:r>
      <w:r w:rsidRPr="00065A0D">
        <w:rPr>
          <w:rStyle w:val="StyleUnderline"/>
        </w:rPr>
        <w:t xml:space="preserve"> among the enslaved </w:t>
      </w:r>
      <w:r w:rsidRPr="00B40BA1">
        <w:rPr>
          <w:rStyle w:val="StyleUnderline"/>
          <w:highlight w:val="green"/>
        </w:rPr>
        <w:t xml:space="preserve">was akin to </w:t>
      </w:r>
      <w:r w:rsidRPr="00B40BA1">
        <w:rPr>
          <w:rStyle w:val="Emphasis"/>
          <w:highlight w:val="green"/>
        </w:rPr>
        <w:t>stealing oneself</w:t>
      </w:r>
      <w:r w:rsidRPr="00065A0D">
        <w:rPr>
          <w:rStyle w:val="StyleUnderline"/>
        </w:rPr>
        <w:t xml:space="preserve">. </w:t>
      </w:r>
      <w:r w:rsidRPr="00B40BA1">
        <w:rPr>
          <w:rStyle w:val="Emphasis"/>
        </w:rPr>
        <w:t>Theft of mind</w:t>
      </w:r>
      <w:r w:rsidRPr="00B40BA1">
        <w:rPr>
          <w:rStyle w:val="StyleUnderline"/>
        </w:rPr>
        <w:t xml:space="preserve"> went </w:t>
      </w:r>
      <w:r w:rsidRPr="00B40BA1">
        <w:rPr>
          <w:rStyle w:val="Emphasis"/>
        </w:rPr>
        <w:t>hand in hand</w:t>
      </w:r>
      <w:r w:rsidRPr="00B40BA1">
        <w:rPr>
          <w:rStyle w:val="StyleUnderline"/>
        </w:rPr>
        <w:t xml:space="preserve"> with </w:t>
      </w:r>
      <w:r w:rsidRPr="00B40BA1">
        <w:rPr>
          <w:rStyle w:val="Emphasis"/>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2A2D10D7" w14:textId="77777777" w:rsidR="00B94344" w:rsidRPr="00065A0D" w:rsidRDefault="00B94344" w:rsidP="00B94344">
      <w:pPr>
        <w:rPr>
          <w:sz w:val="16"/>
        </w:rPr>
      </w:pPr>
      <w:r w:rsidRPr="00B40BA1">
        <w:rPr>
          <w:rStyle w:val="StyleUnderline"/>
          <w:highlight w:val="green"/>
        </w:rPr>
        <w:t xml:space="preserve">The </w:t>
      </w:r>
      <w:r w:rsidRPr="00B40BA1">
        <w:rPr>
          <w:rStyle w:val="Emphasis"/>
          <w:highlight w:val="green"/>
        </w:rPr>
        <w:t>literate slave</w:t>
      </w:r>
      <w:r w:rsidRPr="00B40BA1">
        <w:rPr>
          <w:rStyle w:val="StyleUnderline"/>
          <w:highlight w:val="green"/>
        </w:rPr>
        <w:t xml:space="preserve"> was </w:t>
      </w:r>
      <w:r w:rsidRPr="00B40BA1">
        <w:rPr>
          <w:rStyle w:val="Emphasis"/>
          <w:highlight w:val="green"/>
        </w:rPr>
        <w:t>counterproductive</w:t>
      </w:r>
      <w:r w:rsidRPr="00B40BA1">
        <w:rPr>
          <w:rStyle w:val="StyleUnderline"/>
          <w:highlight w:val="green"/>
        </w:rPr>
        <w:t xml:space="preserve"> to the</w:t>
      </w:r>
      <w:r w:rsidRPr="00065A0D">
        <w:rPr>
          <w:rStyle w:val="StyleUnderline"/>
        </w:rPr>
        <w:t xml:space="preserve"> </w:t>
      </w:r>
      <w:r w:rsidRPr="00065A0D">
        <w:rPr>
          <w:rStyle w:val="Emphasis"/>
        </w:rPr>
        <w:t xml:space="preserve">political economic </w:t>
      </w:r>
      <w:r w:rsidRPr="00B40BA1">
        <w:rPr>
          <w:rStyle w:val="Emphasis"/>
          <w:highlight w:val="green"/>
        </w:rPr>
        <w:t>interests</w:t>
      </w:r>
      <w:r w:rsidRPr="00B40BA1">
        <w:rPr>
          <w:rStyle w:val="StyleUnderline"/>
          <w:highlight w:val="green"/>
        </w:rPr>
        <w:t xml:space="preserve"> of</w:t>
      </w:r>
      <w:r w:rsidRPr="00B40BA1">
        <w:rPr>
          <w:strike/>
          <w:sz w:val="16"/>
        </w:rPr>
        <w:t xml:space="preserve"> his</w:t>
      </w:r>
      <w:r w:rsidRPr="00B40BA1">
        <w:rPr>
          <w:rStyle w:val="StyleUnderline"/>
          <w:sz w:val="16"/>
        </w:rPr>
        <w:t xml:space="preserve"> </w:t>
      </w:r>
      <w:r w:rsidRPr="00B40BA1">
        <w:rPr>
          <w:rStyle w:val="StyleUnderline"/>
          <w:highlight w:val="green"/>
        </w:rPr>
        <w:t>[their] master and the ruling class</w:t>
      </w:r>
      <w:r w:rsidRPr="00065A0D">
        <w:rPr>
          <w:rStyle w:val="StyleUnderline"/>
        </w:rPr>
        <w:t xml:space="preserve">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1DEBE073" w14:textId="77777777" w:rsidR="00B94344" w:rsidRPr="00B40BA1" w:rsidRDefault="00B94344" w:rsidP="00B94344">
      <w:pPr>
        <w:rPr>
          <w:sz w:val="14"/>
          <w:szCs w:val="14"/>
        </w:rPr>
      </w:pPr>
      <w:r w:rsidRPr="00B40BA1">
        <w:rPr>
          <w:sz w:val="14"/>
          <w:szCs w:val="14"/>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7D0E552B" w14:textId="77777777" w:rsidR="00B94344" w:rsidRPr="00B40BA1" w:rsidRDefault="00B94344" w:rsidP="00B94344">
      <w:pPr>
        <w:rPr>
          <w:sz w:val="14"/>
          <w:szCs w:val="14"/>
        </w:rPr>
      </w:pPr>
      <w:r w:rsidRPr="00B40BA1">
        <w:rPr>
          <w:sz w:val="14"/>
          <w:szCs w:val="14"/>
        </w:rPr>
        <w:t>Fugitive Slaves “Spelled the Doom of Slavery”</w:t>
      </w:r>
    </w:p>
    <w:p w14:paraId="29E65812" w14:textId="77777777" w:rsidR="00B94344" w:rsidRPr="00B40BA1" w:rsidRDefault="00B94344" w:rsidP="00B94344">
      <w:pPr>
        <w:rPr>
          <w:sz w:val="14"/>
          <w:szCs w:val="14"/>
        </w:rPr>
      </w:pPr>
      <w:r w:rsidRPr="00B40BA1">
        <w:rPr>
          <w:sz w:val="14"/>
          <w:szCs w:val="14"/>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04CD715A" w14:textId="77777777" w:rsidR="00B94344" w:rsidRPr="00065A0D" w:rsidRDefault="00B94344" w:rsidP="00B94344">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58822FC2" w14:textId="77777777" w:rsidR="00B94344" w:rsidRPr="00065A0D" w:rsidRDefault="00B94344" w:rsidP="00B94344">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156F09CF" w14:textId="77777777" w:rsidR="00B94344" w:rsidRPr="00B40BA1" w:rsidRDefault="00B94344" w:rsidP="00B94344">
      <w:pPr>
        <w:rPr>
          <w:sz w:val="16"/>
        </w:rPr>
      </w:pPr>
      <w:r>
        <w:rPr>
          <w:sz w:val="16"/>
        </w:rPr>
        <w:t>&lt;&lt;&lt;Paragraph Integrity Stops&gt;&gt;&gt;</w:t>
      </w:r>
    </w:p>
    <w:p w14:paraId="5FD805FE" w14:textId="77777777" w:rsidR="00B94344" w:rsidRPr="00B40BA1" w:rsidRDefault="00B94344" w:rsidP="00B94344">
      <w:pPr>
        <w:rPr>
          <w:sz w:val="4"/>
          <w:szCs w:val="4"/>
        </w:rPr>
      </w:pPr>
      <w:r w:rsidRPr="00B40BA1">
        <w:rPr>
          <w:sz w:val="4"/>
          <w:szCs w:val="4"/>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 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 “Native Schools” as an Expression of the General Strike During the Civil War enslaved people ran away and created makeshift classrooms as one of their first acts of freedom in the Union camps. And fugitives like William McCuthchen and Susie King Taylor, who learned to read and write through covert means while enslaved, were among the first teachers of freed people. After the Union army took over Fort Pulaski in April 1862, effectively closing the port of Savannah, Taylor joined her uncle and his family in rushing to St. Catherine Island, where they were protected by the Union soldiers. They ran away despite the counterintelligence efforts of enslavers.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 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Enslaved people ran away during the war and, among other things, started schools and expanded those that previously operated in secret.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 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 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 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 The fugitive literacy of the enslaved led to the grassroots educational program that emerged during the Civil War as part and parcel of the general strike. This educational tradition helped facilitate dreams of a new social order. It refused the arbitrary logics of slavery’s capitalism imposed on the lives of Black people. Deemed to be absent an interior life, fungible laborers who lacked the capacity to reason, and objects to be superexploited for their commodifiable and (re)productive abilities, the enslaved people in pursuit of independent thought and literacy, for personal or political purposes, or even—perhaps especially—as leisurely activity, posed a fundamental disruption to the order of things. Such was the case for literate slaves, and the same would be true of their progeny: Black teachers and students striving in what Carter G. Woodson referred to as “the sequel to slavery”—what contemporary Black Studies scholar Saidiya Hartman refers to as “the afterlife of slavery.”71 Black Education and the Persistent Encroachment of the Slave Past 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 African Americans used education to distance themselves from slavery and to express a new vision of citizenship that was antithetical, in every way, to their previous condition as chattel. As discussed earlier, fugitive literacy in the antebellum period evolved into a critical expression of the general strike waged by the enslaved during the Civil War, and then their educational efforts in the earliest days of emancipation.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 White Resistance to Black Education in the Afterlife of Slavery 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 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 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 In light of these material conditions, Black people continued to pursue education to refuse a social order that positioned them at the bottom of the labor hierarchy, where they were hailed as indispensable laborers and yet always socially, culturally, and politically expendable.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African Americans were defined in the national consciousness as the antithesis of human civilization, and by many conceptions, they represented the greatest threats to (White) American civilization. Black people’s motivations for education continued to challenge these conditions, as well as ideological assaults inflicted by “the white architects of black education”—a group of White industrial philanthropists and social reformers who wielded near complete, unchecked authority over the institutional development of Black education before the First World War.81 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 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 The Field, the Kitchen, and the Classroom 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Black education, while always restrained in some way, continued to provide opportunities to disrupt these political economic patterns. Even with all the external constraints, Black education provided space for some modicum of resistance, critical study, and freedom dreaming. 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 Across the historical record we see Black people strategizing around education to help mitigate the stressors and challenges they faced in a world structured by racial capitalism born of African chattel slavery. They challenged the hegemonic idea that Black manual labor was natural; that their position as “hands” was inevitable and the proper valuation of their position in the world. 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 Du Bois’s speech delivered in 1906 at the second annual meeting of the Niagara Movement channeled this tradition in Black social and political thought, where African Americans valued education as a tool for disrupting the norms of racial capitalism as opposed to reinforcing them.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 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 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To White planters, Black educational strivings signaled a desire to escape the conditions under which they labored.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7D6AB929" w14:textId="77777777" w:rsidR="00B94344" w:rsidRPr="00065A0D" w:rsidRDefault="00B94344" w:rsidP="00B94344">
      <w:pPr>
        <w:rPr>
          <w:sz w:val="16"/>
        </w:rPr>
      </w:pPr>
      <w:r>
        <w:rPr>
          <w:sz w:val="16"/>
        </w:rPr>
        <w:t>&lt;&lt;&lt;Paragraph Integrity Resumes&gt;&gt;&gt;</w:t>
      </w:r>
    </w:p>
    <w:p w14:paraId="024E5C93" w14:textId="77777777" w:rsidR="00B94344" w:rsidRPr="00065A0D" w:rsidRDefault="00B94344" w:rsidP="00B94344">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13421E7D" w14:textId="77777777" w:rsidR="00B94344" w:rsidRPr="00065A0D" w:rsidRDefault="00B94344" w:rsidP="00B94344">
      <w:pPr>
        <w:rPr>
          <w:sz w:val="16"/>
        </w:rPr>
      </w:pPr>
      <w:r w:rsidRPr="00065A0D">
        <w:rPr>
          <w:sz w:val="16"/>
        </w:rPr>
        <w:t>Conclusion</w:t>
      </w:r>
    </w:p>
    <w:p w14:paraId="6A9865E5" w14:textId="77777777" w:rsidR="00B94344" w:rsidRPr="00065A0D" w:rsidRDefault="00B94344" w:rsidP="00B94344">
      <w:pPr>
        <w:rPr>
          <w:sz w:val="16"/>
        </w:rPr>
      </w:pPr>
      <w:r w:rsidRPr="00065A0D">
        <w:rPr>
          <w:sz w:val="16"/>
        </w:rPr>
        <w:t>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w:t>
      </w:r>
      <w:r w:rsidRPr="00B40BA1">
        <w:rPr>
          <w:sz w:val="16"/>
        </w:rPr>
        <w:t xml:space="preserve">. </w:t>
      </w:r>
      <w:r w:rsidRPr="00B40BA1">
        <w:rPr>
          <w:rStyle w:val="Emphasis"/>
        </w:rPr>
        <w:t>Black education</w:t>
      </w:r>
      <w:r w:rsidRPr="00B40BA1">
        <w:rPr>
          <w:sz w:val="16"/>
        </w:rPr>
        <w:t xml:space="preserve">, in its political origins, </w:t>
      </w:r>
      <w:r w:rsidRPr="00B40BA1">
        <w:rPr>
          <w:rStyle w:val="StyleUnderline"/>
        </w:rPr>
        <w:t xml:space="preserve">was </w:t>
      </w:r>
      <w:r w:rsidRPr="00B40BA1">
        <w:rPr>
          <w:rStyle w:val="Emphasis"/>
        </w:rPr>
        <w:t>part of</w:t>
      </w:r>
      <w:r w:rsidRPr="00B40BA1">
        <w:rPr>
          <w:rStyle w:val="StyleUnderline"/>
        </w:rPr>
        <w:t xml:space="preserve"> an </w:t>
      </w:r>
      <w:r w:rsidRPr="00B40BA1">
        <w:rPr>
          <w:rStyle w:val="Emphasis"/>
        </w:rPr>
        <w:t>expansive strike</w:t>
      </w:r>
      <w:r w:rsidRPr="00B40BA1">
        <w:rPr>
          <w:rStyle w:val="StyleUnderline"/>
        </w:rPr>
        <w:t xml:space="preserve"> against the </w:t>
      </w:r>
      <w:r w:rsidRPr="00B40BA1">
        <w:rPr>
          <w:rStyle w:val="Emphasis"/>
        </w:rPr>
        <w:t>conditions of enslaved work</w:t>
      </w:r>
      <w:r w:rsidRPr="00B40BA1">
        <w:rPr>
          <w:rStyle w:val="StyleUnderline"/>
        </w:rPr>
        <w:t xml:space="preserve"> and</w:t>
      </w:r>
      <w:r w:rsidRPr="00B40BA1">
        <w:rPr>
          <w:sz w:val="16"/>
        </w:rPr>
        <w:t xml:space="preserve"> therefore, too, the emerging regime of </w:t>
      </w:r>
      <w:r w:rsidRPr="00B40BA1">
        <w:rPr>
          <w:rStyle w:val="Emphasis"/>
        </w:rPr>
        <w:t>racial capitalism</w:t>
      </w:r>
      <w:r w:rsidRPr="00B40BA1">
        <w:rPr>
          <w:sz w:val="16"/>
        </w:rPr>
        <w:t>. This origin story has implications not only for reading Black education of the past but also for conceptually interrogating challenges that persist at the intersection of education and Black social life.</w:t>
      </w:r>
    </w:p>
    <w:p w14:paraId="7389F3C8" w14:textId="77777777" w:rsidR="00B94344" w:rsidRPr="00065A0D" w:rsidRDefault="00B94344" w:rsidP="00B94344">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0E5A2796" w14:textId="77777777" w:rsidR="00B94344" w:rsidRPr="00065A0D" w:rsidRDefault="00B94344" w:rsidP="00B94344">
      <w:pPr>
        <w:rPr>
          <w:sz w:val="16"/>
        </w:rPr>
      </w:pPr>
      <w:r w:rsidRPr="00065A0D">
        <w:rPr>
          <w:sz w:val="16"/>
        </w:rPr>
        <w:t xml:space="preserve">The literate slave’s discontent—and their </w:t>
      </w:r>
      <w:r w:rsidRPr="002A6788">
        <w:rPr>
          <w:rStyle w:val="StyleUnderline"/>
          <w:highlight w:val="green"/>
        </w:rPr>
        <w:t>general strike</w:t>
      </w:r>
      <w:r w:rsidRPr="002A6788">
        <w:rPr>
          <w:rStyle w:val="StyleUnderline"/>
        </w:rPr>
        <w:t xml:space="preserve"> against the conditions of work—shaped a politics of education that </w:t>
      </w:r>
      <w:r w:rsidRPr="002A6788">
        <w:rPr>
          <w:rStyle w:val="StyleUnderline"/>
          <w:highlight w:val="green"/>
        </w:rPr>
        <w:t xml:space="preserve">provides a necessary critique of present-day </w:t>
      </w:r>
      <w:r w:rsidRPr="002A6788">
        <w:rPr>
          <w:rStyle w:val="StyleUnderline"/>
        </w:rPr>
        <w:t>educational models, where</w:t>
      </w:r>
      <w:r w:rsidRPr="002A6788">
        <w:rPr>
          <w:rStyle w:val="StyleUnderline"/>
          <w:highlight w:val="green"/>
        </w:rPr>
        <w:t xml:space="preserve"> instrumentalist</w:t>
      </w:r>
      <w:r w:rsidRPr="00065A0D">
        <w:rPr>
          <w:rStyle w:val="StyleUnderline"/>
        </w:rPr>
        <w:t xml:space="preserve"> approaches to </w:t>
      </w:r>
      <w:r w:rsidRPr="002A6788">
        <w:rPr>
          <w:rStyle w:val="StyleUnderline"/>
          <w:highlight w:val="green"/>
        </w:rPr>
        <w:t>education,</w:t>
      </w:r>
      <w:r w:rsidRPr="00065A0D">
        <w:rPr>
          <w:rStyle w:val="StyleUnderline"/>
        </w:rPr>
        <w:t xml:space="preserve"> as </w:t>
      </w:r>
      <w:r w:rsidRPr="002A6788">
        <w:rPr>
          <w:rStyle w:val="StyleUnderline"/>
          <w:highlight w:val="green"/>
        </w:rPr>
        <w:t>prescribed by</w:t>
      </w:r>
      <w:r w:rsidRPr="00065A0D">
        <w:rPr>
          <w:rStyle w:val="StyleUnderline"/>
        </w:rPr>
        <w:t xml:space="preserve"> demands in </w:t>
      </w:r>
      <w:r w:rsidRPr="002A6788">
        <w:rPr>
          <w:rStyle w:val="StyleUnderline"/>
          <w:highlight w:val="green"/>
        </w:rPr>
        <w:t xml:space="preserve">the labor market, </w:t>
      </w:r>
      <w:r w:rsidRPr="002A6788">
        <w:rPr>
          <w:rStyle w:val="StyleUnderline"/>
        </w:rPr>
        <w:t>play</w:t>
      </w:r>
      <w:r w:rsidRPr="00065A0D">
        <w:rPr>
          <w:rStyle w:val="StyleUnderline"/>
        </w:rPr>
        <w:t xml:space="preserve">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33AD5692" w14:textId="77777777" w:rsidR="00B94344" w:rsidRPr="00065A0D" w:rsidRDefault="00B94344" w:rsidP="00B94344">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1BDEF7E8" w14:textId="77777777" w:rsidR="00B94344" w:rsidRDefault="00B94344" w:rsidP="00B94344"/>
    <w:p w14:paraId="53D94317" w14:textId="77777777" w:rsidR="00B94344" w:rsidRPr="00F77282" w:rsidRDefault="00B94344" w:rsidP="00B94344">
      <w:pPr>
        <w:pStyle w:val="Heading4"/>
      </w:pPr>
      <w:r>
        <w:t>Fiat only debates e</w:t>
      </w:r>
      <w:r w:rsidRPr="00DA1F7D">
        <w:t>ntrench</w:t>
      </w:r>
      <w:r>
        <w:t xml:space="preserve"> a pathological obsession with statist imaginaries that hollow out</w:t>
      </w:r>
      <w:r w:rsidRPr="00AE1395">
        <w:t xml:space="preserve"> visions of collective life beyond bureaucratic calculus</w:t>
      </w:r>
      <w:r>
        <w:t xml:space="preserve">. </w:t>
      </w:r>
    </w:p>
    <w:p w14:paraId="50EFB1F4" w14:textId="77777777" w:rsidR="00B94344" w:rsidRPr="008A0EE3" w:rsidRDefault="00B94344" w:rsidP="00B94344">
      <w:r>
        <w:t xml:space="preserve">Dr. Jared </w:t>
      </w:r>
      <w:r w:rsidRPr="00A815C6">
        <w:rPr>
          <w:rStyle w:val="Style13ptBold"/>
        </w:rPr>
        <w:t>Loggins 21</w:t>
      </w:r>
      <w:r>
        <w:t xml:space="preserve">, Assistant Professor of Black Studies and Political Science and at-large officer in the Amherst College chapter of the American Association of University Professors; and Dr. Andrew Douglas, Political Science Professor at Morehouse College, 9/15/2021, “’Showdown for Nonviolence’: On Black Radicalism and the Antipolitical,” Chapter 4 in </w:t>
      </w:r>
      <w:r>
        <w:rPr>
          <w:i/>
          <w:iCs/>
        </w:rPr>
        <w:t>Prophet of Discontent: Martin Luther King Jr. and the Critique of Racial Capitalism</w:t>
      </w:r>
      <w:r>
        <w:t>, pp. 62-67, pacc</w:t>
      </w:r>
    </w:p>
    <w:p w14:paraId="168ACD5D" w14:textId="77777777" w:rsidR="00B94344" w:rsidRPr="00982BC7" w:rsidRDefault="00B94344" w:rsidP="00B94344">
      <w:pPr>
        <w:rPr>
          <w:sz w:val="12"/>
        </w:rPr>
      </w:pPr>
      <w:r w:rsidRPr="00982BC7">
        <w:rPr>
          <w:sz w:val="12"/>
        </w:rPr>
        <w:t xml:space="preserve">In his more conventional mode, King appears to have thought of the state as an instrument to be used for more or less democratic purposes. In this mode, he worked from a conception of </w:t>
      </w:r>
      <w:r w:rsidRPr="00BD5849">
        <w:rPr>
          <w:rStyle w:val="StyleUnderline"/>
        </w:rPr>
        <w:t xml:space="preserve">the </w:t>
      </w:r>
      <w:r w:rsidRPr="00AE1395">
        <w:rPr>
          <w:rStyle w:val="StyleUnderline"/>
          <w:highlight w:val="green"/>
        </w:rPr>
        <w:t>political</w:t>
      </w:r>
      <w:r w:rsidRPr="00AE1395">
        <w:rPr>
          <w:sz w:val="12"/>
        </w:rPr>
        <w:t xml:space="preserve"> that </w:t>
      </w:r>
      <w:r w:rsidRPr="00AE1395">
        <w:rPr>
          <w:rStyle w:val="StyleUnderline"/>
        </w:rPr>
        <w:t>is “</w:t>
      </w:r>
      <w:r w:rsidRPr="00AE1395">
        <w:rPr>
          <w:rStyle w:val="StyleUnderline"/>
          <w:highlight w:val="green"/>
        </w:rPr>
        <w:t>dominated by</w:t>
      </w:r>
      <w:r w:rsidRPr="00AE1395">
        <w:rPr>
          <w:rStyle w:val="StyleUnderline"/>
        </w:rPr>
        <w:t xml:space="preserve"> the </w:t>
      </w:r>
      <w:r w:rsidRPr="00AE1395">
        <w:rPr>
          <w:rStyle w:val="StyleUnderline"/>
          <w:highlight w:val="green"/>
        </w:rPr>
        <w:t>positivity of</w:t>
      </w:r>
      <w:r w:rsidRPr="00AE1395">
        <w:rPr>
          <w:rStyle w:val="StyleUnderline"/>
        </w:rPr>
        <w:t xml:space="preserve"> the </w:t>
      </w:r>
      <w:r w:rsidRPr="00AE1395">
        <w:rPr>
          <w:rStyle w:val="StyleUnderline"/>
          <w:highlight w:val="green"/>
        </w:rPr>
        <w:t>State</w:t>
      </w:r>
      <w:r w:rsidRPr="00AE1395">
        <w:rPr>
          <w:rStyle w:val="StyleUnderline"/>
        </w:rPr>
        <w:t>”</w:t>
      </w:r>
      <w:r w:rsidRPr="00982BC7">
        <w:rPr>
          <w:sz w:val="12"/>
        </w:rPr>
        <w:t xml:space="preserve"> and that bears the imprint of the historical consolidation of market capitalism.27 This conception of the political, Robinson argues, “found convenience with the exigencies of certain sectors of the population of the new, class-conscious society” that emerged with modern capitalism. The “functional interests of these classes fell within the capabilities of the State as an administrative apparatus, thus confirming its significance in utilitarian terms.” And all of this had a profound effect on ensuing waves of democratization. </w:t>
      </w:r>
      <w:r w:rsidRPr="00161D48">
        <w:rPr>
          <w:rStyle w:val="StyleUnderline"/>
        </w:rPr>
        <w:t>As</w:t>
      </w:r>
      <w:r w:rsidRPr="00982BC7">
        <w:rPr>
          <w:sz w:val="12"/>
        </w:rPr>
        <w:t xml:space="preserve"> the </w:t>
      </w:r>
      <w:r w:rsidRPr="00161D48">
        <w:rPr>
          <w:rStyle w:val="StyleUnderline"/>
        </w:rPr>
        <w:t xml:space="preserve">positivity of the state became more stable </w:t>
      </w:r>
      <w:r w:rsidRPr="00AE1395">
        <w:rPr>
          <w:rStyle w:val="StyleUnderline"/>
        </w:rPr>
        <w:t>and</w:t>
      </w:r>
      <w:r w:rsidRPr="00161D48">
        <w:rPr>
          <w:rStyle w:val="StyleUnderline"/>
        </w:rPr>
        <w:t xml:space="preserve"> entrenched, </w:t>
      </w:r>
      <w:r w:rsidRPr="00AE1395">
        <w:rPr>
          <w:rStyle w:val="Emphasis"/>
        </w:rPr>
        <w:t>democratic aspirants</w:t>
      </w:r>
      <w:r w:rsidRPr="000D0094">
        <w:rPr>
          <w:rStyle w:val="StyleUnderline"/>
        </w:rPr>
        <w:t xml:space="preserve"> </w:t>
      </w:r>
      <w:r w:rsidRPr="00795FF0">
        <w:rPr>
          <w:rStyle w:val="StyleUnderline"/>
        </w:rPr>
        <w:t xml:space="preserve">were </w:t>
      </w:r>
      <w:r w:rsidRPr="00AE1395">
        <w:rPr>
          <w:rStyle w:val="Emphasis"/>
          <w:highlight w:val="green"/>
        </w:rPr>
        <w:t>reduced</w:t>
      </w:r>
      <w:r w:rsidRPr="00161D48">
        <w:rPr>
          <w:rStyle w:val="StyleUnderline"/>
        </w:rPr>
        <w:t xml:space="preserve"> essentially </w:t>
      </w:r>
      <w:r w:rsidRPr="00982BC7">
        <w:rPr>
          <w:rStyle w:val="StyleUnderline"/>
        </w:rPr>
        <w:t>to “</w:t>
      </w:r>
      <w:r w:rsidRPr="00982BC7">
        <w:rPr>
          <w:rStyle w:val="Emphasis"/>
        </w:rPr>
        <w:t>claimants</w:t>
      </w:r>
      <w:r w:rsidRPr="00795FF0">
        <w:rPr>
          <w:rStyle w:val="StyleUnderline"/>
        </w:rPr>
        <w:t>,”</w:t>
      </w:r>
      <w:r w:rsidRPr="00161D48">
        <w:rPr>
          <w:rStyle w:val="StyleUnderline"/>
        </w:rPr>
        <w:t xml:space="preserve"> </w:t>
      </w:r>
      <w:r w:rsidRPr="00796421">
        <w:rPr>
          <w:rStyle w:val="StyleUnderline"/>
        </w:rPr>
        <w:t xml:space="preserve">the </w:t>
      </w:r>
      <w:r w:rsidRPr="00AE1395">
        <w:rPr>
          <w:rStyle w:val="Emphasis"/>
          <w:highlight w:val="green"/>
        </w:rPr>
        <w:t>struggle</w:t>
      </w:r>
      <w:r w:rsidRPr="00161D48">
        <w:rPr>
          <w:rStyle w:val="Emphasis"/>
        </w:rPr>
        <w:t xml:space="preserve"> for democracy</w:t>
      </w:r>
      <w:r w:rsidRPr="00161D48">
        <w:rPr>
          <w:rStyle w:val="StyleUnderline"/>
        </w:rPr>
        <w:t xml:space="preserve"> </w:t>
      </w:r>
      <w:r w:rsidRPr="00AE1395">
        <w:rPr>
          <w:rStyle w:val="StyleUnderline"/>
          <w:highlight w:val="green"/>
        </w:rPr>
        <w:t>to</w:t>
      </w:r>
      <w:r w:rsidRPr="00161D48">
        <w:rPr>
          <w:rStyle w:val="StyleUnderline"/>
        </w:rPr>
        <w:t xml:space="preserve"> </w:t>
      </w:r>
      <w:r w:rsidRPr="00795FF0">
        <w:rPr>
          <w:rStyle w:val="StyleUnderline"/>
        </w:rPr>
        <w:t xml:space="preserve">a </w:t>
      </w:r>
      <w:r w:rsidRPr="00982BC7">
        <w:rPr>
          <w:rStyle w:val="StyleUnderline"/>
        </w:rPr>
        <w:t>question</w:t>
      </w:r>
      <w:r w:rsidRPr="00795FF0">
        <w:rPr>
          <w:rStyle w:val="StyleUnderline"/>
        </w:rPr>
        <w:t xml:space="preserve"> of </w:t>
      </w:r>
      <w:r w:rsidRPr="00AE1395">
        <w:rPr>
          <w:rStyle w:val="Emphasis"/>
          <w:highlight w:val="green"/>
        </w:rPr>
        <w:t>state capture</w:t>
      </w:r>
      <w:r w:rsidRPr="00982BC7">
        <w:rPr>
          <w:sz w:val="12"/>
        </w:rPr>
        <w:t xml:space="preserve">.28 </w:t>
      </w:r>
      <w:r w:rsidRPr="00AE1395">
        <w:rPr>
          <w:rStyle w:val="StyleUnderline"/>
        </w:rPr>
        <w:t>Could the working classes, could other expropriated groups or constituencies, effectively bend the administrative apparatus more in their favor? W</w:t>
      </w:r>
      <w:r w:rsidRPr="00161D48">
        <w:rPr>
          <w:rStyle w:val="StyleUnderline"/>
        </w:rPr>
        <w:t xml:space="preserve">hat was </w:t>
      </w:r>
      <w:r w:rsidRPr="00AF175C">
        <w:rPr>
          <w:rStyle w:val="Emphasis"/>
          <w:highlight w:val="green"/>
        </w:rPr>
        <w:t>rarely</w:t>
      </w:r>
      <w:r w:rsidRPr="00AF175C">
        <w:rPr>
          <w:rStyle w:val="Emphasis"/>
        </w:rPr>
        <w:t xml:space="preserve">, if ever, </w:t>
      </w:r>
      <w:r w:rsidRPr="00AE1395">
        <w:rPr>
          <w:rStyle w:val="Emphasis"/>
          <w:highlight w:val="green"/>
        </w:rPr>
        <w:t>challenged</w:t>
      </w:r>
      <w:r w:rsidRPr="00796421">
        <w:rPr>
          <w:rStyle w:val="StyleUnderline"/>
        </w:rPr>
        <w:t xml:space="preserve"> was </w:t>
      </w:r>
      <w:r w:rsidRPr="00AE1395">
        <w:rPr>
          <w:rStyle w:val="StyleUnderline"/>
          <w:highlight w:val="green"/>
        </w:rPr>
        <w:t xml:space="preserve">the </w:t>
      </w:r>
      <w:r w:rsidRPr="00AE1395">
        <w:rPr>
          <w:rStyle w:val="Emphasis"/>
          <w:highlight w:val="green"/>
        </w:rPr>
        <w:t>presumption</w:t>
      </w:r>
      <w:r w:rsidRPr="00EB4731">
        <w:rPr>
          <w:rStyle w:val="StyleUnderline"/>
        </w:rPr>
        <w:t xml:space="preserve"> </w:t>
      </w:r>
      <w:r w:rsidRPr="00AE1395">
        <w:rPr>
          <w:rStyle w:val="StyleUnderline"/>
        </w:rPr>
        <w:t xml:space="preserve">of </w:t>
      </w:r>
      <w:r w:rsidRPr="00AE1395">
        <w:rPr>
          <w:rStyle w:val="Emphasis"/>
        </w:rPr>
        <w:t>state authority</w:t>
      </w:r>
      <w:r w:rsidRPr="00AF175C">
        <w:rPr>
          <w:rStyle w:val="Emphasis"/>
        </w:rPr>
        <w:t xml:space="preserve"> itself</w:t>
      </w:r>
      <w:r w:rsidRPr="00161D48">
        <w:rPr>
          <w:rStyle w:val="StyleUnderline"/>
        </w:rPr>
        <w:t xml:space="preserve">, the presumption </w:t>
      </w:r>
      <w:r w:rsidRPr="00AF175C">
        <w:rPr>
          <w:rStyle w:val="StyleUnderline"/>
          <w:highlight w:val="green"/>
        </w:rPr>
        <w:t>that</w:t>
      </w:r>
      <w:r w:rsidRPr="00EB4731">
        <w:rPr>
          <w:rStyle w:val="StyleUnderline"/>
        </w:rPr>
        <w:t xml:space="preserve"> </w:t>
      </w:r>
      <w:r w:rsidRPr="00796421">
        <w:rPr>
          <w:rStyle w:val="Emphasis"/>
        </w:rPr>
        <w:t xml:space="preserve">political </w:t>
      </w:r>
      <w:r w:rsidRPr="00AF175C">
        <w:rPr>
          <w:rStyle w:val="Emphasis"/>
          <w:highlight w:val="green"/>
        </w:rPr>
        <w:t>subjects</w:t>
      </w:r>
      <w:r w:rsidRPr="00AF175C">
        <w:rPr>
          <w:rStyle w:val="StyleUnderline"/>
          <w:highlight w:val="green"/>
        </w:rPr>
        <w:t xml:space="preserve"> must</w:t>
      </w:r>
      <w:r w:rsidRPr="00161D48">
        <w:rPr>
          <w:rStyle w:val="StyleUnderline"/>
        </w:rPr>
        <w:t xml:space="preserve"> and should </w:t>
      </w:r>
      <w:r w:rsidRPr="00D60FE0">
        <w:rPr>
          <w:rStyle w:val="StyleUnderline"/>
        </w:rPr>
        <w:t>and</w:t>
      </w:r>
      <w:r w:rsidRPr="00161D48">
        <w:rPr>
          <w:rStyle w:val="StyleUnderline"/>
        </w:rPr>
        <w:t xml:space="preserve"> indeed </w:t>
      </w:r>
      <w:r w:rsidRPr="00D60FE0">
        <w:rPr>
          <w:rStyle w:val="StyleUnderline"/>
        </w:rPr>
        <w:t xml:space="preserve">will </w:t>
      </w:r>
      <w:r w:rsidRPr="00AF175C">
        <w:rPr>
          <w:rStyle w:val="Emphasis"/>
          <w:highlight w:val="green"/>
        </w:rPr>
        <w:t>be governed</w:t>
      </w:r>
      <w:r w:rsidRPr="00982BC7">
        <w:rPr>
          <w:sz w:val="12"/>
        </w:rPr>
        <w:t>.</w:t>
      </w:r>
    </w:p>
    <w:p w14:paraId="65F51597" w14:textId="77777777" w:rsidR="00B94344" w:rsidRPr="00982BC7" w:rsidRDefault="00B94344" w:rsidP="00B94344">
      <w:pPr>
        <w:rPr>
          <w:sz w:val="12"/>
        </w:rPr>
      </w:pPr>
      <w:r w:rsidRPr="00982BC7">
        <w:rPr>
          <w:sz w:val="12"/>
        </w:rPr>
        <w:t xml:space="preserve">We might think of King as a willing conscript in these quintessentially modern struggles for statist accountability. He was a man of his time. But he clearly recognized how </w:t>
      </w:r>
      <w:r w:rsidRPr="00D60FE0">
        <w:rPr>
          <w:rStyle w:val="Emphasis"/>
        </w:rPr>
        <w:t>democratic aspiration</w:t>
      </w:r>
      <w:r w:rsidRPr="00D60FE0">
        <w:rPr>
          <w:rStyle w:val="StyleUnderline"/>
        </w:rPr>
        <w:t xml:space="preserve"> gets </w:t>
      </w:r>
      <w:r w:rsidRPr="00795FF0">
        <w:rPr>
          <w:rStyle w:val="Emphasis"/>
        </w:rPr>
        <w:t>circumscribed</w:t>
      </w:r>
      <w:r w:rsidRPr="00161D48">
        <w:rPr>
          <w:rStyle w:val="StyleUnderline"/>
        </w:rPr>
        <w:t xml:space="preserve"> and</w:t>
      </w:r>
      <w:r w:rsidRPr="00982BC7">
        <w:rPr>
          <w:sz w:val="12"/>
        </w:rPr>
        <w:t xml:space="preserve">, in many ways, </w:t>
      </w:r>
      <w:r w:rsidRPr="00D60FE0">
        <w:rPr>
          <w:rStyle w:val="Emphasis"/>
        </w:rPr>
        <w:t>reduced by</w:t>
      </w:r>
      <w:r w:rsidRPr="00BD5849">
        <w:rPr>
          <w:rStyle w:val="StyleUnderline"/>
        </w:rPr>
        <w:t xml:space="preserve"> the conception of the political that undergirds </w:t>
      </w:r>
      <w:r w:rsidRPr="00AE1395">
        <w:rPr>
          <w:rStyle w:val="StyleUnderline"/>
          <w:highlight w:val="green"/>
        </w:rPr>
        <w:t xml:space="preserve">the </w:t>
      </w:r>
      <w:r w:rsidRPr="00AE1395">
        <w:rPr>
          <w:rStyle w:val="Emphasis"/>
          <w:highlight w:val="green"/>
        </w:rPr>
        <w:t xml:space="preserve">statist </w:t>
      </w:r>
      <w:r w:rsidRPr="00AF175C">
        <w:rPr>
          <w:rStyle w:val="Emphasis"/>
          <w:highlight w:val="green"/>
        </w:rPr>
        <w:t>model</w:t>
      </w:r>
      <w:r w:rsidRPr="00982BC7">
        <w:rPr>
          <w:sz w:val="12"/>
        </w:rPr>
        <w:t xml:space="preserve">. “I do not think of political power as an end,” King said in 1966, “neither do I think of economic power as an end.”29 </w:t>
      </w:r>
      <w:r w:rsidRPr="000515EC">
        <w:rPr>
          <w:rStyle w:val="StyleUnderline"/>
        </w:rPr>
        <w:t>The call to prepare government programs</w:t>
      </w:r>
      <w:r w:rsidRPr="00982BC7">
        <w:rPr>
          <w:sz w:val="12"/>
        </w:rPr>
        <w:t xml:space="preserve">, he said in 1967, </w:t>
      </w:r>
      <w:r w:rsidRPr="000515EC">
        <w:rPr>
          <w:rStyle w:val="StyleUnderline"/>
        </w:rPr>
        <w:t>“</w:t>
      </w:r>
      <w:r w:rsidRPr="00AE1395">
        <w:rPr>
          <w:rStyle w:val="StyleUnderline"/>
        </w:rPr>
        <w:t>distracts us</w:t>
      </w:r>
      <w:r w:rsidRPr="000515EC">
        <w:rPr>
          <w:rStyle w:val="StyleUnderline"/>
        </w:rPr>
        <w:t xml:space="preserve"> excessively </w:t>
      </w:r>
      <w:r w:rsidRPr="00AE1395">
        <w:rPr>
          <w:rStyle w:val="StyleUnderline"/>
        </w:rPr>
        <w:t>from our</w:t>
      </w:r>
      <w:r w:rsidRPr="000515EC">
        <w:rPr>
          <w:rStyle w:val="StyleUnderline"/>
        </w:rPr>
        <w:t xml:space="preserve"> basic </w:t>
      </w:r>
      <w:r w:rsidRPr="005A5F6D">
        <w:rPr>
          <w:rStyle w:val="StyleUnderline"/>
        </w:rPr>
        <w:t>and</w:t>
      </w:r>
      <w:r w:rsidRPr="000515EC">
        <w:rPr>
          <w:rStyle w:val="StyleUnderline"/>
        </w:rPr>
        <w:t xml:space="preserve"> primary tasks</w:t>
      </w:r>
      <w:r w:rsidRPr="00982BC7">
        <w:rPr>
          <w:sz w:val="12"/>
        </w:rPr>
        <w:t>.”30 The objective for King was never to register formal claimants vis-à-vis</w:t>
      </w:r>
      <w:r w:rsidRPr="00982BC7">
        <w:rPr>
          <w:sz w:val="12"/>
          <w:szCs w:val="14"/>
        </w:rPr>
        <w:t xml:space="preserve"> </w:t>
      </w:r>
      <w:r w:rsidRPr="00161D48">
        <w:rPr>
          <w:rStyle w:val="StyleUnderline"/>
        </w:rPr>
        <w:t>the racial capitalist state</w:t>
      </w:r>
      <w:r w:rsidRPr="00982BC7">
        <w:rPr>
          <w:sz w:val="12"/>
          <w:szCs w:val="14"/>
        </w:rPr>
        <w:t xml:space="preserve">. </w:t>
      </w:r>
      <w:r w:rsidRPr="00982BC7">
        <w:rPr>
          <w:sz w:val="12"/>
        </w:rPr>
        <w:t>It was never to</w:t>
      </w:r>
      <w:r w:rsidRPr="00982BC7">
        <w:rPr>
          <w:sz w:val="12"/>
          <w:szCs w:val="14"/>
        </w:rPr>
        <w:t xml:space="preserve"> </w:t>
      </w:r>
      <w:r w:rsidRPr="00AF175C">
        <w:rPr>
          <w:rStyle w:val="Emphasis"/>
          <w:highlight w:val="green"/>
        </w:rPr>
        <w:t>reproduce</w:t>
      </w:r>
      <w:r w:rsidRPr="00AF175C">
        <w:rPr>
          <w:rStyle w:val="Emphasis"/>
        </w:rPr>
        <w:t xml:space="preserve"> the </w:t>
      </w:r>
      <w:r w:rsidRPr="00AE1395">
        <w:rPr>
          <w:rStyle w:val="Emphasis"/>
          <w:highlight w:val="green"/>
        </w:rPr>
        <w:t>terms of order</w:t>
      </w:r>
      <w:r w:rsidRPr="00795FF0">
        <w:rPr>
          <w:rStyle w:val="StyleUnderline"/>
          <w:highlight w:val="green"/>
        </w:rPr>
        <w:t xml:space="preserve">, to </w:t>
      </w:r>
      <w:r w:rsidRPr="00AE1395">
        <w:rPr>
          <w:rStyle w:val="StyleUnderline"/>
          <w:highlight w:val="green"/>
        </w:rPr>
        <w:t>render the oppressed</w:t>
      </w:r>
      <w:r w:rsidRPr="00EB4731">
        <w:rPr>
          <w:rStyle w:val="StyleUnderline"/>
        </w:rPr>
        <w:t xml:space="preserve"> </w:t>
      </w:r>
      <w:r w:rsidRPr="00AE1395">
        <w:rPr>
          <w:rStyle w:val="StyleUnderline"/>
        </w:rPr>
        <w:t>and marginalized</w:t>
      </w:r>
      <w:r w:rsidRPr="00161D48">
        <w:rPr>
          <w:rStyle w:val="StyleUnderline"/>
        </w:rPr>
        <w:t xml:space="preserve"> masses </w:t>
      </w:r>
      <w:r w:rsidRPr="00795FF0">
        <w:rPr>
          <w:rStyle w:val="StyleUnderline"/>
          <w:highlight w:val="green"/>
        </w:rPr>
        <w:t>available for governing</w:t>
      </w:r>
      <w:r w:rsidRPr="00982BC7">
        <w:rPr>
          <w:sz w:val="12"/>
        </w:rPr>
        <w:t xml:space="preserve"> only in a different way than they had been used to. Indeed, political and economic “power,” as measured by the extant terms of order, were for King mere “ingredients in the objective that we seek in life.” And that ultimate end or objective, King said, was something closer to a “truly brotherly society” or “the creation of the beloved community.”31</w:t>
      </w:r>
    </w:p>
    <w:p w14:paraId="064A3387" w14:textId="77777777" w:rsidR="00B94344" w:rsidRPr="00982BC7" w:rsidRDefault="00B94344" w:rsidP="00B94344">
      <w:pPr>
        <w:rPr>
          <w:sz w:val="12"/>
        </w:rPr>
      </w:pPr>
      <w:r w:rsidRPr="00982BC7">
        <w:rPr>
          <w:sz w:val="12"/>
        </w:rPr>
        <w:t xml:space="preserve">Though he recognized the utilitarian promise of the state, King sought </w:t>
      </w:r>
      <w:r w:rsidRPr="00AE1395">
        <w:rPr>
          <w:rStyle w:val="StyleUnderline"/>
          <w:highlight w:val="green"/>
        </w:rPr>
        <w:t xml:space="preserve">to </w:t>
      </w:r>
      <w:r w:rsidRPr="00AE1395">
        <w:rPr>
          <w:rStyle w:val="Emphasis"/>
          <w:highlight w:val="green"/>
        </w:rPr>
        <w:t>cure</w:t>
      </w:r>
      <w:r w:rsidRPr="00982BC7">
        <w:rPr>
          <w:sz w:val="12"/>
        </w:rPr>
        <w:t xml:space="preserve"> what H. L. T. Quan has referred to as </w:t>
      </w:r>
      <w:r w:rsidRPr="00462BDF">
        <w:rPr>
          <w:rStyle w:val="Emphasis"/>
        </w:rPr>
        <w:t xml:space="preserve">our </w:t>
      </w:r>
      <w:r w:rsidRPr="00AE1395">
        <w:rPr>
          <w:rStyle w:val="Emphasis"/>
        </w:rPr>
        <w:t>chronic “</w:t>
      </w:r>
      <w:r w:rsidRPr="000D0094">
        <w:rPr>
          <w:rStyle w:val="Emphasis"/>
          <w:highlight w:val="green"/>
        </w:rPr>
        <w:t>stat</w:t>
      </w:r>
      <w:r w:rsidRPr="00462BDF">
        <w:rPr>
          <w:rStyle w:val="Emphasis"/>
          <w:highlight w:val="green"/>
        </w:rPr>
        <w:t xml:space="preserve">e </w:t>
      </w:r>
      <w:r w:rsidRPr="00EB4731">
        <w:rPr>
          <w:rStyle w:val="Emphasis"/>
          <w:highlight w:val="green"/>
        </w:rPr>
        <w:t>addiction</w:t>
      </w:r>
      <w:r w:rsidRPr="00EB4731">
        <w:rPr>
          <w:rStyle w:val="StyleUnderline"/>
          <w:highlight w:val="green"/>
        </w:rPr>
        <w:t xml:space="preserve">.” King fought </w:t>
      </w:r>
      <w:r w:rsidRPr="00AE1395">
        <w:rPr>
          <w:rStyle w:val="StyleUnderline"/>
          <w:highlight w:val="green"/>
        </w:rPr>
        <w:t>against the</w:t>
      </w:r>
      <w:r w:rsidRPr="00AE1395">
        <w:rPr>
          <w:rStyle w:val="StyleUnderline"/>
        </w:rPr>
        <w:t xml:space="preserve"> “</w:t>
      </w:r>
      <w:r w:rsidRPr="00AE1395">
        <w:rPr>
          <w:rStyle w:val="Emphasis"/>
        </w:rPr>
        <w:t xml:space="preserve">singular </w:t>
      </w:r>
      <w:r w:rsidRPr="00AE1395">
        <w:rPr>
          <w:rStyle w:val="Emphasis"/>
          <w:highlight w:val="green"/>
        </w:rPr>
        <w:t>obsession</w:t>
      </w:r>
      <w:r w:rsidRPr="00AE1395">
        <w:rPr>
          <w:rStyle w:val="StyleUnderline"/>
        </w:rPr>
        <w:t xml:space="preserve"> with </w:t>
      </w:r>
      <w:r w:rsidRPr="00AE1395">
        <w:rPr>
          <w:rStyle w:val="Emphasis"/>
        </w:rPr>
        <w:t>how</w:t>
      </w:r>
      <w:r w:rsidRPr="00AE1395">
        <w:rPr>
          <w:rStyle w:val="StyleUnderline"/>
        </w:rPr>
        <w:t xml:space="preserve"> we </w:t>
      </w:r>
      <w:r w:rsidRPr="00AE1395">
        <w:rPr>
          <w:rStyle w:val="Emphasis"/>
        </w:rPr>
        <w:t>shall be governed</w:t>
      </w:r>
      <w:r w:rsidRPr="00462BDF">
        <w:rPr>
          <w:rStyle w:val="StyleUnderline"/>
        </w:rPr>
        <w:t>.”</w:t>
      </w:r>
      <w:r w:rsidRPr="00982BC7">
        <w:rPr>
          <w:sz w:val="12"/>
        </w:rPr>
        <w:t xml:space="preserve"> He wanted us to see that “democratic living, as a way of </w:t>
      </w:r>
      <w:r w:rsidRPr="00AE1395">
        <w:rPr>
          <w:rStyle w:val="Emphasis"/>
        </w:rPr>
        <w:t>collectivizing</w:t>
      </w:r>
      <w:r w:rsidRPr="00AE1395">
        <w:rPr>
          <w:rStyle w:val="StyleUnderline"/>
        </w:rPr>
        <w:t>, concerns</w:t>
      </w:r>
      <w:r w:rsidRPr="000D0094">
        <w:rPr>
          <w:rStyle w:val="StyleUnderline"/>
        </w:rPr>
        <w:t xml:space="preserve"> </w:t>
      </w:r>
      <w:r w:rsidRPr="00982BC7">
        <w:rPr>
          <w:rStyle w:val="StyleUnderline"/>
        </w:rPr>
        <w:t>itself</w:t>
      </w:r>
      <w:r w:rsidRPr="00462BDF">
        <w:rPr>
          <w:rStyle w:val="StyleUnderline"/>
        </w:rPr>
        <w:t xml:space="preserve"> </w:t>
      </w:r>
      <w:r w:rsidRPr="00AE1395">
        <w:rPr>
          <w:rStyle w:val="Emphasis"/>
        </w:rPr>
        <w:t xml:space="preserve">not </w:t>
      </w:r>
      <w:r w:rsidRPr="00AE1395">
        <w:rPr>
          <w:rStyle w:val="Emphasis"/>
          <w:highlight w:val="green"/>
        </w:rPr>
        <w:t>with how we shall be governed</w:t>
      </w:r>
      <w:r w:rsidRPr="00EB4731">
        <w:rPr>
          <w:rStyle w:val="StyleUnderline"/>
        </w:rPr>
        <w:t>,</w:t>
      </w:r>
      <w:r w:rsidRPr="00AE1395">
        <w:rPr>
          <w:rStyle w:val="StyleUnderline"/>
        </w:rPr>
        <w:t xml:space="preserve"> but</w:t>
      </w:r>
      <w:r w:rsidRPr="00462BDF">
        <w:rPr>
          <w:rStyle w:val="StyleUnderline"/>
        </w:rPr>
        <w:t xml:space="preserve"> </w:t>
      </w:r>
      <w:r w:rsidRPr="00796421">
        <w:rPr>
          <w:rStyle w:val="StyleUnderline"/>
        </w:rPr>
        <w:t xml:space="preserve">with </w:t>
      </w:r>
      <w:r w:rsidRPr="00796421">
        <w:rPr>
          <w:rStyle w:val="Emphasis"/>
        </w:rPr>
        <w:t>how we shall relate to one another</w:t>
      </w:r>
      <w:r w:rsidRPr="00796421">
        <w:rPr>
          <w:sz w:val="12"/>
        </w:rPr>
        <w:t>.”32 To be sure, King’s vision of the beloved community</w:t>
      </w:r>
      <w:r w:rsidRPr="00982BC7">
        <w:rPr>
          <w:sz w:val="12"/>
        </w:rPr>
        <w:t xml:space="preserve"> remained anchored in some idea of love as an ordering principle. “A simple working </w:t>
      </w:r>
      <w:r w:rsidRPr="00AE1395">
        <w:rPr>
          <w:sz w:val="12"/>
        </w:rPr>
        <w:t xml:space="preserve">definition,” Walter Fluker writes, “is a community ordered by love.”33 But King’s notion of the beloved community signaled </w:t>
      </w:r>
      <w:r w:rsidRPr="00AE1395">
        <w:rPr>
          <w:rStyle w:val="StyleUnderline"/>
        </w:rPr>
        <w:t xml:space="preserve">a profound gesture </w:t>
      </w:r>
      <w:r w:rsidRPr="00AE1395">
        <w:rPr>
          <w:rStyle w:val="Emphasis"/>
        </w:rPr>
        <w:t>beyond the ordering logic of the political</w:t>
      </w:r>
      <w:r w:rsidRPr="00AE1395">
        <w:rPr>
          <w:rStyle w:val="StyleUnderline"/>
        </w:rPr>
        <w:t xml:space="preserve">, </w:t>
      </w:r>
      <w:r w:rsidRPr="00AE1395">
        <w:rPr>
          <w:rStyle w:val="Emphasis"/>
        </w:rPr>
        <w:t>beyond the presumption of sovereignty, authority, and hierarchical lea</w:t>
      </w:r>
      <w:r w:rsidRPr="005A5F6D">
        <w:rPr>
          <w:rStyle w:val="Emphasis"/>
        </w:rPr>
        <w:t>dership</w:t>
      </w:r>
      <w:r w:rsidRPr="00982BC7">
        <w:rPr>
          <w:sz w:val="12"/>
        </w:rPr>
        <w:t xml:space="preserve">. It was in many ways </w:t>
      </w:r>
      <w:r w:rsidRPr="00462BDF">
        <w:rPr>
          <w:rStyle w:val="StyleUnderline"/>
        </w:rPr>
        <w:t xml:space="preserve">an attempt </w:t>
      </w:r>
      <w:r w:rsidRPr="005A5F6D">
        <w:rPr>
          <w:rStyle w:val="StyleUnderline"/>
        </w:rPr>
        <w:t xml:space="preserve">to </w:t>
      </w:r>
      <w:r w:rsidRPr="00AE1395">
        <w:rPr>
          <w:rStyle w:val="StyleUnderline"/>
        </w:rPr>
        <w:t xml:space="preserve">move </w:t>
      </w:r>
      <w:r w:rsidRPr="00AE1395">
        <w:rPr>
          <w:rStyle w:val="Emphasis"/>
        </w:rPr>
        <w:t>beyond state management</w:t>
      </w:r>
      <w:r w:rsidRPr="00AE1395">
        <w:rPr>
          <w:rStyle w:val="StyleUnderline"/>
        </w:rPr>
        <w:t xml:space="preserve"> of governed</w:t>
      </w:r>
      <w:r w:rsidRPr="00462BDF">
        <w:rPr>
          <w:rStyle w:val="StyleUnderline"/>
        </w:rPr>
        <w:t xml:space="preserve"> constituencies</w:t>
      </w:r>
      <w:r w:rsidRPr="00982BC7">
        <w:rPr>
          <w:sz w:val="12"/>
        </w:rPr>
        <w:t xml:space="preserve">. King imagined “a society of friends, a colloquy of equals, a practice of concern, caring, and giving—in which each person had standing, each stone in place, none rejected, in a rising tumult of aspiring mutuality.”34 </w:t>
      </w:r>
      <w:r w:rsidRPr="00AF175C">
        <w:rPr>
          <w:rStyle w:val="StyleUnderline"/>
        </w:rPr>
        <w:t xml:space="preserve">This </w:t>
      </w:r>
      <w:r w:rsidRPr="005A5F6D">
        <w:rPr>
          <w:rStyle w:val="StyleUnderline"/>
        </w:rPr>
        <w:t>was</w:t>
      </w:r>
      <w:r w:rsidRPr="00982BC7">
        <w:rPr>
          <w:sz w:val="12"/>
        </w:rPr>
        <w:t xml:space="preserve"> an appeal, if not to </w:t>
      </w:r>
      <w:r w:rsidRPr="00462BDF">
        <w:rPr>
          <w:rStyle w:val="StyleUnderline"/>
        </w:rPr>
        <w:t>a tumultuous disorder akin to</w:t>
      </w:r>
      <w:r w:rsidRPr="00982BC7">
        <w:rPr>
          <w:sz w:val="12"/>
        </w:rPr>
        <w:t xml:space="preserve"> what Robinson called </w:t>
      </w:r>
      <w:r w:rsidRPr="00AE1395">
        <w:rPr>
          <w:rStyle w:val="StyleUnderline"/>
        </w:rPr>
        <w:t xml:space="preserve">the </w:t>
      </w:r>
      <w:r w:rsidRPr="000D0094">
        <w:rPr>
          <w:rStyle w:val="Emphasis"/>
          <w:highlight w:val="green"/>
        </w:rPr>
        <w:t>antipolitical</w:t>
      </w:r>
      <w:r w:rsidRPr="00982BC7">
        <w:rPr>
          <w:sz w:val="12"/>
        </w:rPr>
        <w:t xml:space="preserve">, at least to </w:t>
      </w:r>
      <w:r w:rsidRPr="00462BDF">
        <w:rPr>
          <w:rStyle w:val="StyleUnderline"/>
        </w:rPr>
        <w:t xml:space="preserve">a way of </w:t>
      </w:r>
      <w:r w:rsidRPr="00AE1395">
        <w:rPr>
          <w:rStyle w:val="Emphasis"/>
          <w:highlight w:val="green"/>
        </w:rPr>
        <w:t>collectivizing</w:t>
      </w:r>
      <w:r w:rsidRPr="00462BDF">
        <w:rPr>
          <w:rStyle w:val="StyleUnderline"/>
        </w:rPr>
        <w:t xml:space="preserve"> and </w:t>
      </w:r>
      <w:r w:rsidRPr="00462BDF">
        <w:rPr>
          <w:rStyle w:val="Emphasis"/>
        </w:rPr>
        <w:t>relating</w:t>
      </w:r>
      <w:r w:rsidRPr="00462BDF">
        <w:rPr>
          <w:rStyle w:val="StyleUnderline"/>
        </w:rPr>
        <w:t xml:space="preserve"> to one another </w:t>
      </w:r>
      <w:r w:rsidRPr="000D0094">
        <w:rPr>
          <w:rStyle w:val="StyleUnderline"/>
        </w:rPr>
        <w:t xml:space="preserve">that would </w:t>
      </w:r>
      <w:r w:rsidRPr="00462BDF">
        <w:rPr>
          <w:rStyle w:val="Emphasis"/>
          <w:highlight w:val="green"/>
        </w:rPr>
        <w:t>evade</w:t>
      </w:r>
      <w:r w:rsidRPr="00462BDF">
        <w:rPr>
          <w:rStyle w:val="Emphasis"/>
        </w:rPr>
        <w:t xml:space="preserve"> the </w:t>
      </w:r>
      <w:r w:rsidRPr="00AE1395">
        <w:rPr>
          <w:rStyle w:val="Emphasis"/>
          <w:highlight w:val="green"/>
        </w:rPr>
        <w:t>compulsory</w:t>
      </w:r>
      <w:r w:rsidRPr="005A5F6D">
        <w:rPr>
          <w:rStyle w:val="Emphasis"/>
        </w:rPr>
        <w:t xml:space="preserve"> order</w:t>
      </w:r>
      <w:r w:rsidRPr="005A5F6D">
        <w:rPr>
          <w:rStyle w:val="StyleUnderline"/>
        </w:rPr>
        <w:t xml:space="preserve"> of </w:t>
      </w:r>
      <w:r w:rsidRPr="00462BDF">
        <w:rPr>
          <w:rStyle w:val="Emphasis"/>
          <w:highlight w:val="green"/>
        </w:rPr>
        <w:t>racial capitalist dominion</w:t>
      </w:r>
      <w:r w:rsidRPr="00982BC7">
        <w:rPr>
          <w:sz w:val="12"/>
        </w:rPr>
        <w:t>.</w:t>
      </w:r>
    </w:p>
    <w:p w14:paraId="67A76435" w14:textId="77777777" w:rsidR="00B94344" w:rsidRPr="00982BC7" w:rsidRDefault="00B94344" w:rsidP="00B94344">
      <w:pPr>
        <w:rPr>
          <w:sz w:val="12"/>
        </w:rPr>
      </w:pPr>
      <w:r w:rsidRPr="00982BC7">
        <w:rPr>
          <w:sz w:val="12"/>
        </w:rPr>
        <w:t xml:space="preserve">Consider how this “rising tumult of aspiring mutuality” applies to the welfarist movements discussed above. The domestic welfare struggles that affected King in the mid-1960s, as well as the later world welfare initiatives that his thinking can be said to have anticipated, were at once political and antipolitical. They were as much an appeal to the state as a governing instrument as they were a challenge to the very presumption of governability. In their political appeal qua claimants, welfare rights activists in the United States sought to render an entire segment of the population essentially unavailable for governing. Their political claim thus reflected what Quan calls </w:t>
      </w:r>
      <w:r w:rsidRPr="00864059">
        <w:rPr>
          <w:rStyle w:val="StyleUnderline"/>
          <w:highlight w:val="green"/>
        </w:rPr>
        <w:t>a “</w:t>
      </w:r>
      <w:r w:rsidRPr="00864059">
        <w:rPr>
          <w:rStyle w:val="Emphasis"/>
          <w:highlight w:val="green"/>
        </w:rPr>
        <w:t xml:space="preserve">willful refusal </w:t>
      </w:r>
      <w:r w:rsidRPr="00AF175C">
        <w:rPr>
          <w:rStyle w:val="Emphasis"/>
          <w:highlight w:val="green"/>
        </w:rPr>
        <w:t>to be governed</w:t>
      </w:r>
      <w:r w:rsidRPr="00462BDF">
        <w:rPr>
          <w:rStyle w:val="StyleUnderline"/>
        </w:rPr>
        <w:t xml:space="preserve"> as confirmation of a democratic sensibility</w:t>
      </w:r>
      <w:r w:rsidRPr="00982BC7">
        <w:rPr>
          <w:sz w:val="12"/>
        </w:rPr>
        <w:t xml:space="preserve">.”35 That is, in this case, a refusal to allow social-reproductive work, indeed </w:t>
      </w:r>
      <w:r w:rsidRPr="00982BC7">
        <w:rPr>
          <w:rStyle w:val="StyleUnderline"/>
        </w:rPr>
        <w:t xml:space="preserve">a </w:t>
      </w:r>
      <w:r w:rsidRPr="00982BC7">
        <w:rPr>
          <w:rStyle w:val="Emphasis"/>
        </w:rPr>
        <w:t>refusal</w:t>
      </w:r>
      <w:r w:rsidRPr="00AF175C">
        <w:rPr>
          <w:rStyle w:val="Emphasis"/>
        </w:rPr>
        <w:t xml:space="preserve"> </w:t>
      </w:r>
      <w:r w:rsidRPr="00982BC7">
        <w:rPr>
          <w:rStyle w:val="Emphasis"/>
        </w:rPr>
        <w:t xml:space="preserve">to </w:t>
      </w:r>
      <w:r w:rsidRPr="00AE1395">
        <w:rPr>
          <w:rStyle w:val="Emphasis"/>
        </w:rPr>
        <w:t>allow</w:t>
      </w:r>
      <w:r w:rsidRPr="00462BDF">
        <w:rPr>
          <w:rStyle w:val="StyleUnderline"/>
        </w:rPr>
        <w:t xml:space="preserve"> the </w:t>
      </w:r>
      <w:r w:rsidRPr="00982BC7">
        <w:rPr>
          <w:rStyle w:val="Emphasis"/>
        </w:rPr>
        <w:t>lives</w:t>
      </w:r>
      <w:r w:rsidRPr="00AF175C">
        <w:rPr>
          <w:rStyle w:val="Emphasis"/>
        </w:rPr>
        <w:t xml:space="preserve"> of predominately Black </w:t>
      </w:r>
      <w:r w:rsidRPr="00864059">
        <w:rPr>
          <w:rStyle w:val="Emphasis"/>
        </w:rPr>
        <w:t>and</w:t>
      </w:r>
      <w:r w:rsidRPr="00AF175C">
        <w:rPr>
          <w:rStyle w:val="Emphasis"/>
        </w:rPr>
        <w:t xml:space="preserve"> Latina women</w:t>
      </w:r>
      <w:r w:rsidRPr="00462BDF">
        <w:rPr>
          <w:rStyle w:val="StyleUnderline"/>
        </w:rPr>
        <w:t xml:space="preserve">, </w:t>
      </w:r>
      <w:r w:rsidRPr="00982BC7">
        <w:rPr>
          <w:rStyle w:val="StyleUnderline"/>
        </w:rPr>
        <w:t xml:space="preserve">to </w:t>
      </w:r>
      <w:r w:rsidRPr="00864059">
        <w:rPr>
          <w:rStyle w:val="Emphasis"/>
        </w:rPr>
        <w:t>remain the expropriated dominion</w:t>
      </w:r>
      <w:r w:rsidRPr="00864059">
        <w:rPr>
          <w:rStyle w:val="StyleUnderline"/>
        </w:rPr>
        <w:t xml:space="preserve"> of </w:t>
      </w:r>
      <w:r w:rsidRPr="00864059">
        <w:rPr>
          <w:rStyle w:val="Emphasis"/>
        </w:rPr>
        <w:t>racial</w:t>
      </w:r>
      <w:r w:rsidRPr="00AF175C">
        <w:rPr>
          <w:rStyle w:val="Emphasis"/>
        </w:rPr>
        <w:t xml:space="preserve"> and gendered </w:t>
      </w:r>
      <w:r w:rsidRPr="00864059">
        <w:rPr>
          <w:rStyle w:val="Emphasis"/>
        </w:rPr>
        <w:t>capitalism</w:t>
      </w:r>
      <w:r w:rsidRPr="00982BC7">
        <w:rPr>
          <w:sz w:val="12"/>
        </w:rPr>
        <w:t>. On the international stage, world welfare appeals to the United Nations General Assembly, to the redistributive promise of the NIEO, sought to render peoples of the postcolonial Global South essentially unavailable to neocolonial dominion.</w:t>
      </w:r>
    </w:p>
    <w:p w14:paraId="1BBC3EDD" w14:textId="77777777" w:rsidR="00B94344" w:rsidRPr="00982BC7" w:rsidRDefault="00B94344" w:rsidP="00B94344">
      <w:pPr>
        <w:rPr>
          <w:sz w:val="12"/>
        </w:rPr>
      </w:pPr>
      <w:r w:rsidRPr="00982BC7">
        <w:rPr>
          <w:sz w:val="12"/>
        </w:rPr>
        <w:t xml:space="preserve">King, for his part, stressed how resistance movements from below tend to forge a “new kind of togetherness,” as he put it in “Showdown.”36 He was conscious of this phenomenon during every phase of his struggle and leaned heavily on its promise in preparation for the Poor People’s Campaign, which was to be much more than a mobilization of claimants making a conventional “call on the government.” The point we are trying to make is that in the process of working within a conventional, state-centric conception of the political, King began to expose the contingency of that very conception. His more imaginative and creative </w:t>
      </w:r>
      <w:r w:rsidRPr="00864059">
        <w:rPr>
          <w:rStyle w:val="StyleUnderline"/>
        </w:rPr>
        <w:t>gestures toward a “new</w:t>
      </w:r>
      <w:r w:rsidRPr="00462BDF">
        <w:rPr>
          <w:rStyle w:val="StyleUnderline"/>
        </w:rPr>
        <w:t xml:space="preserve"> kind of </w:t>
      </w:r>
      <w:r w:rsidRPr="00864059">
        <w:rPr>
          <w:rStyle w:val="StyleUnderline"/>
        </w:rPr>
        <w:t>togetherness</w:t>
      </w:r>
      <w:r w:rsidRPr="00462BDF">
        <w:rPr>
          <w:rStyle w:val="StyleUnderline"/>
        </w:rPr>
        <w:t xml:space="preserve">” worked to </w:t>
      </w:r>
      <w:r w:rsidRPr="00864059">
        <w:rPr>
          <w:rStyle w:val="StyleUnderline"/>
          <w:highlight w:val="green"/>
        </w:rPr>
        <w:t xml:space="preserve">expose the </w:t>
      </w:r>
      <w:r w:rsidRPr="00AE1395">
        <w:rPr>
          <w:rStyle w:val="StyleUnderline"/>
          <w:highlight w:val="green"/>
        </w:rPr>
        <w:t xml:space="preserve">political as the “dominating </w:t>
      </w:r>
      <w:r w:rsidRPr="00864059">
        <w:rPr>
          <w:rStyle w:val="StyleUnderline"/>
          <w:highlight w:val="green"/>
        </w:rPr>
        <w:t>myth</w:t>
      </w:r>
      <w:r w:rsidRPr="00462BDF">
        <w:rPr>
          <w:rStyle w:val="StyleUnderline"/>
        </w:rPr>
        <w:t xml:space="preserve"> of our consciousness </w:t>
      </w:r>
      <w:r w:rsidRPr="000D0094">
        <w:rPr>
          <w:rStyle w:val="StyleUnderline"/>
        </w:rPr>
        <w:t>of being together</w:t>
      </w:r>
      <w:r w:rsidRPr="00462BDF">
        <w:rPr>
          <w:rStyle w:val="StyleUnderline"/>
        </w:rPr>
        <w:t>.” This more expansive effort is</w:t>
      </w:r>
      <w:r w:rsidRPr="00982BC7">
        <w:rPr>
          <w:sz w:val="12"/>
        </w:rPr>
        <w:t xml:space="preserve"> in its own </w:t>
      </w:r>
      <w:r w:rsidRPr="00AE1395">
        <w:rPr>
          <w:sz w:val="12"/>
        </w:rPr>
        <w:t xml:space="preserve">way </w:t>
      </w:r>
      <w:r w:rsidRPr="00AE1395">
        <w:rPr>
          <w:rStyle w:val="Emphasis"/>
        </w:rPr>
        <w:t>antipolitical</w:t>
      </w:r>
      <w:r w:rsidRPr="00AE1395">
        <w:rPr>
          <w:sz w:val="12"/>
        </w:rPr>
        <w:t>, as Robinson</w:t>
      </w:r>
      <w:r w:rsidRPr="00982BC7">
        <w:rPr>
          <w:sz w:val="12"/>
        </w:rPr>
        <w:t xml:space="preserve"> points out. </w:t>
      </w:r>
      <w:r w:rsidRPr="00982BC7">
        <w:rPr>
          <w:rStyle w:val="StyleUnderline"/>
        </w:rPr>
        <w:t xml:space="preserve">It serves both </w:t>
      </w:r>
      <w:r w:rsidRPr="00AE1395">
        <w:rPr>
          <w:rStyle w:val="StyleUnderline"/>
          <w:highlight w:val="green"/>
        </w:rPr>
        <w:t>to</w:t>
      </w:r>
      <w:r w:rsidRPr="00864059">
        <w:rPr>
          <w:rStyle w:val="StyleUnderline"/>
          <w:highlight w:val="green"/>
        </w:rPr>
        <w:t xml:space="preserve"> defend against</w:t>
      </w:r>
      <w:r w:rsidRPr="00982BC7">
        <w:rPr>
          <w:rStyle w:val="StyleUnderline"/>
        </w:rPr>
        <w:t xml:space="preserve"> the “destructive objectivation of the myth</w:t>
      </w:r>
      <w:r w:rsidRPr="00982BC7">
        <w:rPr>
          <w:sz w:val="12"/>
        </w:rPr>
        <w:t>,” namely, “</w:t>
      </w:r>
      <w:r w:rsidRPr="00982BC7">
        <w:rPr>
          <w:rStyle w:val="StyleUnderline"/>
        </w:rPr>
        <w:t xml:space="preserve">the </w:t>
      </w:r>
      <w:r w:rsidRPr="00796421">
        <w:rPr>
          <w:rStyle w:val="StyleUnderline"/>
          <w:highlight w:val="green"/>
        </w:rPr>
        <w:t xml:space="preserve">apparatuses of repression </w:t>
      </w:r>
      <w:r w:rsidRPr="00864059">
        <w:rPr>
          <w:rStyle w:val="StyleUnderline"/>
          <w:highlight w:val="green"/>
        </w:rPr>
        <w:t>and control</w:t>
      </w:r>
      <w:r w:rsidRPr="00982BC7">
        <w:rPr>
          <w:rStyle w:val="StyleUnderline"/>
        </w:rPr>
        <w:t>,” and “to subvert that way of realizing” collective life</w:t>
      </w:r>
      <w:r w:rsidRPr="00982BC7">
        <w:rPr>
          <w:sz w:val="12"/>
        </w:rPr>
        <w:t xml:space="preserve">. The key, Robinson says, is to hone the “ability to hold onto the consciousness that </w:t>
      </w:r>
      <w:r w:rsidRPr="00462BDF">
        <w:rPr>
          <w:rStyle w:val="StyleUnderline"/>
        </w:rPr>
        <w:t>the political is an historical, one temporarily convenient, illusion</w:t>
      </w:r>
      <w:r w:rsidRPr="00982BC7">
        <w:rPr>
          <w:sz w:val="12"/>
        </w:rPr>
        <w:t>.”37 And in King’s life and work, this ability to hold on to such critical consciousness is of course bolstered by his theism, his Afro-Christian faith in the coming of another world. In grasping for something else, for the transcendent truth and justice of the beloved community, the illusory, temporal, and thus fleeting nature of the political is thrown into bolder relief.</w:t>
      </w:r>
    </w:p>
    <w:p w14:paraId="1FC4768F" w14:textId="77777777" w:rsidR="00B94344" w:rsidRPr="00982BC7" w:rsidRDefault="00B94344" w:rsidP="00B94344">
      <w:pPr>
        <w:spacing w:after="80" w:line="240" w:lineRule="auto"/>
        <w:rPr>
          <w:sz w:val="6"/>
          <w:szCs w:val="6"/>
        </w:rPr>
      </w:pPr>
      <w:r w:rsidRPr="00982BC7">
        <w:rPr>
          <w:sz w:val="6"/>
          <w:szCs w:val="6"/>
        </w:rPr>
        <w:t>Vincent Harding recalls of his comrade that in the last years especially, King “was slowly turning away from the New Deal–inspired dream that the federal government (locked as it was into a deadly alliance with an almost autonomous military and with the U.S.A.-based transnational corporate structures) had any, or desired any, compassionate solutions—regardless of the color, gender, or political leanings of the president, regardless of which of our major parties was ‘in power.’” Nor was King “inclined to jump to the conclusion that any socialism that we have seen anywhere offered an alternative model for the ‘reconstruction’” of modern society.38 For King, Harding recalls, “the answers, the models, the hopes, the new constructions were still in the hearts and minds of all those men and women who were being drawn away from the old and working their lives toward a new way” and “he knew instinctively, and said it more and more clearly, that we would be unfaithful to our own best history of struggle and to the hopes of the exploited peoples of the world, if black folk in the U.S.A. were to settle for what is now called ‘a fair share’ (and what was known in the sixties as a ‘piece of the pie’)—some proportionate cut of the wealth amassed by this nation’s military-industrial empire.”39 To be sure, King “was unclear about how this would be done.” But such was precisely the point. He was “improvising,” as Harding put it, “in the great black tradition.”40</w:t>
      </w:r>
    </w:p>
    <w:p w14:paraId="4F05105C" w14:textId="77777777" w:rsidR="00B94344" w:rsidRPr="00982BC7" w:rsidRDefault="00B94344" w:rsidP="00B94344">
      <w:pPr>
        <w:spacing w:after="80" w:line="240" w:lineRule="auto"/>
        <w:rPr>
          <w:sz w:val="6"/>
          <w:szCs w:val="6"/>
        </w:rPr>
      </w:pPr>
      <w:r w:rsidRPr="00982BC7">
        <w:rPr>
          <w:sz w:val="6"/>
          <w:szCs w:val="6"/>
        </w:rPr>
        <w:t>“A Wholesome, Vibrant Negro Self-Confidence . . .”</w:t>
      </w:r>
    </w:p>
    <w:p w14:paraId="10516D0C" w14:textId="77777777" w:rsidR="00B94344" w:rsidRPr="00FA0056" w:rsidRDefault="00B94344" w:rsidP="00B94344">
      <w:pPr>
        <w:spacing w:after="80" w:line="240" w:lineRule="auto"/>
        <w:rPr>
          <w:sz w:val="6"/>
          <w:szCs w:val="6"/>
        </w:rPr>
      </w:pPr>
      <w:r w:rsidRPr="00982BC7">
        <w:rPr>
          <w:sz w:val="6"/>
          <w:szCs w:val="6"/>
        </w:rPr>
        <w:t xml:space="preserve">Recovery of King’s two conceptions of the political puts us in position finally to situate King within the Black radical tradition.41 The book’s broader analytical framework, the theory of racial capitalism, emerged from Robinson’s account of this very tradition. Previous chapters have touched on aspects of its ontology and epistemology. But we have not yet trained focus on what Robinson identifies as the tradition’s defining nature—namely, its striking, almost incomprehensible aversion to mass violence. Robinson documents how, time and again, in their historical struggles against racial capitalism’s dominion, Black people “seldom employed the level of violence that they (the Westerners) understood the situation required.”42 At issue is a philosophy and practice of nonviolent resistance that is to be distinguished from appropriations of European political radicalism, including the violence of “Fanon’s extended Freudianism” and the “revolutionary terror” of various Black neo-Marxisms.43 The resonances with King are profound, both in terms of King’s normative philosophy of nonviolence and his descriptive accounts of Black struggle: ”the amazing thing,” he said in “Showdown,” is that “but for a rare exception,” Black people “haven’t killed any white people, and Negroes could, if they wished, kill by the hundreds.”44 In reconstructing King’s two conceptions of the political, in exposing how he worked both within and </w:t>
      </w:r>
      <w:r w:rsidRPr="00FA0056">
        <w:rPr>
          <w:sz w:val="6"/>
          <w:szCs w:val="6"/>
        </w:rPr>
        <w:t>beyond the governing violence of the state-centered paradigm, we are able to add further perspective to King’s own philosophy and practice of nonviolence, which has been otherwise widely studied and remains perhaps the most celebrated dimension of his life and legacy.</w:t>
      </w:r>
    </w:p>
    <w:p w14:paraId="1ED10DC0" w14:textId="77777777" w:rsidR="00B94344" w:rsidRPr="00FA0056" w:rsidRDefault="00B94344" w:rsidP="00B94344">
      <w:pPr>
        <w:spacing w:after="80" w:line="240" w:lineRule="auto"/>
        <w:rPr>
          <w:sz w:val="6"/>
          <w:szCs w:val="6"/>
        </w:rPr>
      </w:pPr>
      <w:r w:rsidRPr="00FA0056">
        <w:rPr>
          <w:sz w:val="6"/>
          <w:szCs w:val="6"/>
        </w:rPr>
        <w:t>First it will be helpful to review the ontological and epistemological claims at the heart of the Black radical tradition. The absence of mass violence in the context of Black liberation struggle—so strange and irrational by Western standards—is a testament to how “a very different and shared order of things” tended to prevail among a “brutally violated people.” Robinson traces the vast history of this. Our concern is with the theory that Robinson articulates, and its normative implications. The key ontological claim is that the Black radical tradition demonstrates a “renunciation of actual being for historical being,” a denial of extant reality born of a struggle for “the preservation of the ontological” or “integral totality of the people themselves.”45 That is, the Black radical tradition reflects a struggle to retain, or perhaps to retain the possibility of, a form or forms of collective being, of ideas and practices of shared Black life, that are denied or negated by the expectations and requirements of Western modernity—its slavery, its imperialism, its racial capitalism.</w:t>
      </w:r>
    </w:p>
    <w:p w14:paraId="55092E8E" w14:textId="77777777" w:rsidR="00B94344" w:rsidRPr="00FA0056" w:rsidRDefault="00B94344" w:rsidP="00B94344">
      <w:pPr>
        <w:spacing w:after="80" w:line="240" w:lineRule="auto"/>
        <w:rPr>
          <w:sz w:val="6"/>
          <w:szCs w:val="6"/>
        </w:rPr>
      </w:pPr>
      <w:r w:rsidRPr="00FA0056">
        <w:rPr>
          <w:sz w:val="6"/>
          <w:szCs w:val="6"/>
        </w:rPr>
        <w:t>In some sense, this would appear to be a backward-facing or conservative orientation: Black liberation as recovery of precapitalist modes of living and being together. But the argument is much closer to the one that W. E. B. Du Bois pioneered in “Conservation of Races.” Du Bois, whom Robinson identifies as an exemplary figure in the Black radical tradition, argued for the preservation of a set of distinctive Black racial “ideals,” including a commitment to some notion of shared living and togetherness, perhaps even a community ordered by love. This is less about resurrecting a romanticized African past or recovering some sort of lost communalism than it is about resisting the foreclosure of democratic and communal possibilities moving forward, in the face of what Du Bois called “white world” ideals and practices—including abrasive ideologies of competitive market individualism and the violent partitioning of the racial capitalist order.46</w:t>
      </w:r>
    </w:p>
    <w:p w14:paraId="5C4BD314" w14:textId="77777777" w:rsidR="00B94344" w:rsidRPr="005B7775" w:rsidRDefault="00B94344" w:rsidP="00B94344">
      <w:pPr>
        <w:rPr>
          <w:sz w:val="14"/>
        </w:rPr>
      </w:pPr>
      <w:r w:rsidRPr="00FA0056">
        <w:rPr>
          <w:sz w:val="14"/>
        </w:rPr>
        <w:t xml:space="preserve">What would it mean to “renounce actual being” and thereby “preserve” the “integral totality” of a people in movement for their liberation? This question implies a renunciation of the political as a mode of ordering Black lives. We have spoken about the state as an abstract structure of authority, but Robinson argues that </w:t>
      </w:r>
      <w:r w:rsidRPr="00FA0056">
        <w:rPr>
          <w:rStyle w:val="Emphasis"/>
        </w:rPr>
        <w:t>the political</w:t>
      </w:r>
      <w:r w:rsidRPr="00FA0056">
        <w:rPr>
          <w:rStyle w:val="StyleUnderline"/>
        </w:rPr>
        <w:t xml:space="preserve"> often expresses itself well </w:t>
      </w:r>
      <w:r w:rsidRPr="00FA0056">
        <w:rPr>
          <w:rStyle w:val="Emphasis"/>
        </w:rPr>
        <w:t>beyond the purview of the state</w:t>
      </w:r>
      <w:r w:rsidRPr="00FA0056">
        <w:rPr>
          <w:rStyle w:val="StyleUnderline"/>
        </w:rPr>
        <w:t xml:space="preserve">, in and through a </w:t>
      </w:r>
      <w:r w:rsidRPr="00FA0056">
        <w:rPr>
          <w:rStyle w:val="Emphasis"/>
        </w:rPr>
        <w:t>more pervasive application</w:t>
      </w:r>
      <w:r w:rsidRPr="00FA0056">
        <w:rPr>
          <w:rStyle w:val="StyleUnderline"/>
        </w:rPr>
        <w:t xml:space="preserve"> of a </w:t>
      </w:r>
      <w:r w:rsidRPr="00FA0056">
        <w:rPr>
          <w:rStyle w:val="Emphasis"/>
        </w:rPr>
        <w:t>hierarchical leadership ideal</w:t>
      </w:r>
      <w:r w:rsidRPr="00FA0056">
        <w:rPr>
          <w:rStyle w:val="StyleUnderline"/>
        </w:rPr>
        <w:t xml:space="preserve"> in which</w:t>
      </w:r>
      <w:r w:rsidRPr="00FA0056">
        <w:rPr>
          <w:sz w:val="14"/>
        </w:rPr>
        <w:t xml:space="preserve"> the </w:t>
      </w:r>
      <w:r w:rsidRPr="00FA0056">
        <w:rPr>
          <w:rStyle w:val="StyleUnderline"/>
        </w:rPr>
        <w:t>people are</w:t>
      </w:r>
      <w:r w:rsidRPr="00FA0056">
        <w:rPr>
          <w:sz w:val="14"/>
        </w:rPr>
        <w:t xml:space="preserve"> essentially called into being and </w:t>
      </w:r>
      <w:r w:rsidRPr="00FA0056">
        <w:rPr>
          <w:rStyle w:val="Emphasis"/>
        </w:rPr>
        <w:t>ordered from above</w:t>
      </w:r>
      <w:r w:rsidRPr="00FA0056">
        <w:rPr>
          <w:sz w:val="14"/>
        </w:rPr>
        <w:t xml:space="preserve">. According to this ideal, the led—the masses, the </w:t>
      </w:r>
      <w:r w:rsidRPr="00FA0056">
        <w:rPr>
          <w:rStyle w:val="Emphasis"/>
        </w:rPr>
        <w:t>people</w:t>
      </w:r>
      <w:r w:rsidRPr="00FA0056">
        <w:rPr>
          <w:sz w:val="14"/>
        </w:rPr>
        <w:t>—</w:t>
      </w:r>
      <w:r w:rsidRPr="00FA0056">
        <w:rPr>
          <w:rStyle w:val="StyleUnderline"/>
        </w:rPr>
        <w:t xml:space="preserve">are </w:t>
      </w:r>
      <w:r w:rsidRPr="00FA0056">
        <w:rPr>
          <w:rStyle w:val="Emphasis"/>
        </w:rPr>
        <w:t>rationalized</w:t>
      </w:r>
      <w:r w:rsidRPr="00FA0056">
        <w:rPr>
          <w:rStyle w:val="StyleUnderline"/>
        </w:rPr>
        <w:t xml:space="preserve">, </w:t>
      </w:r>
      <w:r w:rsidRPr="00FA0056">
        <w:rPr>
          <w:rStyle w:val="Emphasis"/>
        </w:rPr>
        <w:t>comprehended</w:t>
      </w:r>
      <w:r w:rsidRPr="00FA0056">
        <w:rPr>
          <w:rStyle w:val="StyleUnderline"/>
        </w:rPr>
        <w:t xml:space="preserve">, </w:t>
      </w:r>
      <w:r w:rsidRPr="00FA0056">
        <w:rPr>
          <w:rStyle w:val="Emphasis"/>
        </w:rPr>
        <w:t>governed</w:t>
      </w:r>
      <w:r w:rsidRPr="00FA0056">
        <w:rPr>
          <w:rStyle w:val="StyleUnderline"/>
        </w:rPr>
        <w:t xml:space="preserve">, </w:t>
      </w:r>
      <w:r w:rsidRPr="00FA0056">
        <w:rPr>
          <w:rStyle w:val="Emphasis"/>
        </w:rPr>
        <w:t>managed</w:t>
      </w:r>
      <w:r w:rsidRPr="00FA0056">
        <w:rPr>
          <w:rStyle w:val="StyleUnderline"/>
        </w:rPr>
        <w:t>, all at the hands of</w:t>
      </w:r>
      <w:r w:rsidRPr="00FA0056">
        <w:rPr>
          <w:sz w:val="14"/>
        </w:rPr>
        <w:t xml:space="preserve"> an exceptional and heroic individual or body of </w:t>
      </w:r>
      <w:r w:rsidRPr="00FA0056">
        <w:rPr>
          <w:rStyle w:val="Emphasis"/>
        </w:rPr>
        <w:t>governing elites</w:t>
      </w:r>
      <w:r w:rsidRPr="00FA0056">
        <w:rPr>
          <w:sz w:val="14"/>
        </w:rPr>
        <w:t>. Robinson contrasts this sharply with how leadership manifested itself in the Black radical tradition, where, he says, it was more often “an expression of the people focused onto one of their members.”47 And this, indeed, is where Robinson</w:t>
      </w:r>
      <w:r w:rsidRPr="005B7775">
        <w:rPr>
          <w:sz w:val="14"/>
        </w:rPr>
        <w:t xml:space="preserve"> situates King:</w:t>
      </w:r>
    </w:p>
    <w:p w14:paraId="63ED89C5" w14:textId="77777777" w:rsidR="00B94344" w:rsidRPr="00982BC7" w:rsidRDefault="00B94344" w:rsidP="00B94344">
      <w:pPr>
        <w:ind w:left="720"/>
        <w:rPr>
          <w:sz w:val="8"/>
          <w:szCs w:val="8"/>
        </w:rPr>
      </w:pPr>
      <w:r w:rsidRPr="00982BC7">
        <w:rPr>
          <w:sz w:val="8"/>
          <w:szCs w:val="8"/>
        </w:rPr>
        <w:t>King’s charismatic authority was a tributary of the Afro-Christian tradition embedded in the consciousness of the now mostly urban Blacks in the South and elsewhere. His leadership was grounded on culturally cemented legitimacy rather than organizational management skills, on the biblical faith tales retold at thousands of places of worship each Sunday, the militant millenarianism of Afro-Christian hymns, and the messianism of the Gospel. When he spoke, his speech rhythms and language conspired with beliefs, concepts, ideas, and icons insinuated into Black Christian consciousness for generations. He clarioned a call to action that was heard wherever Afro-Christians could be found. . . . In this performance, he was less a person than a signature of a social and historical identity. King articulated a Salvationist vision of a future but accessible utopia, a golden place whose every ethical and moral stone was familiar to this widely dispersed congregation. Baker and others, whose genius rested in organization and the analyses of social process, recognized both King’s unquestioned authority and his obvious limitations. Baker was appalled by the other SCLC leaders’ deference to and dependency on King. But they too were hedged in by the prescripted narrative of Black salvationism. Thus while a Baker or an Abernathy or a Clark might provide organizational integument—that is, practical planning and realistic goals to King’s paradigmatic talk—the power of the movement came from the masses, from a century or two of their ancestors, under acute distress, elaborating a vision of the future and how it might be attained. In King they saw their own re³ection, not their master, their own ambitions, not his dictates.48</w:t>
      </w:r>
    </w:p>
    <w:p w14:paraId="2ACB2CCD" w14:textId="77777777" w:rsidR="00B94344" w:rsidRDefault="00B94344" w:rsidP="00B94344">
      <w:pPr>
        <w:rPr>
          <w:sz w:val="8"/>
        </w:rPr>
      </w:pPr>
      <w:r w:rsidRPr="00982BC7">
        <w:rPr>
          <w:sz w:val="8"/>
        </w:rPr>
        <w:t xml:space="preserve">The point, we might say, is that King was a man of the people, an expression of its being. Such phrasing has become a grand cliché, of course, and its application in King’s case is certainly a vast oversimplification—and a blatant evasion of King’s patriarchy.49 But in King’s case there is a real and distinctively Black radical substance to it. King was raised in the Black Church, in the Black working-class milieu that was “Little Africa.”50 As his career moved though formal schooling, through the ministry, ultimately into the role of grand mobilizer of a mass movement, his travel regimen was unrivaled, such that no matter how much his star ascended in the public consciousness, he was still gripped by the plight of urban youth as he moved though Newark and Chicago and Watts, still brought to tears at the sight of starving Black children in rural Mississippi.51 In the very last year of his life, he was moved by welfare rights activists to “look to them for guidance” and a richer understanding of state violence toward poor Black women.52 In his final weeks in Memphis, moved by the responsiveness of the Black working class, he spontaneously called for </w:t>
      </w:r>
      <w:r w:rsidRPr="00AE1395">
        <w:rPr>
          <w:rStyle w:val="StyleUnderline"/>
          <w:highlight w:val="green"/>
        </w:rPr>
        <w:t xml:space="preserve">a </w:t>
      </w:r>
      <w:r w:rsidRPr="00AE1395">
        <w:rPr>
          <w:rStyle w:val="Emphasis"/>
          <w:highlight w:val="green"/>
        </w:rPr>
        <w:t xml:space="preserve">general </w:t>
      </w:r>
      <w:r w:rsidRPr="005B7775">
        <w:rPr>
          <w:rStyle w:val="Emphasis"/>
          <w:highlight w:val="green"/>
        </w:rPr>
        <w:t>strike</w:t>
      </w:r>
      <w:r w:rsidRPr="00982BC7">
        <w:rPr>
          <w:sz w:val="8"/>
        </w:rPr>
        <w:t xml:space="preserve">, what </w:t>
      </w:r>
      <w:r w:rsidRPr="00AE1395">
        <w:rPr>
          <w:rStyle w:val="StyleUnderline"/>
          <w:highlight w:val="green"/>
        </w:rPr>
        <w:t>amounts to a</w:t>
      </w:r>
      <w:r w:rsidRPr="00407837">
        <w:rPr>
          <w:rStyle w:val="StyleUnderline"/>
        </w:rPr>
        <w:t xml:space="preserve"> movement by a people to forge itself through a </w:t>
      </w:r>
      <w:r w:rsidRPr="005B7775">
        <w:rPr>
          <w:rStyle w:val="Emphasis"/>
        </w:rPr>
        <w:t xml:space="preserve">grand </w:t>
      </w:r>
      <w:r w:rsidRPr="005B7775">
        <w:rPr>
          <w:rStyle w:val="Emphasis"/>
          <w:highlight w:val="green"/>
        </w:rPr>
        <w:t>refusal to be governed</w:t>
      </w:r>
      <w:r w:rsidRPr="00982BC7">
        <w:rPr>
          <w:sz w:val="8"/>
        </w:rPr>
        <w:t>.53 The point is that King was never walled off from the history and present of life-and-death struggles for Black survival. There is something in King—in his leadership, his authority—that is expressive of an African people that had fought for generations to preserve itself as an “integral totality,” and not simply as the negation or antithesis of capitalist modernity.</w:t>
      </w:r>
    </w:p>
    <w:p w14:paraId="4F826CF8" w14:textId="77777777" w:rsidR="00B94344" w:rsidRPr="00F67AB3" w:rsidRDefault="00B94344" w:rsidP="00B94344"/>
    <w:p w14:paraId="599B3E48" w14:textId="77777777" w:rsidR="00B94344" w:rsidRPr="005D388F" w:rsidRDefault="00B94344" w:rsidP="00B94344"/>
    <w:p w14:paraId="557219D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F51D0" w14:textId="77777777" w:rsidR="003338FA" w:rsidRDefault="003338FA" w:rsidP="00066D2C">
      <w:pPr>
        <w:spacing w:after="0" w:line="240" w:lineRule="auto"/>
      </w:pPr>
      <w:r>
        <w:separator/>
      </w:r>
    </w:p>
  </w:endnote>
  <w:endnote w:type="continuationSeparator" w:id="0">
    <w:p w14:paraId="062610B6" w14:textId="77777777" w:rsidR="003338FA" w:rsidRDefault="003338F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3CABD" w14:textId="77777777" w:rsidR="003338FA" w:rsidRDefault="003338FA" w:rsidP="00066D2C">
      <w:pPr>
        <w:spacing w:after="0" w:line="240" w:lineRule="auto"/>
      </w:pPr>
      <w:r>
        <w:separator/>
      </w:r>
    </w:p>
  </w:footnote>
  <w:footnote w:type="continuationSeparator" w:id="0">
    <w:p w14:paraId="277FB63F" w14:textId="77777777" w:rsidR="003338FA" w:rsidRDefault="003338F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FD1E65"/>
    <w:multiLevelType w:val="multilevel"/>
    <w:tmpl w:val="80D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30"/>
  </w:num>
  <w:num w:numId="46" w16cid:durableId="1893030931">
    <w:abstractNumId w:val="23"/>
  </w:num>
  <w:num w:numId="47" w16cid:durableId="1156649710">
    <w:abstractNumId w:val="29"/>
  </w:num>
  <w:num w:numId="48" w16cid:durableId="1598363520">
    <w:abstractNumId w:val="11"/>
  </w:num>
  <w:num w:numId="49" w16cid:durableId="383528030">
    <w:abstractNumId w:val="27"/>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6"/>
  </w:num>
  <w:num w:numId="59" w16cid:durableId="1714307915">
    <w:abstractNumId w:val="28"/>
  </w:num>
  <w:num w:numId="60" w16cid:durableId="106387743">
    <w:abstractNumId w:val="22"/>
  </w:num>
  <w:num w:numId="61" w16cid:durableId="1649285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94344"/>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8FA"/>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3F7522"/>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34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826A93"/>
  <w15:chartTrackingRefBased/>
  <w15:docId w15:val="{F1AB218C-3551-402D-935C-060D8262A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4344"/>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B943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B943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B943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B943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434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43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4344"/>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B9434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94344"/>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B94344"/>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B94344"/>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B9434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B9434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94344"/>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B94344"/>
    <w:rPr>
      <w:b w:val="0"/>
      <w:sz w:val="22"/>
      <w:u w:val="single"/>
    </w:rPr>
  </w:style>
  <w:style w:type="character" w:styleId="Strong">
    <w:name w:val="Strong"/>
    <w:basedOn w:val="DefaultParagraphFont"/>
    <w:uiPriority w:val="22"/>
    <w:qFormat/>
    <w:rsid w:val="00B94344"/>
    <w:rPr>
      <w:b/>
      <w:bCs/>
    </w:rPr>
  </w:style>
  <w:style w:type="character" w:styleId="BookTitle">
    <w:name w:val="Book Title"/>
    <w:basedOn w:val="DefaultParagraphFont"/>
    <w:uiPriority w:val="33"/>
    <w:qFormat/>
    <w:rsid w:val="00B94344"/>
    <w:rPr>
      <w:b/>
      <w:bCs/>
      <w:i/>
      <w:iCs/>
      <w:spacing w:val="5"/>
    </w:rPr>
  </w:style>
  <w:style w:type="character" w:customStyle="1" w:styleId="Heading5Char">
    <w:name w:val="Heading 5 Char"/>
    <w:basedOn w:val="DefaultParagraphFont"/>
    <w:link w:val="Heading5"/>
    <w:uiPriority w:val="9"/>
    <w:semiHidden/>
    <w:rsid w:val="00B943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4344"/>
  </w:style>
  <w:style w:type="paragraph" w:styleId="Header">
    <w:name w:val="header"/>
    <w:basedOn w:val="Normal"/>
    <w:link w:val="HeaderChar"/>
    <w:uiPriority w:val="99"/>
    <w:semiHidden/>
    <w:rsid w:val="00B9434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4344"/>
    <w:rPr>
      <w:rFonts w:ascii="Calibri" w:hAnsi="Calibri" w:cs="Calibri"/>
    </w:rPr>
  </w:style>
  <w:style w:type="paragraph" w:styleId="Footer">
    <w:name w:val="footer"/>
    <w:basedOn w:val="Normal"/>
    <w:link w:val="FooterChar"/>
    <w:uiPriority w:val="99"/>
    <w:semiHidden/>
    <w:rsid w:val="00B9434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4344"/>
    <w:rPr>
      <w:rFonts w:ascii="Calibri" w:hAnsi="Calibri" w:cs="Calibri"/>
    </w:rPr>
  </w:style>
  <w:style w:type="paragraph" w:styleId="BodyText">
    <w:name w:val="Body Text"/>
    <w:basedOn w:val="Normal"/>
    <w:link w:val="BodyTextChar"/>
    <w:uiPriority w:val="99"/>
    <w:semiHidden/>
    <w:unhideWhenUsed/>
    <w:rsid w:val="00B94344"/>
    <w:pPr>
      <w:spacing w:after="120"/>
    </w:pPr>
  </w:style>
  <w:style w:type="character" w:customStyle="1" w:styleId="BodyTextChar">
    <w:name w:val="Body Text Char"/>
    <w:basedOn w:val="DefaultParagraphFont"/>
    <w:link w:val="BodyText"/>
    <w:uiPriority w:val="99"/>
    <w:semiHidden/>
    <w:rsid w:val="00B94344"/>
    <w:rPr>
      <w:rFonts w:ascii="Calibri" w:hAnsi="Calibri" w:cs="Calibri"/>
    </w:rPr>
  </w:style>
  <w:style w:type="paragraph" w:styleId="NoSpacing">
    <w:name w:val="No Spacing"/>
    <w:link w:val="NoSpacingChar"/>
    <w:uiPriority w:val="99"/>
    <w:unhideWhenUsed/>
    <w:qFormat/>
    <w:rsid w:val="00B9434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94344"/>
    <w:rPr>
      <w:rFonts w:ascii="Calibri" w:hAnsi="Calibri" w:cs="Calibri"/>
    </w:rPr>
  </w:style>
  <w:style w:type="character" w:styleId="Hyperlink">
    <w:name w:val="Hyperlink"/>
    <w:basedOn w:val="DefaultParagraphFont"/>
    <w:uiPriority w:val="99"/>
    <w:unhideWhenUsed/>
    <w:rsid w:val="00B94344"/>
    <w:rPr>
      <w:color w:val="0563C1" w:themeColor="hyperlink"/>
      <w:u w:val="single"/>
    </w:rPr>
  </w:style>
  <w:style w:type="character" w:styleId="UnresolvedMention">
    <w:name w:val="Unresolved Mention"/>
    <w:basedOn w:val="DefaultParagraphFont"/>
    <w:uiPriority w:val="99"/>
    <w:semiHidden/>
    <w:unhideWhenUsed/>
    <w:rsid w:val="00B94344"/>
    <w:rPr>
      <w:color w:val="605E5C"/>
      <w:shd w:val="clear" w:color="auto" w:fill="E1DFDD"/>
    </w:rPr>
  </w:style>
  <w:style w:type="paragraph" w:customStyle="1" w:styleId="Analytics">
    <w:name w:val="Analytics"/>
    <w:basedOn w:val="Normal"/>
    <w:link w:val="AnalyticsChar"/>
    <w:autoRedefine/>
    <w:uiPriority w:val="4"/>
    <w:qFormat/>
    <w:rsid w:val="00B94344"/>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B94344"/>
    <w:rPr>
      <w:rFonts w:ascii="Calibri" w:eastAsiaTheme="majorEastAsia" w:hAnsi="Calibri" w:cstheme="majorBidi"/>
      <w:b/>
      <w:iCs/>
      <w:color w:val="2F5496" w:themeColor="accent1" w:themeShade="BF"/>
      <w:sz w:val="26"/>
      <w:szCs w:val="28"/>
    </w:rPr>
  </w:style>
  <w:style w:type="paragraph" w:customStyle="1" w:styleId="Analytic">
    <w:name w:val="Analytic"/>
    <w:basedOn w:val="Normal"/>
    <w:link w:val="AnalyticChar"/>
    <w:autoRedefine/>
    <w:uiPriority w:val="5"/>
    <w:qFormat/>
    <w:rsid w:val="00B94344"/>
    <w:rPr>
      <w:b/>
      <w:color w:val="2F5496" w:themeColor="accent1" w:themeShade="BF"/>
    </w:rPr>
  </w:style>
  <w:style w:type="character" w:customStyle="1" w:styleId="AnalyticChar">
    <w:name w:val="Analytic Char"/>
    <w:basedOn w:val="DefaultParagraphFont"/>
    <w:link w:val="Analytic"/>
    <w:uiPriority w:val="5"/>
    <w:rsid w:val="00B94344"/>
    <w:rPr>
      <w:rFonts w:ascii="Calibri" w:hAnsi="Calibri" w:cs="Calibri"/>
      <w:b/>
      <w:color w:val="2F5496" w:themeColor="accent1" w:themeShade="BF"/>
    </w:rPr>
  </w:style>
  <w:style w:type="paragraph" w:customStyle="1" w:styleId="textbold">
    <w:name w:val="text bold"/>
    <w:basedOn w:val="Normal"/>
    <w:link w:val="Emphasis"/>
    <w:uiPriority w:val="8"/>
    <w:qFormat/>
    <w:rsid w:val="00B94344"/>
    <w:pPr>
      <w:ind w:left="720"/>
      <w:jc w:val="both"/>
    </w:pPr>
    <w:rPr>
      <w:b/>
      <w:iCs/>
      <w:u w:val="single"/>
      <w:bdr w:val="single" w:sz="8" w:space="0" w:color="auto"/>
    </w:rPr>
  </w:style>
  <w:style w:type="paragraph" w:customStyle="1" w:styleId="Emphasis1">
    <w:name w:val="Emphasis1"/>
    <w:basedOn w:val="Normal"/>
    <w:autoRedefine/>
    <w:uiPriority w:val="8"/>
    <w:qFormat/>
    <w:rsid w:val="00B9434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B94344"/>
    <w:rPr>
      <w:sz w:val="16"/>
      <w:szCs w:val="16"/>
    </w:rPr>
  </w:style>
  <w:style w:type="paragraph" w:styleId="CommentText">
    <w:name w:val="annotation text"/>
    <w:basedOn w:val="Normal"/>
    <w:link w:val="CommentTextChar"/>
    <w:uiPriority w:val="99"/>
    <w:semiHidden/>
    <w:unhideWhenUsed/>
    <w:rsid w:val="00B94344"/>
    <w:pPr>
      <w:spacing w:line="240" w:lineRule="auto"/>
    </w:pPr>
    <w:rPr>
      <w:sz w:val="20"/>
      <w:szCs w:val="20"/>
    </w:rPr>
  </w:style>
  <w:style w:type="character" w:customStyle="1" w:styleId="CommentTextChar">
    <w:name w:val="Comment Text Char"/>
    <w:basedOn w:val="DefaultParagraphFont"/>
    <w:link w:val="CommentText"/>
    <w:uiPriority w:val="99"/>
    <w:semiHidden/>
    <w:rsid w:val="00B94344"/>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B94344"/>
    <w:rPr>
      <w:b/>
      <w:bCs/>
    </w:rPr>
  </w:style>
  <w:style w:type="character" w:customStyle="1" w:styleId="CommentSubjectChar">
    <w:name w:val="Comment Subject Char"/>
    <w:basedOn w:val="CommentTextChar"/>
    <w:link w:val="CommentSubject"/>
    <w:uiPriority w:val="99"/>
    <w:semiHidden/>
    <w:rsid w:val="00B94344"/>
    <w:rPr>
      <w:rFonts w:ascii="Calibri" w:hAnsi="Calibri" w:cs="Calibri"/>
      <w:b/>
      <w:bCs/>
      <w:sz w:val="20"/>
      <w:szCs w:val="20"/>
    </w:rPr>
  </w:style>
  <w:style w:type="paragraph" w:customStyle="1" w:styleId="p1">
    <w:name w:val="p1"/>
    <w:basedOn w:val="Normal"/>
    <w:rsid w:val="00B943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94344"/>
  </w:style>
  <w:style w:type="character" w:customStyle="1" w:styleId="s1">
    <w:name w:val="s1"/>
    <w:basedOn w:val="DefaultParagraphFont"/>
    <w:rsid w:val="00B94344"/>
  </w:style>
  <w:style w:type="paragraph" w:customStyle="1" w:styleId="messagelistitem5126c">
    <w:name w:val="messagelistitem__5126c"/>
    <w:basedOn w:val="Normal"/>
    <w:rsid w:val="00B943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B94344"/>
  </w:style>
  <w:style w:type="paragraph" w:customStyle="1" w:styleId="p2">
    <w:name w:val="p2"/>
    <w:basedOn w:val="Normal"/>
    <w:rsid w:val="00B9434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B9434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B94344"/>
    <w:pPr>
      <w:ind w:left="720"/>
      <w:contextualSpacing/>
    </w:pPr>
  </w:style>
  <w:style w:type="numbering" w:customStyle="1" w:styleId="CurrentList1">
    <w:name w:val="Current List1"/>
    <w:uiPriority w:val="99"/>
    <w:rsid w:val="00B94344"/>
    <w:pPr>
      <w:numPr>
        <w:numId w:val="49"/>
      </w:numPr>
    </w:pPr>
  </w:style>
  <w:style w:type="numbering" w:customStyle="1" w:styleId="CurrentList2">
    <w:name w:val="Current List2"/>
    <w:uiPriority w:val="99"/>
    <w:rsid w:val="00B94344"/>
    <w:pPr>
      <w:numPr>
        <w:numId w:val="50"/>
      </w:numPr>
    </w:pPr>
  </w:style>
  <w:style w:type="numbering" w:customStyle="1" w:styleId="CurrentList3">
    <w:name w:val="Current List3"/>
    <w:uiPriority w:val="99"/>
    <w:rsid w:val="00B94344"/>
    <w:pPr>
      <w:numPr>
        <w:numId w:val="51"/>
      </w:numPr>
    </w:pPr>
  </w:style>
  <w:style w:type="paragraph" w:styleId="Revision">
    <w:name w:val="Revision"/>
    <w:hidden/>
    <w:uiPriority w:val="99"/>
    <w:semiHidden/>
    <w:rsid w:val="00B94344"/>
    <w:pPr>
      <w:spacing w:after="0" w:line="240" w:lineRule="auto"/>
    </w:pPr>
    <w:rPr>
      <w:rFonts w:ascii="Times New Roman" w:hAnsi="Times New Roman" w:cs="Times New Roman"/>
    </w:rPr>
  </w:style>
  <w:style w:type="paragraph" w:styleId="NormalWeb">
    <w:name w:val="Normal (Web)"/>
    <w:basedOn w:val="Normal"/>
    <w:uiPriority w:val="99"/>
    <w:semiHidden/>
    <w:unhideWhenUsed/>
    <w:rsid w:val="00B94344"/>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ss">
    <w:name w:val="Analyticss"/>
    <w:basedOn w:val="Analytic"/>
    <w:link w:val="AnalyticssChar"/>
    <w:autoRedefine/>
    <w:uiPriority w:val="5"/>
    <w:qFormat/>
    <w:rsid w:val="00B94344"/>
  </w:style>
  <w:style w:type="character" w:customStyle="1" w:styleId="AnalyticssChar">
    <w:name w:val="Analyticss Char"/>
    <w:basedOn w:val="AnalyticChar"/>
    <w:link w:val="Analyticss"/>
    <w:uiPriority w:val="5"/>
    <w:rsid w:val="00B94344"/>
    <w:rPr>
      <w:rFonts w:ascii="Calibri" w:hAnsi="Calibri" w:cs="Calibri"/>
      <w:b/>
      <w:color w:val="2F5496" w:themeColor="accent1" w:themeShade="BF"/>
    </w:rPr>
  </w:style>
  <w:style w:type="character" w:customStyle="1" w:styleId="s2">
    <w:name w:val="s2"/>
    <w:basedOn w:val="DefaultParagraphFont"/>
    <w:rsid w:val="00B94344"/>
  </w:style>
  <w:style w:type="paragraph" w:customStyle="1" w:styleId="p4">
    <w:name w:val="p4"/>
    <w:basedOn w:val="Normal"/>
    <w:rsid w:val="00B943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B94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33068</Words>
  <Characters>188491</Characters>
  <Application>Microsoft Office Word</Application>
  <DocSecurity>0</DocSecurity>
  <Lines>1570</Lines>
  <Paragraphs>442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2026-03-27T21:03:00Z</dcterms:created>
  <dcterms:modified xsi:type="dcterms:W3CDTF">2026-03-27T21:03:00Z</dcterms:modified>
</cp:coreProperties>
</file>