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F1A62" w14:textId="43354689" w:rsidR="00551067" w:rsidRDefault="00551067" w:rsidP="00FB5592">
      <w:pPr>
        <w:pStyle w:val="Heading1"/>
      </w:pPr>
      <w:r>
        <w:t>1AC---Georgetown---Round 8</w:t>
      </w:r>
    </w:p>
    <w:p w14:paraId="6BFAEE55" w14:textId="77777777" w:rsidR="00551067" w:rsidRDefault="00551067" w:rsidP="00551067">
      <w:pPr>
        <w:pStyle w:val="Heading2"/>
      </w:pPr>
      <w:r>
        <w:t>1AC---Full Text</w:t>
      </w:r>
    </w:p>
    <w:p w14:paraId="149630D6" w14:textId="77777777" w:rsidR="00551067" w:rsidRDefault="00551067" w:rsidP="00551067">
      <w:pPr>
        <w:pStyle w:val="Heading3"/>
      </w:pPr>
      <w:r>
        <w:t>1AC---Administration ADV</w:t>
      </w:r>
    </w:p>
    <w:p w14:paraId="60DC4241" w14:textId="77777777" w:rsidR="00551067" w:rsidRPr="00F31A85" w:rsidRDefault="00551067" w:rsidP="00551067">
      <w:pPr>
        <w:pStyle w:val="Heading4"/>
      </w:pPr>
      <w:r>
        <w:t xml:space="preserve">The advantage is </w:t>
      </w:r>
      <w:r w:rsidRPr="00BB5C5E">
        <w:rPr>
          <w:u w:val="single"/>
        </w:rPr>
        <w:t>ADMINISTRATION</w:t>
      </w:r>
      <w:r>
        <w:t>.</w:t>
      </w:r>
    </w:p>
    <w:p w14:paraId="7CE6A082" w14:textId="77777777" w:rsidR="00551067" w:rsidRDefault="00551067" w:rsidP="00551067">
      <w:pPr>
        <w:pStyle w:val="Heading4"/>
      </w:pPr>
      <w:r w:rsidRPr="003344F8">
        <w:t xml:space="preserve">Federal workers face </w:t>
      </w:r>
      <w:r w:rsidRPr="003344F8">
        <w:rPr>
          <w:u w:val="single"/>
        </w:rPr>
        <w:t>mass uncertainty</w:t>
      </w:r>
      <w:r w:rsidRPr="003344F8">
        <w:t xml:space="preserve"> about </w:t>
      </w:r>
      <w:r w:rsidRPr="003344F8">
        <w:rPr>
          <w:u w:val="single"/>
        </w:rPr>
        <w:t>CBRs</w:t>
      </w:r>
      <w:r w:rsidRPr="003344F8">
        <w:t xml:space="preserve">. 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36A8A6D2" w14:textId="77777777" w:rsidR="00551067" w:rsidRDefault="00551067" w:rsidP="00551067">
      <w:bookmarkStart w:id="0" w:name="_Hlk21791506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7F14890C" w14:textId="77777777" w:rsidR="00551067" w:rsidRPr="00FB6193" w:rsidRDefault="00551067" w:rsidP="00551067">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51DA8B7E" w14:textId="77777777" w:rsidR="00551067" w:rsidRPr="00FB6193" w:rsidRDefault="00551067" w:rsidP="00551067">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8263D9C" w14:textId="77777777" w:rsidR="00551067" w:rsidRPr="00FB6193" w:rsidRDefault="00551067" w:rsidP="00551067">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E166588" w14:textId="77777777" w:rsidR="00551067" w:rsidRPr="00FB6193" w:rsidRDefault="00551067" w:rsidP="00551067">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C4206C5" w14:textId="77777777" w:rsidR="00551067" w:rsidRPr="00F31A85" w:rsidRDefault="00551067" w:rsidP="00551067">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4C0A90DA" w14:textId="77777777" w:rsidR="00551067" w:rsidRPr="00A717CD" w:rsidRDefault="00551067" w:rsidP="00551067">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4C63DA81" w14:textId="77777777" w:rsidR="00551067" w:rsidRDefault="00551067" w:rsidP="00551067">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2DC26281" w14:textId="77777777" w:rsidR="00551067" w:rsidRPr="00E14A35" w:rsidRDefault="00551067" w:rsidP="00551067">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1549A7F6" w14:textId="77777777" w:rsidR="00551067" w:rsidRPr="00E14A35" w:rsidRDefault="00551067" w:rsidP="00551067">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45BD4B94" w14:textId="77777777" w:rsidR="00551067" w:rsidRPr="00E14A35" w:rsidRDefault="00551067" w:rsidP="00551067">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0A0943FC" w14:textId="77777777" w:rsidR="00551067" w:rsidRPr="00E14A35" w:rsidRDefault="00551067" w:rsidP="00551067">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2081DE82" w14:textId="77777777" w:rsidR="00551067" w:rsidRPr="00E14A35" w:rsidRDefault="00551067" w:rsidP="00551067">
      <w:pPr>
        <w:rPr>
          <w:sz w:val="16"/>
        </w:rPr>
      </w:pPr>
      <w:r w:rsidRPr="00E14A35">
        <w:rPr>
          <w:sz w:val="16"/>
        </w:rPr>
        <w:t>The Treasury and Agriculture departments have also lost huge numbers of people, with more than 31,000 and 21,000 pushed out this year, respectively.</w:t>
      </w:r>
    </w:p>
    <w:p w14:paraId="3141F167" w14:textId="77777777" w:rsidR="00551067" w:rsidRPr="00E14A35" w:rsidRDefault="00551067" w:rsidP="00551067">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49D6BD88" w14:textId="77777777" w:rsidR="00551067" w:rsidRPr="00E14A35" w:rsidRDefault="00551067" w:rsidP="00551067">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4E31DE53" w14:textId="77777777" w:rsidR="00551067" w:rsidRPr="00E14A35" w:rsidRDefault="00551067" w:rsidP="00551067">
      <w:pPr>
        <w:rPr>
          <w:sz w:val="16"/>
        </w:rPr>
      </w:pPr>
      <w:r w:rsidRPr="00E14A35">
        <w:rPr>
          <w:sz w:val="16"/>
        </w:rPr>
        <w:t>The White House did not immediately respond to a request for comment.</w:t>
      </w:r>
    </w:p>
    <w:p w14:paraId="6A2B00C6" w14:textId="77777777" w:rsidR="00551067" w:rsidRPr="00E14A35" w:rsidRDefault="00551067" w:rsidP="00551067">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EC997FB" w14:textId="77777777" w:rsidR="00551067" w:rsidRPr="00E14A35" w:rsidRDefault="00551067" w:rsidP="00551067">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66D828CF" w14:textId="77777777" w:rsidR="00551067" w:rsidRPr="00E14A35" w:rsidRDefault="00551067" w:rsidP="00551067">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0DA288FC" w14:textId="77777777" w:rsidR="00551067" w:rsidRPr="00E14A35" w:rsidRDefault="00551067" w:rsidP="00551067">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2F6DE1B9" w14:textId="77777777" w:rsidR="00551067" w:rsidRPr="00E14A35" w:rsidRDefault="00551067" w:rsidP="00551067">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25793633" w14:textId="77777777" w:rsidR="00551067" w:rsidRDefault="00551067" w:rsidP="0055106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3620FAA6" w14:textId="77777777" w:rsidR="00551067" w:rsidRDefault="00551067" w:rsidP="00551067">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2A3C8E05" w14:textId="77777777" w:rsidR="00551067" w:rsidRPr="001254CE" w:rsidRDefault="00551067" w:rsidP="00551067">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02115E1" w14:textId="77777777" w:rsidR="00551067" w:rsidRDefault="00551067" w:rsidP="00551067">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40513E31" w14:textId="77777777" w:rsidR="00551067" w:rsidRDefault="00551067" w:rsidP="00551067">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07CBB58C" w14:textId="77777777" w:rsidR="00551067" w:rsidRDefault="00551067" w:rsidP="00551067">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D0063DF" w14:textId="77777777" w:rsidR="00551067" w:rsidRDefault="00551067" w:rsidP="0055106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3043BB4" w14:textId="77777777" w:rsidR="00551067" w:rsidRPr="00874B37" w:rsidRDefault="00551067" w:rsidP="0055106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4732C20" w14:textId="77777777" w:rsidR="00551067" w:rsidRPr="00874B37" w:rsidRDefault="00551067" w:rsidP="00551067">
      <w:pPr>
        <w:rPr>
          <w:sz w:val="16"/>
        </w:rPr>
      </w:pPr>
      <w:r w:rsidRPr="00874B37">
        <w:rPr>
          <w:sz w:val="16"/>
        </w:rPr>
        <w:t>Tradeoffs in the Administrative State</w:t>
      </w:r>
    </w:p>
    <w:p w14:paraId="6170A942" w14:textId="77777777" w:rsidR="00551067" w:rsidRPr="00874B37" w:rsidRDefault="00551067" w:rsidP="0055106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3A1A2D75" w14:textId="77777777" w:rsidR="00551067" w:rsidRPr="00874B37" w:rsidRDefault="00551067" w:rsidP="0055106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94EAB3C" w14:textId="77777777" w:rsidR="00551067" w:rsidRDefault="00551067" w:rsidP="0055106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7A0BEC71" w14:textId="77777777" w:rsidR="00551067" w:rsidRPr="001E78F5" w:rsidRDefault="00551067" w:rsidP="00551067">
      <w:pPr>
        <w:pStyle w:val="Heading4"/>
      </w:pPr>
      <w:bookmarkStart w:id="1" w:name="_Hlk217914722"/>
      <w:r>
        <w:t xml:space="preserve">Eroded capacity </w:t>
      </w:r>
      <w:r w:rsidRPr="006C6E65">
        <w:rPr>
          <w:u w:val="single"/>
        </w:rPr>
        <w:t>itself</w:t>
      </w:r>
      <w:r>
        <w:t xml:space="preserve"> creates </w:t>
      </w:r>
      <w:r w:rsidRPr="006C6E65">
        <w:rPr>
          <w:u w:val="single"/>
        </w:rPr>
        <w:t>systemic vulnerabilities</w:t>
      </w:r>
      <w:r>
        <w:t xml:space="preserve">, particularly </w:t>
      </w:r>
      <w:r w:rsidRPr="001E78F5">
        <w:rPr>
          <w:u w:val="single"/>
        </w:rPr>
        <w:t>public health</w:t>
      </w:r>
      <w:r>
        <w:t xml:space="preserve">, </w:t>
      </w:r>
      <w:r w:rsidRPr="002B1FF6">
        <w:rPr>
          <w:u w:val="single"/>
        </w:rPr>
        <w:t>ports</w:t>
      </w:r>
      <w:r>
        <w:t xml:space="preserve">, AND </w:t>
      </w:r>
      <w:r w:rsidRPr="00140652">
        <w:rPr>
          <w:u w:val="single"/>
        </w:rPr>
        <w:t>defense supply</w:t>
      </w:r>
      <w:r w:rsidRPr="002B1FF6">
        <w:rPr>
          <w:u w:val="single"/>
        </w:rPr>
        <w:t xml:space="preserve"> chains</w:t>
      </w:r>
      <w:r>
        <w:t>.</w:t>
      </w:r>
    </w:p>
    <w:p w14:paraId="367AAE7A" w14:textId="77777777" w:rsidR="00551067" w:rsidRPr="00D43683" w:rsidRDefault="00551067" w:rsidP="00551067">
      <w:r>
        <w:t xml:space="preserve">Arhan </w:t>
      </w:r>
      <w:r w:rsidRPr="007C7C03">
        <w:rPr>
          <w:rStyle w:val="Style13ptBold"/>
        </w:rPr>
        <w:t>Menta &amp;</w:t>
      </w:r>
      <w:r>
        <w:t xml:space="preserve"> Dr. Joost </w:t>
      </w:r>
      <w:r w:rsidRPr="007C7C03">
        <w:rPr>
          <w:rStyle w:val="Style13ptBold"/>
        </w:rPr>
        <w:t>Santos 12-1</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1B8448E0" w14:textId="77777777" w:rsidR="00551067" w:rsidRPr="00021BCD" w:rsidRDefault="00551067" w:rsidP="00551067">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vulnerabilities</w:t>
      </w:r>
      <w:r w:rsidRPr="00D53226">
        <w:rPr>
          <w:sz w:val="16"/>
          <w:highlight w:val="yellow"/>
        </w:rPr>
        <w:t xml:space="preserve">, </w:t>
      </w:r>
      <w:r w:rsidRPr="00D53226">
        <w:rPr>
          <w:rStyle w:val="StyleUnderline"/>
          <w:highlight w:val="yellow"/>
        </w:rPr>
        <w:t>especially in</w:t>
      </w:r>
      <w:r w:rsidRPr="00021BCD">
        <w:rPr>
          <w:sz w:val="16"/>
        </w:rPr>
        <w:t xml:space="preserve"> </w:t>
      </w:r>
      <w:r w:rsidRPr="00B761FE">
        <w:rPr>
          <w:rStyle w:val="Emphasis"/>
        </w:rPr>
        <w:t>disaster response</w:t>
      </w:r>
      <w:r w:rsidRPr="00021BCD">
        <w:rPr>
          <w:sz w:val="16"/>
        </w:rPr>
        <w:t xml:space="preserve">, </w:t>
      </w:r>
      <w:r w:rsidRPr="00D53226">
        <w:rPr>
          <w:rStyle w:val="Emphasis"/>
          <w:highlight w:val="yellow"/>
        </w:rPr>
        <w:t>public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3CEC88F3" w14:textId="77777777" w:rsidR="00551067" w:rsidRPr="00021BCD" w:rsidRDefault="00551067" w:rsidP="00551067">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594EA85E" w14:textId="77777777" w:rsidR="00551067" w:rsidRPr="00021BCD" w:rsidRDefault="00551067" w:rsidP="00551067">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399E130A" w14:textId="77777777" w:rsidR="00551067" w:rsidRPr="00021BCD" w:rsidRDefault="00551067" w:rsidP="00551067">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004D27E6" w14:textId="77777777" w:rsidR="00551067" w:rsidRPr="00021BCD" w:rsidRDefault="00551067" w:rsidP="00551067">
      <w:pPr>
        <w:rPr>
          <w:sz w:val="4"/>
          <w:szCs w:val="4"/>
        </w:rPr>
      </w:pPr>
      <w:r w:rsidRPr="00021BCD">
        <w:rPr>
          <w:sz w:val="4"/>
          <w:szCs w:val="4"/>
        </w:rPr>
        <w:t>2 Review of Supporting Models</w:t>
      </w:r>
    </w:p>
    <w:p w14:paraId="2B005E0D" w14:textId="77777777" w:rsidR="00551067" w:rsidRPr="00021BCD" w:rsidRDefault="00551067" w:rsidP="00551067">
      <w:pPr>
        <w:rPr>
          <w:sz w:val="4"/>
          <w:szCs w:val="4"/>
        </w:rPr>
      </w:pPr>
      <w:r w:rsidRPr="00021BCD">
        <w:rPr>
          <w:sz w:val="4"/>
          <w:szCs w:val="4"/>
        </w:rPr>
        <w:t>2.1 The IIM: Mapping Interdependencies</w:t>
      </w:r>
    </w:p>
    <w:p w14:paraId="4824D4BE" w14:textId="77777777" w:rsidR="00551067" w:rsidRPr="00021BCD" w:rsidRDefault="00551067" w:rsidP="00551067">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480251D8" w14:textId="77777777" w:rsidR="00551067" w:rsidRPr="00021BCD" w:rsidRDefault="00551067" w:rsidP="00551067">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1C0A96A0" w14:textId="77777777" w:rsidR="00551067" w:rsidRPr="00021BCD" w:rsidRDefault="00551067" w:rsidP="00551067">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5D4132B8" w14:textId="77777777" w:rsidR="00551067" w:rsidRPr="00021BCD" w:rsidRDefault="00551067" w:rsidP="00551067">
      <w:pPr>
        <w:rPr>
          <w:sz w:val="4"/>
          <w:szCs w:val="4"/>
        </w:rPr>
      </w:pPr>
      <w:r w:rsidRPr="00021BCD">
        <w:rPr>
          <w:sz w:val="4"/>
          <w:szCs w:val="4"/>
        </w:rPr>
        <w:t>[Equation omitted]</w:t>
      </w:r>
    </w:p>
    <w:p w14:paraId="29439855" w14:textId="77777777" w:rsidR="00551067" w:rsidRPr="00021BCD" w:rsidRDefault="00551067" w:rsidP="00551067">
      <w:pPr>
        <w:rPr>
          <w:sz w:val="4"/>
          <w:szCs w:val="4"/>
        </w:rPr>
      </w:pPr>
      <w:r w:rsidRPr="00021BCD">
        <w:rPr>
          <w:sz w:val="4"/>
          <w:szCs w:val="4"/>
        </w:rPr>
        <w:t>where:</w:t>
      </w:r>
    </w:p>
    <w:p w14:paraId="2137C667" w14:textId="77777777" w:rsidR="00551067" w:rsidRPr="00021BCD" w:rsidRDefault="00551067" w:rsidP="00551067">
      <w:pPr>
        <w:numPr>
          <w:ilvl w:val="0"/>
          <w:numId w:val="17"/>
        </w:numPr>
        <w:rPr>
          <w:sz w:val="4"/>
          <w:szCs w:val="4"/>
        </w:rPr>
      </w:pPr>
      <w:r w:rsidRPr="00021BCD">
        <w:rPr>
          <w:sz w:val="4"/>
          <w:szCs w:val="4"/>
        </w:rPr>
        <w:t>x = vector of total outputs</w:t>
      </w:r>
    </w:p>
    <w:p w14:paraId="73C328DE" w14:textId="77777777" w:rsidR="00551067" w:rsidRPr="00021BCD" w:rsidRDefault="00551067" w:rsidP="00551067">
      <w:pPr>
        <w:numPr>
          <w:ilvl w:val="0"/>
          <w:numId w:val="17"/>
        </w:numPr>
        <w:rPr>
          <w:sz w:val="4"/>
          <w:szCs w:val="4"/>
        </w:rPr>
      </w:pPr>
      <w:r w:rsidRPr="00021BCD">
        <w:rPr>
          <w:sz w:val="4"/>
          <w:szCs w:val="4"/>
        </w:rPr>
        <w:t>A = matrix of technical coefficients representing input requirements per unit output</w:t>
      </w:r>
    </w:p>
    <w:p w14:paraId="2103C97B" w14:textId="77777777" w:rsidR="00551067" w:rsidRPr="00021BCD" w:rsidRDefault="00551067" w:rsidP="00551067">
      <w:pPr>
        <w:numPr>
          <w:ilvl w:val="0"/>
          <w:numId w:val="17"/>
        </w:numPr>
        <w:rPr>
          <w:sz w:val="4"/>
          <w:szCs w:val="4"/>
        </w:rPr>
      </w:pPr>
      <w:r w:rsidRPr="00021BCD">
        <w:rPr>
          <w:sz w:val="4"/>
          <w:szCs w:val="4"/>
        </w:rPr>
        <w:t>y = vector of final demand</w:t>
      </w:r>
    </w:p>
    <w:p w14:paraId="29553ED7" w14:textId="77777777" w:rsidR="00551067" w:rsidRPr="00021BCD" w:rsidRDefault="00551067" w:rsidP="00551067">
      <w:pPr>
        <w:rPr>
          <w:sz w:val="4"/>
          <w:szCs w:val="4"/>
        </w:rPr>
      </w:pPr>
      <w:r w:rsidRPr="00021BCD">
        <w:rPr>
          <w:sz w:val="4"/>
          <w:szCs w:val="4"/>
        </w:rPr>
        <w:t>The Leontief inverse, (I—A)−1, shows how shocks—such as workforce reductions—spread through the interconnected structure of the economy (Miller and Blair 2009).</w:t>
      </w:r>
    </w:p>
    <w:p w14:paraId="465878B3" w14:textId="77777777" w:rsidR="00551067" w:rsidRPr="00021BCD" w:rsidRDefault="00551067" w:rsidP="00551067">
      <w:pPr>
        <w:rPr>
          <w:sz w:val="4"/>
          <w:szCs w:val="4"/>
        </w:rPr>
      </w:pPr>
      <w:r w:rsidRPr="00021BCD">
        <w:rPr>
          <w:sz w:val="4"/>
          <w:szCs w:val="4"/>
        </w:rPr>
        <w:t>2.2 The Inoperability IIM: Modeling Disruptions</w:t>
      </w:r>
    </w:p>
    <w:p w14:paraId="4B1B4684" w14:textId="77777777" w:rsidR="00551067" w:rsidRPr="00021BCD" w:rsidRDefault="00551067" w:rsidP="00551067">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06D0779" w14:textId="77777777" w:rsidR="00551067" w:rsidRPr="00021BCD" w:rsidRDefault="00551067" w:rsidP="00551067">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21C49EC6" w14:textId="77777777" w:rsidR="00551067" w:rsidRPr="00021BCD" w:rsidRDefault="00551067" w:rsidP="00551067">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0F0BE87A" w14:textId="77777777" w:rsidR="00551067" w:rsidRPr="00021BCD" w:rsidRDefault="00551067" w:rsidP="00551067">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56E23BED" w14:textId="77777777" w:rsidR="00551067" w:rsidRPr="00021BCD" w:rsidRDefault="00551067" w:rsidP="00551067">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4021E85C" w14:textId="77777777" w:rsidR="00551067" w:rsidRPr="00021BCD" w:rsidRDefault="00551067" w:rsidP="00551067">
      <w:pPr>
        <w:rPr>
          <w:sz w:val="4"/>
          <w:szCs w:val="4"/>
        </w:rPr>
      </w:pPr>
      <w:r w:rsidRPr="00021BCD">
        <w:rPr>
          <w:sz w:val="4"/>
          <w:szCs w:val="4"/>
        </w:rPr>
        <w:t>2.3 CGE Models: Capturing System-Wide Adjustments</w:t>
      </w:r>
    </w:p>
    <w:p w14:paraId="6FDBF586" w14:textId="77777777" w:rsidR="00551067" w:rsidRPr="00021BCD" w:rsidRDefault="00551067" w:rsidP="00551067">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6467094B" w14:textId="77777777" w:rsidR="00551067" w:rsidRPr="00021BCD" w:rsidRDefault="00551067" w:rsidP="00551067">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5FDC6693" w14:textId="77777777" w:rsidR="00551067" w:rsidRPr="00021BCD" w:rsidRDefault="00551067" w:rsidP="00551067">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2557F78F" w14:textId="77777777" w:rsidR="00551067" w:rsidRPr="00021BCD" w:rsidRDefault="00551067" w:rsidP="00551067">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3AC100D7" w14:textId="77777777" w:rsidR="00551067" w:rsidRPr="00021BCD" w:rsidRDefault="00551067" w:rsidP="00551067">
      <w:pPr>
        <w:rPr>
          <w:sz w:val="4"/>
          <w:szCs w:val="4"/>
        </w:rPr>
      </w:pPr>
      <w:r w:rsidRPr="00021BCD">
        <w:rPr>
          <w:sz w:val="4"/>
          <w:szCs w:val="4"/>
        </w:rPr>
        <w:t>3 Case Example: DOGE-Era Federal Workforce Reductions</w:t>
      </w:r>
    </w:p>
    <w:p w14:paraId="194A146B" w14:textId="77777777" w:rsidR="00551067" w:rsidRPr="00021BCD" w:rsidRDefault="00551067" w:rsidP="00551067">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49FE1E51" w14:textId="77777777" w:rsidR="00551067" w:rsidRPr="00021BCD" w:rsidRDefault="00551067" w:rsidP="00551067">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34DDF446" w14:textId="77777777" w:rsidR="00551067" w:rsidRPr="00021BCD" w:rsidRDefault="00551067" w:rsidP="00551067">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41F0FC05" w14:textId="77777777" w:rsidR="00551067" w:rsidRPr="00021BCD" w:rsidRDefault="00551067" w:rsidP="00551067">
      <w:pPr>
        <w:rPr>
          <w:sz w:val="4"/>
          <w:szCs w:val="4"/>
        </w:rPr>
      </w:pPr>
      <w:r w:rsidRPr="00021BCD">
        <w:rPr>
          <w:sz w:val="4"/>
          <w:szCs w:val="4"/>
        </w:rPr>
        <w:t>In the context of DOGE workforce disruptions, these features of IO models provide specific benefits:</w:t>
      </w:r>
    </w:p>
    <w:p w14:paraId="55011672" w14:textId="77777777" w:rsidR="00551067" w:rsidRPr="00021BCD" w:rsidRDefault="00551067" w:rsidP="00551067">
      <w:pPr>
        <w:numPr>
          <w:ilvl w:val="0"/>
          <w:numId w:val="1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25C6E9F5" w14:textId="77777777" w:rsidR="00551067" w:rsidRPr="00021BCD" w:rsidRDefault="00551067" w:rsidP="00551067">
      <w:pPr>
        <w:numPr>
          <w:ilvl w:val="0"/>
          <w:numId w:val="1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5B0A2DF9" w14:textId="77777777" w:rsidR="00551067" w:rsidRPr="00021BCD" w:rsidRDefault="00551067" w:rsidP="00551067">
      <w:pPr>
        <w:numPr>
          <w:ilvl w:val="0"/>
          <w:numId w:val="1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0929EB9" w14:textId="77777777" w:rsidR="00551067" w:rsidRPr="00021BCD" w:rsidRDefault="00551067" w:rsidP="00551067">
      <w:pPr>
        <w:numPr>
          <w:ilvl w:val="0"/>
          <w:numId w:val="1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03DFDCF4" w14:textId="77777777" w:rsidR="00551067" w:rsidRPr="00021BCD" w:rsidRDefault="00551067" w:rsidP="00551067">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E2C2387" w14:textId="77777777" w:rsidR="00551067" w:rsidRPr="00021BCD" w:rsidRDefault="00551067" w:rsidP="00551067">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3E5BD64C" w14:textId="77777777" w:rsidR="00551067" w:rsidRPr="00021BCD" w:rsidRDefault="00551067" w:rsidP="00551067">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6438FCCC" w14:textId="77777777" w:rsidR="00551067" w:rsidRPr="00021BCD" w:rsidRDefault="00551067" w:rsidP="00551067">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946FA1E" w14:textId="77777777" w:rsidR="00551067" w:rsidRPr="00021BCD" w:rsidRDefault="00551067" w:rsidP="00551067">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32F65333" w14:textId="77777777" w:rsidR="00551067" w:rsidRPr="00021BCD" w:rsidRDefault="00551067" w:rsidP="00551067">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2EE2A093" w14:textId="77777777" w:rsidR="00551067" w:rsidRPr="00021BCD" w:rsidRDefault="00551067" w:rsidP="00551067">
      <w:pPr>
        <w:rPr>
          <w:sz w:val="4"/>
          <w:szCs w:val="4"/>
        </w:rPr>
      </w:pPr>
      <w:r w:rsidRPr="00021BCD">
        <w:rPr>
          <w:sz w:val="4"/>
          <w:szCs w:val="4"/>
        </w:rPr>
        <w:t>[Table omitted]</w:t>
      </w:r>
    </w:p>
    <w:p w14:paraId="4736E119" w14:textId="77777777" w:rsidR="00551067" w:rsidRPr="00021BCD" w:rsidRDefault="00551067" w:rsidP="00551067">
      <w:pPr>
        <w:rPr>
          <w:sz w:val="4"/>
          <w:szCs w:val="4"/>
        </w:rPr>
      </w:pPr>
      <w:r w:rsidRPr="00021BCD">
        <w:rPr>
          <w:sz w:val="4"/>
          <w:szCs w:val="4"/>
        </w:rPr>
        <w:t>4 Analysis of Results</w:t>
      </w:r>
    </w:p>
    <w:p w14:paraId="1F6650AE" w14:textId="77777777" w:rsidR="00551067" w:rsidRPr="00021BCD" w:rsidRDefault="00551067" w:rsidP="00551067">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3331D976" w14:textId="77777777" w:rsidR="00551067" w:rsidRPr="00021BCD" w:rsidRDefault="00551067" w:rsidP="00551067">
      <w:pPr>
        <w:rPr>
          <w:sz w:val="4"/>
          <w:szCs w:val="4"/>
        </w:rPr>
      </w:pPr>
      <w:r w:rsidRPr="00021BCD">
        <w:rPr>
          <w:sz w:val="4"/>
          <w:szCs w:val="4"/>
        </w:rPr>
        <w:t>[Figures omitted]</w:t>
      </w:r>
    </w:p>
    <w:p w14:paraId="1A704AD4" w14:textId="77777777" w:rsidR="00551067" w:rsidRPr="00021BCD" w:rsidRDefault="00551067" w:rsidP="00551067">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0F35B04" w14:textId="77777777" w:rsidR="00551067" w:rsidRPr="00021BCD" w:rsidRDefault="00551067" w:rsidP="00551067">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72F7848A" w14:textId="77777777" w:rsidR="00551067" w:rsidRPr="00B652E2" w:rsidRDefault="00551067" w:rsidP="00551067">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1CA4850A" w14:textId="77777777" w:rsidR="00551067" w:rsidRPr="00B652E2" w:rsidRDefault="00551067" w:rsidP="00551067">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6E90A17A" w14:textId="77777777" w:rsidR="00551067" w:rsidRPr="00021BCD" w:rsidRDefault="00551067" w:rsidP="00551067">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3D8FC526" w14:textId="77777777" w:rsidR="00551067" w:rsidRPr="00021BCD" w:rsidRDefault="00551067" w:rsidP="00551067">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4F8B1826" w14:textId="77777777" w:rsidR="00551067" w:rsidRPr="00021BCD" w:rsidRDefault="00551067" w:rsidP="00551067">
      <w:pPr>
        <w:rPr>
          <w:sz w:val="16"/>
        </w:rPr>
      </w:pPr>
      <w:r w:rsidRPr="00021BCD">
        <w:rPr>
          <w:sz w:val="16"/>
        </w:rPr>
        <w:t>5 Validation of Results</w:t>
      </w:r>
    </w:p>
    <w:p w14:paraId="262A3F60" w14:textId="77777777" w:rsidR="00551067" w:rsidRPr="00021BCD" w:rsidRDefault="00551067" w:rsidP="00551067">
      <w:pPr>
        <w:rPr>
          <w:sz w:val="16"/>
        </w:rPr>
      </w:pPr>
      <w:r w:rsidRPr="00021BCD">
        <w:rPr>
          <w:sz w:val="16"/>
        </w:rPr>
        <w:t xml:space="preserve">Recall that, </w:t>
      </w:r>
      <w:r w:rsidRPr="00475B29">
        <w:rPr>
          <w:rStyle w:val="StyleUnderline"/>
        </w:rPr>
        <w:t>using</w:t>
      </w:r>
      <w:r w:rsidRPr="00021BCD">
        <w:rPr>
          <w:sz w:val="16"/>
        </w:rPr>
        <w:t xml:space="preserve"> </w:t>
      </w:r>
      <w:r w:rsidRPr="00475B29">
        <w:rPr>
          <w:rStyle w:val="Emphasis"/>
        </w:rPr>
        <w:t>annual BEA input-output 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and applying the</w:t>
      </w:r>
      <w:r w:rsidRPr="00021BCD">
        <w:rPr>
          <w:sz w:val="16"/>
        </w:rPr>
        <w:t xml:space="preserve"> previously described </w:t>
      </w:r>
      <w:r w:rsidRPr="00475B29">
        <w:rPr>
          <w:rStyle w:val="StyleUnderline"/>
        </w:rPr>
        <w:t xml:space="preserve">workforce loss scenarios,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loss</w:t>
      </w:r>
      <w:r w:rsidRPr="0080206F">
        <w:rPr>
          <w:rStyle w:val="Emphasis"/>
        </w:rPr>
        <w:t xml:space="preserve">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3DCE09FC" w14:textId="77777777" w:rsidR="00551067" w:rsidRPr="00021BCD" w:rsidRDefault="00551067" w:rsidP="00551067">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2461E6A9" w14:textId="77777777" w:rsidR="00551067" w:rsidRPr="00021BCD" w:rsidRDefault="00551067" w:rsidP="00551067">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ADA9A44" w14:textId="77777777" w:rsidR="00551067" w:rsidRPr="00021BCD" w:rsidRDefault="00551067" w:rsidP="00551067">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0F5CF760" w14:textId="77777777" w:rsidR="00551067" w:rsidRPr="00021BCD" w:rsidRDefault="00551067" w:rsidP="00551067">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7C8ADB17" w14:textId="77777777" w:rsidR="00551067" w:rsidRPr="00021BCD" w:rsidRDefault="00551067" w:rsidP="00551067">
      <w:pPr>
        <w:rPr>
          <w:sz w:val="16"/>
        </w:rPr>
      </w:pPr>
      <w:r w:rsidRPr="00264FD2">
        <w:rPr>
          <w:rStyle w:val="Emphasis"/>
        </w:rPr>
        <w:t>Overall</w:t>
      </w:r>
      <w:r w:rsidRPr="00264FD2">
        <w:rPr>
          <w:sz w:val="16"/>
        </w:rPr>
        <w:t xml:space="preserve">, </w:t>
      </w:r>
      <w:r w:rsidRPr="00264FD2">
        <w:rPr>
          <w:rStyle w:val="StyleUnderline"/>
        </w:rPr>
        <w:t>the</w:t>
      </w:r>
      <w:r w:rsidRPr="00264FD2">
        <w:rPr>
          <w:sz w:val="16"/>
        </w:rPr>
        <w:t xml:space="preserve"> estimated </w:t>
      </w:r>
      <w:r w:rsidRPr="00264FD2">
        <w:rPr>
          <w:rStyle w:val="StyleUnderline"/>
        </w:rPr>
        <w:t>losses</w:t>
      </w:r>
      <w:r w:rsidRPr="00264FD2">
        <w:rPr>
          <w:sz w:val="16"/>
        </w:rPr>
        <w:t xml:space="preserve"> </w:t>
      </w:r>
      <w:r w:rsidRPr="00264FD2">
        <w:rPr>
          <w:rStyle w:val="Emphasis"/>
        </w:rPr>
        <w:t>continue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7603EA8D" w14:textId="77777777" w:rsidR="00551067" w:rsidRPr="00021BCD" w:rsidRDefault="00551067" w:rsidP="00551067">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F4A2454" w14:textId="77777777" w:rsidR="00551067" w:rsidRPr="00021BCD" w:rsidRDefault="00551067" w:rsidP="00551067">
      <w:pPr>
        <w:rPr>
          <w:sz w:val="16"/>
        </w:rPr>
      </w:pPr>
      <w:r w:rsidRPr="00021BCD">
        <w:rPr>
          <w:sz w:val="16"/>
        </w:rPr>
        <w:t>6 Conclusions and Policy Recommendations</w:t>
      </w:r>
    </w:p>
    <w:p w14:paraId="2A605CCB" w14:textId="77777777" w:rsidR="00551067" w:rsidRPr="00021BCD" w:rsidRDefault="00551067" w:rsidP="00551067">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4DD4AD04" w14:textId="77777777" w:rsidR="00551067" w:rsidRPr="00021BCD" w:rsidRDefault="00551067" w:rsidP="00551067">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far-reaching effects</w:t>
      </w:r>
      <w:r w:rsidRPr="00021BCD">
        <w:rPr>
          <w:sz w:val="16"/>
        </w:rPr>
        <w:t xml:space="preserve"> </w:t>
      </w:r>
      <w:r w:rsidRPr="00E46F59">
        <w:rPr>
          <w:rStyle w:val="StyleUnderline"/>
        </w:rPr>
        <w:t>not only on</w:t>
      </w:r>
      <w:r w:rsidRPr="00021BCD">
        <w:rPr>
          <w:sz w:val="16"/>
        </w:rPr>
        <w:t xml:space="preserve"> </w:t>
      </w:r>
      <w:r w:rsidRPr="00E46F59">
        <w:rPr>
          <w:rStyle w:val="Emphasis"/>
        </w:rPr>
        <w:t>gov</w:t>
      </w:r>
      <w:r w:rsidRPr="00021BCD">
        <w:rPr>
          <w:sz w:val="16"/>
        </w:rPr>
        <w:t xml:space="preserve">ernment </w:t>
      </w:r>
      <w:r w:rsidRPr="00E46F59">
        <w:rPr>
          <w:rStyle w:val="Emphasis"/>
        </w:rPr>
        <w:t>operations</w:t>
      </w:r>
      <w:r w:rsidRPr="00021BCD">
        <w:rPr>
          <w:sz w:val="16"/>
        </w:rPr>
        <w:t xml:space="preserve"> </w:t>
      </w:r>
      <w:r w:rsidRPr="00E46F59">
        <w:rPr>
          <w:rStyle w:val="StyleUnderline"/>
        </w:rPr>
        <w:t>but also on</w:t>
      </w:r>
      <w:r w:rsidRPr="00021BCD">
        <w:rPr>
          <w:sz w:val="16"/>
        </w:rPr>
        <w:t xml:space="preserve"> </w:t>
      </w:r>
      <w:r w:rsidRPr="00E46F59">
        <w:rPr>
          <w:rStyle w:val="Emphasis"/>
        </w:rPr>
        <w:t>broader</w:t>
      </w:r>
      <w:r w:rsidRPr="00021BCD">
        <w:rPr>
          <w:sz w:val="16"/>
        </w:rPr>
        <w:t xml:space="preserve"> economic </w:t>
      </w:r>
      <w:r w:rsidRPr="00E46F59">
        <w:rPr>
          <w:rStyle w:val="StyleUnderline"/>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can spread across</w:t>
      </w:r>
      <w:r w:rsidRPr="00021BCD">
        <w:rPr>
          <w:sz w:val="16"/>
        </w:rPr>
        <w:t xml:space="preserve"> </w:t>
      </w:r>
      <w:r w:rsidRPr="00033DE9">
        <w:rPr>
          <w:rStyle w:val="Emphasis"/>
        </w:rPr>
        <w:t>interdependent</w:t>
      </w:r>
      <w:r w:rsidRPr="00021BCD">
        <w:rPr>
          <w:sz w:val="16"/>
        </w:rPr>
        <w:t xml:space="preserve"> </w:t>
      </w:r>
      <w:r w:rsidRPr="00033DE9">
        <w:rPr>
          <w:rStyle w:val="StyleUnderline"/>
        </w:rPr>
        <w:t>industries,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72FE410D" w14:textId="77777777" w:rsidR="00551067" w:rsidRPr="00021BCD" w:rsidRDefault="00551067" w:rsidP="00551067">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1F127E52" w14:textId="77777777" w:rsidR="00551067" w:rsidRPr="00021BCD" w:rsidRDefault="00551067" w:rsidP="00551067">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2384C72A" w14:textId="77777777" w:rsidR="00551067" w:rsidRPr="00021BCD" w:rsidRDefault="00551067" w:rsidP="00551067">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bookmarkEnd w:id="1"/>
    <w:p w14:paraId="37D952A7" w14:textId="77777777" w:rsidR="00551067" w:rsidRDefault="00551067" w:rsidP="00551067">
      <w:pPr>
        <w:pStyle w:val="Heading4"/>
      </w:pPr>
      <w:r w:rsidRPr="00CC4633">
        <w:rPr>
          <w:u w:val="single"/>
        </w:rPr>
        <w:t>Future</w:t>
      </w:r>
      <w:r>
        <w:t xml:space="preserve"> public health crises are </w:t>
      </w:r>
      <w:r w:rsidRPr="00CC4633">
        <w:rPr>
          <w:u w:val="single"/>
        </w:rPr>
        <w:t>existential</w:t>
      </w:r>
      <w:r>
        <w:t>.</w:t>
      </w:r>
    </w:p>
    <w:p w14:paraId="27449395" w14:textId="77777777" w:rsidR="00551067" w:rsidRDefault="00551067" w:rsidP="00551067">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CDE767A" w14:textId="77777777" w:rsidR="00551067" w:rsidRPr="00560451" w:rsidRDefault="00551067" w:rsidP="00551067">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D73D467" w14:textId="77777777" w:rsidR="00551067" w:rsidRPr="00560451" w:rsidRDefault="00551067" w:rsidP="00551067">
      <w:pPr>
        <w:rPr>
          <w:sz w:val="16"/>
        </w:rPr>
      </w:pPr>
      <w:r w:rsidRPr="00560451">
        <w:rPr>
          <w:sz w:val="16"/>
        </w:rPr>
        <w:t>5 INTERACTION OF PLANETARY BOUNDARIES AND GLOBAL CATASTROPHIC RISKS</w:t>
      </w:r>
    </w:p>
    <w:p w14:paraId="6FA84217" w14:textId="77777777" w:rsidR="00551067" w:rsidRPr="00560451" w:rsidRDefault="00551067" w:rsidP="00551067">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4FC61EC" w14:textId="77777777" w:rsidR="00551067" w:rsidRPr="00560451" w:rsidRDefault="00551067" w:rsidP="00551067">
      <w:pPr>
        <w:rPr>
          <w:sz w:val="16"/>
        </w:rPr>
      </w:pPr>
      <w:r w:rsidRPr="00560451">
        <w:rPr>
          <w:sz w:val="16"/>
        </w:rPr>
        <w:t>[Figure omitted]</w:t>
      </w:r>
    </w:p>
    <w:p w14:paraId="01454E10" w14:textId="77777777" w:rsidR="00551067" w:rsidRPr="00560451" w:rsidRDefault="00551067" w:rsidP="00551067">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AD07F8C" w14:textId="77777777" w:rsidR="00551067" w:rsidRDefault="00551067" w:rsidP="00551067">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0BB9FF7F" w14:textId="77777777" w:rsidR="00551067" w:rsidRDefault="00551067" w:rsidP="00551067">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798B5DB6" w14:textId="77777777" w:rsidR="00551067" w:rsidRPr="00804161" w:rsidRDefault="00551067" w:rsidP="00551067">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72970042" w14:textId="77777777" w:rsidR="00551067" w:rsidRPr="0092433A" w:rsidRDefault="00551067" w:rsidP="00551067">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Institut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25F1C89B" w14:textId="77777777" w:rsidR="00551067" w:rsidRPr="0092433A" w:rsidRDefault="00551067" w:rsidP="00551067">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47A9BA0D" w14:textId="77777777" w:rsidR="00551067" w:rsidRDefault="00551067" w:rsidP="00551067">
      <w:pPr>
        <w:pStyle w:val="Heading4"/>
      </w:pPr>
      <w:r>
        <w:t xml:space="preserve">Success </w:t>
      </w:r>
      <w:r w:rsidRPr="00AD7D87">
        <w:rPr>
          <w:u w:val="single"/>
        </w:rPr>
        <w:t>requires</w:t>
      </w:r>
      <w:r>
        <w:t xml:space="preserve"> effective </w:t>
      </w:r>
      <w:r w:rsidRPr="00AD7D87">
        <w:rPr>
          <w:u w:val="single"/>
        </w:rPr>
        <w:t>US response</w:t>
      </w:r>
      <w:r>
        <w:t>.</w:t>
      </w:r>
    </w:p>
    <w:p w14:paraId="55535319" w14:textId="77777777" w:rsidR="00551067" w:rsidRDefault="00551067" w:rsidP="00551067">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78A7BFC5" w14:textId="77777777" w:rsidR="00551067" w:rsidRDefault="00551067" w:rsidP="00551067">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 not only 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58787F">
        <w:rPr>
          <w:rStyle w:val="StyleUnderline"/>
          <w:highlight w:val="yellow"/>
        </w:rPr>
        <w:t>but</w:t>
      </w:r>
      <w:r w:rsidRPr="0058787F">
        <w:rPr>
          <w:sz w:val="16"/>
          <w:highlight w:val="yellow"/>
        </w:rPr>
        <w:t xml:space="preserve"> </w:t>
      </w:r>
      <w:r w:rsidRPr="0058787F">
        <w:rPr>
          <w:rStyle w:val="Emphasis"/>
          <w:highlight w:val="yellow"/>
        </w:rPr>
        <w:t>other</w:t>
      </w:r>
      <w:r w:rsidRPr="0058787F">
        <w:rPr>
          <w:sz w:val="16"/>
          <w:highlight w:val="yellow"/>
        </w:rPr>
        <w:t xml:space="preserve"> </w:t>
      </w:r>
      <w:r w:rsidRPr="0058787F">
        <w:rPr>
          <w:rStyle w:val="StyleUnderline"/>
          <w:highlight w:val="yellow"/>
        </w:rPr>
        <w:t>bio</w:t>
      </w:r>
      <w:r w:rsidRPr="00EC22EB">
        <w:rPr>
          <w:rStyle w:val="StyleUnderline"/>
        </w:rPr>
        <w:t xml:space="preserve">logical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5674D2AA" w14:textId="77777777" w:rsidR="00551067" w:rsidRDefault="00551067" w:rsidP="00551067">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5AC2A563" w14:textId="77777777" w:rsidR="00551067" w:rsidRPr="00EF68C3" w:rsidRDefault="00551067" w:rsidP="00551067">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784FBACD" w14:textId="77777777" w:rsidR="00551067" w:rsidRPr="00A91338" w:rsidRDefault="00551067" w:rsidP="00551067">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r w:rsidRPr="00EF68C3">
        <w:rPr>
          <w:rStyle w:val="StyleUnderline"/>
          <w:highlight w:val="yellow"/>
        </w:rPr>
        <w:t>replicating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25BE43A2" w14:textId="77777777" w:rsidR="00551067" w:rsidRPr="00A91338" w:rsidRDefault="00551067" w:rsidP="00551067">
      <w:pPr>
        <w:rPr>
          <w:sz w:val="16"/>
        </w:rPr>
      </w:pPr>
      <w:r w:rsidRPr="00A91338">
        <w:rPr>
          <w:sz w:val="16"/>
        </w:rPr>
        <w:t>So if those are the risks, then we definitely shouldn’t pursue the creation of mirror life. Right?</w:t>
      </w:r>
    </w:p>
    <w:p w14:paraId="0F356CC1" w14:textId="77777777" w:rsidR="00551067" w:rsidRPr="00A91338" w:rsidRDefault="00551067" w:rsidP="00551067">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0F99E5DC" w14:textId="77777777" w:rsidR="00551067" w:rsidRPr="00A91338" w:rsidRDefault="00551067" w:rsidP="00551067">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1E13CFD0" w14:textId="77777777" w:rsidR="00551067" w:rsidRPr="00A91338" w:rsidRDefault="00551067" w:rsidP="00551067">
      <w:pPr>
        <w:rPr>
          <w:sz w:val="16"/>
        </w:rPr>
      </w:pPr>
      <w:r w:rsidRPr="00A91338">
        <w:rPr>
          <w:sz w:val="16"/>
        </w:rPr>
        <w:t>The (brief) argument against mirror life</w:t>
      </w:r>
    </w:p>
    <w:p w14:paraId="79181C73" w14:textId="77777777" w:rsidR="00551067" w:rsidRPr="00A91338" w:rsidRDefault="00551067" w:rsidP="00551067">
      <w:pPr>
        <w:rPr>
          <w:sz w:val="16"/>
        </w:rPr>
      </w:pPr>
      <w:r w:rsidRPr="00A91338">
        <w:rPr>
          <w:sz w:val="16"/>
        </w:rPr>
        <w:t>But first, let’s get into why the idea of mirror life is so frightening.</w:t>
      </w:r>
    </w:p>
    <w:p w14:paraId="2D086954" w14:textId="77777777" w:rsidR="00551067" w:rsidRPr="00A91338" w:rsidRDefault="00551067" w:rsidP="00551067">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benefits, and called for the work to be halted.</w:t>
      </w:r>
    </w:p>
    <w:p w14:paraId="36BD979A" w14:textId="77777777" w:rsidR="00551067" w:rsidRPr="00A91338" w:rsidRDefault="00551067" w:rsidP="00551067">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226DD1DA" w14:textId="77777777" w:rsidR="00551067" w:rsidRPr="00A91338" w:rsidRDefault="00551067" w:rsidP="00551067">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6A18690A" w14:textId="77777777" w:rsidR="00551067" w:rsidRPr="00A91338" w:rsidRDefault="00551067" w:rsidP="00551067">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4582A476" w14:textId="77777777" w:rsidR="00551067" w:rsidRPr="00A91338" w:rsidRDefault="00551067" w:rsidP="00551067">
      <w:pPr>
        <w:numPr>
          <w:ilvl w:val="0"/>
          <w:numId w:val="19"/>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3FEC1810" w14:textId="77777777" w:rsidR="00551067" w:rsidRPr="00A91338" w:rsidRDefault="00551067" w:rsidP="00551067">
      <w:pPr>
        <w:numPr>
          <w:ilvl w:val="0"/>
          <w:numId w:val="19"/>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5F63E571" w14:textId="77777777" w:rsidR="00551067" w:rsidRPr="00A91338" w:rsidRDefault="00551067" w:rsidP="00551067">
      <w:pPr>
        <w:numPr>
          <w:ilvl w:val="0"/>
          <w:numId w:val="19"/>
        </w:numPr>
        <w:rPr>
          <w:sz w:val="16"/>
        </w:rPr>
      </w:pPr>
      <w:r w:rsidRPr="00A91338">
        <w:rPr>
          <w:sz w:val="16"/>
        </w:rPr>
        <w:t xml:space="preserve">The </w:t>
      </w:r>
      <w:r w:rsidRPr="002C2950">
        <w:rPr>
          <w:rStyle w:val="StyleUnderline"/>
        </w:rPr>
        <w:t>possibility that mirror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166612C5" w14:textId="77777777" w:rsidR="00551067" w:rsidRPr="00A91338" w:rsidRDefault="00551067" w:rsidP="00551067">
      <w:pPr>
        <w:rPr>
          <w:sz w:val="16"/>
        </w:rPr>
      </w:pPr>
      <w:r w:rsidRPr="00A91338">
        <w:rPr>
          <w:sz w:val="16"/>
        </w:rPr>
        <w:t>Fun stuff!</w:t>
      </w:r>
    </w:p>
    <w:p w14:paraId="64EAC690" w14:textId="77777777" w:rsidR="00551067" w:rsidRPr="00A91338" w:rsidRDefault="00551067" w:rsidP="00551067">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1DD06898" w14:textId="77777777" w:rsidR="00551067" w:rsidRPr="00A91338" w:rsidRDefault="00551067" w:rsidP="00551067">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5F49405F" w14:textId="77777777" w:rsidR="00551067" w:rsidRPr="00A91338" w:rsidRDefault="00551067" w:rsidP="00551067">
      <w:pPr>
        <w:rPr>
          <w:sz w:val="16"/>
        </w:rPr>
      </w:pPr>
      <w:r w:rsidRPr="00A91338">
        <w:rPr>
          <w:sz w:val="16"/>
        </w:rPr>
        <w:t>The case for mirror life</w:t>
      </w:r>
    </w:p>
    <w:p w14:paraId="18375C59" w14:textId="77777777" w:rsidR="00551067" w:rsidRPr="00A91338" w:rsidRDefault="00551067" w:rsidP="00551067">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r w:rsidRPr="006B5A3C">
        <w:rPr>
          <w:rStyle w:val="StyleUnderline"/>
          <w:highlight w:val="yellow"/>
        </w:rPr>
        <w:t>open</w:t>
      </w:r>
      <w:r w:rsidRPr="00117C67">
        <w:rPr>
          <w:rStyle w:val="StyleUnderline"/>
        </w:rPr>
        <w:t>ing up</w:t>
      </w:r>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1EDE8206" w14:textId="77777777" w:rsidR="00551067" w:rsidRDefault="00551067" w:rsidP="00551067">
      <w:pPr>
        <w:pStyle w:val="Heading4"/>
      </w:pPr>
      <w:r>
        <w:t xml:space="preserve">AND </w:t>
      </w:r>
      <w:r w:rsidRPr="007609DF">
        <w:rPr>
          <w:u w:val="single"/>
        </w:rPr>
        <w:t>resilient ports</w:t>
      </w:r>
      <w:r>
        <w:t xml:space="preserve"> mitigate </w:t>
      </w:r>
      <w:r w:rsidRPr="007609DF">
        <w:rPr>
          <w:u w:val="single"/>
        </w:rPr>
        <w:t>trade</w:t>
      </w:r>
      <w:r>
        <w:t xml:space="preserve"> disruptions.</w:t>
      </w:r>
    </w:p>
    <w:p w14:paraId="592EE2CA" w14:textId="77777777" w:rsidR="00551067" w:rsidRDefault="00551067" w:rsidP="00551067">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76BF4B94" w14:textId="77777777" w:rsidR="00551067" w:rsidRDefault="00551067" w:rsidP="00551067">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23C351B2" w14:textId="77777777" w:rsidR="00551067" w:rsidRDefault="00551067" w:rsidP="00551067">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1721E6EB" w14:textId="77777777" w:rsidR="00551067" w:rsidRDefault="00551067" w:rsidP="00551067">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0AA48344" w14:textId="77777777" w:rsidR="00551067" w:rsidRPr="00570F49" w:rsidRDefault="00551067" w:rsidP="00551067">
      <w:pPr>
        <w:rPr>
          <w:sz w:val="16"/>
        </w:rPr>
      </w:pPr>
      <w:r w:rsidRPr="00570F49">
        <w:rPr>
          <w:sz w:val="16"/>
        </w:rPr>
        <w:t>SS: 5: What factors do you believe contribute most significantly to shaping the existing polar structure of global politics?</w:t>
      </w:r>
    </w:p>
    <w:p w14:paraId="644C7C87" w14:textId="77777777" w:rsidR="00551067" w:rsidRPr="00570F49" w:rsidRDefault="00551067" w:rsidP="00551067">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6552230E" w14:textId="77777777" w:rsidR="00551067" w:rsidRPr="00570F49" w:rsidRDefault="00551067" w:rsidP="00551067">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1B17AC07" w14:textId="77777777" w:rsidR="00551067" w:rsidRPr="00570F49" w:rsidRDefault="00551067" w:rsidP="00551067">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62F3725" w14:textId="77777777" w:rsidR="00551067" w:rsidRPr="00570F49" w:rsidRDefault="00551067" w:rsidP="00551067">
      <w:pPr>
        <w:rPr>
          <w:sz w:val="16"/>
        </w:rPr>
      </w:pPr>
      <w:r w:rsidRPr="00570F49">
        <w:rPr>
          <w:sz w:val="16"/>
        </w:rPr>
        <w:t>SS: 6: What are the potential consequences of maintaining or attempting to shift the existing polar structure of global politics?</w:t>
      </w:r>
    </w:p>
    <w:p w14:paraId="0C6385E6" w14:textId="77777777" w:rsidR="00551067" w:rsidRPr="00A30E54" w:rsidRDefault="00551067" w:rsidP="00551067">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61147AFB" w14:textId="77777777" w:rsidR="00551067" w:rsidRDefault="00551067" w:rsidP="00551067">
      <w:pPr>
        <w:pStyle w:val="Heading4"/>
      </w:pPr>
      <w:r>
        <w:t xml:space="preserve">AND poor </w:t>
      </w:r>
      <w:r w:rsidRPr="002863E1">
        <w:rPr>
          <w:u w:val="single"/>
        </w:rPr>
        <w:t>supply chains</w:t>
      </w:r>
      <w:r>
        <w:t xml:space="preserve"> risk </w:t>
      </w:r>
      <w:r w:rsidRPr="001F2781">
        <w:rPr>
          <w:u w:val="single"/>
        </w:rPr>
        <w:t>nuclear</w:t>
      </w:r>
      <w:r>
        <w:t xml:space="preserve"> conflict.</w:t>
      </w:r>
    </w:p>
    <w:p w14:paraId="69BED263" w14:textId="77777777" w:rsidR="00551067" w:rsidRDefault="00551067" w:rsidP="00551067">
      <w:r>
        <w:t xml:space="preserve">Malcolm </w:t>
      </w:r>
      <w:r w:rsidRPr="005A32FF">
        <w:rPr>
          <w:rStyle w:val="Style13ptBold"/>
        </w:rPr>
        <w:t>Soren 12-14</w:t>
      </w:r>
      <w:r>
        <w:t>, Contributor, Trajectory, "The Arsenal Paradox," Trajectory, 12/14/2025, https://www.readtrajectory.com/the-arsenal-paradox/.</w:t>
      </w:r>
    </w:p>
    <w:p w14:paraId="589A0CAF" w14:textId="77777777" w:rsidR="00551067" w:rsidRPr="00D8436C" w:rsidRDefault="00551067" w:rsidP="00551067">
      <w:pPr>
        <w:rPr>
          <w:sz w:val="16"/>
        </w:rPr>
      </w:pPr>
      <w:r w:rsidRPr="00D8436C">
        <w:rPr>
          <w:sz w:val="16"/>
        </w:rPr>
        <w:t xml:space="preserve">The question of which military technologies will define the next global conflict is thus the wrong question. The right question is: </w:t>
      </w:r>
      <w:r w:rsidRPr="00770347">
        <w:rPr>
          <w:rStyle w:val="StyleUnderline"/>
        </w:rPr>
        <w:t>which nations can</w:t>
      </w:r>
      <w:r w:rsidRPr="00D8436C">
        <w:rPr>
          <w:sz w:val="16"/>
        </w:rPr>
        <w:t xml:space="preserve"> </w:t>
      </w:r>
      <w:r w:rsidRPr="00770347">
        <w:rPr>
          <w:rStyle w:val="Emphasis"/>
        </w:rPr>
        <w:t>field decisive technologies</w:t>
      </w:r>
      <w:r w:rsidRPr="00D8436C">
        <w:rPr>
          <w:sz w:val="16"/>
        </w:rPr>
        <w:t xml:space="preserve"> </w:t>
      </w:r>
      <w:r w:rsidRPr="00770347">
        <w:rPr>
          <w:rStyle w:val="StyleUnderline"/>
        </w:rPr>
        <w:t>in conflict-relevant quantities</w:t>
      </w:r>
      <w:r w:rsidRPr="00D8436C">
        <w:rPr>
          <w:sz w:val="16"/>
        </w:rPr>
        <w:t xml:space="preserve"> </w:t>
      </w:r>
      <w:r w:rsidRPr="00770347">
        <w:rPr>
          <w:rStyle w:val="Emphasis"/>
        </w:rPr>
        <w:t>before</w:t>
      </w:r>
      <w:r w:rsidRPr="00D8436C">
        <w:rPr>
          <w:sz w:val="16"/>
        </w:rPr>
        <w:t xml:space="preserve"> their </w:t>
      </w:r>
      <w:r w:rsidRPr="00770347">
        <w:rPr>
          <w:rStyle w:val="StyleUnderline"/>
        </w:rPr>
        <w:t>economies collapse or</w:t>
      </w:r>
      <w:r w:rsidRPr="00D8436C">
        <w:rPr>
          <w:sz w:val="16"/>
        </w:rPr>
        <w:t xml:space="preserve"> their </w:t>
      </w:r>
      <w:r w:rsidRPr="00770347">
        <w:rPr>
          <w:rStyle w:val="StyleUnderline"/>
        </w:rPr>
        <w:t>political will breaks</w:t>
      </w:r>
      <w:r w:rsidRPr="00D8436C">
        <w:rPr>
          <w:sz w:val="16"/>
        </w:rPr>
        <w:t xml:space="preserve">? </w:t>
      </w:r>
      <w:r w:rsidRPr="00A77106">
        <w:rPr>
          <w:rStyle w:val="StyleUnderline"/>
          <w:highlight w:val="yellow"/>
        </w:rPr>
        <w:t>Tech</w:t>
      </w:r>
      <w:r w:rsidRPr="00770347">
        <w:rPr>
          <w:rStyle w:val="StyleUnderline"/>
        </w:rPr>
        <w:t>nology</w:t>
      </w:r>
      <w:r w:rsidRPr="00D8436C">
        <w:rPr>
          <w:sz w:val="16"/>
        </w:rPr>
        <w:t xml:space="preserve"> </w:t>
      </w:r>
      <w:r w:rsidRPr="00A77106">
        <w:rPr>
          <w:rStyle w:val="Emphasis"/>
          <w:highlight w:val="yellow"/>
        </w:rPr>
        <w:t>divorced</w:t>
      </w:r>
      <w:r w:rsidRPr="00A77106">
        <w:rPr>
          <w:sz w:val="16"/>
          <w:highlight w:val="yellow"/>
        </w:rPr>
        <w:t xml:space="preserve"> </w:t>
      </w:r>
      <w:r w:rsidRPr="00A77106">
        <w:rPr>
          <w:rStyle w:val="StyleUnderline"/>
          <w:highlight w:val="yellow"/>
        </w:rPr>
        <w:t>from</w:t>
      </w:r>
      <w:r w:rsidRPr="00770347">
        <w:rPr>
          <w:rStyle w:val="StyleUnderline"/>
        </w:rPr>
        <w:t xml:space="preserve"> industrial </w:t>
      </w:r>
      <w:r w:rsidRPr="00A77106">
        <w:rPr>
          <w:rStyle w:val="StyleUnderline"/>
          <w:highlight w:val="yellow"/>
        </w:rPr>
        <w:t>capacity is</w:t>
      </w:r>
      <w:r w:rsidRPr="00A77106">
        <w:rPr>
          <w:sz w:val="16"/>
          <w:highlight w:val="yellow"/>
        </w:rPr>
        <w:t xml:space="preserve"> </w:t>
      </w:r>
      <w:r w:rsidRPr="00A77106">
        <w:rPr>
          <w:rStyle w:val="Emphasis"/>
          <w:highlight w:val="yellow"/>
        </w:rPr>
        <w:t>performance art</w:t>
      </w:r>
      <w:r w:rsidRPr="00D8436C">
        <w:rPr>
          <w:sz w:val="16"/>
        </w:rPr>
        <w:t xml:space="preserve">. What </w:t>
      </w:r>
      <w:r w:rsidRPr="00770347">
        <w:rPr>
          <w:rStyle w:val="StyleUnderline"/>
        </w:rPr>
        <w:t>matters is</w:t>
      </w:r>
      <w:r w:rsidRPr="00D8436C">
        <w:rPr>
          <w:sz w:val="16"/>
        </w:rPr>
        <w:t xml:space="preserve"> the </w:t>
      </w:r>
      <w:r w:rsidRPr="00770347">
        <w:rPr>
          <w:rStyle w:val="Emphasis"/>
        </w:rPr>
        <w:t>synthesis</w:t>
      </w:r>
      <w:r w:rsidRPr="00D8436C">
        <w:rPr>
          <w:sz w:val="16"/>
        </w:rPr>
        <w:t xml:space="preserve"> </w:t>
      </w:r>
      <w:r w:rsidRPr="00770347">
        <w:rPr>
          <w:rStyle w:val="StyleUnderline"/>
        </w:rPr>
        <w:t>of innovation and production</w:t>
      </w:r>
      <w:r w:rsidRPr="00D8436C">
        <w:rPr>
          <w:sz w:val="16"/>
        </w:rPr>
        <w:t>—the ability to move from prototype to mass deployment while your society still functions.</w:t>
      </w:r>
    </w:p>
    <w:p w14:paraId="28E584EB" w14:textId="77777777" w:rsidR="00551067" w:rsidRPr="00D8436C" w:rsidRDefault="00551067" w:rsidP="00551067">
      <w:pPr>
        <w:rPr>
          <w:sz w:val="16"/>
        </w:rPr>
      </w:pPr>
      <w:r w:rsidRPr="00D8436C">
        <w:rPr>
          <w:sz w:val="16"/>
        </w:rPr>
        <w:t xml:space="preserve">This reveals an uncomfortable truth: the most important military technology </w:t>
      </w:r>
      <w:r w:rsidRPr="00B56370">
        <w:rPr>
          <w:sz w:val="16"/>
        </w:rPr>
        <w:t xml:space="preserve">is not a weapon system at all. It is </w:t>
      </w:r>
      <w:r w:rsidRPr="00B56370">
        <w:rPr>
          <w:rStyle w:val="StyleUnderline"/>
        </w:rPr>
        <w:t>the</w:t>
      </w:r>
      <w:r w:rsidRPr="00B56370">
        <w:rPr>
          <w:sz w:val="16"/>
        </w:rPr>
        <w:t xml:space="preserve"> </w:t>
      </w:r>
      <w:r w:rsidRPr="00B56370">
        <w:rPr>
          <w:rStyle w:val="Emphasis"/>
        </w:rPr>
        <w:t>industrial architecture</w:t>
      </w:r>
      <w:r w:rsidRPr="00B56370">
        <w:rPr>
          <w:sz w:val="16"/>
        </w:rPr>
        <w:t xml:space="preserve"> that </w:t>
      </w:r>
      <w:r w:rsidRPr="00B56370">
        <w:rPr>
          <w:rStyle w:val="StyleUnderline"/>
        </w:rPr>
        <w:t>determines</w:t>
      </w:r>
      <w:r w:rsidRPr="00B56370">
        <w:rPr>
          <w:sz w:val="16"/>
        </w:rPr>
        <w:t xml:space="preserve"> </w:t>
      </w:r>
      <w:r w:rsidRPr="00B56370">
        <w:rPr>
          <w:rStyle w:val="Emphasis"/>
        </w:rPr>
        <w:t>how many</w:t>
      </w:r>
      <w:r w:rsidRPr="00B56370">
        <w:rPr>
          <w:sz w:val="16"/>
        </w:rPr>
        <w:t xml:space="preserve"> </w:t>
      </w:r>
      <w:r w:rsidRPr="00B56370">
        <w:rPr>
          <w:rStyle w:val="StyleUnderline"/>
        </w:rPr>
        <w:t>weapon systems you can build</w:t>
      </w:r>
      <w:r w:rsidRPr="00B56370">
        <w:rPr>
          <w:sz w:val="16"/>
        </w:rPr>
        <w:t xml:space="preserve">, </w:t>
      </w:r>
      <w:r w:rsidRPr="00B56370">
        <w:rPr>
          <w:rStyle w:val="Emphasis"/>
        </w:rPr>
        <w:t>how quickly</w:t>
      </w:r>
      <w:r w:rsidRPr="00B56370">
        <w:rPr>
          <w:sz w:val="16"/>
        </w:rPr>
        <w:t xml:space="preserve"> </w:t>
      </w:r>
      <w:r w:rsidRPr="00B56370">
        <w:rPr>
          <w:rStyle w:val="StyleUnderline"/>
        </w:rPr>
        <w:t>you can replace losses, and whether</w:t>
      </w:r>
      <w:r w:rsidRPr="00B56370">
        <w:rPr>
          <w:sz w:val="16"/>
        </w:rPr>
        <w:t xml:space="preserve"> your </w:t>
      </w:r>
      <w:r w:rsidRPr="00B56370">
        <w:rPr>
          <w:rStyle w:val="Emphasis"/>
        </w:rPr>
        <w:t>supply chains survive contact</w:t>
      </w:r>
      <w:r w:rsidRPr="00B56370">
        <w:rPr>
          <w:sz w:val="16"/>
        </w:rPr>
        <w:t xml:space="preserve"> </w:t>
      </w:r>
      <w:r w:rsidRPr="00B56370">
        <w:rPr>
          <w:rStyle w:val="StyleUnderline"/>
        </w:rPr>
        <w:t>with the enemy</w:t>
      </w:r>
      <w:r w:rsidRPr="00B56370">
        <w:rPr>
          <w:sz w:val="16"/>
        </w:rPr>
        <w:t xml:space="preserve">. The </w:t>
      </w:r>
      <w:r w:rsidRPr="00B56370">
        <w:rPr>
          <w:rStyle w:val="StyleUnderline"/>
        </w:rPr>
        <w:t>wars</w:t>
      </w:r>
      <w:r w:rsidRPr="00B56370">
        <w:rPr>
          <w:sz w:val="16"/>
        </w:rPr>
        <w:t xml:space="preserve"> of the next decade </w:t>
      </w:r>
      <w:r w:rsidRPr="00B56370">
        <w:rPr>
          <w:rStyle w:val="StyleUnderline"/>
        </w:rPr>
        <w:t>wil</w:t>
      </w:r>
      <w:r w:rsidRPr="007C4564">
        <w:rPr>
          <w:rStyle w:val="StyleUnderline"/>
        </w:rPr>
        <w:t>l be</w:t>
      </w:r>
      <w:r w:rsidRPr="00D8436C">
        <w:rPr>
          <w:sz w:val="16"/>
        </w:rPr>
        <w:t xml:space="preserve"> </w:t>
      </w:r>
      <w:r w:rsidRPr="007C4564">
        <w:rPr>
          <w:rStyle w:val="Emphasis"/>
        </w:rPr>
        <w:t>won in factories</w:t>
      </w:r>
      <w:r w:rsidRPr="00D8436C">
        <w:rPr>
          <w:sz w:val="16"/>
        </w:rPr>
        <w:t xml:space="preserve">, </w:t>
      </w:r>
      <w:r w:rsidRPr="007C4564">
        <w:rPr>
          <w:rStyle w:val="StyleUnderline"/>
        </w:rPr>
        <w:t>not laboratories</w:t>
      </w:r>
      <w:r w:rsidRPr="00D8436C">
        <w:rPr>
          <w:sz w:val="16"/>
        </w:rPr>
        <w:t>.</w:t>
      </w:r>
    </w:p>
    <w:p w14:paraId="08290211" w14:textId="77777777" w:rsidR="00551067" w:rsidRPr="00D8436C" w:rsidRDefault="00551067" w:rsidP="00551067">
      <w:pPr>
        <w:rPr>
          <w:sz w:val="8"/>
          <w:szCs w:val="8"/>
        </w:rPr>
      </w:pPr>
      <w:r w:rsidRPr="00D8436C">
        <w:rPr>
          <w:sz w:val="8"/>
          <w:szCs w:val="8"/>
        </w:rPr>
        <w:t>The Velocity Trap</w:t>
      </w:r>
    </w:p>
    <w:p w14:paraId="2840FFB9" w14:textId="77777777" w:rsidR="00551067" w:rsidRPr="00D8436C" w:rsidRDefault="00551067" w:rsidP="00551067">
      <w:pPr>
        <w:rPr>
          <w:sz w:val="8"/>
          <w:szCs w:val="8"/>
        </w:rPr>
      </w:pPr>
      <w:r w:rsidRPr="00D8436C">
        <w:rPr>
          <w:sz w:val="8"/>
          <w:szCs w:val="8"/>
        </w:rPr>
        <w:t>Modern Western defense procurement operates on a twenty-year cycle. The F-35 program launched in 2001; full-rate production began in 2019. The Columbia-class ballistic missile submarine started development in 2007; the first boat will enter service in 2031. These timelines assume peace—that adversaries will politely wait while new capabilities move through development, testing, and low-rate initial production.</w:t>
      </w:r>
    </w:p>
    <w:p w14:paraId="609F22DD" w14:textId="77777777" w:rsidR="00551067" w:rsidRPr="00D8436C" w:rsidRDefault="00551067" w:rsidP="00551067">
      <w:pPr>
        <w:rPr>
          <w:sz w:val="8"/>
          <w:szCs w:val="8"/>
        </w:rPr>
      </w:pPr>
      <w:r w:rsidRPr="00D8436C">
        <w:rPr>
          <w:sz w:val="8"/>
          <w:szCs w:val="8"/>
        </w:rPr>
        <w:t>They will not wait.</w:t>
      </w:r>
    </w:p>
    <w:p w14:paraId="54095D23" w14:textId="77777777" w:rsidR="00551067" w:rsidRPr="00D8436C" w:rsidRDefault="00551067" w:rsidP="00551067">
      <w:pPr>
        <w:rPr>
          <w:sz w:val="8"/>
          <w:szCs w:val="8"/>
        </w:rPr>
      </w:pPr>
      <w:r w:rsidRPr="00D8436C">
        <w:rPr>
          <w:sz w:val="8"/>
          <w:szCs w:val="8"/>
        </w:rPr>
        <w:t>China’s rare earth supply chain runs from mining through magnet fabrication in a vertically integrated system that took thirty years to build. The United States imports 80% of its rare earth elements and has no domestic capacity to process them into the permanent magnets required for hypersonic missiles, advanced radar, and precision-guided munitions. When Taiwan’s TSMC stops shipping chips or China restricts rare earth exports, American weapons production doesn’t slow—it stops.</w:t>
      </w:r>
    </w:p>
    <w:p w14:paraId="0646F44A" w14:textId="77777777" w:rsidR="00551067" w:rsidRPr="00D8436C" w:rsidRDefault="00551067" w:rsidP="00551067">
      <w:pPr>
        <w:rPr>
          <w:sz w:val="8"/>
          <w:szCs w:val="8"/>
        </w:rPr>
      </w:pPr>
      <w:r w:rsidRPr="00D8436C">
        <w:rPr>
          <w:sz w:val="8"/>
          <w:szCs w:val="8"/>
        </w:rPr>
        <w:t>This is not hypothetical. During the Ukraine conflict, the United States discovered it could produce 240,000 artillery shells annually. Ukraine was firing 6,000 rounds per day. Russia was firing 20,000. The arithmetic is brutal: forty days of Ukrainian consumption exceeded America’s entire annual production. Scaling production required rebuilding supply chains, training workers, and reactivating facilities that had been shuttered for decades. The timeline for meaningful increases? Eighteen months minimum.</w:t>
      </w:r>
    </w:p>
    <w:p w14:paraId="6B1675ED" w14:textId="77777777" w:rsidR="00551067" w:rsidRPr="00D8436C" w:rsidRDefault="00551067" w:rsidP="00551067">
      <w:pPr>
        <w:rPr>
          <w:sz w:val="8"/>
          <w:szCs w:val="8"/>
        </w:rPr>
      </w:pPr>
      <w:r w:rsidRPr="00D8436C">
        <w:rPr>
          <w:sz w:val="8"/>
          <w:szCs w:val="8"/>
        </w:rPr>
        <w:t>The velocity trap operates at every level. Javelin anti-tank missiles take thirty-two months from order to delivery. HIMARS rockets: twenty-four months. Patriot interceptors: thirty-six months. These are not development timelines—these are production timelines for mature, proven systems. A conflict that consumes munitions faster than industry can replace them becomes a war of attrition where the side with larger starting inventories wins by default.</w:t>
      </w:r>
    </w:p>
    <w:p w14:paraId="57B6E408" w14:textId="77777777" w:rsidR="00551067" w:rsidRPr="00D8436C" w:rsidRDefault="00551067" w:rsidP="00551067">
      <w:pPr>
        <w:rPr>
          <w:sz w:val="8"/>
          <w:szCs w:val="8"/>
        </w:rPr>
      </w:pPr>
      <w:r w:rsidRPr="00D8436C">
        <w:rPr>
          <w:sz w:val="8"/>
          <w:szCs w:val="8"/>
        </w:rPr>
        <w:t>This inverts the traditional calculus of military technology. The “best” weapon is not the most capable—it is the one you can field in sufficient numbers to matter. A thousand good-enough drones defeat ten exquisite fighters when the fighters run out of missiles and the drones keep coming.</w:t>
      </w:r>
    </w:p>
    <w:p w14:paraId="1E56E624" w14:textId="77777777" w:rsidR="00551067" w:rsidRPr="00D8436C" w:rsidRDefault="00551067" w:rsidP="00551067">
      <w:pPr>
        <w:rPr>
          <w:sz w:val="8"/>
          <w:szCs w:val="8"/>
        </w:rPr>
      </w:pPr>
      <w:r w:rsidRPr="00D8436C">
        <w:rPr>
          <w:sz w:val="8"/>
          <w:szCs w:val="8"/>
        </w:rPr>
        <w:t>The Swarm Revolution</w:t>
      </w:r>
    </w:p>
    <w:p w14:paraId="06C7C7C0" w14:textId="77777777" w:rsidR="00551067" w:rsidRPr="00D8436C" w:rsidRDefault="00551067" w:rsidP="00551067">
      <w:pPr>
        <w:rPr>
          <w:sz w:val="8"/>
          <w:szCs w:val="8"/>
        </w:rPr>
      </w:pPr>
      <w:r w:rsidRPr="00D8436C">
        <w:rPr>
          <w:sz w:val="8"/>
          <w:szCs w:val="8"/>
        </w:rPr>
        <w:t>Ukraine’s use of commercial quadcopters modified with grenades reveals the signature military innovation of this decade: attritable mass defeats exquisite precision. A $500 drone carrying a $50 grenade can mission-kill a $5 million tank. The economics are devastating. Even if the tank’s active protection system works perfectly, destroying twenty drones costs more than the tank is worth.</w:t>
      </w:r>
    </w:p>
    <w:p w14:paraId="3946CDF8" w14:textId="77777777" w:rsidR="00551067" w:rsidRPr="00D8436C" w:rsidRDefault="00551067" w:rsidP="00551067">
      <w:pPr>
        <w:rPr>
          <w:sz w:val="8"/>
          <w:szCs w:val="8"/>
        </w:rPr>
      </w:pPr>
      <w:r w:rsidRPr="00D8436C">
        <w:rPr>
          <w:sz w:val="8"/>
          <w:szCs w:val="8"/>
        </w:rPr>
        <w:t>This is not about drones specifically. It is about the industrialization of military effects through cheap, expendable systems that can be produced at commercial scale. The United States’ Replicator initiative aims to field thousands of autonomous systems within two years—a timeline that would be impossible for traditional defense procurement but is achievable precisely because it leverages commercial manufacturing.</w:t>
      </w:r>
    </w:p>
    <w:p w14:paraId="6C5865ED" w14:textId="77777777" w:rsidR="00551067" w:rsidRPr="00D8436C" w:rsidRDefault="00551067" w:rsidP="00551067">
      <w:pPr>
        <w:rPr>
          <w:sz w:val="8"/>
          <w:szCs w:val="8"/>
        </w:rPr>
      </w:pPr>
      <w:r w:rsidRPr="00D8436C">
        <w:rPr>
          <w:sz w:val="8"/>
          <w:szCs w:val="8"/>
        </w:rPr>
        <w:t>The swarm revolution rests on three technological foundations: commercial sensor miniaturization, AI-enabled autonomy, and mesh networking. None of these are cutting-edge military technologies. They are mature commercial capabilities being weaponized at scale. A $2,000 drone with a $200 AI chip running open-source computer vision can identify and track vehicles as effectively as systems costing a hundred times more.</w:t>
      </w:r>
    </w:p>
    <w:p w14:paraId="164B3634" w14:textId="77777777" w:rsidR="00551067" w:rsidRPr="00D8436C" w:rsidRDefault="00551067" w:rsidP="00551067">
      <w:pPr>
        <w:rPr>
          <w:sz w:val="8"/>
          <w:szCs w:val="8"/>
        </w:rPr>
      </w:pPr>
      <w:r w:rsidRPr="00D8436C">
        <w:rPr>
          <w:sz w:val="8"/>
          <w:szCs w:val="8"/>
        </w:rPr>
        <w:t>But—and this matters—swarms are not wonder weapons. They are vulnerable to electronic warfare, require constant operator oversight despite “autonomy,” and face the same munitions exhaustion problem as traditional forces. A swarm of a thousand drones is useless if you cannot produce another thousand to replace losses. The advantage goes not to whoever deploys swarms first but to whoever can sustain swarm production throughout a protracted conflict.</w:t>
      </w:r>
    </w:p>
    <w:p w14:paraId="5E6B1B2A" w14:textId="77777777" w:rsidR="00551067" w:rsidRPr="00D8436C" w:rsidRDefault="00551067" w:rsidP="00551067">
      <w:pPr>
        <w:rPr>
          <w:sz w:val="8"/>
          <w:szCs w:val="8"/>
        </w:rPr>
      </w:pPr>
      <w:r w:rsidRPr="00D8436C">
        <w:rPr>
          <w:sz w:val="8"/>
          <w:szCs w:val="8"/>
        </w:rPr>
        <w:t>This creates a new form of arms race: not who has the most advanced technology, but who can mobilize industrial capacity fastest. China produces 90% of the world’s commercial drones. DJI alone manufactures millions of units annually. The United States produces fewer than 100,000 military drones per year across all types. In a conflict requiring mass drone employment, America would need to either seize Chinese manufacturing capacity (impossible) or build entirely new production lines (years, not months).</w:t>
      </w:r>
    </w:p>
    <w:p w14:paraId="4DFE15E4" w14:textId="77777777" w:rsidR="00551067" w:rsidRPr="00D8436C" w:rsidRDefault="00551067" w:rsidP="00551067">
      <w:pPr>
        <w:rPr>
          <w:sz w:val="8"/>
          <w:szCs w:val="8"/>
        </w:rPr>
      </w:pPr>
      <w:r w:rsidRPr="00D8436C">
        <w:rPr>
          <w:sz w:val="8"/>
          <w:szCs w:val="8"/>
        </w:rPr>
        <w:t>The same logic applies to loitering munitions, uncrewed surface vessels, and autonomous ground vehicles. These systems work not because they are sophisticated but because they are numerous. Sophistication without scale is a museum piece.</w:t>
      </w:r>
    </w:p>
    <w:p w14:paraId="279A9A6E" w14:textId="77777777" w:rsidR="00551067" w:rsidRPr="00D8436C" w:rsidRDefault="00551067" w:rsidP="00551067">
      <w:pPr>
        <w:rPr>
          <w:sz w:val="8"/>
          <w:szCs w:val="8"/>
        </w:rPr>
      </w:pPr>
      <w:r w:rsidRPr="00D8436C">
        <w:rPr>
          <w:sz w:val="8"/>
          <w:szCs w:val="8"/>
        </w:rPr>
        <w:t>The Invisible War</w:t>
      </w:r>
    </w:p>
    <w:p w14:paraId="71233630" w14:textId="77777777" w:rsidR="00551067" w:rsidRPr="00D8436C" w:rsidRDefault="00551067" w:rsidP="00551067">
      <w:pPr>
        <w:rPr>
          <w:sz w:val="8"/>
          <w:szCs w:val="8"/>
        </w:rPr>
      </w:pPr>
      <w:r w:rsidRPr="00D8436C">
        <w:rPr>
          <w:sz w:val="8"/>
          <w:szCs w:val="8"/>
        </w:rPr>
        <w:t>Cyber operations and electronic warfare do not destroy enemy forces—they destroy enemy knowledge. A tank with a jammed GPS, spoofed communications, and disabled fire control system is not a tank. It is thirty tons of immobile metal. The defining characteristic of modern warfare is not kinetic destruction but epistemological collapse: the progressive inability to know where you are, where the enemy is, or whether your weapons will function when needed.</w:t>
      </w:r>
    </w:p>
    <w:p w14:paraId="6EE2D389" w14:textId="77777777" w:rsidR="00551067" w:rsidRPr="00D8436C" w:rsidRDefault="00551067" w:rsidP="00551067">
      <w:pPr>
        <w:rPr>
          <w:sz w:val="8"/>
          <w:szCs w:val="8"/>
        </w:rPr>
      </w:pPr>
      <w:r w:rsidRPr="00D8436C">
        <w:rPr>
          <w:sz w:val="8"/>
          <w:szCs w:val="8"/>
        </w:rPr>
        <w:t>GPS spoofing has already grounded civilian aircraft, disrupted shipping, and caused navigation failures across conflict zones. Military systems are more hardened but operate on the same fundamental architecture: they trust timing signals from satellites they cannot verify. Spoofing GPS time forward by even microseconds creates cascading failures in weapons systems, communications networks, and logistics tracking. The system cannot “go back” to correct time—once spoofed forward, it remains permanently desynchronized until manually reset.</w:t>
      </w:r>
    </w:p>
    <w:p w14:paraId="0EDA119A" w14:textId="77777777" w:rsidR="00551067" w:rsidRPr="00D8436C" w:rsidRDefault="00551067" w:rsidP="00551067">
      <w:pPr>
        <w:rPr>
          <w:sz w:val="8"/>
          <w:szCs w:val="8"/>
        </w:rPr>
      </w:pPr>
      <w:r w:rsidRPr="00D8436C">
        <w:rPr>
          <w:sz w:val="8"/>
          <w:szCs w:val="8"/>
        </w:rPr>
        <w:t>This creates asymmetric advantages for defenders. China’s A2/AD (anti-access/area denial) strategy does not require destroying American carrier groups—it requires making the battlespace illegible. If U.S. forces cannot trust their navigation, cannot communicate securely, and cannot verify targeting data, they cannot operate effectively even if their platforms remain physically intact.</w:t>
      </w:r>
    </w:p>
    <w:p w14:paraId="5EE20AE6" w14:textId="77777777" w:rsidR="00551067" w:rsidRPr="00D8436C" w:rsidRDefault="00551067" w:rsidP="00551067">
      <w:pPr>
        <w:rPr>
          <w:sz w:val="8"/>
          <w:szCs w:val="8"/>
        </w:rPr>
      </w:pPr>
      <w:r w:rsidRPr="00D8436C">
        <w:rPr>
          <w:sz w:val="8"/>
          <w:szCs w:val="8"/>
        </w:rPr>
        <w:t>The counter-argument is that the United States possesses overwhelming cyber capabilities through organizations like NSA’s Tailored Access Operations. True. But TAO’s power derives from bespoke customization—each operation requires specialized tools coded for specific targets. This is the opposite of industrial scale. TAO can compromise a hundred high-value systems. It cannot compromise ten thousand low-value systems simultaneously. Mass defeats precision here too.</w:t>
      </w:r>
    </w:p>
    <w:p w14:paraId="20C8FE1C" w14:textId="77777777" w:rsidR="00551067" w:rsidRPr="00D8436C" w:rsidRDefault="00551067" w:rsidP="00551067">
      <w:pPr>
        <w:rPr>
          <w:sz w:val="8"/>
          <w:szCs w:val="8"/>
        </w:rPr>
      </w:pPr>
      <w:r w:rsidRPr="00D8436C">
        <w:rPr>
          <w:sz w:val="8"/>
          <w:szCs w:val="8"/>
        </w:rPr>
        <w:t>The deeper problem is that cyber and electronic warfare capabilities are inherently dual-use and difficult to attribute. A GPS spoofing attack could come from a state actor, a proxy force, or a criminal organization. This attribution problem creates escalation risks: if you cannot identify the attacker, you cannot calibrate your response. Overreaction triggers wider conflict; underreaction invites further attacks.</w:t>
      </w:r>
    </w:p>
    <w:p w14:paraId="59C948DE" w14:textId="77777777" w:rsidR="00551067" w:rsidRPr="00D8436C" w:rsidRDefault="00551067" w:rsidP="00551067">
      <w:pPr>
        <w:rPr>
          <w:sz w:val="8"/>
          <w:szCs w:val="8"/>
        </w:rPr>
      </w:pPr>
      <w:r w:rsidRPr="00D8436C">
        <w:rPr>
          <w:sz w:val="8"/>
          <w:szCs w:val="8"/>
        </w:rPr>
        <w:t>Meanwhile, the electromagnetic spectrum becomes progressively more contested. Electronic warfare systems that once provided decisive advantages now face adaptive adversaries who cycle through frequencies, use directional antennas, and employ AI-driven counter-countermeasures. The EW advantage lasts months, not years. Sustaining it requires continuous development and deployment of new systems—another industrial capacity challenge.</w:t>
      </w:r>
    </w:p>
    <w:p w14:paraId="19FD5E8B" w14:textId="77777777" w:rsidR="00551067" w:rsidRPr="00D8436C" w:rsidRDefault="00551067" w:rsidP="00551067">
      <w:pPr>
        <w:rPr>
          <w:sz w:val="8"/>
          <w:szCs w:val="8"/>
        </w:rPr>
      </w:pPr>
      <w:r w:rsidRPr="00D8436C">
        <w:rPr>
          <w:sz w:val="8"/>
          <w:szCs w:val="8"/>
        </w:rPr>
        <w:t>The Deterrence Dilemma</w:t>
      </w:r>
    </w:p>
    <w:p w14:paraId="2820B192" w14:textId="77777777" w:rsidR="00551067" w:rsidRPr="00D8436C" w:rsidRDefault="00551067" w:rsidP="00551067">
      <w:pPr>
        <w:rPr>
          <w:sz w:val="8"/>
          <w:szCs w:val="8"/>
        </w:rPr>
      </w:pPr>
      <w:r w:rsidRPr="00D8436C">
        <w:rPr>
          <w:sz w:val="8"/>
          <w:szCs w:val="8"/>
        </w:rPr>
        <w:t>Nuclear weapons remain the ultimate backstop. No conventional military technology changes the fundamental calculus: escalation to nuclear use ends conflicts by making victory meaningless. But nuclear modernization programs reveal the same industrial architecture problem that plagues conventional forces.</w:t>
      </w:r>
    </w:p>
    <w:p w14:paraId="0948F4ED" w14:textId="77777777" w:rsidR="00551067" w:rsidRPr="00D8436C" w:rsidRDefault="00551067" w:rsidP="00551067">
      <w:pPr>
        <w:rPr>
          <w:sz w:val="8"/>
          <w:szCs w:val="8"/>
        </w:rPr>
      </w:pPr>
      <w:r w:rsidRPr="00D8436C">
        <w:rPr>
          <w:sz w:val="8"/>
          <w:szCs w:val="8"/>
        </w:rPr>
        <w:t>The United States plans to spend $1.5 trillion over thirty years modernizing its nuclear triad. This is not $1.5 trillion in new capability—it is $1.5 trillion to maintain current capability as Cold War-era systems age out. The B-52 bombers that will carry new Long-Range Standoff weapons entered service in 1955. They will remain in service until 2050. This is not a sign of excellent design; it is a sign that building new bombers at scale is prohibitively expensive.</w:t>
      </w:r>
    </w:p>
    <w:p w14:paraId="4EE8D521" w14:textId="77777777" w:rsidR="00551067" w:rsidRPr="00D8436C" w:rsidRDefault="00551067" w:rsidP="00551067">
      <w:pPr>
        <w:rPr>
          <w:sz w:val="8"/>
          <w:szCs w:val="8"/>
        </w:rPr>
      </w:pPr>
      <w:r w:rsidRPr="00D8436C">
        <w:rPr>
          <w:sz w:val="8"/>
          <w:szCs w:val="8"/>
        </w:rPr>
        <w:t>Russia’s nuclear modernization follows a different path: accepting lower reliability in exchange for higher numbers. The Poseidon nuclear-powered torpedo and Burevestnik nuclear-powered cruise missile are not precision instruments. They are systems designed to be produced in quantity despite uncertain performance. This is rational: in nuclear war, reliability matters less than numbers. Ten warheads with 70% reliability deliver more expected damage than five warheads with 95% reliability.</w:t>
      </w:r>
    </w:p>
    <w:p w14:paraId="55453332" w14:textId="77777777" w:rsidR="00551067" w:rsidRPr="00D8436C" w:rsidRDefault="00551067" w:rsidP="00551067">
      <w:pPr>
        <w:rPr>
          <w:sz w:val="16"/>
        </w:rPr>
      </w:pPr>
      <w:r w:rsidRPr="00D8436C">
        <w:rPr>
          <w:sz w:val="8"/>
          <w:szCs w:val="8"/>
        </w:rPr>
        <w:t>China’s nuclear expansion—from 200 warheads to potentially 1,500 by 2035—represents a third model: rapid buildup from a small base using industrial capacity developed for civilian purposes. China’s missile production infrastructure, rare earth processing, and precision manufacturing were all built for commercial applications. Weaponizing them is a matter of political decision, not industrial capability.</w:t>
      </w:r>
    </w:p>
    <w:p w14:paraId="5AC9E7B2" w14:textId="77777777" w:rsidR="00551067" w:rsidRPr="00D8436C" w:rsidRDefault="00551067" w:rsidP="00551067">
      <w:pPr>
        <w:rPr>
          <w:sz w:val="16"/>
        </w:rPr>
      </w:pPr>
      <w:r w:rsidRPr="00D8436C">
        <w:rPr>
          <w:sz w:val="16"/>
        </w:rPr>
        <w:t xml:space="preserve">The </w:t>
      </w:r>
      <w:r w:rsidRPr="00A62898">
        <w:rPr>
          <w:rStyle w:val="StyleUnderline"/>
        </w:rPr>
        <w:t>deterrence dilemma is</w:t>
      </w:r>
      <w:r w:rsidRPr="00D8436C">
        <w:rPr>
          <w:sz w:val="16"/>
        </w:rPr>
        <w:t xml:space="preserve"> that </w:t>
      </w:r>
      <w:r w:rsidRPr="00A62898">
        <w:rPr>
          <w:rStyle w:val="StyleUnderline"/>
        </w:rPr>
        <w:t>nuclear weapons</w:t>
      </w:r>
      <w:r w:rsidRPr="00D8436C">
        <w:rPr>
          <w:sz w:val="16"/>
        </w:rPr>
        <w:t xml:space="preserve"> </w:t>
      </w:r>
      <w:r w:rsidRPr="00A62898">
        <w:rPr>
          <w:rStyle w:val="Emphasis"/>
        </w:rPr>
        <w:t>prevent</w:t>
      </w:r>
      <w:r w:rsidRPr="00D8436C">
        <w:rPr>
          <w:sz w:val="16"/>
        </w:rPr>
        <w:t xml:space="preserve"> </w:t>
      </w:r>
      <w:r w:rsidRPr="00A62898">
        <w:rPr>
          <w:rStyle w:val="StyleUnderline"/>
        </w:rPr>
        <w:t>great power war</w:t>
      </w:r>
      <w:r w:rsidRPr="00D8436C">
        <w:rPr>
          <w:sz w:val="16"/>
        </w:rPr>
        <w:t xml:space="preserve"> </w:t>
      </w:r>
      <w:r w:rsidRPr="00A62898">
        <w:rPr>
          <w:rStyle w:val="Emphasis"/>
        </w:rPr>
        <w:t>only if</w:t>
      </w:r>
      <w:r w:rsidRPr="00D8436C">
        <w:rPr>
          <w:sz w:val="16"/>
        </w:rPr>
        <w:t xml:space="preserve"> </w:t>
      </w:r>
      <w:r w:rsidRPr="00A62898">
        <w:rPr>
          <w:rStyle w:val="StyleUnderline"/>
        </w:rPr>
        <w:t>all parties believe they would actually be used</w:t>
      </w:r>
      <w:r w:rsidRPr="00D8436C">
        <w:rPr>
          <w:sz w:val="16"/>
        </w:rPr>
        <w:t xml:space="preserve">. But </w:t>
      </w:r>
      <w:r w:rsidRPr="00A62898">
        <w:rPr>
          <w:rStyle w:val="StyleUnderline"/>
        </w:rPr>
        <w:t>the</w:t>
      </w:r>
      <w:r w:rsidRPr="00D8436C">
        <w:rPr>
          <w:sz w:val="16"/>
        </w:rPr>
        <w:t xml:space="preserve"> </w:t>
      </w:r>
      <w:r w:rsidRPr="00116A96">
        <w:rPr>
          <w:rStyle w:val="Emphasis"/>
          <w:highlight w:val="yellow"/>
        </w:rPr>
        <w:t>threshold</w:t>
      </w:r>
      <w:r w:rsidRPr="00116A96">
        <w:rPr>
          <w:sz w:val="16"/>
          <w:highlight w:val="yellow"/>
        </w:rPr>
        <w:t xml:space="preserve"> </w:t>
      </w:r>
      <w:r w:rsidRPr="00116A96">
        <w:rPr>
          <w:rStyle w:val="StyleUnderline"/>
          <w:highlight w:val="yellow"/>
        </w:rPr>
        <w:t>for nuc</w:t>
      </w:r>
      <w:r w:rsidRPr="00A62898">
        <w:rPr>
          <w:rStyle w:val="StyleUnderline"/>
        </w:rPr>
        <w:t xml:space="preserve">lear </w:t>
      </w:r>
      <w:r w:rsidRPr="00116A96">
        <w:rPr>
          <w:rStyle w:val="StyleUnderline"/>
          <w:highlight w:val="yellow"/>
        </w:rPr>
        <w:t>use</w:t>
      </w:r>
      <w:r w:rsidRPr="00A62898">
        <w:rPr>
          <w:rStyle w:val="StyleUnderline"/>
        </w:rPr>
        <w:t xml:space="preserve"> rises </w:t>
      </w:r>
      <w:r w:rsidRPr="00116A96">
        <w:rPr>
          <w:rStyle w:val="StyleUnderline"/>
          <w:highlight w:val="yellow"/>
        </w:rPr>
        <w:t>with</w:t>
      </w:r>
      <w:r w:rsidRPr="00D8436C">
        <w:rPr>
          <w:sz w:val="16"/>
        </w:rPr>
        <w:t xml:space="preserve"> </w:t>
      </w:r>
      <w:r w:rsidRPr="00A62898">
        <w:rPr>
          <w:rStyle w:val="Emphasis"/>
        </w:rPr>
        <w:t>every conventional capability</w:t>
      </w:r>
      <w:r w:rsidRPr="00D8436C">
        <w:rPr>
          <w:sz w:val="16"/>
        </w:rPr>
        <w:t xml:space="preserve"> </w:t>
      </w:r>
      <w:r w:rsidRPr="00A62898">
        <w:rPr>
          <w:rStyle w:val="StyleUnderline"/>
        </w:rPr>
        <w:t>that promises to achieve objectives without escalation</w:t>
      </w:r>
      <w:r w:rsidRPr="00D8436C">
        <w:rPr>
          <w:sz w:val="16"/>
        </w:rPr>
        <w:t xml:space="preserve">. </w:t>
      </w:r>
      <w:r w:rsidRPr="00116A96">
        <w:rPr>
          <w:rStyle w:val="Emphasis"/>
          <w:highlight w:val="yellow"/>
        </w:rPr>
        <w:t>Hypersonic</w:t>
      </w:r>
      <w:r w:rsidRPr="00A62898">
        <w:rPr>
          <w:rStyle w:val="Emphasis"/>
        </w:rPr>
        <w:t xml:space="preserve"> missiles</w:t>
      </w:r>
      <w:r w:rsidRPr="00D8436C">
        <w:rPr>
          <w:sz w:val="16"/>
        </w:rPr>
        <w:t xml:space="preserve">, </w:t>
      </w:r>
      <w:r w:rsidRPr="00116A96">
        <w:rPr>
          <w:rStyle w:val="Emphasis"/>
          <w:highlight w:val="yellow"/>
        </w:rPr>
        <w:t>cyber</w:t>
      </w:r>
      <w:r w:rsidRPr="00A62898">
        <w:rPr>
          <w:rStyle w:val="Emphasis"/>
        </w:rPr>
        <w:t xml:space="preserve"> attacks</w:t>
      </w:r>
      <w:r w:rsidRPr="00D8436C">
        <w:rPr>
          <w:sz w:val="16"/>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drone</w:t>
      </w:r>
      <w:r w:rsidRPr="00A62898">
        <w:rPr>
          <w:rStyle w:val="Emphasis"/>
        </w:rPr>
        <w:t xml:space="preserve"> swarm</w:t>
      </w:r>
      <w:r w:rsidRPr="00116A96">
        <w:rPr>
          <w:rStyle w:val="Emphasis"/>
          <w:highlight w:val="yellow"/>
        </w:rPr>
        <w:t>s</w:t>
      </w:r>
      <w:r w:rsidRPr="00D8436C">
        <w:rPr>
          <w:sz w:val="16"/>
        </w:rPr>
        <w:t xml:space="preserve"> all </w:t>
      </w:r>
      <w:r w:rsidRPr="00A62898">
        <w:rPr>
          <w:rStyle w:val="StyleUnderline"/>
        </w:rPr>
        <w:t>create options that are</w:t>
      </w:r>
      <w:r w:rsidRPr="00D8436C">
        <w:rPr>
          <w:sz w:val="16"/>
        </w:rPr>
        <w:t xml:space="preserve"> </w:t>
      </w:r>
      <w:r w:rsidRPr="00A62898">
        <w:rPr>
          <w:rStyle w:val="Emphasis"/>
        </w:rPr>
        <w:t>“just below”</w:t>
      </w:r>
      <w:r w:rsidRPr="00D8436C">
        <w:rPr>
          <w:sz w:val="16"/>
        </w:rPr>
        <w:t xml:space="preserve"> </w:t>
      </w:r>
      <w:r w:rsidRPr="00A62898">
        <w:rPr>
          <w:rStyle w:val="StyleUnderline"/>
        </w:rPr>
        <w:t>nuclear use</w:t>
      </w:r>
      <w:r w:rsidRPr="00D8436C">
        <w:rPr>
          <w:sz w:val="16"/>
        </w:rPr>
        <w:t xml:space="preserve">. This </w:t>
      </w:r>
      <w:r w:rsidRPr="00A62898">
        <w:rPr>
          <w:rStyle w:val="StyleUnderline"/>
        </w:rPr>
        <w:t xml:space="preserve">proliferation of sub-nuclear options </w:t>
      </w:r>
      <w:r w:rsidRPr="00116A96">
        <w:rPr>
          <w:rStyle w:val="StyleUnderline"/>
          <w:highlight w:val="yellow"/>
        </w:rPr>
        <w:t>makes deterrence</w:t>
      </w:r>
      <w:r w:rsidRPr="00D8436C">
        <w:rPr>
          <w:sz w:val="16"/>
        </w:rPr>
        <w:t xml:space="preserve"> </w:t>
      </w:r>
      <w:r w:rsidRPr="00A62898">
        <w:rPr>
          <w:rStyle w:val="Emphasis"/>
        </w:rPr>
        <w:t xml:space="preserve">more </w:t>
      </w:r>
      <w:r w:rsidRPr="00116A96">
        <w:rPr>
          <w:rStyle w:val="Emphasis"/>
          <w:highlight w:val="yellow"/>
        </w:rPr>
        <w:t>fragile</w:t>
      </w:r>
      <w:r w:rsidRPr="00D8436C">
        <w:rPr>
          <w:sz w:val="16"/>
        </w:rPr>
        <w:t xml:space="preserve">, </w:t>
      </w:r>
      <w:r w:rsidRPr="00A62898">
        <w:rPr>
          <w:rStyle w:val="StyleUnderline"/>
        </w:rPr>
        <w:t>not more stable</w:t>
      </w:r>
      <w:r w:rsidRPr="00D8436C">
        <w:rPr>
          <w:sz w:val="16"/>
        </w:rPr>
        <w:t>.</w:t>
      </w:r>
    </w:p>
    <w:p w14:paraId="0ECA6C09" w14:textId="77777777" w:rsidR="00551067" w:rsidRPr="00D8436C" w:rsidRDefault="00551067" w:rsidP="00551067">
      <w:pPr>
        <w:rPr>
          <w:sz w:val="16"/>
        </w:rPr>
      </w:pPr>
      <w:r w:rsidRPr="00D8436C">
        <w:rPr>
          <w:sz w:val="16"/>
        </w:rPr>
        <w:t xml:space="preserve">Worse, </w:t>
      </w:r>
      <w:r w:rsidRPr="00CD13A3">
        <w:rPr>
          <w:rStyle w:val="StyleUnderline"/>
        </w:rPr>
        <w:t>emerging technologies</w:t>
      </w:r>
      <w:r w:rsidRPr="00D8436C">
        <w:rPr>
          <w:sz w:val="16"/>
        </w:rPr>
        <w:t xml:space="preserve"> </w:t>
      </w:r>
      <w:r w:rsidRPr="00547352">
        <w:rPr>
          <w:rStyle w:val="Emphasis"/>
          <w:highlight w:val="yellow"/>
        </w:rPr>
        <w:t>blur the line</w:t>
      </w:r>
      <w:r w:rsidRPr="00547352">
        <w:rPr>
          <w:sz w:val="16"/>
          <w:highlight w:val="yellow"/>
        </w:rPr>
        <w:t xml:space="preserve"> </w:t>
      </w:r>
      <w:r w:rsidRPr="00547352">
        <w:rPr>
          <w:rStyle w:val="StyleUnderline"/>
          <w:highlight w:val="yellow"/>
        </w:rPr>
        <w:t>between</w:t>
      </w:r>
      <w:r w:rsidRPr="00CD13A3">
        <w:rPr>
          <w:rStyle w:val="StyleUnderline"/>
        </w:rPr>
        <w:t xml:space="preserve"> conventional and nuclear</w:t>
      </w:r>
      <w:r w:rsidRPr="00D8436C">
        <w:rPr>
          <w:sz w:val="16"/>
        </w:rPr>
        <w:t xml:space="preserve">. </w:t>
      </w:r>
      <w:r w:rsidRPr="00EE44A5">
        <w:rPr>
          <w:rStyle w:val="StyleUnderline"/>
        </w:rPr>
        <w:t>A</w:t>
      </w:r>
      <w:r w:rsidRPr="00D8436C">
        <w:rPr>
          <w:sz w:val="16"/>
        </w:rPr>
        <w:t xml:space="preserve"> </w:t>
      </w:r>
      <w:r w:rsidRPr="00EE44A5">
        <w:rPr>
          <w:rStyle w:val="Emphasis"/>
        </w:rPr>
        <w:t>hypersonic</w:t>
      </w:r>
      <w:r w:rsidRPr="00D8436C">
        <w:rPr>
          <w:sz w:val="16"/>
        </w:rPr>
        <w:t xml:space="preserve"> missile </w:t>
      </w:r>
      <w:r w:rsidRPr="00EE44A5">
        <w:rPr>
          <w:rStyle w:val="StyleUnderline"/>
        </w:rPr>
        <w:t>could carry</w:t>
      </w:r>
      <w:r w:rsidRPr="00D8436C">
        <w:rPr>
          <w:sz w:val="16"/>
        </w:rPr>
        <w:t xml:space="preserve"> </w:t>
      </w:r>
      <w:r w:rsidRPr="00EE44A5">
        <w:rPr>
          <w:rStyle w:val="Emphasis"/>
        </w:rPr>
        <w:t>either</w:t>
      </w:r>
      <w:r w:rsidRPr="00D8436C">
        <w:rPr>
          <w:sz w:val="16"/>
        </w:rPr>
        <w:t xml:space="preserve"> </w:t>
      </w:r>
      <w:r w:rsidRPr="00EE44A5">
        <w:rPr>
          <w:rStyle w:val="StyleUnderline"/>
        </w:rPr>
        <w:t>warhead type</w:t>
      </w:r>
      <w:r w:rsidRPr="00D8436C">
        <w:rPr>
          <w:sz w:val="16"/>
        </w:rPr>
        <w:t xml:space="preserve">. </w:t>
      </w:r>
      <w:r w:rsidRPr="00EE44A5">
        <w:rPr>
          <w:rStyle w:val="StyleUnderline"/>
        </w:rPr>
        <w:t>A</w:t>
      </w:r>
      <w:r w:rsidRPr="00D8436C">
        <w:rPr>
          <w:sz w:val="16"/>
        </w:rPr>
        <w:t xml:space="preserve"> </w:t>
      </w:r>
      <w:r w:rsidRPr="00EE44A5">
        <w:rPr>
          <w:rStyle w:val="Emphasis"/>
        </w:rPr>
        <w:t>cyber attack</w:t>
      </w:r>
      <w:r w:rsidRPr="00D8436C">
        <w:rPr>
          <w:sz w:val="16"/>
        </w:rPr>
        <w:t xml:space="preserve"> </w:t>
      </w:r>
      <w:r w:rsidRPr="00EE44A5">
        <w:rPr>
          <w:rStyle w:val="StyleUnderline"/>
        </w:rPr>
        <w:t>could disable</w:t>
      </w:r>
      <w:r w:rsidRPr="00D8436C">
        <w:rPr>
          <w:sz w:val="16"/>
        </w:rPr>
        <w:t xml:space="preserve"> </w:t>
      </w:r>
      <w:r w:rsidRPr="00EE44A5">
        <w:rPr>
          <w:rStyle w:val="Emphasis"/>
        </w:rPr>
        <w:t>e</w:t>
      </w:r>
      <w:r w:rsidRPr="00D8436C">
        <w:rPr>
          <w:sz w:val="16"/>
        </w:rPr>
        <w:t xml:space="preserve">arly </w:t>
      </w:r>
      <w:r w:rsidRPr="00EE44A5">
        <w:rPr>
          <w:rStyle w:val="Emphasis"/>
        </w:rPr>
        <w:t>w</w:t>
      </w:r>
      <w:r w:rsidRPr="00D8436C">
        <w:rPr>
          <w:sz w:val="16"/>
        </w:rPr>
        <w:t xml:space="preserve">arning </w:t>
      </w:r>
      <w:r w:rsidRPr="00EE44A5">
        <w:rPr>
          <w:rStyle w:val="Emphasis"/>
        </w:rPr>
        <w:t>systems</w:t>
      </w:r>
      <w:r w:rsidRPr="00D8436C">
        <w:rPr>
          <w:sz w:val="16"/>
        </w:rPr>
        <w:t xml:space="preserve">, </w:t>
      </w:r>
      <w:r w:rsidRPr="00EE44A5">
        <w:rPr>
          <w:rStyle w:val="StyleUnderline"/>
        </w:rPr>
        <w:t>making nuclear forces vulnerable</w:t>
      </w:r>
      <w:r w:rsidRPr="00D8436C">
        <w:rPr>
          <w:sz w:val="16"/>
        </w:rPr>
        <w:t xml:space="preserve">. </w:t>
      </w:r>
      <w:r w:rsidRPr="00EE44A5">
        <w:rPr>
          <w:rStyle w:val="Emphasis"/>
        </w:rPr>
        <w:t>Space-based sensors</w:t>
      </w:r>
      <w:r w:rsidRPr="00D8436C">
        <w:rPr>
          <w:sz w:val="16"/>
        </w:rPr>
        <w:t xml:space="preserve"> could </w:t>
      </w:r>
      <w:r w:rsidRPr="00EE44A5">
        <w:rPr>
          <w:rStyle w:val="StyleUnderline"/>
        </w:rPr>
        <w:t>provide targeting data for both conventional</w:t>
      </w:r>
      <w:r w:rsidRPr="00D8436C">
        <w:rPr>
          <w:sz w:val="16"/>
        </w:rPr>
        <w:t xml:space="preserve"> precision strikes </w:t>
      </w:r>
      <w:r w:rsidRPr="00EE44A5">
        <w:rPr>
          <w:rStyle w:val="StyleUnderline"/>
        </w:rPr>
        <w:t>and nuclear weapons</w:t>
      </w:r>
      <w:r w:rsidRPr="00D8436C">
        <w:rPr>
          <w:sz w:val="16"/>
        </w:rPr>
        <w:t xml:space="preserve">. The </w:t>
      </w:r>
      <w:r w:rsidRPr="00547352">
        <w:rPr>
          <w:rStyle w:val="StyleUnderline"/>
        </w:rPr>
        <w:t>distinction between</w:t>
      </w:r>
      <w:r w:rsidRPr="00547352">
        <w:rPr>
          <w:sz w:val="16"/>
        </w:rPr>
        <w:t xml:space="preserve"> </w:t>
      </w:r>
      <w:r w:rsidRPr="00116A96">
        <w:rPr>
          <w:rStyle w:val="Emphasis"/>
          <w:highlight w:val="yellow"/>
        </w:rPr>
        <w:t>“conventional”</w:t>
      </w:r>
      <w:r w:rsidRPr="00116A96">
        <w:rPr>
          <w:sz w:val="16"/>
          <w:highlight w:val="yellow"/>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“nuc</w:t>
      </w:r>
      <w:r w:rsidRPr="0020039E">
        <w:rPr>
          <w:rStyle w:val="Emphasis"/>
        </w:rPr>
        <w:t xml:space="preserve">lear” </w:t>
      </w:r>
      <w:r w:rsidRPr="00116A96">
        <w:rPr>
          <w:rStyle w:val="Emphasis"/>
          <w:highlight w:val="yellow"/>
        </w:rPr>
        <w:t>war</w:t>
      </w:r>
      <w:r w:rsidRPr="00116A96">
        <w:rPr>
          <w:sz w:val="16"/>
        </w:rPr>
        <w:t xml:space="preserve"> </w:t>
      </w:r>
      <w:r w:rsidRPr="00116A96">
        <w:rPr>
          <w:rStyle w:val="StyleUnderline"/>
        </w:rPr>
        <w:t xml:space="preserve">becomes </w:t>
      </w:r>
      <w:r w:rsidRPr="00547352">
        <w:rPr>
          <w:rStyle w:val="StyleUnderline"/>
        </w:rPr>
        <w:t>meaningless when the same platforms deliver both effects</w:t>
      </w:r>
      <w:r w:rsidRPr="00547352">
        <w:rPr>
          <w:sz w:val="16"/>
        </w:rPr>
        <w:t>.</w:t>
      </w:r>
    </w:p>
    <w:p w14:paraId="069F5CFB" w14:textId="77777777" w:rsidR="00551067" w:rsidRPr="00D8436C" w:rsidRDefault="00551067" w:rsidP="00551067">
      <w:pPr>
        <w:rPr>
          <w:sz w:val="16"/>
        </w:rPr>
      </w:pPr>
      <w:r w:rsidRPr="00D8436C">
        <w:rPr>
          <w:sz w:val="16"/>
        </w:rPr>
        <w:t>The Substrate Wars</w:t>
      </w:r>
    </w:p>
    <w:p w14:paraId="2ABEB624" w14:textId="77777777" w:rsidR="00551067" w:rsidRPr="00D8436C" w:rsidRDefault="00551067" w:rsidP="00551067">
      <w:pPr>
        <w:rPr>
          <w:sz w:val="16"/>
        </w:rPr>
      </w:pPr>
      <w:r w:rsidRPr="00D8436C">
        <w:rPr>
          <w:sz w:val="16"/>
        </w:rPr>
        <w:t>Beneath every weapon system lies a supply chain. Hypersonic missiles require rare earth magnets. AI targeting systems require advanced semiconductors. Electronic warfare pods require gallium nitride amplifiers. These materials do not appear spontaneously—they emerge from mining, refining, and manufacturing processes that take decades to build and are concentrated in a handful of nations.</w:t>
      </w:r>
    </w:p>
    <w:p w14:paraId="715E5C51" w14:textId="77777777" w:rsidR="00551067" w:rsidRPr="00D8436C" w:rsidRDefault="00551067" w:rsidP="00551067">
      <w:pPr>
        <w:rPr>
          <w:sz w:val="16"/>
        </w:rPr>
      </w:pPr>
      <w:r w:rsidRPr="00D8436C">
        <w:rPr>
          <w:sz w:val="16"/>
        </w:rPr>
        <w:t>China controls 60% of rare earth mining and 90% of rare earth processing. Taiwan’s TSMC produces 90% of advanced logic chips below 10nm. The Netherlands’ ASML holds a monopoly on extreme ultraviolet lithography machines required for cutting-edge semiconductor production. These are not diversified, resilient supply chains. They are single points of failure.</w:t>
      </w:r>
    </w:p>
    <w:p w14:paraId="4C087614" w14:textId="77777777" w:rsidR="00551067" w:rsidRPr="00D8436C" w:rsidRDefault="00551067" w:rsidP="00551067">
      <w:pPr>
        <w:rPr>
          <w:sz w:val="16"/>
        </w:rPr>
      </w:pPr>
      <w:r w:rsidRPr="00D8436C">
        <w:rPr>
          <w:sz w:val="16"/>
        </w:rPr>
        <w:t>The United States has attempted to reshore semiconductor production through the CHIPS Act, rare earth processing through Defense Production Act investments, and general supply chain resilience through ally coordination. These efforts will take a decade to mature—if they succeed at all. Building a semiconductor fab costs $20 billion and requires three years. Training the specialized workforce requires longer. Developing rare earth processing that does not create environmental disasters requires solving chemistry problems that China spent thirty years working through.</w:t>
      </w:r>
    </w:p>
    <w:p w14:paraId="7BA6B168" w14:textId="77777777" w:rsidR="00551067" w:rsidRPr="00D8436C" w:rsidRDefault="00551067" w:rsidP="00551067">
      <w:pPr>
        <w:rPr>
          <w:sz w:val="16"/>
        </w:rPr>
      </w:pPr>
      <w:r w:rsidRPr="00D8436C">
        <w:rPr>
          <w:sz w:val="16"/>
        </w:rPr>
        <w:t>Meanwhile, China has spent the same period integrating its supply chains vertically. Rare earth mines feed processing facilities that feed magnet manufacturers that feed weapons producers—all within a command economy that can prioritize military production over civilian consumption. When conflict starts, China can surge weapons production by redirecting existing capacity. The United States must first build the capacity, then surge it.</w:t>
      </w:r>
    </w:p>
    <w:p w14:paraId="44F0E24F" w14:textId="77777777" w:rsidR="00551067" w:rsidRPr="00D8436C" w:rsidRDefault="00551067" w:rsidP="00551067">
      <w:pPr>
        <w:rPr>
          <w:sz w:val="16"/>
        </w:rPr>
      </w:pPr>
      <w:r w:rsidRPr="00D8436C">
        <w:rPr>
          <w:sz w:val="16"/>
        </w:rPr>
        <w:t>This is the substrate war: control over the raw materials, processing capabilities, and manufacturing infrastructure that determine who can build weapons at scale. It is being fought now, in peacetime, through export controls, investment restrictions, and industrial policy. The side that wins the substrate war before shooting starts has already won the shooting war.</w:t>
      </w:r>
    </w:p>
    <w:p w14:paraId="6826D088" w14:textId="77777777" w:rsidR="00551067" w:rsidRPr="00D8436C" w:rsidRDefault="00551067" w:rsidP="00551067">
      <w:pPr>
        <w:rPr>
          <w:sz w:val="16"/>
        </w:rPr>
      </w:pPr>
      <w:r w:rsidRPr="00D8436C">
        <w:rPr>
          <w:sz w:val="16"/>
        </w:rPr>
        <w:t>The lithium example is instructive. Electric vehicle batteries and advanced military systems both require lithium-ion cells. China controls 70% of global lithium refining and 60% of battery cell production. A conflict that disrupts Chinese lithium exports would simultaneously cripple Western EV production and military electronics manufacturing. This is not a vulnerability that can be fixed quickly—building alternative supply chains requires mining rights, environmental permits, processing facilities, and manufacturing expertise that take years to assemble.</w:t>
      </w:r>
    </w:p>
    <w:p w14:paraId="341AD776" w14:textId="77777777" w:rsidR="00551067" w:rsidRPr="00D8436C" w:rsidRDefault="00551067" w:rsidP="00551067">
      <w:pPr>
        <w:rPr>
          <w:sz w:val="16"/>
        </w:rPr>
      </w:pPr>
      <w:r w:rsidRPr="00D8436C">
        <w:rPr>
          <w:sz w:val="16"/>
        </w:rPr>
        <w:t xml:space="preserve">The same </w:t>
      </w:r>
      <w:r w:rsidRPr="00F23B38">
        <w:rPr>
          <w:rStyle w:val="StyleUnderline"/>
        </w:rPr>
        <w:t>logic applies to</w:t>
      </w:r>
      <w:r w:rsidRPr="00D8436C">
        <w:rPr>
          <w:sz w:val="16"/>
        </w:rPr>
        <w:t xml:space="preserve"> </w:t>
      </w:r>
      <w:r w:rsidRPr="00F23B38">
        <w:rPr>
          <w:rStyle w:val="Emphasis"/>
        </w:rPr>
        <w:t>every</w:t>
      </w:r>
      <w:r w:rsidRPr="00D8436C">
        <w:rPr>
          <w:sz w:val="16"/>
        </w:rPr>
        <w:t xml:space="preserve"> </w:t>
      </w:r>
      <w:r w:rsidRPr="00F23B38">
        <w:rPr>
          <w:rStyle w:val="StyleUnderline"/>
        </w:rPr>
        <w:t>critical material</w:t>
      </w:r>
      <w:r w:rsidRPr="00D8436C">
        <w:rPr>
          <w:sz w:val="16"/>
        </w:rPr>
        <w:t xml:space="preserve">: cobalt for batteries, tungsten for armor-piercing rounds, titanium for airframes, graphite for electronics. The </w:t>
      </w:r>
      <w:r w:rsidRPr="00F25787">
        <w:rPr>
          <w:rStyle w:val="StyleUnderline"/>
          <w:highlight w:val="yellow"/>
        </w:rPr>
        <w:t>nation that</w:t>
      </w:r>
      <w:r w:rsidRPr="00F25787">
        <w:rPr>
          <w:sz w:val="16"/>
          <w:highlight w:val="yellow"/>
        </w:rPr>
        <w:t xml:space="preserve"> </w:t>
      </w:r>
      <w:r w:rsidRPr="00F25787">
        <w:rPr>
          <w:rStyle w:val="Emphasis"/>
          <w:highlight w:val="yellow"/>
        </w:rPr>
        <w:t>controls</w:t>
      </w:r>
      <w:r w:rsidRPr="00D8436C">
        <w:rPr>
          <w:sz w:val="16"/>
        </w:rPr>
        <w:t xml:space="preserve"> these </w:t>
      </w:r>
      <w:r w:rsidRPr="00F25787">
        <w:rPr>
          <w:rStyle w:val="Emphasis"/>
          <w:highlight w:val="yellow"/>
        </w:rPr>
        <w:t>substrates</w:t>
      </w:r>
      <w:r w:rsidRPr="00F25787">
        <w:rPr>
          <w:sz w:val="16"/>
          <w:highlight w:val="yellow"/>
        </w:rPr>
        <w:t xml:space="preserve"> </w:t>
      </w:r>
      <w:r w:rsidRPr="00F25787">
        <w:rPr>
          <w:rStyle w:val="StyleUnderline"/>
          <w:highlight w:val="yellow"/>
        </w:rPr>
        <w:t>controls</w:t>
      </w:r>
      <w:r w:rsidRPr="00F23B38">
        <w:rPr>
          <w:rStyle w:val="StyleUnderline"/>
        </w:rPr>
        <w:t xml:space="preserve"> the pace of weapons </w:t>
      </w:r>
      <w:r w:rsidRPr="00F25787">
        <w:rPr>
          <w:rStyle w:val="StyleUnderline"/>
          <w:highlight w:val="yellow"/>
        </w:rPr>
        <w:t>production</w:t>
      </w:r>
      <w:r w:rsidRPr="00D8436C">
        <w:rPr>
          <w:sz w:val="16"/>
        </w:rPr>
        <w:t xml:space="preserve">. </w:t>
      </w:r>
      <w:r w:rsidRPr="00F23B38">
        <w:rPr>
          <w:rStyle w:val="Emphasis"/>
        </w:rPr>
        <w:t>Technology is irrelevant</w:t>
      </w:r>
      <w:r w:rsidRPr="00D8436C">
        <w:rPr>
          <w:sz w:val="16"/>
        </w:rPr>
        <w:t xml:space="preserve"> </w:t>
      </w:r>
      <w:r w:rsidRPr="00F23B38">
        <w:rPr>
          <w:rStyle w:val="StyleUnderline"/>
        </w:rPr>
        <w:t>if you cannot</w:t>
      </w:r>
      <w:r w:rsidRPr="00D8436C">
        <w:rPr>
          <w:sz w:val="16"/>
        </w:rPr>
        <w:t xml:space="preserve"> </w:t>
      </w:r>
      <w:r w:rsidRPr="00F23B38">
        <w:rPr>
          <w:rStyle w:val="Emphasis"/>
        </w:rPr>
        <w:t>source</w:t>
      </w:r>
      <w:r w:rsidRPr="00D8436C">
        <w:rPr>
          <w:sz w:val="16"/>
        </w:rPr>
        <w:t xml:space="preserve"> the </w:t>
      </w:r>
      <w:r w:rsidRPr="00D8436C">
        <w:rPr>
          <w:rStyle w:val="Emphasis"/>
        </w:rPr>
        <w:t>materials</w:t>
      </w:r>
      <w:r w:rsidRPr="00D8436C">
        <w:rPr>
          <w:sz w:val="16"/>
        </w:rPr>
        <w:t xml:space="preserve"> </w:t>
      </w:r>
      <w:r w:rsidRPr="00F23B38">
        <w:rPr>
          <w:rStyle w:val="StyleUnderline"/>
        </w:rPr>
        <w:t>to build it</w:t>
      </w:r>
      <w:r w:rsidRPr="00D8436C">
        <w:rPr>
          <w:sz w:val="16"/>
        </w:rPr>
        <w:t>.</w:t>
      </w:r>
    </w:p>
    <w:p w14:paraId="04C88C7B" w14:textId="77777777" w:rsidR="00551067" w:rsidRPr="00D8436C" w:rsidRDefault="00551067" w:rsidP="00551067">
      <w:pPr>
        <w:rPr>
          <w:sz w:val="12"/>
          <w:szCs w:val="12"/>
        </w:rPr>
      </w:pPr>
      <w:r w:rsidRPr="00D8436C">
        <w:rPr>
          <w:sz w:val="12"/>
          <w:szCs w:val="12"/>
        </w:rPr>
        <w:t>The Doctrine Graveyard</w:t>
      </w:r>
    </w:p>
    <w:p w14:paraId="1CC21085" w14:textId="77777777" w:rsidR="00551067" w:rsidRPr="00D8436C" w:rsidRDefault="00551067" w:rsidP="00551067">
      <w:pPr>
        <w:rPr>
          <w:sz w:val="12"/>
          <w:szCs w:val="12"/>
        </w:rPr>
      </w:pPr>
      <w:r w:rsidRPr="00D8436C">
        <w:rPr>
          <w:sz w:val="12"/>
          <w:szCs w:val="12"/>
        </w:rPr>
        <w:t>Military organizations prepare for the last war while insisting they are preparing for the next one. The United States’ Multi-Domain Operations doctrine envisions seamlessly coordinated effects across land, sea, air, space, and cyber domains. This requires communications networks that work under electronic attack, commanders who can process information faster than adversaries can disrupt it, and units that can execute complex maneuvers while under fire.</w:t>
      </w:r>
    </w:p>
    <w:p w14:paraId="5C007CE1" w14:textId="77777777" w:rsidR="00551067" w:rsidRPr="00D8436C" w:rsidRDefault="00551067" w:rsidP="00551067">
      <w:pPr>
        <w:rPr>
          <w:sz w:val="12"/>
          <w:szCs w:val="12"/>
        </w:rPr>
      </w:pPr>
      <w:r w:rsidRPr="00D8436C">
        <w:rPr>
          <w:sz w:val="12"/>
          <w:szCs w:val="12"/>
        </w:rPr>
        <w:t>None of these requirements survive contact with reality. Communications networks are the first target in any conflict. Commanders cannot process information they do not trust. Units cannot execute complex maneuvers when GPS is spoofed and radios are jammed. The doctrine assumes a level of battlespace transparency that modern EW and cyber capabilities make impossible.</w:t>
      </w:r>
    </w:p>
    <w:p w14:paraId="19C3B748" w14:textId="77777777" w:rsidR="00551067" w:rsidRPr="00D8436C" w:rsidRDefault="00551067" w:rsidP="00551067">
      <w:pPr>
        <w:rPr>
          <w:sz w:val="12"/>
          <w:szCs w:val="12"/>
        </w:rPr>
      </w:pPr>
      <w:r w:rsidRPr="00D8436C">
        <w:rPr>
          <w:sz w:val="12"/>
          <w:szCs w:val="12"/>
        </w:rPr>
        <w:t>The Russian military’s experience in Ukraine is instructive. Russia entered the conflict with sophisticated doctrine emphasizing combined arms operations, electronic warfare superiority, and precision strike. Within weeks, this collapsed into artillery-heavy attrition warfare because Ukrainian EW denied Russian forces the communications and navigation required for complex operations. Doctrine became irrelevant when the technological assumptions underlying it proved false.</w:t>
      </w:r>
    </w:p>
    <w:p w14:paraId="045AFC15" w14:textId="77777777" w:rsidR="00551067" w:rsidRPr="00D8436C" w:rsidRDefault="00551067" w:rsidP="00551067">
      <w:pPr>
        <w:rPr>
          <w:sz w:val="12"/>
          <w:szCs w:val="12"/>
        </w:rPr>
      </w:pPr>
      <w:r w:rsidRPr="00D8436C">
        <w:rPr>
          <w:sz w:val="12"/>
          <w:szCs w:val="12"/>
        </w:rPr>
        <w:t>China’s doctrine emphasizes “systems destruction warfare”—targeting not individual platforms but the networks that enable them to function. Destroy satellite communications and air defense systems cannot coordinate. Disrupt logistics networks and forward units run out of fuel. Compromise command systems and forces cannot receive orders. This is doctrine designed around the assumption that modern militaries are fragile networks, not resilient hierarchies.</w:t>
      </w:r>
    </w:p>
    <w:p w14:paraId="31856A93" w14:textId="77777777" w:rsidR="00551067" w:rsidRPr="00D8436C" w:rsidRDefault="00551067" w:rsidP="00551067">
      <w:pPr>
        <w:rPr>
          <w:sz w:val="12"/>
          <w:szCs w:val="12"/>
        </w:rPr>
      </w:pPr>
      <w:r w:rsidRPr="00D8436C">
        <w:rPr>
          <w:sz w:val="12"/>
          <w:szCs w:val="12"/>
        </w:rPr>
        <w:t>The United States’ doctrine assumes the opposite: that American technological superiority will provide battlespace awareness that adversaries lack. This assumption is a decade out of date. Commercial satellites provide near-real-time imagery to anyone with an internet connection. AI-enabled analysis tools can process this imagery faster than human analysts. The information advantage that once required billion-dollar systems now costs thousands of dollars.</w:t>
      </w:r>
    </w:p>
    <w:p w14:paraId="6656650A" w14:textId="77777777" w:rsidR="00551067" w:rsidRPr="00D8436C" w:rsidRDefault="00551067" w:rsidP="00551067">
      <w:pPr>
        <w:rPr>
          <w:sz w:val="12"/>
          <w:szCs w:val="12"/>
        </w:rPr>
      </w:pPr>
      <w:r w:rsidRPr="00D8436C">
        <w:rPr>
          <w:sz w:val="12"/>
          <w:szCs w:val="12"/>
        </w:rPr>
        <w:t>What remains is not a technology gap but a decision-making gap. The side that can translate information into action faster wins. This is not about AI-enabled decision support—it is about organizational structures that empower low-level commanders to act without waiting for higher approval. The U.S. military’s hierarchical command culture is fundamentally mismatched to the tempo of modern warfare.</w:t>
      </w:r>
    </w:p>
    <w:p w14:paraId="1B6F1018" w14:textId="77777777" w:rsidR="00551067" w:rsidRPr="00D8436C" w:rsidRDefault="00551067" w:rsidP="00551067">
      <w:pPr>
        <w:rPr>
          <w:sz w:val="12"/>
          <w:szCs w:val="12"/>
        </w:rPr>
      </w:pPr>
      <w:r w:rsidRPr="00D8436C">
        <w:rPr>
          <w:sz w:val="12"/>
          <w:szCs w:val="12"/>
        </w:rPr>
        <w:t>The Mobilization Problem</w:t>
      </w:r>
    </w:p>
    <w:p w14:paraId="0EC92BEF" w14:textId="77777777" w:rsidR="00551067" w:rsidRPr="00D8436C" w:rsidRDefault="00551067" w:rsidP="00551067">
      <w:pPr>
        <w:rPr>
          <w:sz w:val="12"/>
          <w:szCs w:val="12"/>
        </w:rPr>
      </w:pPr>
      <w:r w:rsidRPr="00D8436C">
        <w:rPr>
          <w:sz w:val="12"/>
          <w:szCs w:val="12"/>
        </w:rPr>
        <w:t>The United States has not mobilized its industrial base for war since 1945. The infrastructure for doing so—government-owned factories, surge production capacity, trained reserve workforce—has been systematically dismantled in favor of lean, just-in-time commercial manufacturing. This was rational in peacetime. It is catastrophic in war.</w:t>
      </w:r>
    </w:p>
    <w:p w14:paraId="56A720AD" w14:textId="77777777" w:rsidR="00551067" w:rsidRPr="00D8436C" w:rsidRDefault="00551067" w:rsidP="00551067">
      <w:pPr>
        <w:rPr>
          <w:sz w:val="12"/>
          <w:szCs w:val="12"/>
        </w:rPr>
      </w:pPr>
      <w:r w:rsidRPr="00D8436C">
        <w:rPr>
          <w:sz w:val="12"/>
          <w:szCs w:val="12"/>
        </w:rPr>
        <w:t>Mobilization is not about flipping a switch. It requires legal authorities to redirect civilian production, financial mechanisms to compensate companies for retooling, and workforce training to build complex weapons. The Defense Production Act provides legal authority but no funding. The defense industrial base consists of a handful of prime contractors with limited surge capacity and supply chains that depend on foreign sources for critical components.</w:t>
      </w:r>
    </w:p>
    <w:p w14:paraId="649D772B" w14:textId="77777777" w:rsidR="00551067" w:rsidRPr="00D8436C" w:rsidRDefault="00551067" w:rsidP="00551067">
      <w:pPr>
        <w:rPr>
          <w:sz w:val="12"/>
          <w:szCs w:val="12"/>
        </w:rPr>
      </w:pPr>
      <w:r w:rsidRPr="00D8436C">
        <w:rPr>
          <w:sz w:val="12"/>
          <w:szCs w:val="12"/>
        </w:rPr>
        <w:t>Historical precedent is sobering. U.S. tank production in World War II peaked at 2,000 per month. Current production is fifteen per month. Artillery shell production in WWII exceeded 1 million per month. Current production is 20,000 per month. The gap is not just quantitative—it is qualitative. The workforce that built WWII weapons is dead. The factories that produced them are demolished. The supply chains that fed them are gone.</w:t>
      </w:r>
    </w:p>
    <w:p w14:paraId="07F1A329" w14:textId="77777777" w:rsidR="00551067" w:rsidRPr="00D8436C" w:rsidRDefault="00551067" w:rsidP="00551067">
      <w:pPr>
        <w:rPr>
          <w:sz w:val="12"/>
          <w:szCs w:val="12"/>
        </w:rPr>
      </w:pPr>
      <w:r w:rsidRPr="00D8436C">
        <w:rPr>
          <w:sz w:val="12"/>
          <w:szCs w:val="12"/>
        </w:rPr>
        <w:t>Rebuilding this capacity requires more than money. It requires a political decision to prioritize military production over civilian consumption—to accept inflation, shortages, and economic disruption in exchange for weapons production. No Western democracy has demonstrated willingness to make this choice in peacetime. Whether they would make it in wartime is an open question.</w:t>
      </w:r>
    </w:p>
    <w:p w14:paraId="5C0D1D01" w14:textId="77777777" w:rsidR="00551067" w:rsidRPr="00D8436C" w:rsidRDefault="00551067" w:rsidP="00551067">
      <w:pPr>
        <w:rPr>
          <w:sz w:val="16"/>
        </w:rPr>
      </w:pPr>
      <w:r w:rsidRPr="00D8436C">
        <w:rPr>
          <w:sz w:val="12"/>
          <w:szCs w:val="12"/>
        </w:rPr>
        <w:t>China faces no such constraint. Its command economy can redirect production by decree. Civilian factories producing commercial drones can produce military drones overnight. Electronics manufacturers can switch from smartphones to weapons systems. The workforce is already trained. The supply chains are already integrated. Mobilization is not a transformation—it is a reallocation.</w:t>
      </w:r>
    </w:p>
    <w:p w14:paraId="7E1EA9A5" w14:textId="77777777" w:rsidR="00551067" w:rsidRPr="00D8436C" w:rsidRDefault="00551067" w:rsidP="00551067">
      <w:pPr>
        <w:rPr>
          <w:sz w:val="16"/>
        </w:rPr>
      </w:pPr>
      <w:r w:rsidRPr="00D8436C">
        <w:rPr>
          <w:sz w:val="16"/>
        </w:rPr>
        <w:t xml:space="preserve">This </w:t>
      </w:r>
      <w:r w:rsidRPr="00D8436C">
        <w:rPr>
          <w:rStyle w:val="StyleUnderline"/>
        </w:rPr>
        <w:t xml:space="preserve">creates </w:t>
      </w:r>
      <w:r w:rsidRPr="00F53366">
        <w:rPr>
          <w:rStyle w:val="StyleUnderline"/>
          <w:highlight w:val="yellow"/>
        </w:rPr>
        <w:t>a</w:t>
      </w:r>
      <w:r w:rsidRPr="00F53366">
        <w:rPr>
          <w:sz w:val="16"/>
          <w:highlight w:val="yellow"/>
        </w:rPr>
        <w:t xml:space="preserve"> </w:t>
      </w:r>
      <w:r w:rsidRPr="00F53366">
        <w:rPr>
          <w:rStyle w:val="Emphasis"/>
          <w:highlight w:val="yellow"/>
        </w:rPr>
        <w:t>fundamental</w:t>
      </w:r>
      <w:r w:rsidRPr="00F53366">
        <w:rPr>
          <w:sz w:val="16"/>
          <w:highlight w:val="yellow"/>
        </w:rPr>
        <w:t xml:space="preserve"> </w:t>
      </w:r>
      <w:r w:rsidRPr="00F53366">
        <w:rPr>
          <w:rStyle w:val="StyleUnderline"/>
          <w:highlight w:val="yellow"/>
        </w:rPr>
        <w:t>asymmetry</w:t>
      </w:r>
      <w:r w:rsidRPr="00F53366">
        <w:rPr>
          <w:sz w:val="16"/>
          <w:highlight w:val="yellow"/>
        </w:rPr>
        <w:t xml:space="preserve">: </w:t>
      </w:r>
      <w:r w:rsidRPr="00F53366">
        <w:rPr>
          <w:rStyle w:val="Emphasis"/>
          <w:highlight w:val="yellow"/>
        </w:rPr>
        <w:t>China</w:t>
      </w:r>
      <w:r w:rsidRPr="00D8436C">
        <w:t xml:space="preserve"> </w:t>
      </w:r>
      <w:r w:rsidRPr="00D8436C">
        <w:rPr>
          <w:rStyle w:val="StyleUnderline"/>
        </w:rPr>
        <w:t>can</w:t>
      </w:r>
      <w:r w:rsidRPr="00D8436C">
        <w:rPr>
          <w:sz w:val="16"/>
        </w:rPr>
        <w:t xml:space="preserve"> </w:t>
      </w:r>
      <w:r w:rsidRPr="00F53366">
        <w:rPr>
          <w:rStyle w:val="Emphasis"/>
          <w:highlight w:val="yellow"/>
        </w:rPr>
        <w:t>mobilize faster</w:t>
      </w:r>
      <w:r w:rsidRPr="00F53366">
        <w:rPr>
          <w:sz w:val="16"/>
          <w:highlight w:val="yellow"/>
        </w:rPr>
        <w:t xml:space="preserve"> </w:t>
      </w:r>
      <w:r w:rsidRPr="00F53366">
        <w:rPr>
          <w:rStyle w:val="StyleUnderline"/>
          <w:highlight w:val="yellow"/>
        </w:rPr>
        <w:t>than</w:t>
      </w:r>
      <w:r w:rsidRPr="00D8436C">
        <w:rPr>
          <w:rStyle w:val="StyleUnderline"/>
        </w:rPr>
        <w:t xml:space="preserve"> the</w:t>
      </w:r>
      <w:r w:rsidRPr="00D8436C">
        <w:rPr>
          <w:sz w:val="16"/>
        </w:rPr>
        <w:t xml:space="preserve"> </w:t>
      </w:r>
      <w:r w:rsidRPr="00F53366">
        <w:rPr>
          <w:rStyle w:val="Emphasis"/>
          <w:highlight w:val="yellow"/>
        </w:rPr>
        <w:t>U</w:t>
      </w:r>
      <w:r w:rsidRPr="00D8436C">
        <w:rPr>
          <w:sz w:val="16"/>
        </w:rPr>
        <w:t xml:space="preserve">nited </w:t>
      </w:r>
      <w:r w:rsidRPr="00F53366">
        <w:rPr>
          <w:rStyle w:val="Emphasis"/>
          <w:highlight w:val="yellow"/>
        </w:rPr>
        <w:t>S</w:t>
      </w:r>
      <w:r w:rsidRPr="00D8436C">
        <w:rPr>
          <w:sz w:val="16"/>
        </w:rPr>
        <w:t xml:space="preserve">tates </w:t>
      </w:r>
      <w:r w:rsidRPr="00D8436C">
        <w:rPr>
          <w:rStyle w:val="StyleUnderline"/>
        </w:rPr>
        <w:t>can</w:t>
      </w:r>
      <w:r w:rsidRPr="00D8436C">
        <w:rPr>
          <w:sz w:val="16"/>
        </w:rPr>
        <w:t xml:space="preserve"> recognize the need to mobilize. By the time Western democracies build political consensus for economic sacrifice, China will have surged production to levels that cannot be matched. The </w:t>
      </w:r>
      <w:r w:rsidRPr="00D8436C">
        <w:rPr>
          <w:rStyle w:val="StyleUnderline"/>
        </w:rPr>
        <w:t>war will be decided</w:t>
      </w:r>
      <w:r w:rsidRPr="00D8436C">
        <w:rPr>
          <w:sz w:val="16"/>
        </w:rPr>
        <w:t xml:space="preserve"> </w:t>
      </w:r>
      <w:r w:rsidRPr="00D8436C">
        <w:rPr>
          <w:rStyle w:val="Emphasis"/>
        </w:rPr>
        <w:t>in</w:t>
      </w:r>
      <w:r w:rsidRPr="00D8436C">
        <w:rPr>
          <w:sz w:val="16"/>
        </w:rPr>
        <w:t xml:space="preserve"> the first six </w:t>
      </w:r>
      <w:r w:rsidRPr="00D8436C">
        <w:rPr>
          <w:rStyle w:val="Emphasis"/>
        </w:rPr>
        <w:t>months</w:t>
      </w:r>
      <w:r w:rsidRPr="00D8436C">
        <w:rPr>
          <w:sz w:val="16"/>
        </w:rPr>
        <w:t xml:space="preserve">, </w:t>
      </w:r>
      <w:r w:rsidRPr="00D8436C">
        <w:rPr>
          <w:rStyle w:val="StyleUnderline"/>
        </w:rPr>
        <w:t>before American industrial mobilization can matter</w:t>
      </w:r>
      <w:r w:rsidRPr="00D8436C">
        <w:rPr>
          <w:sz w:val="16"/>
        </w:rPr>
        <w:t>.</w:t>
      </w:r>
    </w:p>
    <w:p w14:paraId="795F0990" w14:textId="77777777" w:rsidR="00551067" w:rsidRPr="00D8436C" w:rsidRDefault="00551067" w:rsidP="00551067">
      <w:pPr>
        <w:rPr>
          <w:sz w:val="16"/>
        </w:rPr>
      </w:pPr>
      <w:r w:rsidRPr="00D8436C">
        <w:rPr>
          <w:sz w:val="16"/>
        </w:rPr>
        <w:t>The Convergence</w:t>
      </w:r>
    </w:p>
    <w:p w14:paraId="4DFEC56F" w14:textId="77777777" w:rsidR="00551067" w:rsidRPr="00D8436C" w:rsidRDefault="00551067" w:rsidP="00551067">
      <w:pPr>
        <w:rPr>
          <w:sz w:val="16"/>
        </w:rPr>
      </w:pPr>
      <w:r w:rsidRPr="00D8436C">
        <w:rPr>
          <w:sz w:val="16"/>
        </w:rPr>
        <w:t xml:space="preserve">Three </w:t>
      </w:r>
      <w:r w:rsidRPr="003F631D">
        <w:rPr>
          <w:rStyle w:val="StyleUnderline"/>
        </w:rPr>
        <w:t>technologies are</w:t>
      </w:r>
      <w:r w:rsidRPr="00D8436C">
        <w:rPr>
          <w:sz w:val="16"/>
        </w:rPr>
        <w:t xml:space="preserve"> </w:t>
      </w:r>
      <w:r w:rsidRPr="003F631D">
        <w:rPr>
          <w:rStyle w:val="Emphasis"/>
        </w:rPr>
        <w:t>converging</w:t>
      </w:r>
      <w:r w:rsidRPr="00D8436C">
        <w:rPr>
          <w:sz w:val="16"/>
        </w:rPr>
        <w:t xml:space="preserve"> </w:t>
      </w:r>
      <w:r w:rsidRPr="003F631D">
        <w:rPr>
          <w:rStyle w:val="StyleUnderline"/>
        </w:rPr>
        <w:t>to create a</w:t>
      </w:r>
      <w:r w:rsidRPr="00D8436C">
        <w:rPr>
          <w:sz w:val="16"/>
        </w:rPr>
        <w:t xml:space="preserve"> </w:t>
      </w:r>
      <w:r w:rsidRPr="00E44B80">
        <w:rPr>
          <w:rStyle w:val="Emphasis"/>
          <w:highlight w:val="yellow"/>
        </w:rPr>
        <w:t>new</w:t>
      </w:r>
      <w:r w:rsidRPr="003F631D">
        <w:rPr>
          <w:rStyle w:val="Emphasis"/>
        </w:rPr>
        <w:t xml:space="preserve"> warfare </w:t>
      </w:r>
      <w:r w:rsidRPr="00E44B80">
        <w:rPr>
          <w:rStyle w:val="Emphasis"/>
          <w:highlight w:val="yellow"/>
        </w:rPr>
        <w:t>paradigm</w:t>
      </w:r>
      <w:r w:rsidRPr="00D8436C">
        <w:rPr>
          <w:sz w:val="16"/>
        </w:rPr>
        <w:t xml:space="preserve">: AI-enabled </w:t>
      </w:r>
      <w:r w:rsidRPr="003F631D">
        <w:rPr>
          <w:rStyle w:val="StyleUnderline"/>
        </w:rPr>
        <w:t>autonomy, hypersonic strike, and integrated air defense</w:t>
      </w:r>
      <w:r w:rsidRPr="00D8436C">
        <w:rPr>
          <w:sz w:val="16"/>
        </w:rPr>
        <w:t xml:space="preserve">. Individually, each is evolutionary. </w:t>
      </w:r>
      <w:r w:rsidRPr="003F631D">
        <w:rPr>
          <w:rStyle w:val="Emphasis"/>
        </w:rPr>
        <w:t>Together</w:t>
      </w:r>
      <w:r w:rsidRPr="00D8436C">
        <w:rPr>
          <w:sz w:val="16"/>
        </w:rPr>
        <w:t xml:space="preserve">, </w:t>
      </w:r>
      <w:r w:rsidRPr="003F631D">
        <w:rPr>
          <w:rStyle w:val="StyleUnderline"/>
        </w:rPr>
        <w:t xml:space="preserve">they </w:t>
      </w:r>
      <w:r w:rsidRPr="00E44B80">
        <w:rPr>
          <w:rStyle w:val="StyleUnderline"/>
          <w:highlight w:val="yellow"/>
        </w:rPr>
        <w:t>are</w:t>
      </w:r>
      <w:r w:rsidRPr="00E44B80">
        <w:rPr>
          <w:sz w:val="16"/>
          <w:highlight w:val="yellow"/>
        </w:rPr>
        <w:t xml:space="preserve"> </w:t>
      </w:r>
      <w:r w:rsidRPr="00E44B80">
        <w:rPr>
          <w:rStyle w:val="Emphasis"/>
          <w:highlight w:val="yellow"/>
        </w:rPr>
        <w:t>revolutionary</w:t>
      </w:r>
      <w:r w:rsidRPr="00D8436C">
        <w:rPr>
          <w:sz w:val="16"/>
        </w:rPr>
        <w:t>.</w:t>
      </w:r>
    </w:p>
    <w:p w14:paraId="41E9115C" w14:textId="77777777" w:rsidR="00551067" w:rsidRPr="00D8436C" w:rsidRDefault="00551067" w:rsidP="00551067">
      <w:pPr>
        <w:rPr>
          <w:sz w:val="16"/>
        </w:rPr>
      </w:pPr>
      <w:r w:rsidRPr="00D8436C">
        <w:rPr>
          <w:sz w:val="16"/>
        </w:rPr>
        <w:t>AI-enabled autonomy allows weapons to operate in communications-denied environments. A missile that can find and engage targets without human input does not care if GPS is spoofed or communications are jammed. It continues to function when traditional systems fail. This is not artificial general intelligence—it is narrow AI trained on specific tasks. But narrow AI is sufficient for target recognition, path planning, and engagement decisions.</w:t>
      </w:r>
    </w:p>
    <w:p w14:paraId="254BCEB0" w14:textId="77777777" w:rsidR="00551067" w:rsidRPr="00D8436C" w:rsidRDefault="00551067" w:rsidP="00551067">
      <w:pPr>
        <w:rPr>
          <w:sz w:val="16"/>
        </w:rPr>
      </w:pPr>
      <w:r w:rsidRPr="00D8436C">
        <w:rPr>
          <w:sz w:val="16"/>
        </w:rPr>
        <w:t>Hypersonic weapons compress decision timelines to minutes. A hypersonic glide vehicle launched from 2,000 kilometers away reaches its target in under ten minutes. This is faster than human decision-making processes can respond. By the time commanders recognize an attack, assess options, and issue orders, the weapons have already struck. Defense becomes impossible without automated systems that can detect, decide, and engage without human authorization.</w:t>
      </w:r>
    </w:p>
    <w:p w14:paraId="68450EBA" w14:textId="77777777" w:rsidR="00551067" w:rsidRPr="00D8436C" w:rsidRDefault="00551067" w:rsidP="00551067">
      <w:pPr>
        <w:rPr>
          <w:sz w:val="16"/>
        </w:rPr>
      </w:pPr>
      <w:r w:rsidRPr="00D8436C">
        <w:rPr>
          <w:sz w:val="16"/>
        </w:rPr>
        <w:t>Integrated air defense ties these together. Modern IADS combine long-range surveillance radars, networked missile batteries, and AI-enabled battle management. They create overlapping coverage zones where no aircraft can operate safely. The only way to defeat them is through saturation—launching more weapons than the defense can engage. This returns warfare to arithmetic: whoever can launch more missiles wins.</w:t>
      </w:r>
    </w:p>
    <w:p w14:paraId="3C52D8C7" w14:textId="77777777" w:rsidR="00551067" w:rsidRPr="00D8436C" w:rsidRDefault="00551067" w:rsidP="00551067">
      <w:pPr>
        <w:rPr>
          <w:sz w:val="16"/>
        </w:rPr>
      </w:pPr>
      <w:r w:rsidRPr="00D8436C">
        <w:rPr>
          <w:sz w:val="16"/>
        </w:rPr>
        <w:t xml:space="preserve">The </w:t>
      </w:r>
      <w:r w:rsidRPr="003C351E">
        <w:rPr>
          <w:rStyle w:val="StyleUnderline"/>
        </w:rPr>
        <w:t>convergence of</w:t>
      </w:r>
      <w:r w:rsidRPr="00D8436C">
        <w:rPr>
          <w:sz w:val="16"/>
        </w:rPr>
        <w:t xml:space="preserve"> these </w:t>
      </w:r>
      <w:r w:rsidRPr="003C351E">
        <w:rPr>
          <w:rStyle w:val="StyleUnderline"/>
        </w:rPr>
        <w:t>technologies creates a</w:t>
      </w:r>
      <w:r w:rsidRPr="00D8436C">
        <w:rPr>
          <w:sz w:val="16"/>
        </w:rPr>
        <w:t xml:space="preserve"> </w:t>
      </w:r>
      <w:r w:rsidRPr="003C351E">
        <w:rPr>
          <w:rStyle w:val="Emphasis"/>
        </w:rPr>
        <w:t>new</w:t>
      </w:r>
      <w:r w:rsidRPr="00D8436C">
        <w:rPr>
          <w:sz w:val="16"/>
        </w:rPr>
        <w:t xml:space="preserve"> </w:t>
      </w:r>
      <w:r w:rsidRPr="003C351E">
        <w:rPr>
          <w:rStyle w:val="StyleUnderline"/>
        </w:rPr>
        <w:t>strategic reality: the</w:t>
      </w:r>
      <w:r w:rsidRPr="00D8436C">
        <w:rPr>
          <w:sz w:val="16"/>
        </w:rPr>
        <w:t xml:space="preserve"> </w:t>
      </w:r>
      <w:r w:rsidRPr="003C351E">
        <w:rPr>
          <w:rStyle w:val="Emphasis"/>
        </w:rPr>
        <w:t>offense-defense balance</w:t>
      </w:r>
      <w:r w:rsidRPr="00D8436C">
        <w:rPr>
          <w:sz w:val="16"/>
        </w:rPr>
        <w:t xml:space="preserve"> </w:t>
      </w:r>
      <w:r w:rsidRPr="00DC2DF5">
        <w:rPr>
          <w:rStyle w:val="StyleUnderline"/>
          <w:highlight w:val="yellow"/>
        </w:rPr>
        <w:t>tips</w:t>
      </w:r>
      <w:r w:rsidRPr="003C351E">
        <w:rPr>
          <w:rStyle w:val="StyleUnderline"/>
        </w:rPr>
        <w:t xml:space="preserve"> decisively </w:t>
      </w:r>
      <w:r w:rsidRPr="00DC2DF5">
        <w:rPr>
          <w:rStyle w:val="StyleUnderline"/>
          <w:highlight w:val="yellow"/>
        </w:rPr>
        <w:t>toward offense</w:t>
      </w:r>
      <w:r w:rsidRPr="00D8436C">
        <w:rPr>
          <w:sz w:val="16"/>
        </w:rPr>
        <w:t xml:space="preserve">. A nation that strikes first can destroy enough enemy capability that retaliation becomes impossible. </w:t>
      </w:r>
      <w:r w:rsidRPr="003C351E">
        <w:rPr>
          <w:rStyle w:val="StyleUnderline"/>
        </w:rPr>
        <w:t xml:space="preserve">This </w:t>
      </w:r>
      <w:r w:rsidRPr="001F0C32">
        <w:rPr>
          <w:rStyle w:val="StyleUnderline"/>
          <w:highlight w:val="yellow"/>
        </w:rPr>
        <w:t>creates</w:t>
      </w:r>
      <w:r w:rsidRPr="001F0C32">
        <w:rPr>
          <w:sz w:val="16"/>
          <w:highlight w:val="yellow"/>
        </w:rPr>
        <w:t xml:space="preserve"> </w:t>
      </w:r>
      <w:r w:rsidRPr="001F0C32">
        <w:rPr>
          <w:rStyle w:val="Emphasis"/>
          <w:highlight w:val="yellow"/>
        </w:rPr>
        <w:t>incentives for preemption</w:t>
      </w:r>
      <w:r w:rsidRPr="00D8436C">
        <w:rPr>
          <w:sz w:val="16"/>
        </w:rPr>
        <w:t xml:space="preserve"> </w:t>
      </w:r>
      <w:r w:rsidRPr="003C351E">
        <w:rPr>
          <w:rStyle w:val="StyleUnderline"/>
        </w:rPr>
        <w:t>that are</w:t>
      </w:r>
      <w:r w:rsidRPr="00D8436C">
        <w:rPr>
          <w:sz w:val="16"/>
        </w:rPr>
        <w:t xml:space="preserve"> </w:t>
      </w:r>
      <w:r w:rsidRPr="00E30812">
        <w:rPr>
          <w:rStyle w:val="Emphasis"/>
        </w:rPr>
        <w:t>fundamentally</w:t>
      </w:r>
      <w:r w:rsidRPr="00E30812">
        <w:rPr>
          <w:sz w:val="16"/>
        </w:rPr>
        <w:t xml:space="preserve"> </w:t>
      </w:r>
      <w:r w:rsidRPr="001F0C32">
        <w:rPr>
          <w:rStyle w:val="StyleUnderline"/>
          <w:highlight w:val="yellow"/>
        </w:rPr>
        <w:t>destabilizing</w:t>
      </w:r>
      <w:r w:rsidRPr="00D8436C">
        <w:rPr>
          <w:sz w:val="16"/>
        </w:rPr>
        <w:t xml:space="preserve">. When </w:t>
      </w:r>
      <w:r w:rsidRPr="003C351E">
        <w:rPr>
          <w:rStyle w:val="StyleUnderline"/>
        </w:rPr>
        <w:t>leaders believe</w:t>
      </w:r>
      <w:r w:rsidRPr="00D8436C">
        <w:rPr>
          <w:sz w:val="16"/>
        </w:rPr>
        <w:t xml:space="preserve"> that </w:t>
      </w:r>
      <w:r w:rsidRPr="003C351E">
        <w:rPr>
          <w:rStyle w:val="StyleUnderline"/>
        </w:rPr>
        <w:t>striking first is the</w:t>
      </w:r>
      <w:r w:rsidRPr="00D8436C">
        <w:rPr>
          <w:sz w:val="16"/>
        </w:rPr>
        <w:t xml:space="preserve"> </w:t>
      </w:r>
      <w:r w:rsidRPr="003C351E">
        <w:rPr>
          <w:rStyle w:val="Emphasis"/>
        </w:rPr>
        <w:t>only</w:t>
      </w:r>
      <w:r w:rsidRPr="00D8436C">
        <w:rPr>
          <w:sz w:val="16"/>
        </w:rPr>
        <w:t xml:space="preserve"> </w:t>
      </w:r>
      <w:r w:rsidRPr="003C351E">
        <w:rPr>
          <w:rStyle w:val="StyleUnderline"/>
        </w:rPr>
        <w:t>way to avoid being struck first</w:t>
      </w:r>
      <w:r w:rsidRPr="00D8436C">
        <w:rPr>
          <w:sz w:val="16"/>
        </w:rPr>
        <w:t xml:space="preserve">, </w:t>
      </w:r>
      <w:r w:rsidRPr="001F0C32">
        <w:rPr>
          <w:rStyle w:val="Emphasis"/>
          <w:highlight w:val="yellow"/>
        </w:rPr>
        <w:t>crisis stability</w:t>
      </w:r>
      <w:r w:rsidRPr="00E30812">
        <w:rPr>
          <w:sz w:val="16"/>
        </w:rPr>
        <w:t xml:space="preserve"> </w:t>
      </w:r>
      <w:r w:rsidRPr="00E30812">
        <w:rPr>
          <w:rStyle w:val="StyleUnderline"/>
        </w:rPr>
        <w:t>collapses</w:t>
      </w:r>
      <w:r w:rsidRPr="00D8436C">
        <w:rPr>
          <w:sz w:val="16"/>
        </w:rPr>
        <w:t>.</w:t>
      </w:r>
    </w:p>
    <w:p w14:paraId="515310A6" w14:textId="77777777" w:rsidR="00551067" w:rsidRPr="00D8436C" w:rsidRDefault="00551067" w:rsidP="00551067">
      <w:pPr>
        <w:rPr>
          <w:sz w:val="16"/>
        </w:rPr>
      </w:pPr>
      <w:r w:rsidRPr="00A63FDD">
        <w:rPr>
          <w:rStyle w:val="StyleUnderline"/>
        </w:rPr>
        <w:t>The</w:t>
      </w:r>
      <w:r w:rsidRPr="00D8436C">
        <w:rPr>
          <w:sz w:val="16"/>
        </w:rPr>
        <w:t xml:space="preserve"> technical </w:t>
      </w:r>
      <w:r w:rsidRPr="00D071C2">
        <w:rPr>
          <w:rStyle w:val="Emphasis"/>
          <w:highlight w:val="yellow"/>
        </w:rPr>
        <w:t>counter is resilience</w:t>
      </w:r>
      <w:r w:rsidRPr="00D8436C">
        <w:rPr>
          <w:sz w:val="16"/>
        </w:rPr>
        <w:t xml:space="preserve"> </w:t>
      </w:r>
      <w:r w:rsidRPr="00A63FDD">
        <w:rPr>
          <w:rStyle w:val="StyleUnderline"/>
        </w:rPr>
        <w:t>through distribution</w:t>
      </w:r>
      <w:r w:rsidRPr="00D8436C">
        <w:rPr>
          <w:sz w:val="16"/>
        </w:rPr>
        <w:t xml:space="preserve">—spreading capabilities across enough platforms that no first strike can be decisive. </w:t>
      </w:r>
      <w:r w:rsidRPr="00D071C2">
        <w:rPr>
          <w:rStyle w:val="StyleUnderline"/>
          <w:highlight w:val="yellow"/>
        </w:rPr>
        <w:t>But</w:t>
      </w:r>
      <w:r w:rsidRPr="00A63FDD">
        <w:rPr>
          <w:rStyle w:val="StyleUnderline"/>
        </w:rPr>
        <w:t xml:space="preserve"> distribution</w:t>
      </w:r>
      <w:r w:rsidRPr="00D8436C">
        <w:rPr>
          <w:sz w:val="16"/>
        </w:rPr>
        <w:t xml:space="preserve"> </w:t>
      </w:r>
      <w:r w:rsidRPr="00D071C2">
        <w:rPr>
          <w:rStyle w:val="Emphasis"/>
          <w:sz w:val="24"/>
          <w:szCs w:val="24"/>
          <w:highlight w:val="yellow"/>
        </w:rPr>
        <w:t>requires</w:t>
      </w:r>
      <w:r w:rsidRPr="00D8436C">
        <w:rPr>
          <w:sz w:val="16"/>
        </w:rPr>
        <w:t xml:space="preserve"> numbers, and numbers require </w:t>
      </w:r>
      <w:r w:rsidRPr="00D071C2">
        <w:rPr>
          <w:rStyle w:val="Emphasis"/>
          <w:sz w:val="24"/>
          <w:szCs w:val="24"/>
          <w:highlight w:val="yellow"/>
        </w:rPr>
        <w:t>industrial capacity</w:t>
      </w:r>
      <w:r w:rsidRPr="00D8436C">
        <w:rPr>
          <w:sz w:val="16"/>
        </w:rPr>
        <w:t>. The same capacity problem that plagues every other aspect of modern warfare.</w:t>
      </w:r>
    </w:p>
    <w:p w14:paraId="7AB29FA5" w14:textId="77777777" w:rsidR="00551067" w:rsidRPr="00D8436C" w:rsidRDefault="00551067" w:rsidP="00551067">
      <w:pPr>
        <w:rPr>
          <w:sz w:val="16"/>
        </w:rPr>
      </w:pPr>
      <w:r w:rsidRPr="00D8436C">
        <w:rPr>
          <w:sz w:val="16"/>
        </w:rPr>
        <w:t>The Endgame</w:t>
      </w:r>
    </w:p>
    <w:p w14:paraId="31A379FF" w14:textId="77777777" w:rsidR="00551067" w:rsidRPr="00D8436C" w:rsidRDefault="00551067" w:rsidP="00551067">
      <w:pPr>
        <w:rPr>
          <w:sz w:val="16"/>
        </w:rPr>
      </w:pPr>
      <w:r w:rsidRPr="00D8436C">
        <w:rPr>
          <w:sz w:val="16"/>
        </w:rPr>
        <w:t xml:space="preserve">The next </w:t>
      </w:r>
      <w:r w:rsidRPr="009228D5">
        <w:rPr>
          <w:rStyle w:val="StyleUnderline"/>
        </w:rPr>
        <w:t>global conflict will be decided</w:t>
      </w:r>
      <w:r w:rsidRPr="00D8436C">
        <w:rPr>
          <w:sz w:val="16"/>
        </w:rPr>
        <w:t xml:space="preserve"> </w:t>
      </w:r>
      <w:r w:rsidRPr="009228D5">
        <w:rPr>
          <w:rStyle w:val="Emphasis"/>
        </w:rPr>
        <w:t>by industrial architecture</w:t>
      </w:r>
      <w:r w:rsidRPr="00D8436C">
        <w:rPr>
          <w:sz w:val="16"/>
        </w:rPr>
        <w:t xml:space="preserve">, </w:t>
      </w:r>
      <w:r w:rsidRPr="009228D5">
        <w:rPr>
          <w:rStyle w:val="StyleUnderline"/>
        </w:rPr>
        <w:t>not</w:t>
      </w:r>
      <w:r w:rsidRPr="00D8436C">
        <w:rPr>
          <w:sz w:val="16"/>
        </w:rPr>
        <w:t xml:space="preserve"> battlefield </w:t>
      </w:r>
      <w:r w:rsidRPr="009228D5">
        <w:rPr>
          <w:rStyle w:val="StyleUnderline"/>
        </w:rPr>
        <w:t>technology</w:t>
      </w:r>
      <w:r w:rsidRPr="00D8436C">
        <w:rPr>
          <w:sz w:val="16"/>
        </w:rPr>
        <w:t xml:space="preserve">. The </w:t>
      </w:r>
      <w:r w:rsidRPr="009228D5">
        <w:rPr>
          <w:rStyle w:val="StyleUnderline"/>
        </w:rPr>
        <w:t>side that can</w:t>
      </w:r>
      <w:r w:rsidRPr="00D8436C">
        <w:rPr>
          <w:sz w:val="16"/>
        </w:rPr>
        <w:t xml:space="preserve"> </w:t>
      </w:r>
      <w:r w:rsidRPr="009228D5">
        <w:rPr>
          <w:rStyle w:val="Emphasis"/>
        </w:rPr>
        <w:t>produce</w:t>
      </w:r>
      <w:r w:rsidRPr="00D8436C">
        <w:rPr>
          <w:sz w:val="16"/>
        </w:rPr>
        <w:t xml:space="preserve"> </w:t>
      </w:r>
      <w:r w:rsidRPr="009228D5">
        <w:rPr>
          <w:rStyle w:val="StyleUnderline"/>
        </w:rPr>
        <w:t>munitions, platforms, and critical components</w:t>
      </w:r>
      <w:r w:rsidRPr="00D8436C">
        <w:rPr>
          <w:sz w:val="16"/>
        </w:rPr>
        <w:t xml:space="preserve"> </w:t>
      </w:r>
      <w:r w:rsidRPr="009228D5">
        <w:rPr>
          <w:rStyle w:val="Emphasis"/>
        </w:rPr>
        <w:t>at scale</w:t>
      </w:r>
      <w:r w:rsidRPr="00D8436C">
        <w:rPr>
          <w:sz w:val="16"/>
        </w:rPr>
        <w:t xml:space="preserve"> </w:t>
      </w:r>
      <w:r w:rsidRPr="009228D5">
        <w:rPr>
          <w:rStyle w:val="StyleUnderline"/>
        </w:rPr>
        <w:t>while its economy continues functioning will win</w:t>
      </w:r>
      <w:r w:rsidRPr="00D8436C">
        <w:rPr>
          <w:sz w:val="16"/>
        </w:rPr>
        <w:t xml:space="preserve">. The </w:t>
      </w:r>
      <w:r w:rsidRPr="009228D5">
        <w:rPr>
          <w:rStyle w:val="StyleUnderline"/>
        </w:rPr>
        <w:t>side that</w:t>
      </w:r>
      <w:r w:rsidRPr="00D8436C">
        <w:rPr>
          <w:sz w:val="16"/>
        </w:rPr>
        <w:t xml:space="preserve"> </w:t>
      </w:r>
      <w:r w:rsidRPr="009228D5">
        <w:rPr>
          <w:rStyle w:val="Emphasis"/>
        </w:rPr>
        <w:t>exhausts</w:t>
      </w:r>
      <w:r w:rsidRPr="00D8436C">
        <w:rPr>
          <w:sz w:val="16"/>
        </w:rPr>
        <w:t xml:space="preserve"> </w:t>
      </w:r>
      <w:r w:rsidRPr="009228D5">
        <w:rPr>
          <w:rStyle w:val="StyleUnderline"/>
        </w:rPr>
        <w:t>its arsenals and</w:t>
      </w:r>
      <w:r w:rsidRPr="00D8436C">
        <w:rPr>
          <w:sz w:val="16"/>
        </w:rPr>
        <w:t xml:space="preserve"> </w:t>
      </w:r>
      <w:r w:rsidRPr="009228D5">
        <w:rPr>
          <w:rStyle w:val="Emphasis"/>
        </w:rPr>
        <w:t>cannot replenish</w:t>
      </w:r>
      <w:r w:rsidRPr="00D8436C">
        <w:rPr>
          <w:sz w:val="16"/>
        </w:rPr>
        <w:t xml:space="preserve"> </w:t>
      </w:r>
      <w:r w:rsidRPr="009228D5">
        <w:rPr>
          <w:rStyle w:val="StyleUnderline"/>
        </w:rPr>
        <w:t>them will lose, regardless of</w:t>
      </w:r>
      <w:r w:rsidRPr="00D8436C">
        <w:rPr>
          <w:sz w:val="16"/>
        </w:rPr>
        <w:t xml:space="preserve"> </w:t>
      </w:r>
      <w:r w:rsidRPr="009228D5">
        <w:rPr>
          <w:rStyle w:val="Emphasis"/>
        </w:rPr>
        <w:t>how sophisticated</w:t>
      </w:r>
      <w:r w:rsidRPr="00D8436C">
        <w:rPr>
          <w:sz w:val="16"/>
        </w:rPr>
        <w:t xml:space="preserve"> </w:t>
      </w:r>
      <w:r w:rsidRPr="009228D5">
        <w:rPr>
          <w:rStyle w:val="StyleUnderline"/>
        </w:rPr>
        <w:t>its weapons are</w:t>
      </w:r>
      <w:r w:rsidRPr="00D8436C">
        <w:rPr>
          <w:sz w:val="16"/>
        </w:rPr>
        <w:t>.</w:t>
      </w:r>
    </w:p>
    <w:p w14:paraId="678C0B9E" w14:textId="77777777" w:rsidR="00551067" w:rsidRPr="00D8436C" w:rsidRDefault="00551067" w:rsidP="00551067">
      <w:pPr>
        <w:rPr>
          <w:sz w:val="16"/>
        </w:rPr>
      </w:pPr>
      <w:r w:rsidRPr="00D8436C">
        <w:rPr>
          <w:sz w:val="16"/>
        </w:rPr>
        <w:t>This is not a prediction—</w:t>
      </w:r>
      <w:r w:rsidRPr="0039347D">
        <w:rPr>
          <w:rStyle w:val="StyleUnderline"/>
        </w:rPr>
        <w:t xml:space="preserve">it is </w:t>
      </w:r>
      <w:r w:rsidRPr="00C3424E">
        <w:rPr>
          <w:rStyle w:val="StyleUnderline"/>
          <w:highlight w:val="yellow"/>
        </w:rPr>
        <w:t>a</w:t>
      </w:r>
      <w:r w:rsidRPr="00C3424E">
        <w:rPr>
          <w:sz w:val="16"/>
          <w:highlight w:val="yellow"/>
        </w:rPr>
        <w:t xml:space="preserve"> </w:t>
      </w:r>
      <w:r w:rsidRPr="00C3424E">
        <w:rPr>
          <w:rStyle w:val="Emphasis"/>
          <w:sz w:val="24"/>
          <w:szCs w:val="24"/>
          <w:highlight w:val="yellow"/>
        </w:rPr>
        <w:t>mathematical certainty</w:t>
      </w:r>
      <w:r w:rsidRPr="00D8436C">
        <w:rPr>
          <w:sz w:val="16"/>
        </w:rPr>
        <w:t xml:space="preserve">. Modern weapons are consumed faster than they can be replaced. Supply chains are fragile and concentrated in adversary nations. Mobilization infrastructure has been dismantled and cannot be rebuilt quickly. The </w:t>
      </w:r>
      <w:r w:rsidRPr="00C3424E">
        <w:rPr>
          <w:rStyle w:val="StyleUnderline"/>
          <w:highlight w:val="yellow"/>
        </w:rPr>
        <w:t>side</w:t>
      </w:r>
      <w:r w:rsidRPr="0039347D">
        <w:rPr>
          <w:rStyle w:val="StyleUnderline"/>
        </w:rPr>
        <w:t xml:space="preserve"> that enters conflict </w:t>
      </w:r>
      <w:r w:rsidRPr="00C3424E">
        <w:rPr>
          <w:rStyle w:val="StyleUnderline"/>
          <w:highlight w:val="yellow"/>
        </w:rPr>
        <w:t>with</w:t>
      </w:r>
      <w:r w:rsidRPr="00D8436C">
        <w:rPr>
          <w:sz w:val="16"/>
        </w:rPr>
        <w:t xml:space="preserve"> larger inventories and </w:t>
      </w:r>
      <w:r w:rsidRPr="00C3424E">
        <w:rPr>
          <w:rStyle w:val="Emphasis"/>
          <w:highlight w:val="yellow"/>
        </w:rPr>
        <w:t>greater</w:t>
      </w:r>
      <w:r w:rsidRPr="00D8436C">
        <w:rPr>
          <w:sz w:val="16"/>
        </w:rPr>
        <w:t xml:space="preserve"> production </w:t>
      </w:r>
      <w:r w:rsidRPr="00C3424E">
        <w:rPr>
          <w:rStyle w:val="Emphasis"/>
          <w:highlight w:val="yellow"/>
        </w:rPr>
        <w:t>capacity</w:t>
      </w:r>
      <w:r w:rsidRPr="00D8436C">
        <w:rPr>
          <w:sz w:val="16"/>
        </w:rPr>
        <w:t xml:space="preserve"> </w:t>
      </w:r>
      <w:r w:rsidRPr="0039347D">
        <w:rPr>
          <w:rStyle w:val="StyleUnderline"/>
        </w:rPr>
        <w:t xml:space="preserve">has already </w:t>
      </w:r>
      <w:r w:rsidRPr="00C3424E">
        <w:rPr>
          <w:rStyle w:val="StyleUnderline"/>
          <w:highlight w:val="yellow"/>
        </w:rPr>
        <w:t>won</w:t>
      </w:r>
      <w:r w:rsidRPr="00D8436C">
        <w:rPr>
          <w:sz w:val="16"/>
        </w:rPr>
        <w:t>.</w:t>
      </w:r>
    </w:p>
    <w:p w14:paraId="02A6A064" w14:textId="77777777" w:rsidR="00551067" w:rsidRPr="00D8436C" w:rsidRDefault="00551067" w:rsidP="00551067">
      <w:pPr>
        <w:rPr>
          <w:sz w:val="16"/>
        </w:rPr>
      </w:pPr>
      <w:r w:rsidRPr="00D8436C">
        <w:rPr>
          <w:sz w:val="16"/>
        </w:rPr>
        <w:t>The United States is not that side.</w:t>
      </w:r>
    </w:p>
    <w:p w14:paraId="4D63D6B2" w14:textId="77777777" w:rsidR="00551067" w:rsidRPr="00D8436C" w:rsidRDefault="00551067" w:rsidP="00551067">
      <w:pPr>
        <w:rPr>
          <w:sz w:val="16"/>
        </w:rPr>
      </w:pPr>
      <w:r w:rsidRPr="00D8436C">
        <w:rPr>
          <w:sz w:val="16"/>
        </w:rPr>
        <w:t>China controls the substrates, commands the supply chains, and can mobilize industrial capacity at speeds that Western democracies cannot match. American technological superiority matters only if it can be fielded in conflict-relevant quantities. It cannot. The F-35 is an engineering marvel. It is also produced at seventy units per year. China produces 200 fourth-generation fighters annually and is ramping up fifth-generation production. Quality matters. Quantity matters more.</w:t>
      </w:r>
    </w:p>
    <w:p w14:paraId="0A30579E" w14:textId="77777777" w:rsidR="00551067" w:rsidRPr="00D8436C" w:rsidRDefault="00551067" w:rsidP="00551067">
      <w:pPr>
        <w:rPr>
          <w:sz w:val="16"/>
        </w:rPr>
      </w:pPr>
      <w:r w:rsidRPr="00D8436C">
        <w:rPr>
          <w:sz w:val="16"/>
        </w:rPr>
        <w:t xml:space="preserve">The </w:t>
      </w:r>
      <w:r w:rsidRPr="00D10957">
        <w:rPr>
          <w:rStyle w:val="StyleUnderline"/>
        </w:rPr>
        <w:t xml:space="preserve">path forward </w:t>
      </w:r>
      <w:r w:rsidRPr="00915D9C">
        <w:rPr>
          <w:rStyle w:val="StyleUnderline"/>
          <w:highlight w:val="yellow"/>
        </w:rPr>
        <w:t>requires</w:t>
      </w:r>
      <w:r w:rsidRPr="00D8436C">
        <w:rPr>
          <w:sz w:val="16"/>
        </w:rPr>
        <w:t xml:space="preserve"> choices that no Western democracy has been willing to make: accepting higher defense spending, </w:t>
      </w:r>
      <w:r w:rsidRPr="00915D9C">
        <w:rPr>
          <w:rStyle w:val="Emphasis"/>
          <w:sz w:val="24"/>
          <w:szCs w:val="24"/>
          <w:highlight w:val="yellow"/>
        </w:rPr>
        <w:t>rebuilding domestic supply chains</w:t>
      </w:r>
      <w:r w:rsidRPr="00D8436C">
        <w:rPr>
          <w:sz w:val="16"/>
        </w:rPr>
        <w:t>, maintaining surge production capacity, and prioritizing military readiness over economic efficiency. These choices are expensive, politically unpopular, and economically disruptive. They are also necessary.</w:t>
      </w:r>
    </w:p>
    <w:p w14:paraId="7B9DF08F" w14:textId="77777777" w:rsidR="00551067" w:rsidRPr="00D8436C" w:rsidRDefault="00551067" w:rsidP="00551067">
      <w:pPr>
        <w:rPr>
          <w:sz w:val="16"/>
        </w:rPr>
      </w:pPr>
      <w:r w:rsidRPr="00D8436C">
        <w:rPr>
          <w:sz w:val="16"/>
        </w:rPr>
        <w:t xml:space="preserve">The </w:t>
      </w:r>
      <w:r w:rsidRPr="00D10957">
        <w:rPr>
          <w:rStyle w:val="StyleUnderline"/>
        </w:rPr>
        <w:t>alternative is</w:t>
      </w:r>
      <w:r w:rsidRPr="00D8436C">
        <w:rPr>
          <w:sz w:val="16"/>
        </w:rPr>
        <w:t xml:space="preserve"> </w:t>
      </w:r>
      <w:r w:rsidRPr="00D10957">
        <w:rPr>
          <w:rStyle w:val="Emphasis"/>
        </w:rPr>
        <w:t>losing the next war before it starts</w:t>
      </w:r>
      <w:r w:rsidRPr="00D8436C">
        <w:rPr>
          <w:sz w:val="16"/>
        </w:rPr>
        <w:t xml:space="preserve">—not on the battlefield, but </w:t>
      </w:r>
      <w:r w:rsidRPr="00D10957">
        <w:rPr>
          <w:rStyle w:val="StyleUnderline"/>
        </w:rPr>
        <w:t>in the</w:t>
      </w:r>
      <w:r w:rsidRPr="00D8436C">
        <w:rPr>
          <w:sz w:val="16"/>
        </w:rPr>
        <w:t xml:space="preserve"> factories, mines, and </w:t>
      </w:r>
      <w:r w:rsidRPr="00D10957">
        <w:rPr>
          <w:rStyle w:val="StyleUnderline"/>
        </w:rPr>
        <w:t>supply chains that</w:t>
      </w:r>
      <w:r w:rsidRPr="00D8436C">
        <w:rPr>
          <w:sz w:val="16"/>
        </w:rPr>
        <w:t xml:space="preserve"> </w:t>
      </w:r>
      <w:r w:rsidRPr="00D10957">
        <w:rPr>
          <w:rStyle w:val="Emphasis"/>
        </w:rPr>
        <w:t>determine</w:t>
      </w:r>
      <w:r w:rsidRPr="00D8436C">
        <w:rPr>
          <w:sz w:val="16"/>
        </w:rPr>
        <w:t xml:space="preserve"> </w:t>
      </w:r>
      <w:r w:rsidRPr="00D10957">
        <w:rPr>
          <w:rStyle w:val="StyleUnderline"/>
        </w:rPr>
        <w:t>who can sustain combat operations and who cannot</w:t>
      </w:r>
      <w:r w:rsidRPr="00D8436C">
        <w:rPr>
          <w:sz w:val="16"/>
        </w:rPr>
        <w:t xml:space="preserve">. </w:t>
      </w:r>
      <w:r w:rsidRPr="00D10957">
        <w:rPr>
          <w:rStyle w:val="StyleUnderline"/>
        </w:rPr>
        <w:t>Military technology is</w:t>
      </w:r>
      <w:r w:rsidRPr="00D8436C">
        <w:rPr>
          <w:sz w:val="16"/>
        </w:rPr>
        <w:t xml:space="preserve"> </w:t>
      </w:r>
      <w:r w:rsidRPr="00D10957">
        <w:rPr>
          <w:rStyle w:val="Emphasis"/>
        </w:rPr>
        <w:t>irrelevant</w:t>
      </w:r>
      <w:r w:rsidRPr="00D8436C">
        <w:rPr>
          <w:sz w:val="16"/>
        </w:rPr>
        <w:t xml:space="preserve"> </w:t>
      </w:r>
      <w:r w:rsidRPr="00D10957">
        <w:rPr>
          <w:rStyle w:val="StyleUnderline"/>
        </w:rPr>
        <w:t>without</w:t>
      </w:r>
      <w:r w:rsidRPr="00D8436C">
        <w:rPr>
          <w:sz w:val="16"/>
        </w:rPr>
        <w:t xml:space="preserve"> the </w:t>
      </w:r>
      <w:r w:rsidRPr="00D10957">
        <w:rPr>
          <w:rStyle w:val="StyleUnderline"/>
        </w:rPr>
        <w:t>industrial capacity to produce it at scale</w:t>
      </w:r>
      <w:r w:rsidRPr="00D8436C">
        <w:rPr>
          <w:sz w:val="16"/>
        </w:rPr>
        <w:t>. The nation that learns this lesson first wins. The nation that learns it second becomes a historical footnote.</w:t>
      </w:r>
    </w:p>
    <w:p w14:paraId="75228592" w14:textId="77777777" w:rsidR="00551067" w:rsidRPr="00801BEA" w:rsidRDefault="00551067" w:rsidP="00551067">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486B3A55" w14:textId="77777777" w:rsidR="00551067" w:rsidRDefault="00551067" w:rsidP="0055106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4A9B84D" w14:textId="77777777" w:rsidR="00551067" w:rsidRPr="006D3E64" w:rsidRDefault="00551067" w:rsidP="00551067">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E10519F" w14:textId="77777777" w:rsidR="00551067" w:rsidRPr="00ED6622" w:rsidRDefault="00551067" w:rsidP="00551067">
      <w:pPr>
        <w:rPr>
          <w:sz w:val="8"/>
          <w:szCs w:val="8"/>
        </w:rPr>
      </w:pPr>
      <w:r w:rsidRPr="00ED6622">
        <w:rPr>
          <w:sz w:val="8"/>
          <w:szCs w:val="8"/>
        </w:rPr>
        <w:t>We summarize the presidents’ policies on the dimensions identified in the conceptual framework (see Table 6).</w:t>
      </w:r>
    </w:p>
    <w:p w14:paraId="2317E69A" w14:textId="77777777" w:rsidR="00551067" w:rsidRPr="00ED6622" w:rsidRDefault="00551067" w:rsidP="00551067">
      <w:pPr>
        <w:rPr>
          <w:sz w:val="8"/>
          <w:szCs w:val="8"/>
        </w:rPr>
      </w:pPr>
      <w:r w:rsidRPr="00ED6622">
        <w:rPr>
          <w:sz w:val="8"/>
          <w:szCs w:val="8"/>
        </w:rPr>
        <w:t>[Figure omitted]</w:t>
      </w:r>
    </w:p>
    <w:p w14:paraId="66F6715E" w14:textId="77777777" w:rsidR="00551067" w:rsidRPr="00ED6622" w:rsidRDefault="00551067" w:rsidP="00551067">
      <w:pPr>
        <w:rPr>
          <w:sz w:val="8"/>
          <w:szCs w:val="8"/>
        </w:rPr>
      </w:pPr>
      <w:r w:rsidRPr="00ED6622">
        <w:rPr>
          <w:sz w:val="8"/>
          <w:szCs w:val="8"/>
        </w:rPr>
        <w:t>Presidential Appointments</w:t>
      </w:r>
    </w:p>
    <w:p w14:paraId="176811AC" w14:textId="77777777" w:rsidR="00551067" w:rsidRPr="00ED6622" w:rsidRDefault="00551067" w:rsidP="0055106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E7AA3E4" w14:textId="77777777" w:rsidR="00551067" w:rsidRPr="00ED6622" w:rsidRDefault="00551067" w:rsidP="0055106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1EE2258" w14:textId="77777777" w:rsidR="00551067" w:rsidRPr="00ED6622" w:rsidRDefault="00551067" w:rsidP="0055106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7A84C81" w14:textId="77777777" w:rsidR="00551067" w:rsidRPr="00ED6622" w:rsidRDefault="00551067" w:rsidP="00551067">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E8BD618" w14:textId="77777777" w:rsidR="00551067" w:rsidRPr="00ED6622" w:rsidRDefault="00551067" w:rsidP="00551067">
      <w:pPr>
        <w:rPr>
          <w:sz w:val="8"/>
          <w:szCs w:val="8"/>
        </w:rPr>
      </w:pPr>
      <w:r w:rsidRPr="00ED6622">
        <w:rPr>
          <w:sz w:val="8"/>
          <w:szCs w:val="8"/>
        </w:rPr>
        <w:t>Practical Effects</w:t>
      </w:r>
    </w:p>
    <w:p w14:paraId="25A1197B" w14:textId="77777777" w:rsidR="00551067" w:rsidRPr="006D3E64" w:rsidRDefault="00551067" w:rsidP="0055106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05B5774" w14:textId="77777777" w:rsidR="00551067" w:rsidRPr="006D3E64" w:rsidRDefault="00551067" w:rsidP="0055106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B36D9D4" w14:textId="77777777" w:rsidR="00551067" w:rsidRPr="00805A59" w:rsidRDefault="00551067" w:rsidP="0055106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424F67F1" w14:textId="77777777" w:rsidR="00551067" w:rsidRPr="006D3E64" w:rsidRDefault="00551067" w:rsidP="00551067">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B535ECA" w14:textId="77777777" w:rsidR="00551067" w:rsidRPr="006D3E64" w:rsidRDefault="00551067" w:rsidP="0055106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48686E35" w14:textId="77777777" w:rsidR="00551067" w:rsidRPr="006D3E64" w:rsidRDefault="00551067" w:rsidP="00551067">
      <w:pPr>
        <w:rPr>
          <w:sz w:val="16"/>
        </w:rPr>
      </w:pPr>
      <w:r w:rsidRPr="006D3E64">
        <w:rPr>
          <w:sz w:val="16"/>
        </w:rPr>
        <w:t>Conclusions and Implications</w:t>
      </w:r>
    </w:p>
    <w:p w14:paraId="6958C6C9" w14:textId="77777777" w:rsidR="00551067" w:rsidRPr="006D3E64" w:rsidRDefault="00551067" w:rsidP="0055106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0DCEFD91" w14:textId="77777777" w:rsidR="00551067" w:rsidRPr="006D3E64" w:rsidRDefault="00551067" w:rsidP="0055106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8E25068" w14:textId="77777777" w:rsidR="00551067" w:rsidRDefault="00551067" w:rsidP="0055106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7D33907A" w14:textId="77777777" w:rsidR="00551067" w:rsidRDefault="00551067" w:rsidP="00551067">
      <w:pPr>
        <w:pStyle w:val="Heading4"/>
      </w:pPr>
      <w:r>
        <w:t xml:space="preserve">That </w:t>
      </w:r>
      <w:r w:rsidRPr="00E150F6">
        <w:rPr>
          <w:u w:val="single"/>
        </w:rPr>
        <w:t>forecloses</w:t>
      </w:r>
      <w:r>
        <w:t xml:space="preserve"> necessary </w:t>
      </w:r>
      <w:r w:rsidRPr="00E150F6">
        <w:rPr>
          <w:u w:val="single"/>
        </w:rPr>
        <w:t>administrative development</w:t>
      </w:r>
      <w:r>
        <w:t>.</w:t>
      </w:r>
    </w:p>
    <w:p w14:paraId="3E3A8B56" w14:textId="77777777" w:rsidR="00551067" w:rsidRDefault="00551067" w:rsidP="00551067">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67003530" w14:textId="77777777" w:rsidR="00551067" w:rsidRPr="009C4CB0" w:rsidRDefault="00551067" w:rsidP="00551067">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0E054F34" w14:textId="77777777" w:rsidR="00551067" w:rsidRPr="009C4CB0" w:rsidRDefault="00551067" w:rsidP="00551067">
      <w:pPr>
        <w:rPr>
          <w:sz w:val="16"/>
        </w:rPr>
      </w:pPr>
      <w:r w:rsidRPr="009C4CB0">
        <w:rPr>
          <w:sz w:val="16"/>
        </w:rPr>
        <w:t>Clinton’s reinventing government showed the payoff for transforming government</w:t>
      </w:r>
    </w:p>
    <w:p w14:paraId="7CBC2C6B" w14:textId="77777777" w:rsidR="00551067" w:rsidRPr="009C4CB0" w:rsidRDefault="00551067" w:rsidP="00551067">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5A00FD5B" w14:textId="77777777" w:rsidR="00551067" w:rsidRPr="009C4CB0" w:rsidRDefault="00551067" w:rsidP="00551067">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730468E4" w14:textId="77777777" w:rsidR="00551067" w:rsidRPr="009C4CB0" w:rsidRDefault="00551067" w:rsidP="00551067">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0B38F50F" w14:textId="77777777" w:rsidR="00551067" w:rsidRPr="009C4CB0" w:rsidRDefault="00551067" w:rsidP="00551067">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231DE83D" w14:textId="77777777" w:rsidR="00551067" w:rsidRPr="009C4CB0" w:rsidRDefault="00551067" w:rsidP="00551067">
      <w:pPr>
        <w:rPr>
          <w:sz w:val="16"/>
        </w:rPr>
      </w:pPr>
      <w:r w:rsidRPr="009C4CB0">
        <w:rPr>
          <w:sz w:val="16"/>
        </w:rPr>
        <w:t>The business culture transformation</w:t>
      </w:r>
    </w:p>
    <w:p w14:paraId="4D6330F2" w14:textId="77777777" w:rsidR="00551067" w:rsidRPr="009C4CB0" w:rsidRDefault="00551067" w:rsidP="00551067">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71598402" w14:textId="77777777" w:rsidR="00551067" w:rsidRPr="009C4CB0" w:rsidRDefault="00551067" w:rsidP="00551067">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122A479A" w14:textId="77777777" w:rsidR="00551067" w:rsidRPr="009C4CB0" w:rsidRDefault="00551067" w:rsidP="00551067">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7B09909F" w14:textId="77777777" w:rsidR="00551067" w:rsidRPr="009C4CB0" w:rsidRDefault="00551067" w:rsidP="00551067">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38FE0E03" w14:textId="77777777" w:rsidR="00551067" w:rsidRPr="009C4CB0" w:rsidRDefault="00551067" w:rsidP="00551067">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56C5273" w14:textId="77777777" w:rsidR="00551067" w:rsidRPr="009C4CB0" w:rsidRDefault="00551067" w:rsidP="00551067">
      <w:pPr>
        <w:rPr>
          <w:sz w:val="16"/>
        </w:rPr>
      </w:pPr>
      <w:r w:rsidRPr="009C4CB0">
        <w:rPr>
          <w:sz w:val="16"/>
        </w:rPr>
        <w:t>A missing element – psychological safety</w:t>
      </w:r>
    </w:p>
    <w:p w14:paraId="27A3B296" w14:textId="77777777" w:rsidR="00551067" w:rsidRPr="009C4CB0" w:rsidRDefault="00551067" w:rsidP="00551067">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4E06EFCB" w14:textId="77777777" w:rsidR="00551067" w:rsidRPr="009C4CB0" w:rsidRDefault="00551067" w:rsidP="00551067">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7B2A2DA3" w14:textId="77777777" w:rsidR="00551067" w:rsidRPr="009C4CB0" w:rsidRDefault="00551067" w:rsidP="00551067">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1C25BFD3" w14:textId="77777777" w:rsidR="00551067" w:rsidRPr="008B70BE" w:rsidRDefault="00551067" w:rsidP="00551067">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6F3CD3FF" w14:textId="77777777" w:rsidR="00551067" w:rsidRPr="00343849" w:rsidRDefault="00551067" w:rsidP="00551067">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0B9DCF62" w14:textId="77777777" w:rsidR="00551067" w:rsidRDefault="00551067" w:rsidP="0055106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0298BE3" w14:textId="77777777" w:rsidR="00551067" w:rsidRPr="006239FC" w:rsidRDefault="00551067" w:rsidP="0055106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4E86087" w14:textId="77777777" w:rsidR="00551067" w:rsidRPr="00E3522C" w:rsidRDefault="00551067" w:rsidP="0055106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1CBE573" w14:textId="77777777" w:rsidR="00551067" w:rsidRPr="00542962" w:rsidRDefault="00551067" w:rsidP="00551067">
      <w:pPr>
        <w:rPr>
          <w:i/>
          <w:iCs/>
          <w:sz w:val="16"/>
        </w:rPr>
      </w:pPr>
      <w:r w:rsidRPr="00E3522C">
        <w:rPr>
          <w:i/>
          <w:iCs/>
          <w:sz w:val="16"/>
        </w:rPr>
        <w:t>A. How Substantive Rights Mediate Bureaucratic Relations</w:t>
      </w:r>
    </w:p>
    <w:p w14:paraId="762E2E69" w14:textId="77777777" w:rsidR="00551067" w:rsidRPr="00542962" w:rsidRDefault="00551067" w:rsidP="0055106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4B776D7" w14:textId="77777777" w:rsidR="00551067" w:rsidRPr="00542962" w:rsidRDefault="00551067" w:rsidP="0055106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D570A51" w14:textId="77777777" w:rsidR="00551067" w:rsidRPr="00542962" w:rsidRDefault="00551067" w:rsidP="00551067">
      <w:pPr>
        <w:rPr>
          <w:i/>
          <w:iCs/>
          <w:sz w:val="16"/>
        </w:rPr>
      </w:pPr>
      <w:r w:rsidRPr="00542962">
        <w:rPr>
          <w:i/>
          <w:iCs/>
          <w:sz w:val="16"/>
        </w:rPr>
        <w:t>1. Check on Structural Deregulation</w:t>
      </w:r>
    </w:p>
    <w:p w14:paraId="3F33BB10" w14:textId="77777777" w:rsidR="00551067" w:rsidRPr="00542962" w:rsidRDefault="00551067" w:rsidP="0055106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E9C358C" w14:textId="77777777" w:rsidR="00551067" w:rsidRPr="00542962" w:rsidRDefault="00551067" w:rsidP="0055106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09BF0272" w14:textId="77777777" w:rsidR="00551067" w:rsidRPr="00542962" w:rsidRDefault="00551067" w:rsidP="0055106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FCD86EF" w14:textId="77777777" w:rsidR="00551067" w:rsidRPr="00542962" w:rsidRDefault="00551067" w:rsidP="0055106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0ABE6F85" w14:textId="77777777" w:rsidR="00551067" w:rsidRPr="00542962" w:rsidRDefault="00551067" w:rsidP="00551067">
      <w:pPr>
        <w:rPr>
          <w:i/>
          <w:iCs/>
          <w:sz w:val="16"/>
        </w:rPr>
      </w:pPr>
      <w:r w:rsidRPr="00542962">
        <w:rPr>
          <w:i/>
          <w:iCs/>
          <w:sz w:val="16"/>
        </w:rPr>
        <w:t>2. Indirect Constraints on Policy</w:t>
      </w:r>
    </w:p>
    <w:p w14:paraId="46C8FBFC" w14:textId="77777777" w:rsidR="00551067" w:rsidRPr="00542962" w:rsidRDefault="00551067" w:rsidP="0055106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777D501" w14:textId="77777777" w:rsidR="00551067" w:rsidRPr="00542962" w:rsidRDefault="00551067" w:rsidP="0055106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B3354C4" w14:textId="77777777" w:rsidR="00551067" w:rsidRPr="00542962" w:rsidRDefault="00551067" w:rsidP="0055106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B47AF08" w14:textId="77777777" w:rsidR="00551067" w:rsidRPr="00542962" w:rsidRDefault="00551067" w:rsidP="0055106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81298DA" w14:textId="77777777" w:rsidR="00551067" w:rsidRPr="00542962" w:rsidRDefault="00551067" w:rsidP="0055106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C7EBFF6" w14:textId="77777777" w:rsidR="00551067" w:rsidRPr="00542962" w:rsidRDefault="00551067" w:rsidP="0055106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596EEE5" w14:textId="77777777" w:rsidR="00551067" w:rsidRPr="00542962" w:rsidRDefault="00551067" w:rsidP="00551067">
      <w:pPr>
        <w:rPr>
          <w:i/>
          <w:iCs/>
          <w:sz w:val="16"/>
        </w:rPr>
      </w:pPr>
      <w:r w:rsidRPr="00542962">
        <w:rPr>
          <w:i/>
          <w:iCs/>
          <w:sz w:val="16"/>
        </w:rPr>
        <w:t>3. Direct Constraints on Policy</w:t>
      </w:r>
    </w:p>
    <w:p w14:paraId="3A57BFAD" w14:textId="77777777" w:rsidR="00551067" w:rsidRPr="00542962" w:rsidRDefault="00551067" w:rsidP="0055106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3612CAF" w14:textId="77777777" w:rsidR="00551067" w:rsidRPr="00542962" w:rsidRDefault="00551067" w:rsidP="0055106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1FC116F" w14:textId="77777777" w:rsidR="00551067" w:rsidRDefault="00551067" w:rsidP="0055106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E35C3B0" w14:textId="77777777" w:rsidR="00551067" w:rsidRDefault="00551067" w:rsidP="00551067">
      <w:pPr>
        <w:pStyle w:val="Heading4"/>
      </w:pPr>
      <w:r>
        <w:t xml:space="preserve">Absent that, employees </w:t>
      </w:r>
      <w:r w:rsidRPr="002172C9">
        <w:rPr>
          <w:u w:val="single"/>
        </w:rPr>
        <w:t>exit</w:t>
      </w:r>
      <w:r>
        <w:t xml:space="preserve"> OR </w:t>
      </w:r>
      <w:r w:rsidRPr="002172C9">
        <w:rPr>
          <w:u w:val="single"/>
        </w:rPr>
        <w:t>underinvestment</w:t>
      </w:r>
      <w:r>
        <w:t xml:space="preserve">. </w:t>
      </w:r>
      <w:r w:rsidRPr="002172C9">
        <w:rPr>
          <w:b w:val="0"/>
          <w:bCs/>
          <w:u w:val="single"/>
        </w:rPr>
        <w:t>Cross-national</w:t>
      </w:r>
      <w:r w:rsidRPr="002172C9">
        <w:rPr>
          <w:b w:val="0"/>
          <w:bCs/>
        </w:rPr>
        <w:t xml:space="preserve"> studies prove.</w:t>
      </w:r>
    </w:p>
    <w:p w14:paraId="7FA11425" w14:textId="77777777" w:rsidR="00551067" w:rsidRDefault="00551067" w:rsidP="0055106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18ECE25" w14:textId="77777777" w:rsidR="00551067" w:rsidRPr="00205F5F" w:rsidRDefault="00551067" w:rsidP="0055106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E874146" w14:textId="77777777" w:rsidR="00551067" w:rsidRPr="00205F5F" w:rsidRDefault="00551067" w:rsidP="0055106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5E0007B" w14:textId="77777777" w:rsidR="00551067" w:rsidRPr="006D4C67" w:rsidRDefault="00551067" w:rsidP="00551067">
      <w:pPr>
        <w:numPr>
          <w:ilvl w:val="0"/>
          <w:numId w:val="2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5D7F57A8" w14:textId="77777777" w:rsidR="00551067" w:rsidRPr="006D4C67" w:rsidRDefault="00551067" w:rsidP="00551067">
      <w:pPr>
        <w:numPr>
          <w:ilvl w:val="0"/>
          <w:numId w:val="2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7952B439" w14:textId="77777777" w:rsidR="00551067" w:rsidRPr="00205F5F" w:rsidRDefault="00551067" w:rsidP="00551067">
      <w:pPr>
        <w:numPr>
          <w:ilvl w:val="0"/>
          <w:numId w:val="2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4D8F9FF" w14:textId="77777777" w:rsidR="00551067" w:rsidRPr="006D4C67" w:rsidRDefault="00551067" w:rsidP="00551067">
      <w:pPr>
        <w:numPr>
          <w:ilvl w:val="0"/>
          <w:numId w:val="2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2FB9F40" w14:textId="77777777" w:rsidR="00551067" w:rsidRPr="00AA458C" w:rsidRDefault="00551067" w:rsidP="00551067">
      <w:pPr>
        <w:numPr>
          <w:ilvl w:val="0"/>
          <w:numId w:val="2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4A193E94" w14:textId="77777777" w:rsidR="00551067" w:rsidRPr="00BB2F12" w:rsidRDefault="00551067" w:rsidP="00551067">
      <w:pPr>
        <w:numPr>
          <w:ilvl w:val="0"/>
          <w:numId w:val="2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458295EC" w14:textId="77777777" w:rsidR="00551067" w:rsidRPr="006D4C67" w:rsidRDefault="00551067" w:rsidP="00551067">
      <w:pPr>
        <w:numPr>
          <w:ilvl w:val="0"/>
          <w:numId w:val="2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3DBE56A0" w14:textId="77777777" w:rsidR="00551067" w:rsidRPr="006D4C67" w:rsidRDefault="00551067" w:rsidP="0055106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4A0E1470" w14:textId="77777777" w:rsidR="00551067" w:rsidRPr="006D55D1" w:rsidRDefault="00551067" w:rsidP="0055106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932DE23" w14:textId="77777777" w:rsidR="00551067" w:rsidRDefault="00551067" w:rsidP="0055106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4F80A933" w14:textId="77777777" w:rsidR="00551067" w:rsidRDefault="00551067" w:rsidP="00551067">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15E7E41E" w14:textId="77777777" w:rsidR="00551067" w:rsidRDefault="00551067" w:rsidP="0055106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C271D86" w14:textId="77777777" w:rsidR="00551067" w:rsidRPr="00AD6953" w:rsidRDefault="00551067" w:rsidP="0055106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03A49A97" w14:textId="77777777" w:rsidR="00551067" w:rsidRPr="00AD6953" w:rsidRDefault="00551067" w:rsidP="0055106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CCB3E8A" w14:textId="77777777" w:rsidR="00551067" w:rsidRPr="00AD6953" w:rsidRDefault="00551067" w:rsidP="0055106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C2B09FF" w14:textId="77777777" w:rsidR="00551067" w:rsidRPr="00AD6953" w:rsidRDefault="00551067" w:rsidP="0055106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A2B81FC" w14:textId="77777777" w:rsidR="00551067" w:rsidRPr="00AD6953" w:rsidRDefault="00551067" w:rsidP="0055106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2266E40" w14:textId="77777777" w:rsidR="00551067" w:rsidRPr="00AD6953" w:rsidRDefault="00551067" w:rsidP="0055106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7604E96" w14:textId="77777777" w:rsidR="00551067" w:rsidRPr="00AD6953" w:rsidRDefault="00551067" w:rsidP="0055106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4B3B950" w14:textId="77777777" w:rsidR="00551067" w:rsidRDefault="00551067" w:rsidP="00551067">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DD936B0" w14:textId="77777777" w:rsidR="00551067" w:rsidRDefault="00551067" w:rsidP="00551067">
      <w:pPr>
        <w:pStyle w:val="Heading4"/>
      </w:pPr>
      <w:r w:rsidRPr="00B6422A">
        <w:rPr>
          <w:u w:val="single"/>
        </w:rPr>
        <w:t>Multiple</w:t>
      </w:r>
      <w:r>
        <w:t xml:space="preserve"> scenarios:</w:t>
      </w:r>
    </w:p>
    <w:p w14:paraId="0113C4E6" w14:textId="77777777" w:rsidR="00551067" w:rsidRDefault="00551067" w:rsidP="00551067">
      <w:pPr>
        <w:pStyle w:val="Heading4"/>
      </w:pPr>
      <w:r>
        <w:t xml:space="preserve">1. </w:t>
      </w:r>
      <w:r w:rsidRPr="00BB3012">
        <w:rPr>
          <w:u w:val="single"/>
        </w:rPr>
        <w:t>US LEADERSHIP</w:t>
      </w:r>
      <w:r>
        <w:t xml:space="preserve">. Administration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6E755F8D" w14:textId="77777777" w:rsidR="00551067" w:rsidRDefault="00551067" w:rsidP="00551067">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27DFA6AD" w14:textId="77777777" w:rsidR="00551067" w:rsidRPr="005C0E5F" w:rsidRDefault="00551067" w:rsidP="00551067">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4A0A0301" w14:textId="77777777" w:rsidR="00551067" w:rsidRPr="005C0E5F" w:rsidRDefault="00551067" w:rsidP="00551067">
      <w:pPr>
        <w:rPr>
          <w:sz w:val="16"/>
        </w:rPr>
      </w:pPr>
      <w:r w:rsidRPr="005C0E5F">
        <w:rPr>
          <w:sz w:val="16"/>
        </w:rPr>
        <w:t>Implications for the Future of World Order and Global Governance</w:t>
      </w:r>
    </w:p>
    <w:p w14:paraId="7D221420" w14:textId="77777777" w:rsidR="00551067" w:rsidRPr="002478B3" w:rsidRDefault="00551067" w:rsidP="00551067">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1F6B1CDE" w14:textId="77777777" w:rsidR="00551067" w:rsidRPr="005C0E5F" w:rsidRDefault="00551067" w:rsidP="00551067">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 international</w:t>
      </w:r>
      <w:r w:rsidRPr="00AC3947">
        <w:rPr>
          <w:sz w:val="16"/>
          <w:highlight w:val="yellow"/>
        </w:rPr>
        <w:t xml:space="preserve"> </w:t>
      </w:r>
      <w:r w:rsidRPr="00AC3947">
        <w:rPr>
          <w:rStyle w:val="Emphasis"/>
          <w:highlight w:val="yellow"/>
        </w:rPr>
        <w:t>instit</w:t>
      </w:r>
      <w:r w:rsidRPr="006A4EBD">
        <w:rPr>
          <w:rStyle w:val="Emphasis"/>
          <w:highlight w:val="yellow"/>
        </w:rPr>
        <w:t>utions</w:t>
      </w:r>
      <w:r w:rsidRPr="005C0E5F">
        <w:rPr>
          <w:sz w:val="16"/>
        </w:rPr>
        <w:t>.</w:t>
      </w:r>
    </w:p>
    <w:p w14:paraId="6B3F3342" w14:textId="77777777" w:rsidR="00551067" w:rsidRPr="005C0E5F" w:rsidRDefault="00551067" w:rsidP="00551067">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729E572C" w14:textId="77777777" w:rsidR="00551067" w:rsidRPr="005C0E5F" w:rsidRDefault="00551067" w:rsidP="00551067">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3F8317EA" w14:textId="77777777" w:rsidR="00551067" w:rsidRPr="005C0E5F" w:rsidRDefault="00551067" w:rsidP="00551067">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23393943" w14:textId="77777777" w:rsidR="00551067" w:rsidRPr="005C0E5F" w:rsidRDefault="00551067" w:rsidP="00551067">
      <w:pPr>
        <w:rPr>
          <w:sz w:val="16"/>
        </w:rPr>
      </w:pPr>
      <w:r w:rsidRPr="005C0E5F">
        <w:rPr>
          <w:sz w:val="16"/>
        </w:rPr>
        <w:t>Conclusion and Implications for Global Governance and World Order</w:t>
      </w:r>
    </w:p>
    <w:p w14:paraId="65567D3B" w14:textId="77777777" w:rsidR="00551067" w:rsidRPr="005C0E5F" w:rsidRDefault="00551067" w:rsidP="00551067">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420F1B9F" w14:textId="77777777" w:rsidR="00551067" w:rsidRDefault="00551067" w:rsidP="00551067">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58A37EC6" w14:textId="77777777" w:rsidR="00551067" w:rsidRDefault="00551067" w:rsidP="00551067">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13434DDF" w14:textId="77777777" w:rsidR="00551067" w:rsidRPr="00346F69" w:rsidRDefault="00551067" w:rsidP="00551067">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80F129F" w14:textId="77777777" w:rsidR="00551067" w:rsidRPr="001763BF" w:rsidRDefault="00551067" w:rsidP="00551067">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154A107E" w14:textId="77777777" w:rsidR="00551067" w:rsidRPr="008D73C1" w:rsidRDefault="00551067" w:rsidP="0055106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55676420" w14:textId="77777777" w:rsidR="00551067" w:rsidRPr="001763BF" w:rsidRDefault="00551067" w:rsidP="00551067">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7A78FBDC" w14:textId="77777777" w:rsidR="00551067" w:rsidRPr="001763BF" w:rsidRDefault="00551067" w:rsidP="00551067">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E6317C4" w14:textId="77777777" w:rsidR="00551067" w:rsidRPr="001763BF" w:rsidRDefault="00551067" w:rsidP="00551067">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A9382F6" w14:textId="77777777" w:rsidR="00551067" w:rsidRPr="001763BF" w:rsidRDefault="00551067" w:rsidP="0055106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813D927" w14:textId="77777777" w:rsidR="00551067" w:rsidRPr="001763BF" w:rsidRDefault="00551067" w:rsidP="00551067">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C7E9971" w14:textId="77777777" w:rsidR="00551067" w:rsidRPr="001763BF" w:rsidRDefault="00551067" w:rsidP="0055106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FD14995" w14:textId="77777777" w:rsidR="00551067" w:rsidRPr="001763BF" w:rsidRDefault="00551067" w:rsidP="0055106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B00C88C" w14:textId="77777777" w:rsidR="00551067" w:rsidRPr="001763BF" w:rsidRDefault="00551067" w:rsidP="00551067">
      <w:pPr>
        <w:rPr>
          <w:sz w:val="16"/>
        </w:rPr>
      </w:pPr>
      <w:r w:rsidRPr="001763BF">
        <w:rPr>
          <w:sz w:val="16"/>
        </w:rPr>
        <w:t xml:space="preserve">Repair also depends on governance. </w:t>
      </w:r>
      <w:r w:rsidRPr="000967C7">
        <w:rPr>
          <w:rStyle w:val="Emphasis"/>
          <w:szCs w:val="28"/>
        </w:rPr>
        <w:t xml:space="preserve">Expanding </w:t>
      </w:r>
      <w:r w:rsidRPr="000967C7">
        <w:rPr>
          <w:rStyle w:val="Emphasis"/>
          <w:szCs w:val="28"/>
          <w:highlight w:val="yellow"/>
        </w:rPr>
        <w:t>collective bargaining</w:t>
      </w:r>
      <w:r w:rsidRPr="000967C7">
        <w:rPr>
          <w:rStyle w:val="Emphasis"/>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81A8097" w14:textId="77777777" w:rsidR="00551067" w:rsidRPr="000967C7" w:rsidRDefault="00551067" w:rsidP="0055106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2BC429FA" w14:textId="77777777" w:rsidR="00551067" w:rsidRPr="001763BF" w:rsidRDefault="00551067" w:rsidP="00551067">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F8B1EE2" w14:textId="77777777" w:rsidR="00551067" w:rsidRPr="001763BF" w:rsidRDefault="00551067" w:rsidP="0055106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72C8D62" w14:textId="77777777" w:rsidR="00551067" w:rsidRPr="001763BF" w:rsidRDefault="00551067" w:rsidP="0055106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338B4CE" w14:textId="77777777" w:rsidR="00551067" w:rsidRPr="001763BF" w:rsidRDefault="00551067" w:rsidP="0055106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717D1242" w14:textId="77777777" w:rsidR="00551067" w:rsidRDefault="00551067" w:rsidP="0055106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6325C7E" w14:textId="77777777" w:rsidR="00551067" w:rsidRDefault="00551067" w:rsidP="00551067">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35134AFB" w14:textId="77777777" w:rsidR="00551067" w:rsidRDefault="00551067" w:rsidP="0055106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03046AA" w14:textId="77777777" w:rsidR="00551067" w:rsidRPr="001062A1" w:rsidRDefault="00551067" w:rsidP="0055106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1713CC8A" w14:textId="77777777" w:rsidR="00551067" w:rsidRPr="001062A1" w:rsidRDefault="00551067" w:rsidP="0055106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6D9A895F" w14:textId="77777777" w:rsidR="00551067" w:rsidRPr="00905266" w:rsidRDefault="00551067" w:rsidP="0055106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5C94E70A" w14:textId="77777777" w:rsidR="00551067" w:rsidRPr="001062A1" w:rsidRDefault="00551067" w:rsidP="00551067">
      <w:pPr>
        <w:rPr>
          <w:sz w:val="16"/>
        </w:rPr>
      </w:pPr>
      <w:r w:rsidRPr="00905266">
        <w:rPr>
          <w:sz w:val="16"/>
        </w:rPr>
        <w:t>Orders can die of murder, exhaustion or suicide. Today, it’s difficult to rule a</w:t>
      </w:r>
      <w:r w:rsidRPr="001062A1">
        <w:rPr>
          <w:sz w:val="16"/>
        </w:rPr>
        <w:t>ny of those grim finales out.</w:t>
      </w:r>
    </w:p>
    <w:p w14:paraId="57704944" w14:textId="77777777" w:rsidR="00551067" w:rsidRPr="001062A1" w:rsidRDefault="00551067" w:rsidP="00551067">
      <w:pPr>
        <w:rPr>
          <w:sz w:val="16"/>
        </w:rPr>
      </w:pPr>
      <w:r w:rsidRPr="001062A1">
        <w:rPr>
          <w:sz w:val="16"/>
        </w:rPr>
        <w:t>How America Took the Lead</w:t>
      </w:r>
    </w:p>
    <w:p w14:paraId="09B79F5B" w14:textId="77777777" w:rsidR="00551067" w:rsidRPr="001062A1" w:rsidRDefault="00551067" w:rsidP="00551067">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4691DE1" w14:textId="77777777" w:rsidR="00551067" w:rsidRPr="00905266" w:rsidRDefault="00551067" w:rsidP="00551067">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2FAC26F1" w14:textId="77777777" w:rsidR="00551067" w:rsidRPr="00905266" w:rsidRDefault="00551067" w:rsidP="00551067">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7A5EBC18" w14:textId="77777777" w:rsidR="00551067" w:rsidRPr="00905266" w:rsidRDefault="00551067" w:rsidP="00551067">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1F62EF0A" w14:textId="77777777" w:rsidR="00551067" w:rsidRPr="001062A1" w:rsidRDefault="00551067" w:rsidP="00551067">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31791219" w14:textId="77777777" w:rsidR="00551067" w:rsidRPr="001062A1" w:rsidRDefault="00551067" w:rsidP="0055106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CB81D28" w14:textId="77777777" w:rsidR="00551067" w:rsidRPr="001062A1" w:rsidRDefault="00551067" w:rsidP="00551067">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0E43335E" w14:textId="77777777" w:rsidR="00551067" w:rsidRPr="001062A1" w:rsidRDefault="00551067" w:rsidP="00551067">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43165A97" w14:textId="77777777" w:rsidR="00551067" w:rsidRPr="001062A1" w:rsidRDefault="00551067" w:rsidP="00551067">
      <w:pPr>
        <w:rPr>
          <w:sz w:val="16"/>
        </w:rPr>
      </w:pPr>
      <w:r w:rsidRPr="001062A1">
        <w:rPr>
          <w:sz w:val="16"/>
        </w:rPr>
        <w:t>Losing a War</w:t>
      </w:r>
    </w:p>
    <w:p w14:paraId="4B9E2A99" w14:textId="77777777" w:rsidR="00551067" w:rsidRPr="001062A1" w:rsidRDefault="00551067" w:rsidP="00551067">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DD4FDF6" w14:textId="77777777" w:rsidR="00551067" w:rsidRPr="001062A1" w:rsidRDefault="00551067" w:rsidP="0055106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F1F79B2" w14:textId="77777777" w:rsidR="00551067" w:rsidRPr="001062A1" w:rsidRDefault="00551067" w:rsidP="0055106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358C6566" w14:textId="77777777" w:rsidR="00551067" w:rsidRPr="001062A1" w:rsidRDefault="00551067" w:rsidP="0055106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661ADBAF" w14:textId="77777777" w:rsidR="00551067" w:rsidRPr="001062A1" w:rsidRDefault="00551067" w:rsidP="0055106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F6ABC6A" w14:textId="77777777" w:rsidR="00551067" w:rsidRPr="001062A1" w:rsidRDefault="00551067" w:rsidP="00551067">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2CCB014E" w14:textId="77777777" w:rsidR="00551067" w:rsidRDefault="00551067" w:rsidP="00551067">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02FDDC2A" w14:textId="77777777" w:rsidR="00551067" w:rsidRDefault="00551067" w:rsidP="0055106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FF3EE07" w14:textId="77777777" w:rsidR="00551067" w:rsidRPr="006B1C5E" w:rsidRDefault="00551067" w:rsidP="0055106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2BFF7A48" w14:textId="77777777" w:rsidR="00551067" w:rsidRPr="006B1C5E" w:rsidRDefault="00551067" w:rsidP="00551067">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302F0AE" w14:textId="77777777" w:rsidR="00551067" w:rsidRPr="006B1C5E" w:rsidRDefault="00551067" w:rsidP="00551067">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2D7F27E" w14:textId="77777777" w:rsidR="00551067" w:rsidRPr="006B1C5E" w:rsidRDefault="00551067" w:rsidP="00551067">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517E96DA" w14:textId="77777777" w:rsidR="00551067" w:rsidRPr="006B1C5E" w:rsidRDefault="00551067" w:rsidP="0055106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06E1A31" w14:textId="77777777" w:rsidR="00551067" w:rsidRPr="006B1C5E" w:rsidRDefault="00551067" w:rsidP="0055106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AEF79FB" w14:textId="77777777" w:rsidR="00551067" w:rsidRPr="006B1C5E" w:rsidRDefault="00551067" w:rsidP="0055106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0276427" w14:textId="77777777" w:rsidR="00551067" w:rsidRPr="006B1C5E" w:rsidRDefault="00551067" w:rsidP="00551067">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323A2CEF" w14:textId="77777777" w:rsidR="00551067" w:rsidRPr="006B1C5E" w:rsidRDefault="00551067" w:rsidP="00551067">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7CDA9953" w14:textId="77777777" w:rsidR="00551067" w:rsidRPr="006B1C5E" w:rsidRDefault="00551067" w:rsidP="0055106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938F073" w14:textId="77777777" w:rsidR="00551067" w:rsidRPr="006B1C5E" w:rsidRDefault="00551067" w:rsidP="0055106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86D49D0" w14:textId="77777777" w:rsidR="00551067" w:rsidRPr="006B1C5E" w:rsidRDefault="00551067" w:rsidP="00551067">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3B588D5" w14:textId="77777777" w:rsidR="00551067" w:rsidRPr="006B1C5E" w:rsidRDefault="00551067" w:rsidP="00551067">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64F05CF" w14:textId="77777777" w:rsidR="00551067" w:rsidRPr="006B1C5E" w:rsidRDefault="00551067" w:rsidP="0055106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09E930B" w14:textId="77777777" w:rsidR="00551067" w:rsidRPr="006B1C5E" w:rsidRDefault="00551067" w:rsidP="0055106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E7BD35A" w14:textId="77777777" w:rsidR="00551067" w:rsidRPr="006B1C5E" w:rsidRDefault="00551067" w:rsidP="00551067">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F681309" w14:textId="77777777" w:rsidR="00551067" w:rsidRPr="006B1C5E" w:rsidRDefault="00551067" w:rsidP="0055106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6AF3D7B" w14:textId="77777777" w:rsidR="00551067" w:rsidRPr="006B1C5E" w:rsidRDefault="00551067" w:rsidP="00551067">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BD638E1" w14:textId="77777777" w:rsidR="00551067" w:rsidRPr="006B1C5E" w:rsidRDefault="00551067" w:rsidP="00551067">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450D51F" w14:textId="77777777" w:rsidR="00551067" w:rsidRPr="006B1C5E" w:rsidRDefault="00551067" w:rsidP="0055106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C0CE7BF" w14:textId="77777777" w:rsidR="00551067" w:rsidRPr="006B1C5E" w:rsidRDefault="00551067" w:rsidP="0055106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62349ED" w14:textId="77777777" w:rsidR="00551067" w:rsidRPr="005C0E5F" w:rsidRDefault="00551067" w:rsidP="0055106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2D7E424" w14:textId="77777777" w:rsidR="00551067" w:rsidRDefault="00551067" w:rsidP="00551067">
      <w:pPr>
        <w:pStyle w:val="Heading4"/>
      </w:pPr>
      <w:r>
        <w:t xml:space="preserve">2. </w:t>
      </w:r>
      <w:r w:rsidRPr="00B6422A">
        <w:rPr>
          <w:u w:val="single"/>
        </w:rPr>
        <w:t>RISK GOVERNANCE</w:t>
      </w:r>
      <w:r>
        <w:t xml:space="preserve">. Failure </w:t>
      </w:r>
      <w:r w:rsidRPr="008E37CB">
        <w:rPr>
          <w:u w:val="single"/>
        </w:rPr>
        <w:t>impedes</w:t>
      </w:r>
      <w:r>
        <w:t xml:space="preserve"> attempts to </w:t>
      </w:r>
      <w:r w:rsidRPr="008E37CB">
        <w:rPr>
          <w:u w:val="single"/>
        </w:rPr>
        <w:t>moderate</w:t>
      </w:r>
      <w:r>
        <w:t xml:space="preserve"> convergent risks.</w:t>
      </w:r>
    </w:p>
    <w:p w14:paraId="2F57E0CB" w14:textId="77777777" w:rsidR="00551067" w:rsidRDefault="00551067" w:rsidP="0055106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9578990" w14:textId="77777777" w:rsidR="00551067" w:rsidRPr="005A0A81" w:rsidRDefault="00551067" w:rsidP="0055106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E45448A" w14:textId="77777777" w:rsidR="00551067" w:rsidRPr="005A0A81" w:rsidRDefault="00551067" w:rsidP="0055106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126312D7" w14:textId="77777777" w:rsidR="00551067" w:rsidRPr="005A0A81" w:rsidRDefault="00551067" w:rsidP="0055106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DD67820" w14:textId="77777777" w:rsidR="00551067" w:rsidRPr="005A0A81" w:rsidRDefault="00551067" w:rsidP="00551067">
      <w:pPr>
        <w:rPr>
          <w:sz w:val="16"/>
        </w:rPr>
      </w:pPr>
      <w:r w:rsidRPr="005A0A81">
        <w:rPr>
          <w:sz w:val="16"/>
        </w:rPr>
        <w:t>These are loosely similar insights - but they concern different aspects of the U.S. state. So is there some way of bringing them together?</w:t>
      </w:r>
    </w:p>
    <w:p w14:paraId="27CB6268" w14:textId="77777777" w:rsidR="00551067" w:rsidRPr="005A0A81" w:rsidRDefault="00551067" w:rsidP="00551067">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08AF025" w14:textId="77777777" w:rsidR="00551067" w:rsidRPr="005A0A81" w:rsidRDefault="00551067" w:rsidP="0055106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D2B9668" w14:textId="77777777" w:rsidR="00551067" w:rsidRPr="00031084" w:rsidRDefault="00551067" w:rsidP="0055106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C35DAE3" w14:textId="77777777" w:rsidR="00551067" w:rsidRPr="005A0A81" w:rsidRDefault="00551067" w:rsidP="0055106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91B1EC4" w14:textId="77777777" w:rsidR="00551067" w:rsidRPr="005A0A81" w:rsidRDefault="00551067" w:rsidP="0055106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078190C" w14:textId="77777777" w:rsidR="00551067" w:rsidRPr="005A0A81" w:rsidRDefault="00551067" w:rsidP="0055106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7A65C503" w14:textId="77777777" w:rsidR="00551067" w:rsidRPr="005A0A81" w:rsidRDefault="00551067" w:rsidP="0055106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D43F442" w14:textId="77777777" w:rsidR="00551067" w:rsidRPr="005A0A81" w:rsidRDefault="00551067" w:rsidP="0055106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2FE5EAC" w14:textId="77777777" w:rsidR="00551067" w:rsidRPr="005A0A81" w:rsidRDefault="00551067" w:rsidP="0055106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382A608" w14:textId="77777777" w:rsidR="00551067" w:rsidRPr="005A0A81" w:rsidRDefault="00551067" w:rsidP="0055106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6284791" w14:textId="77777777" w:rsidR="00551067" w:rsidRPr="005A0A81" w:rsidRDefault="00551067" w:rsidP="0055106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24E442B" w14:textId="77777777" w:rsidR="00551067" w:rsidRPr="005A0A81" w:rsidRDefault="00551067" w:rsidP="0055106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F99EBD5" w14:textId="77777777" w:rsidR="00551067" w:rsidRDefault="00551067" w:rsidP="0055106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EF9056C" w14:textId="77777777" w:rsidR="00551067" w:rsidRDefault="00551067" w:rsidP="00551067">
      <w:pPr>
        <w:pStyle w:val="Heading4"/>
      </w:pPr>
      <w:r>
        <w:t xml:space="preserve">That is </w:t>
      </w:r>
      <w:r w:rsidRPr="00E601A1">
        <w:rPr>
          <w:u w:val="single"/>
        </w:rPr>
        <w:t>existential</w:t>
      </w:r>
      <w:r>
        <w:t>.</w:t>
      </w:r>
    </w:p>
    <w:p w14:paraId="7251DF2A" w14:textId="77777777" w:rsidR="00551067" w:rsidRDefault="00551067" w:rsidP="0055106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9EB53C8" w14:textId="77777777" w:rsidR="00551067" w:rsidRPr="007915B6" w:rsidRDefault="00551067" w:rsidP="0055106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3F9ED81" w14:textId="77777777" w:rsidR="00551067" w:rsidRPr="007915B6" w:rsidRDefault="00551067" w:rsidP="0055106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6196381" w14:textId="77777777" w:rsidR="00551067" w:rsidRPr="007915B6" w:rsidRDefault="00551067" w:rsidP="0055106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70B0616" w14:textId="77777777" w:rsidR="00551067" w:rsidRPr="007915B6" w:rsidRDefault="00551067" w:rsidP="0055106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CF532A4" w14:textId="77777777" w:rsidR="00551067" w:rsidRPr="007915B6" w:rsidRDefault="00551067" w:rsidP="0055106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5A47D59" w14:textId="77777777" w:rsidR="00551067" w:rsidRPr="007915B6" w:rsidRDefault="00551067" w:rsidP="00551067">
      <w:pPr>
        <w:rPr>
          <w:sz w:val="12"/>
          <w:szCs w:val="12"/>
        </w:rPr>
      </w:pPr>
      <w:r w:rsidRPr="007915B6">
        <w:rPr>
          <w:sz w:val="12"/>
          <w:szCs w:val="12"/>
        </w:rPr>
        <w:t>[Figure omitted]</w:t>
      </w:r>
    </w:p>
    <w:p w14:paraId="1269628D" w14:textId="77777777" w:rsidR="00551067" w:rsidRPr="007915B6" w:rsidRDefault="00551067" w:rsidP="00551067">
      <w:pPr>
        <w:rPr>
          <w:sz w:val="12"/>
          <w:szCs w:val="12"/>
        </w:rPr>
      </w:pPr>
      <w:r w:rsidRPr="007915B6">
        <w:rPr>
          <w:sz w:val="12"/>
          <w:szCs w:val="12"/>
        </w:rPr>
        <w:t xml:space="preserve">2 Polycrisis: Definitions and Concepts </w:t>
      </w:r>
    </w:p>
    <w:p w14:paraId="6FF67CEF" w14:textId="77777777" w:rsidR="00551067" w:rsidRPr="007915B6" w:rsidRDefault="00551067" w:rsidP="0055106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E23C220" w14:textId="77777777" w:rsidR="00551067" w:rsidRPr="007915B6" w:rsidRDefault="00551067" w:rsidP="00551067">
      <w:pPr>
        <w:rPr>
          <w:sz w:val="12"/>
          <w:szCs w:val="12"/>
        </w:rPr>
      </w:pPr>
      <w:r w:rsidRPr="007915B6">
        <w:rPr>
          <w:sz w:val="12"/>
          <w:szCs w:val="12"/>
        </w:rPr>
        <w:t>2.1 Origin</w:t>
      </w:r>
    </w:p>
    <w:p w14:paraId="1CDB35A5" w14:textId="77777777" w:rsidR="00551067" w:rsidRPr="007915B6" w:rsidRDefault="00551067" w:rsidP="0055106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0A5C3A0" w14:textId="77777777" w:rsidR="00551067" w:rsidRPr="007915B6" w:rsidRDefault="00551067" w:rsidP="0055106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24E8BF2" w14:textId="77777777" w:rsidR="00551067" w:rsidRPr="007915B6" w:rsidRDefault="00551067" w:rsidP="0055106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A5B8CF1" w14:textId="77777777" w:rsidR="00551067" w:rsidRPr="007915B6" w:rsidRDefault="00551067" w:rsidP="0055106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53AE512" w14:textId="77777777" w:rsidR="00551067" w:rsidRPr="007915B6" w:rsidRDefault="00551067" w:rsidP="0055106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F72D67A" w14:textId="77777777" w:rsidR="00551067" w:rsidRPr="007915B6" w:rsidRDefault="00551067" w:rsidP="00551067">
      <w:pPr>
        <w:rPr>
          <w:sz w:val="8"/>
          <w:szCs w:val="8"/>
        </w:rPr>
      </w:pPr>
      <w:r w:rsidRPr="007915B6">
        <w:rPr>
          <w:sz w:val="8"/>
          <w:szCs w:val="8"/>
        </w:rPr>
        <w:t>[Table omitted]</w:t>
      </w:r>
    </w:p>
    <w:p w14:paraId="039AF897" w14:textId="77777777" w:rsidR="00551067" w:rsidRPr="007915B6" w:rsidRDefault="00551067" w:rsidP="00551067">
      <w:pPr>
        <w:rPr>
          <w:sz w:val="8"/>
          <w:szCs w:val="8"/>
        </w:rPr>
      </w:pPr>
      <w:r w:rsidRPr="007915B6">
        <w:rPr>
          <w:sz w:val="8"/>
          <w:szCs w:val="8"/>
        </w:rPr>
        <w:t>2.2 A Proposal for Classifying Different Concepts of Polycrisis</w:t>
      </w:r>
    </w:p>
    <w:p w14:paraId="6B3F6C67" w14:textId="77777777" w:rsidR="00551067" w:rsidRPr="007915B6" w:rsidRDefault="00551067" w:rsidP="0055106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B2EAA6B" w14:textId="77777777" w:rsidR="00551067" w:rsidRPr="007915B6" w:rsidRDefault="00551067" w:rsidP="0055106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84CC694" w14:textId="77777777" w:rsidR="00551067" w:rsidRPr="007915B6" w:rsidRDefault="00551067" w:rsidP="00551067">
      <w:pPr>
        <w:numPr>
          <w:ilvl w:val="0"/>
          <w:numId w:val="2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46AF169" w14:textId="77777777" w:rsidR="00551067" w:rsidRPr="007915B6" w:rsidRDefault="00551067" w:rsidP="00551067">
      <w:pPr>
        <w:numPr>
          <w:ilvl w:val="0"/>
          <w:numId w:val="2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5BC1439" w14:textId="77777777" w:rsidR="00551067" w:rsidRPr="007915B6" w:rsidRDefault="00551067" w:rsidP="00551067">
      <w:pPr>
        <w:numPr>
          <w:ilvl w:val="0"/>
          <w:numId w:val="2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B60A8B3" w14:textId="77777777" w:rsidR="00551067" w:rsidRPr="007915B6" w:rsidRDefault="00551067" w:rsidP="00551067">
      <w:pPr>
        <w:numPr>
          <w:ilvl w:val="0"/>
          <w:numId w:val="2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6349446" w14:textId="77777777" w:rsidR="00551067" w:rsidRPr="007915B6" w:rsidRDefault="00551067" w:rsidP="0055106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A291294" w14:textId="77777777" w:rsidR="00551067" w:rsidRPr="007915B6" w:rsidRDefault="00551067" w:rsidP="00551067">
      <w:pPr>
        <w:rPr>
          <w:sz w:val="8"/>
          <w:szCs w:val="8"/>
        </w:rPr>
      </w:pPr>
      <w:r w:rsidRPr="007915B6">
        <w:rPr>
          <w:sz w:val="8"/>
          <w:szCs w:val="8"/>
        </w:rPr>
        <w:t>3 Systemic Risks: Definitions and Concepts</w:t>
      </w:r>
    </w:p>
    <w:p w14:paraId="34BA86BE" w14:textId="77777777" w:rsidR="00551067" w:rsidRPr="007915B6" w:rsidRDefault="00551067" w:rsidP="0055106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2CFEBBB" w14:textId="77777777" w:rsidR="00551067" w:rsidRPr="007915B6" w:rsidRDefault="00551067" w:rsidP="00551067">
      <w:pPr>
        <w:rPr>
          <w:sz w:val="8"/>
          <w:szCs w:val="8"/>
        </w:rPr>
      </w:pPr>
      <w:r w:rsidRPr="007915B6">
        <w:rPr>
          <w:sz w:val="8"/>
          <w:szCs w:val="8"/>
        </w:rPr>
        <w:t>3.1 History of the Concept of Systemic Risk</w:t>
      </w:r>
    </w:p>
    <w:p w14:paraId="2D93546E" w14:textId="77777777" w:rsidR="00551067" w:rsidRPr="007915B6" w:rsidRDefault="00551067" w:rsidP="0055106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81ABE3B" w14:textId="77777777" w:rsidR="00551067" w:rsidRPr="007915B6" w:rsidRDefault="00551067" w:rsidP="0055106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5008EBE" w14:textId="77777777" w:rsidR="00551067" w:rsidRPr="007915B6" w:rsidRDefault="00551067" w:rsidP="0055106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170B012" w14:textId="77777777" w:rsidR="00551067" w:rsidRPr="007915B6" w:rsidRDefault="00551067" w:rsidP="0055106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B1F59FC" w14:textId="77777777" w:rsidR="00551067" w:rsidRPr="007915B6" w:rsidRDefault="00551067" w:rsidP="0055106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CCC0245" w14:textId="77777777" w:rsidR="00551067" w:rsidRPr="007915B6" w:rsidRDefault="00551067" w:rsidP="0055106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98001B0" w14:textId="77777777" w:rsidR="00551067" w:rsidRPr="007915B6" w:rsidRDefault="00551067" w:rsidP="00551067">
      <w:pPr>
        <w:rPr>
          <w:sz w:val="12"/>
          <w:szCs w:val="12"/>
        </w:rPr>
      </w:pPr>
      <w:r w:rsidRPr="007915B6">
        <w:rPr>
          <w:sz w:val="12"/>
          <w:szCs w:val="12"/>
        </w:rPr>
        <w:t>[Table omitted]</w:t>
      </w:r>
    </w:p>
    <w:p w14:paraId="5ECD70A3" w14:textId="77777777" w:rsidR="00551067" w:rsidRPr="007915B6" w:rsidRDefault="00551067" w:rsidP="0055106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A6703CC" w14:textId="77777777" w:rsidR="00551067" w:rsidRPr="007915B6" w:rsidRDefault="00551067" w:rsidP="00551067">
      <w:pPr>
        <w:numPr>
          <w:ilvl w:val="0"/>
          <w:numId w:val="22"/>
        </w:numPr>
        <w:rPr>
          <w:sz w:val="12"/>
          <w:szCs w:val="12"/>
        </w:rPr>
      </w:pPr>
      <w:r w:rsidRPr="007915B6">
        <w:rPr>
          <w:sz w:val="12"/>
          <w:szCs w:val="12"/>
        </w:rPr>
        <w:t>Extremely complex and dynamic networks with multiple, synergistic causes and feedback loops.</w:t>
      </w:r>
    </w:p>
    <w:p w14:paraId="2D094FC6" w14:textId="77777777" w:rsidR="00551067" w:rsidRPr="007915B6" w:rsidRDefault="00551067" w:rsidP="00551067">
      <w:pPr>
        <w:numPr>
          <w:ilvl w:val="0"/>
          <w:numId w:val="22"/>
        </w:numPr>
        <w:rPr>
          <w:sz w:val="12"/>
          <w:szCs w:val="12"/>
        </w:rPr>
      </w:pPr>
      <w:r w:rsidRPr="007915B6">
        <w:rPr>
          <w:sz w:val="12"/>
          <w:szCs w:val="12"/>
        </w:rPr>
        <w:t>Highly nonlinear cause-effect relationships characterized by disproportional causation, with multiple equilibria, unpredictable tipping points, and hysteresis.</w:t>
      </w:r>
    </w:p>
    <w:p w14:paraId="59462E47" w14:textId="77777777" w:rsidR="00551067" w:rsidRPr="007915B6" w:rsidRDefault="00551067" w:rsidP="00551067">
      <w:pPr>
        <w:numPr>
          <w:ilvl w:val="0"/>
          <w:numId w:val="2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46A4157" w14:textId="77777777" w:rsidR="00551067" w:rsidRPr="007915B6" w:rsidRDefault="00551067" w:rsidP="00551067">
      <w:pPr>
        <w:numPr>
          <w:ilvl w:val="0"/>
          <w:numId w:val="22"/>
        </w:numPr>
        <w:rPr>
          <w:sz w:val="12"/>
          <w:szCs w:val="12"/>
        </w:rPr>
      </w:pPr>
      <w:r w:rsidRPr="007915B6">
        <w:rPr>
          <w:sz w:val="12"/>
          <w:szCs w:val="12"/>
        </w:rPr>
        <w:t>Stochastic relationships involving deep uncertainty about both underlying causes and ultimate consequences.</w:t>
      </w:r>
    </w:p>
    <w:p w14:paraId="2B59A7DC" w14:textId="77777777" w:rsidR="00551067" w:rsidRPr="007915B6" w:rsidRDefault="00551067" w:rsidP="0055106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29896323" w14:textId="77777777" w:rsidR="00551067" w:rsidRPr="007915B6" w:rsidRDefault="00551067" w:rsidP="0055106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6AD02BE" w14:textId="77777777" w:rsidR="00551067" w:rsidRPr="007915B6" w:rsidRDefault="00551067" w:rsidP="00551067">
      <w:pPr>
        <w:rPr>
          <w:sz w:val="16"/>
        </w:rPr>
      </w:pPr>
      <w:r w:rsidRPr="007915B6">
        <w:rPr>
          <w:sz w:val="12"/>
          <w:szCs w:val="12"/>
        </w:rPr>
        <w:t>3.2 Multiple Perspectives from Different Disciplines</w:t>
      </w:r>
    </w:p>
    <w:p w14:paraId="064F0260" w14:textId="77777777" w:rsidR="00551067" w:rsidRPr="00AF0BD5" w:rsidRDefault="00551067" w:rsidP="00551067">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201ADE11" w14:textId="77777777" w:rsidR="00551067" w:rsidRPr="00AF0BD5" w:rsidRDefault="00551067" w:rsidP="00551067">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41C5E6B3" w14:textId="77777777" w:rsidR="00551067" w:rsidRPr="007915B6" w:rsidRDefault="00551067" w:rsidP="00551067">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0304787" w14:textId="77777777" w:rsidR="00551067" w:rsidRPr="007915B6" w:rsidRDefault="00551067" w:rsidP="0055106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734F277" w14:textId="77777777" w:rsidR="00551067" w:rsidRPr="007915B6" w:rsidRDefault="00551067" w:rsidP="0055106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54692B4" w14:textId="77777777" w:rsidR="00551067" w:rsidRPr="00541E5A" w:rsidRDefault="00551067" w:rsidP="0055106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7F76C433" w14:textId="77777777" w:rsidR="00551067" w:rsidRPr="003F58BF" w:rsidRDefault="00551067" w:rsidP="0055106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A51DD4E" w14:textId="77777777" w:rsidR="00551067" w:rsidRPr="003F58BF" w:rsidRDefault="00551067" w:rsidP="00551067">
      <w:pPr>
        <w:rPr>
          <w:sz w:val="12"/>
          <w:szCs w:val="12"/>
        </w:rPr>
      </w:pPr>
      <w:r w:rsidRPr="003F58BF">
        <w:rPr>
          <w:sz w:val="12"/>
          <w:szCs w:val="12"/>
        </w:rPr>
        <w:t>3.3 Synopsis: The Relationship between Polycrisis and Systemic Risk</w:t>
      </w:r>
    </w:p>
    <w:p w14:paraId="01A3A7B8" w14:textId="77777777" w:rsidR="00551067" w:rsidRPr="003F58BF" w:rsidRDefault="00551067" w:rsidP="00551067">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E660206" w14:textId="77777777" w:rsidR="00551067" w:rsidRPr="003F58BF" w:rsidRDefault="00551067" w:rsidP="00551067">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A68ABA0" w14:textId="77777777" w:rsidR="00551067" w:rsidRPr="003F58BF" w:rsidRDefault="00551067" w:rsidP="00551067">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C8CD97E" w14:textId="77777777" w:rsidR="00551067" w:rsidRPr="003F58BF" w:rsidRDefault="00551067" w:rsidP="00551067">
      <w:pPr>
        <w:rPr>
          <w:sz w:val="12"/>
          <w:szCs w:val="12"/>
        </w:rPr>
      </w:pPr>
      <w:r w:rsidRPr="003F58BF">
        <w:rPr>
          <w:sz w:val="12"/>
          <w:szCs w:val="12"/>
        </w:rPr>
        <w:t>[Figure omitted]</w:t>
      </w:r>
    </w:p>
    <w:p w14:paraId="12806B60" w14:textId="77777777" w:rsidR="00551067" w:rsidRPr="00541E5A" w:rsidRDefault="00551067" w:rsidP="00551067">
      <w:pPr>
        <w:rPr>
          <w:sz w:val="16"/>
        </w:rPr>
      </w:pPr>
      <w:r w:rsidRPr="003F58BF">
        <w:rPr>
          <w:sz w:val="12"/>
          <w:szCs w:val="12"/>
        </w:rPr>
        <w:t>3.4 Challenges for Risk Assessment, Governance, and Communication</w:t>
      </w:r>
    </w:p>
    <w:p w14:paraId="63A408FB" w14:textId="77777777" w:rsidR="00551067" w:rsidRPr="00541E5A" w:rsidRDefault="00551067" w:rsidP="0055106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26F96D7C" w14:textId="77777777" w:rsidR="00551067" w:rsidRDefault="00551067" w:rsidP="0055106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9EA01E4" w14:textId="77777777" w:rsidR="00551067" w:rsidRDefault="00551067" w:rsidP="00551067">
      <w:pPr>
        <w:pStyle w:val="Heading4"/>
      </w:pPr>
      <w:r>
        <w:t xml:space="preserve">3. </w:t>
      </w:r>
      <w:r w:rsidRPr="00B6422A">
        <w:rPr>
          <w:u w:val="single"/>
        </w:rPr>
        <w:t>GOVERNMENT FRAUD</w:t>
      </w:r>
      <w:r>
        <w:t xml:space="preserve">. Resultant dysfunction </w:t>
      </w:r>
      <w:r w:rsidRPr="003F58BF">
        <w:rPr>
          <w:u w:val="single"/>
        </w:rPr>
        <w:t>acti</w:t>
      </w:r>
      <w:r w:rsidRPr="00C568D1">
        <w:rPr>
          <w:u w:val="single"/>
        </w:rPr>
        <w:t>vely fuels</w:t>
      </w:r>
      <w:r>
        <w:t xml:space="preserve"> and </w:t>
      </w:r>
      <w:r w:rsidRPr="00C568D1">
        <w:rPr>
          <w:u w:val="single"/>
        </w:rPr>
        <w:t>prevents</w:t>
      </w:r>
      <w:r>
        <w:t xml:space="preserve"> credible oversight of it.</w:t>
      </w:r>
    </w:p>
    <w:p w14:paraId="31576B7C" w14:textId="77777777" w:rsidR="00551067" w:rsidRDefault="00551067" w:rsidP="0055106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01C33DDB" w14:textId="77777777" w:rsidR="00551067" w:rsidRPr="00253E05" w:rsidRDefault="00551067" w:rsidP="00551067">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3A28AAD0" w14:textId="77777777" w:rsidR="00551067" w:rsidRPr="00253E05" w:rsidRDefault="00551067" w:rsidP="00551067">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452DC681" w14:textId="77777777" w:rsidR="00551067" w:rsidRPr="00253E05" w:rsidRDefault="00551067" w:rsidP="00551067">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82524A6" w14:textId="77777777" w:rsidR="00551067" w:rsidRPr="00253E05" w:rsidRDefault="00551067" w:rsidP="00551067">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13FBA95B" w14:textId="77777777" w:rsidR="00551067" w:rsidRPr="00253E05" w:rsidRDefault="00551067" w:rsidP="00551067">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89CD29D" w14:textId="77777777" w:rsidR="00551067" w:rsidRDefault="00551067" w:rsidP="00551067">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7348A09B" w14:textId="77777777" w:rsidR="00551067" w:rsidRDefault="00551067" w:rsidP="00551067">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444656C4" w14:textId="77777777" w:rsidR="00551067" w:rsidRPr="00617FA8" w:rsidRDefault="00551067" w:rsidP="00551067">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597B6BCD" w14:textId="77777777" w:rsidR="00551067" w:rsidRPr="00617FA8" w:rsidRDefault="00551067" w:rsidP="00551067">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EE38610" w14:textId="77777777" w:rsidR="00551067" w:rsidRPr="00617FA8" w:rsidRDefault="00551067" w:rsidP="00551067">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299B17EA" w14:textId="77777777" w:rsidR="00551067" w:rsidRPr="00C568D1" w:rsidRDefault="00551067" w:rsidP="00551067">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3DF1287A" w14:textId="77777777" w:rsidR="00551067" w:rsidRDefault="00551067" w:rsidP="00551067">
      <w:pPr>
        <w:pStyle w:val="Heading4"/>
      </w:pPr>
      <w:r>
        <w:t xml:space="preserve">Organized crime causes </w:t>
      </w:r>
      <w:r>
        <w:rPr>
          <w:u w:val="single"/>
        </w:rPr>
        <w:t>nuclear</w:t>
      </w:r>
      <w:r w:rsidRPr="007769A6">
        <w:t xml:space="preserve"> war.</w:t>
      </w:r>
    </w:p>
    <w:p w14:paraId="67AA9A33" w14:textId="77777777" w:rsidR="00551067" w:rsidRDefault="00551067" w:rsidP="00551067">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16EA741E" w14:textId="77777777" w:rsidR="00551067" w:rsidRPr="008C4EC7" w:rsidRDefault="00551067" w:rsidP="00551067">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3B75515B" w14:textId="77777777" w:rsidR="00551067" w:rsidRPr="008C4EC7" w:rsidRDefault="00551067" w:rsidP="00551067">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1EBEDB37" w14:textId="77777777" w:rsidR="00551067" w:rsidRPr="008C4EC7" w:rsidRDefault="00551067" w:rsidP="00551067">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AEC8794" w14:textId="77777777" w:rsidR="00551067" w:rsidRPr="008C4EC7" w:rsidRDefault="00551067" w:rsidP="00551067">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7F19EDE3" w14:textId="77777777" w:rsidR="00551067" w:rsidRPr="008C4EC7" w:rsidRDefault="00551067" w:rsidP="00551067">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20C8155A" w14:textId="77777777" w:rsidR="00551067" w:rsidRPr="008C4EC7" w:rsidRDefault="00551067" w:rsidP="00551067">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6E7E926" w14:textId="77777777" w:rsidR="00551067" w:rsidRPr="008C4EC7" w:rsidRDefault="00551067" w:rsidP="00551067">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9E82D45" w14:textId="77777777" w:rsidR="00551067" w:rsidRPr="008C4EC7" w:rsidRDefault="00551067" w:rsidP="00551067">
      <w:pPr>
        <w:rPr>
          <w:sz w:val="16"/>
        </w:rPr>
      </w:pPr>
      <w:r w:rsidRPr="008C4EC7">
        <w:rPr>
          <w:sz w:val="16"/>
        </w:rPr>
        <w:t>II. THE EU INDO–PACIFIC STRATEGY</w:t>
      </w:r>
    </w:p>
    <w:p w14:paraId="5B1DA16E" w14:textId="77777777" w:rsidR="00551067" w:rsidRPr="008C4EC7" w:rsidRDefault="00551067" w:rsidP="00551067">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AC6F26C" w14:textId="77777777" w:rsidR="00551067" w:rsidRPr="00F97712" w:rsidRDefault="00551067" w:rsidP="00551067">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5D4EDD91" w14:textId="77777777" w:rsidR="00551067" w:rsidRDefault="00551067" w:rsidP="00551067">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3596F6B1" w14:textId="77777777" w:rsidR="00551067" w:rsidRDefault="00551067" w:rsidP="00551067">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7B82B72B" w14:textId="77777777" w:rsidR="00551067" w:rsidRPr="00173D60" w:rsidRDefault="00551067" w:rsidP="00551067">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w:t>
      </w:r>
      <w:r w:rsidRPr="00283AD4">
        <w:rPr>
          <w:rStyle w:val="Emphasis"/>
        </w:rPr>
        <w:t xml:space="preserve">ransnational </w:t>
      </w:r>
      <w:r w:rsidRPr="00EC0194">
        <w:rPr>
          <w:rStyle w:val="Emphasis"/>
          <w:highlight w:val="yellow"/>
        </w:rPr>
        <w:t>o</w:t>
      </w:r>
      <w:r w:rsidRPr="00283AD4">
        <w:rPr>
          <w:rStyle w:val="Emphasis"/>
        </w:rPr>
        <w:t xml:space="preserve">rganized </w:t>
      </w:r>
      <w:r w:rsidRPr="00EC0194">
        <w:rPr>
          <w:rStyle w:val="Emphasis"/>
          <w:highlight w:val="yellow"/>
        </w:rPr>
        <w:t>c</w:t>
      </w:r>
      <w:r w:rsidRPr="00283AD4">
        <w:rPr>
          <w:rStyle w:val="Emphasis"/>
        </w:rPr>
        <w:t>rime</w:t>
      </w:r>
      <w:r w:rsidRPr="00173D60">
        <w:rPr>
          <w:sz w:val="16"/>
        </w:rPr>
        <w:t xml:space="preserve"> </w:t>
      </w:r>
      <w:r w:rsidRPr="00E77740">
        <w:rPr>
          <w:rStyle w:val="StyleUnderline"/>
        </w:rPr>
        <w:t xml:space="preserve">has </w:t>
      </w:r>
      <w:r w:rsidRPr="00EC0194">
        <w:rPr>
          <w:rStyle w:val="StyleUnderline"/>
          <w:highlight w:val="yellow"/>
        </w:rPr>
        <w:t>taken</w:t>
      </w:r>
      <w:r w:rsidRPr="00283AD4">
        <w:rPr>
          <w:rStyle w:val="StyleUnderline"/>
        </w:rPr>
        <w:t xml:space="preserve">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283AD4">
        <w:rPr>
          <w:rStyle w:val="Emphasis"/>
        </w:rPr>
        <w:t>forefront</w:t>
      </w:r>
      <w:r w:rsidRPr="00283AD4">
        <w:rPr>
          <w:sz w:val="16"/>
        </w:rPr>
        <w:t xml:space="preserve"> </w:t>
      </w:r>
      <w:r w:rsidRPr="00283AD4">
        <w:rPr>
          <w:rStyle w:val="StyleUnderline"/>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0B9E8C7" w14:textId="77777777" w:rsidR="00551067" w:rsidRDefault="00551067" w:rsidP="00551067">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w:t>
      </w:r>
      <w:r w:rsidRPr="00AC29FF">
        <w:rPr>
          <w:rStyle w:val="Emphasis"/>
        </w:rPr>
        <w:t>nmental</w:t>
      </w:r>
      <w:r w:rsidRPr="00AC29FF">
        <w:rPr>
          <w:sz w:val="16"/>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5723F362" w14:textId="77777777" w:rsidR="00551067" w:rsidRDefault="00551067" w:rsidP="00551067"/>
    <w:p w14:paraId="193CCF52" w14:textId="77777777" w:rsidR="00551067" w:rsidRDefault="00551067" w:rsidP="00551067">
      <w:pPr>
        <w:pStyle w:val="Heading3"/>
      </w:pPr>
      <w:r>
        <w:t>1AC---Plan</w:t>
      </w:r>
    </w:p>
    <w:p w14:paraId="4CEA32A9" w14:textId="77777777" w:rsidR="00551067" w:rsidRDefault="00551067" w:rsidP="00551067">
      <w:pPr>
        <w:pStyle w:val="Heading4"/>
      </w:pPr>
      <w:r w:rsidRPr="00337CE3">
        <w:t xml:space="preserve">The United States federal government should </w:t>
      </w:r>
      <w:r>
        <w:t xml:space="preserve">substantially </w:t>
      </w:r>
      <w:r w:rsidRPr="00337CE3">
        <w:t xml:space="preserve">strengthen collective bargaining rights for federal </w:t>
      </w:r>
      <w:r>
        <w:t>employees.</w:t>
      </w:r>
    </w:p>
    <w:p w14:paraId="4FA66E3C" w14:textId="77777777" w:rsidR="00551067" w:rsidRDefault="00551067" w:rsidP="00551067">
      <w:pPr>
        <w:pStyle w:val="Heading3"/>
      </w:pPr>
      <w:r>
        <w:t>1AC---Solvency</w:t>
      </w:r>
    </w:p>
    <w:p w14:paraId="3EDFE2C4" w14:textId="77777777" w:rsidR="00551067" w:rsidRDefault="00551067" w:rsidP="00551067">
      <w:pPr>
        <w:pStyle w:val="Heading4"/>
      </w:pPr>
      <w:r w:rsidRPr="000744AC">
        <w:rPr>
          <w:u w:val="single"/>
        </w:rPr>
        <w:t>SOLVENCY</w:t>
      </w:r>
      <w:r>
        <w:t>.</w:t>
      </w:r>
    </w:p>
    <w:p w14:paraId="2E0B536B" w14:textId="77777777" w:rsidR="00551067" w:rsidRPr="001944C8" w:rsidRDefault="00551067" w:rsidP="0055106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038BFE06" w14:textId="77777777" w:rsidR="00551067" w:rsidRDefault="00551067" w:rsidP="0055106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C9CF0F7" w14:textId="77777777" w:rsidR="00551067" w:rsidRPr="006B3F73" w:rsidRDefault="00551067" w:rsidP="0055106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1BD503D5" w14:textId="77777777" w:rsidR="00551067" w:rsidRPr="006B3F73" w:rsidRDefault="00551067" w:rsidP="0055106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600BC86" w14:textId="77777777" w:rsidR="00551067" w:rsidRPr="00916843" w:rsidRDefault="00551067" w:rsidP="00551067">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754D38B8" w14:textId="77777777" w:rsidR="00551067" w:rsidRPr="00D0227E" w:rsidRDefault="00551067" w:rsidP="0055106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E85D518" w14:textId="77777777" w:rsidR="00551067" w:rsidRPr="00D0227E" w:rsidRDefault="00551067" w:rsidP="0055106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F4CC312" w14:textId="77777777" w:rsidR="00551067" w:rsidRPr="005F5B77" w:rsidRDefault="00551067" w:rsidP="0055106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1EE48313" w14:textId="77777777" w:rsidR="00551067" w:rsidRPr="006B3F73" w:rsidRDefault="00551067" w:rsidP="0055106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F853B35" w14:textId="77777777" w:rsidR="00551067" w:rsidRPr="006B3F73" w:rsidRDefault="00551067" w:rsidP="0055106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53D28C8" w14:textId="77777777" w:rsidR="00551067" w:rsidRPr="006B3F73" w:rsidRDefault="00551067" w:rsidP="0055106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6527A44" w14:textId="77777777" w:rsidR="00551067" w:rsidRPr="006B3F73" w:rsidRDefault="00551067" w:rsidP="0055106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529550C" w14:textId="77777777" w:rsidR="00551067" w:rsidRPr="006B3F73" w:rsidRDefault="00551067" w:rsidP="00551067">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7DB09F19" w14:textId="77777777" w:rsidR="00551067" w:rsidRPr="006B3F73" w:rsidRDefault="00551067" w:rsidP="00551067">
      <w:pPr>
        <w:rPr>
          <w:i/>
          <w:iCs/>
          <w:sz w:val="12"/>
          <w:szCs w:val="12"/>
        </w:rPr>
      </w:pPr>
      <w:r w:rsidRPr="006B3F73">
        <w:rPr>
          <w:i/>
          <w:iCs/>
          <w:sz w:val="12"/>
          <w:szCs w:val="12"/>
        </w:rPr>
        <w:t>B. Attacks on the Civil Service</w:t>
      </w:r>
    </w:p>
    <w:p w14:paraId="7BD477F1" w14:textId="77777777" w:rsidR="00551067" w:rsidRPr="006B3F73" w:rsidRDefault="00551067" w:rsidP="0055106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10A4E1E" w14:textId="77777777" w:rsidR="00551067" w:rsidRPr="006B3F73" w:rsidRDefault="00551067" w:rsidP="0055106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363883A" w14:textId="77777777" w:rsidR="00551067" w:rsidRPr="006B3F73" w:rsidRDefault="00551067" w:rsidP="0055106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C6DDCCE" w14:textId="77777777" w:rsidR="00551067" w:rsidRPr="006B3F73" w:rsidRDefault="00551067" w:rsidP="0055106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5DBCAC77" w14:textId="77777777" w:rsidR="00551067" w:rsidRPr="006B3F73" w:rsidRDefault="00551067" w:rsidP="00551067">
      <w:pPr>
        <w:rPr>
          <w:sz w:val="12"/>
          <w:szCs w:val="12"/>
        </w:rPr>
      </w:pPr>
      <w:r w:rsidRPr="006B3F73">
        <w:rPr>
          <w:sz w:val="12"/>
          <w:szCs w:val="12"/>
        </w:rPr>
        <w:t>II. THE RAMIFICATIONS OF SCHEDULE F</w:t>
      </w:r>
    </w:p>
    <w:p w14:paraId="2A314512" w14:textId="77777777" w:rsidR="00551067" w:rsidRPr="006B3F73" w:rsidRDefault="00551067" w:rsidP="00551067">
      <w:pPr>
        <w:rPr>
          <w:i/>
          <w:iCs/>
          <w:sz w:val="12"/>
          <w:szCs w:val="12"/>
        </w:rPr>
      </w:pPr>
      <w:r w:rsidRPr="006B3F73">
        <w:rPr>
          <w:i/>
          <w:iCs/>
          <w:sz w:val="12"/>
          <w:szCs w:val="12"/>
        </w:rPr>
        <w:t>A. The Features of Schedule F Explained</w:t>
      </w:r>
    </w:p>
    <w:p w14:paraId="3F339656" w14:textId="77777777" w:rsidR="00551067" w:rsidRPr="006B3F73" w:rsidRDefault="00551067" w:rsidP="0055106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91B3011" w14:textId="77777777" w:rsidR="00551067" w:rsidRPr="006B3F73" w:rsidRDefault="00551067" w:rsidP="00551067">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30FD94F" w14:textId="77777777" w:rsidR="00551067" w:rsidRPr="006B3F73" w:rsidRDefault="00551067" w:rsidP="0055106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210A36F" w14:textId="77777777" w:rsidR="00551067" w:rsidRPr="006B3F73" w:rsidRDefault="00551067" w:rsidP="00551067">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35ABD35" w14:textId="77777777" w:rsidR="00551067" w:rsidRPr="00C6691E" w:rsidRDefault="00551067" w:rsidP="00551067">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B1952AD" w14:textId="77777777" w:rsidR="00551067" w:rsidRPr="00C6691E" w:rsidRDefault="00551067" w:rsidP="00551067">
      <w:pPr>
        <w:rPr>
          <w:i/>
          <w:iCs/>
          <w:sz w:val="16"/>
        </w:rPr>
      </w:pPr>
      <w:r w:rsidRPr="00C6691E">
        <w:rPr>
          <w:i/>
          <w:iCs/>
          <w:sz w:val="16"/>
        </w:rPr>
        <w:t>B. Reading Between the Lines: Trump's True Intentions with Schedule F</w:t>
      </w:r>
    </w:p>
    <w:p w14:paraId="25858812" w14:textId="77777777" w:rsidR="00551067" w:rsidRPr="00C6691E" w:rsidRDefault="00551067" w:rsidP="00551067">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EC1F07C" w14:textId="77777777" w:rsidR="00551067" w:rsidRPr="00C6691E" w:rsidRDefault="00551067" w:rsidP="0055106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13385A3" w14:textId="77777777" w:rsidR="00551067" w:rsidRPr="0054600F" w:rsidRDefault="00551067" w:rsidP="00551067">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709A87B8" w14:textId="77777777" w:rsidR="00551067" w:rsidRPr="0054600F" w:rsidRDefault="00551067" w:rsidP="00551067">
      <w:pPr>
        <w:rPr>
          <w:i/>
          <w:iCs/>
          <w:sz w:val="16"/>
        </w:rPr>
      </w:pPr>
      <w:r w:rsidRPr="0054600F">
        <w:rPr>
          <w:i/>
          <w:iCs/>
          <w:sz w:val="16"/>
        </w:rPr>
        <w:t>C. The Problems Inherent in the Reinstatement of Schedule F</w:t>
      </w:r>
    </w:p>
    <w:p w14:paraId="73557EF3" w14:textId="77777777" w:rsidR="00551067" w:rsidRPr="00C6691E" w:rsidRDefault="00551067" w:rsidP="0055106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1F419B4" w14:textId="77777777" w:rsidR="00551067" w:rsidRPr="00916843" w:rsidRDefault="00551067" w:rsidP="0055106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7C8AD7BE" w14:textId="77777777" w:rsidR="00551067" w:rsidRPr="00916843" w:rsidRDefault="00551067" w:rsidP="0055106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5838D8E" w14:textId="77777777" w:rsidR="00551067" w:rsidRPr="00916843" w:rsidRDefault="00551067" w:rsidP="0055106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2DA7267" w14:textId="77777777" w:rsidR="00551067" w:rsidRPr="00916843" w:rsidRDefault="00551067" w:rsidP="0055106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163AFF6" w14:textId="77777777" w:rsidR="00551067" w:rsidRPr="00C6691E" w:rsidRDefault="00551067" w:rsidP="0055106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08624258" w14:textId="77777777" w:rsidR="00551067" w:rsidRPr="00C6691E" w:rsidRDefault="00551067" w:rsidP="00551067">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C97D281" w14:textId="77777777" w:rsidR="00551067" w:rsidRPr="00C6691E" w:rsidRDefault="00551067" w:rsidP="00551067">
      <w:pPr>
        <w:rPr>
          <w:sz w:val="12"/>
          <w:szCs w:val="12"/>
        </w:rPr>
      </w:pPr>
      <w:r w:rsidRPr="00C6691E">
        <w:rPr>
          <w:sz w:val="12"/>
          <w:szCs w:val="12"/>
        </w:rPr>
        <w:t>III. RESPONSES TO SCHEDULE F</w:t>
      </w:r>
    </w:p>
    <w:p w14:paraId="277382F8" w14:textId="77777777" w:rsidR="00551067" w:rsidRPr="00C6691E" w:rsidRDefault="00551067" w:rsidP="00551067">
      <w:pPr>
        <w:rPr>
          <w:i/>
          <w:iCs/>
          <w:sz w:val="12"/>
          <w:szCs w:val="12"/>
        </w:rPr>
      </w:pPr>
      <w:r w:rsidRPr="00C6691E">
        <w:rPr>
          <w:i/>
          <w:iCs/>
          <w:sz w:val="12"/>
          <w:szCs w:val="12"/>
        </w:rPr>
        <w:t>A. Responses to Schedule F that Miss the Mark</w:t>
      </w:r>
    </w:p>
    <w:p w14:paraId="15743159" w14:textId="77777777" w:rsidR="00551067" w:rsidRPr="00C6691E" w:rsidRDefault="00551067" w:rsidP="0055106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595E13A" w14:textId="77777777" w:rsidR="00551067" w:rsidRPr="00C6691E" w:rsidRDefault="00551067" w:rsidP="0055106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1EE22E6" w14:textId="77777777" w:rsidR="00551067" w:rsidRPr="00C6691E" w:rsidRDefault="00551067" w:rsidP="00551067">
      <w:pPr>
        <w:rPr>
          <w:sz w:val="12"/>
          <w:szCs w:val="12"/>
        </w:rPr>
      </w:pPr>
      <w:r w:rsidRPr="00C6691E">
        <w:rPr>
          <w:sz w:val="12"/>
          <w:szCs w:val="12"/>
        </w:rPr>
        <w:t>1. The Legislative Response</w:t>
      </w:r>
    </w:p>
    <w:p w14:paraId="27BD8735" w14:textId="77777777" w:rsidR="00551067" w:rsidRPr="00C6691E" w:rsidRDefault="00551067" w:rsidP="00551067">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CF8B1D5" w14:textId="77777777" w:rsidR="00551067" w:rsidRPr="00C6691E" w:rsidRDefault="00551067" w:rsidP="0055106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BCAFDFC" w14:textId="77777777" w:rsidR="00551067" w:rsidRPr="00C6691E" w:rsidRDefault="00551067" w:rsidP="00551067">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57EA2F0" w14:textId="77777777" w:rsidR="00551067" w:rsidRPr="00C6691E" w:rsidRDefault="00551067" w:rsidP="0055106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3D845D" w14:textId="77777777" w:rsidR="00551067" w:rsidRPr="00C6691E" w:rsidRDefault="00551067" w:rsidP="00551067">
      <w:pPr>
        <w:rPr>
          <w:sz w:val="12"/>
          <w:szCs w:val="12"/>
        </w:rPr>
      </w:pPr>
      <w:r w:rsidRPr="00C6691E">
        <w:rPr>
          <w:sz w:val="12"/>
          <w:szCs w:val="12"/>
        </w:rPr>
        <w:t>2. The Executive Response</w:t>
      </w:r>
    </w:p>
    <w:p w14:paraId="710BBFF2" w14:textId="77777777" w:rsidR="00551067" w:rsidRPr="00C6691E" w:rsidRDefault="00551067" w:rsidP="0055106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ACF90C9" w14:textId="77777777" w:rsidR="00551067" w:rsidRPr="00C6691E" w:rsidRDefault="00551067" w:rsidP="00551067">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7F2622F" w14:textId="77777777" w:rsidR="00551067" w:rsidRPr="00C6691E" w:rsidRDefault="00551067" w:rsidP="00551067">
      <w:pPr>
        <w:rPr>
          <w:i/>
          <w:iCs/>
          <w:sz w:val="16"/>
        </w:rPr>
      </w:pPr>
      <w:r w:rsidRPr="00C6691E">
        <w:rPr>
          <w:i/>
          <w:iCs/>
          <w:sz w:val="12"/>
          <w:szCs w:val="12"/>
        </w:rPr>
        <w:t>B. The Most Effective Response: The Judicial Response</w:t>
      </w:r>
    </w:p>
    <w:p w14:paraId="68AD85F4" w14:textId="77777777" w:rsidR="00551067" w:rsidRPr="00C6691E" w:rsidRDefault="00551067" w:rsidP="0055106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3F8DC85" w14:textId="77777777" w:rsidR="00551067" w:rsidRDefault="00551067" w:rsidP="0055106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5D30D652" w14:textId="77777777" w:rsidR="00551067" w:rsidRDefault="00551067" w:rsidP="00551067">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359AF93B" w14:textId="77777777" w:rsidR="00551067" w:rsidRPr="00E13121" w:rsidRDefault="00551067" w:rsidP="00551067">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1558266D" w14:textId="77777777" w:rsidR="00551067" w:rsidRPr="00E13121" w:rsidRDefault="00551067" w:rsidP="0055106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1C6DCD7" w14:textId="77777777" w:rsidR="00551067" w:rsidRPr="00467B2F" w:rsidRDefault="00551067" w:rsidP="0055106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5131B9D" w14:textId="77777777" w:rsidR="00551067" w:rsidRPr="00467B2F" w:rsidRDefault="00551067" w:rsidP="0055106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9174B72" w14:textId="77777777" w:rsidR="00551067" w:rsidRPr="00467B2F" w:rsidRDefault="00551067" w:rsidP="0055106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DB64689" w14:textId="77777777" w:rsidR="00551067" w:rsidRPr="00467B2F" w:rsidRDefault="00551067" w:rsidP="00551067">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4BC9B76" w14:textId="77777777" w:rsidR="00551067" w:rsidRPr="00467B2F" w:rsidRDefault="00551067" w:rsidP="0055106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2A4BF5A" w14:textId="77777777" w:rsidR="00551067" w:rsidRPr="00467B2F" w:rsidRDefault="00551067" w:rsidP="00551067">
      <w:pPr>
        <w:rPr>
          <w:sz w:val="12"/>
          <w:szCs w:val="12"/>
        </w:rPr>
      </w:pPr>
      <w:r w:rsidRPr="00467B2F">
        <w:rPr>
          <w:sz w:val="12"/>
          <w:szCs w:val="12"/>
        </w:rPr>
        <w:t>President Trump’s Declaration of War Against the Competitive Federal Schedule</w:t>
      </w:r>
    </w:p>
    <w:p w14:paraId="354DD675" w14:textId="77777777" w:rsidR="00551067" w:rsidRPr="00467B2F" w:rsidRDefault="00551067" w:rsidP="00551067">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6291C9A" w14:textId="77777777" w:rsidR="00551067" w:rsidRPr="00467B2F" w:rsidRDefault="00551067" w:rsidP="00551067">
      <w:pPr>
        <w:rPr>
          <w:sz w:val="16"/>
        </w:rPr>
      </w:pPr>
      <w:r w:rsidRPr="00467B2F">
        <w:rPr>
          <w:sz w:val="12"/>
          <w:szCs w:val="12"/>
        </w:rPr>
        <w:t>The Policy/Career Schedule and Judicial Oversight Unitary Executive Branch Theory</w:t>
      </w:r>
    </w:p>
    <w:p w14:paraId="723AE81B" w14:textId="77777777" w:rsidR="00551067" w:rsidRPr="00467B2F" w:rsidRDefault="00551067" w:rsidP="0055106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8E73B6F" w14:textId="77777777" w:rsidR="00551067" w:rsidRPr="00467B2F" w:rsidRDefault="00551067" w:rsidP="0055106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9DFF342" w14:textId="77777777" w:rsidR="00551067" w:rsidRDefault="00551067" w:rsidP="0055106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F83EDF6" w14:textId="77777777" w:rsidR="00551067" w:rsidRDefault="00551067" w:rsidP="00551067">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634CDF0A" w14:textId="77777777" w:rsidR="00551067" w:rsidRPr="00E13121" w:rsidRDefault="00551067" w:rsidP="00551067">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17157952" w14:textId="77777777" w:rsidR="00551067" w:rsidRDefault="00551067" w:rsidP="0055106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DDC0DD7" w14:textId="77777777" w:rsidR="00551067" w:rsidRPr="00C70FF8" w:rsidRDefault="00551067" w:rsidP="0055106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E0BBCC8" w14:textId="77777777" w:rsidR="00551067" w:rsidRPr="00C70FF8" w:rsidRDefault="00551067" w:rsidP="0055106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3563007" w14:textId="77777777" w:rsidR="00551067" w:rsidRPr="00C70FF8" w:rsidRDefault="00551067" w:rsidP="00551067">
      <w:pPr>
        <w:rPr>
          <w:i/>
          <w:iCs/>
          <w:sz w:val="16"/>
        </w:rPr>
      </w:pPr>
      <w:r w:rsidRPr="00C70FF8">
        <w:rPr>
          <w:i/>
          <w:iCs/>
          <w:sz w:val="16"/>
        </w:rPr>
        <w:t>A. Reinforcing Public Participation and Administrative Substantiation</w:t>
      </w:r>
    </w:p>
    <w:p w14:paraId="2C7D619F" w14:textId="77777777" w:rsidR="00551067" w:rsidRPr="00C70FF8" w:rsidRDefault="00551067" w:rsidP="0055106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116EBDF" w14:textId="77777777" w:rsidR="00551067" w:rsidRPr="00C70FF8" w:rsidRDefault="00551067" w:rsidP="00551067">
      <w:pPr>
        <w:rPr>
          <w:sz w:val="16"/>
        </w:rPr>
      </w:pPr>
      <w:r w:rsidRPr="00C70FF8">
        <w:rPr>
          <w:sz w:val="16"/>
        </w:rPr>
        <w:t>1. Preserving APA Notice-and-Comment</w:t>
      </w:r>
    </w:p>
    <w:p w14:paraId="4763C56B" w14:textId="77777777" w:rsidR="00551067" w:rsidRPr="00C70FF8" w:rsidRDefault="00551067" w:rsidP="0055106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99979EE" w14:textId="77777777" w:rsidR="00551067" w:rsidRPr="00C70FF8" w:rsidRDefault="00551067" w:rsidP="0055106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FE7740D" w14:textId="77777777" w:rsidR="00551067" w:rsidRPr="00C70FF8" w:rsidRDefault="00551067" w:rsidP="0055106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D5C19B3" w14:textId="77777777" w:rsidR="00551067" w:rsidRPr="00AF2CEC" w:rsidRDefault="00551067" w:rsidP="00551067">
      <w:pPr>
        <w:rPr>
          <w:sz w:val="16"/>
          <w:szCs w:val="16"/>
        </w:rPr>
      </w:pPr>
      <w:bookmarkStart w:id="2"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2"/>
    </w:p>
    <w:p w14:paraId="7152AEFB" w14:textId="77777777" w:rsidR="00551067" w:rsidRPr="00C70FF8" w:rsidRDefault="00551067" w:rsidP="00551067">
      <w:pPr>
        <w:rPr>
          <w:sz w:val="8"/>
          <w:szCs w:val="8"/>
        </w:rPr>
      </w:pPr>
      <w:r w:rsidRPr="00C70FF8">
        <w:rPr>
          <w:sz w:val="8"/>
          <w:szCs w:val="8"/>
        </w:rPr>
        <w:t>Courts should also be certain to apply any other relevant statutory procedural requirements that reinforce the use of notice-and-comment procedures. 26 1</w:t>
      </w:r>
    </w:p>
    <w:p w14:paraId="0C0FD3EA" w14:textId="77777777" w:rsidR="00551067" w:rsidRPr="00C70FF8" w:rsidRDefault="00551067" w:rsidP="0055106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6416DE1" w14:textId="77777777" w:rsidR="00551067" w:rsidRPr="00C70FF8" w:rsidRDefault="00551067" w:rsidP="0055106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7214195" w14:textId="77777777" w:rsidR="00551067" w:rsidRPr="00C70FF8" w:rsidRDefault="00551067" w:rsidP="00551067">
      <w:pPr>
        <w:rPr>
          <w:sz w:val="8"/>
          <w:szCs w:val="8"/>
        </w:rPr>
      </w:pPr>
      <w:r w:rsidRPr="00C70FF8">
        <w:rPr>
          <w:sz w:val="8"/>
          <w:szCs w:val="8"/>
        </w:rPr>
        <w:t>2. Disaggregating Agencies from the President</w:t>
      </w:r>
    </w:p>
    <w:p w14:paraId="41DDB9BC" w14:textId="77777777" w:rsidR="00551067" w:rsidRPr="00C70FF8" w:rsidRDefault="00551067" w:rsidP="0055106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22B3B82" w14:textId="77777777" w:rsidR="00551067" w:rsidRPr="00C70FF8" w:rsidRDefault="00551067" w:rsidP="0055106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F96DEBD" w14:textId="77777777" w:rsidR="00551067" w:rsidRPr="00C70FF8" w:rsidRDefault="00551067" w:rsidP="00551067">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9EBE3E2" w14:textId="77777777" w:rsidR="00551067" w:rsidRPr="00C70FF8" w:rsidRDefault="00551067" w:rsidP="0055106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9922C3E" w14:textId="77777777" w:rsidR="00551067" w:rsidRPr="00C70FF8" w:rsidRDefault="00551067" w:rsidP="00551067">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7B829E2" w14:textId="77777777" w:rsidR="00551067" w:rsidRPr="00C70FF8" w:rsidRDefault="00551067" w:rsidP="0055106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F2B7108" w14:textId="77777777" w:rsidR="00551067" w:rsidRPr="00C70FF8" w:rsidRDefault="00551067" w:rsidP="0055106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09C2703" w14:textId="77777777" w:rsidR="00551067" w:rsidRPr="00C70FF8" w:rsidRDefault="00551067" w:rsidP="00551067">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1914F2C" w14:textId="77777777" w:rsidR="00551067" w:rsidRPr="00C70FF8" w:rsidRDefault="00551067" w:rsidP="0055106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E96FD7D" w14:textId="77777777" w:rsidR="00551067" w:rsidRPr="009C7D46" w:rsidRDefault="00551067" w:rsidP="0055106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18773B8" w14:textId="77777777" w:rsidR="00551067" w:rsidRPr="009C7D46" w:rsidRDefault="00551067" w:rsidP="00551067">
      <w:pPr>
        <w:rPr>
          <w:i/>
          <w:iCs/>
          <w:sz w:val="16"/>
        </w:rPr>
      </w:pPr>
      <w:r w:rsidRPr="009C7D46">
        <w:rPr>
          <w:i/>
          <w:iCs/>
          <w:sz w:val="8"/>
          <w:szCs w:val="8"/>
        </w:rPr>
        <w:t>B. Bolstering Impartial and Expert Decision-Making</w:t>
      </w:r>
    </w:p>
    <w:p w14:paraId="046F3A21" w14:textId="77777777" w:rsidR="00551067" w:rsidRPr="009C7D46" w:rsidRDefault="00551067" w:rsidP="0055106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A15C720" w14:textId="77777777" w:rsidR="00551067" w:rsidRPr="00C70FF8" w:rsidRDefault="00551067" w:rsidP="00551067">
      <w:pPr>
        <w:rPr>
          <w:sz w:val="16"/>
        </w:rPr>
      </w:pPr>
      <w:r w:rsidRPr="009C7D46">
        <w:rPr>
          <w:sz w:val="16"/>
        </w:rPr>
        <w:t>1. Moderating Political Removal and Appointments</w:t>
      </w:r>
    </w:p>
    <w:p w14:paraId="7084E6DF" w14:textId="77777777" w:rsidR="00551067" w:rsidRPr="00C70FF8" w:rsidRDefault="00551067" w:rsidP="0055106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599E775" w14:textId="77777777" w:rsidR="00551067" w:rsidRPr="00C70FF8" w:rsidRDefault="00551067" w:rsidP="0055106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C514373" w14:textId="77777777" w:rsidR="00551067" w:rsidRPr="00857F69" w:rsidRDefault="00551067" w:rsidP="00551067">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4958BB7" w14:textId="77777777" w:rsidR="00551067" w:rsidRPr="003B65F6" w:rsidRDefault="00551067" w:rsidP="00551067">
      <w:pPr>
        <w:pStyle w:val="Heading4"/>
      </w:pPr>
      <w:r>
        <w:t xml:space="preserve">Unions have more </w:t>
      </w:r>
      <w:r>
        <w:rPr>
          <w:u w:val="single"/>
        </w:rPr>
        <w:t>resources</w:t>
      </w:r>
      <w:r>
        <w:t>.</w:t>
      </w:r>
    </w:p>
    <w:p w14:paraId="781DA58C" w14:textId="77777777" w:rsidR="00551067" w:rsidRPr="00FD27FA" w:rsidRDefault="00551067" w:rsidP="0055106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2464E34C" w14:textId="77777777" w:rsidR="00551067" w:rsidRPr="00545F7D" w:rsidRDefault="00551067" w:rsidP="00551067">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4D70A2C4" w14:textId="77777777" w:rsidR="00551067" w:rsidRDefault="00551067" w:rsidP="00551067">
      <w:pPr>
        <w:pStyle w:val="Heading4"/>
      </w:pPr>
      <w:r>
        <w:t xml:space="preserve">The impact is </w:t>
      </w:r>
      <w:r>
        <w:rPr>
          <w:u w:val="single"/>
        </w:rPr>
        <w:t>quality</w:t>
      </w:r>
      <w:r>
        <w:t xml:space="preserve"> of rights.</w:t>
      </w:r>
    </w:p>
    <w:p w14:paraId="75210FF8" w14:textId="77777777" w:rsidR="00551067" w:rsidRPr="001C6F9B" w:rsidRDefault="00551067" w:rsidP="00551067">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06E83F9" w14:textId="77777777" w:rsidR="00551067" w:rsidRPr="001C6F9B" w:rsidRDefault="00551067" w:rsidP="00551067">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7AC9AA11" w14:textId="77777777" w:rsidR="00551067" w:rsidRPr="006E010D" w:rsidRDefault="00551067" w:rsidP="00551067">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258E3A60" w14:textId="77777777" w:rsidR="00551067" w:rsidRDefault="00551067" w:rsidP="0055106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C623370" w14:textId="77777777" w:rsidR="00551067" w:rsidRPr="00647438" w:rsidRDefault="00551067" w:rsidP="0055106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E5C433A" w14:textId="77777777" w:rsidR="00551067" w:rsidRPr="001D6F3E" w:rsidRDefault="00551067" w:rsidP="00551067">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48BE55A" w14:textId="77777777" w:rsidR="00551067" w:rsidRPr="00647438" w:rsidRDefault="00551067" w:rsidP="00551067">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35EAB35E" w14:textId="77777777" w:rsidR="00551067" w:rsidRPr="00647438" w:rsidRDefault="00551067" w:rsidP="00551067">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7EFF8CA" w14:textId="77777777" w:rsidR="00551067" w:rsidRPr="00647438" w:rsidRDefault="00551067" w:rsidP="00551067">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1C28167B" w14:textId="77777777" w:rsidR="00551067" w:rsidRPr="00647438" w:rsidRDefault="00551067" w:rsidP="00551067">
      <w:pPr>
        <w:rPr>
          <w:sz w:val="16"/>
        </w:rPr>
      </w:pPr>
      <w:r w:rsidRPr="00647438">
        <w:rPr>
          <w:sz w:val="16"/>
        </w:rPr>
        <w:t>What this study reveals is that a demeaning one-dimensional narrative of public employees badly mischaracterizes public servants.</w:t>
      </w:r>
    </w:p>
    <w:p w14:paraId="48F32FE5" w14:textId="77777777" w:rsidR="00551067" w:rsidRPr="00647438" w:rsidRDefault="00551067" w:rsidP="00551067">
      <w:pPr>
        <w:rPr>
          <w:sz w:val="16"/>
        </w:rPr>
      </w:pPr>
      <w:r w:rsidRPr="00647438">
        <w:rPr>
          <w:sz w:val="16"/>
        </w:rPr>
        <w:t>Introduction</w:t>
      </w:r>
    </w:p>
    <w:p w14:paraId="34813B69" w14:textId="77777777" w:rsidR="00551067" w:rsidRPr="00333848" w:rsidRDefault="00551067" w:rsidP="00551067">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5CD0EF1A" w14:textId="77777777" w:rsidR="00551067" w:rsidRPr="00333848" w:rsidRDefault="00551067" w:rsidP="00551067">
      <w:r w:rsidRPr="00333848">
        <w:t>&lt;&lt;&lt;CONDENSED&gt;&gt;&gt;</w:t>
      </w:r>
    </w:p>
    <w:p w14:paraId="5671AEFB" w14:textId="77777777" w:rsidR="00551067" w:rsidRPr="00647438" w:rsidRDefault="00551067" w:rsidP="00551067">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6252BAA8" w14:textId="77777777" w:rsidR="00551067" w:rsidRPr="00647438" w:rsidRDefault="00551067" w:rsidP="00551067">
      <w:r>
        <w:t>&lt;&lt;&lt;UNCONDENSED&gt;&gt;&gt;</w:t>
      </w:r>
    </w:p>
    <w:p w14:paraId="1ACFB951" w14:textId="77777777" w:rsidR="00551067" w:rsidRPr="00647438" w:rsidRDefault="00551067" w:rsidP="00551067">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2E051CB0" w14:textId="77777777" w:rsidR="00551067" w:rsidRPr="00647438" w:rsidRDefault="00551067" w:rsidP="00551067">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152A51A0" w14:textId="77777777" w:rsidR="00551067" w:rsidRPr="00647438" w:rsidRDefault="00551067" w:rsidP="00551067">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138A17C2" w14:textId="77777777" w:rsidR="00551067" w:rsidRPr="00647438" w:rsidRDefault="00551067" w:rsidP="00551067">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33BE1C88" w14:textId="77777777" w:rsidR="00551067" w:rsidRPr="00E87216" w:rsidRDefault="00551067" w:rsidP="00551067">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1F5969F2" w14:textId="77777777" w:rsidR="00551067" w:rsidRPr="00647438" w:rsidRDefault="00551067" w:rsidP="00551067">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44228E7" w14:textId="77777777" w:rsidR="00551067" w:rsidRPr="00647438" w:rsidRDefault="00551067" w:rsidP="00551067">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39280467" w14:textId="77777777" w:rsidR="00551067" w:rsidRPr="00405BD6" w:rsidRDefault="00551067" w:rsidP="00551067"/>
    <w:p w14:paraId="4F3DBF21" w14:textId="77777777" w:rsidR="00551067" w:rsidRDefault="00551067" w:rsidP="00551067">
      <w:pPr>
        <w:pStyle w:val="Heading4"/>
      </w:pPr>
      <w:r>
        <w:t xml:space="preserve">Reversal is </w:t>
      </w:r>
      <w:r>
        <w:rPr>
          <w:u w:val="single"/>
        </w:rPr>
        <w:t>too late</w:t>
      </w:r>
      <w:r>
        <w:t>.</w:t>
      </w:r>
    </w:p>
    <w:p w14:paraId="0EDA3B6B" w14:textId="77777777" w:rsidR="00551067" w:rsidRPr="00F23B8B" w:rsidRDefault="00551067" w:rsidP="00551067">
      <w:r>
        <w:t xml:space="preserve">Jacob </w:t>
      </w:r>
      <w:r w:rsidRPr="00F85B4D">
        <w:rPr>
          <w:rStyle w:val="Style13ptBold"/>
        </w:rPr>
        <w:t>Leibenluft et al. 25</w:t>
      </w:r>
      <w:r>
        <w:t>, JD, Visiting fellow at the Washington Center for Equitable Growth, Executive Associate Director, Office of Management and Budget, Devin O’Connor, Senior Fellow on the Federal Fiscal Policy team, Center on Budget and Policy Priorities, Sam Berger, JD, Senior Fellow on the Federal Fiscal Policy team, 12-15-25, “Administration’s Abuse of Layoff Powers Shows Need for Congressional Action,” https://www.cbpp.org/research/federal-budget/administrations-abuse-of-layoff-powers-shows-need-for-congressional-action</w:t>
      </w:r>
    </w:p>
    <w:p w14:paraId="652636F5" w14:textId="77777777" w:rsidR="00551067" w:rsidRPr="00F55C9A" w:rsidRDefault="00551067" w:rsidP="00551067">
      <w:pPr>
        <w:rPr>
          <w:sz w:val="16"/>
        </w:rPr>
      </w:pPr>
      <w:r w:rsidRPr="00151584">
        <w:rPr>
          <w:rStyle w:val="Emphasis"/>
        </w:rPr>
        <w:t>RIFs</w:t>
      </w:r>
      <w:r w:rsidRPr="00151584">
        <w:rPr>
          <w:rStyle w:val="StyleUnderline"/>
        </w:rPr>
        <w:t xml:space="preserve"> Cause </w:t>
      </w:r>
      <w:r w:rsidRPr="00151584">
        <w:rPr>
          <w:rStyle w:val="Emphasis"/>
        </w:rPr>
        <w:t xml:space="preserve">Significant </w:t>
      </w:r>
      <w:r w:rsidRPr="00010B30">
        <w:rPr>
          <w:rStyle w:val="Emphasis"/>
          <w:highlight w:val="yellow"/>
        </w:rPr>
        <w:t>Harm</w:t>
      </w:r>
      <w:r w:rsidRPr="00010B30">
        <w:rPr>
          <w:rStyle w:val="StyleUnderline"/>
          <w:highlight w:val="yellow"/>
        </w:rPr>
        <w:t xml:space="preserve"> Even if </w:t>
      </w:r>
      <w:r w:rsidRPr="00010B30">
        <w:rPr>
          <w:rStyle w:val="Emphasis"/>
          <w:highlight w:val="yellow"/>
        </w:rPr>
        <w:t>Reversed</w:t>
      </w:r>
      <w:r w:rsidRPr="00151584">
        <w:rPr>
          <w:rStyle w:val="Emphasis"/>
        </w:rPr>
        <w:t xml:space="preserve"> Later</w:t>
      </w:r>
    </w:p>
    <w:p w14:paraId="061752F6" w14:textId="77777777" w:rsidR="00551067" w:rsidRPr="00F55C9A" w:rsidRDefault="00551067" w:rsidP="00551067">
      <w:pPr>
        <w:rPr>
          <w:sz w:val="16"/>
        </w:rPr>
      </w:pPr>
      <w:r w:rsidRPr="00F55C9A">
        <w:rPr>
          <w:sz w:val="16"/>
        </w:rPr>
        <w:t xml:space="preserve">The Administration’s </w:t>
      </w:r>
      <w:r w:rsidRPr="00151584">
        <w:rPr>
          <w:rStyle w:val="StyleUnderline"/>
        </w:rPr>
        <w:t xml:space="preserve">RIFs have been characterized by a </w:t>
      </w:r>
      <w:r w:rsidRPr="00010B30">
        <w:rPr>
          <w:rStyle w:val="Emphasis"/>
          <w:highlight w:val="yellow"/>
        </w:rPr>
        <w:t>sloppiness</w:t>
      </w:r>
      <w:r w:rsidRPr="00151584">
        <w:rPr>
          <w:rStyle w:val="StyleUnderline"/>
        </w:rPr>
        <w:t xml:space="preserve"> that highlights the </w:t>
      </w:r>
      <w:r w:rsidRPr="00151584">
        <w:rPr>
          <w:rStyle w:val="Emphasis"/>
        </w:rPr>
        <w:t>lack</w:t>
      </w:r>
      <w:r w:rsidRPr="00151584">
        <w:rPr>
          <w:rStyle w:val="StyleUnderline"/>
        </w:rPr>
        <w:t xml:space="preserve"> of </w:t>
      </w:r>
      <w:r w:rsidRPr="00151584">
        <w:rPr>
          <w:rStyle w:val="Emphasis"/>
        </w:rPr>
        <w:t>careful planning</w:t>
      </w:r>
      <w:r w:rsidRPr="00151584">
        <w:rPr>
          <w:rStyle w:val="StyleUnderline"/>
        </w:rPr>
        <w:t xml:space="preserve"> or </w:t>
      </w:r>
      <w:r w:rsidRPr="00151584">
        <w:rPr>
          <w:rStyle w:val="Emphasis"/>
        </w:rPr>
        <w:t>genuine need</w:t>
      </w:r>
      <w:r w:rsidRPr="00F55C9A">
        <w:rPr>
          <w:sz w:val="16"/>
        </w:rPr>
        <w:t xml:space="preserve"> for RIFs, </w:t>
      </w:r>
      <w:r w:rsidRPr="00151584">
        <w:rPr>
          <w:rStyle w:val="StyleUnderline"/>
        </w:rPr>
        <w:t xml:space="preserve">resulting in </w:t>
      </w:r>
      <w:r w:rsidRPr="00151584">
        <w:rPr>
          <w:rStyle w:val="Emphasis"/>
        </w:rPr>
        <w:t>damage</w:t>
      </w:r>
      <w:r w:rsidRPr="00151584">
        <w:rPr>
          <w:rStyle w:val="StyleUnderline"/>
        </w:rPr>
        <w:t xml:space="preserve"> to </w:t>
      </w:r>
      <w:r w:rsidRPr="00151584">
        <w:rPr>
          <w:rStyle w:val="Emphasis"/>
        </w:rPr>
        <w:t>critical services</w:t>
      </w:r>
      <w:r w:rsidRPr="00151584">
        <w:rPr>
          <w:rStyle w:val="StyleUnderline"/>
        </w:rPr>
        <w:t xml:space="preserve"> and </w:t>
      </w:r>
      <w:r w:rsidRPr="00151584">
        <w:rPr>
          <w:rStyle w:val="Emphasis"/>
        </w:rPr>
        <w:t>programs</w:t>
      </w:r>
      <w:r w:rsidRPr="00F55C9A">
        <w:rPr>
          <w:sz w:val="16"/>
        </w:rPr>
        <w:t>. In particular, the Administration has shown a pattern of issuing RIF notices and then being forced to rescind significant numbers of those notices in the face of political blowback.</w:t>
      </w:r>
    </w:p>
    <w:p w14:paraId="47D667CE" w14:textId="77777777" w:rsidR="00551067" w:rsidRPr="00F55C9A" w:rsidRDefault="00551067" w:rsidP="00551067">
      <w:pPr>
        <w:rPr>
          <w:sz w:val="16"/>
        </w:rPr>
      </w:pPr>
      <w:r w:rsidRPr="00F55C9A">
        <w:rPr>
          <w:sz w:val="16"/>
        </w:rPr>
        <w:t xml:space="preserve">In October, for example, </w:t>
      </w:r>
      <w:r w:rsidRPr="003F0FE0">
        <w:rPr>
          <w:rStyle w:val="StyleUnderline"/>
        </w:rPr>
        <w:t xml:space="preserve">the </w:t>
      </w:r>
      <w:r w:rsidRPr="003F0FE0">
        <w:rPr>
          <w:rStyle w:val="Emphasis"/>
        </w:rPr>
        <w:t>CDC</w:t>
      </w:r>
      <w:r w:rsidRPr="00F55C9A">
        <w:rPr>
          <w:sz w:val="16"/>
        </w:rPr>
        <w:t xml:space="preserve"> reportedly </w:t>
      </w:r>
      <w:r w:rsidRPr="003F0FE0">
        <w:rPr>
          <w:rStyle w:val="StyleUnderline"/>
        </w:rPr>
        <w:t xml:space="preserve">issued about </w:t>
      </w:r>
      <w:r w:rsidRPr="003F0FE0">
        <w:rPr>
          <w:rStyle w:val="Emphasis"/>
        </w:rPr>
        <w:t>1,300 RIF notices</w:t>
      </w:r>
      <w:r w:rsidRPr="003F0FE0">
        <w:rPr>
          <w:rStyle w:val="StyleUnderline"/>
        </w:rPr>
        <w:t xml:space="preserve"> but then </w:t>
      </w:r>
      <w:r w:rsidRPr="003F0FE0">
        <w:rPr>
          <w:rStyle w:val="Emphasis"/>
        </w:rPr>
        <w:t>rescinded</w:t>
      </w:r>
      <w:r w:rsidRPr="003F0FE0">
        <w:rPr>
          <w:rStyle w:val="StyleUnderline"/>
        </w:rPr>
        <w:t xml:space="preserve"> about </w:t>
      </w:r>
      <w:r w:rsidRPr="003F0FE0">
        <w:rPr>
          <w:rStyle w:val="Emphasis"/>
        </w:rPr>
        <w:t>700</w:t>
      </w:r>
      <w:r w:rsidRPr="00F55C9A">
        <w:rPr>
          <w:sz w:val="16"/>
        </w:rPr>
        <w:t xml:space="preserve"> of them </w:t>
      </w:r>
      <w:r w:rsidRPr="003F0FE0">
        <w:rPr>
          <w:rStyle w:val="StyleUnderline"/>
        </w:rPr>
        <w:t xml:space="preserve">within </w:t>
      </w:r>
      <w:r w:rsidRPr="003F0FE0">
        <w:rPr>
          <w:rStyle w:val="Emphasis"/>
        </w:rPr>
        <w:t>24 hours</w:t>
      </w:r>
      <w:r w:rsidRPr="003F0FE0">
        <w:rPr>
          <w:rStyle w:val="StyleUnderline"/>
        </w:rPr>
        <w:t xml:space="preserve"> after it was revealed that the layoffs would </w:t>
      </w:r>
      <w:r w:rsidRPr="003F0FE0">
        <w:rPr>
          <w:rStyle w:val="Emphasis"/>
        </w:rPr>
        <w:t>target employees</w:t>
      </w:r>
      <w:r w:rsidRPr="003F0FE0">
        <w:rPr>
          <w:rStyle w:val="StyleUnderline"/>
        </w:rPr>
        <w:t xml:space="preserve"> who were </w:t>
      </w:r>
      <w:r w:rsidRPr="003F0FE0">
        <w:rPr>
          <w:rStyle w:val="Emphasis"/>
        </w:rPr>
        <w:t>critical</w:t>
      </w:r>
      <w:r w:rsidRPr="003F0FE0">
        <w:rPr>
          <w:rStyle w:val="StyleUnderline"/>
        </w:rPr>
        <w:t xml:space="preserve"> to </w:t>
      </w:r>
      <w:r w:rsidRPr="003F0FE0">
        <w:rPr>
          <w:rStyle w:val="Emphasis"/>
        </w:rPr>
        <w:t>disease</w:t>
      </w:r>
      <w:r w:rsidRPr="003F0FE0">
        <w:rPr>
          <w:rStyle w:val="StyleUnderline"/>
        </w:rPr>
        <w:t xml:space="preserve"> </w:t>
      </w:r>
      <w:r w:rsidRPr="003F0FE0">
        <w:rPr>
          <w:rStyle w:val="Emphasis"/>
        </w:rPr>
        <w:t>outbreak</w:t>
      </w:r>
      <w:r w:rsidRPr="003F0FE0">
        <w:rPr>
          <w:rStyle w:val="StyleUnderline"/>
        </w:rPr>
        <w:t xml:space="preserve"> investigations, lab </w:t>
      </w:r>
      <w:r w:rsidRPr="003F0FE0">
        <w:rPr>
          <w:rStyle w:val="Emphasis"/>
        </w:rPr>
        <w:t>safety</w:t>
      </w:r>
      <w:r w:rsidRPr="00F55C9A">
        <w:rPr>
          <w:sz w:val="16"/>
        </w:rPr>
        <w:t xml:space="preserve">, and preparing the widely used “Morbidity and Mortality Weekly Report.”[22] In April, </w:t>
      </w:r>
      <w:r w:rsidRPr="003F0FE0">
        <w:rPr>
          <w:rStyle w:val="StyleUnderline"/>
        </w:rPr>
        <w:t xml:space="preserve">more than </w:t>
      </w:r>
      <w:r w:rsidRPr="003F0FE0">
        <w:rPr>
          <w:rStyle w:val="Emphasis"/>
        </w:rPr>
        <w:t>100 workers</w:t>
      </w:r>
      <w:r w:rsidRPr="003F0FE0">
        <w:rPr>
          <w:rStyle w:val="StyleUnderline"/>
        </w:rPr>
        <w:t xml:space="preserve"> from HHS’s National Institute for Occupational Safety and Health who work on coal miner and firefighter safety were</w:t>
      </w:r>
      <w:r w:rsidRPr="00F55C9A">
        <w:rPr>
          <w:sz w:val="16"/>
        </w:rPr>
        <w:t xml:space="preserve"> </w:t>
      </w:r>
      <w:r w:rsidRPr="003F0FE0">
        <w:rPr>
          <w:rStyle w:val="Emphasis"/>
        </w:rPr>
        <w:t>recalled</w:t>
      </w:r>
      <w:r w:rsidRPr="00F55C9A">
        <w:rPr>
          <w:sz w:val="16"/>
        </w:rPr>
        <w:t xml:space="preserve"> </w:t>
      </w:r>
      <w:r w:rsidRPr="003F0FE0">
        <w:rPr>
          <w:rStyle w:val="Emphasis"/>
        </w:rPr>
        <w:t>following</w:t>
      </w:r>
      <w:r w:rsidRPr="003F0FE0">
        <w:rPr>
          <w:rStyle w:val="StyleUnderline"/>
        </w:rPr>
        <w:t xml:space="preserve"> announced </w:t>
      </w:r>
      <w:r w:rsidRPr="003F0FE0">
        <w:rPr>
          <w:rStyle w:val="Emphasis"/>
        </w:rPr>
        <w:t>RIFs</w:t>
      </w:r>
      <w:r w:rsidRPr="00F55C9A">
        <w:rPr>
          <w:sz w:val="16"/>
        </w:rPr>
        <w:t>, in the wake of complaints from West Virginia legislators.[23]</w:t>
      </w:r>
    </w:p>
    <w:p w14:paraId="07592BC5" w14:textId="77777777" w:rsidR="00551067" w:rsidRPr="00F55C9A" w:rsidRDefault="00551067" w:rsidP="00551067">
      <w:pPr>
        <w:rPr>
          <w:sz w:val="16"/>
        </w:rPr>
      </w:pPr>
      <w:r w:rsidRPr="00F55C9A">
        <w:rPr>
          <w:sz w:val="16"/>
        </w:rPr>
        <w:t xml:space="preserve">Administration officials have argued that their willingness to move quickly but undo RIFs when they risk causing too much damage is a feature, not a bug. HHS Secretary Robert F. Kennedy, Jr., stated that 20 percent of the staff affected by his department’s RIFs “are going to have to be reinstalled because we'll make mistakes.”[24] But </w:t>
      </w:r>
      <w:r w:rsidRPr="003F0FE0">
        <w:rPr>
          <w:rStyle w:val="Emphasis"/>
        </w:rPr>
        <w:t>breaking things</w:t>
      </w:r>
      <w:r w:rsidRPr="00F55C9A">
        <w:rPr>
          <w:sz w:val="16"/>
        </w:rPr>
        <w:t xml:space="preserve"> </w:t>
      </w:r>
      <w:r w:rsidRPr="003F0FE0">
        <w:rPr>
          <w:rStyle w:val="StyleUnderline"/>
        </w:rPr>
        <w:t xml:space="preserve">first and then </w:t>
      </w:r>
      <w:r w:rsidRPr="003F0FE0">
        <w:rPr>
          <w:rStyle w:val="Emphasis"/>
        </w:rPr>
        <w:t>trying</w:t>
      </w:r>
      <w:r w:rsidRPr="003F0FE0">
        <w:rPr>
          <w:rStyle w:val="StyleUnderline"/>
        </w:rPr>
        <w:t xml:space="preserve"> to </w:t>
      </w:r>
      <w:r w:rsidRPr="003F0FE0">
        <w:rPr>
          <w:rStyle w:val="Emphasis"/>
        </w:rPr>
        <w:t>put back</w:t>
      </w:r>
      <w:r w:rsidRPr="003F0FE0">
        <w:rPr>
          <w:rStyle w:val="StyleUnderline"/>
        </w:rPr>
        <w:t xml:space="preserve"> the </w:t>
      </w:r>
      <w:r w:rsidRPr="003F0FE0">
        <w:rPr>
          <w:rStyle w:val="Emphasis"/>
        </w:rPr>
        <w:t>pieces</w:t>
      </w:r>
      <w:r w:rsidRPr="003F0FE0">
        <w:rPr>
          <w:rStyle w:val="StyleUnderline"/>
        </w:rPr>
        <w:t xml:space="preserve"> is a</w:t>
      </w:r>
      <w:r w:rsidRPr="00F55C9A">
        <w:rPr>
          <w:sz w:val="16"/>
        </w:rPr>
        <w:t xml:space="preserve"> </w:t>
      </w:r>
      <w:r w:rsidRPr="003F0FE0">
        <w:rPr>
          <w:rStyle w:val="Emphasis"/>
        </w:rPr>
        <w:t>deeply inappropriate</w:t>
      </w:r>
      <w:r w:rsidRPr="00F55C9A">
        <w:rPr>
          <w:sz w:val="16"/>
        </w:rPr>
        <w:t xml:space="preserve">, </w:t>
      </w:r>
      <w:r w:rsidRPr="003F0FE0">
        <w:rPr>
          <w:rStyle w:val="Emphasis"/>
        </w:rPr>
        <w:t>inefficient</w:t>
      </w:r>
      <w:r w:rsidRPr="003F0FE0">
        <w:rPr>
          <w:rStyle w:val="StyleUnderline"/>
        </w:rPr>
        <w:t xml:space="preserve">, and </w:t>
      </w:r>
      <w:r w:rsidRPr="003F0FE0">
        <w:rPr>
          <w:rStyle w:val="Emphasis"/>
        </w:rPr>
        <w:t>damaging</w:t>
      </w:r>
      <w:r w:rsidRPr="003F0FE0">
        <w:rPr>
          <w:rStyle w:val="StyleUnderline"/>
        </w:rPr>
        <w:t xml:space="preserve"> use of </w:t>
      </w:r>
      <w:r w:rsidRPr="003F0FE0">
        <w:rPr>
          <w:rStyle w:val="Emphasis"/>
        </w:rPr>
        <w:t>RIFs</w:t>
      </w:r>
      <w:r w:rsidRPr="003F0FE0">
        <w:rPr>
          <w:rStyle w:val="StyleUnderline"/>
        </w:rPr>
        <w:t xml:space="preserve">, a tool intended as a </w:t>
      </w:r>
      <w:r w:rsidRPr="003F0FE0">
        <w:rPr>
          <w:rStyle w:val="Emphasis"/>
        </w:rPr>
        <w:t>last resort</w:t>
      </w:r>
      <w:r w:rsidRPr="003F0FE0">
        <w:rPr>
          <w:rStyle w:val="StyleUnderline"/>
        </w:rPr>
        <w:t xml:space="preserve"> to address ongoing lack of work or a shortage of funds</w:t>
      </w:r>
      <w:r w:rsidRPr="00F55C9A">
        <w:rPr>
          <w:sz w:val="16"/>
        </w:rPr>
        <w:t>.</w:t>
      </w:r>
    </w:p>
    <w:p w14:paraId="02F0E78E" w14:textId="77777777" w:rsidR="00551067" w:rsidRPr="00F55C9A" w:rsidRDefault="00551067" w:rsidP="00551067">
      <w:pPr>
        <w:rPr>
          <w:sz w:val="16"/>
        </w:rPr>
      </w:pPr>
      <w:r w:rsidRPr="003F0FE0">
        <w:rPr>
          <w:rStyle w:val="StyleUnderline"/>
        </w:rPr>
        <w:t xml:space="preserve">At agencies like the </w:t>
      </w:r>
      <w:r w:rsidRPr="00010B30">
        <w:rPr>
          <w:rStyle w:val="Emphasis"/>
          <w:highlight w:val="yellow"/>
        </w:rPr>
        <w:t>CDC</w:t>
      </w:r>
      <w:r w:rsidRPr="00010B30">
        <w:rPr>
          <w:rStyle w:val="StyleUnderline"/>
          <w:highlight w:val="yellow"/>
        </w:rPr>
        <w:t xml:space="preserve"> and </w:t>
      </w:r>
      <w:r w:rsidRPr="00010B30">
        <w:rPr>
          <w:rStyle w:val="Emphasis"/>
          <w:highlight w:val="yellow"/>
        </w:rPr>
        <w:t>FDA</w:t>
      </w:r>
      <w:r w:rsidRPr="00010B30">
        <w:rPr>
          <w:rStyle w:val="StyleUnderline"/>
          <w:highlight w:val="yellow"/>
        </w:rPr>
        <w:t xml:space="preserve">, </w:t>
      </w:r>
      <w:r w:rsidRPr="00010B30">
        <w:rPr>
          <w:rStyle w:val="Emphasis"/>
          <w:highlight w:val="yellow"/>
        </w:rPr>
        <w:t>firings</w:t>
      </w:r>
      <w:r w:rsidRPr="003F0FE0">
        <w:rPr>
          <w:rStyle w:val="StyleUnderline"/>
        </w:rPr>
        <w:t xml:space="preserve">, </w:t>
      </w:r>
      <w:r w:rsidRPr="003F0FE0">
        <w:rPr>
          <w:rStyle w:val="Emphasis"/>
        </w:rPr>
        <w:t>even when reversed</w:t>
      </w:r>
      <w:r w:rsidRPr="003F0FE0">
        <w:rPr>
          <w:rStyle w:val="StyleUnderline"/>
        </w:rPr>
        <w:t xml:space="preserve">, </w:t>
      </w:r>
      <w:r w:rsidRPr="003F0FE0">
        <w:rPr>
          <w:rStyle w:val="Emphasis"/>
        </w:rPr>
        <w:t xml:space="preserve">deeply </w:t>
      </w:r>
      <w:r w:rsidRPr="00010B30">
        <w:rPr>
          <w:rStyle w:val="Emphasis"/>
          <w:highlight w:val="yellow"/>
        </w:rPr>
        <w:t>harmed</w:t>
      </w:r>
      <w:r w:rsidRPr="00010B30">
        <w:rPr>
          <w:rStyle w:val="StyleUnderline"/>
          <w:highlight w:val="yellow"/>
        </w:rPr>
        <w:t xml:space="preserve"> agency </w:t>
      </w:r>
      <w:r w:rsidRPr="00010B30">
        <w:rPr>
          <w:rStyle w:val="Emphasis"/>
          <w:highlight w:val="yellow"/>
        </w:rPr>
        <w:t>morale</w:t>
      </w:r>
      <w:r w:rsidRPr="003F0FE0">
        <w:rPr>
          <w:rStyle w:val="StyleUnderline"/>
        </w:rPr>
        <w:t xml:space="preserve"> in ways that can </w:t>
      </w:r>
      <w:r w:rsidRPr="00010B30">
        <w:rPr>
          <w:rStyle w:val="StyleUnderline"/>
          <w:highlight w:val="yellow"/>
        </w:rPr>
        <w:t xml:space="preserve">affect </w:t>
      </w:r>
      <w:r w:rsidRPr="00010B30">
        <w:rPr>
          <w:rStyle w:val="Emphasis"/>
          <w:highlight w:val="yellow"/>
        </w:rPr>
        <w:t>performance</w:t>
      </w:r>
      <w:r w:rsidRPr="003F0FE0">
        <w:rPr>
          <w:rStyle w:val="StyleUnderline"/>
        </w:rPr>
        <w:t xml:space="preserve">, while </w:t>
      </w:r>
      <w:r w:rsidRPr="00010B30">
        <w:rPr>
          <w:rStyle w:val="StyleUnderline"/>
          <w:highlight w:val="yellow"/>
        </w:rPr>
        <w:t>encouraging</w:t>
      </w:r>
      <w:r w:rsidRPr="003F0FE0">
        <w:rPr>
          <w:rStyle w:val="StyleUnderline"/>
        </w:rPr>
        <w:t xml:space="preserve"> expert personnel to look for </w:t>
      </w:r>
      <w:r w:rsidRPr="00010B30">
        <w:rPr>
          <w:rStyle w:val="Emphasis"/>
          <w:highlight w:val="yellow"/>
        </w:rPr>
        <w:t>employment elsewhere</w:t>
      </w:r>
      <w:r w:rsidRPr="00010B30">
        <w:rPr>
          <w:rStyle w:val="StyleUnderline"/>
          <w:highlight w:val="yellow"/>
        </w:rPr>
        <w:t xml:space="preserve"> and </w:t>
      </w:r>
      <w:r w:rsidRPr="00010B30">
        <w:rPr>
          <w:rStyle w:val="Emphasis"/>
          <w:highlight w:val="yellow"/>
        </w:rPr>
        <w:t>discouraging</w:t>
      </w:r>
      <w:r w:rsidRPr="003F0FE0">
        <w:rPr>
          <w:rStyle w:val="StyleUnderline"/>
        </w:rPr>
        <w:t xml:space="preserve"> the </w:t>
      </w:r>
      <w:r w:rsidRPr="00010B30">
        <w:rPr>
          <w:rStyle w:val="Emphasis"/>
          <w:highlight w:val="yellow"/>
        </w:rPr>
        <w:t>recruitment</w:t>
      </w:r>
      <w:r w:rsidRPr="003F0FE0">
        <w:rPr>
          <w:rStyle w:val="StyleUnderline"/>
        </w:rPr>
        <w:t xml:space="preserve"> of </w:t>
      </w:r>
      <w:r w:rsidRPr="003F0FE0">
        <w:rPr>
          <w:rStyle w:val="Emphasis"/>
        </w:rPr>
        <w:t>new personnel</w:t>
      </w:r>
      <w:r w:rsidRPr="003F0FE0">
        <w:rPr>
          <w:rStyle w:val="StyleUnderline"/>
        </w:rPr>
        <w:t xml:space="preserve"> who </w:t>
      </w:r>
      <w:r w:rsidRPr="00010B30">
        <w:rPr>
          <w:rStyle w:val="StyleUnderline"/>
          <w:highlight w:val="yellow"/>
        </w:rPr>
        <w:t>might</w:t>
      </w:r>
      <w:r w:rsidRPr="003F0FE0">
        <w:rPr>
          <w:rStyle w:val="StyleUnderline"/>
        </w:rPr>
        <w:t xml:space="preserve"> </w:t>
      </w:r>
      <w:r w:rsidRPr="003F0FE0">
        <w:rPr>
          <w:rStyle w:val="Emphasis"/>
        </w:rPr>
        <w:t xml:space="preserve">justifiably </w:t>
      </w:r>
      <w:r w:rsidRPr="00010B30">
        <w:rPr>
          <w:rStyle w:val="Emphasis"/>
          <w:highlight w:val="yellow"/>
        </w:rPr>
        <w:t>fear</w:t>
      </w:r>
      <w:r w:rsidRPr="003F0FE0">
        <w:rPr>
          <w:rStyle w:val="Emphasis"/>
        </w:rPr>
        <w:t xml:space="preserve"> arbitrary</w:t>
      </w:r>
      <w:r w:rsidRPr="003F0FE0">
        <w:rPr>
          <w:rStyle w:val="StyleUnderline"/>
        </w:rPr>
        <w:t xml:space="preserve"> mass </w:t>
      </w:r>
      <w:r w:rsidRPr="00010B30">
        <w:rPr>
          <w:rStyle w:val="Emphasis"/>
          <w:highlight w:val="yellow"/>
        </w:rPr>
        <w:t>firings</w:t>
      </w:r>
      <w:r w:rsidRPr="00F55C9A">
        <w:rPr>
          <w:sz w:val="16"/>
        </w:rPr>
        <w:t xml:space="preserve"> in the future.[25] Thus, </w:t>
      </w:r>
      <w:r w:rsidRPr="003F0FE0">
        <w:rPr>
          <w:rStyle w:val="Emphasis"/>
        </w:rPr>
        <w:t>even when RIFs</w:t>
      </w:r>
      <w:r w:rsidRPr="003F0FE0">
        <w:rPr>
          <w:rStyle w:val="StyleUnderline"/>
        </w:rPr>
        <w:t xml:space="preserve"> are </w:t>
      </w:r>
      <w:r w:rsidRPr="003F0FE0">
        <w:rPr>
          <w:rStyle w:val="Emphasis"/>
        </w:rPr>
        <w:t>canceled</w:t>
      </w:r>
      <w:r w:rsidRPr="003F0FE0">
        <w:rPr>
          <w:rStyle w:val="StyleUnderline"/>
        </w:rPr>
        <w:t xml:space="preserve">, their </w:t>
      </w:r>
      <w:r w:rsidRPr="003F0FE0">
        <w:rPr>
          <w:rStyle w:val="Emphasis"/>
        </w:rPr>
        <w:t xml:space="preserve">corrosive </w:t>
      </w:r>
      <w:r w:rsidRPr="00010B30">
        <w:rPr>
          <w:rStyle w:val="Emphasis"/>
          <w:highlight w:val="yellow"/>
        </w:rPr>
        <w:t>impact remains</w:t>
      </w:r>
      <w:r w:rsidRPr="003F0FE0">
        <w:rPr>
          <w:rStyle w:val="StyleUnderline"/>
        </w:rPr>
        <w:t xml:space="preserve">, likely </w:t>
      </w:r>
      <w:r w:rsidRPr="00010B30">
        <w:rPr>
          <w:rStyle w:val="Emphasis"/>
          <w:highlight w:val="yellow"/>
        </w:rPr>
        <w:t>harming</w:t>
      </w:r>
      <w:r w:rsidRPr="003F0FE0">
        <w:rPr>
          <w:rStyle w:val="StyleUnderline"/>
        </w:rPr>
        <w:t xml:space="preserve"> government </w:t>
      </w:r>
      <w:r w:rsidRPr="00010B30">
        <w:rPr>
          <w:rStyle w:val="Emphasis"/>
          <w:highlight w:val="yellow"/>
        </w:rPr>
        <w:t>operations</w:t>
      </w:r>
      <w:r w:rsidRPr="00010B30">
        <w:rPr>
          <w:rStyle w:val="StyleUnderline"/>
          <w:highlight w:val="yellow"/>
        </w:rPr>
        <w:t xml:space="preserve"> for </w:t>
      </w:r>
      <w:r w:rsidRPr="00010B30">
        <w:rPr>
          <w:rStyle w:val="Emphasis"/>
          <w:highlight w:val="yellow"/>
        </w:rPr>
        <w:t>years</w:t>
      </w:r>
      <w:r w:rsidRPr="00F55C9A">
        <w:rPr>
          <w:sz w:val="16"/>
        </w:rPr>
        <w:t xml:space="preserve"> to come. And, of course, </w:t>
      </w:r>
      <w:r w:rsidRPr="003F0FE0">
        <w:rPr>
          <w:rStyle w:val="StyleUnderline"/>
        </w:rPr>
        <w:t xml:space="preserve">the Administration’s ability </w:t>
      </w:r>
      <w:r w:rsidRPr="003F0FE0">
        <w:rPr>
          <w:rStyle w:val="Emphasis"/>
        </w:rPr>
        <w:t>to address mistakes</w:t>
      </w:r>
      <w:r w:rsidRPr="003F0FE0">
        <w:rPr>
          <w:rStyle w:val="StyleUnderline"/>
        </w:rPr>
        <w:t xml:space="preserve"> still depends on </w:t>
      </w:r>
      <w:r w:rsidRPr="003F0FE0">
        <w:rPr>
          <w:rStyle w:val="Emphasis"/>
        </w:rPr>
        <w:t>correctly identifying</w:t>
      </w:r>
      <w:r w:rsidRPr="00F55C9A">
        <w:rPr>
          <w:sz w:val="16"/>
        </w:rPr>
        <w:t xml:space="preserve"> </w:t>
      </w:r>
      <w:r w:rsidRPr="003F0FE0">
        <w:rPr>
          <w:rStyle w:val="StyleUnderline"/>
        </w:rPr>
        <w:t xml:space="preserve">when and where they occurred and genuinely wanting to </w:t>
      </w:r>
      <w:r w:rsidRPr="003F0FE0">
        <w:rPr>
          <w:rStyle w:val="Emphasis"/>
        </w:rPr>
        <w:t>reverse them</w:t>
      </w:r>
      <w:r w:rsidRPr="00F55C9A">
        <w:rPr>
          <w:sz w:val="16"/>
        </w:rPr>
        <w:t>.</w:t>
      </w:r>
    </w:p>
    <w:p w14:paraId="6EEFF4E5" w14:textId="77777777" w:rsidR="00551067" w:rsidRDefault="00551067" w:rsidP="00551067">
      <w:pPr>
        <w:pStyle w:val="Heading4"/>
      </w:pPr>
      <w:r>
        <w:t xml:space="preserve">It’s </w:t>
      </w:r>
      <w:r>
        <w:rPr>
          <w:u w:val="single"/>
        </w:rPr>
        <w:t>inevitable</w:t>
      </w:r>
      <w:r>
        <w:t>.</w:t>
      </w:r>
    </w:p>
    <w:p w14:paraId="0692EBE2" w14:textId="77777777" w:rsidR="00551067" w:rsidRDefault="00551067" w:rsidP="0055106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D6FFCDD" w14:textId="77777777" w:rsidR="00551067" w:rsidRPr="003047FD" w:rsidRDefault="00551067" w:rsidP="00551067">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5C449A3A" w14:textId="77777777" w:rsidR="00551067" w:rsidRPr="003047FD" w:rsidRDefault="00551067" w:rsidP="00551067">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Cs w:val="28"/>
          <w:highlight w:val="yellow"/>
        </w:rPr>
        <w:t>well-defined</w:t>
      </w:r>
      <w:r w:rsidRPr="00AD732C">
        <w:rPr>
          <w:rStyle w:val="Emphasis"/>
          <w:szCs w:val="28"/>
        </w:rPr>
        <w:t xml:space="preserve"> worker </w:t>
      </w:r>
      <w:r w:rsidRPr="00D15E0B">
        <w:rPr>
          <w:rStyle w:val="Emphasis"/>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4EDD8B25" w14:textId="77777777" w:rsidR="00551067" w:rsidRDefault="00551067" w:rsidP="00551067">
      <w:pPr>
        <w:pStyle w:val="Heading4"/>
      </w:pPr>
      <w:r>
        <w:t>AND…</w:t>
      </w:r>
    </w:p>
    <w:p w14:paraId="242FEFBF" w14:textId="77777777" w:rsidR="00551067" w:rsidRDefault="00551067" w:rsidP="0055106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E08D5">
        <w:t>https://lpeproject.org/blog/federal-labor-unions-strengthen-the-administrative-state/</w:t>
      </w:r>
      <w:r>
        <w:t>. [language edited]</w:t>
      </w:r>
    </w:p>
    <w:p w14:paraId="5E0D3C0A" w14:textId="77777777" w:rsidR="00551067" w:rsidRPr="00874B37" w:rsidRDefault="00551067" w:rsidP="00551067">
      <w:pPr>
        <w:rPr>
          <w:sz w:val="16"/>
        </w:rPr>
      </w:pPr>
      <w:r w:rsidRPr="00874B37">
        <w:rPr>
          <w:sz w:val="16"/>
        </w:rPr>
        <w:t xml:space="preserve">A bit of background: Under the Civil Service Reform Act of 1978, many </w:t>
      </w:r>
      <w:r w:rsidRPr="00874B37">
        <w:rPr>
          <w:rStyle w:val="StyleUnderline"/>
        </w:rPr>
        <w:t xml:space="preserve">federal civil </w:t>
      </w:r>
      <w:r w:rsidRPr="00D15E0B">
        <w:rPr>
          <w:rStyle w:val="StyleUnderline"/>
        </w:rPr>
        <w:t>servants have the</w:t>
      </w:r>
      <w:r w:rsidRPr="00D15E0B">
        <w:rPr>
          <w:sz w:val="16"/>
        </w:rPr>
        <w:t xml:space="preserve"> </w:t>
      </w:r>
      <w:r w:rsidRPr="00D15E0B">
        <w:rPr>
          <w:rStyle w:val="Emphasis"/>
        </w:rPr>
        <w:t>right</w:t>
      </w:r>
      <w:r w:rsidRPr="00D15E0B">
        <w:rPr>
          <w:sz w:val="16"/>
        </w:rPr>
        <w:t xml:space="preserve"> to join unions and </w:t>
      </w:r>
      <w:r w:rsidRPr="00D15E0B">
        <w:rPr>
          <w:rStyle w:val="Emphasis"/>
        </w:rPr>
        <w:t>to collectively bargain</w:t>
      </w:r>
      <w:r w:rsidRPr="00D15E0B">
        <w:rPr>
          <w:sz w:val="16"/>
        </w:rPr>
        <w:t xml:space="preserve"> </w:t>
      </w:r>
      <w:r w:rsidRPr="00D15E0B">
        <w:rPr>
          <w:rStyle w:val="StyleUnderline"/>
        </w:rPr>
        <w:t>over the</w:t>
      </w:r>
      <w:r w:rsidRPr="00D15E0B">
        <w:rPr>
          <w:sz w:val="16"/>
        </w:rPr>
        <w:t xml:space="preserve"> </w:t>
      </w:r>
      <w:r w:rsidRPr="00D15E0B">
        <w:rPr>
          <w:rStyle w:val="Emphasis"/>
        </w:rPr>
        <w:t>“conditions”</w:t>
      </w:r>
      <w:r w:rsidRPr="00D15E0B">
        <w:rPr>
          <w:sz w:val="16"/>
        </w:rPr>
        <w:t xml:space="preserve"> </w:t>
      </w:r>
      <w:r w:rsidRPr="00D15E0B">
        <w:rPr>
          <w:rStyle w:val="StyleUnderline"/>
        </w:rPr>
        <w:t>of their “employment.”</w:t>
      </w:r>
      <w:r w:rsidRPr="00D15E0B">
        <w:rPr>
          <w:sz w:val="16"/>
        </w:rPr>
        <w:t xml:space="preserve"> As I’ve explained elsewhere, </w:t>
      </w:r>
      <w:r w:rsidRPr="00D15E0B">
        <w:rPr>
          <w:rStyle w:val="StyleUnderline"/>
        </w:rPr>
        <w:t>this right can</w:t>
      </w:r>
      <w:r w:rsidRPr="00D15E0B">
        <w:rPr>
          <w:sz w:val="16"/>
        </w:rPr>
        <w:t xml:space="preserve"> </w:t>
      </w:r>
      <w:r w:rsidRPr="00D15E0B">
        <w:rPr>
          <w:rStyle w:val="Emphasis"/>
        </w:rPr>
        <w:t>check</w:t>
      </w:r>
      <w:r w:rsidRPr="00D15E0B">
        <w:rPr>
          <w:sz w:val="16"/>
        </w:rPr>
        <w:t xml:space="preserve"> </w:t>
      </w:r>
      <w:r w:rsidRPr="00D15E0B">
        <w:rPr>
          <w:rStyle w:val="StyleUnderline"/>
        </w:rPr>
        <w:t>presidential abuses and</w:t>
      </w:r>
      <w:r w:rsidRPr="00D15E0B">
        <w:rPr>
          <w:sz w:val="16"/>
        </w:rPr>
        <w:t xml:space="preserve"> </w:t>
      </w:r>
      <w:r w:rsidRPr="00D15E0B">
        <w:rPr>
          <w:rStyle w:val="Emphasis"/>
        </w:rPr>
        <w:t>influence</w:t>
      </w:r>
      <w:r w:rsidRPr="00D15E0B">
        <w:rPr>
          <w:sz w:val="16"/>
        </w:rPr>
        <w:t xml:space="preserve"> </w:t>
      </w:r>
      <w:r w:rsidRPr="00D15E0B">
        <w:rPr>
          <w:rStyle w:val="StyleUnderline"/>
        </w:rPr>
        <w:t>agency operations in a number of ways</w:t>
      </w:r>
      <w:r w:rsidRPr="00D15E0B">
        <w:rPr>
          <w:sz w:val="16"/>
        </w:rPr>
        <w:t xml:space="preserve">. Everything from how immigration judges decide cases to how effectively the EPA can regulate environmental risks depends, in part, on federal labor law. Federal labor law is complex, but on a basic level, </w:t>
      </w:r>
      <w:r w:rsidRPr="00D15E0B">
        <w:rPr>
          <w:rStyle w:val="StyleUnderline"/>
        </w:rPr>
        <w:t>unions</w:t>
      </w:r>
      <w:r w:rsidRPr="00D15E0B">
        <w:rPr>
          <w:sz w:val="16"/>
        </w:rPr>
        <w:t xml:space="preserve"> </w:t>
      </w:r>
      <w:r w:rsidRPr="00D15E0B">
        <w:rPr>
          <w:rStyle w:val="Emphasis"/>
        </w:rPr>
        <w:t>organized</w:t>
      </w:r>
      <w:r w:rsidRPr="00874B37">
        <w:rPr>
          <w:sz w:val="16"/>
        </w:rPr>
        <w:t xml:space="preserve"> </w:t>
      </w:r>
      <w:r w:rsidRPr="00874B37">
        <w:rPr>
          <w:rStyle w:val="StyleUnderline"/>
        </w:rPr>
        <w:t>under the</w:t>
      </w:r>
      <w:r w:rsidRPr="00874B37">
        <w:rPr>
          <w:sz w:val="16"/>
        </w:rPr>
        <w:t xml:space="preserve"> </w:t>
      </w:r>
      <w:r w:rsidRPr="00874B37">
        <w:rPr>
          <w:rStyle w:val="Emphasis"/>
        </w:rPr>
        <w:t>CSRA</w:t>
      </w:r>
      <w:r w:rsidRPr="00874B37">
        <w:rPr>
          <w:sz w:val="16"/>
        </w:rPr>
        <w:t xml:space="preserve"> </w:t>
      </w:r>
      <w:r w:rsidRPr="00874B37">
        <w:rPr>
          <w:rStyle w:val="StyleUnderline"/>
        </w:rPr>
        <w:t>check presidential power</w:t>
      </w:r>
      <w:r w:rsidRPr="00874B37">
        <w:rPr>
          <w:sz w:val="16"/>
        </w:rPr>
        <w:t xml:space="preserve"> in three ways.</w:t>
      </w:r>
    </w:p>
    <w:p w14:paraId="3CC53AAD" w14:textId="77777777" w:rsidR="00551067" w:rsidRPr="00874B37" w:rsidRDefault="00551067" w:rsidP="00551067">
      <w:pPr>
        <w:rPr>
          <w:sz w:val="16"/>
        </w:rPr>
      </w:pPr>
      <w:r w:rsidRPr="00874B37">
        <w:rPr>
          <w:sz w:val="16"/>
        </w:rPr>
        <w:t xml:space="preserve">First, </w:t>
      </w:r>
      <w:r w:rsidRPr="00874B37">
        <w:rPr>
          <w:rStyle w:val="StyleUnderline"/>
        </w:rPr>
        <w:t>labor law allows unions to</w:t>
      </w:r>
      <w:r w:rsidRPr="00874B37">
        <w:rPr>
          <w:sz w:val="16"/>
        </w:rPr>
        <w:t xml:space="preserve"> </w:t>
      </w:r>
      <w:r w:rsidRPr="00874B37">
        <w:rPr>
          <w:rStyle w:val="Emphasis"/>
        </w:rPr>
        <w:t>push back</w:t>
      </w:r>
      <w:r w:rsidRPr="00874B37">
        <w:rPr>
          <w:sz w:val="16"/>
        </w:rPr>
        <w:t xml:space="preserve"> </w:t>
      </w:r>
      <w:r w:rsidRPr="00874B37">
        <w:rPr>
          <w:rStyle w:val="StyleUnderline"/>
        </w:rPr>
        <w:t>on</w:t>
      </w:r>
      <w:r w:rsidRPr="00874B37">
        <w:rPr>
          <w:sz w:val="16"/>
        </w:rPr>
        <w:t xml:space="preserve"> what Jody Freeman and Sharon Jacobs have called </w:t>
      </w:r>
      <w:r w:rsidRPr="00874B37">
        <w:rPr>
          <w:rStyle w:val="Emphasis"/>
        </w:rPr>
        <w:t>“structural deregulation”</w:t>
      </w:r>
      <w:r w:rsidRPr="00874B37">
        <w:rPr>
          <w:sz w:val="16"/>
        </w:rPr>
        <w:t xml:space="preserve">—essentially, </w:t>
      </w:r>
      <w:r w:rsidRPr="00874B37">
        <w:rPr>
          <w:rStyle w:val="StyleUnderline"/>
        </w:rPr>
        <w:t xml:space="preserve">attempts by the </w:t>
      </w:r>
      <w:r w:rsidRPr="003864EC">
        <w:rPr>
          <w:rStyle w:val="StyleUnderline"/>
          <w:highlight w:val="yellow"/>
        </w:rPr>
        <w:t>President</w:t>
      </w:r>
      <w:r w:rsidRPr="00874B37">
        <w:rPr>
          <w:rStyle w:val="StyleUnderline"/>
        </w:rPr>
        <w:t xml:space="preserve"> to</w:t>
      </w:r>
      <w:r w:rsidRPr="00874B37">
        <w:rPr>
          <w:sz w:val="16"/>
        </w:rPr>
        <w:t xml:space="preserve"> </w:t>
      </w:r>
      <w:r w:rsidRPr="003864EC">
        <w:rPr>
          <w:rStyle w:val="Emphasis"/>
          <w:strike/>
        </w:rPr>
        <w:t>disable</w:t>
      </w:r>
      <w:r w:rsidRPr="00874B37">
        <w:rPr>
          <w:rStyle w:val="Emphasis"/>
        </w:rPr>
        <w:t xml:space="preserve"> </w:t>
      </w:r>
      <w:r>
        <w:rPr>
          <w:rStyle w:val="Emphasis"/>
        </w:rPr>
        <w:t>[</w:t>
      </w:r>
      <w:r w:rsidRPr="003864EC">
        <w:rPr>
          <w:rStyle w:val="Emphasis"/>
          <w:highlight w:val="yellow"/>
        </w:rPr>
        <w:t>crush] agencies</w:t>
      </w:r>
      <w:r w:rsidRPr="00874B37">
        <w:rPr>
          <w:sz w:val="16"/>
        </w:rPr>
        <w:t xml:space="preserve"> </w:t>
      </w:r>
      <w:r w:rsidRPr="00874B37">
        <w:rPr>
          <w:rStyle w:val="StyleUnderline"/>
        </w:rPr>
        <w:t>whose missions he opposes by imposing</w:t>
      </w:r>
      <w:r w:rsidRPr="00874B37">
        <w:rPr>
          <w:sz w:val="16"/>
        </w:rPr>
        <w:t xml:space="preserve"> </w:t>
      </w:r>
      <w:r w:rsidRPr="00874B37">
        <w:rPr>
          <w:rStyle w:val="Emphasis"/>
        </w:rPr>
        <w:t>burdensome</w:t>
      </w:r>
      <w:r w:rsidRPr="00874B37">
        <w:rPr>
          <w:sz w:val="16"/>
        </w:rPr>
        <w:t xml:space="preserve"> </w:t>
      </w:r>
      <w:r w:rsidRPr="00874B37">
        <w:rPr>
          <w:rStyle w:val="StyleUnderline"/>
        </w:rPr>
        <w:t>working conditions</w:t>
      </w:r>
      <w:r w:rsidRPr="00874B37">
        <w:rPr>
          <w:sz w:val="16"/>
        </w:rPr>
        <w:t xml:space="preserve">. </w:t>
      </w:r>
      <w:r w:rsidRPr="00874B37">
        <w:rPr>
          <w:rStyle w:val="StyleUnderline"/>
        </w:rPr>
        <w:t>Agency heads</w:t>
      </w:r>
      <w:r w:rsidRPr="00874B37">
        <w:rPr>
          <w:sz w:val="16"/>
        </w:rPr>
        <w:t xml:space="preserve"> might </w:t>
      </w:r>
      <w:r w:rsidRPr="003864EC">
        <w:rPr>
          <w:rStyle w:val="Emphasis"/>
          <w:highlight w:val="yellow"/>
        </w:rPr>
        <w:t>change</w:t>
      </w:r>
      <w:r w:rsidRPr="003864EC">
        <w:rPr>
          <w:sz w:val="16"/>
          <w:highlight w:val="yellow"/>
        </w:rPr>
        <w:t xml:space="preserve"> </w:t>
      </w:r>
      <w:r w:rsidRPr="003864EC">
        <w:rPr>
          <w:rStyle w:val="StyleUnderline"/>
          <w:highlight w:val="yellow"/>
        </w:rPr>
        <w:t>work assignments</w:t>
      </w:r>
      <w:r w:rsidRPr="003864EC">
        <w:rPr>
          <w:sz w:val="16"/>
          <w:highlight w:val="yellow"/>
        </w:rPr>
        <w:t xml:space="preserve">, </w:t>
      </w:r>
      <w:r w:rsidRPr="003864EC">
        <w:rPr>
          <w:rStyle w:val="Emphasis"/>
          <w:highlight w:val="yellow"/>
        </w:rPr>
        <w:t>require</w:t>
      </w:r>
      <w:r w:rsidRPr="00874B37">
        <w:rPr>
          <w:sz w:val="16"/>
        </w:rPr>
        <w:t xml:space="preserve"> </w:t>
      </w:r>
      <w:r w:rsidRPr="00874B37">
        <w:rPr>
          <w:rStyle w:val="StyleUnderline"/>
        </w:rPr>
        <w:t xml:space="preserve">office </w:t>
      </w:r>
      <w:r w:rsidRPr="003864EC">
        <w:rPr>
          <w:rStyle w:val="StyleUnderline"/>
          <w:highlight w:val="yellow"/>
        </w:rPr>
        <w:t>relocations</w:t>
      </w:r>
      <w:r w:rsidRPr="00874B37">
        <w:rPr>
          <w:rStyle w:val="StyleUnderline"/>
        </w:rPr>
        <w:t>, or</w:t>
      </w:r>
      <w:r w:rsidRPr="00874B37">
        <w:rPr>
          <w:sz w:val="16"/>
        </w:rPr>
        <w:t xml:space="preserve"> </w:t>
      </w:r>
      <w:r w:rsidRPr="003864EC">
        <w:rPr>
          <w:rStyle w:val="Emphasis"/>
          <w:highlight w:val="yellow"/>
        </w:rPr>
        <w:t>deprive</w:t>
      </w:r>
      <w:r w:rsidRPr="00874B37">
        <w:rPr>
          <w:sz w:val="16"/>
        </w:rPr>
        <w:t xml:space="preserve"> </w:t>
      </w:r>
      <w:r w:rsidRPr="00874B37">
        <w:rPr>
          <w:rStyle w:val="StyleUnderline"/>
        </w:rPr>
        <w:t>civil servants of</w:t>
      </w:r>
      <w:r w:rsidRPr="00874B37">
        <w:rPr>
          <w:sz w:val="16"/>
        </w:rPr>
        <w:t xml:space="preserve"> </w:t>
      </w:r>
      <w:r w:rsidRPr="00874B37">
        <w:rPr>
          <w:rStyle w:val="Emphasis"/>
        </w:rPr>
        <w:t xml:space="preserve">needed </w:t>
      </w:r>
      <w:r w:rsidRPr="003864EC">
        <w:rPr>
          <w:rStyle w:val="Emphasis"/>
          <w:highlight w:val="yellow"/>
        </w:rPr>
        <w:t>resources</w:t>
      </w:r>
      <w:r w:rsidRPr="00874B37">
        <w:rPr>
          <w:sz w:val="16"/>
        </w:rPr>
        <w:t xml:space="preserve"> in order </w:t>
      </w:r>
      <w:r w:rsidRPr="00874B37">
        <w:rPr>
          <w:rStyle w:val="StyleUnderline"/>
        </w:rPr>
        <w:t>to prevent an agency</w:t>
      </w:r>
      <w:r w:rsidRPr="00874B37">
        <w:rPr>
          <w:sz w:val="16"/>
        </w:rPr>
        <w:t xml:space="preserve"> (say, the EPA or the Department of Labor) </w:t>
      </w:r>
      <w:r w:rsidRPr="00874B37">
        <w:rPr>
          <w:rStyle w:val="StyleUnderline"/>
        </w:rPr>
        <w:t>from carrying out its mission effectively</w:t>
      </w:r>
      <w:r w:rsidRPr="00874B37">
        <w:rPr>
          <w:sz w:val="16"/>
        </w:rPr>
        <w:t xml:space="preserve">. </w:t>
      </w:r>
      <w:r w:rsidRPr="00D15E0B">
        <w:rPr>
          <w:rStyle w:val="StyleUnderline"/>
          <w:highlight w:val="yellow"/>
        </w:rPr>
        <w:t>These</w:t>
      </w:r>
      <w:r w:rsidRPr="00D15E0B">
        <w:rPr>
          <w:sz w:val="16"/>
          <w:highlight w:val="yellow"/>
        </w:rPr>
        <w:t xml:space="preserve"> </w:t>
      </w:r>
      <w:r w:rsidRPr="00D15E0B">
        <w:rPr>
          <w:rStyle w:val="Emphasis"/>
          <w:highlight w:val="yellow"/>
        </w:rPr>
        <w:t>day-to-day</w:t>
      </w:r>
      <w:r w:rsidRPr="00874B37">
        <w:rPr>
          <w:sz w:val="16"/>
        </w:rPr>
        <w:t xml:space="preserve"> working </w:t>
      </w:r>
      <w:r w:rsidRPr="00D15E0B">
        <w:rPr>
          <w:rStyle w:val="StyleUnderline"/>
          <w:highlight w:val="yellow"/>
        </w:rPr>
        <w:t>conditions</w:t>
      </w:r>
      <w:r w:rsidRPr="00874B37">
        <w:rPr>
          <w:rStyle w:val="StyleUnderline"/>
        </w:rPr>
        <w:t xml:space="preserve"> are the types of issues</w:t>
      </w:r>
      <w:r w:rsidRPr="00874B37">
        <w:rPr>
          <w:sz w:val="16"/>
        </w:rPr>
        <w:t xml:space="preserve"> that </w:t>
      </w:r>
      <w:r w:rsidRPr="003864EC">
        <w:rPr>
          <w:rStyle w:val="StyleUnderline"/>
          <w:highlight w:val="yellow"/>
        </w:rPr>
        <w:t>unions</w:t>
      </w:r>
      <w:r w:rsidRPr="00874B37">
        <w:rPr>
          <w:sz w:val="16"/>
        </w:rPr>
        <w:t xml:space="preserve"> </w:t>
      </w:r>
      <w:r w:rsidRPr="003864EC">
        <w:rPr>
          <w:rStyle w:val="Emphasis"/>
          <w:highlight w:val="yellow"/>
        </w:rPr>
        <w:t>bargain over routinely</w:t>
      </w:r>
      <w:r w:rsidRPr="00874B37">
        <w:rPr>
          <w:sz w:val="16"/>
        </w:rPr>
        <w:t xml:space="preserve">, </w:t>
      </w:r>
      <w:r w:rsidRPr="00874B37">
        <w:rPr>
          <w:rStyle w:val="StyleUnderline"/>
        </w:rPr>
        <w:t>and</w:t>
      </w:r>
      <w:r w:rsidRPr="00874B37">
        <w:rPr>
          <w:sz w:val="16"/>
        </w:rPr>
        <w:t xml:space="preserve"> as a result, </w:t>
      </w:r>
      <w:r w:rsidRPr="00874B37">
        <w:rPr>
          <w:rStyle w:val="StyleUnderline"/>
        </w:rPr>
        <w:t>unions often form the</w:t>
      </w:r>
      <w:r w:rsidRPr="00874B37">
        <w:rPr>
          <w:sz w:val="16"/>
        </w:rPr>
        <w:t xml:space="preserve"> </w:t>
      </w:r>
      <w:r w:rsidRPr="00874B37">
        <w:rPr>
          <w:rStyle w:val="Emphasis"/>
        </w:rPr>
        <w:t>last and most important</w:t>
      </w:r>
      <w:r w:rsidRPr="00874B37">
        <w:rPr>
          <w:sz w:val="16"/>
        </w:rPr>
        <w:t xml:space="preserve"> </w:t>
      </w:r>
      <w:r w:rsidRPr="00874B37">
        <w:rPr>
          <w:rStyle w:val="StyleUnderline"/>
        </w:rPr>
        <w:t>line of defense against presidential sabotage of an agency’s mission</w:t>
      </w:r>
      <w:r w:rsidRPr="00874B37">
        <w:rPr>
          <w:sz w:val="16"/>
        </w:rPr>
        <w:t xml:space="preserve">. Many </w:t>
      </w:r>
      <w:r w:rsidRPr="00874B37">
        <w:rPr>
          <w:rStyle w:val="StyleUnderline"/>
        </w:rPr>
        <w:t>unions</w:t>
      </w:r>
      <w:r w:rsidRPr="00874B37">
        <w:rPr>
          <w:sz w:val="16"/>
        </w:rPr>
        <w:t xml:space="preserve">, for instance, </w:t>
      </w:r>
      <w:r w:rsidRPr="00874B37">
        <w:rPr>
          <w:rStyle w:val="StyleUnderline"/>
        </w:rPr>
        <w:t>bargain over issues</w:t>
      </w:r>
      <w:r w:rsidRPr="00874B37">
        <w:rPr>
          <w:sz w:val="16"/>
        </w:rPr>
        <w:t xml:space="preserve"> like staffing levels, work hours, and the availability of overtime and backpay, </w:t>
      </w:r>
      <w:r w:rsidRPr="00874B37">
        <w:rPr>
          <w:rStyle w:val="StyleUnderline"/>
        </w:rPr>
        <w:t>which affect the</w:t>
      </w:r>
      <w:r w:rsidRPr="00874B37">
        <w:rPr>
          <w:sz w:val="16"/>
        </w:rPr>
        <w:t xml:space="preserve"> </w:t>
      </w:r>
      <w:r w:rsidRPr="00874B37">
        <w:rPr>
          <w:rStyle w:val="Emphasis"/>
        </w:rPr>
        <w:t>ability</w:t>
      </w:r>
      <w:r w:rsidRPr="00874B37">
        <w:rPr>
          <w:sz w:val="16"/>
        </w:rPr>
        <w:t xml:space="preserve"> </w:t>
      </w:r>
      <w:r w:rsidRPr="00874B37">
        <w:rPr>
          <w:rStyle w:val="StyleUnderline"/>
        </w:rPr>
        <w:t>of staff to perform their jobs effectively</w:t>
      </w:r>
      <w:r w:rsidRPr="00874B37">
        <w:rPr>
          <w:sz w:val="16"/>
        </w:rPr>
        <w:t>.</w:t>
      </w:r>
    </w:p>
    <w:p w14:paraId="7568E007" w14:textId="77777777" w:rsidR="00551067" w:rsidRPr="00D15E0B" w:rsidRDefault="00551067" w:rsidP="00551067">
      <w:pPr>
        <w:rPr>
          <w:sz w:val="16"/>
        </w:rPr>
      </w:pPr>
      <w:r w:rsidRPr="00874B37">
        <w:rPr>
          <w:sz w:val="16"/>
        </w:rPr>
        <w:t xml:space="preserve">Second, </w:t>
      </w:r>
      <w:r w:rsidRPr="00874B37">
        <w:rPr>
          <w:rStyle w:val="StyleUnderline"/>
        </w:rPr>
        <w:t>Presidents</w:t>
      </w:r>
      <w:r w:rsidRPr="00874B37">
        <w:rPr>
          <w:sz w:val="16"/>
        </w:rPr>
        <w:t xml:space="preserve"> may </w:t>
      </w:r>
      <w:r w:rsidRPr="00874B37">
        <w:rPr>
          <w:rStyle w:val="StyleUnderline"/>
        </w:rPr>
        <w:t>seek to influence agency decision-making</w:t>
      </w:r>
      <w:r w:rsidRPr="00874B37">
        <w:rPr>
          <w:sz w:val="16"/>
        </w:rPr>
        <w:t xml:space="preserve"> </w:t>
      </w:r>
      <w:r w:rsidRPr="00874B37">
        <w:rPr>
          <w:rStyle w:val="Emphasis"/>
        </w:rPr>
        <w:t>more subtly</w:t>
      </w:r>
      <w:r w:rsidRPr="00874B37">
        <w:rPr>
          <w:sz w:val="16"/>
        </w:rPr>
        <w:t xml:space="preserve"> </w:t>
      </w:r>
      <w:r w:rsidRPr="003864EC">
        <w:rPr>
          <w:rStyle w:val="StyleUnderline"/>
          <w:highlight w:val="yellow"/>
        </w:rPr>
        <w:t>through</w:t>
      </w:r>
      <w:r w:rsidRPr="003864EC">
        <w:rPr>
          <w:sz w:val="16"/>
          <w:highlight w:val="yellow"/>
        </w:rPr>
        <w:t xml:space="preserve"> </w:t>
      </w:r>
      <w:r w:rsidRPr="003864EC">
        <w:rPr>
          <w:rStyle w:val="Emphasis"/>
          <w:highlight w:val="yellow"/>
        </w:rPr>
        <w:t>management</w:t>
      </w:r>
      <w:r w:rsidRPr="00874B37">
        <w:rPr>
          <w:sz w:val="16"/>
        </w:rPr>
        <w:t xml:space="preserve">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874B37">
        <w:rPr>
          <w:rStyle w:val="StyleUnderline"/>
        </w:rPr>
        <w:t>Presidents</w:t>
      </w:r>
      <w:r w:rsidRPr="00874B37">
        <w:rPr>
          <w:sz w:val="16"/>
        </w:rPr>
        <w:t xml:space="preserve"> looking to increase the rate of removal (say, to deliver on promises of more aggressive immigration enforcement) </w:t>
      </w:r>
      <w:r w:rsidRPr="00D15E0B">
        <w:rPr>
          <w:rStyle w:val="StyleUnderline"/>
          <w:highlight w:val="yellow"/>
        </w:rPr>
        <w:t>may</w:t>
      </w:r>
      <w:r w:rsidRPr="00D15E0B">
        <w:rPr>
          <w:sz w:val="16"/>
          <w:highlight w:val="yellow"/>
        </w:rPr>
        <w:t xml:space="preserve"> </w:t>
      </w:r>
      <w:r w:rsidRPr="00D15E0B">
        <w:rPr>
          <w:rStyle w:val="Emphasis"/>
          <w:highlight w:val="yellow"/>
        </w:rPr>
        <w:t>bury</w:t>
      </w:r>
      <w:r w:rsidRPr="00874B37">
        <w:rPr>
          <w:sz w:val="16"/>
        </w:rPr>
        <w:t xml:space="preserve"> immigration </w:t>
      </w:r>
      <w:r w:rsidRPr="00D15E0B">
        <w:rPr>
          <w:rStyle w:val="Emphasis"/>
          <w:highlight w:val="yellow"/>
        </w:rPr>
        <w:t>judges</w:t>
      </w:r>
      <w:r w:rsidRPr="00874B37">
        <w:rPr>
          <w:sz w:val="16"/>
        </w:rPr>
        <w:t xml:space="preserve"> </w:t>
      </w:r>
      <w:r w:rsidRPr="00874B37">
        <w:rPr>
          <w:rStyle w:val="StyleUnderline"/>
        </w:rPr>
        <w:t xml:space="preserve">in cases </w:t>
      </w:r>
      <w:r w:rsidRPr="00D15E0B">
        <w:rPr>
          <w:rStyle w:val="StyleUnderline"/>
          <w:highlight w:val="yellow"/>
        </w:rPr>
        <w:t>so they</w:t>
      </w:r>
      <w:r w:rsidRPr="00D15E0B">
        <w:rPr>
          <w:sz w:val="16"/>
          <w:highlight w:val="yellow"/>
        </w:rPr>
        <w:t xml:space="preserve"> </w:t>
      </w:r>
      <w:r w:rsidRPr="00D15E0B">
        <w:rPr>
          <w:rStyle w:val="Emphasis"/>
          <w:highlight w:val="yellow"/>
        </w:rPr>
        <w:t>can’t take</w:t>
      </w:r>
      <w:r w:rsidRPr="00874B37">
        <w:rPr>
          <w:sz w:val="16"/>
        </w:rPr>
        <w:t xml:space="preserve"> the </w:t>
      </w:r>
      <w:r w:rsidRPr="00D15E0B">
        <w:rPr>
          <w:rStyle w:val="Emphasis"/>
          <w:highlight w:val="yellow"/>
        </w:rPr>
        <w:t>time</w:t>
      </w:r>
      <w:r w:rsidRPr="00874B37">
        <w:rPr>
          <w:sz w:val="16"/>
        </w:rPr>
        <w:t xml:space="preserve"> </w:t>
      </w:r>
      <w:r w:rsidRPr="00874B37">
        <w:rPr>
          <w:rStyle w:val="StyleUnderline"/>
        </w:rPr>
        <w:t>they need to assist respondents</w:t>
      </w:r>
      <w:r w:rsidRPr="00874B37">
        <w:rPr>
          <w:sz w:val="16"/>
        </w:rPr>
        <w:t xml:space="preserve">. </w:t>
      </w:r>
      <w:r w:rsidRPr="00874B37">
        <w:rPr>
          <w:rStyle w:val="StyleUnderline"/>
        </w:rPr>
        <w:t>Or they might</w:t>
      </w:r>
      <w:r w:rsidRPr="00874B37">
        <w:rPr>
          <w:sz w:val="16"/>
        </w:rPr>
        <w:t xml:space="preserve"> </w:t>
      </w:r>
      <w:r w:rsidRPr="00D15E0B">
        <w:rPr>
          <w:rStyle w:val="Emphasis"/>
          <w:highlight w:val="yellow"/>
        </w:rPr>
        <w:t>tweak performance evaluations</w:t>
      </w:r>
      <w:r w:rsidRPr="00D15E0B">
        <w:rPr>
          <w:sz w:val="16"/>
          <w:highlight w:val="yellow"/>
        </w:rPr>
        <w:t xml:space="preserve"> </w:t>
      </w:r>
      <w:r w:rsidRPr="00D15E0B">
        <w:rPr>
          <w:rStyle w:val="StyleUnderline"/>
          <w:highlight w:val="yellow"/>
        </w:rPr>
        <w:t>to discourage</w:t>
      </w:r>
      <w:r w:rsidRPr="00874B37">
        <w:rPr>
          <w:rStyle w:val="StyleUnderline"/>
        </w:rPr>
        <w:t xml:space="preserve"> grants of leave to remain</w:t>
      </w:r>
      <w:r w:rsidRPr="00874B37">
        <w:rPr>
          <w:sz w:val="16"/>
        </w:rPr>
        <w:t xml:space="preserve">. </w:t>
      </w:r>
      <w:r w:rsidRPr="00874B37">
        <w:rPr>
          <w:rStyle w:val="StyleUnderline"/>
        </w:rPr>
        <w:t>Unions</w:t>
      </w:r>
      <w:r w:rsidRPr="00874B37">
        <w:rPr>
          <w:sz w:val="16"/>
        </w:rPr>
        <w:t xml:space="preserve"> </w:t>
      </w:r>
      <w:r w:rsidRPr="00874B37">
        <w:rPr>
          <w:rStyle w:val="Emphasis"/>
        </w:rPr>
        <w:t>can and do bargain</w:t>
      </w:r>
      <w:r w:rsidRPr="00874B37">
        <w:rPr>
          <w:sz w:val="16"/>
        </w:rPr>
        <w:t xml:space="preserve"> </w:t>
      </w:r>
      <w:r w:rsidRPr="00874B37">
        <w:rPr>
          <w:rStyle w:val="StyleUnderline"/>
        </w:rPr>
        <w:t>over management tools</w:t>
      </w:r>
      <w:r w:rsidRPr="00874B37">
        <w:rPr>
          <w:sz w:val="16"/>
        </w:rPr>
        <w:t xml:space="preserve"> like these, </w:t>
      </w:r>
      <w:r w:rsidRPr="00874B37">
        <w:rPr>
          <w:rStyle w:val="StyleUnderline"/>
        </w:rPr>
        <w:t>often over presidential objections</w:t>
      </w:r>
      <w:r w:rsidRPr="00874B37">
        <w:rPr>
          <w:sz w:val="16"/>
        </w:rPr>
        <w:t>.</w:t>
      </w:r>
    </w:p>
    <w:p w14:paraId="53675CEF" w14:textId="77777777" w:rsidR="00551067" w:rsidRDefault="00551067" w:rsidP="00551067">
      <w:pPr>
        <w:spacing w:line="278" w:lineRule="auto"/>
        <w:rPr>
          <w:rFonts w:asciiTheme="minorHAnsi" w:hAnsiTheme="minorHAnsi" w:cstheme="minorBidi"/>
          <w:kern w:val="2"/>
          <w:sz w:val="24"/>
          <w:szCs w:val="24"/>
          <w14:ligatures w14:val="standardContextual"/>
        </w:rPr>
      </w:pPr>
    </w:p>
    <w:p w14:paraId="3F652859" w14:textId="77777777" w:rsidR="00551067" w:rsidRDefault="00551067" w:rsidP="00551067"/>
    <w:p w14:paraId="26C9AAE9" w14:textId="77777777" w:rsidR="00551067" w:rsidRDefault="00551067" w:rsidP="00551067"/>
    <w:p w14:paraId="3F153ADE" w14:textId="77777777" w:rsidR="00551067" w:rsidRPr="00551067" w:rsidRDefault="00551067" w:rsidP="00551067"/>
    <w:p w14:paraId="41B15790" w14:textId="3AB16727" w:rsidR="00FB5592" w:rsidRDefault="00FB5592" w:rsidP="00FB5592">
      <w:pPr>
        <w:pStyle w:val="Heading1"/>
      </w:pPr>
      <w:r>
        <w:t>2AC---Georgetown---Round 8</w:t>
      </w:r>
    </w:p>
    <w:p w14:paraId="685EC367" w14:textId="77777777" w:rsidR="00FB5592" w:rsidRDefault="00FB5592" w:rsidP="00FB5592">
      <w:pPr>
        <w:pStyle w:val="Heading2"/>
      </w:pPr>
      <w:r>
        <w:t>Administration ADV</w:t>
      </w:r>
    </w:p>
    <w:p w14:paraId="1BA567EA" w14:textId="3E3B529A" w:rsidR="00FB5592" w:rsidRPr="002879DB" w:rsidRDefault="00FB5592" w:rsidP="00FB5592">
      <w:pPr>
        <w:pStyle w:val="Heading3"/>
      </w:pPr>
      <w:r>
        <w:t>Vulnerabilities</w:t>
      </w:r>
    </w:p>
    <w:p w14:paraId="33902C6A" w14:textId="77777777" w:rsidR="00FB5592" w:rsidRDefault="00FB5592" w:rsidP="00FB5592">
      <w:pPr>
        <w:pStyle w:val="Heading3"/>
      </w:pPr>
      <w:r>
        <w:t>AT: Capacity Turn---2AC</w:t>
      </w:r>
    </w:p>
    <w:p w14:paraId="79E378E0" w14:textId="77777777" w:rsidR="00FB5592" w:rsidRDefault="00FB5592" w:rsidP="00FB5592">
      <w:pPr>
        <w:pStyle w:val="Heading4"/>
      </w:pPr>
      <w:r>
        <w:t xml:space="preserve">2. It’s </w:t>
      </w:r>
      <w:r w:rsidRPr="007548EC">
        <w:rPr>
          <w:u w:val="single"/>
        </w:rPr>
        <w:t>not prevented</w:t>
      </w:r>
      <w:r>
        <w:t xml:space="preserve"> his agenda. </w:t>
      </w:r>
      <w:r w:rsidRPr="007548EC">
        <w:rPr>
          <w:b w:val="0"/>
          <w:bCs/>
        </w:rPr>
        <w:t xml:space="preserve">Trump is </w:t>
      </w:r>
      <w:r w:rsidRPr="007548EC">
        <w:rPr>
          <w:b w:val="0"/>
          <w:bCs/>
          <w:u w:val="single"/>
        </w:rPr>
        <w:t>shredding</w:t>
      </w:r>
      <w:r w:rsidRPr="007548EC">
        <w:rPr>
          <w:b w:val="0"/>
          <w:bCs/>
        </w:rPr>
        <w:t xml:space="preserve"> everything.</w:t>
      </w:r>
    </w:p>
    <w:p w14:paraId="26A12383" w14:textId="77777777" w:rsidR="00FB5592" w:rsidRPr="005578E8" w:rsidRDefault="00FB5592" w:rsidP="00FB5592">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0EDC0F11" w14:textId="77777777" w:rsidR="00FB5592" w:rsidRPr="005578E8" w:rsidRDefault="00FB5592" w:rsidP="00FB5592">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e</w:t>
      </w:r>
      <w:r w:rsidRPr="007548EC">
        <w:rPr>
          <w:rStyle w:val="Emphasis"/>
        </w:rPr>
        <w:t>ntire process</w:t>
      </w:r>
      <w:r w:rsidRPr="007548EC">
        <w:rPr>
          <w:sz w:val="16"/>
        </w:rPr>
        <w:t xml:space="preserve"> </w:t>
      </w:r>
      <w:r w:rsidRPr="007548EC">
        <w:rPr>
          <w:rStyle w:val="StyleUnderline"/>
        </w:rPr>
        <w:t>of escalating reme</w:t>
      </w:r>
      <w:r w:rsidRPr="004C65AD">
        <w:rPr>
          <w:rStyle w:val="StyleUnderline"/>
        </w:rPr>
        <w:t xml:space="preserv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7548EC">
        <w:rPr>
          <w:rStyle w:val="StyleUnderline"/>
        </w:rPr>
        <w:t xml:space="preserve">most </w:t>
      </w:r>
      <w:r w:rsidRPr="009E09C1">
        <w:rPr>
          <w:rStyle w:val="StyleUnderline"/>
          <w:highlight w:val="yellow"/>
        </w:rPr>
        <w:t>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2B3AB4AD" w14:textId="77777777" w:rsidR="00FB5592" w:rsidRPr="005578E8" w:rsidRDefault="00FB5592" w:rsidP="00FB5592">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06321EDA" w14:textId="77777777" w:rsidR="00FB5592" w:rsidRPr="005578E8" w:rsidRDefault="00FB5592" w:rsidP="00FB5592">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4BD6480B" w14:textId="77777777" w:rsidR="00FB5592" w:rsidRPr="005578E8" w:rsidRDefault="00FB5592" w:rsidP="00FB5592">
      <w:pPr>
        <w:rPr>
          <w:sz w:val="16"/>
        </w:rPr>
      </w:pPr>
      <w:r w:rsidRPr="005578E8">
        <w:rPr>
          <w:sz w:val="16"/>
        </w:rPr>
        <w:t>This is far from the only example. From the DOJ’s indictment of former FBI Director James Comey, to ICE’s aggressive and inhumane enforcement policie</w:t>
      </w:r>
      <w:r w:rsidRPr="007548EC">
        <w:rPr>
          <w:sz w:val="16"/>
        </w:rPr>
        <w:t xml:space="preserve">s, </w:t>
      </w:r>
      <w:r w:rsidRPr="007548EC">
        <w:rPr>
          <w:rStyle w:val="StyleUnderline"/>
        </w:rPr>
        <w:t>agencies in the Trump administration have shown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7696A655" w14:textId="77777777" w:rsidR="00FB5592" w:rsidRPr="005578E8" w:rsidRDefault="00FB5592" w:rsidP="00FB5592">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7548EC">
        <w:rPr>
          <w:rStyle w:val="Emphasis"/>
          <w:sz w:val="24"/>
          <w:szCs w:val="24"/>
        </w:rPr>
        <w:t xml:space="preserve">must now </w:t>
      </w:r>
      <w:r w:rsidRPr="009E09C1">
        <w:rPr>
          <w:rStyle w:val="Emphasis"/>
          <w:sz w:val="24"/>
          <w:szCs w:val="24"/>
          <w:highlight w:val="yellow"/>
        </w:rPr>
        <w:t>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w:t>
      </w:r>
      <w:r w:rsidRPr="007548EC">
        <w:rPr>
          <w:rStyle w:val="StyleUnderline"/>
        </w:rPr>
        <w:t>nduct its own assessment</w:t>
      </w:r>
      <w:r w:rsidRPr="007548EC">
        <w:rPr>
          <w:sz w:val="16"/>
        </w:rPr>
        <w:t xml:space="preserve">. </w:t>
      </w:r>
      <w:r w:rsidRPr="007548EC">
        <w:rPr>
          <w:rStyle w:val="StyleUnderline"/>
        </w:rPr>
        <w:t>It</w:t>
      </w:r>
      <w:r w:rsidRPr="007548EC">
        <w:rPr>
          <w:sz w:val="16"/>
        </w:rPr>
        <w:t xml:space="preserve"> </w:t>
      </w:r>
      <w:r w:rsidRPr="007548EC">
        <w:rPr>
          <w:rStyle w:val="Emphasis"/>
        </w:rPr>
        <w:t>actively adds</w:t>
      </w:r>
      <w:r w:rsidRPr="007548EC">
        <w:rPr>
          <w:sz w:val="16"/>
        </w:rPr>
        <w:t xml:space="preserve"> </w:t>
      </w:r>
      <w:r w:rsidRPr="007548EC">
        <w:rPr>
          <w:rStyle w:val="StyleUnderline"/>
        </w:rPr>
        <w:t>to that burden</w:t>
      </w:r>
      <w:r w:rsidRPr="007548EC">
        <w:rPr>
          <w:sz w:val="16"/>
        </w:rPr>
        <w:t>. Under</w:t>
      </w:r>
      <w:r w:rsidRPr="005578E8">
        <w:rPr>
          <w:sz w:val="16"/>
        </w:rPr>
        <w:t xml:space="preserve">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w:t>
      </w:r>
      <w:r w:rsidRPr="007548EC">
        <w:rPr>
          <w:rStyle w:val="Emphasis"/>
          <w:sz w:val="24"/>
          <w:szCs w:val="24"/>
        </w:rPr>
        <w:t xml:space="preserve"> the </w:t>
      </w:r>
      <w:r w:rsidRPr="009E09C1">
        <w:rPr>
          <w:rStyle w:val="Emphasis"/>
          <w:sz w:val="24"/>
          <w:szCs w:val="24"/>
          <w:highlight w:val="yellow"/>
        </w:rPr>
        <w:t>break</w:t>
      </w:r>
      <w:r w:rsidRPr="007548EC">
        <w:rPr>
          <w:rStyle w:val="Emphasis"/>
          <w:sz w:val="24"/>
          <w:szCs w:val="24"/>
        </w:rPr>
        <w:t>ing point</w:t>
      </w:r>
      <w:r w:rsidRPr="005578E8">
        <w:rPr>
          <w:sz w:val="16"/>
        </w:rPr>
        <w:t xml:space="preserve">, </w:t>
      </w:r>
      <w:r w:rsidRPr="007548EC">
        <w:rPr>
          <w:rStyle w:val="StyleUnderline"/>
        </w:rPr>
        <w:t>effectively saddling regulated parties with the burden of meeting legal standards that have</w:t>
      </w:r>
      <w:r w:rsidRPr="007548EC">
        <w:rPr>
          <w:sz w:val="16"/>
        </w:rPr>
        <w:t xml:space="preserve"> </w:t>
      </w:r>
      <w:r w:rsidRPr="007548EC">
        <w:rPr>
          <w:rStyle w:val="Emphasis"/>
        </w:rPr>
        <w:t>not even</w:t>
      </w:r>
      <w:r w:rsidRPr="007548EC">
        <w:rPr>
          <w:sz w:val="16"/>
        </w:rPr>
        <w:t xml:space="preserve"> </w:t>
      </w:r>
      <w:r w:rsidRPr="007548EC">
        <w:rPr>
          <w:rStyle w:val="StyleUnderline"/>
        </w:rPr>
        <w:t>been passed yet</w:t>
      </w:r>
      <w:r w:rsidRPr="007548EC">
        <w:rPr>
          <w:sz w:val="16"/>
        </w:rPr>
        <w:t>. This shortcuts the entire legislative process—which saves Trump the burden of having to deal with it.</w:t>
      </w:r>
    </w:p>
    <w:p w14:paraId="0C781101" w14:textId="77777777" w:rsidR="00FB5592" w:rsidRPr="005578E8" w:rsidRDefault="00FB5592" w:rsidP="00FB5592">
      <w:pPr>
        <w:rPr>
          <w:sz w:val="16"/>
        </w:rPr>
      </w:pPr>
      <w:r w:rsidRPr="005578E8">
        <w:rPr>
          <w:sz w:val="16"/>
        </w:rPr>
        <w:t>In brief, Trump has converted the administrative state into a machine for turning his opinions into law with almost no oversight whatsoever—and he’s put the burden on us.</w:t>
      </w:r>
    </w:p>
    <w:p w14:paraId="75310C3B" w14:textId="77777777" w:rsidR="00FB5592" w:rsidRPr="005578E8" w:rsidRDefault="00FB5592" w:rsidP="00FB5592">
      <w:pPr>
        <w:rPr>
          <w:sz w:val="16"/>
        </w:rPr>
      </w:pPr>
      <w:r w:rsidRPr="005578E8">
        <w:rPr>
          <w:sz w:val="16"/>
        </w:rPr>
        <w:t>Trump’s Burden On Us</w:t>
      </w:r>
    </w:p>
    <w:p w14:paraId="75AF2E77" w14:textId="77777777" w:rsidR="00FB5592" w:rsidRPr="005578E8" w:rsidRDefault="00FB5592" w:rsidP="00FB5592">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5C966EF5" w14:textId="77777777" w:rsidR="00FB5592" w:rsidRPr="005578E8" w:rsidRDefault="00FB5592" w:rsidP="00FB5592">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122BA438" w14:textId="77777777" w:rsidR="00FB5592" w:rsidRPr="007548EC" w:rsidRDefault="00FB5592" w:rsidP="00FB5592">
      <w:r w:rsidRPr="005578E8">
        <w:rPr>
          <w:sz w:val="16"/>
        </w:rPr>
        <w:t xml:space="preserve">This is </w:t>
      </w:r>
      <w:r w:rsidRPr="007548EC">
        <w:rPr>
          <w:rStyle w:val="StyleUnderline"/>
        </w:rPr>
        <w:t>in</w:t>
      </w:r>
      <w:r w:rsidRPr="007548EC">
        <w:rPr>
          <w:sz w:val="16"/>
        </w:rPr>
        <w:t xml:space="preserve"> </w:t>
      </w:r>
      <w:r w:rsidRPr="007548EC">
        <w:rPr>
          <w:rStyle w:val="Emphasis"/>
          <w:sz w:val="24"/>
          <w:szCs w:val="24"/>
        </w:rPr>
        <w:t>complete opposition</w:t>
      </w:r>
      <w:r w:rsidRPr="007548EC">
        <w:rPr>
          <w:sz w:val="16"/>
        </w:rPr>
        <w:t xml:space="preserve"> </w:t>
      </w:r>
      <w:r w:rsidRPr="007548EC">
        <w:rPr>
          <w:rStyle w:val="StyleUnderline"/>
        </w:rPr>
        <w:t>to Trump’s</w:t>
      </w:r>
      <w:r w:rsidRPr="007548EC">
        <w:rPr>
          <w:sz w:val="16"/>
        </w:rPr>
        <w:t xml:space="preserve"> extremely </w:t>
      </w:r>
      <w:r w:rsidRPr="007548EC">
        <w:rPr>
          <w:rStyle w:val="StyleUnderline"/>
        </w:rPr>
        <w:t>loud proclamations</w:t>
      </w:r>
      <w:r w:rsidRPr="007548EC">
        <w:rPr>
          <w:sz w:val="16"/>
        </w:rPr>
        <w:t xml:space="preserve"> that </w:t>
      </w:r>
      <w:r w:rsidRPr="007548EC">
        <w:rPr>
          <w:rStyle w:val="StyleUnderline"/>
        </w:rPr>
        <w:t>he is</w:t>
      </w:r>
      <w:r w:rsidRPr="007548EC">
        <w:rPr>
          <w:sz w:val="16"/>
        </w:rPr>
        <w:t xml:space="preserve"> </w:t>
      </w:r>
      <w:r w:rsidRPr="007548EC">
        <w:rPr>
          <w:rStyle w:val="Emphasis"/>
        </w:rPr>
        <w:t>lessening</w:t>
      </w:r>
      <w:r w:rsidRPr="007548EC">
        <w:rPr>
          <w:sz w:val="16"/>
        </w:rPr>
        <w:t xml:space="preserve"> </w:t>
      </w:r>
      <w:r w:rsidRPr="007548EC">
        <w:rPr>
          <w:rStyle w:val="StyleUnderline"/>
        </w:rPr>
        <w:t>the burden of the ad</w:t>
      </w:r>
      <w:r w:rsidRPr="00D12E44">
        <w:rPr>
          <w:rStyle w:val="StyleUnderline"/>
        </w:rPr>
        <w:t>ministrative state</w:t>
      </w:r>
      <w:r w:rsidRPr="005578E8">
        <w:rPr>
          <w:sz w:val="16"/>
        </w:rPr>
        <w:t>. Yet he keeps on touting how much more efficient things are—likely because from his standpoint, as the head of the administrative state, the burden is going away. It’s just not his problem anymore.</w:t>
      </w:r>
    </w:p>
    <w:p w14:paraId="7CB9F508" w14:textId="77777777" w:rsidR="00FB5592" w:rsidRDefault="00FB5592" w:rsidP="00FB5592">
      <w:pPr>
        <w:pStyle w:val="Heading4"/>
      </w:pPr>
      <w:r>
        <w:t xml:space="preserve">D) </w:t>
      </w:r>
      <w:r w:rsidRPr="007548EC">
        <w:rPr>
          <w:u w:val="single"/>
        </w:rPr>
        <w:t>EMPIRICS</w:t>
      </w:r>
      <w:r>
        <w:t>.</w:t>
      </w:r>
    </w:p>
    <w:p w14:paraId="04FA2115" w14:textId="77777777" w:rsidR="00FB5592" w:rsidRPr="00A007E5" w:rsidRDefault="00FB5592" w:rsidP="00FB5592">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0AD3C8C5" w14:textId="77777777" w:rsidR="00FB5592" w:rsidRPr="00657BA4" w:rsidRDefault="00FB5592" w:rsidP="00FB5592">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79C9F27F" w14:textId="77777777" w:rsidR="00FB5592" w:rsidRPr="00FF732C" w:rsidRDefault="00FB5592" w:rsidP="00FB5592">
      <w:pPr>
        <w:numPr>
          <w:ilvl w:val="0"/>
          <w:numId w:val="1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5368F689" w14:textId="77777777" w:rsidR="00FB5592" w:rsidRPr="007548EC" w:rsidRDefault="00FB5592" w:rsidP="00FB5592">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F7817ED" w14:textId="77777777" w:rsidR="00FB5592" w:rsidRDefault="00FB5592" w:rsidP="00FB5592">
      <w:pPr>
        <w:pStyle w:val="Heading4"/>
      </w:pPr>
      <w:r>
        <w:t xml:space="preserve">There are </w:t>
      </w:r>
      <w:r w:rsidRPr="00C77529">
        <w:rPr>
          <w:u w:val="single"/>
        </w:rPr>
        <w:t>thousands</w:t>
      </w:r>
      <w:r>
        <w:t>. That’s Perez.</w:t>
      </w:r>
    </w:p>
    <w:p w14:paraId="6D3AE4B1" w14:textId="77777777" w:rsidR="00FB5592" w:rsidRPr="00C77529" w:rsidRDefault="00FB5592" w:rsidP="00FB5592">
      <w:r>
        <w:t>&lt;&lt;FOR REFERENCE&gt;&gt;</w:t>
      </w:r>
    </w:p>
    <w:p w14:paraId="07645569" w14:textId="77777777" w:rsidR="00FB5592" w:rsidRPr="007548EC" w:rsidRDefault="00FB5592" w:rsidP="00FB5592">
      <w:pPr>
        <w:rPr>
          <w:sz w:val="18"/>
          <w:szCs w:val="18"/>
        </w:rPr>
      </w:pPr>
      <w:r w:rsidRPr="007548EC">
        <w:rPr>
          <w:sz w:val="16"/>
          <w:szCs w:val="18"/>
        </w:rPr>
        <w:t xml:space="preserve">The answer is because </w:t>
      </w:r>
      <w:r w:rsidRPr="007548EC">
        <w:rPr>
          <w:rStyle w:val="StyleUnderline"/>
          <w:sz w:val="18"/>
          <w:szCs w:val="18"/>
        </w:rPr>
        <w:t xml:space="preserve">the </w:t>
      </w:r>
      <w:r w:rsidRPr="007548EC">
        <w:rPr>
          <w:rStyle w:val="StyleUnderline"/>
          <w:sz w:val="18"/>
          <w:szCs w:val="18"/>
          <w:highlight w:val="darkGray"/>
        </w:rPr>
        <w:t>President</w:t>
      </w:r>
      <w:r w:rsidRPr="007548EC">
        <w:rPr>
          <w:sz w:val="16"/>
          <w:szCs w:val="18"/>
          <w:highlight w:val="darkGray"/>
        </w:rPr>
        <w:t xml:space="preserve"> </w:t>
      </w:r>
      <w:r w:rsidRPr="007548EC">
        <w:rPr>
          <w:rStyle w:val="Emphasis"/>
          <w:i/>
          <w:sz w:val="18"/>
          <w:szCs w:val="18"/>
          <w:highlight w:val="darkGray"/>
        </w:rPr>
        <w:t>already</w:t>
      </w:r>
      <w:r w:rsidRPr="007548EC">
        <w:rPr>
          <w:rStyle w:val="Emphasis"/>
          <w:sz w:val="18"/>
          <w:szCs w:val="18"/>
          <w:highlight w:val="darkGray"/>
        </w:rPr>
        <w:t xml:space="preserve"> possesses</w:t>
      </w:r>
      <w:r w:rsidRPr="007548EC">
        <w:rPr>
          <w:sz w:val="16"/>
          <w:szCs w:val="18"/>
        </w:rPr>
        <w:t xml:space="preserve"> </w:t>
      </w:r>
      <w:r w:rsidRPr="007548EC">
        <w:rPr>
          <w:rStyle w:val="StyleUnderline"/>
          <w:sz w:val="18"/>
          <w:szCs w:val="18"/>
        </w:rPr>
        <w:t>significant influence over their administration through the</w:t>
      </w:r>
      <w:r w:rsidRPr="007548EC">
        <w:rPr>
          <w:sz w:val="16"/>
          <w:szCs w:val="18"/>
        </w:rPr>
        <w:t xml:space="preserve"> approximately </w:t>
      </w:r>
      <w:r w:rsidRPr="007548EC">
        <w:rPr>
          <w:rStyle w:val="Emphasis"/>
          <w:sz w:val="18"/>
          <w:szCs w:val="18"/>
          <w:highlight w:val="darkGray"/>
        </w:rPr>
        <w:t>4,000 political appointees</w:t>
      </w:r>
      <w:r w:rsidRPr="007548EC">
        <w:rPr>
          <w:sz w:val="16"/>
          <w:szCs w:val="18"/>
        </w:rPr>
        <w:t xml:space="preserve"> </w:t>
      </w:r>
      <w:r w:rsidRPr="007548EC">
        <w:rPr>
          <w:rStyle w:val="StyleUnderline"/>
          <w:sz w:val="18"/>
          <w:szCs w:val="18"/>
        </w:rPr>
        <w:t>they can appoint or remove at will</w:t>
      </w:r>
      <w:r w:rsidRPr="007548EC">
        <w:rPr>
          <w:sz w:val="16"/>
          <w:szCs w:val="18"/>
        </w:rPr>
        <w:t xml:space="preserve">.62 </w:t>
      </w:r>
      <w:r w:rsidRPr="007548EC">
        <w:rPr>
          <w:rStyle w:val="StyleUnderline"/>
          <w:sz w:val="18"/>
          <w:szCs w:val="18"/>
        </w:rPr>
        <w:t>Extending</w:t>
      </w:r>
      <w:r w:rsidRPr="007548EC">
        <w:rPr>
          <w:sz w:val="16"/>
          <w:szCs w:val="18"/>
        </w:rPr>
        <w:t xml:space="preserve"> </w:t>
      </w:r>
      <w:r w:rsidRPr="007548EC">
        <w:rPr>
          <w:rStyle w:val="Emphasis"/>
          <w:sz w:val="18"/>
          <w:szCs w:val="18"/>
          <w:highlight w:val="darkGray"/>
        </w:rPr>
        <w:t>more</w:t>
      </w:r>
      <w:r w:rsidRPr="007548EC">
        <w:rPr>
          <w:rStyle w:val="Emphasis"/>
          <w:sz w:val="18"/>
          <w:szCs w:val="18"/>
        </w:rPr>
        <w:t xml:space="preserve"> influence</w:t>
      </w:r>
      <w:r w:rsidRPr="007548EC">
        <w:rPr>
          <w:sz w:val="16"/>
          <w:szCs w:val="18"/>
        </w:rPr>
        <w:t xml:space="preserve"> </w:t>
      </w:r>
      <w:r w:rsidRPr="007548EC">
        <w:rPr>
          <w:rStyle w:val="StyleUnderline"/>
          <w:sz w:val="18"/>
          <w:szCs w:val="18"/>
        </w:rPr>
        <w:t>over a broader swath of federal employees</w:t>
      </w:r>
      <w:r w:rsidRPr="007548EC">
        <w:rPr>
          <w:sz w:val="16"/>
          <w:szCs w:val="18"/>
        </w:rPr>
        <w:t xml:space="preserve"> through Schedule F </w:t>
      </w:r>
      <w:r w:rsidRPr="007548EC">
        <w:rPr>
          <w:rStyle w:val="StyleUnderline"/>
          <w:sz w:val="18"/>
          <w:szCs w:val="18"/>
          <w:highlight w:val="darkGray"/>
        </w:rPr>
        <w:t>constitutes</w:t>
      </w:r>
      <w:r w:rsidRPr="007548EC">
        <w:rPr>
          <w:rStyle w:val="StyleUnderline"/>
          <w:sz w:val="18"/>
          <w:szCs w:val="18"/>
        </w:rPr>
        <w:t xml:space="preserve"> an</w:t>
      </w:r>
      <w:r w:rsidRPr="007548EC">
        <w:rPr>
          <w:sz w:val="16"/>
          <w:szCs w:val="18"/>
        </w:rPr>
        <w:t xml:space="preserve"> </w:t>
      </w:r>
      <w:r w:rsidRPr="007548EC">
        <w:rPr>
          <w:rStyle w:val="Emphasis"/>
          <w:sz w:val="18"/>
          <w:szCs w:val="18"/>
          <w:highlight w:val="darkGray"/>
        </w:rPr>
        <w:t>unnecessary</w:t>
      </w:r>
      <w:r w:rsidRPr="007548EC">
        <w:rPr>
          <w:sz w:val="16"/>
          <w:szCs w:val="18"/>
        </w:rPr>
        <w:t xml:space="preserve"> </w:t>
      </w:r>
      <w:r w:rsidRPr="007548EC">
        <w:rPr>
          <w:rStyle w:val="StyleUnderline"/>
          <w:sz w:val="18"/>
          <w:szCs w:val="18"/>
        </w:rPr>
        <w:t>and</w:t>
      </w:r>
      <w:r w:rsidRPr="007548EC">
        <w:rPr>
          <w:sz w:val="16"/>
          <w:szCs w:val="18"/>
        </w:rPr>
        <w:t xml:space="preserve"> </w:t>
      </w:r>
      <w:r w:rsidRPr="007548EC">
        <w:rPr>
          <w:rStyle w:val="Emphasis"/>
          <w:sz w:val="18"/>
          <w:szCs w:val="18"/>
        </w:rPr>
        <w:t>problematic</w:t>
      </w:r>
      <w:r w:rsidRPr="007548EC">
        <w:rPr>
          <w:sz w:val="16"/>
          <w:szCs w:val="18"/>
        </w:rPr>
        <w:t xml:space="preserve"> </w:t>
      </w:r>
      <w:r w:rsidRPr="007548EC">
        <w:rPr>
          <w:rStyle w:val="StyleUnderline"/>
          <w:sz w:val="18"/>
          <w:szCs w:val="18"/>
          <w:highlight w:val="darkGray"/>
        </w:rPr>
        <w:t>overreach</w:t>
      </w:r>
      <w:r w:rsidRPr="007548EC">
        <w:rPr>
          <w:sz w:val="16"/>
          <w:szCs w:val="16"/>
        </w:rPr>
        <w:t>, as discussed further below.</w:t>
      </w:r>
    </w:p>
    <w:p w14:paraId="142BE43A" w14:textId="77777777" w:rsidR="00FB5592" w:rsidRDefault="00FB5592" w:rsidP="00FB5592">
      <w:pPr>
        <w:pStyle w:val="Heading4"/>
      </w:pPr>
      <w:r>
        <w:t xml:space="preserve">5. Non-regulatory methods </w:t>
      </w:r>
      <w:r w:rsidRPr="001B1B31">
        <w:rPr>
          <w:u w:val="single"/>
        </w:rPr>
        <w:t>circumvent</w:t>
      </w:r>
      <w:r>
        <w:t xml:space="preserve"> it.</w:t>
      </w:r>
    </w:p>
    <w:p w14:paraId="72DF3433" w14:textId="77777777" w:rsidR="00FB5592" w:rsidRPr="00154489" w:rsidRDefault="00FB5592" w:rsidP="00FB5592">
      <w:r w:rsidRPr="00154489">
        <w:t xml:space="preserve">Erin </w:t>
      </w:r>
      <w:r w:rsidRPr="00154489">
        <w:rPr>
          <w:rStyle w:val="Style13ptBold"/>
        </w:rPr>
        <w:t>Schumaker 25</w:t>
      </w:r>
      <w:r w:rsidRPr="00154489">
        <w:t>, Health Care Reporter, POLITICO, covers the National Institutes of Health, formerly Business Insider's Science Editor, graduated from Northwestern University &amp; Union College, "The 'Deep State' Is Proving to Trump It's a Worthy Foe," Politico, 09/14/2025, https://www.politico.com/news/2025/09/14/trump-federal-workers-deep-state-civil-service-00558940</w:t>
      </w:r>
    </w:p>
    <w:p w14:paraId="77E26C07" w14:textId="77777777" w:rsidR="00FB5592" w:rsidRPr="00A25F8F" w:rsidRDefault="00FB5592" w:rsidP="00FB5592">
      <w:pPr>
        <w:rPr>
          <w:sz w:val="16"/>
        </w:rPr>
      </w:pPr>
      <w:r w:rsidRPr="00D325B9">
        <w:rPr>
          <w:rStyle w:val="StyleUnderline"/>
        </w:rPr>
        <w:t xml:space="preserve">The </w:t>
      </w:r>
      <w:r w:rsidRPr="00154489">
        <w:rPr>
          <w:rStyle w:val="Emphasis"/>
          <w:highlight w:val="yellow"/>
        </w:rPr>
        <w:t>battle with</w:t>
      </w:r>
      <w:r w:rsidRPr="006E5E48">
        <w:rPr>
          <w:rStyle w:val="Emphasis"/>
        </w:rPr>
        <w:t xml:space="preserve"> the </w:t>
      </w:r>
      <w:r w:rsidRPr="00154489">
        <w:rPr>
          <w:rStyle w:val="Emphasis"/>
          <w:highlight w:val="yellow"/>
        </w:rPr>
        <w:t>bureaucracy</w:t>
      </w:r>
      <w:r w:rsidRPr="00D325B9">
        <w:rPr>
          <w:rStyle w:val="StyleUnderline"/>
        </w:rPr>
        <w:t xml:space="preserve"> is </w:t>
      </w:r>
      <w:r w:rsidRPr="00154489">
        <w:rPr>
          <w:rStyle w:val="StyleUnderline"/>
          <w:highlight w:val="yellow"/>
        </w:rPr>
        <w:t>play</w:t>
      </w:r>
      <w:r w:rsidRPr="00D325B9">
        <w:rPr>
          <w:rStyle w:val="StyleUnderline"/>
        </w:rPr>
        <w:t xml:space="preserve">ing </w:t>
      </w:r>
      <w:r w:rsidRPr="00154489">
        <w:rPr>
          <w:rStyle w:val="StyleUnderline"/>
          <w:highlight w:val="yellow"/>
        </w:rPr>
        <w:t>a role in the</w:t>
      </w:r>
      <w:r w:rsidRPr="00D325B9">
        <w:rPr>
          <w:rStyle w:val="StyleUnderline"/>
        </w:rPr>
        <w:t xml:space="preserve"> administration’s </w:t>
      </w:r>
      <w:r w:rsidRPr="00154489">
        <w:rPr>
          <w:rStyle w:val="StyleUnderline"/>
          <w:highlight w:val="yellow"/>
        </w:rPr>
        <w:t xml:space="preserve">decision to </w:t>
      </w:r>
      <w:r w:rsidRPr="00154489">
        <w:rPr>
          <w:rStyle w:val="Emphasis"/>
          <w:highlight w:val="yellow"/>
        </w:rPr>
        <w:t>eschew regulation, in favor of pressure tactics</w:t>
      </w:r>
      <w:r w:rsidRPr="00154489">
        <w:rPr>
          <w:rStyle w:val="StyleUnderline"/>
          <w:highlight w:val="yellow"/>
        </w:rPr>
        <w:t>, to pursue its goals</w:t>
      </w:r>
      <w:r w:rsidRPr="00A25F8F">
        <w:rPr>
          <w:sz w:val="16"/>
        </w:rPr>
        <w:t>, according to the political appointees in charge of the Food and Drug Administration and the Centers for Medicare and Medicaid Services.</w:t>
      </w:r>
    </w:p>
    <w:p w14:paraId="44575123" w14:textId="77777777" w:rsidR="00FB5592" w:rsidRPr="00A25F8F" w:rsidRDefault="00FB5592" w:rsidP="00FB5592">
      <w:pPr>
        <w:rPr>
          <w:sz w:val="16"/>
        </w:rPr>
      </w:pPr>
      <w:r w:rsidRPr="00A25F8F">
        <w:rPr>
          <w:sz w:val="16"/>
        </w:rPr>
        <w:t xml:space="preserve">Marty Makary and Mehmet Oz explained in a Wall Street Journal opinion piece this summer that </w:t>
      </w:r>
      <w:r w:rsidRPr="00154489">
        <w:rPr>
          <w:rStyle w:val="Emphasis"/>
          <w:highlight w:val="yellow"/>
        </w:rPr>
        <w:t>career staff couldn’t be trusted</w:t>
      </w:r>
      <w:r w:rsidRPr="00154489">
        <w:rPr>
          <w:rStyle w:val="StyleUnderline"/>
          <w:highlight w:val="yellow"/>
        </w:rPr>
        <w:t xml:space="preserve"> to regulate</w:t>
      </w:r>
      <w:r w:rsidRPr="00A25F8F">
        <w:rPr>
          <w:sz w:val="16"/>
        </w:rPr>
        <w:t>. “The problem with prescriptive regulation is that it often puts more power in the hands of bureaucrats than society is willing to tolerate,” they wrote.</w:t>
      </w:r>
    </w:p>
    <w:p w14:paraId="64D08AA6" w14:textId="77777777" w:rsidR="00FB5592" w:rsidRDefault="00FB5592" w:rsidP="00FB5592">
      <w:pPr>
        <w:rPr>
          <w:sz w:val="16"/>
        </w:rPr>
      </w:pPr>
      <w:r w:rsidRPr="00A25F8F">
        <w:rPr>
          <w:sz w:val="16"/>
        </w:rPr>
        <w:t xml:space="preserve">Makary and Oz </w:t>
      </w:r>
      <w:r w:rsidRPr="00154489">
        <w:rPr>
          <w:rStyle w:val="StyleUnderline"/>
          <w:highlight w:val="yellow"/>
        </w:rPr>
        <w:t>boasted about</w:t>
      </w:r>
      <w:r w:rsidRPr="00505807">
        <w:rPr>
          <w:rStyle w:val="StyleUnderline"/>
        </w:rPr>
        <w:t xml:space="preserve"> the </w:t>
      </w:r>
      <w:r w:rsidRPr="00154489">
        <w:rPr>
          <w:rStyle w:val="Emphasis"/>
          <w:highlight w:val="yellow"/>
        </w:rPr>
        <w:t>voluntary pledges</w:t>
      </w:r>
      <w:r w:rsidRPr="00154489">
        <w:rPr>
          <w:rStyle w:val="StyleUnderline"/>
          <w:highlight w:val="yellow"/>
        </w:rPr>
        <w:t xml:space="preserve"> companies</w:t>
      </w:r>
      <w:r w:rsidRPr="00505807">
        <w:rPr>
          <w:rStyle w:val="StyleUnderline"/>
        </w:rPr>
        <w:t xml:space="preserve"> have </w:t>
      </w:r>
      <w:r w:rsidRPr="00154489">
        <w:rPr>
          <w:rStyle w:val="StyleUnderline"/>
          <w:highlight w:val="yellow"/>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54489">
        <w:rPr>
          <w:rStyle w:val="Emphasis"/>
          <w:highlight w:val="yellow"/>
        </w:rPr>
        <w:t>Regulating</w:t>
      </w:r>
      <w:r w:rsidRPr="00680900">
        <w:rPr>
          <w:rStyle w:val="StyleUnderline"/>
        </w:rPr>
        <w:t xml:space="preserve">, though, is a time-consuming process that </w:t>
      </w:r>
      <w:r w:rsidRPr="00154489">
        <w:rPr>
          <w:rStyle w:val="Emphasis"/>
          <w:highlight w:val="yellow"/>
        </w:rPr>
        <w:t>leans heavily on career staff</w:t>
      </w:r>
      <w:r w:rsidRPr="00154489">
        <w:rPr>
          <w:rStyle w:val="StyleUnderline"/>
          <w:highlight w:val="yellow"/>
        </w:rPr>
        <w:t>, who</w:t>
      </w:r>
      <w:r w:rsidRPr="00A25F8F">
        <w:rPr>
          <w:sz w:val="16"/>
        </w:rPr>
        <w:t xml:space="preserve"> Makary and Oz implied </w:t>
      </w:r>
      <w:r w:rsidRPr="00154489">
        <w:rPr>
          <w:rStyle w:val="StyleUnderline"/>
          <w:highlight w:val="yellow"/>
        </w:rPr>
        <w:t xml:space="preserve">they </w:t>
      </w:r>
      <w:r w:rsidRPr="00154489">
        <w:rPr>
          <w:rStyle w:val="Emphasis"/>
          <w:highlight w:val="yellow"/>
        </w:rPr>
        <w:t>have little allegiance</w:t>
      </w:r>
      <w:r w:rsidRPr="00154489">
        <w:rPr>
          <w:rStyle w:val="StyleUnderline"/>
          <w:highlight w:val="yellow"/>
        </w:rPr>
        <w:t xml:space="preserve"> to</w:t>
      </w:r>
      <w:r w:rsidRPr="00A25F8F">
        <w:rPr>
          <w:sz w:val="16"/>
        </w:rPr>
        <w:t>.</w:t>
      </w:r>
    </w:p>
    <w:p w14:paraId="2F63E177" w14:textId="77777777" w:rsidR="00FB5592" w:rsidRDefault="00FB5592" w:rsidP="00FB5592"/>
    <w:p w14:paraId="25CD5FEF" w14:textId="77777777" w:rsidR="00FB5592" w:rsidRPr="00B17999" w:rsidRDefault="00FB5592" w:rsidP="00FB5592"/>
    <w:p w14:paraId="52E61529" w14:textId="77777777" w:rsidR="00FB5592" w:rsidRPr="00212874" w:rsidRDefault="00FB5592" w:rsidP="00FB5592">
      <w:pPr>
        <w:pStyle w:val="Heading4"/>
      </w:pPr>
      <w:r>
        <w:t xml:space="preserve">6. It flips </w:t>
      </w:r>
      <w:r>
        <w:rPr>
          <w:u w:val="single"/>
        </w:rPr>
        <w:t>inevitably</w:t>
      </w:r>
      <w:r>
        <w:t>.</w:t>
      </w:r>
    </w:p>
    <w:p w14:paraId="5FC6AEB8" w14:textId="77777777" w:rsidR="00FB5592" w:rsidRDefault="00FB5592" w:rsidP="00FB5592">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6429A71A" w14:textId="77777777" w:rsidR="00FB5592" w:rsidRDefault="00FB5592" w:rsidP="00FB5592">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0D0BCE58" w14:textId="77777777" w:rsidR="00FB5592" w:rsidRDefault="00FB5592" w:rsidP="00FB5592">
      <w:pPr>
        <w:pStyle w:val="Heading2"/>
      </w:pPr>
      <w:r>
        <w:t>OFF</w:t>
      </w:r>
    </w:p>
    <w:p w14:paraId="18F7B16E" w14:textId="77777777" w:rsidR="00FB5592" w:rsidRDefault="00FB5592" w:rsidP="00FB5592">
      <w:pPr>
        <w:pStyle w:val="Heading3"/>
      </w:pPr>
      <w:r>
        <w:t>Capitalism K---2AC</w:t>
      </w:r>
    </w:p>
    <w:p w14:paraId="715E89EC" w14:textId="77777777" w:rsidR="00FB5592" w:rsidRDefault="00FB5592" w:rsidP="00FB5592">
      <w:pPr>
        <w:pStyle w:val="Heading4"/>
      </w:pPr>
      <w:r>
        <w:t xml:space="preserve">1. Growth is </w:t>
      </w:r>
      <w:r>
        <w:rPr>
          <w:u w:val="single"/>
        </w:rPr>
        <w:t>sustianable</w:t>
      </w:r>
      <w:r>
        <w:t>:</w:t>
      </w:r>
    </w:p>
    <w:p w14:paraId="52DE0F14" w14:textId="77777777" w:rsidR="00FB5592" w:rsidRPr="00EF3483" w:rsidRDefault="00FB5592" w:rsidP="00FB5592">
      <w:pPr>
        <w:pStyle w:val="Heading4"/>
      </w:pPr>
      <w:bookmarkStart w:id="3"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2BF56548" w14:textId="77777777" w:rsidR="00FB5592" w:rsidRPr="00EF3483" w:rsidRDefault="00FB5592" w:rsidP="00FB5592">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003B4E08" w14:textId="77777777" w:rsidR="00FB5592" w:rsidRPr="00EF3483" w:rsidRDefault="00FB5592" w:rsidP="00FB5592">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7E2D3855" w14:textId="77777777" w:rsidR="00FB5592" w:rsidRPr="00EF3483" w:rsidRDefault="00FB5592" w:rsidP="00FB5592">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27D71443" w14:textId="77777777" w:rsidR="00FB5592" w:rsidRPr="00EF3483" w:rsidRDefault="00FB5592" w:rsidP="00FB5592">
      <w:pPr>
        <w:rPr>
          <w:sz w:val="16"/>
        </w:rPr>
      </w:pPr>
      <w:r w:rsidRPr="00EF3483">
        <w:rPr>
          <w:sz w:val="16"/>
        </w:rPr>
        <w:t>PUTTING THE PEACES TOGETHER</w:t>
      </w:r>
    </w:p>
    <w:p w14:paraId="0131081D" w14:textId="77777777" w:rsidR="00FB5592" w:rsidRPr="00EF3483" w:rsidRDefault="00FB5592" w:rsidP="00FB5592">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5110F5BC" w14:textId="77777777" w:rsidR="00FB5592" w:rsidRPr="00EF3483" w:rsidRDefault="00FB5592" w:rsidP="00FB5592">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12B005CB" w14:textId="77777777" w:rsidR="00FB5592" w:rsidRPr="00EF3483" w:rsidRDefault="00FB5592" w:rsidP="00FB5592">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05DAE92F" w14:textId="77777777" w:rsidR="00FB5592" w:rsidRDefault="00FB5592" w:rsidP="00FB5592">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3"/>
    </w:p>
    <w:p w14:paraId="3A305889" w14:textId="77777777" w:rsidR="00FB5592" w:rsidRDefault="00FB5592" w:rsidP="00FB5592">
      <w:pPr>
        <w:pStyle w:val="Heading4"/>
        <w:rPr>
          <w:rFonts w:ascii="Georgia" w:hAnsi="Georgia"/>
        </w:rPr>
      </w:pPr>
      <w:r>
        <w:t xml:space="preserve">Growth is </w:t>
      </w:r>
      <w:r w:rsidRPr="00601C82">
        <w:rPr>
          <w:u w:val="single"/>
        </w:rPr>
        <w:t>sustainable</w:t>
      </w:r>
      <w:r>
        <w:t xml:space="preserve"> and no </w:t>
      </w:r>
      <w:r w:rsidRPr="00601C82">
        <w:rPr>
          <w:u w:val="single"/>
        </w:rPr>
        <w:t>mindset shift</w:t>
      </w:r>
      <w:r>
        <w:t xml:space="preserve">. </w:t>
      </w:r>
    </w:p>
    <w:p w14:paraId="6BC15CE7" w14:textId="77777777" w:rsidR="00FB5592" w:rsidRDefault="00FB5592" w:rsidP="00FB5592">
      <w:r>
        <w:rPr>
          <w:rStyle w:val="Style13ptBold"/>
        </w:rPr>
        <w:t>Monaghan, 25</w:t>
      </w:r>
      <w:r>
        <w:t xml:space="preserve">—Graduate Research Assistant, University of Missouri Center for Agroforestry (Nolan, “The Degrowth Post,” </w:t>
      </w:r>
      <w:hyperlink r:id="rId5" w:history="1">
        <w:r>
          <w:rPr>
            <w:rStyle w:val="Hyperlink"/>
          </w:rPr>
          <w:t>https://headwatersblog.substack.com/p/the-degrowth-post</w:t>
        </w:r>
      </w:hyperlink>
      <w:r>
        <w:t>, dml)</w:t>
      </w:r>
    </w:p>
    <w:p w14:paraId="741601A7" w14:textId="77777777" w:rsidR="00FB5592" w:rsidRDefault="00FB5592" w:rsidP="00FB5592">
      <w:pPr>
        <w:rPr>
          <w:sz w:val="14"/>
        </w:rPr>
      </w:pPr>
      <w:r>
        <w:rPr>
          <w:sz w:val="14"/>
        </w:rPr>
        <w:t xml:space="preserve">One of </w:t>
      </w:r>
      <w:r>
        <w:rPr>
          <w:rStyle w:val="StyleUnderline"/>
        </w:rPr>
        <w:t>the ideas</w:t>
      </w:r>
      <w:r>
        <w:rPr>
          <w:sz w:val="14"/>
        </w:rPr>
        <w:t xml:space="preserve"> underpinning degrowth is an understanding </w:t>
      </w:r>
      <w:r>
        <w:rPr>
          <w:rStyle w:val="StyleUnderline"/>
        </w:rPr>
        <w:t xml:space="preserve">that </w:t>
      </w:r>
      <w:r w:rsidRPr="00914EEA">
        <w:rPr>
          <w:rStyle w:val="StyleUnderline"/>
          <w:highlight w:val="cyan"/>
        </w:rPr>
        <w:t>GDP growth</w:t>
      </w:r>
      <w:r>
        <w:rPr>
          <w:rStyle w:val="StyleUnderline"/>
        </w:rPr>
        <w:t xml:space="preserve"> requires a commensurate increase in material and energy use</w:t>
      </w:r>
      <w:r>
        <w:rPr>
          <w:sz w:val="14"/>
        </w:rPr>
        <w:t xml:space="preserve">, </w:t>
      </w:r>
      <w:r>
        <w:rPr>
          <w:rStyle w:val="StyleUnderline"/>
        </w:rPr>
        <w:t>regardless of the activity</w:t>
      </w:r>
      <w:r>
        <w:rPr>
          <w:sz w:val="14"/>
        </w:rPr>
        <w:t xml:space="preserve"> driving the growth (Islar et al., 2024). This </w:t>
      </w:r>
      <w:r>
        <w:rPr>
          <w:rStyle w:val="StyleUnderline"/>
        </w:rPr>
        <w:t>is</w:t>
      </w:r>
      <w:r>
        <w:rPr>
          <w:sz w:val="14"/>
        </w:rPr>
        <w:t xml:space="preserve"> a bit of </w:t>
      </w:r>
      <w:r>
        <w:rPr>
          <w:rStyle w:val="StyleUnderline"/>
        </w:rPr>
        <w:t xml:space="preserve">an </w:t>
      </w:r>
      <w:r w:rsidRPr="00914EEA">
        <w:rPr>
          <w:rStyle w:val="Emphasis"/>
          <w:highlight w:val="cyan"/>
        </w:rPr>
        <w:t>oversimplification</w:t>
      </w:r>
      <w:r>
        <w:rPr>
          <w:sz w:val="14"/>
        </w:rPr>
        <w:t xml:space="preserve"> of how mainstream economics views growth. </w:t>
      </w:r>
      <w:r>
        <w:rPr>
          <w:rStyle w:val="StyleUnderline"/>
        </w:rPr>
        <w:t>There are two processes that an economy can pursue to grow</w:t>
      </w:r>
      <w:r>
        <w:rPr>
          <w:sz w:val="14"/>
        </w:rPr>
        <w:t xml:space="preserve">: </w:t>
      </w:r>
      <w:r>
        <w:rPr>
          <w:rStyle w:val="Emphasis"/>
        </w:rPr>
        <w:t>extrinsic</w:t>
      </w:r>
      <w:r>
        <w:rPr>
          <w:rStyle w:val="StyleUnderline"/>
        </w:rPr>
        <w:t xml:space="preserve"> growth which is where </w:t>
      </w:r>
      <w:r>
        <w:rPr>
          <w:rStyle w:val="Emphasis"/>
        </w:rPr>
        <w:t>new</w:t>
      </w:r>
      <w:r>
        <w:rPr>
          <w:rStyle w:val="StyleUnderline"/>
        </w:rPr>
        <w:t xml:space="preserve"> consumption drives wealth creation</w:t>
      </w:r>
      <w:r>
        <w:rPr>
          <w:sz w:val="14"/>
        </w:rPr>
        <w:t xml:space="preserve">, </w:t>
      </w:r>
      <w:r>
        <w:rPr>
          <w:rStyle w:val="StyleUnderline"/>
        </w:rPr>
        <w:t xml:space="preserve">whereas </w:t>
      </w:r>
      <w:r>
        <w:rPr>
          <w:rStyle w:val="Emphasis"/>
        </w:rPr>
        <w:t>intrinsic</w:t>
      </w:r>
      <w:r>
        <w:rPr>
          <w:rStyle w:val="StyleUnderline"/>
        </w:rPr>
        <w:t xml:space="preserve"> growth is where </w:t>
      </w:r>
      <w:r w:rsidRPr="00914EEA">
        <w:rPr>
          <w:rStyle w:val="StyleUnderline"/>
          <w:highlight w:val="cyan"/>
        </w:rPr>
        <w:t xml:space="preserve">more </w:t>
      </w:r>
      <w:r w:rsidRPr="00914EEA">
        <w:rPr>
          <w:rStyle w:val="Emphasis"/>
          <w:highlight w:val="cyan"/>
        </w:rPr>
        <w:t>efficient</w:t>
      </w:r>
      <w:r w:rsidRPr="00914EEA">
        <w:rPr>
          <w:rStyle w:val="StyleUnderline"/>
          <w:highlight w:val="cyan"/>
        </w:rPr>
        <w:t xml:space="preserve"> consumption</w:t>
      </w:r>
      <w:r>
        <w:rPr>
          <w:rStyle w:val="StyleUnderline"/>
        </w:rPr>
        <w:t xml:space="preserve"> drives wealth creation</w:t>
      </w:r>
      <w:r>
        <w:rPr>
          <w:sz w:val="14"/>
        </w:rPr>
        <w:t xml:space="preserve"> (Johnston, 2024). </w:t>
      </w:r>
      <w:r>
        <w:rPr>
          <w:rStyle w:val="StyleUnderline"/>
        </w:rPr>
        <w:t xml:space="preserve">Extrinsic growth means mining </w:t>
      </w:r>
      <w:r>
        <w:rPr>
          <w:rStyle w:val="Emphasis"/>
        </w:rPr>
        <w:t>more</w:t>
      </w:r>
      <w:r>
        <w:rPr>
          <w:rStyle w:val="StyleUnderline"/>
        </w:rPr>
        <w:t xml:space="preserve"> aluminum</w:t>
      </w:r>
      <w:r>
        <w:rPr>
          <w:sz w:val="14"/>
        </w:rPr>
        <w:t xml:space="preserve">, </w:t>
      </w:r>
      <w:r>
        <w:rPr>
          <w:rStyle w:val="StyleUnderline"/>
        </w:rPr>
        <w:t xml:space="preserve">intrinsic growth means </w:t>
      </w:r>
      <w:r w:rsidRPr="00914EEA">
        <w:rPr>
          <w:rStyle w:val="StyleUnderline"/>
          <w:highlight w:val="cyan"/>
        </w:rPr>
        <w:t>recycling</w:t>
      </w:r>
      <w:r>
        <w:rPr>
          <w:rStyle w:val="StyleUnderline"/>
        </w:rPr>
        <w:t xml:space="preserve"> </w:t>
      </w:r>
      <w:r>
        <w:rPr>
          <w:rStyle w:val="Emphasis"/>
        </w:rPr>
        <w:t>existing</w:t>
      </w:r>
      <w:r>
        <w:rPr>
          <w:rStyle w:val="StyleUnderline"/>
        </w:rPr>
        <w:t xml:space="preserve"> aluminum</w:t>
      </w:r>
      <w:r>
        <w:rPr>
          <w:sz w:val="14"/>
        </w:rPr>
        <w:t xml:space="preserve">. </w:t>
      </w:r>
      <w:r>
        <w:rPr>
          <w:rStyle w:val="StyleUnderline"/>
        </w:rPr>
        <w:t xml:space="preserve">Following intrinsic growth pathways presents </w:t>
      </w:r>
      <w:r w:rsidRPr="00914EEA">
        <w:rPr>
          <w:rStyle w:val="Emphasis"/>
          <w:highlight w:val="cyan"/>
        </w:rPr>
        <w:t>numerous opportunities</w:t>
      </w:r>
      <w:r w:rsidRPr="00914EEA">
        <w:rPr>
          <w:rStyle w:val="StyleUnderline"/>
          <w:highlight w:val="cyan"/>
        </w:rPr>
        <w:t xml:space="preserve"> to </w:t>
      </w:r>
      <w:r w:rsidRPr="00914EEA">
        <w:rPr>
          <w:rStyle w:val="Emphasis"/>
          <w:highlight w:val="cyan"/>
        </w:rPr>
        <w:t>rapidly deploy</w:t>
      </w:r>
      <w:r w:rsidRPr="00914EEA">
        <w:rPr>
          <w:rStyle w:val="StyleUnderline"/>
          <w:highlight w:val="cyan"/>
        </w:rPr>
        <w:t xml:space="preserve"> sustainable alternatives</w:t>
      </w:r>
      <w:r>
        <w:rPr>
          <w:sz w:val="14"/>
        </w:rPr>
        <w:t xml:space="preserve">. </w:t>
      </w:r>
      <w:r>
        <w:rPr>
          <w:rStyle w:val="StyleUnderline"/>
        </w:rPr>
        <w:t>This</w:t>
      </w:r>
      <w:r>
        <w:rPr>
          <w:sz w:val="14"/>
        </w:rPr>
        <w:t xml:space="preserve"> underdeveloped view of growth </w:t>
      </w:r>
      <w:r>
        <w:rPr>
          <w:rStyle w:val="StyleUnderline"/>
        </w:rPr>
        <w:t xml:space="preserve">represents a </w:t>
      </w:r>
      <w:r>
        <w:rPr>
          <w:rStyle w:val="Emphasis"/>
        </w:rPr>
        <w:t>serious weakness</w:t>
      </w:r>
      <w:r>
        <w:rPr>
          <w:rStyle w:val="StyleUnderline"/>
        </w:rPr>
        <w:t xml:space="preserve"> in degrowth's ability to properly analyze current economic-ecological relations and creates possible </w:t>
      </w:r>
      <w:r>
        <w:rPr>
          <w:rStyle w:val="Emphasis"/>
        </w:rPr>
        <w:t>blind spots</w:t>
      </w:r>
      <w:r>
        <w:rPr>
          <w:rStyle w:val="StyleUnderline"/>
        </w:rPr>
        <w:t xml:space="preserve"> when evaluating solutions</w:t>
      </w:r>
      <w:r>
        <w:rPr>
          <w:sz w:val="14"/>
        </w:rPr>
        <w:t>.</w:t>
      </w:r>
    </w:p>
    <w:p w14:paraId="0B4A47B3" w14:textId="77777777" w:rsidR="00FB5592" w:rsidRDefault="00FB5592" w:rsidP="00FB5592">
      <w:pPr>
        <w:rPr>
          <w:sz w:val="14"/>
        </w:rPr>
      </w:pPr>
      <w:r>
        <w:rPr>
          <w:rStyle w:val="StyleUnderline"/>
        </w:rPr>
        <w:t>An example of this is</w:t>
      </w:r>
      <w:r>
        <w:rPr>
          <w:sz w:val="14"/>
        </w:rPr>
        <w:t xml:space="preserve"> degrowth </w:t>
      </w:r>
      <w:r w:rsidRPr="00914EEA">
        <w:rPr>
          <w:rStyle w:val="StyleUnderline"/>
          <w:highlight w:val="cyan"/>
        </w:rPr>
        <w:t>discounting</w:t>
      </w:r>
      <w:r>
        <w:rPr>
          <w:sz w:val="14"/>
        </w:rPr>
        <w:t xml:space="preserve"> a lot of the </w:t>
      </w:r>
      <w:r>
        <w:rPr>
          <w:rStyle w:val="StyleUnderline"/>
        </w:rPr>
        <w:t>progress</w:t>
      </w:r>
      <w:r>
        <w:rPr>
          <w:sz w:val="14"/>
        </w:rPr>
        <w:t xml:space="preserve"> being made </w:t>
      </w:r>
      <w:r>
        <w:rPr>
          <w:rStyle w:val="StyleUnderline"/>
        </w:rPr>
        <w:t xml:space="preserve">in </w:t>
      </w:r>
      <w:r w:rsidRPr="00914EEA">
        <w:rPr>
          <w:rStyle w:val="Emphasis"/>
          <w:highlight w:val="cyan"/>
        </w:rPr>
        <w:t>decarbonization</w:t>
      </w:r>
      <w:r>
        <w:rPr>
          <w:sz w:val="14"/>
        </w:rPr>
        <w:t xml:space="preserve">. </w:t>
      </w:r>
      <w:r w:rsidRPr="00914EEA">
        <w:rPr>
          <w:rStyle w:val="Emphasis"/>
          <w:highlight w:val="cyan"/>
        </w:rPr>
        <w:t>Solar</w:t>
      </w:r>
      <w:r>
        <w:rPr>
          <w:rStyle w:val="StyleUnderline"/>
        </w:rPr>
        <w:t xml:space="preserve"> has </w:t>
      </w:r>
      <w:r w:rsidRPr="00914EEA">
        <w:rPr>
          <w:rStyle w:val="StyleUnderline"/>
          <w:highlight w:val="cyan"/>
        </w:rPr>
        <w:t>gotten</w:t>
      </w:r>
      <w:r>
        <w:rPr>
          <w:rStyle w:val="StyleUnderline"/>
        </w:rPr>
        <w:t xml:space="preserve"> </w:t>
      </w:r>
      <w:r>
        <w:rPr>
          <w:rStyle w:val="Emphasis"/>
        </w:rPr>
        <w:t xml:space="preserve">incredibly </w:t>
      </w:r>
      <w:r w:rsidRPr="00914EEA">
        <w:rPr>
          <w:rStyle w:val="Emphasis"/>
          <w:highlight w:val="cyan"/>
        </w:rPr>
        <w:t>cheap</w:t>
      </w:r>
      <w:r>
        <w:rPr>
          <w:rStyle w:val="StyleUnderline"/>
        </w:rPr>
        <w:t xml:space="preserve"> with deployment booming</w:t>
      </w:r>
      <w:r>
        <w:rPr>
          <w:sz w:val="14"/>
        </w:rPr>
        <w:t xml:space="preserve"> (Roser, 2020). </w:t>
      </w:r>
      <w:r>
        <w:rPr>
          <w:rStyle w:val="StyleUnderline"/>
        </w:rPr>
        <w:t xml:space="preserve">When paired with utility-scale </w:t>
      </w:r>
      <w:r w:rsidRPr="00914EEA">
        <w:rPr>
          <w:rStyle w:val="Emphasis"/>
          <w:highlight w:val="cyan"/>
        </w:rPr>
        <w:t>batteries</w:t>
      </w:r>
      <w:r>
        <w:rPr>
          <w:sz w:val="14"/>
        </w:rPr>
        <w:t xml:space="preserve">, </w:t>
      </w:r>
      <w:r>
        <w:rPr>
          <w:rStyle w:val="StyleUnderline"/>
        </w:rPr>
        <w:t xml:space="preserve">which are also </w:t>
      </w:r>
      <w:r w:rsidRPr="00914EEA">
        <w:rPr>
          <w:rStyle w:val="Emphasis"/>
          <w:highlight w:val="cyan"/>
        </w:rPr>
        <w:t>dropping drastically</w:t>
      </w:r>
      <w:r>
        <w:rPr>
          <w:rStyle w:val="StyleUnderline"/>
        </w:rPr>
        <w:t xml:space="preserve"> in price</w:t>
      </w:r>
      <w:r>
        <w:rPr>
          <w:sz w:val="14"/>
        </w:rPr>
        <w:t xml:space="preserve"> (Schmidt et al., 2017), </w:t>
      </w:r>
      <w:r>
        <w:rPr>
          <w:rStyle w:val="StyleUnderline"/>
        </w:rPr>
        <w:t xml:space="preserve">green power technology at the current price point </w:t>
      </w:r>
      <w:r>
        <w:rPr>
          <w:rStyle w:val="Emphasis"/>
        </w:rPr>
        <w:t xml:space="preserve">could </w:t>
      </w:r>
      <w:r w:rsidRPr="00914EEA">
        <w:rPr>
          <w:rStyle w:val="Emphasis"/>
          <w:highlight w:val="cyan"/>
        </w:rPr>
        <w:t>realistically power the economy</w:t>
      </w:r>
      <w:r>
        <w:rPr>
          <w:sz w:val="14"/>
        </w:rPr>
        <w:t xml:space="preserve">. </w:t>
      </w:r>
      <w:r>
        <w:rPr>
          <w:rStyle w:val="StyleUnderline"/>
        </w:rPr>
        <w:t>Especially as electrified heating and transportation infrastructure takes hold</w:t>
      </w:r>
      <w:r>
        <w:rPr>
          <w:sz w:val="14"/>
        </w:rPr>
        <w:t xml:space="preserve">. Anytime </w:t>
      </w:r>
      <w:r>
        <w:rPr>
          <w:rStyle w:val="StyleUnderline"/>
        </w:rPr>
        <w:t>this progress</w:t>
      </w:r>
      <w:r>
        <w:rPr>
          <w:sz w:val="14"/>
        </w:rPr>
        <w:t xml:space="preserve"> is addressed in the degrowth literature it </w:t>
      </w:r>
      <w:r>
        <w:rPr>
          <w:rStyle w:val="StyleUnderline"/>
        </w:rPr>
        <w:t xml:space="preserve">is </w:t>
      </w:r>
      <w:r>
        <w:rPr>
          <w:rStyle w:val="Emphasis"/>
        </w:rPr>
        <w:t>extremely discounted</w:t>
      </w:r>
      <w:r>
        <w:rPr>
          <w:sz w:val="14"/>
        </w:rPr>
        <w:t xml:space="preserve">. </w:t>
      </w:r>
      <w:r>
        <w:rPr>
          <w:rStyle w:val="StyleUnderline"/>
        </w:rPr>
        <w:t>Solar is often described as</w:t>
      </w:r>
      <w:r>
        <w:rPr>
          <w:sz w:val="14"/>
        </w:rPr>
        <w:t xml:space="preserve"> “</w:t>
      </w:r>
      <w:r>
        <w:rPr>
          <w:rStyle w:val="Emphasis"/>
        </w:rPr>
        <w:t>unreliable</w:t>
      </w:r>
      <w:r>
        <w:rPr>
          <w:sz w:val="14"/>
        </w:rPr>
        <w:t xml:space="preserve">,” </w:t>
      </w:r>
      <w:r>
        <w:rPr>
          <w:rStyle w:val="StyleUnderline"/>
        </w:rPr>
        <w:t>implying there is no manner in which to reasonably store energy</w:t>
      </w:r>
      <w:r>
        <w:rPr>
          <w:sz w:val="14"/>
        </w:rPr>
        <w:t xml:space="preserve"> (Kallis, 2017), </w:t>
      </w:r>
      <w:r>
        <w:rPr>
          <w:rStyle w:val="StyleUnderline"/>
        </w:rPr>
        <w:t xml:space="preserve">which recent developments in battery technology </w:t>
      </w:r>
      <w:r>
        <w:rPr>
          <w:rStyle w:val="Emphasis"/>
        </w:rPr>
        <w:t>solve</w:t>
      </w:r>
      <w:r>
        <w:rPr>
          <w:sz w:val="14"/>
        </w:rPr>
        <w:t>. Degrowth's current understanding of green energy capability is stuck in a 2005 mindset.</w:t>
      </w:r>
    </w:p>
    <w:p w14:paraId="3BAD6463" w14:textId="77777777" w:rsidR="00FB5592" w:rsidRDefault="00FB5592" w:rsidP="00FB5592">
      <w:pPr>
        <w:rPr>
          <w:sz w:val="14"/>
        </w:rPr>
      </w:pPr>
      <w:r>
        <w:rPr>
          <w:rStyle w:val="StyleUnderline"/>
        </w:rPr>
        <w:t xml:space="preserve">Other forms of economic misinterpretation </w:t>
      </w:r>
      <w:r>
        <w:rPr>
          <w:rStyle w:val="Emphasis"/>
        </w:rPr>
        <w:t>abound</w:t>
      </w:r>
      <w:r>
        <w:rPr>
          <w:rStyle w:val="StyleUnderline"/>
        </w:rPr>
        <w:t xml:space="preserve"> in the degrowth literature</w:t>
      </w:r>
      <w:r>
        <w:rPr>
          <w:sz w:val="14"/>
        </w:rPr>
        <w:t xml:space="preserve">. Islar et al. (2024) describe a strategy whereby wages would remain steady while actual hours worked would be reduced as a way of maintaining incomes while </w:t>
      </w:r>
      <w:r>
        <w:rPr>
          <w:rStyle w:val="StyleUnderline"/>
        </w:rPr>
        <w:t>reducing material output</w:t>
      </w:r>
      <w:r>
        <w:rPr>
          <w:sz w:val="14"/>
        </w:rPr>
        <w:t xml:space="preserve">. However, if such a policy were applied widely </w:t>
      </w:r>
      <w:r>
        <w:rPr>
          <w:rStyle w:val="StyleUnderline"/>
        </w:rPr>
        <w:t>across the economy</w:t>
      </w:r>
      <w:r>
        <w:rPr>
          <w:sz w:val="14"/>
        </w:rPr>
        <w:t xml:space="preserve">, it </w:t>
      </w:r>
      <w:r>
        <w:rPr>
          <w:rStyle w:val="StyleUnderline"/>
        </w:rPr>
        <w:t>would</w:t>
      </w:r>
      <w:r>
        <w:rPr>
          <w:sz w:val="14"/>
        </w:rPr>
        <w:t xml:space="preserve"> likely </w:t>
      </w:r>
      <w:r>
        <w:rPr>
          <w:rStyle w:val="StyleUnderline"/>
        </w:rPr>
        <w:t xml:space="preserve">cause </w:t>
      </w:r>
      <w:r>
        <w:rPr>
          <w:rStyle w:val="Emphasis"/>
        </w:rPr>
        <w:t>mass price inflation</w:t>
      </w:r>
      <w:r>
        <w:rPr>
          <w:rStyle w:val="StyleUnderline"/>
        </w:rPr>
        <w:t xml:space="preserve"> as the same volume of cash is being used to purchase a reduced volume of goods</w:t>
      </w:r>
      <w:r>
        <w:rPr>
          <w:sz w:val="14"/>
        </w:rPr>
        <w:t xml:space="preserve">. A classic fall in supply causing a rise in prices situation. This type of supply-demand imbalance is largely what was behind post-COVID price spikes and its assorted political instability (Brooks et al., 2024). </w:t>
      </w:r>
      <w:r>
        <w:rPr>
          <w:rStyle w:val="StyleUnderline"/>
        </w:rPr>
        <w:t xml:space="preserve">The only way to have such a policy function while avoiding price spikes would be to </w:t>
      </w:r>
      <w:r>
        <w:rPr>
          <w:rStyle w:val="Emphasis"/>
        </w:rPr>
        <w:t>ration</w:t>
      </w:r>
      <w:r>
        <w:rPr>
          <w:rStyle w:val="StyleUnderline"/>
        </w:rPr>
        <w:t xml:space="preserve"> the purchasing of goods</w:t>
      </w:r>
      <w:r>
        <w:rPr>
          <w:sz w:val="14"/>
        </w:rPr>
        <w:t xml:space="preserve">, </w:t>
      </w:r>
      <w:r>
        <w:rPr>
          <w:rStyle w:val="StyleUnderline"/>
        </w:rPr>
        <w:t xml:space="preserve">which is </w:t>
      </w:r>
      <w:r>
        <w:rPr>
          <w:rStyle w:val="Emphasis"/>
        </w:rPr>
        <w:t>political poison</w:t>
      </w:r>
      <w:r>
        <w:rPr>
          <w:sz w:val="14"/>
        </w:rPr>
        <w:t xml:space="preserve">. </w:t>
      </w:r>
      <w:r>
        <w:rPr>
          <w:rStyle w:val="StyleUnderline"/>
        </w:rPr>
        <w:t>These economic shortcomings</w:t>
      </w:r>
      <w:r>
        <w:rPr>
          <w:sz w:val="14"/>
        </w:rPr>
        <w:t xml:space="preserve"> pepper a lot of the literature I’ve read and call into </w:t>
      </w:r>
      <w:r>
        <w:rPr>
          <w:rStyle w:val="Emphasis"/>
        </w:rPr>
        <w:t>question</w:t>
      </w:r>
      <w:r>
        <w:rPr>
          <w:rStyle w:val="StyleUnderline"/>
        </w:rPr>
        <w:t xml:space="preserve"> the </w:t>
      </w:r>
      <w:r>
        <w:rPr>
          <w:rStyle w:val="Emphasis"/>
        </w:rPr>
        <w:t>rigor</w:t>
      </w:r>
      <w:r>
        <w:rPr>
          <w:rStyle w:val="StyleUnderline"/>
        </w:rPr>
        <w:t xml:space="preserve"> of the sweeping economic proposals</w:t>
      </w:r>
      <w:r>
        <w:rPr>
          <w:sz w:val="14"/>
        </w:rPr>
        <w:t xml:space="preserve"> that come out of degrowth.</w:t>
      </w:r>
    </w:p>
    <w:p w14:paraId="05F0F2F3" w14:textId="77777777" w:rsidR="00FB5592" w:rsidRDefault="00FB5592" w:rsidP="00FB5592">
      <w:pPr>
        <w:rPr>
          <w:sz w:val="14"/>
        </w:rPr>
      </w:pPr>
      <w:r>
        <w:rPr>
          <w:rStyle w:val="StyleUnderline"/>
        </w:rPr>
        <w:t>Another foundational idea</w:t>
      </w:r>
      <w:r>
        <w:rPr>
          <w:sz w:val="14"/>
        </w:rPr>
        <w:t xml:space="preserve"> within degrowth </w:t>
      </w:r>
      <w:r>
        <w:rPr>
          <w:rStyle w:val="StyleUnderline"/>
        </w:rPr>
        <w:t xml:space="preserve">is the </w:t>
      </w:r>
      <w:r w:rsidRPr="00914EEA">
        <w:rPr>
          <w:rStyle w:val="StyleUnderline"/>
          <w:highlight w:val="cyan"/>
        </w:rPr>
        <w:t xml:space="preserve">concept of </w:t>
      </w:r>
      <w:r w:rsidRPr="00914EEA">
        <w:rPr>
          <w:rStyle w:val="Emphasis"/>
          <w:highlight w:val="cyan"/>
        </w:rPr>
        <w:t>ecological limits</w:t>
      </w:r>
      <w:r>
        <w:rPr>
          <w:sz w:val="14"/>
        </w:rPr>
        <w:t xml:space="preserve">. Originating with the Club of Rome report The Limits of Growth, the idea is that there are multiple hard boundaries to the rates of resources available for consumption and that within such a world economic growth cannot continue (Meadows et al., 2004). Again, </w:t>
      </w:r>
      <w:r>
        <w:rPr>
          <w:rStyle w:val="StyleUnderline"/>
        </w:rPr>
        <w:t xml:space="preserve">there’s this assumption that economic activity has a </w:t>
      </w:r>
      <w:r>
        <w:rPr>
          <w:rStyle w:val="Emphasis"/>
        </w:rPr>
        <w:t>1:1 relationship</w:t>
      </w:r>
      <w:r>
        <w:rPr>
          <w:rStyle w:val="StyleUnderline"/>
        </w:rPr>
        <w:t xml:space="preserve"> to the physical world</w:t>
      </w:r>
      <w:r>
        <w:rPr>
          <w:sz w:val="14"/>
        </w:rPr>
        <w:t xml:space="preserve">, </w:t>
      </w:r>
      <w:r>
        <w:rPr>
          <w:rStyle w:val="StyleUnderline"/>
        </w:rPr>
        <w:t>and in a digital and service age that is less the case</w:t>
      </w:r>
      <w:r>
        <w:rPr>
          <w:sz w:val="14"/>
        </w:rPr>
        <w:t>.</w:t>
      </w:r>
    </w:p>
    <w:p w14:paraId="07A5049C" w14:textId="77777777" w:rsidR="00FB5592" w:rsidRDefault="00FB5592" w:rsidP="00FB5592">
      <w:pPr>
        <w:rPr>
          <w:sz w:val="14"/>
        </w:rPr>
      </w:pPr>
      <w:r>
        <w:rPr>
          <w:rStyle w:val="Emphasis"/>
        </w:rPr>
        <w:t>Kallis</w:t>
      </w:r>
      <w:r>
        <w:rPr>
          <w:sz w:val="14"/>
        </w:rPr>
        <w:t xml:space="preserve"> (2017), </w:t>
      </w:r>
      <w:r>
        <w:rPr>
          <w:rStyle w:val="StyleUnderline"/>
        </w:rPr>
        <w:t xml:space="preserve">attempts to reframe this argument through </w:t>
      </w:r>
      <w:r w:rsidRPr="00914EEA">
        <w:rPr>
          <w:rStyle w:val="Emphasis"/>
          <w:highlight w:val="cyan"/>
        </w:rPr>
        <w:t>thermodynamics</w:t>
      </w:r>
      <w:r>
        <w:rPr>
          <w:sz w:val="14"/>
        </w:rPr>
        <w:t>.</w:t>
      </w:r>
    </w:p>
    <w:p w14:paraId="60AE8E37" w14:textId="77777777" w:rsidR="00FB5592" w:rsidRDefault="00FB5592" w:rsidP="00FB5592">
      <w:pPr>
        <w:rPr>
          <w:sz w:val="14"/>
        </w:rPr>
      </w:pPr>
      <w:r>
        <w:rPr>
          <w:sz w:val="14"/>
        </w:rPr>
        <w:t>“From a thermodynamic point of view, what the economy does is process materials and ‘convert high quality (low entropy) raw materials into goods and services, while disposing of, and dissipating, large and growing quantities of high entropy materials and energy waste (that is waste heat)’”.</w:t>
      </w:r>
    </w:p>
    <w:p w14:paraId="2392C101" w14:textId="77777777" w:rsidR="00FB5592" w:rsidRDefault="00FB5592" w:rsidP="00FB5592">
      <w:pPr>
        <w:rPr>
          <w:sz w:val="14"/>
        </w:rPr>
      </w:pPr>
      <w:r>
        <w:rPr>
          <w:sz w:val="14"/>
        </w:rPr>
        <w:t xml:space="preserve">While technically true, </w:t>
      </w:r>
      <w:r>
        <w:rPr>
          <w:rStyle w:val="StyleUnderline"/>
        </w:rPr>
        <w:t xml:space="preserve">this statement </w:t>
      </w:r>
      <w:r w:rsidRPr="00914EEA">
        <w:rPr>
          <w:rStyle w:val="StyleUnderline"/>
          <w:highlight w:val="cyan"/>
        </w:rPr>
        <w:t>fails to account for</w:t>
      </w:r>
      <w:r>
        <w:rPr>
          <w:rStyle w:val="StyleUnderline"/>
        </w:rPr>
        <w:t xml:space="preserve"> intrinsic growth in its </w:t>
      </w:r>
      <w:r w:rsidRPr="00914EEA">
        <w:rPr>
          <w:rStyle w:val="Emphasis"/>
          <w:highlight w:val="cyan"/>
        </w:rPr>
        <w:t>basic logic</w:t>
      </w:r>
      <w:r>
        <w:rPr>
          <w:sz w:val="14"/>
        </w:rPr>
        <w:t xml:space="preserve">. </w:t>
      </w:r>
      <w:r>
        <w:rPr>
          <w:rStyle w:val="StyleUnderline"/>
        </w:rPr>
        <w:t xml:space="preserve">We live in an age where the actual </w:t>
      </w:r>
      <w:r w:rsidRPr="00914EEA">
        <w:rPr>
          <w:rStyle w:val="StyleUnderline"/>
          <w:highlight w:val="cyan"/>
        </w:rPr>
        <w:t>number of resources</w:t>
      </w:r>
      <w:r>
        <w:rPr>
          <w:rStyle w:val="StyleUnderline"/>
        </w:rPr>
        <w:t xml:space="preserve"> necessary to provide a unit of good or service is becoming </w:t>
      </w:r>
      <w:r w:rsidRPr="00914EEA">
        <w:rPr>
          <w:rStyle w:val="Emphasis"/>
          <w:highlight w:val="cyan"/>
        </w:rPr>
        <w:t>less reliant</w:t>
      </w:r>
      <w:r>
        <w:rPr>
          <w:rStyle w:val="StyleUnderline"/>
        </w:rPr>
        <w:t xml:space="preserve"> on rote natural resource consumption</w:t>
      </w:r>
      <w:r>
        <w:rPr>
          <w:sz w:val="14"/>
        </w:rPr>
        <w:t xml:space="preserve">. </w:t>
      </w:r>
      <w:r>
        <w:rPr>
          <w:rStyle w:val="StyleUnderline"/>
        </w:rPr>
        <w:t xml:space="preserve">The </w:t>
      </w:r>
      <w:r w:rsidRPr="00914EEA">
        <w:rPr>
          <w:rStyle w:val="StyleUnderline"/>
          <w:highlight w:val="cyan"/>
        </w:rPr>
        <w:t>economy</w:t>
      </w:r>
      <w:r>
        <w:rPr>
          <w:rStyle w:val="StyleUnderline"/>
        </w:rPr>
        <w:t xml:space="preserve"> is becoming </w:t>
      </w:r>
      <w:r>
        <w:rPr>
          <w:rStyle w:val="Emphasis"/>
        </w:rPr>
        <w:t xml:space="preserve">much </w:t>
      </w:r>
      <w:r w:rsidRPr="00914EEA">
        <w:rPr>
          <w:rStyle w:val="Emphasis"/>
          <w:highlight w:val="cyan"/>
        </w:rPr>
        <w:t>more efficient</w:t>
      </w:r>
      <w:r>
        <w:rPr>
          <w:rStyle w:val="StyleUnderline"/>
        </w:rPr>
        <w:t xml:space="preserve"> and is </w:t>
      </w:r>
      <w:r>
        <w:rPr>
          <w:rStyle w:val="Emphasis"/>
        </w:rPr>
        <w:t>decoupling</w:t>
      </w:r>
      <w:r>
        <w:rPr>
          <w:rStyle w:val="StyleUnderline"/>
        </w:rPr>
        <w:t xml:space="preserve"> from emissions</w:t>
      </w:r>
      <w:r>
        <w:rPr>
          <w:sz w:val="14"/>
        </w:rPr>
        <w:t xml:space="preserve"> (Freire-González, 2021; Ritchie, 2021). </w:t>
      </w:r>
      <w:r>
        <w:rPr>
          <w:rStyle w:val="StyleUnderline"/>
        </w:rPr>
        <w:t xml:space="preserve">Grounding these arguments in </w:t>
      </w:r>
      <w:r w:rsidRPr="00914EEA">
        <w:rPr>
          <w:rStyle w:val="StyleUnderline"/>
          <w:highlight w:val="cyan"/>
        </w:rPr>
        <w:t>thermodynamics</w:t>
      </w:r>
      <w:r>
        <w:rPr>
          <w:rStyle w:val="StyleUnderline"/>
        </w:rPr>
        <w:t xml:space="preserve"> is becoming </w:t>
      </w:r>
      <w:r w:rsidRPr="00914EEA">
        <w:rPr>
          <w:rStyle w:val="Emphasis"/>
          <w:highlight w:val="cyan"/>
        </w:rPr>
        <w:t>less applicable</w:t>
      </w:r>
      <w:r>
        <w:rPr>
          <w:rStyle w:val="StyleUnderline"/>
        </w:rPr>
        <w:t xml:space="preserve"> to our</w:t>
      </w:r>
      <w:r>
        <w:rPr>
          <w:sz w:val="14"/>
        </w:rPr>
        <w:t xml:space="preserve"> material (or in this case, immaterial) </w:t>
      </w:r>
      <w:r>
        <w:rPr>
          <w:rStyle w:val="StyleUnderline"/>
        </w:rPr>
        <w:t>reality</w:t>
      </w:r>
      <w:r>
        <w:rPr>
          <w:sz w:val="14"/>
        </w:rPr>
        <w:t>.</w:t>
      </w:r>
    </w:p>
    <w:p w14:paraId="500301DA" w14:textId="77777777" w:rsidR="00FB5592" w:rsidRDefault="00FB5592" w:rsidP="00FB5592">
      <w:pPr>
        <w:rPr>
          <w:sz w:val="14"/>
        </w:rPr>
      </w:pPr>
      <w:r>
        <w:rPr>
          <w:sz w:val="14"/>
        </w:rPr>
        <w:t xml:space="preserve">There is also a conceptual problem with basing resource consumption policy on limits is that </w:t>
      </w:r>
      <w:r w:rsidRPr="00914EEA">
        <w:rPr>
          <w:rStyle w:val="StyleUnderline"/>
          <w:highlight w:val="cyan"/>
        </w:rPr>
        <w:t xml:space="preserve">only a </w:t>
      </w:r>
      <w:r w:rsidRPr="00914EEA">
        <w:rPr>
          <w:rStyle w:val="Emphasis"/>
          <w:highlight w:val="cyan"/>
        </w:rPr>
        <w:t>subset</w:t>
      </w:r>
      <w:r>
        <w:rPr>
          <w:rStyle w:val="StyleUnderline"/>
        </w:rPr>
        <w:t xml:space="preserve"> of environmental processes </w:t>
      </w:r>
      <w:r w:rsidRPr="00914EEA">
        <w:rPr>
          <w:rStyle w:val="StyleUnderline"/>
          <w:highlight w:val="cyan"/>
        </w:rPr>
        <w:t xml:space="preserve">follows </w:t>
      </w:r>
      <w:r w:rsidRPr="00914EEA">
        <w:rPr>
          <w:rStyle w:val="Emphasis"/>
          <w:highlight w:val="cyan"/>
        </w:rPr>
        <w:t>hard limits</w:t>
      </w:r>
      <w:r>
        <w:rPr>
          <w:sz w:val="14"/>
        </w:rPr>
        <w:t xml:space="preserve">. </w:t>
      </w:r>
      <w:r>
        <w:rPr>
          <w:rStyle w:val="StyleUnderline"/>
        </w:rPr>
        <w:t>In</w:t>
      </w:r>
      <w:r>
        <w:rPr>
          <w:sz w:val="14"/>
        </w:rPr>
        <w:t xml:space="preserve"> atmospheric </w:t>
      </w:r>
      <w:r>
        <w:rPr>
          <w:rStyle w:val="Emphasis"/>
        </w:rPr>
        <w:t>CO2</w:t>
      </w:r>
      <w:r>
        <w:rPr>
          <w:rStyle w:val="StyleUnderline"/>
        </w:rPr>
        <w:t xml:space="preserve"> concentration or mineral </w:t>
      </w:r>
      <w:r>
        <w:rPr>
          <w:rStyle w:val="Emphasis"/>
        </w:rPr>
        <w:t>phosphorus</w:t>
      </w:r>
      <w:r>
        <w:rPr>
          <w:rStyle w:val="StyleUnderline"/>
        </w:rPr>
        <w:t xml:space="preserve"> mining there is a clear </w:t>
      </w:r>
      <w:r>
        <w:rPr>
          <w:rStyle w:val="Emphasis"/>
        </w:rPr>
        <w:t>tipping point</w:t>
      </w:r>
      <w:r>
        <w:rPr>
          <w:rStyle w:val="StyleUnderline"/>
        </w:rPr>
        <w:t xml:space="preserve"> where systems begin to collapse</w:t>
      </w:r>
      <w:r>
        <w:rPr>
          <w:sz w:val="14"/>
        </w:rPr>
        <w:t xml:space="preserve">. </w:t>
      </w:r>
      <w:r>
        <w:rPr>
          <w:rStyle w:val="StyleUnderline"/>
        </w:rPr>
        <w:t xml:space="preserve">Other </w:t>
      </w:r>
      <w:r w:rsidRPr="00914EEA">
        <w:rPr>
          <w:rStyle w:val="StyleUnderline"/>
          <w:highlight w:val="cyan"/>
        </w:rPr>
        <w:t>consumptive activities</w:t>
      </w:r>
      <w:r>
        <w:rPr>
          <w:sz w:val="14"/>
        </w:rPr>
        <w:t xml:space="preserve">, however, </w:t>
      </w:r>
      <w:r>
        <w:rPr>
          <w:rStyle w:val="StyleUnderline"/>
        </w:rPr>
        <w:t xml:space="preserve">are more </w:t>
      </w:r>
      <w:r w:rsidRPr="00914EEA">
        <w:rPr>
          <w:rStyle w:val="Emphasis"/>
          <w:highlight w:val="cyan"/>
        </w:rPr>
        <w:t>localized</w:t>
      </w:r>
      <w:r>
        <w:rPr>
          <w:rStyle w:val="StyleUnderline"/>
        </w:rPr>
        <w:t xml:space="preserve"> and don't show </w:t>
      </w:r>
      <w:r>
        <w:rPr>
          <w:rStyle w:val="Emphasis"/>
        </w:rPr>
        <w:t>any</w:t>
      </w:r>
      <w:r>
        <w:rPr>
          <w:rStyle w:val="StyleUnderline"/>
        </w:rPr>
        <w:t xml:space="preserve"> sort of this</w:t>
      </w:r>
      <w:r>
        <w:rPr>
          <w:sz w:val="14"/>
        </w:rPr>
        <w:t xml:space="preserve"> "</w:t>
      </w:r>
      <w:r>
        <w:rPr>
          <w:rStyle w:val="Emphasis"/>
        </w:rPr>
        <w:t>threshold behavior</w:t>
      </w:r>
      <w:r>
        <w:rPr>
          <w:sz w:val="14"/>
        </w:rPr>
        <w:t>” (Biermann and Kim, 2020).</w:t>
      </w:r>
    </w:p>
    <w:p w14:paraId="1E6AF4C5" w14:textId="77777777" w:rsidR="00FB5592" w:rsidRDefault="00FB5592" w:rsidP="00FB5592">
      <w:pPr>
        <w:rPr>
          <w:sz w:val="14"/>
        </w:rPr>
      </w:pPr>
      <w:r>
        <w:rPr>
          <w:rStyle w:val="StyleUnderline"/>
        </w:rPr>
        <w:t xml:space="preserve">Overuse of </w:t>
      </w:r>
      <w:r w:rsidRPr="00914EEA">
        <w:rPr>
          <w:rStyle w:val="Emphasis"/>
          <w:highlight w:val="cyan"/>
        </w:rPr>
        <w:t>fresh water</w:t>
      </w:r>
      <w:r>
        <w:rPr>
          <w:rStyle w:val="StyleUnderline"/>
        </w:rPr>
        <w:t xml:space="preserve"> in the west</w:t>
      </w:r>
      <w:r>
        <w:rPr>
          <w:sz w:val="14"/>
        </w:rPr>
        <w:t xml:space="preserve">, for example, </w:t>
      </w:r>
      <w:r>
        <w:rPr>
          <w:rStyle w:val="StyleUnderline"/>
        </w:rPr>
        <w:t>negatively impacts food production and ecosystem health</w:t>
      </w:r>
      <w:r>
        <w:rPr>
          <w:sz w:val="14"/>
        </w:rPr>
        <w:t xml:space="preserve"> in Arizona, Nevada, and the Baja, </w:t>
      </w:r>
      <w:r>
        <w:rPr>
          <w:rStyle w:val="StyleUnderline"/>
        </w:rPr>
        <w:t xml:space="preserve">but it's </w:t>
      </w:r>
      <w:r>
        <w:rPr>
          <w:rStyle w:val="Emphasis"/>
        </w:rPr>
        <w:t xml:space="preserve">less </w:t>
      </w:r>
      <w:r w:rsidRPr="00914EEA">
        <w:rPr>
          <w:rStyle w:val="Emphasis"/>
          <w:highlight w:val="cyan"/>
        </w:rPr>
        <w:t>clear</w:t>
      </w:r>
      <w:r w:rsidRPr="00914EEA">
        <w:rPr>
          <w:rStyle w:val="StyleUnderline"/>
          <w:highlight w:val="cyan"/>
        </w:rPr>
        <w:t xml:space="preserve"> how overuse</w:t>
      </w:r>
      <w:r>
        <w:rPr>
          <w:rStyle w:val="StyleUnderline"/>
        </w:rPr>
        <w:t xml:space="preserve"> </w:t>
      </w:r>
      <w:r w:rsidRPr="00914EEA">
        <w:rPr>
          <w:rStyle w:val="StyleUnderline"/>
          <w:highlight w:val="cyan"/>
        </w:rPr>
        <w:t>translates</w:t>
      </w:r>
      <w:r>
        <w:rPr>
          <w:rStyle w:val="StyleUnderline"/>
        </w:rPr>
        <w:t xml:space="preserve"> to </w:t>
      </w:r>
      <w:r w:rsidRPr="00914EEA">
        <w:rPr>
          <w:rStyle w:val="Emphasis"/>
          <w:highlight w:val="cyan"/>
        </w:rPr>
        <w:t>global</w:t>
      </w:r>
      <w:r>
        <w:rPr>
          <w:rStyle w:val="Emphasis"/>
        </w:rPr>
        <w:t xml:space="preserve"> impact</w:t>
      </w:r>
      <w:r>
        <w:rPr>
          <w:sz w:val="14"/>
        </w:rPr>
        <w:t xml:space="preserve">. </w:t>
      </w:r>
      <w:r>
        <w:rPr>
          <w:rStyle w:val="StyleUnderline"/>
        </w:rPr>
        <w:t xml:space="preserve">Trends like freshwater depletion are certainly </w:t>
      </w:r>
      <w:r>
        <w:rPr>
          <w:rStyle w:val="Emphasis"/>
        </w:rPr>
        <w:t>replicated</w:t>
      </w:r>
      <w:r>
        <w:rPr>
          <w:rStyle w:val="StyleUnderline"/>
        </w:rPr>
        <w:t xml:space="preserve"> across the globe</w:t>
      </w:r>
      <w:r>
        <w:rPr>
          <w:sz w:val="14"/>
        </w:rPr>
        <w:t xml:space="preserve">, </w:t>
      </w:r>
      <w:r>
        <w:rPr>
          <w:rStyle w:val="StyleUnderline"/>
        </w:rPr>
        <w:t xml:space="preserve">but translating said trends into a </w:t>
      </w:r>
      <w:r>
        <w:rPr>
          <w:rStyle w:val="Emphasis"/>
        </w:rPr>
        <w:t>single number</w:t>
      </w:r>
      <w:r>
        <w:rPr>
          <w:sz w:val="14"/>
        </w:rPr>
        <w:t xml:space="preserve"> representing a proverbial crossing of the Rubicon </w:t>
      </w:r>
      <w:r w:rsidRPr="00914EEA">
        <w:rPr>
          <w:rStyle w:val="Emphasis"/>
          <w:highlight w:val="cyan"/>
        </w:rPr>
        <w:t>just doesn't make sense</w:t>
      </w:r>
      <w:r>
        <w:rPr>
          <w:rStyle w:val="StyleUnderline"/>
        </w:rPr>
        <w:t xml:space="preserve"> for governing certain activities</w:t>
      </w:r>
      <w:r>
        <w:rPr>
          <w:sz w:val="14"/>
        </w:rPr>
        <w:t xml:space="preserve">. </w:t>
      </w:r>
      <w:r>
        <w:rPr>
          <w:rStyle w:val="StyleUnderline"/>
        </w:rPr>
        <w:t xml:space="preserve">This </w:t>
      </w:r>
      <w:r>
        <w:rPr>
          <w:rStyle w:val="Emphasis"/>
        </w:rPr>
        <w:t>muddling</w:t>
      </w:r>
      <w:r>
        <w:rPr>
          <w:rStyle w:val="StyleUnderline"/>
        </w:rPr>
        <w:t xml:space="preserve"> of systemic and aggregate processes suggests that </w:t>
      </w:r>
      <w:r>
        <w:rPr>
          <w:rStyle w:val="Emphasis"/>
        </w:rPr>
        <w:t>every</w:t>
      </w:r>
      <w:r>
        <w:rPr>
          <w:rStyle w:val="StyleUnderline"/>
        </w:rPr>
        <w:t xml:space="preserve"> environmental problem can be treated like CO2 concentrations</w:t>
      </w:r>
      <w:r>
        <w:rPr>
          <w:sz w:val="14"/>
        </w:rPr>
        <w:t xml:space="preserve">. </w:t>
      </w:r>
      <w:r>
        <w:rPr>
          <w:rStyle w:val="StyleUnderline"/>
        </w:rPr>
        <w:t xml:space="preserve">There’s no </w:t>
      </w:r>
      <w:r>
        <w:rPr>
          <w:rStyle w:val="Emphasis"/>
        </w:rPr>
        <w:t>X extinction rate</w:t>
      </w:r>
      <w:r>
        <w:rPr>
          <w:rStyle w:val="StyleUnderline"/>
        </w:rPr>
        <w:t xml:space="preserve"> or </w:t>
      </w:r>
      <w:r>
        <w:rPr>
          <w:rStyle w:val="Emphasis"/>
        </w:rPr>
        <w:t>Y nitrogen pollution level</w:t>
      </w:r>
      <w:r>
        <w:rPr>
          <w:rStyle w:val="StyleUnderline"/>
        </w:rPr>
        <w:t xml:space="preserve"> where global systems are sent into </w:t>
      </w:r>
      <w:r>
        <w:rPr>
          <w:rStyle w:val="Emphasis"/>
        </w:rPr>
        <w:t>existential decline</w:t>
      </w:r>
      <w:r>
        <w:rPr>
          <w:sz w:val="14"/>
        </w:rPr>
        <w:t xml:space="preserve">. </w:t>
      </w:r>
      <w:r>
        <w:rPr>
          <w:rStyle w:val="StyleUnderline"/>
        </w:rPr>
        <w:t xml:space="preserve">Ecological processes </w:t>
      </w:r>
      <w:r w:rsidRPr="00914EEA">
        <w:rPr>
          <w:rStyle w:val="StyleUnderline"/>
          <w:highlight w:val="cyan"/>
        </w:rPr>
        <w:t xml:space="preserve">function in </w:t>
      </w:r>
      <w:r w:rsidRPr="00914EEA">
        <w:rPr>
          <w:rStyle w:val="Emphasis"/>
          <w:highlight w:val="cyan"/>
        </w:rPr>
        <w:t>diverse ways</w:t>
      </w:r>
      <w:r>
        <w:rPr>
          <w:sz w:val="14"/>
        </w:rPr>
        <w:t xml:space="preserve">, </w:t>
      </w:r>
      <w:r>
        <w:rPr>
          <w:rStyle w:val="StyleUnderline"/>
        </w:rPr>
        <w:t>and designing</w:t>
      </w:r>
      <w:r>
        <w:rPr>
          <w:sz w:val="14"/>
        </w:rPr>
        <w:t xml:space="preserve"> policy responses </w:t>
      </w:r>
      <w:r>
        <w:rPr>
          <w:rStyle w:val="StyleUnderline"/>
        </w:rPr>
        <w:t xml:space="preserve">as though they have similar dynamics could lead to </w:t>
      </w:r>
      <w:r>
        <w:rPr>
          <w:rStyle w:val="Emphasis"/>
        </w:rPr>
        <w:t>miscalibrated</w:t>
      </w:r>
      <w:r>
        <w:rPr>
          <w:rStyle w:val="StyleUnderline"/>
        </w:rPr>
        <w:t xml:space="preserve"> and </w:t>
      </w:r>
      <w:r>
        <w:rPr>
          <w:rStyle w:val="Emphasis"/>
        </w:rPr>
        <w:t>overly inflexible</w:t>
      </w:r>
      <w:r>
        <w:rPr>
          <w:sz w:val="14"/>
        </w:rPr>
        <w:t xml:space="preserve"> policy </w:t>
      </w:r>
      <w:r>
        <w:rPr>
          <w:rStyle w:val="StyleUnderline"/>
        </w:rPr>
        <w:t>responses</w:t>
      </w:r>
      <w:r>
        <w:rPr>
          <w:sz w:val="14"/>
        </w:rPr>
        <w:t xml:space="preserve"> (Lewis, 2012).</w:t>
      </w:r>
    </w:p>
    <w:p w14:paraId="083CE49D" w14:textId="77777777" w:rsidR="00FB5592" w:rsidRDefault="00FB5592" w:rsidP="00FB5592">
      <w:pPr>
        <w:rPr>
          <w:sz w:val="14"/>
        </w:rPr>
      </w:pPr>
      <w:r>
        <w:rPr>
          <w:sz w:val="14"/>
        </w:rPr>
        <w:t xml:space="preserve">This brings me back to </w:t>
      </w:r>
      <w:r w:rsidRPr="00914EEA">
        <w:rPr>
          <w:rStyle w:val="Emphasis"/>
          <w:highlight w:val="cyan"/>
        </w:rPr>
        <w:t>Jevon’s</w:t>
      </w:r>
      <w:r>
        <w:rPr>
          <w:rStyle w:val="Emphasis"/>
        </w:rPr>
        <w:t xml:space="preserve"> paradox</w:t>
      </w:r>
      <w:r>
        <w:rPr>
          <w:sz w:val="14"/>
        </w:rPr>
        <w:t xml:space="preserve">. While I think it’s good that degrowth tries to critically engage with it on a theoretical level, the concept </w:t>
      </w:r>
      <w:r>
        <w:rPr>
          <w:rStyle w:val="StyleUnderline"/>
        </w:rPr>
        <w:t xml:space="preserve">is </w:t>
      </w:r>
      <w:r w:rsidRPr="00914EEA">
        <w:rPr>
          <w:rStyle w:val="Emphasis"/>
          <w:highlight w:val="cyan"/>
        </w:rPr>
        <w:t>over-relied</w:t>
      </w:r>
      <w:r w:rsidRPr="00914EEA">
        <w:rPr>
          <w:rStyle w:val="StyleUnderline"/>
          <w:highlight w:val="cyan"/>
        </w:rPr>
        <w:t xml:space="preserve"> upon</w:t>
      </w:r>
      <w:r>
        <w:rPr>
          <w:rStyle w:val="StyleUnderline"/>
        </w:rPr>
        <w:t xml:space="preserve"> rhetorically</w:t>
      </w:r>
      <w:r>
        <w:rPr>
          <w:sz w:val="14"/>
        </w:rPr>
        <w:t xml:space="preserve">. While the concept is sound, </w:t>
      </w:r>
      <w:r>
        <w:rPr>
          <w:rStyle w:val="StyleUnderline"/>
        </w:rPr>
        <w:t>how well it describes different consumptive activities is another question</w:t>
      </w:r>
      <w:r>
        <w:rPr>
          <w:sz w:val="14"/>
        </w:rPr>
        <w:t xml:space="preserve">. </w:t>
      </w:r>
      <w:r>
        <w:rPr>
          <w:rStyle w:val="StyleUnderline"/>
        </w:rPr>
        <w:t>One oft-cited paper claims that 57 materials</w:t>
      </w:r>
      <w:r>
        <w:rPr>
          <w:sz w:val="14"/>
        </w:rPr>
        <w:t xml:space="preserve"> were made more efficient in their production process but still </w:t>
      </w:r>
      <w:r>
        <w:rPr>
          <w:rStyle w:val="StyleUnderline"/>
        </w:rPr>
        <w:t>experienced large surges in demand</w:t>
      </w:r>
      <w:r>
        <w:rPr>
          <w:sz w:val="14"/>
        </w:rPr>
        <w:t xml:space="preserve"> (Magee and Devezas, 2017). </w:t>
      </w:r>
      <w:r>
        <w:rPr>
          <w:rStyle w:val="Emphasis"/>
        </w:rPr>
        <w:t>Seems</w:t>
      </w:r>
      <w:r>
        <w:rPr>
          <w:rStyle w:val="StyleUnderline"/>
        </w:rPr>
        <w:t xml:space="preserve"> like damning evidence against dematerialization</w:t>
      </w:r>
      <w:r>
        <w:rPr>
          <w:sz w:val="14"/>
        </w:rPr>
        <w:t xml:space="preserve">. </w:t>
      </w:r>
      <w:r>
        <w:rPr>
          <w:rStyle w:val="Emphasis"/>
        </w:rPr>
        <w:t>However</w:t>
      </w:r>
      <w:r>
        <w:rPr>
          <w:sz w:val="14"/>
        </w:rPr>
        <w:t xml:space="preserve">, </w:t>
      </w:r>
      <w:r w:rsidRPr="00914EEA">
        <w:rPr>
          <w:rStyle w:val="StyleUnderline"/>
          <w:highlight w:val="cyan"/>
        </w:rPr>
        <w:t>most</w:t>
      </w:r>
      <w:r>
        <w:rPr>
          <w:rStyle w:val="StyleUnderline"/>
        </w:rPr>
        <w:t xml:space="preserve"> of the </w:t>
      </w:r>
      <w:r w:rsidRPr="00914EEA">
        <w:rPr>
          <w:rStyle w:val="StyleUnderline"/>
          <w:highlight w:val="cyan"/>
        </w:rPr>
        <w:t>materials</w:t>
      </w:r>
      <w:r>
        <w:rPr>
          <w:rStyle w:val="StyleUnderline"/>
        </w:rPr>
        <w:t xml:space="preserve"> included in the paper were </w:t>
      </w:r>
      <w:r w:rsidRPr="00914EEA">
        <w:rPr>
          <w:rStyle w:val="Emphasis"/>
          <w:highlight w:val="cyan"/>
        </w:rPr>
        <w:t>random chemicals</w:t>
      </w:r>
      <w:r>
        <w:rPr>
          <w:rStyle w:val="StyleUnderline"/>
        </w:rPr>
        <w:t xml:space="preserve"> like styrene or </w:t>
      </w:r>
      <w:r>
        <w:rPr>
          <w:rStyle w:val="Emphasis"/>
        </w:rPr>
        <w:t>computer components</w:t>
      </w:r>
      <w:r>
        <w:rPr>
          <w:rStyle w:val="StyleUnderline"/>
        </w:rPr>
        <w:t xml:space="preserve"> like transistors</w:t>
      </w:r>
      <w:r>
        <w:rPr>
          <w:sz w:val="14"/>
        </w:rPr>
        <w:t xml:space="preserve">. </w:t>
      </w:r>
      <w:r>
        <w:rPr>
          <w:rStyle w:val="StyleUnderline"/>
        </w:rPr>
        <w:t xml:space="preserve">The </w:t>
      </w:r>
      <w:r w:rsidRPr="00914EEA">
        <w:rPr>
          <w:rStyle w:val="StyleUnderline"/>
          <w:highlight w:val="cyan"/>
        </w:rPr>
        <w:t xml:space="preserve">few </w:t>
      </w:r>
      <w:r w:rsidRPr="00914EEA">
        <w:rPr>
          <w:rStyle w:val="Emphasis"/>
          <w:highlight w:val="cyan"/>
        </w:rPr>
        <w:t>major resources</w:t>
      </w:r>
      <w:r>
        <w:rPr>
          <w:rStyle w:val="StyleUnderline"/>
        </w:rPr>
        <w:t xml:space="preserve"> addressed</w:t>
      </w:r>
      <w:r>
        <w:rPr>
          <w:sz w:val="14"/>
        </w:rPr>
        <w:t xml:space="preserve"> by the paper, </w:t>
      </w:r>
      <w:r>
        <w:rPr>
          <w:rStyle w:val="StyleUnderline"/>
        </w:rPr>
        <w:t>like crude oil or gasoline</w:t>
      </w:r>
      <w:r>
        <w:rPr>
          <w:sz w:val="14"/>
        </w:rPr>
        <w:t xml:space="preserve">, </w:t>
      </w:r>
      <w:r>
        <w:rPr>
          <w:rStyle w:val="StyleUnderline"/>
        </w:rPr>
        <w:t xml:space="preserve">are </w:t>
      </w:r>
      <w:r w:rsidRPr="00914EEA">
        <w:rPr>
          <w:rStyle w:val="StyleUnderline"/>
          <w:highlight w:val="cyan"/>
        </w:rPr>
        <w:t>only assessed for</w:t>
      </w:r>
      <w:r>
        <w:rPr>
          <w:rStyle w:val="StyleUnderline"/>
        </w:rPr>
        <w:t xml:space="preserve"> periods between the 19</w:t>
      </w:r>
      <w:r w:rsidRPr="00914EEA">
        <w:rPr>
          <w:rStyle w:val="StyleUnderline"/>
          <w:highlight w:val="cyan"/>
        </w:rPr>
        <w:t>40s</w:t>
      </w:r>
      <w:r>
        <w:rPr>
          <w:rStyle w:val="StyleUnderline"/>
        </w:rPr>
        <w:t>-19</w:t>
      </w:r>
      <w:r w:rsidRPr="00914EEA">
        <w:rPr>
          <w:rStyle w:val="StyleUnderline"/>
          <w:highlight w:val="cyan"/>
        </w:rPr>
        <w:t>70s</w:t>
      </w:r>
      <w:r>
        <w:rPr>
          <w:rStyle w:val="StyleUnderline"/>
        </w:rPr>
        <w:t xml:space="preserve"> and global </w:t>
      </w:r>
      <w:r w:rsidRPr="00914EEA">
        <w:rPr>
          <w:rStyle w:val="StyleUnderline"/>
          <w:highlight w:val="cyan"/>
        </w:rPr>
        <w:t>consumption</w:t>
      </w:r>
      <w:r>
        <w:rPr>
          <w:rStyle w:val="StyleUnderline"/>
        </w:rPr>
        <w:t xml:space="preserve"> seems to be </w:t>
      </w:r>
      <w:r w:rsidRPr="00914EEA">
        <w:rPr>
          <w:rStyle w:val="Emphasis"/>
          <w:highlight w:val="cyan"/>
        </w:rPr>
        <w:t>stagnating</w:t>
      </w:r>
      <w:r>
        <w:rPr>
          <w:sz w:val="14"/>
        </w:rPr>
        <w:t xml:space="preserve">, </w:t>
      </w:r>
      <w:r>
        <w:rPr>
          <w:rStyle w:val="StyleUnderline"/>
        </w:rPr>
        <w:t xml:space="preserve">implying that Jevon’s paradox </w:t>
      </w:r>
      <w:r>
        <w:rPr>
          <w:rStyle w:val="Emphasis"/>
        </w:rPr>
        <w:t>isn’t holding</w:t>
      </w:r>
      <w:r>
        <w:rPr>
          <w:rStyle w:val="StyleUnderline"/>
        </w:rPr>
        <w:t xml:space="preserve"> over the long term</w:t>
      </w:r>
      <w:r>
        <w:rPr>
          <w:sz w:val="14"/>
        </w:rPr>
        <w:t xml:space="preserve"> (IEA, 2023; Narayan and Narayan, 2024). Additionally, there is </w:t>
      </w:r>
      <w:r>
        <w:rPr>
          <w:rStyle w:val="Emphasis"/>
        </w:rPr>
        <w:t>research</w:t>
      </w:r>
      <w:r>
        <w:rPr>
          <w:sz w:val="14"/>
        </w:rPr>
        <w:t xml:space="preserve"> that </w:t>
      </w:r>
      <w:r>
        <w:rPr>
          <w:rStyle w:val="StyleUnderline"/>
        </w:rPr>
        <w:t>suggests that the rebound</w:t>
      </w:r>
      <w:r>
        <w:rPr>
          <w:sz w:val="14"/>
        </w:rPr>
        <w:t xml:space="preserve"> in consumption after new efficiencies are introduced </w:t>
      </w:r>
      <w:r>
        <w:rPr>
          <w:rStyle w:val="Emphasis"/>
        </w:rPr>
        <w:t>rarely</w:t>
      </w:r>
      <w:r>
        <w:rPr>
          <w:rStyle w:val="StyleUnderline"/>
        </w:rPr>
        <w:t xml:space="preserve"> brings consumption back up to previous levels</w:t>
      </w:r>
      <w:r>
        <w:rPr>
          <w:sz w:val="14"/>
        </w:rPr>
        <w:t xml:space="preserve"> (Gillingham et al., 2016). </w:t>
      </w:r>
      <w:r>
        <w:rPr>
          <w:rStyle w:val="StyleUnderline"/>
        </w:rPr>
        <w:t>On a practical level</w:t>
      </w:r>
      <w:r>
        <w:rPr>
          <w:sz w:val="14"/>
        </w:rPr>
        <w:t xml:space="preserve">, </w:t>
      </w:r>
      <w:r>
        <w:rPr>
          <w:rStyle w:val="StyleUnderline"/>
        </w:rPr>
        <w:t xml:space="preserve">Jevon’s paradox mostly results in </w:t>
      </w:r>
      <w:r>
        <w:rPr>
          <w:rStyle w:val="Emphasis"/>
        </w:rPr>
        <w:t>softening</w:t>
      </w:r>
      <w:r>
        <w:rPr>
          <w:rStyle w:val="StyleUnderline"/>
        </w:rPr>
        <w:t xml:space="preserve"> the effectiveness of efficiency improvements as opposed to </w:t>
      </w:r>
      <w:r>
        <w:rPr>
          <w:rStyle w:val="Emphasis"/>
        </w:rPr>
        <w:t>categorically wiping them out</w:t>
      </w:r>
      <w:r>
        <w:rPr>
          <w:sz w:val="14"/>
        </w:rPr>
        <w:t>. Again, degrowth is justified partly by the idea that consumption efficiencies never result in actual reductions in resource use.</w:t>
      </w:r>
    </w:p>
    <w:p w14:paraId="231B139C" w14:textId="77777777" w:rsidR="00FB5592" w:rsidRDefault="00FB5592" w:rsidP="00FB5592">
      <w:pPr>
        <w:rPr>
          <w:sz w:val="14"/>
        </w:rPr>
      </w:pPr>
      <w:r>
        <w:rPr>
          <w:sz w:val="14"/>
        </w:rPr>
        <w:t>Academic Rigor</w:t>
      </w:r>
    </w:p>
    <w:p w14:paraId="60CC0077" w14:textId="77777777" w:rsidR="00FB5592" w:rsidRDefault="00FB5592" w:rsidP="00FB5592">
      <w:pPr>
        <w:rPr>
          <w:sz w:val="14"/>
        </w:rPr>
      </w:pPr>
      <w:r>
        <w:rPr>
          <w:sz w:val="14"/>
        </w:rPr>
        <w:t>Many degrowthers, especially those in university settings, describe the orientation as a combination of academic field and sociopolitical movement. The organization Research and Degrowth is one of the leaders in the movement, showcasing the importance of academics in shaping the orientation and strategy of the movement. On the surface, this can be fine. Many researchers, myself included, draw their motivation from deeply held political beliefs and use their research to inform their activism.</w:t>
      </w:r>
    </w:p>
    <w:p w14:paraId="0D3AC94C" w14:textId="77777777" w:rsidR="00FB5592" w:rsidRDefault="00FB5592" w:rsidP="00FB5592">
      <w:pPr>
        <w:rPr>
          <w:sz w:val="14"/>
        </w:rPr>
      </w:pPr>
      <w:r>
        <w:rPr>
          <w:sz w:val="14"/>
        </w:rPr>
        <w:t xml:space="preserve">Degrowth, however, muddles the two in a way that I’m uncomfortable with. As an academic field, </w:t>
      </w:r>
      <w:r>
        <w:rPr>
          <w:rStyle w:val="StyleUnderline"/>
        </w:rPr>
        <w:t>degrowth is</w:t>
      </w:r>
      <w:r>
        <w:rPr>
          <w:sz w:val="14"/>
        </w:rPr>
        <w:t xml:space="preserve"> rather </w:t>
      </w:r>
      <w:r>
        <w:rPr>
          <w:rStyle w:val="Emphasis"/>
        </w:rPr>
        <w:t>insular</w:t>
      </w:r>
      <w:r>
        <w:rPr>
          <w:sz w:val="14"/>
        </w:rPr>
        <w:t xml:space="preserve">. </w:t>
      </w:r>
      <w:r>
        <w:rPr>
          <w:rStyle w:val="StyleUnderline"/>
        </w:rPr>
        <w:t xml:space="preserve">Scholars mostly </w:t>
      </w:r>
      <w:r w:rsidRPr="00914EEA">
        <w:rPr>
          <w:rStyle w:val="StyleUnderline"/>
          <w:highlight w:val="cyan"/>
        </w:rPr>
        <w:t>publish in</w:t>
      </w:r>
      <w:r>
        <w:rPr>
          <w:rStyle w:val="StyleUnderline"/>
        </w:rPr>
        <w:t xml:space="preserve"> </w:t>
      </w:r>
      <w:r w:rsidRPr="00914EEA">
        <w:rPr>
          <w:rStyle w:val="StyleUnderline"/>
          <w:highlight w:val="cyan"/>
        </w:rPr>
        <w:t xml:space="preserve">the </w:t>
      </w:r>
      <w:r w:rsidRPr="00914EEA">
        <w:rPr>
          <w:rStyle w:val="Emphasis"/>
          <w:highlight w:val="cyan"/>
        </w:rPr>
        <w:t>same journals</w:t>
      </w:r>
      <w:r w:rsidRPr="00914EEA">
        <w:rPr>
          <w:sz w:val="14"/>
          <w:highlight w:val="cyan"/>
        </w:rPr>
        <w:t xml:space="preserve">, </w:t>
      </w:r>
      <w:r w:rsidRPr="00914EEA">
        <w:rPr>
          <w:rStyle w:val="StyleUnderline"/>
          <w:highlight w:val="cyan"/>
        </w:rPr>
        <w:t xml:space="preserve">cite </w:t>
      </w:r>
      <w:r w:rsidRPr="00914EEA">
        <w:rPr>
          <w:rStyle w:val="Emphasis"/>
          <w:highlight w:val="cyan"/>
        </w:rPr>
        <w:t>one another</w:t>
      </w:r>
      <w:r>
        <w:rPr>
          <w:sz w:val="14"/>
        </w:rPr>
        <w:t xml:space="preserve">, </w:t>
      </w:r>
      <w:r>
        <w:rPr>
          <w:rStyle w:val="StyleUnderline"/>
        </w:rPr>
        <w:t xml:space="preserve">and </w:t>
      </w:r>
      <w:r w:rsidRPr="00914EEA">
        <w:rPr>
          <w:rStyle w:val="Emphasis"/>
          <w:highlight w:val="cyan"/>
        </w:rPr>
        <w:t>rarely engage</w:t>
      </w:r>
      <w:r w:rsidRPr="00914EEA">
        <w:rPr>
          <w:rStyle w:val="StyleUnderline"/>
          <w:highlight w:val="cyan"/>
        </w:rPr>
        <w:t xml:space="preserve"> with critiques</w:t>
      </w:r>
      <w:r>
        <w:rPr>
          <w:rStyle w:val="StyleUnderline"/>
        </w:rPr>
        <w:t xml:space="preserve"> and scholarship outside of the field</w:t>
      </w:r>
      <w:r>
        <w:rPr>
          <w:sz w:val="14"/>
        </w:rPr>
        <w:t xml:space="preserve"> (Weiss and Cattaneo, 2017; Smith, 2024). Refusing to integrate and be challenged by outside scholarship renounces an opportunity to refine and improve ideas, casting the field as underdeveloped. </w:t>
      </w:r>
      <w:r>
        <w:rPr>
          <w:rStyle w:val="StyleUnderline"/>
        </w:rPr>
        <w:t>It’s</w:t>
      </w:r>
      <w:r>
        <w:rPr>
          <w:sz w:val="14"/>
        </w:rPr>
        <w:t xml:space="preserve"> one thing to refuse to engage with bad faith critiques (there is absolutely a cottage industry in misunderstanding degrowth to discount its criticisms),1 however refusing to engage with scholarship directly related to your area of study amounts to </w:t>
      </w:r>
      <w:r w:rsidRPr="00914EEA">
        <w:rPr>
          <w:rStyle w:val="Emphasis"/>
          <w:highlight w:val="cyan"/>
        </w:rPr>
        <w:t>intellectual timidity</w:t>
      </w:r>
      <w:r w:rsidRPr="00914EEA">
        <w:rPr>
          <w:sz w:val="14"/>
          <w:highlight w:val="cyan"/>
        </w:rPr>
        <w:t>.</w:t>
      </w:r>
    </w:p>
    <w:p w14:paraId="234929F3" w14:textId="77777777" w:rsidR="00FB5592" w:rsidRDefault="00FB5592" w:rsidP="00FB5592">
      <w:pPr>
        <w:rPr>
          <w:sz w:val="14"/>
        </w:rPr>
      </w:pPr>
      <w:r>
        <w:rPr>
          <w:sz w:val="14"/>
        </w:rPr>
        <w:t xml:space="preserve">Additionally, there is some evidence that degrowth </w:t>
      </w:r>
      <w:r>
        <w:rPr>
          <w:rStyle w:val="StyleUnderline"/>
        </w:rPr>
        <w:t xml:space="preserve">scholarship mostly consists of </w:t>
      </w:r>
      <w:r>
        <w:rPr>
          <w:rStyle w:val="Emphasis"/>
        </w:rPr>
        <w:t>opinion essays</w:t>
      </w:r>
      <w:r>
        <w:rPr>
          <w:rStyle w:val="StyleUnderline"/>
        </w:rPr>
        <w:t xml:space="preserve"> and </w:t>
      </w:r>
      <w:r>
        <w:rPr>
          <w:rStyle w:val="Emphasis"/>
        </w:rPr>
        <w:t>theoretical papers</w:t>
      </w:r>
      <w:r>
        <w:rPr>
          <w:sz w:val="14"/>
        </w:rPr>
        <w:t xml:space="preserve">, </w:t>
      </w:r>
      <w:r>
        <w:rPr>
          <w:rStyle w:val="StyleUnderline"/>
        </w:rPr>
        <w:t xml:space="preserve">with </w:t>
      </w:r>
      <w:r w:rsidRPr="00914EEA">
        <w:rPr>
          <w:rStyle w:val="Emphasis"/>
          <w:highlight w:val="cyan"/>
        </w:rPr>
        <w:t>little empirical work</w:t>
      </w:r>
      <w:r>
        <w:rPr>
          <w:sz w:val="14"/>
        </w:rPr>
        <w:t xml:space="preserve">. One review of an admittedly limited sample of papers found that </w:t>
      </w:r>
      <w:r>
        <w:rPr>
          <w:rStyle w:val="StyleUnderline"/>
        </w:rPr>
        <w:t xml:space="preserve">a </w:t>
      </w:r>
      <w:r>
        <w:rPr>
          <w:rStyle w:val="Emphasis"/>
        </w:rPr>
        <w:t>small percentage</w:t>
      </w:r>
      <w:r>
        <w:rPr>
          <w:rStyle w:val="StyleUnderline"/>
        </w:rPr>
        <w:t xml:space="preserve"> of the degrowth research employs empirical methods</w:t>
      </w:r>
      <w:r>
        <w:rPr>
          <w:sz w:val="14"/>
        </w:rPr>
        <w:t xml:space="preserve">. </w:t>
      </w:r>
      <w:r>
        <w:rPr>
          <w:rStyle w:val="StyleUnderline"/>
        </w:rPr>
        <w:t xml:space="preserve">These papers mostly have </w:t>
      </w:r>
      <w:r w:rsidRPr="00914EEA">
        <w:rPr>
          <w:rStyle w:val="Emphasis"/>
          <w:highlight w:val="cyan"/>
        </w:rPr>
        <w:t>small sample sizes</w:t>
      </w:r>
      <w:r>
        <w:rPr>
          <w:sz w:val="14"/>
        </w:rPr>
        <w:t xml:space="preserve">, </w:t>
      </w:r>
      <w:r>
        <w:rPr>
          <w:rStyle w:val="StyleUnderline"/>
        </w:rPr>
        <w:t xml:space="preserve">a </w:t>
      </w:r>
      <w:r>
        <w:rPr>
          <w:rStyle w:val="Emphasis"/>
        </w:rPr>
        <w:t>lack of modeling</w:t>
      </w:r>
      <w:r>
        <w:rPr>
          <w:sz w:val="14"/>
        </w:rPr>
        <w:t xml:space="preserve">, </w:t>
      </w:r>
      <w:r>
        <w:rPr>
          <w:rStyle w:val="StyleUnderline"/>
        </w:rPr>
        <w:t xml:space="preserve">and </w:t>
      </w:r>
      <w:r>
        <w:rPr>
          <w:rStyle w:val="Emphasis"/>
        </w:rPr>
        <w:t>localized case studies</w:t>
      </w:r>
      <w:r>
        <w:rPr>
          <w:sz w:val="14"/>
        </w:rPr>
        <w:t xml:space="preserve"> (Savin and van den Bergh, 2024). Weiss and Cattaneo (2017) recommend “input-output modelling, material flow analysis, life-cycle assessments, or social surveys” to improve the rigor and scope of degrowth scholarship.</w:t>
      </w:r>
    </w:p>
    <w:p w14:paraId="48DB11BD" w14:textId="77777777" w:rsidR="00FB5592" w:rsidRDefault="00FB5592" w:rsidP="00FB5592">
      <w:r>
        <w:rPr>
          <w:sz w:val="14"/>
        </w:rPr>
        <w:t>Branding</w:t>
      </w:r>
    </w:p>
    <w:p w14:paraId="17445DEC" w14:textId="77777777" w:rsidR="00FB5592" w:rsidRDefault="00FB5592" w:rsidP="00FB5592">
      <w:pPr>
        <w:rPr>
          <w:sz w:val="14"/>
        </w:rPr>
      </w:pPr>
      <w:r>
        <w:rPr>
          <w:sz w:val="14"/>
        </w:rPr>
        <w:t xml:space="preserve">It’s a tired trope in writing about degrowth, but I do need to discuss its horrible branding. </w:t>
      </w:r>
      <w:r>
        <w:rPr>
          <w:rStyle w:val="Emphasis"/>
        </w:rPr>
        <w:t>Like it or not</w:t>
      </w:r>
      <w:r>
        <w:rPr>
          <w:sz w:val="14"/>
        </w:rPr>
        <w:t xml:space="preserve">, </w:t>
      </w:r>
      <w:r>
        <w:rPr>
          <w:rStyle w:val="StyleUnderline"/>
        </w:rPr>
        <w:t xml:space="preserve">the general populous equates </w:t>
      </w:r>
      <w:r>
        <w:rPr>
          <w:rStyle w:val="Emphasis"/>
        </w:rPr>
        <w:t>growth</w:t>
      </w:r>
      <w:r>
        <w:rPr>
          <w:rStyle w:val="StyleUnderline"/>
        </w:rPr>
        <w:t xml:space="preserve"> with </w:t>
      </w:r>
      <w:r>
        <w:rPr>
          <w:rStyle w:val="Emphasis"/>
        </w:rPr>
        <w:t>prosperity</w:t>
      </w:r>
      <w:r>
        <w:rPr>
          <w:sz w:val="14"/>
        </w:rPr>
        <w:t xml:space="preserve">, </w:t>
      </w:r>
      <w:r>
        <w:rPr>
          <w:rStyle w:val="StyleUnderline"/>
        </w:rPr>
        <w:t>and</w:t>
      </w:r>
      <w:r>
        <w:rPr>
          <w:sz w:val="14"/>
        </w:rPr>
        <w:t xml:space="preserve"> as it stands </w:t>
      </w:r>
      <w:r>
        <w:rPr>
          <w:rStyle w:val="StyleUnderline"/>
        </w:rPr>
        <w:t xml:space="preserve">the two are </w:t>
      </w:r>
      <w:r>
        <w:rPr>
          <w:rStyle w:val="Emphasis"/>
        </w:rPr>
        <w:t>tightly linked</w:t>
      </w:r>
      <w:r>
        <w:rPr>
          <w:rStyle w:val="StyleUnderline"/>
        </w:rPr>
        <w:t xml:space="preserve"> with most voters ascribing </w:t>
      </w:r>
      <w:r>
        <w:rPr>
          <w:rStyle w:val="Emphasis"/>
        </w:rPr>
        <w:t>quality-of-life improvements</w:t>
      </w:r>
      <w:r>
        <w:rPr>
          <w:rStyle w:val="StyleUnderline"/>
        </w:rPr>
        <w:t xml:space="preserve"> to growth</w:t>
      </w:r>
      <w:r>
        <w:rPr>
          <w:sz w:val="14"/>
        </w:rPr>
        <w:t xml:space="preserve">. </w:t>
      </w:r>
      <w:r>
        <w:rPr>
          <w:rStyle w:val="StyleUnderline"/>
        </w:rPr>
        <w:t xml:space="preserve">This is the </w:t>
      </w:r>
      <w:r>
        <w:rPr>
          <w:rStyle w:val="Emphasis"/>
        </w:rPr>
        <w:t>cultural association</w:t>
      </w:r>
      <w:r>
        <w:rPr>
          <w:rStyle w:val="StyleUnderline"/>
        </w:rPr>
        <w:t xml:space="preserve"> that degrowth must contend with</w:t>
      </w:r>
      <w:r>
        <w:rPr>
          <w:sz w:val="14"/>
        </w:rPr>
        <w:t xml:space="preserve">. </w:t>
      </w:r>
      <w:r>
        <w:rPr>
          <w:rStyle w:val="StyleUnderline"/>
        </w:rPr>
        <w:t xml:space="preserve">Perceived </w:t>
      </w:r>
      <w:r w:rsidRPr="00914EEA">
        <w:rPr>
          <w:rStyle w:val="StyleUnderline"/>
          <w:highlight w:val="cyan"/>
        </w:rPr>
        <w:t xml:space="preserve">economic flippancy led to </w:t>
      </w:r>
      <w:r w:rsidRPr="00914EEA">
        <w:rPr>
          <w:rStyle w:val="Emphasis"/>
          <w:highlight w:val="cyan"/>
        </w:rPr>
        <w:t>mass losses</w:t>
      </w:r>
      <w:r>
        <w:rPr>
          <w:sz w:val="14"/>
        </w:rPr>
        <w:t xml:space="preserve"> for European Green parties </w:t>
      </w:r>
      <w:r>
        <w:rPr>
          <w:rStyle w:val="StyleUnderline"/>
        </w:rPr>
        <w:t>in recent elections</w:t>
      </w:r>
      <w:r>
        <w:rPr>
          <w:sz w:val="14"/>
        </w:rPr>
        <w:t xml:space="preserve"> (Schmitz, 2024). </w:t>
      </w:r>
      <w:r>
        <w:rPr>
          <w:rStyle w:val="StyleUnderline"/>
        </w:rPr>
        <w:t xml:space="preserve">There’s also a </w:t>
      </w:r>
      <w:r>
        <w:rPr>
          <w:rStyle w:val="Emphasis"/>
        </w:rPr>
        <w:t>persistent downplaying</w:t>
      </w:r>
      <w:r>
        <w:rPr>
          <w:rStyle w:val="StyleUnderline"/>
        </w:rPr>
        <w:t xml:space="preserve"> of the importance of economic growth in improving the lives of people the </w:t>
      </w:r>
      <w:r>
        <w:rPr>
          <w:rStyle w:val="Emphasis"/>
        </w:rPr>
        <w:t>world over</w:t>
      </w:r>
      <w:r>
        <w:rPr>
          <w:sz w:val="14"/>
        </w:rPr>
        <w:t xml:space="preserve">. Reading degrowth literature, </w:t>
      </w:r>
      <w:r>
        <w:rPr>
          <w:rStyle w:val="StyleUnderline"/>
        </w:rPr>
        <w:t xml:space="preserve">one comes away with the perception that economic growth only serves a </w:t>
      </w:r>
      <w:r>
        <w:rPr>
          <w:rStyle w:val="Emphasis"/>
        </w:rPr>
        <w:t>narrow slice</w:t>
      </w:r>
      <w:r>
        <w:rPr>
          <w:rStyle w:val="StyleUnderline"/>
        </w:rPr>
        <w:t xml:space="preserve"> of the world’s population</w:t>
      </w:r>
      <w:r>
        <w:rPr>
          <w:sz w:val="14"/>
        </w:rPr>
        <w:t>. Hinkel describes this population as a “small minority of rich people” implying growth only serves the upper classes of Europe and North America.</w:t>
      </w:r>
    </w:p>
    <w:p w14:paraId="34D3ED8B" w14:textId="77777777" w:rsidR="00FB5592" w:rsidRDefault="00FB5592" w:rsidP="00FB5592">
      <w:pPr>
        <w:rPr>
          <w:sz w:val="14"/>
        </w:rPr>
      </w:pPr>
      <w:r>
        <w:rPr>
          <w:rStyle w:val="StyleUnderline"/>
        </w:rPr>
        <w:t xml:space="preserve">This is an </w:t>
      </w:r>
      <w:r>
        <w:rPr>
          <w:rStyle w:val="Emphasis"/>
        </w:rPr>
        <w:t>incredibly narrow</w:t>
      </w:r>
      <w:r>
        <w:rPr>
          <w:rStyle w:val="StyleUnderline"/>
        </w:rPr>
        <w:t xml:space="preserve"> perspective</w:t>
      </w:r>
      <w:r>
        <w:rPr>
          <w:sz w:val="14"/>
        </w:rPr>
        <w:t xml:space="preserve">. </w:t>
      </w:r>
      <w:r>
        <w:rPr>
          <w:rStyle w:val="StyleUnderline"/>
        </w:rPr>
        <w:t>While the benefits of growth are</w:t>
      </w:r>
      <w:r>
        <w:rPr>
          <w:sz w:val="14"/>
        </w:rPr>
        <w:t xml:space="preserve"> incredibly </w:t>
      </w:r>
      <w:r>
        <w:rPr>
          <w:rStyle w:val="StyleUnderline"/>
        </w:rPr>
        <w:t>lopsided</w:t>
      </w:r>
      <w:r>
        <w:rPr>
          <w:sz w:val="14"/>
        </w:rPr>
        <w:t xml:space="preserve">, even more so since 2005 (World Inequality Lab, 2021), economic </w:t>
      </w:r>
      <w:r>
        <w:rPr>
          <w:rStyle w:val="StyleUnderline"/>
        </w:rPr>
        <w:t xml:space="preserve">growth has made </w:t>
      </w:r>
      <w:r w:rsidRPr="00914EEA">
        <w:rPr>
          <w:rStyle w:val="Emphasis"/>
          <w:highlight w:val="cyan"/>
        </w:rPr>
        <w:t>major strides</w:t>
      </w:r>
      <w:r w:rsidRPr="00914EEA">
        <w:rPr>
          <w:rStyle w:val="StyleUnderline"/>
          <w:highlight w:val="cyan"/>
        </w:rPr>
        <w:t xml:space="preserve"> in improving</w:t>
      </w:r>
      <w:r>
        <w:rPr>
          <w:rStyle w:val="StyleUnderline"/>
        </w:rPr>
        <w:t xml:space="preserve"> the quality of life for most people</w:t>
      </w:r>
      <w:r>
        <w:rPr>
          <w:sz w:val="14"/>
        </w:rPr>
        <w:t xml:space="preserve">. </w:t>
      </w:r>
      <w:r>
        <w:rPr>
          <w:rStyle w:val="StyleUnderline"/>
        </w:rPr>
        <w:t xml:space="preserve">The current economic model drove the development and commercialization of </w:t>
      </w:r>
      <w:r>
        <w:rPr>
          <w:rStyle w:val="Emphasis"/>
        </w:rPr>
        <w:t>labor-saving devices</w:t>
      </w:r>
      <w:r>
        <w:rPr>
          <w:sz w:val="14"/>
        </w:rPr>
        <w:t xml:space="preserve">, </w:t>
      </w:r>
      <w:r w:rsidRPr="00914EEA">
        <w:rPr>
          <w:rStyle w:val="Emphasis"/>
          <w:highlight w:val="cyan"/>
        </w:rPr>
        <w:t>vaccines</w:t>
      </w:r>
      <w:r w:rsidRPr="00914EEA">
        <w:rPr>
          <w:sz w:val="14"/>
          <w:highlight w:val="cyan"/>
        </w:rPr>
        <w:t xml:space="preserve">, </w:t>
      </w:r>
      <w:r w:rsidRPr="00914EEA">
        <w:rPr>
          <w:rStyle w:val="StyleUnderline"/>
          <w:highlight w:val="cyan"/>
        </w:rPr>
        <w:t xml:space="preserve">and </w:t>
      </w:r>
      <w:r w:rsidRPr="00914EEA">
        <w:rPr>
          <w:rStyle w:val="Emphasis"/>
          <w:highlight w:val="cyan"/>
        </w:rPr>
        <w:t>antibiotics</w:t>
      </w:r>
      <w:r w:rsidRPr="00914EEA">
        <w:rPr>
          <w:sz w:val="14"/>
        </w:rPr>
        <w:t xml:space="preserve"> (de</w:t>
      </w:r>
      <w:r>
        <w:rPr>
          <w:sz w:val="14"/>
        </w:rPr>
        <w:t xml:space="preserve"> Long, 2022). Additionally, </w:t>
      </w:r>
      <w:r>
        <w:rPr>
          <w:rStyle w:val="StyleUnderline"/>
        </w:rPr>
        <w:t>since pursuing economic liberalization</w:t>
      </w:r>
      <w:r>
        <w:rPr>
          <w:sz w:val="14"/>
        </w:rPr>
        <w:t xml:space="preserve"> in the 1970s, </w:t>
      </w:r>
      <w:r>
        <w:rPr>
          <w:rStyle w:val="Emphasis"/>
        </w:rPr>
        <w:t>China</w:t>
      </w:r>
      <w:r>
        <w:rPr>
          <w:rStyle w:val="StyleUnderline"/>
        </w:rPr>
        <w:t xml:space="preserve"> has been able to lift </w:t>
      </w:r>
      <w:r>
        <w:rPr>
          <w:rStyle w:val="Emphasis"/>
        </w:rPr>
        <w:t>500 million</w:t>
      </w:r>
      <w:r>
        <w:rPr>
          <w:rStyle w:val="StyleUnderline"/>
        </w:rPr>
        <w:t xml:space="preserve"> people out of extreme poverty</w:t>
      </w:r>
      <w:r>
        <w:rPr>
          <w:sz w:val="14"/>
        </w:rPr>
        <w:t xml:space="preserve"> (World Bank, 2022). </w:t>
      </w:r>
      <w:r>
        <w:rPr>
          <w:rStyle w:val="StyleUnderline"/>
        </w:rPr>
        <w:t xml:space="preserve">While these by no means </w:t>
      </w:r>
      <w:r>
        <w:rPr>
          <w:rStyle w:val="Emphasis"/>
        </w:rPr>
        <w:t>excuse</w:t>
      </w:r>
      <w:r>
        <w:rPr>
          <w:rStyle w:val="StyleUnderline"/>
        </w:rPr>
        <w:t xml:space="preserve"> the horrors of modern capitalism</w:t>
      </w:r>
      <w:r>
        <w:rPr>
          <w:sz w:val="14"/>
        </w:rPr>
        <w:t xml:space="preserve">, </w:t>
      </w:r>
      <w:r>
        <w:rPr>
          <w:rStyle w:val="StyleUnderline"/>
        </w:rPr>
        <w:t>they</w:t>
      </w:r>
      <w:r>
        <w:rPr>
          <w:sz w:val="14"/>
        </w:rPr>
        <w:t xml:space="preserve"> do </w:t>
      </w:r>
      <w:r>
        <w:rPr>
          <w:rStyle w:val="StyleUnderline"/>
        </w:rPr>
        <w:t>point to processes</w:t>
      </w:r>
      <w:r>
        <w:rPr>
          <w:sz w:val="14"/>
        </w:rPr>
        <w:t xml:space="preserve">, </w:t>
      </w:r>
      <w:r>
        <w:rPr>
          <w:rStyle w:val="StyleUnderline"/>
        </w:rPr>
        <w:t>structures</w:t>
      </w:r>
      <w:r>
        <w:rPr>
          <w:sz w:val="14"/>
        </w:rPr>
        <w:t xml:space="preserve">, </w:t>
      </w:r>
      <w:r>
        <w:rPr>
          <w:rStyle w:val="StyleUnderline"/>
        </w:rPr>
        <w:t xml:space="preserve">and institutions within the capitalist model that lead to </w:t>
      </w:r>
      <w:r>
        <w:rPr>
          <w:rStyle w:val="Emphasis"/>
        </w:rPr>
        <w:t>widespread improvements</w:t>
      </w:r>
      <w:r>
        <w:rPr>
          <w:rStyle w:val="StyleUnderline"/>
        </w:rPr>
        <w:t xml:space="preserve"> in quality of life</w:t>
      </w:r>
      <w:r>
        <w:rPr>
          <w:sz w:val="14"/>
        </w:rPr>
        <w:t xml:space="preserve"> under certain contexts.2</w:t>
      </w:r>
    </w:p>
    <w:p w14:paraId="414CB9EC" w14:textId="77777777" w:rsidR="00FB5592" w:rsidRPr="009F2994" w:rsidRDefault="00FB5592" w:rsidP="00FB5592">
      <w:pPr>
        <w:rPr>
          <w:sz w:val="14"/>
        </w:rPr>
      </w:pPr>
      <w:r>
        <w:rPr>
          <w:sz w:val="14"/>
        </w:rPr>
        <w:t xml:space="preserve">By </w:t>
      </w:r>
      <w:r>
        <w:rPr>
          <w:rStyle w:val="StyleUnderline"/>
        </w:rPr>
        <w:t>avoiding a more in-depth analysis of the legacy of economic growth across history</w:t>
      </w:r>
      <w:r>
        <w:rPr>
          <w:sz w:val="14"/>
        </w:rPr>
        <w:t xml:space="preserve"> degrowth </w:t>
      </w:r>
      <w:r>
        <w:rPr>
          <w:rStyle w:val="StyleUnderline"/>
        </w:rPr>
        <w:t>carries two risks</w:t>
      </w:r>
      <w:r>
        <w:rPr>
          <w:sz w:val="14"/>
        </w:rPr>
        <w:t xml:space="preserve">. </w:t>
      </w:r>
      <w:r>
        <w:rPr>
          <w:rStyle w:val="StyleUnderline"/>
        </w:rPr>
        <w:t xml:space="preserve">Scholars may </w:t>
      </w:r>
      <w:r>
        <w:rPr>
          <w:rStyle w:val="Emphasis"/>
        </w:rPr>
        <w:t>gloss over</w:t>
      </w:r>
      <w:r>
        <w:rPr>
          <w:rStyle w:val="StyleUnderline"/>
        </w:rPr>
        <w:t xml:space="preserve"> ways in which the growth model could be evolved to better serve the future in a</w:t>
      </w:r>
      <w:r>
        <w:rPr>
          <w:sz w:val="14"/>
        </w:rPr>
        <w:t xml:space="preserve"> sort of </w:t>
      </w:r>
      <w:r w:rsidRPr="00914EEA">
        <w:rPr>
          <w:rStyle w:val="Emphasis"/>
          <w:highlight w:val="cyan"/>
        </w:rPr>
        <w:t>tossing the baby out with the bathwater</w:t>
      </w:r>
      <w:r>
        <w:rPr>
          <w:rStyle w:val="StyleUnderline"/>
        </w:rPr>
        <w:t xml:space="preserve"> situation</w:t>
      </w:r>
      <w:r>
        <w:rPr>
          <w:sz w:val="14"/>
        </w:rPr>
        <w:t xml:space="preserve">. Additionally, </w:t>
      </w:r>
      <w:r>
        <w:rPr>
          <w:rStyle w:val="StyleUnderline"/>
        </w:rPr>
        <w:t xml:space="preserve">this attitude </w:t>
      </w:r>
      <w:r>
        <w:rPr>
          <w:rStyle w:val="Emphasis"/>
        </w:rPr>
        <w:t>alienates</w:t>
      </w:r>
      <w:r>
        <w:rPr>
          <w:rStyle w:val="StyleUnderline"/>
        </w:rPr>
        <w:t xml:space="preserve"> people who associate the quality of life with economic growth</w:t>
      </w:r>
      <w:r>
        <w:rPr>
          <w:sz w:val="14"/>
        </w:rPr>
        <w:t xml:space="preserve">, </w:t>
      </w:r>
      <w:r>
        <w:rPr>
          <w:rStyle w:val="StyleUnderline"/>
        </w:rPr>
        <w:t xml:space="preserve">forging </w:t>
      </w:r>
      <w:r>
        <w:rPr>
          <w:rStyle w:val="Emphasis"/>
        </w:rPr>
        <w:t>generations</w:t>
      </w:r>
      <w:r>
        <w:rPr>
          <w:rStyle w:val="StyleUnderline"/>
        </w:rPr>
        <w:t xml:space="preserve"> of political and cultural </w:t>
      </w:r>
      <w:r>
        <w:rPr>
          <w:rStyle w:val="Emphasis"/>
        </w:rPr>
        <w:t>failure</w:t>
      </w:r>
      <w:r>
        <w:rPr>
          <w:rStyle w:val="StyleUnderline"/>
        </w:rPr>
        <w:t xml:space="preserve"> by marking the movement as</w:t>
      </w:r>
      <w:r>
        <w:rPr>
          <w:sz w:val="14"/>
        </w:rPr>
        <w:t xml:space="preserve"> “</w:t>
      </w:r>
      <w:r>
        <w:rPr>
          <w:rStyle w:val="Emphasis"/>
        </w:rPr>
        <w:t>anti-prosperity</w:t>
      </w:r>
      <w:r>
        <w:rPr>
          <w:sz w:val="14"/>
        </w:rPr>
        <w:t xml:space="preserve">.” </w:t>
      </w:r>
      <w:r>
        <w:rPr>
          <w:rStyle w:val="StyleUnderline"/>
        </w:rPr>
        <w:t xml:space="preserve">There is a world where reduced material and energy use is </w:t>
      </w:r>
      <w:r>
        <w:rPr>
          <w:rStyle w:val="Emphasis"/>
        </w:rPr>
        <w:t>compatible</w:t>
      </w:r>
      <w:r>
        <w:rPr>
          <w:rStyle w:val="StyleUnderline"/>
        </w:rPr>
        <w:t xml:space="preserve"> with human thriving</w:t>
      </w:r>
      <w:r>
        <w:rPr>
          <w:sz w:val="14"/>
        </w:rPr>
        <w:t xml:space="preserve">, </w:t>
      </w:r>
      <w:r>
        <w:rPr>
          <w:rStyle w:val="StyleUnderline"/>
        </w:rPr>
        <w:t xml:space="preserve">but the current degrowth marketing generates the perception that it is </w:t>
      </w:r>
      <w:r>
        <w:rPr>
          <w:rStyle w:val="Emphasis"/>
        </w:rPr>
        <w:t>austerity on steroids</w:t>
      </w:r>
      <w:r>
        <w:rPr>
          <w:sz w:val="14"/>
        </w:rPr>
        <w:t>.</w:t>
      </w:r>
    </w:p>
    <w:p w14:paraId="1DEE3BFD" w14:textId="77777777" w:rsidR="00FB5592" w:rsidRPr="00041831" w:rsidRDefault="00FB5592" w:rsidP="00FB5592">
      <w:pPr>
        <w:pStyle w:val="Heading4"/>
      </w:pPr>
      <w:r>
        <w:t xml:space="preserve">A </w:t>
      </w:r>
      <w:r>
        <w:rPr>
          <w:u w:val="single"/>
        </w:rPr>
        <w:t>hierarchical</w:t>
      </w:r>
      <w:r>
        <w:t xml:space="preserve"> bureaucracy is </w:t>
      </w:r>
      <w:r>
        <w:rPr>
          <w:u w:val="single"/>
        </w:rPr>
        <w:t>key</w:t>
      </w:r>
      <w:r>
        <w:t xml:space="preserve"> to state capacity.</w:t>
      </w:r>
    </w:p>
    <w:p w14:paraId="57800EDB" w14:textId="77777777" w:rsidR="00FB5592" w:rsidRPr="00041831" w:rsidRDefault="00FB5592" w:rsidP="00FB5592">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66C6DF5E" w14:textId="77777777" w:rsidR="00FB5592" w:rsidRPr="00041831" w:rsidRDefault="00FB5592" w:rsidP="00FB5592">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767403FE" w14:textId="77777777" w:rsidR="00FB5592" w:rsidRPr="00041831" w:rsidRDefault="00FB5592" w:rsidP="00FB5592">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BCA2839" w14:textId="77777777" w:rsidR="00FB5592" w:rsidRPr="00041831" w:rsidRDefault="00FB5592" w:rsidP="00FB5592">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57603C5" w14:textId="77777777" w:rsidR="00FB5592" w:rsidRDefault="00FB5592" w:rsidP="00FB5592"/>
    <w:p w14:paraId="51661944" w14:textId="77777777" w:rsidR="00FB5592" w:rsidRPr="000F6568" w:rsidRDefault="00FB5592" w:rsidP="00FB5592">
      <w:pPr>
        <w:pStyle w:val="Heading3"/>
      </w:pPr>
      <w:r>
        <w:t>AT: Socialism</w:t>
      </w:r>
    </w:p>
    <w:p w14:paraId="54E425C3" w14:textId="77777777" w:rsidR="00FB5592" w:rsidRDefault="00FB5592" w:rsidP="00FB5592">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4F897E6F" w14:textId="77777777" w:rsidR="00FB5592" w:rsidRPr="00E95F1F" w:rsidRDefault="00FB5592" w:rsidP="00FB5592">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68C444EF" w14:textId="77777777" w:rsidR="00FB5592" w:rsidRPr="00B33A99" w:rsidRDefault="00FB5592" w:rsidP="00FB5592">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4C957225" w14:textId="77777777" w:rsidR="00FB5592" w:rsidRPr="00B33A99" w:rsidRDefault="00FB5592" w:rsidP="00FB5592">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1C48CFCF" w14:textId="77777777" w:rsidR="00FB5592" w:rsidRDefault="00FB5592" w:rsidP="00FB5592">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3058EDED" w14:textId="77777777" w:rsidR="00FB5592" w:rsidRDefault="00FB5592" w:rsidP="00FB5592">
      <w:pPr>
        <w:pStyle w:val="Heading3"/>
      </w:pPr>
      <w:r>
        <w:t>AT: Worker Cooperatives</w:t>
      </w:r>
    </w:p>
    <w:p w14:paraId="14F7B96E" w14:textId="77777777" w:rsidR="00FB5592" w:rsidRPr="00F571E7" w:rsidRDefault="00FB5592" w:rsidP="00FB5592">
      <w:pPr>
        <w:pStyle w:val="Heading4"/>
        <w:rPr>
          <w:b w:val="0"/>
          <w:bCs/>
        </w:rPr>
      </w:pPr>
      <w:r>
        <w:t xml:space="preserve">Cooperatives </w:t>
      </w:r>
      <w:r>
        <w:rPr>
          <w:u w:val="single"/>
        </w:rPr>
        <w:t>fail</w:t>
      </w:r>
      <w:r>
        <w:t xml:space="preserve">. </w:t>
      </w:r>
      <w:r>
        <w:rPr>
          <w:b w:val="0"/>
          <w:bCs/>
        </w:rPr>
        <w:t xml:space="preserve">They cause </w:t>
      </w:r>
      <w:r>
        <w:rPr>
          <w:b w:val="0"/>
          <w:bCs/>
          <w:u w:val="single"/>
        </w:rPr>
        <w:t>slow growth</w:t>
      </w:r>
      <w:r>
        <w:rPr>
          <w:b w:val="0"/>
          <w:bCs/>
        </w:rPr>
        <w:t>.</w:t>
      </w:r>
    </w:p>
    <w:p w14:paraId="7E91640F" w14:textId="77777777" w:rsidR="00FB5592" w:rsidRPr="002D769C" w:rsidRDefault="00FB5592" w:rsidP="00FB5592">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2AB88F02" w14:textId="77777777" w:rsidR="00FB5592" w:rsidRPr="002D769C" w:rsidRDefault="00FB5592" w:rsidP="00FB5592">
      <w:pPr>
        <w:rPr>
          <w:rStyle w:val="StyleUnderline"/>
        </w:rPr>
      </w:pPr>
      <w:r w:rsidRPr="002D769C">
        <w:rPr>
          <w:rStyle w:val="Emphasis"/>
        </w:rPr>
        <w:t>Tensions and challenges</w:t>
      </w:r>
      <w:r w:rsidRPr="002D769C">
        <w:rPr>
          <w:rStyle w:val="StyleUnderline"/>
        </w:rPr>
        <w:t xml:space="preserve"> in cooperative governance</w:t>
      </w:r>
    </w:p>
    <w:p w14:paraId="05530770" w14:textId="77777777" w:rsidR="00FB5592" w:rsidRPr="0081091C" w:rsidRDefault="00FB5592" w:rsidP="00FB5592">
      <w:pPr>
        <w:rPr>
          <w:sz w:val="16"/>
        </w:rPr>
      </w:pPr>
      <w:r w:rsidRPr="0081091C">
        <w:rPr>
          <w:sz w:val="16"/>
        </w:rPr>
        <w:t xml:space="preserve">As well as the dysfunctions highlighted above, cooperatives may face other tensions and challenges resulting from their particular form of governance. A key principle of </w:t>
      </w:r>
      <w:r w:rsidRPr="00010B30">
        <w:rPr>
          <w:rStyle w:val="Emphasis"/>
          <w:highlight w:val="yellow"/>
        </w:rPr>
        <w:t>cooperatives</w:t>
      </w:r>
      <w:r w:rsidRPr="0081091C">
        <w:rPr>
          <w:sz w:val="16"/>
        </w:rPr>
        <w:t xml:space="preserve"> is that </w:t>
      </w:r>
      <w:r w:rsidRPr="002D769C">
        <w:rPr>
          <w:rStyle w:val="StyleUnderline"/>
        </w:rPr>
        <w:t xml:space="preserve">they should be </w:t>
      </w:r>
      <w:r w:rsidRPr="001C23AE">
        <w:rPr>
          <w:rStyle w:val="Emphasis"/>
        </w:rPr>
        <w:t>governed democratically</w:t>
      </w:r>
      <w:r w:rsidRPr="002D769C">
        <w:rPr>
          <w:rStyle w:val="StyleUnderline"/>
        </w:rPr>
        <w:t xml:space="preserve"> by their members based on the principle of one member, one vote</w:t>
      </w:r>
      <w:r w:rsidRPr="0081091C">
        <w:rPr>
          <w:sz w:val="16"/>
        </w:rPr>
        <w:t xml:space="preserve"> (Cornforth, 2004; Novkovic, 2008). Importantly, any member can put himself or herself forward for election as a board member. </w:t>
      </w:r>
      <w:r w:rsidRPr="00010B30">
        <w:rPr>
          <w:rStyle w:val="StyleUnderline"/>
          <w:highlight w:val="yellow"/>
        </w:rPr>
        <w:t>Expertise</w:t>
      </w:r>
      <w:r w:rsidRPr="002D769C">
        <w:rPr>
          <w:rStyle w:val="StyleUnderline"/>
        </w:rPr>
        <w:t xml:space="preserve"> may be </w:t>
      </w:r>
      <w:r w:rsidRPr="00010B30">
        <w:rPr>
          <w:rStyle w:val="Emphasis"/>
          <w:highlight w:val="yellow"/>
        </w:rPr>
        <w:t>desirable</w:t>
      </w:r>
      <w:r w:rsidRPr="002D769C">
        <w:rPr>
          <w:rStyle w:val="StyleUnderline"/>
        </w:rPr>
        <w:t xml:space="preserve"> but is </w:t>
      </w:r>
      <w:r w:rsidRPr="00010B30">
        <w:rPr>
          <w:rStyle w:val="Emphasis"/>
          <w:highlight w:val="yellow"/>
        </w:rPr>
        <w:t>not</w:t>
      </w:r>
      <w:r w:rsidRPr="002D769C">
        <w:rPr>
          <w:rStyle w:val="Emphasis"/>
        </w:rPr>
        <w:t xml:space="preserve"> a central </w:t>
      </w:r>
      <w:r w:rsidRPr="00010B30">
        <w:rPr>
          <w:rStyle w:val="Emphasis"/>
          <w:highlight w:val="yellow"/>
        </w:rPr>
        <w:t>requirement</w:t>
      </w:r>
      <w:r w:rsidRPr="002D769C">
        <w:rPr>
          <w:rStyle w:val="StyleUnderline"/>
        </w:rPr>
        <w:t xml:space="preserve">, as is suggested by other perspectives on governance </w:t>
      </w:r>
      <w:r w:rsidRPr="002D769C">
        <w:rPr>
          <w:rStyle w:val="Emphasis"/>
        </w:rPr>
        <w:t>discussed above</w:t>
      </w:r>
      <w:r w:rsidRPr="002D769C">
        <w:rPr>
          <w:rStyle w:val="StyleUnderline"/>
        </w:rPr>
        <w:t xml:space="preserve">. As a result, </w:t>
      </w:r>
      <w:r w:rsidRPr="00010B30">
        <w:rPr>
          <w:rStyle w:val="StyleUnderline"/>
          <w:highlight w:val="yellow"/>
        </w:rPr>
        <w:t>boards</w:t>
      </w:r>
      <w:r w:rsidRPr="002D769C">
        <w:rPr>
          <w:rStyle w:val="StyleUnderline"/>
        </w:rPr>
        <w:t xml:space="preserve"> may </w:t>
      </w:r>
      <w:r w:rsidRPr="00010B30">
        <w:rPr>
          <w:rStyle w:val="StyleUnderline"/>
          <w:highlight w:val="yellow"/>
        </w:rPr>
        <w:t xml:space="preserve">lack the </w:t>
      </w:r>
      <w:r w:rsidRPr="00010B30">
        <w:rPr>
          <w:rStyle w:val="Emphasis"/>
          <w:highlight w:val="yellow"/>
        </w:rPr>
        <w:t>skills</w:t>
      </w:r>
      <w:r w:rsidRPr="002D769C">
        <w:rPr>
          <w:rStyle w:val="Emphasis"/>
        </w:rPr>
        <w:t xml:space="preserve"> and </w:t>
      </w:r>
      <w:r w:rsidRPr="00010B30">
        <w:rPr>
          <w:rStyle w:val="Emphasis"/>
          <w:highlight w:val="yellow"/>
        </w:rPr>
        <w:t>experience</w:t>
      </w:r>
      <w:r w:rsidRPr="002D769C">
        <w:rPr>
          <w:rStyle w:val="StyleUnderline"/>
        </w:rPr>
        <w:t xml:space="preserve"> to effectively </w:t>
      </w:r>
      <w:r w:rsidRPr="00010B30">
        <w:rPr>
          <w:rStyle w:val="StyleUnderline"/>
          <w:highlight w:val="yellow"/>
        </w:rPr>
        <w:t>oversee management</w:t>
      </w:r>
      <w:r w:rsidRPr="002D769C">
        <w:rPr>
          <w:rStyle w:val="StyleUnderline"/>
        </w:rPr>
        <w:t xml:space="preserve"> and </w:t>
      </w:r>
      <w:r w:rsidRPr="002D769C">
        <w:rPr>
          <w:rStyle w:val="Emphasis"/>
        </w:rPr>
        <w:t xml:space="preserve">contribute to </w:t>
      </w:r>
      <w:r w:rsidRPr="00010B30">
        <w:rPr>
          <w:rStyle w:val="Emphasis"/>
          <w:highlight w:val="yellow"/>
        </w:rPr>
        <w:t>decision making</w:t>
      </w:r>
      <w:r w:rsidRPr="0081091C">
        <w:rPr>
          <w:sz w:val="16"/>
        </w:rPr>
        <w:t>.</w:t>
      </w:r>
    </w:p>
    <w:p w14:paraId="5D5100A5" w14:textId="77777777" w:rsidR="00FB5592" w:rsidRPr="0081091C" w:rsidRDefault="00FB5592" w:rsidP="00FB5592">
      <w:pPr>
        <w:rPr>
          <w:sz w:val="16"/>
        </w:rPr>
      </w:pPr>
      <w:r w:rsidRPr="0081091C">
        <w:rPr>
          <w:sz w:val="16"/>
        </w:rPr>
        <w:t xml:space="preserve">There are other important differences between cooperatives and public companies which are likely to make it more difficult for cooperative members to exert control over management (Spear, 2004), or support senior management and add value to their proposals. In agency theory it is assumed that the main interest of shareholders is to maximise profitability and that the market in corporate control, such as pressure from major shareholders or the threat of takeover, as well as board monitoring, will help to keep managers aligned to this goal. </w:t>
      </w:r>
      <w:r w:rsidRPr="002D769C">
        <w:rPr>
          <w:rStyle w:val="StyleUnderline"/>
        </w:rPr>
        <w:t xml:space="preserve">In cooperatives, </w:t>
      </w:r>
      <w:r w:rsidRPr="00010B30">
        <w:rPr>
          <w:rStyle w:val="StyleUnderline"/>
          <w:highlight w:val="yellow"/>
        </w:rPr>
        <w:t>members</w:t>
      </w:r>
      <w:r w:rsidRPr="002D769C">
        <w:rPr>
          <w:rStyle w:val="StyleUnderline"/>
        </w:rPr>
        <w:t xml:space="preserve">, as </w:t>
      </w:r>
      <w:r w:rsidRPr="002D769C">
        <w:rPr>
          <w:rStyle w:val="Emphasis"/>
        </w:rPr>
        <w:t>owners</w:t>
      </w:r>
      <w:r w:rsidRPr="002D769C">
        <w:rPr>
          <w:rStyle w:val="StyleUnderline"/>
        </w:rPr>
        <w:t xml:space="preserve">, </w:t>
      </w:r>
      <w:r w:rsidRPr="00010B30">
        <w:rPr>
          <w:rStyle w:val="StyleUnderline"/>
          <w:highlight w:val="yellow"/>
        </w:rPr>
        <w:t xml:space="preserve">are </w:t>
      </w:r>
      <w:r w:rsidRPr="00010B30">
        <w:rPr>
          <w:rStyle w:val="Emphasis"/>
          <w:highlight w:val="yellow"/>
        </w:rPr>
        <w:t>the principals</w:t>
      </w:r>
      <w:r w:rsidRPr="002D769C">
        <w:rPr>
          <w:rStyle w:val="StyleUnderline"/>
        </w:rPr>
        <w:t xml:space="preserve">, but in cooperatives </w:t>
      </w:r>
      <w:r w:rsidRPr="00010B30">
        <w:rPr>
          <w:rStyle w:val="StyleUnderline"/>
          <w:highlight w:val="yellow"/>
        </w:rPr>
        <w:t xml:space="preserve">shares are </w:t>
      </w:r>
      <w:r w:rsidRPr="00010B30">
        <w:rPr>
          <w:rStyle w:val="Emphasis"/>
          <w:highlight w:val="yellow"/>
        </w:rPr>
        <w:t>not traded</w:t>
      </w:r>
      <w:r w:rsidRPr="002D769C">
        <w:rPr>
          <w:rStyle w:val="Emphasis"/>
        </w:rPr>
        <w:t xml:space="preserve"> in a market</w:t>
      </w:r>
      <w:r w:rsidRPr="002D769C">
        <w:rPr>
          <w:rStyle w:val="StyleUnderline"/>
        </w:rPr>
        <w:t xml:space="preserve"> and members only have one vote irrespective of the number of shares they hold. Hence there are </w:t>
      </w:r>
      <w:r w:rsidRPr="00010B30">
        <w:rPr>
          <w:rStyle w:val="StyleUnderline"/>
          <w:highlight w:val="yellow"/>
        </w:rPr>
        <w:t xml:space="preserve">not the </w:t>
      </w:r>
      <w:r w:rsidRPr="00010B30">
        <w:rPr>
          <w:rStyle w:val="Emphasis"/>
          <w:highlight w:val="yellow"/>
        </w:rPr>
        <w:t>same pressures</w:t>
      </w:r>
      <w:r w:rsidRPr="002D769C">
        <w:rPr>
          <w:rStyle w:val="Emphasis"/>
        </w:rPr>
        <w:t xml:space="preserve"> on managers</w:t>
      </w:r>
      <w:r w:rsidRPr="002D769C">
        <w:rPr>
          <w:rStyle w:val="StyleUnderline"/>
        </w:rPr>
        <w:t xml:space="preserve"> </w:t>
      </w:r>
      <w:r w:rsidRPr="00010B30">
        <w:rPr>
          <w:rStyle w:val="StyleUnderline"/>
          <w:highlight w:val="yellow"/>
        </w:rPr>
        <w:t xml:space="preserve">to </w:t>
      </w:r>
      <w:r w:rsidRPr="00010B30">
        <w:rPr>
          <w:rStyle w:val="Emphasis"/>
          <w:highlight w:val="yellow"/>
        </w:rPr>
        <w:t>perform</w:t>
      </w:r>
      <w:r w:rsidRPr="002D769C">
        <w:rPr>
          <w:rStyle w:val="StyleUnderline"/>
        </w:rPr>
        <w:t xml:space="preserve">, such as pressure </w:t>
      </w:r>
      <w:r w:rsidRPr="00010B30">
        <w:rPr>
          <w:rStyle w:val="StyleUnderline"/>
          <w:highlight w:val="yellow"/>
        </w:rPr>
        <w:t>from</w:t>
      </w:r>
      <w:r w:rsidRPr="002D769C">
        <w:rPr>
          <w:rStyle w:val="StyleUnderline"/>
        </w:rPr>
        <w:t xml:space="preserve"> </w:t>
      </w:r>
      <w:r w:rsidRPr="002D769C">
        <w:rPr>
          <w:rStyle w:val="Emphasis"/>
        </w:rPr>
        <w:t xml:space="preserve">major </w:t>
      </w:r>
      <w:r w:rsidRPr="00010B30">
        <w:rPr>
          <w:rStyle w:val="Emphasis"/>
          <w:highlight w:val="yellow"/>
        </w:rPr>
        <w:t>shareholders</w:t>
      </w:r>
      <w:r w:rsidRPr="002D769C">
        <w:rPr>
          <w:rStyle w:val="StyleUnderline"/>
        </w:rPr>
        <w:t xml:space="preserve"> or the threat of </w:t>
      </w:r>
      <w:r w:rsidRPr="002D769C">
        <w:rPr>
          <w:rStyle w:val="Emphasis"/>
        </w:rPr>
        <w:t>takeover</w:t>
      </w:r>
      <w:r w:rsidRPr="0081091C">
        <w:rPr>
          <w:sz w:val="16"/>
        </w:rPr>
        <w:t xml:space="preserve"> (O’Sullivan and Diacon, 2003).</w:t>
      </w:r>
    </w:p>
    <w:p w14:paraId="0792932F" w14:textId="77777777" w:rsidR="00FB5592" w:rsidRPr="0081091C" w:rsidRDefault="00FB5592" w:rsidP="00FB5592">
      <w:pPr>
        <w:rPr>
          <w:sz w:val="16"/>
        </w:rPr>
      </w:pPr>
      <w:r w:rsidRPr="0081091C">
        <w:rPr>
          <w:sz w:val="16"/>
        </w:rPr>
        <w:t xml:space="preserve">In </w:t>
      </w:r>
      <w:r w:rsidRPr="002D769C">
        <w:rPr>
          <w:rStyle w:val="StyleUnderline"/>
        </w:rPr>
        <w:t xml:space="preserve">cooperatives the members collectively have </w:t>
      </w:r>
      <w:r w:rsidRPr="002D769C">
        <w:rPr>
          <w:rStyle w:val="Emphasis"/>
        </w:rPr>
        <w:t>overall control</w:t>
      </w:r>
      <w:r w:rsidRPr="002D769C">
        <w:rPr>
          <w:rStyle w:val="StyleUnderline"/>
        </w:rPr>
        <w:t xml:space="preserve"> of the organisation</w:t>
      </w:r>
      <w:r w:rsidRPr="0081091C">
        <w:rPr>
          <w:sz w:val="16"/>
        </w:rPr>
        <w:t xml:space="preserve">. Small cooperatives often practise direct democracy with the general meeting of members taking important decisions, but </w:t>
      </w:r>
      <w:r w:rsidRPr="002D769C">
        <w:rPr>
          <w:rStyle w:val="StyleUnderline"/>
        </w:rPr>
        <w:t xml:space="preserve">as cooperatives grow this is usually </w:t>
      </w:r>
      <w:r w:rsidRPr="002D769C">
        <w:rPr>
          <w:rStyle w:val="Emphasis"/>
        </w:rPr>
        <w:t>not practical</w:t>
      </w:r>
      <w:r w:rsidRPr="002D769C">
        <w:rPr>
          <w:rStyle w:val="StyleUnderline"/>
        </w:rPr>
        <w:t xml:space="preserve">. </w:t>
      </w:r>
      <w:r w:rsidRPr="00010B30">
        <w:rPr>
          <w:rStyle w:val="StyleUnderline"/>
          <w:highlight w:val="yellow"/>
        </w:rPr>
        <w:t xml:space="preserve">A </w:t>
      </w:r>
      <w:r w:rsidRPr="00010B30">
        <w:rPr>
          <w:rStyle w:val="Emphasis"/>
          <w:highlight w:val="yellow"/>
        </w:rPr>
        <w:t>variety of studies</w:t>
      </w:r>
      <w:r w:rsidRPr="00010B30">
        <w:rPr>
          <w:rStyle w:val="StyleUnderline"/>
          <w:highlight w:val="yellow"/>
        </w:rPr>
        <w:t xml:space="preserve"> suggest</w:t>
      </w:r>
      <w:r w:rsidRPr="002D769C">
        <w:rPr>
          <w:rStyle w:val="StyleUnderline"/>
        </w:rPr>
        <w:t xml:space="preserve"> that </w:t>
      </w:r>
      <w:r w:rsidRPr="00010B30">
        <w:rPr>
          <w:rStyle w:val="Emphasis"/>
          <w:highlight w:val="yellow"/>
        </w:rPr>
        <w:t>participation rates</w:t>
      </w:r>
      <w:r w:rsidRPr="002D769C">
        <w:rPr>
          <w:rStyle w:val="Emphasis"/>
        </w:rPr>
        <w:t xml:space="preserve"> of members</w:t>
      </w:r>
      <w:r w:rsidRPr="002D769C">
        <w:rPr>
          <w:rStyle w:val="StyleUnderline"/>
        </w:rPr>
        <w:t xml:space="preserve"> </w:t>
      </w:r>
      <w:r w:rsidRPr="00010B30">
        <w:rPr>
          <w:rStyle w:val="StyleUnderline"/>
          <w:highlight w:val="yellow"/>
        </w:rPr>
        <w:t xml:space="preserve">tend to </w:t>
      </w:r>
      <w:r w:rsidRPr="00010B30">
        <w:rPr>
          <w:rStyle w:val="Emphasis"/>
          <w:highlight w:val="yellow"/>
        </w:rPr>
        <w:t>decline</w:t>
      </w:r>
      <w:r w:rsidRPr="002D769C">
        <w:rPr>
          <w:rStyle w:val="StyleUnderline"/>
        </w:rPr>
        <w:t xml:space="preserve"> as </w:t>
      </w:r>
      <w:r w:rsidRPr="00010B30">
        <w:rPr>
          <w:rStyle w:val="StyleUnderline"/>
          <w:highlight w:val="yellow"/>
        </w:rPr>
        <w:t>cooperatives age</w:t>
      </w:r>
      <w:r w:rsidRPr="002D769C">
        <w:rPr>
          <w:rStyle w:val="StyleUnderline"/>
        </w:rPr>
        <w:t xml:space="preserve"> and grow</w:t>
      </w:r>
      <w:r w:rsidRPr="0081091C">
        <w:rPr>
          <w:sz w:val="16"/>
        </w:rPr>
        <w:t xml:space="preserve"> (Chaves et al., 2008; IFA, 2006; Lees and Volkers, 1996; Spear, 2004) and </w:t>
      </w:r>
      <w:r w:rsidRPr="002D769C">
        <w:rPr>
          <w:rStyle w:val="StyleUnderline"/>
        </w:rPr>
        <w:t xml:space="preserve">that general </w:t>
      </w:r>
      <w:r w:rsidRPr="00010B30">
        <w:rPr>
          <w:rStyle w:val="StyleUnderline"/>
          <w:highlight w:val="yellow"/>
        </w:rPr>
        <w:t>meetings</w:t>
      </w:r>
      <w:r w:rsidRPr="002D769C">
        <w:rPr>
          <w:rStyle w:val="StyleUnderline"/>
        </w:rPr>
        <w:t xml:space="preserve"> are </w:t>
      </w:r>
      <w:r w:rsidRPr="00010B30">
        <w:rPr>
          <w:rStyle w:val="StyleUnderline"/>
          <w:highlight w:val="yellow"/>
        </w:rPr>
        <w:t>not</w:t>
      </w:r>
      <w:r w:rsidRPr="002D769C">
        <w:rPr>
          <w:rStyle w:val="StyleUnderline"/>
        </w:rPr>
        <w:t xml:space="preserve"> an </w:t>
      </w:r>
      <w:r w:rsidRPr="00010B30">
        <w:rPr>
          <w:rStyle w:val="Emphasis"/>
          <w:highlight w:val="yellow"/>
        </w:rPr>
        <w:t>effective</w:t>
      </w:r>
      <w:r w:rsidRPr="002D769C">
        <w:rPr>
          <w:rStyle w:val="StyleUnderline"/>
        </w:rPr>
        <w:t xml:space="preserve"> arena for members to </w:t>
      </w:r>
      <w:r w:rsidRPr="002D769C">
        <w:rPr>
          <w:rStyle w:val="Emphasis"/>
        </w:rPr>
        <w:t>influence decision making</w:t>
      </w:r>
      <w:r w:rsidRPr="002D769C">
        <w:rPr>
          <w:rStyle w:val="StyleUnderline"/>
        </w:rPr>
        <w:t xml:space="preserve">, with deliberations usually limited to </w:t>
      </w:r>
      <w:r w:rsidRPr="002D769C">
        <w:rPr>
          <w:rStyle w:val="Emphasis"/>
        </w:rPr>
        <w:t>approving the annual accounts</w:t>
      </w:r>
      <w:r w:rsidRPr="002D769C">
        <w:rPr>
          <w:rStyle w:val="StyleUnderline"/>
        </w:rPr>
        <w:t xml:space="preserve"> and reports</w:t>
      </w:r>
      <w:r w:rsidRPr="0081091C">
        <w:rPr>
          <w:sz w:val="16"/>
        </w:rPr>
        <w:t xml:space="preserve"> (Chaves et al., 2008; Mozas, 2004).</w:t>
      </w:r>
    </w:p>
    <w:p w14:paraId="1D25325D" w14:textId="77777777" w:rsidR="00FB5592" w:rsidRPr="0081091C" w:rsidRDefault="00FB5592" w:rsidP="00FB5592">
      <w:pPr>
        <w:rPr>
          <w:sz w:val="16"/>
        </w:rPr>
      </w:pPr>
      <w:r w:rsidRPr="0081091C">
        <w:rPr>
          <w:sz w:val="16"/>
        </w:rPr>
        <w:t>This suggests that for larger cooperatives representative democracy in the form of an elected board is the most important means that members have of trying to either control managerial behaviour or improve management decisions, but, as noted above, these boards may lack the expertise and skills to exercise effective influence (Chaves et al., 2008; IFA, 2006, Lees and Volkers, 1996). This problem is highlighted by Sivertsen (1996: 35), a senior manager in a Norwegian consumer cooperative:</w:t>
      </w:r>
    </w:p>
    <w:p w14:paraId="3709EDC8" w14:textId="77777777" w:rsidR="00FB5592" w:rsidRPr="0081091C" w:rsidRDefault="00FB5592" w:rsidP="00FB5592">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010B30">
        <w:rPr>
          <w:rStyle w:val="StyleUnderline"/>
          <w:highlight w:val="yellow"/>
        </w:rPr>
        <w:t>make</w:t>
      </w:r>
      <w:r w:rsidRPr="004C70D7">
        <w:rPr>
          <w:rStyle w:val="StyleUnderline"/>
        </w:rPr>
        <w:t xml:space="preserve"> </w:t>
      </w:r>
      <w:r w:rsidRPr="004C70D7">
        <w:rPr>
          <w:rStyle w:val="Emphasis"/>
        </w:rPr>
        <w:t xml:space="preserve">strategic </w:t>
      </w:r>
      <w:r w:rsidRPr="00010B30">
        <w:rPr>
          <w:rStyle w:val="Emphasis"/>
          <w:highlight w:val="yellow"/>
        </w:rPr>
        <w:t>decisions</w:t>
      </w:r>
      <w:r w:rsidRPr="004C70D7">
        <w:rPr>
          <w:rStyle w:val="Emphasis"/>
        </w:rPr>
        <w:t xml:space="preserve"> in the business world</w:t>
      </w:r>
      <w:r w:rsidRPr="0081091C">
        <w:rPr>
          <w:sz w:val="16"/>
        </w:rPr>
        <w:t>.</w:t>
      </w:r>
    </w:p>
    <w:p w14:paraId="12F3DCE3" w14:textId="77777777" w:rsidR="00FB5592" w:rsidRPr="0081091C" w:rsidRDefault="00FB5592" w:rsidP="00FB5592">
      <w:pPr>
        <w:rPr>
          <w:sz w:val="16"/>
        </w:rPr>
      </w:pPr>
      <w:r w:rsidRPr="0081091C">
        <w:rPr>
          <w:sz w:val="16"/>
        </w:rPr>
        <w:t xml:space="preserve">More recently, </w:t>
      </w:r>
      <w:r w:rsidRPr="004C70D7">
        <w:rPr>
          <w:rStyle w:val="StyleUnderline"/>
        </w:rPr>
        <w:t xml:space="preserve">several </w:t>
      </w:r>
      <w:r w:rsidRPr="00010B30">
        <w:rPr>
          <w:rStyle w:val="StyleUnderline"/>
          <w:highlight w:val="yellow"/>
        </w:rPr>
        <w:t xml:space="preserve">studies of </w:t>
      </w:r>
      <w:r w:rsidRPr="00010B30">
        <w:rPr>
          <w:rStyle w:val="Emphasis"/>
          <w:highlight w:val="yellow"/>
        </w:rPr>
        <w:t>credit</w:t>
      </w:r>
      <w:r w:rsidRPr="004C70D7">
        <w:rPr>
          <w:rStyle w:val="StyleUnderline"/>
        </w:rPr>
        <w:t xml:space="preserve">, </w:t>
      </w:r>
      <w:r w:rsidRPr="00010B30">
        <w:rPr>
          <w:rStyle w:val="Emphasis"/>
          <w:highlight w:val="yellow"/>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010B30">
        <w:rPr>
          <w:rStyle w:val="StyleUnderline"/>
          <w:highlight w:val="yellow"/>
        </w:rPr>
        <w:t xml:space="preserve">experienced </w:t>
      </w:r>
      <w:r w:rsidRPr="00010B30">
        <w:rPr>
          <w:rStyle w:val="Emphasis"/>
          <w:highlight w:val="yellow"/>
        </w:rPr>
        <w:t>crises</w:t>
      </w:r>
      <w:r w:rsidRPr="004C70D7">
        <w:rPr>
          <w:rStyle w:val="Emphasis"/>
        </w:rPr>
        <w:t xml:space="preserve"> or </w:t>
      </w:r>
      <w:r w:rsidRPr="00010B30">
        <w:rPr>
          <w:rStyle w:val="Emphasis"/>
          <w:highlight w:val="yellow"/>
        </w:rPr>
        <w:t>failure</w:t>
      </w:r>
      <w:r w:rsidRPr="004C70D7">
        <w:rPr>
          <w:rStyle w:val="StyleUnderline"/>
        </w:rPr>
        <w:t xml:space="preserve"> have pointed to </w:t>
      </w:r>
      <w:r w:rsidRPr="00010B30">
        <w:rPr>
          <w:rStyle w:val="Emphasis"/>
          <w:highlight w:val="yellow"/>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306DB207" w14:textId="77777777" w:rsidR="00FB5592" w:rsidRPr="0081091C" w:rsidRDefault="00FB5592" w:rsidP="00FB5592">
      <w:pPr>
        <w:rPr>
          <w:sz w:val="16"/>
        </w:rPr>
      </w:pPr>
      <w:r w:rsidRPr="004C70D7">
        <w:rPr>
          <w:rStyle w:val="StyleUnderline"/>
        </w:rPr>
        <w:t xml:space="preserve">In </w:t>
      </w:r>
      <w:r w:rsidRPr="00010B30">
        <w:rPr>
          <w:rStyle w:val="Emphasis"/>
          <w:highlight w:val="yellow"/>
        </w:rPr>
        <w:t>w</w:t>
      </w:r>
      <w:r w:rsidRPr="004C70D7">
        <w:rPr>
          <w:rStyle w:val="StyleUnderline"/>
        </w:rPr>
        <w:t xml:space="preserve">orker </w:t>
      </w:r>
      <w:r w:rsidRPr="00010B30">
        <w:rPr>
          <w:rStyle w:val="Emphasis"/>
          <w:highlight w:val="yellow"/>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010B30">
        <w:rPr>
          <w:rStyle w:val="StyleUnderline"/>
          <w:highlight w:val="yellow"/>
        </w:rPr>
        <w:t xml:space="preserve">boards </w:t>
      </w:r>
      <w:r w:rsidRPr="00010B30">
        <w:rPr>
          <w:rStyle w:val="Emphasis"/>
          <w:highlight w:val="yellow"/>
        </w:rPr>
        <w:t>do not have</w:t>
      </w:r>
      <w:r w:rsidRPr="004C70D7">
        <w:rPr>
          <w:rStyle w:val="Emphasis"/>
        </w:rPr>
        <w:t xml:space="preserve"> the </w:t>
      </w:r>
      <w:r w:rsidRPr="00010B30">
        <w:rPr>
          <w:rStyle w:val="Emphasis"/>
          <w:highlight w:val="yellow"/>
        </w:rPr>
        <w:t>competency</w:t>
      </w:r>
      <w:r w:rsidRPr="004C70D7">
        <w:rPr>
          <w:rStyle w:val="StyleUnderline"/>
        </w:rPr>
        <w:t xml:space="preserve"> to </w:t>
      </w:r>
      <w:r w:rsidRPr="00010B30">
        <w:rPr>
          <w:rStyle w:val="StyleUnderline"/>
          <w:highlight w:val="yellow"/>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010B30">
        <w:rPr>
          <w:rStyle w:val="Emphasis"/>
          <w:highlight w:val="yellow"/>
        </w:rPr>
        <w:t>low</w:t>
      </w:r>
      <w:r w:rsidRPr="004C70D7">
        <w:rPr>
          <w:rStyle w:val="Emphasis"/>
        </w:rPr>
        <w:t xml:space="preserve"> business </w:t>
      </w:r>
      <w:r w:rsidRPr="00010B30">
        <w:rPr>
          <w:rStyle w:val="Emphasis"/>
          <w:highlight w:val="yellow"/>
        </w:rPr>
        <w:t>literacy</w:t>
      </w:r>
      <w:r w:rsidRPr="004C70D7">
        <w:rPr>
          <w:rStyle w:val="StyleUnderline"/>
        </w:rPr>
        <w:t xml:space="preserve"> and inability to </w:t>
      </w:r>
      <w:r w:rsidRPr="00010B30">
        <w:rPr>
          <w:rStyle w:val="StyleUnderline"/>
          <w:highlight w:val="yellow"/>
        </w:rPr>
        <w:t xml:space="preserve">understand </w:t>
      </w:r>
      <w:r w:rsidRPr="00010B30">
        <w:rPr>
          <w:rStyle w:val="Emphasis"/>
          <w:highlight w:val="yellow"/>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010B30">
        <w:rPr>
          <w:rStyle w:val="Emphasis"/>
          <w:highlight w:val="yellow"/>
        </w:rPr>
        <w:t>accounting data</w:t>
      </w:r>
      <w:r w:rsidRPr="0081091C">
        <w:rPr>
          <w:rStyle w:val="StyleUnderline"/>
        </w:rPr>
        <w:t xml:space="preserve">, </w:t>
      </w:r>
      <w:r w:rsidRPr="00010B30">
        <w:rPr>
          <w:rStyle w:val="Emphasis"/>
          <w:highlight w:val="yellow"/>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010B30">
        <w:rPr>
          <w:rStyle w:val="StyleUnderline"/>
          <w:highlight w:val="yellow"/>
        </w:rPr>
        <w:t xml:space="preserve">they </w:t>
      </w:r>
      <w:r w:rsidRPr="00010B30">
        <w:rPr>
          <w:rStyle w:val="Emphasis"/>
          <w:highlight w:val="yellow"/>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7B538DE8" w14:textId="77777777" w:rsidR="00FB5592" w:rsidRDefault="00FB5592" w:rsidP="00FB5592">
      <w:pPr>
        <w:pStyle w:val="Heading4"/>
      </w:pPr>
      <w:r>
        <w:t xml:space="preserve">They </w:t>
      </w:r>
      <w:r>
        <w:rPr>
          <w:u w:val="single"/>
        </w:rPr>
        <w:t>don’t challenge</w:t>
      </w:r>
      <w:r>
        <w:t xml:space="preserve"> capitalism.</w:t>
      </w:r>
    </w:p>
    <w:p w14:paraId="4F77F58A" w14:textId="77777777" w:rsidR="00FB5592" w:rsidRPr="00672C0F" w:rsidRDefault="00FB5592" w:rsidP="00FB5592">
      <w:r>
        <w:t xml:space="preserve">Neal </w:t>
      </w:r>
      <w:r w:rsidRPr="00672C0F">
        <w:rPr>
          <w:rStyle w:val="Style13ptBold"/>
        </w:rPr>
        <w:t>Harris &amp;</w:t>
      </w:r>
      <w:r>
        <w:t xml:space="preserve"> Robin </w:t>
      </w:r>
      <w:r w:rsidRPr="00672C0F">
        <w:rPr>
          <w:rStyle w:val="Style13ptBold"/>
        </w:rPr>
        <w:t>Jervis</w:t>
      </w:r>
      <w:r>
        <w:rPr>
          <w:rStyle w:val="Style13ptBold"/>
        </w:rPr>
        <w:t xml:space="preserve"> 24</w:t>
      </w:r>
      <w:r w:rsidRPr="00672C0F">
        <w:t xml:space="preserve">, </w:t>
      </w:r>
      <w:r>
        <w:t xml:space="preserve">Associate Professor in Sociology and Politics, Oxford Brookes University, Ph.D, Principal Lecturer, School of Humanities and Social Science, </w:t>
      </w:r>
      <w:r w:rsidRPr="00672C0F">
        <w:t>University of Brighton</w:t>
      </w:r>
      <w:r>
        <w:t xml:space="preserve">, June 2024, “Worker Cooperatives for a Democratic Economy: A Conversation with Critical Theory,” Democratic Theory, Volume 11, Issue 1, pp 20–42. </w:t>
      </w:r>
    </w:p>
    <w:p w14:paraId="48139D81" w14:textId="77777777" w:rsidR="00FB5592" w:rsidRPr="00672C0F" w:rsidRDefault="00FB5592" w:rsidP="00FB5592">
      <w:pPr>
        <w:rPr>
          <w:sz w:val="16"/>
        </w:rPr>
      </w:pPr>
      <w:r w:rsidRPr="00672C0F">
        <w:rPr>
          <w:sz w:val="16"/>
        </w:rPr>
        <w:t xml:space="preserve">Such </w:t>
      </w:r>
      <w:r w:rsidRPr="00672C0F">
        <w:rPr>
          <w:rStyle w:val="StyleUnderline"/>
        </w:rPr>
        <w:t>movements have been truly heterogeneous in nature</w:t>
      </w:r>
      <w:r w:rsidRPr="00672C0F">
        <w:rPr>
          <w:sz w:val="16"/>
        </w:rPr>
        <w:t xml:space="preserve">, consider, for example, </w:t>
      </w:r>
      <w:r w:rsidRPr="00672C0F">
        <w:rPr>
          <w:rStyle w:val="StyleUnderline"/>
        </w:rPr>
        <w:t>unions</w:t>
      </w:r>
      <w:r w:rsidRPr="00672C0F">
        <w:rPr>
          <w:sz w:val="16"/>
        </w:rPr>
        <w:t xml:space="preserve">, guilds, parecon, local economies, </w:t>
      </w:r>
      <w:r w:rsidRPr="00010B30">
        <w:rPr>
          <w:rStyle w:val="Emphasis"/>
          <w:highlight w:val="yellow"/>
        </w:rPr>
        <w:t>cooperatives</w:t>
      </w:r>
      <w:r w:rsidRPr="00672C0F">
        <w:rPr>
          <w:sz w:val="16"/>
        </w:rPr>
        <w:t xml:space="preserve">, and mutual aid groups (Martell 2023). All of these </w:t>
      </w:r>
      <w:r w:rsidRPr="00672C0F">
        <w:rPr>
          <w:rStyle w:val="StyleUnderline"/>
        </w:rPr>
        <w:t>have sought</w:t>
      </w:r>
      <w:r w:rsidRPr="00672C0F">
        <w:rPr>
          <w:sz w:val="16"/>
        </w:rPr>
        <w:t xml:space="preserve">, with varying degrees of intensity, and </w:t>
      </w:r>
      <w:r w:rsidRPr="00672C0F">
        <w:rPr>
          <w:rStyle w:val="StyleUnderline"/>
        </w:rPr>
        <w:t xml:space="preserve">within truly divergent </w:t>
      </w:r>
      <w:r w:rsidRPr="00672C0F">
        <w:rPr>
          <w:rStyle w:val="Emphasis"/>
        </w:rPr>
        <w:t>sociocultural</w:t>
      </w:r>
      <w:r w:rsidRPr="00672C0F">
        <w:rPr>
          <w:rStyle w:val="StyleUnderline"/>
        </w:rPr>
        <w:t xml:space="preserve"> formations, a </w:t>
      </w:r>
      <w:r w:rsidRPr="00672C0F">
        <w:rPr>
          <w:rStyle w:val="Emphasis"/>
        </w:rPr>
        <w:t>democratization of the economy</w:t>
      </w:r>
      <w:r w:rsidRPr="00672C0F">
        <w:rPr>
          <w:sz w:val="16"/>
        </w:rPr>
        <w:t xml:space="preserve"> (Kothari et al. 2009). The COVID-19 pandemic has served to further energize popular demands for greater economic democracy (Battilana et al. 2022; Ferreras et al. 2022; Klein 2020; Schwab and Malleret 2020) and has notably raised the profile of both mutual aid groups and cooperative enterprises across civil society and the academy (see Dave 2021; Spade 2020). While all such attempts at democratizing the economy are worthy of consideration, our focus in this article is on </w:t>
      </w:r>
      <w:r w:rsidRPr="00672C0F">
        <w:rPr>
          <w:rStyle w:val="StyleUnderline"/>
        </w:rPr>
        <w:t xml:space="preserve">the </w:t>
      </w:r>
      <w:r w:rsidRPr="00010B30">
        <w:rPr>
          <w:rStyle w:val="StyleUnderline"/>
          <w:highlight w:val="yellow"/>
        </w:rPr>
        <w:t xml:space="preserve">democratic </w:t>
      </w:r>
      <w:r w:rsidRPr="00010B30">
        <w:rPr>
          <w:rStyle w:val="Emphasis"/>
          <w:highlight w:val="yellow"/>
        </w:rPr>
        <w:t>potential</w:t>
      </w:r>
      <w:r w:rsidRPr="00672C0F">
        <w:rPr>
          <w:rStyle w:val="StyleUnderline"/>
        </w:rPr>
        <w:t xml:space="preserve"> of workers cooperatives</w:t>
      </w:r>
      <w:r w:rsidRPr="00672C0F">
        <w:rPr>
          <w:sz w:val="16"/>
        </w:rPr>
        <w:t xml:space="preserve"> (see Ranis 2016). As such, our focus here is on the cooperative firm as a site of potential democratic transformation. Our article is situated within broader debates as to </w:t>
      </w:r>
      <w:r w:rsidRPr="00672C0F">
        <w:rPr>
          <w:rStyle w:val="StyleUnderline"/>
        </w:rPr>
        <w:t xml:space="preserve">whether such cooperatives can </w:t>
      </w:r>
      <w:r w:rsidRPr="00010B30">
        <w:rPr>
          <w:rStyle w:val="StyleUnderline"/>
          <w:highlight w:val="yellow"/>
        </w:rPr>
        <w:t xml:space="preserve">provide a </w:t>
      </w:r>
      <w:r w:rsidRPr="00010B30">
        <w:rPr>
          <w:rStyle w:val="Emphasis"/>
          <w:highlight w:val="yellow"/>
        </w:rPr>
        <w:t>meaningful vehicle</w:t>
      </w:r>
      <w:r w:rsidRPr="00010B30">
        <w:rPr>
          <w:rStyle w:val="StyleUnderline"/>
          <w:highlight w:val="yellow"/>
        </w:rPr>
        <w:t xml:space="preserve"> through</w:t>
      </w:r>
      <w:r w:rsidRPr="00672C0F">
        <w:rPr>
          <w:rStyle w:val="StyleUnderline"/>
        </w:rPr>
        <w:t xml:space="preserve"> which workers can have </w:t>
      </w:r>
      <w:r w:rsidRPr="00010B30">
        <w:rPr>
          <w:rStyle w:val="StyleUnderline"/>
          <w:highlight w:val="yellow"/>
        </w:rPr>
        <w:t>control over</w:t>
      </w:r>
      <w:r w:rsidRPr="00672C0F">
        <w:rPr>
          <w:rStyle w:val="StyleUnderline"/>
        </w:rPr>
        <w:t xml:space="preserve"> the </w:t>
      </w:r>
      <w:r w:rsidRPr="00010B30">
        <w:rPr>
          <w:rStyle w:val="Emphasis"/>
          <w:highlight w:val="yellow"/>
        </w:rPr>
        <w:t>purpose</w:t>
      </w:r>
      <w:r w:rsidRPr="00010B30">
        <w:rPr>
          <w:rStyle w:val="StyleUnderline"/>
          <w:highlight w:val="yellow"/>
        </w:rPr>
        <w:t xml:space="preserve">, </w:t>
      </w:r>
      <w:r w:rsidRPr="00010B30">
        <w:rPr>
          <w:rStyle w:val="Emphasis"/>
          <w:highlight w:val="yellow"/>
        </w:rPr>
        <w:t>means</w:t>
      </w:r>
      <w:r w:rsidRPr="00010B30">
        <w:rPr>
          <w:rStyle w:val="StyleUnderline"/>
          <w:highlight w:val="yellow"/>
        </w:rPr>
        <w:t xml:space="preserve">, </w:t>
      </w:r>
      <w:r w:rsidRPr="00010B30">
        <w:rPr>
          <w:rStyle w:val="Emphasis"/>
          <w:highlight w:val="yellow"/>
        </w:rPr>
        <w:t>intensity</w:t>
      </w:r>
      <w:r w:rsidRPr="00672C0F">
        <w:rPr>
          <w:rStyle w:val="StyleUnderline"/>
        </w:rPr>
        <w:t xml:space="preserve">, and nature </w:t>
      </w:r>
      <w:r w:rsidRPr="00010B30">
        <w:rPr>
          <w:rStyle w:val="StyleUnderline"/>
          <w:highlight w:val="yellow"/>
        </w:rPr>
        <w:t>of</w:t>
      </w:r>
      <w:r w:rsidRPr="00672C0F">
        <w:rPr>
          <w:rStyle w:val="StyleUnderline"/>
        </w:rPr>
        <w:t xml:space="preserve"> their </w:t>
      </w:r>
      <w:r w:rsidRPr="00010B30">
        <w:rPr>
          <w:rStyle w:val="StyleUnderline"/>
          <w:highlight w:val="yellow"/>
        </w:rPr>
        <w:t>labor</w:t>
      </w:r>
      <w:r w:rsidRPr="00672C0F">
        <w:rPr>
          <w:rStyle w:val="StyleUnderline"/>
        </w:rPr>
        <w:t xml:space="preserve"> and </w:t>
      </w:r>
      <w:r w:rsidRPr="00672C0F">
        <w:rPr>
          <w:rStyle w:val="Emphasis"/>
        </w:rPr>
        <w:t>share equitably</w:t>
      </w:r>
      <w:r w:rsidRPr="00672C0F">
        <w:rPr>
          <w:rStyle w:val="StyleUnderline"/>
        </w:rPr>
        <w:t xml:space="preserve"> in the </w:t>
      </w:r>
      <w:r w:rsidRPr="00672C0F">
        <w:rPr>
          <w:rStyle w:val="Emphasis"/>
        </w:rPr>
        <w:t>wealth produced</w:t>
      </w:r>
      <w:r w:rsidRPr="00672C0F">
        <w:rPr>
          <w:sz w:val="16"/>
        </w:rPr>
        <w:t>.</w:t>
      </w:r>
    </w:p>
    <w:p w14:paraId="338E26B2" w14:textId="77777777" w:rsidR="00FB5592" w:rsidRPr="00672C0F" w:rsidRDefault="00FB5592" w:rsidP="00FB5592">
      <w:pPr>
        <w:rPr>
          <w:sz w:val="16"/>
        </w:rPr>
      </w:pPr>
      <w:r w:rsidRPr="00010B30">
        <w:rPr>
          <w:rStyle w:val="StyleUnderline"/>
          <w:highlight w:val="yellow"/>
        </w:rPr>
        <w:t>Cooperatives</w:t>
      </w:r>
      <w:r w:rsidRPr="00672C0F">
        <w:rPr>
          <w:rStyle w:val="StyleUnderline"/>
        </w:rPr>
        <w:t xml:space="preserve"> have </w:t>
      </w:r>
      <w:r w:rsidRPr="00010B30">
        <w:rPr>
          <w:rStyle w:val="Emphasis"/>
          <w:highlight w:val="yellow"/>
        </w:rPr>
        <w:t>been around</w:t>
      </w:r>
      <w:r w:rsidRPr="00672C0F">
        <w:rPr>
          <w:rStyle w:val="Emphasis"/>
        </w:rPr>
        <w:t xml:space="preserve"> in various guises</w:t>
      </w:r>
      <w:r w:rsidRPr="00672C0F">
        <w:rPr>
          <w:sz w:val="16"/>
        </w:rPr>
        <w:t xml:space="preserve"> since the 1830s (Mellor et al. 1988: ix) and remain a central component of attempts to democratize the economy today (Dave 2021; Gupta 2014: 100; Wright 2010: 237–240). </w:t>
      </w:r>
      <w:r w:rsidRPr="00010B30">
        <w:rPr>
          <w:rStyle w:val="StyleUnderline"/>
          <w:highlight w:val="yellow"/>
        </w:rPr>
        <w:t>Yet</w:t>
      </w:r>
      <w:r w:rsidRPr="00672C0F">
        <w:rPr>
          <w:rStyle w:val="StyleUnderline"/>
        </w:rPr>
        <w:t xml:space="preserve">, </w:t>
      </w:r>
      <w:r w:rsidRPr="00010B30">
        <w:rPr>
          <w:rStyle w:val="Emphasis"/>
          <w:highlight w:val="yellow"/>
        </w:rPr>
        <w:t>few</w:t>
      </w:r>
      <w:r w:rsidRPr="00672C0F">
        <w:rPr>
          <w:rStyle w:val="Emphasis"/>
        </w:rPr>
        <w:t xml:space="preserve"> of the staunchest </w:t>
      </w:r>
      <w:r w:rsidRPr="00010B30">
        <w:rPr>
          <w:rStyle w:val="Emphasis"/>
          <w:highlight w:val="yellow"/>
        </w:rPr>
        <w:t>advocates</w:t>
      </w:r>
      <w:r w:rsidRPr="00672C0F">
        <w:rPr>
          <w:rStyle w:val="StyleUnderline"/>
        </w:rPr>
        <w:t xml:space="preserve"> of cooperatives would </w:t>
      </w:r>
      <w:r w:rsidRPr="00010B30">
        <w:rPr>
          <w:rStyle w:val="StyleUnderline"/>
          <w:highlight w:val="yellow"/>
        </w:rPr>
        <w:t>argue</w:t>
      </w:r>
      <w:r w:rsidRPr="00672C0F">
        <w:rPr>
          <w:rStyle w:val="StyleUnderline"/>
        </w:rPr>
        <w:t xml:space="preserve"> that, through the </w:t>
      </w:r>
      <w:r w:rsidRPr="00672C0F">
        <w:rPr>
          <w:rStyle w:val="Emphasis"/>
        </w:rPr>
        <w:t>growth</w:t>
      </w:r>
      <w:r w:rsidRPr="00672C0F">
        <w:rPr>
          <w:rStyle w:val="StyleUnderline"/>
        </w:rPr>
        <w:t xml:space="preserve"> of </w:t>
      </w:r>
      <w:r w:rsidRPr="00010B30">
        <w:rPr>
          <w:rStyle w:val="StyleUnderline"/>
          <w:highlight w:val="yellow"/>
        </w:rPr>
        <w:t xml:space="preserve">cooperatives </w:t>
      </w:r>
      <w:r w:rsidRPr="00010B30">
        <w:rPr>
          <w:rStyle w:val="Emphasis"/>
          <w:highlight w:val="yellow"/>
        </w:rPr>
        <w:t>alone</w:t>
      </w:r>
      <w:r w:rsidRPr="00672C0F">
        <w:rPr>
          <w:rStyle w:val="StyleUnderline"/>
        </w:rPr>
        <w:t xml:space="preserve">, a </w:t>
      </w:r>
      <w:r w:rsidRPr="00010B30">
        <w:rPr>
          <w:rStyle w:val="StyleUnderline"/>
          <w:highlight w:val="yellow"/>
        </w:rPr>
        <w:t>new</w:t>
      </w:r>
      <w:r w:rsidRPr="00672C0F">
        <w:rPr>
          <w:rStyle w:val="StyleUnderline"/>
        </w:rPr>
        <w:t xml:space="preserve"> democratic </w:t>
      </w:r>
      <w:r w:rsidRPr="00010B30">
        <w:rPr>
          <w:rStyle w:val="Emphasis"/>
          <w:highlight w:val="yellow"/>
        </w:rPr>
        <w:t>economy</w:t>
      </w:r>
      <w:r w:rsidRPr="00672C0F">
        <w:rPr>
          <w:rStyle w:val="Emphasis"/>
        </w:rPr>
        <w:t xml:space="preserve"> will </w:t>
      </w:r>
      <w:r w:rsidRPr="00010B30">
        <w:rPr>
          <w:rStyle w:val="Emphasis"/>
          <w:highlight w:val="yellow"/>
        </w:rPr>
        <w:t>emerge</w:t>
      </w:r>
      <w:r w:rsidRPr="00672C0F">
        <w:rPr>
          <w:sz w:val="16"/>
        </w:rPr>
        <w:t xml:space="preserve">. </w:t>
      </w:r>
      <w:r w:rsidRPr="00672C0F">
        <w:rPr>
          <w:rStyle w:val="StyleUnderline"/>
        </w:rPr>
        <w:t xml:space="preserve">Supporters of cooperatives acknowledge the challenges they </w:t>
      </w:r>
      <w:r w:rsidRPr="00010B30">
        <w:rPr>
          <w:rStyle w:val="StyleUnderline"/>
          <w:highlight w:val="yellow"/>
        </w:rPr>
        <w:t>face</w:t>
      </w:r>
      <w:r w:rsidRPr="00672C0F">
        <w:rPr>
          <w:rStyle w:val="StyleUnderline"/>
        </w:rPr>
        <w:t xml:space="preserve"> and the </w:t>
      </w:r>
      <w:r w:rsidRPr="00010B30">
        <w:rPr>
          <w:rStyle w:val="StyleUnderline"/>
          <w:highlight w:val="yellow"/>
        </w:rPr>
        <w:t>serious threat posed by “</w:t>
      </w:r>
      <w:r w:rsidRPr="00010B30">
        <w:rPr>
          <w:rStyle w:val="Emphasis"/>
          <w:highlight w:val="yellow"/>
        </w:rPr>
        <w:t>degeneration</w:t>
      </w:r>
      <w:r w:rsidRPr="00010B30">
        <w:rPr>
          <w:rStyle w:val="StyleUnderline"/>
          <w:highlight w:val="yellow"/>
        </w:rPr>
        <w:t>” into</w:t>
      </w:r>
      <w:r w:rsidRPr="00672C0F">
        <w:rPr>
          <w:rStyle w:val="StyleUnderline"/>
        </w:rPr>
        <w:t xml:space="preserve"> </w:t>
      </w:r>
      <w:r w:rsidRPr="00672C0F">
        <w:rPr>
          <w:rStyle w:val="Emphasis"/>
        </w:rPr>
        <w:t xml:space="preserve">standard hierarchical </w:t>
      </w:r>
      <w:r w:rsidRPr="00010B30">
        <w:rPr>
          <w:rStyle w:val="Emphasis"/>
          <w:highlight w:val="yellow"/>
        </w:rPr>
        <w:t>capitalist firms</w:t>
      </w:r>
      <w:r w:rsidRPr="00672C0F">
        <w:rPr>
          <w:sz w:val="16"/>
        </w:rPr>
        <w:t xml:space="preserve"> (see Cornforth 1995). Indeed, there has long been ambivalent support for cooperatives among progressive academics and in some cases outright rejection (Mandel 1974; Webb 1920). This is epitomized by Marx's observation (1976: 440) that </w:t>
      </w:r>
      <w:r w:rsidRPr="00672C0F">
        <w:rPr>
          <w:rStyle w:val="StyleUnderline"/>
        </w:rPr>
        <w:t xml:space="preserve">cooperatives “represent within the old form the first sprouts of the new, although they </w:t>
      </w:r>
      <w:r w:rsidRPr="00672C0F">
        <w:rPr>
          <w:rStyle w:val="Emphasis"/>
        </w:rPr>
        <w:t>naturally reproduce</w:t>
      </w:r>
      <w:r w:rsidRPr="00672C0F">
        <w:rPr>
          <w:rStyle w:val="StyleUnderline"/>
        </w:rPr>
        <w:t xml:space="preserve">, and must reproduce, everywhere in their actual organisation </w:t>
      </w:r>
      <w:r w:rsidRPr="00672C0F">
        <w:rPr>
          <w:rStyle w:val="Emphasis"/>
        </w:rPr>
        <w:t>all the shortcomings</w:t>
      </w:r>
      <w:r w:rsidRPr="00672C0F">
        <w:rPr>
          <w:rStyle w:val="StyleUnderline"/>
        </w:rPr>
        <w:t xml:space="preserve"> of the </w:t>
      </w:r>
      <w:r w:rsidRPr="00672C0F">
        <w:rPr>
          <w:rStyle w:val="Emphasis"/>
        </w:rPr>
        <w:t>prevailing system</w:t>
      </w:r>
      <w:r w:rsidRPr="00672C0F">
        <w:rPr>
          <w:sz w:val="16"/>
        </w:rPr>
        <w:t>.” The riddle over the continuing popularity of cooperatives, despite such equivocation, makes their continued study worthwhile.</w:t>
      </w:r>
    </w:p>
    <w:p w14:paraId="6F6F436B" w14:textId="77777777" w:rsidR="00FB5592" w:rsidRPr="00672C0F" w:rsidRDefault="00FB5592" w:rsidP="00FB5592">
      <w:pPr>
        <w:rPr>
          <w:sz w:val="16"/>
        </w:rPr>
      </w:pPr>
      <w:r w:rsidRPr="00672C0F">
        <w:rPr>
          <w:sz w:val="16"/>
        </w:rPr>
        <w:t>Yet, in itself, a return to such debates would be of limited scholarly merit. As we demonstrate in the first section of our article, a vast literature already exists on the relative benefits and pitfalls of the cooperative firm as a site for advancing workplace democracy. Indeed, a critic might argue that this literature has become rather stale, pointing out that two particular debates reoccur with such frustrating regularity, they are referred to colloquially as the “two theses”: the “degeneration thesis” (Cornforth 1995) and the “spillover thesis” (Pateman 1970). Both are introduced in the first section.</w:t>
      </w:r>
    </w:p>
    <w:p w14:paraId="1A7A4806" w14:textId="77777777" w:rsidR="00FB5592" w:rsidRPr="00672C0F" w:rsidRDefault="00FB5592" w:rsidP="00FB5592">
      <w:pPr>
        <w:rPr>
          <w:sz w:val="16"/>
        </w:rPr>
      </w:pPr>
      <w:r w:rsidRPr="00672C0F">
        <w:rPr>
          <w:sz w:val="16"/>
        </w:rPr>
        <w:t xml:space="preserve">In an effort to reanimate the debate on worker cooperatives as a democratic force we bring insights from critical theory into conversation with the existing literature (the second section). Our reasons for turning to critical theory are threefold. First, critical theory was devised as a research endeavor to explicitly address the question of the failure of radical democratic social change to manifest (Harris 2022; Horkheimer [1937] 2002; Jay 1973). </w:t>
      </w:r>
      <w:r w:rsidRPr="00672C0F">
        <w:rPr>
          <w:rStyle w:val="StyleUnderline"/>
        </w:rPr>
        <w:t xml:space="preserve">Our research shares an identical knowledge interest: why is it that </w:t>
      </w:r>
      <w:r w:rsidRPr="00010B30">
        <w:rPr>
          <w:rStyle w:val="StyleUnderline"/>
          <w:highlight w:val="yellow"/>
        </w:rPr>
        <w:t>cooperatives</w:t>
      </w:r>
      <w:r w:rsidRPr="00672C0F">
        <w:rPr>
          <w:rStyle w:val="StyleUnderline"/>
        </w:rPr>
        <w:t xml:space="preserve"> have </w:t>
      </w:r>
      <w:r w:rsidRPr="00010B30">
        <w:rPr>
          <w:rStyle w:val="StyleUnderline"/>
          <w:highlight w:val="yellow"/>
        </w:rPr>
        <w:t xml:space="preserve">failed to </w:t>
      </w:r>
      <w:r w:rsidRPr="00010B30">
        <w:rPr>
          <w:rStyle w:val="Emphasis"/>
          <w:highlight w:val="yellow"/>
        </w:rPr>
        <w:t>facilitate</w:t>
      </w:r>
      <w:r w:rsidRPr="00672C0F">
        <w:rPr>
          <w:rStyle w:val="StyleUnderline"/>
        </w:rPr>
        <w:t xml:space="preserve"> broader </w:t>
      </w:r>
      <w:r w:rsidRPr="00672C0F">
        <w:rPr>
          <w:rStyle w:val="Emphasis"/>
        </w:rPr>
        <w:t xml:space="preserve">democratic </w:t>
      </w:r>
      <w:r w:rsidRPr="00010B30">
        <w:rPr>
          <w:rStyle w:val="Emphasis"/>
          <w:highlight w:val="yellow"/>
        </w:rPr>
        <w:t>transition</w:t>
      </w:r>
      <w:r w:rsidRPr="00672C0F">
        <w:rPr>
          <w:sz w:val="16"/>
        </w:rPr>
        <w:t>? Second, critical theory, by its very definition, seeks to connect the politico-economic logics to the dominant forms of thought and desire that exist within the social world (Horkheimer [1937] 2002). Such insights are clearly significant when discussing the possibilities of transition and its potential obstacles (Delanty 2020; Harris and Acaroglu 2022; Marcuse [1964] 2007). Yet, to date, there is yet to be an extensive interdisciplinary study engaging with cooperatives that unites epistemology and psychoanalysis; thought and desire, in cooperative strategy. This seems an obvious direction for us to extend the literature, which will be shown to provide important insights. Third, critical theorists have sought to understand and resist forms of “totalitarianism” and “unfreedom” within the socioeconomic domain (Marcuse [1964] 2007: 3). The explicit discussion of antidemocratic tendencies that need to be surmounted within the economy offers an obvious point for dialogue between critical theory and cooperatives. As this article shows, such a conversation between the literature on cooperatives and critical theory is indeed productive, and extends the debate in important directions.1</w:t>
      </w:r>
    </w:p>
    <w:p w14:paraId="6029D43C" w14:textId="77777777" w:rsidR="00FB5592" w:rsidRPr="00672C0F" w:rsidRDefault="00FB5592" w:rsidP="00FB5592">
      <w:pPr>
        <w:rPr>
          <w:sz w:val="16"/>
        </w:rPr>
      </w:pPr>
      <w:r w:rsidRPr="00672C0F">
        <w:rPr>
          <w:sz w:val="16"/>
        </w:rPr>
        <w:t xml:space="preserve">As we explore below, the turn to critical theory suggests that </w:t>
      </w:r>
      <w:r w:rsidRPr="00672C0F">
        <w:rPr>
          <w:rStyle w:val="StyleUnderline"/>
        </w:rPr>
        <w:t xml:space="preserve">cooperatives will </w:t>
      </w:r>
      <w:r w:rsidRPr="00010B30">
        <w:rPr>
          <w:rStyle w:val="StyleUnderline"/>
          <w:highlight w:val="yellow"/>
        </w:rPr>
        <w:t xml:space="preserve">continue to </w:t>
      </w:r>
      <w:r w:rsidRPr="00010B30">
        <w:rPr>
          <w:rStyle w:val="Emphasis"/>
          <w:highlight w:val="yellow"/>
        </w:rPr>
        <w:t>struggle</w:t>
      </w:r>
      <w:r w:rsidRPr="00672C0F">
        <w:rPr>
          <w:rStyle w:val="Emphasis"/>
        </w:rPr>
        <w:t xml:space="preserve"> to democratize</w:t>
      </w:r>
      <w:r w:rsidRPr="00672C0F">
        <w:rPr>
          <w:rStyle w:val="StyleUnderline"/>
        </w:rPr>
        <w:t xml:space="preserve"> the economy as they have, thus far, </w:t>
      </w:r>
      <w:r w:rsidRPr="00672C0F">
        <w:rPr>
          <w:rStyle w:val="Emphasis"/>
        </w:rPr>
        <w:t>failed to substantially</w:t>
      </w:r>
      <w:r w:rsidRPr="00672C0F">
        <w:rPr>
          <w:rStyle w:val="StyleUnderline"/>
        </w:rPr>
        <w:t xml:space="preserve"> </w:t>
      </w:r>
      <w:r w:rsidRPr="00010B30">
        <w:rPr>
          <w:rStyle w:val="StyleUnderline"/>
          <w:highlight w:val="yellow"/>
        </w:rPr>
        <w:t>challenge</w:t>
      </w:r>
      <w:r w:rsidRPr="00672C0F">
        <w:rPr>
          <w:rStyle w:val="StyleUnderline"/>
        </w:rPr>
        <w:t xml:space="preserve"> the </w:t>
      </w:r>
      <w:r w:rsidRPr="00010B30">
        <w:rPr>
          <w:rStyle w:val="Emphasis"/>
          <w:highlight w:val="yellow"/>
        </w:rPr>
        <w:t>dominant modes of thought</w:t>
      </w:r>
      <w:r w:rsidRPr="00672C0F">
        <w:rPr>
          <w:rStyle w:val="StyleUnderline"/>
        </w:rPr>
        <w:t xml:space="preserve"> and desire </w:t>
      </w:r>
      <w:r w:rsidRPr="00010B30">
        <w:rPr>
          <w:rStyle w:val="StyleUnderline"/>
          <w:highlight w:val="yellow"/>
        </w:rPr>
        <w:t xml:space="preserve">that </w:t>
      </w:r>
      <w:r w:rsidRPr="00010B30">
        <w:rPr>
          <w:rStyle w:val="Emphasis"/>
          <w:highlight w:val="yellow"/>
        </w:rPr>
        <w:t>facilitate</w:t>
      </w:r>
      <w:r w:rsidRPr="00672C0F">
        <w:rPr>
          <w:rStyle w:val="Emphasis"/>
        </w:rPr>
        <w:t xml:space="preserve"> and perpetuate </w:t>
      </w:r>
      <w:r w:rsidRPr="00010B30">
        <w:rPr>
          <w:rStyle w:val="Emphasis"/>
          <w:highlight w:val="yellow"/>
        </w:rPr>
        <w:t>capitalism</w:t>
      </w:r>
      <w:r w:rsidRPr="00672C0F">
        <w:rPr>
          <w:sz w:val="16"/>
        </w:rPr>
        <w:t>. This leads us to two substantive conclusions. First, bringing critical theory insights into the conversation on cooperatives provides further support to the degeneration thesis and serves to question the spillover thesis. Second, and more productively, we conclude that there is an imperative for further dialogue between theorists of cooperatives and social epistemology and depth-psychology.</w:t>
      </w:r>
    </w:p>
    <w:p w14:paraId="3FBFFBA1" w14:textId="77777777" w:rsidR="00FB5592" w:rsidRPr="007A1D8C" w:rsidRDefault="00FB5592" w:rsidP="00FB5592">
      <w:pPr>
        <w:rPr>
          <w:sz w:val="16"/>
        </w:rPr>
      </w:pPr>
    </w:p>
    <w:p w14:paraId="76DE66AE" w14:textId="77777777" w:rsidR="00FB5592" w:rsidRDefault="00FB5592" w:rsidP="00FB5592">
      <w:pPr>
        <w:pStyle w:val="Heading3"/>
      </w:pPr>
      <w:bookmarkStart w:id="4" w:name="_Hlk141258959"/>
      <w:r>
        <w:t>ASPEC---2AC</w:t>
      </w:r>
    </w:p>
    <w:p w14:paraId="598168DF" w14:textId="77777777" w:rsidR="00FB5592" w:rsidRPr="00884D59" w:rsidRDefault="00FB5592" w:rsidP="00FB5592"/>
    <w:bookmarkEnd w:id="4"/>
    <w:p w14:paraId="54A1170A" w14:textId="77777777" w:rsidR="00FB5592" w:rsidRDefault="00FB5592" w:rsidP="00FB5592">
      <w:pPr>
        <w:pStyle w:val="Heading3"/>
      </w:pPr>
      <w:r>
        <w:t>Psychoanalysis K---2AC</w:t>
      </w:r>
    </w:p>
    <w:p w14:paraId="12467E8C" w14:textId="77777777" w:rsidR="00FB5592" w:rsidRPr="00FC5CA6" w:rsidRDefault="00FB5592" w:rsidP="00FB5592">
      <w:pPr>
        <w:pStyle w:val="Heading4"/>
      </w:pPr>
      <w:r>
        <w:t xml:space="preserve">4. </w:t>
      </w:r>
      <w:r w:rsidRPr="00FC5CA6">
        <w:t xml:space="preserve">Reject </w:t>
      </w:r>
      <w:r>
        <w:rPr>
          <w:u w:val="single"/>
        </w:rPr>
        <w:t>assertions</w:t>
      </w:r>
      <w:r>
        <w:t xml:space="preserve"> without </w:t>
      </w:r>
      <w:r>
        <w:rPr>
          <w:u w:val="single"/>
        </w:rPr>
        <w:t>any evidence</w:t>
      </w:r>
      <w:r>
        <w:t xml:space="preserve"> or </w:t>
      </w:r>
      <w:r>
        <w:rPr>
          <w:u w:val="single"/>
        </w:rPr>
        <w:t>warrant</w:t>
      </w:r>
      <w:r w:rsidRPr="00FC5CA6">
        <w:t xml:space="preserve">. </w:t>
      </w:r>
    </w:p>
    <w:p w14:paraId="357175D3" w14:textId="77777777" w:rsidR="00FB5592" w:rsidRPr="00FC5CA6" w:rsidRDefault="00FB5592" w:rsidP="00FB5592">
      <w:pPr>
        <w:autoSpaceDE w:val="0"/>
        <w:autoSpaceDN w:val="0"/>
        <w:adjustRightInd w:val="0"/>
      </w:pPr>
      <w:r w:rsidRPr="00FC5CA6">
        <w:rPr>
          <w:rStyle w:val="Style13ptBold"/>
        </w:rPr>
        <w:t>Gordon 1</w:t>
      </w:r>
      <w:r w:rsidRPr="00FC5CA6">
        <w:t xml:space="preserve"> [Paul Gordon, psychotherapist living and working in London; 4-1-2001; “Psychoanalysis and Racism: The Politics of Defeat”; </w:t>
      </w:r>
      <w:r w:rsidRPr="00FC5CA6">
        <w:rPr>
          <w:i/>
          <w:iCs/>
        </w:rPr>
        <w:t>Race &amp; Class</w:t>
      </w:r>
      <w:r w:rsidRPr="00FC5CA6">
        <w:t>, Volume 42, Number 4; https://doi.org/10.1177/0306396801424002]</w:t>
      </w:r>
    </w:p>
    <w:p w14:paraId="5CC1FA5A" w14:textId="77777777" w:rsidR="00FB5592" w:rsidRPr="00FC5CA6" w:rsidRDefault="00FB5592" w:rsidP="00FB5592">
      <w:pPr>
        <w:rPr>
          <w:sz w:val="16"/>
        </w:rPr>
      </w:pPr>
      <w:r w:rsidRPr="00FC5CA6">
        <w:rPr>
          <w:rStyle w:val="StyleUnderline"/>
          <w:highlight w:val="yellow"/>
        </w:rPr>
        <w:t>The problem with</w:t>
      </w:r>
      <w:r w:rsidRPr="00FC5CA6">
        <w:rPr>
          <w:rStyle w:val="StyleUnderline"/>
        </w:rPr>
        <w:t xml:space="preserve"> the application of </w:t>
      </w:r>
      <w:r w:rsidRPr="00FC5CA6">
        <w:rPr>
          <w:rStyle w:val="StyleUnderline"/>
          <w:highlight w:val="yellow"/>
        </w:rPr>
        <w:t>psychoanalysis</w:t>
      </w:r>
      <w:r w:rsidRPr="00FC5CA6">
        <w:rPr>
          <w:rStyle w:val="StyleUnderline"/>
        </w:rPr>
        <w:t xml:space="preserve"> to social institutions </w:t>
      </w:r>
      <w:r w:rsidRPr="00FC5CA6">
        <w:rPr>
          <w:rStyle w:val="StyleUnderline"/>
          <w:highlight w:val="yellow"/>
        </w:rPr>
        <w:t>is</w:t>
      </w:r>
      <w:r w:rsidRPr="00FC5CA6">
        <w:rPr>
          <w:rStyle w:val="StyleUnderline"/>
        </w:rPr>
        <w:t xml:space="preserve"> that </w:t>
      </w:r>
      <w:r w:rsidRPr="00FC5CA6">
        <w:rPr>
          <w:rStyle w:val="StyleUnderline"/>
          <w:highlight w:val="yellow"/>
        </w:rPr>
        <w:t>there can be</w:t>
      </w:r>
      <w:r w:rsidRPr="00FC5CA6">
        <w:rPr>
          <w:rStyle w:val="StyleUnderline"/>
        </w:rPr>
        <w:t xml:space="preserve"> </w:t>
      </w:r>
      <w:r w:rsidRPr="00FC5CA6">
        <w:rPr>
          <w:rStyle w:val="Emphasis"/>
          <w:highlight w:val="yellow"/>
        </w:rPr>
        <w:t>no testing</w:t>
      </w:r>
      <w:r w:rsidRPr="00FC5CA6">
        <w:rPr>
          <w:rStyle w:val="StyleUnderline"/>
        </w:rPr>
        <w:t xml:space="preserve"> of the claims made</w:t>
      </w:r>
      <w:r w:rsidRPr="00FC5CA6">
        <w:rPr>
          <w:sz w:val="16"/>
        </w:rPr>
        <w:t xml:space="preserve">. </w:t>
      </w:r>
      <w:r w:rsidRPr="00FC5CA6">
        <w:rPr>
          <w:rStyle w:val="StyleUnderline"/>
        </w:rPr>
        <w:t>If</w:t>
      </w:r>
      <w:r w:rsidRPr="00FC5CA6">
        <w:rPr>
          <w:sz w:val="16"/>
        </w:rPr>
        <w:t xml:space="preserve"> someone says, for instance, that </w:t>
      </w:r>
      <w:r w:rsidRPr="00FC5CA6">
        <w:rPr>
          <w:rStyle w:val="StyleUnderline"/>
        </w:rPr>
        <w:t>nationalism is</w:t>
      </w:r>
      <w:r w:rsidRPr="00FC5CA6">
        <w:rPr>
          <w:sz w:val="16"/>
        </w:rPr>
        <w:t xml:space="preserve"> a form of looking for and </w:t>
      </w:r>
      <w:r w:rsidRPr="00FC5CA6">
        <w:rPr>
          <w:rStyle w:val="StyleUnderline"/>
        </w:rPr>
        <w:t>seeking to replace the body of the mother one has lost</w:t>
      </w:r>
      <w:r w:rsidRPr="00FC5CA6">
        <w:rPr>
          <w:sz w:val="16"/>
        </w:rPr>
        <w:t xml:space="preserve">, or that the popular appeal of a particular kind of story echoes the pattern of our earliest relationship to the maternal breast, </w:t>
      </w:r>
      <w:r w:rsidRPr="00FC5CA6">
        <w:rPr>
          <w:rStyle w:val="StyleUnderline"/>
        </w:rPr>
        <w:t>how can this be proved</w:t>
      </w:r>
      <w:r w:rsidRPr="00FC5CA6">
        <w:rPr>
          <w:sz w:val="16"/>
        </w:rPr>
        <w:t xml:space="preserve">? The pioneers of psychoanalysis, from Freud onwards, all derived their ideas in the context of their work with individual patients and their ideas can be examined in the everyday laboratory of the therapeutic encounter where the validity of an interpretation, for example, is a matter for dialogue between therapist and patient. Outside of the consulting room, there can be no such verification process, and </w:t>
      </w:r>
      <w:r w:rsidRPr="00FC5CA6">
        <w:rPr>
          <w:rStyle w:val="StyleUnderline"/>
        </w:rPr>
        <w:t>the further one moves from the individual patient, the less purchase psychoanalytic ideas can have</w:t>
      </w:r>
      <w:r w:rsidRPr="00FC5CA6">
        <w:rPr>
          <w:sz w:val="16"/>
        </w:rPr>
        <w:t xml:space="preserve">. Outside the therapeutic encounter, </w:t>
      </w:r>
      <w:r w:rsidRPr="00FC5CA6">
        <w:rPr>
          <w:rStyle w:val="Emphasis"/>
          <w:highlight w:val="yellow"/>
        </w:rPr>
        <w:t>anything</w:t>
      </w:r>
      <w:r w:rsidRPr="00FC5CA6">
        <w:rPr>
          <w:rStyle w:val="Emphasis"/>
        </w:rPr>
        <w:t xml:space="preserve"> and everything</w:t>
      </w:r>
      <w:r w:rsidRPr="00FC5CA6">
        <w:rPr>
          <w:rStyle w:val="StyleUnderline"/>
        </w:rPr>
        <w:t xml:space="preserve"> </w:t>
      </w:r>
      <w:r w:rsidRPr="00FC5CA6">
        <w:rPr>
          <w:rStyle w:val="StyleUnderline"/>
          <w:highlight w:val="yellow"/>
        </w:rPr>
        <w:t>can be true</w:t>
      </w:r>
      <w:r w:rsidRPr="00FC5CA6">
        <w:rPr>
          <w:rStyle w:val="StyleUnderline"/>
        </w:rPr>
        <w:t>, psychoanalytically speaking</w:t>
      </w:r>
      <w:r w:rsidRPr="00FC5CA6">
        <w:rPr>
          <w:sz w:val="16"/>
        </w:rPr>
        <w:t xml:space="preserve">. </w:t>
      </w:r>
      <w:r w:rsidRPr="00FC5CA6">
        <w:rPr>
          <w:rStyle w:val="StyleUnderline"/>
          <w:highlight w:val="yellow"/>
        </w:rPr>
        <w:t>But if everything is true</w:t>
      </w:r>
      <w:r w:rsidRPr="00FC5CA6">
        <w:rPr>
          <w:rStyle w:val="StyleUnderline"/>
        </w:rPr>
        <w:t xml:space="preserve">, then nothing can be false and therefore </w:t>
      </w:r>
      <w:r w:rsidRPr="00FC5CA6">
        <w:rPr>
          <w:rStyle w:val="StyleUnderline"/>
          <w:highlight w:val="yellow"/>
        </w:rPr>
        <w:t>nothing can be true</w:t>
      </w:r>
      <w:r w:rsidRPr="00FC5CA6">
        <w:rPr>
          <w:sz w:val="16"/>
        </w:rPr>
        <w:t xml:space="preserve">. </w:t>
      </w:r>
    </w:p>
    <w:p w14:paraId="18AE3700" w14:textId="77777777" w:rsidR="00FB5592" w:rsidRPr="00A55CC2" w:rsidRDefault="00FB5592" w:rsidP="00FB5592">
      <w:pPr>
        <w:rPr>
          <w:sz w:val="16"/>
        </w:rPr>
      </w:pPr>
      <w:r w:rsidRPr="00FC5CA6">
        <w:rPr>
          <w:sz w:val="16"/>
        </w:rPr>
        <w:t xml:space="preserve">An example of Cohen's method is to be found in his 1993 working paper, ‘Home rules’, subtitled ‘Some reflections on racism and nationalism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w:t>
      </w:r>
      <w:r w:rsidRPr="00FC5CA6">
        <w:rPr>
          <w:rStyle w:val="StyleUnderline"/>
        </w:rPr>
        <w:t>This approach may well throw up some interesting associations along the way</w:t>
      </w:r>
      <w:r w:rsidRPr="00FC5CA6">
        <w:rPr>
          <w:sz w:val="16"/>
        </w:rPr>
        <w:t xml:space="preserve">, connections one had never thought of </w:t>
      </w:r>
      <w:r w:rsidRPr="00FC5CA6">
        <w:rPr>
          <w:rStyle w:val="StyleUnderline"/>
        </w:rPr>
        <w:t xml:space="preserve">but </w:t>
      </w:r>
      <w:r w:rsidRPr="00FC5CA6">
        <w:rPr>
          <w:rStyle w:val="StyleUnderline"/>
          <w:highlight w:val="yellow"/>
        </w:rPr>
        <w:t xml:space="preserve">it is </w:t>
      </w:r>
      <w:r w:rsidRPr="00FC5CA6">
        <w:rPr>
          <w:rStyle w:val="Emphasis"/>
          <w:highlight w:val="yellow"/>
        </w:rPr>
        <w:t>not</w:t>
      </w:r>
      <w:r w:rsidRPr="00FC5CA6">
        <w:rPr>
          <w:rStyle w:val="StyleUnderline"/>
        </w:rPr>
        <w:t xml:space="preserve"> to be confused with </w:t>
      </w:r>
      <w:r w:rsidRPr="00FC5CA6">
        <w:rPr>
          <w:rStyle w:val="Emphasis"/>
          <w:highlight w:val="yellow"/>
        </w:rPr>
        <w:t>political analysis</w:t>
      </w:r>
      <w:r w:rsidRPr="00FC5CA6">
        <w:rPr>
          <w:sz w:val="16"/>
        </w:rPr>
        <w:t xml:space="preserve">. In ‘Home rules’, anything and everything to do with ‘home’ can and does find a place here and, as I indicated above, even the popular film </w:t>
      </w:r>
      <w:r w:rsidRPr="00FC5CA6">
        <w:rPr>
          <w:i/>
          <w:iCs/>
          <w:sz w:val="16"/>
        </w:rPr>
        <w:t>Home Alone</w:t>
      </w:r>
      <w:r w:rsidRPr="00FC5CA6">
        <w:rPr>
          <w:sz w:val="16"/>
        </w:rPr>
        <w:t xml:space="preserve"> is pressed into service as a story about ‘racial’ invasion.</w:t>
      </w:r>
    </w:p>
    <w:p w14:paraId="6E80A87B" w14:textId="77777777" w:rsidR="00FB5592" w:rsidRPr="00A519A7" w:rsidRDefault="00FB5592" w:rsidP="00FB5592"/>
    <w:p w14:paraId="58CC5A56" w14:textId="77777777" w:rsidR="00FB5592" w:rsidRPr="00884D59" w:rsidRDefault="00FB5592" w:rsidP="00FB5592">
      <w:pPr>
        <w:pStyle w:val="Heading4"/>
        <w:rPr>
          <w:sz w:val="16"/>
        </w:rPr>
      </w:pPr>
      <w:r>
        <w:t xml:space="preserve">5. </w:t>
      </w:r>
      <w:r w:rsidRPr="00FC5CA6">
        <w:t xml:space="preserve">They preclude </w:t>
      </w:r>
      <w:r w:rsidRPr="00FC5CA6">
        <w:rPr>
          <w:u w:val="single"/>
        </w:rPr>
        <w:t>genuine</w:t>
      </w:r>
      <w:r w:rsidRPr="00FC5CA6">
        <w:t xml:space="preserve"> solutions. Only evaluate </w:t>
      </w:r>
      <w:r w:rsidRPr="00FC5CA6">
        <w:rPr>
          <w:u w:val="single"/>
        </w:rPr>
        <w:t>replicable</w:t>
      </w:r>
      <w:r w:rsidRPr="00FC5CA6">
        <w:t xml:space="preserve"> scientific claims.</w:t>
      </w:r>
    </w:p>
    <w:p w14:paraId="32B28590" w14:textId="77777777" w:rsidR="00FB5592" w:rsidRPr="00FC5CA6" w:rsidRDefault="00FB5592" w:rsidP="00FB5592">
      <w:r w:rsidRPr="00FC5CA6">
        <w:rPr>
          <w:rStyle w:val="Style13ptBold"/>
        </w:rPr>
        <w:t>Singal ’22</w:t>
      </w:r>
      <w:r w:rsidRPr="00FC5CA6">
        <w:t xml:space="preserve"> [Jesse; 2022; science and culture journalist, described as “America’s best social science journalist,” by Jonathan Heidt, former science editor at New York Magazine; </w:t>
      </w:r>
      <w:r w:rsidRPr="00FC5CA6">
        <w:rPr>
          <w:i/>
          <w:iCs/>
        </w:rPr>
        <w:t xml:space="preserve">The Quick Fix: Why Fad Psychology Can’t Cure Our Social Ills, </w:t>
      </w:r>
      <w:r w:rsidRPr="00FC5CA6">
        <w:t>Farrar, Starr, and Giroux paperback edition, p. 6-10]</w:t>
      </w:r>
    </w:p>
    <w:p w14:paraId="05BAA382" w14:textId="77777777" w:rsidR="00FB5592" w:rsidRPr="00FC5CA6" w:rsidRDefault="00FB5592" w:rsidP="00FB5592">
      <w:pPr>
        <w:rPr>
          <w:sz w:val="16"/>
        </w:rPr>
      </w:pPr>
      <w:r w:rsidRPr="00FC5CA6">
        <w:rPr>
          <w:sz w:val="16"/>
        </w:rPr>
        <w:t xml:space="preserve">WHAT I SOON REALIZED is that </w:t>
      </w:r>
      <w:r w:rsidRPr="00FC5CA6">
        <w:rPr>
          <w:rStyle w:val="StyleUnderline"/>
        </w:rPr>
        <w:t xml:space="preserve">our society’s fascination </w:t>
      </w:r>
      <w:r w:rsidRPr="00FC5CA6">
        <w:rPr>
          <w:rStyle w:val="StyleUnderline"/>
          <w:highlight w:val="yellow"/>
        </w:rPr>
        <w:t>with psychology</w:t>
      </w:r>
      <w:r w:rsidRPr="00FC5CA6">
        <w:rPr>
          <w:rStyle w:val="StyleUnderline"/>
        </w:rPr>
        <w:t xml:space="preserve"> has a </w:t>
      </w:r>
      <w:r w:rsidRPr="00FC5CA6">
        <w:rPr>
          <w:rStyle w:val="Emphasis"/>
        </w:rPr>
        <w:t>dark side</w:t>
      </w:r>
      <w:r w:rsidRPr="00FC5CA6">
        <w:rPr>
          <w:sz w:val="16"/>
        </w:rPr>
        <w:t xml:space="preserve">: </w:t>
      </w:r>
      <w:r w:rsidRPr="00FC5CA6">
        <w:rPr>
          <w:rStyle w:val="StyleUnderline"/>
        </w:rPr>
        <w:t xml:space="preserve">many </w:t>
      </w:r>
      <w:r w:rsidRPr="00FC5CA6">
        <w:rPr>
          <w:rStyle w:val="Emphasis"/>
          <w:highlight w:val="yellow"/>
        </w:rPr>
        <w:t>half-baked</w:t>
      </w:r>
      <w:r w:rsidRPr="00FC5CA6">
        <w:rPr>
          <w:rStyle w:val="StyleUnderline"/>
        </w:rPr>
        <w:t xml:space="preserve"> </w:t>
      </w:r>
      <w:r w:rsidRPr="00FC5CA6">
        <w:rPr>
          <w:rStyle w:val="StyleUnderline"/>
          <w:highlight w:val="yellow"/>
        </w:rPr>
        <w:t>ideas</w:t>
      </w:r>
      <w:r w:rsidRPr="00FC5CA6">
        <w:rPr>
          <w:sz w:val="16"/>
        </w:rPr>
        <w:t xml:space="preserve">—ideas that may not be 100 percent bunk but </w:t>
      </w:r>
      <w:r w:rsidRPr="00FC5CA6">
        <w:rPr>
          <w:rStyle w:val="StyleUnderline"/>
        </w:rPr>
        <w:t xml:space="preserve">which </w:t>
      </w:r>
      <w:r w:rsidRPr="00FC5CA6">
        <w:rPr>
          <w:rStyle w:val="StyleUnderline"/>
          <w:highlight w:val="yellow"/>
        </w:rPr>
        <w:t>are</w:t>
      </w:r>
      <w:r w:rsidRPr="00FC5CA6">
        <w:rPr>
          <w:rStyle w:val="StyleUnderline"/>
        </w:rPr>
        <w:t xml:space="preserve"> </w:t>
      </w:r>
      <w:r w:rsidRPr="00FC5CA6">
        <w:rPr>
          <w:rStyle w:val="Emphasis"/>
          <w:highlight w:val="yellow"/>
        </w:rPr>
        <w:t>severely overhyped</w:t>
      </w:r>
      <w:r w:rsidRPr="00FC5CA6">
        <w:rPr>
          <w:sz w:val="16"/>
        </w:rPr>
        <w:t>—</w:t>
      </w:r>
      <w:r w:rsidRPr="00FC5CA6">
        <w:rPr>
          <w:rStyle w:val="StyleUnderline"/>
        </w:rPr>
        <w:t xml:space="preserve">are being </w:t>
      </w:r>
      <w:r w:rsidRPr="00FC5CA6">
        <w:rPr>
          <w:rStyle w:val="Emphasis"/>
        </w:rPr>
        <w:t>enthusiastically spread</w:t>
      </w:r>
      <w:r w:rsidRPr="00FC5CA6">
        <w:rPr>
          <w:sz w:val="16"/>
        </w:rPr>
        <w:t xml:space="preserve">, </w:t>
      </w:r>
      <w:r w:rsidRPr="00FC5CA6">
        <w:rPr>
          <w:rStyle w:val="StyleUnderline"/>
          <w:highlight w:val="yellow"/>
        </w:rPr>
        <w:t>despite a lack of</w:t>
      </w:r>
      <w:r w:rsidRPr="00FC5CA6">
        <w:rPr>
          <w:rStyle w:val="StyleUnderline"/>
        </w:rPr>
        <w:t xml:space="preserve"> </w:t>
      </w:r>
      <w:r w:rsidRPr="00FC5CA6">
        <w:rPr>
          <w:rStyle w:val="Emphasis"/>
          <w:highlight w:val="yellow"/>
        </w:rPr>
        <w:t>hard evidence</w:t>
      </w:r>
      <w:r w:rsidRPr="00FC5CA6">
        <w:rPr>
          <w:sz w:val="16"/>
        </w:rPr>
        <w:t xml:space="preserve"> </w:t>
      </w:r>
      <w:r w:rsidRPr="00FC5CA6">
        <w:rPr>
          <w:rStyle w:val="StyleUnderline"/>
        </w:rPr>
        <w:t>in their favor</w:t>
      </w:r>
      <w:r w:rsidRPr="00FC5CA6">
        <w:rPr>
          <w:sz w:val="16"/>
        </w:rPr>
        <w:t xml:space="preserve">. The IAT is one example, but there are numerous others. </w:t>
      </w:r>
      <w:r w:rsidRPr="00FC5CA6">
        <w:rPr>
          <w:rStyle w:val="StyleUnderline"/>
        </w:rPr>
        <w:t xml:space="preserve">The popularity of these ideas, as well as the </w:t>
      </w:r>
      <w:r w:rsidRPr="00FC5CA6">
        <w:rPr>
          <w:rStyle w:val="Emphasis"/>
          <w:color w:val="E97132" w:themeColor="accent2"/>
        </w:rPr>
        <w:t>breathless</w:t>
      </w:r>
      <w:r w:rsidRPr="00FC5CA6">
        <w:rPr>
          <w:rStyle w:val="StyleUnderline"/>
          <w:color w:val="E97132" w:themeColor="accent2"/>
        </w:rPr>
        <w:t xml:space="preserve"> </w:t>
      </w:r>
      <w:r w:rsidRPr="00FC5CA6">
        <w:rPr>
          <w:rStyle w:val="StyleUnderline"/>
        </w:rPr>
        <w:t>manner in which they are marketed</w:t>
      </w:r>
      <w:r w:rsidRPr="00FC5CA6">
        <w:rPr>
          <w:sz w:val="16"/>
        </w:rPr>
        <w:t xml:space="preserve"> by TED Talks and university press offices and journalists and podcasts, </w:t>
      </w:r>
      <w:r w:rsidRPr="00FC5CA6">
        <w:rPr>
          <w:rStyle w:val="StyleUnderline"/>
        </w:rPr>
        <w:t xml:space="preserve">is </w:t>
      </w:r>
      <w:r w:rsidRPr="00FC5CA6">
        <w:rPr>
          <w:rStyle w:val="Emphasis"/>
        </w:rPr>
        <w:t>not harmless</w:t>
      </w:r>
      <w:r w:rsidRPr="00FC5CA6">
        <w:rPr>
          <w:sz w:val="16"/>
        </w:rPr>
        <w:t xml:space="preserve">. </w:t>
      </w:r>
      <w:r w:rsidRPr="00FC5CA6">
        <w:rPr>
          <w:rStyle w:val="StyleUnderline"/>
          <w:highlight w:val="yellow"/>
        </w:rPr>
        <w:t xml:space="preserve">It </w:t>
      </w:r>
      <w:r w:rsidRPr="00FC5CA6">
        <w:rPr>
          <w:rStyle w:val="Emphasis"/>
          <w:highlight w:val="yellow"/>
        </w:rPr>
        <w:t>misallocates resources</w:t>
      </w:r>
      <w:r w:rsidRPr="00FC5CA6">
        <w:rPr>
          <w:rStyle w:val="StyleUnderline"/>
        </w:rPr>
        <w:t xml:space="preserve"> </w:t>
      </w:r>
      <w:r w:rsidRPr="00FC5CA6">
        <w:rPr>
          <w:rStyle w:val="StyleUnderline"/>
          <w:highlight w:val="yellow"/>
        </w:rPr>
        <w:t xml:space="preserve">to </w:t>
      </w:r>
      <w:r w:rsidRPr="00FC5CA6">
        <w:rPr>
          <w:rStyle w:val="Emphasis"/>
          <w:highlight w:val="yellow"/>
        </w:rPr>
        <w:t>overclaiming</w:t>
      </w:r>
      <w:r w:rsidRPr="00FC5CA6">
        <w:rPr>
          <w:rStyle w:val="StyleUnderline"/>
          <w:highlight w:val="yellow"/>
        </w:rPr>
        <w:t xml:space="preserve"> researchers when others</w:t>
      </w:r>
      <w:r w:rsidRPr="00FC5CA6">
        <w:rPr>
          <w:rStyle w:val="StyleUnderline"/>
        </w:rPr>
        <w:t xml:space="preserve"> are </w:t>
      </w:r>
      <w:r w:rsidRPr="00FC5CA6">
        <w:rPr>
          <w:rStyle w:val="StyleUnderline"/>
          <w:highlight w:val="yellow"/>
        </w:rPr>
        <w:t>experienc</w:t>
      </w:r>
      <w:r w:rsidRPr="00FC5CA6">
        <w:rPr>
          <w:rStyle w:val="StyleUnderline"/>
        </w:rPr>
        <w:t xml:space="preserve">ing a </w:t>
      </w:r>
      <w:r w:rsidRPr="00FC5CA6">
        <w:rPr>
          <w:rStyle w:val="Emphasis"/>
          <w:highlight w:val="yellow"/>
        </w:rPr>
        <w:t>funding crunch</w:t>
      </w:r>
      <w:r w:rsidRPr="00FC5CA6">
        <w:rPr>
          <w:rStyle w:val="StyleUnderline"/>
        </w:rPr>
        <w:t xml:space="preserve">, </w:t>
      </w:r>
      <w:r w:rsidRPr="00FC5CA6">
        <w:rPr>
          <w:rStyle w:val="StyleUnderline"/>
          <w:highlight w:val="yellow"/>
        </w:rPr>
        <w:t>and it degrades</w:t>
      </w:r>
      <w:r w:rsidRPr="00FC5CA6">
        <w:rPr>
          <w:rStyle w:val="StyleUnderline"/>
        </w:rPr>
        <w:t xml:space="preserve"> the institution of </w:t>
      </w:r>
      <w:r w:rsidRPr="00FC5CA6">
        <w:rPr>
          <w:rStyle w:val="StyleUnderline"/>
          <w:highlight w:val="yellow"/>
        </w:rPr>
        <w:t>psychology by</w:t>
      </w:r>
      <w:r w:rsidRPr="00FC5CA6">
        <w:rPr>
          <w:rStyle w:val="StyleUnderline"/>
        </w:rPr>
        <w:t xml:space="preserve"> </w:t>
      </w:r>
      <w:r w:rsidRPr="00FC5CA6">
        <w:rPr>
          <w:rStyle w:val="Emphasis"/>
          <w:highlight w:val="yellow"/>
        </w:rPr>
        <w:t>blurring the line</w:t>
      </w:r>
      <w:r w:rsidRPr="00FC5CA6">
        <w:rPr>
          <w:rStyle w:val="StyleUnderline"/>
        </w:rPr>
        <w:t xml:space="preserve"> </w:t>
      </w:r>
      <w:r w:rsidRPr="00FC5CA6">
        <w:rPr>
          <w:rStyle w:val="StyleUnderline"/>
          <w:highlight w:val="yellow"/>
        </w:rPr>
        <w:t>between</w:t>
      </w:r>
      <w:r w:rsidRPr="00FC5CA6">
        <w:rPr>
          <w:rStyle w:val="StyleUnderline"/>
        </w:rPr>
        <w:t xml:space="preserve"> behavioral </w:t>
      </w:r>
      <w:r w:rsidRPr="00FC5CA6">
        <w:rPr>
          <w:rStyle w:val="StyleUnderline"/>
          <w:highlight w:val="yellow"/>
        </w:rPr>
        <w:t>science and</w:t>
      </w:r>
      <w:r w:rsidRPr="00FC5CA6">
        <w:rPr>
          <w:sz w:val="16"/>
        </w:rPr>
        <w:t xml:space="preserve"> behavioral </w:t>
      </w:r>
      <w:r w:rsidRPr="00FC5CA6">
        <w:rPr>
          <w:rStyle w:val="Emphasis"/>
          <w:highlight w:val="yellow"/>
        </w:rPr>
        <w:t>pseudo</w:t>
      </w:r>
      <w:r w:rsidRPr="00FC5CA6">
        <w:rPr>
          <w:rStyle w:val="StyleUnderline"/>
          <w:highlight w:val="yellow"/>
        </w:rPr>
        <w:t>science</w:t>
      </w:r>
      <w:r w:rsidRPr="00FC5CA6">
        <w:rPr>
          <w:sz w:val="16"/>
        </w:rPr>
        <w:t>.</w:t>
      </w:r>
    </w:p>
    <w:p w14:paraId="641F5C8F" w14:textId="77777777" w:rsidR="00FB5592" w:rsidRPr="00FC5CA6" w:rsidRDefault="00FB5592" w:rsidP="00FB5592">
      <w:pPr>
        <w:rPr>
          <w:sz w:val="16"/>
        </w:rPr>
      </w:pPr>
      <w:r w:rsidRPr="00FC5CA6">
        <w:rPr>
          <w:sz w:val="16"/>
        </w:rPr>
        <w:t xml:space="preserve">Perhaps most important, </w:t>
      </w:r>
      <w:r w:rsidRPr="00FC5CA6">
        <w:rPr>
          <w:rStyle w:val="StyleUnderline"/>
          <w:highlight w:val="yellow"/>
        </w:rPr>
        <w:t>these ideas are</w:t>
      </w:r>
      <w:r w:rsidRPr="00FC5CA6">
        <w:rPr>
          <w:rStyle w:val="StyleUnderline"/>
        </w:rPr>
        <w:t xml:space="preserve"> frequently being </w:t>
      </w:r>
      <w:r w:rsidRPr="00FC5CA6">
        <w:rPr>
          <w:rStyle w:val="StyleUnderline"/>
          <w:highlight w:val="yellow"/>
        </w:rPr>
        <w:t>adopted by schools</w:t>
      </w:r>
      <w:r w:rsidRPr="00FC5CA6">
        <w:rPr>
          <w:rStyle w:val="StyleUnderline"/>
        </w:rPr>
        <w:t xml:space="preserve">, corporations, and nonprofits </w:t>
      </w:r>
      <w:r w:rsidRPr="00FC5CA6">
        <w:rPr>
          <w:rStyle w:val="StyleUnderline"/>
          <w:highlight w:val="yellow"/>
        </w:rPr>
        <w:t>eager to embrace the</w:t>
      </w:r>
      <w:r w:rsidRPr="00FC5CA6">
        <w:rPr>
          <w:rStyle w:val="StyleUnderline"/>
        </w:rPr>
        <w:t xml:space="preserve"> </w:t>
      </w:r>
      <w:r w:rsidRPr="00FC5CA6">
        <w:rPr>
          <w:rStyle w:val="Emphasis"/>
          <w:highlight w:val="yellow"/>
        </w:rPr>
        <w:t>Next Big Thing</w:t>
      </w:r>
      <w:r w:rsidRPr="00FC5CA6">
        <w:rPr>
          <w:sz w:val="16"/>
        </w:rPr>
        <w:t xml:space="preserve"> to come out of the labs and lecture halls of Harvard or the University of Pennsylvania. As the decision-makers who work in these institutions have grown more fluent in science and cognizant of the need to look to behavioral scientists for guidance (a good thing), they’ve also become more susceptible to half-baked behavioral science (a bad thing). And this explosion of interest in psychological science has occurred at a time when, if anything, </w:t>
      </w:r>
      <w:r w:rsidRPr="00FC5CA6">
        <w:rPr>
          <w:rStyle w:val="StyleUnderline"/>
          <w:highlight w:val="yellow"/>
        </w:rPr>
        <w:t>people should be</w:t>
      </w:r>
      <w:r w:rsidRPr="00FC5CA6">
        <w:rPr>
          <w:rStyle w:val="StyleUnderline"/>
        </w:rPr>
        <w:t xml:space="preserve"> </w:t>
      </w:r>
      <w:r w:rsidRPr="00FC5CA6">
        <w:rPr>
          <w:rStyle w:val="Emphasis"/>
        </w:rPr>
        <w:t xml:space="preserve">more </w:t>
      </w:r>
      <w:r w:rsidRPr="00FC5CA6">
        <w:rPr>
          <w:rStyle w:val="Emphasis"/>
          <w:highlight w:val="yellow"/>
        </w:rPr>
        <w:t>cautious</w:t>
      </w:r>
      <w:r w:rsidRPr="00FC5CA6">
        <w:rPr>
          <w:rStyle w:val="StyleUnderline"/>
        </w:rPr>
        <w:t xml:space="preserve"> </w:t>
      </w:r>
      <w:r w:rsidRPr="00FC5CA6">
        <w:rPr>
          <w:rStyle w:val="StyleUnderline"/>
          <w:highlight w:val="yellow"/>
        </w:rPr>
        <w:t>about embracing</w:t>
      </w:r>
      <w:r w:rsidRPr="00FC5CA6">
        <w:rPr>
          <w:rStyle w:val="StyleUnderline"/>
        </w:rPr>
        <w:t xml:space="preserve"> new and exciting </w:t>
      </w:r>
      <w:r w:rsidRPr="00FC5CA6">
        <w:rPr>
          <w:rStyle w:val="StyleUnderline"/>
          <w:highlight w:val="yellow"/>
        </w:rPr>
        <w:t>psychological claims</w:t>
      </w:r>
      <w:r w:rsidRPr="00FC5CA6">
        <w:rPr>
          <w:sz w:val="16"/>
        </w:rPr>
        <w:t xml:space="preserve">. As we’ll see, </w:t>
      </w:r>
      <w:r w:rsidRPr="00FC5CA6">
        <w:rPr>
          <w:rStyle w:val="StyleUnderline"/>
        </w:rPr>
        <w:t xml:space="preserve">many </w:t>
      </w:r>
      <w:r w:rsidRPr="00FC5CA6">
        <w:rPr>
          <w:rStyle w:val="StyleUnderline"/>
          <w:highlight w:val="yellow"/>
        </w:rPr>
        <w:t>findings</w:t>
      </w:r>
      <w:r w:rsidRPr="00FC5CA6">
        <w:rPr>
          <w:rStyle w:val="StyleUnderline"/>
        </w:rPr>
        <w:t xml:space="preserve"> in psychology</w:t>
      </w:r>
      <w:r w:rsidRPr="00FC5CA6">
        <w:rPr>
          <w:sz w:val="16"/>
        </w:rPr>
        <w:t>—including those featured in introductory textbooks—</w:t>
      </w:r>
      <w:r w:rsidRPr="00FC5CA6">
        <w:rPr>
          <w:rStyle w:val="StyleUnderline"/>
          <w:highlight w:val="yellow"/>
        </w:rPr>
        <w:t>are</w:t>
      </w:r>
      <w:r w:rsidRPr="00FC5CA6">
        <w:rPr>
          <w:rStyle w:val="StyleUnderline"/>
        </w:rPr>
        <w:t xml:space="preserve"> </w:t>
      </w:r>
      <w:r w:rsidRPr="00FC5CA6">
        <w:rPr>
          <w:rStyle w:val="Emphasis"/>
          <w:highlight w:val="yellow"/>
        </w:rPr>
        <w:t>failing to replicate</w:t>
      </w:r>
      <w:r w:rsidRPr="00FC5CA6">
        <w:rPr>
          <w:sz w:val="16"/>
        </w:rPr>
        <w:t xml:space="preserve">, meaning that </w:t>
      </w:r>
      <w:r w:rsidRPr="00FC5CA6">
        <w:rPr>
          <w:rStyle w:val="StyleUnderline"/>
        </w:rPr>
        <w:t xml:space="preserve">when researchers attempt to re-create them with new experiments, they are </w:t>
      </w:r>
      <w:r w:rsidRPr="00FC5CA6">
        <w:rPr>
          <w:rStyle w:val="Emphasis"/>
        </w:rPr>
        <w:t>coming up short</w:t>
      </w:r>
      <w:r w:rsidRPr="00FC5CA6">
        <w:rPr>
          <w:sz w:val="16"/>
        </w:rPr>
        <w:t xml:space="preserve">. This so-called replication crisis has cast a giant shadow over the entire field of psychology, and </w:t>
      </w:r>
      <w:r w:rsidRPr="00FC5CA6">
        <w:rPr>
          <w:rStyle w:val="StyleUnderline"/>
        </w:rPr>
        <w:t xml:space="preserve">the best available evidence suggests that a </w:t>
      </w:r>
      <w:r w:rsidRPr="00FC5CA6">
        <w:rPr>
          <w:rStyle w:val="Emphasis"/>
        </w:rPr>
        <w:t>sizable chunk</w:t>
      </w:r>
      <w:r w:rsidRPr="00FC5CA6">
        <w:rPr>
          <w:sz w:val="16"/>
        </w:rPr>
        <w:t xml:space="preserve"> </w:t>
      </w:r>
      <w:r w:rsidRPr="00FC5CA6">
        <w:rPr>
          <w:rStyle w:val="StyleUnderline"/>
        </w:rPr>
        <w:t>of published psychological findings may be false</w:t>
      </w:r>
      <w:r w:rsidRPr="00FC5CA6">
        <w:rPr>
          <w:sz w:val="16"/>
        </w:rPr>
        <w:t xml:space="preserve"> (though the size of that chunk is a source of heated debate). Many psychologists themselves may be unwittingly helping to promote half-baked science that seems to be built upon a solid foundation of published research. In all likelihood, we’ll look back wincingly at some of the popular theories being taught and developed today and, all too often, transformed into sleek interventions that promise to alleviate our ills.*</w:t>
      </w:r>
    </w:p>
    <w:p w14:paraId="222ECBD8" w14:textId="77777777" w:rsidR="00FB5592" w:rsidRDefault="00FB5592" w:rsidP="00FB5592">
      <w:pPr>
        <w:rPr>
          <w:sz w:val="16"/>
        </w:rPr>
      </w:pPr>
      <w:r w:rsidRPr="00FC5CA6">
        <w:rPr>
          <w:sz w:val="16"/>
        </w:rPr>
        <w:t xml:space="preserve">THIS BOOK IS AN ATTEMPT to explain the allure of fad psychology, why that allure is so strong, and how both individuals and institutions can do a better job of resisting it. It is important to improve our understanding of how behavioral scientific information circulates in the public realm, because only sound knowledge will earn us the improvements we wish for. </w:t>
      </w:r>
      <w:r w:rsidRPr="00FC5CA6">
        <w:rPr>
          <w:rStyle w:val="StyleUnderline"/>
        </w:rPr>
        <w:t>Just as we can’t enact successful environmental</w:t>
      </w:r>
      <w:r w:rsidRPr="00FC5CA6">
        <w:rPr>
          <w:sz w:val="16"/>
        </w:rPr>
        <w:t xml:space="preserve"> and energy </w:t>
      </w:r>
      <w:r w:rsidRPr="00FC5CA6">
        <w:rPr>
          <w:rStyle w:val="StyleUnderline"/>
        </w:rPr>
        <w:t>policies while denying global warming</w:t>
      </w:r>
      <w:r w:rsidRPr="00FC5CA6">
        <w:rPr>
          <w:sz w:val="16"/>
        </w:rPr>
        <w:t xml:space="preserve">, and we can’t improve global public health without taking a stand against anti-vaccination myths, </w:t>
      </w:r>
      <w:r w:rsidRPr="00FC5CA6">
        <w:rPr>
          <w:rStyle w:val="StyleUnderline"/>
          <w:highlight w:val="yellow"/>
        </w:rPr>
        <w:t>we will never solve</w:t>
      </w:r>
      <w:r w:rsidRPr="00FC5CA6">
        <w:rPr>
          <w:rStyle w:val="StyleUnderline"/>
        </w:rPr>
        <w:t xml:space="preserve"> the pressing social issues of the day</w:t>
      </w:r>
      <w:r w:rsidRPr="00FC5CA6">
        <w:rPr>
          <w:sz w:val="16"/>
        </w:rPr>
        <w:t>—</w:t>
      </w:r>
      <w:r w:rsidRPr="00FC5CA6">
        <w:rPr>
          <w:rStyle w:val="Emphasis"/>
          <w:highlight w:val="yellow"/>
        </w:rPr>
        <w:t>racism and inequality</w:t>
      </w:r>
      <w:r w:rsidRPr="00FC5CA6">
        <w:rPr>
          <w:sz w:val="16"/>
        </w:rPr>
        <w:t xml:space="preserve"> and the education gaps and so many others—</w:t>
      </w:r>
      <w:r w:rsidRPr="00FC5CA6">
        <w:rPr>
          <w:rStyle w:val="StyleUnderline"/>
          <w:highlight w:val="yellow"/>
        </w:rPr>
        <w:t>while relying on claims</w:t>
      </w:r>
      <w:r w:rsidRPr="00FC5CA6">
        <w:rPr>
          <w:rStyle w:val="StyleUnderline"/>
        </w:rPr>
        <w:t xml:space="preserve"> about human behavior</w:t>
      </w:r>
      <w:r w:rsidRPr="00FC5CA6">
        <w:rPr>
          <w:sz w:val="16"/>
        </w:rPr>
        <w:t xml:space="preserve"> and how to change it </w:t>
      </w:r>
      <w:r w:rsidRPr="00FC5CA6">
        <w:rPr>
          <w:rStyle w:val="StyleUnderline"/>
        </w:rPr>
        <w:t xml:space="preserve">that are </w:t>
      </w:r>
      <w:r w:rsidRPr="00FC5CA6">
        <w:rPr>
          <w:rStyle w:val="StyleUnderline"/>
          <w:highlight w:val="yellow"/>
        </w:rPr>
        <w:t>half-true</w:t>
      </w:r>
      <w:r w:rsidRPr="00FC5CA6">
        <w:rPr>
          <w:rStyle w:val="StyleUnderline"/>
        </w:rPr>
        <w:t xml:space="preserve"> </w:t>
      </w:r>
      <w:r w:rsidRPr="00FC5CA6">
        <w:rPr>
          <w:rStyle w:val="Emphasis"/>
          <w:highlight w:val="yellow"/>
        </w:rPr>
        <w:t>at best</w:t>
      </w:r>
      <w:r w:rsidRPr="00FC5CA6">
        <w:rPr>
          <w:sz w:val="16"/>
        </w:rPr>
        <w:t>.</w:t>
      </w:r>
    </w:p>
    <w:p w14:paraId="784ED48A" w14:textId="77777777" w:rsidR="00FB5592" w:rsidRDefault="00FB5592" w:rsidP="00FB5592">
      <w:pPr>
        <w:rPr>
          <w:sz w:val="16"/>
        </w:rPr>
      </w:pPr>
    </w:p>
    <w:p w14:paraId="033C9F62" w14:textId="77777777" w:rsidR="00FB5592" w:rsidRDefault="00FB5592" w:rsidP="00FB5592">
      <w:pPr>
        <w:rPr>
          <w:sz w:val="16"/>
        </w:rPr>
      </w:pPr>
    </w:p>
    <w:p w14:paraId="47BB1FC8" w14:textId="043DDF9E" w:rsidR="00FB5592" w:rsidRPr="00FC5CA6" w:rsidRDefault="00FB5592" w:rsidP="00FB5592">
      <w:pPr>
        <w:rPr>
          <w:sz w:val="16"/>
        </w:rPr>
      </w:pPr>
      <w:r>
        <w:rPr>
          <w:sz w:val="16"/>
        </w:rPr>
        <w:t>[</w:t>
      </w:r>
      <w:r w:rsidRPr="00FB5592">
        <w:rPr>
          <w:rStyle w:val="Emphasis"/>
        </w:rPr>
        <w:t>marked</w:t>
      </w:r>
      <w:r>
        <w:rPr>
          <w:sz w:val="16"/>
        </w:rPr>
        <w:t>[</w:t>
      </w:r>
    </w:p>
    <w:p w14:paraId="70BF29CD" w14:textId="77777777" w:rsidR="00FB5592" w:rsidRPr="00FC5CA6" w:rsidRDefault="00FB5592" w:rsidP="00FB5592">
      <w:pPr>
        <w:rPr>
          <w:sz w:val="16"/>
        </w:rPr>
      </w:pPr>
      <w:r w:rsidRPr="00FC5CA6">
        <w:rPr>
          <w:sz w:val="16"/>
        </w:rPr>
        <w:t xml:space="preserve">The spread of half-baked behavioral science can’t be explained apart from the present state of American political and intellectual life. The country has suffered from decades of rising inequality paired with interminable political dysfunction, and as institution after institution has seen its legitimacy crumble, </w:t>
      </w:r>
      <w:r w:rsidRPr="00FC5CA6">
        <w:rPr>
          <w:rStyle w:val="StyleUnderline"/>
        </w:rPr>
        <w:t xml:space="preserve">there’s been an </w:t>
      </w:r>
      <w:r w:rsidRPr="00FC5CA6">
        <w:rPr>
          <w:rStyle w:val="Emphasis"/>
        </w:rPr>
        <w:t>ever-intensifying</w:t>
      </w:r>
      <w:r w:rsidRPr="00FC5CA6">
        <w:rPr>
          <w:rStyle w:val="StyleUnderline"/>
        </w:rPr>
        <w:t xml:space="preserve"> focus on the </w:t>
      </w:r>
      <w:r w:rsidRPr="00FC5CA6">
        <w:rPr>
          <w:rStyle w:val="Emphasis"/>
        </w:rPr>
        <w:t>individual</w:t>
      </w:r>
      <w:r w:rsidRPr="00FC5CA6">
        <w:rPr>
          <w:sz w:val="16"/>
        </w:rPr>
        <w:t>. We’re living in what the Princeton historian Daniel Rodgers calls an age of fracture, the title of his invaluable 2011 book. “Conceptions of human nature that in the post–World War II era had been thick with context, social circumstance, institutions, and history gave way to conceptions of human nature that stressed choice, agency, performance, and desire,” he explains. “Strong metaphors of society were supplanted by weaker ones. Imagined collectivities shrank; notions of structure and power thinned out.”3 In this dispensation, we are taken to be discrete individuals floating around in markets, increasingly responsible for our own well-being and increasingly cut off from the big groups and institutions and shared ideas that gave American life so much of its feeling and texture and meaning in the past. (Of course, many Americans, by dint of their race or gender or religion or sexual orientation, would not want to return to that past.)</w:t>
      </w:r>
    </w:p>
    <w:p w14:paraId="70B38EC3" w14:textId="77777777" w:rsidR="00FB5592" w:rsidRPr="00FC5CA6" w:rsidRDefault="00FB5592" w:rsidP="00FB5592">
      <w:pPr>
        <w:rPr>
          <w:sz w:val="16"/>
        </w:rPr>
      </w:pPr>
      <w:r w:rsidRPr="00FC5CA6">
        <w:rPr>
          <w:sz w:val="16"/>
        </w:rPr>
        <w:t>Americans are also living with the consequences of what the political scientist Jacob Hacker has termed “the great risk shift”: as the nation’s social safety net has frayed and ever more risk has been off-loaded from companies and the government onto overburdened Americans, economic insecurity has crept higher and higher up the income and wealth ladders. This only exacerbates the sense that everyone must fiercely defend their gains and stand vigilant against the possibility of sliding down into a less advantaged position. The combination of the age of fracture with the great risk shift likely affects what sort of behavioral science wins out in the marketplace of ideas: it likely shifts the focus toward improving and optimizing and repairing individuals rather than understanding how they are influenced by big, roiling forces largely beyond their control.</w:t>
      </w:r>
    </w:p>
    <w:p w14:paraId="3378C142" w14:textId="77777777" w:rsidR="00FB5592" w:rsidRPr="00FC5CA6" w:rsidRDefault="00FB5592" w:rsidP="00FB5592">
      <w:pPr>
        <w:rPr>
          <w:sz w:val="16"/>
        </w:rPr>
      </w:pPr>
      <w:r w:rsidRPr="00FC5CA6">
        <w:rPr>
          <w:rStyle w:val="StyleUnderline"/>
        </w:rPr>
        <w:t>Within psychology</w:t>
      </w:r>
      <w:r w:rsidRPr="00FC5CA6">
        <w:rPr>
          <w:sz w:val="16"/>
        </w:rPr>
        <w:t xml:space="preserve">, particularly social psychology, </w:t>
      </w:r>
      <w:r w:rsidRPr="00FC5CA6">
        <w:rPr>
          <w:rStyle w:val="StyleUnderline"/>
        </w:rPr>
        <w:t>these tendencies have given rise to</w:t>
      </w:r>
      <w:r w:rsidRPr="00FC5CA6">
        <w:rPr>
          <w:sz w:val="16"/>
        </w:rPr>
        <w:t xml:space="preserve"> what I call Primeworld,4 </w:t>
      </w:r>
      <w:r w:rsidRPr="00FC5CA6">
        <w:rPr>
          <w:rStyle w:val="StyleUnderline"/>
          <w:highlight w:val="yellow"/>
        </w:rPr>
        <w:t>a worldview</w:t>
      </w:r>
      <w:r w:rsidRPr="00FC5CA6">
        <w:rPr>
          <w:rStyle w:val="StyleUnderline"/>
        </w:rPr>
        <w:t xml:space="preserve"> fixated on the idea </w:t>
      </w:r>
      <w:r w:rsidRPr="00FC5CA6">
        <w:rPr>
          <w:rStyle w:val="StyleUnderline"/>
          <w:highlight w:val="yellow"/>
        </w:rPr>
        <w:t>that</w:t>
      </w:r>
      <w:r w:rsidRPr="00FC5CA6">
        <w:rPr>
          <w:rStyle w:val="StyleUnderline"/>
        </w:rPr>
        <w:t xml:space="preserve"> people’s </w:t>
      </w:r>
      <w:r w:rsidRPr="00FC5CA6">
        <w:rPr>
          <w:rStyle w:val="StyleUnderline"/>
          <w:highlight w:val="yellow"/>
        </w:rPr>
        <w:t>behavior is</w:t>
      </w:r>
      <w:r w:rsidRPr="00FC5CA6">
        <w:rPr>
          <w:sz w:val="16"/>
        </w:rPr>
        <w:t xml:space="preserve"> largely </w:t>
      </w:r>
      <w:r w:rsidRPr="00FC5CA6">
        <w:rPr>
          <w:rStyle w:val="StyleUnderline"/>
          <w:highlight w:val="yellow"/>
        </w:rPr>
        <w:t>driven</w:t>
      </w:r>
      <w:r w:rsidRPr="00FC5CA6">
        <w:rPr>
          <w:sz w:val="16"/>
        </w:rPr>
        <w:t>—and can be altered—</w:t>
      </w:r>
      <w:r w:rsidRPr="00FC5CA6">
        <w:rPr>
          <w:rStyle w:val="StyleUnderline"/>
          <w:highlight w:val="yellow"/>
        </w:rPr>
        <w:t>by</w:t>
      </w:r>
      <w:r w:rsidRPr="00FC5CA6">
        <w:rPr>
          <w:sz w:val="16"/>
        </w:rPr>
        <w:t xml:space="preserve"> subtle forces. Central to Primeworld is, well, “primes,” the </w:t>
      </w:r>
      <w:r w:rsidRPr="00FC5CA6">
        <w:rPr>
          <w:rStyle w:val="Emphasis"/>
          <w:highlight w:val="yellow"/>
        </w:rPr>
        <w:t>unconscious influences</w:t>
      </w:r>
      <w:r w:rsidRPr="00FC5CA6">
        <w:rPr>
          <w:sz w:val="16"/>
        </w:rPr>
        <w:t xml:space="preserve"> that, according to some psychologists, affect our behavior in surprisingly powerful ways: holding a warm drink makes people act more warmly toward others, claims one finding, and being exposed to stimuli connected to the elderly makes people walk slower, claims another. The proponents of Primeworld suggest we can work toward “fixing” individuals by helping them to understand the influence of primes and biases. Their accounts have three main characteristics: big, imposing social structures and systems are invisible, unimportant, or improved fairly easily; primes and biases have an outsize influence on societal outcomes; and these primes and biases can be fixed, to tremendously salubrious effect, thanks to the interventions offered by wise behavioral scientists.</w:t>
      </w:r>
    </w:p>
    <w:p w14:paraId="3A9AC28A" w14:textId="77777777" w:rsidR="00FB5592" w:rsidRPr="00FC5CA6" w:rsidRDefault="00FB5592" w:rsidP="00FB5592">
      <w:pPr>
        <w:rPr>
          <w:sz w:val="16"/>
        </w:rPr>
      </w:pPr>
      <w:r w:rsidRPr="00FC5CA6">
        <w:rPr>
          <w:rStyle w:val="StyleUnderline"/>
        </w:rPr>
        <w:t xml:space="preserve">This worldview </w:t>
      </w:r>
      <w:r w:rsidRPr="00FC5CA6">
        <w:rPr>
          <w:rStyle w:val="StyleUnderline"/>
          <w:highlight w:val="yellow"/>
        </w:rPr>
        <w:t xml:space="preserve">treats </w:t>
      </w:r>
      <w:r w:rsidRPr="00FC5CA6">
        <w:rPr>
          <w:rStyle w:val="Emphasis"/>
          <w:highlight w:val="yellow"/>
        </w:rPr>
        <w:t>complicated</w:t>
      </w:r>
      <w:r w:rsidRPr="00FC5CA6">
        <w:rPr>
          <w:rStyle w:val="StyleUnderline"/>
          <w:highlight w:val="yellow"/>
        </w:rPr>
        <w:t xml:space="preserve"> problems as though they can be</w:t>
      </w:r>
      <w:r w:rsidRPr="00FC5CA6">
        <w:rPr>
          <w:rStyle w:val="StyleUnderline"/>
        </w:rPr>
        <w:t xml:space="preserve"> significantly ameliorated or </w:t>
      </w:r>
      <w:r w:rsidRPr="00FC5CA6">
        <w:rPr>
          <w:rStyle w:val="StyleUnderline"/>
          <w:highlight w:val="yellow"/>
        </w:rPr>
        <w:t>solved with</w:t>
      </w:r>
      <w:r w:rsidRPr="00FC5CA6">
        <w:rPr>
          <w:rStyle w:val="StyleUnderline"/>
        </w:rPr>
        <w:t xml:space="preserve"> </w:t>
      </w:r>
      <w:r w:rsidRPr="00FC5CA6">
        <w:rPr>
          <w:rStyle w:val="Emphasis"/>
          <w:highlight w:val="yellow"/>
        </w:rPr>
        <w:t>quick fixes:</w:t>
      </w:r>
      <w:r w:rsidRPr="00FC5CA6">
        <w:rPr>
          <w:sz w:val="16"/>
        </w:rPr>
        <w:t xml:space="preserve"> </w:t>
      </w:r>
      <w:r w:rsidRPr="00FC5CA6">
        <w:rPr>
          <w:rStyle w:val="StyleUnderline"/>
        </w:rPr>
        <w:t xml:space="preserve">with cute, cost-effective </w:t>
      </w:r>
      <w:r w:rsidRPr="00FC5CA6">
        <w:rPr>
          <w:rStyle w:val="Emphasis"/>
          <w:highlight w:val="yellow"/>
        </w:rPr>
        <w:t>interventions</w:t>
      </w:r>
      <w:r w:rsidRPr="00FC5CA6">
        <w:rPr>
          <w:rStyle w:val="StyleUnderline"/>
          <w:highlight w:val="yellow"/>
        </w:rPr>
        <w:t xml:space="preserve"> by psychologists</w:t>
      </w:r>
      <w:r w:rsidRPr="00FC5CA6">
        <w:rPr>
          <w:sz w:val="16"/>
        </w:rPr>
        <w:t>. Over and over, throughout this book, we will see situations in which otherwise brilliant researchers examining some of the most complicated problems known to humankind have adopted the tenets of Primeworld. Whereas a social scientist taking a broader view might look at a problem like “the education gap” between white and black students and explain that it has many complicated causes, ranging from segregated schools to early-life experiences to the impact of tutoring, Primeworld adherents will take a different tack. They will stress that a great deal of progress can be made by optimizing the individual participants in the system, whether students (perhaps via increasing their “grit,” meaning their ability to stick with difficult problems tenaciously) or teachers (perhaps via IAT-based trainings).</w:t>
      </w:r>
    </w:p>
    <w:p w14:paraId="5E25FF7F" w14:textId="77777777" w:rsidR="00FB5592" w:rsidRPr="00FC5CA6" w:rsidRDefault="00FB5592" w:rsidP="00FB5592">
      <w:pPr>
        <w:rPr>
          <w:sz w:val="16"/>
        </w:rPr>
      </w:pPr>
      <w:r w:rsidRPr="00FC5CA6">
        <w:rPr>
          <w:sz w:val="16"/>
        </w:rPr>
        <w:t xml:space="preserve">The point is not that Primeworlders deny that there’s a bigger world out there, beyond primes and biases; if you asked them, they would quickly acknowledge that yes, there is. The problem is that </w:t>
      </w:r>
      <w:r w:rsidRPr="00FC5CA6">
        <w:rPr>
          <w:rStyle w:val="StyleUnderline"/>
          <w:highlight w:val="yellow"/>
        </w:rPr>
        <w:t>their work</w:t>
      </w:r>
      <w:r w:rsidRPr="00FC5CA6">
        <w:rPr>
          <w:rStyle w:val="StyleUnderline"/>
        </w:rPr>
        <w:t xml:space="preserve"> speaks for itself, </w:t>
      </w:r>
      <w:r w:rsidRPr="00FC5CA6">
        <w:rPr>
          <w:rStyle w:val="StyleUnderline"/>
          <w:highlight w:val="yellow"/>
        </w:rPr>
        <w:t>advanc</w:t>
      </w:r>
      <w:r w:rsidRPr="00FC5CA6">
        <w:rPr>
          <w:rStyle w:val="StyleUnderline"/>
        </w:rPr>
        <w:t xml:space="preserve">ing a set of </w:t>
      </w:r>
      <w:r w:rsidRPr="00FC5CA6">
        <w:rPr>
          <w:rStyle w:val="Emphasis"/>
        </w:rPr>
        <w:t>very specific</w:t>
      </w:r>
      <w:r w:rsidRPr="00FC5CA6">
        <w:rPr>
          <w:rStyle w:val="StyleUnderline"/>
        </w:rPr>
        <w:t xml:space="preserve">, </w:t>
      </w:r>
      <w:r w:rsidRPr="00FC5CA6">
        <w:rPr>
          <w:rStyle w:val="Emphasis"/>
        </w:rPr>
        <w:t xml:space="preserve">very </w:t>
      </w:r>
      <w:r w:rsidRPr="00FC5CA6">
        <w:rPr>
          <w:rStyle w:val="Emphasis"/>
          <w:highlight w:val="yellow"/>
        </w:rPr>
        <w:t>zoomed-in</w:t>
      </w:r>
      <w:r w:rsidRPr="00FC5CA6">
        <w:rPr>
          <w:rStyle w:val="StyleUnderline"/>
        </w:rPr>
        <w:t xml:space="preserve"> </w:t>
      </w:r>
      <w:r w:rsidRPr="00FC5CA6">
        <w:rPr>
          <w:rStyle w:val="StyleUnderline"/>
          <w:highlight w:val="yellow"/>
        </w:rPr>
        <w:t>priorities</w:t>
      </w:r>
      <w:r w:rsidRPr="00FC5CA6">
        <w:rPr>
          <w:sz w:val="16"/>
        </w:rPr>
        <w:t xml:space="preserve">. </w:t>
      </w:r>
      <w:r w:rsidRPr="00FC5CA6">
        <w:rPr>
          <w:rStyle w:val="StyleUnderline"/>
          <w:highlight w:val="yellow"/>
        </w:rPr>
        <w:t>As a result of</w:t>
      </w:r>
      <w:r w:rsidRPr="00FC5CA6">
        <w:rPr>
          <w:rStyle w:val="StyleUnderline"/>
        </w:rPr>
        <w:t xml:space="preserve"> their evident </w:t>
      </w:r>
      <w:r w:rsidRPr="00FC5CA6">
        <w:rPr>
          <w:rStyle w:val="StyleUnderline"/>
          <w:highlight w:val="yellow"/>
        </w:rPr>
        <w:t>excitement over exploring</w:t>
      </w:r>
      <w:r w:rsidRPr="00FC5CA6">
        <w:rPr>
          <w:rStyle w:val="StyleUnderline"/>
        </w:rPr>
        <w:t xml:space="preserve"> </w:t>
      </w:r>
      <w:r w:rsidRPr="00FC5CA6">
        <w:rPr>
          <w:rStyle w:val="Emphasis"/>
          <w:highlight w:val="yellow"/>
        </w:rPr>
        <w:t>biases</w:t>
      </w:r>
      <w:r w:rsidRPr="00FC5CA6">
        <w:rPr>
          <w:rStyle w:val="StyleUnderline"/>
        </w:rPr>
        <w:t xml:space="preserve"> </w:t>
      </w:r>
      <w:r w:rsidRPr="00FC5CA6">
        <w:rPr>
          <w:rStyle w:val="StyleUnderline"/>
          <w:highlight w:val="yellow"/>
        </w:rPr>
        <w:t>and</w:t>
      </w:r>
      <w:r w:rsidRPr="00FC5CA6">
        <w:rPr>
          <w:rStyle w:val="StyleUnderline"/>
        </w:rPr>
        <w:t xml:space="preserve"> </w:t>
      </w:r>
      <w:r w:rsidRPr="00FC5CA6">
        <w:rPr>
          <w:rStyle w:val="Emphasis"/>
          <w:highlight w:val="yellow"/>
        </w:rPr>
        <w:t>primes</w:t>
      </w:r>
      <w:r w:rsidRPr="00FC5CA6">
        <w:rPr>
          <w:rStyle w:val="StyleUnderline"/>
        </w:rPr>
        <w:t xml:space="preserve"> and the potential to </w:t>
      </w:r>
      <w:r w:rsidRPr="00FC5CA6">
        <w:rPr>
          <w:rStyle w:val="Emphasis"/>
        </w:rPr>
        <w:t>optimize individuals</w:t>
      </w:r>
      <w:r w:rsidRPr="00FC5CA6">
        <w:rPr>
          <w:rStyle w:val="StyleUnderline"/>
        </w:rPr>
        <w:t xml:space="preserve">, almost </w:t>
      </w:r>
      <w:r w:rsidRPr="00FC5CA6">
        <w:rPr>
          <w:rStyle w:val="StyleUnderline"/>
          <w:highlight w:val="yellow"/>
        </w:rPr>
        <w:t xml:space="preserve">everything else </w:t>
      </w:r>
      <w:r w:rsidRPr="00FC5CA6">
        <w:rPr>
          <w:rStyle w:val="Emphasis"/>
          <w:highlight w:val="yellow"/>
        </w:rPr>
        <w:t>fades</w:t>
      </w:r>
      <w:r w:rsidRPr="00FC5CA6">
        <w:rPr>
          <w:rStyle w:val="StyleUnderline"/>
        </w:rPr>
        <w:t xml:space="preserve"> </w:t>
      </w:r>
      <w:r w:rsidRPr="00FC5CA6">
        <w:rPr>
          <w:rStyle w:val="StyleUnderline"/>
          <w:highlight w:val="yellow"/>
        </w:rPr>
        <w:t>into the</w:t>
      </w:r>
      <w:r w:rsidRPr="00FC5CA6">
        <w:rPr>
          <w:rStyle w:val="StyleUnderline"/>
        </w:rPr>
        <w:t xml:space="preserve"> </w:t>
      </w:r>
      <w:r w:rsidRPr="00FC5CA6">
        <w:rPr>
          <w:rStyle w:val="Emphasis"/>
          <w:highlight w:val="yellow"/>
        </w:rPr>
        <w:t>background</w:t>
      </w:r>
      <w:r w:rsidRPr="00FC5CA6">
        <w:rPr>
          <w:rStyle w:val="StyleUnderline"/>
        </w:rPr>
        <w:t xml:space="preserve">, </w:t>
      </w:r>
      <w:r w:rsidRPr="00FC5CA6">
        <w:rPr>
          <w:rStyle w:val="Emphasis"/>
          <w:highlight w:val="yellow"/>
        </w:rPr>
        <w:t>indistinct</w:t>
      </w:r>
      <w:r w:rsidRPr="00FC5CA6">
        <w:rPr>
          <w:rStyle w:val="StyleUnderline"/>
        </w:rPr>
        <w:t xml:space="preserve"> </w:t>
      </w:r>
      <w:r w:rsidRPr="00FC5CA6">
        <w:rPr>
          <w:rStyle w:val="StyleUnderline"/>
          <w:highlight w:val="yellow"/>
        </w:rPr>
        <w:t>and</w:t>
      </w:r>
      <w:r w:rsidRPr="00FC5CA6">
        <w:rPr>
          <w:rStyle w:val="StyleUnderline"/>
        </w:rPr>
        <w:t xml:space="preserve"> all too </w:t>
      </w:r>
      <w:r w:rsidRPr="00FC5CA6">
        <w:rPr>
          <w:rStyle w:val="Emphasis"/>
        </w:rPr>
        <w:t xml:space="preserve">easily </w:t>
      </w:r>
      <w:r w:rsidRPr="00FC5CA6">
        <w:rPr>
          <w:rStyle w:val="Emphasis"/>
          <w:highlight w:val="yellow"/>
        </w:rPr>
        <w:t>ignored</w:t>
      </w:r>
      <w:r w:rsidRPr="00FC5CA6">
        <w:rPr>
          <w:sz w:val="16"/>
        </w:rPr>
        <w:t>. But it is increasingly clear that Primeworld simply hasn’t delivered. Over and over, it has been shown that the interventions its members favor simply don’t warrant the hype they generate, and there’s strong reason to believe that they fail because they neglect to attend to deeper, more structural factors that are not easily remedied via psychological interventions.</w:t>
      </w:r>
    </w:p>
    <w:p w14:paraId="72C7A365" w14:textId="77777777" w:rsidR="00FB5592" w:rsidRPr="00FC5CA6" w:rsidRDefault="00FB5592" w:rsidP="00FB5592">
      <w:pPr>
        <w:rPr>
          <w:sz w:val="16"/>
        </w:rPr>
      </w:pPr>
      <w:r w:rsidRPr="00FC5CA6">
        <w:rPr>
          <w:sz w:val="16"/>
        </w:rPr>
        <w:t>As this book will show, this does not mean we should give up on applied behavioral science entirely. Psychology has produced some ideas—particularly certain so-called nudges and interventions targeting institutions rather than individuals—that have held up well under scrutiny, and is likely to produce more as methodological reforms take hold (which, as we will see, has already begun happening).</w:t>
      </w:r>
    </w:p>
    <w:p w14:paraId="6FD447FC" w14:textId="77777777" w:rsidR="00FB5592" w:rsidRPr="00FC5CA6" w:rsidRDefault="00FB5592" w:rsidP="00FB5592">
      <w:pPr>
        <w:rPr>
          <w:sz w:val="16"/>
        </w:rPr>
      </w:pPr>
      <w:r w:rsidRPr="00FC5CA6">
        <w:rPr>
          <w:sz w:val="16"/>
        </w:rPr>
        <w:t>Still, there are good reasons to be wary of the styles of psychological research that have seized public attention in recent years. And yet we fall for quick-fix, half-baked behavioral science over and over again.</w:t>
      </w:r>
    </w:p>
    <w:p w14:paraId="3778EAFD" w14:textId="77777777" w:rsidR="00FB5592" w:rsidRDefault="00FB5592" w:rsidP="00FB5592">
      <w:pPr>
        <w:pStyle w:val="Heading3"/>
      </w:pPr>
      <w:r>
        <w:t>T Substantial---2AC</w:t>
      </w:r>
    </w:p>
    <w:p w14:paraId="196FE5A9" w14:textId="77777777" w:rsidR="00FB5592" w:rsidRPr="00A44EAC" w:rsidRDefault="00FB5592" w:rsidP="00FB5592">
      <w:pPr>
        <w:pStyle w:val="Heading4"/>
      </w:pPr>
      <w:bookmarkStart w:id="5" w:name="_Hlk212897996"/>
      <w:r w:rsidRPr="00A44EAC">
        <w:t xml:space="preserve">‘Substantially’ means </w:t>
      </w:r>
      <w:r w:rsidRPr="00A44EAC">
        <w:rPr>
          <w:u w:val="single"/>
        </w:rPr>
        <w:t>considerable</w:t>
      </w:r>
      <w:r w:rsidRPr="00A44EAC">
        <w:t>.</w:t>
      </w:r>
    </w:p>
    <w:p w14:paraId="74CA3FF6" w14:textId="77777777" w:rsidR="00FB5592" w:rsidRPr="00A44EAC" w:rsidRDefault="00FB5592" w:rsidP="00FB5592">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0E04A9B8" w14:textId="77777777" w:rsidR="00FB5592" w:rsidRPr="00FD0954" w:rsidRDefault="00FB5592" w:rsidP="00FB5592">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5"/>
    <w:p w14:paraId="63EFBA4E" w14:textId="77777777" w:rsidR="00FB5592" w:rsidRPr="00FE15AC" w:rsidRDefault="00FB5592" w:rsidP="00FB5592">
      <w:pPr>
        <w:pStyle w:val="Heading4"/>
      </w:pPr>
      <w:r>
        <w:t xml:space="preserve">‘Workers’ are </w:t>
      </w:r>
      <w:r w:rsidRPr="00FE15AC">
        <w:rPr>
          <w:u w:val="single"/>
        </w:rPr>
        <w:t>discrete</w:t>
      </w:r>
      <w:r>
        <w:t>.</w:t>
      </w:r>
    </w:p>
    <w:p w14:paraId="7ECB2098" w14:textId="77777777" w:rsidR="00FB5592" w:rsidRPr="00FE15AC" w:rsidRDefault="00FB5592" w:rsidP="00FB5592">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51AE5463" w14:textId="77777777" w:rsidR="00FB5592" w:rsidRPr="00FE15AC" w:rsidRDefault="00FB5592" w:rsidP="00FB5592">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5D84C51" w14:textId="77777777" w:rsidR="00FB5592" w:rsidRDefault="00FB5592" w:rsidP="00FB5592">
      <w:pPr>
        <w:pStyle w:val="Heading4"/>
      </w:pPr>
      <w:r>
        <w:t xml:space="preserve">In </w:t>
      </w:r>
      <w:r>
        <w:rPr>
          <w:u w:val="single"/>
        </w:rPr>
        <w:t>context</w:t>
      </w:r>
      <w:r>
        <w:t>, the plan “substantially strengthens” labor law.</w:t>
      </w:r>
    </w:p>
    <w:p w14:paraId="25F47719" w14:textId="77777777" w:rsidR="00FB5592" w:rsidRPr="00704E38" w:rsidRDefault="00FB5592" w:rsidP="00FB5592">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2E89D259" w14:textId="77777777" w:rsidR="00FB5592" w:rsidRDefault="00FB5592" w:rsidP="00FB5592">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309AF974" w14:textId="77777777" w:rsidR="00FB5592" w:rsidRPr="00F034BF" w:rsidRDefault="00FB5592" w:rsidP="00FB5592"/>
    <w:p w14:paraId="4460B70D" w14:textId="77777777" w:rsidR="00FB5592" w:rsidRPr="00884D59" w:rsidRDefault="00FB5592" w:rsidP="00FB5592"/>
    <w:p w14:paraId="4D5B3461" w14:textId="77777777" w:rsidR="00FB5592" w:rsidRDefault="00FB5592" w:rsidP="00FB5592">
      <w:pPr>
        <w:pStyle w:val="Heading3"/>
      </w:pPr>
      <w:r>
        <w:t>Kant DA---2AC</w:t>
      </w:r>
    </w:p>
    <w:p w14:paraId="1ACD4CCD" w14:textId="77777777" w:rsidR="00FB5592" w:rsidRPr="00D82987" w:rsidRDefault="00FB5592" w:rsidP="00FB5592">
      <w:pPr>
        <w:pStyle w:val="Heading4"/>
      </w:pPr>
      <w:r>
        <w:t xml:space="preserve">Util is </w:t>
      </w:r>
      <w:r>
        <w:rPr>
          <w:u w:val="single"/>
        </w:rPr>
        <w:t>most reliable</w:t>
      </w:r>
      <w:r>
        <w:t>.</w:t>
      </w:r>
    </w:p>
    <w:p w14:paraId="51080D45" w14:textId="77777777" w:rsidR="00FB5592" w:rsidRDefault="00FB5592" w:rsidP="00FB5592">
      <w:r>
        <w:t xml:space="preserve">Neil </w:t>
      </w:r>
      <w:r w:rsidRPr="0047640B">
        <w:rPr>
          <w:rStyle w:val="Style13ptBold"/>
        </w:rPr>
        <w:t>Sinhabubu 15</w:t>
      </w:r>
      <w:r>
        <w:t xml:space="preserve">, Ph.D. in Philosophy at the National University of Singapore, November 21, 2015, “The Epistemic Argument for Hedonism,” PhilArchive, </w:t>
      </w:r>
      <w:r w:rsidRPr="0047640B">
        <w:t>https://philarchive.org/rec/SINTEA-3</w:t>
      </w:r>
    </w:p>
    <w:p w14:paraId="3CF1DDC4" w14:textId="77777777" w:rsidR="00FB5592" w:rsidRPr="00433C9D" w:rsidRDefault="00FB5592" w:rsidP="00FB5592">
      <w:pPr>
        <w:rPr>
          <w:sz w:val="16"/>
        </w:rPr>
      </w:pPr>
      <w:r w:rsidRPr="00433C9D">
        <w:rPr>
          <w:sz w:val="16"/>
        </w:rPr>
        <w:t xml:space="preserve">Hedonists can accept synthetic a posteriori identity relations between moral properties and natural properties, following Peter Railton.34 Just as electrolyzing water suggests that water is H2O, the argument from disagreement and </w:t>
      </w:r>
      <w:r w:rsidRPr="00B656E3">
        <w:rPr>
          <w:rStyle w:val="Emphasis"/>
          <w:highlight w:val="yellow"/>
        </w:rPr>
        <w:t>phenomenal introspection</w:t>
      </w:r>
      <w:r w:rsidRPr="00433C9D">
        <w:rPr>
          <w:sz w:val="16"/>
        </w:rPr>
        <w:t xml:space="preserve"> together </w:t>
      </w:r>
      <w:r w:rsidRPr="00B656E3">
        <w:rPr>
          <w:rStyle w:val="Emphasis"/>
          <w:highlight w:val="yellow"/>
        </w:rPr>
        <w:t>suggest</w:t>
      </w:r>
      <w:r w:rsidRPr="00433C9D">
        <w:rPr>
          <w:u w:val="single"/>
        </w:rPr>
        <w:t xml:space="preserve"> that </w:t>
      </w:r>
      <w:r w:rsidRPr="00B656E3">
        <w:rPr>
          <w:rStyle w:val="Emphasis"/>
          <w:highlight w:val="yellow"/>
        </w:rPr>
        <w:t>goodness</w:t>
      </w:r>
      <w:r w:rsidRPr="00433C9D">
        <w:rPr>
          <w:u w:val="single"/>
        </w:rPr>
        <w:t xml:space="preserve"> is </w:t>
      </w:r>
      <w:r w:rsidRPr="00B656E3">
        <w:rPr>
          <w:rStyle w:val="Emphasis"/>
          <w:highlight w:val="yellow"/>
        </w:rPr>
        <w:t>pleasure</w:t>
      </w:r>
      <w:r w:rsidRPr="00433C9D">
        <w:rPr>
          <w:sz w:val="16"/>
        </w:rPr>
        <w:t xml:space="preserve">. In both cases, </w:t>
      </w:r>
      <w:r w:rsidRPr="00433C9D">
        <w:rPr>
          <w:u w:val="single"/>
        </w:rPr>
        <w:t>empirical evidence suggests property identities</w:t>
      </w:r>
      <w:r w:rsidRPr="00433C9D">
        <w:rPr>
          <w:sz w:val="16"/>
        </w:rPr>
        <w:t xml:space="preserve">. While identity permits moral properties to be where phenomenal introspection could find them, it doesn't guarantee this. If </w:t>
      </w:r>
      <w:r w:rsidRPr="00433C9D">
        <w:rPr>
          <w:u w:val="single"/>
        </w:rPr>
        <w:t>X and Y are identical</w:t>
      </w:r>
      <w:r w:rsidRPr="00433C9D">
        <w:rPr>
          <w:sz w:val="16"/>
        </w:rPr>
        <w:t xml:space="preserve"> as a matter of synthetic a posteriori necessity, one can know that </w:t>
      </w:r>
      <w:r w:rsidRPr="00433C9D">
        <w:rPr>
          <w:u w:val="single"/>
        </w:rPr>
        <w:t>X is present without being in position to know that Y is present</w:t>
      </w:r>
      <w:r w:rsidRPr="00433C9D">
        <w:rPr>
          <w:sz w:val="16"/>
        </w:rPr>
        <w:t xml:space="preserve">. The advantage of synthetic reductive naturalism is simply that it puts moral properties in the natural world where they might be empirically accessible. To </w:t>
      </w:r>
      <w:r w:rsidRPr="00433C9D">
        <w:rPr>
          <w:u w:val="single"/>
        </w:rPr>
        <w:t>empirically determine</w:t>
      </w:r>
      <w:r w:rsidRPr="00433C9D">
        <w:rPr>
          <w:sz w:val="16"/>
        </w:rPr>
        <w:t xml:space="preserve"> whether phenomenal introspection actually </w:t>
      </w:r>
      <w:r w:rsidRPr="00433C9D">
        <w:rPr>
          <w:u w:val="single"/>
        </w:rPr>
        <w:t>reveals moral properties</w:t>
      </w:r>
      <w:r w:rsidRPr="00433C9D">
        <w:rPr>
          <w:sz w:val="16"/>
        </w:rPr>
        <w:t xml:space="preserve"> to apply to pleasure, we should </w:t>
      </w:r>
      <w:r w:rsidRPr="00433C9D">
        <w:rPr>
          <w:u w:val="single"/>
        </w:rPr>
        <w:t>introspect</w:t>
      </w:r>
      <w:r w:rsidRPr="00433C9D">
        <w:rPr>
          <w:sz w:val="16"/>
        </w:rPr>
        <w:t xml:space="preserve"> and see, as some philosophers do. In “The </w:t>
      </w:r>
      <w:r w:rsidRPr="00433C9D">
        <w:rPr>
          <w:u w:val="single"/>
        </w:rPr>
        <w:t xml:space="preserve">Appeal of </w:t>
      </w:r>
      <w:r w:rsidRPr="00B656E3">
        <w:rPr>
          <w:rStyle w:val="Emphasis"/>
          <w:highlight w:val="yellow"/>
        </w:rPr>
        <w:t>Utilitarianism</w:t>
      </w:r>
      <w:r w:rsidRPr="00433C9D">
        <w:rPr>
          <w:sz w:val="16"/>
        </w:rPr>
        <w:t xml:space="preserve">,” Robert Shaver writes that “The </w:t>
      </w:r>
      <w:r w:rsidRPr="00B656E3">
        <w:rPr>
          <w:rStyle w:val="Emphasis"/>
          <w:highlight w:val="yellow"/>
        </w:rPr>
        <w:t>goodness or badness</w:t>
      </w:r>
      <w:r w:rsidRPr="00433C9D">
        <w:rPr>
          <w:sz w:val="16"/>
        </w:rPr>
        <w:t xml:space="preserve"> of pleasures or pains is </w:t>
      </w:r>
      <w:r w:rsidRPr="00B656E3">
        <w:rPr>
          <w:rStyle w:val="Emphasis"/>
          <w:highlight w:val="yellow"/>
        </w:rPr>
        <w:t>evident</w:t>
      </w:r>
      <w:r w:rsidRPr="00433C9D">
        <w:rPr>
          <w:sz w:val="16"/>
        </w:rPr>
        <w:t xml:space="preserve"> from the </w:t>
      </w:r>
      <w:r w:rsidRPr="00B656E3">
        <w:rPr>
          <w:rStyle w:val="Emphasis"/>
          <w:highlight w:val="yellow"/>
        </w:rPr>
        <w:t>p</w:t>
      </w:r>
      <w:r w:rsidRPr="00433C9D">
        <w:rPr>
          <w:u w:val="single"/>
        </w:rPr>
        <w:t xml:space="preserve">oint </w:t>
      </w:r>
      <w:r w:rsidRPr="00B656E3">
        <w:rPr>
          <w:rStyle w:val="Emphasis"/>
          <w:highlight w:val="yellow"/>
        </w:rPr>
        <w:t>o</w:t>
      </w:r>
      <w:r w:rsidRPr="00433C9D">
        <w:rPr>
          <w:u w:val="single"/>
        </w:rPr>
        <w:t xml:space="preserve">f </w:t>
      </w:r>
      <w:r w:rsidRPr="00B656E3">
        <w:rPr>
          <w:rStyle w:val="Emphasis"/>
          <w:highlight w:val="yellow"/>
        </w:rPr>
        <w:t>v</w:t>
      </w:r>
      <w:r w:rsidRPr="00433C9D">
        <w:rPr>
          <w:u w:val="single"/>
        </w:rPr>
        <w:t>iew</w:t>
      </w:r>
      <w:r w:rsidRPr="00433C9D">
        <w:rPr>
          <w:sz w:val="16"/>
        </w:rPr>
        <w:t xml:space="preserve"> of </w:t>
      </w:r>
      <w:r w:rsidRPr="00433C9D">
        <w:rPr>
          <w:u w:val="single"/>
        </w:rPr>
        <w:t xml:space="preserve">anyone </w:t>
      </w:r>
      <w:r w:rsidRPr="00B656E3">
        <w:rPr>
          <w:rStyle w:val="Emphasis"/>
          <w:highlight w:val="yellow"/>
        </w:rPr>
        <w:t>capable of experience</w:t>
      </w:r>
      <w:r w:rsidRPr="00433C9D">
        <w:rPr>
          <w:sz w:val="16"/>
        </w:rPr>
        <w:t xml:space="preserve">” (248).35 In Normative Ethics, Shelly Kagan similarly notes that “The </w:t>
      </w:r>
      <w:r w:rsidRPr="00433C9D">
        <w:rPr>
          <w:u w:val="single"/>
        </w:rPr>
        <w:t>value of pleasure</w:t>
      </w:r>
      <w:r w:rsidRPr="00433C9D">
        <w:rPr>
          <w:sz w:val="16"/>
        </w:rPr>
        <w:t xml:space="preserve"> and the </w:t>
      </w:r>
      <w:r w:rsidRPr="00433C9D">
        <w:rPr>
          <w:u w:val="single"/>
        </w:rPr>
        <w:t>disvalue of pain</w:t>
      </w:r>
      <w:r w:rsidRPr="00433C9D">
        <w:rPr>
          <w:sz w:val="16"/>
        </w:rPr>
        <w:t xml:space="preserve"> seem virtually </w:t>
      </w:r>
      <w:r w:rsidRPr="00433C9D">
        <w:rPr>
          <w:u w:val="single"/>
        </w:rPr>
        <w:t>self-evident to anyone experiencing them</w:t>
      </w:r>
      <w:r w:rsidRPr="00433C9D">
        <w:rPr>
          <w:sz w:val="16"/>
        </w:rPr>
        <w:t xml:space="preserve">” (30).36 These philosophers seem to be detecting moral properties in experience, one of the many places where </w:t>
      </w:r>
      <w:r w:rsidRPr="00433C9D">
        <w:rPr>
          <w:u w:val="single"/>
        </w:rPr>
        <w:t>synthetic reductionism allows them to be</w:t>
      </w:r>
      <w:r w:rsidRPr="00433C9D">
        <w:rPr>
          <w:sz w:val="16"/>
        </w:rPr>
        <w:t>. I'll explain how the structure of moral concepts allows them to do this.</w:t>
      </w:r>
    </w:p>
    <w:p w14:paraId="25D58FE8" w14:textId="77777777" w:rsidR="00FB5592" w:rsidRPr="00433C9D" w:rsidRDefault="00FB5592" w:rsidP="00FB5592">
      <w:pPr>
        <w:rPr>
          <w:sz w:val="16"/>
        </w:rPr>
      </w:pPr>
      <w:r w:rsidRPr="00433C9D">
        <w:rPr>
          <w:sz w:val="16"/>
        </w:rPr>
        <w:t>Experientialism, which I defend in Humean Nature, is an analysis of moral concepts in terms of what moral feelings objectively represent. Feelings are the experienced effects of emotional dispositions, distinguished from the motivational and physiological effects. Moral feelings represent the world as having moral properties, much as color experience represents the world as having color properties. Experiencing guilt about something you did is feeling that it's wrong, much as experiencing blueness while looking at the sky is seeing it as blue. Here are some experientialist analyses of moral concepts:</w:t>
      </w:r>
    </w:p>
    <w:p w14:paraId="0CFE79BF" w14:textId="77777777" w:rsidR="00FB5592" w:rsidRPr="00433C9D" w:rsidRDefault="00FB5592" w:rsidP="00FB5592">
      <w:pPr>
        <w:rPr>
          <w:sz w:val="16"/>
        </w:rPr>
      </w:pPr>
      <w:r w:rsidRPr="00433C9D">
        <w:rPr>
          <w:sz w:val="16"/>
        </w:rPr>
        <w:t>TABLE OMITTED</w:t>
      </w:r>
    </w:p>
    <w:p w14:paraId="19914C49" w14:textId="77777777" w:rsidR="00FB5592" w:rsidRPr="00433C9D" w:rsidRDefault="00FB5592" w:rsidP="00FB5592">
      <w:pPr>
        <w:rPr>
          <w:sz w:val="16"/>
        </w:rPr>
      </w:pPr>
      <w:r w:rsidRPr="00433C9D">
        <w:rPr>
          <w:sz w:val="16"/>
        </w:rPr>
        <w:t>Experientialism doesn't connect moral concepts with motivation or reasons. This makes it fully externalist, like the views of Railton and many other naturalists. It gives moral concepts more content than externalism often does by connecting them with what feelings represent. Saying that war is bad is saying that horror and sorrow objectively represent its moral value.</w:t>
      </w:r>
    </w:p>
    <w:p w14:paraId="76285353" w14:textId="77777777" w:rsidR="00FB5592" w:rsidRPr="00433C9D" w:rsidRDefault="00FB5592" w:rsidP="00FB5592">
      <w:pPr>
        <w:rPr>
          <w:sz w:val="16"/>
        </w:rPr>
      </w:pPr>
      <w:r w:rsidRPr="00433C9D">
        <w:rPr>
          <w:sz w:val="16"/>
        </w:rPr>
        <w:t>What does experientialism say about moral properties and how we represent them? It demands that moral judgments have objective content, requiring that any moral properties be objective. Apart from that, it doesn't settle the nature of moral properties. They could be nonnatural, natural, or nonexistent. It also leaves open how moral feelings might represent things. Perhaps we represent these properties via non-natural reference magnets, or via rigid designation and a causal theory of reference. The answers to these questions are synthetic, so they aren't in the experientialist conceptual analysis.</w:t>
      </w:r>
    </w:p>
    <w:p w14:paraId="041189F2" w14:textId="77777777" w:rsidR="00FB5592" w:rsidRPr="00433C9D" w:rsidRDefault="00FB5592" w:rsidP="00FB5592">
      <w:pPr>
        <w:rPr>
          <w:sz w:val="16"/>
        </w:rPr>
      </w:pPr>
      <w:r w:rsidRPr="00433C9D">
        <w:rPr>
          <w:sz w:val="16"/>
        </w:rPr>
        <w:t>My own answer to these questions is that moral feelings represent natural properties in virtue of shared phenomenal character, much as empathy represents how others feel. If moral 26 feelings represent moral properties via this kind of empathic representation, the hedonic character of moral feelings lets them represent hedonic properties. Then the moral value of pleasure can be detected in introspection. A defense of this view would outlast my readers' patience. So the rest of this section just states the view, leaving a defense for another time.</w:t>
      </w:r>
    </w:p>
    <w:p w14:paraId="2FE5C6E2" w14:textId="77777777" w:rsidR="00FB5592" w:rsidRPr="00433C9D" w:rsidRDefault="00FB5592" w:rsidP="00FB5592">
      <w:pPr>
        <w:rPr>
          <w:sz w:val="16"/>
        </w:rPr>
      </w:pPr>
      <w:r w:rsidRPr="00433C9D">
        <w:rPr>
          <w:sz w:val="16"/>
        </w:rPr>
        <w:t>Some empathic experiences represent the experiences of those we empathize with in virtue of shared phenomenal character. If my friend feels sad and I empathically feel sad as I see her, I represent her feelings accurately. Empathy lets me know how she feels. But if it she's actually happy and I feel sad for her, my experience misrepresents her feelings. Empathic accuracy is a matter of sharing the phenomenal character of her experience.</w:t>
      </w:r>
    </w:p>
    <w:p w14:paraId="1D0B87E6" w14:textId="77777777" w:rsidR="00FB5592" w:rsidRPr="00433C9D" w:rsidRDefault="00FB5592" w:rsidP="00FB5592">
      <w:pPr>
        <w:rPr>
          <w:sz w:val="16"/>
        </w:rPr>
      </w:pPr>
      <w:r w:rsidRPr="00433C9D">
        <w:rPr>
          <w:sz w:val="16"/>
        </w:rPr>
        <w:t>The moral feelings invoked by experientialism all have hedonic character. Moral feelings representing positively valenced moral properties like goodness, rightness, and virtue are pleasant. These include hope, delight, pride, approval, and admiration. Moral feelings representing negatively valenced moral properties like badness, wrongness, and vice are unpleasant. These feelings include horror, sorrow, guilt, indignation, contempt, and hatred.</w:t>
      </w:r>
    </w:p>
    <w:p w14:paraId="5E693415" w14:textId="77777777" w:rsidR="00FB5592" w:rsidRPr="00433C9D" w:rsidRDefault="00FB5592" w:rsidP="00FB5592">
      <w:pPr>
        <w:rPr>
          <w:sz w:val="16"/>
        </w:rPr>
      </w:pPr>
      <w:r w:rsidRPr="00433C9D">
        <w:rPr>
          <w:sz w:val="16"/>
        </w:rPr>
        <w:t>Applying an empathic account of representation to moral feelings suggests a unified hedonistic account of what all moral feelings represent. Positive moral feelings represent increasing hedonic tone and relations to it, while negative moral feelings represent decreasing hedonic tone and relations to it. Moral feelings are isohedonic to what they represent, sharing its hedonic phenomenal character. If you're horrified that war is breaking out, your horror is isohedonic with the suffering that will result. Both include displeasure. Someone who was delighted that war was breaking out wouldn't have feelings isohedonic with this suffering. This is why delight misrepresents the moral character of war. (If it's one of the rare wars that increases the total hedonic tone of reality, delight represents it accurately while horror is inaccurate. Wars that one should feel good about are unusual.) If you admire a leader who makes peace, your pleasant feeling of admiration has a rising hedonic tone matching the hedonic improvement that the leader desired, or perhaps matching the happy consequences that such peacemaking dispositions typically generate.37 The hedonic match between admiration and such desired or typical consequences explain why peacemakers are admirable, or in other words, virtuous</w:t>
      </w:r>
    </w:p>
    <w:p w14:paraId="04FFE5F2" w14:textId="77777777" w:rsidR="00FB5592" w:rsidRDefault="00FB5592" w:rsidP="00FB5592">
      <w:pPr>
        <w:rPr>
          <w:sz w:val="16"/>
        </w:rPr>
      </w:pPr>
      <w:r w:rsidRPr="00433C9D">
        <w:rPr>
          <w:sz w:val="16"/>
        </w:rPr>
        <w:t>Experientialism and the empathic account of representation entail that we can introspectively detect the moral value of pleasure. Introspection reveals that pleasure objectively shares the pleasant character of hope and delight. According to the empathic account, hope and delight accurately represent things that share their pleasant character. And according to experientialism, things objectively represented by hope and delight have moral value. So introspection shows that pleasure has moral value.</w:t>
      </w:r>
    </w:p>
    <w:p w14:paraId="68251FFF" w14:textId="77777777" w:rsidR="00FB5592" w:rsidRPr="00433C9D" w:rsidRDefault="00FB5592" w:rsidP="00FB5592">
      <w:r w:rsidRPr="00433C9D">
        <w:rPr>
          <w:rStyle w:val="Emphasis"/>
        </w:rPr>
        <w:t>Conclusion</w:t>
      </w:r>
    </w:p>
    <w:p w14:paraId="7349647B" w14:textId="77777777" w:rsidR="00FB5592" w:rsidRPr="00C0779F" w:rsidRDefault="00FB5592" w:rsidP="00FB5592">
      <w:pPr>
        <w:rPr>
          <w:sz w:val="16"/>
        </w:rPr>
      </w:pPr>
      <w:r w:rsidRPr="00433C9D">
        <w:rPr>
          <w:sz w:val="16"/>
        </w:rPr>
        <w:t xml:space="preserve">First I argued that we should give up all our moral beliefs, as widespread moral disagreement reveals the general </w:t>
      </w:r>
      <w:r w:rsidRPr="00C0779F">
        <w:rPr>
          <w:sz w:val="16"/>
        </w:rPr>
        <w:t xml:space="preserve">unreliability of the processes producing them. Then I argued that phenomenal introspection reliably informs us of pleasure's goodness. This is a counterexample to premise 4 of the argument from disagreement. Premises 1-3 of that argument still stand, entailing 6: “We should retain only those moral beliefs formed through reliable processes.” If </w:t>
      </w:r>
      <w:r w:rsidRPr="00B656E3">
        <w:rPr>
          <w:rStyle w:val="Emphasis"/>
          <w:highlight w:val="yellow"/>
        </w:rPr>
        <w:t>phenomenal introspection</w:t>
      </w:r>
      <w:r w:rsidRPr="00C0779F">
        <w:rPr>
          <w:sz w:val="16"/>
        </w:rPr>
        <w:t xml:space="preserve"> is the </w:t>
      </w:r>
      <w:r w:rsidRPr="00B656E3">
        <w:rPr>
          <w:rStyle w:val="Emphasis"/>
          <w:highlight w:val="yellow"/>
        </w:rPr>
        <w:t>only reliable process</w:t>
      </w:r>
      <w:r w:rsidRPr="00C0779F">
        <w:rPr>
          <w:sz w:val="16"/>
        </w:rPr>
        <w:t xml:space="preserve"> for </w:t>
      </w:r>
      <w:r w:rsidRPr="00B656E3">
        <w:rPr>
          <w:rStyle w:val="Emphasis"/>
          <w:highlight w:val="yellow"/>
        </w:rPr>
        <w:t>discovering</w:t>
      </w:r>
      <w:r w:rsidRPr="00C0779F">
        <w:rPr>
          <w:u w:val="single"/>
        </w:rPr>
        <w:t xml:space="preserve"> synthetic </w:t>
      </w:r>
      <w:r w:rsidRPr="00B656E3">
        <w:rPr>
          <w:rStyle w:val="Emphasis"/>
          <w:highlight w:val="yellow"/>
        </w:rPr>
        <w:t>moral truths</w:t>
      </w:r>
      <w:r w:rsidRPr="00C0779F">
        <w:rPr>
          <w:sz w:val="16"/>
        </w:rPr>
        <w:t xml:space="preserve">, our only </w:t>
      </w:r>
      <w:r w:rsidRPr="00C0779F">
        <w:rPr>
          <w:u w:val="single"/>
        </w:rPr>
        <w:t>moral beliefs should be in the goodness of pleasure and whatever it entails</w:t>
      </w:r>
      <w:r w:rsidRPr="00C0779F">
        <w:rPr>
          <w:sz w:val="16"/>
        </w:rPr>
        <w:t xml:space="preserve">. We should </w:t>
      </w:r>
      <w:r w:rsidRPr="00C0779F">
        <w:rPr>
          <w:u w:val="single"/>
        </w:rPr>
        <w:t>accept a version of ethical hedonism</w:t>
      </w:r>
      <w:r w:rsidRPr="00C0779F">
        <w:rPr>
          <w:sz w:val="16"/>
        </w:rPr>
        <w:t xml:space="preserve"> on which we doubt rather than </w:t>
      </w:r>
      <w:r w:rsidRPr="00C0779F">
        <w:rPr>
          <w:u w:val="single"/>
        </w:rPr>
        <w:t>deny nonhedonic moral facts</w:t>
      </w:r>
      <w:r w:rsidRPr="00C0779F">
        <w:rPr>
          <w:sz w:val="16"/>
        </w:rPr>
        <w:t>.</w:t>
      </w:r>
    </w:p>
    <w:p w14:paraId="61A0C3A2" w14:textId="77777777" w:rsidR="00FB5592" w:rsidRPr="00C0779F" w:rsidRDefault="00FB5592" w:rsidP="00FB5592">
      <w:pPr>
        <w:rPr>
          <w:sz w:val="16"/>
        </w:rPr>
      </w:pPr>
      <w:r w:rsidRPr="00C0779F">
        <w:rPr>
          <w:sz w:val="16"/>
        </w:rPr>
        <w:t xml:space="preserve">This gives hedonists a </w:t>
      </w:r>
      <w:r w:rsidRPr="00C0779F">
        <w:rPr>
          <w:u w:val="single"/>
        </w:rPr>
        <w:t>powerful response</w:t>
      </w:r>
      <w:r w:rsidRPr="00C0779F">
        <w:rPr>
          <w:sz w:val="16"/>
        </w:rPr>
        <w:t xml:space="preserve"> to the </w:t>
      </w:r>
      <w:r w:rsidRPr="00B656E3">
        <w:rPr>
          <w:highlight w:val="yellow"/>
          <w:u w:val="single"/>
        </w:rPr>
        <w:t>intuitively compelling counterexamples</w:t>
      </w:r>
      <w:r w:rsidRPr="00C0779F">
        <w:rPr>
          <w:sz w:val="16"/>
        </w:rPr>
        <w:t xml:space="preserve"> that lead many to reject their view and believe in </w:t>
      </w:r>
      <w:r w:rsidRPr="0039566B">
        <w:rPr>
          <w:sz w:val="16"/>
        </w:rPr>
        <w:t xml:space="preserve">a wider range of moral facts. Hedonists can respond that while it intuitively seems that many kinds of moral goodness, badness, rightness, wrongness, virtue, and vice aren't grounded in pleasure's goodness, beliefs in such moral facts are unacceptably likely to be mistaken. Rejecting hedonism is intuitive </w:t>
      </w:r>
      <w:r w:rsidRPr="00C0779F">
        <w:rPr>
          <w:sz w:val="16"/>
        </w:rPr>
        <w:t xml:space="preserve">to us only because we're afflicted by unreliable processes of belief formation. </w:t>
      </w:r>
      <w:r w:rsidRPr="00B656E3">
        <w:rPr>
          <w:highlight w:val="yellow"/>
          <w:u w:val="single"/>
        </w:rPr>
        <w:t xml:space="preserve">To </w:t>
      </w:r>
      <w:r w:rsidRPr="00B656E3">
        <w:rPr>
          <w:rStyle w:val="Emphasis"/>
          <w:highlight w:val="yellow"/>
        </w:rPr>
        <w:t>avoid</w:t>
      </w:r>
      <w:r w:rsidRPr="0039566B">
        <w:rPr>
          <w:rStyle w:val="Emphasis"/>
        </w:rPr>
        <w:t xml:space="preserve"> moral </w:t>
      </w:r>
      <w:r w:rsidRPr="00B656E3">
        <w:rPr>
          <w:rStyle w:val="Emphasis"/>
          <w:highlight w:val="yellow"/>
        </w:rPr>
        <w:t>error</w:t>
      </w:r>
      <w:r w:rsidRPr="00C0779F">
        <w:rPr>
          <w:u w:val="single"/>
        </w:rPr>
        <w:t xml:space="preserve">, we should </w:t>
      </w:r>
      <w:r w:rsidRPr="00B656E3">
        <w:rPr>
          <w:rStyle w:val="Emphasis"/>
          <w:highlight w:val="yellow"/>
        </w:rPr>
        <w:t>form</w:t>
      </w:r>
      <w:r w:rsidRPr="00C0779F">
        <w:rPr>
          <w:u w:val="single"/>
        </w:rPr>
        <w:t xml:space="preserve"> moral </w:t>
      </w:r>
      <w:r w:rsidRPr="00B656E3">
        <w:rPr>
          <w:rStyle w:val="Emphasis"/>
          <w:highlight w:val="yellow"/>
        </w:rPr>
        <w:t>beliefs only</w:t>
      </w:r>
      <w:r w:rsidRPr="00C0779F">
        <w:rPr>
          <w:u w:val="single"/>
        </w:rPr>
        <w:t xml:space="preserve"> through </w:t>
      </w:r>
      <w:r w:rsidRPr="00B656E3">
        <w:rPr>
          <w:rStyle w:val="Emphasis"/>
          <w:highlight w:val="yellow"/>
        </w:rPr>
        <w:t>reliable</w:t>
      </w:r>
      <w:r w:rsidRPr="0039566B">
        <w:rPr>
          <w:rStyle w:val="Emphasis"/>
        </w:rPr>
        <w:t xml:space="preserve"> </w:t>
      </w:r>
      <w:r w:rsidRPr="00B656E3">
        <w:rPr>
          <w:rStyle w:val="Emphasis"/>
          <w:highlight w:val="yellow"/>
        </w:rPr>
        <w:t>processes</w:t>
      </w:r>
      <w:r w:rsidRPr="00C0779F">
        <w:rPr>
          <w:sz w:val="16"/>
        </w:rPr>
        <w:t xml:space="preserve">. Then </w:t>
      </w:r>
      <w:r w:rsidRPr="00B656E3">
        <w:rPr>
          <w:rStyle w:val="Emphasis"/>
          <w:highlight w:val="yellow"/>
        </w:rPr>
        <w:t>pleasure</w:t>
      </w:r>
      <w:r w:rsidRPr="00C0779F">
        <w:rPr>
          <w:u w:val="single"/>
        </w:rPr>
        <w:t xml:space="preserve"> is the </w:t>
      </w:r>
      <w:r w:rsidRPr="00B656E3">
        <w:rPr>
          <w:rStyle w:val="Emphasis"/>
          <w:highlight w:val="yellow"/>
        </w:rPr>
        <w:t>only thing</w:t>
      </w:r>
      <w:r w:rsidRPr="0039566B">
        <w:rPr>
          <w:rStyle w:val="Emphasis"/>
        </w:rPr>
        <w:t xml:space="preserve"> we'll believe</w:t>
      </w:r>
      <w:r w:rsidRPr="00C0779F">
        <w:rPr>
          <w:u w:val="single"/>
        </w:rPr>
        <w:t xml:space="preserve"> </w:t>
      </w:r>
      <w:r w:rsidRPr="00B656E3">
        <w:rPr>
          <w:highlight w:val="yellow"/>
          <w:u w:val="single"/>
        </w:rPr>
        <w:t xml:space="preserve">is </w:t>
      </w:r>
      <w:r w:rsidRPr="00B656E3">
        <w:rPr>
          <w:rStyle w:val="Emphasis"/>
          <w:highlight w:val="yellow"/>
        </w:rPr>
        <w:t>good</w:t>
      </w:r>
      <w:r w:rsidRPr="00C0779F">
        <w:rPr>
          <w:sz w:val="16"/>
        </w:rPr>
        <w:t xml:space="preserve">. The </w:t>
      </w:r>
      <w:r w:rsidRPr="00C0779F">
        <w:rPr>
          <w:u w:val="single"/>
        </w:rPr>
        <w:t>conceptual connections</w:t>
      </w:r>
      <w:r w:rsidRPr="00C0779F">
        <w:rPr>
          <w:sz w:val="16"/>
        </w:rPr>
        <w:t xml:space="preserve"> between </w:t>
      </w:r>
      <w:r w:rsidRPr="00C0779F">
        <w:rPr>
          <w:u w:val="single"/>
        </w:rPr>
        <w:t>moral properties</w:t>
      </w:r>
      <w:r w:rsidRPr="00C0779F">
        <w:rPr>
          <w:sz w:val="16"/>
        </w:rPr>
        <w:t xml:space="preserve"> of things, </w:t>
      </w:r>
      <w:r w:rsidRPr="00C0779F">
        <w:rPr>
          <w:u w:val="single"/>
        </w:rPr>
        <w:t>states of affairs</w:t>
      </w:r>
      <w:r w:rsidRPr="00C0779F">
        <w:rPr>
          <w:sz w:val="16"/>
        </w:rPr>
        <w:t xml:space="preserve">, </w:t>
      </w:r>
      <w:r w:rsidRPr="00C0779F">
        <w:rPr>
          <w:u w:val="single"/>
        </w:rPr>
        <w:t>actions</w:t>
      </w:r>
      <w:r w:rsidRPr="00C0779F">
        <w:rPr>
          <w:sz w:val="16"/>
        </w:rPr>
        <w:t>, and characters provide only reliable route to a full moral theory.</w:t>
      </w:r>
    </w:p>
    <w:p w14:paraId="6F7E0EEA" w14:textId="77777777" w:rsidR="00FB5592" w:rsidRPr="00B656E3" w:rsidRDefault="00FB5592" w:rsidP="00FB5592"/>
    <w:p w14:paraId="520F2AE1" w14:textId="77777777" w:rsidR="00FB5592" w:rsidRPr="001D3CD3" w:rsidRDefault="00FB5592" w:rsidP="00FB5592"/>
    <w:p w14:paraId="1A6240E8" w14:textId="77777777" w:rsidR="00FB5592" w:rsidRPr="00AC72E4" w:rsidRDefault="00FB5592" w:rsidP="00FB5592">
      <w:pPr>
        <w:pStyle w:val="Heading4"/>
        <w:rPr>
          <w:b w:val="0"/>
          <w:bCs/>
        </w:rPr>
      </w:pPr>
      <w:r>
        <w:t xml:space="preserve">6. Kant’s racist. Reject the team. </w:t>
      </w:r>
      <w:r>
        <w:rPr>
          <w:b w:val="0"/>
          <w:bCs/>
        </w:rPr>
        <w:t xml:space="preserve">Racism </w:t>
      </w:r>
      <w:r>
        <w:rPr>
          <w:b w:val="0"/>
          <w:bCs/>
          <w:u w:val="single"/>
        </w:rPr>
        <w:t>violates the categorical imperative</w:t>
      </w:r>
      <w:r>
        <w:rPr>
          <w:b w:val="0"/>
          <w:bCs/>
        </w:rPr>
        <w:t xml:space="preserve"> because </w:t>
      </w:r>
      <w:r>
        <w:rPr>
          <w:b w:val="0"/>
          <w:bCs/>
          <w:u w:val="single"/>
        </w:rPr>
        <w:t>universalizing</w:t>
      </w:r>
      <w:r>
        <w:rPr>
          <w:b w:val="0"/>
          <w:bCs/>
        </w:rPr>
        <w:t xml:space="preserve"> racism is </w:t>
      </w:r>
      <w:r>
        <w:rPr>
          <w:b w:val="0"/>
          <w:bCs/>
          <w:u w:val="single"/>
        </w:rPr>
        <w:t>oxymoronic</w:t>
      </w:r>
      <w:r>
        <w:rPr>
          <w:b w:val="0"/>
          <w:bCs/>
        </w:rPr>
        <w:t xml:space="preserve"> in that racism is no longer </w:t>
      </w:r>
      <w:r>
        <w:rPr>
          <w:b w:val="0"/>
          <w:bCs/>
          <w:u w:val="single"/>
        </w:rPr>
        <w:t>discriminatory</w:t>
      </w:r>
      <w:r>
        <w:rPr>
          <w:b w:val="0"/>
          <w:bCs/>
        </w:rPr>
        <w:t xml:space="preserve"> and instead </w:t>
      </w:r>
      <w:r>
        <w:rPr>
          <w:b w:val="0"/>
          <w:bCs/>
          <w:u w:val="single"/>
        </w:rPr>
        <w:t>universal</w:t>
      </w:r>
      <w:r>
        <w:rPr>
          <w:b w:val="0"/>
          <w:bCs/>
        </w:rPr>
        <w:t xml:space="preserve">. </w:t>
      </w:r>
    </w:p>
    <w:p w14:paraId="4660CACA" w14:textId="77777777" w:rsidR="00FB5592" w:rsidRPr="00316B1F" w:rsidRDefault="00FB5592" w:rsidP="00FB5592">
      <w:pPr>
        <w:rPr>
          <w:rStyle w:val="StyleUnderline"/>
          <w:highlight w:val="yellow"/>
        </w:rPr>
      </w:pPr>
      <w:r>
        <w:t xml:space="preserve">Asad </w:t>
      </w:r>
      <w:r w:rsidRPr="00BC2C2C">
        <w:rPr>
          <w:rStyle w:val="Style13ptBold"/>
        </w:rPr>
        <w:t>Zaman 21</w:t>
      </w:r>
      <w:r>
        <w:t>, BS Math MIT (1974), Ph.D. Econ Stanford (1978)] has taught at leading universities like Columbia, U. Penn., Johns Hopkins and Cal. Tech. Currently he is Vice Chancellor of Pakistan Institute of Development Economics., AUGUST 24, 2021, "Kant: Misogynist &amp; Racist", WEA Pedagogy Blog, https://weapedagogy.wordpress.com/2021/08/24/kant-misogynist-racist/</w:t>
      </w:r>
    </w:p>
    <w:p w14:paraId="0A507E4E" w14:textId="77777777" w:rsidR="00FB5592" w:rsidRDefault="00FB5592" w:rsidP="00FB5592">
      <w:pPr>
        <w:rPr>
          <w:rStyle w:val="Emphasis"/>
        </w:rPr>
      </w:pPr>
      <w:r w:rsidRPr="00F136F0">
        <w:rPr>
          <w:sz w:val="16"/>
        </w:rPr>
        <w:t xml:space="preserve">However, other writings of Kant create severe difficulties for this standard interpretation. As Bernasconi (2020) writes: It remains something of a mystery how an articulate racism can within a given society co-exist with ideas of “human brotherhood,” as happened during the Enlightenment to an unprecedented degree. </w:t>
      </w:r>
      <w:r w:rsidRPr="00316B1F">
        <w:rPr>
          <w:rStyle w:val="Emphasis"/>
          <w:highlight w:val="yellow"/>
        </w:rPr>
        <w:t>Kant</w:t>
      </w:r>
      <w:r w:rsidRPr="000F77C9">
        <w:rPr>
          <w:rStyle w:val="Emphasis"/>
        </w:rPr>
        <w:t xml:space="preserve"> did </w:t>
      </w:r>
      <w:r w:rsidRPr="00316B1F">
        <w:rPr>
          <w:rStyle w:val="Emphasis"/>
          <w:highlight w:val="yellow"/>
        </w:rPr>
        <w:t>not oppose</w:t>
      </w:r>
      <w:r w:rsidRPr="000F77C9">
        <w:rPr>
          <w:rStyle w:val="Emphasis"/>
        </w:rPr>
        <w:t xml:space="preserve"> chattel-</w:t>
      </w:r>
      <w:r w:rsidRPr="00316B1F">
        <w:rPr>
          <w:rStyle w:val="Emphasis"/>
          <w:highlight w:val="yellow"/>
        </w:rPr>
        <w:t>slavery</w:t>
      </w:r>
      <w:r w:rsidRPr="000F77C9">
        <w:rPr>
          <w:rStyle w:val="Emphasis"/>
        </w:rPr>
        <w:t xml:space="preserve"> and </w:t>
      </w:r>
      <w:r w:rsidRPr="00316B1F">
        <w:rPr>
          <w:rStyle w:val="Emphasis"/>
          <w:highlight w:val="yellow"/>
        </w:rPr>
        <w:t>argued for</w:t>
      </w:r>
      <w:r w:rsidRPr="000F77C9">
        <w:rPr>
          <w:rStyle w:val="Emphasis"/>
        </w:rPr>
        <w:t xml:space="preserve"> the right of </w:t>
      </w:r>
      <w:r w:rsidRPr="00316B1F">
        <w:rPr>
          <w:rStyle w:val="Emphasis"/>
          <w:highlight w:val="yellow"/>
        </w:rPr>
        <w:t>masters to beat slaves to death</w:t>
      </w:r>
    </w:p>
    <w:p w14:paraId="4D0A1E6C" w14:textId="77777777" w:rsidR="00FB5592" w:rsidRPr="00316B1F" w:rsidRDefault="00FB5592" w:rsidP="00FB5592">
      <w:pPr>
        <w:rPr>
          <w:rStyle w:val="StyleUnderline"/>
          <w:highlight w:val="yellow"/>
        </w:rPr>
      </w:pPr>
      <w:r w:rsidRPr="00F136F0">
        <w:rPr>
          <w:sz w:val="16"/>
        </w:rPr>
        <w:t xml:space="preserve">; see Eze (2003). How is it possible for highest sounding idealistic principles to be combined with the </w:t>
      </w:r>
      <w:r w:rsidRPr="00E11F9E">
        <w:rPr>
          <w:sz w:val="16"/>
        </w:rPr>
        <w:t xml:space="preserve">worst possible moral positions? More importantly, </w:t>
      </w:r>
      <w:r w:rsidRPr="00E11F9E">
        <w:rPr>
          <w:rStyle w:val="StyleUnderline"/>
        </w:rPr>
        <w:t>does this duplicity continue to this day</w:t>
      </w:r>
      <w:r w:rsidRPr="00E11F9E">
        <w:rPr>
          <w:sz w:val="16"/>
        </w:rPr>
        <w:t xml:space="preserve">? Henderson (2013) argues that </w:t>
      </w:r>
      <w:r w:rsidRPr="00E11F9E">
        <w:rPr>
          <w:rStyle w:val="StyleUnderline"/>
        </w:rPr>
        <w:t>racism is hidden in plain sight</w:t>
      </w:r>
      <w:r w:rsidRPr="00E11F9E">
        <w:rPr>
          <w:sz w:val="16"/>
        </w:rPr>
        <w:t>, in modern theory of international relations. The recent US Invasion of Iraq was justified on the basis of high ideals: bringing democracy to the people of Iraq, freeing them from an evil dictator, and saving the world from the threat of Weapons of Mass Destruction</w:t>
      </w:r>
      <w:r w:rsidRPr="00F136F0">
        <w:rPr>
          <w:sz w:val="16"/>
        </w:rPr>
        <w:t xml:space="preserve">. However, this was all a cover for the worst of intents – destroying the infrastructure of the entire country, killing millions, all for the sake of control of oil resources and corporate profits. Is </w:t>
      </w:r>
      <w:r w:rsidRPr="00B17675">
        <w:rPr>
          <w:rStyle w:val="StyleUnderline"/>
        </w:rPr>
        <w:t>Kant</w:t>
      </w:r>
      <w:r w:rsidRPr="00F136F0">
        <w:rPr>
          <w:sz w:val="16"/>
        </w:rPr>
        <w:t xml:space="preserve"> similarly </w:t>
      </w:r>
      <w:r w:rsidRPr="00B17675">
        <w:rPr>
          <w:rStyle w:val="StyleUnderline"/>
        </w:rPr>
        <w:t>espousing highest principles for the lowest of motives</w:t>
      </w:r>
      <w:r w:rsidRPr="00F136F0">
        <w:rPr>
          <w:sz w:val="16"/>
        </w:rPr>
        <w:t>?</w:t>
      </w:r>
    </w:p>
    <w:p w14:paraId="183DF5E5" w14:textId="77777777" w:rsidR="00FB5592" w:rsidRPr="0065174B" w:rsidRDefault="00FB5592" w:rsidP="00FB5592">
      <w:pPr>
        <w:rPr>
          <w:rStyle w:val="StyleUnderline"/>
        </w:rPr>
      </w:pPr>
      <w:r w:rsidRPr="00F136F0">
        <w:rPr>
          <w:sz w:val="16"/>
        </w:rPr>
        <w:t xml:space="preserve">The enormous respect and awe for the intellectual accomplishments of Kant leads to discomfort and disgust at even the raising of this question. It is an essential part of our goal to </w:t>
      </w:r>
      <w:r w:rsidRPr="00B17675">
        <w:rPr>
          <w:rStyle w:val="Emphasis"/>
        </w:rPr>
        <w:t>attack the integrity of Kant</w:t>
      </w:r>
      <w:r w:rsidRPr="00F136F0">
        <w:rPr>
          <w:sz w:val="16"/>
        </w:rPr>
        <w:t xml:space="preserve">, the “greatest of the modern philosophers” according to Scruton. Awe and respect for European accomplishments in science is automatically extended to other intellectual arenas without any justification. This </w:t>
      </w:r>
      <w:r w:rsidRPr="00B17675">
        <w:rPr>
          <w:rStyle w:val="StyleUnderline"/>
        </w:rPr>
        <w:t xml:space="preserve">prevents raising </w:t>
      </w:r>
      <w:r w:rsidRPr="00E11F9E">
        <w:rPr>
          <w:rStyle w:val="Emphasis"/>
        </w:rPr>
        <w:t>essential questions</w:t>
      </w:r>
      <w:r w:rsidRPr="00B17675">
        <w:rPr>
          <w:rStyle w:val="StyleUnderline"/>
        </w:rPr>
        <w:t xml:space="preserve">, which </w:t>
      </w:r>
      <w:r w:rsidRPr="009C2AB2">
        <w:rPr>
          <w:rStyle w:val="StyleUnderline"/>
        </w:rPr>
        <w:t>must be raised to create</w:t>
      </w:r>
      <w:r w:rsidRPr="00B17675">
        <w:rPr>
          <w:rStyle w:val="StyleUnderline"/>
        </w:rPr>
        <w:t xml:space="preserve"> viable alternatives to the toxic modern Western philosophy</w:t>
      </w:r>
      <w:r w:rsidRPr="0065174B">
        <w:rPr>
          <w:sz w:val="16"/>
        </w:rPr>
        <w:t xml:space="preserve">. Thus, the ability to raise the question of </w:t>
      </w:r>
      <w:r w:rsidRPr="0065174B">
        <w:rPr>
          <w:rStyle w:val="StyleUnderline"/>
        </w:rPr>
        <w:t xml:space="preserve">whether the philosophy of Kant is a revoltingly </w:t>
      </w:r>
      <w:r w:rsidRPr="0065174B">
        <w:rPr>
          <w:rStyle w:val="Emphasis"/>
        </w:rPr>
        <w:t>deceptive excuse for racism and imperialism</w:t>
      </w:r>
      <w:r w:rsidRPr="0065174B">
        <w:rPr>
          <w:rStyle w:val="StyleUnderline"/>
        </w:rPr>
        <w:t>, and to consider this possibility without emotions, is an essential part of our goal</w:t>
      </w:r>
      <w:r w:rsidRPr="0065174B">
        <w:rPr>
          <w:sz w:val="16"/>
        </w:rPr>
        <w:t>.</w:t>
      </w:r>
    </w:p>
    <w:p w14:paraId="1C0F11CF" w14:textId="77777777" w:rsidR="00FB5592" w:rsidRPr="0065174B" w:rsidRDefault="00FB5592" w:rsidP="00FB5592">
      <w:pPr>
        <w:rPr>
          <w:rStyle w:val="StyleUnderline"/>
        </w:rPr>
      </w:pPr>
      <w:r w:rsidRPr="0065174B">
        <w:rPr>
          <w:sz w:val="16"/>
        </w:rPr>
        <w:t>The Racism of Kant:</w:t>
      </w:r>
    </w:p>
    <w:p w14:paraId="092AEDD9" w14:textId="77777777" w:rsidR="00FB5592" w:rsidRPr="00316B1F" w:rsidRDefault="00FB5592" w:rsidP="00FB5592">
      <w:pPr>
        <w:rPr>
          <w:rStyle w:val="StyleUnderline"/>
          <w:highlight w:val="yellow"/>
        </w:rPr>
      </w:pPr>
      <w:r w:rsidRPr="00F136F0">
        <w:rPr>
          <w:sz w:val="16"/>
        </w:rPr>
        <w:t xml:space="preserve">Henderson (2013) write that: The embarrassing fact for the white West (which doubtless explains its concealment) is that their most important moral theorist of the past three hundred years is also the foundational theorist in the modern period of the division between Herrenvolk and Untermenschen, persons and subpersons, upon which </w:t>
      </w:r>
      <w:r w:rsidRPr="009C2AB2">
        <w:rPr>
          <w:rStyle w:val="Emphasis"/>
        </w:rPr>
        <w:t>Nazi theory</w:t>
      </w:r>
      <w:r w:rsidRPr="00F136F0">
        <w:rPr>
          <w:sz w:val="16"/>
        </w:rPr>
        <w:t xml:space="preserve"> </w:t>
      </w:r>
      <w:r w:rsidRPr="009C2AB2">
        <w:rPr>
          <w:rStyle w:val="StyleUnderline"/>
        </w:rPr>
        <w:t>would</w:t>
      </w:r>
      <w:r w:rsidRPr="00F136F0">
        <w:rPr>
          <w:sz w:val="16"/>
        </w:rPr>
        <w:t xml:space="preserve"> later </w:t>
      </w:r>
      <w:r w:rsidRPr="009C2AB2">
        <w:rPr>
          <w:rStyle w:val="StyleUnderline"/>
        </w:rPr>
        <w:t>draw</w:t>
      </w:r>
      <w:r w:rsidRPr="00F136F0">
        <w:rPr>
          <w:sz w:val="16"/>
        </w:rPr>
        <w:t>. Modern moral theory and modern racial theory have the same father’. This is the central puzzle we seek to resolve: how can universal and cosmopolitan morals be combined with repulsive and disgusting racist positions? We need to track down the roots, in order be able to see the persistence of this deception to this day.</w:t>
      </w:r>
    </w:p>
    <w:p w14:paraId="4EF3416C" w14:textId="77777777" w:rsidR="00FB5592" w:rsidRPr="00316B1F" w:rsidRDefault="00FB5592" w:rsidP="00FB5592">
      <w:pPr>
        <w:rPr>
          <w:rStyle w:val="StyleUnderline"/>
          <w:highlight w:val="yellow"/>
        </w:rPr>
      </w:pPr>
      <w:r w:rsidRPr="00F136F0">
        <w:rPr>
          <w:sz w:val="16"/>
        </w:rPr>
        <w:t xml:space="preserve">Both the </w:t>
      </w:r>
      <w:r w:rsidRPr="003747DE">
        <w:rPr>
          <w:rStyle w:val="Emphasis"/>
        </w:rPr>
        <w:t>deep</w:t>
      </w:r>
      <w:r w:rsidRPr="00E11F9E">
        <w:rPr>
          <w:rStyle w:val="Emphasis"/>
        </w:rPr>
        <w:t>-seated racism of Kant</w:t>
      </w:r>
      <w:r w:rsidRPr="00E11F9E">
        <w:rPr>
          <w:sz w:val="16"/>
        </w:rPr>
        <w:t xml:space="preserve">, and the concealment </w:t>
      </w:r>
      <w:r w:rsidRPr="00E11F9E">
        <w:rPr>
          <w:rStyle w:val="StyleUnderline"/>
        </w:rPr>
        <w:t>and</w:t>
      </w:r>
      <w:r w:rsidRPr="00E11F9E">
        <w:rPr>
          <w:sz w:val="16"/>
        </w:rPr>
        <w:t xml:space="preserve"> </w:t>
      </w:r>
      <w:r w:rsidRPr="00E11F9E">
        <w:rPr>
          <w:rStyle w:val="StyleUnderline"/>
        </w:rPr>
        <w:t>suppression of</w:t>
      </w:r>
      <w:r w:rsidRPr="00E11F9E">
        <w:rPr>
          <w:sz w:val="16"/>
        </w:rPr>
        <w:t xml:space="preserve"> this in standard </w:t>
      </w:r>
      <w:r w:rsidRPr="00E11F9E">
        <w:rPr>
          <w:rStyle w:val="StyleUnderline"/>
        </w:rPr>
        <w:t>references about Kant</w:t>
      </w:r>
      <w:r w:rsidRPr="00E11F9E">
        <w:rPr>
          <w:sz w:val="16"/>
        </w:rPr>
        <w:t>, are easily documented. While numerous articles sing praises of Kant. Scruton writes that: For Kant, the virtuous man is so much the master of his passions as scarcely to be prompted by them, and so far indifferent to power and reputation as to regard their significance as nothing beside that of duty itself. Eze (2003) provides</w:t>
      </w:r>
      <w:r w:rsidRPr="00F136F0">
        <w:rPr>
          <w:sz w:val="16"/>
        </w:rPr>
        <w:t xml:space="preserve"> a convenient rebuttal to the hagiographic accounts. </w:t>
      </w:r>
      <w:r w:rsidRPr="00316B1F">
        <w:rPr>
          <w:rStyle w:val="StyleUnderline"/>
          <w:highlight w:val="yellow"/>
        </w:rPr>
        <w:t>Kant classifies humans into four races</w:t>
      </w:r>
      <w:r w:rsidRPr="00F136F0">
        <w:rPr>
          <w:sz w:val="16"/>
        </w:rPr>
        <w:t>, classified by skin color:</w:t>
      </w:r>
    </w:p>
    <w:p w14:paraId="6521B0C9" w14:textId="77777777" w:rsidR="00FB5592" w:rsidRPr="00316B1F" w:rsidRDefault="00FB5592" w:rsidP="00FB5592">
      <w:pPr>
        <w:rPr>
          <w:rStyle w:val="StyleUnderline"/>
          <w:highlight w:val="yellow"/>
        </w:rPr>
      </w:pPr>
      <w:r w:rsidRPr="00316B1F">
        <w:rPr>
          <w:rStyle w:val="Emphasis"/>
          <w:highlight w:val="yellow"/>
        </w:rPr>
        <w:t>Whites</w:t>
      </w:r>
      <w:r w:rsidRPr="00F136F0">
        <w:rPr>
          <w:sz w:val="16"/>
        </w:rPr>
        <w:t xml:space="preserve">: White are </w:t>
      </w:r>
      <w:r w:rsidRPr="00316B1F">
        <w:rPr>
          <w:rStyle w:val="Emphasis"/>
          <w:highlight w:val="yellow"/>
        </w:rPr>
        <w:t>only race</w:t>
      </w:r>
      <w:r w:rsidRPr="00316B1F">
        <w:rPr>
          <w:rStyle w:val="StyleUnderline"/>
          <w:highlight w:val="yellow"/>
        </w:rPr>
        <w:t xml:space="preserve"> with</w:t>
      </w:r>
      <w:r w:rsidRPr="003747DE">
        <w:rPr>
          <w:rStyle w:val="StyleUnderline"/>
        </w:rPr>
        <w:t xml:space="preserve"> the </w:t>
      </w:r>
      <w:r w:rsidRPr="00316B1F">
        <w:rPr>
          <w:rStyle w:val="StyleUnderline"/>
          <w:highlight w:val="yellow"/>
        </w:rPr>
        <w:t xml:space="preserve">full potential to be </w:t>
      </w:r>
      <w:r w:rsidRPr="00316B1F">
        <w:rPr>
          <w:rStyle w:val="Emphasis"/>
          <w:highlight w:val="yellow"/>
        </w:rPr>
        <w:t>human</w:t>
      </w:r>
      <w:r w:rsidRPr="003747DE">
        <w:rPr>
          <w:rStyle w:val="StyleUnderline"/>
        </w:rPr>
        <w:t>. (</w:t>
      </w:r>
      <w:r w:rsidRPr="00F136F0">
        <w:rPr>
          <w:sz w:val="16"/>
        </w:rPr>
        <w:t>All others are subhuman – Untermenchen.)</w:t>
      </w:r>
    </w:p>
    <w:p w14:paraId="58880614" w14:textId="77777777" w:rsidR="00FB5592" w:rsidRPr="00316B1F" w:rsidRDefault="00FB5592" w:rsidP="00FB5592">
      <w:pPr>
        <w:rPr>
          <w:rStyle w:val="StyleUnderline"/>
          <w:highlight w:val="yellow"/>
        </w:rPr>
      </w:pPr>
      <w:r w:rsidRPr="00316B1F">
        <w:rPr>
          <w:rStyle w:val="Emphasis"/>
          <w:highlight w:val="yellow"/>
        </w:rPr>
        <w:t>Brown</w:t>
      </w:r>
      <w:r w:rsidRPr="00F136F0">
        <w:rPr>
          <w:sz w:val="16"/>
        </w:rPr>
        <w:t xml:space="preserve"> (Hindus, Chinese, Persians, Orientals): do have motivating forces but they </w:t>
      </w:r>
      <w:r w:rsidRPr="003747DE">
        <w:rPr>
          <w:rStyle w:val="StyleUnderline"/>
        </w:rPr>
        <w:t xml:space="preserve">have a </w:t>
      </w:r>
      <w:r w:rsidRPr="00CB566C">
        <w:rPr>
          <w:rStyle w:val="StyleUnderline"/>
        </w:rPr>
        <w:t>strong degree of passivity</w:t>
      </w:r>
      <w:r w:rsidRPr="00F136F0">
        <w:rPr>
          <w:sz w:val="16"/>
        </w:rPr>
        <w:t xml:space="preserve"> (Gelassenheit) and all look like philosophers. Nevertheless, they </w:t>
      </w:r>
      <w:r w:rsidRPr="00316B1F">
        <w:rPr>
          <w:rStyle w:val="StyleUnderline"/>
          <w:highlight w:val="yellow"/>
        </w:rPr>
        <w:t>incline</w:t>
      </w:r>
      <w:r w:rsidRPr="003747DE">
        <w:rPr>
          <w:rStyle w:val="StyleUnderline"/>
        </w:rPr>
        <w:t xml:space="preserve"> greatly </w:t>
      </w:r>
      <w:r w:rsidRPr="00316B1F">
        <w:rPr>
          <w:rStyle w:val="StyleUnderline"/>
          <w:highlight w:val="yellow"/>
        </w:rPr>
        <w:t>towards anger</w:t>
      </w:r>
      <w:r w:rsidRPr="003747DE">
        <w:rPr>
          <w:rStyle w:val="StyleUnderline"/>
        </w:rPr>
        <w:t xml:space="preserve"> and love</w:t>
      </w:r>
      <w:r w:rsidRPr="00F136F0">
        <w:rPr>
          <w:sz w:val="16"/>
        </w:rPr>
        <w:t xml:space="preserve">. They thus </w:t>
      </w:r>
      <w:r w:rsidRPr="003747DE">
        <w:rPr>
          <w:rStyle w:val="StyleUnderline"/>
        </w:rPr>
        <w:t>can be</w:t>
      </w:r>
      <w:r w:rsidRPr="00F136F0">
        <w:rPr>
          <w:sz w:val="16"/>
        </w:rPr>
        <w:t xml:space="preserve"> </w:t>
      </w:r>
      <w:r w:rsidRPr="00E11F9E">
        <w:rPr>
          <w:rStyle w:val="StyleUnderline"/>
        </w:rPr>
        <w:t>educated to the highest degree but only in the arts and not in the sciences</w:t>
      </w:r>
      <w:r w:rsidRPr="00E11F9E">
        <w:rPr>
          <w:sz w:val="16"/>
        </w:rPr>
        <w:t>. They can never achieve the level of abstract concepts. A great Hindustani man is one who has gone far in the art of deception and has much money. The Hin</w:t>
      </w:r>
      <w:r w:rsidRPr="00F136F0">
        <w:rPr>
          <w:sz w:val="16"/>
        </w:rPr>
        <w:t>dus always stay the way they are, they can never advance, although they began their education much earlier.</w:t>
      </w:r>
    </w:p>
    <w:p w14:paraId="755E1F27" w14:textId="77777777" w:rsidR="00FB5592" w:rsidRPr="00316B1F" w:rsidRDefault="00FB5592" w:rsidP="00FB5592">
      <w:pPr>
        <w:rPr>
          <w:rStyle w:val="StyleUnderline"/>
          <w:highlight w:val="yellow"/>
        </w:rPr>
      </w:pPr>
      <w:r w:rsidRPr="00316B1F">
        <w:rPr>
          <w:rStyle w:val="Emphasis"/>
          <w:highlight w:val="yellow"/>
        </w:rPr>
        <w:t>Black</w:t>
      </w:r>
      <w:r w:rsidRPr="00F136F0">
        <w:rPr>
          <w:sz w:val="16"/>
        </w:rPr>
        <w:t xml:space="preserve">: the Negroes of Africa have by nature no feeling that rises above the trifling’. They are incapable of achieving the level of rationality required of moral agents. </w:t>
      </w:r>
      <w:r w:rsidRPr="00CB566C">
        <w:rPr>
          <w:rStyle w:val="StyleUnderline"/>
        </w:rPr>
        <w:t xml:space="preserve">Negroes ‘can be </w:t>
      </w:r>
      <w:r w:rsidRPr="00CB566C">
        <w:rPr>
          <w:rStyle w:val="Emphasis"/>
        </w:rPr>
        <w:t xml:space="preserve">educated but </w:t>
      </w:r>
      <w:r w:rsidRPr="00316B1F">
        <w:rPr>
          <w:rStyle w:val="Emphasis"/>
          <w:highlight w:val="yellow"/>
        </w:rPr>
        <w:t>only</w:t>
      </w:r>
      <w:r w:rsidRPr="00CB566C">
        <w:rPr>
          <w:rStyle w:val="Emphasis"/>
        </w:rPr>
        <w:t xml:space="preserve"> as servants</w:t>
      </w:r>
      <w:r w:rsidRPr="00F136F0">
        <w:rPr>
          <w:sz w:val="16"/>
        </w:rPr>
        <w:t xml:space="preserve"> (</w:t>
      </w:r>
      <w:r w:rsidRPr="00316B1F">
        <w:rPr>
          <w:rStyle w:val="Emphasis"/>
          <w:highlight w:val="yellow"/>
        </w:rPr>
        <w:t>slaves</w:t>
      </w:r>
      <w:r w:rsidRPr="00F136F0">
        <w:rPr>
          <w:sz w:val="16"/>
        </w:rPr>
        <w:t xml:space="preserve">), that is </w:t>
      </w:r>
      <w:r w:rsidRPr="00CB566C">
        <w:rPr>
          <w:rStyle w:val="StyleUnderline"/>
        </w:rPr>
        <w:t xml:space="preserve">they </w:t>
      </w:r>
      <w:r w:rsidRPr="00E11F9E">
        <w:rPr>
          <w:rStyle w:val="Emphasis"/>
        </w:rPr>
        <w:t>allow themselves to be trained</w:t>
      </w:r>
      <w:r w:rsidRPr="00E11F9E">
        <w:rPr>
          <w:rStyle w:val="StyleUnderline"/>
        </w:rPr>
        <w:t>’</w:t>
      </w:r>
    </w:p>
    <w:p w14:paraId="36DE1EF8" w14:textId="77777777" w:rsidR="00FB5592" w:rsidRPr="00316B1F" w:rsidRDefault="00FB5592" w:rsidP="00FB5592">
      <w:pPr>
        <w:rPr>
          <w:rStyle w:val="StyleUnderline"/>
          <w:highlight w:val="yellow"/>
        </w:rPr>
      </w:pPr>
      <w:r w:rsidRPr="00316B1F">
        <w:rPr>
          <w:rStyle w:val="Emphasis"/>
          <w:highlight w:val="yellow"/>
        </w:rPr>
        <w:t>Copper</w:t>
      </w:r>
      <w:r w:rsidRPr="00F136F0">
        <w:rPr>
          <w:sz w:val="16"/>
        </w:rPr>
        <w:t xml:space="preserve"> (Yellow): The race of the American cannot be educated. It has no motivating force, for it </w:t>
      </w:r>
      <w:r w:rsidRPr="00316B1F">
        <w:rPr>
          <w:rStyle w:val="StyleUnderline"/>
          <w:highlight w:val="yellow"/>
        </w:rPr>
        <w:t>lacks affect</w:t>
      </w:r>
      <w:r w:rsidRPr="00CB566C">
        <w:rPr>
          <w:rStyle w:val="StyleUnderline"/>
        </w:rPr>
        <w:t xml:space="preserve"> and passion</w:t>
      </w:r>
      <w:r w:rsidRPr="00F136F0">
        <w:rPr>
          <w:sz w:val="16"/>
        </w:rPr>
        <w:t xml:space="preserve">. They are not in love, thus they are also not afraid. </w:t>
      </w:r>
      <w:r w:rsidRPr="00CB566C">
        <w:rPr>
          <w:rStyle w:val="StyleUnderline"/>
        </w:rPr>
        <w:t xml:space="preserve">They hardly speak, do not caress each other, care about nothing and </w:t>
      </w:r>
      <w:r w:rsidRPr="00316B1F">
        <w:rPr>
          <w:rStyle w:val="StyleUnderline"/>
          <w:highlight w:val="yellow"/>
        </w:rPr>
        <w:t xml:space="preserve">are </w:t>
      </w:r>
      <w:r w:rsidRPr="00316B1F">
        <w:rPr>
          <w:rStyle w:val="Emphasis"/>
          <w:highlight w:val="yellow"/>
        </w:rPr>
        <w:t>lazy</w:t>
      </w:r>
    </w:p>
    <w:p w14:paraId="0256D70E" w14:textId="77777777" w:rsidR="00FB5592" w:rsidRPr="00316B1F" w:rsidRDefault="00FB5592" w:rsidP="00FB5592">
      <w:pPr>
        <w:rPr>
          <w:rStyle w:val="StyleUnderline"/>
          <w:highlight w:val="yellow"/>
        </w:rPr>
      </w:pPr>
      <w:r w:rsidRPr="00F136F0">
        <w:rPr>
          <w:sz w:val="16"/>
        </w:rPr>
        <w:t xml:space="preserve">The </w:t>
      </w:r>
      <w:r w:rsidRPr="00CB566C">
        <w:rPr>
          <w:rStyle w:val="StyleUnderline"/>
        </w:rPr>
        <w:t xml:space="preserve">mystery of </w:t>
      </w:r>
      <w:r w:rsidRPr="00316B1F">
        <w:rPr>
          <w:rStyle w:val="StyleUnderline"/>
          <w:highlight w:val="yellow"/>
        </w:rPr>
        <w:t>universalism and cosmopolitanism</w:t>
      </w:r>
      <w:r w:rsidRPr="00CB566C">
        <w:rPr>
          <w:rStyle w:val="StyleUnderline"/>
        </w:rPr>
        <w:t xml:space="preserve"> is resolved by </w:t>
      </w:r>
      <w:r w:rsidRPr="00316B1F">
        <w:rPr>
          <w:rStyle w:val="StyleUnderline"/>
          <w:highlight w:val="yellow"/>
        </w:rPr>
        <w:t>noting</w:t>
      </w:r>
      <w:r w:rsidRPr="00CB566C">
        <w:rPr>
          <w:rStyle w:val="StyleUnderline"/>
        </w:rPr>
        <w:t xml:space="preserve"> that Kant’s respect extends only to </w:t>
      </w:r>
      <w:r w:rsidRPr="00316B1F">
        <w:rPr>
          <w:rStyle w:val="StyleUnderline"/>
          <w:highlight w:val="yellow"/>
        </w:rPr>
        <w:t>rational</w:t>
      </w:r>
      <w:r w:rsidRPr="00CB566C">
        <w:rPr>
          <w:rStyle w:val="StyleUnderline"/>
        </w:rPr>
        <w:t xml:space="preserve"> human beings</w:t>
      </w:r>
      <w:r w:rsidRPr="00F136F0">
        <w:rPr>
          <w:sz w:val="16"/>
        </w:rPr>
        <w:t xml:space="preserve">. This is a </w:t>
      </w:r>
      <w:r w:rsidRPr="00316B1F">
        <w:rPr>
          <w:rStyle w:val="StyleUnderline"/>
          <w:highlight w:val="yellow"/>
        </w:rPr>
        <w:t>capability</w:t>
      </w:r>
      <w:r w:rsidRPr="00CB566C">
        <w:rPr>
          <w:rStyle w:val="StyleUnderline"/>
        </w:rPr>
        <w:t xml:space="preserve"> which </w:t>
      </w:r>
      <w:r w:rsidRPr="00316B1F">
        <w:rPr>
          <w:rStyle w:val="StyleUnderline"/>
          <w:highlight w:val="yellow"/>
        </w:rPr>
        <w:t>only whites have</w:t>
      </w:r>
      <w:r w:rsidRPr="00CB566C">
        <w:rPr>
          <w:rStyle w:val="StyleUnderline"/>
        </w:rPr>
        <w:t>, while all other races lack the capability to be rational, and hence do not qualify to be treated as human beings.</w:t>
      </w:r>
      <w:r w:rsidRPr="00F136F0">
        <w:rPr>
          <w:sz w:val="16"/>
        </w:rPr>
        <w:t xml:space="preserve"> Accordingly, </w:t>
      </w:r>
      <w:r w:rsidRPr="00CB566C">
        <w:rPr>
          <w:rStyle w:val="StyleUnderline"/>
        </w:rPr>
        <w:t xml:space="preserve">Kant has no difficulty in allowing for the rights of masters to beat </w:t>
      </w:r>
      <w:r w:rsidRPr="00E11F9E">
        <w:rPr>
          <w:rStyle w:val="StyleUnderline"/>
        </w:rPr>
        <w:t>their slaves to death</w:t>
      </w:r>
      <w:r w:rsidRPr="00E11F9E">
        <w:rPr>
          <w:sz w:val="16"/>
        </w:rPr>
        <w:t xml:space="preserve">. However, since this would damage property, </w:t>
      </w:r>
      <w:r w:rsidRPr="00E11F9E">
        <w:rPr>
          <w:rStyle w:val="StyleUnderline"/>
        </w:rPr>
        <w:t xml:space="preserve">he </w:t>
      </w:r>
      <w:r w:rsidRPr="00E11F9E">
        <w:rPr>
          <w:rStyle w:val="Emphasis"/>
        </w:rPr>
        <w:t>recommends beating so as to inflict severe pain</w:t>
      </w:r>
      <w:r w:rsidRPr="00E11F9E">
        <w:rPr>
          <w:rStyle w:val="StyleUnderline"/>
        </w:rPr>
        <w:t xml:space="preserve"> without causing death.</w:t>
      </w:r>
      <w:r w:rsidRPr="00E11F9E">
        <w:rPr>
          <w:sz w:val="16"/>
        </w:rPr>
        <w:t xml:space="preserve"> The greatest moral philosopher of Europe, </w:t>
      </w:r>
      <w:r w:rsidRPr="00E11F9E">
        <w:rPr>
          <w:rStyle w:val="Emphasis"/>
        </w:rPr>
        <w:t>Kant “advises</w:t>
      </w:r>
      <w:r w:rsidRPr="00E11F9E">
        <w:rPr>
          <w:sz w:val="16"/>
        </w:rPr>
        <w:t xml:space="preserve"> us to </w:t>
      </w:r>
      <w:r w:rsidRPr="00E11F9E">
        <w:rPr>
          <w:rStyle w:val="StyleUnderline"/>
        </w:rPr>
        <w:t>use a split bamboo cane instead of a whip, so that the ‘negro’ will suffer a great deal of pains</w:t>
      </w:r>
      <w:r w:rsidRPr="00E11F9E">
        <w:rPr>
          <w:sz w:val="16"/>
        </w:rPr>
        <w:t xml:space="preserve"> (because of the ‘negro’s’ thick skin, he would not be racked with sufficient agonies through a whip) but without dying.” </w:t>
      </w:r>
      <w:r w:rsidRPr="00E11F9E">
        <w:rPr>
          <w:rStyle w:val="Emphasis"/>
        </w:rPr>
        <w:t>To beat “the Negro” efficiently</w:t>
      </w:r>
      <w:r w:rsidRPr="00E11F9E">
        <w:rPr>
          <w:rStyle w:val="StyleUnderline"/>
        </w:rPr>
        <w:t xml:space="preserve"> therefore requires “a cane but it has to be a split one, so that the cane will cause wounds large enough that prevent suppuration underneath the ‘negro’s’ thick skin</w:t>
      </w:r>
      <w:r w:rsidRPr="00E11F9E">
        <w:rPr>
          <w:sz w:val="16"/>
        </w:rPr>
        <w:t>”(see Henderson 2013).</w:t>
      </w:r>
    </w:p>
    <w:p w14:paraId="5884E816" w14:textId="77777777" w:rsidR="00FB5592" w:rsidRPr="00316B1F" w:rsidRDefault="00FB5592" w:rsidP="00FB5592">
      <w:pPr>
        <w:rPr>
          <w:rStyle w:val="StyleUnderline"/>
          <w:highlight w:val="yellow"/>
        </w:rPr>
      </w:pPr>
      <w:r w:rsidRPr="00E11F9E">
        <w:rPr>
          <w:sz w:val="8"/>
          <w:szCs w:val="8"/>
        </w:rPr>
        <w:t>The stench of hypocrisy in the above statements is so strong as to preclude the possibility of reading Kant without a certain amount of disgust. Nonetheless, since this type of duplicity and double meaning persist in modern Eurocentric discourse, we must pinch our noses and examine more closely the source for this kind of double meaning.</w:t>
      </w:r>
    </w:p>
    <w:p w14:paraId="7DC87014" w14:textId="77777777" w:rsidR="00FB5592" w:rsidRPr="00316B1F" w:rsidRDefault="00FB5592" w:rsidP="00FB5592">
      <w:pPr>
        <w:rPr>
          <w:rStyle w:val="StyleUnderline"/>
          <w:highlight w:val="yellow"/>
        </w:rPr>
      </w:pPr>
      <w:r w:rsidRPr="00E11F9E">
        <w:rPr>
          <w:sz w:val="8"/>
          <w:szCs w:val="8"/>
        </w:rPr>
        <w:t>Some Statements with Double Meanings</w:t>
      </w:r>
    </w:p>
    <w:p w14:paraId="0D80A92D" w14:textId="77777777" w:rsidR="00FB5592" w:rsidRPr="00316B1F" w:rsidRDefault="00FB5592" w:rsidP="00FB5592">
      <w:pPr>
        <w:rPr>
          <w:rStyle w:val="StyleUnderline"/>
          <w:highlight w:val="yellow"/>
        </w:rPr>
      </w:pPr>
      <w:r w:rsidRPr="00E11F9E">
        <w:rPr>
          <w:sz w:val="8"/>
          <w:szCs w:val="8"/>
        </w:rPr>
        <w:t>Berlin (1996) writes that “He defends nothing so firmly as the timeless, unchanging rights of the individual, whoever he may be, whatever his time, whatever his place, his society, his personal attributes, provided he is a man, the possessor of reason, and, as such, obliged to respect reason in all other men, as they respect it in him.“ On the generous reading, man includes all mankind, and when we say possessor of reason, we are only excluding children and those with mental disturbances, who must be taken care of in parental capacity. However, this broad and generous interpretation does not conform to the racist philosophies of Kant. Instead , “provided he is a man” is meant to exclude women and non-whites, while possessor of reason excludes all who reason in ways Kant would not approve of. So, what appears to be a universal and cosmopolitan statement is really a misogynist and white supremacist position.</w:t>
      </w:r>
    </w:p>
    <w:p w14:paraId="1BE6EB35" w14:textId="77777777" w:rsidR="00FB5592" w:rsidRPr="00316B1F" w:rsidRDefault="00FB5592" w:rsidP="00FB5592">
      <w:pPr>
        <w:rPr>
          <w:rStyle w:val="StyleUnderline"/>
          <w:highlight w:val="yellow"/>
        </w:rPr>
      </w:pPr>
      <w:r w:rsidRPr="00E11F9E">
        <w:rPr>
          <w:sz w:val="8"/>
          <w:szCs w:val="8"/>
        </w:rPr>
        <w:t>Similarly consider “Sapere Aude” – dare to think – the signature of the Enlightenment. On the generous meaning, all of us are inevitably bound by our historic, cultural, and geographic contexts into narrow and parochial ways of thinking. The challenge is to rise above this limitation and learn to think in ways that transcend these boundaries. However, a narrow interpretation conforms more closely to Kant’s intentions, as revealed by his other writings. In the narrow interpretation, Kant has launched a Copernican revolution, creating ways of thinking not available to any of the past philosophers. As a result, he has solved all possible problems of metaphysics, once and for all. Now he is inviting the rest of us to follow him out of the darkness. Those who can learn to think like him will learn to be free, while all others will remain slaves to their past, and hence not worthy of respect as human beings. This pompous arrogance is in conformity with the character sketch of Kant provided by his biographer, Kuehn (2001).</w:t>
      </w:r>
    </w:p>
    <w:p w14:paraId="04DA0B27" w14:textId="77777777" w:rsidR="00FB5592" w:rsidRPr="00316B1F" w:rsidRDefault="00FB5592" w:rsidP="00FB5592">
      <w:pPr>
        <w:rPr>
          <w:rStyle w:val="StyleUnderline"/>
          <w:highlight w:val="yellow"/>
        </w:rPr>
      </w:pPr>
      <w:r w:rsidRPr="00E11F9E">
        <w:rPr>
          <w:sz w:val="16"/>
        </w:rPr>
        <w:t xml:space="preserve">The </w:t>
      </w:r>
      <w:r w:rsidRPr="00E11F9E">
        <w:rPr>
          <w:rStyle w:val="StyleUnderline"/>
        </w:rPr>
        <w:t>standards of rationality will be defined by Kant</w:t>
      </w:r>
      <w:r w:rsidRPr="00E11F9E">
        <w:rPr>
          <w:sz w:val="16"/>
        </w:rPr>
        <w:t xml:space="preserve">. He will also judge those who have and those who do not have, the potential to achieve these standards. Applying his transcendental logic, </w:t>
      </w:r>
      <w:r w:rsidRPr="00E11F9E">
        <w:rPr>
          <w:rStyle w:val="Emphasis"/>
        </w:rPr>
        <w:t xml:space="preserve">Kant </w:t>
      </w:r>
      <w:r w:rsidRPr="00316B1F">
        <w:rPr>
          <w:rStyle w:val="Emphasis"/>
          <w:highlight w:val="yellow"/>
        </w:rPr>
        <w:t>finds</w:t>
      </w:r>
      <w:r w:rsidRPr="00E11F9E">
        <w:rPr>
          <w:rStyle w:val="StyleUnderline"/>
        </w:rPr>
        <w:t xml:space="preserve"> that ‘this fellow was quite black from head to foot, a clear proof that what he said</w:t>
      </w:r>
      <w:r w:rsidRPr="000E603E">
        <w:rPr>
          <w:rStyle w:val="StyleUnderline"/>
        </w:rPr>
        <w:t xml:space="preserve"> was stupid’. The </w:t>
      </w:r>
      <w:r w:rsidRPr="00316B1F">
        <w:rPr>
          <w:rStyle w:val="Emphasis"/>
          <w:highlight w:val="yellow"/>
        </w:rPr>
        <w:t>black race</w:t>
      </w:r>
      <w:r w:rsidRPr="000E603E">
        <w:rPr>
          <w:rStyle w:val="Emphasis"/>
        </w:rPr>
        <w:t xml:space="preserve"> has </w:t>
      </w:r>
      <w:r w:rsidRPr="00316B1F">
        <w:rPr>
          <w:rStyle w:val="Emphasis"/>
          <w:highlight w:val="yellow"/>
        </w:rPr>
        <w:t>no potential</w:t>
      </w:r>
      <w:r w:rsidRPr="000E603E">
        <w:rPr>
          <w:rStyle w:val="Emphasis"/>
        </w:rPr>
        <w:t xml:space="preserve"> to </w:t>
      </w:r>
      <w:r w:rsidRPr="00316B1F">
        <w:rPr>
          <w:rStyle w:val="Emphasis"/>
          <w:highlight w:val="yellow"/>
        </w:rPr>
        <w:t xml:space="preserve">achieve rationality, </w:t>
      </w:r>
      <w:r w:rsidRPr="00E11F9E">
        <w:rPr>
          <w:rStyle w:val="Emphasis"/>
        </w:rPr>
        <w:t>but does have the capability to be trained as servants</w:t>
      </w:r>
      <w:r w:rsidRPr="00E11F9E">
        <w:rPr>
          <w:rStyle w:val="StyleUnderline"/>
        </w:rPr>
        <w:t>, provided that they are whipped properly</w:t>
      </w:r>
      <w:r w:rsidRPr="000E603E">
        <w:rPr>
          <w:rStyle w:val="StyleUnderline"/>
        </w:rPr>
        <w:t>, in a way to inflict pain without causing death</w:t>
      </w:r>
      <w:r w:rsidRPr="00F136F0">
        <w:rPr>
          <w:sz w:val="16"/>
        </w:rPr>
        <w:t xml:space="preserve">. The Belgian </w:t>
      </w:r>
      <w:r w:rsidRPr="000E603E">
        <w:rPr>
          <w:rStyle w:val="StyleUnderline"/>
        </w:rPr>
        <w:t xml:space="preserve">King </w:t>
      </w:r>
      <w:r w:rsidRPr="00316B1F">
        <w:rPr>
          <w:rStyle w:val="StyleUnderline"/>
          <w:highlight w:val="yellow"/>
        </w:rPr>
        <w:t>Leopold</w:t>
      </w:r>
      <w:r w:rsidRPr="000E603E">
        <w:rPr>
          <w:rStyle w:val="StyleUnderline"/>
        </w:rPr>
        <w:t xml:space="preserve"> was merely </w:t>
      </w:r>
      <w:r w:rsidRPr="00316B1F">
        <w:rPr>
          <w:rStyle w:val="StyleUnderline"/>
          <w:highlight w:val="yellow"/>
        </w:rPr>
        <w:t>following Kantian principles</w:t>
      </w:r>
      <w:r w:rsidRPr="000E603E">
        <w:rPr>
          <w:rStyle w:val="StyleUnderline"/>
        </w:rPr>
        <w:t xml:space="preserve"> when he taught Christian work ethics </w:t>
      </w:r>
      <w:r w:rsidRPr="00316B1F">
        <w:rPr>
          <w:rStyle w:val="StyleUnderline"/>
          <w:highlight w:val="yellow"/>
        </w:rPr>
        <w:t>to</w:t>
      </w:r>
      <w:r w:rsidRPr="000E603E">
        <w:rPr>
          <w:rStyle w:val="StyleUnderline"/>
        </w:rPr>
        <w:t xml:space="preserve"> the lazy </w:t>
      </w:r>
      <w:r w:rsidRPr="00316B1F">
        <w:rPr>
          <w:rStyle w:val="StyleUnderline"/>
          <w:highlight w:val="yellow"/>
        </w:rPr>
        <w:t>Congolose</w:t>
      </w:r>
      <w:r w:rsidRPr="000E603E">
        <w:rPr>
          <w:rStyle w:val="StyleUnderline"/>
        </w:rPr>
        <w:t xml:space="preserve"> by </w:t>
      </w:r>
      <w:r w:rsidRPr="00316B1F">
        <w:rPr>
          <w:rStyle w:val="StyleUnderline"/>
          <w:highlight w:val="yellow"/>
        </w:rPr>
        <w:t>chopping off</w:t>
      </w:r>
      <w:r w:rsidRPr="000E603E">
        <w:rPr>
          <w:rStyle w:val="StyleUnderline"/>
        </w:rPr>
        <w:t xml:space="preserve"> the </w:t>
      </w:r>
      <w:r w:rsidRPr="00316B1F">
        <w:rPr>
          <w:rStyle w:val="StyleUnderline"/>
          <w:highlight w:val="yellow"/>
        </w:rPr>
        <w:t>hands</w:t>
      </w:r>
      <w:r w:rsidRPr="000E603E">
        <w:rPr>
          <w:rStyle w:val="StyleUnderline"/>
        </w:rPr>
        <w:t xml:space="preserve"> of males who failed to fulfill their rubber quotas in front of their families</w:t>
      </w:r>
      <w:r w:rsidRPr="00F136F0">
        <w:rPr>
          <w:sz w:val="16"/>
        </w:rPr>
        <w:t xml:space="preserve">. </w:t>
      </w:r>
      <w:r w:rsidRPr="000E603E">
        <w:rPr>
          <w:rStyle w:val="StyleUnderline"/>
        </w:rPr>
        <w:t xml:space="preserve">Use of </w:t>
      </w:r>
      <w:r w:rsidRPr="000E603E">
        <w:rPr>
          <w:rStyle w:val="Emphasis"/>
        </w:rPr>
        <w:t>extraordinarily cruel punishments</w:t>
      </w:r>
      <w:r w:rsidRPr="000E603E">
        <w:rPr>
          <w:rStyle w:val="StyleUnderline"/>
        </w:rPr>
        <w:t xml:space="preserve"> was required to train the lazy Negroes, and the death of millions in the process was not a matter of concern</w:t>
      </w:r>
      <w:r w:rsidRPr="00F136F0">
        <w:rPr>
          <w:sz w:val="16"/>
        </w:rPr>
        <w:t>. See Hochschild (1999) for the gory details..</w:t>
      </w:r>
    </w:p>
    <w:p w14:paraId="3BEA81CE" w14:textId="77777777" w:rsidR="00FB5592" w:rsidRPr="00316B1F" w:rsidRDefault="00FB5592" w:rsidP="00FB5592">
      <w:pPr>
        <w:rPr>
          <w:rStyle w:val="StyleUnderline"/>
          <w:highlight w:val="yellow"/>
        </w:rPr>
      </w:pPr>
      <w:r w:rsidRPr="00F136F0">
        <w:rPr>
          <w:sz w:val="8"/>
          <w:szCs w:val="8"/>
        </w:rPr>
        <w:t>Defending Kant</w:t>
      </w:r>
    </w:p>
    <w:p w14:paraId="2E827CE0" w14:textId="77777777" w:rsidR="00FB5592" w:rsidRPr="00316B1F" w:rsidRDefault="00FB5592" w:rsidP="00FB5592">
      <w:pPr>
        <w:rPr>
          <w:rStyle w:val="StyleUnderline"/>
          <w:highlight w:val="yellow"/>
        </w:rPr>
      </w:pPr>
      <w:r w:rsidRPr="00F136F0">
        <w:rPr>
          <w:sz w:val="8"/>
          <w:szCs w:val="8"/>
        </w:rPr>
        <w:t>The central importance of Kant to modern Western philosophy is almost universally acknowledged. Choosing a random snippet, a blurb from Gardner (2001), “The Critique of Pure Reason is the cornerstone of Kant’s philosophical system and one of the greatest works in the history of Western philosophy. A proper understanding of the major philosophical developments of the last two hundred years – from Hegel to Wittgenstein to Heidegger – presupposes a knowledge of the Critique of Pure Reason.” Given his importance, particularly as a moral philosopher, many have risen to his defense against accusations of racism and white supremacism. We list and answer some of these defenses.</w:t>
      </w:r>
    </w:p>
    <w:p w14:paraId="5EFD6A53" w14:textId="77777777" w:rsidR="00FB5592" w:rsidRPr="00316B1F" w:rsidRDefault="00FB5592" w:rsidP="00FB5592">
      <w:pPr>
        <w:rPr>
          <w:rStyle w:val="StyleUnderline"/>
          <w:highlight w:val="yellow"/>
        </w:rPr>
      </w:pPr>
      <w:r w:rsidRPr="00F136F0">
        <w:rPr>
          <w:sz w:val="8"/>
          <w:szCs w:val="8"/>
        </w:rPr>
        <w:t>Dead White Philosophers: Kant has been dead and buried for centuries. Why speak ill of the dead? If he had some ill-considered opinions, shared in common with the vast majority of European intellectuals, we should be polite and ignore them. His personal failings should not be allowed to cast shadows on his magnificent philosophical achievements.</w:t>
      </w:r>
    </w:p>
    <w:p w14:paraId="3AE4E0E6" w14:textId="77777777" w:rsidR="00FB5592" w:rsidRPr="00316B1F" w:rsidRDefault="00FB5592" w:rsidP="00FB5592">
      <w:pPr>
        <w:rPr>
          <w:rStyle w:val="StyleUnderline"/>
          <w:highlight w:val="yellow"/>
        </w:rPr>
      </w:pPr>
      <w:r w:rsidRPr="00F136F0">
        <w:rPr>
          <w:sz w:val="16"/>
        </w:rPr>
        <w:t xml:space="preserve">Rebuttal: </w:t>
      </w:r>
      <w:r w:rsidRPr="000E603E">
        <w:rPr>
          <w:rStyle w:val="StyleUnderline"/>
        </w:rPr>
        <w:t xml:space="preserve">According to this line of defense, Kant was personally racist and white supremacist, but his philosophy was universal and cosmopolitan. This position is hardly plausible; </w:t>
      </w:r>
      <w:r w:rsidRPr="00316B1F">
        <w:rPr>
          <w:rStyle w:val="Emphasis"/>
          <w:highlight w:val="yellow"/>
        </w:rPr>
        <w:t>philosophies reflect personal views</w:t>
      </w:r>
      <w:r w:rsidRPr="00F136F0">
        <w:rPr>
          <w:sz w:val="16"/>
        </w:rPr>
        <w:t xml:space="preserve">. Kant did not have a split personality like that of Dr Jekyll and Mr Hyde. The alternative synthesis of the apparent conflict is that </w:t>
      </w:r>
      <w:r w:rsidRPr="00316B1F">
        <w:rPr>
          <w:rStyle w:val="StyleUnderline"/>
          <w:highlight w:val="yellow"/>
        </w:rPr>
        <w:t>Kant</w:t>
      </w:r>
      <w:r w:rsidRPr="000E603E">
        <w:rPr>
          <w:rStyle w:val="StyleUnderline"/>
        </w:rPr>
        <w:t xml:space="preserve"> showed the way to </w:t>
      </w:r>
      <w:r w:rsidRPr="00316B1F">
        <w:rPr>
          <w:rStyle w:val="StyleUnderline"/>
          <w:highlight w:val="yellow"/>
        </w:rPr>
        <w:t>combine</w:t>
      </w:r>
      <w:r w:rsidRPr="000E603E">
        <w:rPr>
          <w:rStyle w:val="StyleUnderline"/>
        </w:rPr>
        <w:t xml:space="preserve"> profession of </w:t>
      </w:r>
      <w:r w:rsidRPr="00316B1F">
        <w:rPr>
          <w:rStyle w:val="Emphasis"/>
          <w:highlight w:val="yellow"/>
        </w:rPr>
        <w:t>universal and cosmopolitan views with racism and imperialism</w:t>
      </w:r>
      <w:r w:rsidRPr="00F136F0">
        <w:rPr>
          <w:sz w:val="16"/>
        </w:rPr>
        <w:t>. His successful strategy for doing so underpins the current “hidden in plain sight” racism and imperialism of modern politics. This position makes it essential to understand and uncover Kant’s strategy, as background for doing the same for current affairs. Some specific defenses and rebuttals follow.</w:t>
      </w:r>
    </w:p>
    <w:p w14:paraId="79949CDC" w14:textId="77777777" w:rsidR="00FB5592" w:rsidRPr="00316B1F" w:rsidRDefault="00FB5592" w:rsidP="00FB5592">
      <w:pPr>
        <w:rPr>
          <w:sz w:val="8"/>
          <w:szCs w:val="8"/>
          <w:highlight w:val="yellow"/>
        </w:rPr>
      </w:pPr>
      <w:r w:rsidRPr="00D70A4B">
        <w:rPr>
          <w:sz w:val="8"/>
          <w:szCs w:val="8"/>
        </w:rPr>
        <w:t>Insignificant Part of Corpus? Kant’s racist views are peripheral and isolated; they can be separated from his central philosophical concerns: To the contrary, Eze (1995) argues that race and anthropology were the central occupations of Kant as a philosopher. He writes that: “It was Kant, in fact, who introduced anthropology as a branch of study to the German universities when he first started his lectures in the winter semester of 1772-3.4 He was also the first to introduce the study of geography, which he considered inseparable from anthropology, to Konigsberg University, beginning from the summer semester of 1756.5 Throughout his career at the university, Kant offered 72 courses in “Anthropology” and/or “Physical Geography,” more than in logic (54 times), metaphysics (49 times), moral philosophy (28), and theoretical physics {20 times).6 Although the volume Anthropology from a Pragmatic Point of View was the last book edited by Kant and was published toward the end of his life, the material actually chronologically predates the Critiques. Further, it is known that material from Kant’s courses in “Anthropology” and “Physical Geography” found their way into his lectures in ethics and metaphysics.”</w:t>
      </w:r>
    </w:p>
    <w:p w14:paraId="5552A4CC" w14:textId="77777777" w:rsidR="00FB5592" w:rsidRPr="00316B1F" w:rsidRDefault="00FB5592" w:rsidP="00FB5592">
      <w:pPr>
        <w:rPr>
          <w:sz w:val="8"/>
          <w:szCs w:val="8"/>
          <w:highlight w:val="yellow"/>
        </w:rPr>
      </w:pPr>
      <w:r w:rsidRPr="00D70A4B">
        <w:rPr>
          <w:sz w:val="8"/>
          <w:szCs w:val="8"/>
        </w:rPr>
        <w:t>The Critique of Pure Reason: Surely this “one of the greatest works in history of Western philosophy” can be saved from the taint of racism? Scruton (2001) writes that “The depth and complexity of Kant’s philosophy are such that it is only after complete immersion that the importance of its questions, and the imaginative power of its answers, can be understood. Kant hoped to draw the limits of the human understanding; he found himself compelled to transcend them.”. Is this book really worthy of the respect which is accorded to it in the Western Canon? Did Kant really transcend the limits of human understanding, as he himself thought, and Scruton affirms? There is every reason to dispute these high-flying claims for Kant and his reasoning. Kant wrote in such a complex and convoluted manner that his scribbles serve as a Rorschach test for philosophers. There is no agreement on anything Kant said; after a lifetime of work, everyone offers his own understanding of Kant. Sophisticated and coherent interpretations of Kant are a testimony to the intelligence of the interpreters, and not Kant. Exaggerated respect for Kant prohibits the reductio-ad-absurdum of his dramatically flawed philosophies.</w:t>
      </w:r>
    </w:p>
    <w:p w14:paraId="5E891022" w14:textId="77777777" w:rsidR="00FB5592" w:rsidRPr="00316B1F" w:rsidRDefault="00FB5592" w:rsidP="00FB5592">
      <w:pPr>
        <w:rPr>
          <w:sz w:val="8"/>
          <w:szCs w:val="8"/>
          <w:highlight w:val="yellow"/>
        </w:rPr>
      </w:pPr>
      <w:r w:rsidRPr="00D70A4B">
        <w:rPr>
          <w:sz w:val="8"/>
          <w:szCs w:val="8"/>
        </w:rPr>
        <w:t>A Critique of the Critiques: Admirer and supporter Gardner (2001) writes that “Virtually every sentence of the Critique presents difficulties.” Similarly, Scruton (2001) writes that “here is no accepted interpretation of(Kant)…. there is no agreement whatsoever as to the strength, or even as to the content, of his arguments.” Every clear articulation of what Kant said always attracts critics who say that the interpretation misses what Kant was saying. As a result, many commentators have drawn the obvious conclusion. From Feynman’s dictum that “if you can’t explain it, you don’t understand it”, we can conclude that confusion about Kant is due to the confusion of Kant’s original work. Another way to assess the value of Kant is to place his work in its historical context. The Enlightenment Philosophers were uniformly impressed by the scientific achievements of Newton, and concerned to reconcile the determinist universe suggest by Newton’s Laws with the free will required for moral responsibility. One of the “revolutionary” elements of Kant’s solution was the idea that space and time were categories imposed by our minds onto external reality. The non-Euclidean nature of time-space that emerges from relativity shows that Kant was wrong about this. Similarly, Hume’s problem of how to distinguish between correlation and causation continues to puzzle modern philosophers, even though Kant supposedly resolved this problem. Writing about “Hume and Kant on Causality”, Di Pieris (2018) says that Kant’s discussion of causality is central to his philosophy as a whole. Yet, “ever since Kant offered his response to Hume the topic has been subject to intense controversy. There is no consensus, of course, over whether Kant’s response succeeds, but there is no more consensus about what this response is supposed to be. There has been sharp disagreement concerning Kant’s conception of causality.” In simpler words, if Kant made a contribution to philosophy, no one today knows what that contribution is. Given an enormously complex corpus where every sentence is ambiguous, any author is free to read whatever they like in his writings, which accounts for the supposed depth of Kant.</w:t>
      </w:r>
    </w:p>
    <w:p w14:paraId="4B3CC304" w14:textId="77777777" w:rsidR="00FB5592" w:rsidRPr="00316B1F" w:rsidRDefault="00FB5592" w:rsidP="00FB5592">
      <w:pPr>
        <w:rPr>
          <w:sz w:val="8"/>
          <w:szCs w:val="8"/>
          <w:highlight w:val="yellow"/>
        </w:rPr>
      </w:pPr>
      <w:r w:rsidRPr="00D70A4B">
        <w:rPr>
          <w:sz w:val="8"/>
          <w:szCs w:val="8"/>
        </w:rPr>
        <w:t>The Influence of Kant’s Racism and Rationalism</w:t>
      </w:r>
    </w:p>
    <w:p w14:paraId="7512420C" w14:textId="77777777" w:rsidR="00FB5592" w:rsidRPr="00316B1F" w:rsidRDefault="00FB5592" w:rsidP="00FB5592">
      <w:pPr>
        <w:rPr>
          <w:rStyle w:val="StyleUnderline"/>
          <w:highlight w:val="yellow"/>
        </w:rPr>
      </w:pPr>
      <w:r w:rsidRPr="00F136F0">
        <w:rPr>
          <w:sz w:val="16"/>
        </w:rPr>
        <w:t xml:space="preserve">Isaiah Berlin () writes that “Immanuel Kant stands for … calm, rational thought. Kant detested emotionalism, disordered enthusiasm, what he called Schwärmerei; it is indeed this kind of sentimental rhetoric, as it seemed to him, that in his view marred the outpourings of his contemporary and fellow philosopher Herder.” This privileging of </w:t>
      </w:r>
      <w:r w:rsidRPr="00316B1F">
        <w:rPr>
          <w:rStyle w:val="Emphasis"/>
          <w:highlight w:val="yellow"/>
        </w:rPr>
        <w:t>reason over emotion</w:t>
      </w:r>
      <w:r w:rsidRPr="00E11F9E">
        <w:rPr>
          <w:rStyle w:val="Emphasis"/>
        </w:rPr>
        <w:t xml:space="preserve"> is </w:t>
      </w:r>
      <w:r w:rsidRPr="00316B1F">
        <w:rPr>
          <w:rStyle w:val="Emphasis"/>
          <w:highlight w:val="yellow"/>
        </w:rPr>
        <w:t>central to</w:t>
      </w:r>
      <w:r w:rsidRPr="00E11F9E">
        <w:rPr>
          <w:rStyle w:val="Emphasis"/>
        </w:rPr>
        <w:t xml:space="preserve"> the </w:t>
      </w:r>
      <w:r w:rsidRPr="00316B1F">
        <w:rPr>
          <w:rStyle w:val="Emphasis"/>
          <w:highlight w:val="yellow"/>
        </w:rPr>
        <w:t>moral failure</w:t>
      </w:r>
      <w:r w:rsidRPr="00F136F0">
        <w:rPr>
          <w:sz w:val="16"/>
        </w:rPr>
        <w:t xml:space="preserve"> we see today. </w:t>
      </w:r>
      <w:r w:rsidRPr="00316B1F">
        <w:rPr>
          <w:rStyle w:val="Emphasis"/>
          <w:highlight w:val="yellow"/>
        </w:rPr>
        <w:t>Eugenicists</w:t>
      </w:r>
      <w:r w:rsidRPr="00127229">
        <w:rPr>
          <w:rStyle w:val="StyleUnderline"/>
        </w:rPr>
        <w:t xml:space="preserve"> argues that we can improve the human stock by culling </w:t>
      </w:r>
      <w:r w:rsidRPr="00E11F9E">
        <w:rPr>
          <w:rStyle w:val="StyleUnderline"/>
        </w:rPr>
        <w:t>the deficient races and individuals</w:t>
      </w:r>
      <w:r w:rsidRPr="00127229">
        <w:rPr>
          <w:rStyle w:val="StyleUnderline"/>
        </w:rPr>
        <w:t xml:space="preserve">. </w:t>
      </w:r>
      <w:r w:rsidRPr="00316B1F">
        <w:rPr>
          <w:rStyle w:val="Emphasis"/>
          <w:highlight w:val="yellow"/>
        </w:rPr>
        <w:t>Economists</w:t>
      </w:r>
      <w:r w:rsidRPr="00127229">
        <w:rPr>
          <w:rStyle w:val="StyleUnderline"/>
        </w:rPr>
        <w:t xml:space="preserve"> and political scientists </w:t>
      </w:r>
      <w:r w:rsidRPr="00E11F9E">
        <w:rPr>
          <w:rStyle w:val="StyleUnderline"/>
        </w:rPr>
        <w:t>argue</w:t>
      </w:r>
      <w:r w:rsidRPr="00127229">
        <w:rPr>
          <w:rStyle w:val="StyleUnderline"/>
        </w:rPr>
        <w:t xml:space="preserve"> that it is </w:t>
      </w:r>
      <w:r w:rsidRPr="00E11F9E">
        <w:rPr>
          <w:rStyle w:val="StyleUnderline"/>
        </w:rPr>
        <w:t xml:space="preserve">rational to betray promises if self-interest is serving by doing so.. As Bauman (2000) explains, the </w:t>
      </w:r>
      <w:r w:rsidRPr="00E11F9E">
        <w:rPr>
          <w:rStyle w:val="Emphasis"/>
        </w:rPr>
        <w:t xml:space="preserve">Nazi </w:t>
      </w:r>
      <w:r w:rsidRPr="00316B1F">
        <w:rPr>
          <w:rStyle w:val="Emphasis"/>
          <w:highlight w:val="yellow"/>
        </w:rPr>
        <w:t>Holocaust</w:t>
      </w:r>
      <w:r w:rsidRPr="00E11F9E">
        <w:rPr>
          <w:rStyle w:val="StyleUnderline"/>
        </w:rPr>
        <w:t xml:space="preserve"> is an outcome of the cold rational calculations demanded by modernity</w:t>
      </w:r>
      <w:r w:rsidRPr="00F136F0">
        <w:rPr>
          <w:sz w:val="16"/>
        </w:rPr>
        <w:t xml:space="preserve">. When compassion is despised as sentimental rhetoric, the Holocaust is a natural result. This is not an aberrant or exceptional event. As many authors have shown, the </w:t>
      </w:r>
      <w:r w:rsidRPr="00127229">
        <w:rPr>
          <w:rStyle w:val="StyleUnderline"/>
        </w:rPr>
        <w:t xml:space="preserve">past century has been full of </w:t>
      </w:r>
      <w:r w:rsidRPr="00E11F9E">
        <w:rPr>
          <w:rStyle w:val="Emphasis"/>
        </w:rPr>
        <w:t xml:space="preserve">mass murders </w:t>
      </w:r>
      <w:r w:rsidRPr="00316B1F">
        <w:rPr>
          <w:rStyle w:val="Emphasis"/>
          <w:highlight w:val="yellow"/>
        </w:rPr>
        <w:t>dictated by</w:t>
      </w:r>
      <w:r w:rsidRPr="00E11F9E">
        <w:rPr>
          <w:rStyle w:val="Emphasis"/>
        </w:rPr>
        <w:t xml:space="preserve"> strategic </w:t>
      </w:r>
      <w:r w:rsidRPr="00316B1F">
        <w:rPr>
          <w:rStyle w:val="Emphasis"/>
          <w:highlight w:val="yellow"/>
        </w:rPr>
        <w:t>rational considerations</w:t>
      </w:r>
      <w:r w:rsidRPr="00F136F0">
        <w:rPr>
          <w:sz w:val="16"/>
        </w:rPr>
        <w:t>; see, for example, Glover (2012) and Halberstam(2002).</w:t>
      </w:r>
    </w:p>
    <w:p w14:paraId="587CBF25" w14:textId="77777777" w:rsidR="00FB5592" w:rsidRPr="00316B1F" w:rsidRDefault="00FB5592" w:rsidP="00FB5592">
      <w:pPr>
        <w:rPr>
          <w:rStyle w:val="StyleUnderline"/>
          <w:highlight w:val="yellow"/>
        </w:rPr>
      </w:pPr>
      <w:r w:rsidRPr="00127229">
        <w:rPr>
          <w:rStyle w:val="Emphasis"/>
        </w:rPr>
        <w:t>Can Kant’s racism be isolated and separated from his other philosophy</w:t>
      </w:r>
      <w:r w:rsidRPr="00127229">
        <w:rPr>
          <w:rStyle w:val="StyleUnderline"/>
        </w:rPr>
        <w:t>?</w:t>
      </w:r>
      <w:r w:rsidRPr="00F136F0">
        <w:rPr>
          <w:sz w:val="16"/>
        </w:rPr>
        <w:t xml:space="preserve"> All philosophers agree that Kant was a system builder – all components of his thought fit into a coherent whole. Sandford (2018) has explained how </w:t>
      </w:r>
      <w:r w:rsidRPr="00127229">
        <w:rPr>
          <w:rStyle w:val="Emphasis"/>
        </w:rPr>
        <w:t xml:space="preserve">his </w:t>
      </w:r>
      <w:r w:rsidRPr="00316B1F">
        <w:rPr>
          <w:rStyle w:val="Emphasis"/>
          <w:highlight w:val="yellow"/>
        </w:rPr>
        <w:t>classification of</w:t>
      </w:r>
      <w:r w:rsidRPr="00127229">
        <w:rPr>
          <w:rStyle w:val="Emphasis"/>
        </w:rPr>
        <w:t xml:space="preserve"> human </w:t>
      </w:r>
      <w:r w:rsidRPr="00316B1F">
        <w:rPr>
          <w:rStyle w:val="Emphasis"/>
          <w:highlight w:val="yellow"/>
        </w:rPr>
        <w:t>races</w:t>
      </w:r>
      <w:r w:rsidRPr="00127229">
        <w:rPr>
          <w:rStyle w:val="Emphasis"/>
        </w:rPr>
        <w:t xml:space="preserve"> is a </w:t>
      </w:r>
      <w:r w:rsidRPr="00316B1F">
        <w:rPr>
          <w:rStyle w:val="Emphasis"/>
          <w:highlight w:val="yellow"/>
        </w:rPr>
        <w:t>central illustration of</w:t>
      </w:r>
      <w:r w:rsidRPr="00127229">
        <w:rPr>
          <w:rStyle w:val="Emphasis"/>
        </w:rPr>
        <w:t xml:space="preserve"> application of one </w:t>
      </w:r>
      <w:r w:rsidRPr="00316B1F">
        <w:rPr>
          <w:rStyle w:val="Emphasis"/>
          <w:highlight w:val="yellow"/>
        </w:rPr>
        <w:t>his philosophi</w:t>
      </w:r>
      <w:r w:rsidRPr="00127229">
        <w:rPr>
          <w:rStyle w:val="Emphasis"/>
        </w:rPr>
        <w:t>cal methodologies.</w:t>
      </w:r>
      <w:r w:rsidRPr="00F136F0">
        <w:rPr>
          <w:sz w:val="16"/>
        </w:rPr>
        <w:t xml:space="preserve"> As Bernasconi 2020 cogently argues, </w:t>
      </w:r>
      <w:r w:rsidRPr="00127229">
        <w:rPr>
          <w:rStyle w:val="Emphasis"/>
        </w:rPr>
        <w:t>Kant is the father of scientific racism</w:t>
      </w:r>
      <w:r w:rsidRPr="00F136F0">
        <w:rPr>
          <w:sz w:val="16"/>
        </w:rPr>
        <w:t xml:space="preserve">. At his time, a scientific puzzle was being debated by contemporaries. While color and other physical characteristics differentiated races, the fact that all races could interbreed, and produce fertile offspring, was clear evidence that there was no scientific basis for distinguishing between races. Furthermore, the widely believed Biblical account of common descent from Adam and Eve also argued for the brotherhood of </w:t>
      </w:r>
      <w:r w:rsidRPr="00E11F9E">
        <w:rPr>
          <w:sz w:val="16"/>
        </w:rPr>
        <w:t xml:space="preserve">man. </w:t>
      </w:r>
      <w:r w:rsidRPr="00E11F9E">
        <w:rPr>
          <w:rStyle w:val="Emphasis"/>
        </w:rPr>
        <w:t>Kant</w:t>
      </w:r>
      <w:r w:rsidRPr="00E11F9E">
        <w:rPr>
          <w:rStyle w:val="StyleUnderline"/>
        </w:rPr>
        <w:t xml:space="preserve"> thought up, purely from his mind, a theory which </w:t>
      </w:r>
      <w:r w:rsidRPr="00E11F9E">
        <w:rPr>
          <w:rStyle w:val="Emphasis"/>
        </w:rPr>
        <w:t>differentiated races</w:t>
      </w:r>
      <w:r w:rsidRPr="00E11F9E">
        <w:rPr>
          <w:rStyle w:val="StyleUnderline"/>
        </w:rPr>
        <w:t>, while allowing for common descent</w:t>
      </w:r>
      <w:r w:rsidRPr="00E11F9E">
        <w:rPr>
          <w:sz w:val="16"/>
        </w:rPr>
        <w:t xml:space="preserve">. It was a complex and convoluted theory, which he upheld against empirical evidence and criticism from different sources. Although the theory is completely absurd on the basis of later biological discoveries, his prestige as a philosopher led to widespread acceptance (without understanding) that there was a scientific basis for distinguishing races, and assigning them different types of characters and characteristics. </w:t>
      </w:r>
      <w:r w:rsidRPr="00E11F9E">
        <w:rPr>
          <w:rStyle w:val="StyleUnderline"/>
        </w:rPr>
        <w:t>Kant also believed that whites were the only fully human race, and all other races were degenerate forms, which would eventually die out. The consequences of these toxic philosophies have been traced by Henderson (2013). He has shown how the racism and imperialism of the Enlightenment philosophers has been built into the foundations of modern theories of International Relations, which govern political policies today</w:t>
      </w:r>
      <w:r w:rsidRPr="00E11F9E">
        <w:rPr>
          <w:sz w:val="16"/>
        </w:rPr>
        <w:t>. The following two paragraphs are quoted directly from Henderson:</w:t>
      </w:r>
    </w:p>
    <w:p w14:paraId="44BDC0CA" w14:textId="77777777" w:rsidR="00FB5592" w:rsidRPr="00316B1F" w:rsidRDefault="00FB5592" w:rsidP="00FB5592">
      <w:pPr>
        <w:rPr>
          <w:sz w:val="4"/>
          <w:szCs w:val="4"/>
          <w:highlight w:val="yellow"/>
        </w:rPr>
      </w:pPr>
      <w:r w:rsidRPr="00D70A4B">
        <w:rPr>
          <w:sz w:val="4"/>
          <w:szCs w:val="4"/>
        </w:rPr>
        <w:t>Their early works were firmly situated in the prominent social Darwinist evolutionary theses of the day which assumed a hierarchy of races dominated by white Europeans and their major diasporic offshoots in the Americas, Australia and South Africa, with nonwhites occupying subordinate positions and none lower than blacks. A white supremacist evolutionary teleology informed the domestic and international policies of major Western states and rationalized their policies of white racial domination epitomized in slavery, imperial conquest, colonization and genocide. In this conception, whites were assumed to be favoured by God and biologically distinct from nonwhites. Uniquely among the races, whites were assumed to possess civilization while nonwhites were assumed to occupy a lower stage of development characterized as either barbarism or savagery. Further, it was assumed that in order to climb the evolutionary ladder to achieve civilization and its attendant culture, nonwhites would have to be tutored by whites who would— often magnanimously—assume this ‘white man’s burden’ so that the lesser races might rise above their barbarism and savagery. The lesser races were assumed to be not only biologically inferior to whites, but in a state of almost perpetual conflict; therefore, the ‘civilizing mission’ of those who would take up the ‘white man’s burden’ could be imposed by force. This orientation not only rationalized enslavement, imperial conquest, colonization and genocide but also provided an intellectual rationale to justify these pursuits. To the extent that the racial hierarchy guided the international politics of the predominately white states in their interaction with other polities, the IR of the time was more accurately ‘interracial relations’ (Du Bois 1915; Lauren 1988)</w:t>
      </w:r>
    </w:p>
    <w:p w14:paraId="3E99D0C3" w14:textId="77777777" w:rsidR="00FB5592" w:rsidRPr="00316B1F" w:rsidRDefault="00FB5592" w:rsidP="00FB5592">
      <w:pPr>
        <w:rPr>
          <w:sz w:val="4"/>
          <w:szCs w:val="4"/>
          <w:highlight w:val="yellow"/>
        </w:rPr>
      </w:pPr>
      <w:r w:rsidRPr="00D70A4B">
        <w:rPr>
          <w:sz w:val="4"/>
          <w:szCs w:val="4"/>
        </w:rPr>
        <w:t>The methodological orientations that often privilege abstract theorizing over historical analyses, which allows IR theorists to whitewash the historical content of global affairs, especially ‘the violence, genocide, and theft that marked the encounter between the rest and the West in the post-Columbian era’. Ignoring the role of racism facilitates this whitewash. He adds that ‘abstraction, usually presented as the desire of the discipline to engage in theory-building rather than in descriptive or historical analysis, is a screen that simultaneously rationalizes and elides the details of these encounters. By encouraging students to display their virtuosity in abstraction the discipline brackets questions of theft of land, violence, and slavery—the three processes that have historically underlain the unequal global order we now find ourselves in</w:t>
      </w:r>
    </w:p>
    <w:p w14:paraId="2DEA9857" w14:textId="77777777" w:rsidR="00FB5592" w:rsidRPr="00316B1F" w:rsidRDefault="00FB5592" w:rsidP="00FB5592">
      <w:pPr>
        <w:rPr>
          <w:sz w:val="4"/>
          <w:szCs w:val="4"/>
          <w:highlight w:val="yellow"/>
        </w:rPr>
      </w:pPr>
      <w:r w:rsidRPr="00D70A4B">
        <w:rPr>
          <w:sz w:val="4"/>
          <w:szCs w:val="4"/>
        </w:rPr>
        <w:t>Concluding Remarks.</w:t>
      </w:r>
    </w:p>
    <w:p w14:paraId="1BE310BB" w14:textId="77777777" w:rsidR="00FB5592" w:rsidRPr="00316B1F" w:rsidRDefault="00FB5592" w:rsidP="00FB5592">
      <w:pPr>
        <w:rPr>
          <w:rStyle w:val="StyleUnderline"/>
          <w:highlight w:val="yellow"/>
        </w:rPr>
      </w:pPr>
      <w:r w:rsidRPr="00CA38B7">
        <w:rPr>
          <w:rStyle w:val="StyleUnderline"/>
        </w:rPr>
        <w:t>Kant’s philosophies are doubly deadly because they have an appearance of universalism and cosmopolitanism, while concealing a toxic misogynism and racism</w:t>
      </w:r>
      <w:r w:rsidRPr="00F136F0">
        <w:rPr>
          <w:sz w:val="16"/>
        </w:rPr>
        <w:t xml:space="preserve">. This has been a common characteristic of Enlightenment philosophies. </w:t>
      </w:r>
      <w:r w:rsidRPr="00316B1F">
        <w:rPr>
          <w:rStyle w:val="Emphasis"/>
          <w:highlight w:val="yellow"/>
        </w:rPr>
        <w:t>Rationalism</w:t>
      </w:r>
      <w:r w:rsidRPr="00CA38B7">
        <w:rPr>
          <w:rStyle w:val="StyleUnderline"/>
        </w:rPr>
        <w:t xml:space="preserve"> has been developed as a </w:t>
      </w:r>
      <w:r w:rsidRPr="00316B1F">
        <w:rPr>
          <w:rStyle w:val="Emphasis"/>
          <w:highlight w:val="yellow"/>
        </w:rPr>
        <w:t>counter</w:t>
      </w:r>
      <w:r w:rsidRPr="00CA38B7">
        <w:rPr>
          <w:rStyle w:val="StyleUnderline"/>
        </w:rPr>
        <w:t xml:space="preserve"> to “</w:t>
      </w:r>
      <w:r w:rsidRPr="00316B1F">
        <w:rPr>
          <w:rStyle w:val="Emphasis"/>
          <w:highlight w:val="yellow"/>
        </w:rPr>
        <w:t>sentimentalism</w:t>
      </w:r>
      <w:r w:rsidRPr="00CA38B7">
        <w:rPr>
          <w:rStyle w:val="StyleUnderline"/>
        </w:rPr>
        <w:t>”</w:t>
      </w:r>
      <w:r w:rsidRPr="00F136F0">
        <w:rPr>
          <w:sz w:val="16"/>
        </w:rPr>
        <w:t xml:space="preserve"> – the fellow-feeling which prevents us from genocide and mass murder. </w:t>
      </w:r>
      <w:r w:rsidRPr="00CA38B7">
        <w:rPr>
          <w:rStyle w:val="StyleUnderline"/>
        </w:rPr>
        <w:t xml:space="preserve">Reducing politics to rational calculation </w:t>
      </w:r>
      <w:r w:rsidRPr="00316B1F">
        <w:rPr>
          <w:rStyle w:val="StyleUnderline"/>
          <w:highlight w:val="yellow"/>
        </w:rPr>
        <w:t>allows</w:t>
      </w:r>
      <w:r w:rsidRPr="00CA38B7">
        <w:rPr>
          <w:rStyle w:val="StyleUnderline"/>
        </w:rPr>
        <w:t xml:space="preserve"> the </w:t>
      </w:r>
      <w:r w:rsidRPr="00316B1F">
        <w:rPr>
          <w:rStyle w:val="Emphasis"/>
          <w:highlight w:val="yellow"/>
        </w:rPr>
        <w:t>destruction</w:t>
      </w:r>
      <w:r w:rsidRPr="00316B1F">
        <w:rPr>
          <w:rStyle w:val="StyleUnderline"/>
          <w:highlight w:val="yellow"/>
        </w:rPr>
        <w:t xml:space="preserve"> of entire </w:t>
      </w:r>
      <w:r w:rsidRPr="00316B1F">
        <w:rPr>
          <w:rStyle w:val="Emphasis"/>
          <w:highlight w:val="yellow"/>
        </w:rPr>
        <w:t>countries</w:t>
      </w:r>
      <w:r w:rsidRPr="00316B1F">
        <w:rPr>
          <w:rStyle w:val="StyleUnderline"/>
          <w:highlight w:val="yellow"/>
        </w:rPr>
        <w:t xml:space="preserve">, and </w:t>
      </w:r>
      <w:r w:rsidRPr="00316B1F">
        <w:rPr>
          <w:rStyle w:val="Emphasis"/>
          <w:highlight w:val="yellow"/>
        </w:rPr>
        <w:t>killings</w:t>
      </w:r>
      <w:r w:rsidRPr="00CA38B7">
        <w:rPr>
          <w:rStyle w:val="Emphasis"/>
        </w:rPr>
        <w:t xml:space="preserve"> of </w:t>
      </w:r>
      <w:r w:rsidRPr="00316B1F">
        <w:rPr>
          <w:rStyle w:val="Emphasis"/>
          <w:highlight w:val="yellow"/>
        </w:rPr>
        <w:t>millions</w:t>
      </w:r>
      <w:r w:rsidRPr="00316B1F">
        <w:rPr>
          <w:rStyle w:val="StyleUnderline"/>
          <w:highlight w:val="yellow"/>
        </w:rPr>
        <w:t>, for</w:t>
      </w:r>
      <w:r w:rsidRPr="00CA38B7">
        <w:rPr>
          <w:rStyle w:val="StyleUnderline"/>
        </w:rPr>
        <w:t xml:space="preserve"> the sake of political power or </w:t>
      </w:r>
      <w:r w:rsidRPr="00316B1F">
        <w:rPr>
          <w:rStyle w:val="StyleUnderline"/>
          <w:highlight w:val="yellow"/>
        </w:rPr>
        <w:t>corporate profits</w:t>
      </w:r>
      <w:r w:rsidRPr="00316B1F">
        <w:rPr>
          <w:sz w:val="16"/>
          <w:highlight w:val="yellow"/>
        </w:rPr>
        <w:t>.</w:t>
      </w:r>
      <w:r w:rsidRPr="00F136F0">
        <w:rPr>
          <w:sz w:val="16"/>
        </w:rPr>
        <w:t xml:space="preserve"> Today this “</w:t>
      </w:r>
      <w:r w:rsidRPr="00CA38B7">
        <w:rPr>
          <w:rStyle w:val="StyleUnderline"/>
        </w:rPr>
        <w:t xml:space="preserve">rationality” dominates the world where corporations are busy </w:t>
      </w:r>
      <w:r w:rsidRPr="00316B1F">
        <w:rPr>
          <w:rStyle w:val="Emphasis"/>
          <w:highlight w:val="yellow"/>
        </w:rPr>
        <w:t>destroying</w:t>
      </w:r>
      <w:r w:rsidRPr="00CA38B7">
        <w:rPr>
          <w:rStyle w:val="Emphasis"/>
        </w:rPr>
        <w:t xml:space="preserve"> the </w:t>
      </w:r>
      <w:r w:rsidRPr="00316B1F">
        <w:rPr>
          <w:rStyle w:val="Emphasis"/>
          <w:highlight w:val="yellow"/>
        </w:rPr>
        <w:t>planet</w:t>
      </w:r>
      <w:r w:rsidRPr="00CA38B7">
        <w:rPr>
          <w:rStyle w:val="StyleUnderline"/>
        </w:rPr>
        <w:t xml:space="preserve"> for the sake profits.</w:t>
      </w:r>
      <w:r w:rsidRPr="00F136F0">
        <w:rPr>
          <w:sz w:val="16"/>
        </w:rPr>
        <w:t xml:space="preserve"> The </w:t>
      </w:r>
      <w:r w:rsidRPr="00F136F0">
        <w:rPr>
          <w:rStyle w:val="StyleUnderline"/>
        </w:rPr>
        <w:t xml:space="preserve">future of </w:t>
      </w:r>
      <w:r w:rsidRPr="00E11F9E">
        <w:rPr>
          <w:rStyle w:val="StyleUnderline"/>
        </w:rPr>
        <w:t>humanity</w:t>
      </w:r>
      <w:r w:rsidRPr="00E11F9E">
        <w:rPr>
          <w:sz w:val="16"/>
        </w:rPr>
        <w:t xml:space="preserve"> </w:t>
      </w:r>
      <w:r w:rsidRPr="00E11F9E">
        <w:rPr>
          <w:rStyle w:val="StyleUnderline"/>
        </w:rPr>
        <w:t xml:space="preserve">depends on re-integration of the </w:t>
      </w:r>
      <w:r w:rsidRPr="00E11F9E">
        <w:rPr>
          <w:rStyle w:val="Emphasis"/>
        </w:rPr>
        <w:t>heart and soul as cognitive faculties</w:t>
      </w:r>
      <w:r w:rsidRPr="00E11F9E">
        <w:rPr>
          <w:rStyle w:val="StyleUnderline"/>
        </w:rPr>
        <w:t>, and overcoming</w:t>
      </w:r>
      <w:r w:rsidRPr="00F136F0">
        <w:rPr>
          <w:rStyle w:val="StyleUnderline"/>
        </w:rPr>
        <w:t xml:space="preserve"> the division between the moral and the material that was created by Kant and the Enlightenment philosophers</w:t>
      </w:r>
      <w:r w:rsidRPr="00F136F0">
        <w:rPr>
          <w:sz w:val="16"/>
        </w:rPr>
        <w:t>. Some initial thoughts on how this could be done are given in Zaman (2021).</w:t>
      </w:r>
    </w:p>
    <w:p w14:paraId="7105A894" w14:textId="77777777" w:rsidR="00FB5592" w:rsidRPr="00E20F10" w:rsidRDefault="00FB5592" w:rsidP="00FB5592"/>
    <w:p w14:paraId="01211D05" w14:textId="77777777" w:rsidR="00FB5592" w:rsidRPr="00F14320" w:rsidRDefault="00FB5592" w:rsidP="00FB5592"/>
    <w:p w14:paraId="683606BE" w14:textId="77777777" w:rsidR="00FB5592" w:rsidRPr="005D388F" w:rsidRDefault="00FB5592" w:rsidP="00FB5592"/>
    <w:p w14:paraId="7BAD953D" w14:textId="77777777" w:rsidR="00FB5592" w:rsidRPr="00884D59" w:rsidRDefault="00FB5592" w:rsidP="00FB5592"/>
    <w:p w14:paraId="2EE43382" w14:textId="54B872D2" w:rsidR="00FB5592" w:rsidRDefault="00FB5592" w:rsidP="00FB5592">
      <w:pPr>
        <w:pStyle w:val="Heading3"/>
      </w:pPr>
      <w:r>
        <w:t>Freedoms CP---2AC</w:t>
      </w:r>
    </w:p>
    <w:p w14:paraId="0398D09B" w14:textId="77777777" w:rsidR="00FB5592" w:rsidRDefault="00FB5592" w:rsidP="00FB5592">
      <w:pPr>
        <w:pStyle w:val="Heading4"/>
      </w:pPr>
      <w:r>
        <w:t xml:space="preserve">Perm: do counterplan. “Freedoms” are another </w:t>
      </w:r>
      <w:r>
        <w:rPr>
          <w:u w:val="single"/>
        </w:rPr>
        <w:t>formulation</w:t>
      </w:r>
      <w:r>
        <w:t xml:space="preserve"> of rights.</w:t>
      </w:r>
    </w:p>
    <w:p w14:paraId="18877DA3" w14:textId="77777777" w:rsidR="00FB5592" w:rsidRPr="00E66C7F" w:rsidRDefault="00FB5592" w:rsidP="00FB5592">
      <w:r>
        <w:t xml:space="preserve">William Clare </w:t>
      </w:r>
      <w:r w:rsidRPr="00E66C7F">
        <w:rPr>
          <w:rStyle w:val="Style13ptBold"/>
        </w:rPr>
        <w:t>Roberts 19</w:t>
      </w:r>
      <w:r>
        <w:t xml:space="preserve">, </w:t>
      </w:r>
      <w:r w:rsidRPr="00E66C7F">
        <w:t>Associate Professor of Political Science at McGill University</w:t>
      </w:r>
      <w:r>
        <w:t>, 27 August 2019, “</w:t>
      </w:r>
      <w:r w:rsidRPr="00E66C7F">
        <w:t>On Legal Rights, Freedom, and the State: A Rejoinder to Dimick</w:t>
      </w:r>
      <w:r>
        <w:t xml:space="preserve">,” </w:t>
      </w:r>
      <w:r>
        <w:rPr>
          <w:i/>
          <w:iCs/>
        </w:rPr>
        <w:t>Legal Form</w:t>
      </w:r>
      <w:r>
        <w:t xml:space="preserve">, </w:t>
      </w:r>
      <w:r w:rsidRPr="00E66C7F">
        <w:t>https://legalform.blog/2019/08/27/on-legal-rights-freedom-and-the-state-a-rejoinder-to-dimick-william-clare-roberts/</w:t>
      </w:r>
      <w:r>
        <w:t>.</w:t>
      </w:r>
    </w:p>
    <w:p w14:paraId="20EB99F4" w14:textId="77777777" w:rsidR="00FB5592" w:rsidRPr="00FF0896" w:rsidRDefault="00FB5592" w:rsidP="00FB5592">
      <w:pPr>
        <w:rPr>
          <w:sz w:val="16"/>
          <w:szCs w:val="16"/>
        </w:rPr>
      </w:pPr>
      <w:r w:rsidRPr="00460EB4">
        <w:rPr>
          <w:rStyle w:val="StyleUnderline"/>
          <w:highlight w:val="yellow"/>
        </w:rPr>
        <w:t>Dimick’s arg</w:t>
      </w:r>
      <w:r w:rsidRPr="00FF0896">
        <w:rPr>
          <w:rStyle w:val="StyleUnderline"/>
        </w:rPr>
        <w:t xml:space="preserve">ument </w:t>
      </w:r>
      <w:r w:rsidRPr="00460EB4">
        <w:rPr>
          <w:rStyle w:val="StyleUnderline"/>
          <w:highlight w:val="yellow"/>
        </w:rPr>
        <w:t xml:space="preserve">leans on an </w:t>
      </w:r>
      <w:r w:rsidRPr="00460EB4">
        <w:rPr>
          <w:rStyle w:val="Emphasis"/>
          <w:highlight w:val="yellow"/>
        </w:rPr>
        <w:t>interpretation</w:t>
      </w:r>
      <w:r w:rsidRPr="00460EB4">
        <w:rPr>
          <w:rStyle w:val="StyleUnderline"/>
          <w:highlight w:val="yellow"/>
        </w:rPr>
        <w:t xml:space="preserve"> of Hohfeld’s</w:t>
      </w:r>
      <w:r w:rsidRPr="00FF0896">
        <w:rPr>
          <w:rStyle w:val="StyleUnderline"/>
        </w:rPr>
        <w:t xml:space="preserve"> analytical </w:t>
      </w:r>
      <w:r w:rsidRPr="00460EB4">
        <w:rPr>
          <w:rStyle w:val="StyleUnderline"/>
          <w:highlight w:val="yellow"/>
        </w:rPr>
        <w:t xml:space="preserve">distinction between </w:t>
      </w:r>
      <w:r w:rsidRPr="00460EB4">
        <w:rPr>
          <w:rStyle w:val="Emphasis"/>
          <w:highlight w:val="yellow"/>
        </w:rPr>
        <w:t>claim-rights</w:t>
      </w:r>
      <w:r w:rsidRPr="00460EB4">
        <w:rPr>
          <w:rStyle w:val="StyleUnderline"/>
          <w:highlight w:val="yellow"/>
        </w:rPr>
        <w:t xml:space="preserve"> and </w:t>
      </w:r>
      <w:r w:rsidRPr="00460EB4">
        <w:rPr>
          <w:rStyle w:val="Emphasis"/>
          <w:highlight w:val="yellow"/>
        </w:rPr>
        <w:t>privilege-rights</w:t>
      </w:r>
      <w:r w:rsidRPr="00FF0896">
        <w:rPr>
          <w:sz w:val="16"/>
          <w:szCs w:val="16"/>
        </w:rPr>
        <w:t xml:space="preserve">. [3] </w:t>
      </w:r>
      <w:r w:rsidRPr="00460EB4">
        <w:rPr>
          <w:rStyle w:val="StyleUnderline"/>
          <w:highlight w:val="yellow"/>
        </w:rPr>
        <w:t>Dimick calls these</w:t>
      </w:r>
      <w:r w:rsidRPr="00FF0896">
        <w:rPr>
          <w:rStyle w:val="StyleUnderline"/>
        </w:rPr>
        <w:t xml:space="preserve">, respectively, </w:t>
      </w:r>
      <w:r w:rsidRPr="00460EB4">
        <w:rPr>
          <w:rStyle w:val="StyleUnderline"/>
          <w:highlight w:val="yellow"/>
        </w:rPr>
        <w:t>“</w:t>
      </w:r>
      <w:r w:rsidRPr="00460EB4">
        <w:rPr>
          <w:rStyle w:val="Emphasis"/>
          <w:highlight w:val="yellow"/>
        </w:rPr>
        <w:t>rights</w:t>
      </w:r>
      <w:r w:rsidRPr="00460EB4">
        <w:rPr>
          <w:rStyle w:val="StyleUnderline"/>
          <w:highlight w:val="yellow"/>
        </w:rPr>
        <w:t>” and “</w:t>
      </w:r>
      <w:r w:rsidRPr="00460EB4">
        <w:rPr>
          <w:rStyle w:val="Emphasis"/>
          <w:highlight w:val="yellow"/>
        </w:rPr>
        <w:t>freedoms</w:t>
      </w:r>
      <w:r w:rsidRPr="00FF0896">
        <w:rPr>
          <w:rStyle w:val="StyleUnderline"/>
        </w:rPr>
        <w:t>”</w:t>
      </w:r>
      <w:r w:rsidRPr="00FF0896">
        <w:rPr>
          <w:sz w:val="16"/>
          <w:szCs w:val="16"/>
        </w:rPr>
        <w:t>.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097DE0EA" w14:textId="77777777" w:rsidR="00FB5592" w:rsidRDefault="00FB5592" w:rsidP="00FB5592"/>
    <w:p w14:paraId="3D2A181F" w14:textId="77777777" w:rsidR="00FB5592" w:rsidRDefault="00FB5592" w:rsidP="00FB5592">
      <w:pPr>
        <w:pStyle w:val="Heading4"/>
      </w:pPr>
      <w:r>
        <w:t xml:space="preserve">A. </w:t>
      </w:r>
      <w:r w:rsidRPr="00F869E7">
        <w:rPr>
          <w:u w:val="single"/>
        </w:rPr>
        <w:t>Asymmetry</w:t>
      </w:r>
      <w:r>
        <w:t xml:space="preserve">. The CP maintains </w:t>
      </w:r>
      <w:r>
        <w:rPr>
          <w:u w:val="single"/>
        </w:rPr>
        <w:t>employer</w:t>
      </w:r>
      <w:r>
        <w:t xml:space="preserve"> access to </w:t>
      </w:r>
      <w:r>
        <w:rPr>
          <w:u w:val="single"/>
        </w:rPr>
        <w:t>property</w:t>
      </w:r>
      <w:r w:rsidRPr="00011A3D">
        <w:t xml:space="preserve"> rights</w:t>
      </w:r>
      <w:r>
        <w:t xml:space="preserve"> while eliminating </w:t>
      </w:r>
      <w:r>
        <w:rPr>
          <w:u w:val="single"/>
        </w:rPr>
        <w:t>employee</w:t>
      </w:r>
      <w:r>
        <w:t xml:space="preserve"> access to </w:t>
      </w:r>
      <w:r>
        <w:rPr>
          <w:u w:val="single"/>
        </w:rPr>
        <w:t>countervailing</w:t>
      </w:r>
      <w:r>
        <w:t xml:space="preserve"> rights.</w:t>
      </w:r>
    </w:p>
    <w:p w14:paraId="12EC3010" w14:textId="77777777" w:rsidR="00FB5592" w:rsidRPr="006144F8" w:rsidRDefault="00FB5592" w:rsidP="00FB5592">
      <w:r>
        <w:t xml:space="preserve">Brandon R. </w:t>
      </w:r>
      <w:r w:rsidRPr="006144F8">
        <w:rPr>
          <w:rStyle w:val="Style13ptBold"/>
        </w:rPr>
        <w:t>Magner 24</w:t>
      </w:r>
      <w:r>
        <w:t xml:space="preserve">, field attorney in the National Labor Relations Board’s Indianapolis regional office, 2024, “Whither the Wagner Act: On the Waning View of Labor Law and Leviathan,” </w:t>
      </w:r>
      <w:r>
        <w:rPr>
          <w:i/>
          <w:iCs/>
        </w:rPr>
        <w:t>Employee Rights and Employment Policy Journal</w:t>
      </w:r>
      <w:r>
        <w:t xml:space="preserve">, vol. 27, no. 1, pp. 41, </w:t>
      </w:r>
      <w:r w:rsidRPr="006144F8">
        <w:t>https://scholarship.kentlaw.iit.edu/erepj/vol27/iss1/1/</w:t>
      </w:r>
      <w:r>
        <w:t>.</w:t>
      </w:r>
    </w:p>
    <w:p w14:paraId="09FC7E47" w14:textId="77777777" w:rsidR="00FB5592" w:rsidRPr="00011A3D" w:rsidRDefault="00FB5592" w:rsidP="00FB5592">
      <w:pPr>
        <w:rPr>
          <w:sz w:val="16"/>
          <w:szCs w:val="16"/>
        </w:rPr>
      </w:pPr>
      <w:r w:rsidRPr="00011A3D">
        <w:rPr>
          <w:sz w:val="16"/>
          <w:szCs w:val="16"/>
        </w:rPr>
        <w:t xml:space="preserve">Second, what are the practical effects of a labor freedoms regime? </w:t>
      </w:r>
      <w:r w:rsidRPr="00011A3D">
        <w:rPr>
          <w:rStyle w:val="StyleUnderline"/>
        </w:rPr>
        <w:t>In Dimick’s example</w:t>
      </w:r>
      <w:r w:rsidRPr="00011A3D">
        <w:rPr>
          <w:sz w:val="16"/>
          <w:szCs w:val="16"/>
        </w:rPr>
        <w:t xml:space="preserve"> of the discharged worker, </w:t>
      </w:r>
      <w:r w:rsidRPr="003B5BC6">
        <w:rPr>
          <w:rStyle w:val="StyleUnderline"/>
          <w:highlight w:val="yellow"/>
        </w:rPr>
        <w:t xml:space="preserve">the employer is </w:t>
      </w:r>
      <w:r w:rsidRPr="003B5BC6">
        <w:rPr>
          <w:rStyle w:val="Emphasis"/>
          <w:highlight w:val="yellow"/>
        </w:rPr>
        <w:t>not deprived</w:t>
      </w:r>
      <w:r w:rsidRPr="003B5BC6">
        <w:rPr>
          <w:rStyle w:val="StyleUnderline"/>
          <w:highlight w:val="yellow"/>
        </w:rPr>
        <w:t xml:space="preserve"> of</w:t>
      </w:r>
      <w:r w:rsidRPr="00011A3D">
        <w:rPr>
          <w:sz w:val="16"/>
          <w:szCs w:val="16"/>
        </w:rPr>
        <w:t xml:space="preserve"> all of </w:t>
      </w:r>
      <w:r w:rsidRPr="003B5BC6">
        <w:rPr>
          <w:rStyle w:val="StyleUnderline"/>
          <w:highlight w:val="yellow"/>
        </w:rPr>
        <w:t xml:space="preserve">its rights to </w:t>
      </w:r>
      <w:r w:rsidRPr="003B5BC6">
        <w:rPr>
          <w:rStyle w:val="Emphasis"/>
          <w:highlight w:val="yellow"/>
        </w:rPr>
        <w:t>effectuate</w:t>
      </w:r>
      <w:r w:rsidRPr="00011A3D">
        <w:rPr>
          <w:rStyle w:val="StyleUnderline"/>
        </w:rPr>
        <w:t xml:space="preserve"> the </w:t>
      </w:r>
      <w:r w:rsidRPr="003B5BC6">
        <w:rPr>
          <w:rStyle w:val="StyleUnderline"/>
          <w:highlight w:val="yellow"/>
        </w:rPr>
        <w:t xml:space="preserve">termination. </w:t>
      </w:r>
      <w:r w:rsidRPr="003B5BC6">
        <w:rPr>
          <w:rStyle w:val="Emphasis"/>
          <w:highlight w:val="yellow"/>
        </w:rPr>
        <w:t>Even if</w:t>
      </w:r>
      <w:r w:rsidRPr="003B5BC6">
        <w:rPr>
          <w:rStyle w:val="StyleUnderline"/>
          <w:highlight w:val="yellow"/>
        </w:rPr>
        <w:t xml:space="preserve"> it cannot</w:t>
      </w:r>
      <w:r w:rsidRPr="003B5BC6">
        <w:rPr>
          <w:rStyle w:val="StyleUnderline"/>
        </w:rPr>
        <w:t xml:space="preserve"> call</w:t>
      </w:r>
      <w:r w:rsidRPr="00011A3D">
        <w:rPr>
          <w:rStyle w:val="StyleUnderline"/>
        </w:rPr>
        <w:t xml:space="preserve"> upon </w:t>
      </w:r>
      <w:r w:rsidRPr="003B5BC6">
        <w:rPr>
          <w:rStyle w:val="StyleUnderline"/>
        </w:rPr>
        <w:t>the police</w:t>
      </w:r>
      <w:r w:rsidRPr="00011A3D">
        <w:rPr>
          <w:rStyle w:val="StyleUnderline"/>
        </w:rPr>
        <w:t xml:space="preserve"> to </w:t>
      </w:r>
      <w:r w:rsidRPr="003B5BC6">
        <w:rPr>
          <w:rStyle w:val="Emphasis"/>
          <w:highlight w:val="yellow"/>
        </w:rPr>
        <w:t>arrest</w:t>
      </w:r>
      <w:r w:rsidRPr="003B5BC6">
        <w:rPr>
          <w:rStyle w:val="StyleUnderline"/>
          <w:highlight w:val="yellow"/>
        </w:rPr>
        <w:t xml:space="preserve"> the worker for</w:t>
      </w:r>
      <w:r w:rsidRPr="00011A3D">
        <w:rPr>
          <w:rStyle w:val="StyleUnderline"/>
        </w:rPr>
        <w:t xml:space="preserve"> their </w:t>
      </w:r>
      <w:r w:rsidRPr="003B5BC6">
        <w:rPr>
          <w:rStyle w:val="Emphasis"/>
          <w:highlight w:val="yellow"/>
        </w:rPr>
        <w:t>joining</w:t>
      </w:r>
      <w:r w:rsidRPr="003B5BC6">
        <w:rPr>
          <w:rStyle w:val="StyleUnderline"/>
          <w:highlight w:val="yellow"/>
        </w:rPr>
        <w:t xml:space="preserve"> a union</w:t>
      </w:r>
      <w:r w:rsidRPr="00011A3D">
        <w:rPr>
          <w:rStyle w:val="StyleUnderline"/>
        </w:rPr>
        <w:t xml:space="preserve">, </w:t>
      </w:r>
      <w:r w:rsidRPr="003B5BC6">
        <w:rPr>
          <w:rStyle w:val="StyleUnderline"/>
          <w:highlight w:val="yellow"/>
        </w:rPr>
        <w:t xml:space="preserve">it can </w:t>
      </w:r>
      <w:r w:rsidRPr="003B5BC6">
        <w:rPr>
          <w:rStyle w:val="Emphasis"/>
          <w:highlight w:val="yellow"/>
        </w:rPr>
        <w:t>haul them away</w:t>
      </w:r>
      <w:r w:rsidRPr="003B5BC6">
        <w:rPr>
          <w:rStyle w:val="StyleUnderline"/>
          <w:highlight w:val="yellow"/>
        </w:rPr>
        <w:t xml:space="preserve"> if they </w:t>
      </w:r>
      <w:r w:rsidRPr="003B5BC6">
        <w:rPr>
          <w:rStyle w:val="Emphasis"/>
          <w:highlight w:val="yellow"/>
        </w:rPr>
        <w:t>refuse to leave</w:t>
      </w:r>
      <w:r w:rsidRPr="00011A3D">
        <w:rPr>
          <w:rStyle w:val="StyleUnderline"/>
        </w:rPr>
        <w:t xml:space="preserve"> the </w:t>
      </w:r>
      <w:r w:rsidRPr="003B5BC6">
        <w:rPr>
          <w:rStyle w:val="StyleUnderline"/>
        </w:rPr>
        <w:t xml:space="preserve">premises </w:t>
      </w:r>
      <w:r w:rsidRPr="003B5BC6">
        <w:rPr>
          <w:rStyle w:val="StyleUnderline"/>
          <w:highlight w:val="yellow"/>
        </w:rPr>
        <w:t>as a result of</w:t>
      </w:r>
      <w:r w:rsidRPr="00011A3D">
        <w:rPr>
          <w:rStyle w:val="StyleUnderline"/>
        </w:rPr>
        <w:t xml:space="preserve"> the employer’s </w:t>
      </w:r>
      <w:r w:rsidRPr="003B5BC6">
        <w:rPr>
          <w:rStyle w:val="Emphasis"/>
          <w:highlight w:val="yellow"/>
        </w:rPr>
        <w:t>property rights</w:t>
      </w:r>
      <w:r w:rsidRPr="00011A3D">
        <w:rPr>
          <w:rStyle w:val="StyleUnderline"/>
        </w:rPr>
        <w:t xml:space="preserve"> in its facility</w:t>
      </w:r>
      <w:r w:rsidRPr="00011A3D">
        <w:rPr>
          <w:sz w:val="16"/>
          <w:szCs w:val="16"/>
        </w:rPr>
        <w:t xml:space="preserve">.219 </w:t>
      </w:r>
      <w:r w:rsidRPr="00011A3D">
        <w:rPr>
          <w:rStyle w:val="StyleUnderline"/>
        </w:rPr>
        <w:t xml:space="preserve">The </w:t>
      </w:r>
      <w:r w:rsidRPr="00011A3D">
        <w:rPr>
          <w:rStyle w:val="Emphasis"/>
        </w:rPr>
        <w:t>same logic</w:t>
      </w:r>
      <w:r w:rsidRPr="00011A3D">
        <w:rPr>
          <w:rStyle w:val="StyleUnderline"/>
        </w:rPr>
        <w:t xml:space="preserve"> applies to </w:t>
      </w:r>
      <w:r w:rsidRPr="00011A3D">
        <w:rPr>
          <w:rStyle w:val="Emphasis"/>
        </w:rPr>
        <w:t>strikers</w:t>
      </w:r>
      <w:r w:rsidRPr="00011A3D">
        <w:rPr>
          <w:rStyle w:val="StyleUnderline"/>
        </w:rPr>
        <w:t xml:space="preserve"> who attempt to </w:t>
      </w:r>
      <w:r w:rsidRPr="00011A3D">
        <w:rPr>
          <w:rStyle w:val="Emphasis"/>
        </w:rPr>
        <w:t>block</w:t>
      </w:r>
      <w:r w:rsidRPr="00011A3D">
        <w:rPr>
          <w:rStyle w:val="StyleUnderline"/>
        </w:rPr>
        <w:t xml:space="preserve"> replacement workers from </w:t>
      </w:r>
      <w:r w:rsidRPr="00011A3D">
        <w:rPr>
          <w:rStyle w:val="Emphasis"/>
        </w:rPr>
        <w:t>crossing</w:t>
      </w:r>
      <w:r w:rsidRPr="00011A3D">
        <w:rPr>
          <w:rStyle w:val="StyleUnderline"/>
        </w:rPr>
        <w:t xml:space="preserve"> their </w:t>
      </w:r>
      <w:r w:rsidRPr="00011A3D">
        <w:rPr>
          <w:rStyle w:val="Emphasis"/>
        </w:rPr>
        <w:t>picket line</w:t>
      </w:r>
      <w:r w:rsidRPr="00011A3D">
        <w:rPr>
          <w:rStyle w:val="StyleUnderline"/>
        </w:rPr>
        <w:t xml:space="preserve">. </w:t>
      </w:r>
      <w:r w:rsidRPr="003B5BC6">
        <w:rPr>
          <w:rStyle w:val="StyleUnderline"/>
          <w:highlight w:val="yellow"/>
        </w:rPr>
        <w:t xml:space="preserve">The state can be </w:t>
      </w:r>
      <w:r w:rsidRPr="003B5BC6">
        <w:rPr>
          <w:rStyle w:val="Emphasis"/>
          <w:highlight w:val="yellow"/>
        </w:rPr>
        <w:t>summoned</w:t>
      </w:r>
      <w:r w:rsidRPr="003B5BC6">
        <w:rPr>
          <w:rStyle w:val="StyleUnderline"/>
          <w:highlight w:val="yellow"/>
        </w:rPr>
        <w:t xml:space="preserve"> to </w:t>
      </w:r>
      <w:r w:rsidRPr="003B5BC6">
        <w:rPr>
          <w:rStyle w:val="Emphasis"/>
          <w:highlight w:val="yellow"/>
        </w:rPr>
        <w:t>keep production running</w:t>
      </w:r>
      <w:r w:rsidRPr="003B5BC6">
        <w:rPr>
          <w:rStyle w:val="StyleUnderline"/>
          <w:highlight w:val="yellow"/>
        </w:rPr>
        <w:t xml:space="preserve">, even if the union </w:t>
      </w:r>
      <w:r w:rsidRPr="003B5BC6">
        <w:rPr>
          <w:rStyle w:val="Emphasis"/>
          <w:highlight w:val="yellow"/>
        </w:rPr>
        <w:t>remains permitted</w:t>
      </w:r>
      <w:r w:rsidRPr="003B5BC6">
        <w:rPr>
          <w:rStyle w:val="StyleUnderline"/>
          <w:highlight w:val="yellow"/>
        </w:rPr>
        <w:t xml:space="preserve"> to strike</w:t>
      </w:r>
      <w:r w:rsidRPr="00011A3D">
        <w:rPr>
          <w:sz w:val="16"/>
          <w:szCs w:val="16"/>
        </w:rPr>
        <w:t xml:space="preserve"> safely </w:t>
      </w:r>
      <w:r w:rsidRPr="003B5BC6">
        <w:rPr>
          <w:rStyle w:val="Emphasis"/>
          <w:highlight w:val="yellow"/>
        </w:rPr>
        <w:t>outside</w:t>
      </w:r>
      <w:r w:rsidRPr="003B5BC6">
        <w:rPr>
          <w:rStyle w:val="StyleUnderline"/>
          <w:highlight w:val="yellow"/>
        </w:rPr>
        <w:t xml:space="preserve"> the</w:t>
      </w:r>
      <w:r w:rsidRPr="00011A3D">
        <w:rPr>
          <w:rStyle w:val="StyleUnderline"/>
        </w:rPr>
        <w:t xml:space="preserve"> factory </w:t>
      </w:r>
      <w:r w:rsidRPr="003B5BC6">
        <w:rPr>
          <w:rStyle w:val="StyleUnderline"/>
          <w:highlight w:val="yellow"/>
        </w:rPr>
        <w:t>gates</w:t>
      </w:r>
      <w:r w:rsidRPr="00011A3D">
        <w:rPr>
          <w:sz w:val="16"/>
          <w:szCs w:val="16"/>
        </w:rPr>
        <w:t xml:space="preserve">. </w:t>
      </w:r>
    </w:p>
    <w:p w14:paraId="36852091" w14:textId="77777777" w:rsidR="00FB5592" w:rsidRPr="00011A3D" w:rsidRDefault="00FB5592" w:rsidP="00FB5592">
      <w:pPr>
        <w:rPr>
          <w:sz w:val="16"/>
          <w:szCs w:val="16"/>
        </w:rPr>
      </w:pPr>
      <w:r w:rsidRPr="00011A3D">
        <w:rPr>
          <w:rStyle w:val="StyleUnderline"/>
        </w:rPr>
        <w:t>T</w:t>
      </w:r>
      <w:r w:rsidRPr="003B5BC6">
        <w:rPr>
          <w:rStyle w:val="StyleUnderline"/>
        </w:rPr>
        <w:t>h</w:t>
      </w:r>
      <w:r w:rsidRPr="00011A3D">
        <w:rPr>
          <w:rStyle w:val="StyleUnderline"/>
        </w:rPr>
        <w:t xml:space="preserve">ese </w:t>
      </w:r>
      <w:r w:rsidRPr="003B5BC6">
        <w:rPr>
          <w:rStyle w:val="StyleUnderline"/>
          <w:highlight w:val="yellow"/>
        </w:rPr>
        <w:t>freedoms</w:t>
      </w:r>
      <w:r w:rsidRPr="00011A3D">
        <w:rPr>
          <w:sz w:val="16"/>
          <w:szCs w:val="16"/>
        </w:rPr>
        <w:t xml:space="preserve">, even if achieved legislatively (and they </w:t>
      </w:r>
      <w:r w:rsidRPr="003B5BC6">
        <w:rPr>
          <w:sz w:val="16"/>
          <w:szCs w:val="16"/>
        </w:rPr>
        <w:t xml:space="preserve">would require legislation), </w:t>
      </w:r>
      <w:r w:rsidRPr="003B5BC6">
        <w:rPr>
          <w:rStyle w:val="StyleUnderline"/>
        </w:rPr>
        <w:t xml:space="preserve">would </w:t>
      </w:r>
      <w:r w:rsidRPr="003B5BC6">
        <w:rPr>
          <w:rStyle w:val="Emphasis"/>
        </w:rPr>
        <w:t>not abolish</w:t>
      </w:r>
      <w:r w:rsidRPr="003B5BC6">
        <w:rPr>
          <w:rStyle w:val="StyleUnderline"/>
        </w:rPr>
        <w:t xml:space="preserve"> employers’ </w:t>
      </w:r>
      <w:r w:rsidRPr="003B5BC6">
        <w:rPr>
          <w:rStyle w:val="Emphasis"/>
        </w:rPr>
        <w:t>innumerable advantages</w:t>
      </w:r>
      <w:r w:rsidRPr="003B5BC6">
        <w:rPr>
          <w:rStyle w:val="StyleUnderline"/>
        </w:rPr>
        <w:t xml:space="preserve"> under capitalism. Returning labor relations to a</w:t>
      </w:r>
      <w:r w:rsidRPr="003B5BC6">
        <w:rPr>
          <w:sz w:val="16"/>
          <w:szCs w:val="16"/>
        </w:rPr>
        <w:t xml:space="preserve"> superficially </w:t>
      </w:r>
      <w:r w:rsidRPr="003B5BC6">
        <w:rPr>
          <w:rStyle w:val="Emphasis"/>
        </w:rPr>
        <w:t>unregulated contest</w:t>
      </w:r>
      <w:r w:rsidRPr="003B5BC6">
        <w:rPr>
          <w:rStyle w:val="StyleUnderline"/>
        </w:rPr>
        <w:t xml:space="preserve"> of economic strength</w:t>
      </w:r>
      <w:r w:rsidRPr="003B5BC6">
        <w:rPr>
          <w:sz w:val="16"/>
          <w:szCs w:val="16"/>
        </w:rPr>
        <w:t xml:space="preserve"> therefore</w:t>
      </w:r>
      <w:r w:rsidRPr="00011A3D">
        <w:rPr>
          <w:sz w:val="16"/>
          <w:szCs w:val="16"/>
        </w:rPr>
        <w:t xml:space="preserve"> </w:t>
      </w:r>
      <w:r w:rsidRPr="003B5BC6">
        <w:rPr>
          <w:rStyle w:val="StyleUnderline"/>
          <w:highlight w:val="yellow"/>
        </w:rPr>
        <w:t>require</w:t>
      </w:r>
      <w:r w:rsidRPr="003B5BC6">
        <w:rPr>
          <w:rStyle w:val="StyleUnderline"/>
        </w:rPr>
        <w:t xml:space="preserve">s </w:t>
      </w:r>
      <w:r w:rsidRPr="003B5BC6">
        <w:rPr>
          <w:rStyle w:val="StyleUnderline"/>
          <w:highlight w:val="yellow"/>
        </w:rPr>
        <w:t xml:space="preserve">unions to </w:t>
      </w:r>
      <w:r w:rsidRPr="003B5BC6">
        <w:rPr>
          <w:rStyle w:val="Emphasis"/>
          <w:highlight w:val="yellow"/>
        </w:rPr>
        <w:t>unilaterally relinquish</w:t>
      </w:r>
      <w:r w:rsidRPr="00011A3D">
        <w:rPr>
          <w:sz w:val="16"/>
          <w:szCs w:val="16"/>
        </w:rPr>
        <w:t xml:space="preserve"> all of </w:t>
      </w:r>
      <w:r w:rsidRPr="003B5BC6">
        <w:rPr>
          <w:rStyle w:val="StyleUnderline"/>
        </w:rPr>
        <w:t xml:space="preserve">their access to </w:t>
      </w:r>
      <w:r w:rsidRPr="003B5BC6">
        <w:rPr>
          <w:rStyle w:val="Emphasis"/>
          <w:highlight w:val="yellow"/>
        </w:rPr>
        <w:t>state enforcement</w:t>
      </w:r>
      <w:r w:rsidRPr="003B5BC6">
        <w:rPr>
          <w:rStyle w:val="StyleUnderline"/>
          <w:highlight w:val="yellow"/>
        </w:rPr>
        <w:t xml:space="preserve"> of </w:t>
      </w:r>
      <w:r w:rsidRPr="003B5BC6">
        <w:rPr>
          <w:rStyle w:val="Emphasis"/>
          <w:highlight w:val="yellow"/>
        </w:rPr>
        <w:t>their</w:t>
      </w:r>
      <w:r w:rsidRPr="003B5BC6">
        <w:rPr>
          <w:rStyle w:val="StyleUnderline"/>
          <w:highlight w:val="yellow"/>
        </w:rPr>
        <w:t xml:space="preserve"> organizing interests while their opponents retain the </w:t>
      </w:r>
      <w:r w:rsidRPr="003B5BC6">
        <w:rPr>
          <w:rStyle w:val="Emphasis"/>
          <w:highlight w:val="yellow"/>
        </w:rPr>
        <w:t>intrinsic privilege</w:t>
      </w:r>
      <w:r w:rsidRPr="003B5BC6">
        <w:rPr>
          <w:rStyle w:val="StyleUnderline"/>
          <w:highlight w:val="yellow"/>
        </w:rPr>
        <w:t xml:space="preserve"> to “</w:t>
      </w:r>
      <w:r w:rsidRPr="003B5BC6">
        <w:rPr>
          <w:rStyle w:val="Emphasis"/>
          <w:highlight w:val="yellow"/>
        </w:rPr>
        <w:t>defend</w:t>
      </w:r>
      <w:r w:rsidRPr="003B5BC6">
        <w:rPr>
          <w:rStyle w:val="StyleUnderline"/>
          <w:highlight w:val="yellow"/>
        </w:rPr>
        <w:t>” their property</w:t>
      </w:r>
      <w:r w:rsidRPr="00011A3D">
        <w:rPr>
          <w:sz w:val="16"/>
          <w:szCs w:val="16"/>
        </w:rPr>
        <w:t>. Nonetheless, Dimick insists the Wagner Act has been a net negative for the labor movement in terms of “union density and bargaining level coverage.”220 It is worth examining what a labor movement without the Wagner Act would have looked like.</w:t>
      </w:r>
    </w:p>
    <w:p w14:paraId="739039C4" w14:textId="5056DCE6" w:rsidR="00FB5592" w:rsidRDefault="00FB5592" w:rsidP="00FB5592">
      <w:pPr>
        <w:pStyle w:val="Heading4"/>
        <w:rPr>
          <w:sz w:val="16"/>
          <w:szCs w:val="16"/>
        </w:rPr>
      </w:pPr>
    </w:p>
    <w:p w14:paraId="7F04FAC7" w14:textId="77777777" w:rsidR="00FB5592" w:rsidRDefault="00FB5592" w:rsidP="00FB5592">
      <w:pPr>
        <w:pStyle w:val="Heading4"/>
      </w:pPr>
      <w:r>
        <w:t xml:space="preserve">C. Rights key. New frameworks </w:t>
      </w:r>
      <w:r>
        <w:rPr>
          <w:u w:val="single"/>
        </w:rPr>
        <w:t>hollow out</w:t>
      </w:r>
      <w:r>
        <w:t xml:space="preserve"> labor power. </w:t>
      </w:r>
    </w:p>
    <w:p w14:paraId="7D1597C1" w14:textId="77777777" w:rsidR="00FB5592" w:rsidRPr="007166C8" w:rsidRDefault="00FB5592" w:rsidP="00FB5592">
      <w:r>
        <w:t xml:space="preserve">Shae </w:t>
      </w:r>
      <w:r w:rsidRPr="00C966BE">
        <w:rPr>
          <w:rStyle w:val="Style13ptBold"/>
        </w:rPr>
        <w:t>McCrystal 21</w:t>
      </w:r>
      <w:r>
        <w:t xml:space="preserve">, Professor of Labour Law at the University of Sydney Law School; and Tess Hardy, Associate Professor at the University of Melbourne, 2021, “Filling the Void? A Critical Analysis of Competition Regulation of Collective Bargaining Amongst Non-employees,” </w:t>
      </w:r>
      <w:r>
        <w:rPr>
          <w:i/>
          <w:iCs/>
        </w:rPr>
        <w:t>International Journal of Comparative Labour Law</w:t>
      </w:r>
      <w:r>
        <w:t xml:space="preserve">, vol. 37, no. 4, pp. 381, </w:t>
      </w:r>
      <w:r w:rsidRPr="00C966BE">
        <w:t>https://rest.mars-prod.its.unimelb.edu.au/server/api/core/bitstreams/90bb2687-7db1-5084-8923-fa3bec7ad558/content</w:t>
      </w:r>
      <w:r>
        <w:t>.</w:t>
      </w:r>
    </w:p>
    <w:p w14:paraId="406BC3DF" w14:textId="77777777" w:rsidR="00FB5592" w:rsidRDefault="00FB5592" w:rsidP="00FB5592">
      <w:pPr>
        <w:rPr>
          <w:sz w:val="16"/>
          <w:szCs w:val="16"/>
        </w:rPr>
      </w:pPr>
      <w:r w:rsidRPr="007166C8">
        <w:rPr>
          <w:sz w:val="16"/>
          <w:szCs w:val="16"/>
        </w:rPr>
        <w:t xml:space="preserve">Despite this, </w:t>
      </w:r>
      <w:r w:rsidRPr="007166C8">
        <w:rPr>
          <w:rStyle w:val="StyleUnderline"/>
        </w:rPr>
        <w:t xml:space="preserve">the </w:t>
      </w:r>
      <w:r w:rsidRPr="00453617">
        <w:rPr>
          <w:rStyle w:val="StyleUnderline"/>
          <w:highlight w:val="yellow"/>
        </w:rPr>
        <w:t>potential for</w:t>
      </w:r>
      <w:r w:rsidRPr="007166C8">
        <w:rPr>
          <w:rStyle w:val="StyleUnderline"/>
        </w:rPr>
        <w:t xml:space="preserve"> the </w:t>
      </w:r>
      <w:r w:rsidRPr="00453617">
        <w:rPr>
          <w:rStyle w:val="Emphasis"/>
          <w:highlight w:val="yellow"/>
        </w:rPr>
        <w:t>absence</w:t>
      </w:r>
      <w:r w:rsidRPr="00453617">
        <w:rPr>
          <w:rStyle w:val="StyleUnderline"/>
          <w:highlight w:val="yellow"/>
        </w:rPr>
        <w:t xml:space="preserve"> of</w:t>
      </w:r>
      <w:r w:rsidRPr="007166C8">
        <w:rPr>
          <w:rStyle w:val="StyleUnderline"/>
        </w:rPr>
        <w:t xml:space="preserve"> </w:t>
      </w:r>
      <w:r w:rsidRPr="00C966BE">
        <w:rPr>
          <w:rStyle w:val="Emphasis"/>
        </w:rPr>
        <w:t xml:space="preserve">structural </w:t>
      </w:r>
      <w:r w:rsidRPr="00453617">
        <w:rPr>
          <w:rStyle w:val="Emphasis"/>
          <w:highlight w:val="yellow"/>
        </w:rPr>
        <w:t>support</w:t>
      </w:r>
      <w:r w:rsidRPr="00453617">
        <w:rPr>
          <w:rStyle w:val="StyleUnderline"/>
          <w:highlight w:val="yellow"/>
        </w:rPr>
        <w:t xml:space="preserve"> to </w:t>
      </w:r>
      <w:r w:rsidRPr="00453617">
        <w:rPr>
          <w:rStyle w:val="Emphasis"/>
          <w:highlight w:val="yellow"/>
        </w:rPr>
        <w:t>undermine</w:t>
      </w:r>
      <w:r w:rsidRPr="00453617">
        <w:rPr>
          <w:rStyle w:val="StyleUnderline"/>
          <w:highlight w:val="yellow"/>
        </w:rPr>
        <w:t xml:space="preserve"> bargaining is </w:t>
      </w:r>
      <w:r w:rsidRPr="00453617">
        <w:rPr>
          <w:rStyle w:val="Emphasis"/>
          <w:highlight w:val="yellow"/>
        </w:rPr>
        <w:t>clearly recognized</w:t>
      </w:r>
      <w:r w:rsidRPr="007166C8">
        <w:rPr>
          <w:rStyle w:val="StyleUnderline"/>
        </w:rPr>
        <w:t xml:space="preserve"> with</w:t>
      </w:r>
      <w:r w:rsidRPr="00453617">
        <w:rPr>
          <w:rStyle w:val="StyleUnderline"/>
          <w:highlight w:val="yellow"/>
        </w:rPr>
        <w:t xml:space="preserve">in </w:t>
      </w:r>
      <w:r w:rsidRPr="00453617">
        <w:rPr>
          <w:rStyle w:val="Emphasis"/>
          <w:highlight w:val="yellow"/>
        </w:rPr>
        <w:t>ILO standards</w:t>
      </w:r>
      <w:r w:rsidRPr="007166C8">
        <w:rPr>
          <w:rStyle w:val="StyleUnderline"/>
        </w:rPr>
        <w:t xml:space="preserve"> through the obligation to </w:t>
      </w:r>
      <w:r w:rsidRPr="00C966BE">
        <w:rPr>
          <w:rStyle w:val="Emphasis"/>
        </w:rPr>
        <w:t>promote collective bargaining</w:t>
      </w:r>
      <w:r w:rsidRPr="007166C8">
        <w:rPr>
          <w:rStyle w:val="StyleUnderline"/>
        </w:rPr>
        <w:t>, particularly as set out in the recognition within the Collective Bargaining Convention that ‘</w:t>
      </w:r>
      <w:r w:rsidRPr="00453617">
        <w:rPr>
          <w:rStyle w:val="StyleUnderline"/>
          <w:highlight w:val="yellow"/>
        </w:rPr>
        <w:t>collective bargaining</w:t>
      </w:r>
      <w:r w:rsidRPr="007166C8">
        <w:rPr>
          <w:rStyle w:val="StyleUnderline"/>
        </w:rPr>
        <w:t xml:space="preserve"> should </w:t>
      </w:r>
      <w:r w:rsidRPr="00C966BE">
        <w:rPr>
          <w:rStyle w:val="Emphasis"/>
        </w:rPr>
        <w:t xml:space="preserve">not be </w:t>
      </w:r>
      <w:r w:rsidRPr="00453617">
        <w:rPr>
          <w:rStyle w:val="Emphasis"/>
          <w:highlight w:val="yellow"/>
        </w:rPr>
        <w:t>hampered</w:t>
      </w:r>
      <w:r w:rsidRPr="00453617">
        <w:rPr>
          <w:rStyle w:val="StyleUnderline"/>
          <w:highlight w:val="yellow"/>
        </w:rPr>
        <w:t xml:space="preserve"> by the </w:t>
      </w:r>
      <w:r w:rsidRPr="00453617">
        <w:rPr>
          <w:rStyle w:val="Emphasis"/>
          <w:highlight w:val="yellow"/>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01460620" w14:textId="77777777" w:rsidR="00FB5592" w:rsidRPr="00425A6C" w:rsidRDefault="00FB5592" w:rsidP="00FB5592"/>
    <w:p w14:paraId="7665B15E" w14:textId="77777777" w:rsidR="00FB5592" w:rsidRDefault="00FB5592" w:rsidP="00FB5592">
      <w:pPr>
        <w:spacing w:line="278" w:lineRule="auto"/>
        <w:rPr>
          <w:rFonts w:asciiTheme="minorHAnsi" w:hAnsiTheme="minorHAnsi" w:cstheme="minorBidi"/>
          <w:kern w:val="2"/>
          <w:sz w:val="24"/>
          <w:szCs w:val="24"/>
          <w14:ligatures w14:val="standardContextual"/>
        </w:rPr>
      </w:pPr>
    </w:p>
    <w:p w14:paraId="0DC027D8" w14:textId="77777777" w:rsidR="00FB5592" w:rsidRPr="00FB5592" w:rsidRDefault="00FB5592" w:rsidP="00FB5592"/>
    <w:p w14:paraId="0652EE71" w14:textId="4F246130" w:rsidR="00FB5592" w:rsidRDefault="00FB5592" w:rsidP="00FB5592">
      <w:pPr>
        <w:pStyle w:val="Heading1"/>
      </w:pPr>
      <w:r>
        <w:t>1AR---Georgetown---Round 8</w:t>
      </w:r>
    </w:p>
    <w:p w14:paraId="2B800A78" w14:textId="7C849B9E" w:rsidR="009F4D29" w:rsidRDefault="009F4D29" w:rsidP="00AB2903">
      <w:pPr>
        <w:pStyle w:val="Heading2"/>
      </w:pPr>
      <w:r>
        <w:t>T-Subsets</w:t>
      </w:r>
    </w:p>
    <w:p w14:paraId="746EDE3E" w14:textId="2618127C" w:rsidR="009F4D29" w:rsidRDefault="009F4D29" w:rsidP="009F4D29">
      <w:pPr>
        <w:pStyle w:val="Heading3"/>
      </w:pPr>
      <w:r>
        <w:t>T-Subsets---Predictability</w:t>
      </w:r>
    </w:p>
    <w:p w14:paraId="1C1D68E0" w14:textId="77777777" w:rsidR="009F4D29" w:rsidRPr="001851EB" w:rsidRDefault="009F4D29" w:rsidP="009F4D29">
      <w:pPr>
        <w:pStyle w:val="Heading4"/>
      </w:pPr>
      <w:r>
        <w:t>Considerable.</w:t>
      </w:r>
    </w:p>
    <w:p w14:paraId="2F4D1EFC" w14:textId="77777777" w:rsidR="009F4D29" w:rsidRPr="001851EB" w:rsidRDefault="009F4D29" w:rsidP="009F4D29">
      <w:r w:rsidRPr="001851EB">
        <w:rPr>
          <w:rStyle w:val="Style13ptBold"/>
        </w:rPr>
        <w:t>Marriam Webster</w:t>
      </w:r>
      <w:r w:rsidRPr="001851EB">
        <w:t>, "Definition of CONSIDERABLE," No Publication, https://www.merriam-webster.com/dictionary/considerable</w:t>
      </w:r>
    </w:p>
    <w:p w14:paraId="3CAA7992" w14:textId="77777777" w:rsidR="009F4D29" w:rsidRDefault="009F4D29" w:rsidP="009F4D29">
      <w:pPr>
        <w:rPr>
          <w:rStyle w:val="StyleUnderline"/>
        </w:rPr>
      </w:pPr>
      <w:r w:rsidRPr="001851EB">
        <w:rPr>
          <w:rStyle w:val="StyleUnderline"/>
          <w:highlight w:val="yellow"/>
        </w:rPr>
        <w:t>worth </w:t>
      </w:r>
      <w:hyperlink r:id="rId6" w:history="1">
        <w:r w:rsidRPr="001851EB">
          <w:rPr>
            <w:rStyle w:val="StyleUnderline"/>
            <w:highlight w:val="yellow"/>
          </w:rPr>
          <w:t>consideration</w:t>
        </w:r>
      </w:hyperlink>
      <w:r w:rsidRPr="001851EB">
        <w:rPr>
          <w:rStyle w:val="StyleUnderline"/>
          <w:highlight w:val="yellow"/>
        </w:rPr>
        <w:t> : </w:t>
      </w:r>
      <w:hyperlink r:id="rId7" w:history="1">
        <w:r w:rsidRPr="001851EB">
          <w:rPr>
            <w:rStyle w:val="StyleUnderline"/>
            <w:highlight w:val="yellow"/>
          </w:rPr>
          <w:t>significant</w:t>
        </w:r>
      </w:hyperlink>
    </w:p>
    <w:p w14:paraId="5A666FCE" w14:textId="77777777" w:rsidR="009F4D29" w:rsidRPr="00AC454D" w:rsidRDefault="009F4D29" w:rsidP="009F4D29">
      <w:pPr>
        <w:pStyle w:val="Heading4"/>
      </w:pPr>
      <w:r>
        <w:t xml:space="preserve">It’s </w:t>
      </w:r>
      <w:r>
        <w:rPr>
          <w:u w:val="single"/>
        </w:rPr>
        <w:t>tenable</w:t>
      </w:r>
      <w:r>
        <w:t xml:space="preserve"> AND the PTO examiner’s understanding</w:t>
      </w:r>
    </w:p>
    <w:p w14:paraId="26DC090E" w14:textId="77777777" w:rsidR="009F4D29" w:rsidRPr="005E47A4" w:rsidRDefault="009F4D29" w:rsidP="009F4D29">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6254220B" w14:textId="77777777" w:rsidR="009F4D29" w:rsidRPr="002E43B9" w:rsidRDefault="009F4D29" w:rsidP="009F4D29">
      <w:pPr>
        <w:rPr>
          <w:sz w:val="16"/>
        </w:rPr>
      </w:pPr>
      <w:r w:rsidRPr="00AC454D">
        <w:rPr>
          <w:rStyle w:val="Emphasis"/>
          <w:highlight w:val="yellow"/>
        </w:rPr>
        <w:t>What the parties do not agree on is the meaning of the word "substantially" as has always been in claim</w:t>
      </w:r>
      <w:r w:rsidRPr="002E43B9">
        <w:rPr>
          <w:sz w:val="16"/>
        </w:rPr>
        <w:t xml:space="preserve"> 1 and the import of that word [*23]  on the structure of the actuator means in claim 1 of the '898 Patent. For the reasons which follow, </w:t>
      </w:r>
      <w:r w:rsidRPr="002E43B9">
        <w:rPr>
          <w:rStyle w:val="StyleUnderline"/>
        </w:rPr>
        <w:t>the term "</w:t>
      </w:r>
      <w:r w:rsidRPr="009E2A76">
        <w:rPr>
          <w:rStyle w:val="StyleUnderline"/>
          <w:highlight w:val="green"/>
        </w:rPr>
        <w:t>substantially</w:t>
      </w:r>
      <w:r w:rsidRPr="002E43B9">
        <w:rPr>
          <w:rStyle w:val="StyleUnderline"/>
        </w:rPr>
        <w:t xml:space="preserve">" </w:t>
      </w:r>
      <w:r w:rsidRPr="009E2A76">
        <w:rPr>
          <w:rStyle w:val="StyleUnderline"/>
          <w:highlight w:val="green"/>
        </w:rPr>
        <w:t xml:space="preserve">should be interpreted by its </w:t>
      </w:r>
      <w:r w:rsidRPr="009E2A76">
        <w:rPr>
          <w:rStyle w:val="Emphasis"/>
          <w:highlight w:val="green"/>
        </w:rPr>
        <w:t>ordinary meaning</w:t>
      </w:r>
      <w:r w:rsidRPr="002E43B9">
        <w:rPr>
          <w:sz w:val="16"/>
        </w:rPr>
        <w:t xml:space="preserve"> </w:t>
      </w:r>
      <w:r w:rsidRPr="00AC454D">
        <w:rPr>
          <w:rStyle w:val="Emphasis"/>
          <w:highlight w:val="yellow"/>
        </w:rPr>
        <w:t>which the PTO Primary Examiner understood was "</w:t>
      </w:r>
      <w:r w:rsidRPr="009E2A76">
        <w:rPr>
          <w:rStyle w:val="Emphasis"/>
          <w:highlight w:val="green"/>
        </w:rPr>
        <w:t>more than half</w:t>
      </w:r>
      <w:r w:rsidRPr="002E43B9">
        <w:rPr>
          <w:sz w:val="16"/>
        </w:rPr>
        <w:t>."</w:t>
      </w:r>
    </w:p>
    <w:p w14:paraId="50AAF688" w14:textId="77777777" w:rsidR="009F4D29" w:rsidRPr="00AC454D" w:rsidRDefault="009F4D29" w:rsidP="009F4D29">
      <w:pPr>
        <w:pStyle w:val="Heading4"/>
      </w:pPr>
      <w:r>
        <w:t xml:space="preserve">Young is about </w:t>
      </w:r>
      <w:r>
        <w:rPr>
          <w:u w:val="single"/>
        </w:rPr>
        <w:t>money</w:t>
      </w:r>
      <w:r>
        <w:t xml:space="preserve">, which is </w:t>
      </w:r>
      <w:r>
        <w:rPr>
          <w:u w:val="single"/>
        </w:rPr>
        <w:t>tangible</w:t>
      </w:r>
      <w:r>
        <w:t>.</w:t>
      </w:r>
    </w:p>
    <w:p w14:paraId="49C0A6E2" w14:textId="77777777" w:rsidR="009F4D29" w:rsidRPr="00325A74" w:rsidRDefault="009F4D29" w:rsidP="009F4D29">
      <w:pPr>
        <w:rPr>
          <w:rStyle w:val="Style11pt"/>
        </w:rPr>
      </w:pPr>
      <w:r w:rsidRPr="009359FC">
        <w:rPr>
          <w:rStyle w:val="Style13ptBold"/>
        </w:rPr>
        <w:t>Young 1</w:t>
      </w:r>
      <w:r>
        <w:t>, Chief Judge</w:t>
      </w:r>
      <w:r w:rsidRPr="00325A74">
        <w:t xml:space="preserve"> (Davignon v. Clemmey, 176 F. Supp. 2d 77, Lexis)</w:t>
      </w:r>
    </w:p>
    <w:p w14:paraId="7ECF0005" w14:textId="77777777" w:rsidR="009F4D29" w:rsidRPr="009359FC" w:rsidRDefault="009F4D29" w:rsidP="009F4D29">
      <w:pPr>
        <w:rPr>
          <w:sz w:val="16"/>
        </w:rPr>
      </w:pPr>
      <w:r w:rsidRPr="009359FC">
        <w:rPr>
          <w:sz w:val="16"/>
        </w:rPr>
        <w:t xml:space="preserve">The court begins the </w:t>
      </w:r>
      <w:r w:rsidRPr="00AC454D">
        <w:rPr>
          <w:rStyle w:val="Emphasis"/>
          <w:highlight w:val="yellow"/>
        </w:rPr>
        <w:t>lodestar calculation by looking at the contemporaneous billing records for each person who worked on the plaintiff's case</w:t>
      </w:r>
      <w:r w:rsidRPr="009359FC">
        <w:rPr>
          <w:sz w:val="16"/>
        </w:rPr>
        <w:t xml:space="preserve">. The absence of detailed contemporaneous time records, except in extraordinary circumstances, will call for a substantial reduction in any award or, in egregious cases, disallowance. </w:t>
      </w:r>
      <w:r w:rsidRPr="009E2A76">
        <w:rPr>
          <w:rStyle w:val="Emphasis"/>
          <w:highlight w:val="green"/>
        </w:rPr>
        <w:t>What is</w:t>
      </w:r>
      <w:r w:rsidRPr="009359FC">
        <w:rPr>
          <w:sz w:val="16"/>
        </w:rPr>
        <w:t xml:space="preserve"> a "</w:t>
      </w:r>
      <w:r w:rsidRPr="009E2A76">
        <w:rPr>
          <w:rStyle w:val="Emphasis"/>
          <w:highlight w:val="green"/>
        </w:rPr>
        <w:t>substantial</w:t>
      </w:r>
      <w:r w:rsidRPr="009359FC">
        <w:rPr>
          <w:sz w:val="16"/>
        </w:rPr>
        <w:t xml:space="preserve"> reduction"? </w:t>
      </w:r>
      <w:r w:rsidRPr="009E2A76">
        <w:rPr>
          <w:rStyle w:val="Emphasis"/>
          <w:highlight w:val="green"/>
        </w:rPr>
        <w:t>Fifty percent is a favorite among judges</w:t>
      </w:r>
      <w:r w:rsidRPr="009359FC">
        <w:rPr>
          <w:sz w:val="16"/>
        </w:rPr>
        <w:t xml:space="preserve">.   </w:t>
      </w:r>
    </w:p>
    <w:p w14:paraId="6640AA70" w14:textId="77777777" w:rsidR="009F4D29" w:rsidRPr="00AC454D" w:rsidRDefault="009F4D29" w:rsidP="009F4D29">
      <w:pPr>
        <w:pStyle w:val="Heading4"/>
      </w:pPr>
      <w:r>
        <w:t xml:space="preserve">This one defines </w:t>
      </w:r>
      <w:r>
        <w:rPr>
          <w:u w:val="single"/>
        </w:rPr>
        <w:t>in reverse</w:t>
      </w:r>
      <w:r>
        <w:t xml:space="preserve"> which is a </w:t>
      </w:r>
      <w:r>
        <w:rPr>
          <w:u w:val="single"/>
        </w:rPr>
        <w:t>reference</w:t>
      </w:r>
      <w:r>
        <w:t xml:space="preserve"> not a definiition</w:t>
      </w:r>
    </w:p>
    <w:p w14:paraId="59D776CF" w14:textId="77777777" w:rsidR="009F4D29" w:rsidRPr="003F7CF7" w:rsidRDefault="009F4D29" w:rsidP="009F4D29">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39F5C129" w14:textId="77777777" w:rsidR="009F4D29" w:rsidRDefault="009F4D29" w:rsidP="009F4D29">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w:t>
      </w:r>
      <w:r w:rsidRPr="00AC454D">
        <w:rPr>
          <w:rStyle w:val="Emphasis"/>
          <w:highlight w:val="yellow"/>
        </w:rPr>
        <w:t>illegality is less than fifty percent.</w:t>
      </w:r>
      <w:r w:rsidRPr="003F7CF7">
        <w:rPr>
          <w:sz w:val="16"/>
        </w:rPr>
        <w:t xml:space="preserve"> (When viewed in this fashion, one might perceive a risk of illegality but still not be deterrable because the risk is </w:t>
      </w:r>
      <w:r w:rsidRPr="009E2A76">
        <w:rPr>
          <w:rStyle w:val="Emphasis"/>
          <w:highlight w:val="green"/>
        </w:rPr>
        <w:t>not substantial</w:t>
      </w:r>
      <w:r w:rsidRPr="003F7CF7">
        <w:rPr>
          <w:sz w:val="16"/>
        </w:rPr>
        <w:t xml:space="preserve">, i.e., </w:t>
      </w:r>
      <w:r w:rsidRPr="009E2A76">
        <w:rPr>
          <w:rStyle w:val="Emphasis"/>
          <w:highlight w:val="green"/>
        </w:rPr>
        <w:t>not greater than fifty percent</w:t>
      </w:r>
      <w:r w:rsidRPr="003F7CF7">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24001332" w14:textId="77777777" w:rsidR="009F4D29" w:rsidRPr="00056942" w:rsidRDefault="009F4D29" w:rsidP="009F4D29"/>
    <w:p w14:paraId="31ED1BB7" w14:textId="77777777" w:rsidR="009F4D29" w:rsidRPr="00175FCF" w:rsidRDefault="009F4D29" w:rsidP="009F4D29">
      <w:pPr>
        <w:pStyle w:val="Heading4"/>
      </w:pPr>
      <w:r>
        <w:t xml:space="preserve">Reject quantitative definitions. Must </w:t>
      </w:r>
      <w:r>
        <w:rPr>
          <w:u w:val="single"/>
        </w:rPr>
        <w:t>also</w:t>
      </w:r>
      <w:r>
        <w:t xml:space="preserve"> consider </w:t>
      </w:r>
      <w:r>
        <w:rPr>
          <w:u w:val="single"/>
        </w:rPr>
        <w:t>qualitative</w:t>
      </w:r>
      <w:r>
        <w:t xml:space="preserve"> factors.</w:t>
      </w:r>
    </w:p>
    <w:p w14:paraId="704CF7F2" w14:textId="77777777" w:rsidR="009F4D29" w:rsidRPr="00175FCF" w:rsidRDefault="009F4D29" w:rsidP="009F4D29">
      <w:r>
        <w:t xml:space="preserve">Grant Barry </w:t>
      </w:r>
      <w:r w:rsidRPr="00175FCF">
        <w:rPr>
          <w:rStyle w:val="Style13ptBold"/>
        </w:rPr>
        <w:t>Anderson 20</w:t>
      </w:r>
      <w:r>
        <w:t xml:space="preserve">, former associate justice of the Minnesota Supreme Court, 1 April 2020, “State v. Culver,” </w:t>
      </w:r>
      <w:r w:rsidRPr="00175FCF">
        <w:t>941 N.W.2d 134</w:t>
      </w:r>
      <w:r>
        <w:t xml:space="preserve"> (2020), Lexis. </w:t>
      </w:r>
    </w:p>
    <w:p w14:paraId="53D0EF28" w14:textId="77777777" w:rsidR="009F4D29" w:rsidRPr="00175FCF" w:rsidRDefault="009F4D29" w:rsidP="009F4D29">
      <w:pPr>
        <w:rPr>
          <w:sz w:val="16"/>
          <w:szCs w:val="16"/>
        </w:rPr>
      </w:pPr>
      <w:r w:rsidRPr="00175FCF">
        <w:rPr>
          <w:sz w:val="16"/>
          <w:szCs w:val="16"/>
        </w:rPr>
        <w:t xml:space="preserve">Because the adverb "substantially" is defined as "in a substantial manner; so as to be substantial," Webster's Third New International Dictionary Unabridged 2280, we look to the meaning of the word "substantial."5 The parties agree that the word </w:t>
      </w:r>
      <w:r w:rsidRPr="00175FCF">
        <w:rPr>
          <w:rStyle w:val="StyleUnderline"/>
        </w:rPr>
        <w:t>"</w:t>
      </w:r>
      <w:r w:rsidRPr="00175FCF">
        <w:rPr>
          <w:rStyle w:val="Emphasis"/>
          <w:highlight w:val="yellow"/>
        </w:rPr>
        <w:t>substantial</w:t>
      </w:r>
      <w:r w:rsidRPr="00175FCF">
        <w:rPr>
          <w:rStyle w:val="StyleUnderline"/>
          <w:highlight w:val="yellow"/>
        </w:rPr>
        <w:t>" should be interpreted in light of</w:t>
      </w:r>
      <w:r w:rsidRPr="00175FCF">
        <w:rPr>
          <w:rStyle w:val="StyleUnderline"/>
        </w:rPr>
        <w:t xml:space="preserve"> its </w:t>
      </w:r>
      <w:r w:rsidRPr="00175FCF">
        <w:rPr>
          <w:rStyle w:val="Emphasis"/>
          <w:highlight w:val="yellow"/>
        </w:rPr>
        <w:t>common</w:t>
      </w:r>
      <w:r w:rsidRPr="00175FCF">
        <w:rPr>
          <w:rStyle w:val="StyleUnderline"/>
        </w:rPr>
        <w:t xml:space="preserve"> and </w:t>
      </w:r>
      <w:r w:rsidRPr="00175FCF">
        <w:rPr>
          <w:rStyle w:val="Emphasis"/>
        </w:rPr>
        <w:t xml:space="preserve">accepted </w:t>
      </w:r>
      <w:r w:rsidRPr="00175FCF">
        <w:rPr>
          <w:rStyle w:val="Emphasis"/>
          <w:highlight w:val="yellow"/>
        </w:rPr>
        <w:t>usage</w:t>
      </w:r>
      <w:r w:rsidRPr="00175FCF">
        <w:rPr>
          <w:rStyle w:val="StyleUnderline"/>
        </w:rPr>
        <w:t xml:space="preserve"> because the word is </w:t>
      </w:r>
      <w:r w:rsidRPr="00175FCF">
        <w:rPr>
          <w:rStyle w:val="Emphasis"/>
        </w:rPr>
        <w:t>not defined</w:t>
      </w:r>
      <w:r w:rsidRPr="00175FCF">
        <w:rPr>
          <w:sz w:val="16"/>
          <w:szCs w:val="16"/>
        </w:rPr>
        <w:t xml:space="preserve"> in Minn. Stat. § 609.26. HN15 They also agree that the common and accepted usage of the word "</w:t>
      </w:r>
      <w:r w:rsidRPr="00175FCF">
        <w:rPr>
          <w:rStyle w:val="StyleUnderline"/>
        </w:rPr>
        <w:t xml:space="preserve">substantial" is </w:t>
      </w:r>
      <w:r w:rsidRPr="00175FCF">
        <w:rPr>
          <w:rStyle w:val="Emphasis"/>
        </w:rPr>
        <w:t>"[c]onsiderable</w:t>
      </w:r>
      <w:r w:rsidRPr="00175FCF">
        <w:rPr>
          <w:rStyle w:val="StyleUnderline"/>
        </w:rPr>
        <w:t xml:space="preserve"> in </w:t>
      </w:r>
      <w:r w:rsidRPr="00175FCF">
        <w:rPr>
          <w:rStyle w:val="Emphasis"/>
        </w:rPr>
        <w:t>importance</w:t>
      </w:r>
      <w:r w:rsidRPr="00175FCF">
        <w:rPr>
          <w:rStyle w:val="StyleUnderline"/>
        </w:rPr>
        <w:t xml:space="preserve">, </w:t>
      </w:r>
      <w:r w:rsidRPr="00175FCF">
        <w:rPr>
          <w:rStyle w:val="Emphasis"/>
        </w:rPr>
        <w:t>value</w:t>
      </w:r>
      <w:r w:rsidRPr="00175FCF">
        <w:rPr>
          <w:rStyle w:val="StyleUnderline"/>
        </w:rPr>
        <w:t xml:space="preserve">, </w:t>
      </w:r>
      <w:r w:rsidRPr="00175FCF">
        <w:rPr>
          <w:rStyle w:val="Emphasis"/>
        </w:rPr>
        <w:t>degree</w:t>
      </w:r>
      <w:r w:rsidRPr="00175FCF">
        <w:rPr>
          <w:rStyle w:val="StyleUnderline"/>
        </w:rPr>
        <w:t xml:space="preserve">, </w:t>
      </w:r>
      <w:r w:rsidRPr="00175FCF">
        <w:rPr>
          <w:rStyle w:val="Emphasis"/>
        </w:rPr>
        <w:t>amount</w:t>
      </w:r>
      <w:r w:rsidRPr="00175FCF">
        <w:rPr>
          <w:rStyle w:val="StyleUnderline"/>
        </w:rPr>
        <w:t xml:space="preserve"> or </w:t>
      </w:r>
      <w:r w:rsidRPr="00175FCF">
        <w:rPr>
          <w:rStyle w:val="Emphasis"/>
        </w:rPr>
        <w:t>extent</w:t>
      </w:r>
      <w:r w:rsidRPr="00175FCF">
        <w:rPr>
          <w:sz w:val="16"/>
          <w:szCs w:val="16"/>
        </w:rPr>
        <w:t>." This definition from The American Heritage Dictionary is the same definition used by the court of the appeals in its opinion. Culver, 2018 Minn. App. Unpub. LEXIS 1104, 2018 WL 6837735, at *1. HN16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1173AF45" w14:textId="77777777" w:rsidR="009F4D29" w:rsidRDefault="009F4D29" w:rsidP="009F4D29">
      <w:pPr>
        <w:rPr>
          <w:sz w:val="16"/>
          <w:szCs w:val="16"/>
        </w:rPr>
      </w:pPr>
      <w:r w:rsidRPr="00175FCF">
        <w:rPr>
          <w:rStyle w:val="StyleUnderline"/>
        </w:rPr>
        <w:t xml:space="preserve">Having interpreted the word "substantial" in light of its </w:t>
      </w:r>
      <w:r w:rsidRPr="00175FCF">
        <w:rPr>
          <w:rStyle w:val="Emphasis"/>
        </w:rPr>
        <w:t>common</w:t>
      </w:r>
      <w:r w:rsidRPr="00175FCF">
        <w:rPr>
          <w:rStyle w:val="StyleUnderline"/>
        </w:rPr>
        <w:t xml:space="preserve"> and </w:t>
      </w:r>
      <w:r w:rsidRPr="00175FCF">
        <w:rPr>
          <w:rStyle w:val="Emphasis"/>
        </w:rPr>
        <w:t>accepted usage</w:t>
      </w:r>
      <w:r w:rsidRPr="00175FCF">
        <w:rPr>
          <w:rStyle w:val="StyleUnderline"/>
        </w:rPr>
        <w:t>, we consider</w:t>
      </w:r>
      <w:r w:rsidRPr="00175FCF">
        <w:rPr>
          <w:sz w:val="16"/>
          <w:szCs w:val="16"/>
        </w:rPr>
        <w:t xml:space="preserve"> the State's argument </w:t>
      </w:r>
      <w:r w:rsidRPr="00175FCF">
        <w:rPr>
          <w:rStyle w:val="StyleUnderline"/>
        </w:rPr>
        <w:t xml:space="preserve">that </w:t>
      </w:r>
      <w:r w:rsidRPr="00175FCF">
        <w:rPr>
          <w:rStyle w:val="Emphasis"/>
          <w:highlight w:val="yellow"/>
        </w:rPr>
        <w:t>both</w:t>
      </w:r>
      <w:r w:rsidRPr="00175FCF">
        <w:rPr>
          <w:rStyle w:val="StyleUnderline"/>
          <w:highlight w:val="yellow"/>
        </w:rPr>
        <w:t xml:space="preserve"> </w:t>
      </w:r>
      <w:r w:rsidRPr="00175FCF">
        <w:rPr>
          <w:rStyle w:val="Emphasis"/>
          <w:highlight w:val="yellow"/>
        </w:rPr>
        <w:t>qualitative</w:t>
      </w:r>
      <w:r w:rsidRPr="00175FCF">
        <w:rPr>
          <w:rStyle w:val="StyleUnderline"/>
          <w:highlight w:val="yellow"/>
        </w:rPr>
        <w:t xml:space="preserve"> and </w:t>
      </w:r>
      <w:r w:rsidRPr="00175FCF">
        <w:rPr>
          <w:rStyle w:val="Emphasis"/>
          <w:highlight w:val="yellow"/>
        </w:rPr>
        <w:t>quantitative</w:t>
      </w:r>
      <w:r w:rsidRPr="00175FCF">
        <w:rPr>
          <w:rStyle w:val="StyleUnderline"/>
          <w:highlight w:val="yellow"/>
        </w:rPr>
        <w:t xml:space="preserve"> factors </w:t>
      </w:r>
      <w:r w:rsidRPr="00175FCF">
        <w:rPr>
          <w:rStyle w:val="Emphasis"/>
          <w:highlight w:val="yellow"/>
        </w:rPr>
        <w:t>must be considered</w:t>
      </w:r>
      <w:r w:rsidRPr="00175FCF">
        <w:rPr>
          <w:rStyle w:val="StyleUnderline"/>
        </w:rPr>
        <w:t xml:space="preserve"> when determining whether the requirement has been met</w:t>
      </w:r>
      <w:r w:rsidRPr="00175FCF">
        <w:rPr>
          <w:sz w:val="16"/>
          <w:szCs w:val="16"/>
        </w:rPr>
        <w:t>. For the reasons that follow, we conclude that, in determining whether a defendant's actions show or reveal an objective intent to substantially deprive a parent of parenting time, both qualitative and quantitative factors must be considered, that is, the nature of the days, as well as the number of days, missed.</w:t>
      </w:r>
    </w:p>
    <w:p w14:paraId="54DC2251" w14:textId="77777777" w:rsidR="009F4D29" w:rsidRPr="009F4D29" w:rsidRDefault="009F4D29" w:rsidP="009F4D29"/>
    <w:p w14:paraId="42F43F51" w14:textId="74563D71" w:rsidR="00AB2903" w:rsidRDefault="00AB2903" w:rsidP="00AB2903">
      <w:pPr>
        <w:pStyle w:val="Heading2"/>
      </w:pPr>
      <w:r>
        <w:t>Capitalism K</w:t>
      </w:r>
    </w:p>
    <w:p w14:paraId="2F2DDE51" w14:textId="79A6FCDA" w:rsidR="00AB2903" w:rsidRDefault="00AB2903" w:rsidP="00AB2903">
      <w:pPr>
        <w:pStyle w:val="Heading3"/>
      </w:pPr>
      <w:r>
        <w:t>AT: Pandemics</w:t>
      </w:r>
    </w:p>
    <w:p w14:paraId="4B9397A8" w14:textId="77777777" w:rsidR="00AB2903" w:rsidRDefault="00AB2903" w:rsidP="00AB2903">
      <w:pPr>
        <w:pStyle w:val="Heading4"/>
      </w:pPr>
      <w:r>
        <w:t xml:space="preserve">Growth </w:t>
      </w:r>
      <w:r>
        <w:rPr>
          <w:u w:val="single"/>
        </w:rPr>
        <w:t>solves</w:t>
      </w:r>
      <w:r>
        <w:t xml:space="preserve"> disease.</w:t>
      </w:r>
    </w:p>
    <w:p w14:paraId="782DE29E" w14:textId="77777777" w:rsidR="00AB2903" w:rsidRPr="007358DB" w:rsidRDefault="00AB2903" w:rsidP="00AB2903">
      <w:r>
        <w:t xml:space="preserve">Ye </w:t>
      </w:r>
      <w:r w:rsidRPr="007358DB">
        <w:rPr>
          <w:rStyle w:val="Style13ptBold"/>
        </w:rPr>
        <w:t>Fan 23</w:t>
      </w:r>
      <w:r>
        <w:t>, professor of energy economics and climate economics at Tsinghua University; et al., 2023, “Will the economic growth benefit public health? Health vulnerability, urbanization and COVID</w:t>
      </w:r>
      <w:r>
        <w:rPr>
          <w:rFonts w:ascii="Cambria Math" w:hAnsi="Cambria Math" w:cs="Cambria Math"/>
        </w:rPr>
        <w:t>‑</w:t>
      </w:r>
      <w:r>
        <w:t xml:space="preserve">19 in the USA,” </w:t>
      </w:r>
      <w:r>
        <w:rPr>
          <w:i/>
          <w:iCs/>
        </w:rPr>
        <w:t>Annals of Regional Science</w:t>
      </w:r>
      <w:r>
        <w:t xml:space="preserve">, vol. 70, pp. 96-97, </w:t>
      </w:r>
      <w:r w:rsidRPr="007358DB">
        <w:t>https://link.springer.com/article/10.1007/s00168-021-01103-9</w:t>
      </w:r>
      <w:r>
        <w:t>.</w:t>
      </w:r>
    </w:p>
    <w:p w14:paraId="135BB865" w14:textId="77777777" w:rsidR="00AB2903" w:rsidRPr="007358DB" w:rsidRDefault="00AB2903" w:rsidP="00AB2903">
      <w:pPr>
        <w:rPr>
          <w:sz w:val="16"/>
          <w:szCs w:val="16"/>
        </w:rPr>
      </w:pPr>
      <w:r w:rsidRPr="007358DB">
        <w:rPr>
          <w:sz w:val="16"/>
          <w:szCs w:val="16"/>
        </w:rPr>
        <w:t xml:space="preserve">In this paper, </w:t>
      </w:r>
      <w:r w:rsidRPr="007358DB">
        <w:rPr>
          <w:rStyle w:val="StyleUnderline"/>
          <w:highlight w:val="yellow"/>
        </w:rPr>
        <w:t>we</w:t>
      </w:r>
      <w:r w:rsidRPr="007358DB">
        <w:rPr>
          <w:sz w:val="16"/>
          <w:szCs w:val="16"/>
        </w:rPr>
        <w:t xml:space="preserve"> first </w:t>
      </w:r>
      <w:r w:rsidRPr="007358DB">
        <w:rPr>
          <w:rStyle w:val="StyleUnderline"/>
          <w:highlight w:val="yellow"/>
        </w:rPr>
        <w:t>review</w:t>
      </w:r>
      <w:r w:rsidRPr="007358DB">
        <w:rPr>
          <w:sz w:val="16"/>
          <w:szCs w:val="16"/>
        </w:rPr>
        <w:t xml:space="preserve"> the </w:t>
      </w:r>
      <w:r w:rsidRPr="007358DB">
        <w:rPr>
          <w:rStyle w:val="StyleUnderline"/>
        </w:rPr>
        <w:t xml:space="preserve">articles on the </w:t>
      </w:r>
      <w:r w:rsidRPr="007358DB">
        <w:rPr>
          <w:rStyle w:val="Emphasis"/>
          <w:highlight w:val="yellow"/>
        </w:rPr>
        <w:t>public health effect</w:t>
      </w:r>
      <w:r w:rsidRPr="007358DB">
        <w:rPr>
          <w:rStyle w:val="StyleUnderline"/>
          <w:highlight w:val="yellow"/>
        </w:rPr>
        <w:t xml:space="preserve"> of </w:t>
      </w:r>
      <w:r w:rsidRPr="007358DB">
        <w:rPr>
          <w:rStyle w:val="Emphasis"/>
          <w:highlight w:val="yellow"/>
        </w:rPr>
        <w:t>economic development</w:t>
      </w:r>
      <w:r w:rsidRPr="007358DB">
        <w:rPr>
          <w:sz w:val="16"/>
          <w:szCs w:val="16"/>
        </w:rPr>
        <w:t xml:space="preserve">, among which we conclude health indicators such as life expectancy, infant mortality, and disease mortality rate are used as major measurements of health outcomes. We summarized the </w:t>
      </w:r>
      <w:r w:rsidRPr="007358DB">
        <w:rPr>
          <w:rStyle w:val="StyleUnderline"/>
          <w:highlight w:val="yellow"/>
        </w:rPr>
        <w:t>major findings</w:t>
      </w:r>
      <w:r w:rsidRPr="007358DB">
        <w:rPr>
          <w:sz w:val="16"/>
          <w:szCs w:val="16"/>
        </w:rPr>
        <w:t xml:space="preserve"> and proposed our hypothesis from a vulnerability perspective that: (1) </w:t>
      </w:r>
      <w:r w:rsidRPr="007358DB">
        <w:rPr>
          <w:rStyle w:val="Emphasis"/>
        </w:rPr>
        <w:t>economic gr</w:t>
      </w:r>
      <w:r w:rsidRPr="007358DB">
        <w:rPr>
          <w:rStyle w:val="Emphasis"/>
          <w:highlight w:val="yellow"/>
        </w:rPr>
        <w:t>owth</w:t>
      </w:r>
      <w:r w:rsidRPr="007358DB">
        <w:rPr>
          <w:rStyle w:val="StyleUnderline"/>
          <w:highlight w:val="yellow"/>
        </w:rPr>
        <w:t xml:space="preserve"> leads to </w:t>
      </w:r>
      <w:r w:rsidRPr="007358DB">
        <w:rPr>
          <w:rStyle w:val="Emphasis"/>
          <w:highlight w:val="yellow"/>
        </w:rPr>
        <w:t>lower vulnerability of health</w:t>
      </w:r>
      <w:r w:rsidRPr="007358DB">
        <w:rPr>
          <w:sz w:val="16"/>
          <w:szCs w:val="16"/>
        </w:rPr>
        <w:t>; and (2) urbanization increases health vulnerability. To explain the mechanism of this two-sided health effect of economic development, we construct the epidemiological vulnerability index as a dependent variable, and then we use GDP growth rate, urban population, access to health service (hospital beds and active physicians) and population characteristics (density and elderly population) in the model as explanatory variables. EVI’s model fitness is then compared with CDC social vulnerability index (SVI) and COVID-19 data, as EVI includes the preexisting medical conditions and behavioral risk factors, SVI represents potential socioeconomic risk factors for adverse health outcomes, and COVID-19 pandemic represents our model application in a public health crisis. The major findings are: (1) economic growth has a moderately positive effect on lowering the epidemiological vulnerability; (2) urbanization is significantly associated with higher epidemiological vulnerability, especially to highly infectious diseases such as COVID-19. Our results prioritize the need to mitigate health risks brought by urbanization and highlight the importance of including multiple health indicators in economic health studies.</w:t>
      </w:r>
    </w:p>
    <w:p w14:paraId="40BDAADF" w14:textId="77777777" w:rsidR="00AB2903" w:rsidRDefault="00AB2903" w:rsidP="00AB2903">
      <w:pPr>
        <w:rPr>
          <w:sz w:val="16"/>
          <w:szCs w:val="16"/>
        </w:rPr>
      </w:pPr>
      <w:r w:rsidRPr="007358DB">
        <w:rPr>
          <w:rStyle w:val="StyleUnderline"/>
          <w:highlight w:val="yellow"/>
        </w:rPr>
        <w:t xml:space="preserve">An </w:t>
      </w:r>
      <w:r w:rsidRPr="007358DB">
        <w:rPr>
          <w:rStyle w:val="Emphasis"/>
          <w:highlight w:val="yellow"/>
        </w:rPr>
        <w:t>economically advanced community</w:t>
      </w:r>
      <w:r w:rsidRPr="007358DB">
        <w:rPr>
          <w:rStyle w:val="StyleUnderline"/>
          <w:highlight w:val="yellow"/>
        </w:rPr>
        <w:t xml:space="preserve"> is </w:t>
      </w:r>
      <w:r w:rsidRPr="007358DB">
        <w:rPr>
          <w:rStyle w:val="Emphasis"/>
          <w:highlight w:val="yellow"/>
        </w:rPr>
        <w:t>less vulnerable</w:t>
      </w:r>
      <w:r w:rsidRPr="007358DB">
        <w:rPr>
          <w:rStyle w:val="StyleUnderline"/>
          <w:highlight w:val="yellow"/>
        </w:rPr>
        <w:t xml:space="preserve"> to </w:t>
      </w:r>
      <w:r w:rsidRPr="007358DB">
        <w:rPr>
          <w:rStyle w:val="Emphasis"/>
          <w:highlight w:val="yellow"/>
        </w:rPr>
        <w:t>diseases</w:t>
      </w:r>
      <w:r w:rsidRPr="007358DB">
        <w:rPr>
          <w:rStyle w:val="StyleUnderline"/>
          <w:highlight w:val="yellow"/>
        </w:rPr>
        <w:t xml:space="preserve"> and</w:t>
      </w:r>
      <w:r w:rsidRPr="007358DB">
        <w:rPr>
          <w:rStyle w:val="StyleUnderline"/>
        </w:rPr>
        <w:t xml:space="preserve"> thus </w:t>
      </w:r>
      <w:r w:rsidRPr="007358DB">
        <w:rPr>
          <w:rStyle w:val="Emphasis"/>
          <w:highlight w:val="yellow"/>
        </w:rPr>
        <w:t>more resilient</w:t>
      </w:r>
      <w:r w:rsidRPr="007358DB">
        <w:rPr>
          <w:rStyle w:val="StyleUnderline"/>
          <w:highlight w:val="yellow"/>
        </w:rPr>
        <w:t xml:space="preserve"> to </w:t>
      </w:r>
      <w:r w:rsidRPr="007358DB">
        <w:rPr>
          <w:rStyle w:val="Emphasis"/>
          <w:highlight w:val="yellow"/>
        </w:rPr>
        <w:t>health stressors</w:t>
      </w:r>
      <w:r w:rsidRPr="007358DB">
        <w:rPr>
          <w:sz w:val="16"/>
          <w:szCs w:val="16"/>
        </w:rPr>
        <w:t>, which is reasonable. However, the positive relationship between urbanization with EVI and SVI indicates a higher risk of developing illnesses and more significant disease burdens, specifically communicable diseases. In the rapid urbanized area, physical environment changes, crowded housing, and air pollution reduced outdoor activities. The high cost of the living, competitive job market, fast-paced lifestyle, and peer pressure contribute to higher risks of smoking, alcohol, and drug abuse. All the factors expose city dwellers to higher risks of injuries, cancer, cardiovascular diseases, and mental health issues. What is more, densely populated urban area means a higher chance of exposure to infectious disease, which is well proved by our HIV and COVID-19 data. More frequent human activities contribute to the disease spread. Exacerbated inequity also means it is hard to distribute medical sources equally to the people in need, and it becomes the weakest point of a community’s safety net against infectious diseases. Our next step is to include disparity in our model to explore how it may alter the economic effect on social vulnerability.</w:t>
      </w:r>
    </w:p>
    <w:p w14:paraId="314958C9" w14:textId="77777777" w:rsidR="00AB2903" w:rsidRDefault="00AB2903" w:rsidP="00AB2903">
      <w:pPr>
        <w:pStyle w:val="Heading3"/>
      </w:pPr>
      <w:r>
        <w:t>Alt fails---WCs</w:t>
      </w:r>
    </w:p>
    <w:p w14:paraId="0C94160B" w14:textId="77777777" w:rsidR="00AB2903" w:rsidRPr="008C0280" w:rsidRDefault="00AB2903" w:rsidP="00AB2903">
      <w:pPr>
        <w:pStyle w:val="Heading4"/>
      </w:pPr>
      <w:r>
        <w:t xml:space="preserve">People just </w:t>
      </w:r>
      <w:r>
        <w:rPr>
          <w:u w:val="single"/>
        </w:rPr>
        <w:t>don’t participate</w:t>
      </w:r>
      <w:r>
        <w:t>.</w:t>
      </w:r>
    </w:p>
    <w:p w14:paraId="281E5440" w14:textId="77777777" w:rsidR="00AB2903" w:rsidRPr="001C23AE" w:rsidRDefault="00AB2903" w:rsidP="00AB2903">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2E92F431" w14:textId="77777777" w:rsidR="00AB2903" w:rsidRPr="000E0AD6" w:rsidRDefault="00AB2903" w:rsidP="00AB2903">
      <w:pPr>
        <w:rPr>
          <w:sz w:val="16"/>
        </w:rPr>
      </w:pPr>
      <w:r w:rsidRPr="000E0AD6">
        <w:rPr>
          <w:sz w:val="16"/>
        </w:rPr>
        <w:t>General Assembly</w:t>
      </w:r>
    </w:p>
    <w:p w14:paraId="56AEC694" w14:textId="77777777" w:rsidR="00AB2903" w:rsidRPr="000E0AD6" w:rsidRDefault="00AB2903" w:rsidP="00AB2903">
      <w:pPr>
        <w:rPr>
          <w:sz w:val="16"/>
        </w:rPr>
      </w:pPr>
      <w:r w:rsidRPr="000E0AD6">
        <w:rPr>
          <w:sz w:val="16"/>
        </w:rPr>
        <w:t xml:space="preserve">The </w:t>
      </w:r>
      <w:r w:rsidRPr="000E0AD6">
        <w:rPr>
          <w:rStyle w:val="Emphasis"/>
        </w:rPr>
        <w:t>members</w:t>
      </w:r>
      <w:r w:rsidRPr="008C0280">
        <w:rPr>
          <w:rStyle w:val="StyleUnderline"/>
        </w:rPr>
        <w:t xml:space="preserve"> of FED are eligible to take part in the cooperative’s</w:t>
      </w:r>
      <w:r w:rsidRPr="000E0AD6">
        <w:rPr>
          <w:sz w:val="16"/>
        </w:rPr>
        <w:t xml:space="preserve"> General Assembly on the principle of one member, one vote. Interviewees highlight that </w:t>
      </w:r>
      <w:r w:rsidRPr="00010B30">
        <w:rPr>
          <w:rStyle w:val="StyleUnderline"/>
          <w:highlight w:val="yellow"/>
        </w:rPr>
        <w:t>attendance</w:t>
      </w:r>
      <w:r w:rsidRPr="008C0280">
        <w:rPr>
          <w:rStyle w:val="StyleUnderline"/>
        </w:rPr>
        <w:t xml:space="preserve"> at assemblies</w:t>
      </w:r>
      <w:r w:rsidRPr="000E0AD6">
        <w:rPr>
          <w:sz w:val="16"/>
        </w:rPr>
        <w:t xml:space="preserve"> in the 1990s and 2000s </w:t>
      </w:r>
      <w:r w:rsidRPr="008C0280">
        <w:rPr>
          <w:rStyle w:val="StyleUnderline"/>
        </w:rPr>
        <w:t xml:space="preserve">was </w:t>
      </w:r>
      <w:r w:rsidRPr="00010B30">
        <w:rPr>
          <w:rStyle w:val="StyleUnderline"/>
          <w:highlight w:val="yellow"/>
        </w:rPr>
        <w:t>generally low</w:t>
      </w:r>
      <w:r w:rsidRPr="008C0280">
        <w:rPr>
          <w:rStyle w:val="StyleUnderline"/>
        </w:rPr>
        <w:t xml:space="preserve"> </w:t>
      </w:r>
      <w:r w:rsidRPr="000E0AD6">
        <w:rPr>
          <w:sz w:val="16"/>
        </w:rPr>
        <w:t xml:space="preserve">and </w:t>
      </w:r>
      <w:r w:rsidRPr="008C0280">
        <w:rPr>
          <w:rStyle w:val="StyleUnderline"/>
        </w:rPr>
        <w:t xml:space="preserve">only increased when </w:t>
      </w:r>
      <w:r w:rsidRPr="000E0AD6">
        <w:rPr>
          <w:rStyle w:val="Emphasis"/>
        </w:rPr>
        <w:t>salaries or austerity measures</w:t>
      </w:r>
      <w:r w:rsidRPr="008C0280">
        <w:rPr>
          <w:rStyle w:val="StyleUnderline"/>
        </w:rPr>
        <w:t xml:space="preserve"> to address the crisis were discussed</w:t>
      </w:r>
      <w:r w:rsidRPr="000E0AD6">
        <w:rPr>
          <w:sz w:val="16"/>
        </w:rPr>
        <w:t xml:space="preserve">. Low participation rates were considered by some interviewees as a </w:t>
      </w:r>
      <w:r w:rsidRPr="00010B30">
        <w:rPr>
          <w:rStyle w:val="StyleUnderline"/>
          <w:highlight w:val="yellow"/>
        </w:rPr>
        <w:t>worrying indicator of</w:t>
      </w:r>
      <w:r w:rsidRPr="008C0280">
        <w:rPr>
          <w:rStyle w:val="StyleUnderline"/>
        </w:rPr>
        <w:t xml:space="preserve"> members’ </w:t>
      </w:r>
      <w:r w:rsidRPr="00010B30">
        <w:rPr>
          <w:rStyle w:val="Emphasis"/>
          <w:highlight w:val="yellow"/>
        </w:rPr>
        <w:t>commitment</w:t>
      </w:r>
      <w:r w:rsidRPr="00010B30">
        <w:rPr>
          <w:rStyle w:val="StyleUnderline"/>
          <w:highlight w:val="yellow"/>
        </w:rPr>
        <w:t xml:space="preserve">, </w:t>
      </w:r>
      <w:r w:rsidRPr="00010B30">
        <w:rPr>
          <w:rStyle w:val="Emphasis"/>
          <w:highlight w:val="yellow"/>
        </w:rPr>
        <w:t>apathy</w:t>
      </w:r>
      <w:r w:rsidRPr="008C0280">
        <w:rPr>
          <w:rStyle w:val="StyleUnderline"/>
        </w:rPr>
        <w:t xml:space="preserve">, and </w:t>
      </w:r>
      <w:r w:rsidRPr="00010B30">
        <w:rPr>
          <w:rStyle w:val="Emphasis"/>
          <w:highlight w:val="yellow"/>
        </w:rPr>
        <w:t>lack of co-responsibility</w:t>
      </w:r>
      <w:r w:rsidRPr="000E0AD6">
        <w:rPr>
          <w:sz w:val="16"/>
        </w:rPr>
        <w:t>.</w:t>
      </w:r>
    </w:p>
    <w:p w14:paraId="0A050040" w14:textId="77777777" w:rsidR="00AB2903" w:rsidRPr="000E0AD6" w:rsidRDefault="00AB2903" w:rsidP="00AB2903">
      <w:pPr>
        <w:rPr>
          <w:sz w:val="16"/>
        </w:rPr>
      </w:pPr>
      <w:r w:rsidRPr="00010B30">
        <w:rPr>
          <w:rStyle w:val="StyleUnderline"/>
          <w:highlight w:val="yellow"/>
        </w:rPr>
        <w:t xml:space="preserve">People </w:t>
      </w:r>
      <w:r w:rsidRPr="00010B30">
        <w:rPr>
          <w:rStyle w:val="Emphasis"/>
          <w:highlight w:val="yellow"/>
        </w:rPr>
        <w:t>do not feel</w:t>
      </w:r>
      <w:r w:rsidRPr="008C0280">
        <w:rPr>
          <w:rStyle w:val="Emphasis"/>
        </w:rPr>
        <w:t xml:space="preserve"> they </w:t>
      </w:r>
      <w:r w:rsidRPr="00010B30">
        <w:rPr>
          <w:rStyle w:val="Emphasis"/>
          <w:highlight w:val="yellow"/>
        </w:rPr>
        <w:t>are members</w:t>
      </w:r>
      <w:r w:rsidRPr="008C0280">
        <w:rPr>
          <w:rStyle w:val="StyleUnderline"/>
        </w:rPr>
        <w:t xml:space="preserve">, they </w:t>
      </w:r>
      <w:r w:rsidRPr="008C0280">
        <w:rPr>
          <w:rStyle w:val="Emphasis"/>
        </w:rPr>
        <w:t xml:space="preserve">do </w:t>
      </w:r>
      <w:r w:rsidRPr="00010B30">
        <w:rPr>
          <w:rStyle w:val="Emphasis"/>
          <w:highlight w:val="yellow"/>
        </w:rPr>
        <w:t>not assume</w:t>
      </w:r>
      <w:r w:rsidRPr="008C0280">
        <w:rPr>
          <w:rStyle w:val="StyleUnderline"/>
        </w:rPr>
        <w:t xml:space="preserve"> that they are members</w:t>
      </w:r>
      <w:r w:rsidRPr="000E0AD6">
        <w:rPr>
          <w:sz w:val="16"/>
        </w:rPr>
        <w:t xml:space="preserve">, but they talk about democracy. No. </w:t>
      </w:r>
      <w:r w:rsidRPr="008C0280">
        <w:rPr>
          <w:rStyle w:val="StyleUnderline"/>
        </w:rPr>
        <w:t>Participatory democracy is also a matter of co-responsibility, and that co-responsibility is not felt</w:t>
      </w:r>
      <w:r w:rsidRPr="000E0AD6">
        <w:rPr>
          <w:sz w:val="16"/>
        </w:rPr>
        <w:t>. If it was not a salary issue, or a strong issue, people did not go to the General Assembly. So, where is the democratic participation and where is this question of co-responsibility? I don’t accept it. (Member of the SC)</w:t>
      </w:r>
    </w:p>
    <w:p w14:paraId="7CE73A9D" w14:textId="77777777" w:rsidR="00AB2903" w:rsidRPr="000E0AD6" w:rsidRDefault="00AB2903" w:rsidP="00AB2903">
      <w:pPr>
        <w:rPr>
          <w:sz w:val="16"/>
        </w:rPr>
      </w:pPr>
      <w:r w:rsidRPr="000E0AD6">
        <w:rPr>
          <w:sz w:val="16"/>
        </w:rPr>
        <w:t xml:space="preserve">FED’s Corporate Governance Reports prior to 2007 do not show the participation rates of members in the General Assembly, but </w:t>
      </w:r>
      <w:r w:rsidRPr="008C0280">
        <w:rPr>
          <w:rStyle w:val="StyleUnderline"/>
        </w:rPr>
        <w:t>the figures</w:t>
      </w:r>
      <w:r w:rsidRPr="000E0AD6">
        <w:rPr>
          <w:sz w:val="16"/>
        </w:rPr>
        <w:t xml:space="preserve"> from 2007 and 2008 in Table 1 offer </w:t>
      </w:r>
      <w:r w:rsidRPr="00010B30">
        <w:rPr>
          <w:rStyle w:val="Emphasis"/>
          <w:highlight w:val="yellow"/>
        </w:rPr>
        <w:t>numerical evidence</w:t>
      </w:r>
      <w:r w:rsidRPr="00010B30">
        <w:rPr>
          <w:rStyle w:val="StyleUnderline"/>
          <w:highlight w:val="yellow"/>
        </w:rPr>
        <w:t xml:space="preserve"> of</w:t>
      </w:r>
      <w:r w:rsidRPr="008C0280">
        <w:rPr>
          <w:rStyle w:val="StyleUnderline"/>
        </w:rPr>
        <w:t xml:space="preserve"> very </w:t>
      </w:r>
      <w:r w:rsidRPr="00010B30">
        <w:rPr>
          <w:rStyle w:val="StyleUnderline"/>
          <w:highlight w:val="yellow"/>
        </w:rPr>
        <w:t>low</w:t>
      </w:r>
      <w:r w:rsidRPr="008C0280">
        <w:rPr>
          <w:rStyle w:val="StyleUnderline"/>
        </w:rPr>
        <w:t xml:space="preserve"> attendance </w:t>
      </w:r>
      <w:r w:rsidRPr="00010B30">
        <w:rPr>
          <w:rStyle w:val="StyleUnderline"/>
          <w:highlight w:val="yellow"/>
        </w:rPr>
        <w:t>rates</w:t>
      </w:r>
      <w:r w:rsidRPr="000E0AD6">
        <w:rPr>
          <w:sz w:val="16"/>
        </w:rPr>
        <w:t xml:space="preserve">. Some rank and file interviewees said that </w:t>
      </w:r>
      <w:r w:rsidRPr="00010B30">
        <w:rPr>
          <w:rStyle w:val="StyleUnderline"/>
          <w:highlight w:val="yellow"/>
        </w:rPr>
        <w:t>many</w:t>
      </w:r>
      <w:r w:rsidRPr="008C0280">
        <w:rPr>
          <w:rStyle w:val="StyleUnderline"/>
        </w:rPr>
        <w:t xml:space="preserve"> members </w:t>
      </w:r>
      <w:r w:rsidRPr="00010B30">
        <w:rPr>
          <w:rStyle w:val="Emphasis"/>
          <w:highlight w:val="yellow"/>
        </w:rPr>
        <w:t>signed at</w:t>
      </w:r>
      <w:r w:rsidRPr="008C0280">
        <w:rPr>
          <w:rStyle w:val="Emphasis"/>
        </w:rPr>
        <w:t xml:space="preserve"> the </w:t>
      </w:r>
      <w:r w:rsidRPr="00010B30">
        <w:rPr>
          <w:rStyle w:val="Emphasis"/>
          <w:highlight w:val="yellow"/>
        </w:rPr>
        <w:t>entrance</w:t>
      </w:r>
      <w:r w:rsidRPr="008C0280">
        <w:rPr>
          <w:rStyle w:val="StyleUnderline"/>
        </w:rPr>
        <w:t xml:space="preserve"> to the General Assembly but </w:t>
      </w:r>
      <w:r w:rsidRPr="00010B30">
        <w:rPr>
          <w:rStyle w:val="StyleUnderline"/>
          <w:highlight w:val="yellow"/>
        </w:rPr>
        <w:t>immediately left</w:t>
      </w:r>
      <w:r w:rsidRPr="008C0280">
        <w:rPr>
          <w:rStyle w:val="StyleUnderline"/>
        </w:rPr>
        <w:t xml:space="preserve"> </w:t>
      </w:r>
      <w:r w:rsidRPr="00010B30">
        <w:rPr>
          <w:rStyle w:val="StyleUnderline"/>
          <w:highlight w:val="yellow"/>
        </w:rPr>
        <w:t xml:space="preserve">without </w:t>
      </w:r>
      <w:r w:rsidRPr="00010B30">
        <w:rPr>
          <w:rStyle w:val="Emphasis"/>
          <w:highlight w:val="yellow"/>
        </w:rPr>
        <w:t>attending</w:t>
      </w:r>
      <w:r w:rsidRPr="008C0280">
        <w:rPr>
          <w:rStyle w:val="Emphasis"/>
        </w:rPr>
        <w:t xml:space="preserve"> the </w:t>
      </w:r>
      <w:r w:rsidRPr="00010B30">
        <w:rPr>
          <w:rStyle w:val="Emphasis"/>
          <w:highlight w:val="yellow"/>
        </w:rPr>
        <w:t>debates</w:t>
      </w:r>
      <w:r w:rsidRPr="008C0280">
        <w:rPr>
          <w:rStyle w:val="StyleUnderline"/>
        </w:rPr>
        <w:t xml:space="preserve"> and voting</w:t>
      </w:r>
      <w:r w:rsidRPr="000E0AD6">
        <w:rPr>
          <w:sz w:val="16"/>
        </w:rPr>
        <w:t xml:space="preserve">. Those behaviours are </w:t>
      </w:r>
      <w:r w:rsidRPr="008C0280">
        <w:rPr>
          <w:rStyle w:val="StyleUnderline"/>
        </w:rPr>
        <w:t xml:space="preserve">in line with the </w:t>
      </w:r>
      <w:r w:rsidRPr="00010B30">
        <w:rPr>
          <w:rStyle w:val="StyleUnderline"/>
          <w:highlight w:val="yellow"/>
        </w:rPr>
        <w:t xml:space="preserve">findings of </w:t>
      </w:r>
      <w:r w:rsidRPr="00010B30">
        <w:rPr>
          <w:rStyle w:val="Emphasis"/>
          <w:highlight w:val="yellow"/>
        </w:rPr>
        <w:t>Arregi</w:t>
      </w:r>
      <w:r w:rsidRPr="008C0280">
        <w:rPr>
          <w:rStyle w:val="StyleUnderline"/>
        </w:rPr>
        <w:t xml:space="preserve"> et</w:t>
      </w:r>
      <w:r w:rsidRPr="000E0AD6">
        <w:rPr>
          <w:sz w:val="16"/>
        </w:rPr>
        <w:t xml:space="preserve"> al. (2018) in another Mondragon cooperative (ULMA Architectural Solutions), who found that </w:t>
      </w:r>
      <w:r w:rsidRPr="00010B30">
        <w:rPr>
          <w:rStyle w:val="StyleUnderline"/>
          <w:highlight w:val="yellow"/>
        </w:rPr>
        <w:t>workers</w:t>
      </w:r>
      <w:r w:rsidRPr="008C0280">
        <w:rPr>
          <w:rStyle w:val="StyleUnderline"/>
        </w:rPr>
        <w:t xml:space="preserve"> had a </w:t>
      </w:r>
      <w:r w:rsidRPr="008C0280">
        <w:rPr>
          <w:rStyle w:val="Emphasis"/>
        </w:rPr>
        <w:t xml:space="preserve">moderately </w:t>
      </w:r>
      <w:r w:rsidRPr="00010B30">
        <w:rPr>
          <w:rStyle w:val="Emphasis"/>
          <w:highlight w:val="yellow"/>
        </w:rPr>
        <w:t>negative opinion</w:t>
      </w:r>
      <w:r w:rsidRPr="00010B30">
        <w:rPr>
          <w:rStyle w:val="StyleUnderline"/>
          <w:highlight w:val="yellow"/>
        </w:rPr>
        <w:t xml:space="preserve"> of adherence</w:t>
      </w:r>
      <w:r w:rsidRPr="008C0280">
        <w:rPr>
          <w:rStyle w:val="StyleUnderline"/>
        </w:rPr>
        <w:t xml:space="preserve"> to </w:t>
      </w:r>
      <w:r w:rsidRPr="008C0280">
        <w:rPr>
          <w:rStyle w:val="Emphasis"/>
        </w:rPr>
        <w:t>cooperative</w:t>
      </w:r>
      <w:r w:rsidRPr="008C0280">
        <w:rPr>
          <w:rStyle w:val="StyleUnderline"/>
        </w:rPr>
        <w:t xml:space="preserve"> ownership practices</w:t>
      </w:r>
      <w:r w:rsidRPr="000E0AD6">
        <w:rPr>
          <w:sz w:val="16"/>
        </w:rPr>
        <w:t>.</w:t>
      </w:r>
    </w:p>
    <w:p w14:paraId="4DC08F0C" w14:textId="77777777" w:rsidR="00AB2903" w:rsidRPr="006C5A87" w:rsidRDefault="00AB2903" w:rsidP="00AB2903">
      <w:pPr>
        <w:pStyle w:val="Heading4"/>
        <w:rPr>
          <w:b w:val="0"/>
          <w:bCs/>
        </w:rPr>
      </w:pPr>
      <w:r>
        <w:t xml:space="preserve">Or </w:t>
      </w:r>
      <w:r>
        <w:rPr>
          <w:u w:val="single"/>
        </w:rPr>
        <w:t>lack skills</w:t>
      </w:r>
      <w:r>
        <w:t xml:space="preserve"> terminally. </w:t>
      </w:r>
      <w:r>
        <w:rPr>
          <w:b w:val="0"/>
          <w:bCs/>
        </w:rPr>
        <w:t xml:space="preserve">Links back to their ‘unions bad’ and results in </w:t>
      </w:r>
      <w:r>
        <w:rPr>
          <w:b w:val="0"/>
          <w:bCs/>
          <w:u w:val="single"/>
        </w:rPr>
        <w:t>millions in loss</w:t>
      </w:r>
      <w:r>
        <w:rPr>
          <w:b w:val="0"/>
          <w:bCs/>
        </w:rPr>
        <w:t>.</w:t>
      </w:r>
    </w:p>
    <w:p w14:paraId="6F3C9C7E" w14:textId="77777777" w:rsidR="00AB2903" w:rsidRPr="006C5A87" w:rsidRDefault="00AB2903" w:rsidP="00AB2903">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034C8583" w14:textId="77777777" w:rsidR="00AB2903" w:rsidRPr="006C5A87" w:rsidRDefault="00AB2903" w:rsidP="00AB2903">
      <w:pPr>
        <w:rPr>
          <w:sz w:val="16"/>
        </w:rPr>
      </w:pPr>
      <w:r w:rsidRPr="006C5A87">
        <w:rPr>
          <w:sz w:val="16"/>
        </w:rPr>
        <w:t>Governing Council</w:t>
      </w:r>
    </w:p>
    <w:p w14:paraId="29AAB042" w14:textId="77777777" w:rsidR="00AB2903" w:rsidRPr="006C5A87" w:rsidRDefault="00AB2903" w:rsidP="00AB2903">
      <w:pPr>
        <w:rPr>
          <w:sz w:val="16"/>
        </w:rPr>
      </w:pPr>
      <w:r w:rsidRPr="006C5A87">
        <w:rPr>
          <w:sz w:val="16"/>
        </w:rPr>
        <w:t xml:space="preserve">In theory, </w:t>
      </w:r>
      <w:r w:rsidRPr="00010B30">
        <w:rPr>
          <w:rStyle w:val="StyleUnderline"/>
          <w:highlight w:val="yellow"/>
        </w:rPr>
        <w:t>any</w:t>
      </w:r>
      <w:r w:rsidRPr="008C0280">
        <w:rPr>
          <w:rStyle w:val="StyleUnderline"/>
        </w:rPr>
        <w:t xml:space="preserve"> cooperative </w:t>
      </w:r>
      <w:r w:rsidRPr="00010B30">
        <w:rPr>
          <w:rStyle w:val="StyleUnderline"/>
          <w:highlight w:val="yellow"/>
        </w:rPr>
        <w:t>member</w:t>
      </w:r>
      <w:r w:rsidRPr="008C0280">
        <w:rPr>
          <w:rStyle w:val="StyleUnderline"/>
        </w:rPr>
        <w:t xml:space="preserve"> can put</w:t>
      </w:r>
      <w:r w:rsidRPr="006C5A87">
        <w:rPr>
          <w:sz w:val="16"/>
        </w:rPr>
        <w:t xml:space="preserve"> himself or herself </w:t>
      </w:r>
      <w:r w:rsidRPr="00010B30">
        <w:rPr>
          <w:rStyle w:val="StyleUnderline"/>
          <w:highlight w:val="yellow"/>
        </w:rPr>
        <w:t xml:space="preserve">forward for </w:t>
      </w:r>
      <w:r w:rsidRPr="00010B30">
        <w:rPr>
          <w:rStyle w:val="Emphasis"/>
          <w:highlight w:val="yellow"/>
        </w:rPr>
        <w:t>election</w:t>
      </w:r>
      <w:r w:rsidRPr="008C0280">
        <w:rPr>
          <w:rStyle w:val="Emphasis"/>
        </w:rPr>
        <w:t xml:space="preserve"> as a </w:t>
      </w:r>
      <w:r w:rsidRPr="00010B30">
        <w:rPr>
          <w:rStyle w:val="Emphasis"/>
          <w:highlight w:val="yellow"/>
        </w:rPr>
        <w:t>board member</w:t>
      </w:r>
      <w:r w:rsidRPr="006C5A87">
        <w:rPr>
          <w:sz w:val="16"/>
        </w:rPr>
        <w:t xml:space="preserve">. </w:t>
      </w:r>
      <w:r w:rsidRPr="008C0280">
        <w:rPr>
          <w:rStyle w:val="StyleUnderline"/>
        </w:rPr>
        <w:t>In practice</w:t>
      </w:r>
      <w:r w:rsidRPr="006C5A87">
        <w:rPr>
          <w:sz w:val="16"/>
        </w:rPr>
        <w:t xml:space="preserve">, as in most Mondragon cooperatives, half of the members were elected among the candidates proposed by the Governing Council itself, and the other half among candidates proposed by the Social Council. According to interviewees, </w:t>
      </w:r>
      <w:r w:rsidRPr="008C0280">
        <w:rPr>
          <w:rStyle w:val="StyleUnderline"/>
        </w:rPr>
        <w:t>the profile of candidates proposed</w:t>
      </w:r>
      <w:r w:rsidRPr="006C5A87">
        <w:rPr>
          <w:sz w:val="16"/>
        </w:rPr>
        <w:t xml:space="preserve"> by the Governing Council </w:t>
      </w:r>
      <w:r w:rsidRPr="008C0280">
        <w:rPr>
          <w:rStyle w:val="StyleUnderline"/>
        </w:rPr>
        <w:t>were mainly technicians and middle managers</w:t>
      </w:r>
      <w:r w:rsidRPr="006C5A87">
        <w:rPr>
          <w:sz w:val="16"/>
        </w:rPr>
        <w:t xml:space="preserve">. The Social Council proposed both rank and file members and technicians and middle line managers with a ‘fighter profile’ against management. According to many interviewees, </w:t>
      </w:r>
      <w:r w:rsidRPr="008C0280">
        <w:rPr>
          <w:rStyle w:val="StyleUnderline"/>
        </w:rPr>
        <w:t xml:space="preserve">board </w:t>
      </w:r>
      <w:r w:rsidRPr="00010B30">
        <w:rPr>
          <w:rStyle w:val="StyleUnderline"/>
          <w:highlight w:val="yellow"/>
        </w:rPr>
        <w:t>members sponsored</w:t>
      </w:r>
      <w:r w:rsidRPr="008C0280">
        <w:rPr>
          <w:rStyle w:val="StyleUnderline"/>
        </w:rPr>
        <w:t xml:space="preserve"> by the Social Council </w:t>
      </w:r>
      <w:r w:rsidRPr="00010B30">
        <w:rPr>
          <w:rStyle w:val="StyleUnderline"/>
          <w:highlight w:val="yellow"/>
        </w:rPr>
        <w:t xml:space="preserve">failed to </w:t>
      </w:r>
      <w:r w:rsidRPr="00010B30">
        <w:rPr>
          <w:rStyle w:val="Emphasis"/>
          <w:highlight w:val="yellow"/>
        </w:rPr>
        <w:t>understand</w:t>
      </w:r>
      <w:r w:rsidRPr="008C0280">
        <w:rPr>
          <w:rStyle w:val="StyleUnderline"/>
        </w:rPr>
        <w:t xml:space="preserve"> their governance </w:t>
      </w:r>
      <w:r w:rsidRPr="00010B30">
        <w:rPr>
          <w:rStyle w:val="StyleUnderline"/>
          <w:highlight w:val="yellow"/>
        </w:rPr>
        <w:t>role</w:t>
      </w:r>
      <w:r w:rsidRPr="008C0280">
        <w:rPr>
          <w:rStyle w:val="StyleUnderline"/>
        </w:rPr>
        <w:t xml:space="preserve"> </w:t>
      </w:r>
      <w:r w:rsidRPr="006C5A87">
        <w:rPr>
          <w:sz w:val="16"/>
        </w:rPr>
        <w:t xml:space="preserve">and went to the board meetings wearing their Social Council hat, </w:t>
      </w:r>
      <w:r w:rsidRPr="008C0280">
        <w:rPr>
          <w:rStyle w:val="StyleUnderline"/>
        </w:rPr>
        <w:t xml:space="preserve">with a </w:t>
      </w:r>
      <w:r w:rsidRPr="00010B30">
        <w:rPr>
          <w:rStyle w:val="StyleUnderline"/>
          <w:highlight w:val="yellow"/>
        </w:rPr>
        <w:t xml:space="preserve">behaviour </w:t>
      </w:r>
      <w:r w:rsidRPr="00010B30">
        <w:rPr>
          <w:rStyle w:val="Emphasis"/>
          <w:sz w:val="26"/>
          <w:szCs w:val="26"/>
          <w:highlight w:val="yellow"/>
        </w:rPr>
        <w:t>closer to</w:t>
      </w:r>
      <w:r w:rsidRPr="008C0280">
        <w:rPr>
          <w:rStyle w:val="Emphasis"/>
          <w:sz w:val="26"/>
          <w:szCs w:val="26"/>
        </w:rPr>
        <w:t xml:space="preserve"> that of a </w:t>
      </w:r>
      <w:r w:rsidRPr="00010B30">
        <w:rPr>
          <w:rStyle w:val="Emphasis"/>
          <w:sz w:val="26"/>
          <w:szCs w:val="26"/>
          <w:highlight w:val="yellow"/>
        </w:rPr>
        <w:t>union representative</w:t>
      </w:r>
      <w:r w:rsidRPr="00010B30">
        <w:rPr>
          <w:rStyle w:val="StyleUnderline"/>
          <w:highlight w:val="yellow"/>
        </w:rPr>
        <w:t xml:space="preserve"> than</w:t>
      </w:r>
      <w:r w:rsidRPr="008C0280">
        <w:rPr>
          <w:rStyle w:val="StyleUnderline"/>
        </w:rPr>
        <w:t xml:space="preserve"> to that of a </w:t>
      </w:r>
      <w:r w:rsidRPr="00010B30">
        <w:rPr>
          <w:rStyle w:val="Emphasis"/>
          <w:highlight w:val="yellow"/>
        </w:rPr>
        <w:t>board member</w:t>
      </w:r>
      <w:r w:rsidRPr="006C5A87">
        <w:rPr>
          <w:sz w:val="16"/>
        </w:rPr>
        <w:t>.</w:t>
      </w:r>
    </w:p>
    <w:p w14:paraId="14389A44" w14:textId="77777777" w:rsidR="00AB2903" w:rsidRPr="006C5A87" w:rsidRDefault="00AB2903" w:rsidP="00AB2903">
      <w:pPr>
        <w:rPr>
          <w:sz w:val="16"/>
        </w:rPr>
      </w:pPr>
      <w:r w:rsidRPr="006C5A87">
        <w:rPr>
          <w:sz w:val="16"/>
        </w:rPr>
        <w:t xml:space="preserve">The greatest deficiency mentioned by all interviewees is that </w:t>
      </w:r>
      <w:r w:rsidRPr="008C0280">
        <w:rPr>
          <w:rStyle w:val="StyleUnderline"/>
        </w:rPr>
        <w:t xml:space="preserve">the electoral system produced a majority of board </w:t>
      </w:r>
      <w:r w:rsidRPr="00010B30">
        <w:rPr>
          <w:rStyle w:val="StyleUnderline"/>
          <w:highlight w:val="yellow"/>
        </w:rPr>
        <w:t>members</w:t>
      </w:r>
      <w:r w:rsidRPr="008C0280">
        <w:rPr>
          <w:rStyle w:val="StyleUnderline"/>
        </w:rPr>
        <w:t xml:space="preserve"> that </w:t>
      </w:r>
      <w:r w:rsidRPr="00010B30">
        <w:rPr>
          <w:rStyle w:val="Emphasis"/>
          <w:highlight w:val="yellow"/>
        </w:rPr>
        <w:t>lacked</w:t>
      </w:r>
      <w:r w:rsidRPr="008C0280">
        <w:rPr>
          <w:rStyle w:val="Emphasis"/>
        </w:rPr>
        <w:t xml:space="preserve"> relevant </w:t>
      </w:r>
      <w:r w:rsidRPr="00010B30">
        <w:rPr>
          <w:rStyle w:val="Emphasis"/>
          <w:highlight w:val="yellow"/>
        </w:rPr>
        <w:t>skills</w:t>
      </w:r>
      <w:r w:rsidRPr="00010B30">
        <w:rPr>
          <w:rStyle w:val="StyleUnderline"/>
          <w:highlight w:val="yellow"/>
        </w:rPr>
        <w:t xml:space="preserve"> to carry out</w:t>
      </w:r>
      <w:r w:rsidRPr="008C0280">
        <w:rPr>
          <w:rStyle w:val="StyleUnderline"/>
        </w:rPr>
        <w:t xml:space="preserve"> </w:t>
      </w:r>
      <w:r w:rsidRPr="008C0280">
        <w:rPr>
          <w:rStyle w:val="Emphasis"/>
        </w:rPr>
        <w:t xml:space="preserve">effective </w:t>
      </w:r>
      <w:r w:rsidRPr="00010B30">
        <w:rPr>
          <w:rStyle w:val="Emphasis"/>
          <w:highlight w:val="yellow"/>
        </w:rPr>
        <w:t>supervision</w:t>
      </w:r>
      <w:r w:rsidRPr="008C0280">
        <w:rPr>
          <w:rStyle w:val="StyleUnderline"/>
        </w:rPr>
        <w:t xml:space="preserve"> of managers and make decisions. This was not only a </w:t>
      </w:r>
      <w:r w:rsidRPr="00010B30">
        <w:rPr>
          <w:rStyle w:val="StyleUnderline"/>
          <w:highlight w:val="yellow"/>
        </w:rPr>
        <w:t xml:space="preserve">problem of </w:t>
      </w:r>
      <w:r w:rsidRPr="00010B30">
        <w:rPr>
          <w:rStyle w:val="Emphasis"/>
          <w:highlight w:val="yellow"/>
        </w:rPr>
        <w:t>rank and file</w:t>
      </w:r>
      <w:r w:rsidRPr="008C0280">
        <w:rPr>
          <w:rStyle w:val="Emphasis"/>
        </w:rPr>
        <w:t xml:space="preserve"> cooperators</w:t>
      </w:r>
      <w:r w:rsidRPr="008C0280">
        <w:rPr>
          <w:rStyle w:val="StyleUnderline"/>
        </w:rPr>
        <w:t xml:space="preserve"> on the Governing Council, but </w:t>
      </w:r>
      <w:r w:rsidRPr="00010B30">
        <w:rPr>
          <w:rStyle w:val="StyleUnderline"/>
          <w:highlight w:val="yellow"/>
        </w:rPr>
        <w:t>also</w:t>
      </w:r>
      <w:r w:rsidRPr="008C0280">
        <w:rPr>
          <w:rStyle w:val="StyleUnderline"/>
        </w:rPr>
        <w:t xml:space="preserve"> of </w:t>
      </w:r>
      <w:r w:rsidRPr="00010B30">
        <w:rPr>
          <w:rStyle w:val="Emphasis"/>
          <w:highlight w:val="yellow"/>
        </w:rPr>
        <w:t>middle ranking</w:t>
      </w:r>
      <w:r w:rsidRPr="008C0280">
        <w:rPr>
          <w:rStyle w:val="StyleUnderline"/>
        </w:rPr>
        <w:t xml:space="preserve"> technicians</w:t>
      </w:r>
      <w:r w:rsidRPr="006C5A87">
        <w:rPr>
          <w:sz w:val="16"/>
        </w:rPr>
        <w:t xml:space="preserve">. Many of our interviewees served as members of the Governing Council, and </w:t>
      </w:r>
      <w:r w:rsidRPr="008C0280">
        <w:rPr>
          <w:rStyle w:val="StyleUnderline"/>
        </w:rPr>
        <w:t xml:space="preserve">they acknowledge that </w:t>
      </w:r>
      <w:r w:rsidRPr="00010B30">
        <w:rPr>
          <w:rStyle w:val="StyleUnderline"/>
          <w:highlight w:val="yellow"/>
        </w:rPr>
        <w:t>despite</w:t>
      </w:r>
      <w:r w:rsidRPr="008C0280">
        <w:rPr>
          <w:rStyle w:val="StyleUnderline"/>
        </w:rPr>
        <w:t xml:space="preserve"> their </w:t>
      </w:r>
      <w:r w:rsidRPr="008C0280">
        <w:rPr>
          <w:rStyle w:val="Emphasis"/>
        </w:rPr>
        <w:t xml:space="preserve">university </w:t>
      </w:r>
      <w:r w:rsidRPr="00010B30">
        <w:rPr>
          <w:rStyle w:val="Emphasis"/>
          <w:highlight w:val="yellow"/>
        </w:rPr>
        <w:t>degrees and experience</w:t>
      </w:r>
      <w:r w:rsidRPr="008C0280">
        <w:rPr>
          <w:rStyle w:val="StyleUnderline"/>
        </w:rPr>
        <w:t xml:space="preserve">, they </w:t>
      </w:r>
      <w:r w:rsidRPr="00010B30">
        <w:rPr>
          <w:rStyle w:val="StyleUnderline"/>
          <w:highlight w:val="yellow"/>
        </w:rPr>
        <w:t xml:space="preserve">were </w:t>
      </w:r>
      <w:r w:rsidRPr="00010B30">
        <w:rPr>
          <w:rStyle w:val="Emphasis"/>
          <w:highlight w:val="yellow"/>
        </w:rPr>
        <w:t>ill prepared</w:t>
      </w:r>
      <w:r w:rsidRPr="008C0280">
        <w:rPr>
          <w:rStyle w:val="StyleUnderline"/>
        </w:rPr>
        <w:t xml:space="preserve"> to fulfil their role</w:t>
      </w:r>
      <w:r w:rsidRPr="006C5A87">
        <w:rPr>
          <w:sz w:val="16"/>
        </w:rPr>
        <w:t>. All interviewees, including some former members of FED’s Governing Council, admit the inability of the majority of members to understand the complex business issues presented to them and therefore to question the quality, robustness or completeness of the information and the strategies that managers proposed.</w:t>
      </w:r>
    </w:p>
    <w:p w14:paraId="5A82D55A" w14:textId="77777777" w:rsidR="00AB2903" w:rsidRPr="006C5A87" w:rsidRDefault="00AB2903" w:rsidP="00AB2903">
      <w:pPr>
        <w:rPr>
          <w:sz w:val="16"/>
        </w:rPr>
      </w:pPr>
      <w:r w:rsidRPr="006C5A87">
        <w:rPr>
          <w:sz w:val="16"/>
        </w:rPr>
        <w:t>The training and knowledge of the members of the Governing Council were not sufficient to monitor the management team and make decisions. . . . No, no. (FED manager, member of the GC and SC)</w:t>
      </w:r>
    </w:p>
    <w:p w14:paraId="683FD5CE" w14:textId="77777777" w:rsidR="00AB2903" w:rsidRPr="006C5A87" w:rsidRDefault="00AB2903" w:rsidP="00AB2903">
      <w:pPr>
        <w:rPr>
          <w:sz w:val="16"/>
        </w:rPr>
      </w:pPr>
      <w:r w:rsidRPr="006C5A87">
        <w:rPr>
          <w:sz w:val="16"/>
        </w:rPr>
        <w:t>Did the members of the Governing Council have the skills to make the decisions they were making, to control the managers? No. I don’t think so. I don’t think so. (FED manager)</w:t>
      </w:r>
    </w:p>
    <w:p w14:paraId="73FA2031" w14:textId="77777777" w:rsidR="00AB2903" w:rsidRPr="006C5A87" w:rsidRDefault="00AB2903" w:rsidP="00AB2903">
      <w:pPr>
        <w:rPr>
          <w:sz w:val="16"/>
        </w:rPr>
      </w:pPr>
      <w:r w:rsidRPr="006C5A87">
        <w:rPr>
          <w:sz w:val="16"/>
        </w:rPr>
        <w:t>Until 2010, perhaps four or five of the 12 members of the Governing Council had the knowledge to question the executive’s approach and to make demands, but the rest was a type of member who was not managing these issues on a day-to-day basis and who were distanced from these issues. So they cannot make demands [on the management], or debate and say yes [to management’s proposals]. I think there has to be a debate in the Governing Council. (FED manager)</w:t>
      </w:r>
    </w:p>
    <w:p w14:paraId="5DB1E844" w14:textId="77777777" w:rsidR="00AB2903" w:rsidRPr="006C5A87" w:rsidRDefault="00AB2903" w:rsidP="00AB2903">
      <w:pPr>
        <w:rPr>
          <w:sz w:val="16"/>
        </w:rPr>
      </w:pPr>
      <w:r w:rsidRPr="006C5A87">
        <w:rPr>
          <w:sz w:val="16"/>
        </w:rPr>
        <w:t>Besides their monitoring role, and in line with the assumptions of the stewardship theory (Muth and Donaldson, 1998), some managers thought that the Governing Council should help managers to improve strategy and add value to top decisions. Those managers felt that FED should have selected some independent board members based on their professional expertise, as most corporate governance regulations and codes propose. Spanish and Basque laws allow the appointment of up to three independent board members, but FED, as most Mondragon cooperatives, relied only on its worker members.</w:t>
      </w:r>
    </w:p>
    <w:p w14:paraId="0D286B46" w14:textId="77777777" w:rsidR="00AB2903" w:rsidRPr="006C5A87" w:rsidRDefault="00AB2903" w:rsidP="00AB2903">
      <w:pPr>
        <w:rPr>
          <w:sz w:val="16"/>
        </w:rPr>
      </w:pPr>
      <w:r w:rsidRPr="006C5A87">
        <w:rPr>
          <w:sz w:val="16"/>
        </w:rPr>
        <w:t>I missed a much more professionalised Governing Council. I missed having even one [independent] member with voice but not vote, but who could guide management. (FED manager)</w:t>
      </w:r>
    </w:p>
    <w:p w14:paraId="62A8057D" w14:textId="77777777" w:rsidR="00AB2903" w:rsidRPr="006C5A87" w:rsidRDefault="00AB2903" w:rsidP="00AB2903">
      <w:pPr>
        <w:rPr>
          <w:sz w:val="16"/>
        </w:rPr>
      </w:pPr>
      <w:r w:rsidRPr="006C5A87">
        <w:rPr>
          <w:sz w:val="16"/>
        </w:rPr>
        <w:t>A similar electoral system – often with poorly prepared candidates – was used to choose the members of many other committees that made important decisions, such as the Appointments and Remuneration Committee, Health and Safety Committee and Job Evaluation Committee.</w:t>
      </w:r>
    </w:p>
    <w:p w14:paraId="62E77AED" w14:textId="77777777" w:rsidR="00AB2903" w:rsidRDefault="00AB2903" w:rsidP="00AB2903">
      <w:pPr>
        <w:rPr>
          <w:sz w:val="16"/>
        </w:rPr>
      </w:pPr>
      <w:r w:rsidRPr="006C5A87">
        <w:rPr>
          <w:sz w:val="16"/>
        </w:rPr>
        <w:t xml:space="preserve">Many interviewees highlight that given the </w:t>
      </w:r>
      <w:r w:rsidRPr="00010B30">
        <w:rPr>
          <w:rStyle w:val="StyleUnderline"/>
          <w:highlight w:val="yellow"/>
        </w:rPr>
        <w:t>inability</w:t>
      </w:r>
      <w:r w:rsidRPr="00981233">
        <w:rPr>
          <w:rStyle w:val="StyleUnderline"/>
        </w:rPr>
        <w:t xml:space="preserve"> of board members </w:t>
      </w:r>
      <w:r w:rsidRPr="00010B30">
        <w:rPr>
          <w:rStyle w:val="StyleUnderline"/>
          <w:highlight w:val="yellow"/>
        </w:rPr>
        <w:t xml:space="preserve">to </w:t>
      </w:r>
      <w:r w:rsidRPr="00010B30">
        <w:rPr>
          <w:rStyle w:val="Emphasis"/>
          <w:highlight w:val="yellow"/>
        </w:rPr>
        <w:t>monitor</w:t>
      </w:r>
      <w:r w:rsidRPr="00981233">
        <w:rPr>
          <w:rStyle w:val="StyleUnderline"/>
        </w:rPr>
        <w:t xml:space="preserve"> managers and </w:t>
      </w:r>
      <w:r w:rsidRPr="00010B30">
        <w:rPr>
          <w:rStyle w:val="StyleUnderline"/>
          <w:highlight w:val="yellow"/>
        </w:rPr>
        <w:t>address</w:t>
      </w:r>
      <w:r w:rsidRPr="00981233">
        <w:rPr>
          <w:rStyle w:val="StyleUnderline"/>
        </w:rPr>
        <w:t xml:space="preserve"> important </w:t>
      </w:r>
      <w:r w:rsidRPr="00010B30">
        <w:rPr>
          <w:rStyle w:val="Emphasis"/>
          <w:highlight w:val="yellow"/>
        </w:rPr>
        <w:t>strategic</w:t>
      </w:r>
      <w:r w:rsidRPr="00981233">
        <w:rPr>
          <w:rStyle w:val="Emphasis"/>
        </w:rPr>
        <w:t xml:space="preserve"> and </w:t>
      </w:r>
      <w:r w:rsidRPr="00010B30">
        <w:rPr>
          <w:rStyle w:val="Emphasis"/>
          <w:highlight w:val="yellow"/>
        </w:rPr>
        <w:t>economic issues</w:t>
      </w:r>
      <w:r w:rsidRPr="00981233">
        <w:rPr>
          <w:rStyle w:val="StyleUnderline"/>
        </w:rPr>
        <w:t xml:space="preserve">, those issues were often </w:t>
      </w:r>
      <w:r w:rsidRPr="00010B30">
        <w:rPr>
          <w:rStyle w:val="Emphasis"/>
          <w:highlight w:val="yellow"/>
        </w:rPr>
        <w:t>squeezed off</w:t>
      </w:r>
      <w:r w:rsidRPr="00010B30">
        <w:rPr>
          <w:rStyle w:val="StyleUnderline"/>
          <w:highlight w:val="yellow"/>
        </w:rPr>
        <w:t xml:space="preserve"> the</w:t>
      </w:r>
      <w:r w:rsidRPr="00981233">
        <w:rPr>
          <w:rStyle w:val="StyleUnderline"/>
        </w:rPr>
        <w:t xml:space="preserve"> board’s </w:t>
      </w:r>
      <w:r w:rsidRPr="00010B30">
        <w:rPr>
          <w:rStyle w:val="StyleUnderline"/>
          <w:highlight w:val="yellow"/>
        </w:rPr>
        <w:t>agenda</w:t>
      </w:r>
      <w:r w:rsidRPr="00981233">
        <w:rPr>
          <w:rStyle w:val="StyleUnderline"/>
        </w:rPr>
        <w:t xml:space="preserve"> and </w:t>
      </w:r>
      <w:r w:rsidRPr="00010B30">
        <w:rPr>
          <w:rStyle w:val="StyleUnderline"/>
          <w:highlight w:val="yellow"/>
        </w:rPr>
        <w:t xml:space="preserve">unimportant issues </w:t>
      </w:r>
      <w:r w:rsidRPr="00010B30">
        <w:rPr>
          <w:rStyle w:val="Emphasis"/>
          <w:highlight w:val="yellow"/>
        </w:rPr>
        <w:t>were given priority</w:t>
      </w:r>
      <w:r w:rsidRPr="006C5A87">
        <w:rPr>
          <w:sz w:val="16"/>
        </w:rPr>
        <w:t xml:space="preserve">. </w:t>
      </w:r>
      <w:r w:rsidRPr="00981233">
        <w:rPr>
          <w:rStyle w:val="StyleUnderline"/>
        </w:rPr>
        <w:t xml:space="preserve">A </w:t>
      </w:r>
      <w:r w:rsidRPr="00981233">
        <w:rPr>
          <w:rStyle w:val="Emphasis"/>
        </w:rPr>
        <w:t>similar difficulty</w:t>
      </w:r>
      <w:r w:rsidRPr="00981233">
        <w:rPr>
          <w:rStyle w:val="StyleUnderline"/>
        </w:rPr>
        <w:t xml:space="preserve"> to differentiate between the domains of the shop floor and higher levels of management occurred in many General Assemblies</w:t>
      </w:r>
      <w:r w:rsidRPr="006C5A87">
        <w:rPr>
          <w:sz w:val="16"/>
        </w:rPr>
        <w:t xml:space="preserve">, where </w:t>
      </w:r>
      <w:r w:rsidRPr="00010B30">
        <w:rPr>
          <w:rStyle w:val="StyleUnderline"/>
          <w:highlight w:val="yellow"/>
        </w:rPr>
        <w:t>many</w:t>
      </w:r>
      <w:r w:rsidRPr="00981233">
        <w:rPr>
          <w:rStyle w:val="StyleUnderline"/>
        </w:rPr>
        <w:t xml:space="preserve"> important </w:t>
      </w:r>
      <w:r w:rsidRPr="00010B30">
        <w:rPr>
          <w:rStyle w:val="Emphasis"/>
          <w:highlight w:val="yellow"/>
        </w:rPr>
        <w:t>multi-million</w:t>
      </w:r>
      <w:r w:rsidRPr="00981233">
        <w:rPr>
          <w:rStyle w:val="StyleUnderline"/>
        </w:rPr>
        <w:t xml:space="preserve"> euro </w:t>
      </w:r>
      <w:r w:rsidRPr="00010B30">
        <w:rPr>
          <w:rStyle w:val="StyleUnderline"/>
          <w:highlight w:val="yellow"/>
        </w:rPr>
        <w:t>investment</w:t>
      </w:r>
      <w:r w:rsidRPr="00981233">
        <w:rPr>
          <w:rStyle w:val="StyleUnderline"/>
        </w:rPr>
        <w:t xml:space="preserve"> decisions were often </w:t>
      </w:r>
      <w:r w:rsidRPr="00010B30">
        <w:rPr>
          <w:rStyle w:val="Emphasis"/>
          <w:highlight w:val="yellow"/>
        </w:rPr>
        <w:t>made without</w:t>
      </w:r>
      <w:r w:rsidRPr="00981233">
        <w:rPr>
          <w:rStyle w:val="Emphasis"/>
        </w:rPr>
        <w:t xml:space="preserve"> much </w:t>
      </w:r>
      <w:r w:rsidRPr="00010B30">
        <w:rPr>
          <w:rStyle w:val="Emphasis"/>
          <w:highlight w:val="yellow"/>
        </w:rPr>
        <w:t>discussion</w:t>
      </w:r>
      <w:r w:rsidRPr="00010B30">
        <w:rPr>
          <w:rStyle w:val="StyleUnderline"/>
          <w:highlight w:val="yellow"/>
        </w:rPr>
        <w:t xml:space="preserve"> </w:t>
      </w:r>
      <w:r w:rsidRPr="006C5A87">
        <w:rPr>
          <w:rStyle w:val="StyleUnderline"/>
        </w:rPr>
        <w:t>and debate</w:t>
      </w:r>
      <w:r w:rsidRPr="006C5A87">
        <w:rPr>
          <w:sz w:val="16"/>
        </w:rPr>
        <w:t xml:space="preserve">, while economically </w:t>
      </w:r>
      <w:r w:rsidRPr="00981233">
        <w:rPr>
          <w:rStyle w:val="StyleUnderline"/>
        </w:rPr>
        <w:t xml:space="preserve">trivial and </w:t>
      </w:r>
      <w:r w:rsidRPr="00010B30">
        <w:rPr>
          <w:rStyle w:val="StyleUnderline"/>
          <w:highlight w:val="yellow"/>
        </w:rPr>
        <w:t>irrelevant issues</w:t>
      </w:r>
      <w:r w:rsidRPr="00981233">
        <w:rPr>
          <w:rStyle w:val="StyleUnderline"/>
        </w:rPr>
        <w:t xml:space="preserve"> could </w:t>
      </w:r>
      <w:r w:rsidRPr="00010B30">
        <w:rPr>
          <w:rStyle w:val="StyleUnderline"/>
          <w:highlight w:val="yellow"/>
        </w:rPr>
        <w:t xml:space="preserve">provoke </w:t>
      </w:r>
      <w:r w:rsidRPr="00010B30">
        <w:rPr>
          <w:rStyle w:val="Emphasis"/>
          <w:highlight w:val="yellow"/>
        </w:rPr>
        <w:t>lengthy</w:t>
      </w:r>
      <w:r w:rsidRPr="00981233">
        <w:rPr>
          <w:rStyle w:val="StyleUnderline"/>
        </w:rPr>
        <w:t xml:space="preserve"> and </w:t>
      </w:r>
      <w:r w:rsidRPr="00010B30">
        <w:rPr>
          <w:rStyle w:val="Emphasis"/>
          <w:highlight w:val="yellow"/>
        </w:rPr>
        <w:t>self-destructive</w:t>
      </w:r>
      <w:r w:rsidRPr="00010B30">
        <w:rPr>
          <w:rStyle w:val="StyleUnderline"/>
          <w:highlight w:val="yellow"/>
        </w:rPr>
        <w:t xml:space="preserve"> debates</w:t>
      </w:r>
      <w:r w:rsidRPr="006C5A87">
        <w:rPr>
          <w:sz w:val="16"/>
        </w:rPr>
        <w:t>. Both in the General Assembly and in the Governing Council, many members exerted social control over managers on unimportant and trivial matters that should have been discussed in other forums or not discussed at all.</w:t>
      </w:r>
    </w:p>
    <w:p w14:paraId="6563D33A" w14:textId="77777777" w:rsidR="00AB2903" w:rsidRPr="000E0AD6" w:rsidRDefault="00AB2903" w:rsidP="00AB2903">
      <w:pPr>
        <w:pStyle w:val="Heading4"/>
      </w:pPr>
      <w:r>
        <w:rPr>
          <w:u w:val="single"/>
        </w:rPr>
        <w:t>Delay</w:t>
      </w:r>
      <w:r>
        <w:t xml:space="preserve"> and </w:t>
      </w:r>
      <w:r>
        <w:rPr>
          <w:u w:val="single"/>
        </w:rPr>
        <w:t>loss</w:t>
      </w:r>
      <w:r>
        <w:t>.</w:t>
      </w:r>
    </w:p>
    <w:p w14:paraId="41AB3EF2" w14:textId="77777777" w:rsidR="00AB2903" w:rsidRPr="001C23AE" w:rsidRDefault="00AB2903" w:rsidP="00AB2903">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619AB2D0" w14:textId="77777777" w:rsidR="00AB2903" w:rsidRPr="000E0AD6" w:rsidRDefault="00AB2903" w:rsidP="00AB2903">
      <w:pPr>
        <w:rPr>
          <w:sz w:val="16"/>
        </w:rPr>
      </w:pPr>
      <w:r w:rsidRPr="000E0AD6">
        <w:rPr>
          <w:sz w:val="16"/>
        </w:rPr>
        <w:t>Delay in making decisions</w:t>
      </w:r>
    </w:p>
    <w:p w14:paraId="06CABACB" w14:textId="77777777" w:rsidR="00AB2903" w:rsidRPr="000E0AD6" w:rsidRDefault="00AB2903" w:rsidP="00AB2903">
      <w:pPr>
        <w:rPr>
          <w:sz w:val="16"/>
        </w:rPr>
      </w:pPr>
      <w:r w:rsidRPr="000E0AD6">
        <w:rPr>
          <w:sz w:val="16"/>
        </w:rPr>
        <w:t xml:space="preserve">The interviewees pointed out that </w:t>
      </w:r>
      <w:r w:rsidRPr="00811C7A">
        <w:rPr>
          <w:rStyle w:val="StyleUnderline"/>
        </w:rPr>
        <w:t xml:space="preserve">the </w:t>
      </w:r>
      <w:r w:rsidRPr="00010B30">
        <w:rPr>
          <w:rStyle w:val="StyleUnderline"/>
          <w:highlight w:val="yellow"/>
        </w:rPr>
        <w:t xml:space="preserve">characteristic </w:t>
      </w:r>
      <w:r w:rsidRPr="00010B30">
        <w:rPr>
          <w:rStyle w:val="Emphasis"/>
          <w:highlight w:val="yellow"/>
        </w:rPr>
        <w:t>cooperative</w:t>
      </w:r>
      <w:r w:rsidRPr="00811C7A">
        <w:rPr>
          <w:rStyle w:val="Emphasis"/>
        </w:rPr>
        <w:t xml:space="preserve"> consultative </w:t>
      </w:r>
      <w:r w:rsidRPr="00010B30">
        <w:rPr>
          <w:rStyle w:val="Emphasis"/>
          <w:highlight w:val="yellow"/>
        </w:rPr>
        <w:t>process</w:t>
      </w:r>
      <w:r w:rsidRPr="00811C7A">
        <w:rPr>
          <w:rStyle w:val="StyleUnderline"/>
        </w:rPr>
        <w:t xml:space="preserve"> entailed </w:t>
      </w:r>
      <w:r w:rsidRPr="00010B30">
        <w:rPr>
          <w:rStyle w:val="Emphasis"/>
          <w:highlight w:val="yellow"/>
        </w:rPr>
        <w:t>slow</w:t>
      </w:r>
      <w:r w:rsidRPr="00811C7A">
        <w:rPr>
          <w:rStyle w:val="Emphasis"/>
        </w:rPr>
        <w:t xml:space="preserve"> and often </w:t>
      </w:r>
      <w:r w:rsidRPr="00010B30">
        <w:rPr>
          <w:rStyle w:val="Emphasis"/>
          <w:highlight w:val="yellow"/>
        </w:rPr>
        <w:t>difficult</w:t>
      </w:r>
      <w:r w:rsidRPr="00010B30">
        <w:rPr>
          <w:rStyle w:val="StyleUnderline"/>
          <w:highlight w:val="yellow"/>
        </w:rPr>
        <w:t xml:space="preserve"> decision making</w:t>
      </w:r>
      <w:r w:rsidRPr="00811C7A">
        <w:rPr>
          <w:rStyle w:val="StyleUnderline"/>
        </w:rPr>
        <w:t xml:space="preserve">, a slowness that became </w:t>
      </w:r>
      <w:r w:rsidRPr="00010B30">
        <w:rPr>
          <w:rStyle w:val="StyleUnderline"/>
          <w:highlight w:val="yellow"/>
        </w:rPr>
        <w:t xml:space="preserve">more </w:t>
      </w:r>
      <w:r w:rsidRPr="00010B30">
        <w:rPr>
          <w:rStyle w:val="Emphasis"/>
          <w:highlight w:val="yellow"/>
        </w:rPr>
        <w:t>pronounced</w:t>
      </w:r>
      <w:r w:rsidRPr="00811C7A">
        <w:rPr>
          <w:rStyle w:val="StyleUnderline"/>
        </w:rPr>
        <w:t xml:space="preserve"> as FED </w:t>
      </w:r>
      <w:r w:rsidRPr="00010B30">
        <w:rPr>
          <w:rStyle w:val="StyleUnderline"/>
          <w:highlight w:val="yellow"/>
        </w:rPr>
        <w:t xml:space="preserve">grew in </w:t>
      </w:r>
      <w:r w:rsidRPr="00010B30">
        <w:rPr>
          <w:rStyle w:val="Emphasis"/>
          <w:highlight w:val="yellow"/>
        </w:rPr>
        <w:t>size</w:t>
      </w:r>
      <w:r w:rsidRPr="00811C7A">
        <w:rPr>
          <w:rStyle w:val="Emphasis"/>
        </w:rPr>
        <w:t xml:space="preserve"> and </w:t>
      </w:r>
      <w:r w:rsidRPr="00010B30">
        <w:rPr>
          <w:rStyle w:val="Emphasis"/>
          <w:highlight w:val="yellow"/>
        </w:rPr>
        <w:t>complexity</w:t>
      </w:r>
      <w:r w:rsidRPr="000E0AD6">
        <w:rPr>
          <w:sz w:val="16"/>
        </w:rPr>
        <w:t>.</w:t>
      </w:r>
    </w:p>
    <w:p w14:paraId="2A6CC06F" w14:textId="77777777" w:rsidR="00AB2903" w:rsidRPr="000E0AD6" w:rsidRDefault="00AB2903" w:rsidP="00AB2903">
      <w:pPr>
        <w:rPr>
          <w:sz w:val="16"/>
        </w:rPr>
      </w:pPr>
      <w:r w:rsidRPr="000E0AD6">
        <w:rPr>
          <w:sz w:val="16"/>
        </w:rPr>
        <w:t xml:space="preserve">Very slow, everything was very slow. </w:t>
      </w:r>
      <w:r w:rsidRPr="00811C7A">
        <w:rPr>
          <w:rStyle w:val="StyleUnderline"/>
        </w:rPr>
        <w:t xml:space="preserve">The </w:t>
      </w:r>
      <w:r w:rsidRPr="00010B30">
        <w:rPr>
          <w:rStyle w:val="StyleUnderline"/>
          <w:highlight w:val="yellow"/>
        </w:rPr>
        <w:t>cooperative</w:t>
      </w:r>
      <w:r w:rsidRPr="00811C7A">
        <w:rPr>
          <w:rStyle w:val="StyleUnderline"/>
        </w:rPr>
        <w:t xml:space="preserve"> model is </w:t>
      </w:r>
      <w:r w:rsidRPr="00010B30">
        <w:rPr>
          <w:rStyle w:val="StyleUnderline"/>
          <w:highlight w:val="yellow"/>
        </w:rPr>
        <w:t>already slow</w:t>
      </w:r>
      <w:r w:rsidRPr="00811C7A">
        <w:rPr>
          <w:rStyle w:val="StyleUnderline"/>
        </w:rPr>
        <w:t xml:space="preserve">, because it </w:t>
      </w:r>
      <w:r w:rsidRPr="00010B30">
        <w:rPr>
          <w:rStyle w:val="Emphasis"/>
          <w:highlight w:val="yellow"/>
        </w:rPr>
        <w:t>requires democratic</w:t>
      </w:r>
      <w:r w:rsidRPr="00811C7A">
        <w:rPr>
          <w:rStyle w:val="StyleUnderline"/>
        </w:rPr>
        <w:t xml:space="preserve"> decision-making</w:t>
      </w:r>
      <w:r w:rsidRPr="000E0AD6">
        <w:rPr>
          <w:sz w:val="16"/>
        </w:rPr>
        <w:t xml:space="preserve">. To the extent that </w:t>
      </w:r>
      <w:r w:rsidRPr="00811C7A">
        <w:rPr>
          <w:rStyle w:val="StyleUnderline"/>
        </w:rPr>
        <w:t xml:space="preserve">every type of decision has to go through different </w:t>
      </w:r>
      <w:r w:rsidRPr="00E3059D">
        <w:rPr>
          <w:rStyle w:val="Emphasis"/>
        </w:rPr>
        <w:t>groups</w:t>
      </w:r>
      <w:r w:rsidRPr="00811C7A">
        <w:rPr>
          <w:rStyle w:val="StyleUnderline"/>
        </w:rPr>
        <w:t xml:space="preserve">, different </w:t>
      </w:r>
      <w:r w:rsidRPr="00E3059D">
        <w:rPr>
          <w:rStyle w:val="Emphasis"/>
        </w:rPr>
        <w:t>meetings</w:t>
      </w:r>
      <w:r w:rsidRPr="00811C7A">
        <w:rPr>
          <w:rStyle w:val="StyleUnderline"/>
        </w:rPr>
        <w:t xml:space="preserve">, today you present it, next week </w:t>
      </w:r>
      <w:r w:rsidRPr="00E3059D">
        <w:rPr>
          <w:rStyle w:val="Emphasis"/>
        </w:rPr>
        <w:t>you adjust it again</w:t>
      </w:r>
      <w:r w:rsidRPr="000E0AD6">
        <w:rPr>
          <w:sz w:val="16"/>
        </w:rPr>
        <w:t>, the following week you wait for an opinion from the Social Council, then another opinion, then it ends in a General Assembly . . . . (FED manager, member of the GC and SC)</w:t>
      </w:r>
    </w:p>
    <w:p w14:paraId="291F2F21" w14:textId="77777777" w:rsidR="00AB2903" w:rsidRPr="000E0AD6" w:rsidRDefault="00AB2903" w:rsidP="00AB2903">
      <w:pPr>
        <w:rPr>
          <w:sz w:val="16"/>
        </w:rPr>
      </w:pPr>
      <w:r w:rsidRPr="000E0AD6">
        <w:rPr>
          <w:sz w:val="16"/>
        </w:rPr>
        <w:t xml:space="preserve">What was seen as more problematic than the delay in decision making was that </w:t>
      </w:r>
      <w:r w:rsidRPr="00010B30">
        <w:rPr>
          <w:rStyle w:val="StyleUnderline"/>
          <w:highlight w:val="yellow"/>
        </w:rPr>
        <w:t>some</w:t>
      </w:r>
      <w:r w:rsidRPr="00811C7A">
        <w:rPr>
          <w:rStyle w:val="StyleUnderline"/>
        </w:rPr>
        <w:t xml:space="preserve"> decisions </w:t>
      </w:r>
      <w:r w:rsidRPr="00010B30">
        <w:rPr>
          <w:rStyle w:val="Emphasis"/>
          <w:highlight w:val="yellow"/>
        </w:rPr>
        <w:t>were never made</w:t>
      </w:r>
      <w:r w:rsidRPr="00811C7A">
        <w:rPr>
          <w:rStyle w:val="StyleUnderline"/>
        </w:rPr>
        <w:t xml:space="preserve">. Although the management and the worker members of FED were aware that </w:t>
      </w:r>
      <w:r w:rsidRPr="00010B30">
        <w:rPr>
          <w:rStyle w:val="StyleUnderline"/>
          <w:highlight w:val="yellow"/>
        </w:rPr>
        <w:t>some</w:t>
      </w:r>
      <w:r w:rsidRPr="00811C7A">
        <w:rPr>
          <w:rStyle w:val="StyleUnderline"/>
        </w:rPr>
        <w:t xml:space="preserve"> business </w:t>
      </w:r>
      <w:r w:rsidRPr="00010B30">
        <w:rPr>
          <w:rStyle w:val="StyleUnderline"/>
          <w:highlight w:val="yellow"/>
        </w:rPr>
        <w:t>units</w:t>
      </w:r>
      <w:r w:rsidRPr="00811C7A">
        <w:rPr>
          <w:rStyle w:val="StyleUnderline"/>
        </w:rPr>
        <w:t xml:space="preserve"> were </w:t>
      </w:r>
      <w:r w:rsidRPr="00010B30">
        <w:rPr>
          <w:rStyle w:val="Emphasis"/>
          <w:highlight w:val="yellow"/>
        </w:rPr>
        <w:t>running at a loss</w:t>
      </w:r>
      <w:r w:rsidRPr="00811C7A">
        <w:rPr>
          <w:rStyle w:val="Emphasis"/>
        </w:rPr>
        <w:t xml:space="preserve"> for </w:t>
      </w:r>
      <w:r w:rsidRPr="00010B30">
        <w:rPr>
          <w:rStyle w:val="Emphasis"/>
          <w:highlight w:val="yellow"/>
        </w:rPr>
        <w:t>more than a decade</w:t>
      </w:r>
      <w:r w:rsidRPr="00811C7A">
        <w:rPr>
          <w:rStyle w:val="StyleUnderline"/>
        </w:rPr>
        <w:t xml:space="preserve">, the cooperative’s governing </w:t>
      </w:r>
      <w:r w:rsidRPr="00010B30">
        <w:rPr>
          <w:rStyle w:val="StyleUnderline"/>
          <w:highlight w:val="yellow"/>
        </w:rPr>
        <w:t xml:space="preserve">bodies </w:t>
      </w:r>
      <w:r w:rsidRPr="00010B30">
        <w:rPr>
          <w:rStyle w:val="Emphasis"/>
          <w:highlight w:val="yellow"/>
        </w:rPr>
        <w:t>did not discuss</w:t>
      </w:r>
      <w:r w:rsidRPr="00811C7A">
        <w:rPr>
          <w:rStyle w:val="Emphasis"/>
        </w:rPr>
        <w:t xml:space="preserve"> the </w:t>
      </w:r>
      <w:r w:rsidRPr="00010B30">
        <w:rPr>
          <w:rStyle w:val="Emphasis"/>
          <w:highlight w:val="yellow"/>
        </w:rPr>
        <w:t>closure</w:t>
      </w:r>
      <w:r w:rsidRPr="00811C7A">
        <w:rPr>
          <w:rStyle w:val="StyleUnderline"/>
        </w:rPr>
        <w:t xml:space="preserve"> of unprofitable</w:t>
      </w:r>
      <w:r w:rsidRPr="000E0AD6">
        <w:rPr>
          <w:sz w:val="16"/>
        </w:rPr>
        <w:t xml:space="preserve"> plants in Mondragon, since managers </w:t>
      </w:r>
      <w:r w:rsidRPr="00811C7A">
        <w:rPr>
          <w:rStyle w:val="StyleUnderline"/>
        </w:rPr>
        <w:t xml:space="preserve">presumed the cooperative </w:t>
      </w:r>
      <w:r w:rsidRPr="00010B30">
        <w:rPr>
          <w:rStyle w:val="Emphasis"/>
          <w:highlight w:val="yellow"/>
        </w:rPr>
        <w:t>members</w:t>
      </w:r>
      <w:r w:rsidRPr="00811C7A">
        <w:rPr>
          <w:rStyle w:val="StyleUnderline"/>
        </w:rPr>
        <w:t xml:space="preserve"> would </w:t>
      </w:r>
      <w:r w:rsidRPr="00010B30">
        <w:rPr>
          <w:rStyle w:val="Emphasis"/>
          <w:highlight w:val="yellow"/>
        </w:rPr>
        <w:t>not vote</w:t>
      </w:r>
      <w:r w:rsidRPr="00811C7A">
        <w:rPr>
          <w:rStyle w:val="Emphasis"/>
        </w:rPr>
        <w:t xml:space="preserve"> in favour</w:t>
      </w:r>
      <w:r w:rsidRPr="00811C7A">
        <w:rPr>
          <w:rStyle w:val="StyleUnderline"/>
        </w:rPr>
        <w:t xml:space="preserve"> of </w:t>
      </w:r>
      <w:r w:rsidRPr="00010B30">
        <w:rPr>
          <w:rStyle w:val="StyleUnderline"/>
          <w:highlight w:val="yellow"/>
        </w:rPr>
        <w:t>closing</w:t>
      </w:r>
      <w:r w:rsidRPr="00811C7A">
        <w:rPr>
          <w:rStyle w:val="StyleUnderline"/>
        </w:rPr>
        <w:t xml:space="preserve"> the plants </w:t>
      </w:r>
      <w:r w:rsidRPr="00010B30">
        <w:rPr>
          <w:rStyle w:val="StyleUnderline"/>
          <w:highlight w:val="yellow"/>
        </w:rPr>
        <w:t>where they were working</w:t>
      </w:r>
      <w:r w:rsidRPr="000E0AD6">
        <w:rPr>
          <w:sz w:val="16"/>
        </w:rPr>
        <w:t>.</w:t>
      </w:r>
    </w:p>
    <w:p w14:paraId="2C5FBF6F" w14:textId="77777777" w:rsidR="00AB2903" w:rsidRPr="000E0AD6" w:rsidRDefault="00AB2903" w:rsidP="00AB2903">
      <w:pPr>
        <w:rPr>
          <w:sz w:val="16"/>
        </w:rPr>
      </w:pPr>
      <w:r w:rsidRPr="000E0AD6">
        <w:rPr>
          <w:sz w:val="16"/>
        </w:rPr>
        <w:t>Everybody talked about closing refrigerators, but they never actually considered closing it, because it provided almost 700 jobs that would be lost in Mondragon. . . . They would have stopped being members of FED. That vote never came about, and if it had, it would never have succeeded. (FED manager, member of the SC)</w:t>
      </w:r>
    </w:p>
    <w:p w14:paraId="703FD2DF" w14:textId="77777777" w:rsidR="00AB2903" w:rsidRPr="000E0AD6" w:rsidRDefault="00AB2903" w:rsidP="00AB2903">
      <w:pPr>
        <w:rPr>
          <w:sz w:val="16"/>
        </w:rPr>
      </w:pPr>
      <w:r w:rsidRPr="000E0AD6">
        <w:rPr>
          <w:sz w:val="16"/>
        </w:rPr>
        <w:t xml:space="preserve">The refrigerator business </w:t>
      </w:r>
      <w:r w:rsidRPr="00010B30">
        <w:rPr>
          <w:rStyle w:val="StyleUnderline"/>
          <w:highlight w:val="yellow"/>
        </w:rPr>
        <w:t xml:space="preserve">lost </w:t>
      </w:r>
      <w:r w:rsidRPr="00010B30">
        <w:rPr>
          <w:rStyle w:val="Emphasis"/>
          <w:highlight w:val="yellow"/>
        </w:rPr>
        <w:t>11</w:t>
      </w:r>
      <w:r w:rsidRPr="000E0AD6">
        <w:rPr>
          <w:rStyle w:val="Emphasis"/>
        </w:rPr>
        <w:t xml:space="preserve"> million </w:t>
      </w:r>
      <w:r w:rsidRPr="00010B30">
        <w:rPr>
          <w:rStyle w:val="Emphasis"/>
          <w:highlight w:val="yellow"/>
        </w:rPr>
        <w:t>a year</w:t>
      </w:r>
      <w:r w:rsidRPr="000E0AD6">
        <w:rPr>
          <w:rStyle w:val="StyleUnderline"/>
        </w:rPr>
        <w:t xml:space="preserve"> on its own</w:t>
      </w:r>
      <w:r w:rsidRPr="000E0AD6">
        <w:rPr>
          <w:sz w:val="16"/>
        </w:rPr>
        <w:t>. We should have made decisions such as closing it 10 years before; closing what was unprofitable, closing it definitively. But here, at the time when we should have closed them [10 years ago], we had 600 cooperative members just in the refrigerator plant. It’s a bit difficult to make people understand that a business is dying and that it is best to just kill it. . . . The management was sure we had to go there, they knew what needed to be done, but things were very slow. (FED manager, member of the GC and SC)</w:t>
      </w:r>
    </w:p>
    <w:p w14:paraId="5B89B523" w14:textId="77777777" w:rsidR="00AB2903" w:rsidRPr="00FB7564" w:rsidRDefault="00AB2903" w:rsidP="00AB2903"/>
    <w:p w14:paraId="4CF6F0EE" w14:textId="77777777" w:rsidR="00AB2903" w:rsidRPr="00E41799" w:rsidRDefault="00AB2903" w:rsidP="00AB2903">
      <w:pPr>
        <w:pStyle w:val="Heading4"/>
      </w:pPr>
      <w:r>
        <w:t>Hierarchical bureaucracy is best – studies prove.</w:t>
      </w:r>
    </w:p>
    <w:p w14:paraId="3885C5E9" w14:textId="77777777" w:rsidR="00AB2903" w:rsidRPr="00E41799" w:rsidRDefault="00AB2903" w:rsidP="00AB2903">
      <w:r>
        <w:t xml:space="preserve">Reza </w:t>
      </w:r>
      <w:r w:rsidRPr="00E41799">
        <w:rPr>
          <w:rStyle w:val="Style13ptBold"/>
        </w:rPr>
        <w:t>Faturahman 23</w:t>
      </w:r>
      <w:r>
        <w:t xml:space="preserve">, professor of administrative science at the University of Indonesia; et al., 13 November 2023, “Impact of Hierarchical Structures and Formal Rules on Public Policy Implementation Effectiveness in Local Government,” </w:t>
      </w:r>
      <w:r>
        <w:rPr>
          <w:i/>
          <w:iCs/>
        </w:rPr>
        <w:t>Journal Social Civilecial</w:t>
      </w:r>
      <w:r>
        <w:t xml:space="preserve">, vol. 1, no. 3, pp. 144-145, </w:t>
      </w:r>
      <w:r w:rsidRPr="00E41799">
        <w:t>https://www.researchgate.net/publication/390885984_Impact_of_Hierarchical_Structures_and_Formal_Rules_on_Public_Policy_Implementation_Effectiveness_in_Local_Government</w:t>
      </w:r>
      <w:r>
        <w:t>.</w:t>
      </w:r>
    </w:p>
    <w:p w14:paraId="7F064140" w14:textId="77777777" w:rsidR="00AB2903" w:rsidRPr="00946E81" w:rsidRDefault="00AB2903" w:rsidP="00AB2903">
      <w:pPr>
        <w:rPr>
          <w:sz w:val="16"/>
          <w:szCs w:val="16"/>
        </w:rPr>
      </w:pPr>
      <w:r w:rsidRPr="00E41799">
        <w:rPr>
          <w:rStyle w:val="StyleUnderline"/>
          <w:highlight w:val="yellow"/>
        </w:rPr>
        <w:t>This table displays</w:t>
      </w:r>
      <w:r w:rsidRPr="00946E81">
        <w:rPr>
          <w:rStyle w:val="StyleUnderline"/>
        </w:rPr>
        <w:t xml:space="preserve"> the </w:t>
      </w:r>
      <w:r w:rsidRPr="00E41799">
        <w:rPr>
          <w:rStyle w:val="StyleUnderline"/>
          <w:highlight w:val="yellow"/>
        </w:rPr>
        <w:t>results of</w:t>
      </w:r>
      <w:r w:rsidRPr="00946E81">
        <w:rPr>
          <w:rStyle w:val="StyleUnderline"/>
        </w:rPr>
        <w:t xml:space="preserve"> the </w:t>
      </w:r>
      <w:r w:rsidRPr="00946E81">
        <w:rPr>
          <w:rStyle w:val="Emphasis"/>
        </w:rPr>
        <w:t xml:space="preserve">multiple </w:t>
      </w:r>
      <w:r w:rsidRPr="00E41799">
        <w:rPr>
          <w:rStyle w:val="Emphasis"/>
          <w:highlight w:val="yellow"/>
        </w:rPr>
        <w:t>regression analysis</w:t>
      </w:r>
      <w:r w:rsidRPr="00946E81">
        <w:rPr>
          <w:sz w:val="16"/>
          <w:szCs w:val="16"/>
        </w:rPr>
        <w:t xml:space="preserve"> to assess the influence of bureaucratic structure on policy outcomes. The unstandardized coefficients indicate the direct effect of each bureaucratic structure variable on policy outcomes. For example, </w:t>
      </w:r>
      <w:r w:rsidRPr="00946E81">
        <w:rPr>
          <w:rStyle w:val="StyleUnderline"/>
        </w:rPr>
        <w:t xml:space="preserve">a </w:t>
      </w:r>
      <w:r w:rsidRPr="00E41799">
        <w:rPr>
          <w:rStyle w:val="Emphasis"/>
          <w:highlight w:val="yellow"/>
        </w:rPr>
        <w:t>one-unit increase</w:t>
      </w:r>
      <w:r w:rsidRPr="00E41799">
        <w:rPr>
          <w:rStyle w:val="StyleUnderline"/>
          <w:highlight w:val="yellow"/>
        </w:rPr>
        <w:t xml:space="preserve"> in </w:t>
      </w:r>
      <w:r w:rsidRPr="00E41799">
        <w:rPr>
          <w:rStyle w:val="Emphasis"/>
          <w:highlight w:val="yellow"/>
        </w:rPr>
        <w:t>hierarchical structure</w:t>
      </w:r>
      <w:r w:rsidRPr="00E41799">
        <w:rPr>
          <w:rStyle w:val="StyleUnderline"/>
          <w:highlight w:val="yellow"/>
        </w:rPr>
        <w:t xml:space="preserve"> results in</w:t>
      </w:r>
      <w:r w:rsidRPr="00946E81">
        <w:rPr>
          <w:rStyle w:val="StyleUnderline"/>
        </w:rPr>
        <w:t xml:space="preserve"> a </w:t>
      </w:r>
      <w:r w:rsidRPr="00E41799">
        <w:rPr>
          <w:rStyle w:val="Emphasis"/>
          <w:highlight w:val="yellow"/>
        </w:rPr>
        <w:t>0.28-unit increase</w:t>
      </w:r>
      <w:r w:rsidRPr="00E41799">
        <w:rPr>
          <w:rStyle w:val="StyleUnderline"/>
          <w:highlight w:val="yellow"/>
        </w:rPr>
        <w:t xml:space="preserve"> in </w:t>
      </w:r>
      <w:r w:rsidRPr="00E41799">
        <w:rPr>
          <w:rStyle w:val="Emphasis"/>
          <w:highlight w:val="yellow"/>
        </w:rPr>
        <w:t>policy outcomes</w:t>
      </w:r>
      <w:r w:rsidRPr="00946E81">
        <w:rPr>
          <w:sz w:val="16"/>
          <w:szCs w:val="16"/>
        </w:rPr>
        <w:t xml:space="preserve">. The standardized Beta coefficients reveal the relative importance of each variable. </w:t>
      </w:r>
      <w:r w:rsidRPr="00E41799">
        <w:rPr>
          <w:rStyle w:val="StyleUnderline"/>
        </w:rPr>
        <w:t>Hierarchical structure</w:t>
      </w:r>
      <w:r w:rsidRPr="00946E81">
        <w:rPr>
          <w:sz w:val="16"/>
          <w:szCs w:val="16"/>
        </w:rPr>
        <w:t xml:space="preserve"> (Beta = 0.33) </w:t>
      </w:r>
      <w:r w:rsidRPr="00946E81">
        <w:rPr>
          <w:rStyle w:val="StyleUnderline"/>
        </w:rPr>
        <w:t xml:space="preserve">has the </w:t>
      </w:r>
      <w:r w:rsidRPr="00946E81">
        <w:rPr>
          <w:rStyle w:val="Emphasis"/>
        </w:rPr>
        <w:t>strongest effect</w:t>
      </w:r>
      <w:r w:rsidRPr="00946E81">
        <w:rPr>
          <w:rStyle w:val="StyleUnderline"/>
        </w:rPr>
        <w:t xml:space="preserve"> on </w:t>
      </w:r>
      <w:r w:rsidRPr="00946E81">
        <w:rPr>
          <w:rStyle w:val="Emphasis"/>
        </w:rPr>
        <w:t>policy outcomes</w:t>
      </w:r>
      <w:r w:rsidRPr="00946E81">
        <w:rPr>
          <w:sz w:val="16"/>
          <w:szCs w:val="16"/>
        </w:rPr>
        <w:t>, followed by the division of labor (Beta = 0.26). All variables are statistically significant (p 0.001), supporting the hypothesis that bureaucratic structures influence policy outcomes.</w:t>
      </w:r>
    </w:p>
    <w:p w14:paraId="2E022AA3" w14:textId="77777777" w:rsidR="00AB2903" w:rsidRPr="00946E81" w:rsidRDefault="00AB2903" w:rsidP="00AB2903">
      <w:pPr>
        <w:rPr>
          <w:sz w:val="16"/>
          <w:szCs w:val="16"/>
        </w:rPr>
      </w:pPr>
      <w:r w:rsidRPr="00946E81">
        <w:rPr>
          <w:sz w:val="16"/>
          <w:szCs w:val="16"/>
        </w:rPr>
        <w:t>[[Table 5 omitted]]</w:t>
      </w:r>
    </w:p>
    <w:p w14:paraId="242A88C2" w14:textId="77777777" w:rsidR="00AB2903" w:rsidRPr="00946E81" w:rsidRDefault="00AB2903" w:rsidP="00AB2903">
      <w:pPr>
        <w:rPr>
          <w:sz w:val="16"/>
          <w:szCs w:val="16"/>
        </w:rPr>
      </w:pPr>
      <w:r w:rsidRPr="00946E81">
        <w:rPr>
          <w:sz w:val="16"/>
          <w:szCs w:val="16"/>
        </w:rPr>
        <w:t xml:space="preserve">This table presents the results of an ANOVA test comparing policy outcomes across different levels of hierarchical structure. The </w:t>
      </w:r>
      <w:r w:rsidRPr="00946E81">
        <w:rPr>
          <w:rStyle w:val="StyleUnderline"/>
        </w:rPr>
        <w:t xml:space="preserve">analysis </w:t>
      </w:r>
      <w:r w:rsidRPr="00E41799">
        <w:rPr>
          <w:rStyle w:val="StyleUnderline"/>
          <w:highlight w:val="yellow"/>
        </w:rPr>
        <w:t>shows</w:t>
      </w:r>
      <w:r w:rsidRPr="00946E81">
        <w:rPr>
          <w:rStyle w:val="StyleUnderline"/>
        </w:rPr>
        <w:t xml:space="preserve"> that </w:t>
      </w:r>
      <w:r w:rsidRPr="00E41799">
        <w:rPr>
          <w:rStyle w:val="StyleUnderline"/>
          <w:highlight w:val="yellow"/>
        </w:rPr>
        <w:t xml:space="preserve">policy outcomes </w:t>
      </w:r>
      <w:r w:rsidRPr="00E41799">
        <w:rPr>
          <w:rStyle w:val="Emphasis"/>
          <w:highlight w:val="yellow"/>
        </w:rPr>
        <w:t>significantly improve</w:t>
      </w:r>
      <w:r w:rsidRPr="00E41799">
        <w:rPr>
          <w:rStyle w:val="StyleUnderline"/>
          <w:highlight w:val="yellow"/>
        </w:rPr>
        <w:t xml:space="preserve"> as</w:t>
      </w:r>
      <w:r w:rsidRPr="00946E81">
        <w:rPr>
          <w:rStyle w:val="StyleUnderline"/>
        </w:rPr>
        <w:t xml:space="preserve"> the </w:t>
      </w:r>
      <w:r w:rsidRPr="00E41799">
        <w:rPr>
          <w:rStyle w:val="StyleUnderline"/>
          <w:highlight w:val="yellow"/>
        </w:rPr>
        <w:t xml:space="preserve">level of </w:t>
      </w:r>
      <w:r w:rsidRPr="00E41799">
        <w:rPr>
          <w:rStyle w:val="Emphasis"/>
          <w:highlight w:val="yellow"/>
        </w:rPr>
        <w:t>hierarchical structure increases</w:t>
      </w:r>
      <w:r w:rsidRPr="00946E81">
        <w:rPr>
          <w:sz w:val="16"/>
          <w:szCs w:val="16"/>
        </w:rPr>
        <w:t xml:space="preserve">. The mean policy outcome score for high hierarchical structure is the highest (4.10), followed by moderate hierarchical structure (3.56), and low hierarchical structure (2.94). The F-value of 4.67 and the p-value less than 0.01 indicate that these differences are statistically significant, suggesting that a higher level of hierarchy leads to better policy outcomes. </w:t>
      </w:r>
    </w:p>
    <w:p w14:paraId="0ECD3047" w14:textId="77777777" w:rsidR="00AB2903" w:rsidRPr="00946E81" w:rsidRDefault="00AB2903" w:rsidP="00AB2903">
      <w:pPr>
        <w:rPr>
          <w:sz w:val="8"/>
          <w:szCs w:val="8"/>
        </w:rPr>
      </w:pPr>
      <w:r w:rsidRPr="00946E81">
        <w:rPr>
          <w:sz w:val="8"/>
          <w:szCs w:val="8"/>
        </w:rPr>
        <w:t xml:space="preserve">This paper sought to assess how bureaucracy impacts on public policy, in line with the rapidly expanding research on public administration and government. The findings of this research point to the following interesting conclusions that are consistent with and build on the theories about bureaucracy advanced by Mansoor (2021) contemporary research on the nature of contemporary governance. Understanding the nature of bureaucratic structure in the context of hierarchical structure, division of labor, formal rules, and impersonal relationships, this paper has highlighted how these variables helped to explain policy outcomes in modern public administration. </w:t>
      </w:r>
    </w:p>
    <w:p w14:paraId="70C1D74D" w14:textId="77777777" w:rsidR="00AB2903" w:rsidRDefault="00AB2903" w:rsidP="00AB2903">
      <w:pPr>
        <w:rPr>
          <w:sz w:val="16"/>
          <w:szCs w:val="16"/>
        </w:rPr>
      </w:pPr>
      <w:r w:rsidRPr="00946E81">
        <w:rPr>
          <w:sz w:val="16"/>
          <w:szCs w:val="16"/>
        </w:rPr>
        <w:t xml:space="preserve">The positive relationship between hierarchical structure and policy outcomes supporting earlier finding on hierarchical structure in governance also emerged from this study. According to Hitt et al. (2021), there is some merit in the structure of complex hierarchy, which helps in providing better communication and develop most appropriate policies. This claim is supported by the findings in this study where hierarchical structures were positively related to policy performance. The positive correlations of hierarchical structure (r = 0.55) demonstrated that policies produced in bureaucratic structures with clear power/subordinate relationships have the potentials for better results. </w:t>
      </w:r>
      <w:r w:rsidRPr="00E41799">
        <w:rPr>
          <w:rStyle w:val="StyleUnderline"/>
          <w:highlight w:val="yellow"/>
        </w:rPr>
        <w:t xml:space="preserve">This finding </w:t>
      </w:r>
      <w:r w:rsidRPr="00E41799">
        <w:rPr>
          <w:rStyle w:val="Emphasis"/>
          <w:highlight w:val="yellow"/>
        </w:rPr>
        <w:t>echoes</w:t>
      </w:r>
      <w:r w:rsidRPr="00946E81">
        <w:rPr>
          <w:rStyle w:val="StyleUnderline"/>
        </w:rPr>
        <w:t xml:space="preserve"> with what has been provided in </w:t>
      </w:r>
      <w:r w:rsidRPr="00E41799">
        <w:rPr>
          <w:rStyle w:val="StyleUnderline"/>
          <w:highlight w:val="yellow"/>
        </w:rPr>
        <w:t xml:space="preserve">the </w:t>
      </w:r>
      <w:r w:rsidRPr="00E41799">
        <w:rPr>
          <w:rStyle w:val="Emphasis"/>
          <w:highlight w:val="yellow"/>
        </w:rPr>
        <w:t>lit</w:t>
      </w:r>
      <w:r w:rsidRPr="00946E81">
        <w:rPr>
          <w:rStyle w:val="Emphasis"/>
        </w:rPr>
        <w:t>erature</w:t>
      </w:r>
      <w:r w:rsidRPr="00946E81">
        <w:rPr>
          <w:rStyle w:val="StyleUnderline"/>
        </w:rPr>
        <w:t xml:space="preserve"> where </w:t>
      </w:r>
      <w:r w:rsidRPr="00E41799">
        <w:rPr>
          <w:rStyle w:val="Emphasis"/>
          <w:highlight w:val="yellow"/>
        </w:rPr>
        <w:t>different studies</w:t>
      </w:r>
      <w:r w:rsidRPr="00E41799">
        <w:rPr>
          <w:rStyle w:val="StyleUnderline"/>
          <w:highlight w:val="yellow"/>
        </w:rPr>
        <w:t xml:space="preserve"> show</w:t>
      </w:r>
      <w:r w:rsidRPr="00946E81">
        <w:rPr>
          <w:rStyle w:val="StyleUnderline"/>
        </w:rPr>
        <w:t xml:space="preserve"> that </w:t>
      </w:r>
      <w:r w:rsidRPr="00E41799">
        <w:rPr>
          <w:rStyle w:val="Emphasis"/>
          <w:highlight w:val="yellow"/>
        </w:rPr>
        <w:t>hierarchical structures</w:t>
      </w:r>
      <w:r w:rsidRPr="00E41799">
        <w:rPr>
          <w:rStyle w:val="StyleUnderline"/>
          <w:highlight w:val="yellow"/>
        </w:rPr>
        <w:t xml:space="preserve"> offer</w:t>
      </w:r>
      <w:r w:rsidRPr="00946E81">
        <w:rPr>
          <w:rStyle w:val="StyleUnderline"/>
        </w:rPr>
        <w:t xml:space="preserve"> the required </w:t>
      </w:r>
      <w:r w:rsidRPr="00E41799">
        <w:rPr>
          <w:rStyle w:val="Emphasis"/>
          <w:highlight w:val="yellow"/>
        </w:rPr>
        <w:t>authoritative system</w:t>
      </w:r>
      <w:r w:rsidRPr="00E41799">
        <w:rPr>
          <w:rStyle w:val="StyleUnderline"/>
          <w:highlight w:val="yellow"/>
        </w:rPr>
        <w:t xml:space="preserve"> that </w:t>
      </w:r>
      <w:r w:rsidRPr="00E41799">
        <w:rPr>
          <w:rStyle w:val="Emphasis"/>
          <w:highlight w:val="yellow"/>
        </w:rPr>
        <w:t>strengthens decision-making</w:t>
      </w:r>
      <w:r w:rsidRPr="00946E81">
        <w:rPr>
          <w:sz w:val="16"/>
          <w:szCs w:val="16"/>
        </w:rPr>
        <w:t>.</w:t>
      </w:r>
    </w:p>
    <w:p w14:paraId="70E9E42C" w14:textId="77777777" w:rsidR="00AB2903" w:rsidRDefault="00AB2903" w:rsidP="00AB2903">
      <w:pPr>
        <w:pStyle w:val="Heading3"/>
      </w:pPr>
      <w:r>
        <w:t>Alt fails---AT: Conflict</w:t>
      </w:r>
    </w:p>
    <w:p w14:paraId="57E35C87" w14:textId="77777777" w:rsidR="00AB2903" w:rsidRDefault="00AB2903" w:rsidP="00AB2903">
      <w:pPr>
        <w:pStyle w:val="Heading4"/>
      </w:pPr>
      <w:r>
        <w:rPr>
          <w:u w:val="single"/>
        </w:rPr>
        <w:t>Alleviates</w:t>
      </w:r>
      <w:r>
        <w:t xml:space="preserve"> conflict.</w:t>
      </w:r>
    </w:p>
    <w:p w14:paraId="48617A4A" w14:textId="77777777" w:rsidR="00AB2903" w:rsidRDefault="00AB2903" w:rsidP="00AB2903">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5E9D3B27" w14:textId="77777777" w:rsidR="00AB2903" w:rsidRPr="006E7802" w:rsidRDefault="00AB2903" w:rsidP="00AB2903">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50F331F1" w14:textId="77777777" w:rsidR="00AB2903" w:rsidRPr="006E7802" w:rsidRDefault="00AB2903" w:rsidP="00AB2903">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1CCFBE2C" w14:textId="77777777" w:rsidR="00AB2903" w:rsidRPr="006E7802" w:rsidRDefault="00AB2903" w:rsidP="00AB2903">
      <w:pPr>
        <w:rPr>
          <w:sz w:val="16"/>
        </w:rPr>
      </w:pPr>
      <w:r w:rsidRPr="006E7802">
        <w:rPr>
          <w:sz w:val="16"/>
        </w:rPr>
        <w:t>D. CONCLUSIONS</w:t>
      </w:r>
    </w:p>
    <w:p w14:paraId="68BF6CBB" w14:textId="77777777" w:rsidR="00AB2903" w:rsidRDefault="00AB2903" w:rsidP="00AB2903">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12BB3E78" w14:textId="77777777" w:rsidR="00AB2903" w:rsidRPr="001E21A1" w:rsidRDefault="00AB2903" w:rsidP="00AB2903"/>
    <w:p w14:paraId="345830BA" w14:textId="77777777" w:rsidR="00AB2903" w:rsidRPr="00C31A13" w:rsidRDefault="00AB2903" w:rsidP="00AB2903"/>
    <w:p w14:paraId="763CB157"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72574650">
    <w:abstractNumId w:val="27"/>
  </w:num>
  <w:num w:numId="16" w16cid:durableId="1060325147">
    <w:abstractNumId w:val="28"/>
  </w:num>
  <w:num w:numId="17" w16cid:durableId="744958176">
    <w:abstractNumId w:val="23"/>
  </w:num>
  <w:num w:numId="18" w16cid:durableId="358550841">
    <w:abstractNumId w:val="24"/>
  </w:num>
  <w:num w:numId="19" w16cid:durableId="527447484">
    <w:abstractNumId w:val="20"/>
  </w:num>
  <w:num w:numId="20" w16cid:durableId="1137333453">
    <w:abstractNumId w:val="29"/>
  </w:num>
  <w:num w:numId="21" w16cid:durableId="1713188445">
    <w:abstractNumId w:val="26"/>
  </w:num>
  <w:num w:numId="22" w16cid:durableId="1763601005">
    <w:abstractNumId w:val="17"/>
  </w:num>
  <w:num w:numId="23" w16cid:durableId="97600750">
    <w:abstractNumId w:val="19"/>
  </w:num>
  <w:num w:numId="24" w16cid:durableId="866018953">
    <w:abstractNumId w:val="25"/>
  </w:num>
  <w:num w:numId="25" w16cid:durableId="1716003135">
    <w:abstractNumId w:val="16"/>
  </w:num>
  <w:num w:numId="26" w16cid:durableId="1159269130">
    <w:abstractNumId w:val="21"/>
  </w:num>
  <w:num w:numId="27" w16cid:durableId="599072509">
    <w:abstractNumId w:val="18"/>
  </w:num>
  <w:num w:numId="28" w16cid:durableId="301891432">
    <w:abstractNumId w:val="12"/>
  </w:num>
  <w:num w:numId="29" w16cid:durableId="1417436048">
    <w:abstractNumId w:val="11"/>
  </w:num>
  <w:num w:numId="30" w16cid:durableId="135333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0E"/>
    <w:rsid w:val="0032654F"/>
    <w:rsid w:val="003D0C92"/>
    <w:rsid w:val="00415B45"/>
    <w:rsid w:val="00551067"/>
    <w:rsid w:val="006C040E"/>
    <w:rsid w:val="00935921"/>
    <w:rsid w:val="009F4D29"/>
    <w:rsid w:val="00AB2903"/>
    <w:rsid w:val="00B1707B"/>
    <w:rsid w:val="00FB5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BE04"/>
  <w15:chartTrackingRefBased/>
  <w15:docId w15:val="{1088047B-141E-4DEB-9907-601141E4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290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B29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29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Cha,n"/>
    <w:basedOn w:val="Normal"/>
    <w:next w:val="Normal"/>
    <w:link w:val="Heading3Char"/>
    <w:uiPriority w:val="2"/>
    <w:qFormat/>
    <w:rsid w:val="00AB29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AB29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B290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0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29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903"/>
  </w:style>
  <w:style w:type="character" w:customStyle="1" w:styleId="Heading1Char">
    <w:name w:val="Heading 1 Char"/>
    <w:aliases w:val="Pocket Char"/>
    <w:basedOn w:val="DefaultParagraphFont"/>
    <w:link w:val="Heading1"/>
    <w:rsid w:val="00AB290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B290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AB290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B290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AB290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0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0E"/>
    <w:rPr>
      <w:rFonts w:eastAsiaTheme="majorEastAsia" w:cstheme="majorBidi"/>
      <w:color w:val="272727" w:themeColor="text1" w:themeTint="D8"/>
    </w:rPr>
  </w:style>
  <w:style w:type="paragraph" w:styleId="Title">
    <w:name w:val="Title"/>
    <w:basedOn w:val="Normal"/>
    <w:next w:val="Normal"/>
    <w:link w:val="TitleChar"/>
    <w:uiPriority w:val="10"/>
    <w:qFormat/>
    <w:rsid w:val="006C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0E"/>
    <w:pPr>
      <w:spacing w:before="160"/>
      <w:jc w:val="center"/>
    </w:pPr>
    <w:rPr>
      <w:i/>
      <w:iCs/>
      <w:color w:val="404040" w:themeColor="text1" w:themeTint="BF"/>
    </w:rPr>
  </w:style>
  <w:style w:type="character" w:customStyle="1" w:styleId="QuoteChar">
    <w:name w:val="Quote Char"/>
    <w:basedOn w:val="DefaultParagraphFont"/>
    <w:link w:val="Quote"/>
    <w:uiPriority w:val="29"/>
    <w:rsid w:val="006C040E"/>
    <w:rPr>
      <w:i/>
      <w:iCs/>
      <w:color w:val="404040" w:themeColor="text1" w:themeTint="BF"/>
    </w:rPr>
  </w:style>
  <w:style w:type="paragraph" w:styleId="ListParagraph">
    <w:name w:val="List Paragraph"/>
    <w:basedOn w:val="Normal"/>
    <w:uiPriority w:val="34"/>
    <w:qFormat/>
    <w:rsid w:val="006C040E"/>
    <w:pPr>
      <w:ind w:left="720"/>
      <w:contextualSpacing/>
    </w:pPr>
  </w:style>
  <w:style w:type="character" w:styleId="IntenseEmphasis">
    <w:name w:val="Intense Emphasis"/>
    <w:basedOn w:val="DefaultParagraphFont"/>
    <w:uiPriority w:val="21"/>
    <w:qFormat/>
    <w:rsid w:val="006C040E"/>
    <w:rPr>
      <w:i/>
      <w:iCs/>
      <w:color w:val="0F4761" w:themeColor="accent1" w:themeShade="BF"/>
    </w:rPr>
  </w:style>
  <w:style w:type="paragraph" w:styleId="IntenseQuote">
    <w:name w:val="Intense Quote"/>
    <w:basedOn w:val="Normal"/>
    <w:next w:val="Normal"/>
    <w:link w:val="IntenseQuoteChar"/>
    <w:uiPriority w:val="30"/>
    <w:qFormat/>
    <w:rsid w:val="006C0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40E"/>
    <w:rPr>
      <w:i/>
      <w:iCs/>
      <w:color w:val="0F4761" w:themeColor="accent1" w:themeShade="BF"/>
    </w:rPr>
  </w:style>
  <w:style w:type="character" w:styleId="IntenseReference">
    <w:name w:val="Intense Reference"/>
    <w:basedOn w:val="DefaultParagraphFont"/>
    <w:uiPriority w:val="32"/>
    <w:qFormat/>
    <w:rsid w:val="006C040E"/>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
    <w:basedOn w:val="DefaultParagraphFont"/>
    <w:link w:val="textbold"/>
    <w:uiPriority w:val="8"/>
    <w:qFormat/>
    <w:rsid w:val="00AB290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B290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AB290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StyleUnderline,c"/>
    <w:basedOn w:val="DefaultParagraphFont"/>
    <w:uiPriority w:val="7"/>
    <w:qFormat/>
    <w:rsid w:val="00AB2903"/>
    <w:rPr>
      <w:b w:val="0"/>
      <w:sz w:val="22"/>
      <w:u w:val="single"/>
    </w:rPr>
  </w:style>
  <w:style w:type="character" w:styleId="Strong">
    <w:name w:val="Strong"/>
    <w:basedOn w:val="DefaultParagraphFont"/>
    <w:uiPriority w:val="22"/>
    <w:qFormat/>
    <w:rsid w:val="00AB2903"/>
    <w:rPr>
      <w:b/>
      <w:bCs/>
    </w:rPr>
  </w:style>
  <w:style w:type="character" w:styleId="BookTitle">
    <w:name w:val="Book Title"/>
    <w:basedOn w:val="DefaultParagraphFont"/>
    <w:uiPriority w:val="33"/>
    <w:qFormat/>
    <w:rsid w:val="00AB2903"/>
    <w:rPr>
      <w:b/>
      <w:bCs/>
      <w:i/>
      <w:iCs/>
      <w:spacing w:val="5"/>
    </w:rPr>
  </w:style>
  <w:style w:type="numbering" w:styleId="111111">
    <w:name w:val="Outline List 2"/>
    <w:basedOn w:val="NoList"/>
    <w:uiPriority w:val="99"/>
    <w:semiHidden/>
    <w:unhideWhenUsed/>
    <w:rsid w:val="00AB2903"/>
  </w:style>
  <w:style w:type="paragraph" w:styleId="Header">
    <w:name w:val="header"/>
    <w:basedOn w:val="Normal"/>
    <w:link w:val="HeaderChar"/>
    <w:uiPriority w:val="99"/>
    <w:rsid w:val="00AB2903"/>
    <w:pPr>
      <w:tabs>
        <w:tab w:val="center" w:pos="4680"/>
        <w:tab w:val="right" w:pos="9360"/>
      </w:tabs>
    </w:pPr>
  </w:style>
  <w:style w:type="character" w:customStyle="1" w:styleId="HeaderChar">
    <w:name w:val="Header Char"/>
    <w:basedOn w:val="DefaultParagraphFont"/>
    <w:link w:val="Header"/>
    <w:uiPriority w:val="99"/>
    <w:rsid w:val="00AB2903"/>
    <w:rPr>
      <w:rFonts w:ascii="Calibri" w:hAnsi="Calibri" w:cs="Calibri"/>
      <w:kern w:val="0"/>
      <w:sz w:val="22"/>
      <w:szCs w:val="22"/>
      <w14:ligatures w14:val="none"/>
    </w:rPr>
  </w:style>
  <w:style w:type="paragraph" w:styleId="Footer">
    <w:name w:val="footer"/>
    <w:basedOn w:val="Normal"/>
    <w:link w:val="FooterChar"/>
    <w:uiPriority w:val="99"/>
    <w:rsid w:val="00AB2903"/>
    <w:pPr>
      <w:tabs>
        <w:tab w:val="center" w:pos="4680"/>
        <w:tab w:val="right" w:pos="9360"/>
      </w:tabs>
    </w:pPr>
  </w:style>
  <w:style w:type="character" w:customStyle="1" w:styleId="FooterChar">
    <w:name w:val="Footer Char"/>
    <w:basedOn w:val="DefaultParagraphFont"/>
    <w:link w:val="Footer"/>
    <w:uiPriority w:val="99"/>
    <w:rsid w:val="00AB2903"/>
    <w:rPr>
      <w:rFonts w:ascii="Calibri" w:hAnsi="Calibri" w:cs="Calibri"/>
      <w:kern w:val="0"/>
      <w:sz w:val="22"/>
      <w:szCs w:val="22"/>
      <w14:ligatures w14:val="none"/>
    </w:rPr>
  </w:style>
  <w:style w:type="paragraph" w:styleId="BodyText">
    <w:name w:val="Body Text"/>
    <w:basedOn w:val="Normal"/>
    <w:link w:val="BodyTextChar"/>
    <w:uiPriority w:val="99"/>
    <w:unhideWhenUsed/>
    <w:rsid w:val="00AB2903"/>
    <w:pPr>
      <w:spacing w:after="120"/>
    </w:pPr>
  </w:style>
  <w:style w:type="character" w:customStyle="1" w:styleId="BodyTextChar">
    <w:name w:val="Body Text Char"/>
    <w:basedOn w:val="DefaultParagraphFont"/>
    <w:link w:val="BodyText"/>
    <w:uiPriority w:val="99"/>
    <w:rsid w:val="00AB2903"/>
    <w:rPr>
      <w:rFonts w:ascii="Calibri" w:hAnsi="Calibri" w:cs="Calibri"/>
      <w:kern w:val="0"/>
      <w:sz w:val="22"/>
      <w:szCs w:val="22"/>
      <w14:ligatures w14:val="none"/>
    </w:rPr>
  </w:style>
  <w:style w:type="paragraph" w:styleId="NoSpacing">
    <w:name w:val="No Spacing"/>
    <w:link w:val="NoSpacingChar"/>
    <w:uiPriority w:val="99"/>
    <w:unhideWhenUsed/>
    <w:qFormat/>
    <w:rsid w:val="00AB290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B290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AB2903"/>
    <w:rPr>
      <w:color w:val="467886" w:themeColor="hyperlink"/>
      <w:u w:val="single"/>
    </w:rPr>
  </w:style>
  <w:style w:type="character" w:styleId="UnresolvedMention">
    <w:name w:val="Unresolved Mention"/>
    <w:basedOn w:val="DefaultParagraphFont"/>
    <w:uiPriority w:val="99"/>
    <w:semiHidden/>
    <w:unhideWhenUsed/>
    <w:rsid w:val="00AB2903"/>
    <w:rPr>
      <w:color w:val="605E5C"/>
      <w:shd w:val="clear" w:color="auto" w:fill="E1DFDD"/>
    </w:rPr>
  </w:style>
  <w:style w:type="paragraph" w:customStyle="1" w:styleId="Analytic">
    <w:name w:val="Analytic"/>
    <w:basedOn w:val="Heading4"/>
    <w:link w:val="AnalyticChar"/>
    <w:uiPriority w:val="5"/>
    <w:qFormat/>
    <w:rsid w:val="00AB2903"/>
    <w:rPr>
      <w:color w:val="501549" w:themeColor="accent5" w:themeShade="80"/>
    </w:rPr>
  </w:style>
  <w:style w:type="character" w:customStyle="1" w:styleId="AnalyticChar">
    <w:name w:val="Analytic Char"/>
    <w:basedOn w:val="Heading4Char"/>
    <w:link w:val="Analytic"/>
    <w:uiPriority w:val="5"/>
    <w:rsid w:val="00AB2903"/>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AB290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B2903"/>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AB2903"/>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AB290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1pt">
    <w:name w:val="Style 11 pt"/>
    <w:basedOn w:val="DefaultParagraphFont"/>
    <w:rsid w:val="00AB2903"/>
    <w:rPr>
      <w:sz w:val="20"/>
    </w:rPr>
  </w:style>
  <w:style w:type="numbering" w:customStyle="1" w:styleId="1ai1">
    <w:name w:val="1ai1"/>
    <w:rsid w:val="00551067"/>
    <w:pPr>
      <w:numPr>
        <w:numId w:val="29"/>
      </w:numPr>
    </w:pPr>
  </w:style>
  <w:style w:type="numbering" w:customStyle="1" w:styleId="1ai0">
    <w:name w:val="1ai0"/>
    <w:rsid w:val="00551067"/>
    <w:pPr>
      <w:numPr>
        <w:numId w:val="28"/>
      </w:numPr>
    </w:pPr>
  </w:style>
  <w:style w:type="numbering" w:customStyle="1" w:styleId="1111111">
    <w:name w:val="1111111"/>
    <w:rsid w:val="00551067"/>
    <w:pPr>
      <w:numPr>
        <w:numId w:val="30"/>
      </w:numPr>
    </w:pPr>
  </w:style>
  <w:style w:type="numbering" w:customStyle="1" w:styleId="1ai2">
    <w:name w:val="1ai2"/>
    <w:rsid w:val="00551067"/>
    <w:pPr>
      <w:numPr>
        <w:numId w:val="25"/>
      </w:numPr>
    </w:pPr>
  </w:style>
  <w:style w:type="numbering" w:customStyle="1" w:styleId="1ai10">
    <w:name w:val="1ai10"/>
    <w:rsid w:val="00551067"/>
    <w:pPr>
      <w:numPr>
        <w:numId w:val="27"/>
      </w:numPr>
    </w:pPr>
  </w:style>
  <w:style w:type="numbering" w:customStyle="1" w:styleId="1ai100">
    <w:name w:val="1ai100"/>
    <w:rsid w:val="00551067"/>
    <w:pPr>
      <w:numPr>
        <w:numId w:val="23"/>
      </w:numPr>
    </w:pPr>
  </w:style>
  <w:style w:type="numbering" w:customStyle="1" w:styleId="1111112">
    <w:name w:val="1111112"/>
    <w:rsid w:val="00551067"/>
    <w:pPr>
      <w:numPr>
        <w:numId w:val="26"/>
      </w:numPr>
    </w:pPr>
  </w:style>
  <w:style w:type="numbering" w:customStyle="1" w:styleId="1ai11">
    <w:name w:val="1ai11"/>
    <w:rsid w:val="00551067"/>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rriam-webster.com/dictionary/signific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rriam-webster.com/dictionary/consideration" TargetMode="External"/><Relationship Id="rId5" Type="http://schemas.openxmlformats.org/officeDocument/2006/relationships/hyperlink" Target="https://headwatersblog.substack.com/p/the-degrowth-pos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73159</Words>
  <Characters>392136</Characters>
  <Application>Microsoft Office Word</Application>
  <DocSecurity>0</DocSecurity>
  <Lines>4042</Lines>
  <Paragraphs>1129</Paragraphs>
  <ScaleCrop>false</ScaleCrop>
  <Company/>
  <LinksUpToDate>false</LinksUpToDate>
  <CharactersWithSpaces>464166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2026-01-05T02:27:00Z</dcterms:created>
  <dcterms:modified xsi:type="dcterms:W3CDTF">2026-01-05T02:38:00Z</dcterms:modified>
</cp:coreProperties>
</file>