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BC57" w14:textId="1F244572" w:rsidR="00A52D20" w:rsidRDefault="00A52D20" w:rsidP="000D4951">
      <w:pPr>
        <w:pStyle w:val="Heading1"/>
      </w:pPr>
      <w:r>
        <w:t>1NC</w:t>
      </w:r>
    </w:p>
    <w:p w14:paraId="59F4DAEF" w14:textId="77777777" w:rsidR="00451EBC" w:rsidRPr="00575031" w:rsidRDefault="00451EBC" w:rsidP="00451EBC"/>
    <w:p w14:paraId="217FF0D2" w14:textId="77777777" w:rsidR="00451EBC" w:rsidRDefault="00451EBC" w:rsidP="00451EBC">
      <w:pPr>
        <w:pStyle w:val="Heading2"/>
      </w:pPr>
      <w:bookmarkStart w:id="0" w:name="Level_1_1"/>
      <w:r>
        <w:lastRenderedPageBreak/>
        <w:t>1NC</w:t>
      </w:r>
    </w:p>
    <w:bookmarkEnd w:id="0"/>
    <w:p w14:paraId="444674A4" w14:textId="77777777" w:rsidR="00451EBC" w:rsidRDefault="00451EBC" w:rsidP="00451EBC">
      <w:pPr>
        <w:pStyle w:val="Heading3"/>
      </w:pPr>
      <w:r>
        <w:t>1NC</w:t>
      </w:r>
    </w:p>
    <w:p w14:paraId="5DF594F0" w14:textId="77777777" w:rsidR="00451EBC" w:rsidRDefault="00451EBC" w:rsidP="00451EBC">
      <w:r>
        <w:t>Rates DA</w:t>
      </w:r>
    </w:p>
    <w:p w14:paraId="315FA177" w14:textId="77777777" w:rsidR="00451EBC" w:rsidRDefault="00451EBC" w:rsidP="00451EBC">
      <w:pPr>
        <w:pStyle w:val="Heading4"/>
        <w:rPr>
          <w:lang w:eastAsia="ko-KR"/>
        </w:rPr>
      </w:pPr>
      <w:r w:rsidRPr="00381DC2">
        <w:rPr>
          <w:lang w:eastAsia="ko-KR"/>
        </w:rPr>
        <w:t>The United States federal government should</w:t>
      </w:r>
      <w:r>
        <w:rPr>
          <w:lang w:eastAsia="ko-KR"/>
        </w:rPr>
        <w:t xml:space="preserve"> </w:t>
      </w:r>
      <w:r>
        <w:t>implement an economy wide infinity tax.</w:t>
      </w:r>
    </w:p>
    <w:p w14:paraId="3CC229BF" w14:textId="77777777" w:rsidR="00451EBC" w:rsidRDefault="00451EBC" w:rsidP="00451EBC"/>
    <w:p w14:paraId="7FC86437" w14:textId="77777777" w:rsidR="00451EBC" w:rsidRDefault="00451EBC" w:rsidP="00451EBC">
      <w:pPr>
        <w:pStyle w:val="Heading4"/>
      </w:pPr>
      <w:r w:rsidRPr="00404480">
        <w:t xml:space="preserve">The fifty states and relevant subnational actors, including the National Governors Association, should suspend their cooperation in the administration of federal programs until </w:t>
      </w:r>
      <w:r>
        <w:t>the United States federal government should [render automation a mandatory subject of collective bargaining].</w:t>
      </w:r>
    </w:p>
    <w:p w14:paraId="45B99E65" w14:textId="77777777" w:rsidR="00451EBC" w:rsidRPr="00746AB6" w:rsidRDefault="00451EBC" w:rsidP="00451EBC">
      <w:pPr>
        <w:pStyle w:val="Heading4"/>
      </w:pPr>
      <w:r>
        <w:t xml:space="preserve">The Fed will </w:t>
      </w:r>
      <w:r w:rsidRPr="00746AB6">
        <w:rPr>
          <w:u w:val="single"/>
        </w:rPr>
        <w:t>stay the course</w:t>
      </w:r>
      <w:r>
        <w:t xml:space="preserve"> now, with </w:t>
      </w:r>
      <w:r w:rsidRPr="00746AB6">
        <w:rPr>
          <w:u w:val="single"/>
        </w:rPr>
        <w:t>predictable</w:t>
      </w:r>
      <w:r>
        <w:t xml:space="preserve"> and </w:t>
      </w:r>
      <w:r w:rsidRPr="00746AB6">
        <w:rPr>
          <w:u w:val="single"/>
        </w:rPr>
        <w:t>planned</w:t>
      </w:r>
      <w:r>
        <w:t xml:space="preserve"> rate cuts into </w:t>
      </w:r>
      <w:r w:rsidRPr="00746AB6">
        <w:rPr>
          <w:u w:val="single"/>
        </w:rPr>
        <w:t>2026</w:t>
      </w:r>
      <w:r>
        <w:t xml:space="preserve">---only </w:t>
      </w:r>
      <w:r w:rsidRPr="00746AB6">
        <w:rPr>
          <w:u w:val="single"/>
        </w:rPr>
        <w:t>unexpected high inflation</w:t>
      </w:r>
      <w:r>
        <w:t xml:space="preserve"> causes them to </w:t>
      </w:r>
      <w:r w:rsidRPr="00746AB6">
        <w:rPr>
          <w:u w:val="single"/>
        </w:rPr>
        <w:t>change</w:t>
      </w:r>
      <w:r>
        <w:t>.</w:t>
      </w:r>
    </w:p>
    <w:p w14:paraId="7CFE71D0" w14:textId="77777777" w:rsidR="00451EBC" w:rsidRPr="00746AB6" w:rsidRDefault="00451EBC" w:rsidP="00451EBC">
      <w:r>
        <w:t xml:space="preserve">Jack </w:t>
      </w:r>
      <w:r w:rsidRPr="00746AB6">
        <w:rPr>
          <w:rStyle w:val="Style13ptBold"/>
        </w:rPr>
        <w:t>Bowman 10/29</w:t>
      </w:r>
      <w:r>
        <w:t>/25, writer at Seeking Alpha, Founder of Bowman Capital Management, holds a masters degree from University of La Verne, “Fed Board Breaks Ranks In Both Directions Over Rate Cuts”, https://seekingalpha.com/article/4834971-fed-board-breaks-ranks-in-both-directions-over-rate-cuts</w:t>
      </w:r>
    </w:p>
    <w:p w14:paraId="486132B2" w14:textId="77777777" w:rsidR="00451EBC" w:rsidRPr="00746AB6" w:rsidRDefault="00451EBC" w:rsidP="00451EBC">
      <w:pPr>
        <w:rPr>
          <w:sz w:val="16"/>
        </w:rPr>
      </w:pPr>
      <w:r w:rsidRPr="00746AB6">
        <w:rPr>
          <w:rStyle w:val="StyleUnderline"/>
        </w:rPr>
        <w:t>Doves wanted 50bps, hawks wanted 0bps, and we all got 25bps</w:t>
      </w:r>
      <w:r w:rsidRPr="00746AB6">
        <w:rPr>
          <w:sz w:val="16"/>
        </w:rPr>
        <w:t xml:space="preserve">. Monetary policy suddenly feels as divided as politics. If you believe the comment section, maybe that's what's going on here. I don't believe that, though, and I think that </w:t>
      </w:r>
      <w:r w:rsidRPr="00746AB6">
        <w:rPr>
          <w:rStyle w:val="StyleUnderline"/>
        </w:rPr>
        <w:t>what we are seeing is the Fed's rock-and-hard-place situation</w:t>
      </w:r>
      <w:r w:rsidRPr="00746AB6">
        <w:rPr>
          <w:sz w:val="16"/>
        </w:rPr>
        <w:t xml:space="preserve"> that I've been discussing for some months now, </w:t>
      </w:r>
      <w:r w:rsidRPr="00746AB6">
        <w:rPr>
          <w:rStyle w:val="StyleUnderline"/>
        </w:rPr>
        <w:t>shows the diversity of real opinions on monetary policy</w:t>
      </w:r>
      <w:r w:rsidRPr="00746AB6">
        <w:rPr>
          <w:sz w:val="16"/>
        </w:rPr>
        <w:t xml:space="preserve">. It turns out </w:t>
      </w:r>
      <w:r w:rsidRPr="00746AB6">
        <w:rPr>
          <w:rStyle w:val="StyleUnderline"/>
        </w:rPr>
        <w:t xml:space="preserve">this stuff is </w:t>
      </w:r>
      <w:r w:rsidRPr="00746AB6">
        <w:rPr>
          <w:rStyle w:val="Emphasis"/>
        </w:rPr>
        <w:t>very complicated</w:t>
      </w:r>
      <w:r w:rsidRPr="00746AB6">
        <w:rPr>
          <w:sz w:val="16"/>
        </w:rPr>
        <w:t xml:space="preserve"> </w:t>
      </w:r>
      <w:r w:rsidRPr="00746AB6">
        <w:rPr>
          <w:rStyle w:val="StyleUnderline"/>
        </w:rPr>
        <w:t xml:space="preserve">and people have very </w:t>
      </w:r>
      <w:r w:rsidRPr="00746AB6">
        <w:rPr>
          <w:rStyle w:val="Emphasis"/>
        </w:rPr>
        <w:t>different opinions</w:t>
      </w:r>
      <w:r w:rsidRPr="00746AB6">
        <w:rPr>
          <w:rStyle w:val="StyleUnderline"/>
        </w:rPr>
        <w:t xml:space="preserve"> on it</w:t>
      </w:r>
      <w:r w:rsidRPr="00746AB6">
        <w:rPr>
          <w:sz w:val="16"/>
        </w:rPr>
        <w:t>. I think it is too myopic to view any decision or opinion on monetary policy that you don't share as purely politically motivated.</w:t>
      </w:r>
    </w:p>
    <w:p w14:paraId="53E2B380" w14:textId="77777777" w:rsidR="00451EBC" w:rsidRPr="00746AB6" w:rsidRDefault="00451EBC" w:rsidP="00451EBC">
      <w:pPr>
        <w:rPr>
          <w:rStyle w:val="StyleUnderline"/>
        </w:rPr>
      </w:pPr>
      <w:r w:rsidRPr="00746AB6">
        <w:rPr>
          <w:rStyle w:val="StyleUnderline"/>
        </w:rPr>
        <w:t>Powell mentioned</w:t>
      </w:r>
      <w:r w:rsidRPr="00746AB6">
        <w:rPr>
          <w:sz w:val="16"/>
        </w:rPr>
        <w:t xml:space="preserve"> this in his presser, saying </w:t>
      </w:r>
      <w:r w:rsidRPr="00746AB6">
        <w:rPr>
          <w:rStyle w:val="StyleUnderline"/>
        </w:rPr>
        <w:t>that the board has "strongly differing views," on monetary policy. I think he said the right thing</w:t>
      </w:r>
      <w:r w:rsidRPr="00746AB6">
        <w:rPr>
          <w:sz w:val="16"/>
        </w:rPr>
        <w:t xml:space="preserve"> here in regard to what we want from a Fed; which is </w:t>
      </w:r>
      <w:r w:rsidRPr="00746AB6">
        <w:rPr>
          <w:rStyle w:val="StyleUnderline"/>
        </w:rPr>
        <w:t>an objective decision maker about the economy and what's best for their employment and price stability. Powell didn't discuss this as if</w:t>
      </w:r>
      <w:r w:rsidRPr="00746AB6">
        <w:rPr>
          <w:sz w:val="16"/>
        </w:rPr>
        <w:t xml:space="preserve"> it was a </w:t>
      </w:r>
      <w:r w:rsidRPr="00746AB6">
        <w:rPr>
          <w:rStyle w:val="StyleUnderline"/>
        </w:rPr>
        <w:t>bad</w:t>
      </w:r>
      <w:r w:rsidRPr="00746AB6">
        <w:rPr>
          <w:sz w:val="16"/>
        </w:rPr>
        <w:t xml:space="preserve"> thing, but </w:t>
      </w:r>
      <w:r w:rsidRPr="00746AB6">
        <w:rPr>
          <w:rStyle w:val="StyleUnderline"/>
        </w:rPr>
        <w:t>rather a sign that the system is functioning well.</w:t>
      </w:r>
    </w:p>
    <w:p w14:paraId="3B0D115D" w14:textId="77777777" w:rsidR="00451EBC" w:rsidRPr="00746AB6" w:rsidRDefault="00451EBC" w:rsidP="00451EBC">
      <w:pPr>
        <w:rPr>
          <w:rStyle w:val="StyleUnderline"/>
        </w:rPr>
      </w:pPr>
      <w:r w:rsidRPr="00746AB6">
        <w:rPr>
          <w:rStyle w:val="StyleUnderline"/>
        </w:rPr>
        <w:t>He even gave credence to both sides when he said, "</w:t>
      </w:r>
      <w:r w:rsidRPr="00746AB6">
        <w:rPr>
          <w:rStyle w:val="StyleUnderline"/>
          <w:highlight w:val="yellow"/>
        </w:rPr>
        <w:t xml:space="preserve">policy is </w:t>
      </w:r>
      <w:r w:rsidRPr="00746AB6">
        <w:rPr>
          <w:rStyle w:val="Emphasis"/>
          <w:highlight w:val="yellow"/>
        </w:rPr>
        <w:t>not on a pre-set course</w:t>
      </w:r>
      <w:r w:rsidRPr="00746AB6">
        <w:rPr>
          <w:rStyle w:val="StyleUnderline"/>
        </w:rPr>
        <w:t>,"</w:t>
      </w:r>
      <w:r w:rsidRPr="00746AB6">
        <w:rPr>
          <w:sz w:val="16"/>
        </w:rPr>
        <w:t xml:space="preserve"> </w:t>
      </w:r>
      <w:r w:rsidRPr="00746AB6">
        <w:rPr>
          <w:rStyle w:val="StyleUnderline"/>
        </w:rPr>
        <w:t>in response to whether the Fed was going to cut another</w:t>
      </w:r>
      <w:r w:rsidRPr="00746AB6">
        <w:rPr>
          <w:sz w:val="16"/>
        </w:rPr>
        <w:t xml:space="preserve"> 25bp </w:t>
      </w:r>
      <w:r w:rsidRPr="00746AB6">
        <w:rPr>
          <w:rStyle w:val="StyleUnderline"/>
        </w:rPr>
        <w:t>in December.</w:t>
      </w:r>
    </w:p>
    <w:p w14:paraId="7F5FEAC8" w14:textId="77777777" w:rsidR="00451EBC" w:rsidRPr="00746AB6" w:rsidRDefault="00451EBC" w:rsidP="00451EBC">
      <w:pPr>
        <w:rPr>
          <w:rStyle w:val="StyleUnderline"/>
        </w:rPr>
      </w:pPr>
      <w:r w:rsidRPr="00746AB6">
        <w:rPr>
          <w:sz w:val="16"/>
        </w:rPr>
        <w:t xml:space="preserve">For the record, </w:t>
      </w:r>
      <w:r w:rsidRPr="00746AB6">
        <w:rPr>
          <w:rStyle w:val="Emphasis"/>
          <w:highlight w:val="yellow"/>
        </w:rPr>
        <w:t>both I and the market believe</w:t>
      </w:r>
      <w:r w:rsidRPr="00746AB6">
        <w:rPr>
          <w:sz w:val="16"/>
        </w:rPr>
        <w:t xml:space="preserve"> </w:t>
      </w:r>
      <w:r w:rsidRPr="00746AB6">
        <w:rPr>
          <w:rStyle w:val="StyleUnderline"/>
        </w:rPr>
        <w:t xml:space="preserve">that </w:t>
      </w:r>
      <w:r w:rsidRPr="00746AB6">
        <w:rPr>
          <w:rStyle w:val="StyleUnderline"/>
          <w:highlight w:val="yellow"/>
        </w:rPr>
        <w:t xml:space="preserve">we will see </w:t>
      </w:r>
      <w:r w:rsidRPr="00746AB6">
        <w:rPr>
          <w:rStyle w:val="Emphasis"/>
          <w:highlight w:val="yellow"/>
        </w:rPr>
        <w:t>another</w:t>
      </w:r>
      <w:r w:rsidRPr="00746AB6">
        <w:rPr>
          <w:rStyle w:val="Emphasis"/>
        </w:rPr>
        <w:t xml:space="preserve"> 25bp </w:t>
      </w:r>
      <w:r w:rsidRPr="00746AB6">
        <w:rPr>
          <w:rStyle w:val="Emphasis"/>
          <w:highlight w:val="yellow"/>
        </w:rPr>
        <w:t>cut in December</w:t>
      </w:r>
      <w:r w:rsidRPr="00746AB6">
        <w:rPr>
          <w:sz w:val="16"/>
        </w:rPr>
        <w:t xml:space="preserve"> (although the market is far less confidence after today's cut and presser). </w:t>
      </w:r>
      <w:r w:rsidRPr="00746AB6">
        <w:rPr>
          <w:rStyle w:val="StyleUnderline"/>
        </w:rPr>
        <w:t>Powell will once again just call it a "risk management cut," just like he did this month and last.</w:t>
      </w:r>
    </w:p>
    <w:p w14:paraId="1DBEFE3C" w14:textId="77777777" w:rsidR="00451EBC" w:rsidRPr="00746AB6" w:rsidRDefault="00451EBC" w:rsidP="00451EBC">
      <w:pPr>
        <w:rPr>
          <w:sz w:val="16"/>
        </w:rPr>
      </w:pPr>
      <w:r w:rsidRPr="00746AB6">
        <w:rPr>
          <w:sz w:val="16"/>
        </w:rPr>
        <w:t>Conclusion</w:t>
      </w:r>
    </w:p>
    <w:p w14:paraId="432BF5C6" w14:textId="77777777" w:rsidR="00451EBC" w:rsidRPr="00746AB6" w:rsidRDefault="00451EBC" w:rsidP="00451EBC">
      <w:pPr>
        <w:rPr>
          <w:rStyle w:val="StyleUnderline"/>
        </w:rPr>
      </w:pPr>
      <w:r w:rsidRPr="00746AB6">
        <w:rPr>
          <w:rStyle w:val="StyleUnderline"/>
        </w:rPr>
        <w:t>Based on the FOMC statement and Powell's presser, even though we saw</w:t>
      </w:r>
      <w:r w:rsidRPr="00746AB6">
        <w:rPr>
          <w:sz w:val="16"/>
        </w:rPr>
        <w:t xml:space="preserve"> </w:t>
      </w:r>
      <w:r w:rsidRPr="00746AB6">
        <w:rPr>
          <w:rStyle w:val="Emphasis"/>
        </w:rPr>
        <w:t>defections</w:t>
      </w:r>
      <w:r w:rsidRPr="00746AB6">
        <w:rPr>
          <w:sz w:val="16"/>
        </w:rPr>
        <w:t xml:space="preserve"> in both hawkish and dovish directions from the committee, </w:t>
      </w:r>
      <w:r w:rsidRPr="00746AB6">
        <w:rPr>
          <w:rStyle w:val="StyleUnderline"/>
        </w:rPr>
        <w:t xml:space="preserve">I believe </w:t>
      </w:r>
      <w:r w:rsidRPr="00746AB6">
        <w:rPr>
          <w:rStyle w:val="Emphasis"/>
          <w:highlight w:val="yellow"/>
        </w:rPr>
        <w:t>the current path remains unchanged</w:t>
      </w:r>
      <w:r w:rsidRPr="00746AB6">
        <w:rPr>
          <w:sz w:val="16"/>
        </w:rPr>
        <w:t xml:space="preserve">. </w:t>
      </w:r>
      <w:r w:rsidRPr="00746AB6">
        <w:rPr>
          <w:rStyle w:val="StyleUnderline"/>
        </w:rPr>
        <w:t xml:space="preserve">The Fed cut 25bp today, and they will </w:t>
      </w:r>
      <w:r w:rsidRPr="00746AB6">
        <w:rPr>
          <w:rStyle w:val="Emphasis"/>
        </w:rPr>
        <w:t>likely continue by cutting another 25bp in December</w:t>
      </w:r>
      <w:r w:rsidRPr="00746AB6">
        <w:rPr>
          <w:sz w:val="16"/>
        </w:rPr>
        <w:t xml:space="preserve">. </w:t>
      </w:r>
      <w:r w:rsidRPr="00746AB6">
        <w:rPr>
          <w:rStyle w:val="StyleUnderline"/>
          <w:highlight w:val="yellow"/>
        </w:rPr>
        <w:t>Then</w:t>
      </w:r>
      <w:r w:rsidRPr="00746AB6">
        <w:rPr>
          <w:rStyle w:val="StyleUnderline"/>
        </w:rPr>
        <w:t xml:space="preserve">, I believe we will see a pause into the next year, with </w:t>
      </w:r>
      <w:r w:rsidRPr="00746AB6">
        <w:rPr>
          <w:rStyle w:val="Emphasis"/>
          <w:highlight w:val="yellow"/>
        </w:rPr>
        <w:t>two more cuts likely before May</w:t>
      </w:r>
      <w:r w:rsidRPr="00746AB6">
        <w:rPr>
          <w:rStyle w:val="StyleUnderline"/>
        </w:rPr>
        <w:t>,</w:t>
      </w:r>
      <w:r w:rsidRPr="00746AB6">
        <w:rPr>
          <w:sz w:val="16"/>
        </w:rPr>
        <w:t xml:space="preserve"> </w:t>
      </w:r>
      <w:r w:rsidRPr="00746AB6">
        <w:rPr>
          <w:rStyle w:val="StyleUnderline"/>
        </w:rPr>
        <w:t>when Powell's term as chair ends.</w:t>
      </w:r>
    </w:p>
    <w:p w14:paraId="08808CB1" w14:textId="77777777" w:rsidR="00451EBC" w:rsidRPr="00746AB6" w:rsidRDefault="00451EBC" w:rsidP="00451EBC">
      <w:pPr>
        <w:rPr>
          <w:rStyle w:val="Emphasis"/>
        </w:rPr>
      </w:pPr>
      <w:r w:rsidRPr="00746AB6">
        <w:rPr>
          <w:sz w:val="16"/>
        </w:rPr>
        <w:t xml:space="preserve">I believe </w:t>
      </w:r>
      <w:r w:rsidRPr="00746AB6">
        <w:rPr>
          <w:rStyle w:val="Emphasis"/>
          <w:sz w:val="24"/>
          <w:szCs w:val="24"/>
          <w:highlight w:val="yellow"/>
        </w:rPr>
        <w:t>Powell wants to get us to neutral</w:t>
      </w:r>
      <w:r w:rsidRPr="00746AB6">
        <w:rPr>
          <w:rStyle w:val="Emphasis"/>
          <w:sz w:val="24"/>
          <w:szCs w:val="24"/>
        </w:rPr>
        <w:t xml:space="preserve"> before he's done</w:t>
      </w:r>
      <w:r w:rsidRPr="00746AB6">
        <w:rPr>
          <w:sz w:val="16"/>
        </w:rPr>
        <w:t xml:space="preserve">. </w:t>
      </w:r>
      <w:r w:rsidRPr="00746AB6">
        <w:rPr>
          <w:rStyle w:val="StyleUnderline"/>
        </w:rPr>
        <w:t xml:space="preserve">That trajectory is </w:t>
      </w:r>
      <w:r w:rsidRPr="00746AB6">
        <w:rPr>
          <w:rStyle w:val="Emphasis"/>
          <w:highlight w:val="yellow"/>
        </w:rPr>
        <w:t>on par</w:t>
      </w:r>
      <w:r w:rsidRPr="00746AB6">
        <w:rPr>
          <w:rStyle w:val="StyleUnderline"/>
          <w:highlight w:val="yellow"/>
        </w:rPr>
        <w:t xml:space="preserve"> with what </w:t>
      </w:r>
      <w:r w:rsidRPr="00746AB6">
        <w:rPr>
          <w:rStyle w:val="Emphasis"/>
          <w:highlight w:val="yellow"/>
        </w:rPr>
        <w:t>markets are</w:t>
      </w:r>
      <w:r w:rsidRPr="00746AB6">
        <w:rPr>
          <w:rStyle w:val="Emphasis"/>
        </w:rPr>
        <w:t xml:space="preserve"> currently </w:t>
      </w:r>
      <w:r w:rsidRPr="00746AB6">
        <w:rPr>
          <w:rStyle w:val="Emphasis"/>
          <w:highlight w:val="yellow"/>
        </w:rPr>
        <w:t>expecting</w:t>
      </w:r>
      <w:r w:rsidRPr="00746AB6">
        <w:rPr>
          <w:sz w:val="16"/>
        </w:rPr>
        <w:t xml:space="preserve"> </w:t>
      </w:r>
      <w:r w:rsidRPr="00746AB6">
        <w:rPr>
          <w:rStyle w:val="StyleUnderline"/>
        </w:rPr>
        <w:t xml:space="preserve">and </w:t>
      </w:r>
      <w:r w:rsidRPr="00746AB6">
        <w:rPr>
          <w:rStyle w:val="Emphasis"/>
        </w:rPr>
        <w:t>makes sense</w:t>
      </w:r>
      <w:r w:rsidRPr="00746AB6">
        <w:rPr>
          <w:sz w:val="16"/>
        </w:rPr>
        <w:t xml:space="preserve">, so long as the data continues at its moderate pace. </w:t>
      </w:r>
      <w:r w:rsidRPr="00746AB6">
        <w:rPr>
          <w:rStyle w:val="Emphasis"/>
          <w:szCs w:val="28"/>
          <w:highlight w:val="yellow"/>
        </w:rPr>
        <w:t>If inflation were to get</w:t>
      </w:r>
      <w:r w:rsidRPr="00746AB6">
        <w:rPr>
          <w:rStyle w:val="Emphasis"/>
          <w:szCs w:val="28"/>
        </w:rPr>
        <w:t xml:space="preserve"> much </w:t>
      </w:r>
      <w:r w:rsidRPr="00746AB6">
        <w:rPr>
          <w:rStyle w:val="Emphasis"/>
          <w:szCs w:val="28"/>
          <w:highlight w:val="yellow"/>
        </w:rPr>
        <w:t>worse</w:t>
      </w:r>
      <w:r w:rsidRPr="00746AB6">
        <w:rPr>
          <w:sz w:val="16"/>
        </w:rPr>
        <w:t xml:space="preserve">, </w:t>
      </w:r>
      <w:r w:rsidRPr="00746AB6">
        <w:rPr>
          <w:rStyle w:val="StyleUnderline"/>
        </w:rPr>
        <w:t xml:space="preserve">say </w:t>
      </w:r>
      <w:r w:rsidRPr="00746AB6">
        <w:rPr>
          <w:rStyle w:val="Emphasis"/>
        </w:rPr>
        <w:t>above 4%</w:t>
      </w:r>
      <w:r w:rsidRPr="00746AB6">
        <w:rPr>
          <w:sz w:val="16"/>
        </w:rPr>
        <w:t xml:space="preserve">, and unemployment were to rise above 5%, </w:t>
      </w:r>
      <w:r w:rsidRPr="00746AB6">
        <w:rPr>
          <w:rStyle w:val="StyleUnderline"/>
          <w:highlight w:val="yellow"/>
        </w:rPr>
        <w:t xml:space="preserve">I would expect the Fed to </w:t>
      </w:r>
      <w:r w:rsidRPr="00746AB6">
        <w:rPr>
          <w:rStyle w:val="Emphasis"/>
          <w:highlight w:val="yellow"/>
        </w:rPr>
        <w:t>pick up their pace</w:t>
      </w:r>
      <w:r w:rsidRPr="00746AB6">
        <w:rPr>
          <w:sz w:val="16"/>
        </w:rPr>
        <w:t xml:space="preserve"> to match. </w:t>
      </w:r>
      <w:r w:rsidRPr="00746AB6">
        <w:rPr>
          <w:rStyle w:val="StyleUnderline"/>
        </w:rPr>
        <w:t xml:space="preserve">However, </w:t>
      </w:r>
      <w:r w:rsidRPr="00746AB6">
        <w:rPr>
          <w:rStyle w:val="StyleUnderline"/>
          <w:highlight w:val="yellow"/>
        </w:rPr>
        <w:t xml:space="preserve">we are </w:t>
      </w:r>
      <w:r w:rsidRPr="00746AB6">
        <w:rPr>
          <w:rStyle w:val="Emphasis"/>
          <w:highlight w:val="yellow"/>
        </w:rPr>
        <w:t>currently far away from those barriers</w:t>
      </w:r>
      <w:r w:rsidRPr="00746AB6">
        <w:rPr>
          <w:sz w:val="16"/>
        </w:rPr>
        <w:t xml:space="preserve">, </w:t>
      </w:r>
      <w:r w:rsidRPr="00746AB6">
        <w:rPr>
          <w:rStyle w:val="StyleUnderline"/>
        </w:rPr>
        <w:t xml:space="preserve">and so for now, I would </w:t>
      </w:r>
      <w:r w:rsidRPr="00746AB6">
        <w:rPr>
          <w:rStyle w:val="StyleUnderline"/>
          <w:highlight w:val="yellow"/>
        </w:rPr>
        <w:t>expect the Fed to be</w:t>
      </w:r>
      <w:r w:rsidRPr="00746AB6">
        <w:rPr>
          <w:rStyle w:val="StyleUnderline"/>
        </w:rPr>
        <w:t xml:space="preserve"> </w:t>
      </w:r>
      <w:r w:rsidRPr="00746AB6">
        <w:rPr>
          <w:rStyle w:val="Emphasis"/>
        </w:rPr>
        <w:t xml:space="preserve">intentionally </w:t>
      </w:r>
      <w:r w:rsidRPr="00746AB6">
        <w:rPr>
          <w:rStyle w:val="Emphasis"/>
          <w:highlight w:val="yellow"/>
        </w:rPr>
        <w:t>predictable</w:t>
      </w:r>
      <w:r w:rsidRPr="00746AB6">
        <w:rPr>
          <w:rStyle w:val="Emphasis"/>
        </w:rPr>
        <w:t xml:space="preserve"> and follow that path.</w:t>
      </w:r>
    </w:p>
    <w:p w14:paraId="46A21B05" w14:textId="77777777" w:rsidR="00451EBC" w:rsidRPr="00722AF1" w:rsidRDefault="00451EBC" w:rsidP="00451EBC"/>
    <w:p w14:paraId="53F37BE9" w14:textId="77777777" w:rsidR="00451EBC" w:rsidRDefault="00451EBC" w:rsidP="00451EBC">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3EE58577" w14:textId="77777777" w:rsidR="00451EBC" w:rsidRPr="00B5717D" w:rsidRDefault="00451EBC" w:rsidP="00451EBC">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063E0EAF" w14:textId="77777777" w:rsidR="00451EBC" w:rsidRPr="00C93794" w:rsidRDefault="00451EBC" w:rsidP="00451EBC">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 w:val="24"/>
          <w:szCs w:val="24"/>
          <w:highlight w:val="yellow"/>
        </w:rPr>
        <w:t>prematurely raising</w:t>
      </w:r>
      <w:r w:rsidRPr="00B5717D">
        <w:rPr>
          <w:rStyle w:val="Emphasis"/>
          <w:sz w:val="24"/>
          <w:szCs w:val="24"/>
        </w:rPr>
        <w:t xml:space="preserve"> interest </w:t>
      </w:r>
      <w:r w:rsidRPr="00C93794">
        <w:rPr>
          <w:rStyle w:val="Emphasis"/>
          <w:sz w:val="24"/>
          <w:szCs w:val="24"/>
          <w:highlight w:val="yellow"/>
        </w:rPr>
        <w:t>rates</w:t>
      </w:r>
      <w:r w:rsidRPr="00B5717D">
        <w:rPr>
          <w:rStyle w:val="Emphasis"/>
          <w:sz w:val="24"/>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 w:val="24"/>
          <w:szCs w:val="24"/>
          <w:highlight w:val="yellow"/>
        </w:rPr>
        <w:t>bargain</w:t>
      </w:r>
      <w:r w:rsidRPr="00C93794">
        <w:rPr>
          <w:rStyle w:val="StyleUnderline"/>
          <w:highlight w:val="yellow"/>
        </w:rPr>
        <w:t xml:space="preserve"> for </w:t>
      </w:r>
      <w:r w:rsidRPr="00C93794">
        <w:rPr>
          <w:rStyle w:val="Emphasis"/>
          <w:sz w:val="24"/>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 w:val="24"/>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15C60AFF" w14:textId="77777777" w:rsidR="00451EBC" w:rsidRPr="00C93794" w:rsidRDefault="00451EBC" w:rsidP="00451EBC">
      <w:pPr>
        <w:rPr>
          <w:sz w:val="16"/>
        </w:rPr>
      </w:pPr>
      <w:r w:rsidRPr="00C93794">
        <w:rPr>
          <w:sz w:val="16"/>
        </w:rPr>
        <w:t>Wage or profit price spiral?</w:t>
      </w:r>
    </w:p>
    <w:p w14:paraId="69A08DAF" w14:textId="77777777" w:rsidR="00451EBC" w:rsidRPr="00CC57D1" w:rsidRDefault="00451EBC" w:rsidP="00451EBC">
      <w:pPr>
        <w:rPr>
          <w:rStyle w:val="StyleUnderline"/>
        </w:rPr>
      </w:pPr>
      <w:r w:rsidRPr="00CC57D1">
        <w:rPr>
          <w:rStyle w:val="StyleUnderline"/>
        </w:rPr>
        <w:t>Are we in the midst of a new wage price spiral?</w:t>
      </w:r>
      <w:r w:rsidRPr="00C93794">
        <w:rPr>
          <w:sz w:val="16"/>
        </w:rPr>
        <w:t xml:space="preserve"> One obvious similarity between the 1970s inflation crisis and the current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4F68637E" w14:textId="77777777" w:rsidR="00451EBC" w:rsidRPr="00C93794" w:rsidRDefault="00451EBC" w:rsidP="00451EBC">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 w:val="24"/>
          <w:szCs w:val="24"/>
        </w:rPr>
        <w:t xml:space="preserve">key </w:t>
      </w:r>
      <w:r w:rsidRPr="00C93794">
        <w:rPr>
          <w:rStyle w:val="Emphasis"/>
          <w:sz w:val="24"/>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 w:val="24"/>
          <w:szCs w:val="24"/>
          <w:highlight w:val="yellow"/>
        </w:rPr>
        <w:t>assault on</w:t>
      </w:r>
      <w:r w:rsidRPr="00CC57D1">
        <w:rPr>
          <w:rStyle w:val="Emphasis"/>
          <w:sz w:val="24"/>
          <w:szCs w:val="24"/>
        </w:rPr>
        <w:t xml:space="preserve"> labour </w:t>
      </w:r>
      <w:r w:rsidRPr="00C93794">
        <w:rPr>
          <w:rStyle w:val="Emphasis"/>
          <w:sz w:val="24"/>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 w:val="24"/>
          <w:szCs w:val="24"/>
        </w:rPr>
        <w:t>contain unit labour costs</w:t>
      </w:r>
      <w:r w:rsidRPr="00C93794">
        <w:rPr>
          <w:sz w:val="16"/>
        </w:rPr>
        <w:t>.[9]</w:t>
      </w:r>
    </w:p>
    <w:p w14:paraId="72BDA858" w14:textId="77777777" w:rsidR="00451EBC" w:rsidRPr="00C93794" w:rsidRDefault="00451EBC" w:rsidP="00451EBC">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 w:val="24"/>
          <w:szCs w:val="24"/>
        </w:rPr>
        <w:t xml:space="preserve">workers </w:t>
      </w:r>
      <w:r w:rsidRPr="00C93794">
        <w:rPr>
          <w:rStyle w:val="Emphasis"/>
          <w:sz w:val="24"/>
          <w:szCs w:val="24"/>
          <w:highlight w:val="yellow"/>
        </w:rPr>
        <w:t>bargaining power</w:t>
      </w:r>
      <w:r w:rsidRPr="00CC57D1">
        <w:rPr>
          <w:rStyle w:val="Emphasis"/>
          <w:sz w:val="24"/>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 w:val="24"/>
          <w:szCs w:val="24"/>
          <w:highlight w:val="yellow"/>
        </w:rPr>
        <w:t>easier to pursue expansionary monetary policy without</w:t>
      </w:r>
      <w:r w:rsidRPr="00CC57D1">
        <w:rPr>
          <w:rStyle w:val="Emphasis"/>
          <w:sz w:val="24"/>
          <w:szCs w:val="24"/>
        </w:rPr>
        <w:t xml:space="preserve"> fuelling </w:t>
      </w:r>
      <w:r w:rsidRPr="00C93794">
        <w:rPr>
          <w:rStyle w:val="Emphasis"/>
          <w:sz w:val="24"/>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.[10] At the ECB,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ECB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 w:val="24"/>
          <w:szCs w:val="24"/>
        </w:rPr>
        <w:t xml:space="preserve">a </w:t>
      </w:r>
      <w:r w:rsidRPr="002E04EE">
        <w:rPr>
          <w:rStyle w:val="Emphasis"/>
          <w:sz w:val="24"/>
          <w:szCs w:val="24"/>
          <w:highlight w:val="yellow"/>
        </w:rPr>
        <w:t xml:space="preserve">lower </w:t>
      </w:r>
      <w:r w:rsidRPr="002E04EE">
        <w:rPr>
          <w:rStyle w:val="Emphasis"/>
          <w:sz w:val="24"/>
          <w:szCs w:val="24"/>
        </w:rPr>
        <w:t xml:space="preserve">degree of </w:t>
      </w:r>
      <w:r w:rsidRPr="002E04EE">
        <w:rPr>
          <w:rStyle w:val="Emphasis"/>
          <w:sz w:val="24"/>
          <w:szCs w:val="24"/>
          <w:highlight w:val="yellow"/>
        </w:rPr>
        <w:t>unionisation</w:t>
      </w:r>
      <w:r w:rsidRPr="00C93794">
        <w:rPr>
          <w:sz w:val="16"/>
        </w:rPr>
        <w:t>).[15]</w:t>
      </w:r>
    </w:p>
    <w:p w14:paraId="70F0346C" w14:textId="77777777" w:rsidR="00451EBC" w:rsidRPr="00C93794" w:rsidRDefault="00451EBC" w:rsidP="00451EBC">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4A180832" w14:textId="77777777" w:rsidR="00451EBC" w:rsidRPr="00C93794" w:rsidRDefault="00451EBC" w:rsidP="00451EBC">
      <w:pPr>
        <w:rPr>
          <w:sz w:val="16"/>
        </w:rPr>
      </w:pPr>
      <w:r w:rsidRPr="00C93794">
        <w:rPr>
          <w:sz w:val="16"/>
        </w:rPr>
        <w:t>Labour shortages: curse or blessing?</w:t>
      </w:r>
    </w:p>
    <w:p w14:paraId="16FF54D6" w14:textId="77777777" w:rsidR="00451EBC" w:rsidRPr="00CC57D1" w:rsidRDefault="00451EBC" w:rsidP="00451EBC">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5C665415" w14:textId="77777777" w:rsidR="00451EBC" w:rsidRPr="00C93794" w:rsidRDefault="00451EBC" w:rsidP="00451EBC">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5CB48843" w14:textId="77777777" w:rsidR="00451EBC" w:rsidRPr="0001498C" w:rsidRDefault="00451EBC" w:rsidP="00451EBC">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14DC5BFE" w14:textId="77777777" w:rsidR="00451EBC" w:rsidRPr="00DC435B" w:rsidRDefault="00451EBC" w:rsidP="00451EBC"/>
    <w:p w14:paraId="64C1D718" w14:textId="77777777" w:rsidR="00451EBC" w:rsidRDefault="00451EBC" w:rsidP="00451EBC">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7B6599EB" w14:textId="77777777" w:rsidR="00451EBC" w:rsidRPr="00182ADC" w:rsidRDefault="00451EBC" w:rsidP="00451EBC">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03CEC349" w14:textId="77777777" w:rsidR="00451EBC" w:rsidRPr="000C7A94" w:rsidRDefault="00451EBC" w:rsidP="00451EBC">
      <w:pPr>
        <w:rPr>
          <w:sz w:val="12"/>
        </w:rPr>
      </w:pPr>
      <w:bookmarkStart w:id="1"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2E268530" w14:textId="77777777" w:rsidR="00451EBC" w:rsidRPr="000C7A94" w:rsidRDefault="00451EBC" w:rsidP="00451EBC">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16D048B9" w14:textId="77777777" w:rsidR="00451EBC" w:rsidRPr="000C7A94" w:rsidRDefault="00451EBC" w:rsidP="00451EBC">
      <w:pPr>
        <w:rPr>
          <w:sz w:val="12"/>
        </w:rPr>
      </w:pPr>
      <w:r w:rsidRPr="000C7A94">
        <w:rPr>
          <w:sz w:val="12"/>
        </w:rPr>
        <w:t>[Figures omitted]</w:t>
      </w:r>
    </w:p>
    <w:p w14:paraId="4F82A338" w14:textId="77777777" w:rsidR="00451EBC" w:rsidRPr="000C7A94" w:rsidRDefault="00451EBC" w:rsidP="00451EBC">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1"/>
    <w:p w14:paraId="61BC7628" w14:textId="77777777" w:rsidR="00451EBC" w:rsidRPr="005D64E3" w:rsidRDefault="00451EBC" w:rsidP="00451EBC">
      <w:pPr>
        <w:rPr>
          <w:sz w:val="4"/>
          <w:szCs w:val="2"/>
        </w:rPr>
      </w:pPr>
      <w:r w:rsidRPr="005D64E3">
        <w:rPr>
          <w:sz w:val="4"/>
          <w:szCs w:val="2"/>
        </w:rPr>
        <w:t>[Figures omitted]</w:t>
      </w:r>
    </w:p>
    <w:p w14:paraId="160DBC11" w14:textId="77777777" w:rsidR="00451EBC" w:rsidRPr="005D64E3" w:rsidRDefault="00451EBC" w:rsidP="00451EBC">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7F4A25B" w14:textId="77777777" w:rsidR="00451EBC" w:rsidRPr="005D64E3" w:rsidRDefault="00451EBC" w:rsidP="00451EBC">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F055027" w14:textId="77777777" w:rsidR="00451EBC" w:rsidRPr="005D64E3" w:rsidRDefault="00451EBC" w:rsidP="00451EBC">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9E0D2DE" w14:textId="77777777" w:rsidR="00451EBC" w:rsidRPr="005D64E3" w:rsidRDefault="00451EBC" w:rsidP="00451EBC">
      <w:pPr>
        <w:rPr>
          <w:sz w:val="4"/>
          <w:szCs w:val="2"/>
        </w:rPr>
      </w:pPr>
      <w:r w:rsidRPr="005D64E3">
        <w:rPr>
          <w:sz w:val="4"/>
          <w:szCs w:val="2"/>
        </w:rPr>
        <w:t>False information</w:t>
      </w:r>
    </w:p>
    <w:p w14:paraId="01065B4E" w14:textId="77777777" w:rsidR="00451EBC" w:rsidRPr="005D64E3" w:rsidRDefault="00451EBC" w:rsidP="00451EBC">
      <w:pPr>
        <w:rPr>
          <w:sz w:val="4"/>
          <w:szCs w:val="2"/>
        </w:rPr>
      </w:pPr>
      <w:r w:rsidRPr="005D64E3">
        <w:rPr>
          <w:sz w:val="4"/>
          <w:szCs w:val="2"/>
        </w:rPr>
        <w:t>[Figure omitted]</w:t>
      </w:r>
    </w:p>
    <w:p w14:paraId="6BE96BD7" w14:textId="77777777" w:rsidR="00451EBC" w:rsidRPr="005D64E3" w:rsidRDefault="00451EBC" w:rsidP="00451EBC">
      <w:pPr>
        <w:pStyle w:val="ListParagraph"/>
        <w:numPr>
          <w:ilvl w:val="0"/>
          <w:numId w:val="82"/>
        </w:numPr>
        <w:rPr>
          <w:sz w:val="4"/>
          <w:szCs w:val="2"/>
        </w:rPr>
      </w:pPr>
      <w:r w:rsidRPr="005D64E3">
        <w:rPr>
          <w:sz w:val="4"/>
          <w:szCs w:val="2"/>
        </w:rPr>
        <w:t>Misinformation and disinformation may radically disrupt electoral processes in several economies over the next two years.</w:t>
      </w:r>
    </w:p>
    <w:p w14:paraId="74DB1343" w14:textId="77777777" w:rsidR="00451EBC" w:rsidRPr="005D64E3" w:rsidRDefault="00451EBC" w:rsidP="00451EBC">
      <w:pPr>
        <w:pStyle w:val="ListParagraph"/>
        <w:numPr>
          <w:ilvl w:val="0"/>
          <w:numId w:val="82"/>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137ED5F9" w14:textId="77777777" w:rsidR="00451EBC" w:rsidRPr="005D64E3" w:rsidRDefault="00451EBC" w:rsidP="00451EBC">
      <w:pPr>
        <w:pStyle w:val="ListParagraph"/>
        <w:numPr>
          <w:ilvl w:val="0"/>
          <w:numId w:val="82"/>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03E362D7" w14:textId="77777777" w:rsidR="00451EBC" w:rsidRPr="005D64E3" w:rsidRDefault="00451EBC" w:rsidP="00451EBC">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45537A1E" w14:textId="77777777" w:rsidR="00451EBC" w:rsidRPr="005D64E3" w:rsidRDefault="00451EBC" w:rsidP="00451EBC">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2E80AA97" w14:textId="77777777" w:rsidR="00451EBC" w:rsidRPr="005D64E3" w:rsidRDefault="00451EBC" w:rsidP="00451EBC">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191D2698" w14:textId="77777777" w:rsidR="00451EBC" w:rsidRPr="005D64E3" w:rsidRDefault="00451EBC" w:rsidP="00451EBC">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0E5E507E" w14:textId="77777777" w:rsidR="00451EBC" w:rsidRPr="005D64E3" w:rsidRDefault="00451EBC" w:rsidP="00451EBC">
      <w:pPr>
        <w:rPr>
          <w:sz w:val="4"/>
          <w:szCs w:val="2"/>
        </w:rPr>
      </w:pPr>
      <w:r w:rsidRPr="005D64E3">
        <w:rPr>
          <w:sz w:val="4"/>
          <w:szCs w:val="2"/>
        </w:rPr>
        <w:t xml:space="preserve">Mistrust in elections </w:t>
      </w:r>
    </w:p>
    <w:p w14:paraId="534298E3" w14:textId="77777777" w:rsidR="00451EBC" w:rsidRPr="005D64E3" w:rsidRDefault="00451EBC" w:rsidP="00451EBC">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3CF00F43" w14:textId="77777777" w:rsidR="00451EBC" w:rsidRPr="005D64E3" w:rsidRDefault="00451EBC" w:rsidP="00451EBC">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60864C2A" w14:textId="77777777" w:rsidR="00451EBC" w:rsidRPr="005D64E3" w:rsidRDefault="00451EBC" w:rsidP="00451EBC">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1B24C465" w14:textId="77777777" w:rsidR="00451EBC" w:rsidRPr="005D64E3" w:rsidRDefault="00451EBC" w:rsidP="00451EBC">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6C8F2810" w14:textId="77777777" w:rsidR="00451EBC" w:rsidRPr="005D64E3" w:rsidRDefault="00451EBC" w:rsidP="00451EBC">
      <w:pPr>
        <w:rPr>
          <w:sz w:val="4"/>
          <w:szCs w:val="2"/>
        </w:rPr>
      </w:pPr>
      <w:r w:rsidRPr="005D64E3">
        <w:rPr>
          <w:sz w:val="4"/>
          <w:szCs w:val="2"/>
        </w:rPr>
        <w:t>[Figure omitted]</w:t>
      </w:r>
    </w:p>
    <w:p w14:paraId="4B00D1B1" w14:textId="77777777" w:rsidR="00451EBC" w:rsidRPr="005D64E3" w:rsidRDefault="00451EBC" w:rsidP="00451EBC">
      <w:pPr>
        <w:rPr>
          <w:sz w:val="4"/>
          <w:szCs w:val="2"/>
        </w:rPr>
      </w:pPr>
      <w:r w:rsidRPr="005D64E3">
        <w:rPr>
          <w:sz w:val="4"/>
          <w:szCs w:val="2"/>
        </w:rPr>
        <w:t xml:space="preserve">Societies divided </w:t>
      </w:r>
    </w:p>
    <w:p w14:paraId="79795215" w14:textId="77777777" w:rsidR="00451EBC" w:rsidRPr="005D64E3" w:rsidRDefault="00451EBC" w:rsidP="00451EBC">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3E4EE737" w14:textId="77777777" w:rsidR="00451EBC" w:rsidRPr="005D64E3" w:rsidRDefault="00451EBC" w:rsidP="00451EBC">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7408FEEC" w14:textId="77777777" w:rsidR="00451EBC" w:rsidRPr="005D64E3" w:rsidRDefault="00451EBC" w:rsidP="00451EBC">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18288AB0" w14:textId="77777777" w:rsidR="00451EBC" w:rsidRPr="005D64E3" w:rsidRDefault="00451EBC" w:rsidP="00451EBC">
      <w:pPr>
        <w:rPr>
          <w:sz w:val="4"/>
          <w:szCs w:val="2"/>
        </w:rPr>
      </w:pPr>
      <w:r w:rsidRPr="005D64E3">
        <w:rPr>
          <w:sz w:val="4"/>
          <w:szCs w:val="2"/>
        </w:rPr>
        <w:t>Defining truth</w:t>
      </w:r>
    </w:p>
    <w:p w14:paraId="665D4B97" w14:textId="77777777" w:rsidR="00451EBC" w:rsidRPr="005D64E3" w:rsidRDefault="00451EBC" w:rsidP="00451EBC">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429CEE7" w14:textId="77777777" w:rsidR="00451EBC" w:rsidRPr="005D64E3" w:rsidRDefault="00451EBC" w:rsidP="00451EBC">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72F32EBC" w14:textId="77777777" w:rsidR="00451EBC" w:rsidRPr="005D64E3" w:rsidRDefault="00451EBC" w:rsidP="00451EBC">
      <w:pPr>
        <w:rPr>
          <w:sz w:val="4"/>
          <w:szCs w:val="2"/>
        </w:rPr>
      </w:pPr>
      <w:r w:rsidRPr="005D64E3">
        <w:rPr>
          <w:sz w:val="4"/>
          <w:szCs w:val="2"/>
        </w:rPr>
        <w:t>[Figure omitted]</w:t>
      </w:r>
    </w:p>
    <w:p w14:paraId="7654D2B0" w14:textId="77777777" w:rsidR="00451EBC" w:rsidRPr="005D64E3" w:rsidRDefault="00451EBC" w:rsidP="00451EBC">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2F239576" w14:textId="77777777" w:rsidR="00451EBC" w:rsidRPr="005D64E3" w:rsidRDefault="00451EBC" w:rsidP="00451EBC">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3299C86" w14:textId="77777777" w:rsidR="00451EBC" w:rsidRPr="005D64E3" w:rsidRDefault="00451EBC" w:rsidP="00451EBC">
      <w:pPr>
        <w:rPr>
          <w:sz w:val="4"/>
          <w:szCs w:val="2"/>
        </w:rPr>
      </w:pPr>
      <w:r w:rsidRPr="005D64E3">
        <w:rPr>
          <w:sz w:val="4"/>
          <w:szCs w:val="2"/>
        </w:rPr>
        <w:t>Rise in conflict</w:t>
      </w:r>
    </w:p>
    <w:p w14:paraId="6E666D2F" w14:textId="77777777" w:rsidR="00451EBC" w:rsidRPr="005D64E3" w:rsidRDefault="00451EBC" w:rsidP="00451EBC">
      <w:pPr>
        <w:rPr>
          <w:sz w:val="4"/>
          <w:szCs w:val="2"/>
        </w:rPr>
      </w:pPr>
      <w:r w:rsidRPr="005D64E3">
        <w:rPr>
          <w:sz w:val="4"/>
          <w:szCs w:val="2"/>
        </w:rPr>
        <w:t>[Figure omitted]</w:t>
      </w:r>
    </w:p>
    <w:p w14:paraId="6A77A03B" w14:textId="77777777" w:rsidR="00451EBC" w:rsidRPr="000C7A94" w:rsidRDefault="00451EBC" w:rsidP="00451EBC">
      <w:pPr>
        <w:pStyle w:val="ListParagraph"/>
        <w:numPr>
          <w:ilvl w:val="0"/>
          <w:numId w:val="83"/>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0A4AE774" w14:textId="77777777" w:rsidR="00451EBC" w:rsidRPr="000C7A94" w:rsidRDefault="00451EBC" w:rsidP="00451EBC">
      <w:pPr>
        <w:pStyle w:val="ListParagraph"/>
        <w:numPr>
          <w:ilvl w:val="0"/>
          <w:numId w:val="83"/>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769E15D1" w14:textId="77777777" w:rsidR="00451EBC" w:rsidRPr="000C7A94" w:rsidRDefault="00451EBC" w:rsidP="00451EBC">
      <w:pPr>
        <w:pStyle w:val="ListParagraph"/>
        <w:numPr>
          <w:ilvl w:val="0"/>
          <w:numId w:val="83"/>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29B7FA79" w14:textId="77777777" w:rsidR="00451EBC" w:rsidRPr="000C7A94" w:rsidRDefault="00451EBC" w:rsidP="00451EBC">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1210BE10" w14:textId="77777777" w:rsidR="00451EBC" w:rsidRPr="000C7A94" w:rsidRDefault="00451EBC" w:rsidP="00451EBC">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275837F1" w14:textId="77777777" w:rsidR="00451EBC" w:rsidRPr="000C7A94" w:rsidRDefault="00451EBC" w:rsidP="00451EBC">
      <w:pPr>
        <w:rPr>
          <w:sz w:val="12"/>
        </w:rPr>
      </w:pPr>
      <w:r w:rsidRPr="000C7A94">
        <w:rPr>
          <w:sz w:val="12"/>
        </w:rPr>
        <w:t>[Figure omitted]</w:t>
      </w:r>
    </w:p>
    <w:p w14:paraId="7E66E101" w14:textId="77777777" w:rsidR="00451EBC" w:rsidRPr="000C7A94" w:rsidRDefault="00451EBC" w:rsidP="00451EBC">
      <w:pPr>
        <w:rPr>
          <w:sz w:val="12"/>
        </w:rPr>
      </w:pPr>
      <w:r w:rsidRPr="000C7A94">
        <w:rPr>
          <w:sz w:val="12"/>
        </w:rPr>
        <w:t>High-stakes hotspots</w:t>
      </w:r>
    </w:p>
    <w:p w14:paraId="4BD2D601" w14:textId="77777777" w:rsidR="00451EBC" w:rsidRPr="000C7A94" w:rsidRDefault="00451EBC" w:rsidP="00451EBC">
      <w:pPr>
        <w:rPr>
          <w:sz w:val="12"/>
        </w:rPr>
      </w:pPr>
      <w:r w:rsidRPr="000C7A94">
        <w:rPr>
          <w:sz w:val="12"/>
        </w:rPr>
        <w:t xml:space="preserve">Over the next two years, the attention and resources of global powers are likely to be focused on three hotspots in particular: the war in Ukraine, the Israel-Gaza conflict and tensions over Taiwan. </w:t>
      </w:r>
      <w:r w:rsidRPr="00182ADC">
        <w:rPr>
          <w:rStyle w:val="StyleUnderline"/>
        </w:rPr>
        <w:t>Escalation in</w:t>
      </w:r>
      <w:r w:rsidRPr="000C7A94">
        <w:rPr>
          <w:sz w:val="12"/>
        </w:rPr>
        <w:t xml:space="preserve"> </w:t>
      </w:r>
      <w:r w:rsidRPr="00182ADC">
        <w:rPr>
          <w:rStyle w:val="Emphasis"/>
        </w:rPr>
        <w:t>any</w:t>
      </w:r>
      <w:r w:rsidRPr="000C7A94">
        <w:rPr>
          <w:sz w:val="12"/>
        </w:rPr>
        <w:t xml:space="preserve"> one of these </w:t>
      </w:r>
      <w:r w:rsidRPr="00182ADC">
        <w:rPr>
          <w:rStyle w:val="StyleUnderline"/>
        </w:rPr>
        <w:t>hotspots would</w:t>
      </w:r>
      <w:r w:rsidRPr="000C7A94">
        <w:rPr>
          <w:sz w:val="12"/>
        </w:rPr>
        <w:t xml:space="preserve"> </w:t>
      </w:r>
      <w:r w:rsidRPr="00182ADC">
        <w:rPr>
          <w:rStyle w:val="Emphasis"/>
        </w:rPr>
        <w:t>radically disrupt</w:t>
      </w:r>
      <w:r w:rsidRPr="000C7A94">
        <w:rPr>
          <w:sz w:val="12"/>
        </w:rPr>
        <w:t xml:space="preserve"> global </w:t>
      </w:r>
      <w:r w:rsidRPr="00182ADC">
        <w:rPr>
          <w:rStyle w:val="StyleUnderline"/>
        </w:rPr>
        <w:t>supply chains</w:t>
      </w:r>
      <w:r w:rsidRPr="000C7A94">
        <w:rPr>
          <w:sz w:val="12"/>
        </w:rPr>
        <w:t xml:space="preserve">, financial markets, </w:t>
      </w:r>
      <w:r w:rsidRPr="00182ADC">
        <w:rPr>
          <w:rStyle w:val="StyleUnderline"/>
        </w:rPr>
        <w:t>security dynamics and political stability</w:t>
      </w:r>
      <w:r w:rsidRPr="000C7A94">
        <w:rPr>
          <w:sz w:val="12"/>
        </w:rPr>
        <w:t xml:space="preserve">, </w:t>
      </w:r>
      <w:r w:rsidRPr="008F133A">
        <w:rPr>
          <w:rStyle w:val="Emphasis"/>
          <w:highlight w:val="yellow"/>
        </w:rPr>
        <w:t>viscerally</w:t>
      </w:r>
      <w:r w:rsidRPr="008F133A">
        <w:rPr>
          <w:sz w:val="12"/>
          <w:highlight w:val="yellow"/>
        </w:rPr>
        <w:t xml:space="preserve"> </w:t>
      </w:r>
      <w:r w:rsidRPr="008F133A">
        <w:rPr>
          <w:rStyle w:val="StyleUnderline"/>
          <w:highlight w:val="yellow"/>
        </w:rPr>
        <w:t>threatening the</w:t>
      </w:r>
      <w:r w:rsidRPr="000C7A94">
        <w:rPr>
          <w:sz w:val="12"/>
        </w:rPr>
        <w:t xml:space="preserve"> sense of security and safety of individuals </w:t>
      </w:r>
      <w:r w:rsidRPr="008F133A">
        <w:rPr>
          <w:rStyle w:val="Emphasis"/>
          <w:highlight w:val="yellow"/>
        </w:rPr>
        <w:t>world</w:t>
      </w:r>
      <w:r w:rsidRPr="000C7A94">
        <w:rPr>
          <w:sz w:val="12"/>
        </w:rPr>
        <w:t>wide.</w:t>
      </w:r>
    </w:p>
    <w:p w14:paraId="7268BAE7" w14:textId="77777777" w:rsidR="00451EBC" w:rsidRPr="000C7A94" w:rsidRDefault="00451EBC" w:rsidP="00451EBC">
      <w:pPr>
        <w:rPr>
          <w:sz w:val="12"/>
        </w:rPr>
      </w:pPr>
      <w:r w:rsidRPr="000C7A94">
        <w:rPr>
          <w:sz w:val="12"/>
        </w:rPr>
        <w:t xml:space="preserve">All three areas stand at a geopolitical crossroads, where </w:t>
      </w:r>
      <w:r w:rsidRPr="008F133A">
        <w:rPr>
          <w:rStyle w:val="StyleUnderline"/>
          <w:highlight w:val="yellow"/>
        </w:rPr>
        <w:t>major power</w:t>
      </w:r>
      <w:r w:rsidRPr="00BD2BCE">
        <w:rPr>
          <w:rStyle w:val="StyleUnderline"/>
        </w:rPr>
        <w:t>s have</w:t>
      </w:r>
      <w:r w:rsidRPr="000C7A94">
        <w:rPr>
          <w:sz w:val="12"/>
        </w:rPr>
        <w:t xml:space="preserve"> </w:t>
      </w:r>
      <w:r w:rsidRPr="00BD2BCE">
        <w:rPr>
          <w:rStyle w:val="Emphasis"/>
        </w:rPr>
        <w:t>vested</w:t>
      </w:r>
      <w:r w:rsidRPr="000C7A94">
        <w:rPr>
          <w:sz w:val="12"/>
        </w:rPr>
        <w:t xml:space="preserve"> </w:t>
      </w:r>
      <w:r w:rsidRPr="008F133A">
        <w:rPr>
          <w:rStyle w:val="StyleUnderline"/>
          <w:highlight w:val="yellow"/>
        </w:rPr>
        <w:t>interests</w:t>
      </w:r>
      <w:r w:rsidRPr="000C7A94">
        <w:rPr>
          <w:sz w:val="12"/>
        </w:rPr>
        <w:t xml:space="preserve">: oil and trade routes in the Middle East, stability and the balance of power in Eastern Europe, and advanced technological supply chains in East Asia. </w:t>
      </w:r>
      <w:r w:rsidRPr="00182ADC">
        <w:rPr>
          <w:rStyle w:val="StyleUnderline"/>
        </w:rPr>
        <w:t>Each could lead to</w:t>
      </w:r>
      <w:r w:rsidRPr="000C7A94">
        <w:rPr>
          <w:sz w:val="12"/>
        </w:rPr>
        <w:t xml:space="preserve"> </w:t>
      </w:r>
      <w:r w:rsidRPr="00EE0CDC">
        <w:rPr>
          <w:rStyle w:val="Emphasis"/>
        </w:rPr>
        <w:t>broader</w:t>
      </w:r>
      <w:r w:rsidRPr="00182ADC">
        <w:rPr>
          <w:rStyle w:val="Emphasis"/>
        </w:rPr>
        <w:t xml:space="preserve"> regional destabilization</w:t>
      </w:r>
      <w:r w:rsidRPr="000C7A94">
        <w:rPr>
          <w:sz w:val="12"/>
        </w:rPr>
        <w:t xml:space="preserve">, directly </w:t>
      </w:r>
      <w:r w:rsidRPr="00182ADC">
        <w:rPr>
          <w:rStyle w:val="StyleUnderline"/>
        </w:rPr>
        <w:t>drawing in major power(s) and</w:t>
      </w:r>
      <w:r w:rsidRPr="000C7A94">
        <w:rPr>
          <w:sz w:val="12"/>
        </w:rPr>
        <w:t xml:space="preserve"> </w:t>
      </w:r>
      <w:r w:rsidRPr="008F133A">
        <w:rPr>
          <w:rStyle w:val="Emphasis"/>
          <w:highlight w:val="yellow"/>
        </w:rPr>
        <w:t>escalat</w:t>
      </w:r>
      <w:r w:rsidRPr="00BD2BCE">
        <w:rPr>
          <w:rStyle w:val="Emphasis"/>
        </w:rPr>
        <w:t>ing</w:t>
      </w:r>
      <w:r w:rsidRPr="000C7A94">
        <w:rPr>
          <w:sz w:val="12"/>
        </w:rPr>
        <w:t xml:space="preserve"> </w:t>
      </w:r>
      <w:r w:rsidRPr="00182ADC">
        <w:rPr>
          <w:rStyle w:val="StyleUnderline"/>
        </w:rPr>
        <w:t xml:space="preserve">the scale of </w:t>
      </w:r>
      <w:r w:rsidRPr="008F133A">
        <w:rPr>
          <w:rStyle w:val="StyleUnderline"/>
          <w:highlight w:val="yellow"/>
        </w:rPr>
        <w:t>conflict</w:t>
      </w:r>
      <w:r w:rsidRPr="000C7A94">
        <w:rPr>
          <w:sz w:val="12"/>
        </w:rPr>
        <w:t xml:space="preserve">. </w:t>
      </w:r>
      <w:r w:rsidRPr="00182ADC">
        <w:rPr>
          <w:rStyle w:val="StyleUnderline"/>
        </w:rPr>
        <w:t>All</w:t>
      </w:r>
      <w:r w:rsidRPr="000C7A94">
        <w:rPr>
          <w:sz w:val="12"/>
        </w:rPr>
        <w:t xml:space="preserve"> three also </w:t>
      </w:r>
      <w:r w:rsidRPr="00182ADC">
        <w:rPr>
          <w:rStyle w:val="StyleUnderline"/>
        </w:rPr>
        <w:t xml:space="preserve">directly </w:t>
      </w:r>
      <w:r w:rsidRPr="008F133A">
        <w:rPr>
          <w:rStyle w:val="StyleUnderline"/>
          <w:highlight w:val="yellow"/>
        </w:rPr>
        <w:t>involve</w:t>
      </w:r>
      <w:r w:rsidRPr="000C7A94">
        <w:rPr>
          <w:sz w:val="12"/>
        </w:rPr>
        <w:t xml:space="preserve"> power(s) reckoned to possess </w:t>
      </w:r>
      <w:r w:rsidRPr="008F133A">
        <w:rPr>
          <w:rStyle w:val="Emphasis"/>
          <w:highlight w:val="yellow"/>
        </w:rPr>
        <w:t>nuc</w:t>
      </w:r>
      <w:r w:rsidRPr="00182ADC">
        <w:rPr>
          <w:rStyle w:val="Emphasis"/>
        </w:rPr>
        <w:t>lear</w:t>
      </w:r>
      <w:r w:rsidRPr="000C7A94">
        <w:rPr>
          <w:sz w:val="12"/>
        </w:rPr>
        <w:t xml:space="preserve"> </w:t>
      </w:r>
      <w:r w:rsidRPr="00182ADC">
        <w:rPr>
          <w:rStyle w:val="StyleUnderline"/>
        </w:rPr>
        <w:t>capabilitie</w:t>
      </w:r>
      <w:r w:rsidRPr="008F133A">
        <w:rPr>
          <w:rStyle w:val="Emphasis"/>
          <w:highlight w:val="yellow"/>
        </w:rPr>
        <w:t>s</w:t>
      </w:r>
      <w:r w:rsidRPr="000C7A94">
        <w:rPr>
          <w:sz w:val="12"/>
        </w:rPr>
        <w:t>.</w:t>
      </w:r>
    </w:p>
    <w:p w14:paraId="36D72841" w14:textId="77777777" w:rsidR="00451EBC" w:rsidRPr="005D64E3" w:rsidRDefault="00451EBC" w:rsidP="00451EBC">
      <w:pPr>
        <w:rPr>
          <w:sz w:val="4"/>
          <w:szCs w:val="14"/>
        </w:rPr>
      </w:pPr>
      <w:r w:rsidRPr="005D64E3">
        <w:rPr>
          <w:sz w:val="4"/>
          <w:szCs w:val="1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73014A9" w14:textId="77777777" w:rsidR="00451EBC" w:rsidRPr="005D64E3" w:rsidRDefault="00451EBC" w:rsidP="00451EBC">
      <w:pPr>
        <w:rPr>
          <w:sz w:val="4"/>
          <w:szCs w:val="14"/>
        </w:rPr>
      </w:pPr>
      <w:r w:rsidRPr="005D64E3">
        <w:rPr>
          <w:sz w:val="4"/>
          <w:szCs w:val="1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A958970" w14:textId="77777777" w:rsidR="00451EBC" w:rsidRPr="000C7A94" w:rsidRDefault="00451EBC" w:rsidP="00451EBC">
      <w:pPr>
        <w:rPr>
          <w:sz w:val="12"/>
        </w:rPr>
      </w:pPr>
      <w:r w:rsidRPr="000C7A94">
        <w:rPr>
          <w:sz w:val="12"/>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D2BCE">
        <w:rPr>
          <w:rStyle w:val="StyleUnderline"/>
        </w:rPr>
        <w:t>there remains a</w:t>
      </w:r>
      <w:r w:rsidRPr="000C7A94">
        <w:rPr>
          <w:sz w:val="12"/>
        </w:rPr>
        <w:t xml:space="preserve"> </w:t>
      </w:r>
      <w:r w:rsidRPr="00BD2BCE">
        <w:rPr>
          <w:rStyle w:val="Emphasis"/>
        </w:rPr>
        <w:t>material</w:t>
      </w:r>
      <w:r w:rsidRPr="000C7A94">
        <w:rPr>
          <w:sz w:val="12"/>
        </w:rPr>
        <w:t xml:space="preserve"> </w:t>
      </w:r>
      <w:r w:rsidRPr="00BD2BCE">
        <w:rPr>
          <w:rStyle w:val="StyleUnderline"/>
        </w:rPr>
        <w:t>possibility of</w:t>
      </w:r>
      <w:r w:rsidRPr="000C7A94">
        <w:rPr>
          <w:sz w:val="12"/>
        </w:rPr>
        <w:t xml:space="preserve"> </w:t>
      </w:r>
      <w:r w:rsidRPr="00BD2BCE">
        <w:rPr>
          <w:rStyle w:val="Emphasis"/>
        </w:rPr>
        <w:t>accidental or intentional</w:t>
      </w:r>
      <w:r w:rsidRPr="000C7A94">
        <w:rPr>
          <w:sz w:val="12"/>
        </w:rPr>
        <w:t xml:space="preserve"> </w:t>
      </w:r>
      <w:r w:rsidRPr="00BD2BCE">
        <w:rPr>
          <w:rStyle w:val="StyleUnderline"/>
        </w:rPr>
        <w:t>outbreak of hostilities, given heightened activity</w:t>
      </w:r>
      <w:r w:rsidRPr="000C7A94">
        <w:rPr>
          <w:sz w:val="12"/>
        </w:rPr>
        <w:t xml:space="preserve"> in the region.39</w:t>
      </w:r>
    </w:p>
    <w:p w14:paraId="25C652D9" w14:textId="77777777" w:rsidR="00451EBC" w:rsidRPr="000C7A94" w:rsidRDefault="00451EBC" w:rsidP="00451EBC">
      <w:pPr>
        <w:rPr>
          <w:sz w:val="12"/>
        </w:rPr>
      </w:pPr>
      <w:r w:rsidRPr="000C7A94">
        <w:rPr>
          <w:sz w:val="12"/>
        </w:rPr>
        <w:t>Conflict contagion</w:t>
      </w:r>
    </w:p>
    <w:p w14:paraId="44651B69" w14:textId="77777777" w:rsidR="00451EBC" w:rsidRPr="000C7A94" w:rsidRDefault="00451EBC" w:rsidP="00451EBC">
      <w:pPr>
        <w:rPr>
          <w:sz w:val="12"/>
        </w:rPr>
      </w:pPr>
      <w:r w:rsidRPr="000C7A94">
        <w:rPr>
          <w:sz w:val="12"/>
        </w:rPr>
        <w:t xml:space="preserve">As high-stakes hotspots undermine global security, a </w:t>
      </w:r>
      <w:r w:rsidRPr="00182ADC">
        <w:rPr>
          <w:rStyle w:val="StyleUnderline"/>
        </w:rPr>
        <w:t>wider set of trends</w:t>
      </w:r>
      <w:r w:rsidRPr="000C7A94">
        <w:rPr>
          <w:sz w:val="12"/>
        </w:rPr>
        <w:t xml:space="preserve"> may </w:t>
      </w:r>
      <w:r w:rsidRPr="00BD2BCE">
        <w:rPr>
          <w:rStyle w:val="StyleUnderline"/>
        </w:rPr>
        <w:t>fuel a</w:t>
      </w:r>
      <w:r w:rsidRPr="000C7A94">
        <w:rPr>
          <w:sz w:val="12"/>
        </w:rPr>
        <w:t xml:space="preserve"> </w:t>
      </w:r>
      <w:r w:rsidRPr="00BD2BCE">
        <w:rPr>
          <w:rStyle w:val="Emphasis"/>
        </w:rPr>
        <w:t>combustible environment</w:t>
      </w:r>
      <w:r w:rsidRPr="000C7A94">
        <w:rPr>
          <w:sz w:val="12"/>
        </w:rPr>
        <w:t xml:space="preserve"> </w:t>
      </w:r>
      <w:r w:rsidRPr="00BD2BCE">
        <w:rPr>
          <w:rStyle w:val="StyleUnderline"/>
        </w:rPr>
        <w:t>in which new and existing hostilities are more likely to ignite</w:t>
      </w:r>
      <w:r w:rsidRPr="000C7A94">
        <w:rPr>
          <w:sz w:val="12"/>
        </w:rPr>
        <w:t xml:space="preserve">. As conflicts spread, </w:t>
      </w:r>
      <w:r w:rsidRPr="00BD2BCE">
        <w:rPr>
          <w:rStyle w:val="StyleUnderline"/>
        </w:rPr>
        <w:t>guardrails to</w:t>
      </w:r>
      <w:r w:rsidRPr="000C7A94">
        <w:rPr>
          <w:sz w:val="12"/>
        </w:rPr>
        <w:t xml:space="preserve"> their </w:t>
      </w:r>
      <w:r w:rsidRPr="00BD2BCE">
        <w:rPr>
          <w:rStyle w:val="Emphasis"/>
        </w:rPr>
        <w:t>containment</w:t>
      </w:r>
      <w:r w:rsidRPr="000C7A94">
        <w:rPr>
          <w:sz w:val="12"/>
        </w:rPr>
        <w:t xml:space="preserve"> </w:t>
      </w:r>
      <w:r w:rsidRPr="00BD2BCE">
        <w:rPr>
          <w:rStyle w:val="StyleUnderline"/>
        </w:rPr>
        <w:t>are eroding and resolve for long-term solutions have stalled</w:t>
      </w:r>
      <w:r w:rsidRPr="000C7A94">
        <w:rPr>
          <w:sz w:val="12"/>
        </w:rPr>
        <w:t xml:space="preserve">.40 In parallel, </w:t>
      </w:r>
      <w:r w:rsidRPr="00182ADC">
        <w:rPr>
          <w:rStyle w:val="StyleUnderline"/>
        </w:rPr>
        <w:t>the</w:t>
      </w:r>
      <w:r w:rsidRPr="000C7A94">
        <w:rPr>
          <w:sz w:val="12"/>
        </w:rPr>
        <w:t xml:space="preserve"> </w:t>
      </w:r>
      <w:r w:rsidRPr="00182ADC">
        <w:rPr>
          <w:rStyle w:val="Emphasis"/>
        </w:rPr>
        <w:t>internationalization</w:t>
      </w:r>
      <w:r w:rsidRPr="000C7A94">
        <w:rPr>
          <w:sz w:val="12"/>
        </w:rPr>
        <w:t xml:space="preserve"> </w:t>
      </w:r>
      <w:r w:rsidRPr="00182ADC">
        <w:rPr>
          <w:rStyle w:val="StyleUnderline"/>
        </w:rPr>
        <w:t>of conflicts</w:t>
      </w:r>
      <w:r w:rsidRPr="000C7A94">
        <w:rPr>
          <w:sz w:val="12"/>
        </w:rPr>
        <w:t xml:space="preserve"> by a wider set of alternate powers </w:t>
      </w:r>
      <w:r w:rsidRPr="00182ADC">
        <w:rPr>
          <w:rStyle w:val="StyleUnderline"/>
        </w:rPr>
        <w:t>will</w:t>
      </w:r>
      <w:r w:rsidRPr="000C7A94">
        <w:rPr>
          <w:sz w:val="12"/>
        </w:rPr>
        <w:t xml:space="preserve"> </w:t>
      </w:r>
      <w:r w:rsidRPr="008F133A">
        <w:rPr>
          <w:rStyle w:val="Emphasis"/>
          <w:highlight w:val="yellow"/>
        </w:rPr>
        <w:t>accelerate</w:t>
      </w:r>
      <w:r w:rsidRPr="000C7A94">
        <w:rPr>
          <w:sz w:val="12"/>
        </w:rPr>
        <w:t xml:space="preserve"> ‘multipolarity’ and </w:t>
      </w:r>
      <w:r w:rsidRPr="00182ADC">
        <w:rPr>
          <w:rStyle w:val="StyleUnderline"/>
        </w:rPr>
        <w:t xml:space="preserve">the </w:t>
      </w:r>
      <w:r w:rsidRPr="008F133A">
        <w:rPr>
          <w:rStyle w:val="StyleUnderline"/>
          <w:highlight w:val="yellow"/>
        </w:rPr>
        <w:t>risk of</w:t>
      </w:r>
      <w:r w:rsidRPr="008F133A">
        <w:rPr>
          <w:sz w:val="12"/>
          <w:highlight w:val="yellow"/>
        </w:rPr>
        <w:t xml:space="preserve"> </w:t>
      </w:r>
      <w:r w:rsidRPr="008F133A">
        <w:rPr>
          <w:rStyle w:val="Emphasis"/>
          <w:highlight w:val="yellow"/>
        </w:rPr>
        <w:t>inadvertent escalation</w:t>
      </w:r>
      <w:r w:rsidRPr="000C7A94">
        <w:rPr>
          <w:sz w:val="12"/>
        </w:rPr>
        <w:t>.</w:t>
      </w:r>
    </w:p>
    <w:p w14:paraId="75D9570B" w14:textId="77777777" w:rsidR="00451EBC" w:rsidRPr="000C7A94" w:rsidRDefault="00451EBC" w:rsidP="00451EBC">
      <w:pPr>
        <w:rPr>
          <w:sz w:val="12"/>
        </w:rPr>
      </w:pPr>
      <w:r w:rsidRPr="000C7A94">
        <w:rPr>
          <w:sz w:val="12"/>
        </w:rPr>
        <w:t xml:space="preserve">First, </w:t>
      </w:r>
      <w:r w:rsidRPr="00182ADC">
        <w:rPr>
          <w:rStyle w:val="StyleUnderline"/>
        </w:rPr>
        <w:t>simmering tensions and</w:t>
      </w:r>
      <w:r w:rsidRPr="000C7A94">
        <w:rPr>
          <w:sz w:val="12"/>
        </w:rPr>
        <w:t xml:space="preserve"> </w:t>
      </w:r>
      <w:r w:rsidRPr="008F133A">
        <w:rPr>
          <w:rStyle w:val="Emphasis"/>
          <w:highlight w:val="yellow"/>
        </w:rPr>
        <w:t>frozen conflicts</w:t>
      </w:r>
      <w:r w:rsidRPr="000C7A94">
        <w:rPr>
          <w:sz w:val="12"/>
        </w:rPr>
        <w:t xml:space="preserve"> that are proximate to existing hotspots </w:t>
      </w:r>
      <w:r w:rsidRPr="00182ADC">
        <w:rPr>
          <w:rStyle w:val="StyleUnderline"/>
        </w:rPr>
        <w:t xml:space="preserve">could </w:t>
      </w:r>
      <w:r w:rsidRPr="008F133A">
        <w:rPr>
          <w:rStyle w:val="StyleUnderline"/>
          <w:highlight w:val="yellow"/>
        </w:rPr>
        <w:t>heat up</w:t>
      </w:r>
      <w:r w:rsidRPr="000C7A94">
        <w:rPr>
          <w:sz w:val="12"/>
        </w:rPr>
        <w:t xml:space="preserve">. For example, </w:t>
      </w:r>
      <w:r w:rsidRPr="00182ADC">
        <w:rPr>
          <w:rStyle w:val="StyleUnderline"/>
        </w:rPr>
        <w:t>spillover impacts</w:t>
      </w:r>
      <w:r w:rsidRPr="000C7A94">
        <w:rPr>
          <w:sz w:val="12"/>
        </w:rPr>
        <w:t xml:space="preserve"> from a high concentration of conflicts, such as in Asia and Africa (Figure 1.13), </w:t>
      </w:r>
      <w:r w:rsidRPr="00182ADC">
        <w:rPr>
          <w:rStyle w:val="StyleUnderline"/>
        </w:rPr>
        <w:t>could range from</w:t>
      </w:r>
      <w:r w:rsidRPr="000C7A94">
        <w:rPr>
          <w:sz w:val="12"/>
        </w:rPr>
        <w:t xml:space="preserve"> more readily available </w:t>
      </w:r>
      <w:r w:rsidRPr="00182ADC">
        <w:rPr>
          <w:rStyle w:val="Emphasis"/>
        </w:rPr>
        <w:t>arms trafficking</w:t>
      </w:r>
      <w:r w:rsidRPr="000C7A94">
        <w:rPr>
          <w:sz w:val="12"/>
        </w:rPr>
        <w:t xml:space="preserve"> </w:t>
      </w:r>
      <w:r w:rsidRPr="00182ADC">
        <w:rPr>
          <w:rStyle w:val="StyleUnderline"/>
        </w:rPr>
        <w:t>to conflict-driven</w:t>
      </w:r>
      <w:r w:rsidRPr="000C7A94">
        <w:rPr>
          <w:sz w:val="12"/>
        </w:rPr>
        <w:t xml:space="preserve"> </w:t>
      </w:r>
      <w:r w:rsidRPr="00182ADC">
        <w:rPr>
          <w:rStyle w:val="Emphasis"/>
        </w:rPr>
        <w:t>migration</w:t>
      </w:r>
      <w:r w:rsidRPr="000C7A94">
        <w:rPr>
          <w:sz w:val="12"/>
        </w:rPr>
        <w:t xml:space="preserve">. Other </w:t>
      </w:r>
      <w:r w:rsidRPr="00182ADC">
        <w:rPr>
          <w:rStyle w:val="StyleUnderline"/>
        </w:rPr>
        <w:t>states could</w:t>
      </w:r>
      <w:r w:rsidRPr="000C7A94">
        <w:rPr>
          <w:sz w:val="12"/>
        </w:rPr>
        <w:t xml:space="preserve"> also </w:t>
      </w:r>
      <w:r w:rsidRPr="00182ADC">
        <w:rPr>
          <w:rStyle w:val="Emphasis"/>
        </w:rPr>
        <w:t>deliberately</w:t>
      </w:r>
      <w:r w:rsidRPr="000C7A94">
        <w:rPr>
          <w:sz w:val="12"/>
        </w:rPr>
        <w:t xml:space="preserve"> </w:t>
      </w:r>
      <w:r w:rsidRPr="00182ADC">
        <w:rPr>
          <w:rStyle w:val="StyleUnderline"/>
        </w:rPr>
        <w:t>stoke tensions in neighbouring countries to</w:t>
      </w:r>
      <w:r w:rsidRPr="000C7A94">
        <w:rPr>
          <w:sz w:val="12"/>
        </w:rPr>
        <w:t xml:space="preserve"> </w:t>
      </w:r>
      <w:r w:rsidRPr="00182ADC">
        <w:rPr>
          <w:rStyle w:val="Emphasis"/>
        </w:rPr>
        <w:t>divert attention</w:t>
      </w:r>
      <w:r w:rsidRPr="000C7A94">
        <w:rPr>
          <w:sz w:val="12"/>
        </w:rPr>
        <w:t xml:space="preserve"> and resources, </w:t>
      </w:r>
      <w:r w:rsidRPr="00182ADC">
        <w:rPr>
          <w:rStyle w:val="StyleUnderline"/>
        </w:rPr>
        <w:t>through disinformation</w:t>
      </w:r>
      <w:r w:rsidRPr="000C7A94">
        <w:rPr>
          <w:sz w:val="12"/>
        </w:rPr>
        <w:t xml:space="preserve"> campaigns </w:t>
      </w:r>
      <w:r w:rsidRPr="00182ADC">
        <w:rPr>
          <w:rStyle w:val="StyleUnderline"/>
        </w:rPr>
        <w:t>or the deployment of</w:t>
      </w:r>
      <w:r w:rsidRPr="000C7A94">
        <w:rPr>
          <w:sz w:val="12"/>
        </w:rPr>
        <w:t xml:space="preserve"> state-backed </w:t>
      </w:r>
      <w:r w:rsidRPr="00182ADC">
        <w:rPr>
          <w:rStyle w:val="StyleUnderline"/>
        </w:rPr>
        <w:t>militia groups</w:t>
      </w:r>
      <w:r w:rsidRPr="000C7A94">
        <w:rPr>
          <w:sz w:val="12"/>
        </w:rPr>
        <w:t xml:space="preserve">, for example. </w:t>
      </w:r>
      <w:r w:rsidRPr="00182ADC">
        <w:rPr>
          <w:rStyle w:val="StyleUnderline"/>
        </w:rPr>
        <w:t>Frozen conflicts at risk</w:t>
      </w:r>
      <w:r w:rsidRPr="000C7A94">
        <w:rPr>
          <w:sz w:val="12"/>
        </w:rPr>
        <w:t xml:space="preserve"> could </w:t>
      </w:r>
      <w:r w:rsidRPr="008F133A">
        <w:rPr>
          <w:rStyle w:val="StyleUnderline"/>
          <w:highlight w:val="yellow"/>
        </w:rPr>
        <w:t>include</w:t>
      </w:r>
      <w:r w:rsidRPr="00182ADC">
        <w:rPr>
          <w:rStyle w:val="StyleUnderline"/>
        </w:rPr>
        <w:t xml:space="preserve"> the</w:t>
      </w:r>
      <w:r w:rsidRPr="000C7A94">
        <w:rPr>
          <w:sz w:val="12"/>
        </w:rPr>
        <w:t xml:space="preserve"> </w:t>
      </w:r>
      <w:r w:rsidRPr="008F133A">
        <w:rPr>
          <w:rStyle w:val="Emphasis"/>
          <w:highlight w:val="yellow"/>
        </w:rPr>
        <w:t>Balkans</w:t>
      </w:r>
      <w:r w:rsidRPr="008F133A">
        <w:rPr>
          <w:sz w:val="12"/>
          <w:highlight w:val="yellow"/>
        </w:rPr>
        <w:t xml:space="preserve">, </w:t>
      </w:r>
      <w:r w:rsidRPr="008F133A">
        <w:rPr>
          <w:rStyle w:val="Emphasis"/>
          <w:highlight w:val="yellow"/>
        </w:rPr>
        <w:t>Libya</w:t>
      </w:r>
      <w:r w:rsidRPr="000C7A94">
        <w:rPr>
          <w:sz w:val="12"/>
        </w:rPr>
        <w:t xml:space="preserve">, </w:t>
      </w:r>
      <w:r w:rsidRPr="00182ADC">
        <w:rPr>
          <w:rStyle w:val="Emphasis"/>
        </w:rPr>
        <w:t>Syria</w:t>
      </w:r>
      <w:r w:rsidRPr="000C7A94">
        <w:rPr>
          <w:sz w:val="12"/>
        </w:rPr>
        <w:t xml:space="preserve">, </w:t>
      </w:r>
      <w:r w:rsidRPr="008F133A">
        <w:rPr>
          <w:rStyle w:val="Emphasis"/>
          <w:highlight w:val="yellow"/>
        </w:rPr>
        <w:t>Kashmir</w:t>
      </w:r>
      <w:r w:rsidRPr="000C7A94">
        <w:rPr>
          <w:sz w:val="12"/>
        </w:rPr>
        <w:t xml:space="preserve">, </w:t>
      </w:r>
      <w:r w:rsidRPr="00182ADC">
        <w:rPr>
          <w:rStyle w:val="Emphasis"/>
        </w:rPr>
        <w:t>Guyana</w:t>
      </w:r>
      <w:r w:rsidRPr="000C7A94">
        <w:rPr>
          <w:sz w:val="12"/>
        </w:rPr>
        <w:t xml:space="preserve">, </w:t>
      </w:r>
      <w:r w:rsidRPr="00182ADC">
        <w:rPr>
          <w:rStyle w:val="StyleUnderline"/>
        </w:rPr>
        <w:t>the</w:t>
      </w:r>
      <w:r w:rsidRPr="000C7A94">
        <w:rPr>
          <w:sz w:val="12"/>
        </w:rPr>
        <w:t xml:space="preserve"> </w:t>
      </w:r>
      <w:r w:rsidRPr="00182ADC">
        <w:rPr>
          <w:rStyle w:val="Emphasis"/>
        </w:rPr>
        <w:t>Kurdish region</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Korea</w:t>
      </w:r>
      <w:r w:rsidRPr="000C7A94">
        <w:rPr>
          <w:sz w:val="12"/>
        </w:rPr>
        <w:t xml:space="preserve">n peninsula.41 </w:t>
      </w:r>
      <w:r w:rsidRPr="00182ADC">
        <w:rPr>
          <w:rStyle w:val="StyleUnderline"/>
        </w:rPr>
        <w:t>These risks are</w:t>
      </w:r>
      <w:r w:rsidRPr="000C7A94">
        <w:rPr>
          <w:sz w:val="12"/>
        </w:rPr>
        <w:t xml:space="preserve"> </w:t>
      </w:r>
      <w:r w:rsidRPr="00182ADC">
        <w:rPr>
          <w:rStyle w:val="Emphasis"/>
        </w:rPr>
        <w:t>well-recognized</w:t>
      </w:r>
      <w:r w:rsidRPr="000C7A94">
        <w:rPr>
          <w:sz w:val="12"/>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DED4146" w14:textId="77777777" w:rsidR="00451EBC" w:rsidRPr="000C7A94" w:rsidRDefault="00451EBC" w:rsidP="00451EBC">
      <w:pPr>
        <w:rPr>
          <w:sz w:val="12"/>
        </w:rPr>
      </w:pPr>
      <w:r w:rsidRPr="000C7A94">
        <w:rPr>
          <w:sz w:val="12"/>
        </w:rPr>
        <w:t xml:space="preserve">Second, resource stress, </w:t>
      </w:r>
      <w:r w:rsidRPr="00784271">
        <w:rPr>
          <w:rStyle w:val="Emphasis"/>
        </w:rPr>
        <w:t>economic</w:t>
      </w:r>
      <w:r w:rsidRPr="00182ADC">
        <w:rPr>
          <w:rStyle w:val="Emphasis"/>
        </w:rPr>
        <w:t xml:space="preserve"> </w:t>
      </w:r>
      <w:r w:rsidRPr="008F133A">
        <w:rPr>
          <w:rStyle w:val="Emphasis"/>
          <w:highlight w:val="yellow"/>
        </w:rPr>
        <w:t>hardship</w:t>
      </w:r>
      <w:r w:rsidRPr="000C7A94">
        <w:rPr>
          <w:sz w:val="12"/>
        </w:rPr>
        <w:t xml:space="preserve"> and weakened state capacity </w:t>
      </w:r>
      <w:r w:rsidRPr="00182ADC">
        <w:rPr>
          <w:rStyle w:val="StyleUnderline"/>
        </w:rPr>
        <w:t>will</w:t>
      </w:r>
      <w:r w:rsidRPr="000C7A94">
        <w:rPr>
          <w:sz w:val="12"/>
        </w:rPr>
        <w:t xml:space="preserve"> likely grow and, in turn, </w:t>
      </w:r>
      <w:r w:rsidRPr="008F133A">
        <w:rPr>
          <w:rStyle w:val="Emphasis"/>
          <w:highlight w:val="yellow"/>
        </w:rPr>
        <w:t>fuel</w:t>
      </w:r>
      <w:r w:rsidRPr="000C7A94">
        <w:rPr>
          <w:sz w:val="12"/>
        </w:rPr>
        <w:t xml:space="preserve"> </w:t>
      </w:r>
      <w:r w:rsidRPr="00182ADC">
        <w:rPr>
          <w:rStyle w:val="StyleUnderline"/>
        </w:rPr>
        <w:t>conflict</w:t>
      </w:r>
      <w:r w:rsidRPr="000C7A94">
        <w:rPr>
          <w:sz w:val="12"/>
        </w:rPr>
        <w:t xml:space="preserve">.42 </w:t>
      </w:r>
      <w:r w:rsidRPr="00182ADC">
        <w:rPr>
          <w:rStyle w:val="StyleUnderline"/>
        </w:rPr>
        <w:t>There may</w:t>
      </w:r>
      <w:r w:rsidRPr="000C7A94">
        <w:rPr>
          <w:sz w:val="12"/>
        </w:rPr>
        <w:t xml:space="preserve"> also </w:t>
      </w:r>
      <w:r w:rsidRPr="00182ADC">
        <w:rPr>
          <w:rStyle w:val="StyleUnderline"/>
        </w:rPr>
        <w:t>be a rise of ‘ungoverned countries’, where</w:t>
      </w:r>
      <w:r w:rsidRPr="000C7A94">
        <w:rPr>
          <w:sz w:val="12"/>
        </w:rPr>
        <w:t xml:space="preserve"> </w:t>
      </w:r>
      <w:r w:rsidRPr="008F133A">
        <w:rPr>
          <w:rStyle w:val="Emphasis"/>
          <w:highlight w:val="yellow"/>
        </w:rPr>
        <w:t>n</w:t>
      </w:r>
      <w:r w:rsidRPr="000C7A94">
        <w:rPr>
          <w:sz w:val="12"/>
        </w:rPr>
        <w:t>on-</w:t>
      </w:r>
      <w:r w:rsidRPr="008F133A">
        <w:rPr>
          <w:rStyle w:val="Emphasis"/>
          <w:highlight w:val="yellow"/>
        </w:rPr>
        <w:t>s</w:t>
      </w:r>
      <w:r w:rsidRPr="000C7A94">
        <w:rPr>
          <w:sz w:val="12"/>
        </w:rPr>
        <w:t xml:space="preserve">tate </w:t>
      </w:r>
      <w:r w:rsidRPr="008F133A">
        <w:rPr>
          <w:rStyle w:val="Emphasis"/>
          <w:highlight w:val="yellow"/>
        </w:rPr>
        <w:t>a</w:t>
      </w:r>
      <w:r w:rsidRPr="000C7A94">
        <w:rPr>
          <w:sz w:val="12"/>
        </w:rPr>
        <w:t>ctor</w:t>
      </w:r>
      <w:r w:rsidRPr="008F133A">
        <w:rPr>
          <w:rStyle w:val="Emphasis"/>
          <w:highlight w:val="yellow"/>
        </w:rPr>
        <w:t>s</w:t>
      </w:r>
      <w:r w:rsidRPr="000C7A94">
        <w:rPr>
          <w:sz w:val="12"/>
        </w:rPr>
        <w:t xml:space="preserve"> </w:t>
      </w:r>
      <w:r w:rsidRPr="00784271">
        <w:rPr>
          <w:rStyle w:val="StyleUnderline"/>
        </w:rPr>
        <w:t>fight</w:t>
      </w:r>
      <w:r w:rsidRPr="00182ADC">
        <w:rPr>
          <w:rStyle w:val="StyleUnderline"/>
        </w:rPr>
        <w:t xml:space="preserve"> for </w:t>
      </w:r>
      <w:r w:rsidRPr="008F133A">
        <w:rPr>
          <w:rStyle w:val="StyleUnderline"/>
          <w:highlight w:val="yellow"/>
        </w:rPr>
        <w:t>control</w:t>
      </w:r>
      <w:r w:rsidRPr="00182ADC">
        <w:rPr>
          <w:rStyle w:val="StyleUnderline"/>
        </w:rPr>
        <w:t xml:space="preserve"> over</w:t>
      </w:r>
      <w:r w:rsidRPr="000C7A94">
        <w:rPr>
          <w:sz w:val="12"/>
        </w:rPr>
        <w:t xml:space="preserve"> </w:t>
      </w:r>
      <w:r w:rsidRPr="00182ADC">
        <w:rPr>
          <w:rStyle w:val="Emphasis"/>
        </w:rPr>
        <w:t>large swathes</w:t>
      </w:r>
      <w:r w:rsidRPr="000C7A94">
        <w:rPr>
          <w:sz w:val="12"/>
        </w:rPr>
        <w:t xml:space="preserve"> </w:t>
      </w:r>
      <w:r w:rsidRPr="00182ADC">
        <w:rPr>
          <w:rStyle w:val="StyleUnderline"/>
        </w:rPr>
        <w:t>of territory, or where parties not recognized by the international system gain full control</w:t>
      </w:r>
      <w:r w:rsidRPr="000C7A94">
        <w:rPr>
          <w:sz w:val="12"/>
        </w:rPr>
        <w:t xml:space="preserve">. For example, resource-rich countries could </w:t>
      </w:r>
      <w:r w:rsidRPr="00182ADC">
        <w:rPr>
          <w:rStyle w:val="StyleUnderline"/>
        </w:rPr>
        <w:t xml:space="preserve">become </w:t>
      </w:r>
      <w:r w:rsidRPr="00784271">
        <w:rPr>
          <w:rStyle w:val="StyleUnderline"/>
        </w:rPr>
        <w:t>caught in a</w:t>
      </w:r>
      <w:r w:rsidRPr="000C7A94">
        <w:rPr>
          <w:sz w:val="12"/>
        </w:rPr>
        <w:t xml:space="preserve"> battleground of </w:t>
      </w:r>
      <w:r w:rsidRPr="00784271">
        <w:rPr>
          <w:rStyle w:val="Emphasis"/>
        </w:rPr>
        <w:t>proxy war</w:t>
      </w:r>
      <w:r w:rsidRPr="000C7A94">
        <w:rPr>
          <w:sz w:val="12"/>
        </w:rPr>
        <w:t xml:space="preserve">fare </w:t>
      </w:r>
      <w:r w:rsidRPr="00784271">
        <w:rPr>
          <w:rStyle w:val="StyleUnderline"/>
        </w:rPr>
        <w:t>between</w:t>
      </w:r>
      <w:r w:rsidRPr="000C7A94">
        <w:rPr>
          <w:sz w:val="12"/>
        </w:rPr>
        <w:t xml:space="preserve"> multiple powers, including neighbouring economies, </w:t>
      </w:r>
      <w:r w:rsidRPr="00784271">
        <w:rPr>
          <w:rStyle w:val="Emphasis"/>
        </w:rPr>
        <w:t>organized crime</w:t>
      </w:r>
      <w:r w:rsidRPr="000C7A94">
        <w:rPr>
          <w:sz w:val="12"/>
        </w:rPr>
        <w:t xml:space="preserve"> networks </w:t>
      </w:r>
      <w:r w:rsidRPr="00784271">
        <w:rPr>
          <w:rStyle w:val="StyleUnderline"/>
        </w:rPr>
        <w:t>and</w:t>
      </w:r>
      <w:r w:rsidRPr="000C7A94">
        <w:rPr>
          <w:sz w:val="12"/>
        </w:rPr>
        <w:t xml:space="preserve"> </w:t>
      </w:r>
      <w:r w:rsidRPr="00784271">
        <w:rPr>
          <w:rStyle w:val="Emphasis"/>
        </w:rPr>
        <w:t>paramilitary</w:t>
      </w:r>
      <w:r w:rsidRPr="000C7A94">
        <w:rPr>
          <w:sz w:val="12"/>
        </w:rPr>
        <w:t xml:space="preserve"> </w:t>
      </w:r>
      <w:r w:rsidRPr="00784271">
        <w:rPr>
          <w:rStyle w:val="StyleUnderline"/>
        </w:rPr>
        <w:t>groups</w:t>
      </w:r>
      <w:r w:rsidRPr="000C7A94">
        <w:rPr>
          <w:sz w:val="12"/>
        </w:rPr>
        <w:t xml:space="preserve"> (Chapter 2.6: Crime wave).43</w:t>
      </w:r>
    </w:p>
    <w:p w14:paraId="01EDF313" w14:textId="77777777" w:rsidR="00451EBC" w:rsidRPr="000C7A94" w:rsidRDefault="00451EBC" w:rsidP="00451EBC">
      <w:pPr>
        <w:rPr>
          <w:sz w:val="12"/>
        </w:rPr>
      </w:pPr>
      <w:r w:rsidRPr="000C7A94">
        <w:rPr>
          <w:sz w:val="12"/>
        </w:rPr>
        <w:t>[Figure omitted]</w:t>
      </w:r>
    </w:p>
    <w:p w14:paraId="2092CECF" w14:textId="77777777" w:rsidR="00451EBC" w:rsidRPr="000C7A94" w:rsidRDefault="00451EBC" w:rsidP="00451EBC">
      <w:pPr>
        <w:rPr>
          <w:sz w:val="12"/>
        </w:rPr>
      </w:pPr>
      <w:r w:rsidRPr="000C7A94">
        <w:rPr>
          <w:sz w:val="12"/>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B14A9CD" w14:textId="77777777" w:rsidR="00451EBC" w:rsidRPr="000C7A94" w:rsidRDefault="00451EBC" w:rsidP="00451EBC">
      <w:pPr>
        <w:rPr>
          <w:sz w:val="12"/>
        </w:rPr>
      </w:pPr>
      <w:r w:rsidRPr="000C7A94">
        <w:rPr>
          <w:sz w:val="12"/>
        </w:rPr>
        <w:t>North-South rift</w:t>
      </w:r>
    </w:p>
    <w:p w14:paraId="22C2FCB5" w14:textId="77777777" w:rsidR="00451EBC" w:rsidRPr="000C7A94" w:rsidRDefault="00451EBC" w:rsidP="00451EBC">
      <w:pPr>
        <w:rPr>
          <w:sz w:val="12"/>
        </w:rPr>
      </w:pPr>
      <w:r w:rsidRPr="000C7A94">
        <w:rPr>
          <w:sz w:val="12"/>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182ADC">
        <w:rPr>
          <w:rStyle w:val="StyleUnderline"/>
        </w:rPr>
        <w:t>grievances</w:t>
      </w:r>
      <w:r w:rsidRPr="000C7A94">
        <w:rPr>
          <w:sz w:val="12"/>
        </w:rPr>
        <w:t xml:space="preserve"> of colonialism, combined with more recent ones </w:t>
      </w:r>
      <w:r w:rsidRPr="00182ADC">
        <w:rPr>
          <w:rStyle w:val="StyleUnderline"/>
        </w:rPr>
        <w:t>regarding</w:t>
      </w:r>
      <w:r w:rsidRPr="000C7A94">
        <w:rPr>
          <w:sz w:val="12"/>
        </w:rPr>
        <w:t xml:space="preserve"> the </w:t>
      </w:r>
      <w:r w:rsidRPr="00182ADC">
        <w:rPr>
          <w:rStyle w:val="Emphasis"/>
        </w:rPr>
        <w:t>costs</w:t>
      </w:r>
      <w:r w:rsidRPr="000C7A94">
        <w:rPr>
          <w:sz w:val="12"/>
        </w:rPr>
        <w:t xml:space="preserve"> of food and fuel, geopolitical alliances, the United Nations and Bretton Woods systems, and the loss and damage agenda, </w:t>
      </w:r>
      <w:r w:rsidRPr="00182ADC">
        <w:rPr>
          <w:rStyle w:val="StyleUnderline"/>
        </w:rPr>
        <w:t xml:space="preserve">could </w:t>
      </w:r>
      <w:r w:rsidRPr="008F133A">
        <w:rPr>
          <w:rStyle w:val="StyleUnderline"/>
          <w:highlight w:val="yellow"/>
        </w:rPr>
        <w:t>accelerate</w:t>
      </w:r>
      <w:r w:rsidRPr="008F133A">
        <w:rPr>
          <w:sz w:val="12"/>
          <w:highlight w:val="yellow"/>
        </w:rPr>
        <w:t xml:space="preserve"> </w:t>
      </w:r>
      <w:r w:rsidRPr="008F133A">
        <w:rPr>
          <w:rStyle w:val="Emphasis"/>
          <w:highlight w:val="yellow"/>
        </w:rPr>
        <w:t>anti-Western sentiment</w:t>
      </w:r>
      <w:r w:rsidRPr="000C7A94">
        <w:rPr>
          <w:sz w:val="12"/>
        </w:rPr>
        <w:t xml:space="preserve"> over the next two years. In conjunction with more thinly spread resources and tighter economic conditions, </w:t>
      </w:r>
      <w:r w:rsidRPr="00182ADC">
        <w:rPr>
          <w:rStyle w:val="StyleUnderline"/>
        </w:rPr>
        <w:t xml:space="preserve">military </w:t>
      </w:r>
      <w:r w:rsidRPr="008F133A">
        <w:rPr>
          <w:rStyle w:val="StyleUnderline"/>
          <w:highlight w:val="yellow"/>
        </w:rPr>
        <w:t>power projection</w:t>
      </w:r>
      <w:r w:rsidRPr="00182ADC">
        <w:rPr>
          <w:rStyle w:val="StyleUnderline"/>
        </w:rPr>
        <w:t xml:space="preserve"> by the West could</w:t>
      </w:r>
      <w:r w:rsidRPr="000C7A94">
        <w:rPr>
          <w:sz w:val="12"/>
        </w:rPr>
        <w:t xml:space="preserve"> </w:t>
      </w:r>
      <w:r w:rsidRPr="008F133A">
        <w:rPr>
          <w:rStyle w:val="Emphasis"/>
          <w:highlight w:val="yellow"/>
        </w:rPr>
        <w:t>fade</w:t>
      </w:r>
      <w:r w:rsidRPr="00182ADC">
        <w:rPr>
          <w:rStyle w:val="Emphasis"/>
        </w:rPr>
        <w:t xml:space="preserve"> further</w:t>
      </w:r>
      <w:r w:rsidRPr="000C7A94">
        <w:rPr>
          <w:sz w:val="12"/>
        </w:rPr>
        <w:t xml:space="preserve">, potentially </w:t>
      </w:r>
      <w:r w:rsidRPr="008F133A">
        <w:rPr>
          <w:rStyle w:val="StyleUnderline"/>
          <w:highlight w:val="yellow"/>
        </w:rPr>
        <w:t>creating</w:t>
      </w:r>
      <w:r w:rsidRPr="008F133A">
        <w:rPr>
          <w:sz w:val="12"/>
          <w:highlight w:val="yellow"/>
        </w:rPr>
        <w:t xml:space="preserve"> </w:t>
      </w:r>
      <w:r w:rsidRPr="008F133A">
        <w:rPr>
          <w:rStyle w:val="Emphasis"/>
          <w:highlight w:val="yellow"/>
        </w:rPr>
        <w:t>power vacuums</w:t>
      </w:r>
      <w:r w:rsidRPr="000C7A94">
        <w:rPr>
          <w:sz w:val="12"/>
        </w:rPr>
        <w:t xml:space="preserve"> </w:t>
      </w:r>
      <w:r w:rsidRPr="00182ADC">
        <w:rPr>
          <w:rStyle w:val="StyleUnderline"/>
        </w:rPr>
        <w:t>in</w:t>
      </w:r>
      <w:r w:rsidRPr="000C7A94">
        <w:rPr>
          <w:sz w:val="12"/>
        </w:rPr>
        <w:t xml:space="preserve"> parts of Africa, </w:t>
      </w:r>
      <w:r w:rsidRPr="00182ADC">
        <w:rPr>
          <w:rStyle w:val="StyleUnderline"/>
        </w:rPr>
        <w:t>the</w:t>
      </w:r>
      <w:r w:rsidRPr="000C7A94">
        <w:rPr>
          <w:sz w:val="12"/>
        </w:rPr>
        <w:t xml:space="preserve"> </w:t>
      </w:r>
      <w:r w:rsidRPr="00182ADC">
        <w:rPr>
          <w:rStyle w:val="Emphasis"/>
        </w:rPr>
        <w:t>Mid</w:t>
      </w:r>
      <w:r w:rsidRPr="000C7A94">
        <w:rPr>
          <w:sz w:val="12"/>
        </w:rPr>
        <w:t xml:space="preserve">dle </w:t>
      </w:r>
      <w:r w:rsidRPr="00182ADC">
        <w:rPr>
          <w:rStyle w:val="Emphasis"/>
        </w:rPr>
        <w:t>East</w:t>
      </w:r>
      <w:r w:rsidRPr="000C7A94">
        <w:rPr>
          <w:sz w:val="12"/>
        </w:rPr>
        <w:t xml:space="preserve"> </w:t>
      </w:r>
      <w:r w:rsidRPr="00182ADC">
        <w:rPr>
          <w:rStyle w:val="StyleUnderline"/>
        </w:rPr>
        <w:t>and</w:t>
      </w:r>
      <w:r w:rsidRPr="000C7A94">
        <w:rPr>
          <w:sz w:val="12"/>
        </w:rPr>
        <w:t xml:space="preserve"> </w:t>
      </w:r>
      <w:r w:rsidRPr="00182ADC">
        <w:rPr>
          <w:rStyle w:val="Emphasis"/>
        </w:rPr>
        <w:t>Asia</w:t>
      </w:r>
      <w:r w:rsidRPr="000C7A94">
        <w:rPr>
          <w:sz w:val="12"/>
        </w:rPr>
        <w:t>. France, for example, has withdrawn troops on request from Mali, Burkina Faso and Niger over the past two years.44</w:t>
      </w:r>
    </w:p>
    <w:p w14:paraId="2D65806D" w14:textId="77777777" w:rsidR="00451EBC" w:rsidRPr="000C7A94" w:rsidRDefault="00451EBC" w:rsidP="00451EBC">
      <w:pPr>
        <w:rPr>
          <w:sz w:val="12"/>
        </w:rPr>
      </w:pPr>
      <w:r w:rsidRPr="000C7A94">
        <w:rPr>
          <w:sz w:val="12"/>
        </w:rPr>
        <w:t xml:space="preserve">As the dominance of long-held power centres wanes, </w:t>
      </w:r>
      <w:r w:rsidRPr="00182ADC">
        <w:rPr>
          <w:rStyle w:val="StyleUnderline"/>
        </w:rPr>
        <w:t>alternate powers will compete for influence</w:t>
      </w:r>
      <w:r w:rsidRPr="000C7A94">
        <w:rPr>
          <w:sz w:val="12"/>
        </w:rPr>
        <w:t xml:space="preserve"> in interstate and intrastate conflicts, potentially </w:t>
      </w:r>
      <w:r w:rsidRPr="00182ADC">
        <w:rPr>
          <w:rStyle w:val="StyleUnderline"/>
        </w:rPr>
        <w:t>leading to</w:t>
      </w:r>
      <w:r w:rsidRPr="000C7A94">
        <w:rPr>
          <w:sz w:val="12"/>
        </w:rPr>
        <w:t xml:space="preserve"> </w:t>
      </w:r>
      <w:r w:rsidRPr="00182ADC">
        <w:rPr>
          <w:rStyle w:val="Emphasis"/>
        </w:rPr>
        <w:t>deadlier, prolonged</w:t>
      </w:r>
      <w:r w:rsidRPr="000C7A94">
        <w:rPr>
          <w:sz w:val="12"/>
        </w:rPr>
        <w:t xml:space="preserve"> proxy </w:t>
      </w:r>
      <w:r w:rsidRPr="00182ADC">
        <w:rPr>
          <w:rStyle w:val="StyleUnderline"/>
        </w:rPr>
        <w:t>warfare and overwhelming</w:t>
      </w:r>
      <w:r w:rsidRPr="000C7A94">
        <w:rPr>
          <w:sz w:val="12"/>
        </w:rPr>
        <w:t xml:space="preserve"> humanitarian </w:t>
      </w:r>
      <w:r w:rsidRPr="00182ADC">
        <w:rPr>
          <w:rStyle w:val="StyleUnderline"/>
        </w:rPr>
        <w:t>crises</w:t>
      </w:r>
      <w:r w:rsidRPr="000C7A94">
        <w:rPr>
          <w:sz w:val="12"/>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29FC92D1" w14:textId="77777777" w:rsidR="00451EBC" w:rsidRPr="000C7A94" w:rsidRDefault="00451EBC" w:rsidP="00451EBC">
      <w:pPr>
        <w:rPr>
          <w:sz w:val="12"/>
        </w:rPr>
      </w:pPr>
      <w:r w:rsidRPr="000C7A94">
        <w:rPr>
          <w:sz w:val="12"/>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9991EC3" w14:textId="77777777" w:rsidR="00451EBC" w:rsidRPr="000C7A94" w:rsidRDefault="00451EBC" w:rsidP="00451EBC">
      <w:pPr>
        <w:rPr>
          <w:sz w:val="12"/>
        </w:rPr>
      </w:pPr>
      <w:r w:rsidRPr="000C7A94">
        <w:rPr>
          <w:sz w:val="12"/>
        </w:rPr>
        <w:t>Economic uncertainty</w:t>
      </w:r>
    </w:p>
    <w:p w14:paraId="623DF994" w14:textId="77777777" w:rsidR="00451EBC" w:rsidRPr="000C7A94" w:rsidRDefault="00451EBC" w:rsidP="00451EBC">
      <w:pPr>
        <w:rPr>
          <w:sz w:val="12"/>
        </w:rPr>
      </w:pPr>
      <w:r w:rsidRPr="000C7A94">
        <w:rPr>
          <w:sz w:val="12"/>
        </w:rPr>
        <w:t>[Figure omitted]</w:t>
      </w:r>
    </w:p>
    <w:p w14:paraId="7E9C7B54" w14:textId="77777777" w:rsidR="00451EBC" w:rsidRPr="000C7A94" w:rsidRDefault="00451EBC" w:rsidP="00451EBC">
      <w:pPr>
        <w:pStyle w:val="ListParagraph"/>
        <w:numPr>
          <w:ilvl w:val="0"/>
          <w:numId w:val="84"/>
        </w:numPr>
        <w:rPr>
          <w:sz w:val="12"/>
        </w:rPr>
      </w:pPr>
      <w:r w:rsidRPr="000C7A94">
        <w:rPr>
          <w:sz w:val="12"/>
        </w:rPr>
        <w:t xml:space="preserve">The near-term outlook remains highly uncertain due to domestic factors in some of the world's largest markets as well as geopolitical developments. </w:t>
      </w:r>
    </w:p>
    <w:p w14:paraId="54343A2E" w14:textId="77777777" w:rsidR="00451EBC" w:rsidRPr="000C7A94" w:rsidRDefault="00451EBC" w:rsidP="00451EBC">
      <w:pPr>
        <w:pStyle w:val="ListParagraph"/>
        <w:numPr>
          <w:ilvl w:val="0"/>
          <w:numId w:val="84"/>
        </w:numPr>
        <w:rPr>
          <w:sz w:val="12"/>
        </w:rPr>
      </w:pPr>
      <w:r w:rsidRPr="000C7A94">
        <w:rPr>
          <w:sz w:val="12"/>
        </w:rPr>
        <w:t xml:space="preserve">Continued supply-side pressures and demand uncertainty could contribute to persistent inflation and high interest rates. </w:t>
      </w:r>
    </w:p>
    <w:p w14:paraId="72A8C981" w14:textId="77777777" w:rsidR="00451EBC" w:rsidRPr="000C7A94" w:rsidRDefault="00451EBC" w:rsidP="00451EBC">
      <w:pPr>
        <w:pStyle w:val="ListParagraph"/>
        <w:numPr>
          <w:ilvl w:val="0"/>
          <w:numId w:val="84"/>
        </w:numPr>
        <w:rPr>
          <w:sz w:val="12"/>
        </w:rPr>
      </w:pPr>
      <w:r w:rsidRPr="000C7A94">
        <w:rPr>
          <w:sz w:val="12"/>
        </w:rPr>
        <w:t>Small- and medium-sized companies and heavily indebted countries will be particularly exposed to slowing growth amid elevated interest rates.</w:t>
      </w:r>
    </w:p>
    <w:p w14:paraId="50474F0D" w14:textId="77777777" w:rsidR="00451EBC" w:rsidRPr="000C7A94" w:rsidRDefault="00451EBC" w:rsidP="00451EBC">
      <w:pPr>
        <w:rPr>
          <w:sz w:val="12"/>
        </w:rPr>
      </w:pPr>
      <w:bookmarkStart w:id="2" w:name="_Hlk156290045"/>
      <w:r w:rsidRPr="000C7A94">
        <w:rPr>
          <w:sz w:val="12"/>
        </w:rPr>
        <w:t xml:space="preserve">According to one </w:t>
      </w:r>
      <w:r w:rsidRPr="005D64E3">
        <w:rPr>
          <w:sz w:val="12"/>
        </w:rPr>
        <w:t xml:space="preserve">narrative, </w:t>
      </w:r>
      <w:r w:rsidRPr="005D64E3">
        <w:rPr>
          <w:rStyle w:val="StyleUnderline"/>
        </w:rPr>
        <w:t>the</w:t>
      </w:r>
      <w:r w:rsidRPr="005D64E3">
        <w:rPr>
          <w:sz w:val="12"/>
        </w:rPr>
        <w:t xml:space="preserve"> global </w:t>
      </w:r>
      <w:r w:rsidRPr="005D64E3">
        <w:rPr>
          <w:rStyle w:val="Emphasis"/>
        </w:rPr>
        <w:t>economy</w:t>
      </w:r>
      <w:r w:rsidRPr="005D64E3">
        <w:rPr>
          <w:sz w:val="12"/>
        </w:rPr>
        <w:t xml:space="preserve"> </w:t>
      </w:r>
      <w:r w:rsidRPr="005D64E3">
        <w:rPr>
          <w:rStyle w:val="StyleUnderline"/>
        </w:rPr>
        <w:t>has shown surprising resilience in</w:t>
      </w:r>
      <w:r w:rsidRPr="005D64E3">
        <w:rPr>
          <w:sz w:val="12"/>
        </w:rPr>
        <w:t xml:space="preserve"> the </w:t>
      </w:r>
      <w:r w:rsidRPr="005D64E3">
        <w:rPr>
          <w:rStyle w:val="StyleUnderline"/>
        </w:rPr>
        <w:t>face of</w:t>
      </w:r>
      <w:r w:rsidRPr="005D64E3">
        <w:rPr>
          <w:sz w:val="12"/>
        </w:rPr>
        <w:t xml:space="preserve"> the most aggressive global </w:t>
      </w:r>
      <w:r w:rsidRPr="005D64E3">
        <w:rPr>
          <w:rStyle w:val="Emphasis"/>
        </w:rPr>
        <w:t>tightening</w:t>
      </w:r>
      <w:r w:rsidRPr="005D64E3">
        <w:rPr>
          <w:sz w:val="12"/>
        </w:rPr>
        <w:t xml:space="preserve"> </w:t>
      </w:r>
      <w:r w:rsidRPr="005D64E3">
        <w:rPr>
          <w:rStyle w:val="StyleUnderline"/>
        </w:rPr>
        <w:t>of monetary policy</w:t>
      </w:r>
      <w:r w:rsidRPr="005D64E3">
        <w:rPr>
          <w:sz w:val="12"/>
        </w:rPr>
        <w:t xml:space="preserve"> in decades. </w:t>
      </w:r>
      <w:r w:rsidRPr="005D64E3">
        <w:rPr>
          <w:rStyle w:val="StyleUnderline"/>
        </w:rPr>
        <w:t>Despite</w:t>
      </w:r>
      <w:r w:rsidRPr="005D64E3">
        <w:rPr>
          <w:sz w:val="12"/>
        </w:rPr>
        <w:t xml:space="preserve"> </w:t>
      </w:r>
      <w:r w:rsidRPr="005D64E3">
        <w:rPr>
          <w:rStyle w:val="Emphasis"/>
        </w:rPr>
        <w:t>widespread predictions</w:t>
      </w:r>
      <w:r w:rsidRPr="005D64E3">
        <w:rPr>
          <w:sz w:val="12"/>
        </w:rPr>
        <w:t xml:space="preserve"> </w:t>
      </w:r>
      <w:r w:rsidRPr="005D64E3">
        <w:rPr>
          <w:rStyle w:val="StyleUnderline"/>
        </w:rPr>
        <w:t>of a recession in 2023</w:t>
      </w:r>
      <w:r w:rsidRPr="005D64E3">
        <w:rPr>
          <w:sz w:val="12"/>
        </w:rPr>
        <w:t xml:space="preserve"> (Figure 1.15),46 the perception of </w:t>
      </w:r>
      <w:r w:rsidRPr="005D64E3">
        <w:rPr>
          <w:rStyle w:val="StyleUnderline"/>
        </w:rPr>
        <w:t>a</w:t>
      </w:r>
      <w:r w:rsidRPr="005D64E3">
        <w:rPr>
          <w:sz w:val="12"/>
        </w:rPr>
        <w:t xml:space="preserve"> ‘</w:t>
      </w:r>
      <w:r w:rsidRPr="005D64E3">
        <w:rPr>
          <w:rStyle w:val="Emphasis"/>
        </w:rPr>
        <w:t>soft</w:t>
      </w:r>
      <w:r w:rsidRPr="005D64E3">
        <w:rPr>
          <w:sz w:val="12"/>
        </w:rPr>
        <w:t xml:space="preserve">er </w:t>
      </w:r>
      <w:r w:rsidRPr="005D64E3">
        <w:rPr>
          <w:rStyle w:val="Emphasis"/>
        </w:rPr>
        <w:t>landing’</w:t>
      </w:r>
      <w:r w:rsidRPr="005D64E3">
        <w:rPr>
          <w:sz w:val="12"/>
        </w:rPr>
        <w:t xml:space="preserve"> </w:t>
      </w:r>
      <w:r w:rsidRPr="005D64E3">
        <w:rPr>
          <w:rStyle w:val="StyleUnderline"/>
        </w:rPr>
        <w:t>appears to be prevailing</w:t>
      </w:r>
      <w:r w:rsidRPr="005D64E3">
        <w:rPr>
          <w:sz w:val="12"/>
        </w:rPr>
        <w:t xml:space="preserve">. </w:t>
      </w:r>
      <w:r w:rsidRPr="005D64E3">
        <w:rPr>
          <w:rStyle w:val="StyleUnderline"/>
        </w:rPr>
        <w:t>Inflation is</w:t>
      </w:r>
      <w:r w:rsidRPr="005D64E3">
        <w:rPr>
          <w:sz w:val="12"/>
        </w:rPr>
        <w:t xml:space="preserve"> </w:t>
      </w:r>
      <w:r w:rsidRPr="005D64E3">
        <w:rPr>
          <w:rStyle w:val="Emphasis"/>
        </w:rPr>
        <w:t>falling</w:t>
      </w:r>
      <w:r w:rsidRPr="005D64E3">
        <w:rPr>
          <w:sz w:val="12"/>
        </w:rPr>
        <w:t xml:space="preserve"> </w:t>
      </w:r>
      <w:r w:rsidRPr="005D64E3">
        <w:rPr>
          <w:rStyle w:val="StyleUnderline"/>
        </w:rPr>
        <w:t>amid</w:t>
      </w:r>
      <w:r w:rsidRPr="005D64E3">
        <w:rPr>
          <w:sz w:val="12"/>
        </w:rPr>
        <w:t xml:space="preserve"> </w:t>
      </w:r>
      <w:r w:rsidRPr="005D64E3">
        <w:rPr>
          <w:rStyle w:val="Emphasis"/>
        </w:rPr>
        <w:t>tight labour markets</w:t>
      </w:r>
      <w:r w:rsidRPr="005D64E3">
        <w:rPr>
          <w:sz w:val="12"/>
        </w:rPr>
        <w:t xml:space="preserve"> </w:t>
      </w:r>
      <w:r w:rsidRPr="005D64E3">
        <w:rPr>
          <w:rStyle w:val="StyleUnderline"/>
        </w:rPr>
        <w:t>and</w:t>
      </w:r>
      <w:r w:rsidRPr="005D64E3">
        <w:rPr>
          <w:sz w:val="12"/>
        </w:rPr>
        <w:t xml:space="preserve"> </w:t>
      </w:r>
      <w:r w:rsidRPr="005D64E3">
        <w:rPr>
          <w:rStyle w:val="Emphasis"/>
        </w:rPr>
        <w:t>stronger</w:t>
      </w:r>
      <w:r w:rsidRPr="005D64E3">
        <w:rPr>
          <w:sz w:val="12"/>
        </w:rPr>
        <w:t xml:space="preserve">-than-anticipated </w:t>
      </w:r>
      <w:r w:rsidRPr="005D64E3">
        <w:rPr>
          <w:rStyle w:val="StyleUnderline"/>
        </w:rPr>
        <w:t>consumer spending and growth</w:t>
      </w:r>
      <w:r w:rsidRPr="005D64E3">
        <w:rPr>
          <w:sz w:val="12"/>
        </w:rPr>
        <w:t xml:space="preserve">, particularly </w:t>
      </w:r>
      <w:r w:rsidRPr="005D64E3">
        <w:rPr>
          <w:rStyle w:val="StyleUnderline"/>
        </w:rPr>
        <w:t>in the</w:t>
      </w:r>
      <w:r w:rsidRPr="005D64E3">
        <w:rPr>
          <w:sz w:val="12"/>
        </w:rPr>
        <w:t xml:space="preserve"> </w:t>
      </w:r>
      <w:r w:rsidRPr="005D64E3">
        <w:rPr>
          <w:rStyle w:val="Emphasis"/>
        </w:rPr>
        <w:t>U</w:t>
      </w:r>
      <w:r w:rsidRPr="005D64E3">
        <w:rPr>
          <w:sz w:val="12"/>
        </w:rPr>
        <w:t xml:space="preserve">nited </w:t>
      </w:r>
      <w:r w:rsidRPr="005D64E3">
        <w:rPr>
          <w:rStyle w:val="Emphasis"/>
        </w:rPr>
        <w:t>S</w:t>
      </w:r>
      <w:r w:rsidRPr="005D64E3">
        <w:rPr>
          <w:sz w:val="12"/>
        </w:rPr>
        <w:t>tates.47</w:t>
      </w:r>
    </w:p>
    <w:p w14:paraId="5AB082DB" w14:textId="77777777" w:rsidR="00451EBC" w:rsidRPr="000C7A94" w:rsidRDefault="00451EBC" w:rsidP="00451EBC">
      <w:pPr>
        <w:rPr>
          <w:sz w:val="12"/>
        </w:rPr>
      </w:pPr>
      <w:r w:rsidRPr="000C7A94">
        <w:rPr>
          <w:sz w:val="12"/>
        </w:rPr>
        <w:t xml:space="preserve">In another version, persistently </w:t>
      </w:r>
      <w:r w:rsidRPr="008F133A">
        <w:rPr>
          <w:rStyle w:val="Emphasis"/>
          <w:highlight w:val="yellow"/>
        </w:rPr>
        <w:t>elevated inflation</w:t>
      </w:r>
      <w:r w:rsidRPr="000C7A94">
        <w:rPr>
          <w:sz w:val="12"/>
        </w:rPr>
        <w:t xml:space="preserve"> in many countries </w:t>
      </w:r>
      <w:r w:rsidRPr="008F133A">
        <w:rPr>
          <w:rStyle w:val="StyleUnderline"/>
          <w:highlight w:val="yellow"/>
        </w:rPr>
        <w:t>and</w:t>
      </w:r>
      <w:r w:rsidRPr="008F133A">
        <w:rPr>
          <w:sz w:val="12"/>
          <w:highlight w:val="yellow"/>
        </w:rPr>
        <w:t xml:space="preserve"> </w:t>
      </w:r>
      <w:r w:rsidRPr="008F133A">
        <w:rPr>
          <w:rStyle w:val="Emphasis"/>
          <w:highlight w:val="yellow"/>
        </w:rPr>
        <w:t>high</w:t>
      </w:r>
      <w:r w:rsidRPr="00483A85">
        <w:rPr>
          <w:rStyle w:val="Emphasis"/>
        </w:rPr>
        <w:t xml:space="preserve"> interest </w:t>
      </w:r>
      <w:r w:rsidRPr="008F133A">
        <w:rPr>
          <w:rStyle w:val="Emphasis"/>
          <w:highlight w:val="yellow"/>
        </w:rPr>
        <w:t>rates</w:t>
      </w:r>
      <w:r w:rsidRPr="000C7A94">
        <w:rPr>
          <w:sz w:val="12"/>
        </w:rPr>
        <w:t xml:space="preserve"> are </w:t>
      </w:r>
      <w:r w:rsidRPr="00483A85">
        <w:rPr>
          <w:rStyle w:val="Emphasis"/>
        </w:rPr>
        <w:t>weigh</w:t>
      </w:r>
      <w:r w:rsidRPr="000C7A94">
        <w:rPr>
          <w:sz w:val="12"/>
        </w:rPr>
        <w:t xml:space="preserve">ing </w:t>
      </w:r>
      <w:r w:rsidRPr="00483A85">
        <w:rPr>
          <w:rStyle w:val="Emphasis"/>
        </w:rPr>
        <w:t>heavily</w:t>
      </w:r>
      <w:r w:rsidRPr="000C7A94">
        <w:rPr>
          <w:sz w:val="12"/>
        </w:rPr>
        <w:t xml:space="preserve"> </w:t>
      </w:r>
      <w:r w:rsidRPr="00483A85">
        <w:rPr>
          <w:rStyle w:val="StyleUnderline"/>
        </w:rPr>
        <w:t>on</w:t>
      </w:r>
      <w:r w:rsidRPr="000C7A94">
        <w:rPr>
          <w:sz w:val="12"/>
        </w:rPr>
        <w:t xml:space="preserve"> economic </w:t>
      </w:r>
      <w:r w:rsidRPr="00483A85">
        <w:rPr>
          <w:rStyle w:val="StyleUnderline"/>
        </w:rPr>
        <w:t>growth</w:t>
      </w:r>
      <w:r w:rsidRPr="000C7A94">
        <w:rPr>
          <w:sz w:val="12"/>
        </w:rPr>
        <w:t xml:space="preserve">, particularly in export- and manufacturing-led markets. An already visible </w:t>
      </w:r>
      <w:r w:rsidRPr="00483A85">
        <w:rPr>
          <w:rStyle w:val="StyleUnderline"/>
        </w:rPr>
        <w:t>economic downturn is likely to</w:t>
      </w:r>
      <w:r w:rsidRPr="000C7A94">
        <w:rPr>
          <w:sz w:val="12"/>
        </w:rPr>
        <w:t xml:space="preserve"> </w:t>
      </w:r>
      <w:r w:rsidRPr="008F133A">
        <w:rPr>
          <w:rStyle w:val="Emphasis"/>
          <w:highlight w:val="yellow"/>
        </w:rPr>
        <w:t>spread</w:t>
      </w:r>
      <w:r w:rsidRPr="000C7A94">
        <w:rPr>
          <w:sz w:val="12"/>
        </w:rPr>
        <w:t xml:space="preserve">, </w:t>
      </w:r>
      <w:r w:rsidRPr="00483A85">
        <w:rPr>
          <w:rStyle w:val="StyleUnderline"/>
        </w:rPr>
        <w:t>with a risk that</w:t>
      </w:r>
      <w:r w:rsidRPr="000C7A94">
        <w:rPr>
          <w:sz w:val="12"/>
        </w:rPr>
        <w:t xml:space="preserve"> </w:t>
      </w:r>
      <w:r w:rsidRPr="008F133A">
        <w:rPr>
          <w:rStyle w:val="Emphasis"/>
          <w:highlight w:val="yellow"/>
        </w:rPr>
        <w:t>new</w:t>
      </w:r>
      <w:r w:rsidRPr="000C7A94">
        <w:rPr>
          <w:sz w:val="12"/>
        </w:rPr>
        <w:t xml:space="preserve"> </w:t>
      </w:r>
      <w:r w:rsidRPr="00483A85">
        <w:rPr>
          <w:rStyle w:val="StyleUnderline"/>
        </w:rPr>
        <w:t xml:space="preserve">economic </w:t>
      </w:r>
      <w:r w:rsidRPr="008F133A">
        <w:rPr>
          <w:rStyle w:val="StyleUnderline"/>
          <w:highlight w:val="yellow"/>
        </w:rPr>
        <w:t>shocks would be</w:t>
      </w:r>
      <w:r w:rsidRPr="008F133A">
        <w:rPr>
          <w:sz w:val="12"/>
          <w:highlight w:val="yellow"/>
        </w:rPr>
        <w:t xml:space="preserve"> </w:t>
      </w:r>
      <w:r w:rsidRPr="008F133A">
        <w:rPr>
          <w:rStyle w:val="Emphasis"/>
          <w:highlight w:val="yellow"/>
        </w:rPr>
        <w:t>unmanageable</w:t>
      </w:r>
      <w:r w:rsidRPr="008F133A">
        <w:rPr>
          <w:sz w:val="12"/>
          <w:highlight w:val="yellow"/>
        </w:rPr>
        <w:t xml:space="preserve"> </w:t>
      </w:r>
      <w:r w:rsidRPr="008F133A">
        <w:rPr>
          <w:rStyle w:val="StyleUnderline"/>
          <w:highlight w:val="yellow"/>
        </w:rPr>
        <w:t>in</w:t>
      </w:r>
      <w:r w:rsidRPr="00483A85">
        <w:rPr>
          <w:rStyle w:val="StyleUnderline"/>
        </w:rPr>
        <w:t xml:space="preserve"> such</w:t>
      </w:r>
      <w:r w:rsidRPr="000C7A94">
        <w:rPr>
          <w:sz w:val="12"/>
        </w:rPr>
        <w:t xml:space="preserve"> </w:t>
      </w:r>
      <w:r w:rsidRPr="008F133A">
        <w:rPr>
          <w:rStyle w:val="Emphasis"/>
          <w:highlight w:val="yellow"/>
        </w:rPr>
        <w:t>fragility</w:t>
      </w:r>
      <w:r w:rsidRPr="008F133A">
        <w:rPr>
          <w:sz w:val="12"/>
          <w:highlight w:val="yellow"/>
        </w:rPr>
        <w:t xml:space="preserve"> </w:t>
      </w:r>
      <w:r w:rsidRPr="008F133A">
        <w:rPr>
          <w:rStyle w:val="StyleUnderline"/>
          <w:highlight w:val="yellow"/>
        </w:rPr>
        <w:t>and</w:t>
      </w:r>
      <w:r w:rsidRPr="000C7A94">
        <w:rPr>
          <w:sz w:val="12"/>
        </w:rPr>
        <w:t xml:space="preserve"> </w:t>
      </w:r>
      <w:r w:rsidRPr="00483A85">
        <w:rPr>
          <w:rStyle w:val="Emphasis"/>
        </w:rPr>
        <w:t xml:space="preserve">debt </w:t>
      </w:r>
      <w:r w:rsidRPr="008F133A">
        <w:rPr>
          <w:rStyle w:val="Emphasis"/>
          <w:highlight w:val="yellow"/>
        </w:rPr>
        <w:t>passes</w:t>
      </w:r>
      <w:r w:rsidRPr="008F133A">
        <w:rPr>
          <w:sz w:val="12"/>
          <w:highlight w:val="yellow"/>
        </w:rPr>
        <w:t xml:space="preserve"> </w:t>
      </w:r>
      <w:r w:rsidRPr="008F133A">
        <w:rPr>
          <w:rStyle w:val="StyleUnderline"/>
          <w:highlight w:val="yellow"/>
        </w:rPr>
        <w:t>the tipping point</w:t>
      </w:r>
      <w:r w:rsidRPr="00483A85">
        <w:rPr>
          <w:rStyle w:val="StyleUnderline"/>
        </w:rPr>
        <w:t xml:space="preserve"> of sustainability</w:t>
      </w:r>
      <w:r w:rsidRPr="000C7A94">
        <w:rPr>
          <w:sz w:val="12"/>
        </w:rPr>
        <w:t>.</w:t>
      </w:r>
    </w:p>
    <w:p w14:paraId="4099034B" w14:textId="77777777" w:rsidR="00451EBC" w:rsidRPr="000C7A94" w:rsidRDefault="00451EBC" w:rsidP="00451EBC">
      <w:pPr>
        <w:rPr>
          <w:sz w:val="12"/>
        </w:rPr>
      </w:pPr>
      <w:r w:rsidRPr="000C7A94">
        <w:rPr>
          <w:sz w:val="12"/>
        </w:rPr>
        <w:t>[Figure omitted]</w:t>
      </w:r>
    </w:p>
    <w:p w14:paraId="49203820" w14:textId="77777777" w:rsidR="00451EBC" w:rsidRPr="000C7A94" w:rsidRDefault="00451EBC" w:rsidP="00451EBC">
      <w:pPr>
        <w:rPr>
          <w:sz w:val="12"/>
        </w:rPr>
      </w:pPr>
      <w:r w:rsidRPr="000C7A94">
        <w:rPr>
          <w:sz w:val="12"/>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483A85">
        <w:rPr>
          <w:rStyle w:val="StyleUnderline"/>
        </w:rPr>
        <w:t>there may be a</w:t>
      </w:r>
      <w:r w:rsidRPr="000C7A94">
        <w:rPr>
          <w:sz w:val="12"/>
        </w:rPr>
        <w:t xml:space="preserve"> </w:t>
      </w:r>
      <w:r w:rsidRPr="00483A85">
        <w:rPr>
          <w:rStyle w:val="Emphasis"/>
        </w:rPr>
        <w:t>lack of coherence</w:t>
      </w:r>
      <w:r w:rsidRPr="000C7A94">
        <w:rPr>
          <w:sz w:val="12"/>
        </w:rPr>
        <w:t xml:space="preserve"> </w:t>
      </w:r>
      <w:r w:rsidRPr="00483A85">
        <w:rPr>
          <w:rStyle w:val="StyleUnderline"/>
        </w:rPr>
        <w:t>in forward projections</w:t>
      </w:r>
      <w:r w:rsidRPr="000C7A94">
        <w:rPr>
          <w:sz w:val="12"/>
        </w:rPr>
        <w:t xml:space="preserve"> within and between economies, </w:t>
      </w:r>
      <w:r w:rsidRPr="00483A85">
        <w:rPr>
          <w:rStyle w:val="StyleUnderline"/>
        </w:rPr>
        <w:t>particularly with respect to inflation, interest rates and growth rates</w:t>
      </w:r>
      <w:r w:rsidRPr="000C7A94">
        <w:rPr>
          <w:sz w:val="12"/>
        </w:rPr>
        <w:t xml:space="preserve">. With contrasting views about the future, </w:t>
      </w:r>
      <w:r w:rsidRPr="00483A85">
        <w:rPr>
          <w:rStyle w:val="StyleUnderline"/>
        </w:rPr>
        <w:t>the</w:t>
      </w:r>
      <w:r w:rsidRPr="000C7A94">
        <w:rPr>
          <w:sz w:val="12"/>
        </w:rPr>
        <w:t xml:space="preserve"> </w:t>
      </w:r>
      <w:r w:rsidRPr="008F133A">
        <w:rPr>
          <w:rStyle w:val="Emphasis"/>
          <w:highlight w:val="yellow"/>
        </w:rPr>
        <w:t>risk of miscalibration</w:t>
      </w:r>
      <w:r w:rsidRPr="000C7A94">
        <w:rPr>
          <w:sz w:val="12"/>
        </w:rPr>
        <w:t xml:space="preserve"> </w:t>
      </w:r>
      <w:r w:rsidRPr="00483A85">
        <w:rPr>
          <w:rStyle w:val="StyleUnderline"/>
        </w:rPr>
        <w:t>by</w:t>
      </w:r>
      <w:r w:rsidRPr="000C7A94">
        <w:rPr>
          <w:sz w:val="12"/>
        </w:rPr>
        <w:t xml:space="preserve"> </w:t>
      </w:r>
      <w:r w:rsidRPr="00483A85">
        <w:rPr>
          <w:rStyle w:val="Emphasis"/>
        </w:rPr>
        <w:t>central banks</w:t>
      </w:r>
      <w:r w:rsidRPr="000C7A94">
        <w:rPr>
          <w:sz w:val="12"/>
        </w:rPr>
        <w:t xml:space="preserve">, governments and companies will rise accordingly, </w:t>
      </w:r>
      <w:r w:rsidRPr="008F133A">
        <w:rPr>
          <w:rStyle w:val="StyleUnderline"/>
          <w:highlight w:val="yellow"/>
        </w:rPr>
        <w:t>potentially</w:t>
      </w:r>
      <w:r w:rsidRPr="008F133A">
        <w:rPr>
          <w:sz w:val="12"/>
          <w:highlight w:val="yellow"/>
        </w:rPr>
        <w:t xml:space="preserve"> </w:t>
      </w:r>
      <w:r w:rsidRPr="008F133A">
        <w:rPr>
          <w:rStyle w:val="Emphasis"/>
          <w:highlight w:val="yellow"/>
        </w:rPr>
        <w:t>deepen</w:t>
      </w:r>
      <w:r w:rsidRPr="00483A85">
        <w:rPr>
          <w:rStyle w:val="Emphasis"/>
        </w:rPr>
        <w:t>ing</w:t>
      </w:r>
      <w:r w:rsidRPr="000C7A94">
        <w:rPr>
          <w:sz w:val="12"/>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prolong</w:t>
      </w:r>
      <w:r w:rsidRPr="00483A85">
        <w:rPr>
          <w:rStyle w:val="Emphasis"/>
        </w:rPr>
        <w:t>ing</w:t>
      </w:r>
      <w:r w:rsidRPr="000C7A94">
        <w:rPr>
          <w:sz w:val="12"/>
        </w:rPr>
        <w:t xml:space="preserve"> </w:t>
      </w:r>
      <w:r w:rsidRPr="00483A85">
        <w:rPr>
          <w:rStyle w:val="StyleUnderline"/>
        </w:rPr>
        <w:t xml:space="preserve">economic </w:t>
      </w:r>
      <w:r w:rsidRPr="008F133A">
        <w:rPr>
          <w:rStyle w:val="StyleUnderline"/>
          <w:highlight w:val="yellow"/>
        </w:rPr>
        <w:t>risks</w:t>
      </w:r>
      <w:r w:rsidRPr="000C7A94">
        <w:rPr>
          <w:sz w:val="12"/>
        </w:rPr>
        <w:t>. Additionally, continued trade conflicts and geoeconomic rifts between the United States, European Union and China add to the significant economic uncertainty ahead.</w:t>
      </w:r>
    </w:p>
    <w:p w14:paraId="74160255" w14:textId="77777777" w:rsidR="00451EBC" w:rsidRPr="000C7A94" w:rsidRDefault="00451EBC" w:rsidP="00451EBC">
      <w:pPr>
        <w:rPr>
          <w:sz w:val="12"/>
          <w:szCs w:val="12"/>
        </w:rPr>
      </w:pPr>
      <w:r w:rsidRPr="000C7A94">
        <w:rPr>
          <w:sz w:val="12"/>
          <w:szCs w:val="12"/>
        </w:rPr>
        <w:t xml:space="preserve">Supply-driven price pressures </w:t>
      </w:r>
    </w:p>
    <w:p w14:paraId="0B646780" w14:textId="77777777" w:rsidR="00451EBC" w:rsidRPr="000C7A94" w:rsidRDefault="00451EBC" w:rsidP="00451EBC">
      <w:pPr>
        <w:rPr>
          <w:sz w:val="12"/>
          <w:szCs w:val="12"/>
        </w:rPr>
      </w:pPr>
      <w:r w:rsidRPr="000C7A94">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5E34D47" w14:textId="77777777" w:rsidR="00451EBC" w:rsidRPr="000C7A94" w:rsidRDefault="00451EBC" w:rsidP="00451EBC">
      <w:pPr>
        <w:rPr>
          <w:sz w:val="12"/>
          <w:szCs w:val="12"/>
        </w:rPr>
      </w:pPr>
      <w:r w:rsidRPr="000C7A94">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C1863FA" w14:textId="77777777" w:rsidR="00451EBC" w:rsidRPr="000C7A94" w:rsidRDefault="00451EBC" w:rsidP="00451EBC">
      <w:pPr>
        <w:rPr>
          <w:sz w:val="12"/>
          <w:szCs w:val="12"/>
        </w:rPr>
      </w:pPr>
      <w:r w:rsidRPr="000C7A94">
        <w:rPr>
          <w:sz w:val="12"/>
          <w:szCs w:val="12"/>
        </w:rPr>
        <w:t>[Figures omitted]</w:t>
      </w:r>
    </w:p>
    <w:p w14:paraId="6EC036B9" w14:textId="77777777" w:rsidR="00451EBC" w:rsidRPr="000C7A94" w:rsidRDefault="00451EBC" w:rsidP="00451EBC">
      <w:pPr>
        <w:rPr>
          <w:sz w:val="12"/>
          <w:szCs w:val="12"/>
        </w:rPr>
      </w:pPr>
      <w:r w:rsidRPr="000C7A94">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F004D4B" w14:textId="77777777" w:rsidR="00451EBC" w:rsidRPr="000C7A94" w:rsidRDefault="00451EBC" w:rsidP="00451EBC">
      <w:pPr>
        <w:rPr>
          <w:sz w:val="12"/>
          <w:szCs w:val="12"/>
        </w:rPr>
      </w:pPr>
      <w:r w:rsidRPr="000C7A94">
        <w:rPr>
          <w:sz w:val="12"/>
          <w:szCs w:val="12"/>
        </w:rPr>
        <w:t xml:space="preserve">Uncertainty within global powerhouses </w:t>
      </w:r>
    </w:p>
    <w:p w14:paraId="29A21A47" w14:textId="77777777" w:rsidR="00451EBC" w:rsidRPr="000C7A94" w:rsidRDefault="00451EBC" w:rsidP="00451EBC">
      <w:pPr>
        <w:rPr>
          <w:sz w:val="12"/>
          <w:szCs w:val="12"/>
        </w:rPr>
      </w:pPr>
      <w:r w:rsidRPr="000C7A94">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4AD6DC13" w14:textId="77777777" w:rsidR="00451EBC" w:rsidRPr="000C7A94" w:rsidRDefault="00451EBC" w:rsidP="00451EBC">
      <w:pPr>
        <w:rPr>
          <w:sz w:val="12"/>
          <w:szCs w:val="12"/>
        </w:rPr>
      </w:pPr>
      <w:r w:rsidRPr="000C7A94">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2FC5AD47" w14:textId="77777777" w:rsidR="00451EBC" w:rsidRPr="000C7A94" w:rsidRDefault="00451EBC" w:rsidP="00451EBC">
      <w:pPr>
        <w:rPr>
          <w:sz w:val="12"/>
        </w:rPr>
      </w:pPr>
      <w:r w:rsidRPr="000C7A94">
        <w:rPr>
          <w:sz w:val="12"/>
        </w:rPr>
        <w:t xml:space="preserve">There is similar uncertainty in the United </w:t>
      </w:r>
      <w:r w:rsidRPr="005D64E3">
        <w:rPr>
          <w:sz w:val="12"/>
        </w:rPr>
        <w:t xml:space="preserve">States. Some </w:t>
      </w:r>
      <w:r w:rsidRPr="005D64E3">
        <w:rPr>
          <w:rStyle w:val="StyleUnderline"/>
        </w:rPr>
        <w:t>forecasts are</w:t>
      </w:r>
      <w:r w:rsidRPr="005D64E3">
        <w:rPr>
          <w:sz w:val="12"/>
        </w:rPr>
        <w:t xml:space="preserve"> already </w:t>
      </w:r>
      <w:r w:rsidRPr="005D64E3">
        <w:rPr>
          <w:rStyle w:val="Emphasis"/>
        </w:rPr>
        <w:t>pricing in</w:t>
      </w:r>
      <w:r w:rsidRPr="005D64E3">
        <w:rPr>
          <w:sz w:val="12"/>
        </w:rPr>
        <w:t xml:space="preserve"> </w:t>
      </w:r>
      <w:r w:rsidRPr="005D64E3">
        <w:rPr>
          <w:rStyle w:val="StyleUnderline"/>
        </w:rPr>
        <w:t>up to</w:t>
      </w:r>
      <w:r w:rsidRPr="005D64E3">
        <w:rPr>
          <w:sz w:val="12"/>
        </w:rPr>
        <w:t xml:space="preserve"> </w:t>
      </w:r>
      <w:r w:rsidRPr="005D64E3">
        <w:rPr>
          <w:rStyle w:val="Emphasis"/>
        </w:rPr>
        <w:t>2.4%</w:t>
      </w:r>
      <w:r w:rsidRPr="005D64E3">
        <w:rPr>
          <w:sz w:val="12"/>
        </w:rPr>
        <w:t xml:space="preserve"> </w:t>
      </w:r>
      <w:r w:rsidRPr="005D64E3">
        <w:rPr>
          <w:rStyle w:val="StyleUnderline"/>
        </w:rPr>
        <w:t>economic growth for 2024, and</w:t>
      </w:r>
      <w:r w:rsidRPr="005D64E3">
        <w:rPr>
          <w:sz w:val="12"/>
        </w:rPr>
        <w:t xml:space="preserve"> others </w:t>
      </w:r>
      <w:r w:rsidRPr="005D64E3">
        <w:rPr>
          <w:rStyle w:val="StyleUnderline"/>
        </w:rPr>
        <w:t>predict</w:t>
      </w:r>
      <w:r w:rsidRPr="005D64E3">
        <w:rPr>
          <w:sz w:val="12"/>
        </w:rPr>
        <w:t xml:space="preserve"> </w:t>
      </w:r>
      <w:r w:rsidRPr="005D64E3">
        <w:rPr>
          <w:rStyle w:val="Emphasis"/>
        </w:rPr>
        <w:t>rate cuts</w:t>
      </w:r>
      <w:r w:rsidRPr="005D64E3">
        <w:rPr>
          <w:sz w:val="12"/>
        </w:rPr>
        <w:t xml:space="preserve"> in the early half of the year.58 </w:t>
      </w:r>
      <w:r w:rsidRPr="005D64E3">
        <w:rPr>
          <w:rStyle w:val="StyleUnderline"/>
        </w:rPr>
        <w:t>Fiscal policy</w:t>
      </w:r>
      <w:r w:rsidRPr="005D64E3">
        <w:rPr>
          <w:sz w:val="12"/>
        </w:rPr>
        <w:t xml:space="preserve"> has </w:t>
      </w:r>
      <w:r w:rsidRPr="005D64E3">
        <w:rPr>
          <w:rStyle w:val="StyleUnderline"/>
        </w:rPr>
        <w:t>remained</w:t>
      </w:r>
      <w:r w:rsidRPr="000C7A94">
        <w:rPr>
          <w:sz w:val="12"/>
        </w:rPr>
        <w:t xml:space="preserve"> </w:t>
      </w:r>
      <w:r w:rsidRPr="00483A85">
        <w:rPr>
          <w:rStyle w:val="Emphasis"/>
        </w:rPr>
        <w:t>loose</w:t>
      </w:r>
      <w:r w:rsidRPr="000C7A94">
        <w:rPr>
          <w:sz w:val="12"/>
        </w:rPr>
        <w:t xml:space="preserve"> </w:t>
      </w:r>
      <w:r w:rsidRPr="00483A85">
        <w:rPr>
          <w:rStyle w:val="StyleUnderline"/>
        </w:rPr>
        <w:t>even as monetary policy tightened</w:t>
      </w:r>
      <w:r w:rsidRPr="000C7A94">
        <w:rPr>
          <w:sz w:val="12"/>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8F133A">
        <w:rPr>
          <w:rStyle w:val="StyleUnderline"/>
          <w:highlight w:val="yellow"/>
        </w:rPr>
        <w:t>Any</w:t>
      </w:r>
      <w:r w:rsidRPr="000C7A94">
        <w:rPr>
          <w:sz w:val="12"/>
        </w:rPr>
        <w:t xml:space="preserve"> </w:t>
      </w:r>
      <w:r w:rsidRPr="00483A85">
        <w:rPr>
          <w:rStyle w:val="Emphasis"/>
        </w:rPr>
        <w:t xml:space="preserve">fiscal </w:t>
      </w:r>
      <w:r w:rsidRPr="008F133A">
        <w:rPr>
          <w:rStyle w:val="Emphasis"/>
          <w:highlight w:val="yellow"/>
        </w:rPr>
        <w:t>consolidation</w:t>
      </w:r>
      <w:r w:rsidRPr="008F133A">
        <w:rPr>
          <w:sz w:val="12"/>
          <w:highlight w:val="yellow"/>
        </w:rPr>
        <w:t xml:space="preserve"> </w:t>
      </w:r>
      <w:r w:rsidRPr="008F133A">
        <w:rPr>
          <w:rStyle w:val="StyleUnderline"/>
          <w:highlight w:val="yellow"/>
        </w:rPr>
        <w:t>in the</w:t>
      </w:r>
      <w:r w:rsidRPr="008F133A">
        <w:rPr>
          <w:sz w:val="12"/>
          <w:highlight w:val="yellow"/>
        </w:rPr>
        <w:t xml:space="preserve"> </w:t>
      </w:r>
      <w:r w:rsidRPr="008F133A">
        <w:rPr>
          <w:rStyle w:val="Emphasis"/>
          <w:highlight w:val="yellow"/>
        </w:rPr>
        <w:t>U</w:t>
      </w:r>
      <w:r w:rsidRPr="000C7A94">
        <w:rPr>
          <w:sz w:val="12"/>
        </w:rPr>
        <w:t xml:space="preserve">nited </w:t>
      </w:r>
      <w:r w:rsidRPr="008F133A">
        <w:rPr>
          <w:rStyle w:val="Emphasis"/>
          <w:highlight w:val="yellow"/>
        </w:rPr>
        <w:t>S</w:t>
      </w:r>
      <w:r w:rsidRPr="000C7A94">
        <w:rPr>
          <w:sz w:val="12"/>
        </w:rPr>
        <w:t xml:space="preserve">tates – or a political stand-off relating to debt loads – </w:t>
      </w:r>
      <w:r w:rsidRPr="00483A85">
        <w:rPr>
          <w:rStyle w:val="StyleUnderline"/>
        </w:rPr>
        <w:t xml:space="preserve">could </w:t>
      </w:r>
      <w:r w:rsidRPr="008F133A">
        <w:rPr>
          <w:rStyle w:val="StyleUnderline"/>
          <w:highlight w:val="yellow"/>
        </w:rPr>
        <w:t>have</w:t>
      </w:r>
      <w:r w:rsidRPr="00483A85">
        <w:rPr>
          <w:rStyle w:val="StyleUnderline"/>
        </w:rPr>
        <w:t xml:space="preserve"> a</w:t>
      </w:r>
      <w:r w:rsidRPr="000C7A94">
        <w:rPr>
          <w:sz w:val="12"/>
        </w:rPr>
        <w:t xml:space="preserve"> </w:t>
      </w:r>
      <w:r w:rsidRPr="008F133A">
        <w:rPr>
          <w:rStyle w:val="Emphasis"/>
          <w:highlight w:val="yellow"/>
        </w:rPr>
        <w:t>profound</w:t>
      </w:r>
      <w:r w:rsidRPr="008F133A">
        <w:rPr>
          <w:sz w:val="12"/>
          <w:highlight w:val="yellow"/>
        </w:rPr>
        <w:t xml:space="preserve"> </w:t>
      </w:r>
      <w:r w:rsidRPr="008F133A">
        <w:rPr>
          <w:rStyle w:val="StyleUnderline"/>
          <w:highlight w:val="yellow"/>
        </w:rPr>
        <w:t>effect on global markets</w:t>
      </w:r>
      <w:r w:rsidRPr="00483A85">
        <w:rPr>
          <w:rStyle w:val="StyleUnderline"/>
        </w:rPr>
        <w:t xml:space="preserve"> and trade, while</w:t>
      </w:r>
      <w:r w:rsidRPr="000C7A94">
        <w:rPr>
          <w:sz w:val="12"/>
        </w:rPr>
        <w:t xml:space="preserve"> any </w:t>
      </w:r>
      <w:r w:rsidRPr="008F133A">
        <w:rPr>
          <w:rStyle w:val="Emphasis"/>
          <w:highlight w:val="yellow"/>
        </w:rPr>
        <w:t>overestimation</w:t>
      </w:r>
      <w:r w:rsidRPr="000C7A94">
        <w:rPr>
          <w:sz w:val="12"/>
        </w:rPr>
        <w:t xml:space="preserve"> of the slowdown could </w:t>
      </w:r>
      <w:r w:rsidRPr="008F133A">
        <w:rPr>
          <w:rStyle w:val="StyleUnderline"/>
          <w:highlight w:val="yellow"/>
        </w:rPr>
        <w:t>lead to</w:t>
      </w:r>
      <w:r w:rsidRPr="008F133A">
        <w:rPr>
          <w:sz w:val="12"/>
          <w:highlight w:val="yellow"/>
        </w:rPr>
        <w:t xml:space="preserve"> </w:t>
      </w:r>
      <w:r w:rsidRPr="008F133A">
        <w:rPr>
          <w:rStyle w:val="Emphasis"/>
          <w:highlight w:val="yellow"/>
        </w:rPr>
        <w:t>earlier or sharper intervention</w:t>
      </w:r>
      <w:r w:rsidRPr="008F133A">
        <w:rPr>
          <w:sz w:val="12"/>
          <w:highlight w:val="yellow"/>
        </w:rPr>
        <w:t xml:space="preserve"> </w:t>
      </w:r>
      <w:r w:rsidRPr="008F133A">
        <w:rPr>
          <w:rStyle w:val="StyleUnderline"/>
          <w:highlight w:val="yellow"/>
        </w:rPr>
        <w:t>on</w:t>
      </w:r>
      <w:r w:rsidRPr="00483A85">
        <w:rPr>
          <w:rStyle w:val="StyleUnderline"/>
        </w:rPr>
        <w:t xml:space="preserve"> interest </w:t>
      </w:r>
      <w:r w:rsidRPr="008F133A">
        <w:rPr>
          <w:rStyle w:val="StyleUnderline"/>
          <w:highlight w:val="yellow"/>
        </w:rPr>
        <w:t>rates and</w:t>
      </w:r>
      <w:r w:rsidRPr="008F133A">
        <w:rPr>
          <w:sz w:val="12"/>
          <w:highlight w:val="yellow"/>
        </w:rPr>
        <w:t xml:space="preserve"> </w:t>
      </w:r>
      <w:r w:rsidRPr="008F133A">
        <w:rPr>
          <w:rStyle w:val="Emphasis"/>
          <w:highlight w:val="yellow"/>
        </w:rPr>
        <w:t>re-spark</w:t>
      </w:r>
      <w:r w:rsidRPr="000C7A94">
        <w:rPr>
          <w:sz w:val="12"/>
        </w:rPr>
        <w:t xml:space="preserve"> demand-side </w:t>
      </w:r>
      <w:r w:rsidRPr="00483A85">
        <w:rPr>
          <w:rStyle w:val="StyleUnderline"/>
        </w:rPr>
        <w:t xml:space="preserve">price </w:t>
      </w:r>
      <w:r w:rsidRPr="008F133A">
        <w:rPr>
          <w:rStyle w:val="StyleUnderline"/>
          <w:highlight w:val="yellow"/>
        </w:rPr>
        <w:t>pressures</w:t>
      </w:r>
      <w:r w:rsidRPr="000C7A94">
        <w:rPr>
          <w:sz w:val="12"/>
        </w:rPr>
        <w:t>. The outcome of the US presidential elections in November creates additional uncertainty for the country’s economic outlook, depending on the policy choices of the next government.62</w:t>
      </w:r>
    </w:p>
    <w:bookmarkEnd w:id="2"/>
    <w:p w14:paraId="4D95579B" w14:textId="77777777" w:rsidR="00451EBC" w:rsidRPr="000C7A94" w:rsidRDefault="00451EBC" w:rsidP="00451EBC">
      <w:pPr>
        <w:rPr>
          <w:sz w:val="12"/>
          <w:szCs w:val="12"/>
        </w:rPr>
      </w:pPr>
      <w:r w:rsidRPr="000C7A94">
        <w:rPr>
          <w:sz w:val="12"/>
          <w:szCs w:val="12"/>
        </w:rPr>
        <w:t xml:space="preserve">Debt distress </w:t>
      </w:r>
    </w:p>
    <w:p w14:paraId="754EB4D7" w14:textId="77777777" w:rsidR="00451EBC" w:rsidRPr="000C7A94" w:rsidRDefault="00451EBC" w:rsidP="00451EBC">
      <w:pPr>
        <w:rPr>
          <w:sz w:val="12"/>
          <w:szCs w:val="12"/>
        </w:rPr>
      </w:pPr>
      <w:r w:rsidRPr="000C7A94">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677C8CA5" w14:textId="77777777" w:rsidR="00451EBC" w:rsidRPr="000C7A94" w:rsidRDefault="00451EBC" w:rsidP="00451EBC">
      <w:pPr>
        <w:rPr>
          <w:sz w:val="12"/>
          <w:szCs w:val="12"/>
        </w:rPr>
      </w:pPr>
      <w:r w:rsidRPr="000C7A94">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302C8F8D" w14:textId="77777777" w:rsidR="00451EBC" w:rsidRPr="000C7A94" w:rsidRDefault="00451EBC" w:rsidP="00451EBC">
      <w:pPr>
        <w:rPr>
          <w:sz w:val="12"/>
          <w:szCs w:val="12"/>
        </w:rPr>
      </w:pPr>
      <w:r w:rsidRPr="000C7A94">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388BE67F" w14:textId="77777777" w:rsidR="00451EBC" w:rsidRPr="000C7A94" w:rsidRDefault="00451EBC" w:rsidP="00451EBC">
      <w:pPr>
        <w:rPr>
          <w:sz w:val="12"/>
          <w:szCs w:val="12"/>
        </w:rPr>
      </w:pPr>
      <w:r w:rsidRPr="000C7A94">
        <w:rPr>
          <w:sz w:val="12"/>
          <w:szCs w:val="12"/>
        </w:rPr>
        <w:t>[Figure omitted]</w:t>
      </w:r>
    </w:p>
    <w:p w14:paraId="6A165A8B" w14:textId="77777777" w:rsidR="00451EBC" w:rsidRPr="000C7A94" w:rsidRDefault="00451EBC" w:rsidP="00451EBC">
      <w:pPr>
        <w:rPr>
          <w:sz w:val="12"/>
          <w:szCs w:val="12"/>
        </w:rPr>
      </w:pPr>
      <w:r w:rsidRPr="000C7A94">
        <w:rPr>
          <w:sz w:val="12"/>
          <w:szCs w:val="12"/>
        </w:rPr>
        <w:t>Looking ahead</w:t>
      </w:r>
    </w:p>
    <w:p w14:paraId="769C807A" w14:textId="77777777" w:rsidR="00451EBC" w:rsidRPr="000C7A94" w:rsidRDefault="00451EBC" w:rsidP="00451EBC">
      <w:pPr>
        <w:rPr>
          <w:sz w:val="12"/>
        </w:rPr>
      </w:pPr>
      <w:r w:rsidRPr="000C7A94">
        <w:rPr>
          <w:sz w:val="12"/>
        </w:rPr>
        <w:t xml:space="preserve">These </w:t>
      </w:r>
      <w:r w:rsidRPr="00483A85">
        <w:rPr>
          <w:rStyle w:val="StyleUnderline"/>
        </w:rPr>
        <w:t>results point to a</w:t>
      </w:r>
      <w:r w:rsidRPr="000C7A94">
        <w:rPr>
          <w:sz w:val="12"/>
        </w:rPr>
        <w:t xml:space="preserve"> </w:t>
      </w:r>
      <w:r w:rsidRPr="008F133A">
        <w:rPr>
          <w:rStyle w:val="Emphasis"/>
          <w:highlight w:val="yellow"/>
        </w:rPr>
        <w:t>global risks</w:t>
      </w:r>
      <w:r w:rsidRPr="00483A85">
        <w:rPr>
          <w:rStyle w:val="Emphasis"/>
        </w:rPr>
        <w:t xml:space="preserve"> landscape</w:t>
      </w:r>
      <w:r w:rsidRPr="000C7A94">
        <w:rPr>
          <w:sz w:val="12"/>
        </w:rPr>
        <w:t xml:space="preserve"> </w:t>
      </w:r>
      <w:r w:rsidRPr="008F133A">
        <w:rPr>
          <w:rStyle w:val="StyleUnderline"/>
          <w:highlight w:val="yellow"/>
        </w:rPr>
        <w:t>where</w:t>
      </w:r>
      <w:r w:rsidRPr="008F133A">
        <w:rPr>
          <w:sz w:val="12"/>
          <w:highlight w:val="yellow"/>
        </w:rPr>
        <w:t xml:space="preserve"> </w:t>
      </w:r>
      <w:r w:rsidRPr="008F133A">
        <w:rPr>
          <w:rStyle w:val="Emphasis"/>
          <w:highlight w:val="yellow"/>
        </w:rPr>
        <w:t>economic</w:t>
      </w:r>
      <w:r w:rsidRPr="000C7A94">
        <w:rPr>
          <w:sz w:val="12"/>
        </w:rPr>
        <w:t xml:space="preserve">, geopolitical and societal </w:t>
      </w:r>
      <w:r w:rsidRPr="008F133A">
        <w:rPr>
          <w:rStyle w:val="Emphasis"/>
          <w:highlight w:val="yellow"/>
        </w:rPr>
        <w:t>vulnerabilities</w:t>
      </w:r>
      <w:r w:rsidRPr="000C7A94">
        <w:rPr>
          <w:sz w:val="12"/>
        </w:rPr>
        <w:t xml:space="preserve"> </w:t>
      </w:r>
      <w:r w:rsidRPr="00483A85">
        <w:rPr>
          <w:rStyle w:val="StyleUnderline"/>
        </w:rPr>
        <w:t xml:space="preserve">will continue to </w:t>
      </w:r>
      <w:r w:rsidRPr="008F133A">
        <w:rPr>
          <w:rStyle w:val="StyleUnderline"/>
          <w:highlight w:val="yellow"/>
        </w:rPr>
        <w:t>build</w:t>
      </w:r>
      <w:r w:rsidRPr="000C7A94">
        <w:rPr>
          <w:sz w:val="12"/>
        </w:rPr>
        <w:t xml:space="preserve">. Worrying </w:t>
      </w:r>
      <w:r w:rsidRPr="00483A85">
        <w:rPr>
          <w:rStyle w:val="StyleUnderline"/>
        </w:rPr>
        <w:t>developments</w:t>
      </w:r>
      <w:r w:rsidRPr="000C7A94">
        <w:rPr>
          <w:sz w:val="12"/>
        </w:rPr>
        <w:t xml:space="preserve"> emerging today </w:t>
      </w:r>
      <w:r w:rsidRPr="00483A85">
        <w:rPr>
          <w:rStyle w:val="StyleUnderline"/>
        </w:rPr>
        <w:t>have the</w:t>
      </w:r>
      <w:r w:rsidRPr="000C7A94">
        <w:rPr>
          <w:sz w:val="12"/>
        </w:rPr>
        <w:t xml:space="preserve"> </w:t>
      </w:r>
      <w:r w:rsidRPr="008F133A">
        <w:rPr>
          <w:rStyle w:val="Emphasis"/>
          <w:highlight w:val="yellow"/>
        </w:rPr>
        <w:t>potential</w:t>
      </w:r>
      <w:r w:rsidRPr="008F133A">
        <w:rPr>
          <w:sz w:val="12"/>
          <w:highlight w:val="yellow"/>
        </w:rPr>
        <w:t xml:space="preserve"> </w:t>
      </w:r>
      <w:r w:rsidRPr="008F133A">
        <w:rPr>
          <w:rStyle w:val="StyleUnderline"/>
          <w:highlight w:val="yellow"/>
        </w:rPr>
        <w:t>to become chronic</w:t>
      </w:r>
      <w:r w:rsidRPr="00483A85">
        <w:rPr>
          <w:rStyle w:val="StyleUnderline"/>
        </w:rPr>
        <w:t xml:space="preserve"> global risks</w:t>
      </w:r>
      <w:r w:rsidRPr="000C7A94">
        <w:rPr>
          <w:sz w:val="12"/>
        </w:rPr>
        <w:t xml:space="preserve"> over the next decade.</w:t>
      </w:r>
    </w:p>
    <w:p w14:paraId="6CF9BD6E" w14:textId="77777777" w:rsidR="00451EBC" w:rsidRPr="000C7A94" w:rsidRDefault="00451EBC" w:rsidP="00451EBC">
      <w:pPr>
        <w:rPr>
          <w:sz w:val="12"/>
        </w:rPr>
      </w:pPr>
      <w:r w:rsidRPr="000C7A94">
        <w:rPr>
          <w:sz w:val="12"/>
        </w:rPr>
        <w:t xml:space="preserve">As constant upheaval becomes the norm, decades of investment in human </w:t>
      </w:r>
      <w:r w:rsidRPr="00483A85">
        <w:rPr>
          <w:rStyle w:val="Emphasis"/>
        </w:rPr>
        <w:t>development</w:t>
      </w:r>
      <w:r w:rsidRPr="000C7A94">
        <w:rPr>
          <w:sz w:val="12"/>
        </w:rPr>
        <w:t xml:space="preserve"> – </w:t>
      </w:r>
      <w:r w:rsidRPr="00483A85">
        <w:rPr>
          <w:rStyle w:val="StyleUnderline"/>
        </w:rPr>
        <w:t>and</w:t>
      </w:r>
      <w:r w:rsidRPr="000C7A94">
        <w:rPr>
          <w:sz w:val="12"/>
        </w:rPr>
        <w:t xml:space="preserve"> human </w:t>
      </w:r>
      <w:r w:rsidRPr="008F133A">
        <w:rPr>
          <w:rStyle w:val="Emphasis"/>
          <w:highlight w:val="yellow"/>
        </w:rPr>
        <w:t>resilience</w:t>
      </w:r>
      <w:r w:rsidRPr="000C7A94">
        <w:rPr>
          <w:sz w:val="12"/>
        </w:rPr>
        <w:t xml:space="preserve"> – </w:t>
      </w:r>
      <w:r w:rsidRPr="00BD2BCE">
        <w:rPr>
          <w:rStyle w:val="StyleUnderline"/>
        </w:rPr>
        <w:t>are</w:t>
      </w:r>
      <w:r w:rsidRPr="00483A85">
        <w:rPr>
          <w:rStyle w:val="StyleUnderline"/>
        </w:rPr>
        <w:t xml:space="preserve"> slowly being </w:t>
      </w:r>
      <w:r w:rsidRPr="008F133A">
        <w:rPr>
          <w:rStyle w:val="StyleUnderline"/>
          <w:highlight w:val="yellow"/>
        </w:rPr>
        <w:t>chipped away</w:t>
      </w:r>
      <w:r w:rsidRPr="000C7A94">
        <w:rPr>
          <w:sz w:val="12"/>
        </w:rPr>
        <w:t xml:space="preserve">, potentially </w:t>
      </w:r>
      <w:r w:rsidRPr="008F133A">
        <w:rPr>
          <w:rStyle w:val="StyleUnderline"/>
          <w:highlight w:val="yellow"/>
        </w:rPr>
        <w:t>leaving</w:t>
      </w:r>
      <w:r w:rsidRPr="000C7A94">
        <w:rPr>
          <w:sz w:val="12"/>
        </w:rPr>
        <w:t xml:space="preserve"> even comparatively strong </w:t>
      </w:r>
      <w:r w:rsidRPr="008F133A">
        <w:rPr>
          <w:rStyle w:val="StyleUnderline"/>
          <w:highlight w:val="yellow"/>
        </w:rPr>
        <w:t>states</w:t>
      </w:r>
      <w:r w:rsidRPr="000C7A94">
        <w:rPr>
          <w:sz w:val="12"/>
        </w:rPr>
        <w:t xml:space="preserve"> and individuals </w:t>
      </w:r>
      <w:r w:rsidRPr="008F133A">
        <w:rPr>
          <w:rStyle w:val="Emphasis"/>
          <w:highlight w:val="yellow"/>
        </w:rPr>
        <w:t>vulnerable</w:t>
      </w:r>
      <w:r w:rsidRPr="000C7A94">
        <w:rPr>
          <w:sz w:val="12"/>
        </w:rPr>
        <w:t xml:space="preserve"> </w:t>
      </w:r>
      <w:r w:rsidRPr="00BD2BCE">
        <w:rPr>
          <w:rStyle w:val="StyleUnderline"/>
        </w:rPr>
        <w:t>to</w:t>
      </w:r>
      <w:r w:rsidRPr="00483A85">
        <w:rPr>
          <w:rStyle w:val="StyleUnderline"/>
        </w:rPr>
        <w:t xml:space="preserve"> rapid shocks from novel and resurgent sources</w:t>
      </w:r>
      <w:r w:rsidRPr="000C7A94">
        <w:rPr>
          <w:sz w:val="12"/>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3E52191" w14:textId="77777777" w:rsidR="00451EBC" w:rsidRPr="000C7A94" w:rsidRDefault="00451EBC" w:rsidP="00451EBC">
      <w:pPr>
        <w:rPr>
          <w:sz w:val="12"/>
        </w:rPr>
      </w:pPr>
      <w:r w:rsidRPr="00483A85">
        <w:rPr>
          <w:rStyle w:val="StyleUnderline"/>
        </w:rPr>
        <w:t>How</w:t>
      </w:r>
      <w:r w:rsidRPr="000C7A94">
        <w:rPr>
          <w:sz w:val="12"/>
        </w:rPr>
        <w:t xml:space="preserve"> these </w:t>
      </w:r>
      <w:r w:rsidRPr="00483A85">
        <w:rPr>
          <w:rStyle w:val="StyleUnderline"/>
        </w:rPr>
        <w:t>global risks</w:t>
      </w:r>
      <w:r w:rsidRPr="000C7A94">
        <w:rPr>
          <w:sz w:val="12"/>
        </w:rPr>
        <w:t xml:space="preserve"> </w:t>
      </w:r>
      <w:r w:rsidRPr="00483A85">
        <w:rPr>
          <w:rStyle w:val="Emphasis"/>
        </w:rPr>
        <w:t>evolve</w:t>
      </w:r>
      <w:r w:rsidRPr="000C7A94">
        <w:rPr>
          <w:sz w:val="12"/>
        </w:rPr>
        <w:t xml:space="preserve"> </w:t>
      </w:r>
      <w:r w:rsidRPr="00483A85">
        <w:rPr>
          <w:rStyle w:val="StyleUnderline"/>
        </w:rPr>
        <w:t>will reflect the</w:t>
      </w:r>
      <w:r w:rsidRPr="000C7A94">
        <w:rPr>
          <w:sz w:val="12"/>
        </w:rPr>
        <w:t xml:space="preserve"> global </w:t>
      </w:r>
      <w:r w:rsidRPr="00483A85">
        <w:rPr>
          <w:rStyle w:val="Emphasis"/>
        </w:rPr>
        <w:t>conditions</w:t>
      </w:r>
      <w:r w:rsidRPr="000C7A94">
        <w:rPr>
          <w:sz w:val="12"/>
        </w:rPr>
        <w:t xml:space="preserve"> </w:t>
      </w:r>
      <w:r w:rsidRPr="00483A85">
        <w:rPr>
          <w:rStyle w:val="StyleUnderline"/>
        </w:rPr>
        <w:t>that are</w:t>
      </w:r>
      <w:r w:rsidRPr="000C7A94">
        <w:rPr>
          <w:sz w:val="12"/>
        </w:rPr>
        <w:t xml:space="preserve"> slowly </w:t>
      </w:r>
      <w:r w:rsidRPr="00483A85">
        <w:rPr>
          <w:rStyle w:val="StyleUnderline"/>
        </w:rPr>
        <w:t>taking shape</w:t>
      </w:r>
      <w:r w:rsidRPr="000C7A94">
        <w:rPr>
          <w:sz w:val="12"/>
        </w:rPr>
        <w:t xml:space="preserve"> across multiple spheres: geostrategic, environmental, demographic and technological. Chapter 2 discusses a </w:t>
      </w:r>
      <w:r w:rsidRPr="00483A85">
        <w:rPr>
          <w:rStyle w:val="StyleUnderline"/>
        </w:rPr>
        <w:t>world</w:t>
      </w:r>
      <w:r w:rsidRPr="000C7A94">
        <w:rPr>
          <w:sz w:val="12"/>
        </w:rPr>
        <w:t xml:space="preserve"> that </w:t>
      </w:r>
      <w:r w:rsidRPr="00483A85">
        <w:rPr>
          <w:rStyle w:val="StyleUnderline"/>
        </w:rPr>
        <w:t>is being</w:t>
      </w:r>
      <w:r w:rsidRPr="000C7A94">
        <w:rPr>
          <w:sz w:val="12"/>
        </w:rPr>
        <w:t xml:space="preserve"> </w:t>
      </w:r>
      <w:r w:rsidRPr="00483A85">
        <w:rPr>
          <w:rStyle w:val="Emphasis"/>
        </w:rPr>
        <w:t>stretched</w:t>
      </w:r>
      <w:r w:rsidRPr="000C7A94">
        <w:rPr>
          <w:sz w:val="12"/>
        </w:rPr>
        <w:t xml:space="preserve"> </w:t>
      </w:r>
      <w:r w:rsidRPr="00483A85">
        <w:rPr>
          <w:rStyle w:val="StyleUnderline"/>
        </w:rPr>
        <w:t>beyond its limit, highlighting</w:t>
      </w:r>
      <w:r w:rsidRPr="000C7A94">
        <w:rPr>
          <w:sz w:val="12"/>
        </w:rPr>
        <w:t xml:space="preserve"> a series of </w:t>
      </w:r>
      <w:r w:rsidRPr="008F133A">
        <w:rPr>
          <w:rStyle w:val="Emphasis"/>
          <w:highlight w:val="yellow"/>
        </w:rPr>
        <w:t>emergent risks</w:t>
      </w:r>
      <w:r w:rsidRPr="000C7A94">
        <w:rPr>
          <w:sz w:val="12"/>
        </w:rPr>
        <w:t xml:space="preserve"> </w:t>
      </w:r>
      <w:r w:rsidRPr="00483A85">
        <w:rPr>
          <w:rStyle w:val="StyleUnderline"/>
        </w:rPr>
        <w:t xml:space="preserve">that </w:t>
      </w:r>
      <w:r w:rsidRPr="008F133A">
        <w:rPr>
          <w:rStyle w:val="StyleUnderline"/>
          <w:highlight w:val="yellow"/>
        </w:rPr>
        <w:t>are arising</w:t>
      </w:r>
      <w:r w:rsidRPr="00483A85">
        <w:rPr>
          <w:rStyle w:val="StyleUnderline"/>
        </w:rPr>
        <w:t xml:space="preserve"> in the context of</w:t>
      </w:r>
      <w:r w:rsidRPr="000C7A94">
        <w:rPr>
          <w:sz w:val="12"/>
        </w:rPr>
        <w:t xml:space="preserve"> these </w:t>
      </w:r>
      <w:r w:rsidRPr="00483A85">
        <w:rPr>
          <w:rStyle w:val="Emphasis"/>
        </w:rPr>
        <w:t>structural</w:t>
      </w:r>
      <w:r w:rsidRPr="000C7A94">
        <w:rPr>
          <w:sz w:val="12"/>
        </w:rPr>
        <w:t xml:space="preserve"> </w:t>
      </w:r>
      <w:r w:rsidRPr="00483A85">
        <w:rPr>
          <w:rStyle w:val="StyleUnderline"/>
        </w:rPr>
        <w:t>regime shifts</w:t>
      </w:r>
      <w:r w:rsidRPr="000C7A94">
        <w:rPr>
          <w:sz w:val="12"/>
        </w:rPr>
        <w:t>. A multiplicity of futures are conceivable over the next decade. While the next chapter explores the most concerning potential outcomes, Chapter 3 explores how a more positive path can be shaped through acting today.</w:t>
      </w:r>
    </w:p>
    <w:p w14:paraId="48459436" w14:textId="77777777" w:rsidR="00451EBC" w:rsidRPr="000C7A94" w:rsidRDefault="00451EBC" w:rsidP="00451EBC">
      <w:pPr>
        <w:rPr>
          <w:sz w:val="12"/>
        </w:rPr>
      </w:pPr>
      <w:r w:rsidRPr="000C7A94">
        <w:rPr>
          <w:sz w:val="12"/>
        </w:rPr>
        <w:t>[Endnotes omitted]</w:t>
      </w:r>
    </w:p>
    <w:p w14:paraId="3053C1F8" w14:textId="77777777" w:rsidR="00451EBC" w:rsidRPr="000C7A94" w:rsidRDefault="00451EBC" w:rsidP="00451EBC">
      <w:pPr>
        <w:rPr>
          <w:sz w:val="12"/>
        </w:rPr>
      </w:pPr>
      <w:r w:rsidRPr="000C7A94">
        <w:rPr>
          <w:sz w:val="12"/>
        </w:rPr>
        <w:t>Global Risks 2034: Over the limit</w:t>
      </w:r>
    </w:p>
    <w:p w14:paraId="18452595" w14:textId="77777777" w:rsidR="00451EBC" w:rsidRPr="000C7A94" w:rsidRDefault="00451EBC" w:rsidP="00451EBC">
      <w:pPr>
        <w:rPr>
          <w:sz w:val="12"/>
        </w:rPr>
      </w:pPr>
      <w:r w:rsidRPr="000C7A94">
        <w:rPr>
          <w:sz w:val="12"/>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FBF7A7B" w14:textId="77777777" w:rsidR="00451EBC" w:rsidRPr="000C7A94" w:rsidRDefault="00451EBC" w:rsidP="00451EBC">
      <w:pPr>
        <w:rPr>
          <w:sz w:val="12"/>
        </w:rPr>
      </w:pPr>
      <w:r w:rsidRPr="000C7A94">
        <w:rPr>
          <w:sz w:val="12"/>
        </w:rPr>
        <w:t>The world in 2034</w:t>
      </w:r>
    </w:p>
    <w:p w14:paraId="5FCA80BF" w14:textId="77777777" w:rsidR="00451EBC" w:rsidRPr="000C7A94" w:rsidRDefault="00451EBC" w:rsidP="00451EBC">
      <w:pPr>
        <w:rPr>
          <w:sz w:val="12"/>
        </w:rPr>
      </w:pPr>
      <w:r w:rsidRPr="000C7A94">
        <w:rPr>
          <w:sz w:val="12"/>
        </w:rPr>
        <w:t xml:space="preserve">The next decade will usher in a period of significant change, </w:t>
      </w:r>
      <w:r w:rsidRPr="00483A85">
        <w:rPr>
          <w:rStyle w:val="StyleUnderline"/>
        </w:rPr>
        <w:t>stretching our</w:t>
      </w:r>
      <w:r w:rsidRPr="000C7A94">
        <w:rPr>
          <w:sz w:val="12"/>
        </w:rPr>
        <w:t xml:space="preserve"> </w:t>
      </w:r>
      <w:r w:rsidRPr="00483A85">
        <w:rPr>
          <w:rStyle w:val="Emphasis"/>
        </w:rPr>
        <w:t>adaptive capacity</w:t>
      </w:r>
      <w:r w:rsidRPr="000C7A94">
        <w:rPr>
          <w:sz w:val="12"/>
        </w:rPr>
        <w:t xml:space="preserve"> </w:t>
      </w:r>
      <w:r w:rsidRPr="00483A85">
        <w:rPr>
          <w:rStyle w:val="StyleUnderline"/>
        </w:rPr>
        <w:t>to the limit</w:t>
      </w:r>
      <w:r w:rsidRPr="000C7A94">
        <w:rPr>
          <w:sz w:val="12"/>
        </w:rPr>
        <w:t xml:space="preserve">. GRPS respondents are far less optimistic about the outlook for the world over the longer term than the short term. As noted in Chapter 1, nearly two-thirds (63%) of respondents to the GRPS predict a turbulent or stormy outlook, with </w:t>
      </w:r>
      <w:r w:rsidRPr="008F133A">
        <w:rPr>
          <w:rStyle w:val="StyleUnderline"/>
          <w:highlight w:val="yellow"/>
        </w:rPr>
        <w:t>upheaval</w:t>
      </w:r>
      <w:r w:rsidRPr="00483A85">
        <w:rPr>
          <w:rStyle w:val="StyleUnderline"/>
        </w:rPr>
        <w:t>s</w:t>
      </w:r>
      <w:r w:rsidRPr="000C7A94">
        <w:rPr>
          <w:sz w:val="12"/>
        </w:rPr>
        <w:t xml:space="preserve"> and an </w:t>
      </w:r>
      <w:r w:rsidRPr="008F133A">
        <w:rPr>
          <w:rStyle w:val="Emphasis"/>
          <w:highlight w:val="yellow"/>
        </w:rPr>
        <w:t>elevate</w:t>
      </w:r>
      <w:r w:rsidRPr="000C7A94">
        <w:rPr>
          <w:sz w:val="12"/>
        </w:rPr>
        <w:t xml:space="preserve">d </w:t>
      </w:r>
      <w:r w:rsidRPr="008F133A">
        <w:rPr>
          <w:rStyle w:val="Emphasis"/>
          <w:highlight w:val="yellow"/>
        </w:rPr>
        <w:t>risk</w:t>
      </w:r>
      <w:r w:rsidRPr="008F133A">
        <w:rPr>
          <w:sz w:val="12"/>
          <w:highlight w:val="yellow"/>
        </w:rPr>
        <w:t xml:space="preserve"> </w:t>
      </w:r>
      <w:r w:rsidRPr="008F133A">
        <w:rPr>
          <w:rStyle w:val="StyleUnderline"/>
          <w:highlight w:val="yellow"/>
        </w:rPr>
        <w:t>of global catastrophe</w:t>
      </w:r>
      <w:r w:rsidRPr="00483A85">
        <w:rPr>
          <w:rStyle w:val="StyleUnderline"/>
        </w:rPr>
        <w:t>s</w:t>
      </w:r>
      <w:r w:rsidRPr="000C7A94">
        <w:rPr>
          <w:sz w:val="12"/>
        </w:rPr>
        <w:t xml:space="preserve"> at best (Chapter 1, Figure 1.1).</w:t>
      </w:r>
    </w:p>
    <w:p w14:paraId="76BA04D6" w14:textId="77777777" w:rsidR="00451EBC" w:rsidRPr="000C7A94" w:rsidRDefault="00451EBC" w:rsidP="00451EBC">
      <w:pPr>
        <w:rPr>
          <w:sz w:val="12"/>
        </w:rPr>
      </w:pPr>
      <w:r w:rsidRPr="000C7A94">
        <w:rPr>
          <w:noProof/>
          <w:sz w:val="12"/>
        </w:rPr>
        <w:drawing>
          <wp:inline distT="0" distB="0" distL="0" distR="0" wp14:anchorId="4A0942B4" wp14:editId="6050BF5E">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8"/>
                    <a:stretch>
                      <a:fillRect/>
                    </a:stretch>
                  </pic:blipFill>
                  <pic:spPr>
                    <a:xfrm>
                      <a:off x="0" y="0"/>
                      <a:ext cx="2447678" cy="1671969"/>
                    </a:xfrm>
                    <a:prstGeom prst="rect">
                      <a:avLst/>
                    </a:prstGeom>
                  </pic:spPr>
                </pic:pic>
              </a:graphicData>
            </a:graphic>
          </wp:inline>
        </w:drawing>
      </w:r>
    </w:p>
    <w:p w14:paraId="595883B2" w14:textId="77777777" w:rsidR="00451EBC" w:rsidRPr="000C7A94" w:rsidRDefault="00451EBC" w:rsidP="00451EBC">
      <w:pPr>
        <w:rPr>
          <w:sz w:val="12"/>
        </w:rPr>
      </w:pPr>
      <w:r w:rsidRPr="000C7A94">
        <w:rPr>
          <w:sz w:val="12"/>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33C12A8B" w14:textId="77777777" w:rsidR="00451EBC" w:rsidRPr="000C7A94" w:rsidRDefault="00451EBC" w:rsidP="00451EBC">
      <w:pPr>
        <w:rPr>
          <w:sz w:val="12"/>
        </w:rPr>
      </w:pPr>
      <w:r w:rsidRPr="00483A85">
        <w:rPr>
          <w:rStyle w:val="Emphasis"/>
        </w:rPr>
        <w:t>Environmental</w:t>
      </w:r>
      <w:r w:rsidRPr="000C7A94">
        <w:rPr>
          <w:sz w:val="12"/>
        </w:rPr>
        <w:t xml:space="preserve"> </w:t>
      </w:r>
      <w:r w:rsidRPr="00483A85">
        <w:rPr>
          <w:rStyle w:val="StyleUnderline"/>
        </w:rPr>
        <w:t>and</w:t>
      </w:r>
      <w:r w:rsidRPr="000C7A94">
        <w:rPr>
          <w:sz w:val="12"/>
        </w:rPr>
        <w:t xml:space="preserve"> </w:t>
      </w:r>
      <w:r w:rsidRPr="00483A85">
        <w:rPr>
          <w:rStyle w:val="Emphasis"/>
        </w:rPr>
        <w:t>technological</w:t>
      </w:r>
      <w:r w:rsidRPr="000C7A94">
        <w:rPr>
          <w:sz w:val="12"/>
        </w:rPr>
        <w:t xml:space="preserve"> </w:t>
      </w:r>
      <w:r w:rsidRPr="00483A85">
        <w:rPr>
          <w:rStyle w:val="StyleUnderline"/>
        </w:rPr>
        <w:t>risks are</w:t>
      </w:r>
      <w:r w:rsidRPr="000C7A94">
        <w:rPr>
          <w:sz w:val="12"/>
        </w:rPr>
        <w:t xml:space="preserve"> among those </w:t>
      </w:r>
      <w:r w:rsidRPr="00483A85">
        <w:rPr>
          <w:rStyle w:val="StyleUnderline"/>
        </w:rPr>
        <w:t>expected to deteriorate</w:t>
      </w:r>
      <w:r w:rsidRPr="000C7A94">
        <w:rPr>
          <w:sz w:val="12"/>
        </w:rPr>
        <w:t xml:space="preserve"> the most </w:t>
      </w:r>
      <w:r w:rsidRPr="00483A85">
        <w:rPr>
          <w:rStyle w:val="StyleUnderline"/>
        </w:rPr>
        <w:t>in severity</w:t>
      </w:r>
      <w:r w:rsidRPr="000C7A94">
        <w:rPr>
          <w:sz w:val="12"/>
        </w:rPr>
        <w:t xml:space="preserve"> over this period and dominate the longer-term global risks landscape. Nearly all environmental risks are included in the top 10 rankings for the decade ahead (Figure 2.2). </w:t>
      </w:r>
      <w:r w:rsidRPr="008F133A">
        <w:rPr>
          <w:rStyle w:val="Emphasis"/>
          <w:highlight w:val="yellow"/>
        </w:rPr>
        <w:t>Extreme weather</w:t>
      </w:r>
      <w:r w:rsidRPr="000C7A94">
        <w:rPr>
          <w:sz w:val="12"/>
        </w:rPr>
        <w:t xml:space="preserve"> </w:t>
      </w:r>
      <w:r w:rsidRPr="00483A85">
        <w:rPr>
          <w:rStyle w:val="StyleUnderline"/>
        </w:rPr>
        <w:t>events are anticipated</w:t>
      </w:r>
      <w:r w:rsidRPr="000C7A94">
        <w:rPr>
          <w:sz w:val="12"/>
        </w:rPr>
        <w:t xml:space="preserve"> to become even more severe, as the top ranked risk over the next decade.</w:t>
      </w:r>
    </w:p>
    <w:p w14:paraId="1489D909" w14:textId="77777777" w:rsidR="00451EBC" w:rsidRPr="000C7A94" w:rsidRDefault="00451EBC" w:rsidP="00451EBC">
      <w:pPr>
        <w:rPr>
          <w:sz w:val="12"/>
        </w:rPr>
      </w:pPr>
      <w:r w:rsidRPr="000C7A94">
        <w:rPr>
          <w:sz w:val="12"/>
        </w:rPr>
        <w:t xml:space="preserve">Mirroring last year’s results, the </w:t>
      </w:r>
      <w:r w:rsidRPr="00483A85">
        <w:rPr>
          <w:rStyle w:val="StyleUnderline"/>
        </w:rPr>
        <w:t>perceived severity of</w:t>
      </w:r>
      <w:r w:rsidRPr="000C7A94">
        <w:rPr>
          <w:sz w:val="12"/>
        </w:rPr>
        <w:t xml:space="preserve"> </w:t>
      </w:r>
      <w:r w:rsidRPr="008F133A">
        <w:rPr>
          <w:rStyle w:val="Emphasis"/>
          <w:highlight w:val="yellow"/>
        </w:rPr>
        <w:t>Biod</w:t>
      </w:r>
      <w:r w:rsidRPr="00483A85">
        <w:rPr>
          <w:rStyle w:val="Emphasis"/>
        </w:rPr>
        <w:t xml:space="preserve">iversity </w:t>
      </w:r>
      <w:r w:rsidRPr="008F133A">
        <w:rPr>
          <w:rStyle w:val="Emphasis"/>
          <w:highlight w:val="yellow"/>
        </w:rPr>
        <w:t>loss</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ecosystem collapse</w:t>
      </w:r>
      <w:r w:rsidRPr="000C7A94">
        <w:rPr>
          <w:sz w:val="12"/>
        </w:rPr>
        <w:t xml:space="preserve"> </w:t>
      </w:r>
      <w:r w:rsidRPr="00483A85">
        <w:rPr>
          <w:rStyle w:val="StyleUnderline"/>
        </w:rPr>
        <w:t>worsens</w:t>
      </w:r>
      <w:r w:rsidRPr="000C7A94">
        <w:rPr>
          <w:sz w:val="12"/>
        </w:rPr>
        <w:t xml:space="preserve"> the most of all </w:t>
      </w:r>
      <w:r w:rsidRPr="00483A85">
        <w:rPr>
          <w:rStyle w:val="StyleUnderline"/>
        </w:rPr>
        <w:t>risks</w:t>
      </w:r>
      <w:r w:rsidRPr="000C7A94">
        <w:rPr>
          <w:sz w:val="12"/>
        </w:rPr>
        <w:t xml:space="preserve">, increasing by a full two Likert points, rising from #20 in the short-term to 3rd place. Critical change to Earth systems (#2) and Natural </w:t>
      </w:r>
      <w:r w:rsidRPr="008F133A">
        <w:rPr>
          <w:rStyle w:val="Emphasis"/>
          <w:highlight w:val="yellow"/>
        </w:rPr>
        <w:t>resource shortages</w:t>
      </w:r>
      <w:r w:rsidRPr="000C7A94">
        <w:rPr>
          <w:sz w:val="12"/>
        </w:rPr>
        <w:t xml:space="preserve"> (#4) </w:t>
      </w:r>
      <w:r w:rsidRPr="00483A85">
        <w:rPr>
          <w:rStyle w:val="StyleUnderline"/>
        </w:rPr>
        <w:t>are</w:t>
      </w:r>
      <w:r w:rsidRPr="000C7A94">
        <w:rPr>
          <w:sz w:val="12"/>
        </w:rPr>
        <w:t xml:space="preserve"> also </w:t>
      </w:r>
      <w:r w:rsidRPr="00483A85">
        <w:rPr>
          <w:rStyle w:val="StyleUnderline"/>
        </w:rPr>
        <w:t>among those perceived to</w:t>
      </w:r>
      <w:r w:rsidRPr="000C7A94">
        <w:rPr>
          <w:sz w:val="12"/>
        </w:rPr>
        <w:t xml:space="preserve"> materially </w:t>
      </w:r>
      <w:r w:rsidRPr="00483A85">
        <w:rPr>
          <w:rStyle w:val="StyleUnderline"/>
        </w:rPr>
        <w:t>deteriorate</w:t>
      </w:r>
      <w:r w:rsidRPr="000C7A94">
        <w:rPr>
          <w:sz w:val="12"/>
        </w:rPr>
        <w:t xml:space="preserve">, contributing to their entrance into the top 10 ranking of risks over the next 10 years, while the related risk of Involuntary migration rises one place to #7 over the next decade. </w:t>
      </w:r>
      <w:r w:rsidRPr="008F133A">
        <w:rPr>
          <w:rStyle w:val="Emphasis"/>
          <w:highlight w:val="yellow"/>
        </w:rPr>
        <w:t>Pollution</w:t>
      </w:r>
      <w:r w:rsidRPr="000C7A94">
        <w:rPr>
          <w:sz w:val="12"/>
        </w:rPr>
        <w:t xml:space="preserve"> </w:t>
      </w:r>
      <w:r w:rsidRPr="00483A85">
        <w:rPr>
          <w:rStyle w:val="StyleUnderline"/>
        </w:rPr>
        <w:t>remains</w:t>
      </w:r>
      <w:r w:rsidRPr="000C7A94">
        <w:rPr>
          <w:sz w:val="12"/>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0757ED23" w14:textId="77777777" w:rsidR="00451EBC" w:rsidRPr="000C7A94" w:rsidRDefault="00451EBC" w:rsidP="00451EBC">
      <w:pPr>
        <w:rPr>
          <w:sz w:val="12"/>
        </w:rPr>
      </w:pPr>
      <w:r w:rsidRPr="000C7A94">
        <w:rPr>
          <w:sz w:val="12"/>
        </w:rPr>
        <w:t>[Figure omitted]</w:t>
      </w:r>
    </w:p>
    <w:p w14:paraId="53311A66" w14:textId="77777777" w:rsidR="00451EBC" w:rsidRPr="000C7A94" w:rsidRDefault="00451EBC" w:rsidP="00451EBC">
      <w:pPr>
        <w:rPr>
          <w:sz w:val="12"/>
        </w:rPr>
      </w:pPr>
      <w:r w:rsidRPr="000C7A94">
        <w:rPr>
          <w:sz w:val="12"/>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1DCEAE39" w14:textId="77777777" w:rsidR="00451EBC" w:rsidRPr="000C7A94" w:rsidRDefault="00451EBC" w:rsidP="00451EBC">
      <w:pPr>
        <w:rPr>
          <w:sz w:val="12"/>
        </w:rPr>
      </w:pPr>
      <w:r w:rsidRPr="000C7A94">
        <w:rPr>
          <w:sz w:val="12"/>
        </w:rPr>
        <w:t xml:space="preserve">Concerns around </w:t>
      </w:r>
      <w:r w:rsidRPr="00483A85">
        <w:rPr>
          <w:rStyle w:val="StyleUnderline"/>
        </w:rPr>
        <w:t>the possible implications of</w:t>
      </w:r>
      <w:r w:rsidRPr="000C7A94">
        <w:rPr>
          <w:sz w:val="12"/>
        </w:rPr>
        <w:t xml:space="preserve"> recent </w:t>
      </w:r>
      <w:r w:rsidRPr="00483A85">
        <w:rPr>
          <w:rStyle w:val="Emphasis"/>
        </w:rPr>
        <w:t>technological developments</w:t>
      </w:r>
      <w:r w:rsidRPr="000C7A94">
        <w:rPr>
          <w:sz w:val="12"/>
        </w:rPr>
        <w:t xml:space="preserve"> </w:t>
      </w:r>
      <w:r w:rsidRPr="00483A85">
        <w:rPr>
          <w:rStyle w:val="StyleUnderline"/>
        </w:rPr>
        <w:t>are</w:t>
      </w:r>
      <w:r w:rsidRPr="000C7A94">
        <w:rPr>
          <w:sz w:val="12"/>
        </w:rPr>
        <w:t xml:space="preserve"> also clearly </w:t>
      </w:r>
      <w:r w:rsidRPr="00483A85">
        <w:rPr>
          <w:rStyle w:val="StyleUnderline"/>
        </w:rPr>
        <w:t>evident</w:t>
      </w:r>
      <w:r w:rsidRPr="000C7A94">
        <w:rPr>
          <w:sz w:val="12"/>
        </w:rPr>
        <w:t xml:space="preserve">. </w:t>
      </w:r>
      <w:r w:rsidRPr="008F133A">
        <w:rPr>
          <w:rStyle w:val="Emphasis"/>
          <w:highlight w:val="yellow"/>
        </w:rPr>
        <w:t>Adverse</w:t>
      </w:r>
      <w:r w:rsidRPr="00483A85">
        <w:rPr>
          <w:rStyle w:val="Emphasis"/>
        </w:rPr>
        <w:t xml:space="preserve"> outcomes of </w:t>
      </w:r>
      <w:r w:rsidRPr="008F133A">
        <w:rPr>
          <w:rStyle w:val="Emphasis"/>
          <w:highlight w:val="yellow"/>
        </w:rPr>
        <w:t>AI</w:t>
      </w:r>
      <w:r w:rsidRPr="00483A85">
        <w:rPr>
          <w:rStyle w:val="Emphasis"/>
        </w:rPr>
        <w:t xml:space="preserve"> technologies</w:t>
      </w:r>
      <w:r w:rsidRPr="000C7A94">
        <w:rPr>
          <w:sz w:val="12"/>
        </w:rPr>
        <w:t xml:space="preserve"> is </w:t>
      </w:r>
      <w:r w:rsidRPr="00483A85">
        <w:rPr>
          <w:rStyle w:val="StyleUnderline"/>
        </w:rPr>
        <w:t>anticipated to experience</w:t>
      </w:r>
      <w:r w:rsidRPr="000C7A94">
        <w:rPr>
          <w:sz w:val="12"/>
        </w:rPr>
        <w:t xml:space="preserve"> one of the largest deteriorations in </w:t>
      </w:r>
      <w:r w:rsidRPr="00483A85">
        <w:rPr>
          <w:rStyle w:val="StyleUnderline"/>
        </w:rPr>
        <w:t>severity</w:t>
      </w:r>
      <w:r w:rsidRPr="000C7A94">
        <w:rPr>
          <w:sz w:val="12"/>
        </w:rPr>
        <w:t xml:space="preserve">. It rapidly rises from #29 over the two-year period to #6 over the 10-year period, likely </w:t>
      </w:r>
      <w:r w:rsidRPr="008F133A">
        <w:rPr>
          <w:rStyle w:val="StyleUnderline"/>
          <w:highlight w:val="yellow"/>
        </w:rPr>
        <w:t>reflect</w:t>
      </w:r>
      <w:r w:rsidRPr="00483A85">
        <w:rPr>
          <w:rStyle w:val="StyleUnderline"/>
        </w:rPr>
        <w:t>ing the</w:t>
      </w:r>
      <w:r w:rsidRPr="000C7A94">
        <w:rPr>
          <w:sz w:val="12"/>
        </w:rPr>
        <w:t xml:space="preserve"> possible </w:t>
      </w:r>
      <w:r w:rsidRPr="00483A85">
        <w:rPr>
          <w:rStyle w:val="Emphasis"/>
        </w:rPr>
        <w:t>systemic</w:t>
      </w:r>
      <w:r w:rsidRPr="000C7A94">
        <w:rPr>
          <w:sz w:val="12"/>
        </w:rPr>
        <w:t xml:space="preserve"> </w:t>
      </w:r>
      <w:r w:rsidRPr="00483A85">
        <w:rPr>
          <w:rStyle w:val="StyleUnderline"/>
        </w:rPr>
        <w:t>or</w:t>
      </w:r>
      <w:r w:rsidRPr="000C7A94">
        <w:rPr>
          <w:sz w:val="12"/>
        </w:rPr>
        <w:t xml:space="preserve"> even </w:t>
      </w:r>
      <w:r w:rsidRPr="008F133A">
        <w:rPr>
          <w:rStyle w:val="Emphasis"/>
          <w:highlight w:val="yellow"/>
        </w:rPr>
        <w:t>existential</w:t>
      </w:r>
      <w:r w:rsidRPr="000C7A94">
        <w:rPr>
          <w:sz w:val="12"/>
        </w:rPr>
        <w:t xml:space="preserve"> nature of related </w:t>
      </w:r>
      <w:r w:rsidRPr="008F133A">
        <w:rPr>
          <w:rStyle w:val="Emphasis"/>
          <w:highlight w:val="yellow"/>
        </w:rPr>
        <w:t>risks</w:t>
      </w:r>
      <w:r w:rsidRPr="000C7A94">
        <w:rPr>
          <w:sz w:val="12"/>
        </w:rPr>
        <w:t xml:space="preserve"> </w:t>
      </w:r>
      <w:r w:rsidRPr="00483A85">
        <w:rPr>
          <w:rStyle w:val="StyleUnderline"/>
        </w:rPr>
        <w:t xml:space="preserve">as AI penetrates economic, social </w:t>
      </w:r>
      <w:r w:rsidRPr="008F133A">
        <w:rPr>
          <w:rStyle w:val="StyleUnderline"/>
          <w:highlight w:val="yellow"/>
        </w:rPr>
        <w:t>and</w:t>
      </w:r>
      <w:r w:rsidRPr="00483A85">
        <w:rPr>
          <w:rStyle w:val="StyleUnderline"/>
        </w:rPr>
        <w:t xml:space="preserve"> political systems</w:t>
      </w:r>
      <w:r w:rsidRPr="000C7A94">
        <w:rPr>
          <w:sz w:val="12"/>
        </w:rPr>
        <w:t xml:space="preserve"> (Chapter 2.4: AI in charge). Despite worsening severity scores over this time frame, the most prominent technological risks in the short term, Misinformation and </w:t>
      </w:r>
      <w:r w:rsidRPr="008F133A">
        <w:rPr>
          <w:rStyle w:val="Emphasis"/>
          <w:highlight w:val="yellow"/>
        </w:rPr>
        <w:t>disinfo</w:t>
      </w:r>
      <w:r w:rsidRPr="00483A85">
        <w:rPr>
          <w:rStyle w:val="Emphasis"/>
        </w:rPr>
        <w:t>rmation</w:t>
      </w:r>
      <w:r w:rsidRPr="000C7A94">
        <w:rPr>
          <w:sz w:val="12"/>
        </w:rPr>
        <w:t xml:space="preserve"> </w:t>
      </w:r>
      <w:r w:rsidRPr="00483A85">
        <w:rPr>
          <w:rStyle w:val="StyleUnderline"/>
        </w:rPr>
        <w:t>and</w:t>
      </w:r>
      <w:r w:rsidRPr="000C7A94">
        <w:rPr>
          <w:sz w:val="12"/>
        </w:rPr>
        <w:t xml:space="preserve"> </w:t>
      </w:r>
      <w:r w:rsidRPr="008F133A">
        <w:rPr>
          <w:rStyle w:val="Emphasis"/>
          <w:highlight w:val="yellow"/>
        </w:rPr>
        <w:t>Cyber insecurity</w:t>
      </w:r>
      <w:r w:rsidRPr="000C7A94">
        <w:rPr>
          <w:sz w:val="12"/>
        </w:rPr>
        <w:t xml:space="preserve">, drop in ranking but remain in the top 10 over the longer-term, at 5th and 8th place, respectively. The related risk of Societal polarization also drops from 3rd place in the short term to 9th place </w:t>
      </w:r>
      <w:r w:rsidRPr="00483A85">
        <w:rPr>
          <w:rStyle w:val="StyleUnderline"/>
        </w:rPr>
        <w:t>over the</w:t>
      </w:r>
      <w:r w:rsidRPr="000C7A94">
        <w:rPr>
          <w:sz w:val="12"/>
        </w:rPr>
        <w:t xml:space="preserve"> longer-term </w:t>
      </w:r>
      <w:r w:rsidRPr="00483A85">
        <w:rPr>
          <w:rStyle w:val="StyleUnderline"/>
        </w:rPr>
        <w:t>horizon</w:t>
      </w:r>
      <w:r w:rsidRPr="000C7A94">
        <w:rPr>
          <w:sz w:val="12"/>
        </w:rPr>
        <w:t>.</w:t>
      </w:r>
    </w:p>
    <w:p w14:paraId="1CFE7B27" w14:textId="77777777" w:rsidR="00451EBC" w:rsidRPr="000C7A94" w:rsidRDefault="00451EBC" w:rsidP="00451EBC">
      <w:pPr>
        <w:rPr>
          <w:sz w:val="12"/>
        </w:rPr>
      </w:pPr>
      <w:r w:rsidRPr="000C7A94">
        <w:rPr>
          <w:sz w:val="12"/>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9C754B7" w14:textId="77777777" w:rsidR="00451EBC" w:rsidRPr="000C7A94" w:rsidRDefault="00451EBC" w:rsidP="00451EBC">
      <w:pPr>
        <w:rPr>
          <w:sz w:val="12"/>
        </w:rPr>
      </w:pPr>
      <w:r w:rsidRPr="000C7A94">
        <w:rPr>
          <w:sz w:val="12"/>
        </w:rPr>
        <w:t>[Figure omitted]</w:t>
      </w:r>
    </w:p>
    <w:p w14:paraId="1F09F09C" w14:textId="77777777" w:rsidR="00451EBC" w:rsidRPr="000C7A94" w:rsidRDefault="00451EBC" w:rsidP="00451EBC">
      <w:pPr>
        <w:rPr>
          <w:sz w:val="12"/>
        </w:rPr>
      </w:pPr>
      <w:r w:rsidRPr="000C7A94">
        <w:rPr>
          <w:sz w:val="12"/>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B605B60" w14:textId="77777777" w:rsidR="00451EBC" w:rsidRPr="000C7A94" w:rsidRDefault="00451EBC" w:rsidP="00451EBC">
      <w:pPr>
        <w:rPr>
          <w:sz w:val="12"/>
        </w:rPr>
      </w:pPr>
      <w:r w:rsidRPr="000C7A94">
        <w:rPr>
          <w:sz w:val="12"/>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8F133A">
        <w:rPr>
          <w:rStyle w:val="Emphasis"/>
          <w:highlight w:val="yellow"/>
        </w:rPr>
        <w:t>terrorism</w:t>
      </w:r>
      <w:r w:rsidRPr="000C7A94">
        <w:rPr>
          <w:sz w:val="12"/>
        </w:rPr>
        <w:t xml:space="preserve"> </w:t>
      </w:r>
      <w:r w:rsidRPr="00483A85">
        <w:rPr>
          <w:rStyle w:val="StyleUnderline"/>
        </w:rPr>
        <w:t>has the potential to spark broader conflict and unrest</w:t>
      </w:r>
      <w:r w:rsidRPr="000C7A94">
        <w:rPr>
          <w:sz w:val="12"/>
        </w:rPr>
        <w:t>, such as the current conflict in the Middle East.2</w:t>
      </w:r>
    </w:p>
    <w:p w14:paraId="1A9E4F63" w14:textId="77777777" w:rsidR="00451EBC" w:rsidRDefault="00451EBC" w:rsidP="00451EBC"/>
    <w:p w14:paraId="465856D1" w14:textId="77777777" w:rsidR="00451EBC" w:rsidRPr="00575031" w:rsidRDefault="00451EBC" w:rsidP="00451EBC"/>
    <w:p w14:paraId="46075F33" w14:textId="7BB2B79A" w:rsidR="00451EBC" w:rsidRDefault="00451EBC" w:rsidP="00451EBC">
      <w:pPr>
        <w:pStyle w:val="Heading3"/>
      </w:pPr>
      <w:r>
        <w:t>1NC</w:t>
      </w:r>
    </w:p>
    <w:p w14:paraId="23DC081D" w14:textId="77777777" w:rsidR="00451EBC" w:rsidRDefault="00451EBC" w:rsidP="00451EBC">
      <w:r>
        <w:t>Topicality-Subsets</w:t>
      </w:r>
    </w:p>
    <w:p w14:paraId="4B2FF92E" w14:textId="77777777" w:rsidR="00451EBC" w:rsidRDefault="00451EBC" w:rsidP="00451EBC">
      <w:pPr>
        <w:pStyle w:val="Heading4"/>
      </w:pPr>
      <w:r w:rsidRPr="005D3E09">
        <w:rPr>
          <w:u w:val="single"/>
        </w:rPr>
        <w:t>Interps</w:t>
      </w:r>
      <w:r>
        <w:t>:</w:t>
      </w:r>
    </w:p>
    <w:p w14:paraId="0A773FD7" w14:textId="77777777" w:rsidR="00451EBC" w:rsidRPr="006B1DA5" w:rsidRDefault="00451EBC" w:rsidP="00451EBC">
      <w:pPr>
        <w:pStyle w:val="Heading4"/>
      </w:pPr>
      <w:r>
        <w:t xml:space="preserve">‘Collective bargaining rights’ </w:t>
      </w:r>
      <w:r w:rsidRPr="006B1DA5">
        <w:rPr>
          <w:u w:val="single"/>
        </w:rPr>
        <w:t>precludes</w:t>
      </w:r>
      <w:r>
        <w:t xml:space="preserve"> subsets.</w:t>
      </w:r>
    </w:p>
    <w:p w14:paraId="1BD8E4B0" w14:textId="77777777" w:rsidR="00451EBC" w:rsidRPr="003F6C45" w:rsidRDefault="00451EBC" w:rsidP="00451EBC">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6AC9F5A6" w14:textId="77777777" w:rsidR="00451EBC" w:rsidRPr="00131A44" w:rsidRDefault="00451EBC" w:rsidP="00451EBC">
      <w:pPr>
        <w:rPr>
          <w:sz w:val="16"/>
        </w:rPr>
      </w:pPr>
      <w:r w:rsidRPr="00131A44">
        <w:rPr>
          <w:sz w:val="16"/>
        </w:rPr>
        <w:t xml:space="preserve">A. </w:t>
      </w:r>
      <w:r w:rsidRPr="00131A44">
        <w:rPr>
          <w:rStyle w:val="Emphasis"/>
        </w:rPr>
        <w:t>Plural "Rights"</w:t>
      </w:r>
    </w:p>
    <w:p w14:paraId="60E1C69B" w14:textId="77777777" w:rsidR="00451EBC" w:rsidRPr="00131A44" w:rsidRDefault="00451EBC" w:rsidP="00451EBC">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5B464D">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5B464D">
        <w:rPr>
          <w:rStyle w:val="Emphasis"/>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5B464D">
        <w:rPr>
          <w:rStyle w:val="Emphasis"/>
          <w:highlight w:val="yellow"/>
        </w:rPr>
        <w:t>enshrined</w:t>
      </w:r>
      <w:r w:rsidRPr="00131A44">
        <w:rPr>
          <w:sz w:val="16"/>
        </w:rPr>
        <w:t xml:space="preserve"> </w:t>
      </w:r>
      <w:r w:rsidRPr="00131A44">
        <w:rPr>
          <w:rStyle w:val="StyleUnderline"/>
        </w:rPr>
        <w:t>a</w:t>
      </w:r>
      <w:r w:rsidRPr="00131A44">
        <w:rPr>
          <w:sz w:val="16"/>
        </w:rPr>
        <w:t xml:space="preserve"> </w:t>
      </w:r>
      <w:r w:rsidRPr="005B464D">
        <w:rPr>
          <w:rStyle w:val="Emphasis"/>
          <w:highlight w:val="yellow"/>
        </w:rPr>
        <w:t>separate 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 </w:t>
      </w:r>
      <w:r w:rsidRPr="005B464D">
        <w:rPr>
          <w:rStyle w:val="StyleUnderline"/>
          <w:highlight w:val="yellow"/>
        </w:rPr>
        <w:t>for each</w:t>
      </w:r>
      <w:r w:rsidRPr="007B77C9">
        <w:rPr>
          <w:rStyle w:val="StyleUnderline"/>
        </w:rPr>
        <w:t xml:space="preserve"> term and condition</w:t>
      </w:r>
      <w:r w:rsidRPr="00131A44">
        <w:rPr>
          <w:rStyle w:val="StyleUnderline"/>
        </w:rPr>
        <w:t xml:space="preserve"> of </w:t>
      </w:r>
      <w:r w:rsidRPr="005B464D">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5B464D">
        <w:rPr>
          <w:rStyle w:val="Emphasis"/>
          <w:highlight w:val="yellow"/>
        </w:rPr>
        <w:t>does not appear</w:t>
      </w:r>
      <w:r w:rsidRPr="00131A44">
        <w:rPr>
          <w:sz w:val="16"/>
        </w:rPr>
        <w:t xml:space="preserve"> </w:t>
      </w:r>
      <w:r w:rsidRPr="00131A44">
        <w:rPr>
          <w:rStyle w:val="StyleUnderline"/>
        </w:rPr>
        <w:t xml:space="preserve">to be </w:t>
      </w:r>
      <w:r w:rsidRPr="005B464D">
        <w:rPr>
          <w:rStyle w:val="StyleUnderline"/>
          <w:highlight w:val="yellow"/>
        </w:rPr>
        <w:t>what Congress intended</w:t>
      </w:r>
      <w:r w:rsidRPr="00131A44">
        <w:rPr>
          <w:sz w:val="16"/>
        </w:rPr>
        <w:t>.</w:t>
      </w:r>
    </w:p>
    <w:p w14:paraId="508D1853" w14:textId="77777777" w:rsidR="00451EBC" w:rsidRPr="00131A44" w:rsidRDefault="00451EBC" w:rsidP="00451EBC">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5B464D">
        <w:rPr>
          <w:rStyle w:val="StyleUnderline"/>
          <w:highlight w:val="yellow"/>
        </w:rPr>
        <w:t>plural "rights"</w:t>
      </w:r>
      <w:r w:rsidRPr="00131A44">
        <w:rPr>
          <w:sz w:val="16"/>
        </w:rPr>
        <w:t xml:space="preserve"> to </w:t>
      </w:r>
      <w:r w:rsidRPr="005B464D">
        <w:rPr>
          <w:rStyle w:val="StyleUnderline"/>
          <w:highlight w:val="yellow"/>
        </w:rPr>
        <w:t>refer to</w:t>
      </w:r>
      <w:r w:rsidRPr="00131A44">
        <w:rPr>
          <w:rStyle w:val="StyleUnderline"/>
        </w:rPr>
        <w:t xml:space="preserve"> the</w:t>
      </w:r>
      <w:r w:rsidRPr="00131A44">
        <w:rPr>
          <w:sz w:val="16"/>
        </w:rPr>
        <w:t xml:space="preserve"> </w:t>
      </w:r>
      <w:r w:rsidRPr="005B464D">
        <w:rPr>
          <w:rStyle w:val="Emphasis"/>
          <w:highlight w:val="yellow"/>
        </w:rPr>
        <w:t>many</w:t>
      </w:r>
      <w:r w:rsidRPr="007B77C9">
        <w:rPr>
          <w:rStyle w:val="Emphasis"/>
        </w:rPr>
        <w:t xml:space="preserve"> actions</w:t>
      </w:r>
      <w:r w:rsidRPr="007B77C9">
        <w:rPr>
          <w:sz w:val="16"/>
        </w:rPr>
        <w:t xml:space="preserve"> </w:t>
      </w:r>
      <w:r w:rsidRPr="005B464D">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4FEB1732" w14:textId="77777777" w:rsidR="00451EBC" w:rsidRPr="00131A44" w:rsidRDefault="00451EBC" w:rsidP="00451EBC">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5B464D">
        <w:rPr>
          <w:rStyle w:val="StyleUnderline"/>
          <w:highlight w:val="yellow"/>
        </w:rPr>
        <w:t>defined with</w:t>
      </w:r>
      <w:r w:rsidRPr="005B464D">
        <w:rPr>
          <w:sz w:val="16"/>
          <w:highlight w:val="yellow"/>
        </w:rPr>
        <w:t xml:space="preserve"> </w:t>
      </w:r>
      <w:r w:rsidRPr="005B464D">
        <w:rPr>
          <w:rStyle w:val="Emphasis"/>
          <w:highlight w:val="yellow"/>
        </w:rPr>
        <w:t>arbitrary granularity</w:t>
      </w:r>
      <w:r w:rsidRPr="00131A44">
        <w:rPr>
          <w:sz w:val="16"/>
        </w:rPr>
        <w:t xml:space="preserve">. </w:t>
      </w:r>
      <w:r w:rsidRPr="00131A44">
        <w:rPr>
          <w:rStyle w:val="StyleUnderline"/>
        </w:rPr>
        <w:t xml:space="preserve">It </w:t>
      </w:r>
      <w:r w:rsidRPr="005B464D">
        <w:rPr>
          <w:rStyle w:val="StyleUnderline"/>
          <w:highlight w:val="yellow"/>
        </w:rPr>
        <w:t>could encompass</w:t>
      </w:r>
      <w:r w:rsidRPr="005B464D">
        <w:rPr>
          <w:sz w:val="16"/>
          <w:highlight w:val="yellow"/>
        </w:rPr>
        <w:t xml:space="preserve"> </w:t>
      </w:r>
      <w:r w:rsidRPr="005B464D">
        <w:rPr>
          <w:rStyle w:val="Emphasis"/>
          <w:highlight w:val="yellow"/>
        </w:rPr>
        <w:t>any part of the relationship</w:t>
      </w:r>
      <w:r w:rsidRPr="005B464D">
        <w:rPr>
          <w:sz w:val="16"/>
          <w:highlight w:val="yellow"/>
        </w:rPr>
        <w:t xml:space="preserve"> </w:t>
      </w:r>
      <w:r w:rsidRPr="005B464D">
        <w:rPr>
          <w:rStyle w:val="StyleUnderline"/>
          <w:highlight w:val="yellow"/>
        </w:rPr>
        <w:t>between</w:t>
      </w:r>
      <w:r w:rsidRPr="00131A44">
        <w:rPr>
          <w:rStyle w:val="StyleUnderline"/>
        </w:rPr>
        <w:t xml:space="preserve"> an </w:t>
      </w:r>
      <w:r w:rsidRPr="005B464D">
        <w:rPr>
          <w:rStyle w:val="StyleUnderline"/>
          <w:highlight w:val="yellow"/>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5B464D">
        <w:rPr>
          <w:rStyle w:val="StyleUnderline"/>
          <w:highlight w:val="yellow"/>
        </w:rPr>
        <w:t>defining</w:t>
      </w:r>
      <w:r w:rsidRPr="00131A44">
        <w:rPr>
          <w:rStyle w:val="StyleUnderline"/>
        </w:rPr>
        <w:t xml:space="preserve"> the </w:t>
      </w:r>
      <w:r w:rsidRPr="005B464D">
        <w:rPr>
          <w:rStyle w:val="StyleUnderline"/>
          <w:highlight w:val="yellow"/>
        </w:rPr>
        <w:t>"right"</w:t>
      </w:r>
      <w:r w:rsidRPr="00131A44">
        <w:rPr>
          <w:rStyle w:val="StyleUnderline"/>
        </w:rPr>
        <w:t xml:space="preserve"> to bargain</w:t>
      </w:r>
      <w:r w:rsidRPr="00131A44">
        <w:rPr>
          <w:sz w:val="16"/>
        </w:rPr>
        <w:t xml:space="preserve"> </w:t>
      </w:r>
      <w:r w:rsidRPr="00131A44">
        <w:rPr>
          <w:rStyle w:val="Emphasis"/>
        </w:rPr>
        <w:t xml:space="preserve">very </w:t>
      </w:r>
      <w:r w:rsidRPr="005B464D">
        <w:rPr>
          <w:rStyle w:val="Emphasis"/>
          <w:highlight w:val="yellow"/>
        </w:rPr>
        <w:t>specifically</w:t>
      </w:r>
      <w:r w:rsidRPr="005B464D">
        <w:rPr>
          <w:sz w:val="16"/>
          <w:highlight w:val="yellow"/>
        </w:rPr>
        <w:t>—</w:t>
      </w:r>
      <w:r w:rsidRPr="005B464D">
        <w:rPr>
          <w:rStyle w:val="StyleUnderline"/>
          <w:highlight w:val="yellow"/>
        </w:rPr>
        <w:t>beyond</w:t>
      </w:r>
      <w:r w:rsidRPr="005B464D">
        <w:rPr>
          <w:sz w:val="16"/>
          <w:highlight w:val="yellow"/>
        </w:rPr>
        <w:t xml:space="preserve"> </w:t>
      </w:r>
      <w:r w:rsidRPr="005B464D">
        <w:rPr>
          <w:rStyle w:val="Emphasis"/>
          <w:highlight w:val="yellow"/>
        </w:rPr>
        <w:t>retirement</w:t>
      </w:r>
      <w:r w:rsidRPr="00131A44">
        <w:rPr>
          <w:sz w:val="16"/>
        </w:rPr>
        <w:t xml:space="preserve">, beyond </w:t>
      </w:r>
      <w:r w:rsidRPr="005B464D">
        <w:rPr>
          <w:rStyle w:val="Emphasis"/>
          <w:highlight w:val="yellow"/>
        </w:rPr>
        <w:t>pensions</w:t>
      </w:r>
      <w:r w:rsidRPr="00131A44">
        <w:rPr>
          <w:sz w:val="16"/>
        </w:rPr>
        <w:t xml:space="preserve">, beyond </w:t>
      </w:r>
      <w:r w:rsidRPr="00131A44">
        <w:rPr>
          <w:rStyle w:val="Emphasis"/>
        </w:rPr>
        <w:t xml:space="preserve">defined </w:t>
      </w:r>
      <w:r w:rsidRPr="005B464D">
        <w:rPr>
          <w:rStyle w:val="Emphasis"/>
          <w:highlight w:val="yellow"/>
        </w:rPr>
        <w:t>benefit</w:t>
      </w:r>
      <w:r w:rsidRPr="00131A44">
        <w:rPr>
          <w:sz w:val="16"/>
        </w:rPr>
        <w:t xml:space="preserve"> pension </w:t>
      </w:r>
      <w:r w:rsidRPr="005B464D">
        <w:rPr>
          <w:rStyle w:val="Emphasis"/>
          <w:highlight w:val="yellow"/>
        </w:rPr>
        <w:t>plans</w:t>
      </w:r>
      <w:r w:rsidRPr="005B464D">
        <w:rPr>
          <w:sz w:val="16"/>
          <w:highlight w:val="yellow"/>
        </w:rPr>
        <w:t xml:space="preserve"> </w:t>
      </w:r>
      <w:r w:rsidRPr="005B464D">
        <w:rPr>
          <w:rStyle w:val="StyleUnderline"/>
          <w:highlight w:val="yellow"/>
        </w:rPr>
        <w:t>and</w:t>
      </w:r>
      <w:r w:rsidRPr="005B464D">
        <w:rPr>
          <w:sz w:val="16"/>
          <w:highlight w:val="yellow"/>
        </w:rPr>
        <w:t xml:space="preserve"> </w:t>
      </w:r>
      <w:r w:rsidRPr="005B464D">
        <w:rPr>
          <w:rStyle w:val="Emphasis"/>
          <w:highlight w:val="yellow"/>
        </w:rPr>
        <w:t>how</w:t>
      </w:r>
      <w:r w:rsidRPr="00131A44">
        <w:rPr>
          <w:sz w:val="16"/>
        </w:rPr>
        <w:t xml:space="preserve"> those </w:t>
      </w:r>
      <w:r w:rsidRPr="00131A44">
        <w:rPr>
          <w:rStyle w:val="StyleUnderline"/>
        </w:rPr>
        <w:t xml:space="preserve">benefits </w:t>
      </w:r>
      <w:r w:rsidRPr="005B464D">
        <w:rPr>
          <w:rStyle w:val="StyleUnderline"/>
          <w:highlight w:val="yellow"/>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8E5BA5A" w14:textId="77777777" w:rsidR="00451EBC" w:rsidRDefault="00451EBC" w:rsidP="00451EBC">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5B464D">
        <w:rPr>
          <w:rStyle w:val="StyleUnderline"/>
          <w:highlight w:val="yellow"/>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5B464D">
        <w:rPr>
          <w:rStyle w:val="StyleUnderline"/>
          <w:highlight w:val="yellow"/>
        </w:rPr>
        <w:t>would</w:t>
      </w:r>
      <w:r w:rsidRPr="00131A44">
        <w:rPr>
          <w:sz w:val="16"/>
        </w:rPr>
        <w:t xml:space="preserve"> therefore </w:t>
      </w:r>
      <w:r w:rsidRPr="005B464D">
        <w:rPr>
          <w:rStyle w:val="StyleUnderline"/>
          <w:highlight w:val="yellow"/>
        </w:rPr>
        <w:t>expand</w:t>
      </w:r>
      <w:r w:rsidRPr="005B464D">
        <w:rPr>
          <w:sz w:val="16"/>
          <w:highlight w:val="yellow"/>
        </w:rPr>
        <w:t xml:space="preserve"> "</w:t>
      </w:r>
      <w:r w:rsidRPr="005B464D">
        <w:rPr>
          <w:rStyle w:val="Emphasis"/>
          <w:highlight w:val="yellow"/>
        </w:rPr>
        <w:t>c</w:t>
      </w:r>
      <w:r w:rsidRPr="00131A44">
        <w:rPr>
          <w:sz w:val="16"/>
        </w:rPr>
        <w:t xml:space="preserve">ollective </w:t>
      </w:r>
      <w:r w:rsidRPr="005B464D">
        <w:rPr>
          <w:rStyle w:val="Emphasis"/>
          <w:highlight w:val="yellow"/>
        </w:rPr>
        <w:t>b</w:t>
      </w:r>
      <w:r w:rsidRPr="00131A44">
        <w:rPr>
          <w:sz w:val="16"/>
        </w:rPr>
        <w:t xml:space="preserve">argaining </w:t>
      </w:r>
      <w:r w:rsidRPr="005B464D">
        <w:rPr>
          <w:rStyle w:val="Emphasis"/>
          <w:highlight w:val="yellow"/>
        </w:rPr>
        <w:t>r</w:t>
      </w:r>
      <w:r w:rsidRPr="00131A44">
        <w:rPr>
          <w:sz w:val="16"/>
        </w:rPr>
        <w:t xml:space="preserve">ights" </w:t>
      </w:r>
      <w:r w:rsidRPr="005B464D">
        <w:rPr>
          <w:rStyle w:val="StyleUnderline"/>
          <w:highlight w:val="yellow"/>
        </w:rPr>
        <w:t>to</w:t>
      </w:r>
      <w:r w:rsidRPr="005B464D">
        <w:rPr>
          <w:sz w:val="16"/>
          <w:highlight w:val="yellow"/>
        </w:rPr>
        <w:t xml:space="preserve"> </w:t>
      </w:r>
      <w:r w:rsidRPr="005B464D">
        <w:rPr>
          <w:rStyle w:val="Emphasis"/>
          <w:highlight w:val="yellow"/>
        </w:rPr>
        <w:t>conflict</w:t>
      </w:r>
      <w:r w:rsidRPr="00131A44">
        <w:rPr>
          <w:sz w:val="16"/>
        </w:rPr>
        <w:t xml:space="preserve"> </w:t>
      </w:r>
      <w:r w:rsidRPr="00131A44">
        <w:rPr>
          <w:rStyle w:val="StyleUnderline"/>
        </w:rPr>
        <w:t>with the rest of section 13(c)(2)</w:t>
      </w:r>
      <w:r w:rsidRPr="00131A44">
        <w:rPr>
          <w:sz w:val="16"/>
        </w:rPr>
        <w:t>.</w:t>
      </w:r>
    </w:p>
    <w:p w14:paraId="702AB25C" w14:textId="77777777" w:rsidR="00451EBC" w:rsidRDefault="00451EBC" w:rsidP="00451EBC">
      <w:pPr>
        <w:pStyle w:val="Heading4"/>
      </w:pPr>
      <w:r>
        <w:t xml:space="preserve">‘Substantially’ is </w:t>
      </w:r>
      <w:r w:rsidRPr="00845931">
        <w:rPr>
          <w:u w:val="single"/>
        </w:rPr>
        <w:t>without</w:t>
      </w:r>
      <w:r>
        <w:t xml:space="preserve"> material qualification.</w:t>
      </w:r>
    </w:p>
    <w:p w14:paraId="31095EF2" w14:textId="77777777" w:rsidR="00451EBC" w:rsidRDefault="00451EBC" w:rsidP="00451EBC">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4F8C3691" w14:textId="77777777" w:rsidR="00451EBC" w:rsidRDefault="00451EBC" w:rsidP="00451EBC">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5B464D">
        <w:rPr>
          <w:rStyle w:val="Emphasis"/>
          <w:highlight w:val="yellow"/>
        </w:rPr>
        <w:t>definition</w:t>
      </w:r>
      <w:r w:rsidRPr="005B464D">
        <w:rPr>
          <w:sz w:val="16"/>
          <w:highlight w:val="yellow"/>
        </w:rPr>
        <w:t xml:space="preserve"> </w:t>
      </w:r>
      <w:r w:rsidRPr="005B464D">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5B464D">
        <w:rPr>
          <w:rStyle w:val="Emphasis"/>
          <w:highlight w:val="yellow"/>
        </w:rPr>
        <w:t>“substantially”</w:t>
      </w:r>
      <w:r w:rsidRPr="00845931">
        <w:rPr>
          <w:sz w:val="16"/>
        </w:rPr>
        <w:t>—</w:t>
      </w:r>
      <w:r w:rsidRPr="00845931">
        <w:rPr>
          <w:rStyle w:val="StyleUnderline"/>
        </w:rPr>
        <w:t xml:space="preserve">which </w:t>
      </w:r>
      <w:r w:rsidRPr="005B464D">
        <w:rPr>
          <w:rStyle w:val="StyleUnderline"/>
          <w:highlight w:val="yellow"/>
        </w:rPr>
        <w:t>supports</w:t>
      </w:r>
      <w:r w:rsidRPr="00845931">
        <w:rPr>
          <w:sz w:val="16"/>
        </w:rPr>
        <w:t xml:space="preserve"> petitioner's </w:t>
      </w:r>
      <w:r w:rsidRPr="005B464D">
        <w:rPr>
          <w:rStyle w:val="Emphasis"/>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5B464D">
        <w:rPr>
          <w:rStyle w:val="Emphasis"/>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51162B8C" w14:textId="77777777" w:rsidR="00451EBC" w:rsidRDefault="00451EBC" w:rsidP="00451EBC">
      <w:pPr>
        <w:pStyle w:val="Heading4"/>
      </w:pPr>
      <w:r>
        <w:t xml:space="preserve">Violation: the plan </w:t>
      </w:r>
      <w:r w:rsidRPr="006B1DA5">
        <w:rPr>
          <w:u w:val="single"/>
        </w:rPr>
        <w:t>is</w:t>
      </w:r>
      <w:r>
        <w:t xml:space="preserve"> a subset.</w:t>
      </w:r>
    </w:p>
    <w:p w14:paraId="5A916FA7" w14:textId="77777777" w:rsidR="00451EBC" w:rsidRDefault="00451EBC" w:rsidP="00451EBC">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187532AF" w14:textId="77777777" w:rsidR="00451EBC" w:rsidRPr="00BB6B9A" w:rsidRDefault="00451EBC" w:rsidP="00451EBC"/>
    <w:p w14:paraId="63263552" w14:textId="77777777" w:rsidR="00451EBC" w:rsidRDefault="00451EBC" w:rsidP="00451EBC">
      <w:pPr>
        <w:pStyle w:val="Heading3"/>
      </w:pPr>
      <w:r>
        <w:t>1NC</w:t>
      </w:r>
    </w:p>
    <w:p w14:paraId="4BD86B25" w14:textId="77777777" w:rsidR="00451EBC" w:rsidRDefault="00451EBC" w:rsidP="00451EBC">
      <w:r>
        <w:t>Vagueness</w:t>
      </w:r>
    </w:p>
    <w:p w14:paraId="48935AE9" w14:textId="77777777" w:rsidR="00451EBC" w:rsidRPr="007B486C" w:rsidRDefault="00451EBC" w:rsidP="00451EBC">
      <w:pPr>
        <w:pStyle w:val="Heading4"/>
      </w:pPr>
      <w:r>
        <w:t>The United States federal government should substantially</w:t>
      </w:r>
      <w:r w:rsidRPr="007B486C">
        <w:t xml:space="preserve"> increase penalties for violations of federal employment law, increase appropriations and staffing levels at the Department of Labor, and aggressively monitor and pursue violators of federal employment law.</w:t>
      </w:r>
    </w:p>
    <w:p w14:paraId="581368C5" w14:textId="77777777" w:rsidR="00451EBC" w:rsidRDefault="00451EBC" w:rsidP="00451EBC"/>
    <w:p w14:paraId="7BA73C62" w14:textId="77777777" w:rsidR="00451EBC" w:rsidRDefault="00451EBC" w:rsidP="00451EBC">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59C46E3E" w14:textId="77777777" w:rsidR="00451EBC" w:rsidRPr="00392901" w:rsidRDefault="00451EBC" w:rsidP="00451EBC">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5FC61710" w14:textId="77777777" w:rsidR="00451EBC" w:rsidRPr="00A51F75" w:rsidRDefault="00451EBC" w:rsidP="00451EBC">
      <w:pPr>
        <w:rPr>
          <w:sz w:val="16"/>
        </w:rPr>
      </w:pPr>
      <w:r w:rsidRPr="00980666">
        <w:rPr>
          <w:sz w:val="16"/>
        </w:rPr>
        <w:t xml:space="preserve">Good employers understand the benefits of having </w:t>
      </w:r>
      <w:r w:rsidRPr="003D67D1">
        <w:rPr>
          <w:rStyle w:val="StyleUnderline"/>
          <w:highlight w:val="yellow"/>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D67D1">
        <w:rPr>
          <w:rStyle w:val="Emphasis"/>
          <w:highlight w:val="yellow"/>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D67D1">
        <w:rPr>
          <w:rStyle w:val="Emphasis"/>
          <w:sz w:val="24"/>
          <w:szCs w:val="24"/>
          <w:highlight w:val="yellow"/>
        </w:rPr>
        <w:t>requires</w:t>
      </w:r>
      <w:r w:rsidRPr="0010795F">
        <w:rPr>
          <w:rStyle w:val="Emphasis"/>
          <w:sz w:val="24"/>
          <w:szCs w:val="24"/>
        </w:rPr>
        <w:t xml:space="preserve"> an </w:t>
      </w:r>
      <w:r w:rsidRPr="003D67D1">
        <w:rPr>
          <w:rStyle w:val="Emphasis"/>
          <w:sz w:val="24"/>
          <w:szCs w:val="24"/>
          <w:highlight w:val="yellow"/>
        </w:rPr>
        <w:t>understanding</w:t>
      </w:r>
      <w:r w:rsidRPr="00980666">
        <w:rPr>
          <w:sz w:val="16"/>
          <w:szCs w:val="24"/>
        </w:rPr>
        <w:t xml:space="preserve"> </w:t>
      </w:r>
      <w:r w:rsidRPr="0010795F">
        <w:rPr>
          <w:rStyle w:val="StyleUnderline"/>
        </w:rPr>
        <w:t xml:space="preserve">of </w:t>
      </w:r>
      <w:r w:rsidRPr="003D67D1">
        <w:rPr>
          <w:rStyle w:val="Emphasis"/>
          <w:szCs w:val="28"/>
          <w:highlight w:val="yellow"/>
        </w:rPr>
        <w:t xml:space="preserve">which rights </w:t>
      </w:r>
      <w:r w:rsidRPr="003D67D1">
        <w:rPr>
          <w:rStyle w:val="Emphasis"/>
          <w:highlight w:val="yellow"/>
        </w:rPr>
        <w:t>are</w:t>
      </w:r>
      <w:r w:rsidRPr="0010795F">
        <w:rPr>
          <w:rStyle w:val="Emphasis"/>
        </w:rPr>
        <w:t xml:space="preserve"> legally </w:t>
      </w:r>
      <w:r w:rsidRPr="003D67D1">
        <w:rPr>
          <w:rStyle w:val="Emphasis"/>
          <w:highlight w:val="yellow"/>
        </w:rPr>
        <w:t>preserved</w:t>
      </w:r>
      <w:r w:rsidRPr="00980666">
        <w:rPr>
          <w:sz w:val="16"/>
        </w:rPr>
        <w:t xml:space="preserve"> </w:t>
      </w:r>
      <w:r w:rsidRPr="0010795F">
        <w:rPr>
          <w:rStyle w:val="StyleUnderline"/>
        </w:rPr>
        <w:t xml:space="preserve">by federal law </w:t>
      </w:r>
      <w:r w:rsidRPr="003D67D1">
        <w:rPr>
          <w:rStyle w:val="StyleUnderline"/>
          <w:highlight w:val="yellow"/>
        </w:rPr>
        <w:t xml:space="preserve">and </w:t>
      </w:r>
      <w:r w:rsidRPr="003D67D1">
        <w:rPr>
          <w:rStyle w:val="Emphasis"/>
          <w:szCs w:val="28"/>
          <w:highlight w:val="yellow"/>
        </w:rPr>
        <w:t>how</w:t>
      </w:r>
      <w:r w:rsidRPr="0010795F">
        <w:rPr>
          <w:rStyle w:val="StyleUnderline"/>
          <w:sz w:val="28"/>
          <w:szCs w:val="28"/>
        </w:rPr>
        <w:t xml:space="preserve"> </w:t>
      </w:r>
      <w:r w:rsidRPr="0010795F">
        <w:rPr>
          <w:rStyle w:val="StyleUnderline"/>
        </w:rPr>
        <w:t xml:space="preserve">those </w:t>
      </w:r>
      <w:r w:rsidRPr="003D67D1">
        <w:rPr>
          <w:rStyle w:val="StyleUnderline"/>
          <w:highlight w:val="yellow"/>
        </w:rPr>
        <w:t>rights are protected</w:t>
      </w:r>
      <w:r w:rsidRPr="003D67D1">
        <w:rPr>
          <w:sz w:val="16"/>
          <w:highlight w:val="yellow"/>
        </w:rPr>
        <w:t>.</w:t>
      </w:r>
      <w:r w:rsidRPr="00980666">
        <w:rPr>
          <w:sz w:val="16"/>
        </w:rPr>
        <w:t> </w:t>
      </w:r>
    </w:p>
    <w:p w14:paraId="4D6FB926" w14:textId="77777777" w:rsidR="00451EBC" w:rsidRPr="00980666" w:rsidRDefault="00451EBC" w:rsidP="00451EBC">
      <w:pPr>
        <w:pStyle w:val="Heading4"/>
      </w:pPr>
      <w:r>
        <w:t xml:space="preserve">The plan text </w:t>
      </w:r>
      <w:r w:rsidRPr="00980666">
        <w:rPr>
          <w:u w:val="single"/>
        </w:rPr>
        <w:t>doesn’t</w:t>
      </w:r>
      <w:r>
        <w:t xml:space="preserve"> spec---vote </w:t>
      </w:r>
      <w:r w:rsidRPr="00834F78">
        <w:rPr>
          <w:u w:val="single"/>
        </w:rPr>
        <w:t>NEG</w:t>
      </w:r>
      <w:r>
        <w:t>:</w:t>
      </w:r>
    </w:p>
    <w:p w14:paraId="521EB5B4" w14:textId="77777777" w:rsidR="00451EBC" w:rsidRDefault="00451EBC" w:rsidP="00451EBC">
      <w:pPr>
        <w:pStyle w:val="Heading4"/>
      </w:pPr>
      <w:r>
        <w:t>1---</w:t>
      </w:r>
      <w:r w:rsidRPr="00834F78">
        <w:rPr>
          <w:u w:val="single"/>
        </w:rPr>
        <w:t>Clash</w:t>
      </w:r>
      <w:r>
        <w:t xml:space="preserve">---vague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7F2D9E7E" w14:textId="77777777" w:rsidR="00451EBC" w:rsidRPr="00834F78" w:rsidRDefault="00451EBC" w:rsidP="00451EBC">
      <w:pPr>
        <w:pStyle w:val="Heading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14263B64" w14:textId="77777777" w:rsidR="00451EBC" w:rsidRDefault="00451EBC" w:rsidP="00451EBC">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19C1294C" w14:textId="77777777" w:rsidR="00451EBC" w:rsidRPr="005F73E5" w:rsidRDefault="00451EBC" w:rsidP="00451EBC">
      <w:pPr>
        <w:rPr>
          <w:sz w:val="16"/>
        </w:rPr>
      </w:pPr>
      <w:r w:rsidRPr="005F73E5">
        <w:rPr>
          <w:sz w:val="16"/>
        </w:rPr>
        <w:t xml:space="preserve">In part, that’s because </w:t>
      </w:r>
      <w:r w:rsidRPr="005F73E5">
        <w:rPr>
          <w:rStyle w:val="StyleUnderline"/>
        </w:rPr>
        <w:t>the</w:t>
      </w:r>
      <w:r w:rsidRPr="005F73E5">
        <w:rPr>
          <w:sz w:val="16"/>
        </w:rPr>
        <w:t xml:space="preserve"> </w:t>
      </w:r>
      <w:r w:rsidRPr="003D67D1">
        <w:rPr>
          <w:rStyle w:val="Emphasis"/>
          <w:highlight w:val="yellow"/>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D67D1">
        <w:rPr>
          <w:rStyle w:val="StyleUnderline"/>
          <w:highlight w:val="yellow"/>
        </w:rPr>
        <w:t xml:space="preserve">can be </w:t>
      </w:r>
      <w:r w:rsidRPr="003D67D1">
        <w:rPr>
          <w:rStyle w:val="Emphasis"/>
          <w:sz w:val="24"/>
          <w:szCs w:val="24"/>
          <w:highlight w:val="yellow"/>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225A0467" w14:textId="77777777" w:rsidR="00451EBC" w:rsidRPr="005F73E5" w:rsidRDefault="00451EBC" w:rsidP="00451EBC">
      <w:pPr>
        <w:rPr>
          <w:sz w:val="16"/>
        </w:rPr>
      </w:pPr>
      <w:r w:rsidRPr="005F73E5">
        <w:rPr>
          <w:sz w:val="16"/>
        </w:rPr>
        <w:t>“</w:t>
      </w:r>
      <w:r w:rsidRPr="003D67D1">
        <w:rPr>
          <w:rStyle w:val="StyleUnderline"/>
          <w:highlight w:val="yellow"/>
        </w:rPr>
        <w:t xml:space="preserve">It’s kind of a </w:t>
      </w:r>
      <w:r w:rsidRPr="003D67D1">
        <w:rPr>
          <w:rStyle w:val="Emphasis"/>
          <w:highlight w:val="yellow"/>
        </w:rPr>
        <w:t>fuzzy concept</w:t>
      </w:r>
      <w:r w:rsidRPr="005F73E5">
        <w:rPr>
          <w:sz w:val="16"/>
        </w:rPr>
        <w:t>,” Kaminski said. “</w:t>
      </w:r>
      <w:r w:rsidRPr="003D67D1">
        <w:rPr>
          <w:rStyle w:val="StyleUnderline"/>
          <w:highlight w:val="yellow"/>
        </w:rPr>
        <w:t xml:space="preserve">There are </w:t>
      </w:r>
      <w:r w:rsidRPr="003D67D1">
        <w:rPr>
          <w:rStyle w:val="Emphasis"/>
          <w:highlight w:val="yellow"/>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D67D1">
        <w:rPr>
          <w:rStyle w:val="StyleUnderline"/>
          <w:highlight w:val="yellow"/>
        </w:rPr>
        <w:t>things are</w:t>
      </w:r>
      <w:r w:rsidRPr="005F73E5">
        <w:rPr>
          <w:rStyle w:val="StyleUnderline"/>
        </w:rPr>
        <w:t xml:space="preserve"> kind of </w:t>
      </w:r>
      <w:r w:rsidRPr="003D67D1">
        <w:rPr>
          <w:rStyle w:val="StyleUnderline"/>
          <w:highlight w:val="yellow"/>
        </w:rPr>
        <w:t xml:space="preserve">a question of </w:t>
      </w:r>
      <w:r w:rsidRPr="003D67D1">
        <w:rPr>
          <w:rStyle w:val="Emphasis"/>
          <w:highlight w:val="yellow"/>
        </w:rPr>
        <w:t>art</w:t>
      </w:r>
      <w:r w:rsidRPr="003D67D1">
        <w:rPr>
          <w:rStyle w:val="StyleUnderline"/>
          <w:highlight w:val="yellow"/>
        </w:rPr>
        <w:t xml:space="preserve"> and </w:t>
      </w:r>
      <w:r w:rsidRPr="003D67D1">
        <w:rPr>
          <w:rStyle w:val="Emphasis"/>
          <w:highlight w:val="yellow"/>
        </w:rPr>
        <w:t>opinion</w:t>
      </w:r>
      <w:r w:rsidRPr="003D67D1">
        <w:rPr>
          <w:rStyle w:val="StyleUnderline"/>
          <w:highlight w:val="yellow"/>
        </w:rPr>
        <w:t>.</w:t>
      </w:r>
      <w:r w:rsidRPr="003D67D1">
        <w:rPr>
          <w:sz w:val="16"/>
          <w:highlight w:val="yellow"/>
        </w:rPr>
        <w:t xml:space="preserve"> </w:t>
      </w:r>
      <w:r w:rsidRPr="003D67D1">
        <w:rPr>
          <w:rStyle w:val="StyleUnderline"/>
          <w:highlight w:val="yellow"/>
        </w:rPr>
        <w:t xml:space="preserve">It can be </w:t>
      </w:r>
      <w:r w:rsidRPr="003D67D1">
        <w:rPr>
          <w:rStyle w:val="Emphasis"/>
          <w:sz w:val="24"/>
          <w:szCs w:val="24"/>
          <w:highlight w:val="yellow"/>
        </w:rPr>
        <w:t>difficult to prove</w:t>
      </w:r>
      <w:r w:rsidRPr="005F73E5">
        <w:rPr>
          <w:rStyle w:val="StyleUnderline"/>
          <w:sz w:val="24"/>
          <w:szCs w:val="24"/>
        </w:rPr>
        <w:t xml:space="preserve"> </w:t>
      </w:r>
      <w:r w:rsidRPr="005F73E5">
        <w:rPr>
          <w:rStyle w:val="StyleUnderline"/>
        </w:rPr>
        <w:t xml:space="preserve">that </w:t>
      </w:r>
      <w:r w:rsidRPr="003D67D1">
        <w:rPr>
          <w:rStyle w:val="StyleUnderline"/>
          <w:highlight w:val="yellow"/>
        </w:rPr>
        <w:t xml:space="preserve">there has been a </w:t>
      </w:r>
      <w:r w:rsidRPr="003D67D1">
        <w:rPr>
          <w:rStyle w:val="Emphasis"/>
          <w:sz w:val="24"/>
          <w:szCs w:val="24"/>
          <w:highlight w:val="yellow"/>
        </w:rPr>
        <w:t>failure to bargain</w:t>
      </w:r>
      <w:r w:rsidRPr="005F73E5">
        <w:rPr>
          <w:sz w:val="16"/>
          <w:szCs w:val="24"/>
        </w:rPr>
        <w:t xml:space="preserve"> </w:t>
      </w:r>
      <w:r w:rsidRPr="005F73E5">
        <w:rPr>
          <w:sz w:val="16"/>
        </w:rPr>
        <w:t>in good faith.”</w:t>
      </w:r>
    </w:p>
    <w:p w14:paraId="7267BB4E" w14:textId="77777777" w:rsidR="00451EBC" w:rsidRPr="005F73E5" w:rsidRDefault="00451EBC" w:rsidP="00451EBC">
      <w:pPr>
        <w:rPr>
          <w:rStyle w:val="StyleUnderline"/>
        </w:rPr>
      </w:pPr>
      <w:r w:rsidRPr="005F73E5">
        <w:rPr>
          <w:rStyle w:val="StyleUnderline"/>
        </w:rPr>
        <w:t xml:space="preserve">That </w:t>
      </w:r>
      <w:r w:rsidRPr="003D67D1">
        <w:rPr>
          <w:rStyle w:val="Emphasis"/>
          <w:highlight w:val="yellow"/>
        </w:rPr>
        <w:t>fuzziness</w:t>
      </w:r>
      <w:r w:rsidRPr="003D67D1">
        <w:rPr>
          <w:rStyle w:val="StyleUnderline"/>
          <w:highlight w:val="yellow"/>
        </w:rPr>
        <w:t xml:space="preserve"> swings the </w:t>
      </w:r>
      <w:r w:rsidRPr="003D67D1">
        <w:rPr>
          <w:rStyle w:val="Emphasis"/>
          <w:sz w:val="24"/>
          <w:szCs w:val="24"/>
          <w:highlight w:val="yellow"/>
        </w:rPr>
        <w:t>advantage to employers</w:t>
      </w:r>
      <w:r w:rsidRPr="005F73E5">
        <w:rPr>
          <w:rStyle w:val="Emphasis"/>
          <w:sz w:val="24"/>
          <w:szCs w:val="24"/>
        </w:rPr>
        <w:t xml:space="preserve"> who want </w:t>
      </w:r>
      <w:r w:rsidRPr="003D67D1">
        <w:rPr>
          <w:rStyle w:val="Emphasis"/>
          <w:sz w:val="24"/>
          <w:szCs w:val="24"/>
          <w:highlight w:val="yellow"/>
        </w:rPr>
        <w:t>to stall negotiations</w:t>
      </w:r>
      <w:r w:rsidRPr="005F73E5">
        <w:rPr>
          <w:sz w:val="16"/>
        </w:rPr>
        <w:t xml:space="preserve">, </w:t>
      </w:r>
      <w:r w:rsidRPr="005F73E5">
        <w:rPr>
          <w:rStyle w:val="StyleUnderline"/>
        </w:rPr>
        <w:t xml:space="preserve">hoping that as time goes on </w:t>
      </w:r>
      <w:r w:rsidRPr="003D67D1">
        <w:rPr>
          <w:rStyle w:val="StyleUnderline"/>
          <w:highlight w:val="yellow"/>
        </w:rPr>
        <w:t>workers</w:t>
      </w:r>
      <w:r w:rsidRPr="005F73E5">
        <w:rPr>
          <w:rStyle w:val="StyleUnderline"/>
        </w:rPr>
        <w:t xml:space="preserve"> will </w:t>
      </w:r>
      <w:r w:rsidRPr="003D67D1">
        <w:rPr>
          <w:rStyle w:val="Emphasis"/>
          <w:highlight w:val="yellow"/>
        </w:rPr>
        <w:t>run out of money</w:t>
      </w:r>
      <w:r w:rsidRPr="005F73E5">
        <w:rPr>
          <w:rStyle w:val="StyleUnderline"/>
        </w:rPr>
        <w:t xml:space="preserve"> and need to </w:t>
      </w:r>
      <w:r w:rsidRPr="003D67D1">
        <w:rPr>
          <w:rStyle w:val="Emphasis"/>
          <w:highlight w:val="yellow"/>
        </w:rPr>
        <w:t>go back to work</w:t>
      </w:r>
      <w:r w:rsidRPr="003D67D1">
        <w:rPr>
          <w:rStyle w:val="StyleUnderline"/>
          <w:highlight w:val="yellow"/>
        </w:rPr>
        <w:t>, or</w:t>
      </w:r>
      <w:r w:rsidRPr="005F73E5">
        <w:rPr>
          <w:rStyle w:val="StyleUnderline"/>
        </w:rPr>
        <w:t xml:space="preserve"> will </w:t>
      </w:r>
      <w:r w:rsidRPr="003D67D1">
        <w:rPr>
          <w:rStyle w:val="Emphasis"/>
          <w:highlight w:val="yellow"/>
        </w:rPr>
        <w:t>blame</w:t>
      </w:r>
      <w:r w:rsidRPr="005F73E5">
        <w:rPr>
          <w:rStyle w:val="Emphasis"/>
        </w:rPr>
        <w:t xml:space="preserve"> their own </w:t>
      </w:r>
      <w:r w:rsidRPr="003D67D1">
        <w:rPr>
          <w:rStyle w:val="Emphasis"/>
          <w:highlight w:val="yellow"/>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1089A204" w14:textId="77777777" w:rsidR="00451EBC" w:rsidRDefault="00451EBC" w:rsidP="00451EBC"/>
    <w:p w14:paraId="0B191E8A" w14:textId="0FDD200D" w:rsidR="00451EBC" w:rsidRDefault="00451EBC" w:rsidP="00451EBC">
      <w:pPr>
        <w:pStyle w:val="Heading3"/>
        <w:rPr>
          <w:rFonts w:cs="Arial"/>
        </w:rPr>
      </w:pPr>
      <w:r>
        <w:rPr>
          <w:rFonts w:cs="Arial"/>
        </w:rPr>
        <w:t>1NC</w:t>
      </w:r>
    </w:p>
    <w:p w14:paraId="5DB5589E" w14:textId="77777777" w:rsidR="00451EBC" w:rsidRPr="008D4C67" w:rsidRDefault="00451EBC" w:rsidP="00451EBC">
      <w:r>
        <w:t>Advantage CP.</w:t>
      </w:r>
    </w:p>
    <w:p w14:paraId="11157FFD" w14:textId="77777777" w:rsidR="00451EBC" w:rsidRDefault="00451EBC" w:rsidP="00451EBC">
      <w:pPr>
        <w:pStyle w:val="Heading4"/>
      </w:pPr>
      <w:r>
        <w:t>The United States federal government should first strike iran.</w:t>
      </w:r>
    </w:p>
    <w:p w14:paraId="00DBD78B" w14:textId="77777777" w:rsidR="00451EBC" w:rsidRDefault="00451EBC" w:rsidP="00451EBC">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render automation a mandatory subject of collective bargaining.</w:t>
      </w:r>
    </w:p>
    <w:p w14:paraId="0CE89FAE" w14:textId="77777777" w:rsidR="00451EBC" w:rsidRPr="00575031" w:rsidRDefault="00451EBC" w:rsidP="00451EBC"/>
    <w:p w14:paraId="534281D2" w14:textId="77777777" w:rsidR="00451EBC" w:rsidRPr="00990C27" w:rsidRDefault="00451EBC" w:rsidP="00451EBC">
      <w:pPr>
        <w:pStyle w:val="Heading3"/>
        <w:rPr>
          <w:rFonts w:cs="Arial"/>
        </w:rPr>
      </w:pPr>
      <w:r>
        <w:rPr>
          <w:rFonts w:cs="Arial"/>
        </w:rPr>
        <w:t>1NC</w:t>
      </w:r>
    </w:p>
    <w:p w14:paraId="397B2FB1" w14:textId="77777777" w:rsidR="00451EBC" w:rsidRPr="00990C27" w:rsidRDefault="00451EBC" w:rsidP="00451EBC">
      <w:r w:rsidRPr="00990C27">
        <w:t>States CP</w:t>
      </w:r>
    </w:p>
    <w:p w14:paraId="45E165BA" w14:textId="77777777" w:rsidR="00451EBC" w:rsidRPr="00F7640D" w:rsidRDefault="00451EBC" w:rsidP="00451EBC">
      <w:pPr>
        <w:pStyle w:val="Heading4"/>
        <w:rPr>
          <w:rFonts w:cs="Arial"/>
        </w:rPr>
      </w:pPr>
      <w:r w:rsidRPr="00990C27">
        <w:rPr>
          <w:rFonts w:cs="Arial"/>
        </w:rPr>
        <w:t xml:space="preserve">The 50 states and relevant subnational entities should </w:t>
      </w:r>
      <w:r>
        <w:t>render automation a mandatory subject of collective bargaining</w:t>
      </w:r>
      <w:r w:rsidRPr="00990C27">
        <w:rPr>
          <w:rFonts w:cs="Arial"/>
        </w:rPr>
        <w:t>.</w:t>
      </w:r>
    </w:p>
    <w:p w14:paraId="730874E6" w14:textId="77777777" w:rsidR="00451EBC" w:rsidRPr="00990C27" w:rsidRDefault="00451EBC" w:rsidP="00451EBC">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6797DB6" w14:textId="77777777" w:rsidR="00451EBC" w:rsidRPr="00990C27" w:rsidRDefault="00451EBC" w:rsidP="00451EBC">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DD88729" w14:textId="77777777" w:rsidR="00451EBC" w:rsidRPr="004017AA" w:rsidRDefault="00451EBC" w:rsidP="00451EBC">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w:t>
      </w:r>
      <w:r w:rsidRPr="004017AA">
        <w:rPr>
          <w:rStyle w:val="StyleUnderline"/>
        </w:rPr>
        <w:t xml:space="preserve">for </w:t>
      </w:r>
      <w:r w:rsidRPr="004017AA">
        <w:rPr>
          <w:rStyle w:val="Emphasis"/>
        </w:rPr>
        <w:t>worker organizing</w:t>
      </w:r>
      <w:r w:rsidRPr="004017AA">
        <w:rPr>
          <w:rStyle w:val="StyleUnderline"/>
        </w:rPr>
        <w:t xml:space="preserve"> under state law. </w:t>
      </w:r>
    </w:p>
    <w:p w14:paraId="16C5F3C8" w14:textId="77777777" w:rsidR="00451EBC" w:rsidRPr="00990C27" w:rsidRDefault="00451EBC" w:rsidP="00451EBC">
      <w:pPr>
        <w:rPr>
          <w:rStyle w:val="StyleUnderline"/>
        </w:rPr>
      </w:pPr>
      <w:r w:rsidRPr="004017AA">
        <w:rPr>
          <w:sz w:val="16"/>
        </w:rPr>
        <w:t xml:space="preserve">The stakes for finding effective collective mechanisms for dealing with collective problems are immense. </w:t>
      </w:r>
      <w:r w:rsidRPr="004017AA">
        <w:rPr>
          <w:rStyle w:val="StyleUnderline"/>
        </w:rPr>
        <w:t xml:space="preserve">U.S. workers face overlapping nested crises but lack the </w:t>
      </w:r>
      <w:r w:rsidRPr="004017AA">
        <w:rPr>
          <w:rStyle w:val="Emphasis"/>
        </w:rPr>
        <w:t>institutions</w:t>
      </w:r>
      <w:r w:rsidRPr="004017AA">
        <w:rPr>
          <w:rStyle w:val="StyleUnderline"/>
        </w:rPr>
        <w:t xml:space="preserve"> and </w:t>
      </w:r>
      <w:r w:rsidRPr="004017AA">
        <w:rPr>
          <w:rStyle w:val="Emphasis"/>
        </w:rPr>
        <w:t>vehicles</w:t>
      </w:r>
      <w:r w:rsidRPr="004017AA">
        <w:rPr>
          <w:rStyle w:val="StyleUnderline"/>
        </w:rPr>
        <w:t xml:space="preserve"> for dealing with those collectively. This is partly because</w:t>
      </w:r>
      <w:r w:rsidRPr="00990C27">
        <w:rPr>
          <w:rStyle w:val="StyleUnderline"/>
        </w:rPr>
        <w:t xml:space="preserv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432608DC" w14:textId="77777777" w:rsidR="00451EBC" w:rsidRPr="00990C27" w:rsidRDefault="00451EBC" w:rsidP="00451EBC">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w:t>
      </w:r>
      <w:r w:rsidRPr="004017AA">
        <w:rPr>
          <w:sz w:val="16"/>
        </w:rPr>
        <w:t>enforcing the</w:t>
      </w:r>
      <w:r w:rsidRPr="00990C27">
        <w:rPr>
          <w:sz w:val="16"/>
        </w:rPr>
        <w:t xml:space="preserv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4017AA">
        <w:rPr>
          <w:rStyle w:val="StyleUnderline"/>
        </w:rPr>
        <w:t xml:space="preserve">With </w:t>
      </w:r>
      <w:r w:rsidRPr="004017AA">
        <w:rPr>
          <w:rStyle w:val="Emphasis"/>
        </w:rPr>
        <w:t>very few of its formal authorities remaining</w:t>
      </w:r>
      <w:r w:rsidRPr="004017AA">
        <w:rPr>
          <w:rStyle w:val="StyleUnderline"/>
        </w:rPr>
        <w:t xml:space="preserve"> and with</w:t>
      </w:r>
      <w:r w:rsidRPr="00990C27">
        <w:rPr>
          <w:rStyle w:val="StyleUnderline"/>
        </w:rPr>
        <w:t xml:space="preserve">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4017AA">
        <w:rPr>
          <w:rStyle w:val="StyleUnderline"/>
        </w:rPr>
        <w:t xml:space="preserve">the agency’s </w:t>
      </w:r>
      <w:r w:rsidRPr="004017AA">
        <w:rPr>
          <w:rStyle w:val="Emphasis"/>
        </w:rPr>
        <w:t>end</w:t>
      </w:r>
      <w:r w:rsidRPr="004017AA">
        <w:rPr>
          <w:rStyle w:val="StyleUnderline"/>
        </w:rPr>
        <w:t xml:space="preserve"> as the</w:t>
      </w:r>
      <w:r w:rsidRPr="00990C27">
        <w:rPr>
          <w:rStyle w:val="StyleUnderline"/>
        </w:rPr>
        <w:t xml:space="preserv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252ECB85" w14:textId="77777777" w:rsidR="00451EBC" w:rsidRPr="00990C27" w:rsidRDefault="00451EBC" w:rsidP="00451EBC">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0F4280DD" w14:textId="77777777" w:rsidR="00451EBC" w:rsidRPr="00990C27" w:rsidRDefault="00451EBC" w:rsidP="00451EBC">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05566612" w14:textId="77777777" w:rsidR="00451EBC" w:rsidRPr="00990C27" w:rsidRDefault="00451EBC" w:rsidP="00451EBC">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4017AA">
        <w:rPr>
          <w:rStyle w:val="StyleUnderline"/>
        </w:rPr>
        <w:t xml:space="preserve">created </w:t>
      </w:r>
      <w:r w:rsidRPr="00D37456">
        <w:rPr>
          <w:rStyle w:val="Emphasis"/>
          <w:highlight w:val="yellow"/>
        </w:rPr>
        <w:t xml:space="preserve">sector-specific </w:t>
      </w:r>
      <w:r w:rsidRPr="004017AA">
        <w:rPr>
          <w:rStyle w:val="Emphasis"/>
        </w:rPr>
        <w:t>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5E967476" w14:textId="77777777" w:rsidR="00451EBC" w:rsidRPr="004017AA" w:rsidRDefault="00451EBC" w:rsidP="00451EBC">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w:t>
      </w:r>
      <w:r w:rsidRPr="004017AA">
        <w:rPr>
          <w:rStyle w:val="StyleUnderline"/>
        </w:rPr>
        <w:t xml:space="preserve">NLRA is </w:t>
      </w:r>
      <w:r w:rsidRPr="004017AA">
        <w:rPr>
          <w:rStyle w:val="Emphasis"/>
        </w:rPr>
        <w:t>not anarchy</w:t>
      </w:r>
      <w:r w:rsidRPr="004017AA">
        <w:rPr>
          <w:rStyle w:val="StyleUnderline"/>
        </w:rPr>
        <w:t xml:space="preserve"> but </w:t>
      </w:r>
      <w:r w:rsidRPr="004017AA">
        <w:rPr>
          <w:rStyle w:val="Emphasis"/>
          <w:sz w:val="24"/>
        </w:rPr>
        <w:t>state law</w:t>
      </w:r>
      <w:r w:rsidRPr="004017AA">
        <w:rPr>
          <w:rStyle w:val="StyleUnderline"/>
        </w:rPr>
        <w:t>.</w:t>
      </w:r>
      <w:r w:rsidRPr="004017AA">
        <w:rPr>
          <w:sz w:val="16"/>
        </w:rPr>
        <w:t xml:space="preserve"> </w:t>
      </w:r>
      <w:r w:rsidRPr="004017AA">
        <w:rPr>
          <w:rStyle w:val="Emphasis"/>
          <w:sz w:val="24"/>
        </w:rPr>
        <w:t>This alternative institutional route is readily available now.</w:t>
      </w:r>
      <w:r w:rsidRPr="00990C27">
        <w:rPr>
          <w:sz w:val="16"/>
        </w:rPr>
        <w:t xml:space="preserve"> Following a review of those state laws, rarely acknowledged in legal scholarship, this Essay </w:t>
      </w:r>
      <w:r w:rsidRPr="004017AA">
        <w:rPr>
          <w:sz w:val="16"/>
        </w:rPr>
        <w:t xml:space="preserve">reviews paths to using those laws alongside or as a replacement for the NLRA. </w:t>
      </w:r>
    </w:p>
    <w:p w14:paraId="4CFECE59" w14:textId="77777777" w:rsidR="00451EBC" w:rsidRPr="00990C27" w:rsidRDefault="00451EBC" w:rsidP="00451EBC">
      <w:pPr>
        <w:rPr>
          <w:sz w:val="16"/>
        </w:rPr>
      </w:pPr>
      <w:r w:rsidRPr="004017AA">
        <w:rPr>
          <w:rStyle w:val="StyleUnderline"/>
        </w:rPr>
        <w:t xml:space="preserve">As the NLRA </w:t>
      </w:r>
      <w:r w:rsidRPr="004017AA">
        <w:rPr>
          <w:rStyle w:val="Emphasis"/>
        </w:rPr>
        <w:t>weakens</w:t>
      </w:r>
      <w:r w:rsidRPr="004017AA">
        <w:rPr>
          <w:rStyle w:val="StyleUnderline"/>
        </w:rPr>
        <w:t xml:space="preserve"> so does its </w:t>
      </w:r>
      <w:r w:rsidRPr="004017AA">
        <w:rPr>
          <w:rStyle w:val="Emphasis"/>
        </w:rPr>
        <w:t>preemption regime</w:t>
      </w:r>
      <w:r w:rsidRPr="00990C27">
        <w:rPr>
          <w:rStyle w:val="StyleUnderline"/>
        </w:rPr>
        <w:t xml:space="preserve">. This intuition applies both to formal incapacitation of the NLRA, for example, </w:t>
      </w:r>
      <w:r w:rsidRPr="004017AA">
        <w:rPr>
          <w:rStyle w:val="StyleUnderline"/>
        </w:rPr>
        <w:t xml:space="preserve">by </w:t>
      </w:r>
      <w:r w:rsidRPr="00D37456">
        <w:rPr>
          <w:rStyle w:val="StyleUnderline"/>
          <w:highlight w:val="yellow"/>
        </w:rPr>
        <w:t>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663F135B" w14:textId="77777777" w:rsidR="00451EBC" w:rsidRPr="00990C27" w:rsidRDefault="00451EBC" w:rsidP="00451EBC">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1CD680E6" w14:textId="77777777" w:rsidR="00451EBC" w:rsidRDefault="00451EBC" w:rsidP="00451EBC">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6C1BAE2D" w14:textId="77777777" w:rsidR="00451EBC" w:rsidRPr="00A838DC" w:rsidRDefault="00451EBC" w:rsidP="00451EBC"/>
    <w:p w14:paraId="7CF5DE25" w14:textId="77777777" w:rsidR="00451EBC" w:rsidRDefault="00451EBC" w:rsidP="00451EBC">
      <w:pPr>
        <w:pStyle w:val="Heading3"/>
      </w:pPr>
      <w:r>
        <w:t>1NC</w:t>
      </w:r>
    </w:p>
    <w:p w14:paraId="7F581D8F" w14:textId="77777777" w:rsidR="00451EBC" w:rsidRDefault="00451EBC" w:rsidP="00451EBC">
      <w:pPr>
        <w:pStyle w:val="Heading4"/>
      </w:pPr>
      <w:r>
        <w:t>Are you shomer shabbos</w:t>
      </w:r>
    </w:p>
    <w:p w14:paraId="7272FB58" w14:textId="77777777" w:rsidR="00451EBC" w:rsidRDefault="00451EBC" w:rsidP="00451EBC">
      <w:pPr>
        <w:pStyle w:val="Heading4"/>
      </w:pPr>
      <w:r>
        <w:t xml:space="preserve">Jews shouldn’t have to </w:t>
      </w:r>
      <w:r>
        <w:rPr>
          <w:u w:val="single"/>
        </w:rPr>
        <w:t>labor</w:t>
      </w:r>
      <w:r>
        <w:t xml:space="preserve"> for the ballot on the </w:t>
      </w:r>
      <w:r w:rsidRPr="00150478">
        <w:rPr>
          <w:u w:val="single"/>
        </w:rPr>
        <w:t>holy day</w:t>
      </w:r>
      <w:r>
        <w:t xml:space="preserve"> of </w:t>
      </w:r>
      <w:r>
        <w:rPr>
          <w:u w:val="single"/>
        </w:rPr>
        <w:t>S</w:t>
      </w:r>
      <w:r w:rsidRPr="00150478">
        <w:rPr>
          <w:u w:val="single"/>
        </w:rPr>
        <w:t>habbat</w:t>
      </w:r>
      <w:r>
        <w:t xml:space="preserve">. </w:t>
      </w:r>
    </w:p>
    <w:p w14:paraId="40215DAC" w14:textId="77777777" w:rsidR="00451EBC" w:rsidRDefault="00451EBC" w:rsidP="00451EBC">
      <w:r>
        <w:t xml:space="preserve">Trevan G. </w:t>
      </w:r>
      <w:r w:rsidRPr="006269B2">
        <w:rPr>
          <w:rStyle w:val="Style13ptBold"/>
        </w:rPr>
        <w:t>Hatch &amp;</w:t>
      </w:r>
      <w:r>
        <w:t xml:space="preserve"> Loren D. </w:t>
      </w:r>
      <w:r w:rsidRPr="006269B2">
        <w:rPr>
          <w:rStyle w:val="Style13ptBold"/>
        </w:rPr>
        <w:t>Marks 22</w:t>
      </w:r>
      <w:r>
        <w:t xml:space="preserve">, Trevan G. Hatch is the Anthropology, Bible &amp; Ancient Near East, Middle East, and Religious Studies specialist in the Lee Library at Brigham Young University, Loren D. Marks has a PhD and is a Professor of Family Life at Brigham Young University, “Sanctuary in Time: Shabbat as the Soul of Modern Jewry and the Essence of “Doing” Judaism,” Brigham Young University Scholars Archive, 2022, </w:t>
      </w:r>
      <w:hyperlink r:id="rId9" w:history="1">
        <w:r w:rsidRPr="00CD5647">
          <w:rPr>
            <w:rStyle w:val="Hyperlink"/>
          </w:rPr>
          <w:t>https://scholarsarchive.byu.edu/cgi/viewcontent.cgi?article=6748&amp;context=facpub</w:t>
        </w:r>
      </w:hyperlink>
    </w:p>
    <w:p w14:paraId="5B136F51" w14:textId="77777777" w:rsidR="00451EBC" w:rsidRPr="00A47804" w:rsidRDefault="00451EBC" w:rsidP="00451EBC">
      <w:pPr>
        <w:rPr>
          <w:sz w:val="12"/>
        </w:rPr>
      </w:pPr>
      <w:r w:rsidRPr="006269B2">
        <w:rPr>
          <w:rStyle w:val="StyleUnderline"/>
        </w:rPr>
        <w:t xml:space="preserve">According to the Hebrew Scriptures, </w:t>
      </w:r>
      <w:r w:rsidRPr="00E62051">
        <w:rPr>
          <w:rStyle w:val="Emphasis"/>
          <w:highlight w:val="yellow"/>
        </w:rPr>
        <w:t>Shabbat</w:t>
      </w:r>
      <w:r w:rsidRPr="006269B2">
        <w:rPr>
          <w:rStyle w:val="StyleUnderline"/>
        </w:rPr>
        <w:t xml:space="preserve"> was </w:t>
      </w:r>
      <w:r w:rsidRPr="00E62051">
        <w:rPr>
          <w:rStyle w:val="StyleUnderline"/>
          <w:highlight w:val="yellow"/>
        </w:rPr>
        <w:t>established from</w:t>
      </w:r>
      <w:r w:rsidRPr="006269B2">
        <w:rPr>
          <w:rStyle w:val="StyleUnderline"/>
        </w:rPr>
        <w:t xml:space="preserve"> the </w:t>
      </w:r>
      <w:r w:rsidRPr="00E62051">
        <w:rPr>
          <w:rStyle w:val="Emphasis"/>
          <w:highlight w:val="yellow"/>
        </w:rPr>
        <w:t>foundations of</w:t>
      </w:r>
      <w:r w:rsidRPr="00E62051">
        <w:rPr>
          <w:rStyle w:val="StyleUnderline"/>
          <w:highlight w:val="yellow"/>
        </w:rPr>
        <w:t xml:space="preserve"> the </w:t>
      </w:r>
      <w:r w:rsidRPr="00E62051">
        <w:rPr>
          <w:rStyle w:val="Emphasis"/>
          <w:highlight w:val="yellow"/>
        </w:rPr>
        <w:t>world</w:t>
      </w:r>
      <w:r w:rsidRPr="006269B2">
        <w:rPr>
          <w:rStyle w:val="StyleUnderline"/>
        </w:rPr>
        <w:t xml:space="preserve">. It was the </w:t>
      </w:r>
      <w:r w:rsidRPr="00E62051">
        <w:rPr>
          <w:rStyle w:val="Emphasis"/>
          <w:highlight w:val="yellow"/>
        </w:rPr>
        <w:t>climax</w:t>
      </w:r>
      <w:r w:rsidRPr="00E62051">
        <w:rPr>
          <w:rStyle w:val="StyleUnderline"/>
          <w:highlight w:val="yellow"/>
        </w:rPr>
        <w:t xml:space="preserve"> of </w:t>
      </w:r>
      <w:r w:rsidRPr="00E62051">
        <w:rPr>
          <w:rStyle w:val="Emphasis"/>
          <w:highlight w:val="yellow"/>
        </w:rPr>
        <w:t>God’s creation</w:t>
      </w:r>
      <w:r w:rsidRPr="006269B2">
        <w:rPr>
          <w:rStyle w:val="StyleUnderline"/>
        </w:rPr>
        <w:t xml:space="preserve"> </w:t>
      </w:r>
      <w:r w:rsidRPr="00A47804">
        <w:rPr>
          <w:sz w:val="12"/>
        </w:rPr>
        <w:t xml:space="preserve">(Gen 1:1– 2:3; Ex 20:11). </w:t>
      </w:r>
      <w:r w:rsidRPr="006269B2">
        <w:rPr>
          <w:rStyle w:val="StyleUnderline"/>
        </w:rPr>
        <w:t>God “hallowed” the seventh day</w:t>
      </w:r>
      <w:r w:rsidRPr="00A47804">
        <w:rPr>
          <w:sz w:val="12"/>
        </w:rPr>
        <w:t xml:space="preserve"> “because on it, [He] </w:t>
      </w:r>
      <w:r w:rsidRPr="00150478">
        <w:rPr>
          <w:rStyle w:val="StyleUnderline"/>
        </w:rPr>
        <w:t>rested from all the work</w:t>
      </w:r>
      <w:r w:rsidRPr="00A47804">
        <w:rPr>
          <w:sz w:val="12"/>
        </w:rPr>
        <w:t xml:space="preserve"> that he had done in creation” (Gen 2:3, NRSV). Shabbat is also associated with the Exodus from Egypt (see Deut 5:12– 15; cf. Ex 23:9– 12).</w:t>
      </w:r>
      <w:r w:rsidRPr="00150478">
        <w:rPr>
          <w:rStyle w:val="StyleUnderline"/>
        </w:rPr>
        <w:t xml:space="preserve"> God </w:t>
      </w:r>
      <w:r w:rsidRPr="00E62051">
        <w:rPr>
          <w:rStyle w:val="Emphasis"/>
          <w:highlight w:val="yellow"/>
        </w:rPr>
        <w:t xml:space="preserve">commanded </w:t>
      </w:r>
      <w:r w:rsidRPr="00A47804">
        <w:rPr>
          <w:sz w:val="12"/>
        </w:rPr>
        <w:t>Israel</w:t>
      </w:r>
      <w:r w:rsidRPr="00E62051">
        <w:rPr>
          <w:rStyle w:val="StyleUnderline"/>
          <w:highlight w:val="yellow"/>
        </w:rPr>
        <w:t xml:space="preserve"> to </w:t>
      </w:r>
      <w:r w:rsidRPr="00E62051">
        <w:rPr>
          <w:rStyle w:val="Emphasis"/>
          <w:highlight w:val="yellow"/>
        </w:rPr>
        <w:t>observe Shabbat</w:t>
      </w:r>
      <w:r w:rsidRPr="00150478">
        <w:rPr>
          <w:rStyle w:val="StyleUnderline"/>
        </w:rPr>
        <w:t xml:space="preserve"> as a remembrance that they “were </w:t>
      </w:r>
      <w:r w:rsidRPr="00150478">
        <w:rPr>
          <w:rStyle w:val="Emphasis"/>
        </w:rPr>
        <w:t>slaves in the land of Egypt</w:t>
      </w:r>
      <w:r w:rsidRPr="00150478">
        <w:rPr>
          <w:rStyle w:val="StyleUnderline"/>
        </w:rPr>
        <w:t>, and the Lord your God brought you out from there</w:t>
      </w:r>
      <w:r w:rsidRPr="00A47804">
        <w:rPr>
          <w:sz w:val="12"/>
        </w:rPr>
        <w:t xml:space="preserve">” (Deut 5:15, NRSV). After the Exodus, Moses received the Law. In the Decalogue (i.e., “Ten Commandments”)— regarded as a summary of the entire Law— </w:t>
      </w:r>
      <w:r w:rsidRPr="00150478">
        <w:rPr>
          <w:rStyle w:val="StyleUnderline"/>
        </w:rPr>
        <w:t>Shabbat is only one of two commandments of active observance</w:t>
      </w:r>
      <w:r w:rsidRPr="00A47804">
        <w:rPr>
          <w:sz w:val="12"/>
        </w:rPr>
        <w:t xml:space="preserve"> (along with honoring one’s parents), and is the </w:t>
      </w:r>
      <w:r w:rsidRPr="00150478">
        <w:rPr>
          <w:rStyle w:val="StyleUnderline"/>
        </w:rPr>
        <w:t xml:space="preserve">only </w:t>
      </w:r>
      <w:r w:rsidRPr="00E62051">
        <w:rPr>
          <w:rStyle w:val="Emphasis"/>
          <w:highlight w:val="yellow"/>
        </w:rPr>
        <w:t>day of remembrance</w:t>
      </w:r>
      <w:r w:rsidRPr="00A47804">
        <w:rPr>
          <w:sz w:val="12"/>
        </w:rPr>
        <w:t xml:space="preserve">. The remaining eight commandments are prohibitions (see Ex 20:1– 17). </w:t>
      </w:r>
    </w:p>
    <w:p w14:paraId="13A25C7B" w14:textId="77777777" w:rsidR="00451EBC" w:rsidRPr="00A47804" w:rsidRDefault="00451EBC" w:rsidP="00451EBC">
      <w:pPr>
        <w:rPr>
          <w:sz w:val="12"/>
        </w:rPr>
      </w:pPr>
      <w:r w:rsidRPr="00150478">
        <w:rPr>
          <w:rStyle w:val="StyleUnderline"/>
        </w:rPr>
        <w:t xml:space="preserve">On the </w:t>
      </w:r>
      <w:r w:rsidRPr="00E62051">
        <w:rPr>
          <w:rStyle w:val="Emphasis"/>
          <w:highlight w:val="yellow"/>
        </w:rPr>
        <w:t>holy day of Shabbat</w:t>
      </w:r>
      <w:r w:rsidRPr="00ED5728">
        <w:rPr>
          <w:rStyle w:val="StyleUnderline"/>
        </w:rPr>
        <w:t>,</w:t>
      </w:r>
      <w:r w:rsidRPr="00150478">
        <w:rPr>
          <w:rStyle w:val="StyleUnderline"/>
        </w:rPr>
        <w:t xml:space="preserve"> </w:t>
      </w:r>
      <w:r w:rsidRPr="00A47804">
        <w:rPr>
          <w:sz w:val="12"/>
        </w:rPr>
        <w:t>all of Israel</w:t>
      </w:r>
      <w:r w:rsidRPr="00150478">
        <w:rPr>
          <w:rStyle w:val="StyleUnderline"/>
        </w:rPr>
        <w:t xml:space="preserve">— including slaves, resident foreigners, and even livestock— </w:t>
      </w:r>
      <w:r w:rsidRPr="00E62051">
        <w:rPr>
          <w:rStyle w:val="Emphasis"/>
          <w:highlight w:val="yellow"/>
        </w:rPr>
        <w:t>rested from</w:t>
      </w:r>
      <w:r w:rsidRPr="00E62051">
        <w:rPr>
          <w:rStyle w:val="StyleUnderline"/>
          <w:highlight w:val="yellow"/>
        </w:rPr>
        <w:t xml:space="preserve"> all</w:t>
      </w:r>
      <w:r w:rsidRPr="00150478">
        <w:rPr>
          <w:rStyle w:val="StyleUnderline"/>
        </w:rPr>
        <w:t xml:space="preserve"> </w:t>
      </w:r>
      <w:r w:rsidRPr="00E62051">
        <w:rPr>
          <w:rStyle w:val="Emphasis"/>
          <w:highlight w:val="yellow"/>
        </w:rPr>
        <w:t>labor</w:t>
      </w:r>
      <w:r w:rsidRPr="00A47804">
        <w:rPr>
          <w:sz w:val="12"/>
        </w:rPr>
        <w:t xml:space="preserve"> (Ex 20:8– 11, 23:12; Deut </w:t>
      </w:r>
      <w:r w:rsidRPr="00016BF3">
        <w:rPr>
          <w:sz w:val="16"/>
        </w:rPr>
        <w:t xml:space="preserve">5:12– 15). Shabbat was a sign of God’s covenant with Israel </w:t>
      </w:r>
      <w:r w:rsidRPr="00A47804">
        <w:rPr>
          <w:sz w:val="12"/>
        </w:rPr>
        <w:t xml:space="preserve">(Ex 31:13– </w:t>
      </w:r>
      <w:r w:rsidRPr="00A47804">
        <w:rPr>
          <w:sz w:val="10"/>
        </w:rPr>
        <w:t>17).</w:t>
      </w:r>
      <w:r w:rsidRPr="00A47804">
        <w:rPr>
          <w:rStyle w:val="StyleUnderline"/>
          <w:sz w:val="10"/>
        </w:rPr>
        <w:t xml:space="preserve"> </w:t>
      </w:r>
      <w:r w:rsidRPr="00150478">
        <w:rPr>
          <w:rStyle w:val="StyleUnderline"/>
        </w:rPr>
        <w:t xml:space="preserve">The level of commitment to honor the covenant was reflected in the </w:t>
      </w:r>
      <w:r w:rsidRPr="00E62051">
        <w:rPr>
          <w:rStyle w:val="Emphasis"/>
          <w:highlight w:val="yellow"/>
        </w:rPr>
        <w:t>penalty for profaning</w:t>
      </w:r>
      <w:r w:rsidRPr="00150478">
        <w:rPr>
          <w:rStyle w:val="StyleUnderline"/>
        </w:rPr>
        <w:t xml:space="preserve"> it: </w:t>
      </w:r>
      <w:r w:rsidRPr="00E62051">
        <w:rPr>
          <w:rStyle w:val="Emphasis"/>
          <w:highlight w:val="yellow"/>
        </w:rPr>
        <w:t>death</w:t>
      </w:r>
      <w:r w:rsidRPr="00A47804">
        <w:rPr>
          <w:sz w:val="12"/>
        </w:rPr>
        <w:t xml:space="preserve"> 1 (Ex 31:15, 35:2; Num 15:32– 36).</w:t>
      </w:r>
    </w:p>
    <w:p w14:paraId="56C29D4B" w14:textId="77777777" w:rsidR="00451EBC" w:rsidRPr="00A47804" w:rsidRDefault="00451EBC" w:rsidP="00451EBC">
      <w:pPr>
        <w:rPr>
          <w:sz w:val="12"/>
        </w:rPr>
      </w:pPr>
      <w:r w:rsidRPr="00A47804">
        <w:rPr>
          <w:sz w:val="12"/>
        </w:rPr>
        <w:t xml:space="preserve">Various temple rituals marked Shabbat as a day set apart from all other days, including special offerings (Num 28:9– 10), twelve freshly baked loaves of bread for the sanctuary (Lev 24:8; 2 Chron 9:32), and songs (1 Chron 23:20– 31; see, for example, Psalm 92, called “A Song for the Sabbath”). </w:t>
      </w:r>
      <w:r w:rsidRPr="00150478">
        <w:rPr>
          <w:rStyle w:val="StyleUnderline"/>
        </w:rPr>
        <w:t xml:space="preserve">Several prophets </w:t>
      </w:r>
      <w:r w:rsidRPr="00E62051">
        <w:rPr>
          <w:rStyle w:val="StyleUnderline"/>
          <w:highlight w:val="yellow"/>
        </w:rPr>
        <w:t xml:space="preserve">warned that the </w:t>
      </w:r>
      <w:r w:rsidRPr="00E62051">
        <w:rPr>
          <w:rStyle w:val="Emphasis"/>
          <w:highlight w:val="yellow"/>
        </w:rPr>
        <w:t>fate of the nation</w:t>
      </w:r>
      <w:r w:rsidRPr="00150478">
        <w:rPr>
          <w:rStyle w:val="StyleUnderline"/>
        </w:rPr>
        <w:t xml:space="preserve">, the building of the New Jerusalem in the messianic age, and the coming of the Messiah himself were all </w:t>
      </w:r>
      <w:r w:rsidRPr="00E62051">
        <w:rPr>
          <w:rStyle w:val="Emphasis"/>
          <w:highlight w:val="yellow"/>
        </w:rPr>
        <w:t>contingent</w:t>
      </w:r>
      <w:r w:rsidRPr="00E62051">
        <w:rPr>
          <w:rStyle w:val="StyleUnderline"/>
          <w:highlight w:val="yellow"/>
        </w:rPr>
        <w:t xml:space="preserve"> on</w:t>
      </w:r>
      <w:r w:rsidRPr="00150478">
        <w:rPr>
          <w:rStyle w:val="StyleUnderline"/>
        </w:rPr>
        <w:t xml:space="preserve"> the nation </w:t>
      </w:r>
      <w:r w:rsidRPr="00E62051">
        <w:rPr>
          <w:rStyle w:val="Emphasis"/>
          <w:highlight w:val="yellow"/>
        </w:rPr>
        <w:t>properly observing Shabbat</w:t>
      </w:r>
      <w:r w:rsidRPr="00A47804">
        <w:rPr>
          <w:sz w:val="12"/>
        </w:rPr>
        <w:t xml:space="preserve"> (Isa 56:2– 6, 58:13– 14; Jer 17:19– 27; Ezek 20, 22:26; Neh 13:14– 22).</w:t>
      </w:r>
    </w:p>
    <w:p w14:paraId="03193272" w14:textId="77777777" w:rsidR="00451EBC" w:rsidRPr="000B1CC7" w:rsidRDefault="00451EBC" w:rsidP="00451EBC">
      <w:pPr>
        <w:rPr>
          <w:sz w:val="12"/>
        </w:rPr>
      </w:pPr>
      <w:r w:rsidRPr="00A47804">
        <w:rPr>
          <w:sz w:val="12"/>
        </w:rPr>
        <w:t>Various temple rituals marked Shabbat as a day set apart from all other days, including special offerings (Num 28:9– 10), twelve freshly baked loaves of bread for the sanctuary (Lev 24:8; 2 Chron 9:32), and songs (1 Chron 23:20– 31; see, for example, Psalm 92, called “A Song for the Sabbath”). Several prophets warned that the fate of the nation, the building of the New Jerusalem in the messianic age, and the coming of the Messiah himself were all contingent on the nation properly observing Shabbat (Isa 56:2– 6, 58:13– 14; Jer 17:19– 27; Ezek 20, 22:26; Neh 13:14– 22).</w:t>
      </w:r>
    </w:p>
    <w:p w14:paraId="78B0FDFA" w14:textId="77777777" w:rsidR="00451EBC" w:rsidRPr="00ED5728" w:rsidRDefault="00451EBC" w:rsidP="00451EBC">
      <w:pPr>
        <w:rPr>
          <w:sz w:val="16"/>
        </w:rPr>
      </w:pPr>
    </w:p>
    <w:p w14:paraId="390C535D" w14:textId="77777777" w:rsidR="00451EBC" w:rsidRPr="0030310C" w:rsidRDefault="00451EBC" w:rsidP="00451EBC"/>
    <w:p w14:paraId="28E6E4CA" w14:textId="334DD39D" w:rsidR="00451EBC" w:rsidRDefault="00451EBC" w:rsidP="00451EBC">
      <w:pPr>
        <w:pStyle w:val="Heading3"/>
      </w:pPr>
      <w:r>
        <w:t>1NC</w:t>
      </w:r>
    </w:p>
    <w:p w14:paraId="3CE3D03B" w14:textId="77777777" w:rsidR="00451EBC" w:rsidRDefault="00451EBC" w:rsidP="00451EBC">
      <w:r>
        <w:t>Litigation DA</w:t>
      </w:r>
    </w:p>
    <w:p w14:paraId="0AB83FC7" w14:textId="77777777" w:rsidR="00451EBC" w:rsidRDefault="00451EBC" w:rsidP="00451EBC">
      <w:pPr>
        <w:pStyle w:val="Heading4"/>
      </w:pPr>
      <w:r>
        <w:t>The United States federal judiciary should clear current backlogs in the court system.</w:t>
      </w:r>
    </w:p>
    <w:p w14:paraId="59736EB0" w14:textId="77777777" w:rsidR="00451EBC" w:rsidRPr="0099035D" w:rsidRDefault="00451EBC" w:rsidP="00451EBC">
      <w:pPr>
        <w:pStyle w:val="Heading4"/>
      </w:pPr>
      <w:r>
        <w:t>The United States Federal Government ought to determine that exemptions for major federal actions, including in the area of render automation a mandatory subject of collective bargaining, from prior and binding review under the National Environmental Policy Act is in conflict with the intent of Section 101 of NEPA and therefore unconstitutional. The United States Federal Government ought to adopt the result of NEPA review in the area of render automation a mandatory subject of collective bargaining.</w:t>
      </w:r>
    </w:p>
    <w:p w14:paraId="3C6A3506" w14:textId="77777777" w:rsidR="00451EBC" w:rsidRPr="00575031" w:rsidRDefault="00451EBC" w:rsidP="00451EBC"/>
    <w:p w14:paraId="5180EDE9" w14:textId="77777777" w:rsidR="00451EBC" w:rsidRDefault="00451EBC" w:rsidP="00451EBC">
      <w:pPr>
        <w:pStyle w:val="Heading4"/>
      </w:pPr>
      <w:r>
        <w:t xml:space="preserve">Caseloads are </w:t>
      </w:r>
      <w:r w:rsidRPr="006965B4">
        <w:rPr>
          <w:u w:val="single"/>
        </w:rPr>
        <w:t>stable now</w:t>
      </w:r>
      <w:r>
        <w:t>.</w:t>
      </w:r>
    </w:p>
    <w:p w14:paraId="5A33EF77" w14:textId="77777777" w:rsidR="00451EBC" w:rsidRPr="00E10CF5" w:rsidRDefault="00451EBC" w:rsidP="00451EBC">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157690AF" w14:textId="77777777" w:rsidR="00451EBC" w:rsidRPr="006965B4" w:rsidRDefault="00451EBC" w:rsidP="00451EBC">
      <w:r>
        <w:rPr>
          <w:noProof/>
        </w:rPr>
        <mc:AlternateContent>
          <mc:Choice Requires="wps">
            <w:drawing>
              <wp:anchor distT="0" distB="0" distL="114300" distR="114300" simplePos="0" relativeHeight="251659264" behindDoc="0" locked="0" layoutInCell="1" allowOverlap="1" wp14:anchorId="14CA5A09" wp14:editId="31ECB96D">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F5EB1"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6192603D" wp14:editId="4782F59A">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10"/>
                    <a:stretch>
                      <a:fillRect/>
                    </a:stretch>
                  </pic:blipFill>
                  <pic:spPr>
                    <a:xfrm>
                      <a:off x="0" y="0"/>
                      <a:ext cx="3855027" cy="3629437"/>
                    </a:xfrm>
                    <a:prstGeom prst="rect">
                      <a:avLst/>
                    </a:prstGeom>
                  </pic:spPr>
                </pic:pic>
              </a:graphicData>
            </a:graphic>
          </wp:inline>
        </w:drawing>
      </w:r>
    </w:p>
    <w:p w14:paraId="009944FF" w14:textId="77777777" w:rsidR="00451EBC" w:rsidRDefault="00451EBC" w:rsidP="00451EBC">
      <w:pPr>
        <w:pStyle w:val="Heading4"/>
      </w:pPr>
      <w:r>
        <w:t xml:space="preserve">The plan invites </w:t>
      </w:r>
      <w:r w:rsidRPr="00C17D40">
        <w:rPr>
          <w:u w:val="single"/>
        </w:rPr>
        <w:t>retaliatory litigation</w:t>
      </w:r>
      <w:r>
        <w:t xml:space="preserve"> that </w:t>
      </w:r>
      <w:r w:rsidRPr="00C17D40">
        <w:rPr>
          <w:u w:val="single"/>
        </w:rPr>
        <w:t>overloads</w:t>
      </w:r>
      <w:r>
        <w:t xml:space="preserve"> the courts.</w:t>
      </w:r>
    </w:p>
    <w:p w14:paraId="12F89FB0" w14:textId="77777777" w:rsidR="00451EBC" w:rsidRDefault="00451EBC" w:rsidP="00451EBC">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6712ED7E" w14:textId="77777777" w:rsidR="00451EBC" w:rsidRPr="00EB5B11" w:rsidRDefault="00451EBC" w:rsidP="00451EBC">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C17D40">
        <w:rPr>
          <w:rStyle w:val="StyleUnderline"/>
          <w:highlight w:val="yellow"/>
        </w:rPr>
        <w:t>Labor</w:t>
      </w:r>
      <w:r w:rsidRPr="00EB5B11">
        <w:rPr>
          <w:rStyle w:val="StyleUnderline"/>
        </w:rPr>
        <w:t xml:space="preserve"> law</w:t>
      </w:r>
      <w:r w:rsidRPr="00EB5B11">
        <w:rPr>
          <w:sz w:val="16"/>
        </w:rPr>
        <w:t xml:space="preserve">, however, </w:t>
      </w:r>
      <w:r w:rsidRPr="00C17D40">
        <w:rPr>
          <w:rStyle w:val="StyleUnderline"/>
          <w:highlight w:val="yellow"/>
        </w:rPr>
        <w:t>has</w:t>
      </w:r>
      <w:r w:rsidRPr="00C17D40">
        <w:rPr>
          <w:sz w:val="16"/>
          <w:highlight w:val="yellow"/>
        </w:rPr>
        <w:t xml:space="preserve"> </w:t>
      </w:r>
      <w:r w:rsidRPr="00C17D40">
        <w:rPr>
          <w:rStyle w:val="Emphasis"/>
          <w:highlight w:val="yellow"/>
        </w:rPr>
        <w:t>not</w:t>
      </w:r>
      <w:r w:rsidRPr="00EB5B11">
        <w:rPr>
          <w:rStyle w:val="Emphasis"/>
        </w:rPr>
        <w:t xml:space="preserve"> been legislatively </w:t>
      </w:r>
      <w:r w:rsidRPr="00C17D40">
        <w:rPr>
          <w:rStyle w:val="Emphasis"/>
          <w:highlight w:val="yellow"/>
        </w:rPr>
        <w:t>changed</w:t>
      </w:r>
      <w:r w:rsidRPr="00C17D40">
        <w:rPr>
          <w:sz w:val="16"/>
          <w:highlight w:val="yellow"/>
        </w:rPr>
        <w:t xml:space="preserve"> </w:t>
      </w:r>
      <w:r w:rsidRPr="00C17D40">
        <w:rPr>
          <w:rStyle w:val="StyleUnderline"/>
          <w:highlight w:val="yellow"/>
        </w:rPr>
        <w:t>to reverse unfavorable decisions for</w:t>
      </w:r>
      <w:r w:rsidRPr="00EB5B11">
        <w:rPr>
          <w:sz w:val="16"/>
        </w:rPr>
        <w:t xml:space="preserve"> either employers or </w:t>
      </w:r>
      <w:r w:rsidRPr="00C17D40">
        <w:rPr>
          <w:rStyle w:val="Emphasis"/>
          <w:highlight w:val="yellow"/>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5C2DD5D9" w14:textId="77777777" w:rsidR="00451EBC" w:rsidRPr="00EB5B11" w:rsidRDefault="00451EBC" w:rsidP="00451EBC">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C17D40">
        <w:rPr>
          <w:rStyle w:val="Emphasis"/>
          <w:highlight w:val="yellow"/>
        </w:rPr>
        <w:t>(employers)</w:t>
      </w:r>
      <w:r w:rsidRPr="00C17D40">
        <w:rPr>
          <w:sz w:val="16"/>
          <w:highlight w:val="yellow"/>
        </w:rPr>
        <w:t xml:space="preserve"> </w:t>
      </w:r>
      <w:r w:rsidRPr="00C17D40">
        <w:rPr>
          <w:rStyle w:val="StyleUnderline"/>
          <w:highlight w:val="yellow"/>
        </w:rPr>
        <w:t>will</w:t>
      </w:r>
      <w:r w:rsidRPr="00EB5B11">
        <w:rPr>
          <w:rStyle w:val="StyleUnderline"/>
        </w:rPr>
        <w:t xml:space="preserve"> continue to</w:t>
      </w:r>
      <w:r w:rsidRPr="00EB5B11">
        <w:rPr>
          <w:sz w:val="16"/>
        </w:rPr>
        <w:t xml:space="preserve"> </w:t>
      </w:r>
      <w:r w:rsidRPr="00C17D40">
        <w:rPr>
          <w:rStyle w:val="Emphasis"/>
          <w:highlight w:val="yellow"/>
        </w:rPr>
        <w:t>litigate</w:t>
      </w:r>
      <w:r w:rsidRPr="00C17D40">
        <w:rPr>
          <w:sz w:val="16"/>
          <w:highlight w:val="yellow"/>
        </w:rPr>
        <w:t xml:space="preserve"> </w:t>
      </w:r>
      <w:r w:rsidRPr="00C17D40">
        <w:rPr>
          <w:rStyle w:val="StyleUnderline"/>
          <w:highlight w:val="yellow"/>
        </w:rPr>
        <w:t>with</w:t>
      </w:r>
      <w:r w:rsidRPr="00EB5B11">
        <w:rPr>
          <w:rStyle w:val="StyleUnderline"/>
        </w:rPr>
        <w:t xml:space="preserve"> the </w:t>
      </w:r>
      <w:r w:rsidRPr="00C17D40">
        <w:rPr>
          <w:rStyle w:val="StyleUnderline"/>
          <w:highlight w:val="yellow"/>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C17D40">
        <w:rPr>
          <w:rStyle w:val="Emphasis"/>
          <w:highlight w:val="yellow"/>
        </w:rPr>
        <w:t>backlash triggered</w:t>
      </w:r>
      <w:r w:rsidRPr="00C17D40">
        <w:rPr>
          <w:sz w:val="16"/>
          <w:highlight w:val="yellow"/>
        </w:rPr>
        <w:t xml:space="preserve"> </w:t>
      </w:r>
      <w:r w:rsidRPr="00C17D40">
        <w:rPr>
          <w:rStyle w:val="StyleUnderline"/>
          <w:highlight w:val="yellow"/>
        </w:rPr>
        <w:t>by</w:t>
      </w:r>
      <w:r w:rsidRPr="00C17D40">
        <w:rPr>
          <w:sz w:val="16"/>
          <w:highlight w:val="yellow"/>
        </w:rPr>
        <w:t xml:space="preserve"> </w:t>
      </w:r>
      <w:r w:rsidRPr="00C17D40">
        <w:rPr>
          <w:rStyle w:val="Emphasis"/>
          <w:highlight w:val="yellow"/>
        </w:rPr>
        <w:t>even limited</w:t>
      </w:r>
      <w:r w:rsidRPr="00EB5B11">
        <w:rPr>
          <w:rStyle w:val="Emphasis"/>
        </w:rPr>
        <w:t xml:space="preserve"> legal </w:t>
      </w:r>
      <w:r w:rsidRPr="00C17D40">
        <w:rPr>
          <w:rStyle w:val="Emphasis"/>
          <w:highlight w:val="yellow"/>
        </w:rPr>
        <w:t>victories</w:t>
      </w:r>
      <w:r w:rsidRPr="00C17D40">
        <w:rPr>
          <w:sz w:val="16"/>
          <w:highlight w:val="yellow"/>
        </w:rPr>
        <w:t xml:space="preserve"> </w:t>
      </w:r>
      <w:r w:rsidRPr="00C17D40">
        <w:rPr>
          <w:rStyle w:val="StyleUnderline"/>
          <w:highlight w:val="yellow"/>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C17D40">
        <w:rPr>
          <w:rStyle w:val="StyleUnderline"/>
          <w:highlight w:val="yellow"/>
        </w:rPr>
        <w:t>employers</w:t>
      </w:r>
      <w:r w:rsidRPr="00EB5B11">
        <w:rPr>
          <w:rStyle w:val="StyleUnderline"/>
        </w:rPr>
        <w:t xml:space="preserve"> have been </w:t>
      </w:r>
      <w:r w:rsidRPr="00C17D40">
        <w:rPr>
          <w:rStyle w:val="StyleUnderline"/>
        </w:rPr>
        <w:t xml:space="preserve">quite </w:t>
      </w:r>
      <w:r w:rsidRPr="00C17D40">
        <w:rPr>
          <w:rStyle w:val="StyleUnderline"/>
          <w:highlight w:val="yellow"/>
        </w:rPr>
        <w:t>successful in</w:t>
      </w:r>
      <w:r w:rsidRPr="00C17D40">
        <w:rPr>
          <w:sz w:val="16"/>
          <w:highlight w:val="yellow"/>
        </w:rPr>
        <w:t xml:space="preserve"> </w:t>
      </w:r>
      <w:r w:rsidRPr="00C17D40">
        <w:rPr>
          <w:rStyle w:val="Emphasis"/>
          <w:highlight w:val="yellow"/>
        </w:rPr>
        <w:t>using litigation</w:t>
      </w:r>
      <w:r w:rsidRPr="00C17D40">
        <w:rPr>
          <w:sz w:val="16"/>
          <w:highlight w:val="yellow"/>
        </w:rPr>
        <w:t xml:space="preserve"> </w:t>
      </w:r>
      <w:r w:rsidRPr="00C17D40">
        <w:rPr>
          <w:rStyle w:val="StyleUnderline"/>
          <w:highlight w:val="yellow"/>
        </w:rPr>
        <w:t>to turn employee</w:t>
      </w:r>
      <w:r w:rsidRPr="00EB5B11">
        <w:rPr>
          <w:rStyle w:val="StyleUnderline"/>
        </w:rPr>
        <w:t xml:space="preserve"> protective </w:t>
      </w:r>
      <w:r w:rsidRPr="00C17D40">
        <w:rPr>
          <w:rStyle w:val="StyleUnderline"/>
          <w:highlight w:val="yellow"/>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6571CA89" w14:textId="77777777" w:rsidR="00451EBC" w:rsidRPr="00EB5B11" w:rsidRDefault="00451EBC" w:rsidP="00451EBC">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5973C867" w14:textId="77777777" w:rsidR="00451EBC" w:rsidRPr="00EB5B11" w:rsidRDefault="00451EBC" w:rsidP="00451EBC">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C17D40">
        <w:rPr>
          <w:rStyle w:val="StyleUnderline"/>
          <w:highlight w:val="yellow"/>
        </w:rPr>
        <w:t>litigation</w:t>
      </w:r>
      <w:r w:rsidRPr="00EB5B11">
        <w:rPr>
          <w:rStyle w:val="StyleUnderline"/>
        </w:rPr>
        <w:t xml:space="preserve"> can</w:t>
      </w:r>
      <w:r w:rsidRPr="00EB5B11">
        <w:rPr>
          <w:sz w:val="16"/>
        </w:rPr>
        <w:t xml:space="preserve"> also </w:t>
      </w:r>
      <w:r w:rsidRPr="00C17D40">
        <w:rPr>
          <w:rStyle w:val="Emphasis"/>
          <w:sz w:val="24"/>
          <w:szCs w:val="24"/>
          <w:highlight w:val="yellow"/>
        </w:rPr>
        <w:t>use resources</w:t>
      </w:r>
      <w:r w:rsidRPr="00C17D40">
        <w:rPr>
          <w:rStyle w:val="Emphasis"/>
          <w:sz w:val="24"/>
          <w:szCs w:val="24"/>
        </w:rPr>
        <w:t xml:space="preserve"> that </w:t>
      </w:r>
      <w:r w:rsidRPr="00C17D40">
        <w:rPr>
          <w:rStyle w:val="Emphasis"/>
          <w:sz w:val="24"/>
          <w:szCs w:val="24"/>
          <w:highlight w:val="yellow"/>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C17D40">
        <w:rPr>
          <w:rStyle w:val="StyleUnderline"/>
          <w:highlight w:val="yellow"/>
        </w:rPr>
        <w:t>change is</w:t>
      </w:r>
      <w:r w:rsidRPr="00EB5B11">
        <w:rPr>
          <w:sz w:val="16"/>
        </w:rPr>
        <w:t xml:space="preserve"> almost </w:t>
      </w:r>
      <w:r w:rsidRPr="00EB5B11">
        <w:rPr>
          <w:rStyle w:val="StyleUnderline"/>
        </w:rPr>
        <w:t>always a</w:t>
      </w:r>
      <w:r w:rsidRPr="00EB5B11">
        <w:rPr>
          <w:sz w:val="16"/>
        </w:rPr>
        <w:t xml:space="preserve"> </w:t>
      </w:r>
      <w:r w:rsidRPr="00C17D40">
        <w:rPr>
          <w:rStyle w:val="Emphasis"/>
          <w:highlight w:val="yellow"/>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49DC0111" w14:textId="77777777" w:rsidR="00451EBC" w:rsidRDefault="00451EBC" w:rsidP="00451EBC">
      <w:pPr>
        <w:pStyle w:val="Heading4"/>
      </w:pPr>
      <w:r>
        <w:t xml:space="preserve">That </w:t>
      </w:r>
      <w:r w:rsidRPr="00BA6385">
        <w:rPr>
          <w:u w:val="single"/>
        </w:rPr>
        <w:t>decimates</w:t>
      </w:r>
      <w:r>
        <w:t xml:space="preserve"> flexible regulation of </w:t>
      </w:r>
      <w:r w:rsidRPr="00BA6385">
        <w:rPr>
          <w:u w:val="single"/>
        </w:rPr>
        <w:t>emerging tech</w:t>
      </w:r>
      <w:r>
        <w:t>.</w:t>
      </w:r>
    </w:p>
    <w:p w14:paraId="1821C75D" w14:textId="77777777" w:rsidR="00451EBC" w:rsidRDefault="00451EBC" w:rsidP="00451EBC">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62E9FA9F" w14:textId="77777777" w:rsidR="00451EBC" w:rsidRPr="007E7ADD" w:rsidRDefault="00451EBC" w:rsidP="00451EBC">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45409CAC" w14:textId="77777777" w:rsidR="00451EBC" w:rsidRPr="008D4C67" w:rsidRDefault="00451EBC" w:rsidP="00451EBC">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8D4C67">
        <w:rPr>
          <w:rStyle w:val="Emphasis"/>
        </w:rPr>
        <w:t>3D printing</w:t>
      </w:r>
      <w:r w:rsidRPr="008D4C67">
        <w:rPr>
          <w:sz w:val="16"/>
        </w:rPr>
        <w:t xml:space="preserve">, </w:t>
      </w:r>
      <w:r w:rsidRPr="008D4C67">
        <w:rPr>
          <w:rStyle w:val="Emphasis"/>
        </w:rPr>
        <w:t>nanotech</w:t>
      </w:r>
      <w:r w:rsidRPr="008D4C67">
        <w:rPr>
          <w:sz w:val="16"/>
        </w:rPr>
        <w:t xml:space="preserve">nology, </w:t>
      </w:r>
      <w:r w:rsidRPr="008D4C67">
        <w:rPr>
          <w:rStyle w:val="Emphasis"/>
        </w:rPr>
        <w:t>b</w:t>
      </w:r>
      <w:r w:rsidRPr="008D4C67">
        <w:rPr>
          <w:sz w:val="16"/>
        </w:rPr>
        <w:t>rain</w:t>
      </w:r>
      <w:r w:rsidRPr="008D4C67">
        <w:rPr>
          <w:rStyle w:val="Emphasis"/>
        </w:rPr>
        <w:t>c</w:t>
      </w:r>
      <w:r w:rsidRPr="008D4C67">
        <w:rPr>
          <w:sz w:val="16"/>
        </w:rPr>
        <w:t xml:space="preserve">omputer </w:t>
      </w:r>
      <w:r w:rsidRPr="008D4C67">
        <w:rPr>
          <w:rStyle w:val="Emphasis"/>
        </w:rPr>
        <w:t>i</w:t>
      </w:r>
      <w:r w:rsidRPr="008D4C67">
        <w:rPr>
          <w:sz w:val="16"/>
        </w:rPr>
        <w:t xml:space="preserve">nterfaces, genetic sequencing, human </w:t>
      </w:r>
      <w:r w:rsidRPr="008D4C67">
        <w:rPr>
          <w:rStyle w:val="Emphasis"/>
        </w:rPr>
        <w:t>gene editing</w:t>
      </w:r>
      <w:r w:rsidRPr="008D4C67">
        <w:rPr>
          <w:sz w:val="16"/>
        </w:rPr>
        <w:t xml:space="preserve">, </w:t>
      </w:r>
      <w:r w:rsidRPr="008D4C67">
        <w:rPr>
          <w:rStyle w:val="Emphasis"/>
        </w:rPr>
        <w:t>I</w:t>
      </w:r>
      <w:r w:rsidRPr="008D4C67">
        <w:rPr>
          <w:sz w:val="16"/>
        </w:rPr>
        <w:t xml:space="preserve">nternet </w:t>
      </w:r>
      <w:r w:rsidRPr="008D4C67">
        <w:rPr>
          <w:rStyle w:val="Emphasis"/>
        </w:rPr>
        <w:t>o</w:t>
      </w:r>
      <w:r w:rsidRPr="008D4C67">
        <w:rPr>
          <w:sz w:val="16"/>
        </w:rPr>
        <w:t xml:space="preserve">f </w:t>
      </w:r>
      <w:r w:rsidRPr="008D4C67">
        <w:rPr>
          <w:rStyle w:val="Emphasis"/>
        </w:rPr>
        <w:t>T</w:t>
      </w:r>
      <w:r w:rsidRPr="008D4C67">
        <w:rPr>
          <w:sz w:val="16"/>
        </w:rPr>
        <w:t xml:space="preserve">hings, </w:t>
      </w:r>
      <w:r w:rsidRPr="008D4C67">
        <w:rPr>
          <w:rStyle w:val="Emphasis"/>
        </w:rPr>
        <w:t>RFID</w:t>
      </w:r>
      <w:r w:rsidRPr="008D4C67">
        <w:rPr>
          <w:sz w:val="16"/>
        </w:rPr>
        <w:t xml:space="preserve"> chips, </w:t>
      </w:r>
      <w:r w:rsidRPr="008D4C67">
        <w:rPr>
          <w:rStyle w:val="Emphasis"/>
        </w:rPr>
        <w:t>mobile health</w:t>
      </w:r>
      <w:r w:rsidRPr="008D4C67">
        <w:rPr>
          <w:sz w:val="16"/>
        </w:rPr>
        <w:t xml:space="preserve">, </w:t>
      </w:r>
      <w:r w:rsidRPr="008D4C67">
        <w:rPr>
          <w:rStyle w:val="Emphasis"/>
          <w:highlight w:val="yellow"/>
        </w:rPr>
        <w:t>drones</w:t>
      </w:r>
      <w:r w:rsidRPr="008D4C67">
        <w:rPr>
          <w:sz w:val="16"/>
        </w:rPr>
        <w:t xml:space="preserve">, </w:t>
      </w:r>
      <w:r w:rsidRPr="008D4C67">
        <w:rPr>
          <w:rStyle w:val="Emphasis"/>
        </w:rPr>
        <w:t>v</w:t>
      </w:r>
      <w:r w:rsidRPr="008D4C67">
        <w:rPr>
          <w:sz w:val="16"/>
        </w:rPr>
        <w:t xml:space="preserve">irtual </w:t>
      </w:r>
      <w:r w:rsidRPr="008D4C67">
        <w:rPr>
          <w:rStyle w:val="Emphasis"/>
        </w:rPr>
        <w:t>r</w:t>
      </w:r>
      <w:r w:rsidRPr="008D4C67">
        <w:rPr>
          <w:sz w:val="16"/>
        </w:rPr>
        <w:t xml:space="preserve">eality, </w:t>
      </w:r>
      <w:r w:rsidRPr="008D4C67">
        <w:rPr>
          <w:rStyle w:val="StyleUnderline"/>
        </w:rPr>
        <w:t>and</w:t>
      </w:r>
      <w:r w:rsidRPr="008D4C67">
        <w:rPr>
          <w:sz w:val="16"/>
        </w:rPr>
        <w:t xml:space="preserve"> </w:t>
      </w:r>
      <w:r w:rsidRPr="008D4C67">
        <w:rPr>
          <w:rStyle w:val="Emphasis"/>
        </w:rPr>
        <w:t>blockchain</w:t>
      </w:r>
      <w:r w:rsidRPr="008D4C67">
        <w:rPr>
          <w:sz w:val="16"/>
        </w:rPr>
        <w:t xml:space="preserve">."10 Each of </w:t>
      </w:r>
      <w:r w:rsidRPr="008D4C67">
        <w:rPr>
          <w:rStyle w:val="StyleUnderline"/>
        </w:rPr>
        <w:t>these</w:t>
      </w:r>
      <w:r w:rsidRPr="008D4C67">
        <w:rPr>
          <w:sz w:val="16"/>
        </w:rPr>
        <w:t xml:space="preserve"> relatively </w:t>
      </w:r>
      <w:r w:rsidRPr="008D4C67">
        <w:rPr>
          <w:rStyle w:val="StyleUnderline"/>
        </w:rPr>
        <w:t>recent innovations has "real companies, real products, and real lawsuits, with</w:t>
      </w:r>
      <w:r w:rsidRPr="008D4C67">
        <w:rPr>
          <w:sz w:val="16"/>
        </w:rPr>
        <w:t xml:space="preserve"> </w:t>
      </w:r>
      <w:r w:rsidRPr="008D4C67">
        <w:rPr>
          <w:rStyle w:val="Emphasis"/>
        </w:rPr>
        <w:t>much more</w:t>
      </w:r>
      <w:r w:rsidRPr="008D4C67">
        <w:rPr>
          <w:sz w:val="16"/>
        </w:rPr>
        <w:t xml:space="preserve"> </w:t>
      </w:r>
      <w:r w:rsidRPr="008D4C67">
        <w:rPr>
          <w:rStyle w:val="StyleUnderline"/>
        </w:rPr>
        <w:t>to come</w:t>
      </w:r>
      <w:r w:rsidRPr="008D4C67">
        <w:rPr>
          <w:sz w:val="16"/>
        </w:rPr>
        <w:t xml:space="preserve"> over the next couple of decades."11</w:t>
      </w:r>
    </w:p>
    <w:p w14:paraId="5AC75670" w14:textId="77777777" w:rsidR="00451EBC" w:rsidRPr="007E7ADD" w:rsidRDefault="00451EBC" w:rsidP="00451EBC">
      <w:pPr>
        <w:rPr>
          <w:sz w:val="16"/>
        </w:rPr>
      </w:pPr>
      <w:r w:rsidRPr="008D4C67">
        <w:rPr>
          <w:sz w:val="16"/>
        </w:rPr>
        <w:t>As examples, this Article focuses on two of the most prominent emerging technologies, the decentralized ledger technology known as "blockchain" and artificial intelligence (AI), using the following definitions</w:t>
      </w:r>
      <w:r w:rsidRPr="007E7ADD">
        <w:rPr>
          <w:sz w:val="16"/>
        </w:rPr>
        <w:t>:</w:t>
      </w:r>
    </w:p>
    <w:p w14:paraId="2C4BEC5E" w14:textId="77777777" w:rsidR="00451EBC" w:rsidRPr="007E7ADD" w:rsidRDefault="00451EBC" w:rsidP="00451EBC">
      <w:pPr>
        <w:numPr>
          <w:ilvl w:val="0"/>
          <w:numId w:val="8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77B79847" w14:textId="77777777" w:rsidR="00451EBC" w:rsidRPr="007E7ADD" w:rsidRDefault="00451EBC" w:rsidP="00451EBC">
      <w:pPr>
        <w:numPr>
          <w:ilvl w:val="0"/>
          <w:numId w:val="8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5959DC98" w14:textId="77777777" w:rsidR="00451EBC" w:rsidRPr="007E7ADD" w:rsidRDefault="00451EBC" w:rsidP="00451EBC">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67709659" w14:textId="77777777" w:rsidR="00451EBC" w:rsidRPr="007E7ADD" w:rsidRDefault="00451EBC" w:rsidP="00451EBC">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6544BA15" w14:textId="77777777" w:rsidR="00451EBC" w:rsidRPr="007E7ADD" w:rsidRDefault="00451EBC" w:rsidP="00451EBC">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E7ADD">
        <w:rPr>
          <w:rStyle w:val="Emphasis"/>
          <w:highlight w:val="yellow"/>
        </w:rPr>
        <w:t>challenges</w:t>
      </w:r>
      <w:r w:rsidRPr="007E7ADD">
        <w:rPr>
          <w:sz w:val="16"/>
          <w:highlight w:val="yellow"/>
        </w:rPr>
        <w:t xml:space="preserve"> </w:t>
      </w:r>
      <w:r w:rsidRPr="007E7ADD">
        <w:rPr>
          <w:rStyle w:val="StyleUnderline"/>
          <w:highlight w:val="yellow"/>
        </w:rPr>
        <w:t>judges face when confronted with</w:t>
      </w:r>
      <w:r w:rsidRPr="007E7ADD">
        <w:rPr>
          <w:sz w:val="16"/>
          <w:highlight w:val="yellow"/>
        </w:rPr>
        <w:t xml:space="preserve"> </w:t>
      </w:r>
      <w:r w:rsidRPr="007E7ADD">
        <w:rPr>
          <w:rStyle w:val="Emphasis"/>
          <w:highlight w:val="yellow"/>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E7ADD">
        <w:rPr>
          <w:rStyle w:val="Emphasis"/>
          <w:sz w:val="24"/>
          <w:szCs w:val="24"/>
          <w:highlight w:val="yellow"/>
        </w:rPr>
        <w:t>overworked</w:t>
      </w:r>
      <w:r w:rsidRPr="007E7ADD">
        <w:rPr>
          <w:rStyle w:val="Emphasis"/>
          <w:sz w:val="24"/>
          <w:szCs w:val="24"/>
        </w:rPr>
        <w:t xml:space="preserve"> federal </w:t>
      </w:r>
      <w:r w:rsidRPr="007E7ADD">
        <w:rPr>
          <w:rStyle w:val="Emphasis"/>
          <w:sz w:val="24"/>
          <w:szCs w:val="24"/>
          <w:highlight w:val="yellow"/>
        </w:rPr>
        <w:t>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7E7ADD">
        <w:rPr>
          <w:rStyle w:val="Emphasis"/>
          <w:highlight w:val="yellow"/>
        </w:rPr>
        <w:t>disparate</w:t>
      </w:r>
      <w:r w:rsidRPr="007E7ADD">
        <w:rPr>
          <w:sz w:val="16"/>
          <w:highlight w:val="yellow"/>
        </w:rPr>
        <w:t xml:space="preserve"> </w:t>
      </w:r>
      <w:r w:rsidRPr="007E7ADD">
        <w:rPr>
          <w:rStyle w:val="StyleUnderline"/>
          <w:highlight w:val="yellow"/>
        </w:rPr>
        <w:t>and</w:t>
      </w:r>
      <w:r w:rsidRPr="007E7ADD">
        <w:rPr>
          <w:sz w:val="16"/>
          <w:highlight w:val="yellow"/>
        </w:rPr>
        <w:t xml:space="preserve"> </w:t>
      </w:r>
      <w:r w:rsidRPr="007E7ADD">
        <w:rPr>
          <w:rStyle w:val="Emphasis"/>
          <w:highlight w:val="yellow"/>
        </w:rPr>
        <w:t>narrow</w:t>
      </w:r>
      <w:r w:rsidRPr="007E7ADD">
        <w:rPr>
          <w:sz w:val="16"/>
          <w:highlight w:val="yellow"/>
        </w:rPr>
        <w:t xml:space="preserve"> </w:t>
      </w:r>
      <w:r w:rsidRPr="007E7ADD">
        <w:rPr>
          <w:rStyle w:val="StyleUnderline"/>
          <w:highlight w:val="yellow"/>
        </w:rPr>
        <w:t>rulings</w:t>
      </w:r>
      <w:r w:rsidRPr="007E7ADD">
        <w:rPr>
          <w:rStyle w:val="StyleUnderline"/>
        </w:rPr>
        <w:t>, as well as an</w:t>
      </w:r>
      <w:r w:rsidRPr="007E7ADD">
        <w:rPr>
          <w:sz w:val="16"/>
        </w:rPr>
        <w:t xml:space="preserve"> </w:t>
      </w:r>
      <w:r w:rsidRPr="007E7ADD">
        <w:rPr>
          <w:rStyle w:val="Emphasis"/>
          <w:highlight w:val="yellow"/>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18A3AB19" w14:textId="77777777" w:rsidR="00451EBC" w:rsidRDefault="00451EBC" w:rsidP="00451EBC">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59E78E09" w14:textId="77777777" w:rsidR="00451EBC" w:rsidRDefault="00451EBC" w:rsidP="00451EBC">
      <w:pPr>
        <w:pStyle w:val="Heading4"/>
      </w:pPr>
      <w:r w:rsidRPr="00E10997">
        <w:rPr>
          <w:u w:val="single"/>
        </w:rPr>
        <w:t>Extinction</w:t>
      </w:r>
      <w:r>
        <w:t>.</w:t>
      </w:r>
    </w:p>
    <w:p w14:paraId="2340D2B4" w14:textId="77777777" w:rsidR="00451EBC" w:rsidRDefault="00451EBC" w:rsidP="00451EBC">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8DFF84B" w14:textId="77777777" w:rsidR="00451EBC" w:rsidRPr="00833116" w:rsidRDefault="00451EBC" w:rsidP="00451EBC">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134511DE" w14:textId="77777777" w:rsidR="00451EBC" w:rsidRDefault="00451EBC" w:rsidP="00451EBC">
      <w:pPr>
        <w:rPr>
          <w:sz w:val="16"/>
        </w:rPr>
      </w:pPr>
      <w:r w:rsidRPr="00833116">
        <w:rPr>
          <w:sz w:val="16"/>
        </w:rPr>
        <w:t xml:space="preserve">A </w:t>
      </w:r>
      <w:r w:rsidRPr="00833116">
        <w:rPr>
          <w:rStyle w:val="StyleUnderline"/>
        </w:rPr>
        <w:t>diverse set of</w:t>
      </w:r>
      <w:r w:rsidRPr="00833116">
        <w:rPr>
          <w:sz w:val="16"/>
        </w:rPr>
        <w:t xml:space="preserve"> </w:t>
      </w:r>
      <w:r w:rsidRPr="00833116">
        <w:rPr>
          <w:rStyle w:val="Emphasis"/>
          <w:highlight w:val="yellow"/>
        </w:rPr>
        <w:t>emerging tech</w:t>
      </w:r>
      <w:r w:rsidRPr="00833116">
        <w:rPr>
          <w:sz w:val="16"/>
        </w:rPr>
        <w:t xml:space="preserve">nologies </w:t>
      </w:r>
      <w:r w:rsidRPr="00833116">
        <w:rPr>
          <w:rStyle w:val="StyleUnderline"/>
        </w:rPr>
        <w:t xml:space="preserve">are </w:t>
      </w:r>
      <w:r w:rsidRPr="00833116">
        <w:rPr>
          <w:rStyle w:val="StyleUnderline"/>
          <w:highlight w:val="yellow"/>
        </w:rPr>
        <w:t>projected to be</w:t>
      </w:r>
      <w:r w:rsidRPr="00833116">
        <w:rPr>
          <w:rStyle w:val="StyleUnderline"/>
        </w:rPr>
        <w:t xml:space="preserve"> in</w:t>
      </w:r>
      <w:r w:rsidRPr="00833116">
        <w:rPr>
          <w:sz w:val="16"/>
        </w:rPr>
        <w:t xml:space="preserve"> </w:t>
      </w:r>
      <w:r w:rsidRPr="00833116">
        <w:rPr>
          <w:rStyle w:val="Emphasis"/>
          <w:highlight w:val="yellow"/>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833116">
        <w:rPr>
          <w:rStyle w:val="StyleUnderline"/>
          <w:highlight w:val="yellow"/>
        </w:rPr>
        <w:t>include</w:t>
      </w:r>
      <w:r w:rsidRPr="00833116">
        <w:rPr>
          <w:sz w:val="16"/>
          <w:highlight w:val="yellow"/>
        </w:rPr>
        <w:t xml:space="preserve"> </w:t>
      </w:r>
      <w:r w:rsidRPr="00833116">
        <w:rPr>
          <w:rStyle w:val="Emphasis"/>
          <w:highlight w:val="yellow"/>
        </w:rPr>
        <w:t>a</w:t>
      </w:r>
      <w:r w:rsidRPr="00833116">
        <w:rPr>
          <w:sz w:val="16"/>
        </w:rPr>
        <w:t xml:space="preserve">rtificial general </w:t>
      </w:r>
      <w:r w:rsidRPr="00833116">
        <w:rPr>
          <w:rStyle w:val="Emphasis"/>
          <w:highlight w:val="yellow"/>
        </w:rPr>
        <w:t>i</w:t>
      </w:r>
      <w:r w:rsidRPr="00833116">
        <w:rPr>
          <w:sz w:val="16"/>
        </w:rPr>
        <w:t xml:space="preserve">ntelligence (AGI), </w:t>
      </w:r>
      <w:r w:rsidRPr="00833116">
        <w:rPr>
          <w:rStyle w:val="Emphasis"/>
          <w:highlight w:val="yellow"/>
        </w:rPr>
        <w:t>b</w:t>
      </w:r>
      <w:r w:rsidRPr="00833116">
        <w:rPr>
          <w:sz w:val="16"/>
        </w:rPr>
        <w:t>rain-</w:t>
      </w:r>
      <w:r w:rsidRPr="00833116">
        <w:rPr>
          <w:rStyle w:val="Emphasis"/>
          <w:highlight w:val="yellow"/>
        </w:rPr>
        <w:t>c</w:t>
      </w:r>
      <w:r w:rsidRPr="00833116">
        <w:rPr>
          <w:sz w:val="16"/>
        </w:rPr>
        <w:t xml:space="preserve">omputer </w:t>
      </w:r>
      <w:r w:rsidRPr="00833116">
        <w:rPr>
          <w:rStyle w:val="Emphasis"/>
          <w:highlight w:val="yellow"/>
        </w:rPr>
        <w:t>i</w:t>
      </w:r>
      <w:r w:rsidRPr="00833116">
        <w:rPr>
          <w:sz w:val="16"/>
        </w:rPr>
        <w:t xml:space="preserve">nterfaces, </w:t>
      </w:r>
      <w:r w:rsidRPr="00833116">
        <w:rPr>
          <w:rStyle w:val="Emphasis"/>
          <w:highlight w:val="yellow"/>
        </w:rPr>
        <w:t>gene</w:t>
      </w:r>
      <w:r w:rsidRPr="00833116">
        <w:rPr>
          <w:rStyle w:val="Emphasis"/>
        </w:rPr>
        <w:t xml:space="preserve">tic </w:t>
      </w:r>
      <w:r w:rsidRPr="00833116">
        <w:rPr>
          <w:rStyle w:val="Emphasis"/>
          <w:highlight w:val="yellow"/>
        </w:rPr>
        <w:t>engineering</w:t>
      </w:r>
      <w:r w:rsidRPr="00833116">
        <w:rPr>
          <w:sz w:val="16"/>
          <w:highlight w:val="yellow"/>
        </w:rPr>
        <w:t xml:space="preserve">, </w:t>
      </w:r>
      <w:r w:rsidRPr="00833116">
        <w:rPr>
          <w:rStyle w:val="Emphasis"/>
          <w:highlight w:val="yellow"/>
        </w:rPr>
        <w:t>quantum computing</w:t>
      </w:r>
      <w:r w:rsidRPr="00833116">
        <w:rPr>
          <w:sz w:val="16"/>
        </w:rPr>
        <w:t xml:space="preserve">, necrobotics, </w:t>
      </w:r>
      <w:r w:rsidRPr="008D4C67">
        <w:rPr>
          <w:rStyle w:val="Emphasis"/>
        </w:rPr>
        <w:t>extended reality</w:t>
      </w:r>
      <w:r w:rsidRPr="008D4C67">
        <w:rPr>
          <w:sz w:val="16"/>
        </w:rPr>
        <w:t xml:space="preserve">, sand batteries, </w:t>
      </w:r>
      <w:r w:rsidRPr="008D4C67">
        <w:rPr>
          <w:rStyle w:val="Emphasis"/>
        </w:rPr>
        <w:t>xenotransplantation</w:t>
      </w:r>
      <w:r w:rsidRPr="008D4C67">
        <w:rPr>
          <w:sz w:val="16"/>
        </w:rPr>
        <w:t xml:space="preserve">, </w:t>
      </w:r>
      <w:r w:rsidRPr="008D4C67">
        <w:rPr>
          <w:rStyle w:val="Emphasis"/>
        </w:rPr>
        <w:t>3D print</w:t>
      </w:r>
      <w:r w:rsidRPr="008D4C67">
        <w:rPr>
          <w:sz w:val="16"/>
        </w:rPr>
        <w:t xml:space="preserve">ed bones, organs and food, clone robotics, highspeed maglev trains, passenger autonomous aerial vehicles </w:t>
      </w:r>
      <w:r w:rsidRPr="008D4C67">
        <w:rPr>
          <w:rStyle w:val="StyleUnderline"/>
        </w:rPr>
        <w:t>and</w:t>
      </w:r>
      <w:r w:rsidRPr="008D4C67">
        <w:rPr>
          <w:sz w:val="16"/>
        </w:rPr>
        <w:t xml:space="preserve"> technologies to support </w:t>
      </w:r>
      <w:r w:rsidRPr="008D4C67">
        <w:rPr>
          <w:rStyle w:val="Emphasis"/>
        </w:rPr>
        <w:t>space</w:t>
      </w:r>
      <w:r w:rsidRPr="008D4C67">
        <w:rPr>
          <w:sz w:val="16"/>
        </w:rPr>
        <w:t xml:space="preserve"> tourism and </w:t>
      </w:r>
      <w:r w:rsidRPr="008D4C67">
        <w:rPr>
          <w:rStyle w:val="Emphasis"/>
        </w:rPr>
        <w:t>migration</w:t>
      </w:r>
      <w:r w:rsidRPr="008D4C67">
        <w:rPr>
          <w:sz w:val="16"/>
        </w:rPr>
        <w:t xml:space="preserve">, </w:t>
      </w:r>
      <w:r w:rsidRPr="008D4C67">
        <w:rPr>
          <w:rStyle w:val="StyleUnderline"/>
        </w:rPr>
        <w:t>to name only a few</w:t>
      </w:r>
      <w:r w:rsidRPr="008D4C67">
        <w:rPr>
          <w:sz w:val="16"/>
        </w:rPr>
        <w:t xml:space="preserve">. </w:t>
      </w:r>
      <w:r w:rsidRPr="008D4C67">
        <w:rPr>
          <w:rStyle w:val="StyleUnderline"/>
        </w:rPr>
        <w:t>As technologies become more</w:t>
      </w:r>
      <w:r w:rsidRPr="008D4C67">
        <w:rPr>
          <w:sz w:val="16"/>
        </w:rPr>
        <w:t xml:space="preserve"> </w:t>
      </w:r>
      <w:r w:rsidRPr="008D4C67">
        <w:rPr>
          <w:rStyle w:val="Emphasis"/>
        </w:rPr>
        <w:t>advanced</w:t>
      </w:r>
      <w:r w:rsidRPr="008D4C67">
        <w:rPr>
          <w:sz w:val="16"/>
        </w:rPr>
        <w:t xml:space="preserve">, </w:t>
      </w:r>
      <w:r w:rsidRPr="008D4C67">
        <w:rPr>
          <w:rStyle w:val="Emphasis"/>
        </w:rPr>
        <w:t>complex</w:t>
      </w:r>
      <w:r w:rsidRPr="008D4C67">
        <w:rPr>
          <w:sz w:val="16"/>
        </w:rPr>
        <w:t xml:space="preserve"> </w:t>
      </w:r>
      <w:r w:rsidRPr="008D4C67">
        <w:rPr>
          <w:rStyle w:val="StyleUnderline"/>
        </w:rPr>
        <w:t>and</w:t>
      </w:r>
      <w:r w:rsidRPr="008D4C67">
        <w:rPr>
          <w:sz w:val="16"/>
        </w:rPr>
        <w:t xml:space="preserve"> </w:t>
      </w:r>
      <w:r w:rsidRPr="008D4C67">
        <w:rPr>
          <w:rStyle w:val="Emphasis"/>
        </w:rPr>
        <w:t>difficult</w:t>
      </w:r>
      <w:r w:rsidRPr="008D4C67">
        <w:rPr>
          <w:sz w:val="16"/>
        </w:rPr>
        <w:t xml:space="preserve"> </w:t>
      </w:r>
      <w:r w:rsidRPr="008D4C67">
        <w:rPr>
          <w:rStyle w:val="StyleUnderline"/>
        </w:rPr>
        <w:t>to understand and society becomes more dependent</w:t>
      </w:r>
      <w:r w:rsidRPr="008D4C67">
        <w:rPr>
          <w:sz w:val="16"/>
        </w:rPr>
        <w:t xml:space="preserve"> on them, </w:t>
      </w:r>
      <w:r w:rsidRPr="008D4C67">
        <w:rPr>
          <w:rStyle w:val="StyleUnderline"/>
        </w:rPr>
        <w:t>the range and severity of adverse impacts is</w:t>
      </w:r>
      <w:r w:rsidRPr="008D4C67">
        <w:rPr>
          <w:sz w:val="16"/>
        </w:rPr>
        <w:t xml:space="preserve"> </w:t>
      </w:r>
      <w:r w:rsidRPr="008D4C67">
        <w:rPr>
          <w:rStyle w:val="Emphasis"/>
        </w:rPr>
        <w:t>likely to increase</w:t>
      </w:r>
      <w:r w:rsidRPr="008D4C67">
        <w:rPr>
          <w:sz w:val="16"/>
        </w:rPr>
        <w:t xml:space="preserve">. Accordingly, </w:t>
      </w:r>
      <w:r w:rsidRPr="008D4C67">
        <w:rPr>
          <w:rStyle w:val="StyleUnderline"/>
        </w:rPr>
        <w:t>a failure to</w:t>
      </w:r>
      <w:r w:rsidRPr="008D4C67">
        <w:rPr>
          <w:sz w:val="16"/>
        </w:rPr>
        <w:t xml:space="preserve"> forecast and </w:t>
      </w:r>
      <w:r w:rsidRPr="008D4C67">
        <w:rPr>
          <w:rStyle w:val="Emphasis"/>
        </w:rPr>
        <w:t>prepare</w:t>
      </w:r>
      <w:r w:rsidRPr="008D4C67">
        <w:rPr>
          <w:sz w:val="16"/>
        </w:rPr>
        <w:t xml:space="preserve"> </w:t>
      </w:r>
      <w:r w:rsidRPr="008D4C67">
        <w:rPr>
          <w:rStyle w:val="StyleUnderline"/>
        </w:rPr>
        <w:t>for</w:t>
      </w:r>
      <w:r w:rsidRPr="008D4C67">
        <w:rPr>
          <w:sz w:val="16"/>
        </w:rPr>
        <w:t xml:space="preserve"> the </w:t>
      </w:r>
      <w:r w:rsidRPr="008D4C67">
        <w:rPr>
          <w:rStyle w:val="StyleUnderline"/>
        </w:rPr>
        <w:t>risks associated with</w:t>
      </w:r>
      <w:r w:rsidRPr="008D4C67">
        <w:rPr>
          <w:sz w:val="16"/>
        </w:rPr>
        <w:t xml:space="preserve"> </w:t>
      </w:r>
      <w:r w:rsidRPr="008D4C67">
        <w:rPr>
          <w:rStyle w:val="Emphasis"/>
        </w:rPr>
        <w:t>future tech</w:t>
      </w:r>
      <w:r w:rsidRPr="008D4C67">
        <w:rPr>
          <w:sz w:val="16"/>
        </w:rPr>
        <w:t xml:space="preserve">nologies </w:t>
      </w:r>
      <w:r w:rsidRPr="008D4C67">
        <w:rPr>
          <w:rStyle w:val="StyleUnderline"/>
        </w:rPr>
        <w:t>could have</w:t>
      </w:r>
      <w:r w:rsidRPr="008D4C67">
        <w:rPr>
          <w:sz w:val="16"/>
        </w:rPr>
        <w:t xml:space="preserve"> </w:t>
      </w:r>
      <w:r w:rsidRPr="008D4C67">
        <w:rPr>
          <w:rStyle w:val="Emphasis"/>
        </w:rPr>
        <w:t>catastrophic</w:t>
      </w:r>
      <w:r w:rsidRPr="008D4C67">
        <w:rPr>
          <w:sz w:val="16"/>
        </w:rPr>
        <w:t xml:space="preserve"> </w:t>
      </w:r>
      <w:r w:rsidRPr="008D4C67">
        <w:rPr>
          <w:rStyle w:val="StyleUnderline"/>
        </w:rPr>
        <w:t>consequences, which</w:t>
      </w:r>
      <w:r w:rsidRPr="008D4C67">
        <w:rPr>
          <w:sz w:val="16"/>
        </w:rPr>
        <w:t xml:space="preserve">, in the most extreme cases could </w:t>
      </w:r>
      <w:r w:rsidRPr="008D4C67">
        <w:rPr>
          <w:rStyle w:val="StyleUnderline"/>
        </w:rPr>
        <w:t>result in</w:t>
      </w:r>
      <w:r w:rsidRPr="008D4C67">
        <w:rPr>
          <w:sz w:val="16"/>
        </w:rPr>
        <w:t xml:space="preserve"> </w:t>
      </w:r>
      <w:r w:rsidRPr="008D4C67">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833116">
        <w:rPr>
          <w:rStyle w:val="Emphasis"/>
          <w:highlight w:val="yellow"/>
        </w:rPr>
        <w:t>failure</w:t>
      </w:r>
      <w:r w:rsidRPr="00833116">
        <w:rPr>
          <w:sz w:val="16"/>
          <w:highlight w:val="yellow"/>
        </w:rPr>
        <w:t xml:space="preserve"> </w:t>
      </w:r>
      <w:r w:rsidRPr="00833116">
        <w:rPr>
          <w:rStyle w:val="StyleUnderline"/>
          <w:highlight w:val="yellow"/>
        </w:rPr>
        <w:t>to ensure</w:t>
      </w:r>
      <w:r w:rsidRPr="00833116">
        <w:rPr>
          <w:rStyle w:val="StyleUnderline"/>
        </w:rPr>
        <w:t xml:space="preserve"> the</w:t>
      </w:r>
      <w:r w:rsidRPr="00833116">
        <w:rPr>
          <w:sz w:val="16"/>
        </w:rPr>
        <w:t xml:space="preserve"> design, implementation and </w:t>
      </w:r>
      <w:r w:rsidRPr="00833116">
        <w:rPr>
          <w:rStyle w:val="StyleUnderline"/>
          <w:highlight w:val="yellow"/>
        </w:rPr>
        <w:t>operation of</w:t>
      </w:r>
      <w:r w:rsidRPr="00833116">
        <w:rPr>
          <w:sz w:val="16"/>
          <w:highlight w:val="yellow"/>
        </w:rPr>
        <w:t xml:space="preserve"> </w:t>
      </w:r>
      <w:r w:rsidRPr="00833116">
        <w:rPr>
          <w:rStyle w:val="Emphasis"/>
          <w:highlight w:val="yellow"/>
        </w:rPr>
        <w:t>safe</w:t>
      </w:r>
      <w:r w:rsidRPr="00833116">
        <w:rPr>
          <w:rStyle w:val="Emphasis"/>
        </w:rPr>
        <w:t xml:space="preserve"> emerging </w:t>
      </w:r>
      <w:r w:rsidRPr="00833116">
        <w:rPr>
          <w:rStyle w:val="Emphasis"/>
          <w:highlight w:val="yellow"/>
        </w:rPr>
        <w:t>tech</w:t>
      </w:r>
      <w:r w:rsidRPr="00833116">
        <w:rPr>
          <w:sz w:val="16"/>
        </w:rPr>
        <w:t xml:space="preserve">nologies </w:t>
      </w:r>
      <w:r w:rsidRPr="00833116">
        <w:rPr>
          <w:rStyle w:val="StyleUnderline"/>
        </w:rPr>
        <w:t xml:space="preserve">could </w:t>
      </w:r>
      <w:r w:rsidRPr="00833116">
        <w:rPr>
          <w:rStyle w:val="StyleUnderline"/>
          <w:highlight w:val="yellow"/>
        </w:rPr>
        <w:t>mean</w:t>
      </w:r>
      <w:r w:rsidRPr="00833116">
        <w:rPr>
          <w:sz w:val="16"/>
        </w:rPr>
        <w:t xml:space="preserve"> that </w:t>
      </w:r>
      <w:r w:rsidRPr="00833116">
        <w:rPr>
          <w:rStyle w:val="StyleUnderline"/>
        </w:rPr>
        <w:t>projected</w:t>
      </w:r>
      <w:r w:rsidRPr="00833116">
        <w:rPr>
          <w:sz w:val="16"/>
        </w:rPr>
        <w:t xml:space="preserve"> </w:t>
      </w:r>
      <w:r w:rsidRPr="00833116">
        <w:rPr>
          <w:rStyle w:val="Emphasis"/>
          <w:highlight w:val="yellow"/>
        </w:rPr>
        <w:t>benefits</w:t>
      </w:r>
      <w:r w:rsidRPr="00833116">
        <w:rPr>
          <w:sz w:val="16"/>
          <w:highlight w:val="yellow"/>
        </w:rPr>
        <w:t xml:space="preserve"> </w:t>
      </w:r>
      <w:r w:rsidRPr="00833116">
        <w:rPr>
          <w:rStyle w:val="StyleUnderline"/>
          <w:highlight w:val="yellow"/>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833116">
        <w:rPr>
          <w:rStyle w:val="Emphasis"/>
          <w:highlight w:val="yellow"/>
        </w:rPr>
        <w:t>paradox</w:t>
      </w:r>
      <w:r w:rsidRPr="00833116">
        <w:rPr>
          <w:sz w:val="16"/>
          <w:highlight w:val="yellow"/>
        </w:rPr>
        <w:t xml:space="preserve">’ </w:t>
      </w:r>
      <w:r w:rsidRPr="00833116">
        <w:rPr>
          <w:rStyle w:val="StyleUnderline"/>
          <w:highlight w:val="yellow"/>
        </w:rPr>
        <w:t>whereby</w:t>
      </w:r>
      <w:r w:rsidRPr="00833116">
        <w:rPr>
          <w:rStyle w:val="StyleUnderline"/>
        </w:rPr>
        <w:t xml:space="preserve"> the same </w:t>
      </w:r>
      <w:r w:rsidRPr="00833116">
        <w:rPr>
          <w:rStyle w:val="StyleUnderline"/>
          <w:highlight w:val="yellow"/>
        </w:rPr>
        <w:t>tech</w:t>
      </w:r>
      <w:r w:rsidRPr="00833116">
        <w:rPr>
          <w:rStyle w:val="StyleUnderline"/>
        </w:rPr>
        <w:t xml:space="preserve">nologies could </w:t>
      </w:r>
      <w:r w:rsidRPr="00833116">
        <w:rPr>
          <w:rStyle w:val="StyleUnderline"/>
          <w:highlight w:val="yellow"/>
        </w:rPr>
        <w:t>either</w:t>
      </w:r>
      <w:r w:rsidRPr="00833116">
        <w:rPr>
          <w:sz w:val="16"/>
          <w:highlight w:val="yellow"/>
        </w:rPr>
        <w:t xml:space="preserve"> </w:t>
      </w:r>
      <w:r w:rsidRPr="00833116">
        <w:rPr>
          <w:rStyle w:val="Emphasis"/>
          <w:highlight w:val="yellow"/>
        </w:rPr>
        <w:t>save humanity</w:t>
      </w:r>
      <w:r w:rsidRPr="00833116">
        <w:rPr>
          <w:sz w:val="16"/>
        </w:rPr>
        <w:t xml:space="preserve"> and our planet </w:t>
      </w:r>
      <w:r w:rsidRPr="00833116">
        <w:rPr>
          <w:rStyle w:val="StyleUnderline"/>
          <w:highlight w:val="yellow"/>
        </w:rPr>
        <w:t>or</w:t>
      </w:r>
      <w:r w:rsidRPr="00833116">
        <w:rPr>
          <w:sz w:val="16"/>
          <w:highlight w:val="yellow"/>
        </w:rPr>
        <w:t xml:space="preserve"> </w:t>
      </w:r>
      <w:r w:rsidRPr="00833116">
        <w:rPr>
          <w:rStyle w:val="Emphasis"/>
          <w:highlight w:val="yellow"/>
        </w:rPr>
        <w:t>trigger</w:t>
      </w:r>
      <w:r w:rsidRPr="00833116">
        <w:rPr>
          <w:sz w:val="16"/>
        </w:rPr>
        <w:t xml:space="preserve"> human </w:t>
      </w:r>
      <w:r w:rsidRPr="00833116">
        <w:rPr>
          <w:rStyle w:val="Emphasis"/>
          <w:highlight w:val="yellow"/>
        </w:rPr>
        <w:t>extinction</w:t>
      </w:r>
      <w:r w:rsidRPr="00833116">
        <w:rPr>
          <w:sz w:val="16"/>
        </w:rPr>
        <w:t xml:space="preserve">. Prospectively identifying risks and </w:t>
      </w:r>
      <w:r w:rsidRPr="00833116">
        <w:rPr>
          <w:rStyle w:val="StyleUnderline"/>
        </w:rPr>
        <w:t xml:space="preserve">implementing </w:t>
      </w:r>
      <w:r w:rsidRPr="00833116">
        <w:rPr>
          <w:rStyle w:val="StyleUnderline"/>
          <w:highlight w:val="yellow"/>
        </w:rPr>
        <w:t>effective controls is</w:t>
      </w:r>
      <w:r w:rsidRPr="00833116">
        <w:rPr>
          <w:rStyle w:val="StyleUnderline"/>
        </w:rPr>
        <w:t xml:space="preserve"> a</w:t>
      </w:r>
      <w:r w:rsidRPr="00833116">
        <w:rPr>
          <w:sz w:val="16"/>
        </w:rPr>
        <w:t xml:space="preserve"> </w:t>
      </w:r>
      <w:r w:rsidRPr="00833116">
        <w:rPr>
          <w:rStyle w:val="Emphasis"/>
          <w:highlight w:val="yellow"/>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5BCB231A" w14:textId="77777777" w:rsidR="00451EBC" w:rsidRPr="00E10997" w:rsidRDefault="00451EBC" w:rsidP="00451EBC"/>
    <w:p w14:paraId="1B0E71CB" w14:textId="77777777" w:rsidR="00451EBC" w:rsidRPr="00F62D9C" w:rsidRDefault="00451EBC" w:rsidP="00451EBC">
      <w:pPr>
        <w:pStyle w:val="Heading4"/>
      </w:pPr>
      <w:r>
        <w:t xml:space="preserve">It </w:t>
      </w:r>
      <w:r w:rsidRPr="00F62D9C">
        <w:rPr>
          <w:u w:val="single"/>
        </w:rPr>
        <w:t>solves</w:t>
      </w:r>
      <w:r>
        <w:t xml:space="preserve"> AND </w:t>
      </w:r>
      <w:r w:rsidRPr="00D17FDE">
        <w:t xml:space="preserve">bolsters </w:t>
      </w:r>
      <w:r w:rsidRPr="00D17FDE">
        <w:rPr>
          <w:u w:val="single"/>
        </w:rPr>
        <w:t>NEPA legitimacy</w:t>
      </w:r>
      <w:r>
        <w:t xml:space="preserve"> to prevent </w:t>
      </w:r>
      <w:r w:rsidRPr="00D17FDE">
        <w:rPr>
          <w:u w:val="single"/>
        </w:rPr>
        <w:t>extinction</w:t>
      </w:r>
      <w:r>
        <w:t xml:space="preserve">. BUT, it requires </w:t>
      </w:r>
      <w:r w:rsidRPr="00D17FDE">
        <w:rPr>
          <w:u w:val="single"/>
        </w:rPr>
        <w:t>prior</w:t>
      </w:r>
      <w:r>
        <w:t xml:space="preserve"> and </w:t>
      </w:r>
      <w:r w:rsidRPr="00D17FDE">
        <w:rPr>
          <w:u w:val="single"/>
        </w:rPr>
        <w:t>binding</w:t>
      </w:r>
      <w:r>
        <w:t xml:space="preserve"> review.</w:t>
      </w:r>
    </w:p>
    <w:p w14:paraId="143027F4" w14:textId="77777777" w:rsidR="00451EBC" w:rsidRDefault="00451EBC" w:rsidP="00451EBC">
      <w:r>
        <w:t xml:space="preserve">Rachel </w:t>
      </w:r>
      <w:r w:rsidRPr="00864455">
        <w:rPr>
          <w:rStyle w:val="Style13ptBold"/>
        </w:rPr>
        <w:t>Keylon 21</w:t>
      </w:r>
      <w:r>
        <w:t>, JD, American University Washington College of Law, "Rulemaking Doubletake: An Opportunity to Repair and Strengthen the National Environmental Policy Act," Sustainable Development Law &amp; Policy, Vol. 22, No. 1, pg. 5-14, Fall 2021, HeinOnline. //JDi [italics in original]</w:t>
      </w:r>
    </w:p>
    <w:p w14:paraId="16797FC1" w14:textId="77777777" w:rsidR="00451EBC" w:rsidRPr="00C32F8D" w:rsidRDefault="00451EBC" w:rsidP="00451EBC">
      <w:pPr>
        <w:rPr>
          <w:sz w:val="16"/>
        </w:rPr>
      </w:pPr>
      <w:r w:rsidRPr="00C32F8D">
        <w:rPr>
          <w:sz w:val="16"/>
        </w:rPr>
        <w:t xml:space="preserve">In the middle of the twentieth century, </w:t>
      </w:r>
      <w:r w:rsidRPr="00C32F8D">
        <w:rPr>
          <w:rStyle w:val="StyleUnderline"/>
        </w:rPr>
        <w:t>there was a</w:t>
      </w:r>
      <w:r w:rsidRPr="00C32F8D">
        <w:rPr>
          <w:sz w:val="16"/>
        </w:rPr>
        <w:t xml:space="preserve"> </w:t>
      </w:r>
      <w:r w:rsidRPr="007568A4">
        <w:rPr>
          <w:rStyle w:val="Emphasis"/>
          <w:highlight w:val="cyan"/>
        </w:rPr>
        <w:t>turning point</w:t>
      </w:r>
      <w:r w:rsidRPr="00B375B8">
        <w:rPr>
          <w:sz w:val="16"/>
        </w:rPr>
        <w:t xml:space="preserve"> </w:t>
      </w:r>
      <w:r w:rsidRPr="00B375B8">
        <w:rPr>
          <w:rStyle w:val="StyleUnderline"/>
        </w:rPr>
        <w:t>in the</w:t>
      </w:r>
      <w:r w:rsidRPr="00B375B8">
        <w:rPr>
          <w:sz w:val="16"/>
        </w:rPr>
        <w:t xml:space="preserve"> </w:t>
      </w:r>
      <w:r w:rsidRPr="00B375B8">
        <w:rPr>
          <w:rStyle w:val="Emphasis"/>
        </w:rPr>
        <w:t>U</w:t>
      </w:r>
      <w:r w:rsidRPr="00B375B8">
        <w:rPr>
          <w:sz w:val="16"/>
        </w:rPr>
        <w:t xml:space="preserve">nited </w:t>
      </w:r>
      <w:r w:rsidRPr="00B375B8">
        <w:rPr>
          <w:rStyle w:val="Emphasis"/>
        </w:rPr>
        <w:t>S</w:t>
      </w:r>
      <w:r w:rsidRPr="00B375B8">
        <w:rPr>
          <w:sz w:val="16"/>
        </w:rPr>
        <w:t xml:space="preserve">tates </w:t>
      </w:r>
      <w:r w:rsidRPr="00B375B8">
        <w:rPr>
          <w:rStyle w:val="StyleUnderline"/>
        </w:rPr>
        <w:t>and</w:t>
      </w:r>
      <w:r w:rsidRPr="00B375B8">
        <w:rPr>
          <w:sz w:val="16"/>
        </w:rPr>
        <w:t xml:space="preserve"> </w:t>
      </w:r>
      <w:r w:rsidRPr="00B375B8">
        <w:rPr>
          <w:rStyle w:val="Emphasis"/>
        </w:rPr>
        <w:t>around the world</w:t>
      </w:r>
      <w:r w:rsidRPr="00B375B8">
        <w:rPr>
          <w:sz w:val="16"/>
        </w:rPr>
        <w:t xml:space="preserve"> </w:t>
      </w:r>
      <w:r w:rsidRPr="00B375B8">
        <w:rPr>
          <w:rStyle w:val="StyleUnderline"/>
        </w:rPr>
        <w:t>in</w:t>
      </w:r>
      <w:r w:rsidRPr="00C32F8D">
        <w:rPr>
          <w:rStyle w:val="StyleUnderline"/>
        </w:rPr>
        <w:t xml:space="preserve"> the understanding of the human relationship with the natural environment and natural resources</w:t>
      </w:r>
      <w:r w:rsidRPr="00C32F8D">
        <w:rPr>
          <w:sz w:val="16"/>
        </w:rPr>
        <w:t xml:space="preserve">.1 It was </w:t>
      </w:r>
      <w:r w:rsidRPr="00C32F8D">
        <w:rPr>
          <w:rStyle w:val="StyleUnderline"/>
        </w:rPr>
        <w:t>a</w:t>
      </w:r>
      <w:r w:rsidRPr="00C32F8D">
        <w:rPr>
          <w:sz w:val="16"/>
        </w:rPr>
        <w:t xml:space="preserve"> </w:t>
      </w:r>
      <w:r w:rsidRPr="00C32F8D">
        <w:rPr>
          <w:rStyle w:val="Emphasis"/>
        </w:rPr>
        <w:t>shift</w:t>
      </w:r>
      <w:r w:rsidRPr="00C32F8D">
        <w:rPr>
          <w:sz w:val="16"/>
        </w:rPr>
        <w:t xml:space="preserve"> from a perspective of natural resources endlessly available for exploitation </w:t>
      </w:r>
      <w:r w:rsidRPr="007568A4">
        <w:rPr>
          <w:rStyle w:val="StyleUnderline"/>
          <w:highlight w:val="cyan"/>
        </w:rPr>
        <w:t>to</w:t>
      </w:r>
      <w:r w:rsidRPr="00C32F8D">
        <w:rPr>
          <w:rStyle w:val="StyleUnderline"/>
        </w:rPr>
        <w:t xml:space="preserve"> a perspective that natural resources are</w:t>
      </w:r>
      <w:r w:rsidRPr="00C32F8D">
        <w:rPr>
          <w:sz w:val="16"/>
        </w:rPr>
        <w:t xml:space="preserve"> </w:t>
      </w:r>
      <w:r w:rsidRPr="00C32F8D">
        <w:rPr>
          <w:rStyle w:val="Emphasis"/>
        </w:rPr>
        <w:t>finite</w:t>
      </w:r>
      <w:r w:rsidRPr="00C32F8D">
        <w:rPr>
          <w:sz w:val="16"/>
        </w:rPr>
        <w:t xml:space="preserve">, </w:t>
      </w:r>
      <w:r w:rsidRPr="00C32F8D">
        <w:rPr>
          <w:rStyle w:val="StyleUnderline"/>
        </w:rPr>
        <w:t>and conservation and preservation are</w:t>
      </w:r>
      <w:r w:rsidRPr="00C32F8D">
        <w:rPr>
          <w:sz w:val="16"/>
        </w:rPr>
        <w:t xml:space="preserve"> </w:t>
      </w:r>
      <w:r w:rsidRPr="00C32F8D">
        <w:rPr>
          <w:rStyle w:val="Emphasis"/>
        </w:rPr>
        <w:t xml:space="preserve">necessary to </w:t>
      </w:r>
      <w:r w:rsidRPr="007568A4">
        <w:rPr>
          <w:rStyle w:val="Emphasis"/>
          <w:highlight w:val="cyan"/>
        </w:rPr>
        <w:t>ensure</w:t>
      </w:r>
      <w:r w:rsidRPr="00C32F8D">
        <w:rPr>
          <w:sz w:val="16"/>
        </w:rPr>
        <w:t xml:space="preserve"> that </w:t>
      </w:r>
      <w:r w:rsidRPr="00C32F8D">
        <w:rPr>
          <w:rStyle w:val="StyleUnderline"/>
        </w:rPr>
        <w:t xml:space="preserve">these </w:t>
      </w:r>
      <w:r w:rsidRPr="007568A4">
        <w:rPr>
          <w:rStyle w:val="StyleUnderline"/>
          <w:highlight w:val="cyan"/>
        </w:rPr>
        <w:t>resources</w:t>
      </w:r>
      <w:r w:rsidRPr="00C32F8D">
        <w:rPr>
          <w:rStyle w:val="StyleUnderline"/>
        </w:rPr>
        <w:t xml:space="preserve"> are available for future generations</w:t>
      </w:r>
      <w:r w:rsidRPr="00C32F8D">
        <w:rPr>
          <w:sz w:val="16"/>
        </w:rPr>
        <w:t xml:space="preserve">.2 The </w:t>
      </w:r>
      <w:r w:rsidRPr="007568A4">
        <w:rPr>
          <w:rStyle w:val="StyleUnderline"/>
          <w:highlight w:val="cyan"/>
        </w:rPr>
        <w:t>accumulation of</w:t>
      </w:r>
      <w:r w:rsidRPr="00C32F8D">
        <w:rPr>
          <w:sz w:val="16"/>
        </w:rPr>
        <w:t xml:space="preserve"> </w:t>
      </w:r>
      <w:r w:rsidRPr="00C32F8D">
        <w:rPr>
          <w:rStyle w:val="Emphasis"/>
        </w:rPr>
        <w:t xml:space="preserve">chronic environmental </w:t>
      </w:r>
      <w:r w:rsidRPr="007568A4">
        <w:rPr>
          <w:rStyle w:val="Emphasis"/>
          <w:highlight w:val="cyan"/>
        </w:rPr>
        <w:t>degradation</w:t>
      </w:r>
      <w:r w:rsidRPr="00C32F8D">
        <w:rPr>
          <w:sz w:val="16"/>
        </w:rPr>
        <w:t xml:space="preserve">, </w:t>
      </w:r>
      <w:r w:rsidRPr="00C32F8D">
        <w:rPr>
          <w:rStyle w:val="StyleUnderline"/>
        </w:rPr>
        <w:t>such as the</w:t>
      </w:r>
      <w:r w:rsidRPr="00C32F8D">
        <w:rPr>
          <w:sz w:val="16"/>
        </w:rPr>
        <w:t xml:space="preserve"> </w:t>
      </w:r>
      <w:r w:rsidRPr="007568A4">
        <w:rPr>
          <w:rStyle w:val="Emphasis"/>
          <w:highlight w:val="cyan"/>
        </w:rPr>
        <w:t>unchecked prolif</w:t>
      </w:r>
      <w:r w:rsidRPr="00C32F8D">
        <w:rPr>
          <w:rStyle w:val="Emphasis"/>
        </w:rPr>
        <w:t>eration</w:t>
      </w:r>
      <w:r w:rsidRPr="00C32F8D">
        <w:rPr>
          <w:sz w:val="16"/>
        </w:rPr>
        <w:t xml:space="preserve"> </w:t>
      </w:r>
      <w:r w:rsidRPr="007568A4">
        <w:rPr>
          <w:rStyle w:val="StyleUnderline"/>
          <w:highlight w:val="cyan"/>
        </w:rPr>
        <w:t>of</w:t>
      </w:r>
      <w:r w:rsidRPr="007568A4">
        <w:rPr>
          <w:sz w:val="16"/>
          <w:highlight w:val="cyan"/>
        </w:rPr>
        <w:t xml:space="preserve"> </w:t>
      </w:r>
      <w:r w:rsidRPr="007568A4">
        <w:rPr>
          <w:rStyle w:val="Emphasis"/>
          <w:highlight w:val="cyan"/>
        </w:rPr>
        <w:t>pesticides</w:t>
      </w:r>
      <w:r w:rsidRPr="00C32F8D">
        <w:rPr>
          <w:sz w:val="16"/>
        </w:rPr>
        <w:t xml:space="preserve"> </w:t>
      </w:r>
      <w:r w:rsidRPr="00C32F8D">
        <w:rPr>
          <w:rStyle w:val="StyleUnderline"/>
        </w:rPr>
        <w:t>and</w:t>
      </w:r>
      <w:r w:rsidRPr="00C32F8D">
        <w:rPr>
          <w:sz w:val="16"/>
        </w:rPr>
        <w:t xml:space="preserve"> </w:t>
      </w:r>
      <w:r w:rsidRPr="00C32F8D">
        <w:rPr>
          <w:rStyle w:val="Emphasis"/>
        </w:rPr>
        <w:t xml:space="preserve">other </w:t>
      </w:r>
      <w:r w:rsidRPr="007568A4">
        <w:rPr>
          <w:rStyle w:val="Emphasis"/>
          <w:highlight w:val="cyan"/>
        </w:rPr>
        <w:t>toxic chem</w:t>
      </w:r>
      <w:r w:rsidRPr="00B375B8">
        <w:rPr>
          <w:rStyle w:val="Emphasis"/>
        </w:rPr>
        <w:t>ical</w:t>
      </w:r>
      <w:r w:rsidRPr="007568A4">
        <w:rPr>
          <w:rStyle w:val="Emphasis"/>
          <w:highlight w:val="cyan"/>
        </w:rPr>
        <w:t>s</w:t>
      </w:r>
      <w:r w:rsidRPr="007568A4">
        <w:rPr>
          <w:sz w:val="16"/>
          <w:highlight w:val="cyan"/>
        </w:rPr>
        <w:t xml:space="preserve">, </w:t>
      </w:r>
      <w:r w:rsidRPr="007568A4">
        <w:rPr>
          <w:rStyle w:val="Emphasis"/>
          <w:highlight w:val="cyan"/>
        </w:rPr>
        <w:t>pollution</w:t>
      </w:r>
      <w:r w:rsidRPr="00C32F8D">
        <w:rPr>
          <w:rStyle w:val="Emphasis"/>
        </w:rPr>
        <w:t xml:space="preserve"> to</w:t>
      </w:r>
      <w:r w:rsidRPr="00C32F8D">
        <w:rPr>
          <w:sz w:val="16"/>
        </w:rPr>
        <w:t xml:space="preserve"> the nation’s </w:t>
      </w:r>
      <w:r w:rsidRPr="00C32F8D">
        <w:rPr>
          <w:rStyle w:val="Emphasis"/>
        </w:rPr>
        <w:t>waters</w:t>
      </w:r>
      <w:r w:rsidRPr="00C32F8D">
        <w:rPr>
          <w:sz w:val="16"/>
        </w:rPr>
        <w:t xml:space="preserve">, </w:t>
      </w:r>
      <w:r w:rsidRPr="00C32F8D">
        <w:rPr>
          <w:rStyle w:val="Emphasis"/>
        </w:rPr>
        <w:t xml:space="preserve">loss of </w:t>
      </w:r>
      <w:r w:rsidRPr="00A73AB0">
        <w:rPr>
          <w:rStyle w:val="Emphasis"/>
        </w:rPr>
        <w:t xml:space="preserve">land to </w:t>
      </w:r>
      <w:r w:rsidRPr="007568A4">
        <w:rPr>
          <w:rStyle w:val="Emphasis"/>
          <w:highlight w:val="cyan"/>
        </w:rPr>
        <w:t>erosion</w:t>
      </w:r>
      <w:r w:rsidRPr="00C32F8D">
        <w:rPr>
          <w:sz w:val="16"/>
        </w:rPr>
        <w:t xml:space="preserve">, </w:t>
      </w:r>
      <w:r w:rsidRPr="00C32F8D">
        <w:rPr>
          <w:rStyle w:val="StyleUnderline"/>
        </w:rPr>
        <w:t>the</w:t>
      </w:r>
      <w:r w:rsidRPr="00C32F8D">
        <w:rPr>
          <w:sz w:val="16"/>
        </w:rPr>
        <w:t xml:space="preserve"> </w:t>
      </w:r>
      <w:r w:rsidRPr="00A73AB0">
        <w:rPr>
          <w:rStyle w:val="Emphasis"/>
        </w:rPr>
        <w:t>loss of public open</w:t>
      </w:r>
      <w:r w:rsidRPr="00C32F8D">
        <w:rPr>
          <w:rStyle w:val="Emphasis"/>
        </w:rPr>
        <w:t xml:space="preserve"> spaces</w:t>
      </w:r>
      <w:r w:rsidRPr="00C32F8D">
        <w:rPr>
          <w:sz w:val="16"/>
        </w:rPr>
        <w:t xml:space="preserve"> to development, etc. </w:t>
      </w:r>
      <w:r w:rsidRPr="00C32F8D">
        <w:rPr>
          <w:rStyle w:val="StyleUnderline"/>
        </w:rPr>
        <w:t>as well as major events such as</w:t>
      </w:r>
      <w:r w:rsidRPr="00C32F8D">
        <w:rPr>
          <w:sz w:val="16"/>
        </w:rPr>
        <w:t xml:space="preserve"> the </w:t>
      </w:r>
      <w:r w:rsidRPr="007568A4">
        <w:rPr>
          <w:rStyle w:val="Emphasis"/>
          <w:highlight w:val="cyan"/>
        </w:rPr>
        <w:t>oil spill</w:t>
      </w:r>
      <w:r w:rsidRPr="00C32F8D">
        <w:rPr>
          <w:sz w:val="16"/>
        </w:rPr>
        <w:t xml:space="preserve"> in Santa Barbara </w:t>
      </w:r>
      <w:r w:rsidRPr="007568A4">
        <w:rPr>
          <w:rStyle w:val="StyleUnderline"/>
          <w:highlight w:val="cyan"/>
        </w:rPr>
        <w:t>and</w:t>
      </w:r>
      <w:r w:rsidRPr="00C32F8D">
        <w:rPr>
          <w:sz w:val="16"/>
        </w:rPr>
        <w:t xml:space="preserve"> the Cuyahoga River </w:t>
      </w:r>
      <w:r w:rsidRPr="007568A4">
        <w:rPr>
          <w:rStyle w:val="Emphasis"/>
          <w:highlight w:val="cyan"/>
        </w:rPr>
        <w:t>fire</w:t>
      </w:r>
      <w:r w:rsidRPr="00C32F8D">
        <w:rPr>
          <w:sz w:val="16"/>
        </w:rPr>
        <w:t xml:space="preserve">, </w:t>
      </w:r>
      <w:r w:rsidRPr="00C32F8D">
        <w:rPr>
          <w:rStyle w:val="StyleUnderline"/>
        </w:rPr>
        <w:t>spurred this shift in perspective</w:t>
      </w:r>
      <w:r w:rsidRPr="00C32F8D">
        <w:rPr>
          <w:sz w:val="16"/>
        </w:rPr>
        <w:t xml:space="preserve">.3 This </w:t>
      </w:r>
      <w:r w:rsidRPr="00C32F8D">
        <w:rPr>
          <w:rStyle w:val="StyleUnderline"/>
        </w:rPr>
        <w:t>elevated concern</w:t>
      </w:r>
      <w:r w:rsidRPr="00C32F8D">
        <w:rPr>
          <w:sz w:val="16"/>
        </w:rPr>
        <w:t xml:space="preserve"> for the environment and natural resources </w:t>
      </w:r>
      <w:r w:rsidRPr="00C32F8D">
        <w:rPr>
          <w:rStyle w:val="StyleUnderline"/>
        </w:rPr>
        <w:t>led to the passage of</w:t>
      </w:r>
      <w:r w:rsidRPr="00C32F8D">
        <w:rPr>
          <w:sz w:val="16"/>
        </w:rPr>
        <w:t xml:space="preserve"> the National Environmental Policy Act of 1969 (“</w:t>
      </w:r>
      <w:r w:rsidRPr="00C32F8D">
        <w:rPr>
          <w:rStyle w:val="Emphasis"/>
        </w:rPr>
        <w:t>NEPA</w:t>
      </w:r>
      <w:r w:rsidRPr="00C32F8D">
        <w:rPr>
          <w:sz w:val="16"/>
        </w:rPr>
        <w:t>”), which President Nixon signed into law on January 1, 1970 to launch the Decade of the Environment.4</w:t>
      </w:r>
    </w:p>
    <w:p w14:paraId="4E26C6DC" w14:textId="77777777" w:rsidR="00451EBC" w:rsidRPr="00C32F8D" w:rsidRDefault="00451EBC" w:rsidP="00451EBC">
      <w:pPr>
        <w:rPr>
          <w:sz w:val="2"/>
          <w:szCs w:val="2"/>
        </w:rPr>
      </w:pPr>
      <w:r w:rsidRPr="00C32F8D">
        <w:rPr>
          <w:sz w:val="2"/>
          <w:szCs w:val="2"/>
        </w:rPr>
        <w:t xml:space="preserve">NEPA declares that it is the national policy for the federal government to use “all practical means and measures” to ensure a sustainable balance between humans and the environment for “present and future generations,”5 and it requires all federal agencies to examine the environmental impacts of their actions, to consider alternative actions, and to make that information available to the public.6 NEPA also established the Council on Environmental Quality (“CEQ”) under the Executive Office of the President to lead research and policy on environmental quality issues and to ensure federal agencies are meeting their requirements under NEPA to consider the environmental impacts of their actions.7 </w:t>
      </w:r>
    </w:p>
    <w:p w14:paraId="40A7C528" w14:textId="77777777" w:rsidR="00451EBC" w:rsidRPr="00C32F8D" w:rsidRDefault="00451EBC" w:rsidP="00451EBC">
      <w:pPr>
        <w:rPr>
          <w:sz w:val="2"/>
          <w:szCs w:val="2"/>
        </w:rPr>
      </w:pPr>
      <w:r w:rsidRPr="00C32F8D">
        <w:rPr>
          <w:sz w:val="2"/>
          <w:szCs w:val="2"/>
        </w:rPr>
        <w:t>Since its passage, Congress, the courts, and, most recently, the Trump Administration have undermined and weakened NEPA.8 Shortly after passing NEPA, Congress began chipping away at it legislatively.9 In 1973, following litigation to enjoin the construction of an Alaskan pipeline for violations of NEPA and the Mineral Leasing Act, Congress passed legislation exempting the project from NEPA requirements.10 Since then, Congress has passed a multitude of legislation exempting individual projects, as well as entire types of projects, from the NEPA requirements.11 Most recently Congress passed the Infrastructure Investment and Jobs Act in 2021 containing provisions designed to “streamline” and restrict the application of NEPA.12</w:t>
      </w:r>
    </w:p>
    <w:p w14:paraId="7F436432" w14:textId="77777777" w:rsidR="00451EBC" w:rsidRPr="00C32F8D" w:rsidRDefault="00451EBC" w:rsidP="00451EBC">
      <w:pPr>
        <w:rPr>
          <w:sz w:val="2"/>
          <w:szCs w:val="2"/>
        </w:rPr>
      </w:pPr>
      <w:r w:rsidRPr="00C32F8D">
        <w:rPr>
          <w:sz w:val="2"/>
          <w:szCs w:val="2"/>
        </w:rPr>
        <w:t xml:space="preserve">Over the past fifty years, there have been numerous court cases interpreting the application of NEPA and the CEQ NEPA regulations, many of which have eroded NEPA’s effectiveness in ensuring that the congressional intent and spirit of the national policy is met.13 The courts have interpreted NEPA to be limited to setting procedural requirements to ensure that federal agencies make informed decisions by taking a “hard look” before they act, rather than imposing any substantive requirements for the federal government to make wise decisions.14 The courts have also barred the application of NEPA to non-discretionary federal actions and narrowly interpreted when a non-federal action with a federal component, such as grant funding or permitting, triggers NEPA requirements.15 Perhaps the most damaging of all, the courts have held that even when failure to meet NEPA requirements is the basis of a challenge, the plaintiff must meet four additional requirements to obtain a preliminary injunction.16 This ruling sets a precedent under which defendants are encouraged to hurry-up-and-build while the court case is proceeding.17 </w:t>
      </w:r>
    </w:p>
    <w:p w14:paraId="5767DC1B" w14:textId="77777777" w:rsidR="00451EBC" w:rsidRPr="00C32F8D" w:rsidRDefault="00451EBC" w:rsidP="00451EBC">
      <w:pPr>
        <w:rPr>
          <w:sz w:val="2"/>
          <w:szCs w:val="2"/>
        </w:rPr>
      </w:pPr>
      <w:r w:rsidRPr="00C32F8D">
        <w:rPr>
          <w:sz w:val="2"/>
          <w:szCs w:val="2"/>
        </w:rPr>
        <w:t>The Trump Administration dealt NEPA a further blow when it initiated a rulemaking to revise the CEQ NEPA regulations.18 The new rulemaking codified many of the previous court decisions weakening the effectiveness of NEPA and undertook to further “streamline” its implementation.19 Major changes include eliminating the requirement for federal agencies to look at the cumulative impacts of the proposed action, limiting what is considered a major federal action for the purposes of NEPA, limiting the requirement for consideration of alternatives to the proposed projects, allowing the project proponents rather than the federal agency to develop the required NEPA Environmental Impact Statement (“EIS”), and setting hard limits on the page length of EISs.20 The Biden Administration has subsequently issued an interim final rulemaking extending the deadline by which federal agencies must develop or revise their NEPA procedures to comply with the 2020 Trump Administration NEPA Rule.21 The Biden Administration has also initiated the first phase of a two phased NEPA rulemaking process with the objective of “restoring basic community safeguards” in the NEPA process.22</w:t>
      </w:r>
    </w:p>
    <w:p w14:paraId="4673E115" w14:textId="77777777" w:rsidR="00451EBC" w:rsidRPr="00C32F8D" w:rsidRDefault="00451EBC" w:rsidP="00451EBC">
      <w:pPr>
        <w:rPr>
          <w:sz w:val="2"/>
          <w:szCs w:val="2"/>
        </w:rPr>
      </w:pPr>
      <w:r w:rsidRPr="00C32F8D">
        <w:rPr>
          <w:sz w:val="2"/>
          <w:szCs w:val="2"/>
        </w:rPr>
        <w:t>This article argues that congressional legislation, court decisions, and the Trump Administration’s 2020 rulemaking weakened the effectiveness of NEPA and undermined Congress’ intent under the national policy set out by NEPA. Part I discusses the history, purpose, and key provisions of NEPA. Part II analyzes the impacts of subsequent congressional legislation on NEPA’s effectiveness to meet Congress’s original intent under the national policy. Part III covers major court decisions that have weakened the implementation of NEPA. Part IV examines the major impacts of the Trump Administration’s rulemaking revising the CEQ regulations. Part V considers two options— setting aside the Trump Administration rulemaking through judicial review23 and reversing the changes under the Trump Administration rulemaking and addressing the court and congressional decisions that have limited the scope and available remedies under NEPA through the Biden Administration’s two phased rulemaking process.24</w:t>
      </w:r>
    </w:p>
    <w:p w14:paraId="668EC455" w14:textId="77777777" w:rsidR="00451EBC" w:rsidRPr="00C32F8D" w:rsidRDefault="00451EBC" w:rsidP="00451EBC">
      <w:pPr>
        <w:rPr>
          <w:sz w:val="2"/>
          <w:szCs w:val="2"/>
        </w:rPr>
      </w:pPr>
      <w:r w:rsidRPr="00C32F8D">
        <w:rPr>
          <w:sz w:val="2"/>
          <w:szCs w:val="2"/>
        </w:rPr>
        <w:t xml:space="preserve">I. THE NATIONAL ENVIRONMENTAL POLICY ACT: HISTORY, PURPOSE, REQUIREMENTS, PROCESS, AND KEY PROVISIONS </w:t>
      </w:r>
    </w:p>
    <w:p w14:paraId="0E0EEBB1" w14:textId="77777777" w:rsidR="00451EBC" w:rsidRPr="00C32F8D" w:rsidRDefault="00451EBC" w:rsidP="00451EBC">
      <w:pPr>
        <w:rPr>
          <w:sz w:val="2"/>
          <w:szCs w:val="2"/>
        </w:rPr>
      </w:pPr>
      <w:r w:rsidRPr="00C32F8D">
        <w:rPr>
          <w:sz w:val="2"/>
          <w:szCs w:val="2"/>
        </w:rPr>
        <w:t xml:space="preserve">A. THE HISTORY AND PURPOSE OF NEPA </w:t>
      </w:r>
    </w:p>
    <w:p w14:paraId="6D748D9C" w14:textId="77777777" w:rsidR="00451EBC" w:rsidRPr="00C32F8D" w:rsidRDefault="00451EBC" w:rsidP="00451EBC">
      <w:pPr>
        <w:rPr>
          <w:sz w:val="2"/>
          <w:szCs w:val="2"/>
        </w:rPr>
      </w:pPr>
      <w:r w:rsidRPr="00C32F8D">
        <w:rPr>
          <w:sz w:val="2"/>
          <w:szCs w:val="2"/>
        </w:rPr>
        <w:t xml:space="preserve">Following a decade of increased environmental awareness and major environmental disasters, President Nixon signed NEPA into law on January 1, 1970.25 NEPA is often called the Magna Carta of environmental law because it declares that it is the national policy for the federal government to use “all practical means and measures” to ensure a sustainable balance between humans and the environment for “present and future generations.”26 NEPA further requires all federal agencies to examine the environmental impacts of all “major [f]ederal actions significantly affecting the quality of the human environment,” to consider alternatives, and to make that information available to the public through the existing agency public noticeand-comment process under the Administrative Procedure Act (“APA”).27 NEPA also established the Council on Environmental Quality (“CEQ”) under the Executive Office of the President to conduct and advise on environmental quality issues and review federal programs and activities to ensure they are meeting the goals of NEPA.28 </w:t>
      </w:r>
    </w:p>
    <w:p w14:paraId="2B698F3C" w14:textId="77777777" w:rsidR="00451EBC" w:rsidRPr="00C32F8D" w:rsidRDefault="00451EBC" w:rsidP="00451EBC">
      <w:pPr>
        <w:rPr>
          <w:sz w:val="2"/>
          <w:szCs w:val="2"/>
        </w:rPr>
      </w:pPr>
      <w:r w:rsidRPr="00C32F8D">
        <w:rPr>
          <w:sz w:val="2"/>
          <w:szCs w:val="2"/>
        </w:rPr>
        <w:t>On March 5, 1970, President Nixon issued Executive Order 11,514 directing CEQ to establish guidelines for federal agencies on NEPA’s requirement to provide a thorough statement on the environmental impacts of proposed legislation and federal actions.29 CEQ issued guidelines on how to “assist agencies in implementing not only the letter, but the spirit, of the Act”— emphasizing NEPA’s objective to ensure informed decision making.30</w:t>
      </w:r>
    </w:p>
    <w:p w14:paraId="0BA8CA7D" w14:textId="77777777" w:rsidR="00451EBC" w:rsidRPr="00C32F8D" w:rsidRDefault="00451EBC" w:rsidP="00451EBC">
      <w:pPr>
        <w:rPr>
          <w:sz w:val="2"/>
          <w:szCs w:val="2"/>
        </w:rPr>
      </w:pPr>
      <w:r w:rsidRPr="00C32F8D">
        <w:rPr>
          <w:sz w:val="2"/>
          <w:szCs w:val="2"/>
        </w:rPr>
        <w:t xml:space="preserve">In 1977, President Carter strengthened CEQ’s role through Executive Order 11,991, which directed CEQ to establish standard regulations for all federal agencies to guide their implementation of NEPA procedures.31 CEQ initiated a rulemaking process and finalized the NEPA regulations in 1978, establishing binding regulation upon the federal agencies for implementing the procedural requirements under NEPA.32 The binding regulations ensure that all federal agencies are meeting minimum environmental review requirements under NEPA.33 CEQ made minor amendments to the NEPA regulations in 1986 and again in 2005.34 </w:t>
      </w:r>
    </w:p>
    <w:p w14:paraId="656CE125" w14:textId="77777777" w:rsidR="00451EBC" w:rsidRPr="00C32F8D" w:rsidRDefault="00451EBC" w:rsidP="00451EBC">
      <w:pPr>
        <w:rPr>
          <w:sz w:val="2"/>
          <w:szCs w:val="2"/>
        </w:rPr>
      </w:pPr>
      <w:r w:rsidRPr="00C32F8D">
        <w:rPr>
          <w:sz w:val="2"/>
          <w:szCs w:val="2"/>
        </w:rPr>
        <w:t>More recently, the Trump Administration issued Executive Order 13,807 directing CEQ to review the NEPA regulations to modernize, simplify, and accelerate the NEPA process.35 To accomplish this, CEQ initiated a rulemaking process and released an Advanced Notice of Proposed Rulemaking36 and later a Notice of Proposed Rulemaking.37 The regulations were finalized on July 16, 2020 with the issuance of a Final Rule, which went into effect on September 14, 2020.38 In its efforts to “streamline” NEPA implementation, the new rulemaking significantly weakens the effectiveness of NEPA by eliminating or restricting key provisions of the 1978 binding regulations, which had been well engrained in the NEPA processes and court precedent.39</w:t>
      </w:r>
    </w:p>
    <w:p w14:paraId="1D062A13" w14:textId="77777777" w:rsidR="00451EBC" w:rsidRPr="00C32F8D" w:rsidRDefault="00451EBC" w:rsidP="00451EBC">
      <w:pPr>
        <w:rPr>
          <w:sz w:val="2"/>
          <w:szCs w:val="2"/>
        </w:rPr>
      </w:pPr>
      <w:r w:rsidRPr="00C32F8D">
        <w:rPr>
          <w:sz w:val="2"/>
          <w:szCs w:val="2"/>
        </w:rPr>
        <w:t xml:space="preserve">B. PROCESS, REQUIREMENTS, AND KEY PROVISIONS OF NEPA </w:t>
      </w:r>
    </w:p>
    <w:p w14:paraId="1088E862" w14:textId="77777777" w:rsidR="00451EBC" w:rsidRPr="00C32F8D" w:rsidRDefault="00451EBC" w:rsidP="00451EBC">
      <w:pPr>
        <w:rPr>
          <w:sz w:val="2"/>
          <w:szCs w:val="2"/>
        </w:rPr>
      </w:pPr>
      <w:r w:rsidRPr="00C32F8D">
        <w:rPr>
          <w:sz w:val="2"/>
          <w:szCs w:val="2"/>
        </w:rPr>
        <w:t xml:space="preserve">The foundational provision of NEPA, Section 102, requires all federal agencies to develop a detailed statement analyzing the impact and potential alternatives for all proposed legislation or other major actions which have a significant effect on the environment.40 The 1978 CEQ regulations expanded upon this language by defining key terms and outlining when NEPA requirements are triggered as well as the processes for meeting the requirements under this section.41 The 1978 CEQ regulations clarify that NEPA is triggered when there is an actual proposal for a major federal action and define “major [f]ederal action” as one “with effects that may be major and which are potentially subject to federal control and responsibility.”42 The regulations further elaborate that a major federal action may include federal rules and regulations, formal plans, the creation of new programs, and specific projects, among other actions.43 </w:t>
      </w:r>
    </w:p>
    <w:p w14:paraId="6F47A408" w14:textId="77777777" w:rsidR="00451EBC" w:rsidRPr="00C32F8D" w:rsidRDefault="00451EBC" w:rsidP="00451EBC">
      <w:pPr>
        <w:rPr>
          <w:sz w:val="2"/>
          <w:szCs w:val="2"/>
        </w:rPr>
      </w:pPr>
      <w:r w:rsidRPr="00C32F8D">
        <w:rPr>
          <w:sz w:val="2"/>
          <w:szCs w:val="2"/>
        </w:rPr>
        <w:t>Once a proposal for a major federal action triggers NEPA, the CEQ regulations require the federal agency to assess whether the action requires the development of an EIS, a lesser Environmental Assessment (“EA”), or if it falls under a Categorical Exclusion (“CE”) and does not require an EIS or an EA.44 The CEQ NEPA regulations require federal agencies to submit for approval to CEQ criteria for identifying actions that they take which require an EIS, EA, or neither under a CE.45</w:t>
      </w:r>
    </w:p>
    <w:p w14:paraId="2A6CBC19" w14:textId="77777777" w:rsidR="00451EBC" w:rsidRPr="00C32F8D" w:rsidRDefault="00451EBC" w:rsidP="00451EBC">
      <w:pPr>
        <w:rPr>
          <w:sz w:val="2"/>
          <w:szCs w:val="2"/>
        </w:rPr>
      </w:pPr>
      <w:r w:rsidRPr="00C32F8D">
        <w:rPr>
          <w:sz w:val="2"/>
          <w:szCs w:val="2"/>
        </w:rPr>
        <w:t xml:space="preserve">In determining whether an EIS, EA, or CE applies, the federal agency must look at whether the proposed major federal action will or may </w:t>
      </w:r>
      <w:r w:rsidRPr="00C32F8D">
        <w:rPr>
          <w:i/>
          <w:iCs/>
          <w:sz w:val="2"/>
          <w:szCs w:val="2"/>
        </w:rPr>
        <w:t>significantly</w:t>
      </w:r>
      <w:r w:rsidRPr="00C32F8D">
        <w:rPr>
          <w:sz w:val="2"/>
          <w:szCs w:val="2"/>
        </w:rPr>
        <w:t xml:space="preserve"> affect the quality of the human environment or “the natural and physical environment and the relationship of people with that environment.”46 The analysis of “significantly” is critical to determining whether a major federal action falls under a CE, requires an EA, or requires an EIS.47 A CE will apply when there is no significant effect, while an EA may be prepared—to determine if an EIS is required—if there may be a significant effect, and an EIS is required if there will be a significant effect.48</w:t>
      </w:r>
    </w:p>
    <w:p w14:paraId="2878C1DB" w14:textId="77777777" w:rsidR="00451EBC" w:rsidRPr="00C32F8D" w:rsidRDefault="00451EBC" w:rsidP="00451EBC">
      <w:pPr>
        <w:rPr>
          <w:sz w:val="2"/>
          <w:szCs w:val="2"/>
        </w:rPr>
      </w:pPr>
      <w:r w:rsidRPr="00C32F8D">
        <w:rPr>
          <w:sz w:val="2"/>
          <w:szCs w:val="2"/>
        </w:rPr>
        <w:t xml:space="preserve">To determine if there is or may be a significant effect, the federal agency must consider both the context of the proposed action as well as the intensity of the effect.49 The CEQ regulations outline ten factors that the federal agency should evaluate in assessing intensity including assessment of impacts on endangered or threatened species and their habitat, effects on unique geographical areas, effects on public health and safety, and whether the action is controversial, will set a precedent for future actions with significant effects, or the action combined with other actions may have a cumulatively significant impact.50 CEQ defines these cumulative impacts as “impact[s] on the environment [that] result[] from the incremental impact of the action when added to other past, present, and reasonably foreseeable future actions.”51 </w:t>
      </w:r>
    </w:p>
    <w:p w14:paraId="3BB1BFEE" w14:textId="77777777" w:rsidR="00451EBC" w:rsidRPr="00C32F8D" w:rsidRDefault="00451EBC" w:rsidP="00451EBC">
      <w:pPr>
        <w:rPr>
          <w:sz w:val="2"/>
          <w:szCs w:val="2"/>
        </w:rPr>
      </w:pPr>
      <w:r w:rsidRPr="00C32F8D">
        <w:rPr>
          <w:sz w:val="2"/>
          <w:szCs w:val="2"/>
        </w:rPr>
        <w:t>If a federal agency determines that a proposed action does not fall under a CE but is unsure if there will be a significant effect, it may develop an EA prior to a full EIS to determine if there will be a significant effect.52 An EA requires only a brief analysis of evidence sufficient to determine whether the agency must prepare an EIS.53 While the CEQ regulations state that federal agencies in the development of EAs must involve “to the extent practicable” environmental agencies, applicants, and the public, each agency may set their own procedures.54 Therefore, in many cases the public is unable to review and comment on the EA, unlike the more substantive EIS which requires public review.55 After a federal agency completes an EA, it must decide either that there is a significant effect and develop an EIS or that there is not a significant effect and make available to the public a Finding Of No Significant Impact (“FONSI”).56</w:t>
      </w:r>
    </w:p>
    <w:p w14:paraId="2D1CF158" w14:textId="77777777" w:rsidR="00451EBC" w:rsidRPr="00C32F8D" w:rsidRDefault="00451EBC" w:rsidP="00451EBC">
      <w:pPr>
        <w:rPr>
          <w:sz w:val="2"/>
          <w:szCs w:val="2"/>
        </w:rPr>
      </w:pPr>
      <w:r w:rsidRPr="00C32F8D">
        <w:rPr>
          <w:sz w:val="2"/>
          <w:szCs w:val="2"/>
        </w:rPr>
        <w:t xml:space="preserve">If the agency determines that an EIS must be developed, with or without a preceding EA, it must prepare an EIS that includes the purpose and need for the proposed action, an analysis of the environmental impacts of the proposed action, and a comparison with the environmental impacts of all reasonable alternatives to the proposal; including a no action alternative and alternatives outside of the agency’s jurisdiction.57 This analysis must address the areas that will be affected by the proposed action and alternatives and the direct and indirect environmental consequences of each, including whether they will affect long-term productivity of the environment or will have any irreversible impacts.58 </w:t>
      </w:r>
    </w:p>
    <w:p w14:paraId="4A637551" w14:textId="77777777" w:rsidR="00451EBC" w:rsidRPr="00C32F8D" w:rsidRDefault="00451EBC" w:rsidP="00451EBC">
      <w:pPr>
        <w:rPr>
          <w:sz w:val="2"/>
          <w:szCs w:val="2"/>
        </w:rPr>
      </w:pPr>
      <w:r w:rsidRPr="00C32F8D">
        <w:rPr>
          <w:sz w:val="2"/>
          <w:szCs w:val="2"/>
        </w:rPr>
        <w:t>The NEPA EIS requirements ensure that all federal agencies take a “hard look” at the environmental impacts of their actions before acting.59 A “hard look” requires the federal agencies to consider the impacts of their proposed action and all reasonable alternatives; however, it does not impose a substantive requirement to select options with fewer environmental impacts or to implement measures to mitigate foreseeable environmental impacts of the selected option.60 Ultimately, the NEPA EIS only imposes a requirement on the federal government to make an informed decision, not to make a decision that will have the best environmental outcome.61</w:t>
      </w:r>
    </w:p>
    <w:p w14:paraId="64986EAE" w14:textId="77777777" w:rsidR="00451EBC" w:rsidRPr="00C32F8D" w:rsidRDefault="00451EBC" w:rsidP="00451EBC">
      <w:pPr>
        <w:rPr>
          <w:sz w:val="2"/>
          <w:szCs w:val="2"/>
        </w:rPr>
      </w:pPr>
      <w:r w:rsidRPr="00C32F8D">
        <w:rPr>
          <w:sz w:val="2"/>
          <w:szCs w:val="2"/>
        </w:rPr>
        <w:t xml:space="preserve">Throughout the EIS process, there are numerous points where the public has an opportunity to comment on proposed federal actions.62 When it is determined that an EIS must be developed, the federal agency must publish a notice of intent in the Federal Register to begin the scoping process for the EIS.63 The agency must also provide notice of related hearings and public meetings related to the preparation of the EIS.64 The agency must circulate the draft EIS for public comment, and assess and consider all comments individually and collectively, then issue responses to the comments in the final EIS.65 The agency must publicly circulate the final EIS and may request public comment on it prior to issuing a final decision.66 Additionally, if the agency makes a substantial change to the proposed action or there is significant new information or circumstances impacting the proposed action and its impacts, the federal agency must prepare and circulate for public comment a supplemental draft or final EIS.67 </w:t>
      </w:r>
    </w:p>
    <w:p w14:paraId="46DAE346" w14:textId="77777777" w:rsidR="00451EBC" w:rsidRPr="00C32F8D" w:rsidRDefault="00451EBC" w:rsidP="00451EBC">
      <w:pPr>
        <w:rPr>
          <w:sz w:val="2"/>
          <w:szCs w:val="2"/>
        </w:rPr>
      </w:pPr>
      <w:r w:rsidRPr="00C32F8D">
        <w:rPr>
          <w:sz w:val="2"/>
          <w:szCs w:val="2"/>
        </w:rPr>
        <w:t>Upon completion of the final EIS and at the time of decision, the federal agency must prepare and publish a public record of decision (“ROD”) and notify the public of their rights to appeal the decision.68 Additionally, the CEQ regulations set out minimum timing requirements on the mandated public comment periods.69 The substantial requirements for public notice-and-comment make clear that the purpose of NEPA is not only to require agencies to consider the environmental impacts of their proposed actions, but also to inform the public, other agencies, and Congress about the environmental impacts of the actions to hold agencies accountable for the impacts of their actions.70</w:t>
      </w:r>
    </w:p>
    <w:p w14:paraId="564DDB01" w14:textId="77777777" w:rsidR="00451EBC" w:rsidRPr="00C32F8D" w:rsidRDefault="00451EBC" w:rsidP="00451EBC">
      <w:pPr>
        <w:rPr>
          <w:sz w:val="2"/>
          <w:szCs w:val="2"/>
        </w:rPr>
      </w:pPr>
      <w:r w:rsidRPr="00C32F8D">
        <w:rPr>
          <w:sz w:val="2"/>
          <w:szCs w:val="2"/>
        </w:rPr>
        <w:t xml:space="preserve">II. CONGRESS ACTS TO RESTRICT NEPA </w:t>
      </w:r>
    </w:p>
    <w:p w14:paraId="03D7A8C2" w14:textId="77777777" w:rsidR="00451EBC" w:rsidRPr="00C32F8D" w:rsidRDefault="00451EBC" w:rsidP="00451EBC">
      <w:pPr>
        <w:rPr>
          <w:sz w:val="2"/>
          <w:szCs w:val="2"/>
        </w:rPr>
      </w:pPr>
      <w:r w:rsidRPr="00C32F8D">
        <w:rPr>
          <w:sz w:val="2"/>
          <w:szCs w:val="2"/>
        </w:rPr>
        <w:t>Shortly after passing NEPA, Congress began to chip away at the newly enacted law with blanket and project specific exemptions.71 The first exemption to NEPA occurred in 1973, just three years after its enactment.72 Following a legal challenge to the trans-Alaska pipeline for violation of NEPA and the Mineral Leasing Act, Congress passed the Trans-Alaska Pipeline Authorization Act, which exempted the project from NEPA and “judicial review under any law.”73 Senator Henry Jackson, who introduced NEPA, opposed the exemption, stating that it set a dangerous precedent under which requests for, and issuances of, exemptions on a project-by-project basis would be numerous.74</w:t>
      </w:r>
    </w:p>
    <w:p w14:paraId="0371C377" w14:textId="77777777" w:rsidR="00451EBC" w:rsidRPr="00C32F8D" w:rsidRDefault="00451EBC" w:rsidP="00451EBC">
      <w:pPr>
        <w:rPr>
          <w:sz w:val="2"/>
          <w:szCs w:val="2"/>
        </w:rPr>
      </w:pPr>
      <w:r w:rsidRPr="00C32F8D">
        <w:rPr>
          <w:sz w:val="2"/>
          <w:szCs w:val="2"/>
        </w:rPr>
        <w:t xml:space="preserve">Senator Jackson was indeed correct that the Trans-Alaska Pipeline legislation would set a precedent for exemptions with many more to come.75 For example, in 1980, Congress passed legislation exempting the construction of the Tellico Dam in Tennessee from NEPA requirements after it had stalled due to the threat the project posed to an endangered species.76 In 1986, Congress exempted the construction of the H-3 highway in Hawaii from NEPA.77 Then in 1988, Congress exempted the construction of an observatory for the University of Arizona on Mount Graham from NEPA review, notwithstanding the listing of the Mount Graham red squirrel on the endangered species list.78 </w:t>
      </w:r>
    </w:p>
    <w:p w14:paraId="3E646D6B" w14:textId="77777777" w:rsidR="00451EBC" w:rsidRPr="00C32F8D" w:rsidRDefault="00451EBC" w:rsidP="00451EBC">
      <w:pPr>
        <w:rPr>
          <w:sz w:val="2"/>
          <w:szCs w:val="2"/>
        </w:rPr>
      </w:pPr>
      <w:r w:rsidRPr="00C32F8D">
        <w:rPr>
          <w:sz w:val="2"/>
          <w:szCs w:val="2"/>
        </w:rPr>
        <w:t>In addition to project specific exemptions, Congress has enacted numerous broad exceptions covering entire types of activities.79 Many of the exemptions have been applied under other environmental statutes, for example, exemptions for actions taken by an agency in accordance with the Clean Water Act and Clean Air Act.80 However, others are driven by commercial or national security interests.81</w:t>
      </w:r>
    </w:p>
    <w:p w14:paraId="2DC67CC3" w14:textId="77777777" w:rsidR="00451EBC" w:rsidRPr="00C32F8D" w:rsidRDefault="00451EBC" w:rsidP="00451EBC">
      <w:pPr>
        <w:rPr>
          <w:sz w:val="2"/>
          <w:szCs w:val="2"/>
        </w:rPr>
      </w:pPr>
      <w:r w:rsidRPr="00C32F8D">
        <w:rPr>
          <w:sz w:val="2"/>
          <w:szCs w:val="2"/>
        </w:rPr>
        <w:t xml:space="preserve">For example, under the Interstate Commerce Commission Termination Act of 1995, the licensing of commercial space launch vehicles is not considered a major federal action as long as the Department of the Army issues a permit and the Army Corps of Engineers finds that the activity has no significant impact.82 An example of a national security interest exemption is the exemption of the Secretary of any military department from having to prepare an EIS for low-level flight training under the Fiscal Year 2001 National Defense Authorization Act.83 Also exempted for national security interests are NEPA requirements for decisions on the construction of segments of the U.S.- Mexico border wall under the Illegal Immigration Reform and Immigration Responsibility Act of 1996.84 </w:t>
      </w:r>
    </w:p>
    <w:p w14:paraId="32AD04FB" w14:textId="77777777" w:rsidR="00451EBC" w:rsidRPr="00C32F8D" w:rsidRDefault="00451EBC" w:rsidP="00451EBC">
      <w:pPr>
        <w:rPr>
          <w:sz w:val="2"/>
          <w:szCs w:val="2"/>
        </w:rPr>
      </w:pPr>
      <w:r w:rsidRPr="00C32F8D">
        <w:rPr>
          <w:sz w:val="2"/>
          <w:szCs w:val="2"/>
        </w:rPr>
        <w:t>More recently, Congress added additional restrictions to NEPA under the Infrastructure Investment and Jobs Act.85 The law includes several provisions designed to “streamline” and restrict the application of NEPA including codifying some of the provisions under the Trump Administration’s CEQ NEPA Regulations.86 The law includes provisions to limit the time and level of review under NEPA by establishing a presumptive 200-page limit for the alternative analysis portion of an EIS, reducing the time lead agencies have to invite other agencies to participate in the environmental review, restricting the time for NEPA review to two years from publication from the notice of intent, requiring issuance of a ROD within ninety days of the final EIS.87 Other provisions limit when NEPA review applies by establishing new CEs for oil and gas pipeline gathering lines on federal and Tribal lands, excluding projects that receive less than six million dollars in federal assistance and are less than thirty-five million dollars for the entire project, and authorizing project sponsors and federal land management agencies to use Federal Highway Administration CEs.88</w:t>
      </w:r>
    </w:p>
    <w:p w14:paraId="32A4D73E" w14:textId="77777777" w:rsidR="00451EBC" w:rsidRPr="00C32F8D" w:rsidRDefault="00451EBC" w:rsidP="00451EBC">
      <w:pPr>
        <w:rPr>
          <w:sz w:val="2"/>
          <w:szCs w:val="2"/>
        </w:rPr>
      </w:pPr>
      <w:r w:rsidRPr="00C32F8D">
        <w:rPr>
          <w:sz w:val="2"/>
          <w:szCs w:val="2"/>
        </w:rPr>
        <w:t xml:space="preserve">The exemption of specific projects and exemptions of entire types of activities from NEPA review requirements undermine the intent of NEPA to ensure that federal agencies are considering the impacts of </w:t>
      </w:r>
      <w:r w:rsidRPr="00C32F8D">
        <w:rPr>
          <w:i/>
          <w:iCs/>
          <w:sz w:val="2"/>
          <w:szCs w:val="2"/>
        </w:rPr>
        <w:t>all</w:t>
      </w:r>
      <w:r w:rsidRPr="00C32F8D">
        <w:rPr>
          <w:sz w:val="2"/>
          <w:szCs w:val="2"/>
        </w:rPr>
        <w:t xml:space="preserve"> major federal actions before taking the actions.89 It further denies the public the opportunity to review and comment on the actions which is one of the fundamental purposes of the NEPA review process.90</w:t>
      </w:r>
    </w:p>
    <w:p w14:paraId="78E238FE" w14:textId="77777777" w:rsidR="00451EBC" w:rsidRPr="00C32F8D" w:rsidRDefault="00451EBC" w:rsidP="00451EBC">
      <w:pPr>
        <w:rPr>
          <w:sz w:val="2"/>
          <w:szCs w:val="2"/>
        </w:rPr>
      </w:pPr>
      <w:r w:rsidRPr="00C32F8D">
        <w:rPr>
          <w:sz w:val="2"/>
          <w:szCs w:val="2"/>
        </w:rPr>
        <w:t xml:space="preserve">III. THE COURTS RESTRICT THE SCOPE OF NEPA APPLICATION AND AVAILABLE REMEDIES </w:t>
      </w:r>
    </w:p>
    <w:p w14:paraId="19B14F74" w14:textId="77777777" w:rsidR="00451EBC" w:rsidRPr="00C32F8D" w:rsidRDefault="00451EBC" w:rsidP="00451EBC">
      <w:pPr>
        <w:rPr>
          <w:sz w:val="2"/>
          <w:szCs w:val="2"/>
        </w:rPr>
      </w:pPr>
      <w:r w:rsidRPr="00C32F8D">
        <w:rPr>
          <w:sz w:val="2"/>
          <w:szCs w:val="2"/>
        </w:rPr>
        <w:t>For over fifty years, the courts have been interpreting and applying NEPA and the CEQ NEPA regulations.91 In many of these cases, the courts have strengthened and reinforced NEPA with their holdings, while in others they have dealt substantial blows to the applicability, enforcement, and ultimately the effectiveness of NEPA.92</w:t>
      </w:r>
    </w:p>
    <w:p w14:paraId="4241CD43" w14:textId="77777777" w:rsidR="00451EBC" w:rsidRPr="00C32F8D" w:rsidRDefault="00451EBC" w:rsidP="00451EBC">
      <w:pPr>
        <w:rPr>
          <w:sz w:val="2"/>
          <w:szCs w:val="2"/>
        </w:rPr>
      </w:pPr>
      <w:r w:rsidRPr="00C32F8D">
        <w:rPr>
          <w:sz w:val="2"/>
          <w:szCs w:val="2"/>
        </w:rPr>
        <w:t xml:space="preserve">Over the years, there have been decisions that have ensured that NEPA has teeth, but also numerous decisions which have blunted the strength and effectiveness of the law and the CEQ regulations.93 The courts have affirmed that the procedural provisions of NEPA mandate that all federal agencies must take a “hard look” at the environmental impacts of their actions, while at the same time dismissing any requirement of the federal agencies under NEPA to uphold the substantive goals of the national policy.94 Similarly, the courts have held that the federal agency must consider all reasonable alternatives, that this is not limited solely to alternative measures within the agency’s jurisdiction, and that mitigation measures should be considered; however, the courts have also held that there is no substantive requirement to select an alternative with less environmental impact nor to require the implementation of mitigating measures.95 Additionally, the courts have held that NEPA does not provide for a private cause of action; however, injured individuals may bring a cause of action for NEPA violations under the APA.96 Under the APA review, the court looks at whether the federal agency has adequately considered the environmental impacts of the proposed action and whether its action was arbitrary and capricious, which has added some additional strength to the procedural requirements under NEPA.97 The courts have also given strength to key provisions of NEPA and the CEQ regulations, such as the requirement for the consideration of cumulative impacts, stating that when considering cumulative impacts of a project, the federal agency must consider </w:t>
      </w:r>
      <w:r w:rsidRPr="00C32F8D">
        <w:rPr>
          <w:i/>
          <w:iCs/>
          <w:sz w:val="2"/>
          <w:szCs w:val="2"/>
        </w:rPr>
        <w:t>all</w:t>
      </w:r>
      <w:r w:rsidRPr="00C32F8D">
        <w:rPr>
          <w:sz w:val="2"/>
          <w:szCs w:val="2"/>
        </w:rPr>
        <w:t xml:space="preserve"> reasonably foreseeable contemplated actions, not only those that are actually occurring or proposed.98</w:t>
      </w:r>
    </w:p>
    <w:p w14:paraId="716C5F0D" w14:textId="77777777" w:rsidR="00451EBC" w:rsidRPr="00C32F8D" w:rsidRDefault="00451EBC" w:rsidP="00451EBC">
      <w:pPr>
        <w:rPr>
          <w:sz w:val="2"/>
          <w:szCs w:val="2"/>
        </w:rPr>
      </w:pPr>
      <w:r w:rsidRPr="00C32F8D">
        <w:rPr>
          <w:sz w:val="2"/>
          <w:szCs w:val="2"/>
        </w:rPr>
        <w:t xml:space="preserve">There are two key areas where the courts have made decisions that significantly weakened the effectiveness of NEPA: decisions on when NEPA applies and decisions limiting access to preliminary injunctions.99 </w:t>
      </w:r>
    </w:p>
    <w:p w14:paraId="65875C26" w14:textId="77777777" w:rsidR="00451EBC" w:rsidRPr="00C32F8D" w:rsidRDefault="00451EBC" w:rsidP="00451EBC">
      <w:pPr>
        <w:rPr>
          <w:sz w:val="2"/>
          <w:szCs w:val="2"/>
        </w:rPr>
      </w:pPr>
      <w:r w:rsidRPr="00C32F8D">
        <w:rPr>
          <w:sz w:val="2"/>
          <w:szCs w:val="2"/>
        </w:rPr>
        <w:t>A. COURT DECISIONS RESTRICTING WHEN NEPA APPLIES</w:t>
      </w:r>
    </w:p>
    <w:p w14:paraId="14E70356" w14:textId="77777777" w:rsidR="00451EBC" w:rsidRPr="00C32F8D" w:rsidRDefault="00451EBC" w:rsidP="00451EBC">
      <w:pPr>
        <w:rPr>
          <w:sz w:val="2"/>
          <w:szCs w:val="2"/>
        </w:rPr>
      </w:pPr>
      <w:r w:rsidRPr="00C32F8D">
        <w:rPr>
          <w:sz w:val="2"/>
          <w:szCs w:val="2"/>
        </w:rPr>
        <w:t xml:space="preserve">Court decisions that have restricted NEPAs application, weakening its effectiveness, can be split into two categories: decisions determining that NEPA does not apply to an entire type of action and “small federal handle” decisions limiting the application of NEPA where the federal action only covers a small portion of a larger project.100 </w:t>
      </w:r>
    </w:p>
    <w:p w14:paraId="7D77B26F" w14:textId="77777777" w:rsidR="00451EBC" w:rsidRPr="00C32F8D" w:rsidRDefault="00451EBC" w:rsidP="00451EBC">
      <w:pPr>
        <w:rPr>
          <w:sz w:val="2"/>
          <w:szCs w:val="2"/>
        </w:rPr>
      </w:pPr>
      <w:r w:rsidRPr="00C32F8D">
        <w:rPr>
          <w:sz w:val="2"/>
          <w:szCs w:val="2"/>
        </w:rPr>
        <w:t>Under the first category, there are several ways in which the courts have decided that NEPA does not apply to an entire type of action. First, the court has exempted from NEPA nonaction or status quo decisions of federal agencies, even if they may have significant environmental effects.101 Thus, an agency’s decision to not take an action does not trigger NEPA requirements.102 Additionally, agency decisions maintaining the status quo, including the decision to continue activities—such as continuing a coal leasing program under an old EIS or rebuilding an existing bridge that has collapsed—do not trigger NEPA requirements.103</w:t>
      </w:r>
    </w:p>
    <w:p w14:paraId="7405555D" w14:textId="77777777" w:rsidR="00451EBC" w:rsidRPr="00C32F8D" w:rsidRDefault="00451EBC" w:rsidP="00451EBC">
      <w:pPr>
        <w:rPr>
          <w:sz w:val="2"/>
          <w:szCs w:val="2"/>
        </w:rPr>
      </w:pPr>
      <w:r w:rsidRPr="00C32F8D">
        <w:rPr>
          <w:sz w:val="2"/>
          <w:szCs w:val="2"/>
        </w:rPr>
        <w:t xml:space="preserve">The courts have also determined that when an agency lacks discretion on an action, such as when Congress directs it to take action, the agency does not need to conduct NEPA reviews.104 While an agency taking a non-discretionary action is unable to alter its decision based on the findings in the EIS, the exemption of nondiscretionary actions still subverts two purposes of NEPA—to ensure that the federal agencies are informed about the environmental impacts of their actions and that the public is informed about the environmental impacts of federal actions.105 </w:t>
      </w:r>
    </w:p>
    <w:p w14:paraId="0BA8D988" w14:textId="77777777" w:rsidR="00451EBC" w:rsidRPr="00C32F8D" w:rsidRDefault="00451EBC" w:rsidP="00451EBC">
      <w:pPr>
        <w:rPr>
          <w:sz w:val="2"/>
          <w:szCs w:val="2"/>
        </w:rPr>
      </w:pPr>
      <w:r w:rsidRPr="00C32F8D">
        <w:rPr>
          <w:sz w:val="2"/>
          <w:szCs w:val="2"/>
        </w:rPr>
        <w:t>The “functional equivalency” doctrine further limits the scope of NEPA’s application to certain types of agency action.106 Under this doctrine, courts have found that several environmental statutes require analysis that are similar enough to those of NEPA and an EIS that they are functionally equivalent to these requirements.107 Where a statute, such as the Endangered Species Act, Ocean Dumping Act, Resource Conservation and Recovery Act, and Safe Drinking Water Act, requires its own environmental review actions that are functionally equivalent to those under NEPA; the court has found that the federal agency does not additionally need to conduct a NEPA review, even though these statutes do not explicitly waive NEPA review.108 The exemption of non-action, status quo, non-discretionary, and functional equivalent actions— which may have significant environmental impacts—from NEPA review requirements, similar to congressional legislative exemptions, undermine the intent of NEPA to ensure that federal agencies are considering the impacts of these actions before taking the actions.109 It further denies the public the opportunity to review and comment on the actions.110</w:t>
      </w:r>
    </w:p>
    <w:p w14:paraId="67ADFCE9" w14:textId="77777777" w:rsidR="00451EBC" w:rsidRPr="00C32F8D" w:rsidRDefault="00451EBC" w:rsidP="00451EBC">
      <w:pPr>
        <w:rPr>
          <w:sz w:val="2"/>
          <w:szCs w:val="2"/>
        </w:rPr>
      </w:pPr>
      <w:r w:rsidRPr="00C32F8D">
        <w:rPr>
          <w:sz w:val="2"/>
          <w:szCs w:val="2"/>
        </w:rPr>
        <w:t>Under the second, “small federal handle” category, courts have restricted when actions with a federal component are considered a major federal action.111 Small federal handle analysis looks at whether a federal action in a state or local project provides a sufficient nexus to require NEPA review and, if so, whether that review should cover the entire project, “federalizing” the project, or whether it should be limited solely to the federal action.112</w:t>
      </w:r>
    </w:p>
    <w:p w14:paraId="18CC73ED" w14:textId="77777777" w:rsidR="00451EBC" w:rsidRPr="00C32F8D" w:rsidRDefault="00451EBC" w:rsidP="00451EBC">
      <w:pPr>
        <w:rPr>
          <w:sz w:val="2"/>
          <w:szCs w:val="2"/>
        </w:rPr>
      </w:pPr>
      <w:r w:rsidRPr="00C32F8D">
        <w:rPr>
          <w:sz w:val="2"/>
          <w:szCs w:val="2"/>
        </w:rPr>
        <w:t xml:space="preserve">In determining whether a federal action “federalizes” the project, the court uses the “enablement theory” and analyzes: “(1) the degree of discretion exercised by the agency over the federal portion of the project; (2) whether the federal government has given any direct financial aid to the project; and (3) whether ‘the overall federal involvement with the project (is) sufficient to turn essentially private action into federal action.’”113 In determining whether a federal action is sufficient to federalize an entire project, the courts have tended toward a high bar of federal involvement to trigger NEPA requirements.114 </w:t>
      </w:r>
    </w:p>
    <w:p w14:paraId="7688198B" w14:textId="77777777" w:rsidR="00451EBC" w:rsidRPr="00C32F8D" w:rsidRDefault="00451EBC" w:rsidP="00451EBC">
      <w:pPr>
        <w:rPr>
          <w:sz w:val="2"/>
          <w:szCs w:val="2"/>
        </w:rPr>
      </w:pPr>
      <w:r w:rsidRPr="00C32F8D">
        <w:rPr>
          <w:sz w:val="2"/>
          <w:szCs w:val="2"/>
        </w:rPr>
        <w:t xml:space="preserve">When the courts have found that a federal action does not federalize an entire project, the courts often determine that the federal action by itself is not a major federal action requiring NEPA review.115 For example, in </w:t>
      </w:r>
      <w:r w:rsidRPr="00C32F8D">
        <w:rPr>
          <w:i/>
          <w:iCs/>
          <w:sz w:val="2"/>
          <w:szCs w:val="2"/>
        </w:rPr>
        <w:t>Save the Bay, Inc. v. USACE</w:t>
      </w:r>
      <w:r w:rsidRPr="00C32F8D">
        <w:rPr>
          <w:sz w:val="2"/>
          <w:szCs w:val="2"/>
        </w:rPr>
        <w:t>, 116 the court looked at whether the approval of a federal permit for an effluent pipeline into a local marsh from a titanium dioxide manufacturing facility would define the federal action as the permit for the pipeline only or would include the construction of the entire facility.117 The court determined that the federal action was only the federal permit for the pipeline and that this was not in itself significant enough to constitute a major federal action.118 The high bar for determining when a federal action federalizes an entire project, and the finding that on its own a federal action may not be significant enough to constitute a major federal action, essentially exempts numerous projects with a federal role and significant environmental impact from environmental review under NEPA, undermining the purpose of the national policy. This allows agencies to avoid consideration of the environmental impacts of these actions before taking them and denies the public an opportunity to review and comment on these actions.119</w:t>
      </w:r>
    </w:p>
    <w:p w14:paraId="5E48F084" w14:textId="77777777" w:rsidR="00451EBC" w:rsidRPr="00C32F8D" w:rsidRDefault="00451EBC" w:rsidP="00451EBC">
      <w:pPr>
        <w:rPr>
          <w:sz w:val="2"/>
          <w:szCs w:val="2"/>
        </w:rPr>
      </w:pPr>
      <w:r w:rsidRPr="00C32F8D">
        <w:rPr>
          <w:sz w:val="2"/>
          <w:szCs w:val="2"/>
        </w:rPr>
        <w:t xml:space="preserve">The court precedent restricting when NEPA applies to major federal actions significantly impacting the environment is directly in conflict with the language and intent of the statute.120 NEPA does not say that environmental impact review is required for major federal actions which significantly affect the environment </w:t>
      </w:r>
      <w:r w:rsidRPr="00C32F8D">
        <w:rPr>
          <w:i/>
          <w:iCs/>
          <w:sz w:val="2"/>
          <w:szCs w:val="2"/>
        </w:rPr>
        <w:t>except</w:t>
      </w:r>
      <w:r w:rsidRPr="00C32F8D">
        <w:rPr>
          <w:sz w:val="2"/>
          <w:szCs w:val="2"/>
        </w:rPr>
        <w:t xml:space="preserve"> if it is an action maintaining the status quo, it is being reviewed under another environmental statute, is an action mandated by Congress, or is not substantially enabling a private action.121 NEPA says that </w:t>
      </w:r>
      <w:r w:rsidRPr="00C32F8D">
        <w:rPr>
          <w:i/>
          <w:iCs/>
          <w:sz w:val="2"/>
          <w:szCs w:val="2"/>
        </w:rPr>
        <w:t>all</w:t>
      </w:r>
      <w:r w:rsidRPr="00C32F8D">
        <w:rPr>
          <w:sz w:val="2"/>
          <w:szCs w:val="2"/>
        </w:rPr>
        <w:t xml:space="preserve"> major federal actions that significantly impact the environment must be reviewed.122 Thus, the court decisions discussed here are carving out exceptions unintended by Congress that undermine the intent and ultimately the application of NEPA.123</w:t>
      </w:r>
    </w:p>
    <w:p w14:paraId="2F3FDE15" w14:textId="77777777" w:rsidR="00451EBC" w:rsidRPr="00C32F8D" w:rsidRDefault="00451EBC" w:rsidP="00451EBC">
      <w:pPr>
        <w:rPr>
          <w:sz w:val="2"/>
          <w:szCs w:val="2"/>
        </w:rPr>
      </w:pPr>
      <w:r w:rsidRPr="00C32F8D">
        <w:rPr>
          <w:sz w:val="2"/>
          <w:szCs w:val="2"/>
        </w:rPr>
        <w:t xml:space="preserve">B. COURT DECISIONS RESTRICTING THE USE OF PRELIMINARY INJUNCTIONS </w:t>
      </w:r>
    </w:p>
    <w:p w14:paraId="40379535" w14:textId="77777777" w:rsidR="00451EBC" w:rsidRPr="00C32F8D" w:rsidRDefault="00451EBC" w:rsidP="00451EBC">
      <w:pPr>
        <w:rPr>
          <w:sz w:val="2"/>
          <w:szCs w:val="2"/>
        </w:rPr>
      </w:pPr>
      <w:r w:rsidRPr="00C32F8D">
        <w:rPr>
          <w:sz w:val="2"/>
          <w:szCs w:val="2"/>
        </w:rPr>
        <w:t>The 1978 CEQ regulations have made clear that actions that should be covered under an EIS should not proceed absent the completion of the EIS and ROD.124 The regulations provide that a federal agency shall not take any action concerning a proposed action that would have an adverse environmental impact or limit the choice of reasonable alternatives prior to the issuance of the ROD.125 It provides that a federal agency shall not take any major federal actions covered under a programmatic EIS while such statement is being developed unless the action can be independently justified, is accompanied by its own EIS, and will not affect the ultimate decision on the programmatic EIS.126</w:t>
      </w:r>
    </w:p>
    <w:p w14:paraId="2F63FA55" w14:textId="77777777" w:rsidR="00451EBC" w:rsidRPr="00C32F8D" w:rsidRDefault="00451EBC" w:rsidP="00451EBC">
      <w:pPr>
        <w:rPr>
          <w:sz w:val="2"/>
          <w:szCs w:val="2"/>
        </w:rPr>
      </w:pPr>
      <w:r w:rsidRPr="00C32F8D">
        <w:rPr>
          <w:sz w:val="2"/>
          <w:szCs w:val="2"/>
        </w:rPr>
        <w:t xml:space="preserve">While the regulations clearly imply the intent that no major federal action should go forward prior to completion of the NEPA process, the regulations are silent as to whether a major federal action may proceed while the question of whether there has been a NEPA violation is being considered in the courts; possibly because the drafters did not contemplate that there would continue to be substantial NEPA litigation following the issuance of the 1978 CEQ regulations.127 This silence has left the courts to impose their own interpretation and, rather than aligning with the general precedent of the CEQ regulations that a major federal action should not proceed prior to final determination; the Supreme Court in </w:t>
      </w:r>
      <w:r w:rsidRPr="00C32F8D">
        <w:rPr>
          <w:i/>
          <w:iCs/>
          <w:sz w:val="2"/>
          <w:szCs w:val="2"/>
        </w:rPr>
        <w:t>Winter v. Natural Resources Defense Council</w:t>
      </w:r>
      <w:r w:rsidRPr="00C32F8D">
        <w:rPr>
          <w:sz w:val="2"/>
          <w:szCs w:val="2"/>
        </w:rPr>
        <w:t>128 applied the standard requirements for preliminary injunction.129 These standard preliminary injunction requirements are based on the belief that an injunction, even preliminary, is an “extraordinary remedy that may only be awarded upon a clear showing that the plaintiff is entitled to such relief.”130</w:t>
      </w:r>
    </w:p>
    <w:p w14:paraId="29874DD2" w14:textId="77777777" w:rsidR="00451EBC" w:rsidRPr="00C32F8D" w:rsidRDefault="00451EBC" w:rsidP="00451EBC">
      <w:pPr>
        <w:rPr>
          <w:sz w:val="2"/>
          <w:szCs w:val="2"/>
        </w:rPr>
      </w:pPr>
      <w:r w:rsidRPr="00C32F8D">
        <w:rPr>
          <w:sz w:val="2"/>
          <w:szCs w:val="2"/>
        </w:rPr>
        <w:t xml:space="preserve">Prior to </w:t>
      </w:r>
      <w:r w:rsidRPr="00C32F8D">
        <w:rPr>
          <w:i/>
          <w:iCs/>
          <w:sz w:val="2"/>
          <w:szCs w:val="2"/>
        </w:rPr>
        <w:t>Winter</w:t>
      </w:r>
      <w:r w:rsidRPr="00C32F8D">
        <w:rPr>
          <w:sz w:val="2"/>
          <w:szCs w:val="2"/>
        </w:rPr>
        <w:t xml:space="preserve">, a preliminary injunction was the standard while the courts determined if there was a NEPA violation and until any discovered violation was cured.131 This standard applied an equitable balancing, or a sliding scale test which presumed that environmental injury is an irreparable injury and thus would favor the issuance of a preliminary injunction.132 Post </w:t>
      </w:r>
      <w:r w:rsidRPr="00C32F8D">
        <w:rPr>
          <w:i/>
          <w:iCs/>
          <w:sz w:val="2"/>
          <w:szCs w:val="2"/>
        </w:rPr>
        <w:t>Winter</w:t>
      </w:r>
      <w:r w:rsidRPr="00C32F8D">
        <w:rPr>
          <w:sz w:val="2"/>
          <w:szCs w:val="2"/>
        </w:rPr>
        <w:t xml:space="preserve">, the plaintiff must show: 1) they are likely to succeed on the merits of the case; 2) without the injunction they would suffer irreparable harm; 3) the balance of equities is in their favor; and 4) the injunction is in the public interest.133 While there was initially a presumption of irreparable damage when an agency failed to thoroughly evaluate the environmental impacts of its proposed actions, the Supreme Court overturned this presumption in </w:t>
      </w:r>
      <w:r w:rsidRPr="00C32F8D">
        <w:rPr>
          <w:i/>
          <w:iCs/>
          <w:sz w:val="2"/>
          <w:szCs w:val="2"/>
        </w:rPr>
        <w:t>Amoco Production Co. v. Village of Gambell, AK</w:t>
      </w:r>
      <w:r w:rsidRPr="00C32F8D">
        <w:rPr>
          <w:sz w:val="2"/>
          <w:szCs w:val="2"/>
        </w:rPr>
        <w:t xml:space="preserve">. 134 In </w:t>
      </w:r>
      <w:r w:rsidRPr="00C32F8D">
        <w:rPr>
          <w:i/>
          <w:iCs/>
          <w:sz w:val="2"/>
          <w:szCs w:val="2"/>
        </w:rPr>
        <w:t>Amoco</w:t>
      </w:r>
      <w:r w:rsidRPr="00C32F8D">
        <w:rPr>
          <w:sz w:val="2"/>
          <w:szCs w:val="2"/>
        </w:rPr>
        <w:t>, Alaskan Native Villages sought an injunction against exploratory oil and gas activities in Norton Sound and the Navarin Basin, arguing that the Secretary of Interior in authorizing the activities had failed to comply with requirements under the Alaska National Interest Lands Conservation Act.135</w:t>
      </w:r>
    </w:p>
    <w:p w14:paraId="46C13AF2" w14:textId="77777777" w:rsidR="00451EBC" w:rsidRPr="00C32F8D" w:rsidRDefault="00451EBC" w:rsidP="00451EBC">
      <w:pPr>
        <w:rPr>
          <w:sz w:val="2"/>
          <w:szCs w:val="2"/>
        </w:rPr>
      </w:pPr>
      <w:r w:rsidRPr="00C32F8D">
        <w:rPr>
          <w:sz w:val="2"/>
          <w:szCs w:val="2"/>
        </w:rPr>
        <w:t xml:space="preserve">The Court determined that the presumption of irreparable damage where there is a violation under a statute requiring an environmental evaluation goes against traditional equitable principles of an injunction. The Court further determined that allowing such a violation to continue would not undermine the purpose of the statute so there should be no presumption of irreparable damage and the traditional equitable principles should apply.136 Many courts have interpreted the Supreme Court’s decision in </w:t>
      </w:r>
      <w:r w:rsidRPr="00C32F8D">
        <w:rPr>
          <w:i/>
          <w:iCs/>
          <w:sz w:val="2"/>
          <w:szCs w:val="2"/>
        </w:rPr>
        <w:t>Winter</w:t>
      </w:r>
      <w:r w:rsidRPr="00C32F8D">
        <w:rPr>
          <w:sz w:val="2"/>
          <w:szCs w:val="2"/>
        </w:rPr>
        <w:t xml:space="preserve"> as precluding the equitable or sliding scale standard and requiring a strict application of the four factor test,137 while other courts maintain that </w:t>
      </w:r>
      <w:r w:rsidRPr="00C32F8D">
        <w:rPr>
          <w:i/>
          <w:iCs/>
          <w:sz w:val="2"/>
          <w:szCs w:val="2"/>
        </w:rPr>
        <w:t>Winter</w:t>
      </w:r>
      <w:r w:rsidRPr="00C32F8D">
        <w:rPr>
          <w:sz w:val="2"/>
          <w:szCs w:val="2"/>
        </w:rPr>
        <w:t xml:space="preserve"> did not displace the equitable or sliding scale approach or that this flexible approach is consistent with </w:t>
      </w:r>
      <w:r w:rsidRPr="00C32F8D">
        <w:rPr>
          <w:i/>
          <w:iCs/>
          <w:sz w:val="2"/>
          <w:szCs w:val="2"/>
        </w:rPr>
        <w:t>Winter</w:t>
      </w:r>
      <w:r w:rsidRPr="00C32F8D">
        <w:rPr>
          <w:sz w:val="2"/>
          <w:szCs w:val="2"/>
        </w:rPr>
        <w:t xml:space="preserve">.138 </w:t>
      </w:r>
      <w:r w:rsidRPr="00C32F8D">
        <w:rPr>
          <w:i/>
          <w:iCs/>
          <w:sz w:val="2"/>
          <w:szCs w:val="2"/>
        </w:rPr>
        <w:t>National Parks Conservation Association v. Semonite</w:t>
      </w:r>
      <w:r w:rsidRPr="00C32F8D">
        <w:rPr>
          <w:sz w:val="2"/>
          <w:szCs w:val="2"/>
        </w:rPr>
        <w:t>139 exemplifies how the application of standard preliminary injunction requirements, absent the flexible equitable or sliding scale approach, weakens NEPA.140 In this case, Virginia Electric and Power Company applied to the Army Corps of Engineers for a permit to construct an electrical switching station, transmission lines, and numerous steel transmission towers stretching across the James River, through the middle of the Jamestown historic district, and through other historic resources managed by the National Park Service.141 The Army Corps of Engineers issued the permit after conducting an EA and determining that there would be no significant environmental effect on the human environment, so an EIS was not required.142 The National Parks Conservation Association (NPCA), on behalf of its members, brought suit for violation of NEPA and the APA and sought a preliminary injunction.143 The preliminary injunction was denied, with the court holding that NPCA “failed to establish a likelihood of irreparable harm prior to this case being decided on the merits.”144 The court then granted the Army Corps of Engineers’ motion for summary judgment.145 NPCA filed an appeal seeking a preliminary injunction, which was again denied, with the court holding NPCA had failed to establish that they were likely to succeed on the merits, that there was a likelihood of irreparable harm, and that the public interest strongly favored an injunction.146</w:t>
      </w:r>
    </w:p>
    <w:p w14:paraId="7DFF1E97" w14:textId="77777777" w:rsidR="00451EBC" w:rsidRPr="00C32F8D" w:rsidRDefault="00451EBC" w:rsidP="00451EBC">
      <w:pPr>
        <w:rPr>
          <w:sz w:val="2"/>
          <w:szCs w:val="2"/>
        </w:rPr>
      </w:pPr>
      <w:r w:rsidRPr="00C32F8D">
        <w:rPr>
          <w:sz w:val="2"/>
          <w:szCs w:val="2"/>
        </w:rPr>
        <w:t xml:space="preserve">Less than a year and a half after the initial request for a preliminary injunction was denied, the appeals court determined that the Army Corps of Engineers did violate NEPA in issuing the permit and reversed and remanded to the district court with instructions to vacate the permit and direct the Army Corps of Engineers to prepare an EIS.147 However, because there was no preliminary injunction in place while the case was being litigated, Virginia Electric and Power Company proceeded under the permit to construct the project, and by the time the court had determined that the Army Corps of Engineers had violated NEPA, the entire project had already been completed.148 The court was faced with a completed project in violation of NEPA, and having relied on the argument that the towers could and would be removed if they were found to be in violation of NEPA when denying the preliminary injunction on appeal, determined that it would be inappropriate to vacate the permit and require the towers to be removed.149 The court only required the Army Corps of Engineers to complete an EIS for the already completed project.150 The outcome of this case demonstrates how the current application of preliminary injunctions entirely subverts the purpose of NEPA to ensure that federal agencies take a “hard look” at the environmental impacts </w:t>
      </w:r>
      <w:r w:rsidRPr="00C32F8D">
        <w:rPr>
          <w:i/>
          <w:iCs/>
          <w:sz w:val="2"/>
          <w:szCs w:val="2"/>
        </w:rPr>
        <w:t>prior</w:t>
      </w:r>
      <w:r w:rsidRPr="00C32F8D">
        <w:rPr>
          <w:sz w:val="2"/>
          <w:szCs w:val="2"/>
        </w:rPr>
        <w:t xml:space="preserve"> to taking action.151 The Supreme Court in </w:t>
      </w:r>
      <w:r w:rsidRPr="00C32F8D">
        <w:rPr>
          <w:i/>
          <w:iCs/>
          <w:sz w:val="2"/>
          <w:szCs w:val="2"/>
        </w:rPr>
        <w:t>Amoco</w:t>
      </w:r>
      <w:r w:rsidRPr="00C32F8D">
        <w:rPr>
          <w:sz w:val="2"/>
          <w:szCs w:val="2"/>
        </w:rPr>
        <w:t xml:space="preserve"> stated that “Environmental injury, by its nature, can seldom be adequately remedied by money damages and is often permanent or at least of long duration, i.e., irreparable” but by denying a preliminary injunction, federal agencies and their non-federal partners are encouraged to hurry up and build while NEPA claims are being litigated and betting that vacatur will not be awarded if a NEPA violation is found after the project is completed.152 Without a preliminary injunction where it is argued that there is a violation of NEPA, the plaintiff’s case may prove futile because the damage to the environment will already be done.153 By denying preliminary injunction and subsequently denying vacatur, the holding in this case essentially reduces NEPA to an exercise in paperwork rather than an action to ensure that federal agencies do not act prior to analyzing the impacts on the environment of the action.154</w:t>
      </w:r>
    </w:p>
    <w:p w14:paraId="3F458E67" w14:textId="77777777" w:rsidR="00451EBC" w:rsidRPr="00C32F8D" w:rsidRDefault="00451EBC" w:rsidP="00451EBC">
      <w:pPr>
        <w:rPr>
          <w:sz w:val="2"/>
          <w:szCs w:val="2"/>
        </w:rPr>
      </w:pPr>
      <w:r w:rsidRPr="00C32F8D">
        <w:rPr>
          <w:sz w:val="2"/>
          <w:szCs w:val="2"/>
        </w:rPr>
        <w:t xml:space="preserve">IV. THE TRUMP ADMINISTRATION ELIMINATES AND RESTRICTS KEY NEPA PROVISIONS </w:t>
      </w:r>
    </w:p>
    <w:p w14:paraId="6A74CF85" w14:textId="77777777" w:rsidR="00451EBC" w:rsidRPr="00C32F8D" w:rsidRDefault="00451EBC" w:rsidP="00451EBC">
      <w:pPr>
        <w:rPr>
          <w:sz w:val="2"/>
          <w:szCs w:val="2"/>
        </w:rPr>
      </w:pPr>
      <w:r w:rsidRPr="00C32F8D">
        <w:rPr>
          <w:sz w:val="2"/>
          <w:szCs w:val="2"/>
        </w:rPr>
        <w:t>After nearly forty years of implementation and precedent based on the 1978 CEQ NEPA regulations with only relatively minor revisions, the Trump Administration initiated an overhaul of the regulations with the objective of simplifying and “streamlining” them.155 On August 24, 2017, President Trump issued Executive Order 13,807 directing CEQ to review the NEPA regulations and modernize, simplify, and accelerate the NEPA process.156 CEQ then began the rulemaking process, releasing an Advanced Notice of Proposed Rulemaking (“ANPR”) with a thirty-day comment period.157 CEQ received over 12,500 comments on its ANPR and extended the comment period.158 CEQ then published a Notice of Proposed Rulemaking with a sixty-day comment period.159 During the comment period CEQ held two public hearings, one in Washington, and one in Colorado.160 CEQ received approximately 1,145,571 comments on the proposed rule, including hundreds of requests for extension of the comment deadline and additional hearings in additional locations, neither of which were granted.161 The Final rule was issued on July 16, 2020 and went into effect on September 14, 2020.162</w:t>
      </w:r>
    </w:p>
    <w:p w14:paraId="1E4A13CF" w14:textId="77777777" w:rsidR="00451EBC" w:rsidRPr="00C32F8D" w:rsidRDefault="00451EBC" w:rsidP="00451EBC">
      <w:pPr>
        <w:rPr>
          <w:sz w:val="2"/>
          <w:szCs w:val="2"/>
        </w:rPr>
      </w:pPr>
      <w:r w:rsidRPr="00C32F8D">
        <w:rPr>
          <w:sz w:val="2"/>
          <w:szCs w:val="2"/>
        </w:rPr>
        <w:t>The new rulemaking makes numerous and significant changes to the 1978 CEQ regulations. This Part covers several of those changes which have most significantly weakened the effectiveness of NEPA.163</w:t>
      </w:r>
    </w:p>
    <w:p w14:paraId="1AE6B4A8" w14:textId="77777777" w:rsidR="00451EBC" w:rsidRPr="00C32F8D" w:rsidRDefault="00451EBC" w:rsidP="00451EBC">
      <w:pPr>
        <w:rPr>
          <w:sz w:val="2"/>
          <w:szCs w:val="2"/>
        </w:rPr>
      </w:pPr>
      <w:r w:rsidRPr="00C32F8D">
        <w:rPr>
          <w:sz w:val="2"/>
          <w:szCs w:val="2"/>
        </w:rPr>
        <w:t>A. LIMITING THE APPLICATION OF NEPA</w:t>
      </w:r>
    </w:p>
    <w:p w14:paraId="1FAD5D50" w14:textId="77777777" w:rsidR="00451EBC" w:rsidRPr="00C32F8D" w:rsidRDefault="00451EBC" w:rsidP="00451EBC">
      <w:pPr>
        <w:rPr>
          <w:sz w:val="2"/>
          <w:szCs w:val="2"/>
        </w:rPr>
      </w:pPr>
      <w:r w:rsidRPr="00C32F8D">
        <w:rPr>
          <w:sz w:val="2"/>
          <w:szCs w:val="2"/>
        </w:rPr>
        <w:t xml:space="preserve">The Trump Administration CEQ rulemaking codified many of the court jurisprudence restrictions on the application of NEPA under a new Part 1501.1 NEPA Thresholds.164 Under this section, the new regulations outline considerations for determining whether NEPA applies, including if the proposed action is in whole or part non-discretionary and if it falls under another statute which has requirements that serve the function of compliance with NEPA.165 These two provisions are essentially equivalent to the court precedent that non-discretionary actions and actions subject to functionally equivalent review are exempt from NEPA requirements.166 </w:t>
      </w:r>
    </w:p>
    <w:p w14:paraId="58E17617" w14:textId="77777777" w:rsidR="00451EBC" w:rsidRPr="00C32F8D" w:rsidRDefault="00451EBC" w:rsidP="00451EBC">
      <w:pPr>
        <w:rPr>
          <w:sz w:val="2"/>
          <w:szCs w:val="2"/>
        </w:rPr>
      </w:pPr>
      <w:r w:rsidRPr="00C32F8D">
        <w:rPr>
          <w:sz w:val="2"/>
          <w:szCs w:val="2"/>
        </w:rPr>
        <w:t xml:space="preserve">The Trump rulemaking revisions to the definition of “major [f]ederal action” also codify judicial precedent restricting the application of NEPA.167 The new definition states that nondiscretionary decisions are not major federal actions.168 It further states that non-federal projects with minimal federal funding or involvement, as well as loans and other forms of financial assistance where the federal agency does not exercise sufficient control and responsibility over the outcome of a project, are not major federal actions.169 This definition reflects an intent to cement and codify the courts’ jurisprudence regarding “small federal handle” to limit when NEPA applies to projects with federal and non-federal components.170 The definition also goes a step further and states that extraterritorial activities or decisions with effects located entirely outside of the United States are not major federal actions.171 This definition goes against court precedent that NEPA does apply to major federal actions when they occur outside of the U.S.172 The codification of the courts jurisprudence on functional equivalence, non-discretionary, and “small federal handle” exemptions together with the expansion of exemptions to include extraterritorial federal actions combine to cement harmful precedent that goes against the intent of NEPA for federal agencies to review the impacts of </w:t>
      </w:r>
      <w:r w:rsidRPr="00C32F8D">
        <w:rPr>
          <w:i/>
          <w:iCs/>
          <w:sz w:val="2"/>
          <w:szCs w:val="2"/>
        </w:rPr>
        <w:t>all</w:t>
      </w:r>
      <w:r w:rsidRPr="00C32F8D">
        <w:rPr>
          <w:sz w:val="2"/>
          <w:szCs w:val="2"/>
        </w:rPr>
        <w:t xml:space="preserve"> major federal actions significantly affecting the environment and denies the public the opportunity to review and comment on these actions.173</w:t>
      </w:r>
    </w:p>
    <w:p w14:paraId="5C7C3AC1" w14:textId="77777777" w:rsidR="00451EBC" w:rsidRPr="00C32F8D" w:rsidRDefault="00451EBC" w:rsidP="00451EBC">
      <w:pPr>
        <w:rPr>
          <w:sz w:val="2"/>
          <w:szCs w:val="2"/>
        </w:rPr>
      </w:pPr>
      <w:r w:rsidRPr="00C32F8D">
        <w:rPr>
          <w:sz w:val="2"/>
          <w:szCs w:val="2"/>
        </w:rPr>
        <w:t xml:space="preserve">B. REVISION OF THE REQUIREMENTS TO CONSIDER ALTERNATIVES </w:t>
      </w:r>
    </w:p>
    <w:p w14:paraId="24E6D542" w14:textId="77777777" w:rsidR="00451EBC" w:rsidRPr="00C32F8D" w:rsidRDefault="00451EBC" w:rsidP="00451EBC">
      <w:pPr>
        <w:rPr>
          <w:sz w:val="2"/>
          <w:szCs w:val="2"/>
        </w:rPr>
      </w:pPr>
      <w:r w:rsidRPr="00C32F8D">
        <w:rPr>
          <w:sz w:val="2"/>
          <w:szCs w:val="2"/>
        </w:rPr>
        <w:t xml:space="preserve">The Trump Administration CEQ rulemaking significantly modifies the consideration of alternatives in an EIS.174 The new regulations modify the provision from a requirement to “rigorously explore and objectively evaluate all reasonable alternatives” to requiring only that agencies “evaluate reasonable alternatives to the proposed action” and to “limit their consideration to a reasonable number of alternatives.”175 The new regulations further define “reasonable alternative,” a term that was previously undefined in the regulations, as “a reasonable range of alternatives that are technically and economically feasible, meet the purpose and need for the proposed action, and where applicable meet the goal of the applicant.”176 These changes will restrict the consideration of alternatives in EISs, overturning decades of court precedent and weakening “the heart” of the EIS, which is for federal agencies to take a “hard look” by considering the impacts of their proposed action and </w:t>
      </w:r>
      <w:r w:rsidRPr="00C32F8D">
        <w:rPr>
          <w:i/>
          <w:iCs/>
          <w:sz w:val="2"/>
          <w:szCs w:val="2"/>
        </w:rPr>
        <w:t>all reasonable</w:t>
      </w:r>
      <w:r w:rsidRPr="00C32F8D">
        <w:rPr>
          <w:sz w:val="2"/>
          <w:szCs w:val="2"/>
        </w:rPr>
        <w:t xml:space="preserve"> alternatives.177</w:t>
      </w:r>
    </w:p>
    <w:p w14:paraId="469001F8" w14:textId="77777777" w:rsidR="00451EBC" w:rsidRPr="00C32F8D" w:rsidRDefault="00451EBC" w:rsidP="00451EBC">
      <w:pPr>
        <w:rPr>
          <w:sz w:val="2"/>
          <w:szCs w:val="2"/>
        </w:rPr>
      </w:pPr>
      <w:r w:rsidRPr="00C32F8D">
        <w:rPr>
          <w:sz w:val="2"/>
          <w:szCs w:val="2"/>
        </w:rPr>
        <w:t xml:space="preserve">C. REMOVAL OF THE DEFINITION OF CUMULATIVE IMPACTS AND REDEFINING “SIGNIFICANTLY AFFECTING” </w:t>
      </w:r>
    </w:p>
    <w:p w14:paraId="1DA85B64" w14:textId="77777777" w:rsidR="00451EBC" w:rsidRPr="00C32F8D" w:rsidRDefault="00451EBC" w:rsidP="00451EBC">
      <w:pPr>
        <w:rPr>
          <w:sz w:val="2"/>
          <w:szCs w:val="2"/>
        </w:rPr>
      </w:pPr>
      <w:r w:rsidRPr="00C32F8D">
        <w:rPr>
          <w:sz w:val="2"/>
          <w:szCs w:val="2"/>
        </w:rPr>
        <w:t>The Trump Administration CEQ rulemaking reverses decades of court precedent requiring the consideration of cumulative impacts when assessing the environmental impacts of a proposed action.178 The new regulations not only remove the definition of cumulative effects but also state that effects are not significant if they are “remote in time, geographically remote, or the result of a lengthy causal claim.”179 This new regulatory language will restrict consideration of longer term environmental impacts or impacts which occur as a composite of multiple independent actors, such as how the action will contribute to climate change and its environmental impacts.180</w:t>
      </w:r>
    </w:p>
    <w:p w14:paraId="5EC6CC11" w14:textId="77777777" w:rsidR="00451EBC" w:rsidRPr="00C32F8D" w:rsidRDefault="00451EBC" w:rsidP="00451EBC">
      <w:pPr>
        <w:rPr>
          <w:sz w:val="2"/>
          <w:szCs w:val="2"/>
        </w:rPr>
      </w:pPr>
      <w:r w:rsidRPr="00C32F8D">
        <w:rPr>
          <w:sz w:val="2"/>
          <w:szCs w:val="2"/>
        </w:rPr>
        <w:t>D. REVISIONS TO ENCOURAGE THE USE OF CATEGORICAL EXCLUSIONS</w:t>
      </w:r>
    </w:p>
    <w:p w14:paraId="0B8F7F9F" w14:textId="77777777" w:rsidR="00451EBC" w:rsidRPr="00C32F8D" w:rsidRDefault="00451EBC" w:rsidP="00451EBC">
      <w:pPr>
        <w:rPr>
          <w:sz w:val="2"/>
          <w:szCs w:val="2"/>
        </w:rPr>
      </w:pPr>
      <w:r w:rsidRPr="00C32F8D">
        <w:rPr>
          <w:sz w:val="2"/>
          <w:szCs w:val="2"/>
        </w:rPr>
        <w:t xml:space="preserve">The 1978 CEQ regulations provided for the use of CEs for categories of actions that do not individually or cumulatively have a significant impact.181 However, a normally categorically excluded activity might require an EA or EIS if it may have a significant environmental impact.182 For example, federal coastal habitat restoration projects which do not involve debris removal or substantial sediment placement are categorically excluded but may still require an EA or EIS if they are done in an area with endangered species critical habitat such as nesting grounds for endangered sea turtles.183 The Trump Administration rulemaking seeks to expand the use of CEs by allowing actions that would normally fall under a CE but may have a significant impact to still be categorically excluded if the “agency determines that there are circumstances that lessen the impact or other conditions sufficient to avoid significant effects.”184 The increased emphasis on the use of CEs allows for activities that would normally undergo more substantial review under an EA or EIS to be exempted from such review.185 Similar to the congressional and court established exceptions, the expanded use of CEs creates additional carve outs of activities which do not require review further undermining the intent of NEPA for </w:t>
      </w:r>
      <w:r w:rsidRPr="00C32F8D">
        <w:rPr>
          <w:i/>
          <w:iCs/>
          <w:sz w:val="2"/>
          <w:szCs w:val="2"/>
        </w:rPr>
        <w:t>all</w:t>
      </w:r>
      <w:r w:rsidRPr="00C32F8D">
        <w:rPr>
          <w:sz w:val="2"/>
          <w:szCs w:val="2"/>
        </w:rPr>
        <w:t xml:space="preserve"> major federal actions with significant environmental effects to undergo review and for the information to be made available to ensure that federal agencies are making informed decisions.186</w:t>
      </w:r>
    </w:p>
    <w:p w14:paraId="1B1FA944" w14:textId="77777777" w:rsidR="00451EBC" w:rsidRPr="00C32F8D" w:rsidRDefault="00451EBC" w:rsidP="00451EBC">
      <w:pPr>
        <w:rPr>
          <w:sz w:val="2"/>
          <w:szCs w:val="2"/>
        </w:rPr>
      </w:pPr>
      <w:r w:rsidRPr="00C32F8D">
        <w:rPr>
          <w:sz w:val="2"/>
          <w:szCs w:val="2"/>
        </w:rPr>
        <w:t xml:space="preserve">V. RECOMMENDATIONS </w:t>
      </w:r>
    </w:p>
    <w:p w14:paraId="28AD5984" w14:textId="77777777" w:rsidR="00451EBC" w:rsidRPr="00C32F8D" w:rsidRDefault="00451EBC" w:rsidP="00451EBC">
      <w:pPr>
        <w:rPr>
          <w:sz w:val="2"/>
          <w:szCs w:val="2"/>
        </w:rPr>
      </w:pPr>
      <w:r w:rsidRPr="00C32F8D">
        <w:rPr>
          <w:sz w:val="2"/>
          <w:szCs w:val="2"/>
        </w:rPr>
        <w:t xml:space="preserve">NEPA has been dealt many blows over the past fifty years from Congress and the courts, but it has survived as a critical procedural tool to ensure that federal agencies consider the environmental impacts of their actions and to provide a platform for informing and meaningfully engaging with the public on actions affecting the environment.187 The Trump Administration has added a new blow with its Final CEQ rulemaking, which both codifies court jurisprudence which has weakened NEPA and introduces additional changes, in some cases reversing decades of court precedent.188 These changes have ultimately weakened NEPA and have hampered the ability for it to achieve the national policy that the federal government use “all practical means and measures” to ensure a sustainable balance between humans and the environment for “present and future generations.”189 To preserve the intent of NEPA, the courts and the Biden Administration should take action to reverse the Trump Administration CEQ NEPA regulations and, where possible, consider actions to reverse the harmful precedents set by both Congress and the courts.190 </w:t>
      </w:r>
    </w:p>
    <w:p w14:paraId="1D4FDF31" w14:textId="77777777" w:rsidR="00451EBC" w:rsidRPr="00C32F8D" w:rsidRDefault="00451EBC" w:rsidP="00451EBC">
      <w:pPr>
        <w:rPr>
          <w:sz w:val="2"/>
          <w:szCs w:val="2"/>
        </w:rPr>
      </w:pPr>
      <w:r w:rsidRPr="00C32F8D">
        <w:rPr>
          <w:sz w:val="2"/>
          <w:szCs w:val="2"/>
        </w:rPr>
        <w:t>There are two possible avenues by which the Trump Administration NEPA regulations may be overturned. The first is through litigation in the courts to determine that the rulemaking was “arbitrary and capricious, an abuse of discretion, or otherwise not in accordance with law” under the APA and the second is for the Biden Administration to revise the regulations to reverse the Trump Administration changes as well as to implement additional improvements through the initiated NEPA rulemaking process.191 This Part discusses both of these options and ultimately recommends that the Biden Administration reverse the Trump Administration changes and implement additional NEPA improvements through the initiated two phased NEPA rulemaking process.</w:t>
      </w:r>
    </w:p>
    <w:p w14:paraId="1C322428" w14:textId="77777777" w:rsidR="00451EBC" w:rsidRPr="00C32F8D" w:rsidRDefault="00451EBC" w:rsidP="00451EBC">
      <w:pPr>
        <w:rPr>
          <w:sz w:val="2"/>
          <w:szCs w:val="2"/>
        </w:rPr>
      </w:pPr>
      <w:r w:rsidRPr="00C32F8D">
        <w:rPr>
          <w:sz w:val="2"/>
          <w:szCs w:val="2"/>
        </w:rPr>
        <w:t xml:space="preserve">A. CONSIDERATION OF COURT RULING OVERTURNING THE TRUMP ADMINISTRATION RULEMAKING </w:t>
      </w:r>
    </w:p>
    <w:p w14:paraId="4AA1E5B4" w14:textId="77777777" w:rsidR="00451EBC" w:rsidRPr="00C32F8D" w:rsidRDefault="00451EBC" w:rsidP="00451EBC">
      <w:pPr>
        <w:rPr>
          <w:sz w:val="2"/>
          <w:szCs w:val="2"/>
        </w:rPr>
      </w:pPr>
      <w:r w:rsidRPr="00C32F8D">
        <w:rPr>
          <w:sz w:val="2"/>
          <w:szCs w:val="2"/>
        </w:rPr>
        <w:t>The court should set aside the Trump Administration CEQ NEPA rulemaking for violations under the APA.192 Litigants are bringing both substantive claims that CEQ is not entitled to Chevron deference because the revisions made are in direct conflict with the express intent of Congress and court precedent, as well as claims that the rulemaking was arbitrary and capricious under the APA for failing to consider relevant factors during the rulemaking process.193 The litigants should succeed on both claims.</w:t>
      </w:r>
    </w:p>
    <w:p w14:paraId="3FF5F5B2" w14:textId="77777777" w:rsidR="00451EBC" w:rsidRPr="00C32F8D" w:rsidRDefault="00451EBC" w:rsidP="00451EBC">
      <w:pPr>
        <w:rPr>
          <w:sz w:val="2"/>
          <w:szCs w:val="2"/>
        </w:rPr>
      </w:pPr>
      <w:r w:rsidRPr="00C32F8D">
        <w:rPr>
          <w:sz w:val="2"/>
          <w:szCs w:val="2"/>
        </w:rPr>
        <w:t xml:space="preserve">Under </w:t>
      </w:r>
      <w:r w:rsidRPr="00C32F8D">
        <w:rPr>
          <w:i/>
          <w:iCs/>
          <w:sz w:val="2"/>
          <w:szCs w:val="2"/>
        </w:rPr>
        <w:t>Chevron</w:t>
      </w:r>
      <w:r w:rsidRPr="00C32F8D">
        <w:rPr>
          <w:sz w:val="2"/>
          <w:szCs w:val="2"/>
        </w:rPr>
        <w:t xml:space="preserve">, the first question is whether Congress’ intent was clear.194 If so, then there is no room for discretion; however, if Congress is unclear, then the agency has discretion to make a reasonable interpretation of the statute.195 In this case, the new regulations are clearly in direct conflict with both the 1978 NEPA regulations and the court precedent interpreting NEPA and these regulations, particularly regarding the requirement for agencies to take a “hard look” at the environmental impacts of proposed actions and to consider all reasonable alternatives to such action and to consider cumulative impacts.196 In addition, the rulemaking contradicts court precedent that NEPA does apply to extraterritorial major federal actions.197 The Supreme Court has continually held that where there is </w:t>
      </w:r>
      <w:r w:rsidRPr="00C32F8D">
        <w:rPr>
          <w:i/>
          <w:iCs/>
          <w:sz w:val="2"/>
          <w:szCs w:val="2"/>
        </w:rPr>
        <w:t>stare decisis</w:t>
      </w:r>
      <w:r w:rsidRPr="00C32F8D">
        <w:rPr>
          <w:sz w:val="2"/>
          <w:szCs w:val="2"/>
        </w:rPr>
        <w:t xml:space="preserve"> it trumps any deference to the agency under </w:t>
      </w:r>
      <w:r w:rsidRPr="00C32F8D">
        <w:rPr>
          <w:i/>
          <w:iCs/>
          <w:sz w:val="2"/>
          <w:szCs w:val="2"/>
        </w:rPr>
        <w:t>Chevron</w:t>
      </w:r>
      <w:r w:rsidRPr="00C32F8D">
        <w:rPr>
          <w:sz w:val="2"/>
          <w:szCs w:val="2"/>
        </w:rPr>
        <w:t xml:space="preserve"> so the court should find that where the Trump Administration rulemaking conflicts with </w:t>
      </w:r>
      <w:r w:rsidRPr="00C32F8D">
        <w:rPr>
          <w:i/>
          <w:iCs/>
          <w:sz w:val="2"/>
          <w:szCs w:val="2"/>
        </w:rPr>
        <w:t>stare decisis</w:t>
      </w:r>
      <w:r w:rsidRPr="00C32F8D">
        <w:rPr>
          <w:sz w:val="2"/>
          <w:szCs w:val="2"/>
        </w:rPr>
        <w:t>, the rulemaking is not valid.198</w:t>
      </w:r>
    </w:p>
    <w:p w14:paraId="59DF7632" w14:textId="77777777" w:rsidR="00451EBC" w:rsidRPr="00C32F8D" w:rsidRDefault="00451EBC" w:rsidP="00451EBC">
      <w:pPr>
        <w:rPr>
          <w:sz w:val="2"/>
          <w:szCs w:val="2"/>
        </w:rPr>
      </w:pPr>
      <w:r w:rsidRPr="00C32F8D">
        <w:rPr>
          <w:sz w:val="2"/>
          <w:szCs w:val="2"/>
        </w:rPr>
        <w:t>In addition, the litigants’ assertions that CEQ acted arbitrarily and capriciously in failing to consider relevant factors during the rulemaking process should succeed.199 In making its decision, CEQ relied upon a goal of reducing delay and fostering an economic benefit, rather than advancing the purposes of NEPA to ensure that both the federal government and the public are informed about the environmental impacts of major federal actions contrary to its legal requirement.200 It failed to consider the impacts of the rulemaking as a major federal action, which will significantly harm the environment and failed to adequately consider alternative actions.201 It also failed to take into consideration reliance on the 1978 regulations and court precedent, and it failed to provide sufficient explanations to justify its actions and decisions throughout the decision making process.202 It further failed to meet its requirement to respond to all significant comments raised in the public comment processes and to address these concerns in the final rule.203 The plaintiffs in the pending cases have provided significant evidence in the record to support these claims, and the courts should find that CEQ acted arbitrarily and capriciously.204</w:t>
      </w:r>
    </w:p>
    <w:p w14:paraId="6CC62F68" w14:textId="77777777" w:rsidR="00451EBC" w:rsidRPr="00C32F8D" w:rsidRDefault="00451EBC" w:rsidP="00451EBC">
      <w:pPr>
        <w:rPr>
          <w:sz w:val="2"/>
          <w:szCs w:val="2"/>
        </w:rPr>
      </w:pPr>
      <w:r w:rsidRPr="00C32F8D">
        <w:rPr>
          <w:sz w:val="2"/>
          <w:szCs w:val="2"/>
        </w:rPr>
        <w:t>Should the NEPA rulemaking be found to be arbitrary and capricious by the courts, the rulemaking would be set aside but the congressional and court precedent will still stand, including the new provisions under the Infrastructure Investment and Jobs Act.205 Ultimately, only a new rulemaking by the Biden Administration would both overturn the harmful impacts of the Trump Administration rulemaking and enable action to address harmful court precedent. As of publication of this article, the Biden Administration has issued an interim final rulemaking extending the deadline by which federal agencies must develop or revise their NEPA procedures to comply with the 2020 Trump Administration NEPA Rule.206 The Biden Administration has also initiated the first phase of a two phased NEPA rulemaking process with the objective of “restoring basic community safeguards” in the NEPA process.207 As a result, the courts have stayed the majority of the cases pending Biden Administration action.208 While one of the cases was dismissed by the district court as unripe and the plaintiffs have subsequently appealed.209</w:t>
      </w:r>
    </w:p>
    <w:p w14:paraId="0A15A16B" w14:textId="77777777" w:rsidR="00451EBC" w:rsidRPr="00A73AB0" w:rsidRDefault="00451EBC" w:rsidP="00451EBC">
      <w:pPr>
        <w:rPr>
          <w:sz w:val="16"/>
        </w:rPr>
      </w:pPr>
      <w:r w:rsidRPr="00A73AB0">
        <w:rPr>
          <w:sz w:val="16"/>
        </w:rPr>
        <w:t xml:space="preserve">B. </w:t>
      </w:r>
      <w:r w:rsidRPr="007568A4">
        <w:rPr>
          <w:rStyle w:val="Emphasis"/>
          <w:highlight w:val="cyan"/>
        </w:rPr>
        <w:t>RECOMMEND</w:t>
      </w:r>
      <w:r w:rsidRPr="00F62D9C">
        <w:rPr>
          <w:rStyle w:val="Emphasis"/>
        </w:rPr>
        <w:t xml:space="preserve">ATION THAT THE </w:t>
      </w:r>
      <w:r w:rsidRPr="007568A4">
        <w:rPr>
          <w:rStyle w:val="Emphasis"/>
          <w:highlight w:val="cyan"/>
        </w:rPr>
        <w:t>BIDEN</w:t>
      </w:r>
      <w:r w:rsidRPr="00F62D9C">
        <w:rPr>
          <w:rStyle w:val="Emphasis"/>
        </w:rPr>
        <w:t xml:space="preserve"> ADMINISTRATION </w:t>
      </w:r>
      <w:r w:rsidRPr="007568A4">
        <w:rPr>
          <w:rStyle w:val="Emphasis"/>
          <w:highlight w:val="cyan"/>
        </w:rPr>
        <w:t>INITIATE</w:t>
      </w:r>
      <w:r w:rsidRPr="00B375B8">
        <w:rPr>
          <w:rStyle w:val="Emphasis"/>
        </w:rPr>
        <w:t xml:space="preserve"> A </w:t>
      </w:r>
      <w:r w:rsidRPr="007568A4">
        <w:rPr>
          <w:rStyle w:val="Emphasis"/>
          <w:highlight w:val="cyan"/>
        </w:rPr>
        <w:t>NEW NEPA RULEMAKING PROCESS</w:t>
      </w:r>
    </w:p>
    <w:p w14:paraId="7ADE4A6D" w14:textId="77777777" w:rsidR="00451EBC" w:rsidRPr="00A73AB0" w:rsidRDefault="00451EBC" w:rsidP="00451EBC">
      <w:pPr>
        <w:rPr>
          <w:sz w:val="16"/>
        </w:rPr>
      </w:pPr>
      <w:r w:rsidRPr="00A73AB0">
        <w:rPr>
          <w:sz w:val="16"/>
        </w:rPr>
        <w:t xml:space="preserve">The </w:t>
      </w:r>
      <w:r w:rsidRPr="00F62D9C">
        <w:rPr>
          <w:rStyle w:val="StyleUnderline"/>
        </w:rPr>
        <w:t>Biden Administration should</w:t>
      </w:r>
      <w:r w:rsidRPr="00A73AB0">
        <w:rPr>
          <w:sz w:val="16"/>
        </w:rPr>
        <w:t xml:space="preserve"> </w:t>
      </w:r>
      <w:r w:rsidRPr="00F62D9C">
        <w:rPr>
          <w:rStyle w:val="Emphasis"/>
        </w:rPr>
        <w:t>reverse</w:t>
      </w:r>
      <w:r w:rsidRPr="00A73AB0">
        <w:rPr>
          <w:sz w:val="16"/>
        </w:rPr>
        <w:t xml:space="preserve"> </w:t>
      </w:r>
      <w:r w:rsidRPr="00F62D9C">
        <w:rPr>
          <w:rStyle w:val="StyleUnderline"/>
        </w:rPr>
        <w:t>the</w:t>
      </w:r>
      <w:r w:rsidRPr="00A73AB0">
        <w:rPr>
          <w:sz w:val="16"/>
        </w:rPr>
        <w:t xml:space="preserve"> </w:t>
      </w:r>
      <w:r w:rsidRPr="00F62D9C">
        <w:rPr>
          <w:rStyle w:val="Emphasis"/>
        </w:rPr>
        <w:t>Trump</w:t>
      </w:r>
      <w:r w:rsidRPr="00A73AB0">
        <w:rPr>
          <w:sz w:val="16"/>
        </w:rPr>
        <w:t xml:space="preserve"> Administration </w:t>
      </w:r>
      <w:r w:rsidRPr="00F62D9C">
        <w:rPr>
          <w:rStyle w:val="Emphasis"/>
        </w:rPr>
        <w:t>rulemaking</w:t>
      </w:r>
      <w:r w:rsidRPr="00A73AB0">
        <w:rPr>
          <w:sz w:val="16"/>
        </w:rPr>
        <w:t xml:space="preserve"> </w:t>
      </w:r>
      <w:r w:rsidRPr="00F62D9C">
        <w:rPr>
          <w:rStyle w:val="StyleUnderline"/>
        </w:rPr>
        <w:t>and</w:t>
      </w:r>
      <w:r w:rsidRPr="00A73AB0">
        <w:rPr>
          <w:sz w:val="16"/>
        </w:rPr>
        <w:t xml:space="preserve"> </w:t>
      </w:r>
      <w:r w:rsidRPr="00F62D9C">
        <w:rPr>
          <w:rStyle w:val="Emphasis"/>
        </w:rPr>
        <w:t>strengthen NEPA</w:t>
      </w:r>
      <w:r w:rsidRPr="00A73AB0">
        <w:rPr>
          <w:sz w:val="16"/>
        </w:rPr>
        <w:t xml:space="preserve"> </w:t>
      </w:r>
      <w:r w:rsidRPr="00F62D9C">
        <w:rPr>
          <w:rStyle w:val="StyleUnderline"/>
        </w:rPr>
        <w:t>by filling in the gaps left by the 1978 regulations through its</w:t>
      </w:r>
      <w:r w:rsidRPr="00A73AB0">
        <w:rPr>
          <w:sz w:val="16"/>
        </w:rPr>
        <w:t xml:space="preserve"> two </w:t>
      </w:r>
      <w:r w:rsidRPr="00F62D9C">
        <w:rPr>
          <w:rStyle w:val="Emphasis"/>
        </w:rPr>
        <w:t>phased</w:t>
      </w:r>
      <w:r w:rsidRPr="00A73AB0">
        <w:rPr>
          <w:sz w:val="16"/>
        </w:rPr>
        <w:t xml:space="preserve"> </w:t>
      </w:r>
      <w:r w:rsidRPr="00F62D9C">
        <w:rPr>
          <w:rStyle w:val="StyleUnderline"/>
        </w:rPr>
        <w:t>NEPA rulemaking process</w:t>
      </w:r>
      <w:r w:rsidRPr="00A73AB0">
        <w:rPr>
          <w:sz w:val="16"/>
        </w:rPr>
        <w:t xml:space="preserve">.210 The Biden Administration interim rule delaying implementation requirements provides a temporary reprieve from the harmful effects of the Trump Administration NEPA rule. However, </w:t>
      </w:r>
      <w:r w:rsidRPr="00F62D9C">
        <w:rPr>
          <w:rStyle w:val="StyleUnderline"/>
        </w:rPr>
        <w:t xml:space="preserve">the </w:t>
      </w:r>
      <w:r w:rsidRPr="005C63BC">
        <w:rPr>
          <w:rStyle w:val="StyleUnderline"/>
        </w:rPr>
        <w:t>Biden Administration</w:t>
      </w:r>
      <w:r w:rsidRPr="005C63BC">
        <w:rPr>
          <w:sz w:val="16"/>
        </w:rPr>
        <w:t xml:space="preserve"> can, and </w:t>
      </w:r>
      <w:r w:rsidRPr="005C63BC">
        <w:rPr>
          <w:rStyle w:val="Emphasis"/>
        </w:rPr>
        <w:t xml:space="preserve">should, </w:t>
      </w:r>
      <w:r w:rsidRPr="007568A4">
        <w:rPr>
          <w:rStyle w:val="Emphasis"/>
          <w:highlight w:val="cyan"/>
        </w:rPr>
        <w:t>directly and comprehensively</w:t>
      </w:r>
      <w:r w:rsidRPr="007568A4">
        <w:rPr>
          <w:sz w:val="16"/>
          <w:highlight w:val="cyan"/>
        </w:rPr>
        <w:t xml:space="preserve"> </w:t>
      </w:r>
      <w:r w:rsidRPr="007568A4">
        <w:rPr>
          <w:rStyle w:val="StyleUnderline"/>
          <w:highlight w:val="cyan"/>
        </w:rPr>
        <w:t>address</w:t>
      </w:r>
      <w:r w:rsidRPr="005C63BC">
        <w:rPr>
          <w:rStyle w:val="StyleUnderline"/>
        </w:rPr>
        <w:t xml:space="preserve"> the</w:t>
      </w:r>
      <w:r w:rsidRPr="005C63BC">
        <w:rPr>
          <w:sz w:val="16"/>
        </w:rPr>
        <w:t xml:space="preserve"> Trump Administration rule’s </w:t>
      </w:r>
      <w:r w:rsidRPr="005C63BC">
        <w:rPr>
          <w:rStyle w:val="Emphasis"/>
        </w:rPr>
        <w:t>harmful</w:t>
      </w:r>
      <w:r w:rsidRPr="005C63BC">
        <w:rPr>
          <w:sz w:val="16"/>
        </w:rPr>
        <w:t xml:space="preserve"> </w:t>
      </w:r>
      <w:r w:rsidRPr="005C63BC">
        <w:rPr>
          <w:rStyle w:val="StyleUnderline"/>
        </w:rPr>
        <w:t>provisions and</w:t>
      </w:r>
      <w:r w:rsidRPr="005C63BC">
        <w:rPr>
          <w:sz w:val="16"/>
        </w:rPr>
        <w:t xml:space="preserve"> </w:t>
      </w:r>
      <w:r w:rsidRPr="00B375B8">
        <w:rPr>
          <w:rStyle w:val="Emphasis"/>
        </w:rPr>
        <w:t>problematic</w:t>
      </w:r>
      <w:r w:rsidRPr="005C63BC">
        <w:rPr>
          <w:sz w:val="16"/>
        </w:rPr>
        <w:t xml:space="preserve"> court </w:t>
      </w:r>
      <w:r w:rsidRPr="007568A4">
        <w:rPr>
          <w:rStyle w:val="Emphasis"/>
          <w:highlight w:val="cyan"/>
        </w:rPr>
        <w:t>precedent</w:t>
      </w:r>
      <w:r w:rsidRPr="005C63BC">
        <w:rPr>
          <w:sz w:val="16"/>
        </w:rPr>
        <w:t>.211</w:t>
      </w:r>
    </w:p>
    <w:p w14:paraId="3CDA3F85" w14:textId="77777777" w:rsidR="00451EBC" w:rsidRPr="00A73AB0" w:rsidRDefault="00451EBC" w:rsidP="00451EBC">
      <w:pPr>
        <w:rPr>
          <w:sz w:val="16"/>
        </w:rPr>
      </w:pPr>
      <w:r w:rsidRPr="00A73AB0">
        <w:rPr>
          <w:sz w:val="16"/>
        </w:rPr>
        <w:t>President Biden initiated consideration of the rulemaking process with the issuance of Executive Order 13,990, which rescinded the former President Trump’s Executive Order 13,807 directing CEQ review of NEPA.212 Executive Order 13,990 also directed CEQ and the Director of the White House Office of Management and Budget to determine if a replacement executive order, and subsequently a replacement rulemaking should be issued.213 Subsequently, the Biden Administration initiated a two phased rulemaking process with the publication of a Notice of Proposed Rulemaking (“NPRM”) to “restore basic community safeguards” in the NEPA process.214</w:t>
      </w:r>
    </w:p>
    <w:p w14:paraId="1BC397FA" w14:textId="77777777" w:rsidR="00451EBC" w:rsidRPr="00A73AB0" w:rsidRDefault="00451EBC" w:rsidP="00451EBC">
      <w:pPr>
        <w:rPr>
          <w:sz w:val="16"/>
        </w:rPr>
      </w:pPr>
      <w:r w:rsidRPr="00A73AB0">
        <w:rPr>
          <w:sz w:val="16"/>
        </w:rPr>
        <w:t xml:space="preserve">The Biden Administration states in the NPRM that the objective of </w:t>
      </w:r>
      <w:r w:rsidRPr="00A73AB0">
        <w:rPr>
          <w:rStyle w:val="StyleUnderline"/>
        </w:rPr>
        <w:t>the first phase of the rulemaking process is to address provisions that</w:t>
      </w:r>
      <w:r w:rsidRPr="00A73AB0">
        <w:rPr>
          <w:sz w:val="16"/>
        </w:rPr>
        <w:t xml:space="preserve"> “</w:t>
      </w:r>
      <w:r w:rsidRPr="00A73AB0">
        <w:rPr>
          <w:rStyle w:val="Emphasis"/>
        </w:rPr>
        <w:t>pose significant</w:t>
      </w:r>
      <w:r w:rsidRPr="00A73AB0">
        <w:rPr>
          <w:sz w:val="16"/>
        </w:rPr>
        <w:t xml:space="preserve"> near-term interpretation or implementation </w:t>
      </w:r>
      <w:r w:rsidRPr="00A73AB0">
        <w:rPr>
          <w:rStyle w:val="StyleUnderline"/>
        </w:rPr>
        <w:t>challenges” which would impact agencies</w:t>
      </w:r>
      <w:r w:rsidRPr="00A73AB0">
        <w:rPr>
          <w:sz w:val="16"/>
        </w:rPr>
        <w:t xml:space="preserve"> </w:t>
      </w:r>
      <w:r w:rsidRPr="00A73AB0">
        <w:rPr>
          <w:rStyle w:val="Emphasis"/>
        </w:rPr>
        <w:t>during the period</w:t>
      </w:r>
      <w:r w:rsidRPr="00A73AB0">
        <w:rPr>
          <w:sz w:val="16"/>
        </w:rPr>
        <w:t xml:space="preserve"> </w:t>
      </w:r>
      <w:r w:rsidRPr="00A73AB0">
        <w:rPr>
          <w:rStyle w:val="StyleUnderline"/>
        </w:rPr>
        <w:t>before the second phase is completed</w:t>
      </w:r>
      <w:r w:rsidRPr="00A73AB0">
        <w:rPr>
          <w:sz w:val="16"/>
        </w:rPr>
        <w:t xml:space="preserve">, provisions that should be reverted to the 1978 NEPA regulations approach, and provisions that likely will not be further revised under the second phase.215 The </w:t>
      </w:r>
      <w:r w:rsidRPr="00A73AB0">
        <w:rPr>
          <w:rStyle w:val="StyleUnderline"/>
        </w:rPr>
        <w:t>proposed changes</w:t>
      </w:r>
      <w:r w:rsidRPr="00A73AB0">
        <w:rPr>
          <w:sz w:val="16"/>
        </w:rPr>
        <w:t xml:space="preserve"> in the first phase </w:t>
      </w:r>
      <w:r w:rsidRPr="00A73AB0">
        <w:rPr>
          <w:rStyle w:val="StyleUnderline"/>
        </w:rPr>
        <w:t>include</w:t>
      </w:r>
      <w:r w:rsidRPr="00A73AB0">
        <w:rPr>
          <w:sz w:val="16"/>
        </w:rPr>
        <w:t xml:space="preserve"> </w:t>
      </w:r>
      <w:r w:rsidRPr="00A73AB0">
        <w:rPr>
          <w:rStyle w:val="Emphasis"/>
        </w:rPr>
        <w:t>restoring the language</w:t>
      </w:r>
      <w:r w:rsidRPr="00A73AB0">
        <w:rPr>
          <w:sz w:val="16"/>
        </w:rPr>
        <w:t xml:space="preserve"> </w:t>
      </w:r>
      <w:r w:rsidRPr="00A73AB0">
        <w:rPr>
          <w:rStyle w:val="StyleUnderline"/>
        </w:rPr>
        <w:t xml:space="preserve">requiring federal agencies to </w:t>
      </w:r>
      <w:r w:rsidRPr="007568A4">
        <w:rPr>
          <w:rStyle w:val="StyleUnderline"/>
          <w:highlight w:val="cyan"/>
        </w:rPr>
        <w:t>look at</w:t>
      </w:r>
      <w:r w:rsidRPr="00A73AB0">
        <w:rPr>
          <w:rStyle w:val="StyleUnderline"/>
        </w:rPr>
        <w:t xml:space="preserve"> the</w:t>
      </w:r>
      <w:r w:rsidRPr="00A73AB0">
        <w:rPr>
          <w:sz w:val="16"/>
        </w:rPr>
        <w:t xml:space="preserve"> </w:t>
      </w:r>
      <w:r w:rsidRPr="007568A4">
        <w:rPr>
          <w:rStyle w:val="Emphasis"/>
          <w:highlight w:val="cyan"/>
        </w:rPr>
        <w:t>cumulative impacts</w:t>
      </w:r>
      <w:r w:rsidRPr="00A73AB0">
        <w:rPr>
          <w:sz w:val="16"/>
        </w:rPr>
        <w:t xml:space="preserve"> </w:t>
      </w:r>
      <w:r w:rsidRPr="00A73AB0">
        <w:rPr>
          <w:rStyle w:val="StyleUnderline"/>
        </w:rPr>
        <w:t>of proposed decisions</w:t>
      </w:r>
      <w:r w:rsidRPr="00A73AB0">
        <w:rPr>
          <w:sz w:val="16"/>
        </w:rPr>
        <w:t>,216 to allow agencies to establish their own NEPA procedures with the CEQ Regulations as the minimum requirements,217 an</w:t>
      </w:r>
      <w:r w:rsidRPr="00A73AB0">
        <w:rPr>
          <w:rStyle w:val="StyleUnderline"/>
        </w:rPr>
        <w:t>d to remove language</w:t>
      </w:r>
      <w:r w:rsidRPr="00A73AB0">
        <w:rPr>
          <w:sz w:val="16"/>
        </w:rPr>
        <w:t xml:space="preserve"> </w:t>
      </w:r>
      <w:r w:rsidRPr="00A73AB0">
        <w:rPr>
          <w:rStyle w:val="Emphasis"/>
        </w:rPr>
        <w:t>restraining</w:t>
      </w:r>
      <w:r w:rsidRPr="00A73AB0">
        <w:rPr>
          <w:sz w:val="16"/>
        </w:rPr>
        <w:t xml:space="preserve"> </w:t>
      </w:r>
      <w:r w:rsidRPr="00A73AB0">
        <w:rPr>
          <w:rStyle w:val="StyleUnderline"/>
        </w:rPr>
        <w:t>consideration of alternatives</w:t>
      </w:r>
      <w:r w:rsidRPr="00A73AB0">
        <w:rPr>
          <w:sz w:val="16"/>
        </w:rPr>
        <w:t>.218 In the second phase, the Administration will take a more broad look at the 2020 NEPA regulations to assess further revisions necessary to ensure an effective and efficient NEPA process while maintaining the intent of NEPA.219</w:t>
      </w:r>
    </w:p>
    <w:p w14:paraId="39AA1050" w14:textId="77777777" w:rsidR="00451EBC" w:rsidRPr="00A73AB0" w:rsidRDefault="00451EBC" w:rsidP="00451EBC">
      <w:pPr>
        <w:rPr>
          <w:sz w:val="16"/>
        </w:rPr>
      </w:pPr>
      <w:r w:rsidRPr="00A73AB0">
        <w:rPr>
          <w:sz w:val="16"/>
        </w:rPr>
        <w:t>In the new two phased rulemaking, the Biden Administration should reverse the revisions made by the Trump Administration rulemaking and consider additional revisions to strengthen NEPA. In addition to reversing the 2020 NEPA provisions eliminating cumulative impacts, restricting the consideration of alternatives, and restricting agencies from implementing additional NEPA procedures in the first phase of rulemaking, the Biden Administration should consider the following additional reversions and revisions for the second phase.220</w:t>
      </w:r>
    </w:p>
    <w:p w14:paraId="4C409345" w14:textId="77777777" w:rsidR="00451EBC" w:rsidRPr="00A73AB0" w:rsidRDefault="00451EBC" w:rsidP="00451EBC">
      <w:pPr>
        <w:rPr>
          <w:sz w:val="16"/>
        </w:rPr>
      </w:pPr>
      <w:r w:rsidRPr="00A73AB0">
        <w:rPr>
          <w:sz w:val="16"/>
        </w:rPr>
        <w:t xml:space="preserve">First, </w:t>
      </w:r>
      <w:r w:rsidRPr="00A73AB0">
        <w:rPr>
          <w:rStyle w:val="StyleUnderline"/>
        </w:rPr>
        <w:t>the Biden Administration should</w:t>
      </w:r>
      <w:r w:rsidRPr="00A73AB0">
        <w:rPr>
          <w:sz w:val="16"/>
        </w:rPr>
        <w:t xml:space="preserve"> </w:t>
      </w:r>
      <w:r w:rsidRPr="007568A4">
        <w:rPr>
          <w:rStyle w:val="Emphasis"/>
          <w:highlight w:val="cyan"/>
        </w:rPr>
        <w:t>reverse</w:t>
      </w:r>
      <w:r w:rsidRPr="00A73AB0">
        <w:rPr>
          <w:rStyle w:val="Emphasis"/>
        </w:rPr>
        <w:t xml:space="preserve"> the</w:t>
      </w:r>
      <w:r w:rsidRPr="00A73AB0">
        <w:rPr>
          <w:sz w:val="16"/>
        </w:rPr>
        <w:t xml:space="preserve"> codification </w:t>
      </w:r>
      <w:r w:rsidRPr="007568A4">
        <w:rPr>
          <w:rStyle w:val="Emphasis"/>
          <w:highlight w:val="cyan"/>
        </w:rPr>
        <w:t>exemptions</w:t>
      </w:r>
      <w:r w:rsidRPr="00A73AB0">
        <w:rPr>
          <w:sz w:val="16"/>
        </w:rPr>
        <w:t xml:space="preserve"> </w:t>
      </w:r>
      <w:r w:rsidRPr="00A73AB0">
        <w:rPr>
          <w:rStyle w:val="StyleUnderline"/>
        </w:rPr>
        <w:t>for</w:t>
      </w:r>
      <w:r w:rsidRPr="00A73AB0">
        <w:rPr>
          <w:sz w:val="16"/>
        </w:rPr>
        <w:t xml:space="preserve"> non-discretionary </w:t>
      </w:r>
      <w:r w:rsidRPr="00A73AB0">
        <w:rPr>
          <w:rStyle w:val="StyleUnderline"/>
        </w:rPr>
        <w:t xml:space="preserve">actions </w:t>
      </w:r>
      <w:r w:rsidRPr="007568A4">
        <w:rPr>
          <w:rStyle w:val="StyleUnderline"/>
          <w:highlight w:val="cyan"/>
        </w:rPr>
        <w:t>and</w:t>
      </w:r>
      <w:r w:rsidRPr="007568A4">
        <w:rPr>
          <w:sz w:val="16"/>
          <w:highlight w:val="cyan"/>
        </w:rPr>
        <w:t xml:space="preserve"> </w:t>
      </w:r>
      <w:r w:rsidRPr="007568A4">
        <w:rPr>
          <w:rStyle w:val="Emphasis"/>
          <w:highlight w:val="cyan"/>
        </w:rPr>
        <w:t>further require</w:t>
      </w:r>
      <w:r w:rsidRPr="00A73AB0">
        <w:rPr>
          <w:rStyle w:val="Emphasis"/>
        </w:rPr>
        <w:t xml:space="preserve"> the </w:t>
      </w:r>
      <w:r w:rsidRPr="007568A4">
        <w:rPr>
          <w:rStyle w:val="Emphasis"/>
          <w:highlight w:val="cyan"/>
        </w:rPr>
        <w:t>review</w:t>
      </w:r>
      <w:r w:rsidRPr="00A73AB0">
        <w:rPr>
          <w:rStyle w:val="Emphasis"/>
        </w:rPr>
        <w:t xml:space="preserve"> of</w:t>
      </w:r>
      <w:r w:rsidRPr="00A73AB0">
        <w:rPr>
          <w:sz w:val="16"/>
        </w:rPr>
        <w:t xml:space="preserve"> non-discretionary </w:t>
      </w:r>
      <w:r w:rsidRPr="00A73AB0">
        <w:rPr>
          <w:rStyle w:val="Emphasis"/>
        </w:rPr>
        <w:t>actions</w:t>
      </w:r>
      <w:r w:rsidRPr="00A73AB0">
        <w:rPr>
          <w:sz w:val="16"/>
        </w:rPr>
        <w:t xml:space="preserve"> </w:t>
      </w:r>
      <w:r w:rsidRPr="00A73AB0">
        <w:rPr>
          <w:rStyle w:val="StyleUnderline"/>
        </w:rPr>
        <w:t>to ensure</w:t>
      </w:r>
      <w:r w:rsidRPr="00A73AB0">
        <w:rPr>
          <w:sz w:val="16"/>
        </w:rPr>
        <w:t xml:space="preserve"> that </w:t>
      </w:r>
      <w:r w:rsidRPr="00A73AB0">
        <w:rPr>
          <w:rStyle w:val="StyleUnderline"/>
        </w:rPr>
        <w:t>both the federal agency and the public are</w:t>
      </w:r>
      <w:r w:rsidRPr="00A73AB0">
        <w:rPr>
          <w:sz w:val="16"/>
        </w:rPr>
        <w:t xml:space="preserve"> </w:t>
      </w:r>
      <w:r w:rsidRPr="00A73AB0">
        <w:rPr>
          <w:rStyle w:val="Emphasis"/>
        </w:rPr>
        <w:t>informed</w:t>
      </w:r>
      <w:r w:rsidRPr="00A73AB0">
        <w:rPr>
          <w:sz w:val="16"/>
        </w:rPr>
        <w:t xml:space="preserve"> </w:t>
      </w:r>
      <w:r w:rsidRPr="00A73AB0">
        <w:rPr>
          <w:rStyle w:val="StyleUnderline"/>
        </w:rPr>
        <w:t>about the impacts of these actions</w:t>
      </w:r>
      <w:r w:rsidRPr="00A73AB0">
        <w:rPr>
          <w:sz w:val="16"/>
        </w:rPr>
        <w:t xml:space="preserve">. This </w:t>
      </w:r>
      <w:r w:rsidRPr="00B375B8">
        <w:rPr>
          <w:sz w:val="16"/>
        </w:rPr>
        <w:t xml:space="preserve">will </w:t>
      </w:r>
      <w:r w:rsidRPr="00B375B8">
        <w:rPr>
          <w:rStyle w:val="StyleUnderline"/>
        </w:rPr>
        <w:t xml:space="preserve">ensure that the intent of NEPA for federal agencies to </w:t>
      </w:r>
      <w:r w:rsidRPr="007568A4">
        <w:rPr>
          <w:rStyle w:val="StyleUnderline"/>
          <w:highlight w:val="cyan"/>
        </w:rPr>
        <w:t>look at</w:t>
      </w:r>
      <w:r w:rsidRPr="00A73AB0">
        <w:rPr>
          <w:rStyle w:val="StyleUnderline"/>
        </w:rPr>
        <w:t xml:space="preserve"> the environmental impacts of</w:t>
      </w:r>
      <w:r w:rsidRPr="00A73AB0">
        <w:rPr>
          <w:sz w:val="16"/>
        </w:rPr>
        <w:t xml:space="preserve"> </w:t>
      </w:r>
      <w:r w:rsidRPr="007568A4">
        <w:rPr>
          <w:rStyle w:val="Emphasis"/>
          <w:i/>
          <w:highlight w:val="cyan"/>
        </w:rPr>
        <w:t>all</w:t>
      </w:r>
      <w:r w:rsidRPr="007568A4">
        <w:rPr>
          <w:rStyle w:val="Emphasis"/>
          <w:highlight w:val="cyan"/>
        </w:rPr>
        <w:t xml:space="preserve"> major</w:t>
      </w:r>
      <w:r w:rsidRPr="00B375B8">
        <w:rPr>
          <w:rStyle w:val="Emphasis"/>
        </w:rPr>
        <w:t xml:space="preserve"> federal </w:t>
      </w:r>
      <w:r w:rsidRPr="007568A4">
        <w:rPr>
          <w:rStyle w:val="Emphasis"/>
          <w:highlight w:val="cyan"/>
        </w:rPr>
        <w:t>actions</w:t>
      </w:r>
      <w:r w:rsidRPr="00A73AB0">
        <w:rPr>
          <w:sz w:val="16"/>
        </w:rPr>
        <w:t xml:space="preserve"> </w:t>
      </w:r>
      <w:r w:rsidRPr="00A73AB0">
        <w:rPr>
          <w:rStyle w:val="StyleUnderline"/>
        </w:rPr>
        <w:t>before they act and to inform the public are met</w:t>
      </w:r>
      <w:r w:rsidRPr="00A73AB0">
        <w:rPr>
          <w:sz w:val="16"/>
        </w:rPr>
        <w:t xml:space="preserve">.221 The Biden Administration should also provide clear direction on when a non-federal action with a federal component is federalized, both to provide clarity on when a federal action federalizes a project and to ensure that projects with federal components that have significant environmental impacts are not being exempted from NEPA review. The new rule should require: 1) when a project cannot go forward without the federal action, the project is federalized; and 2) if the project under the NEPA significant effect analysis or the results of an EA is determined to have a significant environmental effect, then it is federalized and considered a major federal action no matter the size of the federal agency’s role.222 These </w:t>
      </w:r>
      <w:r w:rsidRPr="00A73AB0">
        <w:rPr>
          <w:rStyle w:val="StyleUnderline"/>
        </w:rPr>
        <w:t xml:space="preserve">changes </w:t>
      </w:r>
      <w:r w:rsidRPr="00B375B8">
        <w:rPr>
          <w:rStyle w:val="StyleUnderline"/>
        </w:rPr>
        <w:t>would</w:t>
      </w:r>
      <w:r w:rsidRPr="00B375B8">
        <w:rPr>
          <w:sz w:val="16"/>
        </w:rPr>
        <w:t xml:space="preserve"> </w:t>
      </w:r>
      <w:r w:rsidRPr="007568A4">
        <w:rPr>
          <w:rStyle w:val="Emphasis"/>
          <w:highlight w:val="cyan"/>
        </w:rPr>
        <w:t>counter existing</w:t>
      </w:r>
      <w:r w:rsidRPr="00A73AB0">
        <w:rPr>
          <w:sz w:val="16"/>
        </w:rPr>
        <w:t xml:space="preserve"> court </w:t>
      </w:r>
      <w:r w:rsidRPr="007568A4">
        <w:rPr>
          <w:rStyle w:val="Emphasis"/>
          <w:highlight w:val="cyan"/>
        </w:rPr>
        <w:t>precedent</w:t>
      </w:r>
      <w:r w:rsidRPr="00A73AB0">
        <w:rPr>
          <w:sz w:val="16"/>
        </w:rPr>
        <w:t xml:space="preserve"> and may be challenged in the courts as contrary to the principle of </w:t>
      </w:r>
      <w:r w:rsidRPr="00A73AB0">
        <w:rPr>
          <w:i/>
          <w:iCs/>
          <w:sz w:val="16"/>
        </w:rPr>
        <w:t>stare decisis</w:t>
      </w:r>
      <w:r w:rsidRPr="00A73AB0">
        <w:rPr>
          <w:sz w:val="16"/>
        </w:rPr>
        <w:t xml:space="preserve">. 223 However, such challenge would likely not succeed because while the general rule is that </w:t>
      </w:r>
      <w:r w:rsidRPr="00A73AB0">
        <w:rPr>
          <w:i/>
          <w:iCs/>
          <w:sz w:val="16"/>
        </w:rPr>
        <w:t>stare decisis</w:t>
      </w:r>
      <w:r w:rsidRPr="00A73AB0">
        <w:rPr>
          <w:sz w:val="16"/>
        </w:rPr>
        <w:t xml:space="preserve"> trumps </w:t>
      </w:r>
      <w:r w:rsidRPr="00A73AB0">
        <w:rPr>
          <w:i/>
          <w:iCs/>
          <w:sz w:val="16"/>
        </w:rPr>
        <w:t>Chevron</w:t>
      </w:r>
      <w:r w:rsidRPr="00A73AB0">
        <w:rPr>
          <w:sz w:val="16"/>
        </w:rPr>
        <w:t xml:space="preserve"> deference, the Supreme Court has also recognized that </w:t>
      </w:r>
      <w:r w:rsidRPr="00A73AB0">
        <w:rPr>
          <w:i/>
          <w:iCs/>
          <w:sz w:val="16"/>
        </w:rPr>
        <w:t>stare decisis</w:t>
      </w:r>
      <w:r w:rsidRPr="00A73AB0">
        <w:rPr>
          <w:sz w:val="16"/>
        </w:rPr>
        <w:t xml:space="preserve"> is not an “inexorable command” and precedent may be overturned by rulemakings by administrative agencies where they are properly exercising their delegated authority to interpret statutes they administer and the interpretation is “neither arbitrary, capricious, nor in clear conflict with the meaning of the statute.”224 In this case CEQ has the delegated authority to interpret NEPA, the change is neither arbitrary nor capricious, and it adheres to the clear intent of NEPA; therefore, the court should give CEQ </w:t>
      </w:r>
      <w:r w:rsidRPr="00A73AB0">
        <w:rPr>
          <w:i/>
          <w:iCs/>
          <w:sz w:val="16"/>
        </w:rPr>
        <w:t>Chevron</w:t>
      </w:r>
      <w:r w:rsidRPr="00A73AB0">
        <w:rPr>
          <w:sz w:val="16"/>
        </w:rPr>
        <w:t xml:space="preserve"> deference to issue this regulation.225</w:t>
      </w:r>
    </w:p>
    <w:p w14:paraId="645E9F79" w14:textId="77777777" w:rsidR="00451EBC" w:rsidRPr="00562205" w:rsidRDefault="00451EBC" w:rsidP="00451EBC">
      <w:pPr>
        <w:rPr>
          <w:sz w:val="16"/>
          <w:szCs w:val="16"/>
        </w:rPr>
      </w:pPr>
      <w:r w:rsidRPr="00562205">
        <w:rPr>
          <w:sz w:val="16"/>
          <w:szCs w:val="16"/>
        </w:rPr>
        <w:t>The Trump Administration rulemaking was driven by a desire to “streamline” and simplify the NEPA processes, and this is likely to remain a strong interest of industry; thus, the Biden administration should consider revisions that will provide options for reducing the burden of NEPA while maintaining the requirements to take a hard look at the environmental impacts of federal actions.226 For example, programmatic EISs are authorized under both the 1978 and 2020 NEPA regulations.227 Rather than promoting and expanding the use of CEs, which eliminate the requirement to look at environmental impacts, the Biden Administration should promote and expand the use of programmatic EISs, which conduct a review of the environmental impacts of a variety of activities and undergo the public notice-and-comment process.228 Once the EIS is completed, the activities that fall within the programmatic EIS do not require further review unless they differ from the actions assessed under the programmatic EIS.229 However, regulatory action to limit the use of CEs as newly required under the Infrastructure Investment and Jobs Act since Congress has clearly spoken in this case and CEQ would not have deference under Chevron.230</w:t>
      </w:r>
    </w:p>
    <w:p w14:paraId="1D18C3E5" w14:textId="77777777" w:rsidR="00451EBC" w:rsidRPr="00C32F8D" w:rsidRDefault="00451EBC" w:rsidP="00451EBC">
      <w:pPr>
        <w:rPr>
          <w:sz w:val="16"/>
        </w:rPr>
      </w:pPr>
      <w:r w:rsidRPr="00C32F8D">
        <w:rPr>
          <w:sz w:val="16"/>
        </w:rPr>
        <w:t xml:space="preserve">In addition, </w:t>
      </w:r>
      <w:r w:rsidRPr="00F62D9C">
        <w:rPr>
          <w:rStyle w:val="StyleUnderline"/>
        </w:rPr>
        <w:t>the Biden Administration should</w:t>
      </w:r>
      <w:r w:rsidRPr="00C32F8D">
        <w:rPr>
          <w:sz w:val="16"/>
        </w:rPr>
        <w:t xml:space="preserve"> issue regulations providing for injunctive </w:t>
      </w:r>
      <w:r w:rsidRPr="00D752C2">
        <w:rPr>
          <w:sz w:val="16"/>
        </w:rPr>
        <w:t xml:space="preserve">relief to </w:t>
      </w:r>
      <w:r w:rsidRPr="00D752C2">
        <w:rPr>
          <w:rStyle w:val="Emphasis"/>
        </w:rPr>
        <w:t>restrict major federal actions from proceeding</w:t>
      </w:r>
      <w:r w:rsidRPr="00D752C2">
        <w:t xml:space="preserve"> </w:t>
      </w:r>
      <w:r w:rsidRPr="00D752C2">
        <w:rPr>
          <w:rStyle w:val="StyleUnderline"/>
        </w:rPr>
        <w:t>while decisions on NEPA violations are pending</w:t>
      </w:r>
      <w:r w:rsidRPr="00D752C2">
        <w:rPr>
          <w:sz w:val="16"/>
        </w:rPr>
        <w:t xml:space="preserve"> in litigation.231 </w:t>
      </w:r>
      <w:r w:rsidRPr="00D752C2">
        <w:rPr>
          <w:rStyle w:val="StyleUnderline"/>
        </w:rPr>
        <w:t>This change would</w:t>
      </w:r>
      <w:r w:rsidRPr="00D752C2">
        <w:rPr>
          <w:sz w:val="16"/>
        </w:rPr>
        <w:t xml:space="preserve"> </w:t>
      </w:r>
      <w:r w:rsidRPr="00D752C2">
        <w:rPr>
          <w:rStyle w:val="Emphasis"/>
        </w:rPr>
        <w:t>clarify</w:t>
      </w:r>
      <w:r w:rsidRPr="00D752C2">
        <w:rPr>
          <w:sz w:val="16"/>
        </w:rPr>
        <w:t xml:space="preserve"> an </w:t>
      </w:r>
      <w:r w:rsidRPr="00D752C2">
        <w:rPr>
          <w:rStyle w:val="Emphasis"/>
        </w:rPr>
        <w:t>ambiguity</w:t>
      </w:r>
      <w:r w:rsidRPr="00D752C2">
        <w:rPr>
          <w:sz w:val="16"/>
        </w:rPr>
        <w:t xml:space="preserve"> </w:t>
      </w:r>
      <w:r w:rsidRPr="00D752C2">
        <w:rPr>
          <w:rStyle w:val="StyleUnderline"/>
        </w:rPr>
        <w:t>in</w:t>
      </w:r>
      <w:r w:rsidRPr="00D752C2">
        <w:rPr>
          <w:sz w:val="16"/>
        </w:rPr>
        <w:t xml:space="preserve"> court </w:t>
      </w:r>
      <w:r w:rsidRPr="00D752C2">
        <w:rPr>
          <w:rStyle w:val="StyleUnderline"/>
        </w:rPr>
        <w:t>precedent arising after Winter regarding the weight given to the</w:t>
      </w:r>
      <w:r w:rsidRPr="00D752C2">
        <w:rPr>
          <w:sz w:val="16"/>
        </w:rPr>
        <w:t xml:space="preserve"> </w:t>
      </w:r>
      <w:r w:rsidRPr="00D752C2">
        <w:rPr>
          <w:rStyle w:val="Emphasis"/>
        </w:rPr>
        <w:t>irreparable harm</w:t>
      </w:r>
      <w:r w:rsidRPr="00D752C2">
        <w:rPr>
          <w:sz w:val="16"/>
        </w:rPr>
        <w:t xml:space="preserve"> </w:t>
      </w:r>
      <w:r w:rsidRPr="00D752C2">
        <w:rPr>
          <w:rStyle w:val="StyleUnderline"/>
        </w:rPr>
        <w:t>to the environment likely to occur</w:t>
      </w:r>
      <w:r w:rsidRPr="00D752C2">
        <w:rPr>
          <w:sz w:val="16"/>
        </w:rPr>
        <w:t xml:space="preserve"> </w:t>
      </w:r>
      <w:r w:rsidRPr="00D752C2">
        <w:rPr>
          <w:rStyle w:val="Emphasis"/>
        </w:rPr>
        <w:t>without</w:t>
      </w:r>
      <w:r w:rsidRPr="00D752C2">
        <w:rPr>
          <w:sz w:val="16"/>
        </w:rPr>
        <w:t xml:space="preserve"> </w:t>
      </w:r>
      <w:r w:rsidRPr="00D752C2">
        <w:rPr>
          <w:rStyle w:val="StyleUnderline"/>
        </w:rPr>
        <w:t>a preliminary injunction</w:t>
      </w:r>
      <w:r w:rsidRPr="00D752C2">
        <w:rPr>
          <w:sz w:val="16"/>
        </w:rPr>
        <w:t xml:space="preserve"> and where money damages cannot adequately remedy the injury.232 This </w:t>
      </w:r>
      <w:r w:rsidRPr="00D752C2">
        <w:rPr>
          <w:rStyle w:val="StyleUnderline"/>
        </w:rPr>
        <w:t xml:space="preserve">will provide clarity across jurisdictions, adhere to the intent of NEPA that </w:t>
      </w:r>
      <w:r w:rsidRPr="00B375B8">
        <w:rPr>
          <w:rStyle w:val="StyleUnderline"/>
        </w:rPr>
        <w:t xml:space="preserve">major federal actions </w:t>
      </w:r>
      <w:r w:rsidRPr="007568A4">
        <w:rPr>
          <w:rStyle w:val="StyleUnderline"/>
          <w:highlight w:val="cyan"/>
        </w:rPr>
        <w:t>should</w:t>
      </w:r>
      <w:r w:rsidRPr="007568A4">
        <w:rPr>
          <w:sz w:val="16"/>
          <w:highlight w:val="cyan"/>
        </w:rPr>
        <w:t xml:space="preserve"> </w:t>
      </w:r>
      <w:r w:rsidRPr="007568A4">
        <w:rPr>
          <w:rStyle w:val="Emphasis"/>
          <w:sz w:val="24"/>
          <w:szCs w:val="24"/>
          <w:highlight w:val="cyan"/>
        </w:rPr>
        <w:t>not proceed prior to completion of required environmental reviews</w:t>
      </w:r>
      <w:r w:rsidRPr="00D752C2">
        <w:rPr>
          <w:sz w:val="16"/>
        </w:rPr>
        <w:t xml:space="preserve">, </w:t>
      </w:r>
      <w:r w:rsidRPr="00D752C2">
        <w:rPr>
          <w:rStyle w:val="StyleUnderline"/>
        </w:rPr>
        <w:t>and ensure</w:t>
      </w:r>
      <w:r w:rsidRPr="00D752C2">
        <w:rPr>
          <w:sz w:val="16"/>
        </w:rPr>
        <w:t xml:space="preserve"> that </w:t>
      </w:r>
      <w:r w:rsidRPr="00D752C2">
        <w:rPr>
          <w:rStyle w:val="StyleUnderline"/>
        </w:rPr>
        <w:t>there is</w:t>
      </w:r>
      <w:r w:rsidRPr="00D752C2">
        <w:rPr>
          <w:sz w:val="16"/>
        </w:rPr>
        <w:t xml:space="preserve"> </w:t>
      </w:r>
      <w:r w:rsidRPr="00D752C2">
        <w:rPr>
          <w:rStyle w:val="Emphasis"/>
        </w:rPr>
        <w:t>not an incentive</w:t>
      </w:r>
      <w:r w:rsidRPr="00D752C2">
        <w:rPr>
          <w:sz w:val="16"/>
        </w:rPr>
        <w:t xml:space="preserve"> </w:t>
      </w:r>
      <w:r w:rsidRPr="00D752C2">
        <w:rPr>
          <w:rStyle w:val="StyleUnderline"/>
        </w:rPr>
        <w:t>to “hurry up</w:t>
      </w:r>
      <w:r w:rsidRPr="00F62D9C">
        <w:rPr>
          <w:rStyle w:val="StyleUnderline"/>
        </w:rPr>
        <w:t xml:space="preserve"> and build” while litigation is ongoing</w:t>
      </w:r>
      <w:r w:rsidRPr="00C32F8D">
        <w:rPr>
          <w:sz w:val="16"/>
        </w:rPr>
        <w:t xml:space="preserve">.233 Such a change may be as contrary to the principle of </w:t>
      </w:r>
      <w:r w:rsidRPr="00C32F8D">
        <w:rPr>
          <w:i/>
          <w:iCs/>
          <w:sz w:val="16"/>
        </w:rPr>
        <w:t>stare decisis</w:t>
      </w:r>
      <w:r w:rsidRPr="00C32F8D">
        <w:rPr>
          <w:sz w:val="16"/>
        </w:rPr>
        <w:t xml:space="preserve">. 234 However, because there is ambiguity in the rulings on the issue across jurisdictions, CEQ has the delegated authority to interpret NEPA, </w:t>
      </w:r>
      <w:r w:rsidRPr="00F62D9C">
        <w:rPr>
          <w:rStyle w:val="StyleUnderline"/>
        </w:rPr>
        <w:t>the change is neither</w:t>
      </w:r>
      <w:r w:rsidRPr="00C32F8D">
        <w:rPr>
          <w:sz w:val="16"/>
        </w:rPr>
        <w:t xml:space="preserve"> </w:t>
      </w:r>
      <w:r w:rsidRPr="00F62D9C">
        <w:rPr>
          <w:rStyle w:val="Emphasis"/>
        </w:rPr>
        <w:t>arbitrary nor capricious</w:t>
      </w:r>
      <w:r w:rsidRPr="00C32F8D">
        <w:rPr>
          <w:sz w:val="16"/>
        </w:rPr>
        <w:t xml:space="preserve">, </w:t>
      </w:r>
      <w:r w:rsidRPr="00F62D9C">
        <w:rPr>
          <w:rStyle w:val="StyleUnderline"/>
        </w:rPr>
        <w:t xml:space="preserve">and it </w:t>
      </w:r>
      <w:r w:rsidRPr="007568A4">
        <w:rPr>
          <w:rStyle w:val="StyleUnderline"/>
          <w:highlight w:val="cyan"/>
        </w:rPr>
        <w:t>adheres to</w:t>
      </w:r>
      <w:r w:rsidRPr="00F62D9C">
        <w:rPr>
          <w:rStyle w:val="StyleUnderline"/>
        </w:rPr>
        <w:t xml:space="preserve"> the</w:t>
      </w:r>
      <w:r w:rsidRPr="00C32F8D">
        <w:rPr>
          <w:sz w:val="16"/>
        </w:rPr>
        <w:t xml:space="preserve"> </w:t>
      </w:r>
      <w:r w:rsidRPr="007568A4">
        <w:rPr>
          <w:rStyle w:val="Emphasis"/>
          <w:highlight w:val="cyan"/>
        </w:rPr>
        <w:t>clear intent</w:t>
      </w:r>
      <w:r w:rsidRPr="00C32F8D">
        <w:rPr>
          <w:sz w:val="16"/>
        </w:rPr>
        <w:t xml:space="preserve"> </w:t>
      </w:r>
      <w:r w:rsidRPr="00F62D9C">
        <w:rPr>
          <w:rStyle w:val="StyleUnderline"/>
        </w:rPr>
        <w:t>of NEPA</w:t>
      </w:r>
      <w:r w:rsidRPr="00C32F8D">
        <w:rPr>
          <w:sz w:val="16"/>
        </w:rPr>
        <w:t>, CEQ should be given Chevron deference to issue this regulation.235</w:t>
      </w:r>
    </w:p>
    <w:p w14:paraId="5A1FE0FC" w14:textId="77777777" w:rsidR="00451EBC" w:rsidRPr="00C32F8D" w:rsidRDefault="00451EBC" w:rsidP="00451EBC">
      <w:pPr>
        <w:rPr>
          <w:sz w:val="16"/>
        </w:rPr>
      </w:pPr>
      <w:r w:rsidRPr="00C32F8D">
        <w:rPr>
          <w:sz w:val="16"/>
        </w:rPr>
        <w:t>Conclusion</w:t>
      </w:r>
    </w:p>
    <w:p w14:paraId="1407179D" w14:textId="77777777" w:rsidR="00451EBC" w:rsidRPr="00C32F8D" w:rsidRDefault="00451EBC" w:rsidP="00451EBC">
      <w:pPr>
        <w:rPr>
          <w:sz w:val="16"/>
        </w:rPr>
      </w:pPr>
      <w:r w:rsidRPr="00B375B8">
        <w:rPr>
          <w:rStyle w:val="Emphasis"/>
        </w:rPr>
        <w:t>NEPA</w:t>
      </w:r>
      <w:r w:rsidRPr="00B375B8">
        <w:rPr>
          <w:sz w:val="16"/>
        </w:rPr>
        <w:t xml:space="preserve"> </w:t>
      </w:r>
      <w:r w:rsidRPr="00B375B8">
        <w:rPr>
          <w:rStyle w:val="StyleUnderline"/>
        </w:rPr>
        <w:t>provides a</w:t>
      </w:r>
      <w:r w:rsidRPr="00B375B8">
        <w:rPr>
          <w:sz w:val="16"/>
        </w:rPr>
        <w:t xml:space="preserve"> </w:t>
      </w:r>
      <w:r w:rsidRPr="00B375B8">
        <w:rPr>
          <w:rStyle w:val="Emphasis"/>
        </w:rPr>
        <w:t>critical procedural tool</w:t>
      </w:r>
      <w:r w:rsidRPr="00B375B8">
        <w:rPr>
          <w:sz w:val="16"/>
        </w:rPr>
        <w:t xml:space="preserve"> </w:t>
      </w:r>
      <w:r w:rsidRPr="00B375B8">
        <w:rPr>
          <w:rStyle w:val="StyleUnderline"/>
        </w:rPr>
        <w:t>to ensure</w:t>
      </w:r>
      <w:r w:rsidRPr="00B375B8">
        <w:rPr>
          <w:sz w:val="16"/>
        </w:rPr>
        <w:t xml:space="preserve"> that </w:t>
      </w:r>
      <w:r w:rsidRPr="00B375B8">
        <w:rPr>
          <w:rStyle w:val="StyleUnderline"/>
        </w:rPr>
        <w:t>federal agencies take a hard look at the</w:t>
      </w:r>
      <w:r w:rsidRPr="00B375B8">
        <w:rPr>
          <w:sz w:val="16"/>
        </w:rPr>
        <w:t xml:space="preserve"> </w:t>
      </w:r>
      <w:r w:rsidRPr="00B375B8">
        <w:rPr>
          <w:rStyle w:val="Emphasis"/>
        </w:rPr>
        <w:t>environmental</w:t>
      </w:r>
      <w:r w:rsidRPr="00B375B8">
        <w:rPr>
          <w:sz w:val="16"/>
        </w:rPr>
        <w:t xml:space="preserve"> </w:t>
      </w:r>
      <w:r w:rsidRPr="00B375B8">
        <w:rPr>
          <w:rStyle w:val="StyleUnderline"/>
        </w:rPr>
        <w:t>impacts of their actions to provide the public with information and opportunities for meaningful engagement</w:t>
      </w:r>
      <w:r w:rsidRPr="00B375B8">
        <w:rPr>
          <w:sz w:val="16"/>
        </w:rPr>
        <w:t xml:space="preserve">.236 The </w:t>
      </w:r>
      <w:r w:rsidRPr="00B375B8">
        <w:rPr>
          <w:rStyle w:val="StyleUnderline"/>
        </w:rPr>
        <w:t>effectiveness</w:t>
      </w:r>
      <w:r w:rsidRPr="00B375B8">
        <w:rPr>
          <w:sz w:val="16"/>
        </w:rPr>
        <w:t xml:space="preserve"> of NEPA </w:t>
      </w:r>
      <w:r w:rsidRPr="00B375B8">
        <w:rPr>
          <w:rStyle w:val="StyleUnderline"/>
        </w:rPr>
        <w:t>has been</w:t>
      </w:r>
      <w:r w:rsidRPr="00B375B8">
        <w:rPr>
          <w:sz w:val="16"/>
        </w:rPr>
        <w:t xml:space="preserve"> </w:t>
      </w:r>
      <w:r w:rsidRPr="00B375B8">
        <w:rPr>
          <w:rStyle w:val="Emphasis"/>
        </w:rPr>
        <w:t>weakened</w:t>
      </w:r>
      <w:r w:rsidRPr="00B375B8">
        <w:rPr>
          <w:sz w:val="16"/>
        </w:rPr>
        <w:t xml:space="preserve"> </w:t>
      </w:r>
      <w:r w:rsidRPr="00B375B8">
        <w:rPr>
          <w:rStyle w:val="StyleUnderline"/>
        </w:rPr>
        <w:t>over the past fifty years by</w:t>
      </w:r>
      <w:r w:rsidRPr="00B375B8">
        <w:rPr>
          <w:sz w:val="16"/>
        </w:rPr>
        <w:t xml:space="preserve"> congressional actions, court decisions, and most recently the Trump Administration’s CEQ NEPA rulemaking </w:t>
      </w:r>
      <w:r w:rsidRPr="00B375B8">
        <w:rPr>
          <w:rStyle w:val="Emphasis"/>
        </w:rPr>
        <w:t>limiting when</w:t>
      </w:r>
      <w:r w:rsidRPr="00B375B8">
        <w:rPr>
          <w:sz w:val="16"/>
        </w:rPr>
        <w:t xml:space="preserve"> </w:t>
      </w:r>
      <w:r w:rsidRPr="00B375B8">
        <w:rPr>
          <w:rStyle w:val="StyleUnderline"/>
        </w:rPr>
        <w:t>NEPA</w:t>
      </w:r>
      <w:r w:rsidRPr="00F62D9C">
        <w:rPr>
          <w:rStyle w:val="StyleUnderline"/>
        </w:rPr>
        <w:t xml:space="preserve"> applies, and the</w:t>
      </w:r>
      <w:r w:rsidRPr="00C32F8D">
        <w:rPr>
          <w:sz w:val="16"/>
        </w:rPr>
        <w:t xml:space="preserve"> </w:t>
      </w:r>
      <w:r w:rsidRPr="00F62D9C">
        <w:rPr>
          <w:rStyle w:val="Emphasis"/>
        </w:rPr>
        <w:t>extent</w:t>
      </w:r>
      <w:r w:rsidRPr="00C32F8D">
        <w:rPr>
          <w:sz w:val="16"/>
        </w:rPr>
        <w:t xml:space="preserve"> </w:t>
      </w:r>
      <w:r w:rsidRPr="00F62D9C">
        <w:rPr>
          <w:rStyle w:val="StyleUnderline"/>
        </w:rPr>
        <w:t>of the environmental analysis required when it does</w:t>
      </w:r>
      <w:r w:rsidRPr="00C32F8D">
        <w:rPr>
          <w:sz w:val="16"/>
        </w:rPr>
        <w:t>.237</w:t>
      </w:r>
    </w:p>
    <w:p w14:paraId="6F21A35F" w14:textId="77777777" w:rsidR="00451EBC" w:rsidRPr="00C32F8D" w:rsidRDefault="00451EBC" w:rsidP="00451EBC">
      <w:pPr>
        <w:rPr>
          <w:sz w:val="16"/>
        </w:rPr>
      </w:pPr>
      <w:r w:rsidRPr="00C32F8D">
        <w:rPr>
          <w:sz w:val="16"/>
        </w:rPr>
        <w:t xml:space="preserve">Actions should be taken by the Courts and </w:t>
      </w:r>
      <w:r w:rsidRPr="00F62D9C">
        <w:rPr>
          <w:rStyle w:val="StyleUnderline"/>
        </w:rPr>
        <w:t xml:space="preserve">the Biden </w:t>
      </w:r>
      <w:r w:rsidRPr="00562205">
        <w:rPr>
          <w:rStyle w:val="StyleUnderline"/>
        </w:rPr>
        <w:t>Administration to</w:t>
      </w:r>
      <w:r w:rsidRPr="00562205">
        <w:rPr>
          <w:sz w:val="16"/>
        </w:rPr>
        <w:t xml:space="preserve"> </w:t>
      </w:r>
      <w:r w:rsidRPr="00562205">
        <w:rPr>
          <w:rStyle w:val="Emphasis"/>
        </w:rPr>
        <w:t>reverse the damage</w:t>
      </w:r>
      <w:r w:rsidRPr="00562205">
        <w:rPr>
          <w:sz w:val="16"/>
        </w:rPr>
        <w:t xml:space="preserve"> </w:t>
      </w:r>
      <w:r w:rsidRPr="00562205">
        <w:rPr>
          <w:rStyle w:val="StyleUnderline"/>
        </w:rPr>
        <w:t>done</w:t>
      </w:r>
      <w:r w:rsidRPr="00562205">
        <w:rPr>
          <w:sz w:val="16"/>
        </w:rPr>
        <w:t xml:space="preserve"> by the Trump Administration rulemaking and, where possible, to provide for provisions </w:t>
      </w:r>
      <w:r w:rsidRPr="00562205">
        <w:rPr>
          <w:rStyle w:val="StyleUnderline"/>
        </w:rPr>
        <w:t>to</w:t>
      </w:r>
      <w:r w:rsidRPr="00562205">
        <w:rPr>
          <w:sz w:val="16"/>
        </w:rPr>
        <w:t xml:space="preserve"> </w:t>
      </w:r>
      <w:r w:rsidRPr="007568A4">
        <w:rPr>
          <w:rStyle w:val="Emphasis"/>
          <w:highlight w:val="cyan"/>
        </w:rPr>
        <w:t>strengthen NEPA</w:t>
      </w:r>
      <w:r w:rsidRPr="007568A4">
        <w:rPr>
          <w:sz w:val="16"/>
          <w:highlight w:val="cyan"/>
        </w:rPr>
        <w:t xml:space="preserve"> </w:t>
      </w:r>
      <w:r w:rsidRPr="007568A4">
        <w:rPr>
          <w:rStyle w:val="StyleUnderline"/>
          <w:highlight w:val="cyan"/>
        </w:rPr>
        <w:t>to</w:t>
      </w:r>
      <w:r w:rsidRPr="00562205">
        <w:rPr>
          <w:rStyle w:val="StyleUnderline"/>
        </w:rPr>
        <w:t xml:space="preserve"> ensure it is able to achieve the</w:t>
      </w:r>
      <w:r w:rsidRPr="00562205">
        <w:rPr>
          <w:sz w:val="16"/>
        </w:rPr>
        <w:t xml:space="preserve"> national </w:t>
      </w:r>
      <w:r w:rsidRPr="00562205">
        <w:rPr>
          <w:rStyle w:val="StyleUnderline"/>
        </w:rPr>
        <w:t xml:space="preserve">policy that the federal government </w:t>
      </w:r>
      <w:r w:rsidRPr="007568A4">
        <w:rPr>
          <w:rStyle w:val="StyleUnderline"/>
          <w:highlight w:val="cyan"/>
        </w:rPr>
        <w:t>use</w:t>
      </w:r>
      <w:r w:rsidRPr="007568A4">
        <w:rPr>
          <w:sz w:val="16"/>
          <w:highlight w:val="cyan"/>
        </w:rPr>
        <w:t xml:space="preserve"> </w:t>
      </w:r>
      <w:r w:rsidRPr="007568A4">
        <w:rPr>
          <w:rStyle w:val="Emphasis"/>
          <w:highlight w:val="cyan"/>
        </w:rPr>
        <w:t>“all</w:t>
      </w:r>
      <w:r w:rsidRPr="00562205">
        <w:rPr>
          <w:rStyle w:val="Emphasis"/>
        </w:rPr>
        <w:t xml:space="preserve"> practical </w:t>
      </w:r>
      <w:r w:rsidRPr="007568A4">
        <w:rPr>
          <w:rStyle w:val="Emphasis"/>
          <w:highlight w:val="cyan"/>
        </w:rPr>
        <w:t>means and measures”</w:t>
      </w:r>
      <w:r w:rsidRPr="007568A4">
        <w:rPr>
          <w:sz w:val="16"/>
          <w:highlight w:val="cyan"/>
        </w:rPr>
        <w:t xml:space="preserve"> </w:t>
      </w:r>
      <w:r w:rsidRPr="00B375B8">
        <w:rPr>
          <w:rStyle w:val="StyleUnderline"/>
        </w:rPr>
        <w:t>to ensure a</w:t>
      </w:r>
      <w:r w:rsidRPr="00B375B8">
        <w:rPr>
          <w:sz w:val="16"/>
        </w:rPr>
        <w:t xml:space="preserve"> </w:t>
      </w:r>
      <w:r w:rsidRPr="00B375B8">
        <w:rPr>
          <w:rStyle w:val="Emphasis"/>
          <w:sz w:val="24"/>
          <w:szCs w:val="24"/>
        </w:rPr>
        <w:t xml:space="preserve">sustainable balance between humans and the environment </w:t>
      </w:r>
      <w:r w:rsidRPr="007568A4">
        <w:rPr>
          <w:rStyle w:val="Emphasis"/>
          <w:sz w:val="24"/>
          <w:szCs w:val="24"/>
          <w:highlight w:val="cyan"/>
        </w:rPr>
        <w:t>for</w:t>
      </w:r>
      <w:r w:rsidRPr="00D17FDE">
        <w:rPr>
          <w:rStyle w:val="Emphasis"/>
          <w:sz w:val="24"/>
          <w:szCs w:val="24"/>
        </w:rPr>
        <w:t xml:space="preserve"> “present and </w:t>
      </w:r>
      <w:r w:rsidRPr="007568A4">
        <w:rPr>
          <w:rStyle w:val="Emphasis"/>
          <w:sz w:val="24"/>
          <w:szCs w:val="24"/>
          <w:highlight w:val="cyan"/>
        </w:rPr>
        <w:t>future gen</w:t>
      </w:r>
      <w:r w:rsidRPr="00D17FDE">
        <w:rPr>
          <w:rStyle w:val="Emphasis"/>
          <w:sz w:val="24"/>
          <w:szCs w:val="24"/>
        </w:rPr>
        <w:t>eration</w:t>
      </w:r>
      <w:r w:rsidRPr="007568A4">
        <w:rPr>
          <w:rStyle w:val="Emphasis"/>
          <w:sz w:val="24"/>
          <w:szCs w:val="24"/>
          <w:highlight w:val="cyan"/>
        </w:rPr>
        <w:t>s</w:t>
      </w:r>
      <w:r w:rsidRPr="00D17FDE">
        <w:rPr>
          <w:rStyle w:val="Emphasis"/>
          <w:sz w:val="24"/>
          <w:szCs w:val="24"/>
        </w:rPr>
        <w:t>.”</w:t>
      </w:r>
      <w:r w:rsidRPr="00C32F8D">
        <w:rPr>
          <w:sz w:val="16"/>
        </w:rPr>
        <w:t xml:space="preserve">238 While the courts may be able to set aside the rulemaking as arbitrary and capricious, </w:t>
      </w:r>
      <w:r w:rsidRPr="00F62D9C">
        <w:rPr>
          <w:rStyle w:val="StyleUnderline"/>
        </w:rPr>
        <w:t>this will</w:t>
      </w:r>
      <w:r w:rsidRPr="00C32F8D">
        <w:rPr>
          <w:sz w:val="16"/>
        </w:rPr>
        <w:t xml:space="preserve"> only serve to </w:t>
      </w:r>
      <w:r w:rsidRPr="00F62D9C">
        <w:rPr>
          <w:rStyle w:val="Emphasis"/>
        </w:rPr>
        <w:t>reverse</w:t>
      </w:r>
      <w:r w:rsidRPr="00C32F8D">
        <w:rPr>
          <w:sz w:val="16"/>
        </w:rPr>
        <w:t xml:space="preserve"> </w:t>
      </w:r>
      <w:r w:rsidRPr="00F62D9C">
        <w:rPr>
          <w:rStyle w:val="StyleUnderline"/>
        </w:rPr>
        <w:t>the most recent harm inflicted by</w:t>
      </w:r>
      <w:r w:rsidRPr="00C32F8D">
        <w:rPr>
          <w:sz w:val="16"/>
        </w:rPr>
        <w:t xml:space="preserve"> the </w:t>
      </w:r>
      <w:r w:rsidRPr="00F62D9C">
        <w:rPr>
          <w:rStyle w:val="Emphasis"/>
        </w:rPr>
        <w:t>Trump</w:t>
      </w:r>
      <w:r w:rsidRPr="00C32F8D">
        <w:rPr>
          <w:sz w:val="16"/>
        </w:rPr>
        <w:t xml:space="preserve"> Administration.239 To accomplish both this reversal and to strengthen NEPA by addressing actions taken by Congress and decisions of the court that have weakened NEPA, </w:t>
      </w:r>
      <w:r w:rsidRPr="00F62D9C">
        <w:rPr>
          <w:rStyle w:val="StyleUnderline"/>
        </w:rPr>
        <w:t>the Biden Administration should use the</w:t>
      </w:r>
      <w:r w:rsidRPr="00C32F8D">
        <w:rPr>
          <w:sz w:val="16"/>
        </w:rPr>
        <w:t xml:space="preserve"> initiated two phased </w:t>
      </w:r>
      <w:r w:rsidRPr="00F62D9C">
        <w:rPr>
          <w:rStyle w:val="Emphasis"/>
        </w:rPr>
        <w:t>rulemaking process</w:t>
      </w:r>
      <w:r w:rsidRPr="00C32F8D">
        <w:rPr>
          <w:sz w:val="16"/>
        </w:rPr>
        <w:t xml:space="preserve"> </w:t>
      </w:r>
      <w:r w:rsidRPr="00F62D9C">
        <w:rPr>
          <w:rStyle w:val="StyleUnderline"/>
        </w:rPr>
        <w:t>to</w:t>
      </w:r>
      <w:r w:rsidRPr="00C32F8D">
        <w:rPr>
          <w:sz w:val="16"/>
        </w:rPr>
        <w:t xml:space="preserve"> both </w:t>
      </w:r>
      <w:r w:rsidRPr="00F62D9C">
        <w:rPr>
          <w:rStyle w:val="Emphasis"/>
        </w:rPr>
        <w:t>reverse</w:t>
      </w:r>
      <w:r w:rsidRPr="00C32F8D">
        <w:rPr>
          <w:sz w:val="16"/>
        </w:rPr>
        <w:t xml:space="preserve"> </w:t>
      </w:r>
      <w:r w:rsidRPr="00F62D9C">
        <w:rPr>
          <w:rStyle w:val="StyleUnderline"/>
        </w:rPr>
        <w:t>the harmful provisions of the</w:t>
      </w:r>
      <w:r w:rsidRPr="00C32F8D">
        <w:rPr>
          <w:sz w:val="16"/>
        </w:rPr>
        <w:t xml:space="preserve"> 2020 </w:t>
      </w:r>
      <w:r w:rsidRPr="00F62D9C">
        <w:rPr>
          <w:rStyle w:val="StyleUnderline"/>
        </w:rPr>
        <w:t>Trump Administration</w:t>
      </w:r>
      <w:r w:rsidRPr="00C32F8D">
        <w:rPr>
          <w:sz w:val="16"/>
        </w:rPr>
        <w:t xml:space="preserve"> NEPA rulemaking </w:t>
      </w:r>
      <w:r w:rsidRPr="00F62D9C">
        <w:rPr>
          <w:rStyle w:val="StyleUnderline"/>
        </w:rPr>
        <w:t>and</w:t>
      </w:r>
      <w:r w:rsidRPr="00C32F8D">
        <w:rPr>
          <w:sz w:val="16"/>
        </w:rPr>
        <w:t xml:space="preserve"> consider provisions to </w:t>
      </w:r>
      <w:r w:rsidRPr="00F62D9C">
        <w:rPr>
          <w:rStyle w:val="Emphasis"/>
        </w:rPr>
        <w:t>eliminate exemptions and restrictions</w:t>
      </w:r>
      <w:r w:rsidRPr="00C32F8D">
        <w:rPr>
          <w:sz w:val="16"/>
        </w:rPr>
        <w:t xml:space="preserve"> </w:t>
      </w:r>
      <w:r w:rsidRPr="00F62D9C">
        <w:rPr>
          <w:rStyle w:val="StyleUnderline"/>
        </w:rPr>
        <w:t>which have hampered the application of NEPA and to</w:t>
      </w:r>
      <w:r w:rsidRPr="00C32F8D">
        <w:rPr>
          <w:sz w:val="16"/>
        </w:rPr>
        <w:t xml:space="preserve"> </w:t>
      </w:r>
      <w:r w:rsidRPr="00F62D9C">
        <w:rPr>
          <w:rStyle w:val="Emphasis"/>
        </w:rPr>
        <w:t>restrict</w:t>
      </w:r>
      <w:r w:rsidRPr="00C32F8D">
        <w:rPr>
          <w:sz w:val="16"/>
        </w:rPr>
        <w:t xml:space="preserve">, if possible, </w:t>
      </w:r>
      <w:r w:rsidRPr="00F62D9C">
        <w:rPr>
          <w:rStyle w:val="StyleUnderline"/>
        </w:rPr>
        <w:t>the ability for projects to move forward while litigation is</w:t>
      </w:r>
      <w:r w:rsidRPr="00C32F8D">
        <w:rPr>
          <w:sz w:val="16"/>
        </w:rPr>
        <w:t xml:space="preserve"> </w:t>
      </w:r>
      <w:r w:rsidRPr="00F62D9C">
        <w:rPr>
          <w:rStyle w:val="Emphasis"/>
        </w:rPr>
        <w:t>ongoing</w:t>
      </w:r>
      <w:r w:rsidRPr="00C32F8D">
        <w:rPr>
          <w:sz w:val="16"/>
        </w:rPr>
        <w:t xml:space="preserve"> </w:t>
      </w:r>
      <w:r w:rsidRPr="00F62D9C">
        <w:rPr>
          <w:rStyle w:val="StyleUnderline"/>
        </w:rPr>
        <w:t>regarding NEPA violations</w:t>
      </w:r>
      <w:r w:rsidRPr="00C32F8D">
        <w:rPr>
          <w:sz w:val="16"/>
        </w:rPr>
        <w:t>.240</w:t>
      </w:r>
    </w:p>
    <w:p w14:paraId="78855C55" w14:textId="77777777" w:rsidR="00451EBC" w:rsidRPr="00536091" w:rsidRDefault="00451EBC" w:rsidP="00451EBC"/>
    <w:p w14:paraId="2F342D94" w14:textId="77777777" w:rsidR="00451EBC" w:rsidRPr="00575031" w:rsidRDefault="00451EBC" w:rsidP="00451EBC"/>
    <w:p w14:paraId="0B8C8A1C" w14:textId="77777777" w:rsidR="00451EBC" w:rsidRDefault="00451EBC" w:rsidP="00451EBC">
      <w:pPr>
        <w:pStyle w:val="Heading3"/>
      </w:pPr>
      <w:r>
        <w:t>1NC</w:t>
      </w:r>
    </w:p>
    <w:p w14:paraId="299B198F" w14:textId="77777777" w:rsidR="00451EBC" w:rsidRPr="002A4A8C" w:rsidRDefault="00451EBC" w:rsidP="00451EBC">
      <w:r>
        <w:t xml:space="preserve">Entanglement K. </w:t>
      </w:r>
    </w:p>
    <w:p w14:paraId="3E303E11" w14:textId="77777777" w:rsidR="00451EBC" w:rsidRDefault="00451EBC" w:rsidP="00451EBC">
      <w:pPr>
        <w:pStyle w:val="Heading4"/>
      </w:pPr>
      <w:r>
        <w:t xml:space="preserve">The 1AC’s theory of labor politics is </w:t>
      </w:r>
      <w:r w:rsidRPr="00930447">
        <w:rPr>
          <w:u w:val="single"/>
        </w:rPr>
        <w:t>inaccurate</w:t>
      </w:r>
      <w:r>
        <w:t xml:space="preserve"> and </w:t>
      </w:r>
      <w:r w:rsidRPr="00930447">
        <w:rPr>
          <w:u w:val="single"/>
        </w:rPr>
        <w:t>violent</w:t>
      </w:r>
      <w:r>
        <w:t xml:space="preserve">. Vote Neg for </w:t>
      </w:r>
      <w:r w:rsidRPr="00CF42E0">
        <w:rPr>
          <w:u w:val="single"/>
        </w:rPr>
        <w:t>resignation</w:t>
      </w:r>
      <w:r>
        <w:t xml:space="preserve">. </w:t>
      </w:r>
      <w:r w:rsidRPr="00CD110D">
        <w:rPr>
          <w:b w:val="0"/>
          <w:bCs/>
        </w:rPr>
        <w:t xml:space="preserve">The </w:t>
      </w:r>
      <w:r w:rsidRPr="00CD110D">
        <w:rPr>
          <w:b w:val="0"/>
          <w:bCs/>
          <w:u w:val="single"/>
        </w:rPr>
        <w:t>terms of the 1AC</w:t>
      </w:r>
      <w:r w:rsidRPr="00CD110D">
        <w:rPr>
          <w:b w:val="0"/>
          <w:bCs/>
        </w:rPr>
        <w:t xml:space="preserve"> are complicit in a </w:t>
      </w:r>
      <w:r w:rsidRPr="00CD110D">
        <w:rPr>
          <w:b w:val="0"/>
          <w:bCs/>
          <w:u w:val="single"/>
        </w:rPr>
        <w:t>violent</w:t>
      </w:r>
      <w:r w:rsidRPr="00CD110D">
        <w:rPr>
          <w:b w:val="0"/>
          <w:bCs/>
        </w:rPr>
        <w:t xml:space="preserve">, </w:t>
      </w:r>
      <w:r w:rsidRPr="00CD110D">
        <w:rPr>
          <w:b w:val="0"/>
          <w:bCs/>
          <w:u w:val="single"/>
        </w:rPr>
        <w:t>archaic</w:t>
      </w:r>
      <w:r w:rsidRPr="00CD110D">
        <w:rPr>
          <w:b w:val="0"/>
          <w:bCs/>
        </w:rPr>
        <w:t xml:space="preserve"> IR</w:t>
      </w:r>
      <w:r>
        <w:rPr>
          <w:b w:val="0"/>
          <w:bCs/>
        </w:rPr>
        <w:t xml:space="preserve">. </w:t>
      </w:r>
      <w:r w:rsidRPr="00511CB9">
        <w:t xml:space="preserve">That </w:t>
      </w:r>
      <w:r w:rsidRPr="00511CB9">
        <w:rPr>
          <w:u w:val="single"/>
        </w:rPr>
        <w:t>lacks</w:t>
      </w:r>
      <w:r w:rsidRPr="00511CB9">
        <w:t xml:space="preserve"> predictive capacity and only a</w:t>
      </w:r>
      <w:r>
        <w:rPr>
          <w:b w:val="0"/>
          <w:bCs/>
        </w:rPr>
        <w:t xml:space="preserve"> </w:t>
      </w:r>
      <w:r w:rsidRPr="00CF42E0">
        <w:rPr>
          <w:u w:val="single"/>
        </w:rPr>
        <w:t>focus on language</w:t>
      </w:r>
      <w:r>
        <w:t xml:space="preserve"> is </w:t>
      </w:r>
      <w:r>
        <w:rPr>
          <w:u w:val="single"/>
        </w:rPr>
        <w:t>good</w:t>
      </w:r>
      <w:r>
        <w:t>.</w:t>
      </w:r>
    </w:p>
    <w:p w14:paraId="5BC9F814" w14:textId="77777777" w:rsidR="00451EBC" w:rsidRDefault="00451EBC" w:rsidP="00451EBC">
      <w:r>
        <w:t xml:space="preserve">Dr. Kosuke </w:t>
      </w:r>
      <w:r w:rsidRPr="00CF42E0">
        <w:rPr>
          <w:rStyle w:val="Style13ptBold"/>
        </w:rPr>
        <w:t>Shimizu 24</w:t>
      </w:r>
      <w:r>
        <w:t xml:space="preserve">, PhD, </w:t>
      </w:r>
      <w:r w:rsidRPr="00CF42E0">
        <w:t>Professor</w:t>
      </w:r>
      <w:r>
        <w:t xml:space="preserve">, </w:t>
      </w:r>
      <w:r w:rsidRPr="00CF42E0">
        <w:t>International Relation</w:t>
      </w:r>
      <w:r>
        <w:t xml:space="preserve">, </w:t>
      </w:r>
      <w:r w:rsidRPr="00CF42E0">
        <w:t xml:space="preserve">Ryukoku University, "Buddhism, Quantum Theory and International Relations: On the Strength of The Subject, The Discontinuous Relationality, and The World </w:t>
      </w:r>
      <w:r>
        <w:t>o</w:t>
      </w:r>
      <w:r w:rsidRPr="00CF42E0">
        <w:t xml:space="preserve">f Contingency," Journal of International Political Theory, Vol. 20, Issue 1, pg. </w:t>
      </w:r>
      <w:r>
        <w:t>91</w:t>
      </w:r>
      <w:r w:rsidRPr="00CF42E0">
        <w:t>-</w:t>
      </w:r>
      <w:r>
        <w:t>94</w:t>
      </w:r>
      <w:r w:rsidRPr="00CF42E0">
        <w:t>, 2024, SAGE. [italics in original</w:t>
      </w:r>
      <w:r>
        <w:t>; language edited]</w:t>
      </w:r>
    </w:p>
    <w:p w14:paraId="6E3EF24D" w14:textId="77777777" w:rsidR="00451EBC" w:rsidRPr="00CF42E0" w:rsidRDefault="00451EBC" w:rsidP="00451EBC">
      <w:pPr>
        <w:rPr>
          <w:sz w:val="16"/>
        </w:rPr>
      </w:pPr>
      <w:r w:rsidRPr="00CF42E0">
        <w:rPr>
          <w:sz w:val="16"/>
        </w:rPr>
        <w:t xml:space="preserve">Contemporary </w:t>
      </w:r>
      <w:r w:rsidRPr="00CF42E0">
        <w:rPr>
          <w:rStyle w:val="StyleUnderline"/>
        </w:rPr>
        <w:t xml:space="preserve">international relations </w:t>
      </w:r>
      <w:r w:rsidRPr="00CF42E0">
        <w:rPr>
          <w:sz w:val="16"/>
        </w:rPr>
        <w:t xml:space="preserve">as an academic field </w:t>
      </w:r>
      <w:r w:rsidRPr="00CF42E0">
        <w:rPr>
          <w:rStyle w:val="StyleUnderline"/>
        </w:rPr>
        <w:t>has been dominated by</w:t>
      </w:r>
      <w:r w:rsidRPr="00CF42E0">
        <w:rPr>
          <w:sz w:val="16"/>
        </w:rPr>
        <w:t xml:space="preserve"> </w:t>
      </w:r>
      <w:r w:rsidRPr="00CF42E0">
        <w:rPr>
          <w:rStyle w:val="Emphasis"/>
        </w:rPr>
        <w:t>strong subjectivity</w:t>
      </w:r>
      <w:r w:rsidRPr="00CF42E0">
        <w:rPr>
          <w:sz w:val="16"/>
        </w:rPr>
        <w:t xml:space="preserve">. This </w:t>
      </w:r>
      <w:r w:rsidRPr="00CF42E0">
        <w:rPr>
          <w:rStyle w:val="StyleUnderline"/>
        </w:rPr>
        <w:t>subject</w:t>
      </w:r>
      <w:r w:rsidRPr="00CF42E0">
        <w:rPr>
          <w:sz w:val="16"/>
        </w:rPr>
        <w:t xml:space="preserve"> </w:t>
      </w:r>
      <w:r w:rsidRPr="00CF42E0">
        <w:rPr>
          <w:rStyle w:val="Emphasis"/>
        </w:rPr>
        <w:t>inscribes itself</w:t>
      </w:r>
      <w:r w:rsidRPr="00CF42E0">
        <w:rPr>
          <w:sz w:val="16"/>
        </w:rPr>
        <w:t xml:space="preserve"> </w:t>
      </w:r>
      <w:r w:rsidRPr="00CF42E0">
        <w:rPr>
          <w:rStyle w:val="StyleUnderline"/>
        </w:rPr>
        <w:t>in the flat world of materialism</w:t>
      </w:r>
      <w:r w:rsidRPr="00CF42E0">
        <w:rPr>
          <w:sz w:val="16"/>
        </w:rPr>
        <w:t xml:space="preserve"> in various ways. The strong sense of </w:t>
      </w:r>
      <w:r w:rsidRPr="00CF42E0">
        <w:rPr>
          <w:rStyle w:val="StyleUnderline"/>
        </w:rPr>
        <w:t xml:space="preserve">the </w:t>
      </w:r>
      <w:r w:rsidRPr="00303AD4">
        <w:rPr>
          <w:rStyle w:val="StyleUnderline"/>
          <w:highlight w:val="yellow"/>
        </w:rPr>
        <w:t>subject</w:t>
      </w:r>
      <w:r w:rsidRPr="00CF42E0">
        <w:rPr>
          <w:sz w:val="16"/>
        </w:rPr>
        <w:t xml:space="preserve"> is spatial and even spatialises and </w:t>
      </w:r>
      <w:r w:rsidRPr="00303AD4">
        <w:rPr>
          <w:rStyle w:val="Emphasis"/>
          <w:highlight w:val="yellow"/>
        </w:rPr>
        <w:t>linearises</w:t>
      </w:r>
      <w:r w:rsidRPr="00CF42E0">
        <w:rPr>
          <w:sz w:val="16"/>
        </w:rPr>
        <w:t xml:space="preserve"> </w:t>
      </w:r>
      <w:r w:rsidRPr="00CF42E0">
        <w:rPr>
          <w:rStyle w:val="StyleUnderline"/>
        </w:rPr>
        <w:t>time</w:t>
      </w:r>
      <w:r w:rsidRPr="00CF42E0">
        <w:rPr>
          <w:sz w:val="16"/>
        </w:rPr>
        <w:t xml:space="preserve">: what Karin Fierke attempts to </w:t>
      </w:r>
      <w:r w:rsidRPr="00CF42E0">
        <w:rPr>
          <w:rStyle w:val="StyleUnderline"/>
        </w:rPr>
        <w:t>reveal</w:t>
      </w:r>
      <w:r w:rsidRPr="00CF42E0">
        <w:rPr>
          <w:sz w:val="16"/>
        </w:rPr>
        <w:t xml:space="preserve"> in her </w:t>
      </w:r>
      <w:r w:rsidRPr="00CF42E0">
        <w:rPr>
          <w:i/>
          <w:iCs/>
          <w:sz w:val="16"/>
        </w:rPr>
        <w:t>Snapshots from Home</w:t>
      </w:r>
      <w:r w:rsidRPr="00CF42E0">
        <w:rPr>
          <w:sz w:val="16"/>
        </w:rPr>
        <w:t xml:space="preserve"> is, </w:t>
      </w:r>
      <w:r w:rsidRPr="00CF42E0">
        <w:rPr>
          <w:rStyle w:val="StyleUnderline"/>
        </w:rPr>
        <w:t>on the contrary</w:t>
      </w:r>
      <w:r w:rsidRPr="00CF42E0">
        <w:rPr>
          <w:sz w:val="16"/>
        </w:rPr>
        <w:t xml:space="preserve">, </w:t>
      </w:r>
      <w:r w:rsidRPr="00CF42E0">
        <w:rPr>
          <w:rStyle w:val="Emphasis"/>
        </w:rPr>
        <w:t>non-self image</w:t>
      </w:r>
      <w:r w:rsidRPr="00CF42E0">
        <w:rPr>
          <w:sz w:val="16"/>
        </w:rPr>
        <w:t xml:space="preserve"> </w:t>
      </w:r>
      <w:r w:rsidRPr="00CF42E0">
        <w:rPr>
          <w:rStyle w:val="StyleUnderline"/>
        </w:rPr>
        <w:t>based on a multifaceted worldview, relations and discontinuity that contrasts with this strong sense of the self</w:t>
      </w:r>
      <w:r w:rsidRPr="00CF42E0">
        <w:rPr>
          <w:sz w:val="16"/>
        </w:rPr>
        <w:t xml:space="preserve"> (Fierke, 2022).</w:t>
      </w:r>
    </w:p>
    <w:p w14:paraId="7FE26868" w14:textId="77777777" w:rsidR="00451EBC" w:rsidRPr="00CF42E0" w:rsidRDefault="00451EBC" w:rsidP="00451EBC">
      <w:pPr>
        <w:rPr>
          <w:sz w:val="16"/>
        </w:rPr>
      </w:pPr>
      <w:r w:rsidRPr="00CF42E0">
        <w:rPr>
          <w:sz w:val="16"/>
        </w:rPr>
        <w:t xml:space="preserve">This non-self image has never existed in the discipline of international relations before, where the strong image of the self has thoroughly dominated the worldview. The </w:t>
      </w:r>
      <w:r w:rsidRPr="00CF42E0">
        <w:rPr>
          <w:rStyle w:val="StyleUnderline"/>
        </w:rPr>
        <w:t>subject of</w:t>
      </w:r>
      <w:r w:rsidRPr="00CF42E0">
        <w:rPr>
          <w:sz w:val="16"/>
        </w:rPr>
        <w:t xml:space="preserve"> </w:t>
      </w:r>
      <w:r w:rsidRPr="00303AD4">
        <w:rPr>
          <w:rStyle w:val="Emphasis"/>
          <w:highlight w:val="yellow"/>
        </w:rPr>
        <w:t>non-self</w:t>
      </w:r>
      <w:r w:rsidRPr="00CF42E0">
        <w:rPr>
          <w:sz w:val="16"/>
        </w:rPr>
        <w:t xml:space="preserve"> </w:t>
      </w:r>
      <w:r w:rsidRPr="00CF42E0">
        <w:rPr>
          <w:rStyle w:val="StyleUnderline"/>
        </w:rPr>
        <w:t xml:space="preserve">appears as a nod to </w:t>
      </w:r>
      <w:r w:rsidRPr="00CF42E0">
        <w:rPr>
          <w:rStyle w:val="Emphasis"/>
        </w:rPr>
        <w:t>the web of connections</w:t>
      </w:r>
      <w:r w:rsidRPr="00CF42E0">
        <w:rPr>
          <w:sz w:val="16"/>
        </w:rPr>
        <w:t xml:space="preserve"> </w:t>
      </w:r>
      <w:r w:rsidRPr="00CF42E0">
        <w:rPr>
          <w:rStyle w:val="StyleUnderline"/>
        </w:rPr>
        <w:t>with the background of an ever-changing world picture</w:t>
      </w:r>
      <w:r w:rsidRPr="00CF42E0">
        <w:rPr>
          <w:sz w:val="16"/>
        </w:rPr>
        <w:t xml:space="preserve">. But </w:t>
      </w:r>
      <w:r w:rsidRPr="00CF42E0">
        <w:rPr>
          <w:rStyle w:val="StyleUnderline"/>
        </w:rPr>
        <w:t xml:space="preserve">it </w:t>
      </w:r>
      <w:r w:rsidRPr="00303AD4">
        <w:rPr>
          <w:rStyle w:val="StyleUnderline"/>
          <w:highlight w:val="yellow"/>
        </w:rPr>
        <w:t>is</w:t>
      </w:r>
      <w:r w:rsidRPr="00303AD4">
        <w:rPr>
          <w:sz w:val="16"/>
          <w:highlight w:val="yellow"/>
        </w:rPr>
        <w:t xml:space="preserve"> </w:t>
      </w:r>
      <w:r w:rsidRPr="00303AD4">
        <w:rPr>
          <w:rStyle w:val="Emphasis"/>
          <w:sz w:val="24"/>
          <w:szCs w:val="24"/>
          <w:highlight w:val="yellow"/>
        </w:rPr>
        <w:t>not permanent</w:t>
      </w:r>
      <w:r w:rsidRPr="00CF42E0">
        <w:rPr>
          <w:sz w:val="16"/>
        </w:rPr>
        <w:t xml:space="preserve">. </w:t>
      </w:r>
      <w:r w:rsidRPr="00CF42E0">
        <w:rPr>
          <w:rStyle w:val="StyleUnderline"/>
        </w:rPr>
        <w:t>It</w:t>
      </w:r>
      <w:r w:rsidRPr="00CF42E0">
        <w:rPr>
          <w:sz w:val="16"/>
        </w:rPr>
        <w:t xml:space="preserve"> </w:t>
      </w:r>
      <w:r w:rsidRPr="00CF42E0">
        <w:rPr>
          <w:rStyle w:val="Emphasis"/>
        </w:rPr>
        <w:t>appears</w:t>
      </w:r>
      <w:r w:rsidRPr="00CF42E0">
        <w:rPr>
          <w:sz w:val="16"/>
        </w:rPr>
        <w:t xml:space="preserve"> </w:t>
      </w:r>
      <w:r w:rsidRPr="00CF42E0">
        <w:rPr>
          <w:rStyle w:val="StyleUnderline"/>
        </w:rPr>
        <w:t>and</w:t>
      </w:r>
      <w:r w:rsidRPr="00CF42E0">
        <w:rPr>
          <w:sz w:val="16"/>
        </w:rPr>
        <w:t xml:space="preserve"> </w:t>
      </w:r>
      <w:r w:rsidRPr="00CF42E0">
        <w:rPr>
          <w:rStyle w:val="Emphasis"/>
        </w:rPr>
        <w:t>disappears</w:t>
      </w:r>
      <w:r w:rsidRPr="00CF42E0">
        <w:rPr>
          <w:sz w:val="16"/>
        </w:rPr>
        <w:t>, it disappears and appears again. So how does the discipline of international relations change when it accepts this concept of non-self instead of the strong self? How does this change the billiard model, which we have taken as common sense?</w:t>
      </w:r>
    </w:p>
    <w:p w14:paraId="2BCC687A" w14:textId="77777777" w:rsidR="00451EBC" w:rsidRPr="00CF42E0" w:rsidRDefault="00451EBC" w:rsidP="00451EBC">
      <w:pPr>
        <w:rPr>
          <w:sz w:val="16"/>
        </w:rPr>
      </w:pPr>
      <w:bookmarkStart w:id="3" w:name="_Hlk183375749"/>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has</w:t>
      </w:r>
      <w:r w:rsidRPr="00CF42E0">
        <w:rPr>
          <w:sz w:val="16"/>
        </w:rPr>
        <w:t xml:space="preserve"> </w:t>
      </w:r>
      <w:r w:rsidRPr="00CF42E0">
        <w:rPr>
          <w:rStyle w:val="Emphasis"/>
        </w:rPr>
        <w:t xml:space="preserve">invariably been </w:t>
      </w:r>
      <w:r w:rsidRPr="00303AD4">
        <w:rPr>
          <w:rStyle w:val="Emphasis"/>
          <w:highlight w:val="yellow"/>
        </w:rPr>
        <w:t>imbued</w:t>
      </w:r>
      <w:r w:rsidRPr="00303AD4">
        <w:rPr>
          <w:sz w:val="16"/>
          <w:highlight w:val="yellow"/>
        </w:rPr>
        <w:t xml:space="preserve"> </w:t>
      </w:r>
      <w:r w:rsidRPr="00303AD4">
        <w:rPr>
          <w:rStyle w:val="StyleUnderline"/>
          <w:highlight w:val="yellow"/>
        </w:rPr>
        <w:t>with the</w:t>
      </w:r>
      <w:r w:rsidRPr="00CF42E0">
        <w:rPr>
          <w:rStyle w:val="StyleUnderline"/>
        </w:rPr>
        <w:t xml:space="preserve"> image of clashing actors</w:t>
      </w:r>
      <w:r w:rsidRPr="00CF42E0">
        <w:rPr>
          <w:sz w:val="16"/>
        </w:rPr>
        <w:t xml:space="preserve">. </w:t>
      </w:r>
      <w:r w:rsidRPr="00CF42E0">
        <w:rPr>
          <w:rStyle w:val="StyleUnderline"/>
        </w:rPr>
        <w:t>The</w:t>
      </w:r>
      <w:r w:rsidRPr="00CF42E0">
        <w:rPr>
          <w:sz w:val="16"/>
        </w:rPr>
        <w:t xml:space="preserve"> </w:t>
      </w:r>
      <w:r w:rsidRPr="00303AD4">
        <w:rPr>
          <w:rStyle w:val="Emphasis"/>
          <w:highlight w:val="yellow"/>
        </w:rPr>
        <w:t>billiard model</w:t>
      </w:r>
      <w:r w:rsidRPr="00CF42E0">
        <w:rPr>
          <w:sz w:val="16"/>
        </w:rPr>
        <w:t xml:space="preserve"> </w:t>
      </w:r>
      <w:r w:rsidRPr="00CF42E0">
        <w:rPr>
          <w:rStyle w:val="StyleUnderline"/>
        </w:rPr>
        <w:t>is a</w:t>
      </w:r>
      <w:r w:rsidRPr="00CF42E0">
        <w:rPr>
          <w:sz w:val="16"/>
        </w:rPr>
        <w:t xml:space="preserve"> typical </w:t>
      </w:r>
      <w:r w:rsidRPr="00CF42E0">
        <w:rPr>
          <w:rStyle w:val="StyleUnderline"/>
        </w:rPr>
        <w:t>example</w:t>
      </w:r>
      <w:r w:rsidRPr="00CF42E0">
        <w:rPr>
          <w:sz w:val="16"/>
        </w:rPr>
        <w:t xml:space="preserve">. The </w:t>
      </w:r>
      <w:r w:rsidRPr="00CF42E0">
        <w:rPr>
          <w:rStyle w:val="StyleUnderline"/>
        </w:rPr>
        <w:t>subject’s position as an</w:t>
      </w:r>
      <w:r w:rsidRPr="00CF42E0">
        <w:rPr>
          <w:sz w:val="16"/>
        </w:rPr>
        <w:t xml:space="preserve"> </w:t>
      </w:r>
      <w:r w:rsidRPr="00303AD4">
        <w:rPr>
          <w:rStyle w:val="Emphasis"/>
          <w:highlight w:val="yellow"/>
        </w:rPr>
        <w:t>agent</w:t>
      </w:r>
      <w:r w:rsidRPr="00CF42E0">
        <w:rPr>
          <w:sz w:val="16"/>
        </w:rPr>
        <w:t xml:space="preserve"> in international relations </w:t>
      </w:r>
      <w:r w:rsidRPr="00CF42E0">
        <w:rPr>
          <w:rStyle w:val="StyleUnderline"/>
        </w:rPr>
        <w:t>has been</w:t>
      </w:r>
      <w:r w:rsidRPr="00CF42E0">
        <w:rPr>
          <w:sz w:val="16"/>
        </w:rPr>
        <w:t xml:space="preserve"> </w:t>
      </w:r>
      <w:r w:rsidRPr="00CF42E0">
        <w:rPr>
          <w:rStyle w:val="Emphasis"/>
        </w:rPr>
        <w:t xml:space="preserve">assumed to </w:t>
      </w:r>
      <w:r w:rsidRPr="00303AD4">
        <w:rPr>
          <w:rStyle w:val="Emphasis"/>
          <w:highlight w:val="yellow"/>
        </w:rPr>
        <w:t>maximise</w:t>
      </w:r>
      <w:r w:rsidRPr="00CF42E0">
        <w:rPr>
          <w:rStyle w:val="Emphasis"/>
        </w:rPr>
        <w:t xml:space="preserve"> its own </w:t>
      </w:r>
      <w:r w:rsidRPr="00303AD4">
        <w:rPr>
          <w:rStyle w:val="Emphasis"/>
          <w:highlight w:val="yellow"/>
        </w:rPr>
        <w:t>interests</w:t>
      </w:r>
      <w:r w:rsidRPr="00CF42E0">
        <w:rPr>
          <w:sz w:val="16"/>
        </w:rPr>
        <w:t xml:space="preserve">, </w:t>
      </w:r>
      <w:r w:rsidRPr="00CF42E0">
        <w:rPr>
          <w:rStyle w:val="StyleUnderline"/>
        </w:rPr>
        <w:t>in accordance with the image of the</w:t>
      </w:r>
      <w:r w:rsidRPr="00CF42E0">
        <w:rPr>
          <w:sz w:val="16"/>
        </w:rPr>
        <w:t xml:space="preserve"> </w:t>
      </w:r>
      <w:r w:rsidRPr="00CF42E0">
        <w:rPr>
          <w:rStyle w:val="Emphasis"/>
        </w:rPr>
        <w:t>rational</w:t>
      </w:r>
      <w:r w:rsidRPr="00CF42E0">
        <w:rPr>
          <w:sz w:val="16"/>
        </w:rPr>
        <w:t xml:space="preserve"> economic </w:t>
      </w:r>
      <w:r w:rsidRPr="00CF42E0">
        <w:rPr>
          <w:rStyle w:val="StyleUnderline"/>
        </w:rPr>
        <w:t>[person]</w:t>
      </w:r>
      <w:r w:rsidRPr="00CF42E0">
        <w:rPr>
          <w:sz w:val="16"/>
        </w:rPr>
        <w:t xml:space="preserve"> </w:t>
      </w:r>
      <w:r w:rsidRPr="00CF42E0">
        <w:rPr>
          <w:strike/>
          <w:sz w:val="16"/>
        </w:rPr>
        <w:t>man</w:t>
      </w:r>
      <w:r w:rsidRPr="00CF42E0">
        <w:rPr>
          <w:sz w:val="16"/>
        </w:rPr>
        <w:t xml:space="preserve"> </w:t>
      </w:r>
      <w:r w:rsidRPr="00CF42E0">
        <w:rPr>
          <w:rStyle w:val="StyleUnderline"/>
        </w:rPr>
        <w:t>of</w:t>
      </w:r>
      <w:r w:rsidRPr="00CF42E0">
        <w:rPr>
          <w:sz w:val="16"/>
        </w:rPr>
        <w:t xml:space="preserve"> </w:t>
      </w:r>
      <w:r w:rsidRPr="00CF42E0">
        <w:rPr>
          <w:rStyle w:val="Emphasis"/>
        </w:rPr>
        <w:t>contemporary</w:t>
      </w:r>
      <w:r w:rsidRPr="00CF42E0">
        <w:rPr>
          <w:sz w:val="16"/>
        </w:rPr>
        <w:t xml:space="preserve"> </w:t>
      </w:r>
      <w:r w:rsidRPr="00CF42E0">
        <w:rPr>
          <w:rStyle w:val="StyleUnderline"/>
        </w:rPr>
        <w:t>economics</w:t>
      </w:r>
      <w:r w:rsidRPr="00CF42E0">
        <w:rPr>
          <w:sz w:val="16"/>
        </w:rPr>
        <w:t xml:space="preserve">. In international relations, </w:t>
      </w:r>
      <w:r w:rsidRPr="00CF42E0">
        <w:rPr>
          <w:rStyle w:val="StyleUnderline"/>
        </w:rPr>
        <w:t>this has meant</w:t>
      </w:r>
      <w:r w:rsidRPr="00CF42E0">
        <w:rPr>
          <w:sz w:val="16"/>
        </w:rPr>
        <w:t xml:space="preserve"> </w:t>
      </w:r>
      <w:r w:rsidRPr="00CF42E0">
        <w:rPr>
          <w:rStyle w:val="Emphasis"/>
        </w:rPr>
        <w:t xml:space="preserve">maintaining </w:t>
      </w:r>
      <w:r w:rsidRPr="00303AD4">
        <w:rPr>
          <w:rStyle w:val="Emphasis"/>
          <w:highlight w:val="yellow"/>
        </w:rPr>
        <w:t>sovereignty</w:t>
      </w:r>
      <w:r w:rsidRPr="00303AD4">
        <w:rPr>
          <w:sz w:val="16"/>
          <w:highlight w:val="yellow"/>
        </w:rPr>
        <w:t xml:space="preserve"> </w:t>
      </w:r>
      <w:r w:rsidRPr="00303AD4">
        <w:rPr>
          <w:rStyle w:val="StyleUnderline"/>
          <w:highlight w:val="yellow"/>
        </w:rPr>
        <w:t>and</w:t>
      </w:r>
      <w:r w:rsidRPr="00CF42E0">
        <w:rPr>
          <w:sz w:val="16"/>
        </w:rPr>
        <w:t xml:space="preserve"> </w:t>
      </w:r>
      <w:r w:rsidRPr="00CF42E0">
        <w:rPr>
          <w:rStyle w:val="Emphasis"/>
        </w:rPr>
        <w:t>maximising</w:t>
      </w:r>
      <w:r w:rsidRPr="00CF42E0">
        <w:rPr>
          <w:sz w:val="16"/>
        </w:rPr>
        <w:t xml:space="preserve"> political power and </w:t>
      </w:r>
      <w:r w:rsidRPr="00303AD4">
        <w:rPr>
          <w:rStyle w:val="Emphasis"/>
          <w:highlight w:val="yellow"/>
        </w:rPr>
        <w:t>influence</w:t>
      </w:r>
      <w:r w:rsidRPr="00CF42E0">
        <w:rPr>
          <w:sz w:val="16"/>
        </w:rPr>
        <w:t xml:space="preserve"> </w:t>
      </w:r>
      <w:r w:rsidRPr="00CF42E0">
        <w:rPr>
          <w:rStyle w:val="StyleUnderline"/>
        </w:rPr>
        <w:t>over other nations and institutions</w:t>
      </w:r>
      <w:r w:rsidRPr="00CF42E0">
        <w:rPr>
          <w:sz w:val="16"/>
        </w:rPr>
        <w:t xml:space="preserve">. Even in liberalism, which preaches interdependence, </w:t>
      </w:r>
      <w:r w:rsidRPr="00CF42E0">
        <w:rPr>
          <w:rStyle w:val="StyleUnderline"/>
        </w:rPr>
        <w:t>the actor image has</w:t>
      </w:r>
      <w:r w:rsidRPr="00CF42E0">
        <w:rPr>
          <w:sz w:val="16"/>
        </w:rPr>
        <w:t xml:space="preserve"> </w:t>
      </w:r>
      <w:r w:rsidRPr="00CF42E0">
        <w:rPr>
          <w:rStyle w:val="Emphasis"/>
        </w:rPr>
        <w:t>not changed significantl</w:t>
      </w:r>
      <w:r w:rsidRPr="00CF42E0">
        <w:rPr>
          <w:sz w:val="16"/>
        </w:rPr>
        <w:t xml:space="preserve">y. There, </w:t>
      </w:r>
      <w:r w:rsidRPr="00CF42E0">
        <w:rPr>
          <w:rStyle w:val="StyleUnderline"/>
        </w:rPr>
        <w:t>the basic image of the subject</w:t>
      </w:r>
      <w:r w:rsidRPr="00CF42E0">
        <w:rPr>
          <w:sz w:val="16"/>
        </w:rPr>
        <w:t xml:space="preserve"> </w:t>
      </w:r>
      <w:r w:rsidRPr="00CF42E0">
        <w:rPr>
          <w:rStyle w:val="Emphasis"/>
        </w:rPr>
        <w:t>remains</w:t>
      </w:r>
      <w:r w:rsidRPr="00CF42E0">
        <w:rPr>
          <w:sz w:val="16"/>
        </w:rPr>
        <w:t xml:space="preserve"> </w:t>
      </w:r>
      <w:r w:rsidRPr="00CF42E0">
        <w:rPr>
          <w:rStyle w:val="StyleUnderline"/>
        </w:rPr>
        <w:t>the same, but</w:t>
      </w:r>
      <w:r w:rsidRPr="00CF42E0">
        <w:rPr>
          <w:sz w:val="16"/>
        </w:rPr>
        <w:t xml:space="preserve"> the subject </w:t>
      </w:r>
      <w:r w:rsidRPr="00CF42E0">
        <w:rPr>
          <w:rStyle w:val="StyleUnderline"/>
        </w:rPr>
        <w:t>is defined with a preference for a more cooperative approach</w:t>
      </w:r>
      <w:r w:rsidRPr="00CF42E0">
        <w:rPr>
          <w:sz w:val="16"/>
        </w:rPr>
        <w:t xml:space="preserve"> based on political and economic interdependence.</w:t>
      </w:r>
    </w:p>
    <w:p w14:paraId="5BD0CC30" w14:textId="77777777" w:rsidR="00451EBC" w:rsidRPr="00CF42E0" w:rsidRDefault="00451EBC" w:rsidP="00451EBC">
      <w:pPr>
        <w:rPr>
          <w:sz w:val="16"/>
        </w:rPr>
      </w:pPr>
      <w:r w:rsidRPr="00CF42E0">
        <w:rPr>
          <w:sz w:val="16"/>
        </w:rPr>
        <w:t xml:space="preserve">The </w:t>
      </w:r>
      <w:r w:rsidRPr="00CF42E0">
        <w:rPr>
          <w:rStyle w:val="StyleUnderline"/>
        </w:rPr>
        <w:t>common assumption</w:t>
      </w:r>
      <w:r w:rsidRPr="00CF42E0">
        <w:rPr>
          <w:sz w:val="16"/>
        </w:rPr>
        <w:t xml:space="preserve"> of both realism and liberalism </w:t>
      </w:r>
      <w:r w:rsidRPr="00CF42E0">
        <w:rPr>
          <w:rStyle w:val="StyleUnderline"/>
        </w:rPr>
        <w:t xml:space="preserve">is </w:t>
      </w:r>
      <w:r w:rsidRPr="008615DE">
        <w:rPr>
          <w:rStyle w:val="StyleUnderline"/>
        </w:rPr>
        <w:t>a</w:t>
      </w:r>
      <w:r w:rsidRPr="00CF42E0">
        <w:rPr>
          <w:rStyle w:val="StyleUnderline"/>
        </w:rPr>
        <w:t>n</w:t>
      </w:r>
      <w:r w:rsidRPr="00CF42E0">
        <w:rPr>
          <w:sz w:val="16"/>
        </w:rPr>
        <w:t xml:space="preserve"> </w:t>
      </w:r>
      <w:r w:rsidRPr="008615DE">
        <w:rPr>
          <w:rStyle w:val="Emphasis"/>
          <w:sz w:val="24"/>
          <w:szCs w:val="24"/>
        </w:rPr>
        <w:t>independent and autonomous image</w:t>
      </w:r>
      <w:r w:rsidRPr="00CF42E0">
        <w:rPr>
          <w:rStyle w:val="Emphasis"/>
          <w:sz w:val="24"/>
          <w:szCs w:val="24"/>
        </w:rPr>
        <w:t xml:space="preserve"> of the subject</w:t>
      </w:r>
      <w:r w:rsidRPr="00CF42E0">
        <w:rPr>
          <w:sz w:val="16"/>
        </w:rPr>
        <w:t xml:space="preserve">, </w:t>
      </w:r>
      <w:r w:rsidRPr="00CF42E0">
        <w:rPr>
          <w:rStyle w:val="StyleUnderline"/>
        </w:rPr>
        <w:t>where the individual subject is understood in isolation from the rest of existence</w:t>
      </w:r>
      <w:r w:rsidRPr="00CF42E0">
        <w:rPr>
          <w:sz w:val="16"/>
        </w:rPr>
        <w:t xml:space="preserve">. The common thread that runs through this is the subject with clear boundaries that forcefully distinguish the inside from the outside. In other words, </w:t>
      </w:r>
      <w:r w:rsidRPr="00CF42E0">
        <w:rPr>
          <w:rStyle w:val="StyleUnderline"/>
        </w:rPr>
        <w:t>it is the image of</w:t>
      </w:r>
      <w:r w:rsidRPr="00CF42E0">
        <w:rPr>
          <w:sz w:val="16"/>
        </w:rPr>
        <w:t xml:space="preserve"> </w:t>
      </w:r>
      <w:r w:rsidRPr="00CF42E0">
        <w:rPr>
          <w:rStyle w:val="Emphasis"/>
        </w:rPr>
        <w:t>solid</w:t>
      </w:r>
      <w:r w:rsidRPr="00CF42E0">
        <w:rPr>
          <w:sz w:val="16"/>
        </w:rPr>
        <w:t xml:space="preserve"> and autonomous </w:t>
      </w:r>
      <w:r w:rsidRPr="00CF42E0">
        <w:rPr>
          <w:rStyle w:val="StyleUnderline"/>
        </w:rPr>
        <w:t>subjectivity</w:t>
      </w:r>
      <w:r w:rsidRPr="00CF42E0">
        <w:rPr>
          <w:sz w:val="16"/>
        </w:rPr>
        <w:t xml:space="preserve">. Conversely, when this solid image of the subject is examined critically, a different image of the world may emerge. So </w:t>
      </w:r>
      <w:r w:rsidRPr="00CF42E0">
        <w:rPr>
          <w:rStyle w:val="StyleUnderline"/>
        </w:rPr>
        <w:t>what kind of subject is</w:t>
      </w:r>
      <w:r w:rsidRPr="00CF42E0">
        <w:rPr>
          <w:sz w:val="16"/>
        </w:rPr>
        <w:t xml:space="preserve"> </w:t>
      </w:r>
      <w:r w:rsidRPr="00CF42E0">
        <w:rPr>
          <w:rStyle w:val="Emphasis"/>
        </w:rPr>
        <w:t>possible</w:t>
      </w:r>
      <w:r w:rsidRPr="00CF42E0">
        <w:rPr>
          <w:sz w:val="16"/>
        </w:rPr>
        <w:t xml:space="preserve">, different </w:t>
      </w:r>
      <w:r w:rsidRPr="00CF42E0">
        <w:rPr>
          <w:rStyle w:val="StyleUnderline"/>
        </w:rPr>
        <w:t>from the independent and autonomous image of the subject</w:t>
      </w:r>
      <w:r w:rsidRPr="00CF42E0">
        <w:rPr>
          <w:sz w:val="16"/>
        </w:rPr>
        <w:t>?</w:t>
      </w:r>
    </w:p>
    <w:p w14:paraId="74362C4B" w14:textId="77777777" w:rsidR="00451EBC" w:rsidRPr="00CF42E0" w:rsidRDefault="00451EBC" w:rsidP="00451EBC">
      <w:pPr>
        <w:rPr>
          <w:sz w:val="16"/>
        </w:rPr>
      </w:pPr>
      <w:r w:rsidRPr="00CF42E0">
        <w:rPr>
          <w:sz w:val="16"/>
        </w:rPr>
        <w:t xml:space="preserve">In her book, Fierke focuses on Quantum Theory, Buddhism, Daoism and Hinduism. The </w:t>
      </w:r>
      <w:r w:rsidRPr="00CF42E0">
        <w:rPr>
          <w:rStyle w:val="StyleUnderline"/>
        </w:rPr>
        <w:t>common denominator</w:t>
      </w:r>
      <w:r w:rsidRPr="00CF42E0">
        <w:rPr>
          <w:sz w:val="16"/>
        </w:rPr>
        <w:t xml:space="preserve"> here </w:t>
      </w:r>
      <w:r w:rsidRPr="00CF42E0">
        <w:rPr>
          <w:rStyle w:val="StyleUnderline"/>
        </w:rPr>
        <w:t>is not the</w:t>
      </w:r>
      <w:r w:rsidRPr="00CF42E0">
        <w:rPr>
          <w:sz w:val="16"/>
        </w:rPr>
        <w:t xml:space="preserve"> </w:t>
      </w:r>
      <w:r w:rsidRPr="00CF42E0">
        <w:rPr>
          <w:rStyle w:val="Emphasis"/>
        </w:rPr>
        <w:t>strong subject image</w:t>
      </w:r>
      <w:r w:rsidRPr="00CF42E0">
        <w:rPr>
          <w:sz w:val="16"/>
        </w:rPr>
        <w:t xml:space="preserve"> </w:t>
      </w:r>
      <w:r w:rsidRPr="00CF42E0">
        <w:rPr>
          <w:rStyle w:val="StyleUnderline"/>
        </w:rPr>
        <w:t>assumed by</w:t>
      </w:r>
      <w:r w:rsidRPr="00CF42E0">
        <w:rPr>
          <w:sz w:val="16"/>
        </w:rPr>
        <w:t xml:space="preserve"> previous </w:t>
      </w:r>
      <w:r w:rsidRPr="00CF42E0">
        <w:rPr>
          <w:rStyle w:val="Emphasis"/>
        </w:rPr>
        <w:t>theories of i</w:t>
      </w:r>
      <w:r w:rsidRPr="00CF42E0">
        <w:rPr>
          <w:sz w:val="16"/>
        </w:rPr>
        <w:t xml:space="preserve">nternational </w:t>
      </w:r>
      <w:r w:rsidRPr="00CF42E0">
        <w:rPr>
          <w:rStyle w:val="Emphasis"/>
        </w:rPr>
        <w:t>r</w:t>
      </w:r>
      <w:r w:rsidRPr="00CF42E0">
        <w:rPr>
          <w:sz w:val="16"/>
        </w:rPr>
        <w:t xml:space="preserve">elations </w:t>
      </w:r>
      <w:r w:rsidRPr="00CF42E0">
        <w:rPr>
          <w:rStyle w:val="StyleUnderline"/>
        </w:rPr>
        <w:t>but a</w:t>
      </w:r>
      <w:r w:rsidRPr="00CF42E0">
        <w:rPr>
          <w:sz w:val="16"/>
        </w:rPr>
        <w:t xml:space="preserve"> new, </w:t>
      </w:r>
      <w:r w:rsidRPr="00CF42E0">
        <w:rPr>
          <w:rStyle w:val="Emphasis"/>
        </w:rPr>
        <w:t>flexible</w:t>
      </w:r>
      <w:r w:rsidRPr="00CF42E0">
        <w:rPr>
          <w:sz w:val="16"/>
        </w:rPr>
        <w:t xml:space="preserve"> </w:t>
      </w:r>
      <w:r w:rsidRPr="00CF42E0">
        <w:rPr>
          <w:rStyle w:val="StyleUnderline"/>
        </w:rPr>
        <w:t>and</w:t>
      </w:r>
      <w:r w:rsidRPr="00CF42E0">
        <w:rPr>
          <w:sz w:val="16"/>
        </w:rPr>
        <w:t xml:space="preserve"> </w:t>
      </w:r>
      <w:r w:rsidRPr="00CF42E0">
        <w:rPr>
          <w:rStyle w:val="Emphasis"/>
        </w:rPr>
        <w:t>unfixed</w:t>
      </w:r>
      <w:r w:rsidRPr="00CF42E0">
        <w:rPr>
          <w:sz w:val="16"/>
        </w:rPr>
        <w:t xml:space="preserve"> </w:t>
      </w:r>
      <w:r w:rsidRPr="00CF42E0">
        <w:rPr>
          <w:rStyle w:val="StyleUnderline"/>
        </w:rPr>
        <w:t>subject image constructed through relationships</w:t>
      </w:r>
      <w:r w:rsidRPr="00CF42E0">
        <w:rPr>
          <w:sz w:val="16"/>
        </w:rPr>
        <w:t xml:space="preserve">. In other words, </w:t>
      </w:r>
      <w:r w:rsidRPr="00CF42E0">
        <w:rPr>
          <w:rStyle w:val="StyleUnderline"/>
        </w:rPr>
        <w:t>it is a</w:t>
      </w:r>
      <w:r w:rsidRPr="00CF42E0">
        <w:rPr>
          <w:sz w:val="16"/>
        </w:rPr>
        <w:t xml:space="preserve"> </w:t>
      </w:r>
      <w:r w:rsidRPr="00CF42E0">
        <w:rPr>
          <w:rStyle w:val="Emphasis"/>
        </w:rPr>
        <w:t>non-self subjectivity</w:t>
      </w:r>
      <w:r w:rsidRPr="00CF42E0">
        <w:rPr>
          <w:sz w:val="16"/>
        </w:rPr>
        <w:t xml:space="preserve"> </w:t>
      </w:r>
      <w:r w:rsidRPr="00CF42E0">
        <w:rPr>
          <w:rStyle w:val="StyleUnderline"/>
        </w:rPr>
        <w:t>with a</w:t>
      </w:r>
      <w:r w:rsidRPr="00CF42E0">
        <w:rPr>
          <w:sz w:val="16"/>
        </w:rPr>
        <w:t xml:space="preserve"> </w:t>
      </w:r>
      <w:r w:rsidRPr="00CF42E0">
        <w:rPr>
          <w:rStyle w:val="Emphasis"/>
        </w:rPr>
        <w:t>weak</w:t>
      </w:r>
      <w:r w:rsidRPr="00CF42E0">
        <w:rPr>
          <w:sz w:val="16"/>
        </w:rPr>
        <w:t xml:space="preserve"> </w:t>
      </w:r>
      <w:r w:rsidRPr="00CF42E0">
        <w:rPr>
          <w:rStyle w:val="StyleUnderline"/>
        </w:rPr>
        <w:t>sense of independence and autonomy, and with</w:t>
      </w:r>
      <w:r w:rsidRPr="00CF42E0">
        <w:rPr>
          <w:sz w:val="16"/>
        </w:rPr>
        <w:t xml:space="preserve"> </w:t>
      </w:r>
      <w:r w:rsidRPr="00CF42E0">
        <w:rPr>
          <w:rStyle w:val="Emphasis"/>
        </w:rPr>
        <w:t>unclear contours</w:t>
      </w:r>
      <w:r w:rsidRPr="00CF42E0">
        <w:rPr>
          <w:sz w:val="16"/>
        </w:rPr>
        <w:t xml:space="preserve">, </w:t>
      </w:r>
      <w:r w:rsidRPr="00CF42E0">
        <w:rPr>
          <w:rStyle w:val="StyleUnderline"/>
        </w:rPr>
        <w:t>situated ‘in between’ various entities</w:t>
      </w:r>
      <w:r w:rsidRPr="00CF42E0">
        <w:rPr>
          <w:sz w:val="16"/>
        </w:rPr>
        <w:t xml:space="preserve">. Moreover, it is </w:t>
      </w:r>
      <w:r w:rsidRPr="00CF42E0">
        <w:rPr>
          <w:rStyle w:val="StyleUnderline"/>
        </w:rPr>
        <w:t>characterised by its</w:t>
      </w:r>
      <w:r w:rsidRPr="00CF42E0">
        <w:rPr>
          <w:sz w:val="16"/>
        </w:rPr>
        <w:t xml:space="preserve"> </w:t>
      </w:r>
      <w:r w:rsidRPr="00CF42E0">
        <w:rPr>
          <w:rStyle w:val="Emphasis"/>
        </w:rPr>
        <w:t>ephemeral</w:t>
      </w:r>
      <w:r w:rsidRPr="00CF42E0">
        <w:rPr>
          <w:sz w:val="16"/>
        </w:rPr>
        <w:t xml:space="preserve"> </w:t>
      </w:r>
      <w:r w:rsidRPr="00CF42E0">
        <w:rPr>
          <w:rStyle w:val="StyleUnderline"/>
        </w:rPr>
        <w:t>position and lack of permanence</w:t>
      </w:r>
      <w:r w:rsidRPr="00CF42E0">
        <w:rPr>
          <w:sz w:val="16"/>
        </w:rPr>
        <w:t>. In other words, the subject is temporal.</w:t>
      </w:r>
    </w:p>
    <w:p w14:paraId="5D4E37CC" w14:textId="77777777" w:rsidR="00451EBC" w:rsidRPr="00CF42E0" w:rsidRDefault="00451EBC" w:rsidP="00451EBC">
      <w:pPr>
        <w:rPr>
          <w:sz w:val="16"/>
        </w:rPr>
      </w:pPr>
      <w:r w:rsidRPr="00CF42E0">
        <w:rPr>
          <w:sz w:val="16"/>
        </w:rPr>
        <w:t xml:space="preserve">Here, we will focus on quantum theory and Buddhism, which are characterised by temporal relationality. The theory of international relations based on quantum theory can be traced back to Alexander Wendt’s ‘Social Theory as Cartesian Science: and Auto-Critique from a Quantum Perspective’ (Wendt, 2006), but perhaps its most complete form appeared in Wendt’s </w:t>
      </w:r>
      <w:r w:rsidRPr="00CF42E0">
        <w:rPr>
          <w:i/>
          <w:iCs/>
          <w:sz w:val="16"/>
        </w:rPr>
        <w:t>Quantum Mind and Social Science</w:t>
      </w:r>
      <w:r w:rsidRPr="00CF42E0">
        <w:rPr>
          <w:sz w:val="16"/>
        </w:rPr>
        <w:t xml:space="preserve"> (Wendt, 2015).</w:t>
      </w:r>
    </w:p>
    <w:p w14:paraId="1CBF855F" w14:textId="77777777" w:rsidR="00451EBC" w:rsidRPr="00CF42E0" w:rsidRDefault="00451EBC" w:rsidP="00451EBC">
      <w:pPr>
        <w:rPr>
          <w:sz w:val="16"/>
        </w:rPr>
      </w:pPr>
      <w:r w:rsidRPr="00CF42E0">
        <w:rPr>
          <w:sz w:val="16"/>
        </w:rPr>
        <w:t xml:space="preserve">Quantum theory investigates the micro-level of physics, which shows an astonishingly different constitution from the macro-level of it. While the </w:t>
      </w:r>
      <w:r w:rsidRPr="00CF42E0">
        <w:rPr>
          <w:rStyle w:val="StyleUnderline"/>
        </w:rPr>
        <w:t>macro-level of matter appears</w:t>
      </w:r>
      <w:r w:rsidRPr="00CF42E0">
        <w:rPr>
          <w:sz w:val="16"/>
        </w:rPr>
        <w:t xml:space="preserve"> to us </w:t>
      </w:r>
      <w:r w:rsidRPr="00CF42E0">
        <w:rPr>
          <w:rStyle w:val="StyleUnderline"/>
        </w:rPr>
        <w:t>as pre-given, fixed ‘things’, existing prior to the encounter</w:t>
      </w:r>
      <w:r w:rsidRPr="00CF42E0">
        <w:rPr>
          <w:sz w:val="16"/>
        </w:rPr>
        <w:t xml:space="preserve"> with us as investigating subjects, </w:t>
      </w:r>
      <w:r w:rsidRPr="00303AD4">
        <w:rPr>
          <w:rStyle w:val="StyleUnderline"/>
          <w:highlight w:val="yellow"/>
        </w:rPr>
        <w:t>at the</w:t>
      </w:r>
      <w:r w:rsidRPr="00303AD4">
        <w:rPr>
          <w:sz w:val="16"/>
          <w:highlight w:val="yellow"/>
        </w:rPr>
        <w:t xml:space="preserve"> </w:t>
      </w:r>
      <w:r w:rsidRPr="00303AD4">
        <w:rPr>
          <w:rStyle w:val="Emphasis"/>
          <w:highlight w:val="yellow"/>
        </w:rPr>
        <w:t>micro</w:t>
      </w:r>
      <w:r w:rsidRPr="00CF42E0">
        <w:rPr>
          <w:rStyle w:val="Emphasis"/>
        </w:rPr>
        <w:t>-level</w:t>
      </w:r>
      <w:r w:rsidRPr="00CF42E0">
        <w:rPr>
          <w:sz w:val="16"/>
        </w:rPr>
        <w:t xml:space="preserve">, </w:t>
      </w:r>
      <w:r w:rsidRPr="00CF42E0">
        <w:rPr>
          <w:rStyle w:val="StyleUnderline"/>
        </w:rPr>
        <w:t xml:space="preserve">quantum </w:t>
      </w:r>
      <w:r w:rsidRPr="00303AD4">
        <w:rPr>
          <w:rStyle w:val="StyleUnderline"/>
          <w:highlight w:val="yellow"/>
        </w:rPr>
        <w:t>phenomena</w:t>
      </w:r>
      <w:r w:rsidRPr="00930447">
        <w:rPr>
          <w:rStyle w:val="StyleUnderline"/>
        </w:rPr>
        <w:t xml:space="preserve"> can </w:t>
      </w:r>
      <w:r w:rsidRPr="00303AD4">
        <w:rPr>
          <w:rStyle w:val="StyleUnderline"/>
          <w:highlight w:val="yellow"/>
        </w:rPr>
        <w:t>be particles and waves</w:t>
      </w:r>
      <w:r w:rsidRPr="00CF42E0">
        <w:rPr>
          <w:sz w:val="16"/>
        </w:rPr>
        <w:t xml:space="preserve">. The </w:t>
      </w:r>
      <w:r w:rsidRPr="00CF42E0">
        <w:rPr>
          <w:rStyle w:val="StyleUnderline"/>
        </w:rPr>
        <w:t>superposition of particles and waves has a</w:t>
      </w:r>
      <w:r w:rsidRPr="00CF42E0">
        <w:rPr>
          <w:sz w:val="16"/>
        </w:rPr>
        <w:t xml:space="preserve"> </w:t>
      </w:r>
      <w:r w:rsidRPr="00CF42E0">
        <w:rPr>
          <w:rStyle w:val="Emphasis"/>
        </w:rPr>
        <w:t>profound meaning</w:t>
      </w:r>
      <w:r w:rsidRPr="00CF42E0">
        <w:rPr>
          <w:sz w:val="16"/>
        </w:rPr>
        <w:t xml:space="preserve"> </w:t>
      </w:r>
      <w:r w:rsidRPr="00CF42E0">
        <w:rPr>
          <w:rStyle w:val="StyleUnderline"/>
        </w:rPr>
        <w:t>in the sense that it is</w:t>
      </w:r>
      <w:r w:rsidRPr="00CF42E0">
        <w:rPr>
          <w:sz w:val="16"/>
        </w:rPr>
        <w:t xml:space="preserve"> </w:t>
      </w:r>
      <w:r w:rsidRPr="00CF42E0">
        <w:rPr>
          <w:rStyle w:val="Emphasis"/>
        </w:rPr>
        <w:t>not possible</w:t>
      </w:r>
      <w:r w:rsidRPr="00CF42E0">
        <w:rPr>
          <w:sz w:val="16"/>
        </w:rPr>
        <w:t xml:space="preserve"> </w:t>
      </w:r>
      <w:r w:rsidRPr="00CF42E0">
        <w:rPr>
          <w:rStyle w:val="StyleUnderline"/>
        </w:rPr>
        <w:t>to measure quantum phenomena</w:t>
      </w:r>
      <w:r w:rsidRPr="00CF42E0">
        <w:rPr>
          <w:sz w:val="16"/>
        </w:rPr>
        <w:t xml:space="preserve"> </w:t>
      </w:r>
      <w:r w:rsidRPr="00CF42E0">
        <w:rPr>
          <w:rStyle w:val="Emphasis"/>
        </w:rPr>
        <w:t>without</w:t>
      </w:r>
      <w:r w:rsidRPr="00CF42E0">
        <w:rPr>
          <w:sz w:val="16"/>
        </w:rPr>
        <w:t xml:space="preserve"> </w:t>
      </w:r>
      <w:r w:rsidRPr="00CF42E0">
        <w:rPr>
          <w:rStyle w:val="StyleUnderline"/>
        </w:rPr>
        <w:t>affecting them</w:t>
      </w:r>
      <w:r w:rsidRPr="00CF42E0">
        <w:rPr>
          <w:sz w:val="16"/>
        </w:rPr>
        <w:t xml:space="preserve">. This </w:t>
      </w:r>
      <w:r w:rsidRPr="00CF42E0">
        <w:rPr>
          <w:rStyle w:val="StyleUnderline"/>
        </w:rPr>
        <w:t>means when we</w:t>
      </w:r>
      <w:r w:rsidRPr="00CF42E0">
        <w:rPr>
          <w:sz w:val="16"/>
        </w:rPr>
        <w:t xml:space="preserve"> </w:t>
      </w:r>
      <w:r w:rsidRPr="00930447">
        <w:rPr>
          <w:rStyle w:val="Emphasis"/>
        </w:rPr>
        <w:t>do not</w:t>
      </w:r>
      <w:r w:rsidRPr="00CF42E0">
        <w:rPr>
          <w:rStyle w:val="Emphasis"/>
        </w:rPr>
        <w:t xml:space="preserve"> try </w:t>
      </w:r>
      <w:r w:rsidRPr="00930447">
        <w:rPr>
          <w:rStyle w:val="Emphasis"/>
          <w:highlight w:val="yellow"/>
        </w:rPr>
        <w:t>to measure</w:t>
      </w:r>
      <w:r w:rsidRPr="00CF42E0">
        <w:rPr>
          <w:rStyle w:val="Emphasis"/>
        </w:rPr>
        <w:t xml:space="preserve"> them</w:t>
      </w:r>
      <w:r w:rsidRPr="00CF42E0">
        <w:rPr>
          <w:sz w:val="16"/>
        </w:rPr>
        <w:t xml:space="preserve">, </w:t>
      </w:r>
      <w:r w:rsidRPr="00303AD4">
        <w:rPr>
          <w:rStyle w:val="StyleUnderline"/>
          <w:highlight w:val="yellow"/>
        </w:rPr>
        <w:t>they are</w:t>
      </w:r>
      <w:r w:rsidRPr="00CF42E0">
        <w:rPr>
          <w:rStyle w:val="StyleUnderline"/>
        </w:rPr>
        <w:t xml:space="preserve"> in the form of </w:t>
      </w:r>
      <w:r w:rsidRPr="00303AD4">
        <w:rPr>
          <w:rStyle w:val="StyleUnderline"/>
          <w:highlight w:val="yellow"/>
        </w:rPr>
        <w:t>waves</w:t>
      </w:r>
      <w:r w:rsidRPr="00CF42E0">
        <w:rPr>
          <w:rStyle w:val="StyleUnderline"/>
        </w:rPr>
        <w:t xml:space="preserve">, yet </w:t>
      </w:r>
      <w:r w:rsidRPr="00303AD4">
        <w:rPr>
          <w:rStyle w:val="StyleUnderline"/>
          <w:highlight w:val="yellow"/>
        </w:rPr>
        <w:t>when we try</w:t>
      </w:r>
      <w:r w:rsidRPr="00CF42E0">
        <w:rPr>
          <w:rStyle w:val="StyleUnderline"/>
        </w:rPr>
        <w:t xml:space="preserve"> to do so they appear as </w:t>
      </w:r>
      <w:r w:rsidRPr="00303AD4">
        <w:rPr>
          <w:rStyle w:val="StyleUnderline"/>
          <w:highlight w:val="yellow"/>
        </w:rPr>
        <w:t>particles</w:t>
      </w:r>
      <w:r w:rsidRPr="00CF42E0">
        <w:rPr>
          <w:sz w:val="16"/>
        </w:rPr>
        <w:t xml:space="preserve">. This </w:t>
      </w:r>
      <w:r w:rsidRPr="00CF42E0">
        <w:rPr>
          <w:rStyle w:val="StyleUnderline"/>
        </w:rPr>
        <w:t xml:space="preserve">illuminates </w:t>
      </w:r>
      <w:r w:rsidRPr="00303AD4">
        <w:rPr>
          <w:rStyle w:val="StyleUnderline"/>
          <w:highlight w:val="yellow"/>
        </w:rPr>
        <w:t>the</w:t>
      </w:r>
      <w:r w:rsidRPr="00303AD4">
        <w:rPr>
          <w:sz w:val="16"/>
          <w:highlight w:val="yellow"/>
        </w:rPr>
        <w:t xml:space="preserve"> </w:t>
      </w:r>
      <w:r w:rsidRPr="00303AD4">
        <w:rPr>
          <w:rStyle w:val="Emphasis"/>
          <w:highlight w:val="yellow"/>
        </w:rPr>
        <w:t>problem</w:t>
      </w:r>
      <w:r w:rsidRPr="00CF42E0">
        <w:rPr>
          <w:rStyle w:val="Emphasis"/>
        </w:rPr>
        <w:t xml:space="preserve">s </w:t>
      </w:r>
      <w:r w:rsidRPr="00303AD4">
        <w:rPr>
          <w:rStyle w:val="Emphasis"/>
          <w:highlight w:val="yellow"/>
        </w:rPr>
        <w:t>of subject/object distinction</w:t>
      </w:r>
      <w:r w:rsidRPr="00CF42E0">
        <w:rPr>
          <w:sz w:val="16"/>
        </w:rPr>
        <w:t xml:space="preserve"> </w:t>
      </w:r>
      <w:r w:rsidRPr="00CF42E0">
        <w:rPr>
          <w:rStyle w:val="StyleUnderline"/>
        </w:rPr>
        <w:t>on which not only physics but</w:t>
      </w:r>
      <w:r w:rsidRPr="00CF42E0">
        <w:rPr>
          <w:sz w:val="16"/>
        </w:rPr>
        <w:t xml:space="preserve"> also </w:t>
      </w:r>
      <w:r w:rsidRPr="00CF42E0">
        <w:rPr>
          <w:rStyle w:val="StyleUnderline"/>
        </w:rPr>
        <w:t>contemporary knowledge</w:t>
      </w:r>
      <w:r w:rsidRPr="00CF42E0">
        <w:rPr>
          <w:sz w:val="16"/>
        </w:rPr>
        <w:t xml:space="preserve">, in general, </w:t>
      </w:r>
      <w:r w:rsidRPr="00CF42E0">
        <w:rPr>
          <w:rStyle w:val="StyleUnderline"/>
        </w:rPr>
        <w:t>is constructed</w:t>
      </w:r>
      <w:r w:rsidRPr="00CF42E0">
        <w:rPr>
          <w:sz w:val="16"/>
        </w:rPr>
        <w:t xml:space="preserve">. This is </w:t>
      </w:r>
      <w:r w:rsidRPr="00CF42E0">
        <w:rPr>
          <w:rStyle w:val="StyleUnderline"/>
        </w:rPr>
        <w:t>the moment called</w:t>
      </w:r>
      <w:r w:rsidRPr="00CF42E0">
        <w:rPr>
          <w:sz w:val="16"/>
        </w:rPr>
        <w:t xml:space="preserve"> </w:t>
      </w:r>
      <w:r w:rsidRPr="00CF42E0">
        <w:rPr>
          <w:rStyle w:val="Emphasis"/>
        </w:rPr>
        <w:t>‘collapse of waves’</w:t>
      </w:r>
      <w:r w:rsidRPr="00CF42E0">
        <w:rPr>
          <w:sz w:val="16"/>
        </w:rPr>
        <w:t xml:space="preserve"> </w:t>
      </w:r>
      <w:r w:rsidRPr="00CF42E0">
        <w:rPr>
          <w:rStyle w:val="StyleUnderline"/>
        </w:rPr>
        <w:t>in which the quantum losses its wave function and appears as a particle</w:t>
      </w:r>
      <w:r w:rsidRPr="00CF42E0">
        <w:rPr>
          <w:sz w:val="16"/>
        </w:rPr>
        <w:t>. Alexandre Wendt brings this idea to social science and argues ‘</w:t>
      </w:r>
      <w:r w:rsidRPr="00CF42E0">
        <w:rPr>
          <w:rStyle w:val="StyleUnderline"/>
        </w:rPr>
        <w:t>our knowledge</w:t>
      </w:r>
      <w:r w:rsidRPr="00CF42E0">
        <w:rPr>
          <w:sz w:val="16"/>
        </w:rPr>
        <w:t xml:space="preserve"> of ourselves - our identity or sense of Self - </w:t>
      </w:r>
      <w:r w:rsidRPr="00CF42E0">
        <w:rPr>
          <w:rStyle w:val="Emphasis"/>
        </w:rPr>
        <w:t>does not have</w:t>
      </w:r>
      <w:r w:rsidRPr="00CF42E0">
        <w:rPr>
          <w:sz w:val="16"/>
        </w:rPr>
        <w:t xml:space="preserve"> </w:t>
      </w:r>
      <w:r w:rsidRPr="00CF42E0">
        <w:rPr>
          <w:rStyle w:val="StyleUnderline"/>
        </w:rPr>
        <w:t>determinate properties</w:t>
      </w:r>
      <w:r w:rsidRPr="00CF42E0">
        <w:rPr>
          <w:sz w:val="16"/>
        </w:rPr>
        <w:t xml:space="preserve"> at any given moment, </w:t>
      </w:r>
      <w:r w:rsidRPr="00CF42E0">
        <w:rPr>
          <w:rStyle w:val="StyleUnderline"/>
        </w:rPr>
        <w:t>but becomes determinate</w:t>
      </w:r>
      <w:r w:rsidRPr="00CF42E0">
        <w:rPr>
          <w:sz w:val="16"/>
        </w:rPr>
        <w:t xml:space="preserve"> </w:t>
      </w:r>
      <w:r w:rsidRPr="00CF42E0">
        <w:rPr>
          <w:rStyle w:val="Emphasis"/>
        </w:rPr>
        <w:t>only</w:t>
      </w:r>
      <w:r w:rsidRPr="00CF42E0">
        <w:rPr>
          <w:sz w:val="16"/>
        </w:rPr>
        <w:t xml:space="preserve"> </w:t>
      </w:r>
      <w:r w:rsidRPr="00CF42E0">
        <w:rPr>
          <w:rStyle w:val="StyleUnderline"/>
        </w:rPr>
        <w:t>when we act into the world</w:t>
      </w:r>
      <w:r w:rsidRPr="00CF42E0">
        <w:rPr>
          <w:sz w:val="16"/>
        </w:rPr>
        <w:t xml:space="preserve"> (collapse)’ (Wendt, 2006: 195). In this sense, </w:t>
      </w:r>
      <w:r w:rsidRPr="00CF42E0">
        <w:rPr>
          <w:rStyle w:val="StyleUnderline"/>
        </w:rPr>
        <w:t>the</w:t>
      </w:r>
      <w:r w:rsidRPr="00CF42E0">
        <w:rPr>
          <w:sz w:val="16"/>
        </w:rPr>
        <w:t xml:space="preserve"> </w:t>
      </w:r>
      <w:r w:rsidRPr="00CF42E0">
        <w:rPr>
          <w:rStyle w:val="Emphasis"/>
        </w:rPr>
        <w:t>anarchy of</w:t>
      </w:r>
      <w:r w:rsidRPr="00CF42E0">
        <w:rPr>
          <w:sz w:val="16"/>
        </w:rPr>
        <w:t xml:space="preserve"> the </w:t>
      </w:r>
      <w:r w:rsidRPr="00CF42E0">
        <w:rPr>
          <w:rStyle w:val="Emphasis"/>
        </w:rPr>
        <w:t>international</w:t>
      </w:r>
      <w:r w:rsidRPr="00CF42E0">
        <w:rPr>
          <w:sz w:val="16"/>
        </w:rPr>
        <w:t xml:space="preserve"> </w:t>
      </w:r>
      <w:r w:rsidRPr="00CF42E0">
        <w:rPr>
          <w:rStyle w:val="StyleUnderline"/>
        </w:rPr>
        <w:t>is not a given or pre-existing fact</w:t>
      </w:r>
      <w:r w:rsidRPr="00CF42E0">
        <w:rPr>
          <w:sz w:val="16"/>
        </w:rPr>
        <w:t xml:space="preserve">. </w:t>
      </w:r>
      <w:r w:rsidRPr="00CF42E0">
        <w:rPr>
          <w:rStyle w:val="StyleUnderline"/>
        </w:rPr>
        <w:t>It is the</w:t>
      </w:r>
      <w:r w:rsidRPr="00CF42E0">
        <w:rPr>
          <w:sz w:val="16"/>
        </w:rPr>
        <w:t xml:space="preserve"> </w:t>
      </w:r>
      <w:r w:rsidRPr="00CF42E0">
        <w:rPr>
          <w:rStyle w:val="Emphasis"/>
        </w:rPr>
        <w:t>researchers’</w:t>
      </w:r>
      <w:r w:rsidRPr="00CF42E0">
        <w:rPr>
          <w:sz w:val="16"/>
        </w:rPr>
        <w:t xml:space="preserve"> and actors’ </w:t>
      </w:r>
      <w:r w:rsidRPr="00CF42E0">
        <w:rPr>
          <w:rStyle w:val="Emphasis"/>
        </w:rPr>
        <w:t>actions of investigation</w:t>
      </w:r>
      <w:r w:rsidRPr="00CF42E0">
        <w:rPr>
          <w:sz w:val="16"/>
        </w:rPr>
        <w:t xml:space="preserve"> </w:t>
      </w:r>
      <w:r w:rsidRPr="00CF42E0">
        <w:rPr>
          <w:rStyle w:val="StyleUnderline"/>
        </w:rPr>
        <w:t>that make international anarchy</w:t>
      </w:r>
      <w:r w:rsidRPr="00CF42E0">
        <w:rPr>
          <w:sz w:val="16"/>
        </w:rPr>
        <w:t>.</w:t>
      </w:r>
    </w:p>
    <w:p w14:paraId="7A6C5571" w14:textId="77777777" w:rsidR="00451EBC" w:rsidRPr="00CF42E0" w:rsidRDefault="00451EBC" w:rsidP="00451EBC">
      <w:pPr>
        <w:rPr>
          <w:sz w:val="16"/>
        </w:rPr>
      </w:pPr>
      <w:r w:rsidRPr="00CF42E0">
        <w:rPr>
          <w:sz w:val="16"/>
        </w:rPr>
        <w:t xml:space="preserve">Wendt’s point that at the quantum level, </w:t>
      </w:r>
      <w:r w:rsidRPr="00CF42E0">
        <w:rPr>
          <w:rStyle w:val="StyleUnderline"/>
        </w:rPr>
        <w:t>through the</w:t>
      </w:r>
      <w:r w:rsidRPr="00CF42E0">
        <w:rPr>
          <w:sz w:val="16"/>
        </w:rPr>
        <w:t xml:space="preserve"> </w:t>
      </w:r>
      <w:r w:rsidRPr="008615DE">
        <w:rPr>
          <w:rStyle w:val="Emphasis"/>
        </w:rPr>
        <w:t>act of observation</w:t>
      </w:r>
      <w:r w:rsidRPr="00CF42E0">
        <w:rPr>
          <w:sz w:val="16"/>
        </w:rPr>
        <w:t xml:space="preserve"> </w:t>
      </w:r>
      <w:r w:rsidRPr="00CF42E0">
        <w:rPr>
          <w:rStyle w:val="StyleUnderline"/>
        </w:rPr>
        <w:t>by the observer</w:t>
      </w:r>
      <w:r w:rsidRPr="00CF42E0">
        <w:rPr>
          <w:sz w:val="16"/>
        </w:rPr>
        <w:t xml:space="preserve">, the </w:t>
      </w:r>
      <w:r w:rsidRPr="00CF42E0">
        <w:rPr>
          <w:rStyle w:val="StyleUnderline"/>
        </w:rPr>
        <w:t>quantum loses its wave function and emerges as a particle is</w:t>
      </w:r>
      <w:r w:rsidRPr="00CF42E0">
        <w:rPr>
          <w:sz w:val="16"/>
        </w:rPr>
        <w:t xml:space="preserve"> also </w:t>
      </w:r>
      <w:r w:rsidRPr="00CF42E0">
        <w:rPr>
          <w:rStyle w:val="StyleUnderline"/>
        </w:rPr>
        <w:t>of great importance in the social sciences</w:t>
      </w:r>
      <w:r w:rsidRPr="00CF42E0">
        <w:rPr>
          <w:sz w:val="16"/>
        </w:rPr>
        <w:t xml:space="preserve">. In fact, </w:t>
      </w:r>
      <w:r w:rsidRPr="00CF42E0">
        <w:rPr>
          <w:rStyle w:val="StyleUnderline"/>
        </w:rPr>
        <w:t>the people we focus on are</w:t>
      </w:r>
      <w:r w:rsidRPr="00CF42E0">
        <w:rPr>
          <w:sz w:val="16"/>
        </w:rPr>
        <w:t xml:space="preserve"> </w:t>
      </w:r>
      <w:r w:rsidRPr="00CF42E0">
        <w:rPr>
          <w:rStyle w:val="Emphasis"/>
        </w:rPr>
        <w:t>not those who exist in pure reality</w:t>
      </w:r>
      <w:r w:rsidRPr="00CF42E0">
        <w:rPr>
          <w:sz w:val="16"/>
        </w:rPr>
        <w:t xml:space="preserve">, </w:t>
      </w:r>
      <w:r w:rsidRPr="00CF42E0">
        <w:rPr>
          <w:rStyle w:val="StyleUnderline"/>
        </w:rPr>
        <w:t xml:space="preserve">but named people </w:t>
      </w:r>
      <w:r w:rsidRPr="008615DE">
        <w:rPr>
          <w:rStyle w:val="StyleUnderline"/>
        </w:rPr>
        <w:t>positioned in a</w:t>
      </w:r>
      <w:r w:rsidRPr="008615DE">
        <w:rPr>
          <w:sz w:val="16"/>
        </w:rPr>
        <w:t xml:space="preserve"> </w:t>
      </w:r>
      <w:r w:rsidRPr="008615DE">
        <w:rPr>
          <w:rStyle w:val="Emphasis"/>
        </w:rPr>
        <w:t>specific</w:t>
      </w:r>
      <w:r w:rsidRPr="008615DE">
        <w:rPr>
          <w:sz w:val="16"/>
        </w:rPr>
        <w:t xml:space="preserve"> given </w:t>
      </w:r>
      <w:r w:rsidRPr="008615DE">
        <w:rPr>
          <w:rStyle w:val="StyleUnderline"/>
        </w:rPr>
        <w:t>context</w:t>
      </w:r>
      <w:r w:rsidRPr="00CF42E0">
        <w:rPr>
          <w:sz w:val="16"/>
        </w:rPr>
        <w:t xml:space="preserve">. They </w:t>
      </w:r>
      <w:r w:rsidRPr="00CF42E0">
        <w:rPr>
          <w:rStyle w:val="StyleUnderline"/>
        </w:rPr>
        <w:t>emerge as</w:t>
      </w:r>
      <w:r w:rsidRPr="00CF42E0">
        <w:rPr>
          <w:sz w:val="16"/>
        </w:rPr>
        <w:t xml:space="preserve"> </w:t>
      </w:r>
      <w:r w:rsidRPr="00CF42E0">
        <w:rPr>
          <w:rStyle w:val="Emphasis"/>
        </w:rPr>
        <w:t>conceptual entities</w:t>
      </w:r>
      <w:r w:rsidRPr="00CF42E0">
        <w:rPr>
          <w:sz w:val="16"/>
        </w:rPr>
        <w:t xml:space="preserve"> </w:t>
      </w:r>
      <w:r w:rsidRPr="00CF42E0">
        <w:rPr>
          <w:rStyle w:val="StyleUnderline"/>
        </w:rPr>
        <w:t>linked to specific social roles and positions</w:t>
      </w:r>
      <w:r w:rsidRPr="00CF42E0">
        <w:rPr>
          <w:sz w:val="16"/>
        </w:rPr>
        <w:t xml:space="preserve">, such as politicians, entrepreneurs, literary scholars, soldiers, perpetrators/victims of wartime sexual violence, refugees, and so on, rather than concrete existence as human beings. In other words, </w:t>
      </w:r>
      <w:r w:rsidRPr="00CF42E0">
        <w:rPr>
          <w:rStyle w:val="StyleUnderline"/>
        </w:rPr>
        <w:t>the</w:t>
      </w:r>
      <w:r w:rsidRPr="00CF42E0">
        <w:rPr>
          <w:sz w:val="16"/>
        </w:rPr>
        <w:t xml:space="preserve"> </w:t>
      </w:r>
      <w:r w:rsidRPr="00303AD4">
        <w:rPr>
          <w:rStyle w:val="Emphasis"/>
          <w:highlight w:val="yellow"/>
        </w:rPr>
        <w:t>collapse of</w:t>
      </w:r>
      <w:r w:rsidRPr="00CF42E0">
        <w:rPr>
          <w:rStyle w:val="Emphasis"/>
        </w:rPr>
        <w:t xml:space="preserve"> the </w:t>
      </w:r>
      <w:r w:rsidRPr="00303AD4">
        <w:rPr>
          <w:rStyle w:val="Emphasis"/>
          <w:highlight w:val="yellow"/>
        </w:rPr>
        <w:t>wave</w:t>
      </w:r>
      <w:r w:rsidRPr="00CF42E0">
        <w:rPr>
          <w:sz w:val="16"/>
        </w:rPr>
        <w:t xml:space="preserve"> </w:t>
      </w:r>
      <w:r w:rsidRPr="00CF42E0">
        <w:rPr>
          <w:rStyle w:val="StyleUnderline"/>
        </w:rPr>
        <w:t xml:space="preserve">in social science occurs </w:t>
      </w:r>
      <w:r w:rsidRPr="00303AD4">
        <w:rPr>
          <w:rStyle w:val="StyleUnderline"/>
          <w:highlight w:val="yellow"/>
        </w:rPr>
        <w:t>at</w:t>
      </w:r>
      <w:r w:rsidRPr="00CF42E0">
        <w:rPr>
          <w:rStyle w:val="StyleUnderline"/>
        </w:rPr>
        <w:t xml:space="preserve"> this</w:t>
      </w:r>
      <w:r w:rsidRPr="00CF42E0">
        <w:rPr>
          <w:sz w:val="16"/>
        </w:rPr>
        <w:t xml:space="preserve"> </w:t>
      </w:r>
      <w:r w:rsidRPr="00CF42E0">
        <w:rPr>
          <w:rStyle w:val="Emphasis"/>
        </w:rPr>
        <w:t>moment</w:t>
      </w:r>
      <w:r w:rsidRPr="00CF42E0">
        <w:rPr>
          <w:sz w:val="16"/>
        </w:rPr>
        <w:t xml:space="preserve"> </w:t>
      </w:r>
      <w:r w:rsidRPr="00CF42E0">
        <w:rPr>
          <w:rStyle w:val="StyleUnderline"/>
        </w:rPr>
        <w:t xml:space="preserve">of </w:t>
      </w:r>
      <w:r w:rsidRPr="00303AD4">
        <w:rPr>
          <w:rStyle w:val="StyleUnderline"/>
          <w:highlight w:val="yellow"/>
        </w:rPr>
        <w:t>conceptualisation</w:t>
      </w:r>
      <w:r w:rsidRPr="00CF42E0">
        <w:rPr>
          <w:sz w:val="16"/>
        </w:rPr>
        <w:t xml:space="preserve">. Here, </w:t>
      </w:r>
      <w:r w:rsidRPr="00CF42E0">
        <w:rPr>
          <w:rStyle w:val="StyleUnderline"/>
        </w:rPr>
        <w:t>the</w:t>
      </w:r>
      <w:r w:rsidRPr="00CF42E0">
        <w:rPr>
          <w:sz w:val="16"/>
        </w:rPr>
        <w:t xml:space="preserve"> act </w:t>
      </w:r>
      <w:r w:rsidRPr="00CF42E0">
        <w:rPr>
          <w:rStyle w:val="Emphasis"/>
        </w:rPr>
        <w:t xml:space="preserve">of describing an event </w:t>
      </w:r>
      <w:r w:rsidRPr="00303AD4">
        <w:rPr>
          <w:rStyle w:val="Emphasis"/>
          <w:highlight w:val="yellow"/>
        </w:rPr>
        <w:t>fixes people</w:t>
      </w:r>
      <w:r w:rsidRPr="00CF42E0">
        <w:rPr>
          <w:sz w:val="16"/>
        </w:rPr>
        <w:t xml:space="preserve"> as soldiers, perpetrators/victims of wartime sexual violence or refugees. </w:t>
      </w:r>
      <w:r w:rsidRPr="00CF42E0">
        <w:rPr>
          <w:rStyle w:val="StyleUnderline"/>
        </w:rPr>
        <w:t>They</w:t>
      </w:r>
      <w:r w:rsidRPr="00CF42E0">
        <w:rPr>
          <w:sz w:val="16"/>
        </w:rPr>
        <w:t xml:space="preserve"> </w:t>
      </w:r>
      <w:r w:rsidRPr="00303AD4">
        <w:rPr>
          <w:rStyle w:val="Emphasis"/>
          <w:highlight w:val="yellow"/>
        </w:rPr>
        <w:t>lose</w:t>
      </w:r>
      <w:r w:rsidRPr="00CF42E0">
        <w:rPr>
          <w:rStyle w:val="Emphasis"/>
        </w:rPr>
        <w:t xml:space="preserve"> the </w:t>
      </w:r>
      <w:r w:rsidRPr="00303AD4">
        <w:rPr>
          <w:rStyle w:val="Emphasis"/>
          <w:highlight w:val="yellow"/>
        </w:rPr>
        <w:t>qualities</w:t>
      </w:r>
      <w:r w:rsidRPr="00303AD4">
        <w:rPr>
          <w:sz w:val="16"/>
          <w:highlight w:val="yellow"/>
        </w:rPr>
        <w:t xml:space="preserve"> </w:t>
      </w:r>
      <w:r w:rsidRPr="00303AD4">
        <w:rPr>
          <w:rStyle w:val="StyleUnderline"/>
          <w:highlight w:val="yellow"/>
        </w:rPr>
        <w:t>of</w:t>
      </w:r>
      <w:r w:rsidRPr="00CF42E0">
        <w:rPr>
          <w:rStyle w:val="StyleUnderline"/>
        </w:rPr>
        <w:t xml:space="preserve"> their </w:t>
      </w:r>
      <w:r w:rsidRPr="00303AD4">
        <w:rPr>
          <w:rStyle w:val="StyleUnderline"/>
          <w:highlight w:val="yellow"/>
        </w:rPr>
        <w:t>multifaceted and fluid existence</w:t>
      </w:r>
      <w:r w:rsidRPr="00CF42E0">
        <w:rPr>
          <w:sz w:val="16"/>
        </w:rPr>
        <w:t xml:space="preserve"> – a husband, good father, a good colleague at work, Asian, science degree holder, football fan, male - and appear before us only as soldiers, perpetrators/victims of wartime sexual violence or refugees (Fierke, 2022).</w:t>
      </w:r>
    </w:p>
    <w:p w14:paraId="2916B847" w14:textId="77777777" w:rsidR="00451EBC" w:rsidRPr="00CF42E0" w:rsidRDefault="00451EBC" w:rsidP="00451EBC">
      <w:pPr>
        <w:rPr>
          <w:sz w:val="16"/>
        </w:rPr>
      </w:pPr>
      <w:r w:rsidRPr="00CF42E0">
        <w:rPr>
          <w:sz w:val="16"/>
        </w:rPr>
        <w:t xml:space="preserve">According to this conception, </w:t>
      </w:r>
      <w:r w:rsidRPr="00CF42E0">
        <w:rPr>
          <w:rStyle w:val="StyleUnderline"/>
        </w:rPr>
        <w:t>the</w:t>
      </w:r>
      <w:r w:rsidRPr="00CF42E0">
        <w:rPr>
          <w:sz w:val="16"/>
        </w:rPr>
        <w:t xml:space="preserve"> </w:t>
      </w:r>
      <w:r w:rsidRPr="008615DE">
        <w:rPr>
          <w:rStyle w:val="Emphasis"/>
        </w:rPr>
        <w:t>subject</w:t>
      </w:r>
      <w:r w:rsidRPr="00CF42E0">
        <w:rPr>
          <w:sz w:val="16"/>
        </w:rPr>
        <w:t xml:space="preserve"> </w:t>
      </w:r>
      <w:r w:rsidRPr="00CF42E0">
        <w:rPr>
          <w:rStyle w:val="StyleUnderline"/>
        </w:rPr>
        <w:t>and</w:t>
      </w:r>
      <w:r w:rsidRPr="00CF42E0">
        <w:rPr>
          <w:sz w:val="16"/>
        </w:rPr>
        <w:t xml:space="preserve"> </w:t>
      </w:r>
      <w:r w:rsidRPr="00CF42E0">
        <w:rPr>
          <w:rStyle w:val="Emphasis"/>
        </w:rPr>
        <w:t>object</w:t>
      </w:r>
      <w:r w:rsidRPr="00CF42E0">
        <w:rPr>
          <w:sz w:val="16"/>
        </w:rPr>
        <w:t xml:space="preserve"> </w:t>
      </w:r>
      <w:r w:rsidRPr="00CF42E0">
        <w:rPr>
          <w:rStyle w:val="StyleUnderline"/>
        </w:rPr>
        <w:t xml:space="preserve">in the world we depict are </w:t>
      </w:r>
      <w:r w:rsidRPr="008615DE">
        <w:rPr>
          <w:rStyle w:val="StyleUnderline"/>
        </w:rPr>
        <w:t>determined by</w:t>
      </w:r>
      <w:r w:rsidRPr="008615DE">
        <w:rPr>
          <w:sz w:val="16"/>
        </w:rPr>
        <w:t xml:space="preserve"> </w:t>
      </w:r>
      <w:r w:rsidRPr="008615DE">
        <w:rPr>
          <w:rStyle w:val="Emphasis"/>
        </w:rPr>
        <w:t>various relationalities</w:t>
      </w:r>
      <w:r w:rsidRPr="00CF42E0">
        <w:rPr>
          <w:sz w:val="16"/>
        </w:rPr>
        <w:t xml:space="preserve"> </w:t>
      </w:r>
      <w:r w:rsidRPr="00CF42E0">
        <w:rPr>
          <w:rStyle w:val="StyleUnderline"/>
        </w:rPr>
        <w:t>and</w:t>
      </w:r>
      <w:r w:rsidRPr="00CF42E0">
        <w:rPr>
          <w:sz w:val="16"/>
        </w:rPr>
        <w:t xml:space="preserve"> </w:t>
      </w:r>
      <w:r w:rsidRPr="00CF42E0">
        <w:rPr>
          <w:rStyle w:val="Emphasis"/>
        </w:rPr>
        <w:t>do not exist</w:t>
      </w:r>
      <w:r w:rsidRPr="00CF42E0">
        <w:rPr>
          <w:sz w:val="16"/>
        </w:rPr>
        <w:t xml:space="preserve"> </w:t>
      </w:r>
      <w:r w:rsidRPr="00CF42E0">
        <w:rPr>
          <w:rStyle w:val="StyleUnderline"/>
        </w:rPr>
        <w:t>independently of themselves</w:t>
      </w:r>
      <w:r w:rsidRPr="00CF42E0">
        <w:rPr>
          <w:sz w:val="16"/>
        </w:rPr>
        <w:t xml:space="preserve">. The most salient is, of course, ourselves. </w:t>
      </w:r>
      <w:r w:rsidRPr="00CF42E0">
        <w:rPr>
          <w:rStyle w:val="StyleUnderline"/>
        </w:rPr>
        <w:t>Researchers are</w:t>
      </w:r>
      <w:r w:rsidRPr="00CF42E0">
        <w:rPr>
          <w:sz w:val="16"/>
        </w:rPr>
        <w:t xml:space="preserve"> </w:t>
      </w:r>
      <w:r w:rsidRPr="00CF42E0">
        <w:rPr>
          <w:rStyle w:val="Emphasis"/>
        </w:rPr>
        <w:t>deeply involved</w:t>
      </w:r>
      <w:r w:rsidRPr="00CF42E0">
        <w:rPr>
          <w:sz w:val="16"/>
        </w:rPr>
        <w:t xml:space="preserve"> </w:t>
      </w:r>
      <w:r w:rsidRPr="00CF42E0">
        <w:rPr>
          <w:rStyle w:val="StyleUnderline"/>
        </w:rPr>
        <w:t>in</w:t>
      </w:r>
      <w:r w:rsidRPr="00CF42E0">
        <w:rPr>
          <w:sz w:val="16"/>
        </w:rPr>
        <w:t xml:space="preserve"> the </w:t>
      </w:r>
      <w:r w:rsidRPr="00CF42E0">
        <w:rPr>
          <w:rStyle w:val="StyleUnderline"/>
        </w:rPr>
        <w:t>construction of this world</w:t>
      </w:r>
      <w:r w:rsidRPr="00CF42E0">
        <w:rPr>
          <w:sz w:val="16"/>
        </w:rPr>
        <w:t xml:space="preserve">. We are </w:t>
      </w:r>
      <w:r w:rsidRPr="00CF42E0">
        <w:rPr>
          <w:rStyle w:val="StyleUnderline"/>
        </w:rPr>
        <w:t>not looking at</w:t>
      </w:r>
      <w:r w:rsidRPr="00CF42E0">
        <w:rPr>
          <w:sz w:val="16"/>
        </w:rPr>
        <w:t xml:space="preserve"> </w:t>
      </w:r>
      <w:r w:rsidRPr="00CF42E0">
        <w:rPr>
          <w:rStyle w:val="Emphasis"/>
        </w:rPr>
        <w:t>i</w:t>
      </w:r>
      <w:r w:rsidRPr="00CF42E0">
        <w:rPr>
          <w:sz w:val="16"/>
        </w:rPr>
        <w:t xml:space="preserve">nternational </w:t>
      </w:r>
      <w:r w:rsidRPr="00CF42E0">
        <w:rPr>
          <w:rStyle w:val="Emphasis"/>
        </w:rPr>
        <w:t>r</w:t>
      </w:r>
      <w:r w:rsidRPr="00CF42E0">
        <w:rPr>
          <w:sz w:val="16"/>
        </w:rPr>
        <w:t xml:space="preserve">elations </w:t>
      </w:r>
      <w:r w:rsidRPr="00CF42E0">
        <w:rPr>
          <w:rStyle w:val="Emphasis"/>
        </w:rPr>
        <w:t>from afar</w:t>
      </w:r>
      <w:r w:rsidRPr="00CF42E0">
        <w:rPr>
          <w:sz w:val="16"/>
        </w:rPr>
        <w:t xml:space="preserve"> </w:t>
      </w:r>
      <w:r w:rsidRPr="00CF42E0">
        <w:rPr>
          <w:rStyle w:val="StyleUnderline"/>
        </w:rPr>
        <w:t>but are in fact</w:t>
      </w:r>
      <w:r w:rsidRPr="00CF42E0">
        <w:rPr>
          <w:sz w:val="16"/>
        </w:rPr>
        <w:t xml:space="preserve"> </w:t>
      </w:r>
      <w:r w:rsidRPr="00CF42E0">
        <w:rPr>
          <w:rStyle w:val="Emphasis"/>
        </w:rPr>
        <w:t>intervening in and constructing</w:t>
      </w:r>
      <w:r w:rsidRPr="00CF42E0">
        <w:rPr>
          <w:sz w:val="16"/>
        </w:rPr>
        <w:t xml:space="preserve"> </w:t>
      </w:r>
      <w:r w:rsidRPr="00CF42E0">
        <w:rPr>
          <w:rStyle w:val="StyleUnderline"/>
        </w:rPr>
        <w:t>them as objects through the</w:t>
      </w:r>
      <w:r w:rsidRPr="00CF42E0">
        <w:rPr>
          <w:sz w:val="16"/>
        </w:rPr>
        <w:t xml:space="preserve"> </w:t>
      </w:r>
      <w:r w:rsidRPr="00CF42E0">
        <w:rPr>
          <w:rStyle w:val="Emphasis"/>
        </w:rPr>
        <w:t>act</w:t>
      </w:r>
      <w:r w:rsidRPr="00CF42E0">
        <w:rPr>
          <w:sz w:val="16"/>
        </w:rPr>
        <w:t xml:space="preserve"> </w:t>
      </w:r>
      <w:r w:rsidRPr="00CF42E0">
        <w:rPr>
          <w:rStyle w:val="StyleUnderline"/>
        </w:rPr>
        <w:t>of our research</w:t>
      </w:r>
      <w:r w:rsidRPr="00CF42E0">
        <w:rPr>
          <w:sz w:val="16"/>
        </w:rPr>
        <w:t xml:space="preserve">. </w:t>
      </w:r>
    </w:p>
    <w:bookmarkEnd w:id="3"/>
    <w:p w14:paraId="67A848BE" w14:textId="77777777" w:rsidR="00451EBC" w:rsidRPr="00CF42E0" w:rsidRDefault="00451EBC" w:rsidP="00451EBC">
      <w:pPr>
        <w:rPr>
          <w:sz w:val="16"/>
        </w:rPr>
      </w:pPr>
      <w:r w:rsidRPr="00CF42E0">
        <w:rPr>
          <w:sz w:val="16"/>
        </w:rPr>
        <w:t xml:space="preserve">This relationship-based worldview is not limited to quantum theory. A very similar worldview can also be found in Mahāyāna Buddhism. In fact, Carlo Rovelli, a wellknown scholar of quantum theory, refers in his book </w:t>
      </w:r>
      <w:r w:rsidRPr="00CF42E0">
        <w:rPr>
          <w:i/>
          <w:iCs/>
          <w:sz w:val="16"/>
        </w:rPr>
        <w:t>Helgoland</w:t>
      </w:r>
      <w:r w:rsidRPr="00CF42E0">
        <w:rPr>
          <w:sz w:val="16"/>
        </w:rPr>
        <w:t xml:space="preserve"> to Nagarjuna, the founder of Mahāyāna Buddhism, as having similar ideas to quantum theory (Rovelli, 2020). There, Nagarjuna explains that all existence is established through dependent origination (Engi). The dependent origination is a relationality that does not last, and in this sense, what we consider to be continuous existence means that there is a continuous emergence of the dependent origination. This continuous arising of relationality is not planned in advance but is understood to be happening contingently (Shimizu and Noro, 2023). Time in Buddhism is therefore centred on the present moment where the dependent origination is taking place. In the words of Nishida Kitaro of the Kyoto School, time is a continuity of discontinuities (Nishida, 1948).</w:t>
      </w:r>
    </w:p>
    <w:p w14:paraId="3DFB8FC5" w14:textId="77777777" w:rsidR="00451EBC" w:rsidRPr="00CF42E0" w:rsidRDefault="00451EBC" w:rsidP="00451EBC">
      <w:pPr>
        <w:rPr>
          <w:sz w:val="16"/>
        </w:rPr>
      </w:pPr>
      <w:bookmarkStart w:id="4" w:name="_Hlk183376445"/>
      <w:r w:rsidRPr="00CF42E0">
        <w:rPr>
          <w:sz w:val="16"/>
        </w:rPr>
        <w:t xml:space="preserve">In Mahāyāna Buddhism, </w:t>
      </w:r>
      <w:r w:rsidRPr="00CF42E0">
        <w:rPr>
          <w:rStyle w:val="StyleUnderline"/>
        </w:rPr>
        <w:t>there is</w:t>
      </w:r>
      <w:r w:rsidRPr="00CF42E0">
        <w:rPr>
          <w:sz w:val="16"/>
        </w:rPr>
        <w:t xml:space="preserve"> </w:t>
      </w:r>
      <w:r w:rsidRPr="00CF42E0">
        <w:rPr>
          <w:rStyle w:val="Emphasis"/>
        </w:rPr>
        <w:t>no existence</w:t>
      </w:r>
      <w:r w:rsidRPr="00CF42E0">
        <w:rPr>
          <w:sz w:val="16"/>
        </w:rPr>
        <w:t xml:space="preserve"> </w:t>
      </w:r>
      <w:r w:rsidRPr="00CF42E0">
        <w:rPr>
          <w:rStyle w:val="StyleUnderline"/>
        </w:rPr>
        <w:t>without relations</w:t>
      </w:r>
      <w:r w:rsidRPr="00CF42E0">
        <w:rPr>
          <w:sz w:val="16"/>
        </w:rPr>
        <w:t xml:space="preserve">. The </w:t>
      </w:r>
      <w:r w:rsidRPr="00CF42E0">
        <w:rPr>
          <w:rStyle w:val="StyleUnderline"/>
        </w:rPr>
        <w:t>world</w:t>
      </w:r>
      <w:r w:rsidRPr="00CF42E0">
        <w:rPr>
          <w:sz w:val="16"/>
        </w:rPr>
        <w:t xml:space="preserve"> </w:t>
      </w:r>
      <w:r w:rsidRPr="00CF42E0">
        <w:rPr>
          <w:rStyle w:val="Emphasis"/>
        </w:rPr>
        <w:t>before</w:t>
      </w:r>
      <w:r w:rsidRPr="00CF42E0">
        <w:rPr>
          <w:sz w:val="16"/>
        </w:rPr>
        <w:t xml:space="preserve"> </w:t>
      </w:r>
      <w:r w:rsidRPr="00CF42E0">
        <w:rPr>
          <w:rStyle w:val="StyleUnderline"/>
        </w:rPr>
        <w:t>the relation is described by the term ‘emptiness’</w:t>
      </w:r>
      <w:r w:rsidRPr="00CF42E0">
        <w:rPr>
          <w:sz w:val="16"/>
        </w:rPr>
        <w:t xml:space="preserve">. This is the same as the world depicted by quantum theory, which is fundamentally empty and orderless. </w:t>
      </w:r>
      <w:r w:rsidRPr="00CF42E0">
        <w:rPr>
          <w:rStyle w:val="StyleUnderline"/>
        </w:rPr>
        <w:t>There is</w:t>
      </w:r>
      <w:r w:rsidRPr="00CF42E0">
        <w:rPr>
          <w:sz w:val="16"/>
        </w:rPr>
        <w:t xml:space="preserve"> </w:t>
      </w:r>
      <w:r w:rsidRPr="00CF42E0">
        <w:rPr>
          <w:rStyle w:val="Emphasis"/>
        </w:rPr>
        <w:t>no reality or essence</w:t>
      </w:r>
      <w:r w:rsidRPr="00CF42E0">
        <w:rPr>
          <w:sz w:val="16"/>
        </w:rPr>
        <w:t xml:space="preserve"> in this world </w:t>
      </w:r>
      <w:r w:rsidRPr="00CF42E0">
        <w:rPr>
          <w:rStyle w:val="StyleUnderline"/>
        </w:rPr>
        <w:t>according to Mahayana Buddhism</w:t>
      </w:r>
      <w:r w:rsidRPr="00CF42E0">
        <w:rPr>
          <w:sz w:val="16"/>
        </w:rPr>
        <w:t xml:space="preserve">. What exists are intermittent dependent originations and the resulting illusions. This empty view of the world would certainly make us feel uneasy. However, Mahāyāna Buddhism </w:t>
      </w:r>
      <w:r w:rsidRPr="00CF42E0">
        <w:rPr>
          <w:rStyle w:val="StyleUnderline"/>
        </w:rPr>
        <w:t>teaches us that</w:t>
      </w:r>
      <w:r w:rsidRPr="00CF42E0">
        <w:rPr>
          <w:sz w:val="16"/>
        </w:rPr>
        <w:t xml:space="preserve"> </w:t>
      </w:r>
      <w:r w:rsidRPr="00303AD4">
        <w:rPr>
          <w:rStyle w:val="Emphasis"/>
          <w:highlight w:val="yellow"/>
        </w:rPr>
        <w:t>accepting</w:t>
      </w:r>
      <w:r w:rsidRPr="00CF42E0">
        <w:rPr>
          <w:sz w:val="16"/>
        </w:rPr>
        <w:t xml:space="preserve"> this </w:t>
      </w:r>
      <w:r w:rsidRPr="00303AD4">
        <w:rPr>
          <w:rStyle w:val="Emphasis"/>
          <w:highlight w:val="yellow"/>
        </w:rPr>
        <w:t>‘emptiness’</w:t>
      </w:r>
      <w:r w:rsidRPr="00CF42E0">
        <w:rPr>
          <w:sz w:val="16"/>
        </w:rPr>
        <w:t xml:space="preserve"> </w:t>
      </w:r>
      <w:r w:rsidRPr="00CF42E0">
        <w:rPr>
          <w:rStyle w:val="StyleUnderline"/>
        </w:rPr>
        <w:t xml:space="preserve">actually </w:t>
      </w:r>
      <w:r w:rsidRPr="00303AD4">
        <w:rPr>
          <w:rStyle w:val="StyleUnderline"/>
          <w:highlight w:val="yellow"/>
        </w:rPr>
        <w:t>means</w:t>
      </w:r>
      <w:r w:rsidRPr="00303AD4">
        <w:rPr>
          <w:sz w:val="16"/>
          <w:highlight w:val="yellow"/>
        </w:rPr>
        <w:t xml:space="preserve"> </w:t>
      </w:r>
      <w:r w:rsidRPr="00303AD4">
        <w:rPr>
          <w:rStyle w:val="Emphasis"/>
          <w:highlight w:val="yellow"/>
        </w:rPr>
        <w:t>freedom from anxiety</w:t>
      </w:r>
      <w:r w:rsidRPr="00CF42E0">
        <w:rPr>
          <w:sz w:val="16"/>
        </w:rPr>
        <w:t xml:space="preserve">. </w:t>
      </w:r>
      <w:r w:rsidRPr="00CF42E0">
        <w:rPr>
          <w:rStyle w:val="StyleUnderline"/>
        </w:rPr>
        <w:t>If the world is</w:t>
      </w:r>
      <w:r w:rsidRPr="00CF42E0">
        <w:rPr>
          <w:sz w:val="16"/>
        </w:rPr>
        <w:t xml:space="preserve"> </w:t>
      </w:r>
      <w:r w:rsidRPr="00CF42E0">
        <w:rPr>
          <w:rStyle w:val="Emphasis"/>
        </w:rPr>
        <w:t>empty</w:t>
      </w:r>
      <w:r w:rsidRPr="00CF42E0">
        <w:rPr>
          <w:sz w:val="16"/>
        </w:rPr>
        <w:t xml:space="preserve">, then our </w:t>
      </w:r>
      <w:r w:rsidRPr="00CF42E0">
        <w:rPr>
          <w:rStyle w:val="StyleUnderline"/>
        </w:rPr>
        <w:t>worries and suffering are</w:t>
      </w:r>
      <w:r w:rsidRPr="00CF42E0">
        <w:rPr>
          <w:sz w:val="16"/>
        </w:rPr>
        <w:t xml:space="preserve"> also </w:t>
      </w:r>
      <w:r w:rsidRPr="00CF42E0">
        <w:rPr>
          <w:rStyle w:val="StyleUnderline"/>
        </w:rPr>
        <w:t>empty</w:t>
      </w:r>
      <w:r w:rsidRPr="00CF42E0">
        <w:rPr>
          <w:sz w:val="16"/>
        </w:rPr>
        <w:t xml:space="preserve">. On the contrary, </w:t>
      </w:r>
      <w:r w:rsidRPr="00CF42E0">
        <w:rPr>
          <w:rStyle w:val="StyleUnderline"/>
        </w:rPr>
        <w:t>it is an illusion that this world is</w:t>
      </w:r>
      <w:r w:rsidRPr="00CF42E0">
        <w:rPr>
          <w:sz w:val="16"/>
        </w:rPr>
        <w:t xml:space="preserve"> </w:t>
      </w:r>
      <w:r w:rsidRPr="00CF42E0">
        <w:rPr>
          <w:rStyle w:val="Emphasis"/>
        </w:rPr>
        <w:t>essential</w:t>
      </w:r>
      <w:r w:rsidRPr="00CF42E0">
        <w:rPr>
          <w:sz w:val="16"/>
        </w:rPr>
        <w:t xml:space="preserve"> </w:t>
      </w:r>
      <w:r w:rsidRPr="00CF42E0">
        <w:rPr>
          <w:rStyle w:val="StyleUnderline"/>
        </w:rPr>
        <w:t>and</w:t>
      </w:r>
      <w:r w:rsidRPr="00CF42E0">
        <w:rPr>
          <w:sz w:val="16"/>
        </w:rPr>
        <w:t xml:space="preserve"> </w:t>
      </w:r>
      <w:r w:rsidRPr="00CF42E0">
        <w:rPr>
          <w:rStyle w:val="Emphasis"/>
        </w:rPr>
        <w:t>substantial</w:t>
      </w:r>
      <w:r w:rsidRPr="00CF42E0">
        <w:rPr>
          <w:sz w:val="16"/>
        </w:rPr>
        <w:t xml:space="preserve"> </w:t>
      </w:r>
      <w:r w:rsidRPr="00CF42E0">
        <w:rPr>
          <w:rStyle w:val="StyleUnderline"/>
        </w:rPr>
        <w:t>that makes us anxious</w:t>
      </w:r>
      <w:r w:rsidRPr="00CF42E0">
        <w:rPr>
          <w:sz w:val="16"/>
        </w:rPr>
        <w:t xml:space="preserve">. </w:t>
      </w:r>
      <w:r w:rsidRPr="00CF42E0">
        <w:rPr>
          <w:rStyle w:val="Emphasis"/>
        </w:rPr>
        <w:t>Power</w:t>
      </w:r>
      <w:r w:rsidRPr="00CF42E0">
        <w:rPr>
          <w:sz w:val="16"/>
        </w:rPr>
        <w:t xml:space="preserve">, wealth, </w:t>
      </w:r>
      <w:r w:rsidRPr="00CF42E0">
        <w:rPr>
          <w:rStyle w:val="Emphasis"/>
        </w:rPr>
        <w:t>civilisation</w:t>
      </w:r>
      <w:r w:rsidRPr="00CF42E0">
        <w:rPr>
          <w:sz w:val="16"/>
        </w:rPr>
        <w:t xml:space="preserve">, </w:t>
      </w:r>
      <w:r w:rsidRPr="00CF42E0">
        <w:rPr>
          <w:rStyle w:val="StyleUnderline"/>
        </w:rPr>
        <w:t>everything is impermanent, transient, and constantly changing</w:t>
      </w:r>
      <w:r w:rsidRPr="00CF42E0">
        <w:rPr>
          <w:sz w:val="16"/>
        </w:rPr>
        <w:t xml:space="preserve">. This is because </w:t>
      </w:r>
      <w:r w:rsidRPr="00CF42E0">
        <w:rPr>
          <w:rStyle w:val="StyleUnderline"/>
        </w:rPr>
        <w:t>the</w:t>
      </w:r>
      <w:r w:rsidRPr="00CF42E0">
        <w:rPr>
          <w:sz w:val="16"/>
        </w:rPr>
        <w:t xml:space="preserve"> </w:t>
      </w:r>
      <w:r w:rsidRPr="00CF42E0">
        <w:rPr>
          <w:rStyle w:val="Emphasis"/>
        </w:rPr>
        <w:t>dependent origination</w:t>
      </w:r>
      <w:r w:rsidRPr="00CF42E0">
        <w:rPr>
          <w:sz w:val="16"/>
        </w:rPr>
        <w:t xml:space="preserve"> </w:t>
      </w:r>
      <w:r w:rsidRPr="00CF42E0">
        <w:rPr>
          <w:rStyle w:val="StyleUnderline"/>
        </w:rPr>
        <w:t>always takes place contingently</w:t>
      </w:r>
      <w:r w:rsidRPr="00CF42E0">
        <w:rPr>
          <w:sz w:val="16"/>
        </w:rPr>
        <w:t xml:space="preserve">. Under the contingent engi, </w:t>
      </w:r>
      <w:r w:rsidRPr="00CF42E0">
        <w:rPr>
          <w:rStyle w:val="StyleUnderline"/>
        </w:rPr>
        <w:t>we</w:t>
      </w:r>
      <w:r w:rsidRPr="00CF42E0">
        <w:rPr>
          <w:sz w:val="16"/>
        </w:rPr>
        <w:t xml:space="preserve"> </w:t>
      </w:r>
      <w:r w:rsidRPr="00CF42E0">
        <w:rPr>
          <w:rStyle w:val="Emphasis"/>
        </w:rPr>
        <w:t>cannot</w:t>
      </w:r>
      <w:r w:rsidRPr="00CF42E0">
        <w:rPr>
          <w:sz w:val="16"/>
        </w:rPr>
        <w:t xml:space="preserve"> </w:t>
      </w:r>
      <w:r w:rsidRPr="00CF42E0">
        <w:rPr>
          <w:rStyle w:val="StyleUnderline"/>
        </w:rPr>
        <w:t>continuously have power, money or prosperity</w:t>
      </w:r>
      <w:r w:rsidRPr="00CF42E0">
        <w:rPr>
          <w:sz w:val="16"/>
        </w:rPr>
        <w:t xml:space="preserve">. If you are now in possession of these things, </w:t>
      </w:r>
      <w:r w:rsidRPr="00CF42E0">
        <w:rPr>
          <w:rStyle w:val="StyleUnderline"/>
        </w:rPr>
        <w:t>it would be</w:t>
      </w:r>
      <w:r w:rsidRPr="00CF42E0">
        <w:rPr>
          <w:sz w:val="16"/>
        </w:rPr>
        <w:t xml:space="preserve"> </w:t>
      </w:r>
      <w:r w:rsidRPr="008615DE">
        <w:rPr>
          <w:rStyle w:val="Emphasis"/>
        </w:rPr>
        <w:t>less unsettling</w:t>
      </w:r>
      <w:r w:rsidRPr="00CF42E0">
        <w:rPr>
          <w:sz w:val="16"/>
        </w:rPr>
        <w:t xml:space="preserve"> </w:t>
      </w:r>
      <w:r w:rsidRPr="00CF42E0">
        <w:rPr>
          <w:rStyle w:val="StyleUnderline"/>
        </w:rPr>
        <w:t xml:space="preserve">for you </w:t>
      </w:r>
      <w:r w:rsidRPr="008615DE">
        <w:rPr>
          <w:rStyle w:val="StyleUnderline"/>
        </w:rPr>
        <w:t>to think</w:t>
      </w:r>
      <w:r w:rsidRPr="00CF42E0">
        <w:rPr>
          <w:rStyle w:val="StyleUnderline"/>
        </w:rPr>
        <w:t xml:space="preserve"> that </w:t>
      </w:r>
      <w:r w:rsidRPr="008615DE">
        <w:rPr>
          <w:rStyle w:val="StyleUnderline"/>
        </w:rPr>
        <w:t>they are the result of chance</w:t>
      </w:r>
      <w:r w:rsidRPr="00CF42E0">
        <w:rPr>
          <w:rStyle w:val="StyleUnderline"/>
        </w:rPr>
        <w:t xml:space="preserve"> caused by innumerable dependent originations</w:t>
      </w:r>
      <w:r w:rsidRPr="00CF42E0">
        <w:rPr>
          <w:sz w:val="16"/>
        </w:rPr>
        <w:t xml:space="preserve">. </w:t>
      </w:r>
      <w:r w:rsidRPr="00CF42E0">
        <w:rPr>
          <w:rStyle w:val="StyleUnderline"/>
        </w:rPr>
        <w:t>If you are</w:t>
      </w:r>
      <w:r w:rsidRPr="00CF42E0">
        <w:rPr>
          <w:sz w:val="16"/>
        </w:rPr>
        <w:t xml:space="preserve"> </w:t>
      </w:r>
      <w:r w:rsidRPr="00CF42E0">
        <w:rPr>
          <w:rStyle w:val="Emphasis"/>
        </w:rPr>
        <w:t>not in possession of these</w:t>
      </w:r>
      <w:r w:rsidRPr="00CF42E0">
        <w:rPr>
          <w:sz w:val="16"/>
        </w:rPr>
        <w:t xml:space="preserve">, then </w:t>
      </w:r>
      <w:r w:rsidRPr="00CF42E0">
        <w:rPr>
          <w:rStyle w:val="StyleUnderline"/>
        </w:rPr>
        <w:t>they are</w:t>
      </w:r>
      <w:r w:rsidRPr="00CF42E0">
        <w:rPr>
          <w:sz w:val="16"/>
        </w:rPr>
        <w:t xml:space="preserve"> also </w:t>
      </w:r>
      <w:r w:rsidRPr="00CF42E0">
        <w:rPr>
          <w:rStyle w:val="StyleUnderline"/>
        </w:rPr>
        <w:t>just the result of coincidence</w:t>
      </w:r>
      <w:r w:rsidRPr="00CF42E0">
        <w:rPr>
          <w:sz w:val="16"/>
        </w:rPr>
        <w:t xml:space="preserve">. </w:t>
      </w:r>
      <w:r w:rsidRPr="00CF42E0">
        <w:rPr>
          <w:rStyle w:val="StyleUnderline"/>
        </w:rPr>
        <w:t>This</w:t>
      </w:r>
      <w:r w:rsidRPr="00CF42E0">
        <w:rPr>
          <w:sz w:val="16"/>
        </w:rPr>
        <w:t xml:space="preserve"> miracle/</w:t>
      </w:r>
      <w:r w:rsidRPr="00303AD4">
        <w:rPr>
          <w:rStyle w:val="Emphasis"/>
          <w:sz w:val="24"/>
          <w:szCs w:val="24"/>
          <w:highlight w:val="yellow"/>
        </w:rPr>
        <w:t>suffering is not eternal</w:t>
      </w:r>
      <w:r w:rsidRPr="00CF42E0">
        <w:rPr>
          <w:sz w:val="16"/>
        </w:rPr>
        <w:t xml:space="preserve">. </w:t>
      </w:r>
      <w:r w:rsidRPr="00303AD4">
        <w:rPr>
          <w:rStyle w:val="StyleUnderline"/>
          <w:highlight w:val="yellow"/>
        </w:rPr>
        <w:t>This is</w:t>
      </w:r>
      <w:r w:rsidRPr="00CF42E0">
        <w:rPr>
          <w:rStyle w:val="StyleUnderline"/>
        </w:rPr>
        <w:t xml:space="preserve"> the</w:t>
      </w:r>
      <w:r w:rsidRPr="00CF42E0">
        <w:rPr>
          <w:sz w:val="16"/>
        </w:rPr>
        <w:t xml:space="preserve"> </w:t>
      </w:r>
      <w:r w:rsidRPr="00CF42E0">
        <w:rPr>
          <w:rStyle w:val="Emphasis"/>
        </w:rPr>
        <w:t xml:space="preserve">logic of </w:t>
      </w:r>
      <w:r w:rsidRPr="00303AD4">
        <w:rPr>
          <w:rStyle w:val="Emphasis"/>
          <w:highlight w:val="yellow"/>
        </w:rPr>
        <w:t>emptiness</w:t>
      </w:r>
      <w:r w:rsidRPr="00CF42E0">
        <w:rPr>
          <w:sz w:val="16"/>
        </w:rPr>
        <w:t xml:space="preserve">. And </w:t>
      </w:r>
      <w:r w:rsidRPr="00303AD4">
        <w:rPr>
          <w:rStyle w:val="StyleUnderline"/>
          <w:highlight w:val="yellow"/>
        </w:rPr>
        <w:t>when you realise</w:t>
      </w:r>
      <w:r w:rsidRPr="00CF42E0">
        <w:rPr>
          <w:rStyle w:val="StyleUnderline"/>
        </w:rPr>
        <w:t xml:space="preserve"> this</w:t>
      </w:r>
      <w:r w:rsidRPr="00CF42E0">
        <w:rPr>
          <w:sz w:val="16"/>
        </w:rPr>
        <w:t xml:space="preserve">, your </w:t>
      </w:r>
      <w:r w:rsidRPr="00CF42E0">
        <w:rPr>
          <w:rStyle w:val="Emphasis"/>
        </w:rPr>
        <w:t>anxiety</w:t>
      </w:r>
      <w:r w:rsidRPr="00CF42E0">
        <w:rPr>
          <w:sz w:val="16"/>
        </w:rPr>
        <w:t xml:space="preserve"> </w:t>
      </w:r>
      <w:r w:rsidRPr="00CF42E0">
        <w:rPr>
          <w:rStyle w:val="StyleUnderline"/>
        </w:rPr>
        <w:t>and</w:t>
      </w:r>
      <w:r w:rsidRPr="00CF42E0">
        <w:rPr>
          <w:sz w:val="16"/>
        </w:rPr>
        <w:t xml:space="preserve"> </w:t>
      </w:r>
      <w:r w:rsidRPr="00303AD4">
        <w:rPr>
          <w:rStyle w:val="Emphasis"/>
          <w:highlight w:val="yellow"/>
        </w:rPr>
        <w:t>suffering</w:t>
      </w:r>
      <w:r w:rsidRPr="00303AD4">
        <w:rPr>
          <w:sz w:val="16"/>
          <w:highlight w:val="yellow"/>
        </w:rPr>
        <w:t xml:space="preserve"> </w:t>
      </w:r>
      <w:r w:rsidRPr="00303AD4">
        <w:rPr>
          <w:rStyle w:val="StyleUnderline"/>
          <w:highlight w:val="yellow"/>
        </w:rPr>
        <w:t>will be dispelled</w:t>
      </w:r>
      <w:r w:rsidRPr="00CF42E0">
        <w:rPr>
          <w:sz w:val="16"/>
        </w:rPr>
        <w:t>. In this sense, Mahāyāna Buddhism is a philosophy of liberation.</w:t>
      </w:r>
    </w:p>
    <w:p w14:paraId="76C73DDF" w14:textId="77777777" w:rsidR="00451EBC" w:rsidRPr="00CF42E0" w:rsidRDefault="00451EBC" w:rsidP="00451EBC">
      <w:pPr>
        <w:rPr>
          <w:sz w:val="16"/>
        </w:rPr>
      </w:pPr>
      <w:bookmarkStart w:id="5" w:name="_Hlk183372579"/>
      <w:bookmarkEnd w:id="4"/>
      <w:r w:rsidRPr="00CF42E0">
        <w:rPr>
          <w:sz w:val="16"/>
        </w:rPr>
        <w:t xml:space="preserve">The idea that the world is empty and that the dependent origination gives rise to the whole range of existence, also </w:t>
      </w:r>
      <w:r w:rsidRPr="00CF42E0">
        <w:rPr>
          <w:rStyle w:val="StyleUnderline"/>
        </w:rPr>
        <w:t>tells us how</w:t>
      </w:r>
      <w:r w:rsidRPr="00CF42E0">
        <w:rPr>
          <w:sz w:val="16"/>
        </w:rPr>
        <w:t xml:space="preserve"> </w:t>
      </w:r>
      <w:r w:rsidRPr="00CF42E0">
        <w:rPr>
          <w:rStyle w:val="Emphasis"/>
        </w:rPr>
        <w:t xml:space="preserve">current </w:t>
      </w:r>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 xml:space="preserve">are </w:t>
      </w:r>
      <w:r w:rsidRPr="00303AD4">
        <w:rPr>
          <w:rStyle w:val="StyleUnderline"/>
          <w:highlight w:val="yellow"/>
        </w:rPr>
        <w:t>shaped</w:t>
      </w:r>
      <w:r w:rsidRPr="00CF42E0">
        <w:rPr>
          <w:sz w:val="16"/>
        </w:rPr>
        <w:t xml:space="preserve">: if, as Fierke says, </w:t>
      </w:r>
      <w:r w:rsidRPr="00CF42E0">
        <w:rPr>
          <w:rStyle w:val="StyleUnderline"/>
        </w:rPr>
        <w:t>the world is</w:t>
      </w:r>
      <w:r w:rsidRPr="00CF42E0">
        <w:rPr>
          <w:sz w:val="16"/>
        </w:rPr>
        <w:t xml:space="preserve"> </w:t>
      </w:r>
      <w:r w:rsidRPr="00CF42E0">
        <w:rPr>
          <w:rStyle w:val="Emphasis"/>
        </w:rPr>
        <w:t xml:space="preserve">shaped </w:t>
      </w:r>
      <w:r w:rsidRPr="00303AD4">
        <w:rPr>
          <w:rStyle w:val="Emphasis"/>
          <w:highlight w:val="yellow"/>
        </w:rPr>
        <w:t>by</w:t>
      </w:r>
      <w:r w:rsidRPr="00CF42E0">
        <w:rPr>
          <w:sz w:val="16"/>
        </w:rPr>
        <w:t xml:space="preserve"> our </w:t>
      </w:r>
      <w:r w:rsidRPr="00303AD4">
        <w:rPr>
          <w:rStyle w:val="Emphasis"/>
          <w:highlight w:val="yellow"/>
        </w:rPr>
        <w:t>linguistic acts</w:t>
      </w:r>
      <w:r w:rsidRPr="00CF42E0">
        <w:rPr>
          <w:sz w:val="16"/>
        </w:rPr>
        <w:t xml:space="preserve"> like measurement in Quantum theory, </w:t>
      </w:r>
      <w:r w:rsidRPr="00CF42E0">
        <w:rPr>
          <w:rStyle w:val="StyleUnderline"/>
        </w:rPr>
        <w:t>then it is natural to assume that the dependent origination</w:t>
      </w:r>
      <w:r w:rsidRPr="00CF42E0">
        <w:rPr>
          <w:sz w:val="16"/>
        </w:rPr>
        <w:t xml:space="preserve"> in Mahāyāna Buddhism </w:t>
      </w:r>
      <w:r w:rsidRPr="00CF42E0">
        <w:rPr>
          <w:rStyle w:val="StyleUnderline"/>
        </w:rPr>
        <w:t>is</w:t>
      </w:r>
      <w:r w:rsidRPr="00CF42E0">
        <w:rPr>
          <w:sz w:val="16"/>
        </w:rPr>
        <w:t xml:space="preserve"> also </w:t>
      </w:r>
      <w:r w:rsidRPr="00CF42E0">
        <w:rPr>
          <w:rStyle w:val="StyleUnderline"/>
        </w:rPr>
        <w:t>brought about through linguistic</w:t>
      </w:r>
      <w:r w:rsidRPr="00CF42E0">
        <w:rPr>
          <w:sz w:val="16"/>
        </w:rPr>
        <w:t xml:space="preserve"> acts (Fierke, 2022). If this is correct, </w:t>
      </w:r>
      <w:r w:rsidRPr="00CF42E0">
        <w:rPr>
          <w:rStyle w:val="StyleUnderline"/>
        </w:rPr>
        <w:t>then we</w:t>
      </w:r>
      <w:r w:rsidRPr="00CF42E0">
        <w:rPr>
          <w:sz w:val="16"/>
        </w:rPr>
        <w:t xml:space="preserve"> </w:t>
      </w:r>
      <w:r w:rsidRPr="00303AD4">
        <w:rPr>
          <w:rStyle w:val="Emphasis"/>
          <w:highlight w:val="yellow"/>
        </w:rPr>
        <w:t>cannot avoid paying attention</w:t>
      </w:r>
      <w:r w:rsidRPr="00CF42E0">
        <w:rPr>
          <w:sz w:val="16"/>
        </w:rPr>
        <w:t xml:space="preserve"> </w:t>
      </w:r>
      <w:r w:rsidRPr="00CF42E0">
        <w:rPr>
          <w:rStyle w:val="StyleUnderline"/>
        </w:rPr>
        <w:t>to the function of language</w:t>
      </w:r>
      <w:r w:rsidRPr="00CF42E0">
        <w:rPr>
          <w:sz w:val="16"/>
        </w:rPr>
        <w:t xml:space="preserve"> at the same time (Wittgenstein, 1958).</w:t>
      </w:r>
    </w:p>
    <w:p w14:paraId="549D94E3" w14:textId="77777777" w:rsidR="00451EBC" w:rsidRPr="00CF42E0" w:rsidRDefault="00451EBC" w:rsidP="00451EBC">
      <w:pPr>
        <w:rPr>
          <w:sz w:val="16"/>
        </w:rPr>
      </w:pPr>
      <w:r w:rsidRPr="00CF42E0">
        <w:rPr>
          <w:rStyle w:val="StyleUnderline"/>
        </w:rPr>
        <w:t>When we</w:t>
      </w:r>
      <w:r w:rsidRPr="00CF42E0">
        <w:rPr>
          <w:sz w:val="16"/>
        </w:rPr>
        <w:t xml:space="preserve"> </w:t>
      </w:r>
      <w:r w:rsidRPr="00CF42E0">
        <w:rPr>
          <w:rStyle w:val="Emphasis"/>
        </w:rPr>
        <w:t xml:space="preserve">use </w:t>
      </w:r>
      <w:r w:rsidRPr="008A28D9">
        <w:rPr>
          <w:rStyle w:val="Emphasis"/>
        </w:rPr>
        <w:t>language</w:t>
      </w:r>
      <w:r w:rsidRPr="00CF42E0">
        <w:rPr>
          <w:sz w:val="16"/>
        </w:rPr>
        <w:t xml:space="preserve">, </w:t>
      </w:r>
      <w:r w:rsidRPr="00CF42E0">
        <w:rPr>
          <w:rStyle w:val="StyleUnderline"/>
        </w:rPr>
        <w:t xml:space="preserve">we have to </w:t>
      </w:r>
      <w:r w:rsidRPr="008A28D9">
        <w:rPr>
          <w:rStyle w:val="StyleUnderline"/>
        </w:rPr>
        <w:t>accept</w:t>
      </w:r>
      <w:r w:rsidRPr="00CF42E0">
        <w:rPr>
          <w:sz w:val="16"/>
        </w:rPr>
        <w:t xml:space="preserve"> certain </w:t>
      </w:r>
      <w:r w:rsidRPr="008A28D9">
        <w:rPr>
          <w:rStyle w:val="Emphasis"/>
        </w:rPr>
        <w:t>cultural</w:t>
      </w:r>
      <w:r w:rsidRPr="008A28D9">
        <w:rPr>
          <w:sz w:val="16"/>
        </w:rPr>
        <w:t xml:space="preserve"> </w:t>
      </w:r>
      <w:r w:rsidRPr="008A28D9">
        <w:rPr>
          <w:rStyle w:val="StyleUnderline"/>
        </w:rPr>
        <w:t>and</w:t>
      </w:r>
      <w:r w:rsidRPr="008A28D9">
        <w:rPr>
          <w:sz w:val="16"/>
        </w:rPr>
        <w:t xml:space="preserve"> </w:t>
      </w:r>
      <w:r w:rsidRPr="008A28D9">
        <w:rPr>
          <w:rStyle w:val="Emphasis"/>
        </w:rPr>
        <w:t>social</w:t>
      </w:r>
      <w:r w:rsidRPr="008A28D9">
        <w:rPr>
          <w:sz w:val="16"/>
        </w:rPr>
        <w:t xml:space="preserve"> </w:t>
      </w:r>
      <w:r w:rsidRPr="008A28D9">
        <w:rPr>
          <w:rStyle w:val="StyleUnderline"/>
        </w:rPr>
        <w:t>structures</w:t>
      </w:r>
      <w:r w:rsidRPr="00CF42E0">
        <w:rPr>
          <w:sz w:val="16"/>
        </w:rPr>
        <w:t xml:space="preserve">. Ray Chow argues, in response to Spivak’s question of whether Subalterns can speak, that </w:t>
      </w:r>
      <w:r w:rsidRPr="008615DE">
        <w:rPr>
          <w:rStyle w:val="Emphasis"/>
        </w:rPr>
        <w:t>speaking</w:t>
      </w:r>
      <w:r w:rsidRPr="00CF42E0">
        <w:rPr>
          <w:rStyle w:val="Emphasis"/>
        </w:rPr>
        <w:t xml:space="preserve"> itself</w:t>
      </w:r>
      <w:r w:rsidRPr="00CF42E0">
        <w:rPr>
          <w:sz w:val="16"/>
        </w:rPr>
        <w:t xml:space="preserve"> </w:t>
      </w:r>
      <w:r w:rsidRPr="00CF42E0">
        <w:rPr>
          <w:rStyle w:val="StyleUnderline"/>
        </w:rPr>
        <w:t xml:space="preserve">has </w:t>
      </w:r>
      <w:r w:rsidRPr="008615DE">
        <w:rPr>
          <w:rStyle w:val="StyleUnderline"/>
        </w:rPr>
        <w:t>already</w:t>
      </w:r>
      <w:r w:rsidRPr="00CF42E0">
        <w:rPr>
          <w:rStyle w:val="StyleUnderline"/>
        </w:rPr>
        <w:t xml:space="preserve"> been</w:t>
      </w:r>
      <w:r w:rsidRPr="00CF42E0">
        <w:rPr>
          <w:sz w:val="16"/>
        </w:rPr>
        <w:t xml:space="preserve"> </w:t>
      </w:r>
      <w:r w:rsidRPr="00CF42E0">
        <w:rPr>
          <w:rStyle w:val="Emphasis"/>
        </w:rPr>
        <w:t>structurally</w:t>
      </w:r>
      <w:r w:rsidRPr="00CF42E0">
        <w:rPr>
          <w:sz w:val="16"/>
        </w:rPr>
        <w:t xml:space="preserve"> </w:t>
      </w:r>
      <w:r w:rsidRPr="008615DE">
        <w:rPr>
          <w:rStyle w:val="StyleUnderline"/>
        </w:rPr>
        <w:t>incorporated</w:t>
      </w:r>
      <w:r w:rsidRPr="00CF42E0">
        <w:rPr>
          <w:rStyle w:val="StyleUnderline"/>
        </w:rPr>
        <w:t xml:space="preserve"> into a firm history of domination and oppression</w:t>
      </w:r>
      <w:r w:rsidRPr="00CF42E0">
        <w:rPr>
          <w:sz w:val="16"/>
        </w:rPr>
        <w:t xml:space="preserve"> (Chow, 1993). </w:t>
      </w:r>
      <w:r w:rsidRPr="00303AD4">
        <w:rPr>
          <w:rStyle w:val="StyleUnderline"/>
          <w:highlight w:val="yellow"/>
        </w:rPr>
        <w:t>There are</w:t>
      </w:r>
      <w:r w:rsidRPr="00303AD4">
        <w:rPr>
          <w:sz w:val="16"/>
          <w:highlight w:val="yellow"/>
        </w:rPr>
        <w:t xml:space="preserve"> </w:t>
      </w:r>
      <w:r w:rsidRPr="00303AD4">
        <w:rPr>
          <w:rStyle w:val="Emphasis"/>
          <w:highlight w:val="yellow"/>
        </w:rPr>
        <w:t>gatekeeping practices</w:t>
      </w:r>
      <w:r w:rsidRPr="00CF42E0">
        <w:rPr>
          <w:sz w:val="16"/>
        </w:rPr>
        <w:t xml:space="preserve"> going on </w:t>
      </w:r>
      <w:r w:rsidRPr="00303AD4">
        <w:rPr>
          <w:rStyle w:val="StyleUnderline"/>
          <w:highlight w:val="yellow"/>
        </w:rPr>
        <w:t>for the dominant</w:t>
      </w:r>
      <w:r w:rsidRPr="00CF42E0">
        <w:rPr>
          <w:rStyle w:val="StyleUnderline"/>
        </w:rPr>
        <w:t xml:space="preserve"> language</w:t>
      </w:r>
      <w:r w:rsidRPr="00CF42E0">
        <w:rPr>
          <w:sz w:val="16"/>
        </w:rPr>
        <w:t>. On the other hand, Derrida draws attention to the undecidability of language (symbols). Symbols are always open to a multitude of meaning possibilities, and the intended meaning of the author is always open to misunderstanding, misinterpretation and transformation (Derrida, 1977).</w:t>
      </w:r>
    </w:p>
    <w:p w14:paraId="3C65B27D" w14:textId="77777777" w:rsidR="00451EBC" w:rsidRPr="00CF42E0" w:rsidRDefault="00451EBC" w:rsidP="00451EBC">
      <w:pPr>
        <w:rPr>
          <w:sz w:val="16"/>
        </w:rPr>
      </w:pPr>
      <w:r w:rsidRPr="00CF42E0">
        <w:rPr>
          <w:sz w:val="16"/>
        </w:rPr>
        <w:t xml:space="preserve">Decidability and undecidability, or </w:t>
      </w:r>
      <w:r w:rsidRPr="00303AD4">
        <w:rPr>
          <w:rStyle w:val="Emphasis"/>
          <w:highlight w:val="yellow"/>
        </w:rPr>
        <w:t>rules</w:t>
      </w:r>
      <w:r w:rsidRPr="00CF42E0">
        <w:rPr>
          <w:sz w:val="16"/>
        </w:rPr>
        <w:t xml:space="preserve"> and contingencies, these dichotomies </w:t>
      </w:r>
      <w:r w:rsidRPr="00303AD4">
        <w:rPr>
          <w:rStyle w:val="StyleUnderline"/>
          <w:highlight w:val="yellow"/>
        </w:rPr>
        <w:t>appear</w:t>
      </w:r>
      <w:r w:rsidRPr="00CF42E0">
        <w:rPr>
          <w:rStyle w:val="StyleUnderline"/>
        </w:rPr>
        <w:t xml:space="preserve"> to us </w:t>
      </w:r>
      <w:r w:rsidRPr="00303AD4">
        <w:rPr>
          <w:rStyle w:val="StyleUnderline"/>
          <w:highlight w:val="yellow"/>
        </w:rPr>
        <w:t>as</w:t>
      </w:r>
      <w:r w:rsidRPr="00CF42E0">
        <w:rPr>
          <w:rStyle w:val="StyleUnderline"/>
        </w:rPr>
        <w:t xml:space="preserve"> an</w:t>
      </w:r>
      <w:r w:rsidRPr="00CF42E0">
        <w:rPr>
          <w:sz w:val="16"/>
        </w:rPr>
        <w:t xml:space="preserve"> </w:t>
      </w:r>
      <w:r w:rsidRPr="00303AD4">
        <w:rPr>
          <w:rStyle w:val="Emphasis"/>
          <w:highlight w:val="yellow"/>
        </w:rPr>
        <w:t>unrefusable</w:t>
      </w:r>
      <w:r w:rsidRPr="00CF42E0">
        <w:rPr>
          <w:rStyle w:val="Emphasis"/>
        </w:rPr>
        <w:t xml:space="preserve"> temptation</w:t>
      </w:r>
      <w:r w:rsidRPr="00CF42E0">
        <w:rPr>
          <w:sz w:val="16"/>
        </w:rPr>
        <w:t xml:space="preserve">, </w:t>
      </w:r>
      <w:r w:rsidRPr="00CF42E0">
        <w:rPr>
          <w:rStyle w:val="StyleUnderline"/>
        </w:rPr>
        <w:t>that is, the dichotomy must be settled</w:t>
      </w:r>
      <w:r w:rsidRPr="00CF42E0">
        <w:rPr>
          <w:sz w:val="16"/>
        </w:rPr>
        <w:t xml:space="preserve">. </w:t>
      </w:r>
      <w:r w:rsidRPr="00CF42E0">
        <w:rPr>
          <w:rStyle w:val="StyleUnderline"/>
        </w:rPr>
        <w:t>This</w:t>
      </w:r>
      <w:r w:rsidRPr="00CF42E0">
        <w:rPr>
          <w:sz w:val="16"/>
        </w:rPr>
        <w:t xml:space="preserve"> </w:t>
      </w:r>
      <w:r w:rsidRPr="00CF42E0">
        <w:rPr>
          <w:rStyle w:val="Emphasis"/>
        </w:rPr>
        <w:t>overwhelming temptation</w:t>
      </w:r>
      <w:r w:rsidRPr="00CF42E0">
        <w:rPr>
          <w:sz w:val="16"/>
        </w:rPr>
        <w:t xml:space="preserve">, which </w:t>
      </w:r>
      <w:r w:rsidRPr="00CF42E0">
        <w:rPr>
          <w:rStyle w:val="StyleUnderline"/>
        </w:rPr>
        <w:t xml:space="preserve">resembles an </w:t>
      </w:r>
      <w:r w:rsidRPr="00303AD4">
        <w:rPr>
          <w:rStyle w:val="StyleUnderline"/>
          <w:highlight w:val="yellow"/>
        </w:rPr>
        <w:t>obsession</w:t>
      </w:r>
      <w:r w:rsidRPr="00CF42E0">
        <w:rPr>
          <w:rStyle w:val="StyleUnderline"/>
        </w:rPr>
        <w:t xml:space="preserve"> that </w:t>
      </w:r>
      <w:r w:rsidRPr="00303AD4">
        <w:rPr>
          <w:rStyle w:val="StyleUnderline"/>
          <w:highlight w:val="yellow"/>
        </w:rPr>
        <w:t>one</w:t>
      </w:r>
      <w:r w:rsidRPr="00CF42E0">
        <w:rPr>
          <w:rStyle w:val="StyleUnderline"/>
        </w:rPr>
        <w:t xml:space="preserve"> or the other </w:t>
      </w:r>
      <w:r w:rsidRPr="00303AD4">
        <w:rPr>
          <w:rStyle w:val="StyleUnderline"/>
          <w:highlight w:val="yellow"/>
        </w:rPr>
        <w:t>must be right</w:t>
      </w:r>
      <w:r w:rsidRPr="00CF42E0">
        <w:rPr>
          <w:rStyle w:val="StyleUnderline"/>
        </w:rPr>
        <w:t>, rather than</w:t>
      </w:r>
      <w:r w:rsidRPr="00CF42E0">
        <w:rPr>
          <w:sz w:val="16"/>
        </w:rPr>
        <w:t xml:space="preserve"> both are </w:t>
      </w:r>
      <w:r w:rsidRPr="00CF42E0">
        <w:rPr>
          <w:rStyle w:val="Emphasis"/>
        </w:rPr>
        <w:t>right</w:t>
      </w:r>
      <w:r w:rsidRPr="00CF42E0">
        <w:rPr>
          <w:sz w:val="16"/>
        </w:rPr>
        <w:t xml:space="preserve">, </w:t>
      </w:r>
      <w:r w:rsidRPr="00303AD4">
        <w:rPr>
          <w:rStyle w:val="StyleUnderline"/>
          <w:highlight w:val="yellow"/>
        </w:rPr>
        <w:t>suspends us</w:t>
      </w:r>
      <w:r w:rsidRPr="00CF42E0">
        <w:rPr>
          <w:rStyle w:val="StyleUnderline"/>
        </w:rPr>
        <w:t xml:space="preserve"> in midair</w:t>
      </w:r>
      <w:r w:rsidRPr="00CF42E0">
        <w:rPr>
          <w:sz w:val="16"/>
        </w:rPr>
        <w:t xml:space="preserve">. But </w:t>
      </w:r>
      <w:r w:rsidRPr="00CF42E0">
        <w:rPr>
          <w:rStyle w:val="StyleUnderline"/>
        </w:rPr>
        <w:t xml:space="preserve">Buddhism and quantum theory teach us </w:t>
      </w:r>
      <w:r w:rsidRPr="00303AD4">
        <w:rPr>
          <w:rStyle w:val="StyleUnderline"/>
          <w:highlight w:val="yellow"/>
        </w:rPr>
        <w:t>the</w:t>
      </w:r>
      <w:r w:rsidRPr="00303AD4">
        <w:rPr>
          <w:sz w:val="16"/>
          <w:highlight w:val="yellow"/>
        </w:rPr>
        <w:t xml:space="preserve"> </w:t>
      </w:r>
      <w:r w:rsidRPr="00303AD4">
        <w:rPr>
          <w:rStyle w:val="Emphasis"/>
          <w:highlight w:val="yellow"/>
        </w:rPr>
        <w:t>import</w:t>
      </w:r>
      <w:r w:rsidRPr="00CF42E0">
        <w:rPr>
          <w:rStyle w:val="Emphasis"/>
        </w:rPr>
        <w:t xml:space="preserve">ance </w:t>
      </w:r>
      <w:r w:rsidRPr="00303AD4">
        <w:rPr>
          <w:rStyle w:val="Emphasis"/>
          <w:highlight w:val="yellow"/>
        </w:rPr>
        <w:t>of ‘resignation’</w:t>
      </w:r>
      <w:r w:rsidRPr="00CF42E0">
        <w:rPr>
          <w:sz w:val="16"/>
        </w:rPr>
        <w:t xml:space="preserve">, or ‘giving up’ </w:t>
      </w:r>
      <w:r w:rsidRPr="00CF42E0">
        <w:rPr>
          <w:rStyle w:val="StyleUnderline"/>
        </w:rPr>
        <w:t>of the either/or thinking</w:t>
      </w:r>
      <w:r w:rsidRPr="00CF42E0">
        <w:rPr>
          <w:sz w:val="16"/>
        </w:rPr>
        <w:t xml:space="preserve">. Nagarjuna explains </w:t>
      </w:r>
      <w:r w:rsidRPr="00CF42E0">
        <w:rPr>
          <w:rStyle w:val="StyleUnderline"/>
        </w:rPr>
        <w:t>the importance of the</w:t>
      </w:r>
      <w:r w:rsidRPr="00CF42E0">
        <w:rPr>
          <w:sz w:val="16"/>
        </w:rPr>
        <w:t xml:space="preserve"> middle way, or </w:t>
      </w:r>
      <w:r w:rsidRPr="00CF42E0">
        <w:rPr>
          <w:rStyle w:val="Emphasis"/>
        </w:rPr>
        <w:t>third way</w:t>
      </w:r>
      <w:r w:rsidRPr="00CF42E0">
        <w:rPr>
          <w:sz w:val="16"/>
        </w:rPr>
        <w:t xml:space="preserve">, </w:t>
      </w:r>
      <w:r w:rsidRPr="008A28D9">
        <w:rPr>
          <w:rStyle w:val="StyleUnderline"/>
        </w:rPr>
        <w:t>without</w:t>
      </w:r>
      <w:r w:rsidRPr="00CF42E0">
        <w:rPr>
          <w:rStyle w:val="StyleUnderline"/>
        </w:rPr>
        <w:t xml:space="preserve"> extreme </w:t>
      </w:r>
      <w:r w:rsidRPr="008A28D9">
        <w:rPr>
          <w:rStyle w:val="StyleUnderline"/>
        </w:rPr>
        <w:t>dichotomies</w:t>
      </w:r>
      <w:r w:rsidRPr="00CF42E0">
        <w:rPr>
          <w:sz w:val="16"/>
        </w:rPr>
        <w:t xml:space="preserve">. Unlike Giddens’s well-known Third Way (Giddens, 1999), what we have to recall here is </w:t>
      </w:r>
      <w:r w:rsidRPr="00CF42E0">
        <w:rPr>
          <w:rStyle w:val="StyleUnderline"/>
        </w:rPr>
        <w:t>the</w:t>
      </w:r>
      <w:r w:rsidRPr="00CF42E0">
        <w:rPr>
          <w:sz w:val="16"/>
        </w:rPr>
        <w:t xml:space="preserve"> </w:t>
      </w:r>
      <w:r w:rsidRPr="00CF42E0">
        <w:rPr>
          <w:rStyle w:val="Emphasis"/>
        </w:rPr>
        <w:t>concept of superposition</w:t>
      </w:r>
      <w:r w:rsidRPr="00CF42E0">
        <w:rPr>
          <w:sz w:val="16"/>
        </w:rPr>
        <w:t xml:space="preserve">, </w:t>
      </w:r>
      <w:r w:rsidRPr="00CF42E0">
        <w:rPr>
          <w:rStyle w:val="StyleUnderline"/>
        </w:rPr>
        <w:t>in which the quantum is a wave and a particle before the intervention of humans</w:t>
      </w:r>
      <w:r w:rsidRPr="00CF42E0">
        <w:rPr>
          <w:sz w:val="16"/>
        </w:rPr>
        <w:t xml:space="preserve">. </w:t>
      </w:r>
      <w:r w:rsidRPr="00CF42E0">
        <w:rPr>
          <w:rStyle w:val="StyleUnderline"/>
        </w:rPr>
        <w:t>Unless there is an</w:t>
      </w:r>
      <w:r w:rsidRPr="00CF42E0">
        <w:rPr>
          <w:sz w:val="16"/>
        </w:rPr>
        <w:t xml:space="preserve"> </w:t>
      </w:r>
      <w:r w:rsidRPr="00CF42E0">
        <w:rPr>
          <w:rStyle w:val="Emphasis"/>
        </w:rPr>
        <w:t>intervention</w:t>
      </w:r>
      <w:r w:rsidRPr="00CF42E0">
        <w:rPr>
          <w:sz w:val="16"/>
        </w:rPr>
        <w:t xml:space="preserve"> </w:t>
      </w:r>
      <w:r w:rsidRPr="00CF42E0">
        <w:rPr>
          <w:rStyle w:val="StyleUnderline"/>
        </w:rPr>
        <w:t>by the observer</w:t>
      </w:r>
      <w:r w:rsidRPr="00CF42E0">
        <w:rPr>
          <w:sz w:val="16"/>
        </w:rPr>
        <w:t xml:space="preserve">, the </w:t>
      </w:r>
      <w:r w:rsidRPr="00303AD4">
        <w:rPr>
          <w:rStyle w:val="StyleUnderline"/>
          <w:highlight w:val="yellow"/>
        </w:rPr>
        <w:t>quantum</w:t>
      </w:r>
      <w:r w:rsidRPr="00303AD4">
        <w:rPr>
          <w:sz w:val="16"/>
          <w:highlight w:val="yellow"/>
        </w:rPr>
        <w:t xml:space="preserve"> </w:t>
      </w:r>
      <w:r w:rsidRPr="00303AD4">
        <w:rPr>
          <w:rStyle w:val="Emphasis"/>
          <w:highlight w:val="yellow"/>
        </w:rPr>
        <w:t>retains</w:t>
      </w:r>
      <w:r w:rsidRPr="00CF42E0">
        <w:rPr>
          <w:sz w:val="16"/>
        </w:rPr>
        <w:t xml:space="preserve"> the </w:t>
      </w:r>
      <w:r w:rsidRPr="00303AD4">
        <w:rPr>
          <w:rStyle w:val="Emphasis"/>
          <w:highlight w:val="yellow"/>
        </w:rPr>
        <w:t>superposition</w:t>
      </w:r>
      <w:r w:rsidRPr="00CF42E0">
        <w:rPr>
          <w:sz w:val="16"/>
        </w:rPr>
        <w:t xml:space="preserve"> </w:t>
      </w:r>
      <w:r w:rsidRPr="00CF42E0">
        <w:rPr>
          <w:rStyle w:val="StyleUnderline"/>
        </w:rPr>
        <w:t>of the two properties</w:t>
      </w:r>
      <w:r w:rsidRPr="00CF42E0">
        <w:rPr>
          <w:sz w:val="16"/>
        </w:rPr>
        <w:t xml:space="preserve">. Schrödinger’s cat is in a state of a superposition of life and death. This </w:t>
      </w:r>
      <w:r w:rsidRPr="00CF42E0">
        <w:rPr>
          <w:rStyle w:val="StyleUnderline"/>
        </w:rPr>
        <w:t>quantum revelation presents us with</w:t>
      </w:r>
      <w:r w:rsidRPr="00CF42E0">
        <w:rPr>
          <w:sz w:val="16"/>
        </w:rPr>
        <w:t xml:space="preserve"> </w:t>
      </w:r>
      <w:r w:rsidRPr="00CF42E0">
        <w:rPr>
          <w:rStyle w:val="Emphasis"/>
        </w:rPr>
        <w:t>a</w:t>
      </w:r>
      <w:r w:rsidRPr="00CF42E0">
        <w:rPr>
          <w:sz w:val="16"/>
        </w:rPr>
        <w:t xml:space="preserve">nother </w:t>
      </w:r>
      <w:r w:rsidRPr="00CF42E0">
        <w:rPr>
          <w:rStyle w:val="Emphasis"/>
        </w:rPr>
        <w:t>third way</w:t>
      </w:r>
      <w:r w:rsidRPr="00CF42E0">
        <w:rPr>
          <w:sz w:val="16"/>
        </w:rPr>
        <w:t xml:space="preserve"> </w:t>
      </w:r>
      <w:r w:rsidRPr="00CF42E0">
        <w:rPr>
          <w:rStyle w:val="StyleUnderline"/>
        </w:rPr>
        <w:t>of both/and rather than either/or</w:t>
      </w:r>
      <w:r w:rsidRPr="00CF42E0">
        <w:rPr>
          <w:sz w:val="16"/>
        </w:rPr>
        <w:t>.</w:t>
      </w:r>
    </w:p>
    <w:p w14:paraId="247D4013" w14:textId="77777777" w:rsidR="00451EBC" w:rsidRPr="008615DE" w:rsidRDefault="00451EBC" w:rsidP="00451EBC">
      <w:pPr>
        <w:rPr>
          <w:sz w:val="16"/>
        </w:rPr>
      </w:pPr>
      <w:r w:rsidRPr="00CF42E0">
        <w:rPr>
          <w:sz w:val="16"/>
        </w:rPr>
        <w:t xml:space="preserve">The word for </w:t>
      </w:r>
      <w:r w:rsidRPr="00CF42E0">
        <w:rPr>
          <w:rStyle w:val="Emphasis"/>
        </w:rPr>
        <w:t>‘truth’</w:t>
      </w:r>
      <w:r w:rsidRPr="00CF42E0">
        <w:rPr>
          <w:sz w:val="16"/>
        </w:rPr>
        <w:t xml:space="preserve"> </w:t>
      </w:r>
      <w:r w:rsidRPr="00CF42E0">
        <w:rPr>
          <w:rStyle w:val="StyleUnderline"/>
        </w:rPr>
        <w:t>in</w:t>
      </w:r>
      <w:r w:rsidRPr="00CF42E0">
        <w:rPr>
          <w:sz w:val="16"/>
        </w:rPr>
        <w:t xml:space="preserve"> Mahāyāna </w:t>
      </w:r>
      <w:r w:rsidRPr="00CF42E0">
        <w:rPr>
          <w:rStyle w:val="StyleUnderline"/>
        </w:rPr>
        <w:t>Buddhism is</w:t>
      </w:r>
      <w:r w:rsidRPr="00CF42E0">
        <w:rPr>
          <w:sz w:val="16"/>
        </w:rPr>
        <w:t xml:space="preserve"> </w:t>
      </w:r>
      <w:r w:rsidRPr="00CF42E0">
        <w:rPr>
          <w:rStyle w:val="Emphasis"/>
        </w:rPr>
        <w:t>‘resignation’</w:t>
      </w:r>
      <w:r w:rsidRPr="00CF42E0">
        <w:rPr>
          <w:sz w:val="16"/>
        </w:rPr>
        <w:t xml:space="preserve">. What </w:t>
      </w:r>
      <w:r w:rsidRPr="00CF42E0">
        <w:rPr>
          <w:rStyle w:val="StyleUnderline"/>
        </w:rPr>
        <w:t>we need now is to know the truth on the</w:t>
      </w:r>
      <w:r w:rsidRPr="00CF42E0">
        <w:rPr>
          <w:sz w:val="16"/>
        </w:rPr>
        <w:t xml:space="preserve"> </w:t>
      </w:r>
      <w:r w:rsidRPr="00CF42E0">
        <w:rPr>
          <w:rStyle w:val="Emphasis"/>
        </w:rPr>
        <w:t>basis of ‘resignation’</w:t>
      </w:r>
      <w:r w:rsidRPr="00CF42E0">
        <w:rPr>
          <w:sz w:val="16"/>
        </w:rPr>
        <w:t xml:space="preserve">, </w:t>
      </w:r>
      <w:r w:rsidRPr="00CF42E0">
        <w:rPr>
          <w:rStyle w:val="StyleUnderline"/>
        </w:rPr>
        <w:t xml:space="preserve">to </w:t>
      </w:r>
      <w:r w:rsidRPr="00303AD4">
        <w:rPr>
          <w:rStyle w:val="StyleUnderline"/>
          <w:highlight w:val="yellow"/>
        </w:rPr>
        <w:t>accept</w:t>
      </w:r>
      <w:r w:rsidRPr="00CF42E0">
        <w:rPr>
          <w:rStyle w:val="StyleUnderline"/>
        </w:rPr>
        <w:t xml:space="preserve"> that </w:t>
      </w:r>
      <w:r w:rsidRPr="00303AD4">
        <w:rPr>
          <w:rStyle w:val="StyleUnderline"/>
          <w:highlight w:val="yellow"/>
        </w:rPr>
        <w:t>the world</w:t>
      </w:r>
      <w:r w:rsidRPr="00303AD4">
        <w:rPr>
          <w:sz w:val="16"/>
          <w:highlight w:val="yellow"/>
        </w:rPr>
        <w:t xml:space="preserve"> </w:t>
      </w:r>
      <w:r w:rsidRPr="00303AD4">
        <w:rPr>
          <w:rStyle w:val="Emphasis"/>
          <w:sz w:val="24"/>
          <w:szCs w:val="24"/>
          <w:highlight w:val="yellow"/>
        </w:rPr>
        <w:t>cannot be understood</w:t>
      </w:r>
      <w:r w:rsidRPr="00CF42E0">
        <w:rPr>
          <w:sz w:val="16"/>
        </w:rPr>
        <w:t xml:space="preserve"> as </w:t>
      </w:r>
      <w:r w:rsidRPr="00303AD4">
        <w:rPr>
          <w:rStyle w:val="Emphasis"/>
          <w:sz w:val="24"/>
          <w:szCs w:val="24"/>
          <w:highlight w:val="yellow"/>
        </w:rPr>
        <w:t>clearly as</w:t>
      </w:r>
      <w:r w:rsidRPr="00CF42E0">
        <w:rPr>
          <w:rStyle w:val="Emphasis"/>
          <w:sz w:val="24"/>
          <w:szCs w:val="24"/>
        </w:rPr>
        <w:t xml:space="preserve"> conventional science</w:t>
      </w:r>
      <w:r w:rsidRPr="00CF42E0">
        <w:rPr>
          <w:sz w:val="16"/>
        </w:rPr>
        <w:t xml:space="preserve"> </w:t>
      </w:r>
      <w:r w:rsidRPr="00CF42E0">
        <w:rPr>
          <w:rStyle w:val="StyleUnderline"/>
        </w:rPr>
        <w:t xml:space="preserve">of </w:t>
      </w:r>
      <w:r w:rsidRPr="00303AD4">
        <w:rPr>
          <w:rStyle w:val="StyleUnderline"/>
          <w:highlight w:val="yellow"/>
        </w:rPr>
        <w:t>either/or</w:t>
      </w:r>
      <w:r w:rsidRPr="00CF42E0">
        <w:rPr>
          <w:rStyle w:val="StyleUnderline"/>
        </w:rPr>
        <w:t xml:space="preserve"> logic suggests</w:t>
      </w:r>
      <w:r w:rsidRPr="00CF42E0">
        <w:rPr>
          <w:sz w:val="16"/>
        </w:rPr>
        <w:t xml:space="preserve">. Nevertheless, </w:t>
      </w:r>
      <w:r w:rsidRPr="00CF42E0">
        <w:rPr>
          <w:rStyle w:val="StyleUnderline"/>
        </w:rPr>
        <w:t>we must seek</w:t>
      </w:r>
      <w:r w:rsidRPr="00CF42E0">
        <w:rPr>
          <w:sz w:val="16"/>
        </w:rPr>
        <w:t xml:space="preserve"> </w:t>
      </w:r>
      <w:r w:rsidRPr="00CF42E0">
        <w:rPr>
          <w:rStyle w:val="Emphasis"/>
        </w:rPr>
        <w:t>how</w:t>
      </w:r>
      <w:r w:rsidRPr="00CF42E0">
        <w:rPr>
          <w:sz w:val="16"/>
        </w:rPr>
        <w:t xml:space="preserve"> </w:t>
      </w:r>
      <w:r w:rsidRPr="00CF42E0">
        <w:rPr>
          <w:rStyle w:val="StyleUnderline"/>
        </w:rPr>
        <w:t>the world of impermanence works for the sake of a just world</w:t>
      </w:r>
      <w:r w:rsidRPr="00CF42E0">
        <w:rPr>
          <w:sz w:val="16"/>
        </w:rPr>
        <w:t xml:space="preserve">. </w:t>
      </w:r>
      <w:r w:rsidRPr="00CF42E0">
        <w:rPr>
          <w:rStyle w:val="StyleUnderline"/>
        </w:rPr>
        <w:t xml:space="preserve">It is </w:t>
      </w:r>
      <w:r w:rsidRPr="00303AD4">
        <w:rPr>
          <w:rStyle w:val="StyleUnderline"/>
          <w:highlight w:val="yellow"/>
        </w:rPr>
        <w:t>here</w:t>
      </w:r>
      <w:r w:rsidRPr="00CF42E0">
        <w:rPr>
          <w:sz w:val="16"/>
        </w:rPr>
        <w:t xml:space="preserve"> that </w:t>
      </w:r>
      <w:r w:rsidRPr="00303AD4">
        <w:rPr>
          <w:rStyle w:val="StyleUnderline"/>
          <w:highlight w:val="yellow"/>
        </w:rPr>
        <w:t>the</w:t>
      </w:r>
      <w:r w:rsidRPr="00303AD4">
        <w:rPr>
          <w:sz w:val="16"/>
          <w:highlight w:val="yellow"/>
        </w:rPr>
        <w:t xml:space="preserve"> </w:t>
      </w:r>
      <w:r w:rsidRPr="00303AD4">
        <w:rPr>
          <w:rStyle w:val="Emphasis"/>
          <w:highlight w:val="yellow"/>
        </w:rPr>
        <w:t>gate of ethics</w:t>
      </w:r>
      <w:r w:rsidRPr="00303AD4">
        <w:rPr>
          <w:sz w:val="16"/>
          <w:highlight w:val="yellow"/>
        </w:rPr>
        <w:t xml:space="preserve"> </w:t>
      </w:r>
      <w:r w:rsidRPr="00303AD4">
        <w:rPr>
          <w:rStyle w:val="StyleUnderline"/>
          <w:highlight w:val="yellow"/>
        </w:rPr>
        <w:t>is opened</w:t>
      </w:r>
      <w:r w:rsidRPr="00CF42E0">
        <w:rPr>
          <w:rStyle w:val="StyleUnderline"/>
        </w:rPr>
        <w:t xml:space="preserve"> to us</w:t>
      </w:r>
      <w:r w:rsidRPr="00CF42E0">
        <w:rPr>
          <w:sz w:val="16"/>
        </w:rPr>
        <w:t>.</w:t>
      </w:r>
      <w:bookmarkEnd w:id="5"/>
    </w:p>
    <w:p w14:paraId="740FEA7F" w14:textId="77777777" w:rsidR="00451EBC" w:rsidRDefault="00451EBC" w:rsidP="00451EBC">
      <w:pPr>
        <w:pStyle w:val="Heading3"/>
      </w:pPr>
      <w:r>
        <w:t>1NC</w:t>
      </w:r>
    </w:p>
    <w:p w14:paraId="21A402EC" w14:textId="77777777" w:rsidR="00451EBC" w:rsidRPr="00C262FC" w:rsidRDefault="00451EBC" w:rsidP="00451EBC">
      <w:r>
        <w:t>Court CP</w:t>
      </w:r>
    </w:p>
    <w:p w14:paraId="2C10EA15" w14:textId="77777777" w:rsidR="00451EBC" w:rsidRDefault="00451EBC" w:rsidP="00451EBC">
      <w:pPr>
        <w:pStyle w:val="Heading4"/>
      </w:pPr>
      <w:r>
        <w:t>The federal judiciary should hold that not rendering automation a mandatory subject of collective bargaining is unconstitutional.</w:t>
      </w:r>
    </w:p>
    <w:p w14:paraId="52524194" w14:textId="77777777" w:rsidR="00451EBC" w:rsidRPr="007B6D11" w:rsidRDefault="00451EBC" w:rsidP="00451EBC">
      <w:pPr>
        <w:pStyle w:val="Heading3"/>
      </w:pPr>
      <w:r>
        <w:t>1NC</w:t>
      </w:r>
    </w:p>
    <w:p w14:paraId="38AAA3B5" w14:textId="77777777" w:rsidR="00451EBC" w:rsidRDefault="00451EBC" w:rsidP="00451EBC">
      <w:r>
        <w:t>Capitalism K</w:t>
      </w:r>
    </w:p>
    <w:p w14:paraId="05572189" w14:textId="77777777" w:rsidR="00451EBC" w:rsidRDefault="00451EBC" w:rsidP="00451EBC">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7AAE42E2" w14:textId="77777777" w:rsidR="00451EBC" w:rsidRDefault="00451EBC" w:rsidP="00451EBC">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0A48C833" w14:textId="77777777" w:rsidR="00451EBC" w:rsidRPr="00D37B1D" w:rsidRDefault="00451EBC" w:rsidP="00451EBC">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2534F5D1" w14:textId="77777777" w:rsidR="00451EBC" w:rsidRPr="00D37B1D" w:rsidRDefault="00451EBC" w:rsidP="00451EBC">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7BC7099F" w14:textId="77777777" w:rsidR="00451EBC" w:rsidRPr="00D37B1D" w:rsidRDefault="00451EBC" w:rsidP="00451EBC">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1DC90988" w14:textId="77777777" w:rsidR="00451EBC" w:rsidRPr="00D37B1D" w:rsidRDefault="00451EBC" w:rsidP="00451EBC">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447F681E" w14:textId="77777777" w:rsidR="00451EBC" w:rsidRPr="00D37B1D" w:rsidRDefault="00451EBC" w:rsidP="00451EBC">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66CA2C33" w14:textId="77777777" w:rsidR="00451EBC" w:rsidRPr="00D37B1D" w:rsidRDefault="00451EBC" w:rsidP="00451EBC">
      <w:pPr>
        <w:rPr>
          <w:sz w:val="4"/>
          <w:szCs w:val="4"/>
        </w:rPr>
      </w:pPr>
      <w:r w:rsidRPr="00D37B1D">
        <w:rPr>
          <w:sz w:val="4"/>
          <w:szCs w:val="4"/>
        </w:rPr>
        <w:t>8.2 Conceptions of Human-Nature Relationships</w:t>
      </w:r>
    </w:p>
    <w:p w14:paraId="750E908B" w14:textId="77777777" w:rsidR="00451EBC" w:rsidRPr="00D37B1D" w:rsidRDefault="00451EBC" w:rsidP="00451EBC">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4ACC138A" w14:textId="77777777" w:rsidR="00451EBC" w:rsidRPr="00D37B1D" w:rsidRDefault="00451EBC" w:rsidP="00451EBC">
      <w:pPr>
        <w:rPr>
          <w:i/>
          <w:iCs/>
          <w:sz w:val="4"/>
          <w:szCs w:val="4"/>
        </w:rPr>
      </w:pPr>
      <w:r w:rsidRPr="00D37B1D">
        <w:rPr>
          <w:i/>
          <w:iCs/>
          <w:sz w:val="4"/>
          <w:szCs w:val="4"/>
        </w:rPr>
        <w:t>8.2.1 Nature as a Habitat of Human Evolution, Experience and Knowledge</w:t>
      </w:r>
    </w:p>
    <w:p w14:paraId="12167678" w14:textId="77777777" w:rsidR="00451EBC" w:rsidRPr="00D37B1D" w:rsidRDefault="00451EBC" w:rsidP="00451EBC">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02CB8B33" w14:textId="77777777" w:rsidR="00451EBC" w:rsidRPr="00D37B1D" w:rsidRDefault="00451EBC" w:rsidP="00451EBC">
      <w:pPr>
        <w:rPr>
          <w:i/>
          <w:iCs/>
          <w:sz w:val="4"/>
          <w:szCs w:val="4"/>
        </w:rPr>
      </w:pPr>
      <w:r w:rsidRPr="00D37B1D">
        <w:rPr>
          <w:i/>
          <w:iCs/>
          <w:sz w:val="4"/>
          <w:szCs w:val="4"/>
        </w:rPr>
        <w:t>8.2.2 Nature as an Object of Human Construction, Action and Exploitation</w:t>
      </w:r>
    </w:p>
    <w:p w14:paraId="55A7E071" w14:textId="77777777" w:rsidR="00451EBC" w:rsidRPr="00D37B1D" w:rsidRDefault="00451EBC" w:rsidP="00451EBC">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245A42BF" w14:textId="77777777" w:rsidR="00451EBC" w:rsidRPr="00D37B1D" w:rsidRDefault="00451EBC" w:rsidP="00451EBC">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35BF4EE3" w14:textId="77777777" w:rsidR="00451EBC" w:rsidRPr="00D37B1D" w:rsidRDefault="00451EBC" w:rsidP="00451EBC">
      <w:pPr>
        <w:rPr>
          <w:i/>
          <w:iCs/>
          <w:sz w:val="4"/>
          <w:szCs w:val="4"/>
        </w:rPr>
      </w:pPr>
      <w:r w:rsidRPr="00D37B1D">
        <w:rPr>
          <w:i/>
          <w:iCs/>
          <w:sz w:val="4"/>
          <w:szCs w:val="4"/>
        </w:rPr>
        <w:t>8.2.3 Nature in Need of Conservation and Its Sustainable Use</w:t>
      </w:r>
    </w:p>
    <w:p w14:paraId="07422878" w14:textId="77777777" w:rsidR="00451EBC" w:rsidRPr="00D37B1D" w:rsidRDefault="00451EBC" w:rsidP="00451EBC">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10173A72" w14:textId="77777777" w:rsidR="00451EBC" w:rsidRPr="00D37B1D" w:rsidRDefault="00451EBC" w:rsidP="00451EBC">
      <w:pPr>
        <w:rPr>
          <w:i/>
          <w:iCs/>
          <w:sz w:val="4"/>
          <w:szCs w:val="4"/>
        </w:rPr>
      </w:pPr>
      <w:r w:rsidRPr="00D37B1D">
        <w:rPr>
          <w:i/>
          <w:iCs/>
          <w:sz w:val="4"/>
          <w:szCs w:val="4"/>
        </w:rPr>
        <w:t>8.2.4 Co-evolution in Human-Nature Interaction</w:t>
      </w:r>
    </w:p>
    <w:p w14:paraId="6629D964" w14:textId="77777777" w:rsidR="00451EBC" w:rsidRPr="00D37B1D" w:rsidRDefault="00451EBC" w:rsidP="00451EBC">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6E85B115" w14:textId="77777777" w:rsidR="00451EBC" w:rsidRPr="00D37B1D" w:rsidRDefault="00451EBC" w:rsidP="00451EBC">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19E77814" w14:textId="77777777" w:rsidR="00451EBC" w:rsidRPr="00D37B1D" w:rsidRDefault="00451EBC" w:rsidP="00451EBC">
      <w:pPr>
        <w:rPr>
          <w:i/>
          <w:iCs/>
          <w:sz w:val="4"/>
          <w:szCs w:val="4"/>
        </w:rPr>
      </w:pPr>
      <w:r w:rsidRPr="00D37B1D">
        <w:rPr>
          <w:i/>
          <w:iCs/>
          <w:sz w:val="4"/>
          <w:szCs w:val="4"/>
        </w:rPr>
        <w:t>8.2.5 Mixed Methods in Human-Nature Interactions</w:t>
      </w:r>
    </w:p>
    <w:p w14:paraId="5FF65E12" w14:textId="77777777" w:rsidR="00451EBC" w:rsidRPr="00D37B1D" w:rsidRDefault="00451EBC" w:rsidP="00451EBC">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0983CB55" w14:textId="77777777" w:rsidR="00451EBC" w:rsidRPr="00D37B1D" w:rsidRDefault="00451EBC" w:rsidP="00451EBC">
      <w:pPr>
        <w:rPr>
          <w:sz w:val="4"/>
          <w:szCs w:val="4"/>
        </w:rPr>
      </w:pPr>
      <w:r w:rsidRPr="00D37B1D">
        <w:rPr>
          <w:sz w:val="4"/>
          <w:szCs w:val="4"/>
        </w:rPr>
        <w:t>8.3 The Framework of Integrative Geography</w:t>
      </w:r>
    </w:p>
    <w:p w14:paraId="201C39D9" w14:textId="77777777" w:rsidR="00451EBC" w:rsidRPr="00D37B1D" w:rsidRDefault="00451EBC" w:rsidP="00451EBC">
      <w:pPr>
        <w:rPr>
          <w:i/>
          <w:iCs/>
          <w:sz w:val="4"/>
          <w:szCs w:val="4"/>
        </w:rPr>
      </w:pPr>
      <w:r w:rsidRPr="00D37B1D">
        <w:rPr>
          <w:i/>
          <w:iCs/>
          <w:sz w:val="4"/>
          <w:szCs w:val="4"/>
        </w:rPr>
        <w:t>8.3.1 What Is Integrative Geography?</w:t>
      </w:r>
    </w:p>
    <w:p w14:paraId="75E3F59F" w14:textId="77777777" w:rsidR="00451EBC" w:rsidRPr="00D37B1D" w:rsidRDefault="00451EBC" w:rsidP="00451EBC">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4552D304" w14:textId="77777777" w:rsidR="00451EBC" w:rsidRPr="00D37B1D" w:rsidRDefault="00451EBC" w:rsidP="00451EBC">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15761CD8" w14:textId="77777777" w:rsidR="00451EBC" w:rsidRPr="00D37B1D" w:rsidRDefault="00451EBC" w:rsidP="00451EBC">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6F3D3C85" w14:textId="77777777" w:rsidR="00451EBC" w:rsidRPr="00D37B1D" w:rsidRDefault="00451EBC" w:rsidP="00451EBC">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1B47A10C" w14:textId="77777777" w:rsidR="00451EBC" w:rsidRPr="00D37B1D" w:rsidRDefault="00451EBC" w:rsidP="00451EBC">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25F9FE09" w14:textId="77777777" w:rsidR="00451EBC" w:rsidRPr="00D37B1D" w:rsidRDefault="00451EBC" w:rsidP="00451EBC">
      <w:pPr>
        <w:rPr>
          <w:i/>
          <w:iCs/>
          <w:sz w:val="4"/>
          <w:szCs w:val="4"/>
        </w:rPr>
      </w:pPr>
      <w:r w:rsidRPr="00D37B1D">
        <w:rPr>
          <w:i/>
          <w:iCs/>
          <w:sz w:val="4"/>
          <w:szCs w:val="4"/>
        </w:rPr>
        <w:t>8.3.2 Space, Time and Landscapes</w:t>
      </w:r>
    </w:p>
    <w:p w14:paraId="02936D59" w14:textId="77777777" w:rsidR="00451EBC" w:rsidRPr="00D37B1D" w:rsidRDefault="00451EBC" w:rsidP="00451EBC">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6CD6AD25" w14:textId="77777777" w:rsidR="00451EBC" w:rsidRPr="00D37B1D" w:rsidRDefault="00451EBC" w:rsidP="00451EBC">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02BD5F08" w14:textId="77777777" w:rsidR="00451EBC" w:rsidRPr="00D37B1D" w:rsidRDefault="00451EBC" w:rsidP="00451EBC">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35F36064" w14:textId="77777777" w:rsidR="00451EBC" w:rsidRPr="00D37B1D" w:rsidRDefault="00451EBC" w:rsidP="00451EBC">
      <w:pPr>
        <w:rPr>
          <w:i/>
          <w:iCs/>
          <w:sz w:val="4"/>
          <w:szCs w:val="4"/>
        </w:rPr>
      </w:pPr>
      <w:r w:rsidRPr="00D37B1D">
        <w:rPr>
          <w:i/>
          <w:iCs/>
          <w:sz w:val="4"/>
          <w:szCs w:val="4"/>
        </w:rPr>
        <w:t>8.3.3 Interspaces, Boundaries and Pathways</w:t>
      </w:r>
    </w:p>
    <w:p w14:paraId="54C5B5CB" w14:textId="77777777" w:rsidR="00451EBC" w:rsidRPr="00D37B1D" w:rsidRDefault="00451EBC" w:rsidP="00451EBC">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3FDC18F1" w14:textId="77777777" w:rsidR="00451EBC" w:rsidRPr="00D37B1D" w:rsidRDefault="00451EBC" w:rsidP="00451EBC">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79B5BA7A" w14:textId="77777777" w:rsidR="00451EBC" w:rsidRPr="00D37B1D" w:rsidRDefault="00451EBC" w:rsidP="00451EBC">
      <w:pPr>
        <w:rPr>
          <w:sz w:val="4"/>
          <w:szCs w:val="4"/>
        </w:rPr>
      </w:pPr>
      <w:r w:rsidRPr="00D37B1D">
        <w:rPr>
          <w:sz w:val="4"/>
          <w:szCs w:val="4"/>
        </w:rPr>
        <w:t>[Table omitted]</w:t>
      </w:r>
    </w:p>
    <w:p w14:paraId="4BBFCDDC" w14:textId="77777777" w:rsidR="00451EBC" w:rsidRPr="00D37B1D" w:rsidRDefault="00451EBC" w:rsidP="00451EBC">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18494E5C" w14:textId="77777777" w:rsidR="00451EBC" w:rsidRPr="00D37B1D" w:rsidRDefault="00451EBC" w:rsidP="00451EBC">
      <w:pPr>
        <w:numPr>
          <w:ilvl w:val="0"/>
          <w:numId w:val="81"/>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4F4FE64E" w14:textId="77777777" w:rsidR="00451EBC" w:rsidRPr="00D37B1D" w:rsidRDefault="00451EBC" w:rsidP="00451EBC">
      <w:pPr>
        <w:numPr>
          <w:ilvl w:val="0"/>
          <w:numId w:val="81"/>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474311BB" w14:textId="77777777" w:rsidR="00451EBC" w:rsidRPr="00D37B1D" w:rsidRDefault="00451EBC" w:rsidP="00451EBC">
      <w:pPr>
        <w:numPr>
          <w:ilvl w:val="0"/>
          <w:numId w:val="81"/>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730C1324" w14:textId="77777777" w:rsidR="00451EBC" w:rsidRPr="00D37B1D" w:rsidRDefault="00451EBC" w:rsidP="00451EBC">
      <w:pPr>
        <w:numPr>
          <w:ilvl w:val="0"/>
          <w:numId w:val="81"/>
        </w:numPr>
        <w:rPr>
          <w:sz w:val="4"/>
          <w:szCs w:val="4"/>
        </w:rPr>
      </w:pPr>
      <w:r w:rsidRPr="00D37B1D">
        <w:rPr>
          <w:sz w:val="4"/>
          <w:szCs w:val="4"/>
        </w:rPr>
        <w:t>Peri-urban spaces have features of both rural and urban areas, separating and connecting them, e.g. through movement of people, resources, goods and information.</w:t>
      </w:r>
    </w:p>
    <w:p w14:paraId="31472E9C" w14:textId="77777777" w:rsidR="00451EBC" w:rsidRPr="00D37B1D" w:rsidRDefault="00451EBC" w:rsidP="00451EBC">
      <w:pPr>
        <w:numPr>
          <w:ilvl w:val="0"/>
          <w:numId w:val="81"/>
        </w:numPr>
        <w:rPr>
          <w:sz w:val="4"/>
          <w:szCs w:val="4"/>
        </w:rPr>
      </w:pPr>
      <w:r w:rsidRPr="00D37B1D">
        <w:rPr>
          <w:sz w:val="4"/>
          <w:szCs w:val="4"/>
        </w:rPr>
        <w:t>Multiple levels from micro to macro levels are connected through the meso level in between; similarly, local and global levels interact with the national level.</w:t>
      </w:r>
    </w:p>
    <w:p w14:paraId="12D3EB1F" w14:textId="77777777" w:rsidR="00451EBC" w:rsidRPr="00D37B1D" w:rsidRDefault="00451EBC" w:rsidP="00451EBC">
      <w:pPr>
        <w:numPr>
          <w:ilvl w:val="0"/>
          <w:numId w:val="81"/>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66EFAC92" w14:textId="77777777" w:rsidR="00451EBC" w:rsidRPr="00D37B1D" w:rsidRDefault="00451EBC" w:rsidP="00451EBC">
      <w:pPr>
        <w:numPr>
          <w:ilvl w:val="0"/>
          <w:numId w:val="81"/>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13BC529B" w14:textId="77777777" w:rsidR="00451EBC" w:rsidRPr="00D37B1D" w:rsidRDefault="00451EBC" w:rsidP="00451EBC">
      <w:pPr>
        <w:numPr>
          <w:ilvl w:val="0"/>
          <w:numId w:val="81"/>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3AB9B78F" w14:textId="77777777" w:rsidR="00451EBC" w:rsidRPr="00D37B1D" w:rsidRDefault="00451EBC" w:rsidP="00451EBC">
      <w:pPr>
        <w:numPr>
          <w:ilvl w:val="0"/>
          <w:numId w:val="81"/>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01C3CC15" w14:textId="77777777" w:rsidR="00451EBC" w:rsidRPr="003B70A6" w:rsidRDefault="00451EBC" w:rsidP="00451EBC">
      <w:pPr>
        <w:numPr>
          <w:ilvl w:val="0"/>
          <w:numId w:val="81"/>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Emphasis"/>
        </w:rPr>
        <w:t>dual-use</w:t>
      </w:r>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4F790105" w14:textId="77777777" w:rsidR="00451EBC" w:rsidRPr="00D37B1D" w:rsidRDefault="00451EBC" w:rsidP="00451EBC">
      <w:pPr>
        <w:numPr>
          <w:ilvl w:val="0"/>
          <w:numId w:val="81"/>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7028E9EB" w14:textId="77777777" w:rsidR="00451EBC" w:rsidRPr="00D37B1D" w:rsidRDefault="00451EBC" w:rsidP="00451EBC">
      <w:pPr>
        <w:numPr>
          <w:ilvl w:val="0"/>
          <w:numId w:val="81"/>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6CA2C9B0" w14:textId="77777777" w:rsidR="00451EBC" w:rsidRPr="00D37B1D" w:rsidRDefault="00451EBC" w:rsidP="00451EBC">
      <w:pPr>
        <w:numPr>
          <w:ilvl w:val="0"/>
          <w:numId w:val="81"/>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3C2065BD" w14:textId="77777777" w:rsidR="00451EBC" w:rsidRPr="00D37B1D" w:rsidRDefault="00451EBC" w:rsidP="00451EBC">
      <w:pPr>
        <w:numPr>
          <w:ilvl w:val="0"/>
          <w:numId w:val="81"/>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41EBE6CA" w14:textId="77777777" w:rsidR="00451EBC" w:rsidRPr="00FF4591" w:rsidRDefault="00451EBC" w:rsidP="00451EBC">
      <w:pPr>
        <w:numPr>
          <w:ilvl w:val="0"/>
          <w:numId w:val="81"/>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1201B923" w14:textId="77777777" w:rsidR="00451EBC" w:rsidRPr="00FF4591" w:rsidRDefault="00451EBC" w:rsidP="00451EBC">
      <w:pPr>
        <w:numPr>
          <w:ilvl w:val="0"/>
          <w:numId w:val="81"/>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672840D0" w14:textId="77777777" w:rsidR="00451EBC" w:rsidRPr="00FF4591" w:rsidRDefault="00451EBC" w:rsidP="00451EBC">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0E4B683F" w14:textId="77777777" w:rsidR="00451EBC" w:rsidRPr="00FF4591" w:rsidRDefault="00451EBC" w:rsidP="00451EBC">
      <w:pPr>
        <w:rPr>
          <w:sz w:val="4"/>
          <w:szCs w:val="4"/>
        </w:rPr>
      </w:pPr>
      <w:r w:rsidRPr="00FF4591">
        <w:rPr>
          <w:sz w:val="4"/>
          <w:szCs w:val="4"/>
        </w:rPr>
        <w:t>8.4 Limits to Human Expansion in the Anthropocene</w:t>
      </w:r>
    </w:p>
    <w:p w14:paraId="7DEAF5F3" w14:textId="77777777" w:rsidR="00451EBC" w:rsidRPr="00FF4591" w:rsidRDefault="00451EBC" w:rsidP="00451EBC">
      <w:pPr>
        <w:rPr>
          <w:i/>
          <w:iCs/>
          <w:sz w:val="4"/>
          <w:szCs w:val="4"/>
        </w:rPr>
      </w:pPr>
      <w:r w:rsidRPr="00FF4591">
        <w:rPr>
          <w:i/>
          <w:iCs/>
          <w:sz w:val="4"/>
          <w:szCs w:val="4"/>
        </w:rPr>
        <w:t>8.4.1 Colonial Expansion and the Division of the World</w:t>
      </w:r>
    </w:p>
    <w:p w14:paraId="39EA6CE7" w14:textId="77777777" w:rsidR="00451EBC" w:rsidRPr="00FF4591" w:rsidRDefault="00451EBC" w:rsidP="00451EBC">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7160BD0C" w14:textId="77777777" w:rsidR="00451EBC" w:rsidRPr="00FF4591" w:rsidRDefault="00451EBC" w:rsidP="00451EBC">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27415B1D" w14:textId="77777777" w:rsidR="00451EBC" w:rsidRPr="00FF4591" w:rsidRDefault="00451EBC" w:rsidP="00451EBC">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115134CA" w14:textId="77777777" w:rsidR="00451EBC" w:rsidRPr="00FF4591" w:rsidRDefault="00451EBC" w:rsidP="00451EBC">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7362E745" w14:textId="77777777" w:rsidR="00451EBC" w:rsidRPr="00FF4591" w:rsidRDefault="00451EBC" w:rsidP="00451EBC">
      <w:pPr>
        <w:rPr>
          <w:i/>
          <w:iCs/>
          <w:sz w:val="4"/>
          <w:szCs w:val="4"/>
        </w:rPr>
      </w:pPr>
      <w:r w:rsidRPr="00FF4591">
        <w:rPr>
          <w:i/>
          <w:iCs/>
          <w:sz w:val="4"/>
          <w:szCs w:val="4"/>
        </w:rPr>
        <w:t>8.4.2 Roots of the Growth Debate: Smith, Malthus, Marx</w:t>
      </w:r>
    </w:p>
    <w:p w14:paraId="344F439E" w14:textId="77777777" w:rsidR="00451EBC" w:rsidRPr="00FF4591" w:rsidRDefault="00451EBC" w:rsidP="00451EBC">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5FE1E07C" w14:textId="77777777" w:rsidR="00451EBC" w:rsidRPr="00FF4591" w:rsidRDefault="00451EBC" w:rsidP="00451EBC">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776DD7F3" w14:textId="77777777" w:rsidR="00451EBC" w:rsidRPr="00FF4591" w:rsidRDefault="00451EBC" w:rsidP="00451EBC">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4C027C7D" w14:textId="77777777" w:rsidR="00451EBC" w:rsidRPr="00FF4591" w:rsidRDefault="00451EBC" w:rsidP="00451EBC">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166EA0F4" w14:textId="77777777" w:rsidR="00451EBC" w:rsidRPr="00FF4591" w:rsidRDefault="00451EBC" w:rsidP="00451EBC">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2D216671" w14:textId="77777777" w:rsidR="00451EBC" w:rsidRPr="00FF4591" w:rsidRDefault="00451EBC" w:rsidP="00451EBC">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7563C08F" w14:textId="77777777" w:rsidR="00451EBC" w:rsidRPr="00FF4591" w:rsidRDefault="00451EBC" w:rsidP="00451EBC">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0EDF210B" w14:textId="77777777" w:rsidR="00451EBC" w:rsidRPr="00FF4591" w:rsidRDefault="00451EBC" w:rsidP="00451EBC">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21035679" w14:textId="77777777" w:rsidR="00451EBC" w:rsidRPr="00FF4591" w:rsidRDefault="00451EBC" w:rsidP="00451EBC">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181931A2" w14:textId="77777777" w:rsidR="00451EBC" w:rsidRPr="00FF4591" w:rsidRDefault="00451EBC" w:rsidP="00451EBC">
      <w:pPr>
        <w:rPr>
          <w:i/>
          <w:iCs/>
          <w:sz w:val="4"/>
          <w:szCs w:val="4"/>
        </w:rPr>
      </w:pPr>
      <w:r w:rsidRPr="00FF4591">
        <w:rPr>
          <w:i/>
          <w:iCs/>
          <w:sz w:val="4"/>
          <w:szCs w:val="4"/>
        </w:rPr>
        <w:t>8.4.3 The Club of Rome and the Limits to Growth</w:t>
      </w:r>
    </w:p>
    <w:p w14:paraId="1991C6E1" w14:textId="77777777" w:rsidR="00451EBC" w:rsidRPr="00FF4591" w:rsidRDefault="00451EBC" w:rsidP="00451EBC">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088773F8" w14:textId="77777777" w:rsidR="00451EBC" w:rsidRPr="00F47BB7" w:rsidRDefault="00451EBC" w:rsidP="00451EBC">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4F78967B" w14:textId="77777777" w:rsidR="00451EBC" w:rsidRPr="00D37B1D" w:rsidRDefault="00451EBC" w:rsidP="00451EBC">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6031DF06" w14:textId="77777777" w:rsidR="00451EBC" w:rsidRPr="00D37B1D" w:rsidRDefault="00451EBC" w:rsidP="00451EBC">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7445CA0F" w14:textId="77777777" w:rsidR="00451EBC" w:rsidRPr="00D37B1D" w:rsidRDefault="00451EBC" w:rsidP="00451EBC">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34659C55" w14:textId="77777777" w:rsidR="00451EBC" w:rsidRPr="00D37B1D" w:rsidRDefault="00451EBC" w:rsidP="00451EBC">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392B3E86" w14:textId="77777777" w:rsidR="00451EBC" w:rsidRPr="00D37B1D" w:rsidRDefault="00451EBC" w:rsidP="00451EBC">
      <w:pPr>
        <w:rPr>
          <w:i/>
          <w:iCs/>
          <w:sz w:val="16"/>
        </w:rPr>
      </w:pPr>
      <w:r w:rsidRPr="00D37B1D">
        <w:rPr>
          <w:i/>
          <w:iCs/>
          <w:sz w:val="16"/>
        </w:rPr>
        <w:t>8.4.4 Resource Limits and Planetary Boundaries</w:t>
      </w:r>
    </w:p>
    <w:p w14:paraId="4B0A65C2" w14:textId="77777777" w:rsidR="00451EBC" w:rsidRPr="00D37B1D" w:rsidRDefault="00451EBC" w:rsidP="00451EBC">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68EE9D77" w14:textId="77777777" w:rsidR="00451EBC" w:rsidRPr="00D37B1D" w:rsidRDefault="00451EBC" w:rsidP="00451EBC">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251BBDD7" w14:textId="77777777" w:rsidR="00451EBC" w:rsidRPr="00D37B1D" w:rsidRDefault="00451EBC" w:rsidP="00451EBC">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344EB241" w14:textId="77777777" w:rsidR="00451EBC" w:rsidRPr="00F93C05" w:rsidRDefault="00451EBC" w:rsidP="00451EBC">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rPr>
        <w:t xml:space="preserve">earth system </w:t>
      </w:r>
      <w:r w:rsidRPr="00D01D1C">
        <w:rPr>
          <w:rStyle w:val="StyleUnderline"/>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3B70A6">
        <w:rPr>
          <w:rStyle w:val="Emphasis"/>
        </w:rPr>
        <w:t>biosphere integrity</w:t>
      </w:r>
      <w:r w:rsidRPr="003B70A6">
        <w:rPr>
          <w:sz w:val="16"/>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4A193696" w14:textId="77777777" w:rsidR="00451EBC" w:rsidRPr="00F93C05" w:rsidRDefault="00451EBC" w:rsidP="00451EBC">
      <w:pPr>
        <w:rPr>
          <w:i/>
          <w:iCs/>
          <w:sz w:val="16"/>
        </w:rPr>
      </w:pPr>
      <w:r w:rsidRPr="00F93C05">
        <w:rPr>
          <w:i/>
          <w:iCs/>
          <w:sz w:val="16"/>
        </w:rPr>
        <w:t>8.4.5 Socio-economic and Political Boundaries and Crises</w:t>
      </w:r>
    </w:p>
    <w:p w14:paraId="44500391" w14:textId="77777777" w:rsidR="00451EBC" w:rsidRPr="00F93C05" w:rsidRDefault="00451EBC" w:rsidP="00451EBC">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4CA59ACE" w14:textId="77777777" w:rsidR="00451EBC" w:rsidRPr="00F93C05" w:rsidRDefault="00451EBC" w:rsidP="00451EBC">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0830B578" w14:textId="77777777" w:rsidR="00451EBC" w:rsidRPr="00F93C05" w:rsidRDefault="00451EBC" w:rsidP="00451EBC">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4FAE6DE5" w14:textId="77777777" w:rsidR="00451EBC" w:rsidRPr="00F93C05" w:rsidRDefault="00451EBC" w:rsidP="00451EBC">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71BAD7F5" w14:textId="77777777" w:rsidR="00451EBC" w:rsidRPr="00F93C05" w:rsidRDefault="00451EBC" w:rsidP="00451EBC">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27FBD62E" w14:textId="77777777" w:rsidR="00451EBC" w:rsidRPr="00F93C05" w:rsidRDefault="00451EBC" w:rsidP="00451EBC">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03546613" w14:textId="77777777" w:rsidR="00451EBC" w:rsidRPr="00F93C05" w:rsidRDefault="00451EBC" w:rsidP="00451EBC">
      <w:pPr>
        <w:rPr>
          <w:i/>
          <w:iCs/>
          <w:sz w:val="16"/>
        </w:rPr>
      </w:pPr>
      <w:r w:rsidRPr="00F93C05">
        <w:rPr>
          <w:i/>
          <w:iCs/>
          <w:sz w:val="16"/>
        </w:rPr>
        <w:t>8.4.6 Ambivalence of Science and Technology Between Force Multiplier and Growth Limits</w:t>
      </w:r>
    </w:p>
    <w:p w14:paraId="57DCA5B1" w14:textId="77777777" w:rsidR="00451EBC" w:rsidRPr="00F93C05" w:rsidRDefault="00451EBC" w:rsidP="00451EBC">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46CD5962" w14:textId="77777777" w:rsidR="00451EBC" w:rsidRPr="00F93C05" w:rsidRDefault="00451EBC" w:rsidP="00451EBC">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4EEAEC87" w14:textId="77777777" w:rsidR="00451EBC" w:rsidRPr="00F93C05" w:rsidRDefault="00451EBC" w:rsidP="00451EBC">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2580CE69" w14:textId="77777777" w:rsidR="00451EBC" w:rsidRPr="00F93C05" w:rsidRDefault="00451EBC" w:rsidP="00451EBC">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597B640A" w14:textId="77777777" w:rsidR="00451EBC" w:rsidRPr="00F93C05" w:rsidRDefault="00451EBC" w:rsidP="00451EBC">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6DB9C1ED" w14:textId="77777777" w:rsidR="00451EBC" w:rsidRPr="00F93C05" w:rsidRDefault="00451EBC" w:rsidP="00451EBC">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0A518954" w14:textId="77777777" w:rsidR="00451EBC" w:rsidRPr="00F93C05" w:rsidRDefault="00451EBC" w:rsidP="00451EBC">
      <w:pPr>
        <w:rPr>
          <w:sz w:val="16"/>
        </w:rPr>
      </w:pPr>
      <w:r w:rsidRPr="00F93C05">
        <w:rPr>
          <w:sz w:val="16"/>
        </w:rPr>
        <w:t>8.5 Complexity of Multiple Crises, Compound Risks and Tipping Cascades</w:t>
      </w:r>
    </w:p>
    <w:p w14:paraId="750E021A" w14:textId="77777777" w:rsidR="00451EBC" w:rsidRPr="00F93C05" w:rsidRDefault="00451EBC" w:rsidP="00451EBC">
      <w:pPr>
        <w:rPr>
          <w:i/>
          <w:iCs/>
          <w:sz w:val="16"/>
        </w:rPr>
      </w:pPr>
      <w:r w:rsidRPr="00F93C05">
        <w:rPr>
          <w:i/>
          <w:iCs/>
          <w:sz w:val="16"/>
        </w:rPr>
        <w:t>8.5.1 Complexity, Security and Stability</w:t>
      </w:r>
    </w:p>
    <w:p w14:paraId="35738E31" w14:textId="77777777" w:rsidR="00451EBC" w:rsidRPr="00F93C05" w:rsidRDefault="00451EBC" w:rsidP="00451EBC">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2D22B343" w14:textId="77777777" w:rsidR="00451EBC" w:rsidRPr="00F93C05" w:rsidRDefault="00451EBC" w:rsidP="00451EBC">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2743D36E" w14:textId="77777777" w:rsidR="00451EBC" w:rsidRPr="00F93C05" w:rsidRDefault="00451EBC" w:rsidP="00451EBC">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7012DE60" w14:textId="77777777" w:rsidR="00451EBC" w:rsidRPr="00F93C05" w:rsidRDefault="00451EBC" w:rsidP="00451EBC">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1EEA0AA7" w14:textId="77777777" w:rsidR="00451EBC" w:rsidRPr="00F93C05" w:rsidRDefault="00451EBC" w:rsidP="00451EBC">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13A7733A" w14:textId="77777777" w:rsidR="00451EBC" w:rsidRPr="00F93C05" w:rsidRDefault="00451EBC" w:rsidP="00451EBC">
      <w:pPr>
        <w:rPr>
          <w:i/>
          <w:iCs/>
          <w:sz w:val="16"/>
        </w:rPr>
      </w:pPr>
      <w:r w:rsidRPr="00F93C05">
        <w:rPr>
          <w:i/>
          <w:iCs/>
          <w:sz w:val="16"/>
        </w:rPr>
        <w:t>8.5.2 Polycrisis in an Interconnected World</w:t>
      </w:r>
    </w:p>
    <w:p w14:paraId="19FC2149" w14:textId="77777777" w:rsidR="00451EBC" w:rsidRPr="00F93C05" w:rsidRDefault="00451EBC" w:rsidP="00451EBC">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78959D3F" w14:textId="77777777" w:rsidR="00451EBC" w:rsidRPr="00F93C05" w:rsidRDefault="00451EBC" w:rsidP="00451EBC">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1EBE6EC7" w14:textId="77777777" w:rsidR="00451EBC" w:rsidRPr="00F93C05" w:rsidRDefault="00451EBC" w:rsidP="00451EBC">
      <w:pPr>
        <w:rPr>
          <w:sz w:val="16"/>
        </w:rPr>
      </w:pPr>
      <w:r w:rsidRPr="00F93C05">
        <w:rPr>
          <w:noProof/>
          <w:sz w:val="16"/>
        </w:rPr>
        <w:drawing>
          <wp:inline distT="0" distB="0" distL="0" distR="0" wp14:anchorId="0614EEF0" wp14:editId="6C1F266E">
            <wp:extent cx="3562260" cy="2197575"/>
            <wp:effectExtent l="0" t="0" r="635" b="0"/>
            <wp:docPr id="1700215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11"/>
                    <a:stretch>
                      <a:fillRect/>
                    </a:stretch>
                  </pic:blipFill>
                  <pic:spPr>
                    <a:xfrm>
                      <a:off x="0" y="0"/>
                      <a:ext cx="3570814" cy="2202852"/>
                    </a:xfrm>
                    <a:prstGeom prst="rect">
                      <a:avLst/>
                    </a:prstGeom>
                  </pic:spPr>
                </pic:pic>
              </a:graphicData>
            </a:graphic>
          </wp:inline>
        </w:drawing>
      </w:r>
    </w:p>
    <w:p w14:paraId="0AAC898F" w14:textId="77777777" w:rsidR="00451EBC" w:rsidRPr="00F93C05" w:rsidRDefault="00451EBC" w:rsidP="00451EBC">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1825EE72" w14:textId="77777777" w:rsidR="00451EBC" w:rsidRPr="00F93C05" w:rsidRDefault="00451EBC" w:rsidP="00451EBC">
      <w:pPr>
        <w:rPr>
          <w:i/>
          <w:iCs/>
          <w:sz w:val="16"/>
        </w:rPr>
      </w:pPr>
      <w:r w:rsidRPr="00F93C05">
        <w:rPr>
          <w:i/>
          <w:iCs/>
          <w:sz w:val="16"/>
        </w:rPr>
        <w:t>8.5.3 Tipping Points, Compound Risks and Cascading Events</w:t>
      </w:r>
    </w:p>
    <w:p w14:paraId="02394770" w14:textId="77777777" w:rsidR="00451EBC" w:rsidRPr="00F93C05" w:rsidRDefault="00451EBC" w:rsidP="00451EBC">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6A7633C1" w14:textId="77777777" w:rsidR="00451EBC" w:rsidRPr="00F93C05" w:rsidRDefault="00451EBC" w:rsidP="00451EBC">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53AC696D" w14:textId="77777777" w:rsidR="00451EBC" w:rsidRPr="00F93C05" w:rsidRDefault="00451EBC" w:rsidP="00451EBC">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1855642D" w14:textId="77777777" w:rsidR="00451EBC" w:rsidRDefault="00451EBC" w:rsidP="00451EBC">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Emphasis"/>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1EF0C334" w14:textId="77777777" w:rsidR="00451EBC" w:rsidRPr="008A165B" w:rsidRDefault="00451EBC" w:rsidP="00451EBC">
      <w:pPr>
        <w:rPr>
          <w:i/>
          <w:iCs/>
          <w:sz w:val="8"/>
          <w:szCs w:val="8"/>
        </w:rPr>
      </w:pPr>
      <w:r w:rsidRPr="008A165B">
        <w:rPr>
          <w:i/>
          <w:iCs/>
          <w:sz w:val="8"/>
          <w:szCs w:val="8"/>
        </w:rPr>
        <w:t>8.5.4 Managing Complexity and Simplicity</w:t>
      </w:r>
    </w:p>
    <w:p w14:paraId="157D65DA" w14:textId="77777777" w:rsidR="00451EBC" w:rsidRPr="008A165B" w:rsidRDefault="00451EBC" w:rsidP="00451EBC">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06B92C5F" w14:textId="77777777" w:rsidR="00451EBC" w:rsidRPr="008A165B" w:rsidRDefault="00451EBC" w:rsidP="00451EBC">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08E7F9A1" w14:textId="77777777" w:rsidR="00451EBC" w:rsidRPr="008A165B" w:rsidRDefault="00451EBC" w:rsidP="00451EBC">
      <w:pPr>
        <w:rPr>
          <w:sz w:val="8"/>
          <w:szCs w:val="8"/>
        </w:rPr>
      </w:pPr>
      <w:r w:rsidRPr="008A165B">
        <w:rPr>
          <w:sz w:val="8"/>
          <w:szCs w:val="8"/>
        </w:rPr>
        <w:t>8.5.5 Integrative Framework of Climate-Society Interaction</w:t>
      </w:r>
    </w:p>
    <w:p w14:paraId="4660430B" w14:textId="77777777" w:rsidR="00451EBC" w:rsidRPr="008A165B" w:rsidRDefault="00451EBC" w:rsidP="00451EBC">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75F8E79E" w14:textId="77777777" w:rsidR="00451EBC" w:rsidRPr="008A165B" w:rsidRDefault="00451EBC" w:rsidP="00451EBC">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68DA8471" w14:textId="77777777" w:rsidR="00451EBC" w:rsidRPr="008A165B" w:rsidRDefault="00451EBC" w:rsidP="00451EBC">
      <w:pPr>
        <w:rPr>
          <w:sz w:val="8"/>
          <w:szCs w:val="8"/>
        </w:rPr>
      </w:pPr>
      <w:r w:rsidRPr="008A165B">
        <w:rPr>
          <w:sz w:val="8"/>
          <w:szCs w:val="8"/>
        </w:rPr>
        <w:t>[Figure omitted]</w:t>
      </w:r>
    </w:p>
    <w:p w14:paraId="2217E08F" w14:textId="77777777" w:rsidR="00451EBC" w:rsidRPr="008A165B" w:rsidRDefault="00451EBC" w:rsidP="00451EBC">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090E8AF2" w14:textId="77777777" w:rsidR="00451EBC" w:rsidRPr="008A165B" w:rsidRDefault="00451EBC" w:rsidP="00451EBC">
      <w:pPr>
        <w:rPr>
          <w:sz w:val="8"/>
          <w:szCs w:val="8"/>
        </w:rPr>
      </w:pPr>
      <w:r w:rsidRPr="008A165B">
        <w:rPr>
          <w:sz w:val="8"/>
          <w:szCs w:val="8"/>
        </w:rPr>
        <w:t>8.6 Geopolitical Conflicts at the Frontiers of World Order</w:t>
      </w:r>
    </w:p>
    <w:p w14:paraId="0DF513D9" w14:textId="77777777" w:rsidR="00451EBC" w:rsidRPr="008A165B" w:rsidRDefault="00451EBC" w:rsidP="00451EBC">
      <w:pPr>
        <w:rPr>
          <w:i/>
          <w:iCs/>
          <w:sz w:val="8"/>
          <w:szCs w:val="8"/>
        </w:rPr>
      </w:pPr>
      <w:r w:rsidRPr="008A165B">
        <w:rPr>
          <w:i/>
          <w:iCs/>
          <w:sz w:val="8"/>
          <w:szCs w:val="8"/>
        </w:rPr>
        <w:t>8.6.1 Geopolitical Origins and the World Wars</w:t>
      </w:r>
    </w:p>
    <w:p w14:paraId="0E072C93" w14:textId="77777777" w:rsidR="00451EBC" w:rsidRPr="008A165B" w:rsidRDefault="00451EBC" w:rsidP="00451EBC">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4445B47B" w14:textId="77777777" w:rsidR="00451EBC" w:rsidRPr="008A165B" w:rsidRDefault="00451EBC" w:rsidP="00451EBC">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4129AB8C" w14:textId="77777777" w:rsidR="00451EBC" w:rsidRPr="008A165B" w:rsidRDefault="00451EBC" w:rsidP="00451EBC">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76A70408" w14:textId="77777777" w:rsidR="00451EBC" w:rsidRPr="008A165B" w:rsidRDefault="00451EBC" w:rsidP="00451EBC">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00528F83" w14:textId="77777777" w:rsidR="00451EBC" w:rsidRPr="008A165B" w:rsidRDefault="00451EBC" w:rsidP="00451EBC">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7A583794" w14:textId="77777777" w:rsidR="00451EBC" w:rsidRPr="008A165B" w:rsidRDefault="00451EBC" w:rsidP="00451EBC">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2559224D" w14:textId="77777777" w:rsidR="00451EBC" w:rsidRPr="008A165B" w:rsidRDefault="00451EBC" w:rsidP="00451EBC">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6785BDA9" w14:textId="77777777" w:rsidR="00451EBC" w:rsidRPr="008A165B" w:rsidRDefault="00451EBC" w:rsidP="00451EBC">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93C05">
        <w:rPr>
          <w:rStyle w:val="StyleUnderline"/>
        </w:rPr>
        <w:t xml:space="preserve">it </w:t>
      </w:r>
      <w:r w:rsidRPr="007C75C4">
        <w:rPr>
          <w:rStyle w:val="StyleUnderline"/>
          <w:highlight w:val="yellow"/>
        </w:rPr>
        <w:t>is</w:t>
      </w:r>
      <w:r w:rsidRPr="00F93C05">
        <w:rPr>
          <w:rStyle w:val="StyleUnderline"/>
        </w:rPr>
        <w:t xml:space="preserve"> about </w:t>
      </w:r>
      <w:r w:rsidRPr="007C75C4">
        <w:rPr>
          <w:rStyle w:val="StyleUnderline"/>
          <w:highlight w:val="yellow"/>
        </w:rPr>
        <w:t>the</w:t>
      </w:r>
      <w:r w:rsidRPr="007C75C4">
        <w:rPr>
          <w:sz w:val="16"/>
          <w:highlight w:val="yellow"/>
        </w:rPr>
        <w:t xml:space="preserve"> </w:t>
      </w:r>
      <w:r w:rsidRPr="007C75C4">
        <w:rPr>
          <w:rStyle w:val="Emphasis"/>
          <w:highlight w:val="yellow"/>
        </w:rPr>
        <w:t>crises</w:t>
      </w:r>
      <w:r w:rsidRPr="007C75C4">
        <w:rPr>
          <w:sz w:val="16"/>
          <w:highlight w:val="yellow"/>
        </w:rPr>
        <w:t xml:space="preserve"> </w:t>
      </w:r>
      <w:r w:rsidRPr="007C75C4">
        <w:rPr>
          <w:rStyle w:val="StyleUnderline"/>
          <w:highlight w:val="yellow"/>
        </w:rPr>
        <w:t>of</w:t>
      </w:r>
      <w:r w:rsidRPr="00F93C05">
        <w:rPr>
          <w:rStyle w:val="StyleUnderline"/>
        </w:rPr>
        <w:t xml:space="preserve"> the fossil and</w:t>
      </w:r>
      <w:r w:rsidRPr="008A165B">
        <w:rPr>
          <w:sz w:val="16"/>
        </w:rPr>
        <w:t xml:space="preserve"> </w:t>
      </w:r>
      <w:r w:rsidRPr="00F93C05">
        <w:rPr>
          <w:rStyle w:val="Emphasis"/>
        </w:rPr>
        <w:t>neoliberal variants</w:t>
      </w:r>
      <w:r w:rsidRPr="008A165B">
        <w:rPr>
          <w:sz w:val="16"/>
        </w:rPr>
        <w:t xml:space="preserve"> </w:t>
      </w:r>
      <w:r w:rsidRPr="00F93C05">
        <w:rPr>
          <w:rStyle w:val="StyleUnderline"/>
        </w:rPr>
        <w:t xml:space="preserve">of globalized </w:t>
      </w:r>
      <w:r w:rsidRPr="007C75C4">
        <w:rPr>
          <w:rStyle w:val="StyleUnderline"/>
          <w:highlight w:val="yellow"/>
        </w:rPr>
        <w:t>capitalism</w:t>
      </w:r>
      <w:r w:rsidRPr="00F93C05">
        <w:rPr>
          <w:rStyle w:val="StyleUnderline"/>
        </w:rPr>
        <w:t>, which</w:t>
      </w:r>
      <w:r w:rsidRPr="008A165B">
        <w:rPr>
          <w:sz w:val="16"/>
        </w:rPr>
        <w:t xml:space="preserve"> </w:t>
      </w:r>
      <w:r w:rsidRPr="007C75C4">
        <w:rPr>
          <w:rStyle w:val="Emphasis"/>
          <w:highlight w:val="yellow"/>
        </w:rPr>
        <w:t>drive humanity down</w:t>
      </w:r>
      <w:r w:rsidRPr="008A165B">
        <w:rPr>
          <w:sz w:val="16"/>
        </w:rPr>
        <w:t xml:space="preserve"> a path </w:t>
      </w:r>
      <w:r w:rsidRPr="00F93C05">
        <w:rPr>
          <w:rStyle w:val="StyleUnderline"/>
        </w:rPr>
        <w:t>if it does not make a</w:t>
      </w:r>
      <w:r w:rsidRPr="008A165B">
        <w:rPr>
          <w:sz w:val="16"/>
        </w:rPr>
        <w:t xml:space="preserve"> </w:t>
      </w:r>
      <w:r w:rsidRPr="00F93C05">
        <w:rPr>
          <w:rStyle w:val="Emphasis"/>
        </w:rPr>
        <w:t>fundamental</w:t>
      </w:r>
      <w:r w:rsidRPr="008A165B">
        <w:rPr>
          <w:sz w:val="16"/>
        </w:rPr>
        <w:t xml:space="preserve"> </w:t>
      </w:r>
      <w:r w:rsidRPr="00F93C05">
        <w:rPr>
          <w:rStyle w:val="StyleUnderline"/>
        </w:rPr>
        <w:t>turnaround</w:t>
      </w:r>
      <w:r w:rsidRPr="008A165B">
        <w:rPr>
          <w:sz w:val="16"/>
        </w:rPr>
        <w:t>.</w:t>
      </w:r>
    </w:p>
    <w:p w14:paraId="10C9E67F" w14:textId="77777777" w:rsidR="00451EBC" w:rsidRPr="007B05DB" w:rsidRDefault="00451EBC" w:rsidP="00451EBC">
      <w:pPr>
        <w:rPr>
          <w:i/>
          <w:iCs/>
          <w:sz w:val="8"/>
          <w:szCs w:val="8"/>
        </w:rPr>
      </w:pPr>
      <w:r w:rsidRPr="007B05DB">
        <w:rPr>
          <w:i/>
          <w:iCs/>
          <w:sz w:val="8"/>
          <w:szCs w:val="8"/>
        </w:rPr>
        <w:t>8.6.2 Power Shifts and Crisis in the Liberal World Order</w:t>
      </w:r>
    </w:p>
    <w:p w14:paraId="2C9C5168" w14:textId="77777777" w:rsidR="00451EBC" w:rsidRPr="007B05DB" w:rsidRDefault="00451EBC" w:rsidP="00451EBC">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03EBD043" w14:textId="77777777" w:rsidR="00451EBC" w:rsidRPr="007B05DB" w:rsidRDefault="00451EBC" w:rsidP="00451EBC">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08A146C7" w14:textId="77777777" w:rsidR="00451EBC" w:rsidRPr="007B05DB" w:rsidRDefault="00451EBC" w:rsidP="00451EBC">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2E24E8C1" w14:textId="77777777" w:rsidR="00451EBC" w:rsidRPr="007B05DB" w:rsidRDefault="00451EBC" w:rsidP="00451EBC">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5902113F" w14:textId="77777777" w:rsidR="00451EBC" w:rsidRPr="008A165B" w:rsidRDefault="00451EBC" w:rsidP="00451EBC">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3F5C959F" w14:textId="77777777" w:rsidR="00451EBC" w:rsidRPr="008A165B" w:rsidRDefault="00451EBC" w:rsidP="00451EBC">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5DE4D8A4" w14:textId="77777777" w:rsidR="00451EBC" w:rsidRPr="00B72049" w:rsidRDefault="00451EBC" w:rsidP="00451EBC">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2F57EA4A" w14:textId="77777777" w:rsidR="00451EBC" w:rsidRDefault="00451EBC" w:rsidP="00451EBC">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5AC3E323" w14:textId="77777777" w:rsidR="00451EBC" w:rsidRPr="006F5140" w:rsidRDefault="00451EBC" w:rsidP="00451EBC">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27ED8FC8" w14:textId="77777777" w:rsidR="00451EBC" w:rsidRPr="006F5140" w:rsidRDefault="00451EBC" w:rsidP="00451EBC">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5FB1ABDE" w14:textId="77777777" w:rsidR="00451EBC" w:rsidRPr="006F5140" w:rsidRDefault="00451EBC" w:rsidP="00451EBC">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3E1B570A" w14:textId="77777777" w:rsidR="00451EBC" w:rsidRPr="006F5140" w:rsidRDefault="00451EBC" w:rsidP="00451EBC">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39E6E9FC" w14:textId="77777777" w:rsidR="00451EBC" w:rsidRPr="006F5140" w:rsidRDefault="00451EBC" w:rsidP="00451EBC">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6AAB29BB" w14:textId="77777777" w:rsidR="00451EBC" w:rsidRPr="006F5140" w:rsidRDefault="00451EBC" w:rsidP="00451EBC">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to strengthen worker power and democracy and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436CEC2F" w14:textId="77777777" w:rsidR="00451EBC" w:rsidRPr="006F5140" w:rsidRDefault="00451EBC" w:rsidP="00451EBC">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44ADAD93" w14:textId="77777777" w:rsidR="00451EBC" w:rsidRPr="006F5140" w:rsidRDefault="00451EBC" w:rsidP="00451EBC">
      <w:pPr>
        <w:rPr>
          <w:sz w:val="16"/>
        </w:rPr>
      </w:pPr>
      <w:r w:rsidRPr="006F5140">
        <w:rPr>
          <w:sz w:val="16"/>
        </w:rPr>
        <w:t>THE INHERENT TENSION BETWEEN CAPITALISM AND DEMOCRACY</w:t>
      </w:r>
    </w:p>
    <w:p w14:paraId="55E8CCD3" w14:textId="77777777" w:rsidR="00451EBC" w:rsidRPr="006F5140" w:rsidRDefault="00451EBC" w:rsidP="00451EBC">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5F068E1F" w14:textId="77777777" w:rsidR="00451EBC" w:rsidRPr="006F5140" w:rsidRDefault="00451EBC" w:rsidP="00451EBC">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19872271" w14:textId="77777777" w:rsidR="00451EBC" w:rsidRPr="006F5140" w:rsidRDefault="00451EBC" w:rsidP="00451EBC">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70410118" w14:textId="77777777" w:rsidR="00451EBC" w:rsidRPr="006F5140" w:rsidRDefault="00451EBC" w:rsidP="00451EBC">
      <w:pPr>
        <w:rPr>
          <w:sz w:val="16"/>
        </w:rPr>
      </w:pPr>
      <w:r w:rsidRPr="006F5140">
        <w:rPr>
          <w:sz w:val="16"/>
        </w:rPr>
        <w:t>THE PANOPLY OF ECONOMIC AND POLITICAL INSTITUTIONS NECESSARY TO SUSTAIN WAGE-LABOR MARKETS AND WORKPLACE HIERARCHIES</w:t>
      </w:r>
    </w:p>
    <w:p w14:paraId="08D3F0D4" w14:textId="77777777" w:rsidR="00451EBC" w:rsidRPr="006F5140" w:rsidRDefault="00451EBC" w:rsidP="00451EBC">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45CAB946" w14:textId="77777777" w:rsidR="00451EBC" w:rsidRPr="006F5140" w:rsidRDefault="00451EBC" w:rsidP="00451EBC">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0D329E7B" w14:textId="77777777" w:rsidR="00451EBC" w:rsidRPr="006F5140" w:rsidRDefault="00451EBC" w:rsidP="00451EBC">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69F6854F" w14:textId="77777777" w:rsidR="00451EBC" w:rsidRPr="006F5140" w:rsidRDefault="00451EBC" w:rsidP="00451EBC">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rPr>
        <w:t>legal</w:t>
      </w:r>
      <w:r w:rsidRPr="00AE56A6">
        <w:rPr>
          <w:rStyle w:val="Emphasis"/>
        </w:rPr>
        <w:t xml:space="preserve"> underpinnings</w:t>
      </w:r>
      <w:r w:rsidRPr="006F5140">
        <w:rPr>
          <w:sz w:val="16"/>
        </w:rPr>
        <w:t xml:space="preserve"> </w:t>
      </w:r>
      <w:r w:rsidRPr="00AE56A6">
        <w:rPr>
          <w:rStyle w:val="StyleUnderline"/>
        </w:rPr>
        <w:t>of all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3165237B" w14:textId="77777777" w:rsidR="00451EBC" w:rsidRPr="00D53217" w:rsidRDefault="00451EBC" w:rsidP="00451EBC">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100F0239" w14:textId="77777777" w:rsidR="00451EBC" w:rsidRPr="00D53217" w:rsidRDefault="00451EBC" w:rsidP="00451EBC">
      <w:pPr>
        <w:rPr>
          <w:sz w:val="2"/>
          <w:szCs w:val="2"/>
        </w:rPr>
      </w:pPr>
      <w:r w:rsidRPr="00D53217">
        <w:rPr>
          <w:sz w:val="2"/>
          <w:szCs w:val="2"/>
        </w:rPr>
        <w:t>APPLYING THE “NEW LABOR LAW” TO EMPOWER WORKERS AND DEEPEN DEMOCRACY IN THE CONTEMPORARY CAPITALIST ECONOMY</w:t>
      </w:r>
    </w:p>
    <w:p w14:paraId="2AD504B3" w14:textId="77777777" w:rsidR="00451EBC" w:rsidRPr="00D53217" w:rsidRDefault="00451EBC" w:rsidP="00451EBC">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4921FF26" w14:textId="77777777" w:rsidR="00451EBC" w:rsidRPr="00D53217" w:rsidRDefault="00451EBC" w:rsidP="00451EBC">
      <w:pPr>
        <w:rPr>
          <w:i/>
          <w:iCs/>
          <w:sz w:val="2"/>
          <w:szCs w:val="2"/>
        </w:rPr>
      </w:pPr>
      <w:r w:rsidRPr="00D53217">
        <w:rPr>
          <w:i/>
          <w:iCs/>
          <w:sz w:val="2"/>
          <w:szCs w:val="2"/>
        </w:rPr>
        <w:t>Conventional Labor Law, and Its Interaction with Constitutional Law</w:t>
      </w:r>
    </w:p>
    <w:p w14:paraId="38463085" w14:textId="77777777" w:rsidR="00451EBC" w:rsidRPr="00D53217" w:rsidRDefault="00451EBC" w:rsidP="00451EBC">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77C01E61" w14:textId="77777777" w:rsidR="00451EBC" w:rsidRPr="00D53217" w:rsidRDefault="00451EBC" w:rsidP="00451EBC">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205A54B2" w14:textId="77777777" w:rsidR="00451EBC" w:rsidRPr="00D53217" w:rsidRDefault="00451EBC" w:rsidP="00451EBC">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446FE20B" w14:textId="77777777" w:rsidR="00451EBC" w:rsidRPr="00D53217" w:rsidRDefault="00451EBC" w:rsidP="00451EBC">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133F8E60" w14:textId="77777777" w:rsidR="00451EBC" w:rsidRPr="00D53217" w:rsidRDefault="00451EBC" w:rsidP="00451EBC">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0845AC34" w14:textId="77777777" w:rsidR="00451EBC" w:rsidRPr="00D53217" w:rsidRDefault="00451EBC" w:rsidP="00451EBC">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73EC0A9F" w14:textId="77777777" w:rsidR="00451EBC" w:rsidRPr="00D53217" w:rsidRDefault="00451EBC" w:rsidP="00451EBC">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41607DC2" w14:textId="77777777" w:rsidR="00451EBC" w:rsidRPr="00D53217" w:rsidRDefault="00451EBC" w:rsidP="00451EBC">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2DC54907" w14:textId="77777777" w:rsidR="00451EBC" w:rsidRPr="00D53217" w:rsidRDefault="00451EBC" w:rsidP="00451EBC">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048F6B50" w14:textId="77777777" w:rsidR="00451EBC" w:rsidRPr="00D53217" w:rsidRDefault="00451EBC" w:rsidP="00451EBC">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0D148068" w14:textId="77777777" w:rsidR="00451EBC" w:rsidRPr="00D53217" w:rsidRDefault="00451EBC" w:rsidP="00451EBC">
      <w:pPr>
        <w:rPr>
          <w:i/>
          <w:iCs/>
          <w:sz w:val="2"/>
          <w:szCs w:val="2"/>
        </w:rPr>
      </w:pPr>
      <w:r w:rsidRPr="00D53217">
        <w:rPr>
          <w:i/>
          <w:iCs/>
          <w:sz w:val="2"/>
          <w:szCs w:val="2"/>
        </w:rPr>
        <w:t>Laws of International Trade, Global Capital Markets, and National Security</w:t>
      </w:r>
    </w:p>
    <w:p w14:paraId="668ECCED" w14:textId="77777777" w:rsidR="00451EBC" w:rsidRPr="00D53217" w:rsidRDefault="00451EBC" w:rsidP="00451EBC">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0F589451" w14:textId="77777777" w:rsidR="00451EBC" w:rsidRPr="00D53217" w:rsidRDefault="00451EBC" w:rsidP="00451EBC">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543E9056" w14:textId="77777777" w:rsidR="00451EBC" w:rsidRPr="00D53217" w:rsidRDefault="00451EBC" w:rsidP="00451EBC">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7F3413D2" w14:textId="77777777" w:rsidR="00451EBC" w:rsidRPr="00D53217" w:rsidRDefault="00451EBC" w:rsidP="00451EBC">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0BE964AA" w14:textId="77777777" w:rsidR="00451EBC" w:rsidRPr="00D53217" w:rsidRDefault="00451EBC" w:rsidP="00451EBC">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13C78D86" w14:textId="77777777" w:rsidR="00451EBC" w:rsidRPr="00D53217" w:rsidRDefault="00451EBC" w:rsidP="00451EBC">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698D1742" w14:textId="77777777" w:rsidR="00451EBC" w:rsidRPr="00D53217" w:rsidRDefault="00451EBC" w:rsidP="00451EBC">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64C2270D" w14:textId="77777777" w:rsidR="00451EBC" w:rsidRPr="00D53217" w:rsidRDefault="00451EBC" w:rsidP="00451EBC">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07610308" w14:textId="77777777" w:rsidR="00451EBC" w:rsidRPr="00D53217" w:rsidRDefault="00451EBC" w:rsidP="00451EBC">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2FBDED33" w14:textId="77777777" w:rsidR="00451EBC" w:rsidRPr="00D53217" w:rsidRDefault="00451EBC" w:rsidP="00451EBC">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24418636" w14:textId="77777777" w:rsidR="00451EBC" w:rsidRPr="00D53217" w:rsidRDefault="00451EBC" w:rsidP="00451EBC">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00C68071" w14:textId="77777777" w:rsidR="00451EBC" w:rsidRPr="00D53217" w:rsidRDefault="00451EBC" w:rsidP="00451EBC">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5A3A12B7" w14:textId="77777777" w:rsidR="00451EBC" w:rsidRPr="00D53217" w:rsidRDefault="00451EBC" w:rsidP="00451EBC">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00ECE202" w14:textId="77777777" w:rsidR="00451EBC" w:rsidRPr="00D53217" w:rsidRDefault="00451EBC" w:rsidP="00451EBC">
      <w:pPr>
        <w:rPr>
          <w:i/>
          <w:iCs/>
          <w:sz w:val="2"/>
          <w:szCs w:val="2"/>
        </w:rPr>
      </w:pPr>
      <w:r w:rsidRPr="00D53217">
        <w:rPr>
          <w:i/>
          <w:iCs/>
          <w:sz w:val="2"/>
          <w:szCs w:val="2"/>
        </w:rPr>
        <w:t>Laws of Domestic Financial Institutions, Capital Markets, and the Constitution</w:t>
      </w:r>
    </w:p>
    <w:p w14:paraId="1AA71868" w14:textId="77777777" w:rsidR="00451EBC" w:rsidRPr="00D53217" w:rsidRDefault="00451EBC" w:rsidP="00451EBC">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176011AC" w14:textId="77777777" w:rsidR="00451EBC" w:rsidRPr="00D53217" w:rsidRDefault="00451EBC" w:rsidP="00451EBC">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5B92A1D3" w14:textId="77777777" w:rsidR="00451EBC" w:rsidRPr="00D53217" w:rsidRDefault="00451EBC" w:rsidP="00451EBC">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235715E6" w14:textId="77777777" w:rsidR="00451EBC" w:rsidRPr="00D53217" w:rsidRDefault="00451EBC" w:rsidP="00451EBC">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5EEFEC79" w14:textId="77777777" w:rsidR="00451EBC" w:rsidRPr="00D53217" w:rsidRDefault="00451EBC" w:rsidP="00451EBC">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354FC895" w14:textId="77777777" w:rsidR="00451EBC" w:rsidRPr="00D53217" w:rsidRDefault="00451EBC" w:rsidP="00451EBC">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50CEC1D0" w14:textId="77777777" w:rsidR="00451EBC" w:rsidRPr="00D53217" w:rsidRDefault="00451EBC" w:rsidP="00451EBC">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26EE1F8E" w14:textId="77777777" w:rsidR="00451EBC" w:rsidRPr="00D53217" w:rsidRDefault="00451EBC" w:rsidP="00451EBC">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183D6002" w14:textId="77777777" w:rsidR="00451EBC" w:rsidRPr="00D53217" w:rsidRDefault="00451EBC" w:rsidP="00451EBC">
      <w:pPr>
        <w:rPr>
          <w:i/>
          <w:iCs/>
          <w:sz w:val="2"/>
          <w:szCs w:val="2"/>
        </w:rPr>
      </w:pPr>
      <w:r w:rsidRPr="00D53217">
        <w:rPr>
          <w:i/>
          <w:iCs/>
          <w:sz w:val="2"/>
          <w:szCs w:val="2"/>
        </w:rPr>
        <w:t>The Law of the “Social Wage”</w:t>
      </w:r>
    </w:p>
    <w:p w14:paraId="0598E2E7" w14:textId="77777777" w:rsidR="00451EBC" w:rsidRPr="00D53217" w:rsidRDefault="00451EBC" w:rsidP="00451EBC">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554577E8" w14:textId="77777777" w:rsidR="00451EBC" w:rsidRPr="00D53217" w:rsidRDefault="00451EBC" w:rsidP="00451EBC">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6515DDC4" w14:textId="77777777" w:rsidR="00451EBC" w:rsidRPr="00D53217" w:rsidRDefault="00451EBC" w:rsidP="00451EBC">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12E983EB" w14:textId="77777777" w:rsidR="00451EBC" w:rsidRPr="00D53217" w:rsidRDefault="00451EBC" w:rsidP="00451EBC">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23768E70" w14:textId="77777777" w:rsidR="00451EBC" w:rsidRPr="00D53217" w:rsidRDefault="00451EBC" w:rsidP="00451EBC">
      <w:pPr>
        <w:rPr>
          <w:i/>
          <w:iCs/>
          <w:sz w:val="2"/>
          <w:szCs w:val="2"/>
        </w:rPr>
      </w:pPr>
      <w:r w:rsidRPr="00D53217">
        <w:rPr>
          <w:i/>
          <w:iCs/>
          <w:sz w:val="2"/>
          <w:szCs w:val="2"/>
        </w:rPr>
        <w:t>The Law of Consumption: Communication, Household Finance, Education, Zoning, Discrimination, and Taxation</w:t>
      </w:r>
    </w:p>
    <w:p w14:paraId="16431DC8" w14:textId="77777777" w:rsidR="00451EBC" w:rsidRPr="00D53217" w:rsidRDefault="00451EBC" w:rsidP="00451EBC">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27DA32E3" w14:textId="77777777" w:rsidR="00451EBC" w:rsidRPr="00D53217" w:rsidRDefault="00451EBC" w:rsidP="00451EBC">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78DEEEE6" w14:textId="77777777" w:rsidR="00451EBC" w:rsidRPr="00D53217" w:rsidRDefault="00451EBC" w:rsidP="00451EBC">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1B7FF5DA" w14:textId="77777777" w:rsidR="00451EBC" w:rsidRPr="00D53217" w:rsidRDefault="00451EBC" w:rsidP="00451EBC">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17076F42" w14:textId="77777777" w:rsidR="00451EBC" w:rsidRPr="00D53217" w:rsidRDefault="00451EBC" w:rsidP="00451EBC">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13440042" w14:textId="77777777" w:rsidR="00451EBC" w:rsidRPr="00D53217" w:rsidRDefault="00451EBC" w:rsidP="00451EBC">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32CAB02E" w14:textId="77777777" w:rsidR="00451EBC" w:rsidRPr="00D53217" w:rsidRDefault="00451EBC" w:rsidP="00451EBC">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24D5A423" w14:textId="77777777" w:rsidR="00451EBC" w:rsidRPr="00D53217" w:rsidRDefault="00451EBC" w:rsidP="00451EBC">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33069ADF" w14:textId="77777777" w:rsidR="00451EBC" w:rsidRPr="00D53217" w:rsidRDefault="00451EBC" w:rsidP="00451EBC">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1F7033C8" w14:textId="77777777" w:rsidR="00451EBC" w:rsidRPr="00D53217" w:rsidRDefault="00451EBC" w:rsidP="00451EBC">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2E7F402C" w14:textId="77777777" w:rsidR="00451EBC" w:rsidRPr="00D53217" w:rsidRDefault="00451EBC" w:rsidP="00451EBC">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62CD9A85" w14:textId="77777777" w:rsidR="00451EBC" w:rsidRPr="00D53217" w:rsidRDefault="00451EBC" w:rsidP="00451EBC">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04ADC58C" w14:textId="77777777" w:rsidR="00451EBC" w:rsidRPr="00D53217" w:rsidRDefault="00451EBC" w:rsidP="00451EBC">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19804E8C" w14:textId="77777777" w:rsidR="00451EBC" w:rsidRPr="00D53217" w:rsidRDefault="00451EBC" w:rsidP="00451EBC">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6A521DA9" w14:textId="77777777" w:rsidR="00451EBC" w:rsidRPr="00D53217" w:rsidRDefault="00451EBC" w:rsidP="00451EBC">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6B48BD33" w14:textId="77777777" w:rsidR="00451EBC" w:rsidRPr="00D53217" w:rsidRDefault="00451EBC" w:rsidP="00451EBC">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608F4171" w14:textId="77777777" w:rsidR="00451EBC" w:rsidRPr="00D53217" w:rsidRDefault="00451EBC" w:rsidP="00451EBC">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72CE65E3" w14:textId="77777777" w:rsidR="00451EBC" w:rsidRPr="00D53217" w:rsidRDefault="00451EBC" w:rsidP="00451EBC">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7327AD7F" w14:textId="77777777" w:rsidR="00451EBC" w:rsidRPr="00D53217" w:rsidRDefault="00451EBC" w:rsidP="00451EBC">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5437E10A" w14:textId="77777777" w:rsidR="00451EBC" w:rsidRPr="00D53217" w:rsidRDefault="00451EBC" w:rsidP="00451EBC">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7EC118DE" w14:textId="77777777" w:rsidR="00451EBC" w:rsidRPr="00D53217" w:rsidRDefault="00451EBC" w:rsidP="00451EBC">
      <w:pPr>
        <w:rPr>
          <w:sz w:val="2"/>
          <w:szCs w:val="2"/>
        </w:rPr>
      </w:pPr>
      <w:r w:rsidRPr="00D53217">
        <w:rPr>
          <w:sz w:val="2"/>
          <w:szCs w:val="2"/>
        </w:rPr>
        <w:t>* * *</w:t>
      </w:r>
    </w:p>
    <w:p w14:paraId="50E3ED7D" w14:textId="77777777" w:rsidR="00451EBC" w:rsidRPr="00D53217" w:rsidRDefault="00451EBC" w:rsidP="00451EBC">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531AC387" w14:textId="77777777" w:rsidR="00451EBC" w:rsidRPr="00D53217" w:rsidRDefault="00451EBC" w:rsidP="00451EBC">
      <w:pPr>
        <w:rPr>
          <w:sz w:val="2"/>
          <w:szCs w:val="2"/>
        </w:rPr>
      </w:pPr>
      <w:r w:rsidRPr="00D53217">
        <w:rPr>
          <w:sz w:val="2"/>
          <w:szCs w:val="2"/>
        </w:rPr>
        <w:t>THE LEGAL INFRASTRUCTURE OF WORKER POWER UNDER DEMOCRATIC SOCIALISM</w:t>
      </w:r>
    </w:p>
    <w:p w14:paraId="44CBFA31" w14:textId="77777777" w:rsidR="00451EBC" w:rsidRPr="006F5140" w:rsidRDefault="00451EBC" w:rsidP="00451EBC">
      <w:pPr>
        <w:rPr>
          <w:i/>
          <w:iCs/>
          <w:sz w:val="4"/>
          <w:szCs w:val="4"/>
        </w:rPr>
      </w:pPr>
      <w:r w:rsidRPr="00D53217">
        <w:rPr>
          <w:i/>
          <w:iCs/>
          <w:sz w:val="2"/>
          <w:szCs w:val="2"/>
        </w:rPr>
        <w:t>From Social Democracy Underpinned by Collective Bargaining to Democratic Socialism Underpinned by Worker Cooperatives</w:t>
      </w:r>
    </w:p>
    <w:p w14:paraId="604A1612" w14:textId="77777777" w:rsidR="00451EBC" w:rsidRPr="006F5140" w:rsidRDefault="00451EBC" w:rsidP="00451EBC">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153D9C70" w14:textId="77777777" w:rsidR="00451EBC" w:rsidRPr="006F5140" w:rsidRDefault="00451EBC" w:rsidP="00451EBC">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77A73DBD" w14:textId="77777777" w:rsidR="00451EBC" w:rsidRPr="006F5140" w:rsidRDefault="00451EBC" w:rsidP="00451EBC">
      <w:pPr>
        <w:rPr>
          <w:i/>
          <w:iCs/>
          <w:sz w:val="16"/>
        </w:rPr>
      </w:pPr>
      <w:r w:rsidRPr="006F5140">
        <w:rPr>
          <w:i/>
          <w:iCs/>
          <w:sz w:val="16"/>
        </w:rPr>
        <w:t>The Normative Argument for the Replacement of Collective Bargaining with Full Workers’ Control</w:t>
      </w:r>
    </w:p>
    <w:p w14:paraId="65F87FAF" w14:textId="77777777" w:rsidR="00451EBC" w:rsidRPr="006F5140" w:rsidRDefault="00451EBC" w:rsidP="00451EBC">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09473884" w14:textId="77777777" w:rsidR="00451EBC" w:rsidRPr="006F5140" w:rsidRDefault="00451EBC" w:rsidP="00451EBC">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0C4FCE90" w14:textId="77777777" w:rsidR="00451EBC" w:rsidRPr="006F5140" w:rsidRDefault="00451EBC" w:rsidP="00451EBC">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6CB41D09" w14:textId="77777777" w:rsidR="00451EBC" w:rsidRPr="006F5140" w:rsidRDefault="00451EBC" w:rsidP="00451EBC">
      <w:pPr>
        <w:rPr>
          <w:i/>
          <w:iCs/>
          <w:sz w:val="16"/>
        </w:rPr>
      </w:pPr>
      <w:r w:rsidRPr="006F5140">
        <w:rPr>
          <w:i/>
          <w:iCs/>
          <w:sz w:val="16"/>
        </w:rPr>
        <w:t>Legal Construction of Worker-Controlled Enterprises</w:t>
      </w:r>
    </w:p>
    <w:p w14:paraId="54CAE159" w14:textId="77777777" w:rsidR="00451EBC" w:rsidRPr="006F5140" w:rsidRDefault="00451EBC" w:rsidP="00451EBC">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0633EF93" w14:textId="77777777" w:rsidR="00451EBC" w:rsidRPr="006F5140" w:rsidRDefault="00451EBC" w:rsidP="00451EBC">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117A7E85" w14:textId="77777777" w:rsidR="00451EBC" w:rsidRPr="006F5140" w:rsidRDefault="00451EBC" w:rsidP="00451EBC">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23547CED" w14:textId="77777777" w:rsidR="00451EBC" w:rsidRPr="006F5140" w:rsidRDefault="00451EBC" w:rsidP="00451EBC">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7B4943F2" w14:textId="77777777" w:rsidR="00451EBC" w:rsidRPr="006F5140" w:rsidRDefault="00451EBC" w:rsidP="00451EBC">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44C08F6D" w14:textId="77777777" w:rsidR="00451EBC" w:rsidRDefault="00451EBC" w:rsidP="00451EBC"/>
    <w:p w14:paraId="2A4B33D2" w14:textId="77777777" w:rsidR="00451EBC" w:rsidRPr="00742965" w:rsidRDefault="00451EBC" w:rsidP="00451EBC"/>
    <w:p w14:paraId="220FD65C" w14:textId="77777777" w:rsidR="00451EBC" w:rsidRDefault="00451EBC" w:rsidP="00451EBC">
      <w:pPr>
        <w:pStyle w:val="Heading2"/>
      </w:pPr>
      <w:r>
        <w:t>Case</w:t>
      </w:r>
    </w:p>
    <w:p w14:paraId="549F3D72" w14:textId="77777777" w:rsidR="00451EBC" w:rsidRPr="005648E7" w:rsidRDefault="00451EBC" w:rsidP="00451EBC">
      <w:pPr>
        <w:pStyle w:val="Heading3"/>
      </w:pPr>
      <w:r>
        <w:t>Automation---No Solvency---1NC</w:t>
      </w:r>
    </w:p>
    <w:p w14:paraId="7C0516D3" w14:textId="77777777" w:rsidR="00451EBC" w:rsidRDefault="00451EBC" w:rsidP="00451EBC">
      <w:pPr>
        <w:pStyle w:val="Heading3"/>
      </w:pPr>
      <w:r>
        <w:t>Automation---Employment---1NC</w:t>
      </w:r>
    </w:p>
    <w:p w14:paraId="6A49A9BD" w14:textId="77777777" w:rsidR="00451EBC" w:rsidRPr="00470469" w:rsidRDefault="00451EBC" w:rsidP="00451EBC">
      <w:pPr>
        <w:pStyle w:val="Heading4"/>
        <w:rPr>
          <w:lang w:eastAsia="ko-KR"/>
        </w:rPr>
      </w:pPr>
      <w:r>
        <w:rPr>
          <w:lang w:eastAsia="ko-KR"/>
        </w:rPr>
        <w:t xml:space="preserve">Their evidence is </w:t>
      </w:r>
      <w:r>
        <w:rPr>
          <w:u w:val="single"/>
          <w:lang w:eastAsia="ko-KR"/>
        </w:rPr>
        <w:t>all hype</w:t>
      </w:r>
      <w:r>
        <w:rPr>
          <w:lang w:eastAsia="ko-KR"/>
        </w:rPr>
        <w:t xml:space="preserve">. History proves. </w:t>
      </w:r>
    </w:p>
    <w:p w14:paraId="2701B910" w14:textId="77777777" w:rsidR="00451EBC" w:rsidRDefault="00451EBC" w:rsidP="00451EBC">
      <w:pPr>
        <w:rPr>
          <w:lang w:eastAsia="ko-KR"/>
        </w:rPr>
      </w:pPr>
      <w:r>
        <w:rPr>
          <w:lang w:eastAsia="ko-KR"/>
        </w:rPr>
        <w:t xml:space="preserve">Sean </w:t>
      </w:r>
      <w:r w:rsidRPr="00E370D2">
        <w:rPr>
          <w:rStyle w:val="Style13ptBold"/>
        </w:rPr>
        <w:t xml:space="preserve">Higgins </w:t>
      </w:r>
      <w:r>
        <w:rPr>
          <w:rStyle w:val="Style13ptBold"/>
        </w:rPr>
        <w:t>25</w:t>
      </w:r>
      <w:r>
        <w:rPr>
          <w:lang w:eastAsia="ko-KR"/>
        </w:rPr>
        <w:t xml:space="preserve">, Research fellow at the Competitive Enterprise Institute specializing in labor and employment issues, “AI Won’t Take Our Jobs Away,” </w:t>
      </w:r>
      <w:r w:rsidRPr="001E66FB">
        <w:rPr>
          <w:lang w:eastAsia="ko-KR"/>
        </w:rPr>
        <w:t>https://cei.org/opeds_articles/point-ai-wont-take-our-jobs-away/</w:t>
      </w:r>
    </w:p>
    <w:p w14:paraId="082568E4" w14:textId="77777777" w:rsidR="00451EBC" w:rsidRPr="007F3084" w:rsidRDefault="00451EBC" w:rsidP="00451EBC">
      <w:pPr>
        <w:rPr>
          <w:sz w:val="14"/>
          <w:lang w:eastAsia="ko-KR"/>
        </w:rPr>
      </w:pPr>
      <w:r w:rsidRPr="001A70FD">
        <w:rPr>
          <w:rStyle w:val="Emphasis"/>
          <w:highlight w:val="yellow"/>
        </w:rPr>
        <w:t>Don’t panic</w:t>
      </w:r>
      <w:r w:rsidRPr="003807E2">
        <w:rPr>
          <w:rStyle w:val="StyleUnderline"/>
        </w:rPr>
        <w:t xml:space="preserve">. It is helpful to </w:t>
      </w:r>
      <w:r w:rsidRPr="001A70FD">
        <w:rPr>
          <w:rStyle w:val="StyleUnderline"/>
          <w:highlight w:val="yellow"/>
        </w:rPr>
        <w:t xml:space="preserve">look to </w:t>
      </w:r>
      <w:r w:rsidRPr="001A70FD">
        <w:rPr>
          <w:rStyle w:val="Emphasis"/>
          <w:highlight w:val="yellow"/>
        </w:rPr>
        <w:t>history</w:t>
      </w:r>
      <w:r w:rsidRPr="003807E2">
        <w:rPr>
          <w:rStyle w:val="StyleUnderline"/>
        </w:rPr>
        <w:t xml:space="preserve"> because </w:t>
      </w:r>
      <w:r w:rsidRPr="001A70FD">
        <w:rPr>
          <w:rStyle w:val="StyleUnderline"/>
          <w:highlight w:val="yellow"/>
        </w:rPr>
        <w:t>we’ve gone</w:t>
      </w:r>
      <w:r w:rsidRPr="003807E2">
        <w:rPr>
          <w:rStyle w:val="StyleUnderline"/>
        </w:rPr>
        <w:t xml:space="preserve"> </w:t>
      </w:r>
      <w:r w:rsidRPr="001A70FD">
        <w:rPr>
          <w:rStyle w:val="StyleUnderline"/>
        </w:rPr>
        <w:t xml:space="preserve">through these technology-will-destroy-jobs </w:t>
      </w:r>
      <w:r w:rsidRPr="001A70FD">
        <w:rPr>
          <w:rStyle w:val="Emphasis"/>
          <w:highlight w:val="yellow"/>
        </w:rPr>
        <w:t>cycles before</w:t>
      </w:r>
      <w:r w:rsidRPr="007F3084">
        <w:rPr>
          <w:sz w:val="14"/>
          <w:lang w:eastAsia="ko-KR"/>
        </w:rPr>
        <w:t>,</w:t>
      </w:r>
      <w:r w:rsidRPr="001A70FD">
        <w:rPr>
          <w:rStyle w:val="StyleUnderline"/>
        </w:rPr>
        <w:t xml:space="preserve"> and we can see familiar </w:t>
      </w:r>
      <w:r w:rsidRPr="001A70FD">
        <w:rPr>
          <w:rStyle w:val="Emphasis"/>
        </w:rPr>
        <w:t>patterns</w:t>
      </w:r>
      <w:r w:rsidRPr="007F3084">
        <w:rPr>
          <w:sz w:val="14"/>
          <w:lang w:eastAsia="ko-KR"/>
        </w:rPr>
        <w:t>.</w:t>
      </w:r>
    </w:p>
    <w:p w14:paraId="1E35B0A5" w14:textId="77777777" w:rsidR="00451EBC" w:rsidRPr="007F3084" w:rsidRDefault="00451EBC" w:rsidP="00451EBC">
      <w:pPr>
        <w:rPr>
          <w:sz w:val="14"/>
          <w:lang w:eastAsia="ko-KR"/>
        </w:rPr>
      </w:pPr>
      <w:r w:rsidRPr="007F3084">
        <w:rPr>
          <w:sz w:val="14"/>
          <w:lang w:eastAsia="ko-KR"/>
        </w:rPr>
        <w:t xml:space="preserve">Historically, </w:t>
      </w:r>
      <w:r w:rsidRPr="003807E2">
        <w:rPr>
          <w:rStyle w:val="StyleUnderline"/>
        </w:rPr>
        <w:t>new tech</w:t>
      </w:r>
      <w:r w:rsidRPr="007F3084">
        <w:rPr>
          <w:sz w:val="14"/>
          <w:lang w:eastAsia="ko-KR"/>
        </w:rPr>
        <w:t xml:space="preserve">nologies </w:t>
      </w:r>
      <w:r w:rsidRPr="003807E2">
        <w:rPr>
          <w:rStyle w:val="StyleUnderline"/>
        </w:rPr>
        <w:t>have transformed the economy in</w:t>
      </w:r>
      <w:r w:rsidRPr="007F3084">
        <w:rPr>
          <w:sz w:val="14"/>
          <w:lang w:eastAsia="ko-KR"/>
        </w:rPr>
        <w:t xml:space="preserve"> disruptive but </w:t>
      </w:r>
      <w:r w:rsidRPr="003807E2">
        <w:rPr>
          <w:rStyle w:val="Emphasis"/>
        </w:rPr>
        <w:t>positive ways</w:t>
      </w:r>
      <w:r w:rsidRPr="007F3084">
        <w:rPr>
          <w:sz w:val="14"/>
          <w:lang w:eastAsia="ko-KR"/>
        </w:rPr>
        <w:t xml:space="preserve">. While some jobs do go away, they tend to be the ones involving manual labor and drudgery. What’s more, </w:t>
      </w:r>
      <w:r w:rsidRPr="001A70FD">
        <w:rPr>
          <w:rStyle w:val="StyleUnderline"/>
          <w:highlight w:val="yellow"/>
        </w:rPr>
        <w:t>new tech</w:t>
      </w:r>
      <w:r w:rsidRPr="007F3084">
        <w:rPr>
          <w:sz w:val="14"/>
          <w:lang w:eastAsia="ko-KR"/>
        </w:rPr>
        <w:t xml:space="preserve">nology </w:t>
      </w:r>
      <w:r w:rsidRPr="001A70FD">
        <w:rPr>
          <w:rStyle w:val="StyleUnderline"/>
          <w:highlight w:val="yellow"/>
        </w:rPr>
        <w:t>creates</w:t>
      </w:r>
      <w:r w:rsidRPr="003807E2">
        <w:rPr>
          <w:rStyle w:val="StyleUnderline"/>
        </w:rPr>
        <w:t xml:space="preserve"> </w:t>
      </w:r>
      <w:r w:rsidRPr="003807E2">
        <w:rPr>
          <w:rStyle w:val="Emphasis"/>
        </w:rPr>
        <w:t xml:space="preserve">new </w:t>
      </w:r>
      <w:r w:rsidRPr="001A70FD">
        <w:rPr>
          <w:rStyle w:val="Emphasis"/>
          <w:highlight w:val="yellow"/>
        </w:rPr>
        <w:t>opportunities</w:t>
      </w:r>
      <w:r w:rsidRPr="003807E2">
        <w:rPr>
          <w:rStyle w:val="StyleUnderline"/>
        </w:rPr>
        <w:t>, even</w:t>
      </w:r>
      <w:r w:rsidRPr="007F3084">
        <w:rPr>
          <w:sz w:val="14"/>
          <w:lang w:eastAsia="ko-KR"/>
        </w:rPr>
        <w:t xml:space="preserve"> whole new </w:t>
      </w:r>
      <w:r w:rsidRPr="003807E2">
        <w:rPr>
          <w:rStyle w:val="Emphasis"/>
        </w:rPr>
        <w:t>industries</w:t>
      </w:r>
      <w:r w:rsidRPr="007F3084">
        <w:rPr>
          <w:sz w:val="14"/>
          <w:lang w:eastAsia="ko-KR"/>
        </w:rPr>
        <w:t>.</w:t>
      </w:r>
    </w:p>
    <w:p w14:paraId="0CC67E2A" w14:textId="77777777" w:rsidR="00451EBC" w:rsidRPr="007F3084" w:rsidRDefault="00451EBC" w:rsidP="00451EBC">
      <w:pPr>
        <w:rPr>
          <w:sz w:val="14"/>
          <w:lang w:eastAsia="ko-KR"/>
        </w:rPr>
      </w:pPr>
      <w:r w:rsidRPr="007F3084">
        <w:rPr>
          <w:sz w:val="14"/>
          <w:lang w:eastAsia="ko-KR"/>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1A70FD">
        <w:rPr>
          <w:rStyle w:val="StyleUnderline"/>
          <w:highlight w:val="yellow"/>
        </w:rPr>
        <w:t>AI can be</w:t>
      </w:r>
      <w:r w:rsidRPr="003807E2">
        <w:rPr>
          <w:rStyle w:val="StyleUnderline"/>
        </w:rPr>
        <w:t xml:space="preserve"> a </w:t>
      </w:r>
      <w:r w:rsidRPr="001A70FD">
        <w:rPr>
          <w:rStyle w:val="Emphasis"/>
          <w:highlight w:val="yellow"/>
        </w:rPr>
        <w:t>valuable</w:t>
      </w:r>
      <w:r w:rsidRPr="003807E2">
        <w:rPr>
          <w:rStyle w:val="Emphasis"/>
        </w:rPr>
        <w:t xml:space="preserve"> tool</w:t>
      </w:r>
      <w:r w:rsidRPr="003807E2">
        <w:rPr>
          <w:rStyle w:val="StyleUnderline"/>
        </w:rPr>
        <w:t xml:space="preserve"> </w:t>
      </w:r>
      <w:r w:rsidRPr="001A70FD">
        <w:rPr>
          <w:rStyle w:val="StyleUnderline"/>
          <w:highlight w:val="yellow"/>
        </w:rPr>
        <w:t xml:space="preserve">to </w:t>
      </w:r>
      <w:r w:rsidRPr="001A70FD">
        <w:rPr>
          <w:rStyle w:val="Emphasis"/>
          <w:highlight w:val="yellow"/>
        </w:rPr>
        <w:t>automate</w:t>
      </w:r>
      <w:r w:rsidRPr="003807E2">
        <w:rPr>
          <w:rStyle w:val="StyleUnderline"/>
        </w:rPr>
        <w:t xml:space="preserve"> tedious, repetitive </w:t>
      </w:r>
      <w:r w:rsidRPr="001A70FD">
        <w:rPr>
          <w:rStyle w:val="Emphasis"/>
          <w:highlight w:val="yellow"/>
        </w:rPr>
        <w:t>tasks</w:t>
      </w:r>
      <w:r w:rsidRPr="007F3084">
        <w:rPr>
          <w:sz w:val="14"/>
          <w:lang w:eastAsia="ko-KR"/>
        </w:rPr>
        <w:t>.</w:t>
      </w:r>
    </w:p>
    <w:p w14:paraId="35E2CB07" w14:textId="77777777" w:rsidR="00451EBC" w:rsidRPr="007F3084" w:rsidRDefault="00451EBC" w:rsidP="00451EBC">
      <w:pPr>
        <w:rPr>
          <w:sz w:val="14"/>
          <w:lang w:eastAsia="ko-KR"/>
        </w:rPr>
      </w:pPr>
      <w:r w:rsidRPr="007F3084">
        <w:rPr>
          <w:sz w:val="14"/>
          <w:lang w:eastAsia="ko-KR"/>
        </w:rPr>
        <w:t>Advances have led to fear that AI will do to more intellectual professions what earlier automation did to factory production: eliminate jobs. News outlets will employ AI programs instead of reporters. Films will have AI-generated actors, scripts and so on. Limiting the future use of AI was a significant issue in recent Hollywood strikes by the Writers Guild of America and SAG-AFTRA, the actors’ union.</w:t>
      </w:r>
    </w:p>
    <w:p w14:paraId="5893A71B" w14:textId="77777777" w:rsidR="00451EBC" w:rsidRPr="007F3084" w:rsidRDefault="00451EBC" w:rsidP="00451EBC">
      <w:pPr>
        <w:rPr>
          <w:sz w:val="14"/>
          <w:lang w:eastAsia="ko-KR"/>
        </w:rPr>
      </w:pPr>
      <w:r w:rsidRPr="001A70FD">
        <w:rPr>
          <w:rStyle w:val="StyleUnderline"/>
          <w:highlight w:val="yellow"/>
        </w:rPr>
        <w:t xml:space="preserve">Manufacturing is a </w:t>
      </w:r>
      <w:r w:rsidRPr="001A70FD">
        <w:rPr>
          <w:rStyle w:val="Emphasis"/>
          <w:highlight w:val="yellow"/>
        </w:rPr>
        <w:t>good</w:t>
      </w:r>
      <w:r w:rsidRPr="001A70FD">
        <w:rPr>
          <w:rStyle w:val="StyleUnderline"/>
          <w:highlight w:val="yellow"/>
        </w:rPr>
        <w:t xml:space="preserve"> case </w:t>
      </w:r>
      <w:r w:rsidRPr="001A70FD">
        <w:rPr>
          <w:rStyle w:val="Emphasis"/>
          <w:highlight w:val="yellow"/>
        </w:rPr>
        <w:t>study</w:t>
      </w:r>
      <w:r w:rsidRPr="001A70FD">
        <w:rPr>
          <w:rStyle w:val="StyleUnderline"/>
        </w:rPr>
        <w:t xml:space="preserve"> in how new technology transforms </w:t>
      </w:r>
      <w:r w:rsidRPr="001A70FD">
        <w:rPr>
          <w:rStyle w:val="Emphasis"/>
        </w:rPr>
        <w:t>work</w:t>
      </w:r>
      <w:r w:rsidRPr="007F3084">
        <w:rPr>
          <w:sz w:val="14"/>
          <w:lang w:eastAsia="ko-KR"/>
        </w:rPr>
        <w:t xml:space="preserve">. About 18 million people worked in manufacturing jobs in the United States in January 1980, according to the Labor Department. Since then, </w:t>
      </w:r>
      <w:r w:rsidRPr="003807E2">
        <w:rPr>
          <w:rStyle w:val="StyleUnderline"/>
        </w:rPr>
        <w:t xml:space="preserve">factories became heavily automated, and today the number of manufacturing jobs is 12.7 million. Despite this transition, the </w:t>
      </w:r>
      <w:r w:rsidRPr="001A70FD">
        <w:rPr>
          <w:rStyle w:val="Emphasis"/>
          <w:highlight w:val="yellow"/>
        </w:rPr>
        <w:t>unemployment</w:t>
      </w:r>
      <w:r w:rsidRPr="007F3084">
        <w:rPr>
          <w:sz w:val="14"/>
          <w:lang w:eastAsia="ko-KR"/>
        </w:rPr>
        <w:t xml:space="preserve"> rate </w:t>
      </w:r>
      <w:r w:rsidRPr="001A70FD">
        <w:rPr>
          <w:rStyle w:val="StyleUnderline"/>
          <w:highlight w:val="yellow"/>
        </w:rPr>
        <w:t xml:space="preserve">is </w:t>
      </w:r>
      <w:r w:rsidRPr="001A70FD">
        <w:rPr>
          <w:rStyle w:val="Emphasis"/>
          <w:highlight w:val="yellow"/>
        </w:rPr>
        <w:t>4.2 percent</w:t>
      </w:r>
      <w:r w:rsidRPr="007F3084">
        <w:rPr>
          <w:sz w:val="14"/>
          <w:highlight w:val="yellow"/>
          <w:lang w:eastAsia="ko-KR"/>
        </w:rPr>
        <w:t xml:space="preserve">, </w:t>
      </w:r>
      <w:r w:rsidRPr="001A70FD">
        <w:rPr>
          <w:rStyle w:val="Emphasis"/>
          <w:highlight w:val="yellow"/>
        </w:rPr>
        <w:t>two</w:t>
      </w:r>
      <w:r w:rsidRPr="001A70FD">
        <w:rPr>
          <w:rStyle w:val="StyleUnderline"/>
          <w:highlight w:val="yellow"/>
        </w:rPr>
        <w:t xml:space="preserve"> full </w:t>
      </w:r>
      <w:r w:rsidRPr="001A70FD">
        <w:rPr>
          <w:rStyle w:val="Emphasis"/>
          <w:highlight w:val="yellow"/>
        </w:rPr>
        <w:t>points below</w:t>
      </w:r>
      <w:r w:rsidRPr="003807E2">
        <w:rPr>
          <w:rStyle w:val="StyleUnderline"/>
        </w:rPr>
        <w:t xml:space="preserve"> the January </w:t>
      </w:r>
      <w:r w:rsidRPr="001A70FD">
        <w:rPr>
          <w:rStyle w:val="StyleUnderline"/>
          <w:highlight w:val="yellow"/>
        </w:rPr>
        <w:t>1980</w:t>
      </w:r>
      <w:r w:rsidRPr="003807E2">
        <w:rPr>
          <w:rStyle w:val="StyleUnderline"/>
        </w:rPr>
        <w:t xml:space="preserve"> rate of 6.5 percent, and </w:t>
      </w:r>
      <w:r w:rsidRPr="001A70FD">
        <w:rPr>
          <w:rStyle w:val="StyleUnderline"/>
          <w:highlight w:val="yellow"/>
        </w:rPr>
        <w:t>the</w:t>
      </w:r>
      <w:r w:rsidRPr="003807E2">
        <w:rPr>
          <w:rStyle w:val="StyleUnderline"/>
        </w:rPr>
        <w:t xml:space="preserve"> U.S. </w:t>
      </w:r>
      <w:r w:rsidRPr="001A70FD">
        <w:rPr>
          <w:rStyle w:val="StyleUnderline"/>
          <w:highlight w:val="yellow"/>
        </w:rPr>
        <w:t xml:space="preserve">economy produces </w:t>
      </w:r>
      <w:r w:rsidRPr="001A70FD">
        <w:rPr>
          <w:rStyle w:val="Emphasis"/>
          <w:highlight w:val="yellow"/>
        </w:rPr>
        <w:t>more</w:t>
      </w:r>
      <w:r w:rsidRPr="001A70FD">
        <w:rPr>
          <w:rStyle w:val="StyleUnderline"/>
          <w:highlight w:val="yellow"/>
        </w:rPr>
        <w:t xml:space="preserve"> than </w:t>
      </w:r>
      <w:r w:rsidRPr="001A70FD">
        <w:rPr>
          <w:rStyle w:val="Emphasis"/>
          <w:highlight w:val="yellow"/>
        </w:rPr>
        <w:t>ever</w:t>
      </w:r>
      <w:r w:rsidRPr="007F3084">
        <w:rPr>
          <w:sz w:val="14"/>
          <w:highlight w:val="yellow"/>
          <w:lang w:eastAsia="ko-KR"/>
        </w:rPr>
        <w:t>.</w:t>
      </w:r>
      <w:r w:rsidRPr="007F3084">
        <w:rPr>
          <w:sz w:val="14"/>
          <w:lang w:eastAsia="ko-KR"/>
        </w:rPr>
        <w:t xml:space="preserve"> </w:t>
      </w:r>
    </w:p>
    <w:p w14:paraId="337E8F4D" w14:textId="77777777" w:rsidR="00451EBC" w:rsidRPr="007F3084" w:rsidRDefault="00451EBC" w:rsidP="00451EBC">
      <w:pPr>
        <w:rPr>
          <w:sz w:val="14"/>
          <w:lang w:eastAsia="ko-KR"/>
        </w:rPr>
      </w:pPr>
      <w:r w:rsidRPr="007F3084">
        <w:rPr>
          <w:sz w:val="14"/>
          <w:lang w:eastAsia="ko-KR"/>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194C444F" w14:textId="77777777" w:rsidR="00451EBC" w:rsidRPr="007F3084" w:rsidRDefault="00451EBC" w:rsidP="00451EBC">
      <w:pPr>
        <w:rPr>
          <w:sz w:val="14"/>
          <w:lang w:eastAsia="ko-KR"/>
        </w:rPr>
      </w:pPr>
      <w:r w:rsidRPr="007F3084">
        <w:rPr>
          <w:sz w:val="14"/>
          <w:lang w:eastAsia="ko-KR"/>
        </w:rPr>
        <w:t xml:space="preserve">The transition was hard for some people, but </w:t>
      </w:r>
      <w:r w:rsidRPr="003807E2">
        <w:rPr>
          <w:rStyle w:val="StyleUnderline"/>
        </w:rPr>
        <w:t xml:space="preserve">we came through it with </w:t>
      </w:r>
      <w:r w:rsidRPr="003807E2">
        <w:rPr>
          <w:rStyle w:val="Emphasis"/>
        </w:rPr>
        <w:t>more jobs overall</w:t>
      </w:r>
      <w:r w:rsidRPr="007F3084">
        <w:rPr>
          <w:sz w:val="14"/>
          <w:lang w:eastAsia="ko-KR"/>
        </w:rPr>
        <w:t>.</w:t>
      </w:r>
    </w:p>
    <w:p w14:paraId="1DE53B2E" w14:textId="77777777" w:rsidR="00451EBC" w:rsidRPr="007F3084" w:rsidRDefault="00451EBC" w:rsidP="00451EBC">
      <w:pPr>
        <w:rPr>
          <w:sz w:val="14"/>
          <w:lang w:eastAsia="ko-KR"/>
        </w:rPr>
      </w:pPr>
      <w:r w:rsidRPr="001A70FD">
        <w:rPr>
          <w:rStyle w:val="StyleUnderline"/>
          <w:highlight w:val="yellow"/>
        </w:rPr>
        <w:t>That</w:t>
      </w:r>
      <w:r w:rsidRPr="007F3084">
        <w:rPr>
          <w:sz w:val="14"/>
          <w:lang w:eastAsia="ko-KR"/>
        </w:rPr>
        <w:t xml:space="preserve"> scenario likely </w:t>
      </w:r>
      <w:r w:rsidRPr="001A70FD">
        <w:rPr>
          <w:rStyle w:val="StyleUnderline"/>
          <w:highlight w:val="yellow"/>
        </w:rPr>
        <w:t xml:space="preserve">holds for </w:t>
      </w:r>
      <w:r w:rsidRPr="001A70FD">
        <w:rPr>
          <w:rStyle w:val="Emphasis"/>
          <w:highlight w:val="yellow"/>
        </w:rPr>
        <w:t>21st-century AI</w:t>
      </w:r>
      <w:r w:rsidRPr="007F3084">
        <w:rPr>
          <w:sz w:val="14"/>
          <w:lang w:eastAsia="ko-KR"/>
        </w:rPr>
        <w:t xml:space="preserve">. A World Economic Forum study found that </w:t>
      </w:r>
      <w:r w:rsidRPr="003807E2">
        <w:rPr>
          <w:rStyle w:val="StyleUnderline"/>
        </w:rPr>
        <w:t xml:space="preserve">AI and related technology </w:t>
      </w:r>
      <w:r w:rsidRPr="001A70FD">
        <w:rPr>
          <w:rStyle w:val="StyleUnderline"/>
          <w:highlight w:val="yellow"/>
        </w:rPr>
        <w:t xml:space="preserve">will </w:t>
      </w:r>
      <w:r w:rsidRPr="001A70FD">
        <w:rPr>
          <w:rStyle w:val="Emphasis"/>
          <w:highlight w:val="yellow"/>
        </w:rPr>
        <w:t>create</w:t>
      </w:r>
      <w:r w:rsidRPr="003807E2">
        <w:rPr>
          <w:rStyle w:val="Emphasis"/>
        </w:rPr>
        <w:t xml:space="preserve"> 11 million </w:t>
      </w:r>
      <w:r w:rsidRPr="001A70FD">
        <w:rPr>
          <w:rStyle w:val="Emphasis"/>
          <w:highlight w:val="yellow"/>
        </w:rPr>
        <w:t>jobs</w:t>
      </w:r>
      <w:r w:rsidRPr="007F3084">
        <w:rPr>
          <w:sz w:val="14"/>
          <w:lang w:eastAsia="ko-KR"/>
        </w:rPr>
        <w:t xml:space="preserve"> while displacing 9 million, </w:t>
      </w:r>
      <w:r w:rsidRPr="003807E2">
        <w:rPr>
          <w:rStyle w:val="StyleUnderline"/>
        </w:rPr>
        <w:t xml:space="preserve">for </w:t>
      </w:r>
      <w:r w:rsidRPr="001A70FD">
        <w:rPr>
          <w:rStyle w:val="StyleUnderline"/>
          <w:highlight w:val="yellow"/>
        </w:rPr>
        <w:t xml:space="preserve">a </w:t>
      </w:r>
      <w:r w:rsidRPr="001A70FD">
        <w:rPr>
          <w:rStyle w:val="Emphasis"/>
          <w:highlight w:val="yellow"/>
        </w:rPr>
        <w:t>net gain</w:t>
      </w:r>
      <w:r w:rsidRPr="001A70FD">
        <w:rPr>
          <w:rStyle w:val="StyleUnderline"/>
          <w:highlight w:val="yellow"/>
        </w:rPr>
        <w:t xml:space="preserve"> of </w:t>
      </w:r>
      <w:r w:rsidRPr="001A70FD">
        <w:rPr>
          <w:rStyle w:val="Emphasis"/>
          <w:highlight w:val="yellow"/>
        </w:rPr>
        <w:t>2 million</w:t>
      </w:r>
      <w:r w:rsidRPr="007F3084">
        <w:rPr>
          <w:sz w:val="14"/>
          <w:lang w:eastAsia="ko-KR"/>
        </w:rPr>
        <w:t>. It will also open up new opportunities. Small-business owners who create those awkward homemade ads you see on TV will have new tools to develop fancier, more professional-looking awkward ads.</w:t>
      </w:r>
    </w:p>
    <w:p w14:paraId="7E1C1B30" w14:textId="77777777" w:rsidR="00451EBC" w:rsidRDefault="00451EBC" w:rsidP="00451EBC">
      <w:pPr>
        <w:rPr>
          <w:sz w:val="14"/>
          <w:lang w:eastAsia="ko-KR"/>
        </w:rPr>
      </w:pPr>
      <w:r w:rsidRPr="007F3084">
        <w:rPr>
          <w:sz w:val="14"/>
          <w:lang w:eastAsia="ko-KR"/>
        </w:rPr>
        <w:t xml:space="preserve">Another historical point to remember is that </w:t>
      </w:r>
      <w:r w:rsidRPr="001A70FD">
        <w:rPr>
          <w:rStyle w:val="StyleUnderline"/>
          <w:highlight w:val="yellow"/>
        </w:rPr>
        <w:t xml:space="preserve">new </w:t>
      </w:r>
      <w:r w:rsidRPr="001A70FD">
        <w:rPr>
          <w:rStyle w:val="Emphasis"/>
          <w:highlight w:val="yellow"/>
        </w:rPr>
        <w:t>tech</w:t>
      </w:r>
      <w:r w:rsidRPr="007F3084">
        <w:rPr>
          <w:sz w:val="14"/>
          <w:lang w:eastAsia="ko-KR"/>
        </w:rPr>
        <w:t xml:space="preserve">nology </w:t>
      </w:r>
      <w:r w:rsidRPr="001A70FD">
        <w:rPr>
          <w:rStyle w:val="StyleUnderline"/>
          <w:highlight w:val="yellow"/>
        </w:rPr>
        <w:t xml:space="preserve">rarely lives up to its early </w:t>
      </w:r>
      <w:r w:rsidRPr="001A70FD">
        <w:rPr>
          <w:rStyle w:val="Emphasis"/>
          <w:highlight w:val="yellow"/>
        </w:rPr>
        <w:t>hype</w:t>
      </w:r>
      <w:r w:rsidRPr="003807E2">
        <w:rPr>
          <w:rStyle w:val="StyleUnderline"/>
        </w:rPr>
        <w:t>. AI is in a</w:t>
      </w:r>
      <w:r w:rsidRPr="007F3084">
        <w:rPr>
          <w:sz w:val="14"/>
          <w:lang w:eastAsia="ko-KR"/>
        </w:rPr>
        <w:t xml:space="preserve"> </w:t>
      </w:r>
      <w:r w:rsidRPr="003807E2">
        <w:rPr>
          <w:rStyle w:val="Emphasis"/>
        </w:rPr>
        <w:t>gold-rush stage</w:t>
      </w:r>
      <w:r w:rsidRPr="003807E2">
        <w:rPr>
          <w:rStyle w:val="StyleUnderline"/>
        </w:rPr>
        <w:t>, with corporations racing to invest in it based on extravagant promises</w:t>
      </w:r>
      <w:r w:rsidRPr="007F3084">
        <w:rPr>
          <w:sz w:val="14"/>
          <w:lang w:eastAsia="ko-KR"/>
        </w:rPr>
        <w:t xml:space="preserve"> about AI’s potential capabilities. </w:t>
      </w:r>
      <w:r w:rsidRPr="003807E2">
        <w:rPr>
          <w:rStyle w:val="StyleUnderline"/>
        </w:rPr>
        <w:t>New waves</w:t>
      </w:r>
      <w:r w:rsidRPr="007F3084">
        <w:rPr>
          <w:sz w:val="14"/>
          <w:lang w:eastAsia="ko-KR"/>
        </w:rPr>
        <w:t xml:space="preserve"> of technology often </w:t>
      </w:r>
      <w:r w:rsidRPr="003807E2">
        <w:rPr>
          <w:rStyle w:val="StyleUnderline"/>
        </w:rPr>
        <w:t xml:space="preserve">come with promises that they will be able to perform miracles, promises that should be viewed </w:t>
      </w:r>
      <w:r w:rsidRPr="003807E2">
        <w:rPr>
          <w:rStyle w:val="Emphasis"/>
        </w:rPr>
        <w:t>skeptically</w:t>
      </w:r>
      <w:r w:rsidRPr="007F3084">
        <w:rPr>
          <w:sz w:val="14"/>
          <w:lang w:eastAsia="ko-KR"/>
        </w:rPr>
        <w:t>.</w:t>
      </w:r>
    </w:p>
    <w:p w14:paraId="174C0B95" w14:textId="77777777" w:rsidR="00451EBC" w:rsidRDefault="00451EBC" w:rsidP="00451EBC">
      <w:pPr>
        <w:pStyle w:val="Heading3"/>
      </w:pPr>
      <w:r>
        <w:t>Automation---Populism---IL---1NC</w:t>
      </w:r>
    </w:p>
    <w:p w14:paraId="5B651271" w14:textId="77777777" w:rsidR="00451EBC" w:rsidRPr="002B1BA3" w:rsidRDefault="00451EBC" w:rsidP="00451EBC">
      <w:pPr>
        <w:pStyle w:val="Heading4"/>
      </w:pPr>
      <w:r>
        <w:t xml:space="preserve">Bargaining over automation </w:t>
      </w:r>
      <w:r>
        <w:rPr>
          <w:u w:val="single"/>
        </w:rPr>
        <w:t>trades off</w:t>
      </w:r>
      <w:r>
        <w:t xml:space="preserve"> with worker </w:t>
      </w:r>
      <w:r>
        <w:rPr>
          <w:u w:val="single"/>
        </w:rPr>
        <w:t>welfare</w:t>
      </w:r>
      <w:r>
        <w:t xml:space="preserve">. </w:t>
      </w:r>
    </w:p>
    <w:p w14:paraId="4F81658C" w14:textId="77777777" w:rsidR="00451EBC" w:rsidRPr="00490322" w:rsidRDefault="00451EBC" w:rsidP="00451EBC">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3221864D" w14:textId="77777777" w:rsidR="00451EBC" w:rsidRPr="007F3084" w:rsidRDefault="00451EBC" w:rsidP="00451EBC">
      <w:pPr>
        <w:rPr>
          <w:sz w:val="14"/>
        </w:rPr>
      </w:pPr>
      <w:r w:rsidRPr="007F3084">
        <w:rPr>
          <w:sz w:val="14"/>
        </w:rPr>
        <w:t xml:space="preserve">On the other hand, </w:t>
      </w:r>
      <w:r w:rsidRPr="00E2593A">
        <w:rPr>
          <w:rStyle w:val="StyleUnderline"/>
          <w:highlight w:val="yellow"/>
        </w:rPr>
        <w:t>if</w:t>
      </w:r>
      <w:r w:rsidRPr="001F7D5B">
        <w:rPr>
          <w:rStyle w:val="StyleUnderline"/>
        </w:rPr>
        <w:t xml:space="preserve"> the </w:t>
      </w:r>
      <w:r w:rsidRPr="00E2593A">
        <w:rPr>
          <w:rStyle w:val="StyleUnderline"/>
        </w:rPr>
        <w:t xml:space="preserve">council </w:t>
      </w:r>
      <w:r w:rsidRPr="00E2593A">
        <w:rPr>
          <w:rStyle w:val="StyleUnderline"/>
          <w:highlight w:val="yellow"/>
        </w:rPr>
        <w:t>setting wages</w:t>
      </w:r>
      <w:r w:rsidRPr="001F7D5B">
        <w:rPr>
          <w:rStyle w:val="StyleUnderline"/>
        </w:rPr>
        <w:t xml:space="preserve"> and conditions decides to set wages </w:t>
      </w:r>
      <w:r w:rsidRPr="00E2593A">
        <w:rPr>
          <w:rStyle w:val="StyleUnderline"/>
          <w:highlight w:val="yellow"/>
        </w:rPr>
        <w:t xml:space="preserve">significantly </w:t>
      </w:r>
      <w:r w:rsidRPr="00E2593A">
        <w:rPr>
          <w:rStyle w:val="Emphasis"/>
          <w:highlight w:val="yellow"/>
        </w:rPr>
        <w:t>above</w:t>
      </w:r>
      <w:r w:rsidRPr="001F7D5B">
        <w:rPr>
          <w:rStyle w:val="StyleUnderline"/>
        </w:rPr>
        <w:t xml:space="preserve"> current </w:t>
      </w:r>
      <w:r w:rsidRPr="00E2593A">
        <w:rPr>
          <w:rStyle w:val="Emphasis"/>
          <w:highlight w:val="yellow"/>
        </w:rPr>
        <w:t>market rates</w:t>
      </w:r>
      <w:r w:rsidRPr="00E2593A">
        <w:rPr>
          <w:rStyle w:val="StyleUnderline"/>
          <w:highlight w:val="yellow"/>
        </w:rPr>
        <w:t>, the consequences</w:t>
      </w:r>
      <w:r w:rsidRPr="001F7D5B">
        <w:rPr>
          <w:rStyle w:val="StyleUnderline"/>
        </w:rPr>
        <w:t xml:space="preserve"> for franchisees and their employees </w:t>
      </w:r>
      <w:r w:rsidRPr="00E2593A">
        <w:rPr>
          <w:rStyle w:val="StyleUnderline"/>
          <w:highlight w:val="yellow"/>
        </w:rPr>
        <w:t xml:space="preserve">could be </w:t>
      </w:r>
      <w:r w:rsidRPr="00E2593A">
        <w:rPr>
          <w:rStyle w:val="Emphasis"/>
          <w:highlight w:val="yellow"/>
        </w:rPr>
        <w:t>disastrous</w:t>
      </w:r>
      <w:r w:rsidRPr="001F7D5B">
        <w:rPr>
          <w:rStyle w:val="StyleUnderline"/>
        </w:rPr>
        <w:t xml:space="preserve">. Faced with unsustainable wage outlays, </w:t>
      </w:r>
      <w:r w:rsidRPr="00E2593A">
        <w:rPr>
          <w:rStyle w:val="StyleUnderline"/>
          <w:highlight w:val="yellow"/>
        </w:rPr>
        <w:t xml:space="preserve">franchisees would face a difficult choice: </w:t>
      </w:r>
      <w:r w:rsidRPr="00E2593A">
        <w:rPr>
          <w:rStyle w:val="Emphasis"/>
          <w:highlight w:val="yellow"/>
        </w:rPr>
        <w:t>sell off</w:t>
      </w:r>
      <w:r w:rsidRPr="00E2593A">
        <w:rPr>
          <w:rStyle w:val="StyleUnderline"/>
        </w:rPr>
        <w:t>,</w:t>
      </w:r>
      <w:r w:rsidRPr="001F7D5B">
        <w:rPr>
          <w:rStyle w:val="StyleUnderline"/>
        </w:rPr>
        <w:t xml:space="preserve"> switch to become a franchise of a smaller chain, </w:t>
      </w:r>
      <w:r w:rsidRPr="00E2593A">
        <w:rPr>
          <w:rStyle w:val="StyleUnderline"/>
          <w:highlight w:val="yellow"/>
        </w:rPr>
        <w:t xml:space="preserve">or </w:t>
      </w:r>
      <w:r w:rsidRPr="00E2593A">
        <w:rPr>
          <w:rStyle w:val="Emphasis"/>
          <w:highlight w:val="yellow"/>
        </w:rPr>
        <w:t>automate</w:t>
      </w:r>
      <w:r w:rsidRPr="007F3084">
        <w:rPr>
          <w:sz w:val="14"/>
        </w:rPr>
        <w:t>.</w:t>
      </w:r>
    </w:p>
    <w:p w14:paraId="4B29F4AA" w14:textId="77777777" w:rsidR="00451EBC" w:rsidRPr="007F3084" w:rsidRDefault="00451EBC" w:rsidP="00451EBC">
      <w:pPr>
        <w:rPr>
          <w:sz w:val="14"/>
        </w:rPr>
      </w:pPr>
      <w:r w:rsidRPr="007F3084">
        <w:rPr>
          <w:sz w:val="14"/>
        </w:rPr>
        <w:t xml:space="preserve">It is notable that the first attempt to implement sectoral bargaining in the United States is proposed in </w:t>
      </w:r>
      <w:r w:rsidRPr="001F7D5B">
        <w:rPr>
          <w:rStyle w:val="StyleUnderline"/>
        </w:rPr>
        <w:t>a sector that is not subject directly to international</w:t>
      </w:r>
      <w:r w:rsidRPr="007F3084">
        <w:rPr>
          <w:sz w:val="14"/>
        </w:rPr>
        <w:t>—or even interstate—</w:t>
      </w:r>
      <w:r w:rsidRPr="001F7D5B">
        <w:rPr>
          <w:rStyle w:val="StyleUnderline"/>
        </w:rPr>
        <w:t>competition</w:t>
      </w:r>
      <w:r w:rsidRPr="007F3084">
        <w:rPr>
          <w:sz w:val="14"/>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7F3084">
        <w:rPr>
          <w:sz w:val="14"/>
        </w:rPr>
        <w:t xml:space="preserve"> </w:t>
      </w:r>
      <w:r w:rsidRPr="001F7D5B">
        <w:rPr>
          <w:rStyle w:val="Emphasis"/>
        </w:rPr>
        <w:t>competition</w:t>
      </w:r>
      <w:r w:rsidRPr="007F3084">
        <w:rPr>
          <w:sz w:val="14"/>
        </w:rPr>
        <w:t xml:space="preserve">. Already, </w:t>
      </w:r>
      <w:r w:rsidRPr="001F7D5B">
        <w:rPr>
          <w:rStyle w:val="StyleUnderline"/>
        </w:rPr>
        <w:t>some</w:t>
      </w:r>
      <w:r w:rsidRPr="007F3084">
        <w:rPr>
          <w:sz w:val="14"/>
        </w:rPr>
        <w:t xml:space="preserve"> fast-food </w:t>
      </w:r>
      <w:r w:rsidRPr="001F7D5B">
        <w:rPr>
          <w:rStyle w:val="StyleUnderline"/>
        </w:rPr>
        <w:t>restaurants have begun to automate</w:t>
      </w:r>
      <w:r w:rsidRPr="007F3084">
        <w:rPr>
          <w:sz w:val="14"/>
        </w:rPr>
        <w:t xml:space="preserve">.73 In part, </w:t>
      </w:r>
      <w:r w:rsidRPr="001F7D5B">
        <w:rPr>
          <w:rStyle w:val="StyleUnderline"/>
        </w:rPr>
        <w:t>this is</w:t>
      </w:r>
      <w:r w:rsidRPr="007F3084">
        <w:rPr>
          <w:sz w:val="14"/>
        </w:rPr>
        <w:t xml:space="preserve"> happening to increase the speed, quality, and consistency of service. But it is also being </w:t>
      </w:r>
      <w:r w:rsidRPr="00E2593A">
        <w:rPr>
          <w:rStyle w:val="Emphasis"/>
        </w:rPr>
        <w:t>driven by costs</w:t>
      </w:r>
      <w:r w:rsidRPr="00E2593A">
        <w:rPr>
          <w:rStyle w:val="StyleUnderline"/>
        </w:rPr>
        <w:t>:</w:t>
      </w:r>
      <w:r w:rsidRPr="001F7D5B">
        <w:rPr>
          <w:rStyle w:val="StyleUnderline"/>
        </w:rPr>
        <w:t xml:space="preserve"> </w:t>
      </w:r>
      <w:r w:rsidRPr="00E2593A">
        <w:rPr>
          <w:rStyle w:val="StyleUnderline"/>
          <w:highlight w:val="yellow"/>
        </w:rPr>
        <w:t xml:space="preserve">as labor </w:t>
      </w:r>
      <w:r w:rsidRPr="00E2593A">
        <w:rPr>
          <w:rStyle w:val="Emphasis"/>
          <w:highlight w:val="yellow"/>
        </w:rPr>
        <w:t>costs rise</w:t>
      </w:r>
      <w:r w:rsidRPr="00E2593A">
        <w:rPr>
          <w:rStyle w:val="StyleUnderline"/>
          <w:highlight w:val="yellow"/>
        </w:rPr>
        <w:t xml:space="preserve">, the incentive to </w:t>
      </w:r>
      <w:r w:rsidRPr="00E2593A">
        <w:rPr>
          <w:rStyle w:val="Emphasis"/>
          <w:highlight w:val="yellow"/>
        </w:rPr>
        <w:t>switch</w:t>
      </w:r>
      <w:r w:rsidRPr="00E2593A">
        <w:rPr>
          <w:rStyle w:val="StyleUnderline"/>
          <w:highlight w:val="yellow"/>
        </w:rPr>
        <w:t xml:space="preserve"> to</w:t>
      </w:r>
      <w:r w:rsidRPr="001F7D5B">
        <w:rPr>
          <w:rStyle w:val="StyleUnderline"/>
        </w:rPr>
        <w:t xml:space="preserve"> more </w:t>
      </w:r>
      <w:r w:rsidRPr="00E2593A">
        <w:rPr>
          <w:rStyle w:val="Emphasis"/>
          <w:highlight w:val="yellow"/>
        </w:rPr>
        <w:t>capital-intensive</w:t>
      </w:r>
      <w:r w:rsidRPr="001F7D5B">
        <w:rPr>
          <w:rStyle w:val="StyleUnderline"/>
        </w:rPr>
        <w:t xml:space="preserve"> modes of </w:t>
      </w:r>
      <w:r w:rsidRPr="00E2593A">
        <w:rPr>
          <w:rStyle w:val="StyleUnderline"/>
          <w:highlight w:val="yellow"/>
        </w:rPr>
        <w:t xml:space="preserve">production will </w:t>
      </w:r>
      <w:r w:rsidRPr="00E2593A">
        <w:rPr>
          <w:rStyle w:val="Emphasis"/>
          <w:highlight w:val="yellow"/>
        </w:rPr>
        <w:t>increase</w:t>
      </w:r>
      <w:r w:rsidRPr="001F7D5B">
        <w:rPr>
          <w:rStyle w:val="StyleUnderline"/>
        </w:rPr>
        <w:t>.</w:t>
      </w:r>
    </w:p>
    <w:p w14:paraId="239BFC8B" w14:textId="77777777" w:rsidR="00451EBC" w:rsidRPr="007F3084" w:rsidRDefault="00451EBC" w:rsidP="00451EBC">
      <w:pPr>
        <w:rPr>
          <w:sz w:val="14"/>
        </w:rPr>
      </w:pPr>
      <w:r w:rsidRPr="001F7D5B">
        <w:rPr>
          <w:rStyle w:val="StyleUnderline"/>
        </w:rPr>
        <w:t>It is</w:t>
      </w:r>
      <w:r w:rsidRPr="007F3084">
        <w:rPr>
          <w:sz w:val="14"/>
        </w:rPr>
        <w:t xml:space="preserve">, of course, </w:t>
      </w:r>
      <w:r w:rsidRPr="00E2593A">
        <w:rPr>
          <w:rStyle w:val="StyleUnderline"/>
          <w:highlight w:val="yellow"/>
        </w:rPr>
        <w:t xml:space="preserve">possible that the council will </w:t>
      </w:r>
      <w:r w:rsidRPr="00E2593A">
        <w:rPr>
          <w:rStyle w:val="Emphasis"/>
          <w:highlight w:val="yellow"/>
        </w:rPr>
        <w:t>prohibit</w:t>
      </w:r>
      <w:r w:rsidRPr="007F3084">
        <w:rPr>
          <w:sz w:val="14"/>
        </w:rPr>
        <w:t xml:space="preserve"> such </w:t>
      </w:r>
      <w:r w:rsidRPr="00E2593A">
        <w:rPr>
          <w:rStyle w:val="Emphasis"/>
          <w:highlight w:val="yellow"/>
        </w:rPr>
        <w:t>automation</w:t>
      </w:r>
      <w:r w:rsidRPr="007F3084">
        <w:rPr>
          <w:sz w:val="14"/>
        </w:rPr>
        <w:t xml:space="preserve"> in an effort to maintain jobs. But </w:t>
      </w:r>
      <w:r w:rsidRPr="00E2593A">
        <w:rPr>
          <w:rStyle w:val="StyleUnderline"/>
          <w:highlight w:val="yellow"/>
        </w:rPr>
        <w:t>doing so would</w:t>
      </w:r>
      <w:r w:rsidRPr="007F3084">
        <w:rPr>
          <w:sz w:val="14"/>
        </w:rPr>
        <w:t xml:space="preserve"> merely </w:t>
      </w:r>
      <w:r w:rsidRPr="00E2593A">
        <w:rPr>
          <w:rStyle w:val="StyleUnderline"/>
          <w:highlight w:val="yellow"/>
        </w:rPr>
        <w:t>make it</w:t>
      </w:r>
      <w:r w:rsidRPr="001F7D5B">
        <w:rPr>
          <w:rStyle w:val="StyleUnderline"/>
        </w:rPr>
        <w:t xml:space="preserve"> </w:t>
      </w:r>
      <w:r w:rsidRPr="001F7D5B">
        <w:rPr>
          <w:rStyle w:val="Emphasis"/>
        </w:rPr>
        <w:t xml:space="preserve">more </w:t>
      </w:r>
      <w:r w:rsidRPr="00E2593A">
        <w:rPr>
          <w:rStyle w:val="Emphasis"/>
          <w:highlight w:val="yellow"/>
        </w:rPr>
        <w:t>difficult</w:t>
      </w:r>
      <w:r w:rsidRPr="001F7D5B">
        <w:rPr>
          <w:rStyle w:val="StyleUnderline"/>
        </w:rPr>
        <w:t xml:space="preserve"> for covered fast-food restaurants </w:t>
      </w:r>
      <w:r w:rsidRPr="00E2593A">
        <w:rPr>
          <w:rStyle w:val="StyleUnderline"/>
          <w:highlight w:val="yellow"/>
        </w:rPr>
        <w:t xml:space="preserve">to </w:t>
      </w:r>
      <w:r w:rsidRPr="00E2593A">
        <w:rPr>
          <w:rStyle w:val="Emphasis"/>
          <w:highlight w:val="yellow"/>
        </w:rPr>
        <w:t>compete</w:t>
      </w:r>
      <w:r w:rsidRPr="001F7D5B">
        <w:rPr>
          <w:rStyle w:val="StyleUnderline"/>
        </w:rPr>
        <w:t xml:space="preserve"> with smaller chains</w:t>
      </w:r>
      <w:r w:rsidRPr="007F3084">
        <w:rPr>
          <w:sz w:val="14"/>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E2593A">
        <w:rPr>
          <w:rStyle w:val="StyleUnderline"/>
          <w:highlight w:val="yellow"/>
        </w:rPr>
        <w:t xml:space="preserve">would entail a </w:t>
      </w:r>
      <w:r w:rsidRPr="00E2593A">
        <w:rPr>
          <w:rStyle w:val="Emphasis"/>
          <w:highlight w:val="yellow"/>
        </w:rPr>
        <w:t>covert tradeoff</w:t>
      </w:r>
      <w:r w:rsidRPr="00E2593A">
        <w:rPr>
          <w:rStyle w:val="StyleUnderline"/>
          <w:highlight w:val="yellow"/>
        </w:rPr>
        <w:t xml:space="preserve"> that</w:t>
      </w:r>
      <w:r w:rsidRPr="001F7D5B">
        <w:rPr>
          <w:rStyle w:val="StyleUnderline"/>
        </w:rPr>
        <w:t xml:space="preserve"> further </w:t>
      </w:r>
      <w:r w:rsidRPr="00E2593A">
        <w:rPr>
          <w:rStyle w:val="Emphasis"/>
          <w:highlight w:val="yellow"/>
        </w:rPr>
        <w:t>diminishes</w:t>
      </w:r>
      <w:r w:rsidRPr="007F3084">
        <w:rPr>
          <w:sz w:val="14"/>
        </w:rPr>
        <w:t xml:space="preserve"> consumer </w:t>
      </w:r>
      <w:r w:rsidRPr="00E2593A">
        <w:rPr>
          <w:rStyle w:val="Emphasis"/>
          <w:highlight w:val="yellow"/>
        </w:rPr>
        <w:t>welfare</w:t>
      </w:r>
      <w:r w:rsidRPr="001F7D5B">
        <w:rPr>
          <w:rStyle w:val="StyleUnderline"/>
        </w:rPr>
        <w:t>. Faced with other inflationary pressures, competitive threats from smaller chains not subject to</w:t>
      </w:r>
      <w:r w:rsidRPr="007F3084">
        <w:rPr>
          <w:sz w:val="14"/>
        </w:rPr>
        <w:t xml:space="preserve"> </w:t>
      </w:r>
      <w:r w:rsidRPr="001F7D5B">
        <w:rPr>
          <w:rStyle w:val="StyleUnderline"/>
        </w:rPr>
        <w:t xml:space="preserve">the FAST Act, and ordinary cost increases, </w:t>
      </w:r>
      <w:r w:rsidRPr="00E2593A">
        <w:rPr>
          <w:rStyle w:val="Emphasis"/>
          <w:highlight w:val="yellow"/>
        </w:rPr>
        <w:t>larger chains</w:t>
      </w:r>
      <w:r w:rsidRPr="001F7D5B">
        <w:rPr>
          <w:rStyle w:val="StyleUnderline"/>
        </w:rPr>
        <w:t xml:space="preserve"> will be </w:t>
      </w:r>
      <w:r w:rsidRPr="00E2593A">
        <w:rPr>
          <w:rStyle w:val="StyleUnderline"/>
          <w:highlight w:val="yellow"/>
        </w:rPr>
        <w:t xml:space="preserve">forced to </w:t>
      </w:r>
      <w:r w:rsidRPr="00E2593A">
        <w:rPr>
          <w:rStyle w:val="Emphasis"/>
          <w:highlight w:val="yellow"/>
        </w:rPr>
        <w:t>raise prices</w:t>
      </w:r>
      <w:r w:rsidRPr="007F3084">
        <w:rPr>
          <w:sz w:val="14"/>
        </w:rPr>
        <w:t xml:space="preserve">. In the short term, this might shift surplus toward workers. </w:t>
      </w:r>
      <w:r w:rsidRPr="001F7D5B">
        <w:rPr>
          <w:rStyle w:val="StyleUnderline"/>
        </w:rPr>
        <w:t xml:space="preserve">Over the </w:t>
      </w:r>
      <w:r w:rsidRPr="001F7D5B">
        <w:rPr>
          <w:rStyle w:val="Emphasis"/>
        </w:rPr>
        <w:t>medium</w:t>
      </w:r>
      <w:r w:rsidRPr="007F3084">
        <w:rPr>
          <w:sz w:val="14"/>
        </w:rPr>
        <w:t xml:space="preserve"> to long </w:t>
      </w:r>
      <w:r w:rsidRPr="001F7D5B">
        <w:rPr>
          <w:rStyle w:val="Emphasis"/>
        </w:rPr>
        <w:t>term</w:t>
      </w:r>
      <w:r w:rsidRPr="007F3084">
        <w:rPr>
          <w:sz w:val="14"/>
        </w:rPr>
        <w:t xml:space="preserve">, however, </w:t>
      </w:r>
      <w:r w:rsidRPr="00E2593A">
        <w:rPr>
          <w:rStyle w:val="StyleUnderline"/>
          <w:highlight w:val="yellow"/>
        </w:rPr>
        <w:t xml:space="preserve">it would </w:t>
      </w:r>
      <w:r w:rsidRPr="00E2593A">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E2593A">
        <w:rPr>
          <w:rStyle w:val="Emphasis"/>
          <w:highlight w:val="yellow"/>
        </w:rPr>
        <w:t>shrinking</w:t>
      </w:r>
      <w:r w:rsidRPr="00E2593A">
        <w:rPr>
          <w:rStyle w:val="StyleUnderline"/>
          <w:highlight w:val="yellow"/>
        </w:rPr>
        <w:t xml:space="preserve"> the </w:t>
      </w:r>
      <w:r w:rsidRPr="00E2593A">
        <w:rPr>
          <w:rStyle w:val="Emphasis"/>
          <w:highlight w:val="yellow"/>
        </w:rPr>
        <w:t>industry overall</w:t>
      </w:r>
      <w:r w:rsidRPr="007F3084">
        <w:rPr>
          <w:sz w:val="14"/>
          <w:highlight w:val="yellow"/>
        </w:rPr>
        <w:t>.</w:t>
      </w:r>
    </w:p>
    <w:p w14:paraId="323431B8" w14:textId="77777777" w:rsidR="00451EBC" w:rsidRDefault="00451EBC" w:rsidP="00451EBC">
      <w:pPr>
        <w:pStyle w:val="Heading3"/>
      </w:pPr>
      <w:r>
        <w:t>Automation---Populism---1NC</w:t>
      </w:r>
    </w:p>
    <w:p w14:paraId="176435CA" w14:textId="77777777" w:rsidR="00451EBC" w:rsidRPr="00C70F9A" w:rsidRDefault="00451EBC" w:rsidP="00451EBC">
      <w:pPr>
        <w:pStyle w:val="Heading4"/>
      </w:pPr>
      <w:r>
        <w:t xml:space="preserve">Displacement is </w:t>
      </w:r>
      <w:r w:rsidRPr="002F4471">
        <w:rPr>
          <w:u w:val="single"/>
        </w:rPr>
        <w:t>low now</w:t>
      </w:r>
      <w:r>
        <w:t>.</w:t>
      </w:r>
    </w:p>
    <w:p w14:paraId="7A7046F8" w14:textId="77777777" w:rsidR="00451EBC" w:rsidRPr="0004022A" w:rsidRDefault="00451EBC" w:rsidP="00451EBC">
      <w:r>
        <w:t xml:space="preserve">Alex </w:t>
      </w:r>
      <w:r w:rsidRPr="00F71E07">
        <w:rPr>
          <w:rStyle w:val="Style13ptBold"/>
        </w:rPr>
        <w:t>Alonso et al</w:t>
      </w:r>
      <w:r>
        <w:rPr>
          <w:rStyle w:val="Style13ptBold"/>
        </w:rPr>
        <w:t>. 10-1</w:t>
      </w:r>
      <w:r>
        <w:t>, PhD, SHRM-SCP, Chief Data &amp; Analytics Officer at SHRM, 10-1-25, “</w:t>
      </w:r>
      <w:r w:rsidRPr="0004022A">
        <w:t>AUTOMATION, GENERATIVE AI, AND JOB DISPLACEMENT RISK IN U.S. EMPLOYMENT</w:t>
      </w:r>
      <w:r>
        <w:t>,” https://www.shrm.org/content/dam/en/shrm/research/automation-generative-ai-and-job-displacement-risk-in-u-s-employment.pdf</w:t>
      </w:r>
    </w:p>
    <w:p w14:paraId="405F87F6" w14:textId="77777777" w:rsidR="00451EBC" w:rsidRDefault="00451EBC" w:rsidP="00451EBC">
      <w:r>
        <w:t xml:space="preserve">This brief has covered seven key findings stemming from analysis associated with the SHRM 2025 Automation/AI Survey, with a focus on current automation levels, current generative AI use, and nontechnical barriers to automation displacement in U.S. employment. Broadly speaking, our findings support the conclusion that </w:t>
      </w:r>
      <w:r w:rsidRPr="00CC2206">
        <w:rPr>
          <w:rStyle w:val="StyleUnderline"/>
        </w:rPr>
        <w:t xml:space="preserve">a </w:t>
      </w:r>
      <w:r w:rsidRPr="00E85FF6">
        <w:rPr>
          <w:rStyle w:val="Emphasis"/>
          <w:highlight w:val="yellow"/>
        </w:rPr>
        <w:t>notable percentage</w:t>
      </w:r>
      <w:r w:rsidRPr="00E85FF6">
        <w:rPr>
          <w:rStyle w:val="StyleUnderline"/>
          <w:highlight w:val="yellow"/>
        </w:rPr>
        <w:t xml:space="preserve"> of</w:t>
      </w:r>
      <w:r w:rsidRPr="00CC2206">
        <w:rPr>
          <w:rStyle w:val="StyleUnderline"/>
        </w:rPr>
        <w:t xml:space="preserve"> U.S. </w:t>
      </w:r>
      <w:r w:rsidRPr="00E85FF6">
        <w:rPr>
          <w:rStyle w:val="StyleUnderline"/>
          <w:highlight w:val="yellow"/>
        </w:rPr>
        <w:t>jobs are</w:t>
      </w:r>
      <w:r w:rsidRPr="00CC2206">
        <w:rPr>
          <w:rStyle w:val="StyleUnderline"/>
        </w:rPr>
        <w:t xml:space="preserve"> currently </w:t>
      </w:r>
      <w:r w:rsidRPr="00CC2206">
        <w:rPr>
          <w:rStyle w:val="Emphasis"/>
        </w:rPr>
        <w:t>highly</w:t>
      </w:r>
      <w:r>
        <w:t xml:space="preserve"> (i.e., at least 50%) </w:t>
      </w:r>
      <w:r w:rsidRPr="00E85FF6">
        <w:rPr>
          <w:rStyle w:val="Emphasis"/>
          <w:highlight w:val="yellow"/>
        </w:rPr>
        <w:t>automated</w:t>
      </w:r>
      <w:r>
        <w:t xml:space="preserve">, with a smaller (but still significant) share of employment exhibiting high generative AI use. Even so, </w:t>
      </w:r>
      <w:r w:rsidRPr="00CC2206">
        <w:rPr>
          <w:rStyle w:val="StyleUnderline"/>
        </w:rPr>
        <w:t xml:space="preserve">the </w:t>
      </w:r>
      <w:r w:rsidRPr="00E85FF6">
        <w:rPr>
          <w:rStyle w:val="Emphasis"/>
          <w:highlight w:val="yellow"/>
        </w:rPr>
        <w:t>high automation levels</w:t>
      </w:r>
      <w:r w:rsidRPr="00CC2206">
        <w:rPr>
          <w:rStyle w:val="StyleUnderline"/>
        </w:rPr>
        <w:t xml:space="preserve"> seen in some jobs </w:t>
      </w:r>
      <w:r w:rsidRPr="00E85FF6">
        <w:rPr>
          <w:rStyle w:val="StyleUnderline"/>
          <w:highlight w:val="yellow"/>
        </w:rPr>
        <w:t xml:space="preserve">are a </w:t>
      </w:r>
      <w:r w:rsidRPr="00E85FF6">
        <w:rPr>
          <w:rStyle w:val="Emphasis"/>
          <w:highlight w:val="yellow"/>
        </w:rPr>
        <w:t>limited indicator</w:t>
      </w:r>
      <w:r w:rsidRPr="00E85FF6">
        <w:rPr>
          <w:rStyle w:val="StyleUnderline"/>
          <w:highlight w:val="yellow"/>
        </w:rPr>
        <w:t xml:space="preserve"> of</w:t>
      </w:r>
      <w:r w:rsidRPr="00CC2206">
        <w:rPr>
          <w:rStyle w:val="StyleUnderline"/>
        </w:rPr>
        <w:t xml:space="preserve"> </w:t>
      </w:r>
      <w:r w:rsidRPr="00CC2206">
        <w:rPr>
          <w:rStyle w:val="Emphasis"/>
        </w:rPr>
        <w:t xml:space="preserve">automation </w:t>
      </w:r>
      <w:r w:rsidRPr="00E85FF6">
        <w:rPr>
          <w:rStyle w:val="Emphasis"/>
          <w:highlight w:val="yellow"/>
        </w:rPr>
        <w:t>displacement</w:t>
      </w:r>
      <w:r w:rsidRPr="00CC2206">
        <w:rPr>
          <w:rStyle w:val="StyleUnderline"/>
        </w:rPr>
        <w:t xml:space="preserve"> risk, since </w:t>
      </w:r>
      <w:r w:rsidRPr="00E85FF6">
        <w:rPr>
          <w:rStyle w:val="Emphasis"/>
          <w:highlight w:val="yellow"/>
        </w:rPr>
        <w:t>nontechnical barriers</w:t>
      </w:r>
      <w:r w:rsidRPr="00E85FF6">
        <w:rPr>
          <w:rStyle w:val="StyleUnderline"/>
          <w:highlight w:val="yellow"/>
        </w:rPr>
        <w:t xml:space="preserve"> to </w:t>
      </w:r>
      <w:r w:rsidRPr="00E85FF6">
        <w:rPr>
          <w:rStyle w:val="Emphasis"/>
          <w:highlight w:val="yellow"/>
        </w:rPr>
        <w:t>displacement</w:t>
      </w:r>
      <w:r w:rsidRPr="00E85FF6">
        <w:rPr>
          <w:rStyle w:val="StyleUnderline"/>
          <w:highlight w:val="yellow"/>
        </w:rPr>
        <w:t xml:space="preserve"> are</w:t>
      </w:r>
      <w:r w:rsidRPr="00CC2206">
        <w:rPr>
          <w:rStyle w:val="StyleUnderline"/>
        </w:rPr>
        <w:t xml:space="preserve"> quite </w:t>
      </w:r>
      <w:r w:rsidRPr="00E85FF6">
        <w:rPr>
          <w:rStyle w:val="Emphasis"/>
          <w:highlight w:val="yellow"/>
        </w:rPr>
        <w:t>common</w:t>
      </w:r>
      <w:r w:rsidRPr="00CC2206">
        <w:rPr>
          <w:rStyle w:val="StyleUnderline"/>
        </w:rPr>
        <w:t>.</w:t>
      </w:r>
      <w:r>
        <w:t xml:space="preserve"> If we limit our attention to employment that is highly automated and lacks nontechnical barriers to displacement, we estimate that about 6% of U.S. employment (approximately 9.2 million jobs) meets these conditions. This last finding suggests that — at least in the immediate future — </w:t>
      </w:r>
      <w:r w:rsidRPr="005658A3">
        <w:rPr>
          <w:rStyle w:val="StyleUnderline"/>
        </w:rPr>
        <w:t xml:space="preserve">the </w:t>
      </w:r>
      <w:r w:rsidRPr="00E85FF6">
        <w:rPr>
          <w:rStyle w:val="Emphasis"/>
          <w:highlight w:val="yellow"/>
        </w:rPr>
        <w:t>complete displacement</w:t>
      </w:r>
      <w:r w:rsidRPr="005658A3">
        <w:rPr>
          <w:rStyle w:val="StyleUnderline"/>
        </w:rPr>
        <w:t xml:space="preserve"> of </w:t>
      </w:r>
      <w:r w:rsidRPr="005658A3">
        <w:rPr>
          <w:rStyle w:val="Emphasis"/>
        </w:rPr>
        <w:t>workers</w:t>
      </w:r>
      <w:r w:rsidRPr="005658A3">
        <w:rPr>
          <w:rStyle w:val="StyleUnderline"/>
        </w:rPr>
        <w:t xml:space="preserve"> due to advancing </w:t>
      </w:r>
      <w:r w:rsidRPr="005658A3">
        <w:rPr>
          <w:rStyle w:val="Emphasis"/>
        </w:rPr>
        <w:t>automation</w:t>
      </w:r>
      <w:r>
        <w:t xml:space="preserve"> technology </w:t>
      </w:r>
      <w:r w:rsidRPr="005658A3">
        <w:rPr>
          <w:rStyle w:val="StyleUnderline"/>
        </w:rPr>
        <w:t xml:space="preserve">is likely to be </w:t>
      </w:r>
      <w:r w:rsidRPr="00E85FF6">
        <w:rPr>
          <w:rStyle w:val="Emphasis"/>
          <w:highlight w:val="yellow"/>
        </w:rPr>
        <w:t>limited</w:t>
      </w:r>
      <w:r w:rsidRPr="00E85FF6">
        <w:rPr>
          <w:rStyle w:val="StyleUnderline"/>
          <w:highlight w:val="yellow"/>
        </w:rPr>
        <w:t xml:space="preserve"> as a percentage of </w:t>
      </w:r>
      <w:r w:rsidRPr="00E85FF6">
        <w:rPr>
          <w:rStyle w:val="Emphasis"/>
          <w:highlight w:val="yellow"/>
        </w:rPr>
        <w:t>overall employment</w:t>
      </w:r>
      <w:r w:rsidRPr="005658A3">
        <w:rPr>
          <w:rStyle w:val="StyleUnderline"/>
        </w:rPr>
        <w:t xml:space="preserve"> and </w:t>
      </w:r>
      <w:r w:rsidRPr="005658A3">
        <w:rPr>
          <w:rStyle w:val="Emphasis"/>
        </w:rPr>
        <w:t>concentrated</w:t>
      </w:r>
      <w:r w:rsidRPr="005658A3">
        <w:rPr>
          <w:rStyle w:val="StyleUnderline"/>
        </w:rPr>
        <w:t xml:space="preserve"> in </w:t>
      </w:r>
      <w:r w:rsidRPr="005658A3">
        <w:rPr>
          <w:rStyle w:val="Emphasis"/>
        </w:rPr>
        <w:t>specific contexts</w:t>
      </w:r>
      <w:r>
        <w:t>. However, even in this limited case, total displacement due to automation could amount to millions of jobs in total, with some occupational groups facing significantly elevated risk. Furthermore, our findings reinforce the conclusion that automation and generative AI use are fundamentally important across a wide range of occupations. As such, many workers can expect their roles to be transformed as technological advances reshape the world of work.</w:t>
      </w:r>
    </w:p>
    <w:p w14:paraId="2BEFC98D" w14:textId="77777777" w:rsidR="00451EBC" w:rsidRPr="00FA4159" w:rsidRDefault="00451EBC" w:rsidP="00451EBC">
      <w:pPr>
        <w:pStyle w:val="Heading4"/>
      </w:pPr>
      <w:r>
        <w:t xml:space="preserve">Populism is </w:t>
      </w:r>
      <w:r w:rsidRPr="00FA4159">
        <w:rPr>
          <w:u w:val="single"/>
        </w:rPr>
        <w:t>constrained</w:t>
      </w:r>
      <w:r>
        <w:t>.</w:t>
      </w:r>
    </w:p>
    <w:p w14:paraId="2913F041" w14:textId="77777777" w:rsidR="00451EBC" w:rsidRDefault="00451EBC" w:rsidP="00451EBC">
      <w:r>
        <w:t xml:space="preserve">Dr. Kurt </w:t>
      </w:r>
      <w:r w:rsidRPr="003F3810">
        <w:rPr>
          <w:rStyle w:val="Style13ptBold"/>
        </w:rPr>
        <w:t>Weyland 24</w:t>
      </w:r>
      <w:r>
        <w:t>, PhD, Mike Hogg Professor, Liberal Arts, University of Texas–Austin, "Why Democracy Survives Populism," Journal of Democracy, Vol. 35, No. 1, January 2024, Project Muse. [italics in original]</w:t>
      </w:r>
    </w:p>
    <w:p w14:paraId="7CF4B2C5" w14:textId="77777777" w:rsidR="00451EBC" w:rsidRPr="00F462C9" w:rsidRDefault="00451EBC" w:rsidP="00451EBC">
      <w:pPr>
        <w:rPr>
          <w:sz w:val="14"/>
        </w:rPr>
      </w:pPr>
      <w:r w:rsidRPr="00F462C9">
        <w:rPr>
          <w:sz w:val="14"/>
        </w:rPr>
        <w:t xml:space="preserve">The </w:t>
      </w:r>
      <w:r w:rsidRPr="00BC609A">
        <w:rPr>
          <w:rStyle w:val="StyleUnderline"/>
        </w:rPr>
        <w:t xml:space="preserve">global wave of </w:t>
      </w:r>
      <w:r w:rsidRPr="00FA4159">
        <w:rPr>
          <w:rStyle w:val="StyleUnderline"/>
        </w:rPr>
        <w:t>populism</w:t>
      </w:r>
      <w:r w:rsidRPr="00F462C9">
        <w:rPr>
          <w:sz w:val="14"/>
        </w:rPr>
        <w:t xml:space="preserve">, especially the unexpected 2016 election of Donald Trump to the U.S. presidency, </w:t>
      </w:r>
      <w:r w:rsidRPr="00BC609A">
        <w:rPr>
          <w:rStyle w:val="StyleUnderline"/>
        </w:rPr>
        <w:t>instilled</w:t>
      </w:r>
      <w:r w:rsidRPr="00F462C9">
        <w:rPr>
          <w:sz w:val="14"/>
        </w:rPr>
        <w:t xml:space="preserve"> </w:t>
      </w:r>
      <w:r w:rsidRPr="00BC609A">
        <w:rPr>
          <w:rStyle w:val="Emphasis"/>
        </w:rPr>
        <w:t>great fear</w:t>
      </w:r>
      <w:r w:rsidRPr="00F462C9">
        <w:rPr>
          <w:sz w:val="14"/>
        </w:rPr>
        <w:t xml:space="preserve"> </w:t>
      </w:r>
      <w:r w:rsidRPr="00BC609A">
        <w:rPr>
          <w:rStyle w:val="StyleUnderline"/>
        </w:rPr>
        <w:t>in many observers</w:t>
      </w:r>
      <w:r w:rsidRPr="00F462C9">
        <w:rPr>
          <w:sz w:val="14"/>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BC609A">
        <w:rPr>
          <w:rStyle w:val="StyleUnderline"/>
        </w:rPr>
        <w:t>Would</w:t>
      </w:r>
      <w:r w:rsidRPr="00F462C9">
        <w:rPr>
          <w:sz w:val="14"/>
        </w:rPr>
        <w:t xml:space="preserve"> </w:t>
      </w:r>
      <w:r w:rsidRPr="00BC609A">
        <w:rPr>
          <w:rStyle w:val="Emphasis"/>
        </w:rPr>
        <w:t>populism's proliferation</w:t>
      </w:r>
      <w:r w:rsidRPr="00F462C9">
        <w:rPr>
          <w:sz w:val="14"/>
        </w:rPr>
        <w:t xml:space="preserve"> soon </w:t>
      </w:r>
      <w:r w:rsidRPr="00BC609A">
        <w:rPr>
          <w:rStyle w:val="StyleUnderline"/>
        </w:rPr>
        <w:t>bring about a proliferation of</w:t>
      </w:r>
      <w:r w:rsidRPr="00F462C9">
        <w:rPr>
          <w:sz w:val="14"/>
        </w:rPr>
        <w:t xml:space="preserve"> competitive </w:t>
      </w:r>
      <w:r w:rsidRPr="00BC609A">
        <w:rPr>
          <w:rStyle w:val="Emphasis"/>
        </w:rPr>
        <w:t>authoritarianism</w:t>
      </w:r>
      <w:r w:rsidRPr="00F462C9">
        <w:rPr>
          <w:sz w:val="14"/>
        </w:rPr>
        <w:t xml:space="preserve">?1 Academics took note and produced analyses of the threat such as Steven Levitsky and Daniel Ziblatt's outstanding—and deeply worrisome—2018 book </w:t>
      </w:r>
      <w:r w:rsidRPr="00F462C9">
        <w:rPr>
          <w:i/>
          <w:iCs/>
          <w:sz w:val="14"/>
        </w:rPr>
        <w:t>How Democracies Die</w:t>
      </w:r>
      <w:r w:rsidRPr="00F462C9">
        <w:rPr>
          <w:sz w:val="14"/>
        </w:rPr>
        <w:t>.2</w:t>
      </w:r>
    </w:p>
    <w:p w14:paraId="527B2281" w14:textId="77777777" w:rsidR="00451EBC" w:rsidRPr="00F462C9" w:rsidRDefault="00451EBC" w:rsidP="00451EBC">
      <w:pPr>
        <w:rPr>
          <w:sz w:val="14"/>
        </w:rPr>
      </w:pPr>
      <w:r w:rsidRPr="00F462C9">
        <w:rPr>
          <w:sz w:val="14"/>
        </w:rPr>
        <w:t xml:space="preserve">There is </w:t>
      </w:r>
      <w:r w:rsidRPr="00BC609A">
        <w:rPr>
          <w:rStyle w:val="StyleUnderline"/>
        </w:rPr>
        <w:t>no denying</w:t>
      </w:r>
      <w:r w:rsidRPr="00F462C9">
        <w:rPr>
          <w:sz w:val="14"/>
        </w:rPr>
        <w:t xml:space="preserve"> that even democratically </w:t>
      </w:r>
      <w:r w:rsidRPr="00BC609A">
        <w:rPr>
          <w:rStyle w:val="StyleUnderline"/>
        </w:rPr>
        <w:t>elected chief executives can</w:t>
      </w:r>
      <w:r w:rsidRPr="00F462C9">
        <w:rPr>
          <w:sz w:val="14"/>
        </w:rPr>
        <w:t xml:space="preserve">, in principle, </w:t>
      </w:r>
      <w:r w:rsidRPr="00BC609A">
        <w:rPr>
          <w:rStyle w:val="Emphasis"/>
        </w:rPr>
        <w:t>abuse</w:t>
      </w:r>
      <w:r w:rsidRPr="00F462C9">
        <w:rPr>
          <w:sz w:val="14"/>
        </w:rPr>
        <w:t xml:space="preserve"> </w:t>
      </w:r>
      <w:r w:rsidRPr="00BC609A">
        <w:rPr>
          <w:rStyle w:val="StyleUnderline"/>
        </w:rPr>
        <w:t>their positions to concentrate power</w:t>
      </w:r>
      <w:r w:rsidRPr="00F462C9">
        <w:rPr>
          <w:sz w:val="14"/>
        </w:rPr>
        <w:t xml:space="preserve">, squeeze the opposition, constrain civil society, take control of the media, and skew the electoral playing field: In short, </w:t>
      </w:r>
      <w:r w:rsidRPr="00BC609A">
        <w:rPr>
          <w:rStyle w:val="StyleUnderline"/>
        </w:rPr>
        <w:t>they can</w:t>
      </w:r>
      <w:r w:rsidRPr="00F462C9">
        <w:rPr>
          <w:sz w:val="14"/>
        </w:rPr>
        <w:t xml:space="preserve"> </w:t>
      </w:r>
      <w:r w:rsidRPr="00BC609A">
        <w:rPr>
          <w:rStyle w:val="Emphasis"/>
        </w:rPr>
        <w:t>weaken</w:t>
      </w:r>
      <w:r w:rsidRPr="00F462C9">
        <w:rPr>
          <w:sz w:val="14"/>
        </w:rPr>
        <w:t xml:space="preserve"> </w:t>
      </w:r>
      <w:r w:rsidRPr="00BC609A">
        <w:rPr>
          <w:rStyle w:val="StyleUnderline"/>
        </w:rPr>
        <w:t>and</w:t>
      </w:r>
      <w:r w:rsidRPr="00F462C9">
        <w:rPr>
          <w:sz w:val="14"/>
        </w:rPr>
        <w:t xml:space="preserve"> possibly </w:t>
      </w:r>
      <w:r w:rsidRPr="00BC609A">
        <w:rPr>
          <w:rStyle w:val="Emphasis"/>
        </w:rPr>
        <w:t>even destroy</w:t>
      </w:r>
      <w:r w:rsidRPr="00F462C9">
        <w:rPr>
          <w:sz w:val="14"/>
        </w:rPr>
        <w:t xml:space="preserve"> </w:t>
      </w:r>
      <w:r w:rsidRPr="00BC609A">
        <w:rPr>
          <w:rStyle w:val="StyleUnderline"/>
        </w:rPr>
        <w:t>constitutional democracy from within</w:t>
      </w:r>
      <w:r w:rsidRPr="00F462C9">
        <w:rPr>
          <w:sz w:val="14"/>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8E7A147" w14:textId="77777777" w:rsidR="00451EBC" w:rsidRPr="00F462C9" w:rsidRDefault="00451EBC" w:rsidP="00451EBC">
      <w:pPr>
        <w:rPr>
          <w:sz w:val="14"/>
        </w:rPr>
      </w:pPr>
      <w:r w:rsidRPr="00F462C9">
        <w:rPr>
          <w:sz w:val="14"/>
        </w:rPr>
        <w:t xml:space="preserve">Yet </w:t>
      </w:r>
      <w:r w:rsidRPr="00BC609A">
        <w:rPr>
          <w:rStyle w:val="StyleUnderline"/>
        </w:rPr>
        <w:t xml:space="preserve">while the </w:t>
      </w:r>
      <w:r w:rsidRPr="00D60509">
        <w:rPr>
          <w:rStyle w:val="StyleUnderline"/>
          <w:highlight w:val="yellow"/>
        </w:rPr>
        <w:t>analysis</w:t>
      </w:r>
      <w:r w:rsidRPr="00BC609A">
        <w:rPr>
          <w:rStyle w:val="StyleUnderline"/>
        </w:rPr>
        <w:t xml:space="preserve"> of</w:t>
      </w:r>
      <w:r w:rsidRPr="00F462C9">
        <w:rPr>
          <w:sz w:val="14"/>
        </w:rPr>
        <w:t xml:space="preserve"> </w:t>
      </w:r>
      <w:r w:rsidRPr="00BC609A">
        <w:rPr>
          <w:rStyle w:val="Emphasis"/>
        </w:rPr>
        <w:t>how</w:t>
      </w:r>
      <w:r w:rsidRPr="00F462C9">
        <w:rPr>
          <w:sz w:val="14"/>
        </w:rPr>
        <w:t xml:space="preserve"> </w:t>
      </w:r>
      <w:r w:rsidRPr="00BC609A">
        <w:rPr>
          <w:rStyle w:val="StyleUnderline"/>
        </w:rPr>
        <w:t xml:space="preserve">democracies die </w:t>
      </w:r>
      <w:r w:rsidRPr="00D60509">
        <w:rPr>
          <w:rStyle w:val="StyleUnderline"/>
          <w:highlight w:val="yellow"/>
        </w:rPr>
        <w:t>highlights</w:t>
      </w:r>
      <w:r w:rsidRPr="00BC609A">
        <w:rPr>
          <w:rStyle w:val="StyleUnderline"/>
        </w:rPr>
        <w:t xml:space="preserve"> the</w:t>
      </w:r>
      <w:r w:rsidRPr="00F462C9">
        <w:rPr>
          <w:sz w:val="14"/>
        </w:rPr>
        <w:t xml:space="preserve"> </w:t>
      </w:r>
      <w:r w:rsidRPr="00D60509">
        <w:rPr>
          <w:rStyle w:val="Emphasis"/>
          <w:i/>
          <w:highlight w:val="yellow"/>
        </w:rPr>
        <w:t>possibility</w:t>
      </w:r>
      <w:r w:rsidRPr="00F462C9">
        <w:rPr>
          <w:sz w:val="14"/>
        </w:rPr>
        <w:t xml:space="preserve"> </w:t>
      </w:r>
      <w:r w:rsidRPr="00BC609A">
        <w:rPr>
          <w:rStyle w:val="StyleUnderline"/>
        </w:rPr>
        <w:t>of political liberalism's downfall, it</w:t>
      </w:r>
      <w:r w:rsidRPr="00F462C9">
        <w:rPr>
          <w:sz w:val="14"/>
        </w:rPr>
        <w:t xml:space="preserve"> </w:t>
      </w:r>
      <w:r w:rsidRPr="00D60509">
        <w:rPr>
          <w:rStyle w:val="Emphasis"/>
          <w:highlight w:val="yellow"/>
        </w:rPr>
        <w:t>does not establish</w:t>
      </w:r>
      <w:r w:rsidRPr="00BC609A">
        <w:rPr>
          <w:rStyle w:val="Emphasis"/>
        </w:rPr>
        <w:t xml:space="preserve"> the </w:t>
      </w:r>
      <w:r w:rsidRPr="00D60509">
        <w:rPr>
          <w:rStyle w:val="Emphasis"/>
          <w:i/>
          <w:highlight w:val="yellow"/>
        </w:rPr>
        <w:t>probability</w:t>
      </w:r>
      <w:r w:rsidRPr="00F462C9">
        <w:rPr>
          <w:sz w:val="14"/>
        </w:rPr>
        <w:t xml:space="preserve"> </w:t>
      </w:r>
      <w:r w:rsidRPr="00BC609A">
        <w:rPr>
          <w:rStyle w:val="StyleUnderline"/>
        </w:rPr>
        <w:t>of this deleterious outcome</w:t>
      </w:r>
      <w:r w:rsidRPr="00F462C9">
        <w:rPr>
          <w:sz w:val="14"/>
        </w:rPr>
        <w:t xml:space="preserve">. How big is this risk, actually? To ascertain the effective danger facing contemporary democracy, we must do more than examine emblematic cases in which populist leaders have [End Page 43] destroyed democracy. Instead, we must </w:t>
      </w:r>
      <w:r w:rsidRPr="00D60509">
        <w:rPr>
          <w:rStyle w:val="StyleUnderline"/>
          <w:highlight w:val="yellow"/>
        </w:rPr>
        <w:t>consider</w:t>
      </w:r>
      <w:r w:rsidRPr="00BC609A">
        <w:rPr>
          <w:rStyle w:val="StyleUnderline"/>
        </w:rPr>
        <w:t xml:space="preserve"> the</w:t>
      </w:r>
      <w:r w:rsidRPr="00F462C9">
        <w:rPr>
          <w:sz w:val="14"/>
        </w:rPr>
        <w:t xml:space="preserve"> </w:t>
      </w:r>
      <w:r w:rsidRPr="00D60509">
        <w:rPr>
          <w:rStyle w:val="Emphasis"/>
          <w:highlight w:val="yellow"/>
        </w:rPr>
        <w:t>whole set of</w:t>
      </w:r>
      <w:r w:rsidRPr="00BC609A">
        <w:rPr>
          <w:rStyle w:val="Emphasis"/>
        </w:rPr>
        <w:t xml:space="preserve"> instances</w:t>
      </w:r>
      <w:r w:rsidRPr="00F462C9">
        <w:rPr>
          <w:sz w:val="14"/>
        </w:rPr>
        <w:t xml:space="preserve"> </w:t>
      </w:r>
      <w:r w:rsidRPr="00BC609A">
        <w:rPr>
          <w:rStyle w:val="StyleUnderline"/>
        </w:rPr>
        <w:t>in which</w:t>
      </w:r>
      <w:r w:rsidRPr="00F462C9">
        <w:rPr>
          <w:sz w:val="14"/>
        </w:rPr>
        <w:t xml:space="preserve"> such charismatic </w:t>
      </w:r>
      <w:r w:rsidRPr="00D60509">
        <w:rPr>
          <w:rStyle w:val="StyleUnderline"/>
          <w:highlight w:val="yellow"/>
        </w:rPr>
        <w:t>populists</w:t>
      </w:r>
      <w:r w:rsidRPr="00BC609A">
        <w:rPr>
          <w:rStyle w:val="StyleUnderline"/>
        </w:rPr>
        <w:t xml:space="preserve"> have</w:t>
      </w:r>
      <w:r w:rsidRPr="00F462C9">
        <w:rPr>
          <w:sz w:val="14"/>
        </w:rPr>
        <w:t xml:space="preserve"> </w:t>
      </w:r>
      <w:r w:rsidRPr="00BC609A">
        <w:rPr>
          <w:rStyle w:val="Emphasis"/>
        </w:rPr>
        <w:t>won</w:t>
      </w:r>
      <w:r w:rsidRPr="00F462C9">
        <w:rPr>
          <w:sz w:val="14"/>
        </w:rPr>
        <w:t xml:space="preserve"> executive office </w:t>
      </w:r>
      <w:r w:rsidRPr="00BC609A">
        <w:rPr>
          <w:rStyle w:val="StyleUnderline"/>
        </w:rPr>
        <w:t>and then ask</w:t>
      </w:r>
      <w:r w:rsidRPr="00F462C9">
        <w:rPr>
          <w:sz w:val="14"/>
        </w:rPr>
        <w:t xml:space="preserve"> </w:t>
      </w:r>
      <w:r w:rsidRPr="00BC609A">
        <w:rPr>
          <w:rStyle w:val="Emphasis"/>
        </w:rPr>
        <w:t>how many</w:t>
      </w:r>
      <w:r w:rsidRPr="00F462C9">
        <w:rPr>
          <w:sz w:val="14"/>
        </w:rPr>
        <w:t xml:space="preserve"> </w:t>
      </w:r>
      <w:r w:rsidRPr="00BC609A">
        <w:rPr>
          <w:rStyle w:val="StyleUnderline"/>
        </w:rPr>
        <w:t>of them, and under what conditions, succeeded in</w:t>
      </w:r>
      <w:r w:rsidRPr="00F462C9">
        <w:rPr>
          <w:sz w:val="14"/>
        </w:rPr>
        <w:t xml:space="preserve"> grabbing overweening power and </w:t>
      </w:r>
      <w:r w:rsidRPr="00BC609A">
        <w:rPr>
          <w:rStyle w:val="Emphasis"/>
        </w:rPr>
        <w:t>strangling</w:t>
      </w:r>
      <w:r w:rsidRPr="00F462C9">
        <w:rPr>
          <w:sz w:val="14"/>
        </w:rPr>
        <w:t xml:space="preserve"> </w:t>
      </w:r>
      <w:r w:rsidRPr="00BC609A">
        <w:rPr>
          <w:rStyle w:val="StyleUnderline"/>
        </w:rPr>
        <w:t>democracy</w:t>
      </w:r>
      <w:r w:rsidRPr="00F462C9">
        <w:rPr>
          <w:sz w:val="14"/>
        </w:rPr>
        <w:t>.</w:t>
      </w:r>
    </w:p>
    <w:p w14:paraId="492308A5" w14:textId="77777777" w:rsidR="00451EBC" w:rsidRPr="00F462C9" w:rsidRDefault="00451EBC" w:rsidP="00451EBC">
      <w:pPr>
        <w:rPr>
          <w:sz w:val="14"/>
        </w:rPr>
      </w:pPr>
      <w:r w:rsidRPr="00F462C9">
        <w:rPr>
          <w:sz w:val="14"/>
        </w:rPr>
        <w:t xml:space="preserve">For this purpose, it is useful to focus on the two world regions where populist leaders have most often come to power: Latin America and Europe. My </w:t>
      </w:r>
      <w:r w:rsidRPr="00D60509">
        <w:rPr>
          <w:rStyle w:val="StyleUnderline"/>
          <w:highlight w:val="yellow"/>
        </w:rPr>
        <w:t>research finds</w:t>
      </w:r>
      <w:r w:rsidRPr="00FA4159">
        <w:rPr>
          <w:rStyle w:val="StyleUnderline"/>
        </w:rPr>
        <w:t xml:space="preserve"> that </w:t>
      </w:r>
      <w:r w:rsidRPr="00D60509">
        <w:rPr>
          <w:rStyle w:val="StyleUnderline"/>
          <w:highlight w:val="yellow"/>
        </w:rPr>
        <w:t>of</w:t>
      </w:r>
      <w:r w:rsidRPr="00F462C9">
        <w:rPr>
          <w:sz w:val="14"/>
          <w:highlight w:val="yellow"/>
        </w:rPr>
        <w:t xml:space="preserve"> </w:t>
      </w:r>
      <w:r w:rsidRPr="00D60509">
        <w:rPr>
          <w:rStyle w:val="Emphasis"/>
          <w:highlight w:val="yellow"/>
        </w:rPr>
        <w:t>forty populist governments</w:t>
      </w:r>
      <w:r w:rsidRPr="00F462C9">
        <w:rPr>
          <w:sz w:val="14"/>
        </w:rPr>
        <w:t xml:space="preserve"> </w:t>
      </w:r>
      <w:r w:rsidRPr="00FA4159">
        <w:rPr>
          <w:rStyle w:val="StyleUnderline"/>
        </w:rPr>
        <w:t>which took power between</w:t>
      </w:r>
      <w:r w:rsidRPr="00F462C9">
        <w:rPr>
          <w:sz w:val="14"/>
        </w:rPr>
        <w:t xml:space="preserve"> </w:t>
      </w:r>
      <w:r w:rsidRPr="00FA4159">
        <w:rPr>
          <w:rStyle w:val="Emphasis"/>
        </w:rPr>
        <w:t>1985</w:t>
      </w:r>
      <w:r w:rsidRPr="00F462C9">
        <w:rPr>
          <w:sz w:val="14"/>
        </w:rPr>
        <w:t xml:space="preserve"> </w:t>
      </w:r>
      <w:r w:rsidRPr="00FA4159">
        <w:rPr>
          <w:rStyle w:val="StyleUnderline"/>
        </w:rPr>
        <w:t>and</w:t>
      </w:r>
      <w:r w:rsidRPr="00F462C9">
        <w:rPr>
          <w:sz w:val="14"/>
        </w:rPr>
        <w:t xml:space="preserve"> </w:t>
      </w:r>
      <w:r w:rsidRPr="00FA4159">
        <w:rPr>
          <w:rStyle w:val="Emphasis"/>
        </w:rPr>
        <w:t>2020</w:t>
      </w:r>
      <w:r w:rsidRPr="00F462C9">
        <w:rPr>
          <w:sz w:val="14"/>
        </w:rPr>
        <w:t xml:space="preserve"> in these two regions, </w:t>
      </w:r>
      <w:r w:rsidRPr="00D60509">
        <w:rPr>
          <w:rStyle w:val="StyleUnderline"/>
          <w:highlight w:val="yellow"/>
        </w:rPr>
        <w:t>only</w:t>
      </w:r>
      <w:r w:rsidRPr="00F462C9">
        <w:rPr>
          <w:sz w:val="14"/>
          <w:highlight w:val="yellow"/>
        </w:rPr>
        <w:t xml:space="preserve"> </w:t>
      </w:r>
      <w:r w:rsidRPr="00D60509">
        <w:rPr>
          <w:rStyle w:val="Emphasis"/>
          <w:highlight w:val="yellow"/>
        </w:rPr>
        <w:t>seven</w:t>
      </w:r>
      <w:r w:rsidRPr="00F462C9">
        <w:rPr>
          <w:sz w:val="14"/>
          <w:highlight w:val="yellow"/>
        </w:rPr>
        <w:t xml:space="preserve"> </w:t>
      </w:r>
      <w:r w:rsidRPr="00D60509">
        <w:rPr>
          <w:rStyle w:val="StyleUnderline"/>
          <w:highlight w:val="yellow"/>
        </w:rPr>
        <w:t>pushed</w:t>
      </w:r>
      <w:r w:rsidRPr="00FA4159">
        <w:rPr>
          <w:rStyle w:val="StyleUnderline"/>
        </w:rPr>
        <w:t xml:space="preserve"> their countries into</w:t>
      </w:r>
      <w:r w:rsidRPr="00F462C9">
        <w:rPr>
          <w:sz w:val="14"/>
        </w:rPr>
        <w:t xml:space="preserve"> </w:t>
      </w:r>
      <w:r w:rsidRPr="00D60509">
        <w:rPr>
          <w:rStyle w:val="Emphasis"/>
          <w:highlight w:val="yellow"/>
        </w:rPr>
        <w:t>authoritarian</w:t>
      </w:r>
      <w:r w:rsidRPr="00F462C9">
        <w:rPr>
          <w:sz w:val="14"/>
          <w:highlight w:val="yellow"/>
        </w:rPr>
        <w:t xml:space="preserve"> </w:t>
      </w:r>
      <w:r w:rsidRPr="00D60509">
        <w:rPr>
          <w:rStyle w:val="StyleUnderline"/>
          <w:highlight w:val="yellow"/>
        </w:rPr>
        <w:t>rule</w:t>
      </w:r>
      <w:r w:rsidRPr="00F462C9">
        <w:rPr>
          <w:sz w:val="14"/>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600F7256" w14:textId="77777777" w:rsidR="00451EBC" w:rsidRPr="00F462C9" w:rsidRDefault="00451EBC" w:rsidP="00451EBC">
      <w:pPr>
        <w:rPr>
          <w:sz w:val="14"/>
        </w:rPr>
      </w:pPr>
      <w:r w:rsidRPr="00F462C9">
        <w:rPr>
          <w:sz w:val="14"/>
        </w:rPr>
        <w:t xml:space="preserve">Thus, </w:t>
      </w:r>
      <w:r w:rsidRPr="00673DF1">
        <w:rPr>
          <w:rStyle w:val="StyleUnderline"/>
        </w:rPr>
        <w:t>while populism certainly</w:t>
      </w:r>
      <w:r w:rsidRPr="00F462C9">
        <w:rPr>
          <w:sz w:val="14"/>
        </w:rPr>
        <w:t xml:space="preserve"> </w:t>
      </w:r>
      <w:r w:rsidRPr="00673DF1">
        <w:rPr>
          <w:rStyle w:val="Emphasis"/>
        </w:rPr>
        <w:t>can be a mortal threat</w:t>
      </w:r>
      <w:r w:rsidRPr="00F462C9">
        <w:rPr>
          <w:sz w:val="14"/>
        </w:rPr>
        <w:t xml:space="preserve"> </w:t>
      </w:r>
      <w:r w:rsidRPr="00673DF1">
        <w:rPr>
          <w:rStyle w:val="StyleUnderline"/>
        </w:rPr>
        <w:t>to democracy, the</w:t>
      </w:r>
      <w:r w:rsidRPr="00F462C9">
        <w:rPr>
          <w:sz w:val="14"/>
        </w:rPr>
        <w:t xml:space="preserve"> </w:t>
      </w:r>
      <w:r w:rsidRPr="00D60509">
        <w:rPr>
          <w:rStyle w:val="Emphasis"/>
          <w:highlight w:val="yellow"/>
        </w:rPr>
        <w:t>worst outcome</w:t>
      </w:r>
      <w:r w:rsidRPr="00F462C9">
        <w:rPr>
          <w:sz w:val="14"/>
          <w:highlight w:val="yellow"/>
        </w:rPr>
        <w:t xml:space="preserve"> </w:t>
      </w:r>
      <w:r w:rsidRPr="00D60509">
        <w:rPr>
          <w:rStyle w:val="StyleUnderline"/>
          <w:highlight w:val="yellow"/>
        </w:rPr>
        <w:t>is</w:t>
      </w:r>
      <w:r w:rsidRPr="00F462C9">
        <w:rPr>
          <w:sz w:val="14"/>
          <w:highlight w:val="yellow"/>
        </w:rPr>
        <w:t xml:space="preserve"> </w:t>
      </w:r>
      <w:r w:rsidRPr="00D60509">
        <w:rPr>
          <w:rStyle w:val="Emphasis"/>
          <w:sz w:val="24"/>
          <w:szCs w:val="24"/>
          <w:highlight w:val="yellow"/>
        </w:rPr>
        <w:t>less common than</w:t>
      </w:r>
      <w:r w:rsidRPr="00673DF1">
        <w:rPr>
          <w:rStyle w:val="Emphasis"/>
          <w:sz w:val="24"/>
          <w:szCs w:val="24"/>
        </w:rPr>
        <w:t xml:space="preserve"> observers have </w:t>
      </w:r>
      <w:r w:rsidRPr="00D60509">
        <w:rPr>
          <w:rStyle w:val="Emphasis"/>
          <w:sz w:val="24"/>
          <w:szCs w:val="24"/>
          <w:highlight w:val="yellow"/>
        </w:rPr>
        <w:t>feared</w:t>
      </w:r>
      <w:r w:rsidRPr="00F462C9">
        <w:rPr>
          <w:sz w:val="14"/>
        </w:rPr>
        <w:t xml:space="preserve">. Instead, </w:t>
      </w:r>
      <w:r w:rsidRPr="00D60509">
        <w:rPr>
          <w:rStyle w:val="StyleUnderline"/>
          <w:highlight w:val="yellow"/>
        </w:rPr>
        <w:t>liberal pluralism</w:t>
      </w:r>
      <w:r w:rsidRPr="00F462C9">
        <w:rPr>
          <w:sz w:val="14"/>
        </w:rPr>
        <w:t xml:space="preserve"> often </w:t>
      </w:r>
      <w:r w:rsidRPr="00D60509">
        <w:rPr>
          <w:rStyle w:val="StyleUnderline"/>
          <w:highlight w:val="yellow"/>
        </w:rPr>
        <w:t>commands</w:t>
      </w:r>
      <w:r w:rsidRPr="00F462C9">
        <w:rPr>
          <w:sz w:val="14"/>
          <w:highlight w:val="yellow"/>
        </w:rPr>
        <w:t xml:space="preserve"> </w:t>
      </w:r>
      <w:r w:rsidRPr="00D60509">
        <w:rPr>
          <w:rStyle w:val="Emphasis"/>
          <w:highlight w:val="yellow"/>
        </w:rPr>
        <w:t>considerable</w:t>
      </w:r>
      <w:r w:rsidRPr="00F462C9">
        <w:rPr>
          <w:sz w:val="14"/>
          <w:highlight w:val="yellow"/>
        </w:rPr>
        <w:t xml:space="preserve"> </w:t>
      </w:r>
      <w:r w:rsidRPr="00D60509">
        <w:rPr>
          <w:rStyle w:val="StyleUnderline"/>
          <w:highlight w:val="yellow"/>
        </w:rPr>
        <w:t>strength</w:t>
      </w:r>
      <w:r w:rsidRPr="00673DF1">
        <w:rPr>
          <w:rStyle w:val="StyleUnderline"/>
        </w:rPr>
        <w:t xml:space="preserve"> as </w:t>
      </w:r>
      <w:r w:rsidRPr="00D60509">
        <w:rPr>
          <w:rStyle w:val="StyleUnderline"/>
          <w:highlight w:val="yellow"/>
        </w:rPr>
        <w:t>institutional checks and balances hold firm and opposition forces</w:t>
      </w:r>
      <w:r w:rsidRPr="00F462C9">
        <w:rPr>
          <w:sz w:val="14"/>
          <w:highlight w:val="yellow"/>
        </w:rPr>
        <w:t xml:space="preserve"> </w:t>
      </w:r>
      <w:r w:rsidRPr="00D60509">
        <w:rPr>
          <w:rStyle w:val="Emphasis"/>
          <w:highlight w:val="yellow"/>
        </w:rPr>
        <w:t>mobilize</w:t>
      </w:r>
      <w:r w:rsidRPr="00F462C9">
        <w:rPr>
          <w:sz w:val="14"/>
        </w:rPr>
        <w:t xml:space="preserve"> </w:t>
      </w:r>
      <w:r w:rsidRPr="00673DF1">
        <w:rPr>
          <w:rStyle w:val="StyleUnderline"/>
        </w:rPr>
        <w:t>to foil</w:t>
      </w:r>
      <w:r w:rsidRPr="00F462C9">
        <w:rPr>
          <w:sz w:val="14"/>
        </w:rPr>
        <w:t xml:space="preserve"> the </w:t>
      </w:r>
      <w:r w:rsidRPr="00673DF1">
        <w:rPr>
          <w:rStyle w:val="StyleUnderline"/>
        </w:rPr>
        <w:t>machinations</w:t>
      </w:r>
      <w:r w:rsidRPr="00F462C9">
        <w:rPr>
          <w:sz w:val="14"/>
        </w:rPr>
        <w:t xml:space="preserve"> of domineering chief executives. </w:t>
      </w:r>
      <w:r w:rsidRPr="00673DF1">
        <w:rPr>
          <w:rStyle w:val="StyleUnderline"/>
        </w:rPr>
        <w:t>As a result</w:t>
      </w:r>
      <w:r w:rsidRPr="00F462C9">
        <w:rPr>
          <w:sz w:val="14"/>
        </w:rPr>
        <w:t xml:space="preserve">, </w:t>
      </w:r>
      <w:r w:rsidRPr="00D60509">
        <w:rPr>
          <w:rStyle w:val="Emphasis"/>
          <w:highlight w:val="yellow"/>
        </w:rPr>
        <w:t>most populist</w:t>
      </w:r>
      <w:r w:rsidRPr="00F462C9">
        <w:rPr>
          <w:sz w:val="14"/>
        </w:rPr>
        <w:t xml:space="preserve"> assailant</w:t>
      </w:r>
      <w:r w:rsidRPr="00D60509">
        <w:rPr>
          <w:rStyle w:val="Emphasis"/>
          <w:highlight w:val="yellow"/>
        </w:rPr>
        <w:t>s</w:t>
      </w:r>
      <w:r w:rsidRPr="00F462C9">
        <w:rPr>
          <w:sz w:val="14"/>
        </w:rPr>
        <w:t xml:space="preserve"> </w:t>
      </w:r>
      <w:r w:rsidRPr="00673DF1">
        <w:rPr>
          <w:rStyle w:val="StyleUnderline"/>
        </w:rPr>
        <w:t xml:space="preserve">have </w:t>
      </w:r>
      <w:r w:rsidRPr="00D60509">
        <w:rPr>
          <w:rStyle w:val="StyleUnderline"/>
          <w:highlight w:val="yellow"/>
        </w:rPr>
        <w:t>failed</w:t>
      </w:r>
      <w:r w:rsidRPr="00F462C9">
        <w:rPr>
          <w:sz w:val="14"/>
        </w:rPr>
        <w:t xml:space="preserve">. Several have </w:t>
      </w:r>
      <w:r w:rsidRPr="00673DF1">
        <w:rPr>
          <w:rStyle w:val="StyleUnderline"/>
        </w:rPr>
        <w:t>found themselves</w:t>
      </w:r>
      <w:r w:rsidRPr="00F462C9">
        <w:rPr>
          <w:sz w:val="14"/>
        </w:rPr>
        <w:t xml:space="preserve"> </w:t>
      </w:r>
      <w:r w:rsidRPr="00D60509">
        <w:rPr>
          <w:rStyle w:val="Emphasis"/>
          <w:highlight w:val="yellow"/>
        </w:rPr>
        <w:t>hemmed</w:t>
      </w:r>
      <w:r w:rsidRPr="00F462C9">
        <w:rPr>
          <w:sz w:val="14"/>
        </w:rPr>
        <w:t xml:space="preserve"> </w:t>
      </w:r>
      <w:r w:rsidRPr="00673DF1">
        <w:rPr>
          <w:rStyle w:val="StyleUnderline"/>
        </w:rPr>
        <w:t xml:space="preserve">in </w:t>
      </w:r>
      <w:r w:rsidRPr="00D60509">
        <w:rPr>
          <w:rStyle w:val="StyleUnderline"/>
          <w:highlight w:val="yellow"/>
        </w:rPr>
        <w:t>by</w:t>
      </w:r>
      <w:r w:rsidRPr="00673DF1">
        <w:rPr>
          <w:rStyle w:val="StyleUnderline"/>
        </w:rPr>
        <w:t xml:space="preserve"> institutional </w:t>
      </w:r>
      <w:r w:rsidRPr="00D60509">
        <w:rPr>
          <w:rStyle w:val="StyleUnderline"/>
          <w:highlight w:val="yellow"/>
        </w:rPr>
        <w:t>checks</w:t>
      </w:r>
      <w:r w:rsidRPr="00673DF1">
        <w:rPr>
          <w:rStyle w:val="StyleUnderline"/>
        </w:rPr>
        <w:t xml:space="preserve"> and balances, while others have seen</w:t>
      </w:r>
      <w:r w:rsidRPr="00F462C9">
        <w:rPr>
          <w:sz w:val="14"/>
        </w:rPr>
        <w:t xml:space="preserve"> their </w:t>
      </w:r>
      <w:r w:rsidRPr="00D60509">
        <w:rPr>
          <w:rStyle w:val="StyleUnderline"/>
          <w:highlight w:val="yellow"/>
        </w:rPr>
        <w:t>careers done in by</w:t>
      </w:r>
      <w:r w:rsidRPr="00F462C9">
        <w:rPr>
          <w:sz w:val="14"/>
        </w:rPr>
        <w:t xml:space="preserve"> their own </w:t>
      </w:r>
      <w:r w:rsidRPr="00D60509">
        <w:rPr>
          <w:rStyle w:val="Emphasis"/>
          <w:highlight w:val="yellow"/>
        </w:rPr>
        <w:t>haphazard</w:t>
      </w:r>
      <w:r w:rsidRPr="00F462C9">
        <w:rPr>
          <w:sz w:val="14"/>
          <w:highlight w:val="yellow"/>
        </w:rPr>
        <w:t xml:space="preserve"> </w:t>
      </w:r>
      <w:r w:rsidRPr="00D60509">
        <w:rPr>
          <w:rStyle w:val="StyleUnderline"/>
          <w:highlight w:val="yellow"/>
        </w:rPr>
        <w:t>decisions</w:t>
      </w:r>
      <w:r w:rsidRPr="00673DF1">
        <w:rPr>
          <w:rStyle w:val="StyleUnderline"/>
        </w:rPr>
        <w:t xml:space="preserve"> and</w:t>
      </w:r>
      <w:r w:rsidRPr="00F462C9">
        <w:rPr>
          <w:sz w:val="14"/>
        </w:rPr>
        <w:t xml:space="preserve"> unruly confrontational </w:t>
      </w:r>
      <w:r w:rsidRPr="00673DF1">
        <w:rPr>
          <w:rStyle w:val="StyleUnderline"/>
        </w:rPr>
        <w:t xml:space="preserve">urges </w:t>
      </w:r>
      <w:r w:rsidRPr="00D60509">
        <w:rPr>
          <w:rStyle w:val="StyleUnderline"/>
          <w:highlight w:val="yellow"/>
        </w:rPr>
        <w:t>before</w:t>
      </w:r>
      <w:r w:rsidRPr="00673DF1">
        <w:rPr>
          <w:rStyle w:val="StyleUnderline"/>
        </w:rPr>
        <w:t xml:space="preserve"> they could inflict serious </w:t>
      </w:r>
      <w:r w:rsidRPr="00D60509">
        <w:rPr>
          <w:rStyle w:val="StyleUnderline"/>
          <w:highlight w:val="yellow"/>
        </w:rPr>
        <w:t>damage</w:t>
      </w:r>
      <w:r w:rsidRPr="00673DF1">
        <w:rPr>
          <w:rStyle w:val="StyleUnderline"/>
        </w:rPr>
        <w:t xml:space="preserve"> on democracy</w:t>
      </w:r>
      <w:r w:rsidRPr="00F462C9">
        <w:rPr>
          <w:sz w:val="14"/>
        </w:rPr>
        <w:t>.5</w:t>
      </w:r>
    </w:p>
    <w:p w14:paraId="4BA2499F" w14:textId="77777777" w:rsidR="00451EBC" w:rsidRPr="00F462C9" w:rsidRDefault="00451EBC" w:rsidP="00451EBC">
      <w:pPr>
        <w:rPr>
          <w:sz w:val="14"/>
        </w:rPr>
      </w:pPr>
    </w:p>
    <w:p w14:paraId="2BEF46AF" w14:textId="77777777" w:rsidR="00451EBC" w:rsidRDefault="00451EBC" w:rsidP="00451EBC">
      <w:pPr>
        <w:rPr>
          <w:sz w:val="14"/>
          <w:lang w:eastAsia="ko-KR"/>
        </w:rPr>
      </w:pPr>
    </w:p>
    <w:p w14:paraId="15776CF6" w14:textId="77777777" w:rsidR="00451EBC" w:rsidRDefault="00451EBC" w:rsidP="00451EBC">
      <w:pPr>
        <w:pStyle w:val="Heading4"/>
      </w:pPr>
      <w:r>
        <w:t xml:space="preserve">No ‘nuclear populism’ impact. </w:t>
      </w:r>
    </w:p>
    <w:p w14:paraId="219BD47D" w14:textId="77777777" w:rsidR="00451EBC" w:rsidRPr="00B279F7" w:rsidRDefault="00451EBC" w:rsidP="00451EBC">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72337EF2" w14:textId="77777777" w:rsidR="00451EBC" w:rsidRPr="00301C95" w:rsidRDefault="00451EBC" w:rsidP="00451EBC">
      <w:pPr>
        <w:rPr>
          <w:sz w:val="16"/>
        </w:rPr>
      </w:pPr>
      <w:r w:rsidRPr="00301C95">
        <w:rPr>
          <w:sz w:val="16"/>
        </w:rPr>
        <w:t>In their essay “Upsetting the Nuclear Order: How the Rise of Nationalist Populism Increases Nuclear Dangers,” Oliver Meier and Maren Vieluf highlight some important aspects of nationalist-</w:t>
      </w:r>
      <w:r w:rsidRPr="00B279F7">
        <w:rPr>
          <w:rStyle w:val="Emphasis"/>
          <w:highlight w:val="yellow"/>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B279F7">
        <w:rPr>
          <w:rStyle w:val="StyleUnderline"/>
          <w:highlight w:val="yellow"/>
        </w:rPr>
        <w:t>lead to</w:t>
      </w:r>
      <w:r w:rsidRPr="00473735">
        <w:rPr>
          <w:rStyle w:val="StyleUnderline"/>
        </w:rPr>
        <w:t xml:space="preserve"> greater </w:t>
      </w:r>
      <w:r w:rsidRPr="00B279F7">
        <w:rPr>
          <w:rStyle w:val="Emphasis"/>
          <w:highlight w:val="yellow"/>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279F7">
        <w:rPr>
          <w:rStyle w:val="StyleUnderline"/>
          <w:highlight w:val="yellow"/>
        </w:rPr>
        <w:t>there are</w:t>
      </w:r>
      <w:r w:rsidRPr="00473735">
        <w:rPr>
          <w:rStyle w:val="StyleUnderline"/>
        </w:rPr>
        <w:t xml:space="preserve"> a number of</w:t>
      </w:r>
      <w:r w:rsidRPr="00301C95">
        <w:rPr>
          <w:sz w:val="16"/>
        </w:rPr>
        <w:t xml:space="preserve"> </w:t>
      </w:r>
      <w:r w:rsidRPr="00B279F7">
        <w:rPr>
          <w:rStyle w:val="Emphasis"/>
          <w:highlight w:val="yellow"/>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3C9A0B51" w14:textId="77777777" w:rsidR="00451EBC" w:rsidRPr="00301C95" w:rsidRDefault="00451EBC" w:rsidP="00451EBC">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7CB0F093" w14:textId="77777777" w:rsidR="00451EBC" w:rsidRPr="00301C95" w:rsidRDefault="00451EBC" w:rsidP="00451EBC">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B279F7">
        <w:rPr>
          <w:rStyle w:val="Emphasis"/>
          <w:highlight w:val="yellow"/>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B279F7">
        <w:rPr>
          <w:rStyle w:val="StyleUnderline"/>
          <w:highlight w:val="yellow"/>
        </w:rPr>
        <w:t>should</w:t>
      </w:r>
      <w:r w:rsidRPr="00473735">
        <w:rPr>
          <w:rStyle w:val="StyleUnderline"/>
        </w:rPr>
        <w:t xml:space="preserve"> also </w:t>
      </w:r>
      <w:r w:rsidRPr="00B279F7">
        <w:rPr>
          <w:rStyle w:val="Emphasis"/>
          <w:highlight w:val="yellow"/>
        </w:rPr>
        <w:t>not</w:t>
      </w:r>
      <w:r w:rsidRPr="00B279F7">
        <w:rPr>
          <w:rStyle w:val="StyleUnderline"/>
          <w:highlight w:val="yellow"/>
        </w:rPr>
        <w:t xml:space="preserve"> be </w:t>
      </w:r>
      <w:r w:rsidRPr="00B279F7">
        <w:rPr>
          <w:rStyle w:val="Emphasis"/>
          <w:highlight w:val="yellow"/>
        </w:rPr>
        <w:t>exaggerated</w:t>
      </w:r>
      <w:r w:rsidRPr="00301C95">
        <w:rPr>
          <w:sz w:val="16"/>
        </w:rPr>
        <w:t xml:space="preserve">. For instance, </w:t>
      </w:r>
      <w:r w:rsidRPr="00B279F7">
        <w:rPr>
          <w:rStyle w:val="Emphasis"/>
          <w:highlight w:val="yellow"/>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B279F7">
        <w:rPr>
          <w:rStyle w:val="StyleUnderline"/>
          <w:highlight w:val="yellow"/>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B279F7">
        <w:rPr>
          <w:rStyle w:val="StyleUnderline"/>
          <w:highlight w:val="yellow"/>
        </w:rPr>
        <w:t xml:space="preserve">India’s </w:t>
      </w:r>
      <w:r w:rsidRPr="00B279F7">
        <w:rPr>
          <w:rStyle w:val="Emphasis"/>
          <w:highlight w:val="yellow"/>
        </w:rPr>
        <w:t>conventional</w:t>
      </w:r>
      <w:r w:rsidRPr="00B279F7">
        <w:rPr>
          <w:rStyle w:val="StyleUnderline"/>
          <w:highlight w:val="yellow"/>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2B0A228D" w14:textId="77777777" w:rsidR="00451EBC" w:rsidRPr="00301C95" w:rsidRDefault="00451EBC" w:rsidP="00451EBC">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B279F7">
        <w:rPr>
          <w:rStyle w:val="Emphasis"/>
          <w:highlight w:val="yellow"/>
        </w:rPr>
        <w:t>Modi</w:t>
      </w:r>
      <w:r w:rsidRPr="00B279F7">
        <w:rPr>
          <w:rStyle w:val="StyleUnderline"/>
          <w:highlight w:val="yellow"/>
        </w:rPr>
        <w:t xml:space="preserve"> and </w:t>
      </w:r>
      <w:r w:rsidRPr="00B279F7">
        <w:rPr>
          <w:rStyle w:val="Emphasis"/>
          <w:highlight w:val="yellow"/>
        </w:rPr>
        <w:t>Trump</w:t>
      </w:r>
      <w:r w:rsidRPr="00301C95">
        <w:rPr>
          <w:sz w:val="16"/>
        </w:rPr>
        <w:t xml:space="preserve">, </w:t>
      </w:r>
      <w:r w:rsidRPr="00473735">
        <w:rPr>
          <w:rStyle w:val="StyleUnderline"/>
        </w:rPr>
        <w:t xml:space="preserve">we </w:t>
      </w:r>
      <w:r w:rsidRPr="00B279F7">
        <w:rPr>
          <w:rStyle w:val="StyleUnderline"/>
          <w:highlight w:val="yellow"/>
        </w:rPr>
        <w:t xml:space="preserve">did not see </w:t>
      </w:r>
      <w:r w:rsidRPr="00B279F7">
        <w:rPr>
          <w:rStyle w:val="Emphasis"/>
          <w:highlight w:val="yellow"/>
        </w:rPr>
        <w:t>any</w:t>
      </w:r>
      <w:r w:rsidRPr="00473735">
        <w:rPr>
          <w:rStyle w:val="StyleUnderline"/>
        </w:rPr>
        <w:t xml:space="preserve"> subsequent </w:t>
      </w:r>
      <w:r w:rsidRPr="00B279F7">
        <w:rPr>
          <w:rStyle w:val="StyleUnderline"/>
          <w:highlight w:val="yellow"/>
        </w:rPr>
        <w:t xml:space="preserve">heightening of </w:t>
      </w:r>
      <w:r w:rsidRPr="00B279F7">
        <w:rPr>
          <w:rStyle w:val="Emphasis"/>
          <w:highlight w:val="yellow"/>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B279F7">
        <w:rPr>
          <w:rStyle w:val="StyleUnderline"/>
          <w:highlight w:val="yellow"/>
        </w:rPr>
        <w:t xml:space="preserve">rhetoric is to </w:t>
      </w:r>
      <w:r w:rsidRPr="00B279F7">
        <w:rPr>
          <w:rStyle w:val="Emphasis"/>
          <w:highlight w:val="yellow"/>
        </w:rPr>
        <w:t>impress</w:t>
      </w:r>
      <w:r w:rsidRPr="00473735">
        <w:rPr>
          <w:rStyle w:val="StyleUnderline"/>
        </w:rPr>
        <w:t xml:space="preserve"> domestic </w:t>
      </w:r>
      <w:r w:rsidRPr="00B279F7">
        <w:rPr>
          <w:rStyle w:val="Emphasis"/>
          <w:highlight w:val="yellow"/>
        </w:rPr>
        <w:t>audiences</w:t>
      </w:r>
      <w:r w:rsidRPr="00B279F7">
        <w:rPr>
          <w:sz w:val="16"/>
          <w:highlight w:val="yellow"/>
        </w:rPr>
        <w:t xml:space="preserve"> </w:t>
      </w:r>
      <w:r w:rsidRPr="00B279F7">
        <w:rPr>
          <w:rStyle w:val="StyleUnderline"/>
          <w:highlight w:val="yellow"/>
        </w:rPr>
        <w:t>and</w:t>
      </w:r>
      <w:r w:rsidRPr="00301C95">
        <w:rPr>
          <w:sz w:val="16"/>
        </w:rPr>
        <w:t xml:space="preserve"> that </w:t>
      </w:r>
      <w:r w:rsidRPr="00473735">
        <w:rPr>
          <w:rStyle w:val="StyleUnderline"/>
        </w:rPr>
        <w:t xml:space="preserve">external </w:t>
      </w:r>
      <w:r w:rsidRPr="00B279F7">
        <w:rPr>
          <w:rStyle w:val="StyleUnderline"/>
          <w:highlight w:val="yellow"/>
        </w:rPr>
        <w:t xml:space="preserve">actors </w:t>
      </w:r>
      <w:r w:rsidRPr="00B279F7">
        <w:rPr>
          <w:rStyle w:val="Emphasis"/>
          <w:highlight w:val="yellow"/>
        </w:rPr>
        <w:t>understand it</w:t>
      </w:r>
      <w:r w:rsidRPr="00473735">
        <w:rPr>
          <w:rStyle w:val="StyleUnderline"/>
        </w:rPr>
        <w:t xml:space="preserve"> as </w:t>
      </w:r>
      <w:r w:rsidRPr="00473735">
        <w:rPr>
          <w:rStyle w:val="Emphasis"/>
        </w:rPr>
        <w:t>such</w:t>
      </w:r>
      <w:r w:rsidRPr="00301C95">
        <w:rPr>
          <w:sz w:val="16"/>
        </w:rPr>
        <w:t>.</w:t>
      </w:r>
    </w:p>
    <w:p w14:paraId="3EDC4B79" w14:textId="77777777" w:rsidR="00451EBC" w:rsidRPr="00301C95" w:rsidRDefault="00451EBC" w:rsidP="00451EBC">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B279F7">
        <w:rPr>
          <w:rStyle w:val="StyleUnderline"/>
          <w:highlight w:val="yellow"/>
        </w:rPr>
        <w:t xml:space="preserve">Have we seen </w:t>
      </w:r>
      <w:r w:rsidRPr="00B279F7">
        <w:rPr>
          <w:rStyle w:val="Emphasis"/>
          <w:highlight w:val="yellow"/>
        </w:rPr>
        <w:t>any</w:t>
      </w:r>
      <w:r w:rsidRPr="00301C95">
        <w:rPr>
          <w:sz w:val="16"/>
        </w:rPr>
        <w:t xml:space="preserve"> new </w:t>
      </w:r>
      <w:r w:rsidRPr="00B279F7">
        <w:rPr>
          <w:rStyle w:val="Emphasis"/>
          <w:highlight w:val="yellow"/>
        </w:rPr>
        <w:t>state</w:t>
      </w:r>
      <w:r w:rsidRPr="00301C95">
        <w:rPr>
          <w:sz w:val="16"/>
        </w:rPr>
        <w:t xml:space="preserve"> </w:t>
      </w:r>
      <w:r w:rsidRPr="00B279F7">
        <w:rPr>
          <w:rStyle w:val="StyleUnderline"/>
          <w:highlight w:val="yellow"/>
        </w:rPr>
        <w:t xml:space="preserve">pursuing </w:t>
      </w:r>
      <w:r w:rsidRPr="00B279F7">
        <w:rPr>
          <w:rStyle w:val="Emphasis"/>
          <w:highlight w:val="yellow"/>
        </w:rPr>
        <w:t>nuc</w:t>
      </w:r>
      <w:r w:rsidRPr="00301C95">
        <w:rPr>
          <w:sz w:val="16"/>
        </w:rPr>
        <w:t>lear weapon</w:t>
      </w:r>
      <w:r w:rsidRPr="00B279F7">
        <w:rPr>
          <w:rStyle w:val="Emphasis"/>
          <w:highlight w:val="yellow"/>
        </w:rPr>
        <w:t>s</w:t>
      </w:r>
      <w:r w:rsidRPr="00473735">
        <w:rPr>
          <w:rStyle w:val="StyleUnderline"/>
        </w:rPr>
        <w:t xml:space="preserve"> </w:t>
      </w:r>
      <w:r w:rsidRPr="00B279F7">
        <w:rPr>
          <w:rStyle w:val="StyleUnderline"/>
          <w:highlight w:val="yellow"/>
        </w:rPr>
        <w:t xml:space="preserve">in </w:t>
      </w:r>
      <w:r w:rsidRPr="00B279F7">
        <w:rPr>
          <w:rStyle w:val="Emphasis"/>
          <w:highlight w:val="yellow"/>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B279F7">
        <w:rPr>
          <w:rStyle w:val="Emphasis"/>
          <w:highlight w:val="yellow"/>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B279F7">
        <w:rPr>
          <w:rStyle w:val="Emphasis"/>
          <w:highlight w:val="yellow"/>
        </w:rPr>
        <w:t>China</w:t>
      </w:r>
      <w:r w:rsidRPr="00301C95">
        <w:rPr>
          <w:sz w:val="16"/>
        </w:rPr>
        <w:t xml:space="preserve">, </w:t>
      </w:r>
      <w:r w:rsidRPr="00B279F7">
        <w:rPr>
          <w:rStyle w:val="Emphasis"/>
          <w:highlight w:val="yellow"/>
        </w:rPr>
        <w:t>No</w:t>
      </w:r>
      <w:r w:rsidRPr="00301C95">
        <w:rPr>
          <w:sz w:val="16"/>
        </w:rPr>
        <w:t xml:space="preserve">rth </w:t>
      </w:r>
      <w:r w:rsidRPr="00B279F7">
        <w:rPr>
          <w:rStyle w:val="Emphasis"/>
          <w:highlight w:val="yellow"/>
        </w:rPr>
        <w:t>Ko</w:t>
      </w:r>
      <w:r w:rsidRPr="00301C95">
        <w:rPr>
          <w:sz w:val="16"/>
        </w:rPr>
        <w:t xml:space="preserve">rea, and </w:t>
      </w:r>
      <w:r w:rsidRPr="00B279F7">
        <w:rPr>
          <w:rStyle w:val="Emphasis"/>
          <w:highlight w:val="yellow"/>
        </w:rPr>
        <w:t>Iran</w:t>
      </w:r>
      <w:r w:rsidRPr="00301C95">
        <w:rPr>
          <w:sz w:val="16"/>
        </w:rPr>
        <w:t xml:space="preserve">. The </w:t>
      </w:r>
      <w:r w:rsidRPr="00B279F7">
        <w:rPr>
          <w:rStyle w:val="Emphasis"/>
          <w:highlight w:val="yellow"/>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B279F7">
        <w:rPr>
          <w:rStyle w:val="Emphasis"/>
          <w:highlight w:val="yellow"/>
        </w:rPr>
        <w:t>more important</w:t>
      </w:r>
      <w:r w:rsidRPr="00301C95">
        <w:rPr>
          <w:sz w:val="16"/>
        </w:rPr>
        <w:t xml:space="preserve"> and consequential </w:t>
      </w:r>
      <w:r w:rsidRPr="00B279F7">
        <w:rPr>
          <w:rStyle w:val="StyleUnderline"/>
          <w:highlight w:val="yellow"/>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2448290A" w14:textId="77777777" w:rsidR="00451EBC" w:rsidRPr="00301C95" w:rsidRDefault="00451EBC" w:rsidP="00451EBC">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7F5B346E" w14:textId="77777777" w:rsidR="00451EBC" w:rsidRPr="00301C95" w:rsidRDefault="00451EBC" w:rsidP="00451EBC">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68F74AF5" w14:textId="77777777" w:rsidR="00451EBC" w:rsidRPr="00301C95" w:rsidRDefault="00451EBC" w:rsidP="00451EBC">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B279F7">
        <w:rPr>
          <w:rStyle w:val="StyleUnderline"/>
          <w:highlight w:val="yellow"/>
        </w:rPr>
        <w:t xml:space="preserve">There have </w:t>
      </w:r>
      <w:r w:rsidRPr="00B279F7">
        <w:rPr>
          <w:rStyle w:val="Emphasis"/>
          <w:highlight w:val="yellow"/>
        </w:rPr>
        <w:t>always</w:t>
      </w:r>
      <w:r w:rsidRPr="00B279F7">
        <w:rPr>
          <w:rStyle w:val="StyleUnderline"/>
          <w:highlight w:val="yellow"/>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B279F7">
        <w:rPr>
          <w:rStyle w:val="StyleUnderline"/>
          <w:highlight w:val="yellow"/>
        </w:rPr>
        <w:t>about</w:t>
      </w:r>
      <w:r w:rsidRPr="004F7621">
        <w:rPr>
          <w:rStyle w:val="StyleUnderline"/>
        </w:rPr>
        <w:t xml:space="preserve"> </w:t>
      </w:r>
      <w:r w:rsidRPr="00B279F7">
        <w:rPr>
          <w:rStyle w:val="Emphasis"/>
          <w:highlight w:val="yellow"/>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B279F7">
        <w:rPr>
          <w:rStyle w:val="StyleUnderline"/>
          <w:highlight w:val="yellow"/>
        </w:rPr>
        <w:t xml:space="preserve">It </w:t>
      </w:r>
      <w:r w:rsidRPr="00B279F7">
        <w:rPr>
          <w:rStyle w:val="Emphasis"/>
          <w:highlight w:val="yellow"/>
        </w:rPr>
        <w:t>predates</w:t>
      </w:r>
      <w:r w:rsidRPr="00B279F7">
        <w:rPr>
          <w:rStyle w:val="StyleUnderline"/>
          <w:highlight w:val="yellow"/>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B279F7">
        <w:rPr>
          <w:rStyle w:val="StyleUnderline"/>
          <w:highlight w:val="yellow"/>
        </w:rPr>
        <w:t>alliances</w:t>
      </w:r>
      <w:r w:rsidRPr="004F7621">
        <w:rPr>
          <w:rStyle w:val="StyleUnderline"/>
        </w:rPr>
        <w:t xml:space="preserve"> have </w:t>
      </w:r>
      <w:r w:rsidRPr="00B279F7">
        <w:rPr>
          <w:rStyle w:val="Emphasis"/>
          <w:highlight w:val="yellow"/>
        </w:rPr>
        <w:t>remained strong</w:t>
      </w:r>
      <w:r w:rsidRPr="00B279F7">
        <w:rPr>
          <w:rStyle w:val="StyleUnderline"/>
          <w:highlight w:val="yellow"/>
        </w:rPr>
        <w:t xml:space="preserve"> and</w:t>
      </w:r>
      <w:r w:rsidRPr="004F7621">
        <w:rPr>
          <w:rStyle w:val="StyleUnderline"/>
        </w:rPr>
        <w:t xml:space="preserve"> are </w:t>
      </w:r>
      <w:r w:rsidRPr="00B279F7">
        <w:rPr>
          <w:rStyle w:val="Emphasis"/>
          <w:highlight w:val="yellow"/>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72038187" w14:textId="77777777" w:rsidR="00451EBC" w:rsidRPr="00301C95" w:rsidRDefault="00451EBC" w:rsidP="00451EBC">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B279F7">
        <w:rPr>
          <w:rStyle w:val="StyleUnderline"/>
          <w:highlight w:val="yellow"/>
        </w:rPr>
        <w:t>India</w:t>
      </w:r>
      <w:r w:rsidRPr="00301C95">
        <w:rPr>
          <w:rStyle w:val="StyleUnderline"/>
        </w:rPr>
        <w:t xml:space="preserve"> still </w:t>
      </w:r>
      <w:r w:rsidRPr="00B279F7">
        <w:rPr>
          <w:rStyle w:val="StyleUnderline"/>
          <w:highlight w:val="yellow"/>
        </w:rPr>
        <w:t xml:space="preserve">maintains a </w:t>
      </w:r>
      <w:r w:rsidRPr="00B279F7">
        <w:rPr>
          <w:rStyle w:val="Emphasis"/>
          <w:highlight w:val="yellow"/>
        </w:rPr>
        <w:t>slow-growing</w:t>
      </w:r>
      <w:r w:rsidRPr="00301C95">
        <w:rPr>
          <w:sz w:val="16"/>
        </w:rPr>
        <w:t xml:space="preserve"> nuclear </w:t>
      </w:r>
      <w:r w:rsidRPr="00B279F7">
        <w:rPr>
          <w:rStyle w:val="StyleUnderline"/>
          <w:highlight w:val="yellow"/>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B279F7">
        <w:rPr>
          <w:rStyle w:val="StyleUnderline"/>
          <w:highlight w:val="yellow"/>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B279F7">
        <w:rPr>
          <w:rStyle w:val="StyleUnderline"/>
          <w:highlight w:val="yellow"/>
        </w:rPr>
        <w:t>been in power for</w:t>
      </w:r>
      <w:r w:rsidRPr="00301C95">
        <w:rPr>
          <w:sz w:val="16"/>
        </w:rPr>
        <w:t xml:space="preserve"> almost </w:t>
      </w:r>
      <w:r w:rsidRPr="00B279F7">
        <w:rPr>
          <w:rStyle w:val="StyleUnderline"/>
          <w:highlight w:val="yellow"/>
        </w:rPr>
        <w:t xml:space="preserve">a </w:t>
      </w:r>
      <w:r w:rsidRPr="00B279F7">
        <w:rPr>
          <w:rStyle w:val="Emphasis"/>
          <w:highlight w:val="yellow"/>
        </w:rPr>
        <w:t>decade</w:t>
      </w:r>
      <w:r w:rsidRPr="00301C95">
        <w:rPr>
          <w:sz w:val="16"/>
        </w:rPr>
        <w:t xml:space="preserve">, </w:t>
      </w:r>
      <w:r w:rsidRPr="00301C95">
        <w:rPr>
          <w:rStyle w:val="StyleUnderline"/>
        </w:rPr>
        <w:t xml:space="preserve">this </w:t>
      </w:r>
      <w:r w:rsidRPr="00B279F7">
        <w:rPr>
          <w:rStyle w:val="Emphasis"/>
          <w:highlight w:val="yellow"/>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B279F7">
        <w:rPr>
          <w:rStyle w:val="StyleUnderline"/>
          <w:highlight w:val="yellow"/>
        </w:rPr>
        <w:t xml:space="preserve">calls into </w:t>
      </w:r>
      <w:r w:rsidRPr="00B279F7">
        <w:rPr>
          <w:rStyle w:val="Emphasis"/>
          <w:highlight w:val="yellow"/>
        </w:rPr>
        <w:t>question</w:t>
      </w:r>
      <w:r w:rsidRPr="00B279F7">
        <w:rPr>
          <w:rStyle w:val="StyleUnderline"/>
          <w:highlight w:val="yellow"/>
        </w:rPr>
        <w:t xml:space="preserve"> arg</w:t>
      </w:r>
      <w:r w:rsidRPr="00301C95">
        <w:rPr>
          <w:rStyle w:val="StyleUnderline"/>
        </w:rPr>
        <w:t>ument</w:t>
      </w:r>
      <w:r w:rsidRPr="00B279F7">
        <w:rPr>
          <w:rStyle w:val="StyleUnderline"/>
          <w:highlight w:val="yellow"/>
        </w:rPr>
        <w:t>s</w:t>
      </w:r>
      <w:r w:rsidRPr="00301C95">
        <w:rPr>
          <w:rStyle w:val="StyleUnderline"/>
        </w:rPr>
        <w:t xml:space="preserve"> </w:t>
      </w:r>
      <w:r w:rsidRPr="00B279F7">
        <w:rPr>
          <w:rStyle w:val="StyleUnderline"/>
          <w:highlight w:val="yellow"/>
        </w:rPr>
        <w:t>about</w:t>
      </w:r>
      <w:r w:rsidRPr="00301C95">
        <w:rPr>
          <w:rStyle w:val="StyleUnderline"/>
        </w:rPr>
        <w:t xml:space="preserve"> how</w:t>
      </w:r>
      <w:r w:rsidRPr="00301C95">
        <w:rPr>
          <w:sz w:val="16"/>
        </w:rPr>
        <w:t xml:space="preserve"> nationalist </w:t>
      </w:r>
      <w:r w:rsidRPr="00B279F7">
        <w:rPr>
          <w:rStyle w:val="Emphasis"/>
          <w:highlight w:val="yellow"/>
        </w:rPr>
        <w:t>populism</w:t>
      </w:r>
      <w:r w:rsidRPr="00301C95">
        <w:rPr>
          <w:rStyle w:val="StyleUnderline"/>
        </w:rPr>
        <w:t xml:space="preserve"> could impact nuclear policy.</w:t>
      </w:r>
    </w:p>
    <w:p w14:paraId="0B8D00CC" w14:textId="77777777" w:rsidR="00451EBC" w:rsidRPr="00301C95" w:rsidRDefault="00451EBC" w:rsidP="00451EBC">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3B644330" w14:textId="77777777" w:rsidR="00451EBC" w:rsidRDefault="00451EBC" w:rsidP="00451EBC">
      <w:pPr>
        <w:pStyle w:val="Heading3"/>
      </w:pPr>
      <w:r>
        <w:t>Automation---Employment---Turn---1NC</w:t>
      </w:r>
    </w:p>
    <w:p w14:paraId="1072614E" w14:textId="77777777" w:rsidR="00451EBC" w:rsidRPr="00FE53B7" w:rsidRDefault="00451EBC" w:rsidP="00451EBC">
      <w:pPr>
        <w:pStyle w:val="Heading4"/>
      </w:pPr>
      <w:r>
        <w:t xml:space="preserve">Behind every AI tool is a </w:t>
      </w:r>
      <w:r>
        <w:rPr>
          <w:u w:val="single"/>
        </w:rPr>
        <w:t>massive team</w:t>
      </w:r>
      <w:r>
        <w:t xml:space="preserve"> of humans. More deployment means </w:t>
      </w:r>
      <w:r>
        <w:rPr>
          <w:u w:val="single"/>
        </w:rPr>
        <w:t>more jobs</w:t>
      </w:r>
      <w:r>
        <w:t>.</w:t>
      </w:r>
    </w:p>
    <w:p w14:paraId="0F0BB126" w14:textId="77777777" w:rsidR="00451EBC" w:rsidRDefault="00451EBC" w:rsidP="00451EBC">
      <w:r>
        <w:t xml:space="preserve">Mark </w:t>
      </w:r>
      <w:r w:rsidRPr="00122C3E">
        <w:rPr>
          <w:rStyle w:val="Style13ptBold"/>
        </w:rPr>
        <w:t>Minevich and</w:t>
      </w:r>
      <w:r>
        <w:t xml:space="preserve"> Navin </w:t>
      </w:r>
      <w:r w:rsidRPr="00122C3E">
        <w:rPr>
          <w:rStyle w:val="Style13ptBold"/>
        </w:rPr>
        <w:t xml:space="preserve">Chaddha </w:t>
      </w:r>
      <w:r>
        <w:rPr>
          <w:rStyle w:val="Style13ptBold"/>
        </w:rPr>
        <w:t>1</w:t>
      </w:r>
      <w:r w:rsidRPr="00122C3E">
        <w:rPr>
          <w:rStyle w:val="Style13ptBold"/>
        </w:rPr>
        <w:t>0-6</w:t>
      </w:r>
      <w:r>
        <w:t>, President of Going Global Ventures, Strategic advisor to Mayfield, a leading VC in Silicon Valley, Chaddha, Managing director at Mayfield, a leading venture capital firm, 10-6-25, “AI won’t just eliminate millions of jobs. It will also create millions,” https://www.fastcompany.com/91405505/ai-wont-just-eliminate-millions-of-jobs-it-will-also-create-millions</w:t>
      </w:r>
    </w:p>
    <w:p w14:paraId="4E97C10A" w14:textId="77777777" w:rsidR="00451EBC" w:rsidRDefault="00451EBC" w:rsidP="00451EBC">
      <w:r w:rsidRPr="005658A3">
        <w:rPr>
          <w:rStyle w:val="Emphasis"/>
          <w:highlight w:val="yellow"/>
        </w:rPr>
        <w:t>AI</w:t>
      </w:r>
      <w:r w:rsidRPr="005658A3">
        <w:rPr>
          <w:rStyle w:val="StyleUnderline"/>
          <w:highlight w:val="yellow"/>
        </w:rPr>
        <w:t xml:space="preserve"> creates </w:t>
      </w:r>
      <w:r w:rsidRPr="005658A3">
        <w:rPr>
          <w:rStyle w:val="Emphasis"/>
          <w:highlight w:val="yellow"/>
        </w:rPr>
        <w:t>new business</w:t>
      </w:r>
      <w:r w:rsidRPr="00CC2206">
        <w:rPr>
          <w:rStyle w:val="StyleUnderline"/>
        </w:rPr>
        <w:t xml:space="preserve"> models, </w:t>
      </w:r>
      <w:r w:rsidRPr="005658A3">
        <w:rPr>
          <w:rStyle w:val="Emphasis"/>
          <w:highlight w:val="yellow"/>
        </w:rPr>
        <w:t>opportunities</w:t>
      </w:r>
      <w:r w:rsidRPr="005658A3">
        <w:rPr>
          <w:rStyle w:val="StyleUnderline"/>
          <w:highlight w:val="yellow"/>
        </w:rPr>
        <w:t xml:space="preserve">, and </w:t>
      </w:r>
      <w:r w:rsidRPr="005658A3">
        <w:rPr>
          <w:rStyle w:val="Emphasis"/>
          <w:highlight w:val="yellow"/>
        </w:rPr>
        <w:t>industries</w:t>
      </w:r>
    </w:p>
    <w:p w14:paraId="2ED58C5A" w14:textId="77777777" w:rsidR="00451EBC" w:rsidRDefault="00451EBC" w:rsidP="00451EBC">
      <w:r w:rsidRPr="005658A3">
        <w:rPr>
          <w:rStyle w:val="Emphasis"/>
          <w:highlight w:val="yellow"/>
        </w:rPr>
        <w:t>Every</w:t>
      </w:r>
      <w:r w:rsidRPr="00CC2206">
        <w:rPr>
          <w:rStyle w:val="StyleUnderline"/>
        </w:rPr>
        <w:t xml:space="preserve"> technological </w:t>
      </w:r>
      <w:r w:rsidRPr="005658A3">
        <w:rPr>
          <w:rStyle w:val="Emphasis"/>
          <w:highlight w:val="yellow"/>
        </w:rPr>
        <w:t>revolution</w:t>
      </w:r>
      <w:r w:rsidRPr="00CC2206">
        <w:rPr>
          <w:rStyle w:val="StyleUnderline"/>
        </w:rPr>
        <w:t>—from electricity to the internet—</w:t>
      </w:r>
      <w:r w:rsidRPr="005658A3">
        <w:rPr>
          <w:rStyle w:val="Emphasis"/>
          <w:highlight w:val="yellow"/>
        </w:rPr>
        <w:t>sparked fears</w:t>
      </w:r>
      <w:r>
        <w:t xml:space="preserve"> </w:t>
      </w:r>
      <w:r w:rsidRPr="00CC2206">
        <w:rPr>
          <w:rStyle w:val="StyleUnderline"/>
        </w:rPr>
        <w:t xml:space="preserve">of obsolescence. But </w:t>
      </w:r>
      <w:r w:rsidRPr="005658A3">
        <w:rPr>
          <w:rStyle w:val="StyleUnderline"/>
          <w:highlight w:val="yellow"/>
        </w:rPr>
        <w:t xml:space="preserve">each wave created </w:t>
      </w:r>
      <w:r w:rsidRPr="005658A3">
        <w:rPr>
          <w:rStyle w:val="Emphasis"/>
          <w:highlight w:val="yellow"/>
        </w:rPr>
        <w:t>more jobs</w:t>
      </w:r>
      <w:r w:rsidRPr="005658A3">
        <w:rPr>
          <w:rStyle w:val="StyleUnderline"/>
          <w:highlight w:val="yellow"/>
        </w:rPr>
        <w:t xml:space="preserve"> than it </w:t>
      </w:r>
      <w:r w:rsidRPr="005658A3">
        <w:rPr>
          <w:rStyle w:val="Emphasis"/>
          <w:highlight w:val="yellow"/>
        </w:rPr>
        <w:t>destroyed</w:t>
      </w:r>
      <w:r w:rsidRPr="005658A3">
        <w:rPr>
          <w:rStyle w:val="StyleUnderline"/>
          <w:highlight w:val="yellow"/>
        </w:rPr>
        <w:t>. Take the internet</w:t>
      </w:r>
      <w:r w:rsidRPr="00CC2206">
        <w:rPr>
          <w:rStyle w:val="StyleUnderline"/>
        </w:rPr>
        <w:t xml:space="preserve">: In the 1990s, </w:t>
      </w:r>
      <w:r w:rsidRPr="005658A3">
        <w:rPr>
          <w:rStyle w:val="StyleUnderline"/>
          <w:highlight w:val="yellow"/>
        </w:rPr>
        <w:t>critics predicted</w:t>
      </w:r>
      <w:r w:rsidRPr="00CC2206">
        <w:rPr>
          <w:rStyle w:val="StyleUnderline"/>
        </w:rPr>
        <w:t xml:space="preserve"> a massive </w:t>
      </w:r>
      <w:r w:rsidRPr="00CC2206">
        <w:rPr>
          <w:rStyle w:val="Emphasis"/>
        </w:rPr>
        <w:t>increase</w:t>
      </w:r>
      <w:r w:rsidRPr="00CC2206">
        <w:rPr>
          <w:rStyle w:val="StyleUnderline"/>
        </w:rPr>
        <w:t xml:space="preserve"> in </w:t>
      </w:r>
      <w:r w:rsidRPr="005658A3">
        <w:rPr>
          <w:rStyle w:val="Emphasis"/>
          <w:highlight w:val="yellow"/>
        </w:rPr>
        <w:t>unemployment</w:t>
      </w:r>
      <w:r>
        <w:t xml:space="preserve"> and </w:t>
      </w:r>
      <w:r w:rsidRPr="00CC2206">
        <w:rPr>
          <w:rStyle w:val="StyleUnderline"/>
        </w:rPr>
        <w:t xml:space="preserve">economic destruction. </w:t>
      </w:r>
      <w:r w:rsidRPr="005658A3">
        <w:rPr>
          <w:rStyle w:val="StyleUnderline"/>
          <w:highlight w:val="yellow"/>
        </w:rPr>
        <w:t>Today? The</w:t>
      </w:r>
      <w:r w:rsidRPr="00CC2206">
        <w:rPr>
          <w:rStyle w:val="StyleUnderline"/>
        </w:rPr>
        <w:t xml:space="preserve"> commercial </w:t>
      </w:r>
      <w:r w:rsidRPr="005658A3">
        <w:rPr>
          <w:rStyle w:val="Emphasis"/>
          <w:highlight w:val="yellow"/>
        </w:rPr>
        <w:t>internet alone</w:t>
      </w:r>
      <w:r w:rsidRPr="005658A3">
        <w:rPr>
          <w:rStyle w:val="StyleUnderline"/>
          <w:highlight w:val="yellow"/>
        </w:rPr>
        <w:t xml:space="preserve"> supports</w:t>
      </w:r>
      <w:r w:rsidRPr="00CC2206">
        <w:rPr>
          <w:rStyle w:val="StyleUnderline"/>
        </w:rPr>
        <w:t xml:space="preserve"> </w:t>
      </w:r>
      <w:r w:rsidRPr="00CC2206">
        <w:rPr>
          <w:rStyle w:val="Emphasis"/>
        </w:rPr>
        <w:t>28.4 million jobs</w:t>
      </w:r>
      <w:r w:rsidRPr="00CC2206">
        <w:rPr>
          <w:rStyle w:val="StyleUnderline"/>
        </w:rPr>
        <w:t xml:space="preserve"> and drives </w:t>
      </w:r>
      <w:r w:rsidRPr="005658A3">
        <w:rPr>
          <w:rStyle w:val="Emphasis"/>
          <w:highlight w:val="yellow"/>
        </w:rPr>
        <w:t>18%</w:t>
      </w:r>
      <w:r w:rsidRPr="005658A3">
        <w:rPr>
          <w:rStyle w:val="StyleUnderline"/>
          <w:highlight w:val="yellow"/>
        </w:rPr>
        <w:t xml:space="preserve"> of </w:t>
      </w:r>
      <w:r w:rsidRPr="005658A3">
        <w:rPr>
          <w:rStyle w:val="StyleUnderline"/>
        </w:rPr>
        <w:t>the</w:t>
      </w:r>
      <w:r>
        <w:t xml:space="preserve"> United State’s </w:t>
      </w:r>
      <w:r w:rsidRPr="005658A3">
        <w:rPr>
          <w:rStyle w:val="Emphasis"/>
          <w:highlight w:val="yellow"/>
        </w:rPr>
        <w:t>GDP</w:t>
      </w:r>
      <w:r>
        <w:t>.</w:t>
      </w:r>
    </w:p>
    <w:p w14:paraId="51762BDD" w14:textId="77777777" w:rsidR="00451EBC" w:rsidRDefault="00451EBC" w:rsidP="00451EBC">
      <w:r w:rsidRPr="00FE53B7">
        <w:rPr>
          <w:rStyle w:val="StyleUnderline"/>
        </w:rPr>
        <w:t xml:space="preserve">It created </w:t>
      </w:r>
      <w:r w:rsidRPr="00FE53B7">
        <w:rPr>
          <w:rStyle w:val="Emphasis"/>
        </w:rPr>
        <w:t>new career paths</w:t>
      </w:r>
      <w:r w:rsidRPr="00FE53B7">
        <w:rPr>
          <w:rStyle w:val="StyleUnderline"/>
        </w:rPr>
        <w:t xml:space="preserve"> that didn’t exist before, like social media managers and DevOps engineers. </w:t>
      </w:r>
      <w:r w:rsidRPr="005658A3">
        <w:rPr>
          <w:rStyle w:val="Emphasis"/>
          <w:highlight w:val="yellow"/>
        </w:rPr>
        <w:t>Whole industries</w:t>
      </w:r>
      <w:r w:rsidRPr="005658A3">
        <w:rPr>
          <w:rStyle w:val="StyleUnderline"/>
          <w:highlight w:val="yellow"/>
        </w:rPr>
        <w:t xml:space="preserve"> were </w:t>
      </w:r>
      <w:r w:rsidRPr="005658A3">
        <w:rPr>
          <w:rStyle w:val="Emphasis"/>
          <w:highlight w:val="yellow"/>
        </w:rPr>
        <w:t>created</w:t>
      </w:r>
      <w:r w:rsidRPr="00FE53B7">
        <w:rPr>
          <w:rStyle w:val="StyleUnderline"/>
        </w:rPr>
        <w:t xml:space="preserve">: software-as-a-service (SaaS) companies, cloud computing, e-commerce platforms, and the creator economy. </w:t>
      </w:r>
      <w:r w:rsidRPr="005658A3">
        <w:rPr>
          <w:rStyle w:val="Emphasis"/>
          <w:highlight w:val="yellow"/>
        </w:rPr>
        <w:t>Every</w:t>
      </w:r>
      <w:r w:rsidRPr="00FE53B7">
        <w:rPr>
          <w:rStyle w:val="StyleUnderline"/>
        </w:rPr>
        <w:t xml:space="preserve"> </w:t>
      </w:r>
      <w:r w:rsidRPr="005658A3">
        <w:rPr>
          <w:rStyle w:val="StyleUnderline"/>
        </w:rPr>
        <w:t xml:space="preserve">technological </w:t>
      </w:r>
      <w:r w:rsidRPr="005658A3">
        <w:rPr>
          <w:rStyle w:val="Emphasis"/>
          <w:highlight w:val="yellow"/>
        </w:rPr>
        <w:t>advancement</w:t>
      </w:r>
      <w:r w:rsidRPr="00FE53B7">
        <w:rPr>
          <w:rStyle w:val="StyleUnderline"/>
        </w:rPr>
        <w:t xml:space="preserve"> in </w:t>
      </w:r>
      <w:r w:rsidRPr="00FE53B7">
        <w:rPr>
          <w:rStyle w:val="Emphasis"/>
        </w:rPr>
        <w:t>history</w:t>
      </w:r>
      <w:r w:rsidRPr="00FE53B7">
        <w:rPr>
          <w:rStyle w:val="StyleUnderline"/>
        </w:rPr>
        <w:t xml:space="preserve"> </w:t>
      </w:r>
      <w:r w:rsidRPr="005658A3">
        <w:rPr>
          <w:rStyle w:val="StyleUnderline"/>
          <w:highlight w:val="yellow"/>
        </w:rPr>
        <w:t xml:space="preserve">has led to a </w:t>
      </w:r>
      <w:r w:rsidRPr="005658A3">
        <w:rPr>
          <w:rStyle w:val="Emphasis"/>
          <w:highlight w:val="yellow"/>
        </w:rPr>
        <w:t>net increase</w:t>
      </w:r>
      <w:r w:rsidRPr="005658A3">
        <w:rPr>
          <w:rStyle w:val="StyleUnderline"/>
          <w:highlight w:val="yellow"/>
        </w:rPr>
        <w:t xml:space="preserve"> in </w:t>
      </w:r>
      <w:r w:rsidRPr="005658A3">
        <w:rPr>
          <w:rStyle w:val="Emphasis"/>
          <w:highlight w:val="yellow"/>
        </w:rPr>
        <w:t>employment</w:t>
      </w:r>
      <w:r w:rsidRPr="005658A3">
        <w:rPr>
          <w:highlight w:val="yellow"/>
        </w:rPr>
        <w:t>.</w:t>
      </w:r>
      <w:r>
        <w:t xml:space="preserve"> </w:t>
      </w:r>
    </w:p>
    <w:p w14:paraId="3D7DAEF4" w14:textId="77777777" w:rsidR="00451EBC" w:rsidRPr="00FE53B7" w:rsidRDefault="00451EBC" w:rsidP="00451EBC">
      <w:pPr>
        <w:rPr>
          <w:rStyle w:val="StyleUnderline"/>
        </w:rPr>
      </w:pPr>
      <w:r w:rsidRPr="005658A3">
        <w:rPr>
          <w:rStyle w:val="Emphasis"/>
          <w:highlight w:val="yellow"/>
        </w:rPr>
        <w:t>AI</w:t>
      </w:r>
      <w:r w:rsidRPr="005658A3">
        <w:rPr>
          <w:rStyle w:val="StyleUnderline"/>
          <w:highlight w:val="yellow"/>
        </w:rPr>
        <w:t xml:space="preserve"> is following the </w:t>
      </w:r>
      <w:r w:rsidRPr="005658A3">
        <w:rPr>
          <w:rStyle w:val="Emphasis"/>
          <w:highlight w:val="yellow"/>
        </w:rPr>
        <w:t>same pattern</w:t>
      </w:r>
      <w:r w:rsidRPr="00FE53B7">
        <w:rPr>
          <w:rStyle w:val="StyleUnderline"/>
        </w:rPr>
        <w:t xml:space="preserve">, and </w:t>
      </w:r>
      <w:r w:rsidRPr="005658A3">
        <w:rPr>
          <w:rStyle w:val="StyleUnderline"/>
          <w:highlight w:val="yellow"/>
        </w:rPr>
        <w:t>we’re at the</w:t>
      </w:r>
      <w:r w:rsidRPr="005658A3">
        <w:rPr>
          <w:highlight w:val="yellow"/>
        </w:rPr>
        <w:t xml:space="preserve"> </w:t>
      </w:r>
      <w:r w:rsidRPr="005658A3">
        <w:rPr>
          <w:rStyle w:val="Emphasis"/>
          <w:highlight w:val="yellow"/>
        </w:rPr>
        <w:t>edge</w:t>
      </w:r>
      <w:r w:rsidRPr="005658A3">
        <w:rPr>
          <w:rStyle w:val="StyleUnderline"/>
          <w:highlight w:val="yellow"/>
        </w:rPr>
        <w:t xml:space="preserve"> of the </w:t>
      </w:r>
      <w:r w:rsidRPr="005658A3">
        <w:rPr>
          <w:rStyle w:val="Emphasis"/>
          <w:highlight w:val="yellow"/>
        </w:rPr>
        <w:t>job</w:t>
      </w:r>
      <w:r w:rsidRPr="00FE53B7">
        <w:rPr>
          <w:rStyle w:val="Emphasis"/>
        </w:rPr>
        <w:t xml:space="preserve"> creation </w:t>
      </w:r>
      <w:r w:rsidRPr="005658A3">
        <w:rPr>
          <w:rStyle w:val="Emphasis"/>
          <w:highlight w:val="yellow"/>
        </w:rPr>
        <w:t>phase</w:t>
      </w:r>
      <w:r>
        <w:t xml:space="preserve">. </w:t>
      </w:r>
      <w:r w:rsidRPr="00FE53B7">
        <w:rPr>
          <w:rStyle w:val="StyleUnderline"/>
        </w:rPr>
        <w:t xml:space="preserve">Consider the rise of ChatGPT. </w:t>
      </w:r>
      <w:r w:rsidRPr="005658A3">
        <w:rPr>
          <w:rStyle w:val="Emphasis"/>
          <w:highlight w:val="yellow"/>
        </w:rPr>
        <w:t>Behind every</w:t>
      </w:r>
      <w:r w:rsidRPr="005658A3">
        <w:rPr>
          <w:rStyle w:val="StyleUnderline"/>
          <w:highlight w:val="yellow"/>
        </w:rPr>
        <w:t xml:space="preserve"> AI</w:t>
      </w:r>
      <w:r w:rsidRPr="00FE53B7">
        <w:rPr>
          <w:rStyle w:val="StyleUnderline"/>
        </w:rPr>
        <w:t xml:space="preserve"> </w:t>
      </w:r>
      <w:r w:rsidRPr="00FE53B7">
        <w:rPr>
          <w:rStyle w:val="Emphasis"/>
        </w:rPr>
        <w:t>tool</w:t>
      </w:r>
      <w:r w:rsidRPr="00FE53B7">
        <w:rPr>
          <w:rStyle w:val="StyleUnderline"/>
        </w:rPr>
        <w:t xml:space="preserve"> </w:t>
      </w:r>
      <w:r w:rsidRPr="005658A3">
        <w:rPr>
          <w:rStyle w:val="StyleUnderline"/>
          <w:highlight w:val="yellow"/>
        </w:rPr>
        <w:t>is a</w:t>
      </w:r>
      <w:r w:rsidRPr="005658A3">
        <w:rPr>
          <w:rStyle w:val="StyleUnderline"/>
        </w:rPr>
        <w:t xml:space="preserve"> m</w:t>
      </w:r>
      <w:r w:rsidRPr="00FE53B7">
        <w:rPr>
          <w:rStyle w:val="StyleUnderline"/>
        </w:rPr>
        <w:t xml:space="preserve">ultidisciplinary </w:t>
      </w:r>
      <w:r w:rsidRPr="005658A3">
        <w:rPr>
          <w:rStyle w:val="Emphasis"/>
          <w:highlight w:val="yellow"/>
        </w:rPr>
        <w:t>team of humans</w:t>
      </w:r>
      <w:r w:rsidRPr="00FE53B7">
        <w:rPr>
          <w:rStyle w:val="StyleUnderline"/>
        </w:rPr>
        <w:t>.</w:t>
      </w:r>
    </w:p>
    <w:p w14:paraId="19AD8F2D" w14:textId="77777777" w:rsidR="00451EBC" w:rsidRDefault="00451EBC" w:rsidP="00451EBC">
      <w:r w:rsidRPr="00FE53B7">
        <w:rPr>
          <w:rStyle w:val="StyleUnderline"/>
        </w:rPr>
        <w:t xml:space="preserve">Machine learning </w:t>
      </w:r>
      <w:r w:rsidRPr="005658A3">
        <w:rPr>
          <w:rStyle w:val="Emphasis"/>
          <w:highlight w:val="yellow"/>
        </w:rPr>
        <w:t>engineers</w:t>
      </w:r>
      <w:r w:rsidRPr="00FE53B7">
        <w:rPr>
          <w:rStyle w:val="StyleUnderline"/>
        </w:rPr>
        <w:t xml:space="preserve"> designed and implemented the algorithms. </w:t>
      </w:r>
      <w:r w:rsidRPr="005658A3">
        <w:rPr>
          <w:rStyle w:val="Emphasis"/>
          <w:highlight w:val="yellow"/>
        </w:rPr>
        <w:t>Data scientists</w:t>
      </w:r>
      <w:r w:rsidRPr="00FE53B7">
        <w:rPr>
          <w:rStyle w:val="StyleUnderline"/>
        </w:rPr>
        <w:t xml:space="preserve"> and data engineers cleaned, curated, and labeled massive datasets. AI ethics </w:t>
      </w:r>
      <w:r w:rsidRPr="005658A3">
        <w:rPr>
          <w:rStyle w:val="Emphasis"/>
          <w:highlight w:val="yellow"/>
        </w:rPr>
        <w:t>experts</w:t>
      </w:r>
      <w:r w:rsidRPr="00FE53B7">
        <w:rPr>
          <w:rStyle w:val="StyleUnderline"/>
        </w:rPr>
        <w:t xml:space="preserve"> are working to ensure responsible and fair AI use. Infrastructure </w:t>
      </w:r>
      <w:r w:rsidRPr="005658A3">
        <w:rPr>
          <w:rStyle w:val="Emphasis"/>
          <w:highlight w:val="yellow"/>
        </w:rPr>
        <w:t>architects</w:t>
      </w:r>
      <w:r w:rsidRPr="00FE53B7">
        <w:rPr>
          <w:rStyle w:val="StyleUnderline"/>
        </w:rPr>
        <w:t xml:space="preserve"> built the cloud systems that scale these models globally. Every AI tool you use required </w:t>
      </w:r>
      <w:r w:rsidRPr="00FE53B7">
        <w:rPr>
          <w:rStyle w:val="Emphasis"/>
        </w:rPr>
        <w:t>dozens</w:t>
      </w:r>
      <w:r w:rsidRPr="00FE53B7">
        <w:rPr>
          <w:rStyle w:val="StyleUnderline"/>
        </w:rPr>
        <w:t xml:space="preserve"> of </w:t>
      </w:r>
      <w:r w:rsidRPr="005658A3">
        <w:rPr>
          <w:rStyle w:val="Emphasis"/>
          <w:highlight w:val="yellow"/>
        </w:rPr>
        <w:t>specialists</w:t>
      </w:r>
      <w:r w:rsidRPr="00FE53B7">
        <w:rPr>
          <w:rStyle w:val="StyleUnderline"/>
        </w:rPr>
        <w:t xml:space="preserve"> to make it work. </w:t>
      </w:r>
      <w:r w:rsidRPr="005658A3">
        <w:rPr>
          <w:rStyle w:val="StyleUnderline"/>
          <w:highlight w:val="yellow"/>
        </w:rPr>
        <w:t xml:space="preserve">The </w:t>
      </w:r>
      <w:r w:rsidRPr="005658A3">
        <w:rPr>
          <w:rStyle w:val="Emphasis"/>
          <w:highlight w:val="yellow"/>
        </w:rPr>
        <w:t>more AI</w:t>
      </w:r>
      <w:r w:rsidRPr="005658A3">
        <w:rPr>
          <w:rStyle w:val="StyleUnderline"/>
          <w:highlight w:val="yellow"/>
        </w:rPr>
        <w:t xml:space="preserve"> gets deployed, the </w:t>
      </w:r>
      <w:r w:rsidRPr="005658A3">
        <w:rPr>
          <w:rStyle w:val="Emphasis"/>
          <w:highlight w:val="yellow"/>
        </w:rPr>
        <w:t>more humans</w:t>
      </w:r>
      <w:r w:rsidRPr="005658A3">
        <w:rPr>
          <w:rStyle w:val="StyleUnderline"/>
          <w:highlight w:val="yellow"/>
        </w:rPr>
        <w:t xml:space="preserve"> we need</w:t>
      </w:r>
      <w:r w:rsidRPr="00FE53B7">
        <w:rPr>
          <w:rStyle w:val="StyleUnderline"/>
        </w:rPr>
        <w:t xml:space="preserve"> to build, maintain, and improve these systems. It’s </w:t>
      </w:r>
      <w:r w:rsidRPr="00FE53B7">
        <w:rPr>
          <w:rStyle w:val="Emphasis"/>
        </w:rPr>
        <w:t>continuous work</w:t>
      </w:r>
      <w:r w:rsidRPr="00FE53B7">
        <w:rPr>
          <w:rStyle w:val="StyleUnderline"/>
        </w:rPr>
        <w:t xml:space="preserve"> that requires </w:t>
      </w:r>
      <w:r w:rsidRPr="00FE53B7">
        <w:rPr>
          <w:rStyle w:val="Emphasis"/>
        </w:rPr>
        <w:t>human expertise</w:t>
      </w:r>
      <w:r>
        <w:t xml:space="preserve">. </w:t>
      </w:r>
    </w:p>
    <w:p w14:paraId="325A5E3B" w14:textId="77777777" w:rsidR="00451EBC" w:rsidRDefault="00451EBC" w:rsidP="00451EBC">
      <w:pPr>
        <w:pStyle w:val="Heading3"/>
      </w:pPr>
      <w:r>
        <w:t>Automation---Econ---IL---1NC</w:t>
      </w:r>
    </w:p>
    <w:p w14:paraId="4FDDCFB4" w14:textId="77777777" w:rsidR="00451EBC" w:rsidRPr="00643CF1" w:rsidRDefault="00451EBC" w:rsidP="00451EBC">
      <w:pPr>
        <w:pStyle w:val="Heading4"/>
      </w:pPr>
      <w:r>
        <w:t xml:space="preserve">Restrictions function like a </w:t>
      </w:r>
      <w:r>
        <w:rPr>
          <w:u w:val="single"/>
        </w:rPr>
        <w:t>hidden tax</w:t>
      </w:r>
      <w:r>
        <w:t xml:space="preserve"> on everything that </w:t>
      </w:r>
      <w:r>
        <w:rPr>
          <w:u w:val="single"/>
        </w:rPr>
        <w:t>cascades</w:t>
      </w:r>
      <w:r>
        <w:t xml:space="preserve"> through supply chains. </w:t>
      </w:r>
    </w:p>
    <w:p w14:paraId="0B76172B" w14:textId="77777777" w:rsidR="00451EBC" w:rsidRPr="00114505" w:rsidRDefault="00451EBC" w:rsidP="00451EBC">
      <w:r>
        <w:t xml:space="preserve">Robert </w:t>
      </w:r>
      <w:r w:rsidRPr="0051502E">
        <w:rPr>
          <w:rStyle w:val="Style13ptBold"/>
        </w:rPr>
        <w:t>Echevarria 25</w:t>
      </w:r>
      <w:r>
        <w:t>, holds a master’s degree from Harvard University, CEO of Buildwise Media, “Inflation at the Docks: How Anti-Automation Deals Hurt Your Wallet”, https://www.linkedin.com/pulse/inflation-docks-how-anti-automation-deals-hurt-your-robert-echevarria-jvlye/</w:t>
      </w:r>
      <w:r w:rsidRPr="00067D04">
        <w:rPr>
          <w:sz w:val="16"/>
        </w:rPr>
        <w:t>.</w:t>
      </w:r>
    </w:p>
    <w:p w14:paraId="4C6379E1" w14:textId="77777777" w:rsidR="00451EBC" w:rsidRPr="00067D04" w:rsidRDefault="00451EBC" w:rsidP="00451EBC">
      <w:pPr>
        <w:rPr>
          <w:rStyle w:val="Emphasis"/>
        </w:rPr>
      </w:pPr>
      <w:r w:rsidRPr="00E376FC">
        <w:rPr>
          <w:rStyle w:val="StyleUnderline"/>
          <w:highlight w:val="yellow"/>
        </w:rPr>
        <w:t xml:space="preserve">Inefficient Ports Fuel </w:t>
      </w:r>
      <w:r w:rsidRPr="00E376FC">
        <w:rPr>
          <w:rStyle w:val="Emphasis"/>
          <w:highlight w:val="yellow"/>
        </w:rPr>
        <w:t>Higher Costs</w:t>
      </w:r>
      <w:r w:rsidRPr="00067D04">
        <w:rPr>
          <w:rStyle w:val="StyleUnderline"/>
        </w:rPr>
        <w:t xml:space="preserve"> and </w:t>
      </w:r>
      <w:r w:rsidRPr="00067D04">
        <w:rPr>
          <w:rStyle w:val="Emphasis"/>
        </w:rPr>
        <w:t>Inflationary Pressures</w:t>
      </w:r>
    </w:p>
    <w:p w14:paraId="1F477B7E" w14:textId="77777777" w:rsidR="00451EBC" w:rsidRPr="00067D04" w:rsidRDefault="00451EBC" w:rsidP="00451EBC">
      <w:pPr>
        <w:rPr>
          <w:sz w:val="16"/>
        </w:rPr>
      </w:pPr>
      <w:r w:rsidRPr="00E376FC">
        <w:rPr>
          <w:rStyle w:val="Emphasis"/>
          <w:highlight w:val="yellow"/>
        </w:rPr>
        <w:t>Resisting automation</w:t>
      </w:r>
      <w:r w:rsidRPr="00067D04">
        <w:rPr>
          <w:sz w:val="16"/>
        </w:rPr>
        <w:t xml:space="preserve"> doesn’t just threaten U.S. trade competitiveness – it also </w:t>
      </w:r>
      <w:r w:rsidRPr="00E376FC">
        <w:rPr>
          <w:rStyle w:val="StyleUnderline"/>
          <w:highlight w:val="yellow"/>
        </w:rPr>
        <w:t xml:space="preserve">feeds into </w:t>
      </w:r>
      <w:r w:rsidRPr="00E376FC">
        <w:rPr>
          <w:rStyle w:val="Emphasis"/>
          <w:highlight w:val="yellow"/>
        </w:rPr>
        <w:t>inflation</w:t>
      </w:r>
      <w:r w:rsidRPr="00E376FC">
        <w:rPr>
          <w:rStyle w:val="StyleUnderline"/>
          <w:highlight w:val="yellow"/>
        </w:rPr>
        <w:t xml:space="preserve"> and </w:t>
      </w:r>
      <w:r w:rsidRPr="00E376FC">
        <w:rPr>
          <w:rStyle w:val="Emphasis"/>
          <w:highlight w:val="yellow"/>
        </w:rPr>
        <w:t>high</w:t>
      </w:r>
      <w:r w:rsidRPr="00067D04">
        <w:rPr>
          <w:rStyle w:val="Emphasis"/>
        </w:rPr>
        <w:t xml:space="preserve">er </w:t>
      </w:r>
      <w:r w:rsidRPr="00E376FC">
        <w:rPr>
          <w:rStyle w:val="Emphasis"/>
          <w:highlight w:val="yellow"/>
        </w:rPr>
        <w:t>costs for businesses</w:t>
      </w:r>
      <w:r w:rsidRPr="00067D04">
        <w:rPr>
          <w:rStyle w:val="Emphasis"/>
        </w:rPr>
        <w:t xml:space="preserve"> and consumers</w:t>
      </w:r>
      <w:r w:rsidRPr="00067D04">
        <w:rPr>
          <w:sz w:val="16"/>
        </w:rPr>
        <w:t xml:space="preserve">. </w:t>
      </w:r>
    </w:p>
    <w:p w14:paraId="14594095" w14:textId="77777777" w:rsidR="00451EBC" w:rsidRPr="00067D04" w:rsidRDefault="00451EBC" w:rsidP="00451EBC">
      <w:pPr>
        <w:rPr>
          <w:sz w:val="16"/>
        </w:rPr>
      </w:pPr>
      <w:r w:rsidRPr="00067D04">
        <w:rPr>
          <w:rStyle w:val="StyleUnderline"/>
        </w:rPr>
        <w:t xml:space="preserve">Port </w:t>
      </w:r>
      <w:r w:rsidRPr="00E376FC">
        <w:rPr>
          <w:rStyle w:val="StyleUnderline"/>
          <w:highlight w:val="yellow"/>
        </w:rPr>
        <w:t>automation is</w:t>
      </w:r>
      <w:r w:rsidRPr="00067D04">
        <w:rPr>
          <w:rStyle w:val="StyleUnderline"/>
        </w:rPr>
        <w:t xml:space="preserve"> fundamentally </w:t>
      </w:r>
      <w:r w:rsidRPr="00E376FC">
        <w:rPr>
          <w:rStyle w:val="StyleUnderline"/>
          <w:highlight w:val="yellow"/>
        </w:rPr>
        <w:t xml:space="preserve">about </w:t>
      </w:r>
      <w:r w:rsidRPr="00E376FC">
        <w:rPr>
          <w:rStyle w:val="Emphasis"/>
        </w:rPr>
        <w:t xml:space="preserve">improving </w:t>
      </w:r>
      <w:r w:rsidRPr="00E376FC">
        <w:rPr>
          <w:rStyle w:val="Emphasis"/>
          <w:highlight w:val="yellow"/>
        </w:rPr>
        <w:t>productivity</w:t>
      </w:r>
      <w:r w:rsidRPr="00067D04">
        <w:rPr>
          <w:rStyle w:val="StyleUnderline"/>
        </w:rPr>
        <w:t xml:space="preserve">: moving </w:t>
      </w:r>
      <w:r w:rsidRPr="00E376FC">
        <w:rPr>
          <w:rStyle w:val="Emphasis"/>
          <w:highlight w:val="yellow"/>
        </w:rPr>
        <w:t>more containers</w:t>
      </w:r>
      <w:r w:rsidRPr="00E376FC">
        <w:rPr>
          <w:rStyle w:val="StyleUnderline"/>
          <w:highlight w:val="yellow"/>
        </w:rPr>
        <w:t xml:space="preserve"> with </w:t>
      </w:r>
      <w:r w:rsidRPr="00E376FC">
        <w:rPr>
          <w:rStyle w:val="Emphasis"/>
          <w:highlight w:val="yellow"/>
        </w:rPr>
        <w:t>fewer delays</w:t>
      </w:r>
      <w:r w:rsidRPr="00067D04">
        <w:rPr>
          <w:rStyle w:val="StyleUnderline"/>
        </w:rPr>
        <w:t xml:space="preserve"> and </w:t>
      </w:r>
      <w:r w:rsidRPr="00067D04">
        <w:rPr>
          <w:rStyle w:val="Emphasis"/>
        </w:rPr>
        <w:t>less labor</w:t>
      </w:r>
      <w:r w:rsidRPr="00067D04">
        <w:rPr>
          <w:sz w:val="16"/>
        </w:rPr>
        <w:t xml:space="preserve">. </w:t>
      </w:r>
      <w:r w:rsidRPr="00E376FC">
        <w:rPr>
          <w:rStyle w:val="StyleUnderline"/>
          <w:highlight w:val="yellow"/>
        </w:rPr>
        <w:t xml:space="preserve">By flat-out </w:t>
      </w:r>
      <w:r w:rsidRPr="00E376FC">
        <w:rPr>
          <w:rStyle w:val="Emphasis"/>
          <w:highlight w:val="yellow"/>
        </w:rPr>
        <w:t>rejecting</w:t>
      </w:r>
      <w:r w:rsidRPr="00067D04">
        <w:rPr>
          <w:rStyle w:val="Emphasis"/>
        </w:rPr>
        <w:t xml:space="preserve"> new </w:t>
      </w:r>
      <w:r w:rsidRPr="00E376FC">
        <w:rPr>
          <w:rStyle w:val="Emphasis"/>
          <w:highlight w:val="yellow"/>
        </w:rPr>
        <w:t>tech</w:t>
      </w:r>
      <w:r w:rsidRPr="00067D04">
        <w:rPr>
          <w:rStyle w:val="Emphasis"/>
        </w:rPr>
        <w:t>nology</w:t>
      </w:r>
      <w:r w:rsidRPr="00067D04">
        <w:rPr>
          <w:rStyle w:val="StyleUnderline"/>
        </w:rPr>
        <w:t>, the</w:t>
      </w:r>
      <w:r w:rsidRPr="00067D04">
        <w:rPr>
          <w:sz w:val="16"/>
        </w:rPr>
        <w:t xml:space="preserve"> </w:t>
      </w:r>
      <w:r w:rsidRPr="00E376FC">
        <w:rPr>
          <w:rStyle w:val="StyleUnderline"/>
          <w:highlight w:val="yellow"/>
        </w:rPr>
        <w:t>dockworkers have locked in</w:t>
      </w:r>
      <w:r w:rsidRPr="00067D04">
        <w:rPr>
          <w:rStyle w:val="StyleUnderline"/>
        </w:rPr>
        <w:t xml:space="preserve"> the </w:t>
      </w:r>
      <w:r w:rsidRPr="00067D04">
        <w:rPr>
          <w:rStyle w:val="Emphasis"/>
        </w:rPr>
        <w:t xml:space="preserve">current, </w:t>
      </w:r>
      <w:r w:rsidRPr="00E376FC">
        <w:rPr>
          <w:rStyle w:val="Emphasis"/>
          <w:highlight w:val="yellow"/>
        </w:rPr>
        <w:t>lower productivity levels</w:t>
      </w:r>
      <w:r w:rsidRPr="00067D04">
        <w:rPr>
          <w:sz w:val="16"/>
        </w:rPr>
        <w:t xml:space="preserve"> </w:t>
      </w:r>
      <w:r w:rsidRPr="00067D04">
        <w:rPr>
          <w:rStyle w:val="StyleUnderline"/>
        </w:rPr>
        <w:t>even as they negotiated hefty pay raises</w:t>
      </w:r>
      <w:r w:rsidRPr="00067D04">
        <w:rPr>
          <w:sz w:val="16"/>
        </w:rPr>
        <w:t xml:space="preserve"> (reportedly over 60% wage increase across six years).</w:t>
      </w:r>
    </w:p>
    <w:p w14:paraId="3F0F4342" w14:textId="77777777" w:rsidR="00451EBC" w:rsidRPr="00067D04" w:rsidRDefault="00451EBC" w:rsidP="00451EBC">
      <w:pPr>
        <w:rPr>
          <w:rStyle w:val="Emphasis"/>
          <w:sz w:val="24"/>
          <w:szCs w:val="24"/>
        </w:rPr>
      </w:pPr>
      <w:r w:rsidRPr="00067D04">
        <w:rPr>
          <w:rStyle w:val="StyleUnderline"/>
        </w:rPr>
        <w:t xml:space="preserve">Higher labor costs without productivity gains will </w:t>
      </w:r>
      <w:r w:rsidRPr="00114505">
        <w:rPr>
          <w:rStyle w:val="Emphasis"/>
          <w:highlight w:val="yellow"/>
        </w:rPr>
        <w:t>inevitably</w:t>
      </w:r>
      <w:r w:rsidRPr="00114505">
        <w:rPr>
          <w:rStyle w:val="Emphasis"/>
        </w:rPr>
        <w:t xml:space="preserve"> be </w:t>
      </w:r>
      <w:r w:rsidRPr="00114505">
        <w:rPr>
          <w:rStyle w:val="Emphasis"/>
          <w:highlight w:val="yellow"/>
        </w:rPr>
        <w:t>passed down the line</w:t>
      </w:r>
      <w:r w:rsidRPr="00E376FC">
        <w:rPr>
          <w:sz w:val="16"/>
          <w:highlight w:val="yellow"/>
        </w:rPr>
        <w:t xml:space="preserve">, </w:t>
      </w:r>
      <w:r w:rsidRPr="00E376FC">
        <w:rPr>
          <w:rStyle w:val="StyleUnderline"/>
          <w:highlight w:val="yellow"/>
        </w:rPr>
        <w:t>raising</w:t>
      </w:r>
      <w:r w:rsidRPr="00067D04">
        <w:rPr>
          <w:rStyle w:val="StyleUnderline"/>
        </w:rPr>
        <w:t xml:space="preserve"> the </w:t>
      </w:r>
      <w:r w:rsidRPr="00E376FC">
        <w:rPr>
          <w:rStyle w:val="Emphasis"/>
          <w:highlight w:val="yellow"/>
        </w:rPr>
        <w:t>cost</w:t>
      </w:r>
      <w:r w:rsidRPr="00E376FC">
        <w:rPr>
          <w:rStyle w:val="StyleUnderline"/>
          <w:highlight w:val="yellow"/>
        </w:rPr>
        <w:t xml:space="preserve"> of </w:t>
      </w:r>
      <w:r w:rsidRPr="00114505">
        <w:rPr>
          <w:rStyle w:val="Emphasis"/>
          <w:highlight w:val="yellow"/>
        </w:rPr>
        <w:t>transporting goods</w:t>
      </w:r>
      <w:r w:rsidRPr="00114505">
        <w:rPr>
          <w:rStyle w:val="Emphasis"/>
        </w:rPr>
        <w:t xml:space="preserve"> and materials</w:t>
      </w:r>
      <w:r w:rsidRPr="00067D04">
        <w:rPr>
          <w:rStyle w:val="Emphasis"/>
          <w:sz w:val="24"/>
          <w:szCs w:val="24"/>
        </w:rPr>
        <w:t xml:space="preserve">. </w:t>
      </w:r>
    </w:p>
    <w:p w14:paraId="47941E7B" w14:textId="77777777" w:rsidR="00451EBC" w:rsidRDefault="00451EBC" w:rsidP="00451EBC">
      <w:pPr>
        <w:rPr>
          <w:rStyle w:val="StyleUnderline"/>
        </w:rPr>
      </w:pPr>
      <w:r w:rsidRPr="00067D04">
        <w:rPr>
          <w:sz w:val="16"/>
        </w:rPr>
        <w:t xml:space="preserve">As a tech industry think-tank noted, </w:t>
      </w:r>
      <w:r w:rsidRPr="00067D04">
        <w:rPr>
          <w:rStyle w:val="StyleUnderline"/>
        </w:rPr>
        <w:t xml:space="preserve">the dockworkers’ deal means “labor costs go up while productivity stalls,” and “those costs will be passed down… hitting consumers” </w:t>
      </w:r>
      <w:r w:rsidRPr="00E376FC">
        <w:rPr>
          <w:rStyle w:val="StyleUnderline"/>
          <w:highlight w:val="yellow"/>
        </w:rPr>
        <w:t>in the form of</w:t>
      </w:r>
      <w:r w:rsidRPr="00067D04">
        <w:rPr>
          <w:rStyle w:val="StyleUnderline"/>
        </w:rPr>
        <w:t xml:space="preserve"> </w:t>
      </w:r>
      <w:r w:rsidRPr="00E376FC">
        <w:rPr>
          <w:rStyle w:val="Emphasis"/>
          <w:highlight w:val="yellow"/>
        </w:rPr>
        <w:t>pricier goods</w:t>
      </w:r>
      <w:r w:rsidRPr="00E376FC">
        <w:rPr>
          <w:rStyle w:val="StyleUnderline"/>
          <w:highlight w:val="yellow"/>
        </w:rPr>
        <w:t xml:space="preserve"> and </w:t>
      </w:r>
      <w:r w:rsidRPr="00E376FC">
        <w:rPr>
          <w:rStyle w:val="Emphasis"/>
          <w:highlight w:val="yellow"/>
        </w:rPr>
        <w:t>supply chain delays</w:t>
      </w:r>
      <w:r w:rsidRPr="00067D04">
        <w:rPr>
          <w:rStyle w:val="StyleUnderline"/>
        </w:rPr>
        <w:t>.</w:t>
      </w:r>
      <w:r w:rsidRPr="00067D04">
        <w:rPr>
          <w:sz w:val="16"/>
        </w:rPr>
        <w:t xml:space="preserve"> </w:t>
      </w:r>
      <w:r w:rsidRPr="00067D04">
        <w:rPr>
          <w:rStyle w:val="StyleUnderline"/>
        </w:rPr>
        <w:t xml:space="preserve">This dynamic can add to inflation, especially for imported products – effectively </w:t>
      </w:r>
      <w:r w:rsidRPr="00E376FC">
        <w:rPr>
          <w:rStyle w:val="StyleUnderline"/>
          <w:highlight w:val="yellow"/>
        </w:rPr>
        <w:t xml:space="preserve">functioning like a </w:t>
      </w:r>
      <w:r w:rsidRPr="00E376FC">
        <w:rPr>
          <w:rStyle w:val="Emphasis"/>
          <w:highlight w:val="yellow"/>
        </w:rPr>
        <w:t>hidden tax on everything</w:t>
      </w:r>
      <w:r w:rsidRPr="00067D04">
        <w:rPr>
          <w:sz w:val="16"/>
        </w:rPr>
        <w:t xml:space="preserve"> from electronics to clothing </w:t>
      </w:r>
      <w:r w:rsidRPr="00067D04">
        <w:rPr>
          <w:rStyle w:val="Emphasis"/>
        </w:rPr>
        <w:t>that passes through</w:t>
      </w:r>
      <w:r w:rsidRPr="00067D04">
        <w:rPr>
          <w:rStyle w:val="StyleUnderline"/>
        </w:rPr>
        <w:t xml:space="preserve"> these ports.</w:t>
      </w:r>
    </w:p>
    <w:p w14:paraId="186236EB" w14:textId="77777777" w:rsidR="00451EBC" w:rsidRDefault="00451EBC" w:rsidP="00451EBC">
      <w:pPr>
        <w:pStyle w:val="Heading2"/>
      </w:pPr>
      <w:r>
        <w:t>Algorithms ADV</w:t>
      </w:r>
    </w:p>
    <w:p w14:paraId="0AE18DDF" w14:textId="77777777" w:rsidR="00451EBC" w:rsidRDefault="00451EBC" w:rsidP="00451EBC">
      <w:pPr>
        <w:pStyle w:val="Heading3"/>
      </w:pPr>
      <w:r>
        <w:t>Automation---Humans in Loop---1NC</w:t>
      </w:r>
    </w:p>
    <w:p w14:paraId="0A0C55D8" w14:textId="77777777" w:rsidR="00451EBC" w:rsidRDefault="00451EBC" w:rsidP="00451EBC">
      <w:pPr>
        <w:pStyle w:val="Heading4"/>
      </w:pPr>
      <w:r w:rsidRPr="00741A9E">
        <w:rPr>
          <w:u w:val="single"/>
        </w:rPr>
        <w:t>Profit</w:t>
      </w:r>
      <w:r>
        <w:t xml:space="preserve"> incentives ensure </w:t>
      </w:r>
      <w:r w:rsidRPr="00741A9E">
        <w:rPr>
          <w:u w:val="single"/>
        </w:rPr>
        <w:t>human control</w:t>
      </w:r>
      <w:r>
        <w:t xml:space="preserve">. </w:t>
      </w:r>
    </w:p>
    <w:p w14:paraId="1645EAEE" w14:textId="77777777" w:rsidR="00451EBC" w:rsidRPr="00DC265D" w:rsidRDefault="00451EBC" w:rsidP="00451EBC">
      <w:r w:rsidRPr="00EF55C7">
        <w:t xml:space="preserve">Janna </w:t>
      </w:r>
      <w:r w:rsidRPr="00EF55C7">
        <w:rPr>
          <w:rStyle w:val="Style13ptBold"/>
        </w:rPr>
        <w:t>Anderson &amp;</w:t>
      </w:r>
      <w:r w:rsidRPr="00EF55C7">
        <w:t xml:space="preserve"> Lee </w:t>
      </w:r>
      <w:r w:rsidRPr="00EF55C7">
        <w:rPr>
          <w:rStyle w:val="Style13ptBold"/>
        </w:rPr>
        <w:t>Rainie 23</w:t>
      </w:r>
      <w:r w:rsidRPr="00EF55C7">
        <w:t xml:space="preserve">, </w:t>
      </w:r>
      <w:r>
        <w:t>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w:t>
      </w:r>
      <w:r w:rsidRPr="00EF55C7">
        <w:t>, "4. Themes from those who expect tech will be designed to allow humans to control key decision-making," Pew Research Center, https://www.pewresearch.org/internet/2023/02/24/themes-from-those-who-expect-tech-will-be-designed-to-allow-humans-to-control-key-decision-making/</w:t>
      </w:r>
    </w:p>
    <w:p w14:paraId="13526D6D" w14:textId="77777777" w:rsidR="00451EBC" w:rsidRPr="00912F30" w:rsidRDefault="00451EBC" w:rsidP="00451EBC">
      <w:pPr>
        <w:rPr>
          <w:sz w:val="16"/>
        </w:rPr>
      </w:pPr>
      <w:r w:rsidRPr="00741A9E">
        <w:rPr>
          <w:rStyle w:val="StyleUnderline"/>
          <w:highlight w:val="yellow"/>
        </w:rPr>
        <w:t>Businesses</w:t>
      </w:r>
      <w:r w:rsidRPr="00912F30">
        <w:rPr>
          <w:sz w:val="16"/>
        </w:rPr>
        <w:t xml:space="preserve"> will </w:t>
      </w:r>
      <w:r w:rsidRPr="00741A9E">
        <w:rPr>
          <w:rStyle w:val="Emphasis"/>
          <w:highlight w:val="yellow"/>
        </w:rPr>
        <w:t>protect</w:t>
      </w:r>
      <w:r w:rsidRPr="00741A9E">
        <w:rPr>
          <w:sz w:val="16"/>
          <w:highlight w:val="yellow"/>
        </w:rPr>
        <w:t xml:space="preserve"> </w:t>
      </w:r>
      <w:r w:rsidRPr="00741A9E">
        <w:rPr>
          <w:rStyle w:val="StyleUnderline"/>
          <w:highlight w:val="yellow"/>
        </w:rPr>
        <w:t>human agency</w:t>
      </w:r>
      <w:r w:rsidRPr="00912F30">
        <w:rPr>
          <w:sz w:val="16"/>
        </w:rPr>
        <w:t xml:space="preserve"> because the </w:t>
      </w:r>
      <w:r w:rsidRPr="00741A9E">
        <w:rPr>
          <w:rStyle w:val="StyleUnderline"/>
          <w:highlight w:val="yellow"/>
        </w:rPr>
        <w:t>marketplace</w:t>
      </w:r>
      <w:r w:rsidRPr="00741A9E">
        <w:rPr>
          <w:sz w:val="16"/>
          <w:highlight w:val="yellow"/>
        </w:rPr>
        <w:t xml:space="preserve"> </w:t>
      </w:r>
      <w:r w:rsidRPr="00741A9E">
        <w:rPr>
          <w:rStyle w:val="Emphasis"/>
          <w:highlight w:val="yellow"/>
        </w:rPr>
        <w:t>demands it</w:t>
      </w:r>
    </w:p>
    <w:p w14:paraId="5C3CB494" w14:textId="77777777" w:rsidR="00451EBC" w:rsidRPr="00912F30" w:rsidRDefault="00451EBC" w:rsidP="00451EBC">
      <w:pPr>
        <w:rPr>
          <w:sz w:val="16"/>
        </w:rPr>
      </w:pPr>
      <w:r w:rsidRPr="00912F30">
        <w:rPr>
          <w:sz w:val="16"/>
        </w:rPr>
        <w:t xml:space="preserve">Some experts said they expect that </w:t>
      </w:r>
      <w:r w:rsidRPr="00FF1F59">
        <w:rPr>
          <w:rStyle w:val="StyleUnderline"/>
        </w:rPr>
        <w:t>businesses</w:t>
      </w:r>
      <w:r w:rsidRPr="00912F30">
        <w:rPr>
          <w:sz w:val="16"/>
        </w:rPr>
        <w:t xml:space="preserve"> will begin to </w:t>
      </w:r>
      <w:r w:rsidRPr="00741A9E">
        <w:rPr>
          <w:rStyle w:val="StyleUnderline"/>
          <w:highlight w:val="yellow"/>
        </w:rPr>
        <w:t>develop</w:t>
      </w:r>
      <w:r w:rsidRPr="00912F30">
        <w:rPr>
          <w:sz w:val="16"/>
        </w:rPr>
        <w:t xml:space="preserve"> </w:t>
      </w:r>
      <w:r w:rsidRPr="00741A9E">
        <w:rPr>
          <w:rStyle w:val="Emphasis"/>
          <w:highlight w:val="yellow"/>
        </w:rPr>
        <w:t>digital</w:t>
      </w:r>
      <w:r w:rsidRPr="00FF1F59">
        <w:rPr>
          <w:rStyle w:val="Emphasis"/>
        </w:rPr>
        <w:t xml:space="preserve"> </w:t>
      </w:r>
      <w:r w:rsidRPr="00741A9E">
        <w:rPr>
          <w:rStyle w:val="Emphasis"/>
          <w:highlight w:val="yellow"/>
        </w:rPr>
        <w:t>tools</w:t>
      </w:r>
      <w:r w:rsidRPr="00912F30">
        <w:rPr>
          <w:sz w:val="16"/>
        </w:rPr>
        <w:t xml:space="preserve"> and systems in ways that </w:t>
      </w:r>
      <w:r w:rsidRPr="00741A9E">
        <w:rPr>
          <w:rStyle w:val="StyleUnderline"/>
          <w:highlight w:val="yellow"/>
        </w:rPr>
        <w:t>allow</w:t>
      </w:r>
      <w:r w:rsidRPr="00912F30">
        <w:rPr>
          <w:sz w:val="16"/>
        </w:rPr>
        <w:t xml:space="preserve"> for </w:t>
      </w:r>
      <w:r w:rsidRPr="00FF1F59">
        <w:rPr>
          <w:rStyle w:val="StyleUnderline"/>
        </w:rPr>
        <w:t xml:space="preserve">human </w:t>
      </w:r>
      <w:r w:rsidRPr="00741A9E">
        <w:rPr>
          <w:rStyle w:val="StyleUnderline"/>
          <w:highlight w:val="yellow"/>
        </w:rPr>
        <w:t>agency</w:t>
      </w:r>
      <w:r w:rsidRPr="00912F30">
        <w:rPr>
          <w:sz w:val="16"/>
        </w:rPr>
        <w:t xml:space="preserve"> in order </w:t>
      </w:r>
      <w:r w:rsidRPr="00741A9E">
        <w:rPr>
          <w:rStyle w:val="StyleUnderline"/>
          <w:highlight w:val="yellow"/>
        </w:rPr>
        <w:t>to</w:t>
      </w:r>
      <w:r w:rsidRPr="00741A9E">
        <w:rPr>
          <w:sz w:val="16"/>
          <w:highlight w:val="yellow"/>
        </w:rPr>
        <w:t xml:space="preserve"> </w:t>
      </w:r>
      <w:r w:rsidRPr="00741A9E">
        <w:rPr>
          <w:rStyle w:val="Emphasis"/>
          <w:highlight w:val="yellow"/>
        </w:rPr>
        <w:t>stay relevant</w:t>
      </w:r>
      <w:r w:rsidRPr="00912F30">
        <w:rPr>
          <w:sz w:val="16"/>
        </w:rPr>
        <w:t xml:space="preserve">, to stay ahead of competitors and to assist the public and </w:t>
      </w:r>
      <w:r w:rsidRPr="00741A9E">
        <w:rPr>
          <w:rStyle w:val="StyleUnderline"/>
          <w:highlight w:val="yellow"/>
        </w:rPr>
        <w:t>retain</w:t>
      </w:r>
      <w:r w:rsidRPr="00912F30">
        <w:rPr>
          <w:sz w:val="16"/>
        </w:rPr>
        <w:t xml:space="preserve"> its </w:t>
      </w:r>
      <w:r w:rsidRPr="00741A9E">
        <w:rPr>
          <w:rStyle w:val="Emphasis"/>
          <w:highlight w:val="yellow"/>
        </w:rPr>
        <w:t>trust</w:t>
      </w:r>
      <w:r w:rsidRPr="00912F30">
        <w:rPr>
          <w:sz w:val="16"/>
        </w:rPr>
        <w:t>.</w:t>
      </w:r>
    </w:p>
    <w:p w14:paraId="1FE884A2" w14:textId="77777777" w:rsidR="00451EBC" w:rsidRPr="00912F30" w:rsidRDefault="00451EBC" w:rsidP="00451EBC">
      <w:pPr>
        <w:rPr>
          <w:sz w:val="16"/>
        </w:rPr>
      </w:pPr>
      <w:r w:rsidRPr="00912F30">
        <w:rPr>
          <w:sz w:val="16"/>
        </w:rPr>
        <w:t>Gary M. Grossman, associate professor in the School for the Future of Innovation at Arizona State University, said, “</w:t>
      </w:r>
      <w:r w:rsidRPr="009630FE">
        <w:rPr>
          <w:rStyle w:val="StyleUnderline"/>
        </w:rPr>
        <w:t xml:space="preserve">Market conditions will drive accessibility in AI applications. In order </w:t>
      </w:r>
      <w:r w:rsidRPr="00741A9E">
        <w:rPr>
          <w:rStyle w:val="StyleUnderline"/>
          <w:highlight w:val="yellow"/>
        </w:rPr>
        <w:t>to be marketable</w:t>
      </w:r>
      <w:r w:rsidRPr="009630FE">
        <w:rPr>
          <w:rStyle w:val="StyleUnderline"/>
        </w:rPr>
        <w:t xml:space="preserve">, they will have to be easy enough for mass </w:t>
      </w:r>
      <w:r w:rsidRPr="00741A9E">
        <w:rPr>
          <w:rStyle w:val="StyleUnderline"/>
        </w:rPr>
        <w:t>engagement</w:t>
      </w:r>
      <w:r w:rsidRPr="00912F30">
        <w:rPr>
          <w:sz w:val="16"/>
        </w:rPr>
        <w:t xml:space="preserve">. Moreover, they will have to be broadly perceived to be useful. AI will be used as much as possible in routine activities, such as driving, and in situations in which minimizing human efforts is seen to be beneficial. </w:t>
      </w:r>
      <w:r w:rsidRPr="009630FE">
        <w:rPr>
          <w:rStyle w:val="StyleUnderline"/>
        </w:rPr>
        <w:t xml:space="preserve">All of this will change society profoundly, as it has in every major occurrence of widespread technological </w:t>
      </w:r>
      <w:r w:rsidRPr="00FF1F59">
        <w:rPr>
          <w:rStyle w:val="StyleUnderline"/>
        </w:rPr>
        <w:t>change</w:t>
      </w:r>
      <w:r w:rsidRPr="00912F30">
        <w:rPr>
          <w:sz w:val="16"/>
        </w:rPr>
        <w:t>. The key question is whether that change is ‘better.’ This depends on one’s perspective and interests.”</w:t>
      </w:r>
    </w:p>
    <w:p w14:paraId="3634FFC9" w14:textId="77777777" w:rsidR="00451EBC" w:rsidRPr="00912F30" w:rsidRDefault="00451EBC" w:rsidP="00451EBC">
      <w:pPr>
        <w:rPr>
          <w:sz w:val="16"/>
        </w:rPr>
      </w:pPr>
      <w:r w:rsidRPr="00912F30">
        <w:rPr>
          <w:sz w:val="16"/>
        </w:rPr>
        <w:t xml:space="preserve">Peter Suber, director of the Harvard University Open Access Project, responded, “The main reason to think that </w:t>
      </w:r>
      <w:r w:rsidRPr="00284041">
        <w:rPr>
          <w:rStyle w:val="StyleUnderline"/>
        </w:rPr>
        <w:t>AI tools</w:t>
      </w:r>
      <w:r w:rsidRPr="00912F30">
        <w:rPr>
          <w:sz w:val="16"/>
        </w:rPr>
        <w:t xml:space="preserve"> will </w:t>
      </w:r>
      <w:r w:rsidRPr="00741A9E">
        <w:rPr>
          <w:rStyle w:val="StyleUnderline"/>
          <w:highlight w:val="yellow"/>
        </w:rPr>
        <w:t xml:space="preserve">help </w:t>
      </w:r>
      <w:r w:rsidRPr="00741A9E">
        <w:rPr>
          <w:rStyle w:val="Emphasis"/>
          <w:highlight w:val="yellow"/>
        </w:rPr>
        <w:t>humans</w:t>
      </w:r>
      <w:r w:rsidRPr="00741A9E">
        <w:rPr>
          <w:sz w:val="16"/>
          <w:highlight w:val="yellow"/>
        </w:rPr>
        <w:t xml:space="preserve"> </w:t>
      </w:r>
      <w:r w:rsidRPr="00741A9E">
        <w:rPr>
          <w:rStyle w:val="StyleUnderline"/>
          <w:highlight w:val="yellow"/>
        </w:rPr>
        <w:t>make</w:t>
      </w:r>
      <w:r w:rsidRPr="00912F30">
        <w:rPr>
          <w:sz w:val="16"/>
        </w:rPr>
        <w:t xml:space="preserve"> important </w:t>
      </w:r>
      <w:r w:rsidRPr="00741A9E">
        <w:rPr>
          <w:rStyle w:val="StyleUnderline"/>
          <w:highlight w:val="yellow"/>
        </w:rPr>
        <w:t>decisions</w:t>
      </w:r>
      <w:r w:rsidRPr="00912F30">
        <w:rPr>
          <w:sz w:val="16"/>
        </w:rPr>
        <w:t xml:space="preserve"> is that </w:t>
      </w:r>
      <w:r w:rsidRPr="00284041">
        <w:rPr>
          <w:rStyle w:val="StyleUnderline"/>
        </w:rPr>
        <w:t>there will be</w:t>
      </w:r>
      <w:r w:rsidRPr="00912F30">
        <w:rPr>
          <w:sz w:val="16"/>
        </w:rPr>
        <w:t xml:space="preserve"> </w:t>
      </w:r>
      <w:r w:rsidRPr="00284041">
        <w:rPr>
          <w:rStyle w:val="Emphasis"/>
        </w:rPr>
        <w:t>big money</w:t>
      </w:r>
      <w:r w:rsidRPr="00912F30">
        <w:rPr>
          <w:sz w:val="16"/>
        </w:rPr>
        <w:t xml:space="preserve"> in it. Companies will want to sell tools providing this service and people will want to buy them. The deeper question is how far these tools will go toward actually helping us make better decisions or how far they will help us pursue our own interests. There’s good reason to think the tools will be distorted in at least two ways.</w:t>
      </w:r>
    </w:p>
    <w:p w14:paraId="2A45A00E" w14:textId="77777777" w:rsidR="00451EBC" w:rsidRPr="00912F30" w:rsidRDefault="00451EBC" w:rsidP="00451EBC">
      <w:pPr>
        <w:rPr>
          <w:sz w:val="16"/>
        </w:rPr>
      </w:pPr>
      <w:r w:rsidRPr="00912F30">
        <w:rPr>
          <w:sz w:val="16"/>
        </w:rPr>
        <w:t xml:space="preserve">“First, even with all good will, </w:t>
      </w:r>
      <w:r w:rsidRPr="009630FE">
        <w:rPr>
          <w:rStyle w:val="StyleUnderline"/>
        </w:rPr>
        <w:t xml:space="preserve">developers will not be able to take every relevant variable into account. The </w:t>
      </w:r>
      <w:r w:rsidRPr="00741A9E">
        <w:rPr>
          <w:rStyle w:val="Emphasis"/>
          <w:highlight w:val="yellow"/>
        </w:rPr>
        <w:t>tools</w:t>
      </w:r>
      <w:r w:rsidRPr="009630FE">
        <w:rPr>
          <w:rStyle w:val="StyleUnderline"/>
        </w:rPr>
        <w:t xml:space="preserve"> will </w:t>
      </w:r>
      <w:r w:rsidRPr="00741A9E">
        <w:rPr>
          <w:rStyle w:val="StyleUnderline"/>
          <w:highlight w:val="yellow"/>
        </w:rPr>
        <w:t xml:space="preserve">have to </w:t>
      </w:r>
      <w:r w:rsidRPr="00741A9E">
        <w:rPr>
          <w:rStyle w:val="Emphasis"/>
          <w:highlight w:val="yellow"/>
        </w:rPr>
        <w:t>oversimplify</w:t>
      </w:r>
      <w:r w:rsidRPr="009630FE">
        <w:rPr>
          <w:rStyle w:val="StyleUnderline"/>
        </w:rPr>
        <w:t xml:space="preserve"> the </w:t>
      </w:r>
      <w:r w:rsidRPr="00741A9E">
        <w:rPr>
          <w:rStyle w:val="StyleUnderline"/>
          <w:highlight w:val="yellow"/>
        </w:rPr>
        <w:t>situations</w:t>
      </w:r>
      <w:r w:rsidRPr="009630FE">
        <w:rPr>
          <w:rStyle w:val="StyleUnderline"/>
        </w:rPr>
        <w:t xml:space="preserve"> in which we make decisions, </w:t>
      </w:r>
      <w:r w:rsidRPr="002365E0">
        <w:rPr>
          <w:rStyle w:val="Emphasis"/>
        </w:rPr>
        <w:t>even if</w:t>
      </w:r>
      <w:r w:rsidRPr="009630FE">
        <w:rPr>
          <w:rStyle w:val="StyleUnderline"/>
        </w:rPr>
        <w:t xml:space="preserve"> </w:t>
      </w:r>
      <w:r w:rsidRPr="002365E0">
        <w:rPr>
          <w:rStyle w:val="StyleUnderline"/>
        </w:rPr>
        <w:t>they</w:t>
      </w:r>
      <w:r w:rsidRPr="009630FE">
        <w:rPr>
          <w:rStyle w:val="StyleUnderline"/>
        </w:rPr>
        <w:t xml:space="preserve"> are able to take </w:t>
      </w:r>
      <w:r w:rsidRPr="002365E0">
        <w:rPr>
          <w:rStyle w:val="Emphasis"/>
        </w:rPr>
        <w:t>more</w:t>
      </w:r>
      <w:r w:rsidRPr="009630FE">
        <w:rPr>
          <w:rStyle w:val="StyleUnderline"/>
        </w:rPr>
        <w:t xml:space="preserve"> variables into account than unaided humans </w:t>
      </w:r>
      <w:r w:rsidRPr="007349FE">
        <w:rPr>
          <w:rStyle w:val="StyleUnderline"/>
        </w:rPr>
        <w:t>can</w:t>
      </w:r>
      <w:r w:rsidRPr="00912F30">
        <w:rPr>
          <w:sz w:val="16"/>
        </w:rPr>
        <w:t xml:space="preserve">. Second, not all tools and tool providers will have this sort of good will. Their purpose will be to steer human decisions in certain directions or to foster the political and economic interests the developers want to foster. This may be deceptive and cynical, as with Cambridge Analytica. Or it may be paternalistic. A </w:t>
      </w:r>
      <w:r w:rsidRPr="009630FE">
        <w:rPr>
          <w:rStyle w:val="StyleUnderline"/>
        </w:rPr>
        <w:t xml:space="preserve">tool may intend to foster the user’s interests, but in practice this will mean </w:t>
      </w:r>
      <w:r w:rsidRPr="00741A9E">
        <w:rPr>
          <w:rStyle w:val="StyleUnderline"/>
          <w:highlight w:val="yellow"/>
        </w:rPr>
        <w:t>fostering</w:t>
      </w:r>
      <w:r w:rsidRPr="009630FE">
        <w:rPr>
          <w:rStyle w:val="StyleUnderline"/>
        </w:rPr>
        <w:t xml:space="preserve"> what the developer believes to be the </w:t>
      </w:r>
      <w:r w:rsidRPr="00741A9E">
        <w:rPr>
          <w:rStyle w:val="StyleUnderline"/>
          <w:highlight w:val="yellow"/>
        </w:rPr>
        <w:t>user’s interests</w:t>
      </w:r>
      <w:r w:rsidRPr="009630FE">
        <w:rPr>
          <w:rStyle w:val="StyleUnderline"/>
        </w:rPr>
        <w:t xml:space="preserve"> or what the tool crudely constructs to be the user’s interests</w:t>
      </w:r>
      <w:r w:rsidRPr="00912F30">
        <w:rPr>
          <w:sz w:val="16"/>
        </w:rPr>
        <w:t>.”</w:t>
      </w:r>
    </w:p>
    <w:p w14:paraId="4C1A115A" w14:textId="77777777" w:rsidR="00451EBC" w:rsidRPr="00912F30" w:rsidRDefault="00451EBC" w:rsidP="00451EBC">
      <w:pPr>
        <w:rPr>
          <w:sz w:val="16"/>
        </w:rPr>
      </w:pPr>
      <w:r w:rsidRPr="00912F30">
        <w:rPr>
          <w:sz w:val="16"/>
        </w:rPr>
        <w:t xml:space="preserve">Geoff Livingston, a digital marketing pioneer who is now marketing VP at Evalueserve, wrote, “Where </w:t>
      </w:r>
      <w:r w:rsidRPr="00741A9E">
        <w:rPr>
          <w:rStyle w:val="StyleUnderline"/>
          <w:highlight w:val="yellow"/>
        </w:rPr>
        <w:t>AI</w:t>
      </w:r>
      <w:r w:rsidRPr="00912F30">
        <w:rPr>
          <w:sz w:val="16"/>
        </w:rPr>
        <w:t xml:space="preserve"> is </w:t>
      </w:r>
      <w:r w:rsidRPr="00741A9E">
        <w:rPr>
          <w:rStyle w:val="StyleUnderline"/>
          <w:highlight w:val="yellow"/>
        </w:rPr>
        <w:t>working</w:t>
      </w:r>
      <w:r w:rsidRPr="002365E0">
        <w:rPr>
          <w:rStyle w:val="StyleUnderline"/>
        </w:rPr>
        <w:t xml:space="preserve"> well</w:t>
      </w:r>
      <w:r w:rsidRPr="00912F30">
        <w:rPr>
          <w:sz w:val="16"/>
        </w:rPr>
        <w:t xml:space="preserve"> in the business world is via domain-specific use cases. This is </w:t>
      </w:r>
      <w:r w:rsidRPr="00741A9E">
        <w:rPr>
          <w:rStyle w:val="StyleUnderline"/>
          <w:highlight w:val="yellow"/>
        </w:rPr>
        <w:t>when</w:t>
      </w:r>
      <w:r w:rsidRPr="00912F30">
        <w:rPr>
          <w:sz w:val="16"/>
        </w:rPr>
        <w:t xml:space="preserve"> AI is </w:t>
      </w:r>
      <w:r w:rsidRPr="00741A9E">
        <w:rPr>
          <w:rStyle w:val="Emphasis"/>
          <w:highlight w:val="yellow"/>
        </w:rPr>
        <w:t>guided by humans</w:t>
      </w:r>
      <w:r w:rsidRPr="00912F30">
        <w:rPr>
          <w:sz w:val="16"/>
        </w:rPr>
        <w:t xml:space="preserve"> – subject matter experts, </w:t>
      </w:r>
      <w:r w:rsidRPr="00741A9E">
        <w:rPr>
          <w:rStyle w:val="StyleUnderline"/>
          <w:highlight w:val="yellow"/>
        </w:rPr>
        <w:t>data scientists</w:t>
      </w:r>
      <w:r w:rsidRPr="002365E0">
        <w:rPr>
          <w:rStyle w:val="StyleUnderline"/>
        </w:rPr>
        <w:t xml:space="preserve"> and technologists</w:t>
      </w:r>
      <w:r w:rsidRPr="00912F30">
        <w:rPr>
          <w:sz w:val="16"/>
        </w:rPr>
        <w:t xml:space="preserve"> – to address a specific use case. In these instances, </w:t>
      </w:r>
      <w:r w:rsidRPr="002365E0">
        <w:rPr>
          <w:rStyle w:val="StyleUnderline"/>
        </w:rPr>
        <w:t>AI becomes</w:t>
      </w:r>
      <w:r w:rsidRPr="00912F30">
        <w:rPr>
          <w:sz w:val="16"/>
        </w:rPr>
        <w:t xml:space="preserve"> </w:t>
      </w:r>
      <w:r w:rsidRPr="002365E0">
        <w:rPr>
          <w:rStyle w:val="Emphasis"/>
        </w:rPr>
        <w:t>highly effective</w:t>
      </w:r>
      <w:r w:rsidRPr="00912F30">
        <w:rPr>
          <w:sz w:val="16"/>
        </w:rPr>
        <w:t xml:space="preserve"> in informing users, making recommendations, providing key intelligence related to a market decision, identifying an object and suggesting what it is. These domain-specific AI experiences with human guidance are the ones that are becoming widespread.</w:t>
      </w:r>
    </w:p>
    <w:p w14:paraId="1F18827D" w14:textId="77777777" w:rsidR="00451EBC" w:rsidRPr="00912F30" w:rsidRDefault="00451EBC" w:rsidP="00451EBC">
      <w:pPr>
        <w:rPr>
          <w:sz w:val="16"/>
        </w:rPr>
      </w:pPr>
      <w:r w:rsidRPr="00912F30">
        <w:rPr>
          <w:sz w:val="16"/>
        </w:rPr>
        <w:t xml:space="preserve">“So, when a business unleashes autonomous decision-making via a domain-specific AI on its customers and that experience is not awesome, you can rest assured 1) customers will leave and 2) competitors with a more user-friendly experience will welcome them. When a </w:t>
      </w:r>
      <w:r w:rsidRPr="002365E0">
        <w:rPr>
          <w:rStyle w:val="StyleUnderline"/>
        </w:rPr>
        <w:t>business</w:t>
      </w:r>
      <w:r w:rsidRPr="00912F30">
        <w:rPr>
          <w:sz w:val="16"/>
        </w:rPr>
        <w:t xml:space="preserve"> </w:t>
      </w:r>
      <w:r w:rsidRPr="002365E0">
        <w:rPr>
          <w:rStyle w:val="StyleUnderline"/>
        </w:rPr>
        <w:t>s</w:t>
      </w:r>
      <w:r w:rsidRPr="00741A9E">
        <w:rPr>
          <w:rStyle w:val="StyleUnderline"/>
        </w:rPr>
        <w:t>uggests</w:t>
      </w:r>
      <w:r w:rsidRPr="00741A9E">
        <w:rPr>
          <w:sz w:val="16"/>
        </w:rPr>
        <w:t xml:space="preserve"> a </w:t>
      </w:r>
      <w:r w:rsidRPr="00741A9E">
        <w:rPr>
          <w:rStyle w:val="StyleUnderline"/>
        </w:rPr>
        <w:t>customer</w:t>
      </w:r>
      <w:r w:rsidRPr="002365E0">
        <w:rPr>
          <w:rStyle w:val="StyleUnderline"/>
        </w:rPr>
        <w:t xml:space="preserve"> use </w:t>
      </w:r>
      <w:r w:rsidRPr="002365E0">
        <w:rPr>
          <w:rStyle w:val="Emphasis"/>
        </w:rPr>
        <w:t>AI</w:t>
      </w:r>
      <w:r w:rsidRPr="00912F30">
        <w:rPr>
          <w:sz w:val="16"/>
        </w:rPr>
        <w:t xml:space="preserve"> to better the experience, </w:t>
      </w:r>
      <w:r w:rsidRPr="002365E0">
        <w:rPr>
          <w:rStyle w:val="StyleUnderline"/>
        </w:rPr>
        <w:t>gives</w:t>
      </w:r>
      <w:r w:rsidRPr="00912F30">
        <w:rPr>
          <w:sz w:val="16"/>
        </w:rPr>
        <w:t xml:space="preserve"> them the </w:t>
      </w:r>
      <w:r w:rsidRPr="002365E0">
        <w:rPr>
          <w:rStyle w:val="StyleUnderline"/>
        </w:rPr>
        <w:t>ability to opt-in and</w:t>
      </w:r>
      <w:r w:rsidRPr="00912F30">
        <w:rPr>
          <w:sz w:val="16"/>
        </w:rPr>
        <w:t xml:space="preserve"> later </w:t>
      </w:r>
      <w:r w:rsidRPr="002365E0">
        <w:rPr>
          <w:rStyle w:val="StyleUnderline"/>
        </w:rPr>
        <w:t>opt-out</w:t>
      </w:r>
      <w:r w:rsidRPr="00912F30">
        <w:rPr>
          <w:sz w:val="16"/>
        </w:rPr>
        <w:t xml:space="preserve"> at their discretion, successes will occur. In fact, </w:t>
      </w:r>
      <w:r w:rsidRPr="00741A9E">
        <w:rPr>
          <w:rStyle w:val="Emphasis"/>
          <w:highlight w:val="yellow"/>
        </w:rPr>
        <w:t>more revenue</w:t>
      </w:r>
      <w:r w:rsidRPr="00912F30">
        <w:rPr>
          <w:sz w:val="16"/>
        </w:rPr>
        <w:t xml:space="preserve"> </w:t>
      </w:r>
      <w:r w:rsidRPr="00741A9E">
        <w:rPr>
          <w:rStyle w:val="StyleUnderline"/>
        </w:rPr>
        <w:t xml:space="preserve">opportunities may come </w:t>
      </w:r>
      <w:r w:rsidRPr="00741A9E">
        <w:rPr>
          <w:rStyle w:val="StyleUnderline"/>
          <w:highlight w:val="yellow"/>
        </w:rPr>
        <w:t>by providing</w:t>
      </w:r>
      <w:r w:rsidRPr="00741A9E">
        <w:rPr>
          <w:sz w:val="16"/>
          <w:highlight w:val="yellow"/>
        </w:rPr>
        <w:t xml:space="preserve"> </w:t>
      </w:r>
      <w:r w:rsidRPr="00741A9E">
        <w:rPr>
          <w:rStyle w:val="Emphasis"/>
          <w:highlight w:val="yellow"/>
        </w:rPr>
        <w:t>more</w:t>
      </w:r>
      <w:r w:rsidRPr="00912F30">
        <w:rPr>
          <w:sz w:val="16"/>
        </w:rPr>
        <w:t xml:space="preserve"> and more </w:t>
      </w:r>
      <w:r w:rsidRPr="00741A9E">
        <w:rPr>
          <w:rStyle w:val="StyleUnderline"/>
          <w:highlight w:val="yellow"/>
        </w:rPr>
        <w:t xml:space="preserve">manual </w:t>
      </w:r>
      <w:r w:rsidRPr="00741A9E">
        <w:rPr>
          <w:rStyle w:val="Emphasis"/>
          <w:highlight w:val="yellow"/>
        </w:rPr>
        <w:t>human</w:t>
      </w:r>
      <w:r w:rsidRPr="00741A9E">
        <w:rPr>
          <w:rStyle w:val="StyleUnderline"/>
          <w:highlight w:val="yellow"/>
        </w:rPr>
        <w:t xml:space="preserve"> control</w:t>
      </w:r>
      <w:r w:rsidRPr="00741A9E">
        <w:rPr>
          <w:sz w:val="16"/>
          <w:highlight w:val="yellow"/>
        </w:rPr>
        <w:t>.”</w:t>
      </w:r>
    </w:p>
    <w:p w14:paraId="0A52B241" w14:textId="77777777" w:rsidR="00451EBC" w:rsidRPr="00912F30" w:rsidRDefault="00451EBC" w:rsidP="00451EBC">
      <w:pPr>
        <w:rPr>
          <w:sz w:val="16"/>
        </w:rPr>
      </w:pPr>
    </w:p>
    <w:p w14:paraId="218D2DF9" w14:textId="77777777" w:rsidR="00451EBC" w:rsidRDefault="00451EBC" w:rsidP="00451EBC">
      <w:pPr>
        <w:pStyle w:val="Heading3"/>
      </w:pPr>
      <w:r>
        <w:t>Biod</w:t>
      </w:r>
    </w:p>
    <w:p w14:paraId="40297270" w14:textId="77777777" w:rsidR="00451EBC" w:rsidRPr="00B34033" w:rsidRDefault="00451EBC" w:rsidP="00451EBC">
      <w:pPr>
        <w:pStyle w:val="Heading4"/>
      </w:pPr>
      <w:r>
        <w:t>No bioweapon impact.</w:t>
      </w:r>
    </w:p>
    <w:p w14:paraId="11180962" w14:textId="77777777" w:rsidR="00451EBC" w:rsidRPr="0071209D" w:rsidRDefault="00451EBC" w:rsidP="00451EBC">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622CAE25" w14:textId="77777777" w:rsidR="00451EBC" w:rsidRPr="00E36384" w:rsidRDefault="00451EBC" w:rsidP="00451EBC">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Emphasis"/>
        </w:rPr>
        <w:t xml:space="preserve">Single </w:t>
      </w:r>
      <w:r w:rsidRPr="00E82A94">
        <w:rPr>
          <w:rStyle w:val="Emphasis"/>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Emphasis"/>
          <w:highlight w:val="yellow"/>
        </w:rPr>
        <w:t>Unlikely</w:t>
      </w:r>
      <w:r w:rsidRPr="005B46DF">
        <w:rPr>
          <w:rStyle w:val="Emphasis"/>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Emphasis"/>
          <w:highlight w:val="yellow"/>
        </w:rPr>
        <w:t>Extinction Threat</w:t>
      </w:r>
    </w:p>
    <w:p w14:paraId="6721AE76" w14:textId="77777777" w:rsidR="00451EBC" w:rsidRPr="00E36384" w:rsidRDefault="00451EBC" w:rsidP="00451EBC">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Emphasis"/>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Emphasis"/>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Emphasis"/>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Emphasis"/>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Emphasis"/>
        </w:rPr>
        <w:t xml:space="preserve">1918 </w:t>
      </w:r>
      <w:r w:rsidRPr="00D046D8">
        <w:rPr>
          <w:rStyle w:val="Emphasis"/>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Emphasis"/>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Emphasis"/>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Emphasis"/>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Emphasis"/>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Emphasis"/>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122EC9B9" w14:textId="77777777" w:rsidR="00451EBC" w:rsidRPr="00E36384" w:rsidRDefault="00451EBC" w:rsidP="00451EBC">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Emphasis"/>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Emphasis"/>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Emphasis"/>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Emphasis"/>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Emphasis"/>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Emphasis"/>
        </w:rPr>
        <w:t>key role</w:t>
      </w:r>
      <w:r w:rsidRPr="00E36384">
        <w:rPr>
          <w:sz w:val="16"/>
        </w:rPr>
        <w:t xml:space="preserve"> </w:t>
      </w:r>
      <w:r w:rsidRPr="005B46DF">
        <w:rPr>
          <w:rStyle w:val="StyleUnderline"/>
        </w:rPr>
        <w:t>in limiting</w:t>
      </w:r>
      <w:r w:rsidRPr="00E36384">
        <w:rPr>
          <w:sz w:val="16"/>
        </w:rPr>
        <w:t xml:space="preserve"> the </w:t>
      </w:r>
      <w:r w:rsidRPr="005B46DF">
        <w:rPr>
          <w:rStyle w:val="Emphasis"/>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Emphasis"/>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Emphasis"/>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Emphasis"/>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Emphasis"/>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27FD846B" w14:textId="77777777" w:rsidR="00451EBC" w:rsidRPr="00E36384" w:rsidRDefault="00451EBC" w:rsidP="00451EBC">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Emphasis"/>
        </w:rPr>
        <w:t>vary</w:t>
      </w:r>
      <w:r w:rsidRPr="00E36384">
        <w:rPr>
          <w:sz w:val="16"/>
        </w:rPr>
        <w:t xml:space="preserve"> </w:t>
      </w:r>
      <w:r w:rsidRPr="005B46DF">
        <w:rPr>
          <w:rStyle w:val="StyleUnderline"/>
        </w:rPr>
        <w:t>among individuals</w:t>
      </w:r>
      <w:r w:rsidRPr="00E36384">
        <w:rPr>
          <w:sz w:val="16"/>
        </w:rPr>
        <w:t xml:space="preserve">, </w:t>
      </w:r>
      <w:r w:rsidRPr="005B46DF">
        <w:rPr>
          <w:rStyle w:val="Emphasis"/>
        </w:rPr>
        <w:t>influencing</w:t>
      </w:r>
      <w:r w:rsidRPr="00E36384">
        <w:rPr>
          <w:sz w:val="16"/>
        </w:rPr>
        <w:t xml:space="preserve"> their </w:t>
      </w:r>
      <w:r w:rsidRPr="005B46DF">
        <w:rPr>
          <w:rStyle w:val="Emphasis"/>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Emphasis"/>
        </w:rPr>
        <w:t>vary between individuals</w:t>
      </w:r>
      <w:r w:rsidRPr="00E36384">
        <w:rPr>
          <w:sz w:val="16"/>
        </w:rPr>
        <w:t xml:space="preserve">, </w:t>
      </w:r>
      <w:r w:rsidRPr="005B46DF">
        <w:rPr>
          <w:rStyle w:val="StyleUnderline"/>
        </w:rPr>
        <w:t>even when controlling for pathogen dose</w:t>
      </w:r>
      <w:r w:rsidRPr="00E36384">
        <w:rPr>
          <w:sz w:val="16"/>
        </w:rPr>
        <w:t>.</w:t>
      </w:r>
    </w:p>
    <w:p w14:paraId="43CDB7EA" w14:textId="77777777" w:rsidR="00451EBC" w:rsidRPr="00E36384" w:rsidRDefault="00451EBC" w:rsidP="00451EBC">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Emphasis"/>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Emphasis"/>
        </w:rPr>
        <w:t xml:space="preserve">carefully </w:t>
      </w:r>
      <w:r w:rsidRPr="00D14A66">
        <w:rPr>
          <w:rStyle w:val="Emphasis"/>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Emphasis"/>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Emphasis"/>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Emphasis"/>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Emphasis"/>
        </w:rPr>
        <w:t>not always fatal</w:t>
      </w:r>
      <w:r w:rsidRPr="00E36384">
        <w:rPr>
          <w:sz w:val="16"/>
        </w:rPr>
        <w:t xml:space="preserve"> (Gold et al., 2020).</w:t>
      </w:r>
    </w:p>
    <w:p w14:paraId="46156AF1" w14:textId="77777777" w:rsidR="00451EBC" w:rsidRPr="00E36384" w:rsidRDefault="00451EBC" w:rsidP="00451EBC">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Emphasis"/>
        </w:rPr>
        <w:t>important</w:t>
      </w:r>
      <w:r w:rsidRPr="00E36384">
        <w:rPr>
          <w:sz w:val="16"/>
        </w:rPr>
        <w:t xml:space="preserve"> </w:t>
      </w:r>
      <w:r w:rsidRPr="00BE1F31">
        <w:rPr>
          <w:rStyle w:val="StyleUnderline"/>
        </w:rPr>
        <w:t>consequences</w:t>
      </w:r>
      <w:r w:rsidRPr="00E36384">
        <w:rPr>
          <w:sz w:val="16"/>
        </w:rPr>
        <w:t xml:space="preserve">. First, </w:t>
      </w:r>
      <w:r w:rsidRPr="006C73A8">
        <w:rPr>
          <w:rStyle w:val="Emphasis"/>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Emphasis"/>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Emphasis"/>
        </w:rPr>
        <w:t>reducing</w:t>
      </w:r>
      <w:r w:rsidRPr="00E36384">
        <w:rPr>
          <w:sz w:val="16"/>
        </w:rPr>
        <w:t xml:space="preserve"> the </w:t>
      </w:r>
      <w:r w:rsidRPr="00BE1F31">
        <w:rPr>
          <w:rStyle w:val="Emphasis"/>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Emphasis"/>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Emphasis"/>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Emphasis"/>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Emphasis"/>
        </w:rPr>
        <w:t>alter</w:t>
      </w:r>
      <w:r w:rsidRPr="00CA6AE3">
        <w:rPr>
          <w:sz w:val="16"/>
        </w:rPr>
        <w:t xml:space="preserve"> </w:t>
      </w:r>
      <w:r w:rsidRPr="00CA6AE3">
        <w:rPr>
          <w:rStyle w:val="StyleUnderline"/>
        </w:rPr>
        <w:t>disease dynamics, thereby</w:t>
      </w:r>
      <w:r w:rsidRPr="00CA6AE3">
        <w:rPr>
          <w:sz w:val="16"/>
        </w:rPr>
        <w:t xml:space="preserve"> </w:t>
      </w:r>
      <w:r w:rsidRPr="00CA6AE3">
        <w:rPr>
          <w:rStyle w:val="Emphasis"/>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Emphasis"/>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3EB47EB6" w14:textId="77777777" w:rsidR="00451EBC" w:rsidRDefault="00451EBC" w:rsidP="00451EBC">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Emphasis"/>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Emphasis"/>
          <w:highlight w:val="yellow"/>
        </w:rPr>
        <w:t>sufficient</w:t>
      </w:r>
      <w:r w:rsidRPr="00E36384">
        <w:rPr>
          <w:rStyle w:val="Emphasis"/>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Emphasis"/>
          <w:highlight w:val="yellow"/>
        </w:rPr>
        <w:t>800,000</w:t>
      </w:r>
      <w:r w:rsidRPr="00E36384">
        <w:rPr>
          <w:rStyle w:val="Emphasis"/>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Emphasis"/>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Emphasis"/>
        </w:rPr>
        <w:t>well below</w:t>
      </w:r>
      <w:r w:rsidRPr="00E36384">
        <w:rPr>
          <w:sz w:val="16"/>
        </w:rPr>
        <w:t xml:space="preserve"> </w:t>
      </w:r>
      <w:r w:rsidRPr="00E36384">
        <w:rPr>
          <w:rStyle w:val="StyleUnderline"/>
        </w:rPr>
        <w:t>800,000 people</w:t>
      </w:r>
      <w:r w:rsidRPr="00E36384">
        <w:rPr>
          <w:sz w:val="16"/>
        </w:rPr>
        <w:t>.</w:t>
      </w:r>
    </w:p>
    <w:p w14:paraId="2D6DD9D2" w14:textId="77777777" w:rsidR="00451EBC" w:rsidRDefault="00451EBC" w:rsidP="00451EBC"/>
    <w:p w14:paraId="6A4A0EA0" w14:textId="77777777" w:rsidR="00451EBC" w:rsidRPr="007D2E94" w:rsidRDefault="00451EBC" w:rsidP="00451EBC"/>
    <w:p w14:paraId="361FF8F3" w14:textId="77777777" w:rsidR="00451EBC" w:rsidRDefault="00451EBC" w:rsidP="00451EBC">
      <w:pPr>
        <w:pStyle w:val="Heading3"/>
      </w:pPr>
      <w:r>
        <w:t>Rollout---Downsides---1NC</w:t>
      </w:r>
    </w:p>
    <w:p w14:paraId="039E608B" w14:textId="77777777" w:rsidR="00451EBC" w:rsidRDefault="00451EBC" w:rsidP="00451EBC">
      <w:pPr>
        <w:pStyle w:val="Heading4"/>
      </w:pPr>
      <w:r>
        <w:t>AI sucks.</w:t>
      </w:r>
    </w:p>
    <w:p w14:paraId="6DEA54F0" w14:textId="77777777" w:rsidR="00451EBC" w:rsidRDefault="00451EBC" w:rsidP="00451EBC">
      <w:r>
        <w:t xml:space="preserve">Nicole </w:t>
      </w:r>
      <w:r w:rsidRPr="00E1590E">
        <w:rPr>
          <w:rStyle w:val="Style13ptBold"/>
        </w:rPr>
        <w:t>Kobie</w:t>
      </w:r>
      <w:r>
        <w:rPr>
          <w:rStyle w:val="Style13ptBold"/>
        </w:rPr>
        <w:t xml:space="preserve"> 2</w:t>
      </w:r>
      <w:r w:rsidRPr="00E1590E">
        <w:rPr>
          <w:rStyle w:val="Style13ptBold"/>
        </w:rPr>
        <w:t>4</w:t>
      </w:r>
      <w:r w:rsidRPr="00E1590E">
        <w:t>,</w:t>
      </w:r>
      <w:r>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51C96DFA" w14:textId="77777777" w:rsidR="00451EBC" w:rsidRPr="00587F0E" w:rsidRDefault="00451EBC" w:rsidP="00451EBC">
      <w:pPr>
        <w:rPr>
          <w:sz w:val="16"/>
        </w:rPr>
      </w:pPr>
      <w:r w:rsidRPr="00742838">
        <w:rPr>
          <w:rStyle w:val="StyleUnderline"/>
        </w:rPr>
        <w:t xml:space="preserve">The summer of AI had returned, and it was all about </w:t>
      </w:r>
      <w:r w:rsidRPr="00742838">
        <w:rPr>
          <w:rStyle w:val="Emphasis"/>
        </w:rPr>
        <w:t>neural networks</w:t>
      </w:r>
      <w:r w:rsidRPr="00587F0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378CF426" w14:textId="77777777" w:rsidR="00451EBC" w:rsidRPr="00587F0E" w:rsidRDefault="00451EBC" w:rsidP="00451EBC">
      <w:pPr>
        <w:rPr>
          <w:sz w:val="16"/>
        </w:rPr>
      </w:pPr>
      <w:r w:rsidRPr="00587F0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357F37F6" w14:textId="77777777" w:rsidR="00451EBC" w:rsidRPr="00587F0E" w:rsidRDefault="00451EBC" w:rsidP="00451EBC">
      <w:pPr>
        <w:rPr>
          <w:sz w:val="16"/>
        </w:rPr>
      </w:pPr>
      <w:r w:rsidRPr="00587F0E">
        <w:rPr>
          <w:sz w:val="16"/>
        </w:rPr>
        <w:t xml:space="preserve">In short, </w:t>
      </w:r>
      <w:r w:rsidRPr="00742838">
        <w:rPr>
          <w:rStyle w:val="StyleUnderline"/>
        </w:rPr>
        <w:t xml:space="preserve">there was suddenly </w:t>
      </w:r>
      <w:r w:rsidRPr="00811D74">
        <w:rPr>
          <w:rStyle w:val="Emphasis"/>
          <w:highlight w:val="yellow"/>
        </w:rPr>
        <w:t>tons of money</w:t>
      </w:r>
      <w:r w:rsidRPr="00587F0E">
        <w:rPr>
          <w:sz w:val="16"/>
        </w:rPr>
        <w:t xml:space="preserve"> </w:t>
      </w:r>
      <w:r w:rsidRPr="00742838">
        <w:rPr>
          <w:rStyle w:val="StyleUnderline"/>
        </w:rPr>
        <w:t xml:space="preserve">floating around </w:t>
      </w:r>
      <w:r w:rsidRPr="00811D74">
        <w:rPr>
          <w:rStyle w:val="StyleUnderline"/>
          <w:highlight w:val="yellow"/>
        </w:rPr>
        <w:t>for anything deep learning</w:t>
      </w:r>
      <w:r w:rsidRPr="00742838">
        <w:rPr>
          <w:rStyle w:val="StyleUnderline"/>
        </w:rPr>
        <w:t xml:space="preserve"> related – the amount of </w:t>
      </w:r>
      <w:r w:rsidRPr="00742838">
        <w:rPr>
          <w:rStyle w:val="Emphasis"/>
        </w:rPr>
        <w:t>VC money</w:t>
      </w:r>
      <w:r w:rsidRPr="00587F0E">
        <w:rPr>
          <w:sz w:val="16"/>
        </w:rPr>
        <w:t xml:space="preserve"> </w:t>
      </w:r>
      <w:r w:rsidRPr="00742838">
        <w:rPr>
          <w:rStyle w:val="StyleUnderline"/>
        </w:rPr>
        <w:t>doled out to pure AI</w:t>
      </w:r>
      <w:r>
        <w:rPr>
          <w:rStyle w:val="StyleUnderline"/>
        </w:rPr>
        <w:t xml:space="preserve"> </w:t>
      </w:r>
      <w:r w:rsidRPr="00742838">
        <w:rPr>
          <w:rStyle w:val="StyleUnderline"/>
        </w:rPr>
        <w:t xml:space="preserve">startups </w:t>
      </w:r>
      <w:r w:rsidRPr="00742838">
        <w:rPr>
          <w:rStyle w:val="Emphasis"/>
        </w:rPr>
        <w:t>leapt by 30 times</w:t>
      </w:r>
      <w:r w:rsidRPr="00587F0E">
        <w:rPr>
          <w:sz w:val="16"/>
        </w:rPr>
        <w:t xml:space="preserve"> from 2010 to 2014 when it topped $300 million – and breakthroughs were coming thick and fast.</w:t>
      </w:r>
    </w:p>
    <w:p w14:paraId="6C92B041" w14:textId="77777777" w:rsidR="00451EBC" w:rsidRPr="00587F0E" w:rsidRDefault="00451EBC" w:rsidP="00451EBC">
      <w:pPr>
        <w:rPr>
          <w:sz w:val="16"/>
        </w:rPr>
      </w:pPr>
      <w:r w:rsidRPr="00587F0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5280B04A" w14:textId="77777777" w:rsidR="00451EBC" w:rsidRPr="00587F0E" w:rsidRDefault="00451EBC" w:rsidP="00451EBC">
      <w:pPr>
        <w:rPr>
          <w:sz w:val="16"/>
        </w:rPr>
      </w:pPr>
      <w:r w:rsidRPr="00587F0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2DF7D855" w14:textId="77777777" w:rsidR="00451EBC" w:rsidRPr="00587F0E" w:rsidRDefault="00451EBC" w:rsidP="00451EBC">
      <w:pPr>
        <w:rPr>
          <w:sz w:val="16"/>
        </w:rPr>
      </w:pPr>
      <w:r w:rsidRPr="00587F0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1832F95E" w14:textId="77777777" w:rsidR="00451EBC" w:rsidRPr="00587F0E" w:rsidRDefault="00451EBC" w:rsidP="00451EBC">
      <w:pPr>
        <w:rPr>
          <w:sz w:val="16"/>
        </w:rPr>
      </w:pPr>
      <w:r w:rsidRPr="00742838">
        <w:rPr>
          <w:rStyle w:val="StyleUnderline"/>
        </w:rPr>
        <w:t xml:space="preserve">Naturally, once AI started to be used in the </w:t>
      </w:r>
      <w:r w:rsidRPr="00742838">
        <w:rPr>
          <w:rStyle w:val="Emphasis"/>
        </w:rPr>
        <w:t>real world</w:t>
      </w:r>
      <w:r w:rsidRPr="00587F0E">
        <w:rPr>
          <w:sz w:val="16"/>
        </w:rPr>
        <w:t xml:space="preserve"> for tasks more serious than spotting pictures of cats online, </w:t>
      </w:r>
      <w:r w:rsidRPr="00742838">
        <w:rPr>
          <w:rStyle w:val="StyleUnderline"/>
        </w:rPr>
        <w:t>a</w:t>
      </w:r>
      <w:r w:rsidRPr="00587F0E">
        <w:rPr>
          <w:sz w:val="16"/>
        </w:rPr>
        <w:t xml:space="preserve"> mini </w:t>
      </w:r>
      <w:r w:rsidRPr="00742838">
        <w:rPr>
          <w:rStyle w:val="Emphasis"/>
        </w:rPr>
        <w:t>backlash</w:t>
      </w:r>
      <w:r w:rsidRPr="00587F0E">
        <w:rPr>
          <w:sz w:val="16"/>
        </w:rPr>
        <w:t xml:space="preserve"> </w:t>
      </w:r>
      <w:r w:rsidRPr="00742838">
        <w:rPr>
          <w:rStyle w:val="StyleUnderline"/>
        </w:rPr>
        <w:t>began. No one</w:t>
      </w:r>
      <w:r>
        <w:rPr>
          <w:rStyle w:val="StyleUnderline"/>
        </w:rPr>
        <w:t xml:space="preserve"> </w:t>
      </w:r>
      <w:r w:rsidRPr="00742838">
        <w:rPr>
          <w:rStyle w:val="StyleUnderline"/>
        </w:rPr>
        <w:t xml:space="preserve">was demanding the removal of </w:t>
      </w:r>
      <w:r w:rsidRPr="00742838">
        <w:rPr>
          <w:rStyle w:val="Emphasis"/>
        </w:rPr>
        <w:t>all</w:t>
      </w:r>
      <w:r w:rsidRPr="00742838">
        <w:rPr>
          <w:rStyle w:val="StyleUnderline"/>
        </w:rPr>
        <w:t xml:space="preserve"> AI, but there began to be calls for a better</w:t>
      </w:r>
      <w:r>
        <w:rPr>
          <w:rStyle w:val="StyleUnderline"/>
        </w:rPr>
        <w:t xml:space="preserve"> </w:t>
      </w:r>
      <w:r w:rsidRPr="00742838">
        <w:rPr>
          <w:rStyle w:val="Emphasis"/>
        </w:rPr>
        <w:t>understanding</w:t>
      </w:r>
      <w:r w:rsidRPr="00742838">
        <w:rPr>
          <w:rStyle w:val="StyleUnderline"/>
        </w:rPr>
        <w:t xml:space="preserve"> of ‘black box’ systems</w:t>
      </w:r>
      <w:r w:rsidRPr="00587F0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76953F5F" w14:textId="77777777" w:rsidR="00451EBC" w:rsidRPr="00587F0E" w:rsidRDefault="00451EBC" w:rsidP="00451EBC">
      <w:pPr>
        <w:rPr>
          <w:sz w:val="16"/>
        </w:rPr>
      </w:pPr>
      <w:r w:rsidRPr="00587F0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811D74">
        <w:rPr>
          <w:rStyle w:val="StyleUnderline"/>
          <w:highlight w:val="yellow"/>
        </w:rPr>
        <w:t xml:space="preserve">AI </w:t>
      </w:r>
      <w:r w:rsidRPr="00811D74">
        <w:rPr>
          <w:rStyle w:val="Emphasis"/>
          <w:highlight w:val="yellow"/>
        </w:rPr>
        <w:t>can</w:t>
      </w:r>
      <w:r w:rsidRPr="00811D74">
        <w:rPr>
          <w:rStyle w:val="StyleUnderline"/>
          <w:highlight w:val="yellow"/>
        </w:rPr>
        <w:t xml:space="preserve"> do good work</w:t>
      </w:r>
      <w:r w:rsidRPr="00587F0E">
        <w:rPr>
          <w:sz w:val="16"/>
        </w:rPr>
        <w:t xml:space="preserve"> when applied appropriately and intelligently for relevant tasks; that </w:t>
      </w:r>
      <w:r w:rsidRPr="00742838">
        <w:rPr>
          <w:rStyle w:val="StyleUnderline"/>
        </w:rPr>
        <w:t>the</w:t>
      </w:r>
      <w:r w:rsidRPr="00587F0E">
        <w:rPr>
          <w:sz w:val="16"/>
        </w:rPr>
        <w:t xml:space="preserve"> </w:t>
      </w:r>
      <w:r w:rsidRPr="00742838">
        <w:rPr>
          <w:rStyle w:val="Emphasis"/>
        </w:rPr>
        <w:t>wrong type</w:t>
      </w:r>
      <w:r w:rsidRPr="00587F0E">
        <w:rPr>
          <w:sz w:val="16"/>
        </w:rPr>
        <w:t xml:space="preserve"> </w:t>
      </w:r>
      <w:r w:rsidRPr="00742838">
        <w:rPr>
          <w:rStyle w:val="StyleUnderline"/>
        </w:rPr>
        <w:t xml:space="preserve">of AI, or even </w:t>
      </w:r>
      <w:r w:rsidRPr="00811D74">
        <w:rPr>
          <w:rStyle w:val="StyleUnderline"/>
          <w:highlight w:val="yellow"/>
        </w:rPr>
        <w:t>AI</w:t>
      </w:r>
      <w:r>
        <w:rPr>
          <w:rStyle w:val="StyleUnderline"/>
        </w:rPr>
        <w:t xml:space="preserve"> </w:t>
      </w:r>
      <w:r w:rsidRPr="00742838">
        <w:rPr>
          <w:rStyle w:val="StyleUnderline"/>
        </w:rPr>
        <w:t xml:space="preserve">overall, simply </w:t>
      </w:r>
      <w:r w:rsidRPr="00811D74">
        <w:rPr>
          <w:rStyle w:val="Emphasis"/>
          <w:highlight w:val="yellow"/>
        </w:rPr>
        <w:t>can’t</w:t>
      </w:r>
      <w:r w:rsidRPr="00811D74">
        <w:rPr>
          <w:rStyle w:val="Emphasis"/>
        </w:rPr>
        <w:t xml:space="preserve"> answer</w:t>
      </w:r>
      <w:r w:rsidRPr="00742838">
        <w:rPr>
          <w:rStyle w:val="Emphasis"/>
        </w:rPr>
        <w:t xml:space="preserve"> all questions or </w:t>
      </w:r>
      <w:r w:rsidRPr="00811D74">
        <w:rPr>
          <w:rStyle w:val="Emphasis"/>
          <w:highlight w:val="yellow"/>
        </w:rPr>
        <w:t>fulfil all tasks</w:t>
      </w:r>
      <w:r w:rsidRPr="00587F0E">
        <w:rPr>
          <w:sz w:val="16"/>
        </w:rPr>
        <w:t xml:space="preserve">; and that </w:t>
      </w:r>
      <w:r w:rsidRPr="00742838">
        <w:rPr>
          <w:rStyle w:val="StyleUnderline"/>
        </w:rPr>
        <w:t>when</w:t>
      </w:r>
      <w:r>
        <w:rPr>
          <w:rStyle w:val="StyleUnderline"/>
        </w:rPr>
        <w:t xml:space="preserve"> </w:t>
      </w:r>
      <w:r w:rsidRPr="00742838">
        <w:rPr>
          <w:rStyle w:val="StyleUnderline"/>
        </w:rPr>
        <w:t xml:space="preserve">used </w:t>
      </w:r>
      <w:r w:rsidRPr="00742838">
        <w:rPr>
          <w:rStyle w:val="Emphasis"/>
        </w:rPr>
        <w:t>maliciously</w:t>
      </w:r>
      <w:r w:rsidRPr="00742838">
        <w:rPr>
          <w:rStyle w:val="StyleUnderline"/>
        </w:rPr>
        <w:t xml:space="preserve"> or even just </w:t>
      </w:r>
      <w:r w:rsidRPr="00742838">
        <w:rPr>
          <w:rStyle w:val="Emphasis"/>
        </w:rPr>
        <w:t>unthinkingly</w:t>
      </w:r>
      <w:r w:rsidRPr="00587F0E">
        <w:rPr>
          <w:sz w:val="16"/>
        </w:rPr>
        <w:t xml:space="preserve"> </w:t>
      </w:r>
      <w:r w:rsidRPr="00742838">
        <w:rPr>
          <w:rStyle w:val="StyleUnderline"/>
        </w:rPr>
        <w:t xml:space="preserve">it can cause </w:t>
      </w:r>
      <w:r w:rsidRPr="00742838">
        <w:rPr>
          <w:rStyle w:val="Emphasis"/>
        </w:rPr>
        <w:t>real harm</w:t>
      </w:r>
      <w:r w:rsidRPr="00587F0E">
        <w:rPr>
          <w:sz w:val="16"/>
        </w:rPr>
        <w:t>, and even kill someone.</w:t>
      </w:r>
    </w:p>
    <w:p w14:paraId="56AD1081" w14:textId="77777777" w:rsidR="00451EBC" w:rsidRPr="00587F0E" w:rsidRDefault="00451EBC" w:rsidP="00451EBC">
      <w:pPr>
        <w:rPr>
          <w:sz w:val="16"/>
        </w:rPr>
      </w:pPr>
      <w:r w:rsidRPr="00742838">
        <w:rPr>
          <w:rStyle w:val="StyleUnderline"/>
        </w:rPr>
        <w:t>There are plenty of ways AI is used well, to good purpose, without much</w:t>
      </w:r>
      <w:r>
        <w:rPr>
          <w:rStyle w:val="StyleUnderline"/>
        </w:rPr>
        <w:t xml:space="preserve"> </w:t>
      </w:r>
      <w:r w:rsidRPr="00742838">
        <w:rPr>
          <w:rStyle w:val="StyleUnderline"/>
        </w:rPr>
        <w:t xml:space="preserve">risk of harm </w:t>
      </w:r>
      <w:r w:rsidRPr="00742838">
        <w:rPr>
          <w:rStyle w:val="Emphasis"/>
        </w:rPr>
        <w:t>if attention is paid</w:t>
      </w:r>
      <w:r w:rsidRPr="00587F0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485EFB68" w14:textId="77777777" w:rsidR="00451EBC" w:rsidRPr="00587F0E" w:rsidRDefault="00451EBC" w:rsidP="00451EBC">
      <w:pPr>
        <w:rPr>
          <w:sz w:val="16"/>
        </w:rPr>
      </w:pPr>
      <w:r w:rsidRPr="00742838">
        <w:rPr>
          <w:rStyle w:val="StyleUnderline"/>
        </w:rPr>
        <w:t>We don’t want to lose any of those helpful benefits. But it’s easy to see</w:t>
      </w:r>
      <w:r>
        <w:rPr>
          <w:rStyle w:val="StyleUnderline"/>
        </w:rPr>
        <w:t xml:space="preserve"> </w:t>
      </w:r>
      <w:r w:rsidRPr="00742838">
        <w:rPr>
          <w:rStyle w:val="StyleUnderline"/>
        </w:rPr>
        <w:t xml:space="preserve">why people are so against AI when there are </w:t>
      </w:r>
      <w:r w:rsidRPr="00742838">
        <w:rPr>
          <w:rStyle w:val="Emphasis"/>
        </w:rPr>
        <w:t>so many well-intentioned,</w:t>
      </w:r>
      <w:r>
        <w:rPr>
          <w:rStyle w:val="Emphasis"/>
        </w:rPr>
        <w:t xml:space="preserve"> </w:t>
      </w:r>
      <w:r w:rsidRPr="00742838">
        <w:rPr>
          <w:rStyle w:val="Emphasis"/>
        </w:rPr>
        <w:t>poorly implemented instances</w:t>
      </w:r>
      <w:r w:rsidRPr="00587F0E">
        <w:rPr>
          <w:sz w:val="16"/>
        </w:rPr>
        <w:t xml:space="preserve"> – sometimes using AI to solve a problem is </w:t>
      </w:r>
      <w:r w:rsidRPr="00742838">
        <w:rPr>
          <w:rStyle w:val="StyleUnderline"/>
        </w:rPr>
        <w:t xml:space="preserve">like </w:t>
      </w:r>
      <w:r w:rsidRPr="00742838">
        <w:rPr>
          <w:rStyle w:val="Emphasis"/>
        </w:rPr>
        <w:t>using a hammer to ice a cake</w:t>
      </w:r>
      <w:r w:rsidRPr="00587F0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7EDF96C0" w14:textId="77777777" w:rsidR="00451EBC" w:rsidRPr="00587F0E" w:rsidRDefault="00451EBC" w:rsidP="00451EBC">
      <w:pPr>
        <w:rPr>
          <w:sz w:val="16"/>
        </w:rPr>
      </w:pPr>
      <w:r w:rsidRPr="00587F0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62A73903" w14:textId="77777777" w:rsidR="00451EBC" w:rsidRPr="00587F0E" w:rsidRDefault="00451EBC" w:rsidP="00451EBC">
      <w:pPr>
        <w:rPr>
          <w:sz w:val="16"/>
        </w:rPr>
      </w:pPr>
      <w:r w:rsidRPr="00587F0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44430C45" w14:textId="77777777" w:rsidR="00451EBC" w:rsidRPr="00587F0E" w:rsidRDefault="00451EBC" w:rsidP="00451EBC">
      <w:pPr>
        <w:rPr>
          <w:sz w:val="16"/>
        </w:rPr>
      </w:pPr>
      <w:r w:rsidRPr="00587F0E">
        <w:rPr>
          <w:sz w:val="16"/>
        </w:rPr>
        <w:t>And all of this is before we get into the so-called existential risks of AI, in which machine superintelligence overtakes our own and we can no longer keep up.</w:t>
      </w:r>
    </w:p>
    <w:p w14:paraId="5B3A8749" w14:textId="77777777" w:rsidR="00451EBC" w:rsidRPr="00587F0E" w:rsidRDefault="00451EBC" w:rsidP="00451EBC">
      <w:pPr>
        <w:rPr>
          <w:sz w:val="16"/>
        </w:rPr>
      </w:pPr>
      <w:r w:rsidRPr="00587F0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6F64DBA6" w14:textId="77777777" w:rsidR="00451EBC" w:rsidRPr="00587F0E" w:rsidRDefault="00451EBC" w:rsidP="00451EBC">
      <w:pPr>
        <w:rPr>
          <w:sz w:val="16"/>
        </w:rPr>
      </w:pPr>
      <w:r w:rsidRPr="00587F0E">
        <w:rPr>
          <w:sz w:val="16"/>
        </w:rPr>
        <w:t>* * *</w:t>
      </w:r>
    </w:p>
    <w:p w14:paraId="0B4B713C" w14:textId="77777777" w:rsidR="00451EBC" w:rsidRPr="00587F0E" w:rsidRDefault="00451EBC" w:rsidP="00451EBC">
      <w:pPr>
        <w:rPr>
          <w:sz w:val="16"/>
        </w:rPr>
      </w:pPr>
      <w:r w:rsidRPr="00587F0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6843BD12" w14:textId="77777777" w:rsidR="00451EBC" w:rsidRPr="00587F0E" w:rsidRDefault="00451EBC" w:rsidP="00451EBC">
      <w:pPr>
        <w:rPr>
          <w:sz w:val="16"/>
        </w:rPr>
      </w:pPr>
      <w:r w:rsidRPr="00587F0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09B9572D" w14:textId="77777777" w:rsidR="00451EBC" w:rsidRPr="00587F0E" w:rsidRDefault="00451EBC" w:rsidP="00451EBC">
      <w:pPr>
        <w:rPr>
          <w:sz w:val="16"/>
        </w:rPr>
      </w:pPr>
      <w:r w:rsidRPr="00587F0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26520196" w14:textId="77777777" w:rsidR="00451EBC" w:rsidRPr="00587F0E" w:rsidRDefault="00451EBC" w:rsidP="00451EBC">
      <w:pPr>
        <w:rPr>
          <w:sz w:val="16"/>
        </w:rPr>
      </w:pPr>
      <w:r w:rsidRPr="00587F0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33139FB9" w14:textId="77777777" w:rsidR="00451EBC" w:rsidRPr="00587F0E" w:rsidRDefault="00451EBC" w:rsidP="00451EBC">
      <w:pPr>
        <w:rPr>
          <w:sz w:val="16"/>
        </w:rPr>
      </w:pPr>
      <w:r w:rsidRPr="00587F0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12E359F2" w14:textId="77777777" w:rsidR="00451EBC" w:rsidRPr="00587F0E" w:rsidRDefault="00451EBC" w:rsidP="00451EBC">
      <w:pPr>
        <w:rPr>
          <w:sz w:val="16"/>
        </w:rPr>
      </w:pPr>
      <w:r w:rsidRPr="00587F0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36FE554F" w14:textId="77777777" w:rsidR="00451EBC" w:rsidRPr="00742838" w:rsidRDefault="00451EBC" w:rsidP="00451EBC">
      <w:pPr>
        <w:rPr>
          <w:rStyle w:val="StyleUnderline"/>
        </w:rPr>
      </w:pPr>
      <w:r w:rsidRPr="00587F0E">
        <w:rPr>
          <w:sz w:val="16"/>
        </w:rPr>
        <w:t xml:space="preserve">At the time of writing, AGI, or </w:t>
      </w:r>
      <w:r w:rsidRPr="00811D74">
        <w:rPr>
          <w:rStyle w:val="Emphasis"/>
          <w:highlight w:val="yellow"/>
        </w:rPr>
        <w:t>super-intelligent AI</w:t>
      </w:r>
      <w:r w:rsidRPr="00587F0E">
        <w:rPr>
          <w:sz w:val="16"/>
        </w:rPr>
        <w:t xml:space="preserve"> or strong AI – whatever you want to call it – </w:t>
      </w:r>
      <w:r w:rsidRPr="00742838">
        <w:rPr>
          <w:rStyle w:val="Emphasis"/>
        </w:rPr>
        <w:t>doesn’t exist</w:t>
      </w:r>
      <w:r w:rsidRPr="00587F0E">
        <w:rPr>
          <w:sz w:val="16"/>
        </w:rPr>
        <w:t xml:space="preserve">. </w:t>
      </w:r>
      <w:r w:rsidRPr="00742838">
        <w:rPr>
          <w:rStyle w:val="StyleUnderline"/>
        </w:rPr>
        <w:t xml:space="preserve">It </w:t>
      </w:r>
      <w:r w:rsidRPr="00811D74">
        <w:rPr>
          <w:rStyle w:val="StyleUnderline"/>
          <w:highlight w:val="yellow"/>
        </w:rPr>
        <w:t xml:space="preserve">might </w:t>
      </w:r>
      <w:r w:rsidRPr="00811D74">
        <w:rPr>
          <w:rStyle w:val="Emphasis"/>
          <w:highlight w:val="yellow"/>
        </w:rPr>
        <w:t>never</w:t>
      </w:r>
      <w:r w:rsidRPr="00811D74">
        <w:rPr>
          <w:sz w:val="16"/>
          <w:highlight w:val="yellow"/>
        </w:rPr>
        <w:t xml:space="preserve"> </w:t>
      </w:r>
      <w:r w:rsidRPr="00811D74">
        <w:rPr>
          <w:rStyle w:val="StyleUnderline"/>
          <w:highlight w:val="yellow"/>
        </w:rPr>
        <w:t>exist</w:t>
      </w:r>
      <w:r w:rsidRPr="00587F0E">
        <w:rPr>
          <w:sz w:val="16"/>
        </w:rPr>
        <w:t xml:space="preserve">, or it might have been created before this book is published. But there are a few things to note. One, </w:t>
      </w:r>
      <w:r w:rsidRPr="00811D74">
        <w:rPr>
          <w:rStyle w:val="Emphasis"/>
          <w:highlight w:val="yellow"/>
        </w:rPr>
        <w:t>LLMs aren’t AGI</w:t>
      </w:r>
      <w:r w:rsidRPr="00587F0E">
        <w:rPr>
          <w:sz w:val="16"/>
        </w:rPr>
        <w:t xml:space="preserve">. </w:t>
      </w:r>
      <w:r w:rsidRPr="00742838">
        <w:rPr>
          <w:rStyle w:val="StyleUnderline"/>
        </w:rPr>
        <w:t xml:space="preserve">They are </w:t>
      </w:r>
      <w:r w:rsidRPr="00742838">
        <w:rPr>
          <w:rStyle w:val="Emphasis"/>
        </w:rPr>
        <w:t>good-ish at writing</w:t>
      </w:r>
      <w:r w:rsidRPr="00587F0E">
        <w:rPr>
          <w:sz w:val="16"/>
        </w:rPr>
        <w:t xml:space="preserve">, and will presumably get better. </w:t>
      </w:r>
      <w:r w:rsidRPr="00742838">
        <w:rPr>
          <w:rStyle w:val="StyleUnderline"/>
        </w:rPr>
        <w:t xml:space="preserve">But what </w:t>
      </w:r>
      <w:r w:rsidRPr="00811D74">
        <w:rPr>
          <w:rStyle w:val="StyleUnderline"/>
          <w:highlight w:val="yellow"/>
        </w:rPr>
        <w:t>they</w:t>
      </w:r>
      <w:r w:rsidRPr="00742838">
        <w:rPr>
          <w:rStyle w:val="StyleUnderline"/>
        </w:rPr>
        <w:t xml:space="preserve"> do is </w:t>
      </w:r>
      <w:r w:rsidRPr="00811D74">
        <w:rPr>
          <w:rStyle w:val="Emphasis"/>
          <w:highlight w:val="yellow"/>
        </w:rPr>
        <w:t>put one letter after another</w:t>
      </w:r>
      <w:r w:rsidRPr="00587F0E">
        <w:rPr>
          <w:sz w:val="16"/>
        </w:rPr>
        <w:t xml:space="preserve">, </w:t>
      </w:r>
      <w:r w:rsidRPr="00742838">
        <w:rPr>
          <w:rStyle w:val="StyleUnderline"/>
        </w:rPr>
        <w:t>based</w:t>
      </w:r>
      <w:r>
        <w:rPr>
          <w:rStyle w:val="StyleUnderline"/>
        </w:rPr>
        <w:t xml:space="preserve"> </w:t>
      </w:r>
      <w:r w:rsidRPr="00742838">
        <w:rPr>
          <w:rStyle w:val="StyleUnderline"/>
        </w:rPr>
        <w:t>on a trawl of the internet and Wikipedia and other bodies of words.</w:t>
      </w:r>
    </w:p>
    <w:p w14:paraId="561B7A9C" w14:textId="77777777" w:rsidR="00451EBC" w:rsidRPr="00742838" w:rsidRDefault="00451EBC" w:rsidP="00451EBC">
      <w:pPr>
        <w:rPr>
          <w:rStyle w:val="StyleUnderline"/>
        </w:rPr>
      </w:pPr>
      <w:r w:rsidRPr="00742838">
        <w:rPr>
          <w:rStyle w:val="StyleUnderline"/>
        </w:rPr>
        <w:t xml:space="preserve">They have </w:t>
      </w:r>
      <w:r w:rsidRPr="00811D74">
        <w:rPr>
          <w:rStyle w:val="Emphasis"/>
          <w:highlight w:val="yellow"/>
        </w:rPr>
        <w:t>no sense of what is true</w:t>
      </w:r>
      <w:r w:rsidRPr="00587F0E">
        <w:rPr>
          <w:sz w:val="16"/>
        </w:rPr>
        <w:t xml:space="preserve">, so often write text that sounds good but isn’t accurate. </w:t>
      </w:r>
      <w:r w:rsidRPr="00742838">
        <w:rPr>
          <w:rStyle w:val="StyleUnderline"/>
        </w:rPr>
        <w:t xml:space="preserve">That removal of </w:t>
      </w:r>
      <w:r w:rsidRPr="00742838">
        <w:rPr>
          <w:rStyle w:val="Emphasis"/>
        </w:rPr>
        <w:t>meaning</w:t>
      </w:r>
      <w:r w:rsidRPr="00742838">
        <w:rPr>
          <w:rStyle w:val="StyleUnderline"/>
        </w:rPr>
        <w:t xml:space="preserve"> from language is worth noting;</w:t>
      </w:r>
      <w:r>
        <w:rPr>
          <w:rStyle w:val="StyleUnderline"/>
        </w:rPr>
        <w:t xml:space="preserve"> </w:t>
      </w:r>
      <w:r w:rsidRPr="00742838">
        <w:rPr>
          <w:rStyle w:val="StyleUnderline"/>
        </w:rPr>
        <w:t xml:space="preserve">the </w:t>
      </w:r>
      <w:r w:rsidRPr="00742838">
        <w:rPr>
          <w:rStyle w:val="Emphasis"/>
        </w:rPr>
        <w:t>whole point</w:t>
      </w:r>
      <w:r w:rsidRPr="00742838">
        <w:rPr>
          <w:rStyle w:val="StyleUnderline"/>
        </w:rPr>
        <w:t xml:space="preserve"> of writing is to </w:t>
      </w:r>
      <w:r w:rsidRPr="00742838">
        <w:rPr>
          <w:rStyle w:val="Emphasis"/>
        </w:rPr>
        <w:t>communicate meaning</w:t>
      </w:r>
      <w:r w:rsidRPr="00742838">
        <w:rPr>
          <w:rStyle w:val="StyleUnderline"/>
        </w:rPr>
        <w:t>, after all. People</w:t>
      </w:r>
      <w:r>
        <w:rPr>
          <w:rStyle w:val="StyleUnderline"/>
        </w:rPr>
        <w:t xml:space="preserve"> </w:t>
      </w:r>
      <w:r w:rsidRPr="00742838">
        <w:rPr>
          <w:rStyle w:val="StyleUnderline"/>
        </w:rPr>
        <w:t>have referred to these inaccuracies as glitches or ‘hallucinations’,</w:t>
      </w:r>
      <w:r>
        <w:rPr>
          <w:rStyle w:val="StyleUnderline"/>
        </w:rPr>
        <w:t xml:space="preserve"> </w:t>
      </w:r>
      <w:r w:rsidRPr="00742838">
        <w:rPr>
          <w:rStyle w:val="StyleUnderline"/>
        </w:rPr>
        <w:t xml:space="preserve">completely </w:t>
      </w:r>
      <w:r w:rsidRPr="00742838">
        <w:rPr>
          <w:rStyle w:val="Emphasis"/>
        </w:rPr>
        <w:t>misunderstanding what LLMs do</w:t>
      </w:r>
      <w:r w:rsidRPr="00742838">
        <w:rPr>
          <w:rStyle w:val="StyleUnderline"/>
        </w:rPr>
        <w:t xml:space="preserve">: they </w:t>
      </w:r>
      <w:r w:rsidRPr="00742838">
        <w:rPr>
          <w:rStyle w:val="Emphasis"/>
        </w:rPr>
        <w:t>generate language, not</w:t>
      </w:r>
      <w:r>
        <w:rPr>
          <w:rStyle w:val="Emphasis"/>
        </w:rPr>
        <w:t xml:space="preserve"> </w:t>
      </w:r>
      <w:r w:rsidRPr="00742838">
        <w:rPr>
          <w:rStyle w:val="Emphasis"/>
        </w:rPr>
        <w:t>truth</w:t>
      </w:r>
      <w:r w:rsidRPr="00742838">
        <w:rPr>
          <w:rStyle w:val="StyleUnderline"/>
        </w:rPr>
        <w:t>. Despite this, some believe these systems are on the verge of becoming</w:t>
      </w:r>
      <w:r>
        <w:rPr>
          <w:rStyle w:val="StyleUnderline"/>
        </w:rPr>
        <w:t xml:space="preserve"> </w:t>
      </w:r>
      <w:r w:rsidRPr="00742838">
        <w:rPr>
          <w:rStyle w:val="StyleUnderline"/>
        </w:rPr>
        <w:t xml:space="preserve">sentient and overtaking our capabilities of understanding, but </w:t>
      </w:r>
      <w:r w:rsidRPr="00811D74">
        <w:rPr>
          <w:rStyle w:val="StyleUnderline"/>
          <w:highlight w:val="yellow"/>
        </w:rPr>
        <w:t>it’s never</w:t>
      </w:r>
      <w:r>
        <w:rPr>
          <w:rStyle w:val="StyleUnderline"/>
        </w:rPr>
        <w:t xml:space="preserve"> </w:t>
      </w:r>
      <w:r w:rsidRPr="00742838">
        <w:rPr>
          <w:rStyle w:val="StyleUnderline"/>
        </w:rPr>
        <w:t xml:space="preserve">really made </w:t>
      </w:r>
      <w:r w:rsidRPr="00811D74">
        <w:rPr>
          <w:rStyle w:val="StyleUnderline"/>
          <w:highlight w:val="yellow"/>
        </w:rPr>
        <w:t>clear how</w:t>
      </w:r>
      <w:r w:rsidRPr="00742838">
        <w:rPr>
          <w:rStyle w:val="StyleUnderline"/>
        </w:rPr>
        <w:t xml:space="preserve"> a </w:t>
      </w:r>
      <w:r w:rsidRPr="00811D74">
        <w:rPr>
          <w:rStyle w:val="StyleUnderline"/>
          <w:highlight w:val="yellow"/>
        </w:rPr>
        <w:t>system</w:t>
      </w:r>
      <w:r w:rsidRPr="00742838">
        <w:rPr>
          <w:rStyle w:val="StyleUnderline"/>
        </w:rPr>
        <w:t xml:space="preserve"> </w:t>
      </w:r>
      <w:r w:rsidRPr="00811D74">
        <w:rPr>
          <w:rStyle w:val="StyleUnderline"/>
          <w:highlight w:val="yellow"/>
        </w:rPr>
        <w:t xml:space="preserve">goes from putting one word after another to </w:t>
      </w:r>
      <w:r w:rsidRPr="00811D74">
        <w:rPr>
          <w:rStyle w:val="Emphasis"/>
          <w:highlight w:val="yellow"/>
        </w:rPr>
        <w:t>having</w:t>
      </w:r>
      <w:r w:rsidRPr="00811D74">
        <w:rPr>
          <w:rStyle w:val="Emphasis"/>
        </w:rPr>
        <w:t xml:space="preserve"> a</w:t>
      </w:r>
      <w:r w:rsidRPr="00742838">
        <w:rPr>
          <w:rStyle w:val="Emphasis"/>
        </w:rPr>
        <w:t xml:space="preserve"> sense of self with wants and desires and the </w:t>
      </w:r>
      <w:r w:rsidRPr="00811D74">
        <w:rPr>
          <w:rStyle w:val="Emphasis"/>
          <w:highlight w:val="yellow"/>
        </w:rPr>
        <w:t>ability to take action</w:t>
      </w:r>
      <w:r w:rsidRPr="00742838">
        <w:rPr>
          <w:rStyle w:val="StyleUnderline"/>
        </w:rPr>
        <w:t>.</w:t>
      </w:r>
    </w:p>
    <w:p w14:paraId="773B9460" w14:textId="77777777" w:rsidR="00451EBC" w:rsidRPr="00587F0E" w:rsidRDefault="00451EBC" w:rsidP="00451EBC">
      <w:pPr>
        <w:rPr>
          <w:sz w:val="16"/>
        </w:rPr>
      </w:pPr>
      <w:r w:rsidRPr="00742838">
        <w:rPr>
          <w:rStyle w:val="StyleUnderline"/>
        </w:rPr>
        <w:t xml:space="preserve">Some argue </w:t>
      </w:r>
      <w:r w:rsidRPr="0007344B">
        <w:rPr>
          <w:rStyle w:val="StyleUnderline"/>
          <w:highlight w:val="yellow"/>
        </w:rPr>
        <w:t>LLMs</w:t>
      </w:r>
      <w:r w:rsidRPr="00742838">
        <w:rPr>
          <w:rStyle w:val="StyleUnderline"/>
        </w:rPr>
        <w:t xml:space="preserve"> are </w:t>
      </w:r>
      <w:r w:rsidRPr="00742838">
        <w:rPr>
          <w:rStyle w:val="Emphasis"/>
        </w:rPr>
        <w:t xml:space="preserve">learning </w:t>
      </w:r>
      <w:r w:rsidRPr="0007344B">
        <w:rPr>
          <w:rStyle w:val="Emphasis"/>
          <w:highlight w:val="yellow"/>
        </w:rPr>
        <w:t>common sense</w:t>
      </w:r>
      <w:r w:rsidRPr="00742838">
        <w:rPr>
          <w:rStyle w:val="StyleUnderline"/>
        </w:rPr>
        <w:t>: researchers at Microsoft,</w:t>
      </w:r>
      <w:r>
        <w:rPr>
          <w:rStyle w:val="StyleUnderline"/>
        </w:rPr>
        <w:t xml:space="preserve"> </w:t>
      </w:r>
      <w:r w:rsidRPr="00742838">
        <w:rPr>
          <w:rStyle w:val="StyleUnderline"/>
        </w:rPr>
        <w:t>which as noted above has invested billions into OpenAI, published a paper</w:t>
      </w:r>
      <w:r>
        <w:rPr>
          <w:rStyle w:val="StyleUnderline"/>
        </w:rPr>
        <w:t xml:space="preserve"> </w:t>
      </w:r>
      <w:r w:rsidRPr="00742838">
        <w:rPr>
          <w:rStyle w:val="StyleUnderline"/>
        </w:rPr>
        <w:t xml:space="preserve">arguing that GPT-4 </w:t>
      </w:r>
      <w:r w:rsidRPr="0007344B">
        <w:rPr>
          <w:rStyle w:val="StyleUnderline"/>
          <w:highlight w:val="yellow"/>
        </w:rPr>
        <w:t>is</w:t>
      </w:r>
      <w:r w:rsidRPr="00742838">
        <w:rPr>
          <w:rStyle w:val="StyleUnderline"/>
        </w:rPr>
        <w:t xml:space="preserve"> capable of reasoning and common sense</w:t>
      </w:r>
      <w:r w:rsidRPr="00587F0E">
        <w:rPr>
          <w:sz w:val="16"/>
        </w:rPr>
        <w:t xml:space="preserve">, showing a real step towards AGI. </w:t>
      </w:r>
      <w:r w:rsidRPr="00742838">
        <w:rPr>
          <w:rStyle w:val="StyleUnderline"/>
        </w:rPr>
        <w:t>To show that it’s learning rather than just</w:t>
      </w:r>
      <w:r>
        <w:rPr>
          <w:rStyle w:val="StyleUnderline"/>
        </w:rPr>
        <w:t xml:space="preserve"> </w:t>
      </w:r>
      <w:r w:rsidRPr="00742838">
        <w:rPr>
          <w:rStyle w:val="StyleUnderline"/>
        </w:rPr>
        <w:t xml:space="preserve">regurgitating, they asked it to </w:t>
      </w:r>
      <w:r w:rsidRPr="00742838">
        <w:rPr>
          <w:rStyle w:val="Emphasis"/>
        </w:rPr>
        <w:t>draw a unicorn multiple times</w:t>
      </w:r>
      <w:r w:rsidRPr="00587F0E">
        <w:rPr>
          <w:sz w:val="16"/>
        </w:rPr>
        <w:t xml:space="preserve"> over the span of a month, subsequently reporting that the images became more sophisticated. </w:t>
      </w:r>
      <w:r w:rsidRPr="00742838">
        <w:rPr>
          <w:rStyle w:val="StyleUnderline"/>
        </w:rPr>
        <w:t>It’s</w:t>
      </w:r>
      <w:r w:rsidRPr="00587F0E">
        <w:rPr>
          <w:sz w:val="16"/>
        </w:rPr>
        <w:t xml:space="preserve"> </w:t>
      </w:r>
      <w:r w:rsidRPr="00742838">
        <w:rPr>
          <w:rStyle w:val="Emphasis"/>
        </w:rPr>
        <w:t>hard to take people seriously</w:t>
      </w:r>
      <w:r w:rsidRPr="00587F0E">
        <w:rPr>
          <w:sz w:val="16"/>
        </w:rPr>
        <w:t xml:space="preserve"> </w:t>
      </w:r>
      <w:r w:rsidRPr="00742838">
        <w:rPr>
          <w:rStyle w:val="StyleUnderline"/>
        </w:rPr>
        <w:t>when they’re arguing that</w:t>
      </w:r>
      <w:r>
        <w:rPr>
          <w:rStyle w:val="StyleUnderline"/>
        </w:rPr>
        <w:t xml:space="preserve"> </w:t>
      </w:r>
      <w:r w:rsidRPr="00742838">
        <w:rPr>
          <w:rStyle w:val="StyleUnderline"/>
        </w:rPr>
        <w:t xml:space="preserve">they’ve spotted the seeds of nascent AGI in a frankly </w:t>
      </w:r>
      <w:r w:rsidRPr="0007344B">
        <w:rPr>
          <w:rStyle w:val="Emphasis"/>
          <w:highlight w:val="yellow"/>
        </w:rPr>
        <w:t>terrible</w:t>
      </w:r>
      <w:r w:rsidRPr="00742838">
        <w:rPr>
          <w:rStyle w:val="Emphasis"/>
        </w:rPr>
        <w:t xml:space="preserve"> vector</w:t>
      </w:r>
      <w:r>
        <w:rPr>
          <w:rStyle w:val="Emphasis"/>
        </w:rPr>
        <w:t xml:space="preserve"> </w:t>
      </w:r>
      <w:r w:rsidRPr="00742838">
        <w:rPr>
          <w:rStyle w:val="Emphasis"/>
        </w:rPr>
        <w:t>drawing of a mythical creature</w:t>
      </w:r>
      <w:r w:rsidRPr="00587F0E">
        <w:rPr>
          <w:sz w:val="16"/>
        </w:rPr>
        <w:t>.17</w:t>
      </w:r>
    </w:p>
    <w:p w14:paraId="43B821AF" w14:textId="77777777" w:rsidR="00451EBC" w:rsidRPr="00587F0E" w:rsidRDefault="00451EBC" w:rsidP="00451EBC">
      <w:pPr>
        <w:rPr>
          <w:sz w:val="16"/>
        </w:rPr>
      </w:pPr>
      <w:r w:rsidRPr="00587F0E">
        <w:rPr>
          <w:rStyle w:val="StyleUnderline"/>
        </w:rPr>
        <w:t xml:space="preserve">With regards to </w:t>
      </w:r>
      <w:r w:rsidRPr="00587F0E">
        <w:rPr>
          <w:rStyle w:val="Emphasis"/>
        </w:rPr>
        <w:t>common sense</w:t>
      </w:r>
      <w:r w:rsidRPr="00587F0E">
        <w:rPr>
          <w:sz w:val="16"/>
        </w:rPr>
        <w:t xml:space="preserve">, the </w:t>
      </w:r>
      <w:r w:rsidRPr="00587F0E">
        <w:rPr>
          <w:rStyle w:val="StyleUnderline"/>
        </w:rPr>
        <w:t>researchers argued it can answer</w:t>
      </w:r>
      <w:r>
        <w:rPr>
          <w:rStyle w:val="StyleUnderline"/>
        </w:rPr>
        <w:t xml:space="preserve"> </w:t>
      </w:r>
      <w:r w:rsidRPr="00587F0E">
        <w:rPr>
          <w:rStyle w:val="StyleUnderline"/>
        </w:rPr>
        <w:t xml:space="preserve">questions that require a </w:t>
      </w:r>
      <w:r w:rsidRPr="00587F0E">
        <w:rPr>
          <w:rStyle w:val="Emphasis"/>
        </w:rPr>
        <w:t>basic understanding of how the world works</w:t>
      </w:r>
      <w:r w:rsidRPr="00587F0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09F10554" w14:textId="77777777" w:rsidR="00451EBC" w:rsidRPr="00587F0E" w:rsidRDefault="00451EBC" w:rsidP="00451EBC">
      <w:pPr>
        <w:rPr>
          <w:sz w:val="16"/>
        </w:rPr>
      </w:pPr>
      <w:r w:rsidRPr="00587F0E">
        <w:rPr>
          <w:rStyle w:val="StyleUnderline"/>
        </w:rPr>
        <w:t xml:space="preserve">The more limited ChatGPT declares the question </w:t>
      </w:r>
      <w:r w:rsidRPr="00587F0E">
        <w:rPr>
          <w:rStyle w:val="Emphasis"/>
        </w:rPr>
        <w:t>unanswerable</w:t>
      </w:r>
      <w:r w:rsidRPr="00587F0E">
        <w:rPr>
          <w:sz w:val="16"/>
        </w:rPr>
        <w:t xml:space="preserve"> because no data is given about the colour of the bear. </w:t>
      </w:r>
      <w:r w:rsidRPr="00587F0E">
        <w:rPr>
          <w:rStyle w:val="StyleUnderline"/>
        </w:rPr>
        <w:t>This is correct, and it’s a</w:t>
      </w:r>
      <w:r>
        <w:rPr>
          <w:rStyle w:val="StyleUnderline"/>
        </w:rPr>
        <w:t xml:space="preserve"> </w:t>
      </w:r>
      <w:r w:rsidRPr="00587F0E">
        <w:rPr>
          <w:rStyle w:val="StyleUnderline"/>
        </w:rPr>
        <w:t>perfectly fine answer</w:t>
      </w:r>
      <w:r w:rsidRPr="00587F0E">
        <w:rPr>
          <w:sz w:val="16"/>
        </w:rPr>
        <w:t>: for all the machine knows, before the hunter wasted his time taking this one-mile-each-direction stroll, he may have spraypainted a bear pink.</w:t>
      </w:r>
    </w:p>
    <w:p w14:paraId="7E661751" w14:textId="77777777" w:rsidR="00451EBC" w:rsidRPr="00587F0E" w:rsidRDefault="00451EBC" w:rsidP="00451EBC">
      <w:pPr>
        <w:rPr>
          <w:sz w:val="16"/>
        </w:rPr>
      </w:pPr>
      <w:r w:rsidRPr="00587F0E">
        <w:rPr>
          <w:rStyle w:val="StyleUnderline"/>
        </w:rPr>
        <w:t>But according to the Microsoft researchers GPT-4, the more advanced</w:t>
      </w:r>
      <w:r>
        <w:rPr>
          <w:rStyle w:val="StyleUnderline"/>
        </w:rPr>
        <w:t xml:space="preserve"> </w:t>
      </w:r>
      <w:r w:rsidRPr="00587F0E">
        <w:rPr>
          <w:rStyle w:val="StyleUnderline"/>
        </w:rPr>
        <w:t>version of the OpenAI system, methodically works out where the hunter is</w:t>
      </w:r>
      <w:r>
        <w:rPr>
          <w:rStyle w:val="StyleUnderline"/>
        </w:rPr>
        <w:t xml:space="preserve"> </w:t>
      </w:r>
      <w:r w:rsidRPr="00587F0E">
        <w:rPr>
          <w:rStyle w:val="StyleUnderline"/>
        </w:rPr>
        <w:t>located, because the only place where that walk would bring you back to</w:t>
      </w:r>
      <w:r>
        <w:rPr>
          <w:rStyle w:val="StyleUnderline"/>
        </w:rPr>
        <w:t xml:space="preserve"> </w:t>
      </w:r>
      <w:r w:rsidRPr="00587F0E">
        <w:rPr>
          <w:rStyle w:val="StyleUnderline"/>
        </w:rPr>
        <w:t>the same point is at the north pole, where the only bears are polar bears, and</w:t>
      </w:r>
      <w:r>
        <w:rPr>
          <w:rStyle w:val="StyleUnderline"/>
        </w:rPr>
        <w:t xml:space="preserve"> </w:t>
      </w:r>
      <w:r w:rsidRPr="00587F0E">
        <w:rPr>
          <w:rStyle w:val="StyleUnderline"/>
        </w:rPr>
        <w:t>therefore white</w:t>
      </w:r>
      <w:r w:rsidRPr="00587F0E">
        <w:rPr>
          <w:sz w:val="16"/>
        </w:rPr>
        <w:t>. (Aside from the one I just painted pink.)</w:t>
      </w:r>
    </w:p>
    <w:p w14:paraId="2D997A49" w14:textId="77777777" w:rsidR="00451EBC" w:rsidRPr="00587F0E" w:rsidRDefault="00451EBC" w:rsidP="00451EBC">
      <w:pPr>
        <w:rPr>
          <w:sz w:val="16"/>
        </w:rPr>
      </w:pPr>
      <w:r w:rsidRPr="00587F0E">
        <w:rPr>
          <w:rStyle w:val="Emphasis"/>
        </w:rPr>
        <w:t>Here’s the problem</w:t>
      </w:r>
      <w:r w:rsidRPr="00587F0E">
        <w:rPr>
          <w:sz w:val="16"/>
        </w:rPr>
        <w:t xml:space="preserve">: </w:t>
      </w:r>
      <w:r w:rsidRPr="0007344B">
        <w:rPr>
          <w:rStyle w:val="StyleUnderline"/>
          <w:highlight w:val="yellow"/>
        </w:rPr>
        <w:t>GPT</w:t>
      </w:r>
      <w:r w:rsidRPr="00587F0E">
        <w:rPr>
          <w:rStyle w:val="StyleUnderline"/>
        </w:rPr>
        <w:t>-4</w:t>
      </w:r>
      <w:r w:rsidRPr="00587F0E">
        <w:rPr>
          <w:sz w:val="16"/>
        </w:rPr>
        <w:t xml:space="preserve"> </w:t>
      </w:r>
      <w:r w:rsidRPr="0007344B">
        <w:rPr>
          <w:rStyle w:val="Emphasis"/>
          <w:highlight w:val="yellow"/>
        </w:rPr>
        <w:t>doesn’t know</w:t>
      </w:r>
      <w:r w:rsidRPr="00587F0E">
        <w:rPr>
          <w:sz w:val="16"/>
        </w:rPr>
        <w:t xml:space="preserve"> if I’ve painted a bear pink, or if I’m referring to violence against a teddy bear, or something else equally weird. </w:t>
      </w:r>
      <w:r w:rsidRPr="00587F0E">
        <w:rPr>
          <w:rStyle w:val="StyleUnderline"/>
        </w:rPr>
        <w:t xml:space="preserve">It’s answering a </w:t>
      </w:r>
      <w:r w:rsidRPr="00587F0E">
        <w:rPr>
          <w:rStyle w:val="Emphasis"/>
        </w:rPr>
        <w:t>riddle that is widely found on the internet</w:t>
      </w:r>
      <w:r w:rsidRPr="00587F0E">
        <w:rPr>
          <w:sz w:val="16"/>
        </w:rPr>
        <w:t xml:space="preserve"> – a fact the researchers admit. </w:t>
      </w:r>
      <w:r w:rsidRPr="00587F0E">
        <w:rPr>
          <w:rStyle w:val="StyleUnderline"/>
        </w:rPr>
        <w:t xml:space="preserve">How is that </w:t>
      </w:r>
      <w:r w:rsidRPr="00587F0E">
        <w:rPr>
          <w:rStyle w:val="Emphasis"/>
        </w:rPr>
        <w:t>common sense</w:t>
      </w:r>
      <w:r w:rsidRPr="00587F0E">
        <w:rPr>
          <w:sz w:val="16"/>
        </w:rPr>
        <w:t xml:space="preserve"> </w:t>
      </w:r>
      <w:r w:rsidRPr="00587F0E">
        <w:rPr>
          <w:rStyle w:val="StyleUnderline"/>
        </w:rPr>
        <w:t>and</w:t>
      </w:r>
      <w:r w:rsidRPr="00587F0E">
        <w:rPr>
          <w:sz w:val="16"/>
        </w:rPr>
        <w:t xml:space="preserve"> </w:t>
      </w:r>
      <w:r w:rsidRPr="00587F0E">
        <w:rPr>
          <w:rStyle w:val="Emphasis"/>
        </w:rPr>
        <w:t>not regurgitation?</w:t>
      </w:r>
      <w:r w:rsidRPr="00587F0E">
        <w:rPr>
          <w:sz w:val="16"/>
        </w:rPr>
        <w:t xml:space="preserve"> So they come up with their own new puzzles to test GPT-4, and it figures those out too. I have basic common sense (feel free to disagree), and I couldn’t do most of these. </w:t>
      </w:r>
      <w:r w:rsidRPr="00587F0E">
        <w:rPr>
          <w:rStyle w:val="StyleUnderline"/>
        </w:rPr>
        <w:t>The researchers assume that GPT-4 has a ‘rich and coherent</w:t>
      </w:r>
      <w:r>
        <w:rPr>
          <w:rStyle w:val="StyleUnderline"/>
        </w:rPr>
        <w:t xml:space="preserve"> </w:t>
      </w:r>
      <w:r w:rsidRPr="00587F0E">
        <w:rPr>
          <w:rStyle w:val="StyleUnderline"/>
        </w:rPr>
        <w:t xml:space="preserve">representation of the world’ because it </w:t>
      </w:r>
      <w:r w:rsidRPr="00587F0E">
        <w:rPr>
          <w:rStyle w:val="Emphasis"/>
        </w:rPr>
        <w:t>knows the circumference of the</w:t>
      </w:r>
      <w:r>
        <w:rPr>
          <w:rStyle w:val="Emphasis"/>
        </w:rPr>
        <w:t xml:space="preserve"> </w:t>
      </w:r>
      <w:r w:rsidRPr="00587F0E">
        <w:rPr>
          <w:rStyle w:val="Emphasis"/>
        </w:rPr>
        <w:t>planet</w:t>
      </w:r>
      <w:r w:rsidRPr="00587F0E">
        <w:rPr>
          <w:sz w:val="16"/>
        </w:rPr>
        <w:t xml:space="preserve"> is (24,901 miles), as though having that fact to hand and seeing how it slots into this riddle is a sign of AGI. Riddles are just word algorithms, not real life.</w:t>
      </w:r>
    </w:p>
    <w:p w14:paraId="73F4FFBC" w14:textId="77777777" w:rsidR="00451EBC" w:rsidRPr="00587F0E" w:rsidRDefault="00451EBC" w:rsidP="00451EBC">
      <w:pPr>
        <w:rPr>
          <w:sz w:val="16"/>
        </w:rPr>
      </w:pPr>
      <w:r w:rsidRPr="00587F0E">
        <w:rPr>
          <w:rStyle w:val="StyleUnderline"/>
        </w:rPr>
        <w:t xml:space="preserve">It’s </w:t>
      </w:r>
      <w:r w:rsidRPr="00587F0E">
        <w:rPr>
          <w:rStyle w:val="Emphasis"/>
        </w:rPr>
        <w:t>easy to laugh at this research</w:t>
      </w:r>
      <w:r w:rsidRPr="00587F0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1903B880" w14:textId="77777777" w:rsidR="00451EBC" w:rsidRPr="00587F0E" w:rsidRDefault="00451EBC" w:rsidP="00451EBC">
      <w:pPr>
        <w:rPr>
          <w:sz w:val="16"/>
        </w:rPr>
      </w:pPr>
      <w:r w:rsidRPr="00587F0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3EC9BAE0" w14:textId="77777777" w:rsidR="00451EBC" w:rsidRPr="00587F0E" w:rsidRDefault="00451EBC" w:rsidP="00451EBC">
      <w:pPr>
        <w:rPr>
          <w:sz w:val="16"/>
        </w:rPr>
      </w:pPr>
      <w:r w:rsidRPr="00587F0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5C12FBF0" w14:textId="77777777" w:rsidR="00451EBC" w:rsidRPr="00587F0E" w:rsidRDefault="00451EBC" w:rsidP="00451EBC">
      <w:pPr>
        <w:rPr>
          <w:sz w:val="16"/>
        </w:rPr>
      </w:pPr>
      <w:r w:rsidRPr="00587F0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5F581AD9" w14:textId="77777777" w:rsidR="00451EBC" w:rsidRPr="00587F0E" w:rsidRDefault="00451EBC" w:rsidP="00451EBC">
      <w:pPr>
        <w:rPr>
          <w:sz w:val="16"/>
        </w:rPr>
      </w:pPr>
      <w:r w:rsidRPr="00587F0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520AEFEA" w14:textId="77777777" w:rsidR="00451EBC" w:rsidRPr="00587F0E" w:rsidRDefault="00451EBC" w:rsidP="00451EBC">
      <w:pPr>
        <w:rPr>
          <w:sz w:val="16"/>
        </w:rPr>
      </w:pPr>
      <w:r w:rsidRPr="00587F0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08A2D23B" w14:textId="77777777" w:rsidR="00451EBC" w:rsidRPr="00587F0E" w:rsidRDefault="00451EBC" w:rsidP="00451EBC">
      <w:pPr>
        <w:rPr>
          <w:sz w:val="16"/>
        </w:rPr>
      </w:pPr>
      <w:r w:rsidRPr="00587F0E">
        <w:rPr>
          <w:sz w:val="16"/>
        </w:rPr>
        <w:t>But this is how AI could impact me. If you want real criticism of LLMs and the great AI panic of the early 2020s, there’s one name you should know: Timnit Gebru.</w:t>
      </w:r>
    </w:p>
    <w:p w14:paraId="6967DC53" w14:textId="77777777" w:rsidR="00451EBC" w:rsidRPr="00587F0E" w:rsidRDefault="00451EBC" w:rsidP="00451EBC">
      <w:pPr>
        <w:rPr>
          <w:sz w:val="16"/>
        </w:rPr>
      </w:pPr>
      <w:r w:rsidRPr="00587F0E">
        <w:rPr>
          <w:sz w:val="16"/>
        </w:rPr>
        <w:t>When Hinton quit Google, he was awarded interviews in all the best publications, with glowing headlines dubbing him the ‘godfather of AI’. But Gebru left Google years before, in 2020 – also over ethical concerns.19</w:t>
      </w:r>
    </w:p>
    <w:p w14:paraId="507C5383" w14:textId="77777777" w:rsidR="00451EBC" w:rsidRPr="00587F0E" w:rsidRDefault="00451EBC" w:rsidP="00451EBC">
      <w:pPr>
        <w:rPr>
          <w:sz w:val="16"/>
        </w:rPr>
      </w:pPr>
      <w:r w:rsidRPr="00587F0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4C9CAFFE" w14:textId="77777777" w:rsidR="00451EBC" w:rsidRPr="00587F0E" w:rsidRDefault="00451EBC" w:rsidP="00451EBC">
      <w:pPr>
        <w:rPr>
          <w:sz w:val="16"/>
        </w:rPr>
      </w:pPr>
      <w:r w:rsidRPr="00587F0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3218703A" w14:textId="77777777" w:rsidR="00451EBC" w:rsidRPr="00587F0E" w:rsidRDefault="00451EBC" w:rsidP="00451EBC">
      <w:pPr>
        <w:rPr>
          <w:sz w:val="16"/>
        </w:rPr>
      </w:pPr>
      <w:r w:rsidRPr="00587F0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6E962973" w14:textId="77777777" w:rsidR="00451EBC" w:rsidRPr="00587F0E" w:rsidRDefault="00451EBC" w:rsidP="00451EBC">
      <w:pPr>
        <w:rPr>
          <w:sz w:val="16"/>
        </w:rPr>
      </w:pPr>
      <w:r w:rsidRPr="00587F0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11C10C74" w14:textId="77777777" w:rsidR="00451EBC" w:rsidRPr="00587F0E" w:rsidRDefault="00451EBC" w:rsidP="00451EBC">
      <w:pPr>
        <w:rPr>
          <w:sz w:val="16"/>
        </w:rPr>
      </w:pPr>
      <w:r w:rsidRPr="00587F0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3607725E" w14:textId="77777777" w:rsidR="00451EBC" w:rsidRPr="00587F0E" w:rsidRDefault="00451EBC" w:rsidP="00451EBC">
      <w:pPr>
        <w:rPr>
          <w:sz w:val="16"/>
        </w:rPr>
      </w:pPr>
      <w:r w:rsidRPr="00587F0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56BB4AC7" w14:textId="77777777" w:rsidR="00451EBC" w:rsidRPr="00587F0E" w:rsidRDefault="00451EBC" w:rsidP="00451EBC">
      <w:pPr>
        <w:rPr>
          <w:sz w:val="16"/>
        </w:rPr>
      </w:pPr>
      <w:r w:rsidRPr="00587F0E">
        <w:rPr>
          <w:sz w:val="16"/>
        </w:rPr>
        <w:t xml:space="preserve">A third challenge concerns the very nature of LLMs: </w:t>
      </w:r>
      <w:r w:rsidRPr="00587F0E">
        <w:rPr>
          <w:rStyle w:val="StyleUnderline"/>
        </w:rPr>
        <w:t>the paper dubs</w:t>
      </w:r>
      <w:r>
        <w:rPr>
          <w:rStyle w:val="StyleUnderline"/>
        </w:rPr>
        <w:t xml:space="preserve"> </w:t>
      </w:r>
      <w:r w:rsidRPr="00587F0E">
        <w:rPr>
          <w:rStyle w:val="StyleUnderline"/>
        </w:rPr>
        <w:t xml:space="preserve">them ‘stochastic parrots’, meaning they </w:t>
      </w:r>
      <w:r w:rsidRPr="00587F0E">
        <w:rPr>
          <w:rStyle w:val="Emphasis"/>
        </w:rPr>
        <w:t>mimic without understanding</w:t>
      </w:r>
      <w:r w:rsidRPr="00587F0E">
        <w:rPr>
          <w:sz w:val="16"/>
        </w:rPr>
        <w:t xml:space="preserve">. </w:t>
      </w:r>
      <w:r w:rsidRPr="00587F0E">
        <w:rPr>
          <w:rStyle w:val="StyleUnderline"/>
        </w:rPr>
        <w:t>The</w:t>
      </w:r>
      <w:r>
        <w:rPr>
          <w:rStyle w:val="StyleUnderline"/>
        </w:rPr>
        <w:t xml:space="preserve"> </w:t>
      </w:r>
      <w:r w:rsidRPr="0007344B">
        <w:rPr>
          <w:rStyle w:val="StyleUnderline"/>
          <w:highlight w:val="yellow"/>
        </w:rPr>
        <w:t>AI</w:t>
      </w:r>
      <w:r w:rsidRPr="00587F0E">
        <w:rPr>
          <w:rStyle w:val="StyleUnderline"/>
        </w:rPr>
        <w:t xml:space="preserve"> system </w:t>
      </w:r>
      <w:r w:rsidRPr="0007344B">
        <w:rPr>
          <w:rStyle w:val="StyleUnderline"/>
          <w:highlight w:val="yellow"/>
        </w:rPr>
        <w:t>is not applying meaning</w:t>
      </w:r>
      <w:r w:rsidRPr="00587F0E">
        <w:rPr>
          <w:rStyle w:val="StyleUnderline"/>
        </w:rPr>
        <w:t xml:space="preserve">, that’s up to </w:t>
      </w:r>
      <w:r w:rsidRPr="00587F0E">
        <w:rPr>
          <w:rStyle w:val="Emphasis"/>
        </w:rPr>
        <w:t>readers</w:t>
      </w:r>
      <w:r w:rsidRPr="00587F0E">
        <w:rPr>
          <w:rStyle w:val="StyleUnderline"/>
        </w:rPr>
        <w:t xml:space="preserve"> to do</w:t>
      </w:r>
      <w:r w:rsidRPr="00587F0E">
        <w:rPr>
          <w:sz w:val="16"/>
        </w:rPr>
        <w:t xml:space="preserve">. </w:t>
      </w:r>
      <w:r w:rsidRPr="00587F0E">
        <w:rPr>
          <w:rStyle w:val="StyleUnderline"/>
        </w:rPr>
        <w:t>This is why</w:t>
      </w:r>
      <w:r>
        <w:rPr>
          <w:rStyle w:val="StyleUnderline"/>
        </w:rPr>
        <w:t xml:space="preserve"> </w:t>
      </w:r>
      <w:r w:rsidRPr="00587F0E">
        <w:rPr>
          <w:rStyle w:val="StyleUnderline"/>
        </w:rPr>
        <w:t>so many people were surprised by ‘hallucinations’ or ‘lies’ in responses</w:t>
      </w:r>
      <w:r>
        <w:rPr>
          <w:rStyle w:val="StyleUnderline"/>
        </w:rPr>
        <w:t xml:space="preserve"> </w:t>
      </w:r>
      <w:r w:rsidRPr="00587F0E">
        <w:rPr>
          <w:sz w:val="16"/>
        </w:rPr>
        <w:t xml:space="preserve">from ChatGPT – </w:t>
      </w:r>
      <w:r w:rsidRPr="00587F0E">
        <w:rPr>
          <w:rStyle w:val="StyleUnderline"/>
        </w:rPr>
        <w:t xml:space="preserve">they didn’t have the </w:t>
      </w:r>
      <w:r w:rsidRPr="00587F0E">
        <w:rPr>
          <w:rStyle w:val="Emphasis"/>
        </w:rPr>
        <w:t>AI literacy</w:t>
      </w:r>
      <w:r w:rsidRPr="00587F0E">
        <w:rPr>
          <w:sz w:val="16"/>
        </w:rPr>
        <w:t xml:space="preserve"> </w:t>
      </w:r>
      <w:r w:rsidRPr="00587F0E">
        <w:rPr>
          <w:rStyle w:val="StyleUnderline"/>
        </w:rPr>
        <w:t>to understand that such</w:t>
      </w:r>
      <w:r>
        <w:rPr>
          <w:rStyle w:val="StyleUnderline"/>
        </w:rPr>
        <w:t xml:space="preserve"> </w:t>
      </w:r>
      <w:r w:rsidRPr="00587F0E">
        <w:rPr>
          <w:rStyle w:val="StyleUnderline"/>
        </w:rPr>
        <w:t xml:space="preserve">systems do not understand meaning or context, they merely </w:t>
      </w:r>
      <w:r w:rsidRPr="00587F0E">
        <w:rPr>
          <w:rStyle w:val="Emphasis"/>
        </w:rPr>
        <w:t>spit out text</w:t>
      </w:r>
      <w:r w:rsidRPr="00587F0E">
        <w:rPr>
          <w:sz w:val="16"/>
        </w:rPr>
        <w:t xml:space="preserve"> that matches the pattern of our language. </w:t>
      </w:r>
      <w:r w:rsidRPr="00587F0E">
        <w:rPr>
          <w:rStyle w:val="StyleUnderline"/>
        </w:rPr>
        <w:t>They do it incredibly well, and it fools</w:t>
      </w:r>
      <w:r>
        <w:rPr>
          <w:rStyle w:val="StyleUnderline"/>
        </w:rPr>
        <w:t xml:space="preserve"> </w:t>
      </w:r>
      <w:r w:rsidRPr="00587F0E">
        <w:rPr>
          <w:rStyle w:val="StyleUnderline"/>
        </w:rPr>
        <w:t>us. These stochastic parrots create language without meaning</w:t>
      </w:r>
      <w:r w:rsidRPr="00587F0E">
        <w:rPr>
          <w:sz w:val="16"/>
        </w:rPr>
        <w:t>. Any meaning in the output is supplied by the reader, and is therefore an illusion.</w:t>
      </w:r>
    </w:p>
    <w:p w14:paraId="6A308AD5" w14:textId="77777777" w:rsidR="00451EBC" w:rsidRPr="00587F0E" w:rsidRDefault="00451EBC" w:rsidP="00451EBC">
      <w:pPr>
        <w:rPr>
          <w:sz w:val="16"/>
        </w:rPr>
      </w:pPr>
      <w:r w:rsidRPr="00587F0E">
        <w:rPr>
          <w:rStyle w:val="Emphasis"/>
        </w:rPr>
        <w:t>Bias</w:t>
      </w:r>
      <w:r w:rsidRPr="00587F0E">
        <w:rPr>
          <w:sz w:val="16"/>
        </w:rPr>
        <w:t xml:space="preserve">, </w:t>
      </w:r>
      <w:r w:rsidRPr="00587F0E">
        <w:rPr>
          <w:rStyle w:val="StyleUnderline"/>
        </w:rPr>
        <w:t xml:space="preserve">strengthening the </w:t>
      </w:r>
      <w:r w:rsidRPr="00587F0E">
        <w:rPr>
          <w:rStyle w:val="Emphasis"/>
        </w:rPr>
        <w:t>status quo</w:t>
      </w:r>
      <w:r w:rsidRPr="00587F0E">
        <w:rPr>
          <w:sz w:val="16"/>
        </w:rPr>
        <w:t xml:space="preserve">, </w:t>
      </w:r>
      <w:r w:rsidRPr="00587F0E">
        <w:rPr>
          <w:rStyle w:val="Emphasis"/>
        </w:rPr>
        <w:t>misunderstanding</w:t>
      </w:r>
      <w:r w:rsidRPr="00587F0E">
        <w:rPr>
          <w:sz w:val="16"/>
        </w:rPr>
        <w:t xml:space="preserve"> </w:t>
      </w:r>
      <w:r w:rsidRPr="00587F0E">
        <w:rPr>
          <w:rStyle w:val="StyleUnderline"/>
        </w:rPr>
        <w:t>the</w:t>
      </w:r>
      <w:r w:rsidRPr="00587F0E">
        <w:rPr>
          <w:sz w:val="16"/>
        </w:rPr>
        <w:t xml:space="preserve"> </w:t>
      </w:r>
      <w:r w:rsidRPr="00587F0E">
        <w:rPr>
          <w:rStyle w:val="Emphasis"/>
        </w:rPr>
        <w:t>power</w:t>
      </w:r>
      <w:r w:rsidRPr="00587F0E">
        <w:rPr>
          <w:sz w:val="16"/>
        </w:rPr>
        <w:t xml:space="preserve"> </w:t>
      </w:r>
      <w:r w:rsidRPr="00587F0E">
        <w:rPr>
          <w:rStyle w:val="StyleUnderline"/>
        </w:rPr>
        <w:t>of AI,</w:t>
      </w:r>
      <w:r>
        <w:rPr>
          <w:rStyle w:val="StyleUnderline"/>
        </w:rPr>
        <w:t xml:space="preserve"> </w:t>
      </w:r>
      <w:r w:rsidRPr="00587F0E">
        <w:rPr>
          <w:rStyle w:val="Emphasis"/>
        </w:rPr>
        <w:t>environmental</w:t>
      </w:r>
      <w:r w:rsidRPr="00587F0E">
        <w:rPr>
          <w:rStyle w:val="StyleUnderline"/>
        </w:rPr>
        <w:t xml:space="preserve"> concerns and </w:t>
      </w:r>
      <w:r w:rsidRPr="00587F0E">
        <w:rPr>
          <w:rStyle w:val="Emphasis"/>
        </w:rPr>
        <w:t>exclusionary</w:t>
      </w:r>
      <w:r w:rsidRPr="00587F0E">
        <w:rPr>
          <w:rStyle w:val="StyleUnderline"/>
        </w:rPr>
        <w:t xml:space="preserve"> costs – none of this is particularly</w:t>
      </w:r>
      <w:r>
        <w:rPr>
          <w:rStyle w:val="StyleUnderline"/>
        </w:rPr>
        <w:t xml:space="preserve"> </w:t>
      </w:r>
      <w:r w:rsidRPr="00587F0E">
        <w:rPr>
          <w:rStyle w:val="StyleUnderline"/>
        </w:rPr>
        <w:t>controversial</w:t>
      </w:r>
      <w:r w:rsidRPr="00587F0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07344B">
        <w:rPr>
          <w:rStyle w:val="StyleUnderline"/>
          <w:highlight w:val="yellow"/>
        </w:rPr>
        <w:t xml:space="preserve">It is </w:t>
      </w:r>
      <w:r w:rsidRPr="0007344B">
        <w:rPr>
          <w:rStyle w:val="Emphasis"/>
          <w:highlight w:val="yellow"/>
        </w:rPr>
        <w:t>dangerous</w:t>
      </w:r>
      <w:r w:rsidRPr="0007344B">
        <w:rPr>
          <w:sz w:val="16"/>
          <w:highlight w:val="yellow"/>
        </w:rPr>
        <w:t xml:space="preserve"> </w:t>
      </w:r>
      <w:r w:rsidRPr="0007344B">
        <w:rPr>
          <w:rStyle w:val="StyleUnderline"/>
          <w:highlight w:val="yellow"/>
        </w:rPr>
        <w:t>to</w:t>
      </w:r>
      <w:r w:rsidRPr="0007344B">
        <w:rPr>
          <w:sz w:val="16"/>
          <w:highlight w:val="yellow"/>
        </w:rPr>
        <w:t xml:space="preserve"> </w:t>
      </w:r>
      <w:r w:rsidRPr="0007344B">
        <w:rPr>
          <w:rStyle w:val="Emphasis"/>
          <w:highlight w:val="yellow"/>
        </w:rPr>
        <w:t>distract ourselves</w:t>
      </w:r>
      <w:r w:rsidRPr="0007344B">
        <w:rPr>
          <w:sz w:val="16"/>
          <w:highlight w:val="yellow"/>
        </w:rPr>
        <w:t xml:space="preserve"> </w:t>
      </w:r>
      <w:r w:rsidRPr="0007344B">
        <w:rPr>
          <w:rStyle w:val="StyleUnderline"/>
          <w:highlight w:val="yellow"/>
        </w:rPr>
        <w:t>with</w:t>
      </w:r>
      <w:r w:rsidRPr="00587F0E">
        <w:rPr>
          <w:rStyle w:val="StyleUnderline"/>
        </w:rPr>
        <w:t xml:space="preserve"> a </w:t>
      </w:r>
      <w:r w:rsidRPr="00587F0E">
        <w:rPr>
          <w:rStyle w:val="Emphasis"/>
        </w:rPr>
        <w:t xml:space="preserve">fantasised </w:t>
      </w:r>
      <w:r w:rsidRPr="0007344B">
        <w:rPr>
          <w:rStyle w:val="Emphasis"/>
          <w:highlight w:val="yellow"/>
        </w:rPr>
        <w:t>AI-enabled utopia or apocalypse</w:t>
      </w:r>
      <w:r w:rsidRPr="00587F0E">
        <w:rPr>
          <w:sz w:val="16"/>
        </w:rPr>
        <w:t>. Instead, we should focus on the very real and very present exploitative practices of the companies claiming to build them, who are rapidly centralising power and increasing social inequities.’</w:t>
      </w:r>
    </w:p>
    <w:p w14:paraId="634B05B6" w14:textId="77777777" w:rsidR="00451EBC" w:rsidRPr="00587F0E" w:rsidRDefault="00451EBC" w:rsidP="00451EBC">
      <w:pPr>
        <w:rPr>
          <w:sz w:val="16"/>
        </w:rPr>
      </w:pPr>
      <w:r w:rsidRPr="00587F0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50270C61" w14:textId="77777777" w:rsidR="00451EBC" w:rsidRPr="00587F0E" w:rsidRDefault="00451EBC" w:rsidP="00451EBC">
      <w:pPr>
        <w:rPr>
          <w:sz w:val="16"/>
        </w:rPr>
      </w:pPr>
      <w:r w:rsidRPr="00587F0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0512C959" w14:textId="77777777" w:rsidR="00451EBC" w:rsidRPr="00587F0E" w:rsidRDefault="00451EBC" w:rsidP="00451EBC">
      <w:pPr>
        <w:rPr>
          <w:sz w:val="16"/>
        </w:rPr>
      </w:pPr>
      <w:r w:rsidRPr="00587F0E">
        <w:rPr>
          <w:rStyle w:val="StyleUnderline"/>
        </w:rPr>
        <w:t>Let’s</w:t>
      </w:r>
      <w:r w:rsidRPr="00587F0E">
        <w:rPr>
          <w:sz w:val="16"/>
        </w:rPr>
        <w:t xml:space="preserve"> </w:t>
      </w:r>
      <w:r w:rsidRPr="0007344B">
        <w:rPr>
          <w:rStyle w:val="Emphasis"/>
          <w:highlight w:val="yellow"/>
        </w:rPr>
        <w:t>ditch the</w:t>
      </w:r>
      <w:r w:rsidRPr="00587F0E">
        <w:rPr>
          <w:sz w:val="16"/>
        </w:rPr>
        <w:t xml:space="preserve"> historical </w:t>
      </w:r>
      <w:r w:rsidRPr="0007344B">
        <w:rPr>
          <w:rStyle w:val="Emphasis"/>
          <w:highlight w:val="yellow"/>
        </w:rPr>
        <w:t>hype</w:t>
      </w:r>
      <w:r w:rsidRPr="00587F0E">
        <w:rPr>
          <w:sz w:val="16"/>
        </w:rPr>
        <w:t xml:space="preserve"> cycle </w:t>
      </w:r>
      <w:r w:rsidRPr="00587F0E">
        <w:rPr>
          <w:rStyle w:val="StyleUnderline"/>
        </w:rPr>
        <w:t xml:space="preserve">and build AI into a </w:t>
      </w:r>
      <w:r w:rsidRPr="00587F0E">
        <w:rPr>
          <w:rStyle w:val="Emphasis"/>
        </w:rPr>
        <w:t>useful tool</w:t>
      </w:r>
      <w:r w:rsidRPr="00587F0E">
        <w:rPr>
          <w:sz w:val="16"/>
        </w:rPr>
        <w:t xml:space="preserve"> for people. Over the last several decades, we’ve refused to admit </w:t>
      </w:r>
      <w:r w:rsidRPr="006020C0">
        <w:rPr>
          <w:rStyle w:val="StyleUnderline"/>
          <w:highlight w:val="yellow"/>
        </w:rPr>
        <w:t xml:space="preserve">AI is </w:t>
      </w:r>
      <w:r w:rsidRPr="006020C0">
        <w:rPr>
          <w:rStyle w:val="Emphasis"/>
          <w:highlight w:val="yellow"/>
        </w:rPr>
        <w:t>narrow</w:t>
      </w:r>
      <w:r w:rsidRPr="00587F0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587F0E">
        <w:rPr>
          <w:rStyle w:val="StyleUnderline"/>
        </w:rPr>
        <w:t xml:space="preserve">we need to fix the </w:t>
      </w:r>
      <w:r w:rsidRPr="00587F0E">
        <w:rPr>
          <w:rStyle w:val="Emphasis"/>
        </w:rPr>
        <w:t>essential challenges</w:t>
      </w:r>
      <w:r w:rsidRPr="00587F0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587F0E">
        <w:rPr>
          <w:rStyle w:val="StyleUnderline"/>
        </w:rPr>
        <w:t>stop</w:t>
      </w:r>
      <w:r w:rsidRPr="00587F0E">
        <w:rPr>
          <w:sz w:val="16"/>
        </w:rPr>
        <w:t xml:space="preserve"> </w:t>
      </w:r>
      <w:r w:rsidRPr="00587F0E">
        <w:rPr>
          <w:rStyle w:val="Emphasis"/>
        </w:rPr>
        <w:t>wasting energy</w:t>
      </w:r>
      <w:r w:rsidRPr="00587F0E">
        <w:rPr>
          <w:sz w:val="16"/>
        </w:rPr>
        <w:t xml:space="preserve"> </w:t>
      </w:r>
      <w:r w:rsidRPr="00587F0E">
        <w:rPr>
          <w:rStyle w:val="StyleUnderline"/>
        </w:rPr>
        <w:t>on</w:t>
      </w:r>
      <w:r w:rsidRPr="00587F0E">
        <w:rPr>
          <w:sz w:val="16"/>
        </w:rPr>
        <w:t xml:space="preserve"> </w:t>
      </w:r>
      <w:r w:rsidRPr="00587F0E">
        <w:rPr>
          <w:rStyle w:val="Emphasis"/>
        </w:rPr>
        <w:t>marketing</w:t>
      </w:r>
      <w:r w:rsidRPr="00587F0E">
        <w:rPr>
          <w:sz w:val="16"/>
        </w:rPr>
        <w:t xml:space="preserve"> </w:t>
      </w:r>
      <w:r w:rsidRPr="00587F0E">
        <w:rPr>
          <w:rStyle w:val="StyleUnderline"/>
        </w:rPr>
        <w:t>and</w:t>
      </w:r>
      <w:r w:rsidRPr="00587F0E">
        <w:rPr>
          <w:sz w:val="16"/>
        </w:rPr>
        <w:t xml:space="preserve"> </w:t>
      </w:r>
      <w:r w:rsidRPr="00587F0E">
        <w:rPr>
          <w:rStyle w:val="Emphasis"/>
        </w:rPr>
        <w:t>take the time and effort to make AI work well</w:t>
      </w:r>
      <w:r w:rsidRPr="00587F0E">
        <w:rPr>
          <w:sz w:val="16"/>
        </w:rPr>
        <w:t xml:space="preserve"> for people.</w:t>
      </w:r>
    </w:p>
    <w:p w14:paraId="3CC30238" w14:textId="77777777" w:rsidR="00451EBC" w:rsidRPr="00385620" w:rsidRDefault="00451EBC" w:rsidP="00451EBC">
      <w:pPr>
        <w:rPr>
          <w:sz w:val="16"/>
        </w:rPr>
      </w:pPr>
      <w:r w:rsidRPr="00587F0E">
        <w:rPr>
          <w:sz w:val="16"/>
        </w:rPr>
        <w:t xml:space="preserve">How do we do this? Better funding models, openness in corporate research and taking our time. But </w:t>
      </w:r>
      <w:r w:rsidRPr="00587F0E">
        <w:rPr>
          <w:rStyle w:val="StyleUnderline"/>
        </w:rPr>
        <w:t xml:space="preserve">what we </w:t>
      </w:r>
      <w:r w:rsidRPr="00587F0E">
        <w:rPr>
          <w:rStyle w:val="Emphasis"/>
        </w:rPr>
        <w:t>shouldn’t do</w:t>
      </w:r>
      <w:r w:rsidRPr="00587F0E">
        <w:rPr>
          <w:sz w:val="16"/>
        </w:rPr>
        <w:t xml:space="preserve"> </w:t>
      </w:r>
      <w:r w:rsidRPr="00587F0E">
        <w:rPr>
          <w:rStyle w:val="StyleUnderline"/>
        </w:rPr>
        <w:t>is listen to CEOs</w:t>
      </w:r>
      <w:r>
        <w:rPr>
          <w:rStyle w:val="StyleUnderline"/>
        </w:rPr>
        <w:t xml:space="preserve"> </w:t>
      </w:r>
      <w:r w:rsidRPr="00587F0E">
        <w:rPr>
          <w:rStyle w:val="Emphasis"/>
        </w:rPr>
        <w:t>confounding regulators by screaming about existential risks</w:t>
      </w:r>
      <w:r w:rsidRPr="00587F0E">
        <w:rPr>
          <w:sz w:val="16"/>
        </w:rPr>
        <w:t xml:space="preserve"> as though the Terminator is standing right behind us. </w:t>
      </w:r>
      <w:r w:rsidRPr="00587F0E">
        <w:rPr>
          <w:rStyle w:val="StyleUnderline"/>
        </w:rPr>
        <w:t xml:space="preserve">Lads, </w:t>
      </w:r>
      <w:r w:rsidRPr="00587F0E">
        <w:rPr>
          <w:rStyle w:val="Emphasis"/>
        </w:rPr>
        <w:t>you’re the ones making it</w:t>
      </w:r>
      <w:r w:rsidRPr="00587F0E">
        <w:rPr>
          <w:rStyle w:val="StyleUnderline"/>
        </w:rPr>
        <w:t>. If</w:t>
      </w:r>
      <w:r>
        <w:rPr>
          <w:rStyle w:val="StyleUnderline"/>
        </w:rPr>
        <w:t xml:space="preserve"> </w:t>
      </w:r>
      <w:r w:rsidRPr="00587F0E">
        <w:rPr>
          <w:rStyle w:val="StyleUnderline"/>
        </w:rPr>
        <w:t xml:space="preserve">you’re so scared, </w:t>
      </w:r>
      <w:r w:rsidRPr="00587F0E">
        <w:rPr>
          <w:rStyle w:val="Emphasis"/>
        </w:rPr>
        <w:t>stop</w:t>
      </w:r>
      <w:r w:rsidRPr="00587F0E">
        <w:rPr>
          <w:sz w:val="16"/>
        </w:rPr>
        <w:t xml:space="preserve"> what you’re doing – and stop sidelining the people pointing out problems.</w:t>
      </w:r>
    </w:p>
    <w:p w14:paraId="2039029A" w14:textId="77777777" w:rsidR="00451EBC" w:rsidRDefault="00451EBC" w:rsidP="00451EBC">
      <w:pPr>
        <w:pStyle w:val="Heading4"/>
      </w:pPr>
      <w:r>
        <w:t xml:space="preserve">There is </w:t>
      </w:r>
      <w:r w:rsidRPr="00B91693">
        <w:rPr>
          <w:u w:val="single"/>
        </w:rPr>
        <w:t>zero scenario</w:t>
      </w:r>
      <w:r>
        <w:t xml:space="preserve"> for AI related extinction.</w:t>
      </w:r>
    </w:p>
    <w:p w14:paraId="462582C5" w14:textId="77777777" w:rsidR="00451EBC" w:rsidRPr="00544BC8" w:rsidRDefault="00451EBC" w:rsidP="00451EBC">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28169B95" w14:textId="77777777" w:rsidR="00451EBC" w:rsidRPr="000B34C2" w:rsidRDefault="00451EBC" w:rsidP="00451EBC">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065B58B5" w14:textId="77777777" w:rsidR="00451EBC" w:rsidRPr="000B34C2" w:rsidRDefault="00451EBC" w:rsidP="00451EBC">
      <w:pPr>
        <w:rPr>
          <w:sz w:val="16"/>
        </w:rPr>
      </w:pPr>
      <w:r w:rsidRPr="000B34C2">
        <w:rPr>
          <w:sz w:val="16"/>
        </w:rPr>
        <w:t>Okay, guys.</w:t>
      </w:r>
    </w:p>
    <w:p w14:paraId="7966C65B" w14:textId="77777777" w:rsidR="00451EBC" w:rsidRPr="000B34C2" w:rsidRDefault="00451EBC" w:rsidP="00451EBC">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76D49082" w14:textId="77777777" w:rsidR="00451EBC" w:rsidRPr="000B34C2" w:rsidRDefault="00451EBC" w:rsidP="00451EBC">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53B8CA61" w14:textId="77777777" w:rsidR="00451EBC" w:rsidRPr="000B34C2" w:rsidRDefault="00451EBC" w:rsidP="00451EBC">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7338CE84" w14:textId="77777777" w:rsidR="00451EBC" w:rsidRPr="000B34C2" w:rsidRDefault="00451EBC" w:rsidP="00451EBC">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655791A4" w14:textId="77777777" w:rsidR="00451EBC" w:rsidRPr="000B34C2" w:rsidRDefault="00451EBC" w:rsidP="00451EBC">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6B7B2BCC" w14:textId="77777777" w:rsidR="00451EBC" w:rsidRPr="000B34C2" w:rsidRDefault="00451EBC" w:rsidP="00451EBC">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6F4C2E89" w14:textId="77777777" w:rsidR="00451EBC" w:rsidRPr="000B34C2" w:rsidRDefault="00451EBC" w:rsidP="00451EBC">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58A240AB" w14:textId="77777777" w:rsidR="00451EBC" w:rsidRPr="000B34C2" w:rsidRDefault="00451EBC" w:rsidP="00451EBC">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6397C68C" w14:textId="77777777" w:rsidR="00451EBC" w:rsidRPr="000B34C2" w:rsidRDefault="00451EBC" w:rsidP="00451EBC">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50A8CE50" w14:textId="77777777" w:rsidR="00451EBC" w:rsidRPr="000B34C2" w:rsidRDefault="00451EBC" w:rsidP="00451EBC">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76FFAAA7" w14:textId="77777777" w:rsidR="00451EBC" w:rsidRPr="000B34C2" w:rsidRDefault="00451EBC" w:rsidP="00451EBC">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4942AF78" w14:textId="77777777" w:rsidR="00451EBC" w:rsidRPr="004B1998" w:rsidRDefault="00451EBC" w:rsidP="00451EBC">
      <w:pPr>
        <w:rPr>
          <w:sz w:val="16"/>
        </w:rPr>
      </w:pPr>
    </w:p>
    <w:p w14:paraId="1E527087" w14:textId="77777777" w:rsidR="00451EBC" w:rsidRPr="00701ACE" w:rsidRDefault="00451EBC" w:rsidP="00451EBC"/>
    <w:p w14:paraId="5BB3AE07" w14:textId="77777777" w:rsidR="00451EBC" w:rsidRDefault="00451EBC" w:rsidP="00451EBC">
      <w:pPr>
        <w:pStyle w:val="Heading3"/>
      </w:pPr>
      <w:r>
        <w:t>Rollout---Turn---1NC</w:t>
      </w:r>
    </w:p>
    <w:p w14:paraId="17282B38" w14:textId="77777777" w:rsidR="00451EBC" w:rsidRPr="00EF7492" w:rsidRDefault="00451EBC" w:rsidP="00451EBC">
      <w:pPr>
        <w:pStyle w:val="Heading4"/>
      </w:pPr>
      <w:r>
        <w:t xml:space="preserve">Despite </w:t>
      </w:r>
      <w:r>
        <w:rPr>
          <w:u w:val="single"/>
        </w:rPr>
        <w:t>leadership</w:t>
      </w:r>
      <w:r>
        <w:t xml:space="preserve">, unions </w:t>
      </w:r>
      <w:r>
        <w:rPr>
          <w:u w:val="single"/>
        </w:rPr>
        <w:t>always prioritize</w:t>
      </w:r>
      <w:r>
        <w:t xml:space="preserve"> measures to protect the </w:t>
      </w:r>
      <w:r>
        <w:rPr>
          <w:u w:val="single"/>
        </w:rPr>
        <w:t>losers</w:t>
      </w:r>
      <w:r>
        <w:t xml:space="preserve"> of automation. </w:t>
      </w:r>
    </w:p>
    <w:p w14:paraId="7B0ED3AA" w14:textId="77777777" w:rsidR="00451EBC" w:rsidRPr="007D2623" w:rsidRDefault="00451EBC" w:rsidP="00451EBC">
      <w:r>
        <w:t xml:space="preserve">Adam M. </w:t>
      </w:r>
      <w:r w:rsidRPr="007F3CE8">
        <w:rPr>
          <w:rStyle w:val="Style13ptBold"/>
        </w:rPr>
        <w:t>Parker 22</w:t>
      </w:r>
      <w:r>
        <w:t>, PhD Candidate at time of Publication, Currently holds PhD, Dept. of Political Science, Columbia University, Now Assistant Instructional Professor in the Committee on International Relations at UChicago, MA, BA 8-29-22, “</w:t>
      </w:r>
      <w:r w:rsidRPr="007D2623">
        <w:t>Adapt or Resist? Unions and the Political Economy of Automation</w:t>
      </w:r>
      <w:r>
        <w:t>,” https://gsipe-workshop.github.io/files/AMParker__Unions_and_the_Political_Economy_of_Automation_220829.pdf</w:t>
      </w:r>
    </w:p>
    <w:p w14:paraId="02DB162D" w14:textId="77777777" w:rsidR="00451EBC" w:rsidRDefault="00451EBC" w:rsidP="00451EBC">
      <w:r w:rsidRPr="00F961C2">
        <w:rPr>
          <w:rStyle w:val="Emphasis"/>
          <w:highlight w:val="yellow"/>
        </w:rPr>
        <w:t>Divergent preferences</w:t>
      </w:r>
      <w:r w:rsidRPr="00F961C2">
        <w:rPr>
          <w:rStyle w:val="StyleUnderline"/>
          <w:highlight w:val="yellow"/>
        </w:rPr>
        <w:t xml:space="preserve"> were a </w:t>
      </w:r>
      <w:r w:rsidRPr="00F961C2">
        <w:rPr>
          <w:rStyle w:val="Emphasis"/>
          <w:highlight w:val="yellow"/>
        </w:rPr>
        <w:t>meaningful constraint</w:t>
      </w:r>
    </w:p>
    <w:p w14:paraId="29EE61BD" w14:textId="77777777" w:rsidR="00451EBC" w:rsidRDefault="00451EBC" w:rsidP="00451EBC">
      <w:r>
        <w:t xml:space="preserve">That these </w:t>
      </w:r>
      <w:r w:rsidRPr="004125F8">
        <w:rPr>
          <w:rStyle w:val="StyleUnderline"/>
        </w:rPr>
        <w:t xml:space="preserve">divergent preferences </w:t>
      </w:r>
      <w:r w:rsidRPr="004125F8">
        <w:rPr>
          <w:rStyle w:val="Emphasis"/>
        </w:rPr>
        <w:t>constrained unions</w:t>
      </w:r>
      <w:r>
        <w:t xml:space="preserve"> is indicated by two facts. First, </w:t>
      </w:r>
      <w:r w:rsidRPr="004125F8">
        <w:rPr>
          <w:rStyle w:val="StyleUnderline"/>
        </w:rPr>
        <w:t xml:space="preserve">union activities indicate that </w:t>
      </w:r>
      <w:r w:rsidRPr="00F961C2">
        <w:rPr>
          <w:rStyle w:val="Emphasis"/>
          <w:highlight w:val="yellow"/>
        </w:rPr>
        <w:t>workers harmed</w:t>
      </w:r>
      <w:r w:rsidRPr="00F961C2">
        <w:rPr>
          <w:rStyle w:val="StyleUnderline"/>
          <w:highlight w:val="yellow"/>
        </w:rPr>
        <w:t xml:space="preserve"> by </w:t>
      </w:r>
      <w:r w:rsidRPr="00F961C2">
        <w:rPr>
          <w:rStyle w:val="Emphasis"/>
          <w:highlight w:val="yellow"/>
        </w:rPr>
        <w:t>automation</w:t>
      </w:r>
      <w:r w:rsidRPr="00F961C2">
        <w:rPr>
          <w:rStyle w:val="StyleUnderline"/>
          <w:highlight w:val="yellow"/>
        </w:rPr>
        <w:t xml:space="preserve"> were </w:t>
      </w:r>
      <w:r w:rsidRPr="00F961C2">
        <w:rPr>
          <w:rStyle w:val="Emphasis"/>
          <w:highlight w:val="yellow"/>
        </w:rPr>
        <w:t>not</w:t>
      </w:r>
      <w:r w:rsidRPr="004125F8">
        <w:rPr>
          <w:rStyle w:val="StyleUnderline"/>
        </w:rPr>
        <w:t xml:space="preserve"> simply </w:t>
      </w:r>
      <w:r w:rsidRPr="00F961C2">
        <w:rPr>
          <w:rStyle w:val="Emphasis"/>
          <w:highlight w:val="yellow"/>
        </w:rPr>
        <w:t>discarded</w:t>
      </w:r>
      <w:r w:rsidRPr="00F961C2">
        <w:rPr>
          <w:rStyle w:val="StyleUnderline"/>
          <w:highlight w:val="yellow"/>
        </w:rPr>
        <w:t xml:space="preserve"> by</w:t>
      </w:r>
      <w:r w:rsidRPr="004125F8">
        <w:rPr>
          <w:rStyle w:val="StyleUnderline"/>
        </w:rPr>
        <w:t xml:space="preserve"> the </w:t>
      </w:r>
      <w:r w:rsidRPr="00F961C2">
        <w:rPr>
          <w:rStyle w:val="StyleUnderline"/>
          <w:highlight w:val="yellow"/>
        </w:rPr>
        <w:t>unions</w:t>
      </w:r>
      <w:r>
        <w:t xml:space="preserve">. As discussed above, unions were keenly aware of the unemployment threat posed by automation and the workers that were most vulnerable to it. </w:t>
      </w:r>
      <w:r w:rsidRPr="004125F8">
        <w:rPr>
          <w:rStyle w:val="StyleUnderline"/>
        </w:rPr>
        <w:t xml:space="preserve">The </w:t>
      </w:r>
      <w:r w:rsidRPr="00F961C2">
        <w:rPr>
          <w:rStyle w:val="Emphasis"/>
          <w:highlight w:val="yellow"/>
        </w:rPr>
        <w:t>collective bargaining</w:t>
      </w:r>
      <w:r>
        <w:t xml:space="preserve"> measures </w:t>
      </w:r>
      <w:r w:rsidRPr="004125F8">
        <w:rPr>
          <w:rStyle w:val="StyleUnderline"/>
        </w:rPr>
        <w:t xml:space="preserve">they advocated are almost all </w:t>
      </w:r>
      <w:r w:rsidRPr="00F961C2">
        <w:rPr>
          <w:rStyle w:val="Emphasis"/>
          <w:highlight w:val="yellow"/>
        </w:rPr>
        <w:t>focused on</w:t>
      </w:r>
      <w:r w:rsidRPr="004125F8">
        <w:rPr>
          <w:rStyle w:val="StyleUnderline"/>
        </w:rPr>
        <w:t xml:space="preserve"> </w:t>
      </w:r>
      <w:r w:rsidRPr="00F961C2">
        <w:rPr>
          <w:rStyle w:val="StyleUnderline"/>
          <w:highlight w:val="yellow"/>
        </w:rPr>
        <w:t>assisting</w:t>
      </w:r>
      <w:r w:rsidRPr="004125F8">
        <w:rPr>
          <w:rStyle w:val="StyleUnderline"/>
        </w:rPr>
        <w:t xml:space="preserve"> those </w:t>
      </w:r>
      <w:r w:rsidRPr="00F961C2">
        <w:rPr>
          <w:rStyle w:val="Emphasis"/>
          <w:highlight w:val="yellow"/>
        </w:rPr>
        <w:t>workers</w:t>
      </w:r>
      <w:r w:rsidRPr="004125F8">
        <w:rPr>
          <w:rStyle w:val="StyleUnderline"/>
        </w:rPr>
        <w:t xml:space="preserve"> who were thought to be </w:t>
      </w:r>
      <w:r w:rsidRPr="00F961C2">
        <w:rPr>
          <w:rStyle w:val="Emphasis"/>
          <w:highlight w:val="yellow"/>
        </w:rPr>
        <w:t>hurt by automation</w:t>
      </w:r>
      <w:r w:rsidRPr="004125F8">
        <w:rPr>
          <w:rStyle w:val="StyleUnderline"/>
        </w:rPr>
        <w:t xml:space="preserve">. Attrition policies were specifically intended to prevent any layoffs, and severance pay and retraining programs were meant to help workers transition into new employment. Many </w:t>
      </w:r>
      <w:r w:rsidRPr="00F961C2">
        <w:rPr>
          <w:rStyle w:val="Emphasis"/>
          <w:highlight w:val="yellow"/>
        </w:rPr>
        <w:t>measures</w:t>
      </w:r>
      <w:r>
        <w:t xml:space="preserve"> </w:t>
      </w:r>
      <w:r w:rsidRPr="004125F8">
        <w:rPr>
          <w:rStyle w:val="StyleUnderline"/>
        </w:rPr>
        <w:t xml:space="preserve">were </w:t>
      </w:r>
      <w:r w:rsidRPr="00F961C2">
        <w:rPr>
          <w:rStyle w:val="StyleUnderline"/>
          <w:highlight w:val="yellow"/>
        </w:rPr>
        <w:t>aimed</w:t>
      </w:r>
      <w:r w:rsidRPr="004125F8">
        <w:rPr>
          <w:rStyle w:val="StyleUnderline"/>
        </w:rPr>
        <w:t xml:space="preserve"> </w:t>
      </w:r>
      <w:r w:rsidRPr="004125F8">
        <w:rPr>
          <w:rStyle w:val="Emphasis"/>
        </w:rPr>
        <w:t>specifically</w:t>
      </w:r>
      <w:r w:rsidRPr="004125F8">
        <w:rPr>
          <w:rStyle w:val="StyleUnderline"/>
        </w:rPr>
        <w:t xml:space="preserve"> </w:t>
      </w:r>
      <w:r w:rsidRPr="00F961C2">
        <w:rPr>
          <w:rStyle w:val="StyleUnderline"/>
          <w:highlight w:val="yellow"/>
        </w:rPr>
        <w:t>at</w:t>
      </w:r>
      <w:r w:rsidRPr="004125F8">
        <w:rPr>
          <w:rStyle w:val="StyleUnderline"/>
        </w:rPr>
        <w:t xml:space="preserve"> the </w:t>
      </w:r>
      <w:r w:rsidRPr="00F961C2">
        <w:rPr>
          <w:rStyle w:val="Emphasis"/>
          <w:highlight w:val="yellow"/>
        </w:rPr>
        <w:t>older workers</w:t>
      </w:r>
      <w:r>
        <w:t xml:space="preserve"> </w:t>
      </w:r>
      <w:r w:rsidRPr="004125F8">
        <w:rPr>
          <w:rStyle w:val="StyleUnderline"/>
        </w:rPr>
        <w:t>thought to be particularly vulnerable, such as early retirement and broadened seniority protections.</w:t>
      </w:r>
    </w:p>
    <w:p w14:paraId="39285BA4" w14:textId="77777777" w:rsidR="00451EBC" w:rsidRDefault="00451EBC" w:rsidP="00451EBC">
      <w:r>
        <w:t xml:space="preserve">Proposals for national legislation had a similar aim, and included retraining programs, enhanced unemployment insurance, public service employment programs, and free tuition at community colleges (AFL-CIO 1956, 1959, 1966). </w:t>
      </w:r>
      <w:r w:rsidRPr="004125F8">
        <w:rPr>
          <w:rStyle w:val="StyleUnderline"/>
        </w:rPr>
        <w:t xml:space="preserve">All of these </w:t>
      </w:r>
      <w:r w:rsidRPr="00F961C2">
        <w:rPr>
          <w:rStyle w:val="Emphasis"/>
          <w:highlight w:val="yellow"/>
        </w:rPr>
        <w:t>proposals</w:t>
      </w:r>
      <w:r w:rsidRPr="00F961C2">
        <w:rPr>
          <w:rStyle w:val="StyleUnderline"/>
          <w:highlight w:val="yellow"/>
        </w:rPr>
        <w:t>, and</w:t>
      </w:r>
      <w:r w:rsidRPr="004125F8">
        <w:rPr>
          <w:rStyle w:val="StyleUnderline"/>
        </w:rPr>
        <w:t xml:space="preserve"> the </w:t>
      </w:r>
      <w:r w:rsidRPr="004125F8">
        <w:rPr>
          <w:rStyle w:val="Emphasis"/>
        </w:rPr>
        <w:t xml:space="preserve">accompanying </w:t>
      </w:r>
      <w:r w:rsidRPr="00F961C2">
        <w:rPr>
          <w:rStyle w:val="Emphasis"/>
          <w:highlight w:val="yellow"/>
        </w:rPr>
        <w:t>lobbying</w:t>
      </w:r>
      <w:r>
        <w:t xml:space="preserve"> intended to bring them into effect, </w:t>
      </w:r>
      <w:r w:rsidRPr="00F961C2">
        <w:rPr>
          <w:rStyle w:val="StyleUnderline"/>
          <w:highlight w:val="yellow"/>
        </w:rPr>
        <w:t>demonstrate</w:t>
      </w:r>
      <w:r w:rsidRPr="004125F8">
        <w:rPr>
          <w:rStyle w:val="StyleUnderline"/>
        </w:rPr>
        <w:t xml:space="preserve"> the </w:t>
      </w:r>
      <w:r w:rsidRPr="00F961C2">
        <w:rPr>
          <w:rStyle w:val="Emphasis"/>
          <w:highlight w:val="yellow"/>
        </w:rPr>
        <w:t>significant influence</w:t>
      </w:r>
      <w:r w:rsidRPr="00F961C2">
        <w:rPr>
          <w:rStyle w:val="StyleUnderline"/>
          <w:highlight w:val="yellow"/>
        </w:rPr>
        <w:t xml:space="preserve"> that</w:t>
      </w:r>
      <w:r w:rsidRPr="004125F8">
        <w:rPr>
          <w:rStyle w:val="StyleUnderline"/>
        </w:rPr>
        <w:t xml:space="preserve"> the potential </w:t>
      </w:r>
      <w:r w:rsidRPr="00F961C2">
        <w:rPr>
          <w:rStyle w:val="Emphasis"/>
          <w:highlight w:val="yellow"/>
        </w:rPr>
        <w:t>losers</w:t>
      </w:r>
      <w:r w:rsidRPr="00F961C2">
        <w:rPr>
          <w:rStyle w:val="StyleUnderline"/>
          <w:highlight w:val="yellow"/>
        </w:rPr>
        <w:t xml:space="preserve"> to </w:t>
      </w:r>
      <w:r w:rsidRPr="00F961C2">
        <w:rPr>
          <w:rStyle w:val="Emphasis"/>
          <w:highlight w:val="yellow"/>
        </w:rPr>
        <w:t>automation</w:t>
      </w:r>
      <w:r w:rsidRPr="00F961C2">
        <w:rPr>
          <w:rStyle w:val="StyleUnderline"/>
          <w:highlight w:val="yellow"/>
        </w:rPr>
        <w:t xml:space="preserve"> exerted</w:t>
      </w:r>
      <w:r w:rsidRPr="004125F8">
        <w:rPr>
          <w:rStyle w:val="StyleUnderline"/>
        </w:rPr>
        <w:t xml:space="preserve"> on the activities of industrial unions. </w:t>
      </w:r>
      <w:r w:rsidRPr="00F961C2">
        <w:rPr>
          <w:rStyle w:val="StyleUnderline"/>
          <w:highlight w:val="yellow"/>
        </w:rPr>
        <w:t>While</w:t>
      </w:r>
      <w:r w:rsidRPr="004125F8">
        <w:rPr>
          <w:rStyle w:val="StyleUnderline"/>
        </w:rPr>
        <w:t xml:space="preserve"> the </w:t>
      </w:r>
      <w:r w:rsidRPr="00F961C2">
        <w:rPr>
          <w:rStyle w:val="Emphasis"/>
          <w:highlight w:val="yellow"/>
        </w:rPr>
        <w:t>unions did not</w:t>
      </w:r>
      <w:r w:rsidRPr="00F961C2">
        <w:rPr>
          <w:rStyle w:val="StyleUnderline"/>
          <w:highlight w:val="yellow"/>
        </w:rPr>
        <w:t xml:space="preserve"> directly </w:t>
      </w:r>
      <w:r w:rsidRPr="00F961C2">
        <w:rPr>
          <w:rStyle w:val="Emphasis"/>
          <w:highlight w:val="yellow"/>
        </w:rPr>
        <w:t>oppose automation</w:t>
      </w:r>
      <w:r w:rsidRPr="004125F8">
        <w:rPr>
          <w:rStyle w:val="StyleUnderline"/>
        </w:rPr>
        <w:t xml:space="preserve"> on their behalf, </w:t>
      </w:r>
      <w:r w:rsidRPr="00F961C2">
        <w:rPr>
          <w:rStyle w:val="StyleUnderline"/>
          <w:highlight w:val="yellow"/>
        </w:rPr>
        <w:t>they</w:t>
      </w:r>
      <w:r>
        <w:t xml:space="preserve"> still </w:t>
      </w:r>
      <w:r w:rsidRPr="00F961C2">
        <w:rPr>
          <w:rStyle w:val="Emphasis"/>
          <w:highlight w:val="yellow"/>
        </w:rPr>
        <w:t>advocated</w:t>
      </w:r>
      <w:r w:rsidRPr="00F961C2">
        <w:rPr>
          <w:rStyle w:val="StyleUnderline"/>
          <w:highlight w:val="yellow"/>
        </w:rPr>
        <w:t xml:space="preserve"> for </w:t>
      </w:r>
      <w:r w:rsidRPr="00F961C2">
        <w:rPr>
          <w:rStyle w:val="Emphasis"/>
          <w:highlight w:val="yellow"/>
        </w:rPr>
        <w:t>vulnerable workers</w:t>
      </w:r>
      <w:r>
        <w:t>.</w:t>
      </w:r>
    </w:p>
    <w:p w14:paraId="5C507419" w14:textId="77777777" w:rsidR="00451EBC" w:rsidRDefault="00451EBC" w:rsidP="00451EBC">
      <w:r>
        <w:t xml:space="preserve">Second, </w:t>
      </w:r>
      <w:r w:rsidRPr="00F961C2">
        <w:rPr>
          <w:rStyle w:val="Emphasis"/>
          <w:highlight w:val="yellow"/>
        </w:rPr>
        <w:t>direct opposition</w:t>
      </w:r>
      <w:r w:rsidRPr="004125F8">
        <w:rPr>
          <w:rStyle w:val="StyleUnderline"/>
        </w:rPr>
        <w:t xml:space="preserve"> to </w:t>
      </w:r>
      <w:r w:rsidRPr="004125F8">
        <w:rPr>
          <w:rStyle w:val="Emphasis"/>
        </w:rPr>
        <w:t>automation</w:t>
      </w:r>
      <w:r w:rsidRPr="004125F8">
        <w:rPr>
          <w:rStyle w:val="StyleUnderline"/>
        </w:rPr>
        <w:t xml:space="preserve"> was </w:t>
      </w:r>
      <w:r w:rsidRPr="00F961C2">
        <w:rPr>
          <w:rStyle w:val="Emphasis"/>
          <w:highlight w:val="yellow"/>
        </w:rPr>
        <w:t>entirely plausible</w:t>
      </w:r>
      <w:r w:rsidRPr="004125F8">
        <w:rPr>
          <w:rStyle w:val="StyleUnderline"/>
        </w:rPr>
        <w:t xml:space="preserve"> to the unions. Luddism</w:t>
      </w:r>
      <w:r>
        <w:t xml:space="preserve">, for instance, </w:t>
      </w:r>
      <w:r w:rsidRPr="004125F8">
        <w:rPr>
          <w:rStyle w:val="StyleUnderline"/>
        </w:rPr>
        <w:t>was a consistently invoked example of what the unions were rejecting</w:t>
      </w:r>
      <w:r>
        <w:t xml:space="preserve">.15 Additionally, </w:t>
      </w:r>
      <w:r w:rsidRPr="00EF7492">
        <w:rPr>
          <w:rStyle w:val="StyleUnderline"/>
        </w:rPr>
        <w:t xml:space="preserve">the </w:t>
      </w:r>
      <w:r w:rsidRPr="00EF7492">
        <w:rPr>
          <w:rStyle w:val="Emphasis"/>
        </w:rPr>
        <w:t>union leaders</w:t>
      </w:r>
      <w:r>
        <w:t xml:space="preserve"> of this time had themselves </w:t>
      </w:r>
      <w:r w:rsidRPr="00EF7492">
        <w:rPr>
          <w:rStyle w:val="StyleUnderline"/>
        </w:rPr>
        <w:t xml:space="preserve">engaged in significant </w:t>
      </w:r>
      <w:r w:rsidRPr="00EF7492">
        <w:rPr>
          <w:rStyle w:val="Emphasis"/>
        </w:rPr>
        <w:t>direct actions</w:t>
      </w:r>
      <w:r>
        <w:t>. In the Flint sit-down strike of 1936–37, for instance, Reuther and members of the UAW seized several General Motors plants and violently held them against police raids and court orders, in part to prevent GM from removing important manufacturing dies from the facilities (Fine 1965). While there is no evidence in the examined materials that such approaches were specifically considered regarding automation, they were certainly conceivable had direct opposition been the goal. The divergent interests of their members, however, dictated that it would not be.</w:t>
      </w:r>
    </w:p>
    <w:p w14:paraId="1582D4E7" w14:textId="77777777" w:rsidR="00451EBC" w:rsidRPr="00701ACE" w:rsidRDefault="00451EBC" w:rsidP="00451EBC"/>
    <w:p w14:paraId="572E5205" w14:textId="77777777" w:rsidR="00451EBC" w:rsidRDefault="00451EBC" w:rsidP="00451EBC">
      <w:pPr>
        <w:pStyle w:val="Heading2"/>
      </w:pPr>
      <w:r>
        <w:t>Case</w:t>
      </w:r>
    </w:p>
    <w:p w14:paraId="270D7B2F" w14:textId="77777777" w:rsidR="00451EBC" w:rsidRDefault="00451EBC" w:rsidP="00451EBC">
      <w:pPr>
        <w:pStyle w:val="Heading3"/>
      </w:pPr>
      <w:r>
        <w:t>1NC</w:t>
      </w:r>
    </w:p>
    <w:p w14:paraId="4B3B8D18" w14:textId="77777777" w:rsidR="00451EBC" w:rsidRPr="00163928" w:rsidRDefault="00451EBC" w:rsidP="00451EBC">
      <w:pPr>
        <w:pStyle w:val="Heading4"/>
      </w:pPr>
      <w:r>
        <w:t xml:space="preserve">Extinction is a </w:t>
      </w:r>
      <w:r>
        <w:rPr>
          <w:u w:val="single"/>
        </w:rPr>
        <w:t>decision rule</w:t>
      </w:r>
      <w:r>
        <w:t xml:space="preserve">---it solves </w:t>
      </w:r>
      <w:r>
        <w:rPr>
          <w:u w:val="single"/>
        </w:rPr>
        <w:t>future generations</w:t>
      </w:r>
      <w:r>
        <w:t xml:space="preserve"> of </w:t>
      </w:r>
      <w:r>
        <w:rPr>
          <w:u w:val="single"/>
        </w:rPr>
        <w:t>nonhuman suffering</w:t>
      </w:r>
      <w:r>
        <w:t>.</w:t>
      </w:r>
    </w:p>
    <w:p w14:paraId="46A0B573" w14:textId="77777777" w:rsidR="00451EBC" w:rsidRPr="00260355" w:rsidRDefault="00451EBC" w:rsidP="00451EBC">
      <w:r w:rsidRPr="006D3139">
        <w:rPr>
          <w:rStyle w:val="Style13ptBold"/>
        </w:rPr>
        <w:t>Sittler-Adamczewski ’16</w:t>
      </w:r>
      <w:r w:rsidRPr="00E75149">
        <w:t xml:space="preserve"> [Thomas; December; University of Oxford; Journal of Practical Ethics, “Consistent Vegetarianism and the Suffering of Wild Animals,” </w:t>
      </w:r>
      <w:r w:rsidRPr="00A17D4A">
        <w:t>http://www.jpe.ox.ac.uk/papers/consistent-vegetarianism-and-the-suffering-of-wild-animals/</w:t>
      </w:r>
      <w:r w:rsidRPr="00E75149">
        <w:t xml:space="preserve">] </w:t>
      </w:r>
    </w:p>
    <w:p w14:paraId="1E5DCD8D" w14:textId="77777777" w:rsidR="00451EBC" w:rsidRPr="00FC62C9" w:rsidRDefault="00451EBC" w:rsidP="00451EBC">
      <w:pPr>
        <w:rPr>
          <w:sz w:val="16"/>
        </w:rPr>
      </w:pPr>
      <w:r w:rsidRPr="00FC62C9">
        <w:rPr>
          <w:sz w:val="16"/>
        </w:rPr>
        <w:t xml:space="preserve">If animals like free-range cows have lives that are not worth living, almost all wild animals could plausibly be thought to also have lives that are worse than non-existence. </w:t>
      </w:r>
      <w:r w:rsidRPr="000B3745">
        <w:rPr>
          <w:rStyle w:val="StyleUnderline"/>
          <w:highlight w:val="yellow"/>
        </w:rPr>
        <w:t>Nature is</w:t>
      </w:r>
      <w:r w:rsidRPr="00FC62C9">
        <w:rPr>
          <w:sz w:val="16"/>
        </w:rPr>
        <w:t xml:space="preserve"> often </w:t>
      </w:r>
      <w:r w:rsidRPr="000B3745">
        <w:rPr>
          <w:rStyle w:val="Emphasis"/>
          <w:highlight w:val="yellow"/>
        </w:rPr>
        <w:t>romanticised</w:t>
      </w:r>
      <w:r w:rsidRPr="001C5A2E">
        <w:rPr>
          <w:rStyle w:val="StyleUnderline"/>
        </w:rPr>
        <w:t xml:space="preserve"> as a well-balanced </w:t>
      </w:r>
      <w:r w:rsidRPr="003A7493">
        <w:rPr>
          <w:rStyle w:val="Emphasis"/>
        </w:rPr>
        <w:t>idyll</w:t>
      </w:r>
      <w:r w:rsidRPr="00FC62C9">
        <w:rPr>
          <w:sz w:val="16"/>
        </w:rPr>
        <w:t xml:space="preserve">, so this may seem counter-intuitive. But </w:t>
      </w:r>
      <w:r w:rsidRPr="000B3745">
        <w:rPr>
          <w:rStyle w:val="Emphasis"/>
          <w:highlight w:val="yellow"/>
        </w:rPr>
        <w:t>extreme</w:t>
      </w:r>
      <w:r w:rsidRPr="001C5A2E">
        <w:rPr>
          <w:rStyle w:val="StyleUnderline"/>
        </w:rPr>
        <w:t xml:space="preserve"> forms of </w:t>
      </w:r>
      <w:r w:rsidRPr="000B3745">
        <w:rPr>
          <w:rStyle w:val="Emphasis"/>
          <w:highlight w:val="yellow"/>
        </w:rPr>
        <w:t>suffering</w:t>
      </w:r>
      <w:r w:rsidRPr="000B3745">
        <w:rPr>
          <w:rStyle w:val="StyleUnderline"/>
          <w:highlight w:val="yellow"/>
        </w:rPr>
        <w:t xml:space="preserve"> like starvation</w:t>
      </w:r>
      <w:r w:rsidRPr="00FC62C9">
        <w:rPr>
          <w:sz w:val="16"/>
        </w:rPr>
        <w:t xml:space="preserve">, </w:t>
      </w:r>
      <w:r w:rsidRPr="001C5A2E">
        <w:rPr>
          <w:rStyle w:val="StyleUnderline"/>
        </w:rPr>
        <w:t xml:space="preserve">dehydration, or </w:t>
      </w:r>
      <w:r w:rsidRPr="000B3745">
        <w:rPr>
          <w:rStyle w:val="StyleUnderline"/>
          <w:highlight w:val="yellow"/>
        </w:rPr>
        <w:t>being eaten alive</w:t>
      </w:r>
      <w:r w:rsidRPr="00FC62C9">
        <w:rPr>
          <w:sz w:val="16"/>
        </w:rPr>
        <w:t xml:space="preserve"> by a predator </w:t>
      </w:r>
      <w:r w:rsidRPr="001C5A2E">
        <w:rPr>
          <w:rStyle w:val="StyleUnderline"/>
        </w:rPr>
        <w:t xml:space="preserve">are much </w:t>
      </w:r>
      <w:r w:rsidRPr="000B3745">
        <w:rPr>
          <w:rStyle w:val="StyleUnderline"/>
          <w:highlight w:val="yellow"/>
        </w:rPr>
        <w:t>more</w:t>
      </w:r>
      <w:r w:rsidRPr="001C5A2E">
        <w:rPr>
          <w:rStyle w:val="StyleUnderline"/>
        </w:rPr>
        <w:t xml:space="preserve"> </w:t>
      </w:r>
      <w:r w:rsidRPr="000B3745">
        <w:rPr>
          <w:rStyle w:val="StyleUnderline"/>
          <w:highlight w:val="yellow"/>
        </w:rPr>
        <w:t>common in wild animals</w:t>
      </w:r>
      <w:r w:rsidRPr="00FC62C9">
        <w:rPr>
          <w:sz w:val="16"/>
        </w:rPr>
        <w:t xml:space="preserve"> than farm animals. Crocodiles and hyenas </w:t>
      </w:r>
      <w:r w:rsidRPr="003A7493">
        <w:rPr>
          <w:rStyle w:val="Emphasis"/>
        </w:rPr>
        <w:t>disembowel</w:t>
      </w:r>
      <w:r w:rsidRPr="001C5A2E">
        <w:rPr>
          <w:rStyle w:val="StyleUnderline"/>
        </w:rPr>
        <w:t xml:space="preserve"> their prey before killing them</w:t>
      </w:r>
      <w:r w:rsidRPr="00FC62C9">
        <w:rPr>
          <w:sz w:val="16"/>
        </w:rPr>
        <w:t xml:space="preserve"> (Tomasik 2009). In birds, diseases like </w:t>
      </w:r>
      <w:r w:rsidRPr="000B3745">
        <w:rPr>
          <w:rStyle w:val="StyleUnderline"/>
          <w:highlight w:val="yellow"/>
        </w:rPr>
        <w:t xml:space="preserve">avian salmonellosis produce excruciating </w:t>
      </w:r>
      <w:r w:rsidRPr="000B3745">
        <w:rPr>
          <w:rStyle w:val="Emphasis"/>
          <w:highlight w:val="yellow"/>
        </w:rPr>
        <w:t>symptoms</w:t>
      </w:r>
      <w:r w:rsidRPr="001C5A2E">
        <w:rPr>
          <w:rStyle w:val="StyleUnderline"/>
        </w:rPr>
        <w:t xml:space="preserve"> in the final days of life</w:t>
      </w:r>
      <w:r w:rsidRPr="00FC62C9">
        <w:rPr>
          <w:sz w:val="16"/>
        </w:rPr>
        <w:t xml:space="preserve">, such as </w:t>
      </w:r>
      <w:r w:rsidRPr="001C5A2E">
        <w:rPr>
          <w:rStyle w:val="StyleUnderline"/>
        </w:rPr>
        <w:t>depression, shivering, loss of appetite</w:t>
      </w:r>
      <w:r w:rsidRPr="00FC62C9">
        <w:rPr>
          <w:sz w:val="16"/>
        </w:rPr>
        <w:t xml:space="preserve">, and just before death, </w:t>
      </w:r>
      <w:r w:rsidRPr="001C5A2E">
        <w:rPr>
          <w:rStyle w:val="StyleUnderline"/>
        </w:rPr>
        <w:t>blindness</w:t>
      </w:r>
      <w:r w:rsidRPr="00FC62C9">
        <w:rPr>
          <w:sz w:val="16"/>
        </w:rPr>
        <w:t xml:space="preserve">, incoordination, staggering, </w:t>
      </w:r>
      <w:r w:rsidRPr="001C5A2E">
        <w:rPr>
          <w:rStyle w:val="StyleUnderline"/>
        </w:rPr>
        <w:t>tremor and convulsions</w:t>
      </w:r>
      <w:r w:rsidRPr="00FC62C9">
        <w:rPr>
          <w:sz w:val="16"/>
        </w:rPr>
        <w:t xml:space="preserve"> (Michigan Department of Natural Resources). While a farmed animal like a free-range cow has to endure some confinement and a premature and potentially painful death (stunning sometimes fails), a </w:t>
      </w:r>
      <w:r w:rsidRPr="003A7493">
        <w:rPr>
          <w:rStyle w:val="Emphasis"/>
        </w:rPr>
        <w:t>wild animal</w:t>
      </w:r>
      <w:r w:rsidRPr="00FC62C9">
        <w:rPr>
          <w:sz w:val="16"/>
        </w:rPr>
        <w:t xml:space="preserve"> may </w:t>
      </w:r>
      <w:r w:rsidRPr="001C5A2E">
        <w:rPr>
          <w:rStyle w:val="StyleUnderline"/>
        </w:rPr>
        <w:t xml:space="preserve">suffer comparable </w:t>
      </w:r>
      <w:r w:rsidRPr="003A7493">
        <w:rPr>
          <w:rStyle w:val="Emphasis"/>
        </w:rPr>
        <w:t>experiences</w:t>
      </w:r>
      <w:r w:rsidRPr="00FC62C9">
        <w:rPr>
          <w:sz w:val="16"/>
        </w:rPr>
        <w:t xml:space="preserve">, such as surviving a cold winter or having to fear predators, while additionally </w:t>
      </w:r>
      <w:r w:rsidRPr="001C5A2E">
        <w:rPr>
          <w:rStyle w:val="StyleUnderline"/>
        </w:rPr>
        <w:t>undergoing</w:t>
      </w:r>
      <w:r w:rsidRPr="00FC62C9">
        <w:rPr>
          <w:sz w:val="16"/>
        </w:rPr>
        <w:t xml:space="preserve"> the aforementioned </w:t>
      </w:r>
      <w:r w:rsidRPr="001C5A2E">
        <w:rPr>
          <w:rStyle w:val="StyleUnderline"/>
        </w:rPr>
        <w:t>extreme suffering</w:t>
      </w:r>
      <w:r w:rsidRPr="00FC62C9">
        <w:rPr>
          <w:sz w:val="16"/>
        </w:rPr>
        <w:t xml:space="preserve"> (Tomasik 2013). Wild animals do experience significant pleasure, for instance when they eat, play, have sex, or engage in other normal physical activity. One reason to suspect that on average this </w:t>
      </w:r>
      <w:r w:rsidRPr="000B3745">
        <w:rPr>
          <w:rStyle w:val="StyleUnderline"/>
          <w:highlight w:val="yellow"/>
        </w:rPr>
        <w:t xml:space="preserve">pleasure is </w:t>
      </w:r>
      <w:r w:rsidRPr="000B3745">
        <w:rPr>
          <w:rStyle w:val="Emphasis"/>
          <w:highlight w:val="yellow"/>
        </w:rPr>
        <w:t>outweighed</w:t>
      </w:r>
      <w:r w:rsidRPr="000B3745">
        <w:rPr>
          <w:rStyle w:val="StyleUnderline"/>
          <w:highlight w:val="yellow"/>
        </w:rPr>
        <w:t xml:space="preserve"> by suffering</w:t>
      </w:r>
      <w:r w:rsidRPr="00FC62C9">
        <w:rPr>
          <w:sz w:val="16"/>
        </w:rPr>
        <w:t xml:space="preserve"> is that most </w:t>
      </w:r>
      <w:r w:rsidRPr="000B3745">
        <w:rPr>
          <w:rStyle w:val="StyleUnderline"/>
          <w:highlight w:val="yellow"/>
        </w:rPr>
        <w:t>species use</w:t>
      </w:r>
      <w:r w:rsidRPr="001C5A2E">
        <w:rPr>
          <w:rStyle w:val="StyleUnderline"/>
        </w:rPr>
        <w:t xml:space="preserve"> the </w:t>
      </w:r>
      <w:r w:rsidRPr="003A7493">
        <w:rPr>
          <w:rStyle w:val="Emphasis"/>
        </w:rPr>
        <w:t>reproductive</w:t>
      </w:r>
      <w:r w:rsidRPr="001C5A2E">
        <w:rPr>
          <w:rStyle w:val="StyleUnderline"/>
        </w:rPr>
        <w:t xml:space="preserve"> strategy of </w:t>
      </w:r>
      <w:r w:rsidRPr="000B3745">
        <w:rPr>
          <w:rStyle w:val="Emphasis"/>
          <w:highlight w:val="yellow"/>
        </w:rPr>
        <w:t>r-selection</w:t>
      </w:r>
      <w:r w:rsidRPr="00FC62C9">
        <w:rPr>
          <w:sz w:val="16"/>
        </w:rPr>
        <w:t xml:space="preserve">, which means that the </w:t>
      </w:r>
      <w:r w:rsidRPr="001C5A2E">
        <w:rPr>
          <w:rStyle w:val="StyleUnderline"/>
        </w:rPr>
        <w:t xml:space="preserve">overwhelming </w:t>
      </w:r>
      <w:r w:rsidRPr="000B3745">
        <w:rPr>
          <w:rStyle w:val="StyleUnderline"/>
          <w:highlight w:val="yellow"/>
        </w:rPr>
        <w:t>majority of</w:t>
      </w:r>
      <w:r w:rsidRPr="00FC62C9">
        <w:rPr>
          <w:sz w:val="16"/>
        </w:rPr>
        <w:t xml:space="preserve"> their </w:t>
      </w:r>
      <w:r w:rsidRPr="000B3745">
        <w:rPr>
          <w:rStyle w:val="StyleUnderline"/>
          <w:highlight w:val="yellow"/>
        </w:rPr>
        <w:t xml:space="preserve">offspring </w:t>
      </w:r>
      <w:r w:rsidRPr="000B3745">
        <w:rPr>
          <w:rStyle w:val="Emphasis"/>
          <w:highlight w:val="yellow"/>
        </w:rPr>
        <w:t>starve</w:t>
      </w:r>
      <w:r w:rsidRPr="000B3745">
        <w:rPr>
          <w:rStyle w:val="StyleUnderline"/>
          <w:highlight w:val="yellow"/>
        </w:rPr>
        <w:t xml:space="preserve"> or are </w:t>
      </w:r>
      <w:r w:rsidRPr="000B3745">
        <w:rPr>
          <w:rStyle w:val="Emphasis"/>
          <w:highlight w:val="yellow"/>
        </w:rPr>
        <w:t>eaten</w:t>
      </w:r>
      <w:r w:rsidRPr="001C5A2E">
        <w:rPr>
          <w:rStyle w:val="StyleUnderline"/>
        </w:rPr>
        <w:t xml:space="preserve"> shortly </w:t>
      </w:r>
      <w:r w:rsidRPr="000B3745">
        <w:rPr>
          <w:rStyle w:val="StyleUnderline"/>
          <w:highlight w:val="yellow"/>
        </w:rPr>
        <w:t>after birth</w:t>
      </w:r>
      <w:r w:rsidRPr="00FC62C9">
        <w:rPr>
          <w:sz w:val="16"/>
        </w:rPr>
        <w:t xml:space="preserve"> and only very few reach reproductive age (Horta 2010; Ng 1995). For instance, ‘in her lifetime a lioness might have 20 cubs; a pigeon, 150 chicks; a mouse, 1000 kits’ (Hapgood 1979), the </w:t>
      </w:r>
      <w:r w:rsidRPr="001C5A2E">
        <w:rPr>
          <w:rStyle w:val="StyleUnderline"/>
        </w:rPr>
        <w:t xml:space="preserve">vast majority of which will </w:t>
      </w:r>
      <w:r w:rsidRPr="000B3745">
        <w:rPr>
          <w:rStyle w:val="Emphasis"/>
          <w:highlight w:val="yellow"/>
        </w:rPr>
        <w:t>die</w:t>
      </w:r>
      <w:r w:rsidRPr="000B3745">
        <w:rPr>
          <w:rStyle w:val="StyleUnderline"/>
          <w:highlight w:val="yellow"/>
        </w:rPr>
        <w:t xml:space="preserve"> before they</w:t>
      </w:r>
      <w:r w:rsidRPr="001C5A2E">
        <w:rPr>
          <w:rStyle w:val="StyleUnderline"/>
        </w:rPr>
        <w:t xml:space="preserve"> </w:t>
      </w:r>
      <w:r w:rsidRPr="00FC62C9">
        <w:rPr>
          <w:sz w:val="16"/>
        </w:rPr>
        <w:t xml:space="preserve">could </w:t>
      </w:r>
      <w:r w:rsidRPr="000B3745">
        <w:rPr>
          <w:rStyle w:val="StyleUnderline"/>
          <w:highlight w:val="yellow"/>
        </w:rPr>
        <w:t>have</w:t>
      </w:r>
      <w:r w:rsidRPr="001C5A2E">
        <w:rPr>
          <w:rStyle w:val="StyleUnderline"/>
        </w:rPr>
        <w:t xml:space="preserve"> had</w:t>
      </w:r>
      <w:r w:rsidRPr="00FC62C9">
        <w:rPr>
          <w:sz w:val="16"/>
        </w:rPr>
        <w:t xml:space="preserve"> many </w:t>
      </w:r>
      <w:r w:rsidRPr="000B3745">
        <w:rPr>
          <w:rStyle w:val="Emphasis"/>
          <w:highlight w:val="yellow"/>
        </w:rPr>
        <w:t>pleasurable experiences</w:t>
      </w:r>
      <w:r w:rsidRPr="00FC62C9">
        <w:rPr>
          <w:sz w:val="16"/>
        </w:rPr>
        <w:t>. Overall, it seems plausible that wild animals have worse lives than, say, free-range cows. If vegetarians think it’s better for the latter not to exist, they must believe the same thing about wild animals.</w:t>
      </w:r>
    </w:p>
    <w:p w14:paraId="0FA36CB9" w14:textId="77777777" w:rsidR="00451EBC" w:rsidRPr="00413A03" w:rsidRDefault="00451EBC" w:rsidP="00451EBC">
      <w:pPr>
        <w:rPr>
          <w:sz w:val="16"/>
        </w:rPr>
      </w:pPr>
      <w:r w:rsidRPr="00413A03">
        <w:rPr>
          <w:sz w:val="16"/>
        </w:rPr>
        <w:t xml:space="preserve">A second important empirical fact is that </w:t>
      </w:r>
      <w:r w:rsidRPr="00FC62C9">
        <w:rPr>
          <w:rStyle w:val="StyleUnderline"/>
        </w:rPr>
        <w:t xml:space="preserve">wild animals far </w:t>
      </w:r>
      <w:r w:rsidRPr="003A7493">
        <w:rPr>
          <w:rStyle w:val="Emphasis"/>
        </w:rPr>
        <w:t>outnumber</w:t>
      </w:r>
      <w:r w:rsidRPr="00FC62C9">
        <w:rPr>
          <w:rStyle w:val="StyleUnderline"/>
        </w:rPr>
        <w:t xml:space="preserve"> farmed animals</w:t>
      </w:r>
      <w:r w:rsidRPr="00413A03">
        <w:rPr>
          <w:sz w:val="16"/>
        </w:rPr>
        <w:t xml:space="preserve">. Using figures from the FAO, Tomasik estimates that the global livestock population is 24 billion (including 17 billion chicken) (Tomasik 2014). I restrict my count of wild animals to those at least as complex as chicken or small fish, which vegetarians clearly believe do have moral weight. Using studies of animal density in different biomes, Tomasik estimates conservatively that there are </w:t>
      </w:r>
      <w:r w:rsidRPr="00FC62C9">
        <w:rPr>
          <w:rStyle w:val="StyleUnderline"/>
        </w:rPr>
        <w:t>at least</w:t>
      </w:r>
      <w:r w:rsidRPr="00413A03">
        <w:rPr>
          <w:sz w:val="16"/>
        </w:rPr>
        <w:t xml:space="preserve"> 6*1010 </w:t>
      </w:r>
      <w:r>
        <w:rPr>
          <w:rStyle w:val="StyleUnderline"/>
        </w:rPr>
        <w:t>[</w:t>
      </w:r>
      <w:r w:rsidRPr="003A7493">
        <w:rPr>
          <w:rStyle w:val="Emphasis"/>
        </w:rPr>
        <w:t>60 billion</w:t>
      </w:r>
      <w:r>
        <w:rPr>
          <w:rStyle w:val="StyleUnderline"/>
        </w:rPr>
        <w:t xml:space="preserve">] </w:t>
      </w:r>
      <w:r w:rsidRPr="00FC62C9">
        <w:rPr>
          <w:rStyle w:val="StyleUnderline"/>
        </w:rPr>
        <w:t>land birds</w:t>
      </w:r>
      <w:r w:rsidRPr="00413A03">
        <w:rPr>
          <w:sz w:val="16"/>
        </w:rPr>
        <w:t xml:space="preserve">, 1011 </w:t>
      </w:r>
      <w:r>
        <w:rPr>
          <w:rStyle w:val="StyleUnderline"/>
        </w:rPr>
        <w:t>[</w:t>
      </w:r>
      <w:r w:rsidRPr="003A7493">
        <w:rPr>
          <w:rStyle w:val="Emphasis"/>
        </w:rPr>
        <w:t>600 billion</w:t>
      </w:r>
      <w:r>
        <w:rPr>
          <w:rStyle w:val="StyleUnderline"/>
        </w:rPr>
        <w:t>]</w:t>
      </w:r>
      <w:r w:rsidRPr="00FC62C9">
        <w:rPr>
          <w:rStyle w:val="StyleUnderline"/>
        </w:rPr>
        <w:t> land mammals, and</w:t>
      </w:r>
      <w:r w:rsidRPr="00413A03">
        <w:rPr>
          <w:sz w:val="16"/>
        </w:rPr>
        <w:t xml:space="preserve"> 1013</w:t>
      </w:r>
      <w:r>
        <w:rPr>
          <w:rStyle w:val="StyleUnderline"/>
        </w:rPr>
        <w:t xml:space="preserve"> [</w:t>
      </w:r>
      <w:r w:rsidRPr="003A7493">
        <w:rPr>
          <w:rStyle w:val="Emphasis"/>
        </w:rPr>
        <w:t>60 trillion</w:t>
      </w:r>
      <w:r>
        <w:rPr>
          <w:rStyle w:val="StyleUnderline"/>
        </w:rPr>
        <w:t>]</w:t>
      </w:r>
      <w:r w:rsidRPr="00FC62C9">
        <w:rPr>
          <w:rStyle w:val="StyleUnderline"/>
        </w:rPr>
        <w:t> fish</w:t>
      </w:r>
      <w:r w:rsidRPr="00413A03">
        <w:rPr>
          <w:sz w:val="16"/>
        </w:rPr>
        <w:t>. Animals in each of these categories alone are several times more numerous than livestock.</w:t>
      </w:r>
    </w:p>
    <w:p w14:paraId="0B8EA829" w14:textId="77777777" w:rsidR="00451EBC" w:rsidRPr="00E674E7" w:rsidRDefault="00451EBC" w:rsidP="00451EBC">
      <w:pPr>
        <w:rPr>
          <w:sz w:val="16"/>
          <w:lang w:eastAsia="zh-CN"/>
        </w:rPr>
      </w:pPr>
      <w:r w:rsidRPr="00E674E7">
        <w:rPr>
          <w:sz w:val="16"/>
          <w:lang w:eastAsia="zh-CN"/>
        </w:rPr>
        <w:t xml:space="preserve">If wild animals’ well-being is indeed below the threshold for a life worth living, and the above numbers are remotely correct, the </w:t>
      </w:r>
      <w:r w:rsidRPr="000B3745">
        <w:rPr>
          <w:rStyle w:val="Emphasis"/>
          <w:highlight w:val="yellow"/>
          <w:lang w:eastAsia="zh-CN"/>
        </w:rPr>
        <w:t>scale</w:t>
      </w:r>
      <w:r w:rsidRPr="000B3745">
        <w:rPr>
          <w:rStyle w:val="StyleUnderline"/>
          <w:highlight w:val="yellow"/>
          <w:lang w:eastAsia="zh-CN"/>
        </w:rPr>
        <w:t xml:space="preserve"> of</w:t>
      </w:r>
      <w:r w:rsidRPr="00E674E7">
        <w:rPr>
          <w:rStyle w:val="StyleUnderline"/>
          <w:lang w:eastAsia="zh-CN"/>
        </w:rPr>
        <w:t xml:space="preserve"> </w:t>
      </w:r>
      <w:r w:rsidRPr="000B3745">
        <w:rPr>
          <w:rStyle w:val="Emphasis"/>
          <w:highlight w:val="yellow"/>
          <w:lang w:eastAsia="zh-CN"/>
        </w:rPr>
        <w:t>w</w:t>
      </w:r>
      <w:r w:rsidRPr="00E674E7">
        <w:rPr>
          <w:rStyle w:val="StyleUnderline"/>
          <w:lang w:eastAsia="zh-CN"/>
        </w:rPr>
        <w:t xml:space="preserve">ild </w:t>
      </w:r>
      <w:r w:rsidRPr="000B3745">
        <w:rPr>
          <w:rStyle w:val="Emphasis"/>
          <w:highlight w:val="yellow"/>
          <w:lang w:eastAsia="zh-CN"/>
        </w:rPr>
        <w:t>a</w:t>
      </w:r>
      <w:r w:rsidRPr="00E674E7">
        <w:rPr>
          <w:rStyle w:val="StyleUnderline"/>
          <w:lang w:eastAsia="zh-CN"/>
        </w:rPr>
        <w:t xml:space="preserve">nimal </w:t>
      </w:r>
      <w:r w:rsidRPr="000B3745">
        <w:rPr>
          <w:rStyle w:val="Emphasis"/>
          <w:highlight w:val="yellow"/>
          <w:lang w:eastAsia="zh-CN"/>
        </w:rPr>
        <w:t>s</w:t>
      </w:r>
      <w:r w:rsidRPr="00E674E7">
        <w:rPr>
          <w:rStyle w:val="StyleUnderline"/>
          <w:lang w:eastAsia="zh-CN"/>
        </w:rPr>
        <w:t xml:space="preserve">uffering </w:t>
      </w:r>
      <w:r w:rsidRPr="000B3745">
        <w:rPr>
          <w:rStyle w:val="StyleUnderline"/>
          <w:highlight w:val="yellow"/>
          <w:lang w:eastAsia="zh-CN"/>
        </w:rPr>
        <w:t xml:space="preserve">is </w:t>
      </w:r>
      <w:r w:rsidRPr="000B3745">
        <w:rPr>
          <w:rStyle w:val="Emphasis"/>
          <w:highlight w:val="yellow"/>
          <w:lang w:eastAsia="zh-CN"/>
        </w:rPr>
        <w:t>vast</w:t>
      </w:r>
      <w:r w:rsidRPr="00E674E7">
        <w:rPr>
          <w:sz w:val="16"/>
          <w:lang w:eastAsia="zh-CN"/>
        </w:rPr>
        <w:t>. As Richard Dawkins writes, ‘</w:t>
      </w:r>
      <w:r w:rsidRPr="00E674E7">
        <w:rPr>
          <w:rStyle w:val="StyleUnderline"/>
          <w:lang w:eastAsia="zh-CN"/>
        </w:rPr>
        <w:t xml:space="preserve">During the </w:t>
      </w:r>
      <w:r w:rsidRPr="00E674E7">
        <w:rPr>
          <w:rStyle w:val="Emphasis"/>
          <w:lang w:eastAsia="zh-CN"/>
        </w:rPr>
        <w:t>minute</w:t>
      </w:r>
      <w:r w:rsidRPr="00E674E7">
        <w:rPr>
          <w:sz w:val="16"/>
          <w:lang w:eastAsia="zh-CN"/>
        </w:rPr>
        <w:t xml:space="preserve"> it takes me to compose this sentence, </w:t>
      </w:r>
      <w:r w:rsidRPr="00E674E7">
        <w:rPr>
          <w:rStyle w:val="StyleUnderline"/>
          <w:lang w:eastAsia="zh-CN"/>
        </w:rPr>
        <w:t xml:space="preserve">thousands of animals are being </w:t>
      </w:r>
      <w:r w:rsidRPr="00E674E7">
        <w:rPr>
          <w:rStyle w:val="Emphasis"/>
          <w:lang w:eastAsia="zh-CN"/>
        </w:rPr>
        <w:t>eaten alive</w:t>
      </w:r>
      <w:r w:rsidRPr="00E674E7">
        <w:rPr>
          <w:sz w:val="16"/>
          <w:lang w:eastAsia="zh-CN"/>
        </w:rPr>
        <w:t xml:space="preserve">; others are </w:t>
      </w:r>
      <w:r w:rsidRPr="00E674E7">
        <w:rPr>
          <w:rStyle w:val="StyleUnderline"/>
          <w:lang w:eastAsia="zh-CN"/>
        </w:rPr>
        <w:t>running for their lives</w:t>
      </w:r>
      <w:r w:rsidRPr="00E674E7">
        <w:rPr>
          <w:sz w:val="16"/>
          <w:lang w:eastAsia="zh-CN"/>
        </w:rPr>
        <w:t xml:space="preserve">, </w:t>
      </w:r>
      <w:r w:rsidRPr="00E674E7">
        <w:rPr>
          <w:rStyle w:val="Emphasis"/>
          <w:lang w:eastAsia="zh-CN"/>
        </w:rPr>
        <w:t>whimpering</w:t>
      </w:r>
      <w:r w:rsidRPr="00E674E7">
        <w:rPr>
          <w:rStyle w:val="StyleUnderline"/>
          <w:lang w:eastAsia="zh-CN"/>
        </w:rPr>
        <w:t xml:space="preserve"> with fear</w:t>
      </w:r>
      <w:r w:rsidRPr="00E674E7">
        <w:rPr>
          <w:sz w:val="16"/>
          <w:lang w:eastAsia="zh-CN"/>
        </w:rPr>
        <w:t xml:space="preserve">; others are being </w:t>
      </w:r>
      <w:r w:rsidRPr="00E674E7">
        <w:rPr>
          <w:rStyle w:val="StyleUnderline"/>
          <w:lang w:eastAsia="zh-CN"/>
        </w:rPr>
        <w:t xml:space="preserve">slowly </w:t>
      </w:r>
      <w:r w:rsidRPr="00E674E7">
        <w:rPr>
          <w:rStyle w:val="Emphasis"/>
          <w:lang w:eastAsia="zh-CN"/>
        </w:rPr>
        <w:t>devoured</w:t>
      </w:r>
      <w:r w:rsidRPr="00E674E7">
        <w:rPr>
          <w:rStyle w:val="StyleUnderline"/>
          <w:lang w:eastAsia="zh-CN"/>
        </w:rPr>
        <w:t xml:space="preserve"> from within</w:t>
      </w:r>
      <w:r w:rsidRPr="00E674E7">
        <w:rPr>
          <w:sz w:val="16"/>
          <w:lang w:eastAsia="zh-CN"/>
        </w:rPr>
        <w:t xml:space="preserve"> by rasping parasites; thousands of all kinds are </w:t>
      </w:r>
      <w:r w:rsidRPr="00E674E7">
        <w:rPr>
          <w:rStyle w:val="StyleUnderline"/>
          <w:lang w:eastAsia="zh-CN"/>
        </w:rPr>
        <w:t>dying of starvation</w:t>
      </w:r>
      <w:r w:rsidRPr="00E674E7">
        <w:rPr>
          <w:sz w:val="16"/>
          <w:lang w:eastAsia="zh-CN"/>
        </w:rPr>
        <w:t xml:space="preserve">, </w:t>
      </w:r>
      <w:r w:rsidRPr="00E674E7">
        <w:rPr>
          <w:rStyle w:val="StyleUnderline"/>
          <w:lang w:eastAsia="zh-CN"/>
        </w:rPr>
        <w:t>thirst and disease</w:t>
      </w:r>
      <w:r w:rsidRPr="00E674E7">
        <w:rPr>
          <w:sz w:val="16"/>
          <w:lang w:eastAsia="zh-CN"/>
        </w:rPr>
        <w:t xml:space="preserve">.’ (Dawkins 1996) If they accept the premises so far, consistent vegetarians </w:t>
      </w:r>
      <w:r w:rsidRPr="00E674E7">
        <w:rPr>
          <w:rStyle w:val="StyleUnderline"/>
          <w:lang w:eastAsia="zh-CN"/>
        </w:rPr>
        <w:t xml:space="preserve">should </w:t>
      </w:r>
      <w:r w:rsidRPr="000B3745">
        <w:rPr>
          <w:rStyle w:val="StyleUnderline"/>
          <w:highlight w:val="yellow"/>
          <w:lang w:eastAsia="zh-CN"/>
        </w:rPr>
        <w:t xml:space="preserve">focus on </w:t>
      </w:r>
      <w:r w:rsidRPr="000B3745">
        <w:rPr>
          <w:rStyle w:val="Emphasis"/>
          <w:highlight w:val="yellow"/>
          <w:lang w:eastAsia="zh-CN"/>
        </w:rPr>
        <w:t>preventing</w:t>
      </w:r>
      <w:r w:rsidRPr="000B3745">
        <w:rPr>
          <w:rStyle w:val="StyleUnderline"/>
          <w:highlight w:val="yellow"/>
          <w:lang w:eastAsia="zh-CN"/>
        </w:rPr>
        <w:t xml:space="preserve"> the</w:t>
      </w:r>
      <w:r w:rsidRPr="00E674E7">
        <w:rPr>
          <w:rStyle w:val="StyleUnderline"/>
          <w:lang w:eastAsia="zh-CN"/>
        </w:rPr>
        <w:t xml:space="preserve"> </w:t>
      </w:r>
      <w:r w:rsidRPr="000B3745">
        <w:rPr>
          <w:rStyle w:val="Emphasis"/>
          <w:highlight w:val="yellow"/>
          <w:lang w:eastAsia="zh-CN"/>
        </w:rPr>
        <w:t>existence</w:t>
      </w:r>
      <w:r w:rsidRPr="000B3745">
        <w:rPr>
          <w:rStyle w:val="StyleUnderline"/>
          <w:highlight w:val="yellow"/>
          <w:lang w:eastAsia="zh-CN"/>
        </w:rPr>
        <w:t xml:space="preserve"> of</w:t>
      </w:r>
      <w:r w:rsidRPr="00E674E7">
        <w:rPr>
          <w:sz w:val="16"/>
          <w:lang w:eastAsia="zh-CN"/>
        </w:rPr>
        <w:t xml:space="preserve"> as many </w:t>
      </w:r>
      <w:r w:rsidRPr="000B3745">
        <w:rPr>
          <w:rStyle w:val="StyleUnderline"/>
          <w:highlight w:val="yellow"/>
          <w:lang w:eastAsia="zh-CN"/>
        </w:rPr>
        <w:t>wild animals</w:t>
      </w:r>
      <w:r w:rsidRPr="00E674E7">
        <w:rPr>
          <w:rStyle w:val="StyleUnderline"/>
          <w:lang w:eastAsia="zh-CN"/>
        </w:rPr>
        <w:t xml:space="preserve"> </w:t>
      </w:r>
      <w:r w:rsidRPr="00E674E7">
        <w:rPr>
          <w:sz w:val="16"/>
          <w:lang w:eastAsia="zh-CN"/>
        </w:rPr>
        <w:t xml:space="preserve">as possible, since </w:t>
      </w:r>
      <w:r w:rsidRPr="000B3745">
        <w:rPr>
          <w:rStyle w:val="StyleUnderline"/>
          <w:highlight w:val="yellow"/>
        </w:rPr>
        <w:t xml:space="preserve">even a </w:t>
      </w:r>
      <w:r w:rsidRPr="000B3745">
        <w:rPr>
          <w:rStyle w:val="Emphasis"/>
          <w:highlight w:val="yellow"/>
        </w:rPr>
        <w:t>small reduction</w:t>
      </w:r>
      <w:r w:rsidRPr="00E674E7">
        <w:rPr>
          <w:sz w:val="16"/>
          <w:lang w:eastAsia="zh-CN"/>
        </w:rPr>
        <w:t xml:space="preserve"> in the global number of wild animals </w:t>
      </w:r>
      <w:r w:rsidRPr="000B3745">
        <w:rPr>
          <w:rStyle w:val="StyleUnderline"/>
          <w:highlight w:val="yellow"/>
        </w:rPr>
        <w:t>would</w:t>
      </w:r>
      <w:r w:rsidRPr="000F7EB4">
        <w:rPr>
          <w:rStyle w:val="StyleUnderline"/>
        </w:rPr>
        <w:t xml:space="preserve"> </w:t>
      </w:r>
      <w:r w:rsidRPr="000B3745">
        <w:rPr>
          <w:rStyle w:val="StyleUnderline"/>
          <w:highlight w:val="yellow"/>
        </w:rPr>
        <w:t>outweigh</w:t>
      </w:r>
      <w:r w:rsidRPr="00E674E7">
        <w:rPr>
          <w:sz w:val="16"/>
          <w:lang w:eastAsia="zh-CN"/>
        </w:rPr>
        <w:t xml:space="preserve"> the impact of ending all livestock production. For example, they could reduce animal populations by sterilising them, or by destroying highly dense animal habitats such as rainforests. It may even be the case that vegetarians should react to this argument by eating more meat, since feeding livestock requires more surface area for agriculture, and fields contain far fewer wild animals per square kilometre than other biomes such as forests (Matheny and Chan 2005, 585). Of course, to the extent that it is more difficult to reduce wild animal populations than farm animal populations, vegetarians should focus more resources on the latter. But it seems implausible that it would be over a hundred times more difficult to achieve the same proportional reduction, which is what would be needed to reverse my conclusion that wild animal suffering dominates. There could be some simple ways, for instance, for vegetarians to reduce habitat sizes: supporting the construction of large parking lots, or donating to a pro-deforestation lobby. In the final paragraph, I touch upon the issue of how most effectively to reduce wild animal suffering.</w:t>
      </w:r>
    </w:p>
    <w:p w14:paraId="7AD5F426" w14:textId="77777777" w:rsidR="00451EBC" w:rsidRDefault="00451EBC" w:rsidP="00451EBC">
      <w:pPr>
        <w:pStyle w:val="Heading4"/>
      </w:pPr>
      <w:r>
        <w:t xml:space="preserve">Non-human suffering is the </w:t>
      </w:r>
      <w:r>
        <w:rPr>
          <w:u w:val="single"/>
        </w:rPr>
        <w:t>largest impact</w:t>
      </w:r>
      <w:r>
        <w:t xml:space="preserve">---in </w:t>
      </w:r>
      <w:r w:rsidRPr="002868B1">
        <w:rPr>
          <w:u w:val="single"/>
        </w:rPr>
        <w:t>quantity</w:t>
      </w:r>
      <w:r>
        <w:t xml:space="preserve"> and </w:t>
      </w:r>
      <w:r w:rsidRPr="003C353E">
        <w:rPr>
          <w:u w:val="single"/>
        </w:rPr>
        <w:t>severity</w:t>
      </w:r>
      <w:r>
        <w:t>.</w:t>
      </w:r>
    </w:p>
    <w:p w14:paraId="7D044C0A" w14:textId="77777777" w:rsidR="00451EBC" w:rsidRPr="00485EE4" w:rsidRDefault="00451EBC" w:rsidP="00451EBC">
      <w:r w:rsidRPr="0037138F">
        <w:rPr>
          <w:rStyle w:val="Style13ptBold"/>
        </w:rPr>
        <w:t>Moen ’16</w:t>
      </w:r>
      <w:r w:rsidRPr="00485EE4">
        <w:t xml:space="preserve"> [Ole Martin; 2016; University of Oslo, Centre for the Study of Mind in Nature; Nord J Appl Ethics, “ethics of wild animal suffering,” http://www.olemartinmoen.com/wp-content/uploads/TheEthicsofWildAnimalSuffering.pdf]</w:t>
      </w:r>
    </w:p>
    <w:p w14:paraId="28E60DC0" w14:textId="77777777" w:rsidR="00451EBC" w:rsidRPr="002419F7" w:rsidRDefault="00451EBC" w:rsidP="00451EBC">
      <w:pPr>
        <w:rPr>
          <w:sz w:val="16"/>
        </w:rPr>
      </w:pPr>
      <w:r w:rsidRPr="002419F7">
        <w:rPr>
          <w:sz w:val="16"/>
        </w:rPr>
        <w:t xml:space="preserve">Although solipsism at the species level might make sense within religious contexts where humans are taken to have originated separately from all other animals, it coheres well with neither neuroscience nor evolution. </w:t>
      </w:r>
      <w:r w:rsidRPr="002419F7">
        <w:rPr>
          <w:rStyle w:val="StyleUnderline"/>
        </w:rPr>
        <w:t xml:space="preserve">Comparing ourselves to </w:t>
      </w:r>
      <w:r w:rsidRPr="00EC1E4B">
        <w:rPr>
          <w:rStyle w:val="Emphasis"/>
        </w:rPr>
        <w:t>sparrows</w:t>
      </w:r>
      <w:r w:rsidRPr="002419F7">
        <w:rPr>
          <w:rStyle w:val="StyleUnderline"/>
        </w:rPr>
        <w:t xml:space="preserve">, </w:t>
      </w:r>
      <w:r w:rsidRPr="00EC1E4B">
        <w:rPr>
          <w:rStyle w:val="Emphasis"/>
        </w:rPr>
        <w:t>rabbits</w:t>
      </w:r>
      <w:r w:rsidRPr="002419F7">
        <w:rPr>
          <w:rStyle w:val="StyleUnderline"/>
        </w:rPr>
        <w:t xml:space="preserve">, and </w:t>
      </w:r>
      <w:r w:rsidRPr="00EC1E4B">
        <w:rPr>
          <w:rStyle w:val="Emphasis"/>
        </w:rPr>
        <w:t>bears</w:t>
      </w:r>
      <w:r w:rsidRPr="002419F7">
        <w:rPr>
          <w:sz w:val="16"/>
        </w:rPr>
        <w:t xml:space="preserve">, we may observe that </w:t>
      </w:r>
      <w:r w:rsidRPr="002419F7">
        <w:rPr>
          <w:rStyle w:val="StyleUnderline"/>
        </w:rPr>
        <w:t xml:space="preserve">we have the </w:t>
      </w:r>
      <w:r w:rsidRPr="000B3745">
        <w:rPr>
          <w:rStyle w:val="StyleUnderline"/>
          <w:highlight w:val="yellow"/>
        </w:rPr>
        <w:t>same</w:t>
      </w:r>
      <w:r w:rsidRPr="002419F7">
        <w:rPr>
          <w:sz w:val="16"/>
        </w:rPr>
        <w:t xml:space="preserve"> kind of </w:t>
      </w:r>
      <w:r w:rsidRPr="000B3745">
        <w:rPr>
          <w:rStyle w:val="Emphasis"/>
          <w:highlight w:val="yellow"/>
        </w:rPr>
        <w:t>neurons</w:t>
      </w:r>
      <w:r w:rsidRPr="002419F7">
        <w:rPr>
          <w:sz w:val="16"/>
        </w:rPr>
        <w:t xml:space="preserve">, the same main </w:t>
      </w:r>
      <w:r w:rsidRPr="002419F7">
        <w:rPr>
          <w:rStyle w:val="StyleUnderline"/>
        </w:rPr>
        <w:t>brain parts</w:t>
      </w:r>
      <w:r w:rsidRPr="002419F7">
        <w:rPr>
          <w:sz w:val="16"/>
        </w:rPr>
        <w:t xml:space="preserve">, </w:t>
      </w:r>
      <w:r w:rsidRPr="002419F7">
        <w:rPr>
          <w:rStyle w:val="StyleUnderline"/>
        </w:rPr>
        <w:t>and</w:t>
      </w:r>
      <w:r w:rsidRPr="002419F7">
        <w:rPr>
          <w:sz w:val="16"/>
        </w:rPr>
        <w:t xml:space="preserve"> the same </w:t>
      </w:r>
      <w:r w:rsidRPr="000B3745">
        <w:rPr>
          <w:rStyle w:val="StyleUnderline"/>
          <w:highlight w:val="yellow"/>
        </w:rPr>
        <w:t>pain pathways</w:t>
      </w:r>
      <w:r w:rsidRPr="002419F7">
        <w:rPr>
          <w:sz w:val="16"/>
        </w:rPr>
        <w:t xml:space="preserve"> (C and A delta fibers) that they have. Sparrows, rabbits, and bears, moreover, </w:t>
      </w:r>
      <w:r w:rsidRPr="000B3745">
        <w:rPr>
          <w:rStyle w:val="StyleUnderline"/>
          <w:highlight w:val="yellow"/>
        </w:rPr>
        <w:t xml:space="preserve">react to </w:t>
      </w:r>
      <w:r w:rsidRPr="000B3745">
        <w:rPr>
          <w:rStyle w:val="Emphasis"/>
          <w:highlight w:val="yellow"/>
        </w:rPr>
        <w:t>noxious stimuli</w:t>
      </w:r>
      <w:r w:rsidRPr="000B3745">
        <w:rPr>
          <w:rStyle w:val="StyleUnderline"/>
          <w:highlight w:val="yellow"/>
        </w:rPr>
        <w:t xml:space="preserve"> the same way</w:t>
      </w:r>
      <w:r w:rsidRPr="002419F7">
        <w:rPr>
          <w:rStyle w:val="StyleUnderline"/>
        </w:rPr>
        <w:t xml:space="preserve"> we do</w:t>
      </w:r>
      <w:r w:rsidRPr="002419F7">
        <w:rPr>
          <w:sz w:val="16"/>
        </w:rPr>
        <w:t xml:space="preserve">, and they stop doing so when anesthetized (see Griffin &amp; Speck 2004; Dawkins 2015). Since </w:t>
      </w:r>
      <w:r w:rsidRPr="000B3745">
        <w:rPr>
          <w:rStyle w:val="StyleUnderline"/>
          <w:highlight w:val="yellow"/>
        </w:rPr>
        <w:t>we and</w:t>
      </w:r>
      <w:r w:rsidRPr="002419F7">
        <w:rPr>
          <w:rStyle w:val="StyleUnderline"/>
        </w:rPr>
        <w:t xml:space="preserve"> other </w:t>
      </w:r>
      <w:r w:rsidRPr="000B3745">
        <w:rPr>
          <w:rStyle w:val="StyleUnderline"/>
          <w:highlight w:val="yellow"/>
        </w:rPr>
        <w:t>animals are</w:t>
      </w:r>
      <w:r w:rsidRPr="002419F7">
        <w:rPr>
          <w:rStyle w:val="StyleUnderline"/>
        </w:rPr>
        <w:t xml:space="preserve"> genetically, neurologically, and functionally </w:t>
      </w:r>
      <w:r w:rsidRPr="000B3745">
        <w:rPr>
          <w:rStyle w:val="Emphasis"/>
          <w:highlight w:val="yellow"/>
        </w:rPr>
        <w:t>very close</w:t>
      </w:r>
      <w:r w:rsidRPr="002419F7">
        <w:rPr>
          <w:sz w:val="16"/>
        </w:rPr>
        <w:t xml:space="preserve">, we would </w:t>
      </w:r>
      <w:r w:rsidRPr="002419F7">
        <w:rPr>
          <w:rStyle w:val="StyleUnderline"/>
        </w:rPr>
        <w:t xml:space="preserve">need </w:t>
      </w:r>
      <w:r w:rsidRPr="00EC1E4B">
        <w:rPr>
          <w:rStyle w:val="Emphasis"/>
        </w:rPr>
        <w:t>weighty evidence</w:t>
      </w:r>
      <w:r w:rsidRPr="002419F7">
        <w:rPr>
          <w:rStyle w:val="StyleUnderline"/>
        </w:rPr>
        <w:t xml:space="preserve"> to conclude</w:t>
      </w:r>
      <w:r w:rsidRPr="002419F7">
        <w:rPr>
          <w:sz w:val="16"/>
        </w:rPr>
        <w:t xml:space="preserve"> that, despite these similarities, </w:t>
      </w:r>
      <w:r w:rsidRPr="002419F7">
        <w:rPr>
          <w:rStyle w:val="StyleUnderline"/>
        </w:rPr>
        <w:t xml:space="preserve">humans work in </w:t>
      </w:r>
      <w:r w:rsidRPr="00EC1E4B">
        <w:rPr>
          <w:rStyle w:val="Emphasis"/>
        </w:rPr>
        <w:t>fundamentally</w:t>
      </w:r>
      <w:r w:rsidRPr="002419F7">
        <w:rPr>
          <w:rStyle w:val="StyleUnderline"/>
        </w:rPr>
        <w:t xml:space="preserve"> different ways</w:t>
      </w:r>
      <w:r w:rsidRPr="002419F7">
        <w:rPr>
          <w:sz w:val="16"/>
        </w:rPr>
        <w:t xml:space="preserve"> from other animals: humans consciously, animals non-consciously.1</w:t>
      </w:r>
    </w:p>
    <w:p w14:paraId="1CAA4ACE" w14:textId="77777777" w:rsidR="00451EBC" w:rsidRPr="002419F7" w:rsidRDefault="00451EBC" w:rsidP="00451EBC">
      <w:pPr>
        <w:rPr>
          <w:sz w:val="16"/>
        </w:rPr>
      </w:pPr>
      <w:r w:rsidRPr="002419F7">
        <w:rPr>
          <w:sz w:val="16"/>
        </w:rPr>
        <w:t>Increased understanding of animal consciousness helped spur the animal ethics movement. Keeping animals in small cages, castrating them without anesthetics, and branding them with glowing irons—practices that, if performed on humans, would land the perpetrator in prison for decades—are common farming practices around the world. Millions of farm animals live and die under such conditions. Opposing human disregard for animal welfare, Peter Singer (1990) famously argues that just as we have gradually expanded our circle of moral concern to encompass ethnic groups other than our own, and finally humanity as a whole, we should further expand it to include other sentient species. According to Singer, it is suffering as such that is bad, and it is bad whoever experiences it.</w:t>
      </w:r>
    </w:p>
    <w:p w14:paraId="4C048253" w14:textId="77777777" w:rsidR="00451EBC" w:rsidRPr="002419F7" w:rsidRDefault="00451EBC" w:rsidP="00451EBC">
      <w:pPr>
        <w:rPr>
          <w:sz w:val="16"/>
        </w:rPr>
      </w:pPr>
      <w:r w:rsidRPr="002419F7">
        <w:rPr>
          <w:sz w:val="16"/>
        </w:rPr>
        <w:t>Though the animal ethics movement is commendable, its circle of moral concern has hitherto expanded almost exclusively to captive animals. With very few exceptions—most notably, David Pearce and Jeff McMahan, whom I shall discuss in detail below—animal ethicists have failed to adequately take into account the suffering of animals living in the wild. Wild animals, however, vastly outnumber captive animals, and arguably, billions of wild animals live lives that are even more painful and distressing than those of their captive counterparts. Though it might well be difficult to alleviate suffering in the wild, and comparatively easier to alleviate suffering caused by humans, disregarding wild animal suffering from the outset involves a form of anthropocentrism that, sadly, enjoys wide acceptance even among those who purport to oppose the doctrine. We might dub this the second anthropocentrism. While traditional anthropocentrics are concerned only with human suffering, anthropocentrics of the second kind are concerned only with human-caused suffering. I will suggest, however, that if we take suffering as such to be bad (roughly along the lines that Singer does), it is unclear why the species membership of those who cause the suffering is morally relevant while the species membership of those who suffer is not.</w:t>
      </w:r>
    </w:p>
    <w:p w14:paraId="64087A8C" w14:textId="77777777" w:rsidR="00451EBC" w:rsidRPr="002419F7" w:rsidRDefault="00451EBC" w:rsidP="00451EBC">
      <w:pPr>
        <w:rPr>
          <w:sz w:val="16"/>
        </w:rPr>
      </w:pPr>
      <w:r w:rsidRPr="002419F7">
        <w:rPr>
          <w:sz w:val="16"/>
        </w:rPr>
        <w:t>My aim in this paper is not to sway those who are indifferent to animal welfare. Rather, my aim is to make those who are concerned with animal welfare more concerned with the welfare of wild animals. Moreover, I shall exclusively discuss welfarist concerns, so if there are other grounds to care for animals, they lie beyond the scope of this paper. My discussion is limited to mammals and birds, the reason for which is that these are the animals whose ability to suffer is least disputed. If fish, amphibians, reptiles, and/or invertebrates can also suffer, my conclusion is amplified.</w:t>
      </w:r>
    </w:p>
    <w:p w14:paraId="3452493E" w14:textId="77777777" w:rsidR="00451EBC" w:rsidRPr="002419F7" w:rsidRDefault="00451EBC" w:rsidP="00451EBC">
      <w:pPr>
        <w:rPr>
          <w:sz w:val="16"/>
        </w:rPr>
      </w:pPr>
      <w:r w:rsidRPr="002419F7">
        <w:rPr>
          <w:sz w:val="16"/>
        </w:rPr>
        <w:t>The empirical side</w:t>
      </w:r>
    </w:p>
    <w:p w14:paraId="53D09714" w14:textId="77777777" w:rsidR="00451EBC" w:rsidRPr="002419F7" w:rsidRDefault="00451EBC" w:rsidP="00451EBC">
      <w:pPr>
        <w:rPr>
          <w:sz w:val="16"/>
        </w:rPr>
      </w:pPr>
      <w:r w:rsidRPr="002419F7">
        <w:rPr>
          <w:sz w:val="16"/>
        </w:rPr>
        <w:t>Let me start by defending three empirical claims: (1) that there are vastly more wild than captive animals; (2) that wild animals have the same capacity to suffer as captive animals; and (3) that many, perhaps most, wild animals suffer at least as much as their captive counterparts. These are all empirical claims that say nothing about the value significance of wild animal suffering. As such, we should accept or reject these claims irrespective of our ethical views.</w:t>
      </w:r>
    </w:p>
    <w:p w14:paraId="0440C604" w14:textId="77777777" w:rsidR="00451EBC" w:rsidRPr="002419F7" w:rsidRDefault="00451EBC" w:rsidP="00451EBC">
      <w:pPr>
        <w:rPr>
          <w:sz w:val="16"/>
        </w:rPr>
      </w:pPr>
      <w:r w:rsidRPr="002419F7">
        <w:rPr>
          <w:sz w:val="16"/>
        </w:rPr>
        <w:t>How many captive animals are there? According to the Food and Agriculture Organization of the United Nations (2014), the total number of livestock in the world is—at any given time—roughly 25 billion, the majority of which are chicken, followed by ducks, cattle, and sheep. Although this figure leaves out pets and laboratory animals, let us take for granted, for the sake of convenience, that the number of livestock is roughly representative of the number of captive animals.</w:t>
      </w:r>
    </w:p>
    <w:p w14:paraId="43F94292" w14:textId="77777777" w:rsidR="00451EBC" w:rsidRPr="002419F7" w:rsidRDefault="00451EBC" w:rsidP="00451EBC">
      <w:pPr>
        <w:rPr>
          <w:sz w:val="16"/>
        </w:rPr>
      </w:pPr>
      <w:r w:rsidRPr="002419F7">
        <w:rPr>
          <w:sz w:val="16"/>
        </w:rPr>
        <w:t xml:space="preserve">How many wild animals are there? According to Brian Tomasik’s (2014a) estimations, which are generated from research data on the typical prevalence of various animals in various environments coupled with data on the global prevalence of these environments, </w:t>
      </w:r>
      <w:r w:rsidRPr="002419F7">
        <w:rPr>
          <w:rStyle w:val="StyleUnderline"/>
        </w:rPr>
        <w:t>there are</w:t>
      </w:r>
      <w:r w:rsidRPr="002419F7">
        <w:rPr>
          <w:sz w:val="16"/>
        </w:rPr>
        <w:t xml:space="preserve">—at any given time—between 60 and </w:t>
      </w:r>
      <w:r w:rsidRPr="0047517E">
        <w:rPr>
          <w:rStyle w:val="Emphasis"/>
        </w:rPr>
        <w:t>200 billion</w:t>
      </w:r>
      <w:r w:rsidRPr="002419F7">
        <w:rPr>
          <w:rStyle w:val="StyleUnderline"/>
        </w:rPr>
        <w:t xml:space="preserve"> birds</w:t>
      </w:r>
      <w:r w:rsidRPr="002419F7">
        <w:rPr>
          <w:sz w:val="16"/>
        </w:rPr>
        <w:t xml:space="preserve"> and between 100 and </w:t>
      </w:r>
      <w:r w:rsidRPr="0047517E">
        <w:rPr>
          <w:rStyle w:val="Emphasis"/>
        </w:rPr>
        <w:t>1,000 billion</w:t>
      </w:r>
      <w:r w:rsidRPr="002419F7">
        <w:rPr>
          <w:rStyle w:val="StyleUnderline"/>
        </w:rPr>
        <w:t xml:space="preserve"> mammals</w:t>
      </w:r>
      <w:r w:rsidRPr="002419F7">
        <w:rPr>
          <w:sz w:val="16"/>
        </w:rPr>
        <w:t xml:space="preserve">. If we assume the middle estimate for both birds and mammals, there are, at any given time, </w:t>
      </w:r>
      <w:r w:rsidRPr="000B3745">
        <w:rPr>
          <w:rStyle w:val="Emphasis"/>
          <w:highlight w:val="yellow"/>
        </w:rPr>
        <w:t>700 billion</w:t>
      </w:r>
      <w:r w:rsidRPr="000B3745">
        <w:rPr>
          <w:rStyle w:val="StyleUnderline"/>
          <w:highlight w:val="yellow"/>
        </w:rPr>
        <w:t xml:space="preserve"> wild birds and</w:t>
      </w:r>
      <w:r w:rsidRPr="002419F7">
        <w:rPr>
          <w:rStyle w:val="StyleUnderline"/>
        </w:rPr>
        <w:t xml:space="preserve"> wild </w:t>
      </w:r>
      <w:r w:rsidRPr="000B3745">
        <w:rPr>
          <w:rStyle w:val="StyleUnderline"/>
          <w:highlight w:val="yellow"/>
        </w:rPr>
        <w:t>mammals</w:t>
      </w:r>
      <w:r w:rsidRPr="002419F7">
        <w:rPr>
          <w:rStyle w:val="StyleUnderline"/>
        </w:rPr>
        <w:t xml:space="preserve"> </w:t>
      </w:r>
      <w:r w:rsidRPr="0047517E">
        <w:rPr>
          <w:rStyle w:val="Emphasis"/>
        </w:rPr>
        <w:t>combined</w:t>
      </w:r>
      <w:r w:rsidRPr="002419F7">
        <w:rPr>
          <w:sz w:val="16"/>
        </w:rPr>
        <w:t xml:space="preserve">. This is roughly </w:t>
      </w:r>
      <w:r w:rsidRPr="0047517E">
        <w:rPr>
          <w:rStyle w:val="Emphasis"/>
        </w:rPr>
        <w:t>25 times</w:t>
      </w:r>
      <w:r w:rsidRPr="002419F7">
        <w:rPr>
          <w:rStyle w:val="StyleUnderline"/>
        </w:rPr>
        <w:t xml:space="preserve"> the number of birds and mammals in </w:t>
      </w:r>
      <w:r w:rsidRPr="0047517E">
        <w:rPr>
          <w:rStyle w:val="Emphasis"/>
        </w:rPr>
        <w:t>captivity</w:t>
      </w:r>
      <w:r w:rsidRPr="002419F7">
        <w:rPr>
          <w:sz w:val="16"/>
        </w:rPr>
        <w:t>. (If we were to include in our estimates fish, amphibians, reptiles, and invertebrates, which are rare in human captivity but very prevalent in the wild, we would end up with thousands of times more wild than captive animals.)</w:t>
      </w:r>
    </w:p>
    <w:p w14:paraId="4C7BC0F1" w14:textId="77777777" w:rsidR="00451EBC" w:rsidRPr="002419F7" w:rsidRDefault="00451EBC" w:rsidP="00451EBC">
      <w:pPr>
        <w:rPr>
          <w:sz w:val="16"/>
        </w:rPr>
      </w:pPr>
      <w:r w:rsidRPr="002419F7">
        <w:rPr>
          <w:sz w:val="16"/>
        </w:rPr>
        <w:t>A further empirical premise is that wild animals have the same ability to suffer as captive animals. By this I simply mean that if you tear the skin of both a wild and a captive animal, there is no compelling reason to believe that this would hurt more for the captive animal than for the wild animal. In fact, if we were to conclude that there is a difference between the two, we should probably conclude that while captive animals are more docile (due to drugs and lack of stimulation), wild animals remain sharp and focused. Let us assume, however, that the ability to suffer is the same, or roughly the same, in captive and wild animals.</w:t>
      </w:r>
    </w:p>
    <w:p w14:paraId="42A5B897" w14:textId="77777777" w:rsidR="00451EBC" w:rsidRPr="002419F7" w:rsidRDefault="00451EBC" w:rsidP="00451EBC">
      <w:pPr>
        <w:rPr>
          <w:sz w:val="16"/>
        </w:rPr>
      </w:pPr>
      <w:r w:rsidRPr="002419F7">
        <w:rPr>
          <w:sz w:val="16"/>
        </w:rPr>
        <w:t>How much do wild animals actually suffer? Very likely, some wild animals suffer very little. Some live long and peaceful lives, have few natural enemies, and have ample supplies of food. When they die, moreover, many animals die quick and painless deaths.</w:t>
      </w:r>
    </w:p>
    <w:p w14:paraId="6AA746EE" w14:textId="77777777" w:rsidR="00451EBC" w:rsidRPr="002419F7" w:rsidRDefault="00451EBC" w:rsidP="00451EBC">
      <w:pPr>
        <w:rPr>
          <w:sz w:val="16"/>
        </w:rPr>
      </w:pPr>
      <w:r w:rsidRPr="002419F7">
        <w:rPr>
          <w:sz w:val="16"/>
        </w:rPr>
        <w:t xml:space="preserve">The fact that some lives in the wild are pleasant, however, does not contradict the fact </w:t>
      </w:r>
      <w:r w:rsidRPr="000B3745">
        <w:rPr>
          <w:rStyle w:val="StyleUnderline"/>
          <w:highlight w:val="yellow"/>
        </w:rPr>
        <w:t xml:space="preserve">for </w:t>
      </w:r>
      <w:r w:rsidRPr="000B3745">
        <w:rPr>
          <w:rStyle w:val="Emphasis"/>
          <w:highlight w:val="yellow"/>
        </w:rPr>
        <w:t>billions</w:t>
      </w:r>
      <w:r w:rsidRPr="000B3745">
        <w:rPr>
          <w:rStyle w:val="StyleUnderline"/>
          <w:highlight w:val="yellow"/>
        </w:rPr>
        <w:t xml:space="preserve"> of wild animals</w:t>
      </w:r>
      <w:r w:rsidRPr="002419F7">
        <w:rPr>
          <w:sz w:val="16"/>
        </w:rPr>
        <w:t xml:space="preserve">, </w:t>
      </w:r>
      <w:r w:rsidRPr="000B3745">
        <w:rPr>
          <w:rStyle w:val="StyleUnderline"/>
          <w:highlight w:val="yellow"/>
        </w:rPr>
        <w:t xml:space="preserve">life is filled with </w:t>
      </w:r>
      <w:r w:rsidRPr="000B3745">
        <w:rPr>
          <w:rStyle w:val="Emphasis"/>
          <w:highlight w:val="yellow"/>
        </w:rPr>
        <w:t>suffering</w:t>
      </w:r>
      <w:r w:rsidRPr="002419F7">
        <w:rPr>
          <w:sz w:val="16"/>
        </w:rPr>
        <w:t>. One prominent source of suffering is predation. Every day, millions of animals are eaten alive, and though some of them are killed quickly, larger animals will often stay alive for minutes or hours before they die of blood loss, suffocation, drowning, or internal bleeding from poisoning (Tomasik 2014b). While some become paralyzed, and are likely to feel nothing, others feel excruciating pain.</w:t>
      </w:r>
    </w:p>
    <w:p w14:paraId="2E58FCA4" w14:textId="77777777" w:rsidR="00451EBC" w:rsidRPr="002419F7" w:rsidRDefault="00451EBC" w:rsidP="00451EBC">
      <w:pPr>
        <w:rPr>
          <w:sz w:val="16"/>
        </w:rPr>
      </w:pPr>
      <w:r w:rsidRPr="002419F7">
        <w:rPr>
          <w:sz w:val="16"/>
        </w:rPr>
        <w:t>Predation is a very visible cause of suffering. In response to this, Tyler Cowen (2003) and Jeff McMahan (2010) have argued that if we can easily prevent a predator attack, we have at least a pro tanto moral reason to do so. In their view, the way predators kill their prey is often so gruesome that if a human were to treat animals similarly, we would have strong reasons to intervene – and for the animal that is eaten alive, the species membership of the attacking predator is likely to matter very little.</w:t>
      </w:r>
    </w:p>
    <w:p w14:paraId="26E0F3CD" w14:textId="77777777" w:rsidR="00451EBC" w:rsidRPr="002419F7" w:rsidRDefault="00451EBC" w:rsidP="00451EBC">
      <w:pPr>
        <w:rPr>
          <w:sz w:val="16"/>
        </w:rPr>
      </w:pPr>
      <w:r w:rsidRPr="002419F7">
        <w:rPr>
          <w:sz w:val="16"/>
        </w:rPr>
        <w:t xml:space="preserve">Though this is an important observation, I think Cowen and McMahan fail to appreciate that suffering caused by predation is likely to account for only a small fraction of the total suffering in nature. Though death from predation might be the most violent and visible cause of suffering, deaths from disease and parasites tend to be more drawn out in time. The same is true of deaths from droughts, floods, and freezing. Life in the wild is also a constant quest for nutrition; </w:t>
      </w:r>
      <w:r w:rsidRPr="002419F7">
        <w:rPr>
          <w:rStyle w:val="StyleUnderline"/>
        </w:rPr>
        <w:t>at any given time</w:t>
      </w:r>
      <w:r w:rsidRPr="002419F7">
        <w:rPr>
          <w:sz w:val="16"/>
        </w:rPr>
        <w:t xml:space="preserve">, </w:t>
      </w:r>
      <w:r w:rsidRPr="000B3745">
        <w:rPr>
          <w:rStyle w:val="Emphasis"/>
          <w:highlight w:val="yellow"/>
        </w:rPr>
        <w:t>thousands</w:t>
      </w:r>
      <w:r w:rsidRPr="000B3745">
        <w:rPr>
          <w:rStyle w:val="StyleUnderline"/>
          <w:highlight w:val="yellow"/>
        </w:rPr>
        <w:t xml:space="preserve"> of animals are</w:t>
      </w:r>
      <w:r w:rsidRPr="002419F7">
        <w:rPr>
          <w:sz w:val="16"/>
        </w:rPr>
        <w:t xml:space="preserve"> in the process of </w:t>
      </w:r>
      <w:r w:rsidRPr="000B3745">
        <w:rPr>
          <w:rStyle w:val="Emphasis"/>
          <w:highlight w:val="yellow"/>
        </w:rPr>
        <w:t>starving</w:t>
      </w:r>
      <w:r w:rsidRPr="000B3745">
        <w:rPr>
          <w:rStyle w:val="StyleUnderline"/>
          <w:highlight w:val="yellow"/>
        </w:rPr>
        <w:t xml:space="preserve"> to death</w:t>
      </w:r>
      <w:r w:rsidRPr="002419F7">
        <w:rPr>
          <w:sz w:val="16"/>
        </w:rPr>
        <w:t xml:space="preserve">. Though there is no agent responsible for this suffering, and though it might be hard for us to detect it, the </w:t>
      </w:r>
      <w:r w:rsidRPr="002419F7">
        <w:rPr>
          <w:rStyle w:val="StyleUnderline"/>
        </w:rPr>
        <w:t>suffering is</w:t>
      </w:r>
      <w:r w:rsidRPr="002419F7">
        <w:rPr>
          <w:sz w:val="16"/>
        </w:rPr>
        <w:t xml:space="preserve"> nonetheless </w:t>
      </w:r>
      <w:r w:rsidRPr="0047517E">
        <w:rPr>
          <w:rStyle w:val="Emphasis"/>
        </w:rPr>
        <w:t>real</w:t>
      </w:r>
      <w:r w:rsidRPr="002419F7">
        <w:rPr>
          <w:rStyle w:val="StyleUnderline"/>
        </w:rPr>
        <w:t xml:space="preserve"> and </w:t>
      </w:r>
      <w:r w:rsidRPr="0047517E">
        <w:rPr>
          <w:rStyle w:val="Emphasis"/>
        </w:rPr>
        <w:t>prevalent</w:t>
      </w:r>
      <w:r w:rsidRPr="002419F7">
        <w:rPr>
          <w:sz w:val="16"/>
        </w:rPr>
        <w:t>.</w:t>
      </w:r>
    </w:p>
    <w:p w14:paraId="1EF5B93F" w14:textId="77777777" w:rsidR="00451EBC" w:rsidRPr="002419F7" w:rsidRDefault="00451EBC" w:rsidP="00451EBC">
      <w:pPr>
        <w:rPr>
          <w:sz w:val="16"/>
        </w:rPr>
      </w:pPr>
      <w:r w:rsidRPr="002419F7">
        <w:rPr>
          <w:sz w:val="16"/>
        </w:rPr>
        <w:t xml:space="preserve">When a parent animal starves or freezes to death, gets eaten, or dies from disease, its young offspring will often face an equally painful death. This borders on an important point, namely that most suffering in nature is likely to be endured by very young individuals. The reason is not primarily that many parent animals die (although that is also the case), but that most wild animals give birth to many more offspring than are likely to reach adulthood. While humans normally give birth to just one child per year, and provide extensive care to each child (this is called the Kselection strategy), many </w:t>
      </w:r>
      <w:r w:rsidRPr="002419F7">
        <w:rPr>
          <w:rStyle w:val="StyleUnderline"/>
        </w:rPr>
        <w:t>animals follow</w:t>
      </w:r>
      <w:r w:rsidRPr="002419F7">
        <w:rPr>
          <w:sz w:val="16"/>
        </w:rPr>
        <w:t xml:space="preserve"> a different reproductive strategy: they give birth to dozens or hundreds of offspring every year, and care very little for each individual (</w:t>
      </w:r>
      <w:r w:rsidRPr="002419F7">
        <w:rPr>
          <w:rStyle w:val="StyleUnderline"/>
        </w:rPr>
        <w:t xml:space="preserve">the </w:t>
      </w:r>
      <w:r w:rsidRPr="000B3745">
        <w:rPr>
          <w:rStyle w:val="Emphasis"/>
          <w:highlight w:val="yellow"/>
        </w:rPr>
        <w:t>r-selection</w:t>
      </w:r>
      <w:r w:rsidRPr="002419F7">
        <w:rPr>
          <w:rStyle w:val="StyleUnderline"/>
        </w:rPr>
        <w:t xml:space="preserve"> strategy</w:t>
      </w:r>
      <w:r w:rsidRPr="002419F7">
        <w:rPr>
          <w:sz w:val="16"/>
        </w:rPr>
        <w:t>). These strategies both work to spread the parents’ genes in the population, but the r-selection strategy—which is most common in smaller animals—</w:t>
      </w:r>
      <w:r w:rsidRPr="000B3745">
        <w:rPr>
          <w:rStyle w:val="StyleUnderline"/>
          <w:highlight w:val="yellow"/>
        </w:rPr>
        <w:t xml:space="preserve">leads to </w:t>
      </w:r>
      <w:r w:rsidRPr="000B3745">
        <w:rPr>
          <w:rStyle w:val="Emphasis"/>
          <w:highlight w:val="yellow"/>
        </w:rPr>
        <w:t>enormous</w:t>
      </w:r>
      <w:r w:rsidRPr="002419F7">
        <w:rPr>
          <w:rStyle w:val="StyleUnderline"/>
        </w:rPr>
        <w:t xml:space="preserve"> amounts of </w:t>
      </w:r>
      <w:r w:rsidRPr="000B3745">
        <w:rPr>
          <w:rStyle w:val="Emphasis"/>
          <w:highlight w:val="yellow"/>
        </w:rPr>
        <w:t>suffering</w:t>
      </w:r>
      <w:r w:rsidRPr="002419F7">
        <w:rPr>
          <w:sz w:val="16"/>
        </w:rPr>
        <w:t xml:space="preserve"> because of the very </w:t>
      </w:r>
      <w:r w:rsidRPr="002419F7">
        <w:rPr>
          <w:rStyle w:val="StyleUnderline"/>
        </w:rPr>
        <w:t>large number of</w:t>
      </w:r>
      <w:r w:rsidRPr="002419F7">
        <w:rPr>
          <w:sz w:val="16"/>
        </w:rPr>
        <w:t xml:space="preserve"> young </w:t>
      </w:r>
      <w:r w:rsidRPr="000B3745">
        <w:rPr>
          <w:rStyle w:val="StyleUnderline"/>
          <w:highlight w:val="yellow"/>
        </w:rPr>
        <w:t>individuals</w:t>
      </w:r>
      <w:r w:rsidRPr="002419F7">
        <w:rPr>
          <w:rStyle w:val="StyleUnderline"/>
        </w:rPr>
        <w:t xml:space="preserve"> that are </w:t>
      </w:r>
      <w:r w:rsidRPr="000B3745">
        <w:rPr>
          <w:rStyle w:val="StyleUnderline"/>
          <w:highlight w:val="yellow"/>
        </w:rPr>
        <w:t xml:space="preserve">left to </w:t>
      </w:r>
      <w:r w:rsidRPr="000B3745">
        <w:rPr>
          <w:rStyle w:val="Emphasis"/>
          <w:highlight w:val="yellow"/>
        </w:rPr>
        <w:t>starve</w:t>
      </w:r>
      <w:r w:rsidRPr="002419F7">
        <w:rPr>
          <w:rStyle w:val="StyleUnderline"/>
        </w:rPr>
        <w:t xml:space="preserve"> to death </w:t>
      </w:r>
      <w:r w:rsidRPr="000B3745">
        <w:rPr>
          <w:rStyle w:val="StyleUnderline"/>
          <w:highlight w:val="yellow"/>
        </w:rPr>
        <w:t xml:space="preserve">or get </w:t>
      </w:r>
      <w:r w:rsidRPr="000B3745">
        <w:rPr>
          <w:rStyle w:val="Emphasis"/>
          <w:highlight w:val="yellow"/>
        </w:rPr>
        <w:t>eaten</w:t>
      </w:r>
      <w:r w:rsidRPr="002419F7">
        <w:rPr>
          <w:sz w:val="16"/>
        </w:rPr>
        <w:t xml:space="preserve">, either by their stronger siblings or by other predators (for an elaboration, see Horta 2010). If the average female in a given animal population gives birth to 50 offspring every year—and the population size remains stable year after year—then the majority of individuals in that population will be individuals dying before reaching adulthood. If we grant that animals become conscious shortly after birth, as we assume to be the case with humans, their </w:t>
      </w:r>
      <w:r w:rsidRPr="000B3745">
        <w:rPr>
          <w:rStyle w:val="StyleUnderline"/>
          <w:highlight w:val="yellow"/>
        </w:rPr>
        <w:t>deaths</w:t>
      </w:r>
      <w:r w:rsidRPr="002419F7">
        <w:rPr>
          <w:rStyle w:val="StyleUnderline"/>
        </w:rPr>
        <w:t xml:space="preserve"> will</w:t>
      </w:r>
      <w:r w:rsidRPr="002419F7">
        <w:rPr>
          <w:sz w:val="16"/>
        </w:rPr>
        <w:t xml:space="preserve"> often </w:t>
      </w:r>
      <w:r w:rsidRPr="000B3745">
        <w:rPr>
          <w:rStyle w:val="StyleUnderline"/>
          <w:highlight w:val="yellow"/>
        </w:rPr>
        <w:t xml:space="preserve">involve </w:t>
      </w:r>
      <w:r w:rsidRPr="000B3745">
        <w:rPr>
          <w:rStyle w:val="Emphasis"/>
          <w:highlight w:val="yellow"/>
        </w:rPr>
        <w:t>pain</w:t>
      </w:r>
      <w:r w:rsidRPr="002419F7">
        <w:rPr>
          <w:sz w:val="16"/>
        </w:rPr>
        <w:t xml:space="preserve">, and since their lives are very short, they will </w:t>
      </w:r>
      <w:r w:rsidRPr="0047517E">
        <w:rPr>
          <w:rStyle w:val="StyleUnderline"/>
        </w:rPr>
        <w:t>ha</w:t>
      </w:r>
      <w:r w:rsidRPr="002419F7">
        <w:rPr>
          <w:rStyle w:val="StyleUnderline"/>
        </w:rPr>
        <w:t xml:space="preserve">ve </w:t>
      </w:r>
      <w:r w:rsidRPr="000B3745">
        <w:rPr>
          <w:rStyle w:val="Emphasis"/>
          <w:highlight w:val="yellow"/>
        </w:rPr>
        <w:t>very few</w:t>
      </w:r>
      <w:r w:rsidRPr="000B3745">
        <w:rPr>
          <w:rStyle w:val="StyleUnderline"/>
          <w:highlight w:val="yellow"/>
        </w:rPr>
        <w:t xml:space="preserve"> good things</w:t>
      </w:r>
      <w:r w:rsidRPr="002419F7">
        <w:rPr>
          <w:rStyle w:val="StyleUnderline"/>
        </w:rPr>
        <w:t xml:space="preserve"> in life </w:t>
      </w:r>
      <w:r w:rsidRPr="000B3745">
        <w:rPr>
          <w:rStyle w:val="StyleUnderline"/>
          <w:highlight w:val="yellow"/>
        </w:rPr>
        <w:t xml:space="preserve">to </w:t>
      </w:r>
      <w:r w:rsidRPr="000B3745">
        <w:rPr>
          <w:rStyle w:val="Emphasis"/>
          <w:highlight w:val="yellow"/>
        </w:rPr>
        <w:t>weigh up</w:t>
      </w:r>
      <w:r w:rsidRPr="000B3745">
        <w:rPr>
          <w:rStyle w:val="StyleUnderline"/>
          <w:highlight w:val="yellow"/>
        </w:rPr>
        <w:t xml:space="preserve"> for all that is </w:t>
      </w:r>
      <w:r w:rsidRPr="000B3745">
        <w:rPr>
          <w:rStyle w:val="Emphasis"/>
          <w:highlight w:val="yellow"/>
        </w:rPr>
        <w:t>bad</w:t>
      </w:r>
      <w:r w:rsidRPr="002419F7">
        <w:rPr>
          <w:sz w:val="16"/>
        </w:rPr>
        <w:t>.</w:t>
      </w:r>
    </w:p>
    <w:p w14:paraId="53D05B16" w14:textId="77777777" w:rsidR="00451EBC" w:rsidRPr="002419F7" w:rsidRDefault="00451EBC" w:rsidP="00451EBC">
      <w:pPr>
        <w:rPr>
          <w:sz w:val="16"/>
        </w:rPr>
      </w:pPr>
      <w:r w:rsidRPr="002419F7">
        <w:rPr>
          <w:sz w:val="16"/>
        </w:rPr>
        <w:t>For these reasons, Richard Dawkins is almost certainly correct when he writes:</w:t>
      </w:r>
    </w:p>
    <w:p w14:paraId="7B43337B" w14:textId="77777777" w:rsidR="00451EBC" w:rsidRPr="002419F7" w:rsidRDefault="00451EBC" w:rsidP="00451EBC">
      <w:pPr>
        <w:ind w:left="720"/>
        <w:rPr>
          <w:sz w:val="16"/>
        </w:rPr>
      </w:pPr>
      <w:r w:rsidRPr="002419F7">
        <w:rPr>
          <w:sz w:val="16"/>
        </w:rPr>
        <w:t>The total amount of suffering per year in the natural world is beyond all decent contemplation. During the minute that it takes me to compose this sentence, thousands of animals are being eaten alive, others are running for their lives, whimpering with fear, others are being slowly devoured from within by rasping parasites, thousands of all kinds are dying of starvation, thirst and disease (Dawkins 1995: 131-32).</w:t>
      </w:r>
    </w:p>
    <w:p w14:paraId="5C1AE361" w14:textId="77777777" w:rsidR="00451EBC" w:rsidRPr="002419F7" w:rsidRDefault="00451EBC" w:rsidP="00451EBC">
      <w:pPr>
        <w:rPr>
          <w:sz w:val="16"/>
        </w:rPr>
      </w:pPr>
      <w:r w:rsidRPr="000B3745">
        <w:rPr>
          <w:rStyle w:val="Emphasis"/>
          <w:highlight w:val="yellow"/>
        </w:rPr>
        <w:t>W</w:t>
      </w:r>
      <w:r w:rsidRPr="002419F7">
        <w:rPr>
          <w:rStyle w:val="StyleUnderline"/>
        </w:rPr>
        <w:t xml:space="preserve">ild </w:t>
      </w:r>
      <w:r w:rsidRPr="000B3745">
        <w:rPr>
          <w:rStyle w:val="Emphasis"/>
          <w:highlight w:val="yellow"/>
        </w:rPr>
        <w:t>a</w:t>
      </w:r>
      <w:r w:rsidRPr="002419F7">
        <w:rPr>
          <w:rStyle w:val="StyleUnderline"/>
        </w:rPr>
        <w:t xml:space="preserve">nimal </w:t>
      </w:r>
      <w:r w:rsidRPr="000B3745">
        <w:rPr>
          <w:rStyle w:val="Emphasis"/>
          <w:highlight w:val="yellow"/>
        </w:rPr>
        <w:t>s</w:t>
      </w:r>
      <w:r w:rsidRPr="002419F7">
        <w:rPr>
          <w:rStyle w:val="StyleUnderline"/>
        </w:rPr>
        <w:t xml:space="preserve">uffering </w:t>
      </w:r>
      <w:r w:rsidRPr="000B3745">
        <w:rPr>
          <w:rStyle w:val="StyleUnderline"/>
          <w:highlight w:val="yellow"/>
        </w:rPr>
        <w:t>is</w:t>
      </w:r>
      <w:r w:rsidRPr="002419F7">
        <w:rPr>
          <w:sz w:val="16"/>
        </w:rPr>
        <w:t xml:space="preserve"> mostly </w:t>
      </w:r>
      <w:r w:rsidRPr="000B3745">
        <w:rPr>
          <w:rStyle w:val="Emphasis"/>
          <w:highlight w:val="yellow"/>
        </w:rPr>
        <w:t>invisible</w:t>
      </w:r>
      <w:r w:rsidRPr="00E32E2E">
        <w:rPr>
          <w:rStyle w:val="StyleUnderline"/>
        </w:rPr>
        <w:t xml:space="preserve"> to us</w:t>
      </w:r>
      <w:r w:rsidRPr="002419F7">
        <w:rPr>
          <w:sz w:val="16"/>
        </w:rPr>
        <w:t xml:space="preserve">. Humans never see the vast majority of wild animals, and those that are seen by us are predominantly healthy and moving. We </w:t>
      </w:r>
      <w:r w:rsidRPr="000B3745">
        <w:rPr>
          <w:rStyle w:val="StyleUnderline"/>
          <w:highlight w:val="yellow"/>
        </w:rPr>
        <w:t>do not see</w:t>
      </w:r>
      <w:r w:rsidRPr="002419F7">
        <w:rPr>
          <w:rStyle w:val="StyleUnderline"/>
        </w:rPr>
        <w:t xml:space="preserve"> the young </w:t>
      </w:r>
      <w:r w:rsidRPr="000B3745">
        <w:rPr>
          <w:rStyle w:val="StyleUnderline"/>
          <w:highlight w:val="yellow"/>
        </w:rPr>
        <w:t xml:space="preserve">individuals </w:t>
      </w:r>
      <w:r w:rsidRPr="000B3745">
        <w:rPr>
          <w:rStyle w:val="Emphasis"/>
          <w:highlight w:val="yellow"/>
        </w:rPr>
        <w:t>starving</w:t>
      </w:r>
      <w:r w:rsidRPr="000B3745">
        <w:rPr>
          <w:rStyle w:val="StyleUnderline"/>
          <w:highlight w:val="yellow"/>
        </w:rPr>
        <w:t xml:space="preserve"> to death or</w:t>
      </w:r>
      <w:r w:rsidRPr="002419F7">
        <w:rPr>
          <w:rStyle w:val="StyleUnderline"/>
        </w:rPr>
        <w:t xml:space="preserve"> the adult individuals </w:t>
      </w:r>
      <w:r w:rsidRPr="000B3745">
        <w:rPr>
          <w:rStyle w:val="StyleUnderline"/>
          <w:highlight w:val="yellow"/>
        </w:rPr>
        <w:t xml:space="preserve">being </w:t>
      </w:r>
      <w:r w:rsidRPr="000B3745">
        <w:rPr>
          <w:rStyle w:val="Emphasis"/>
          <w:highlight w:val="yellow"/>
        </w:rPr>
        <w:t>devoured</w:t>
      </w:r>
      <w:r w:rsidRPr="000B3745">
        <w:rPr>
          <w:rStyle w:val="StyleUnderline"/>
          <w:highlight w:val="yellow"/>
        </w:rPr>
        <w:t xml:space="preserve"> by parasites</w:t>
      </w:r>
      <w:r w:rsidRPr="002419F7">
        <w:rPr>
          <w:sz w:val="16"/>
        </w:rPr>
        <w:t xml:space="preserve">, and we must keep in mind that even if we saw them, their suffering would often not be apparent to us. While we have evolved to pick up pain cues from other human beings, </w:t>
      </w:r>
      <w:r w:rsidRPr="002419F7">
        <w:rPr>
          <w:rStyle w:val="StyleUnderline"/>
        </w:rPr>
        <w:t xml:space="preserve">we are </w:t>
      </w:r>
      <w:r w:rsidRPr="000B3745">
        <w:rPr>
          <w:rStyle w:val="Emphasis"/>
          <w:highlight w:val="yellow"/>
        </w:rPr>
        <w:t>much worse</w:t>
      </w:r>
      <w:r w:rsidRPr="000B3745">
        <w:rPr>
          <w:rStyle w:val="StyleUnderline"/>
          <w:highlight w:val="yellow"/>
        </w:rPr>
        <w:t xml:space="preserve"> at picking up pain </w:t>
      </w:r>
      <w:r w:rsidRPr="000B3745">
        <w:rPr>
          <w:rStyle w:val="Emphasis"/>
          <w:highlight w:val="yellow"/>
        </w:rPr>
        <w:t>cues</w:t>
      </w:r>
      <w:r w:rsidRPr="000B3745">
        <w:rPr>
          <w:rStyle w:val="StyleUnderline"/>
          <w:highlight w:val="yellow"/>
        </w:rPr>
        <w:t xml:space="preserve"> from</w:t>
      </w:r>
      <w:r w:rsidRPr="002419F7">
        <w:rPr>
          <w:rStyle w:val="StyleUnderline"/>
        </w:rPr>
        <w:t xml:space="preserve"> </w:t>
      </w:r>
      <w:r w:rsidRPr="0047517E">
        <w:rPr>
          <w:rStyle w:val="Emphasis"/>
        </w:rPr>
        <w:t>non-human</w:t>
      </w:r>
      <w:r w:rsidRPr="002419F7">
        <w:rPr>
          <w:rStyle w:val="StyleUnderline"/>
        </w:rPr>
        <w:t xml:space="preserve"> </w:t>
      </w:r>
      <w:r w:rsidRPr="000B3745">
        <w:rPr>
          <w:rStyle w:val="StyleUnderline"/>
          <w:highlight w:val="yellow"/>
        </w:rPr>
        <w:t>animals</w:t>
      </w:r>
      <w:r w:rsidRPr="002419F7">
        <w:rPr>
          <w:sz w:val="16"/>
        </w:rPr>
        <w:t xml:space="preserve">, especially those that are genetically remote from us. Moreover, </w:t>
      </w:r>
      <w:r w:rsidRPr="000B3745">
        <w:rPr>
          <w:rStyle w:val="StyleUnderline"/>
          <w:highlight w:val="yellow"/>
        </w:rPr>
        <w:t xml:space="preserve">many animals </w:t>
      </w:r>
      <w:r w:rsidRPr="000B3745">
        <w:rPr>
          <w:rStyle w:val="Emphasis"/>
          <w:highlight w:val="yellow"/>
        </w:rPr>
        <w:t>hide</w:t>
      </w:r>
      <w:r w:rsidRPr="000B3745">
        <w:rPr>
          <w:rStyle w:val="StyleUnderline"/>
          <w:highlight w:val="yellow"/>
        </w:rPr>
        <w:t xml:space="preserve"> signs</w:t>
      </w:r>
      <w:r w:rsidRPr="002419F7">
        <w:rPr>
          <w:rStyle w:val="StyleUnderline"/>
        </w:rPr>
        <w:t xml:space="preserve"> of weakness and disease</w:t>
      </w:r>
      <w:r w:rsidRPr="002419F7">
        <w:rPr>
          <w:sz w:val="16"/>
        </w:rPr>
        <w:t xml:space="preserve"> to avoid attracting predators (including humans) looking for easy prey.</w:t>
      </w:r>
    </w:p>
    <w:p w14:paraId="0E91D715" w14:textId="77777777" w:rsidR="00451EBC" w:rsidRPr="005C3C11" w:rsidRDefault="00451EBC" w:rsidP="00451EBC">
      <w:pPr>
        <w:rPr>
          <w:sz w:val="16"/>
        </w:rPr>
      </w:pPr>
      <w:r w:rsidRPr="005C3C11">
        <w:rPr>
          <w:sz w:val="16"/>
        </w:rPr>
        <w:t>When Thomas Hobbes wrote that life, in the state of nature, is “solitary, poor, nasty, brutish, and short,” he meant human life (Hobbes 1651/1996: XIII.9). It seems, however, that the description is also fitting for the lives of many non-human animals.</w:t>
      </w:r>
    </w:p>
    <w:p w14:paraId="0BF5081D" w14:textId="77777777" w:rsidR="00451EBC" w:rsidRDefault="00451EBC" w:rsidP="00451EBC">
      <w:pPr>
        <w:rPr>
          <w:sz w:val="16"/>
        </w:rPr>
      </w:pPr>
      <w:r w:rsidRPr="00645929">
        <w:rPr>
          <w:sz w:val="16"/>
        </w:rPr>
        <w:t xml:space="preserve">Because of the brutality of wildlife, one could even make the provocative case that a typical life in the wild is even more painful and distressing than a typical life in human captivity. Although factory farming is often grotesque, animals in captivity are seldom killed in ways that draw out their deaths over several minutes or hours; they are not exposed to predators until they are slaughtered; they typically have access to sufficient amounts of food and water; and the temperature tends to be comfortable. Concerning larger animals, such as cattle, individuals with serious diseases will often be euthanized. For this reason, it is not clear that the average life in the wild is filled with any less suffering than the average life in captivity. However, </w:t>
      </w:r>
      <w:r w:rsidRPr="0047517E">
        <w:rPr>
          <w:rStyle w:val="Emphasis"/>
        </w:rPr>
        <w:t>even if</w:t>
      </w:r>
      <w:r w:rsidRPr="00645929">
        <w:rPr>
          <w:rStyle w:val="StyleUnderline"/>
        </w:rPr>
        <w:t xml:space="preserve"> wild animals</w:t>
      </w:r>
      <w:r w:rsidRPr="00645929">
        <w:rPr>
          <w:sz w:val="16"/>
        </w:rPr>
        <w:t xml:space="preserve"> do, on average, </w:t>
      </w:r>
      <w:r w:rsidRPr="00645929">
        <w:rPr>
          <w:rStyle w:val="StyleUnderline"/>
        </w:rPr>
        <w:t xml:space="preserve">suffer </w:t>
      </w:r>
      <w:r w:rsidRPr="0047517E">
        <w:rPr>
          <w:rStyle w:val="Emphasis"/>
        </w:rPr>
        <w:t>less</w:t>
      </w:r>
      <w:r w:rsidRPr="00645929">
        <w:rPr>
          <w:sz w:val="16"/>
        </w:rPr>
        <w:t xml:space="preserve"> than captive animals, </w:t>
      </w:r>
      <w:r w:rsidRPr="00645929">
        <w:rPr>
          <w:rStyle w:val="StyleUnderline"/>
        </w:rPr>
        <w:t xml:space="preserve">the </w:t>
      </w:r>
      <w:r w:rsidRPr="000B3745">
        <w:rPr>
          <w:rStyle w:val="Emphasis"/>
          <w:highlight w:val="yellow"/>
        </w:rPr>
        <w:t>sheer number</w:t>
      </w:r>
      <w:r w:rsidRPr="000B3745">
        <w:rPr>
          <w:rStyle w:val="StyleUnderline"/>
          <w:highlight w:val="yellow"/>
        </w:rPr>
        <w:t xml:space="preserve"> of wild animals is</w:t>
      </w:r>
      <w:r w:rsidRPr="00645929">
        <w:rPr>
          <w:rStyle w:val="StyleUnderline"/>
        </w:rPr>
        <w:t xml:space="preserve"> still </w:t>
      </w:r>
      <w:r w:rsidRPr="000B3745">
        <w:rPr>
          <w:rStyle w:val="StyleUnderline"/>
          <w:highlight w:val="yellow"/>
        </w:rPr>
        <w:t xml:space="preserve">so </w:t>
      </w:r>
      <w:r w:rsidRPr="000B3745">
        <w:rPr>
          <w:rStyle w:val="Emphasis"/>
          <w:highlight w:val="yellow"/>
        </w:rPr>
        <w:t>overwhelming</w:t>
      </w:r>
      <w:r w:rsidRPr="000B3745">
        <w:rPr>
          <w:rStyle w:val="StyleUnderline"/>
          <w:highlight w:val="yellow"/>
        </w:rPr>
        <w:t xml:space="preserve"> that</w:t>
      </w:r>
      <w:r w:rsidRPr="00645929">
        <w:rPr>
          <w:rStyle w:val="StyleUnderline"/>
        </w:rPr>
        <w:t xml:space="preserve"> the </w:t>
      </w:r>
      <w:r w:rsidRPr="000B3745">
        <w:rPr>
          <w:rStyle w:val="Emphasis"/>
          <w:highlight w:val="yellow"/>
        </w:rPr>
        <w:t>majority of suffering</w:t>
      </w:r>
      <w:r w:rsidRPr="000B3745">
        <w:rPr>
          <w:rStyle w:val="StyleUnderline"/>
          <w:highlight w:val="yellow"/>
        </w:rPr>
        <w:t xml:space="preserve"> on Earth</w:t>
      </w:r>
      <w:r w:rsidRPr="00645929">
        <w:rPr>
          <w:sz w:val="16"/>
        </w:rPr>
        <w:t xml:space="preserve"> almost certainly </w:t>
      </w:r>
      <w:r w:rsidRPr="000B3745">
        <w:rPr>
          <w:rStyle w:val="StyleUnderline"/>
          <w:highlight w:val="yellow"/>
        </w:rPr>
        <w:t>takes place</w:t>
      </w:r>
      <w:r w:rsidRPr="00645929">
        <w:rPr>
          <w:rStyle w:val="StyleUnderline"/>
        </w:rPr>
        <w:t xml:space="preserve"> among animals living </w:t>
      </w:r>
      <w:r w:rsidRPr="000B3745">
        <w:rPr>
          <w:rStyle w:val="StyleUnderline"/>
          <w:highlight w:val="yellow"/>
        </w:rPr>
        <w:t xml:space="preserve">in wild </w:t>
      </w:r>
      <w:r w:rsidRPr="000B3745">
        <w:rPr>
          <w:rStyle w:val="Emphasis"/>
          <w:highlight w:val="yellow"/>
        </w:rPr>
        <w:t>nature</w:t>
      </w:r>
      <w:r w:rsidRPr="00645929">
        <w:rPr>
          <w:sz w:val="16"/>
        </w:rPr>
        <w:t>.</w:t>
      </w:r>
    </w:p>
    <w:p w14:paraId="5244FEF3" w14:textId="77777777" w:rsidR="00451EBC" w:rsidRPr="006C0677" w:rsidRDefault="00451EBC" w:rsidP="00451EBC">
      <w:pPr>
        <w:pStyle w:val="Heading4"/>
      </w:pPr>
      <w:r>
        <w:t xml:space="preserve">Evolution AND r-selection </w:t>
      </w:r>
      <w:r>
        <w:rPr>
          <w:u w:val="single"/>
        </w:rPr>
        <w:t>guarantees</w:t>
      </w:r>
      <w:r>
        <w:t xml:space="preserve"> net animal suffering---voting aff is a </w:t>
      </w:r>
      <w:r>
        <w:rPr>
          <w:u w:val="single"/>
        </w:rPr>
        <w:t>hell sentence</w:t>
      </w:r>
      <w:r>
        <w:t xml:space="preserve"> for </w:t>
      </w:r>
      <w:r>
        <w:rPr>
          <w:u w:val="single"/>
        </w:rPr>
        <w:t>quintillions</w:t>
      </w:r>
      <w:r>
        <w:t xml:space="preserve"> of wild animals.</w:t>
      </w:r>
    </w:p>
    <w:p w14:paraId="3BF595E1" w14:textId="77777777" w:rsidR="00451EBC" w:rsidRDefault="00451EBC" w:rsidP="00451EBC">
      <w:r w:rsidRPr="00AA1DB2">
        <w:rPr>
          <w:rStyle w:val="Style13ptBold"/>
        </w:rPr>
        <w:t>Kahane ’23</w:t>
      </w:r>
      <w:r>
        <w:t xml:space="preserve"> [Guy; 2023; Professor of Philosophy @ the University of Oxford; Philosophical Studies, “Was evolution worth it?” vol. 180; pp. 249-271] jchen</w:t>
      </w:r>
    </w:p>
    <w:p w14:paraId="5783BE44" w14:textId="77777777" w:rsidR="00451EBC" w:rsidRPr="0009192A" w:rsidRDefault="00451EBC" w:rsidP="00451EBC">
      <w:pPr>
        <w:rPr>
          <w:sz w:val="16"/>
        </w:rPr>
      </w:pPr>
      <w:r w:rsidRPr="0009192A">
        <w:rPr>
          <w:sz w:val="16"/>
        </w:rPr>
        <w:t xml:space="preserve">But </w:t>
      </w:r>
      <w:r w:rsidRPr="000B3745">
        <w:rPr>
          <w:rStyle w:val="Emphasis"/>
          <w:highlight w:val="yellow"/>
        </w:rPr>
        <w:t>evolution</w:t>
      </w:r>
      <w:r w:rsidRPr="0009192A">
        <w:rPr>
          <w:rStyle w:val="StyleUnderline"/>
        </w:rPr>
        <w:t xml:space="preserve"> should</w:t>
      </w:r>
      <w:r w:rsidRPr="0009192A">
        <w:rPr>
          <w:sz w:val="16"/>
        </w:rPr>
        <w:t xml:space="preserve"> also </w:t>
      </w:r>
      <w:r w:rsidRPr="000B3745">
        <w:rPr>
          <w:rStyle w:val="StyleUnderline"/>
          <w:highlight w:val="yellow"/>
        </w:rPr>
        <w:t>inspire</w:t>
      </w:r>
      <w:r w:rsidRPr="0009192A">
        <w:rPr>
          <w:rStyle w:val="StyleUnderline"/>
        </w:rPr>
        <w:t xml:space="preserve"> our </w:t>
      </w:r>
      <w:r w:rsidRPr="000B3745">
        <w:rPr>
          <w:rStyle w:val="Emphasis"/>
          <w:highlight w:val="yellow"/>
        </w:rPr>
        <w:t>horror</w:t>
      </w:r>
      <w:r w:rsidRPr="0009192A">
        <w:rPr>
          <w:sz w:val="16"/>
        </w:rPr>
        <w:t xml:space="preserve">. Not self-pity about our ‘lowly’ origins but pity for all those quadrillions (perhaps </w:t>
      </w:r>
      <w:r w:rsidRPr="000B3745">
        <w:rPr>
          <w:rStyle w:val="Emphasis"/>
          <w:highlight w:val="yellow"/>
        </w:rPr>
        <w:t>quintillions</w:t>
      </w:r>
      <w:r w:rsidRPr="0009192A">
        <w:rPr>
          <w:sz w:val="16"/>
        </w:rPr>
        <w:t xml:space="preserve">) </w:t>
      </w:r>
      <w:r w:rsidRPr="000B3745">
        <w:rPr>
          <w:rStyle w:val="StyleUnderline"/>
          <w:highlight w:val="yellow"/>
        </w:rPr>
        <w:t>of</w:t>
      </w:r>
      <w:r w:rsidRPr="0009192A">
        <w:rPr>
          <w:sz w:val="16"/>
        </w:rPr>
        <w:t xml:space="preserve"> sentient </w:t>
      </w:r>
      <w:r w:rsidRPr="000B3745">
        <w:rPr>
          <w:rStyle w:val="StyleUnderline"/>
          <w:highlight w:val="yellow"/>
        </w:rPr>
        <w:t>beings</w:t>
      </w:r>
      <w:r w:rsidRPr="0009192A">
        <w:rPr>
          <w:rStyle w:val="StyleUnderline"/>
        </w:rPr>
        <w:t xml:space="preserve"> who </w:t>
      </w:r>
      <w:r w:rsidRPr="000B3745">
        <w:rPr>
          <w:rStyle w:val="Emphasis"/>
          <w:highlight w:val="yellow"/>
        </w:rPr>
        <w:t>suffered</w:t>
      </w:r>
      <w:r w:rsidRPr="000B3745">
        <w:rPr>
          <w:rStyle w:val="StyleUnderline"/>
          <w:highlight w:val="yellow"/>
        </w:rPr>
        <w:t xml:space="preserve"> over</w:t>
      </w:r>
      <w:r w:rsidRPr="0009192A">
        <w:rPr>
          <w:rStyle w:val="StyleUnderline"/>
        </w:rPr>
        <w:t xml:space="preserve"> hundreds of </w:t>
      </w:r>
      <w:r w:rsidRPr="000B3745">
        <w:rPr>
          <w:rStyle w:val="Emphasis"/>
          <w:highlight w:val="yellow"/>
        </w:rPr>
        <w:t>millions</w:t>
      </w:r>
      <w:r w:rsidRPr="000B3745">
        <w:rPr>
          <w:rStyle w:val="StyleUnderline"/>
          <w:highlight w:val="yellow"/>
        </w:rPr>
        <w:t xml:space="preserve"> of years</w:t>
      </w:r>
      <w:r w:rsidRPr="003013A3">
        <w:rPr>
          <w:rStyle w:val="StyleUnderline"/>
        </w:rPr>
        <w:t xml:space="preserve"> of</w:t>
      </w:r>
      <w:r w:rsidRPr="0009192A">
        <w:rPr>
          <w:sz w:val="16"/>
        </w:rPr>
        <w:t xml:space="preserve"> </w:t>
      </w:r>
      <w:r w:rsidRPr="0009192A">
        <w:rPr>
          <w:rStyle w:val="StyleUnderline"/>
        </w:rPr>
        <w:t>relentless competition</w:t>
      </w:r>
      <w:r w:rsidRPr="0009192A">
        <w:rPr>
          <w:sz w:val="16"/>
        </w:rPr>
        <w:t xml:space="preserve"> for scarce resources, a seemingly endless cycle of devouring and beings devoured.4 Dawkins elsewhere writes that</w:t>
      </w:r>
    </w:p>
    <w:p w14:paraId="74271543" w14:textId="77777777" w:rsidR="00451EBC" w:rsidRPr="0009192A" w:rsidRDefault="00451EBC" w:rsidP="00451EBC">
      <w:pPr>
        <w:ind w:left="720"/>
        <w:rPr>
          <w:sz w:val="16"/>
        </w:rPr>
      </w:pPr>
      <w:r w:rsidRPr="000B3745">
        <w:rPr>
          <w:rStyle w:val="StyleUnderline"/>
          <w:highlight w:val="yellow"/>
        </w:rPr>
        <w:t xml:space="preserve">During the </w:t>
      </w:r>
      <w:r w:rsidRPr="000B3745">
        <w:rPr>
          <w:rStyle w:val="Emphasis"/>
          <w:highlight w:val="yellow"/>
        </w:rPr>
        <w:t>minute</w:t>
      </w:r>
      <w:r w:rsidRPr="0009192A">
        <w:rPr>
          <w:sz w:val="16"/>
        </w:rPr>
        <w:t xml:space="preserve"> it takes me to compose this sentence, </w:t>
      </w:r>
      <w:r w:rsidRPr="000B3745">
        <w:rPr>
          <w:rStyle w:val="StyleUnderline"/>
          <w:highlight w:val="yellow"/>
        </w:rPr>
        <w:t>thousands</w:t>
      </w:r>
      <w:r w:rsidRPr="0009192A">
        <w:rPr>
          <w:rStyle w:val="StyleUnderline"/>
        </w:rPr>
        <w:t xml:space="preserve"> of animals are</w:t>
      </w:r>
      <w:r w:rsidRPr="0009192A">
        <w:rPr>
          <w:sz w:val="16"/>
        </w:rPr>
        <w:t xml:space="preserve"> being </w:t>
      </w:r>
      <w:r w:rsidRPr="000B3745">
        <w:rPr>
          <w:rStyle w:val="Emphasis"/>
          <w:highlight w:val="yellow"/>
        </w:rPr>
        <w:t>eaten</w:t>
      </w:r>
      <w:r w:rsidRPr="0009192A">
        <w:rPr>
          <w:rStyle w:val="Emphasis"/>
        </w:rPr>
        <w:t xml:space="preserve"> alive</w:t>
      </w:r>
      <w:r w:rsidRPr="0009192A">
        <w:rPr>
          <w:sz w:val="16"/>
        </w:rPr>
        <w:t xml:space="preserve">; others are </w:t>
      </w:r>
      <w:r w:rsidRPr="000B3745">
        <w:rPr>
          <w:rStyle w:val="Emphasis"/>
          <w:highlight w:val="yellow"/>
        </w:rPr>
        <w:t>running</w:t>
      </w:r>
      <w:r w:rsidRPr="0009192A">
        <w:rPr>
          <w:rStyle w:val="StyleUnderline"/>
        </w:rPr>
        <w:t xml:space="preserve"> for their lives</w:t>
      </w:r>
      <w:r w:rsidRPr="0009192A">
        <w:rPr>
          <w:sz w:val="16"/>
        </w:rPr>
        <w:t xml:space="preserve">, </w:t>
      </w:r>
      <w:r w:rsidRPr="000B3745">
        <w:rPr>
          <w:rStyle w:val="Emphasis"/>
          <w:highlight w:val="yellow"/>
        </w:rPr>
        <w:t>whimpering</w:t>
      </w:r>
      <w:r w:rsidRPr="0009192A">
        <w:rPr>
          <w:sz w:val="16"/>
        </w:rPr>
        <w:t xml:space="preserve"> with fear; others are </w:t>
      </w:r>
      <w:r w:rsidRPr="000B3745">
        <w:rPr>
          <w:rStyle w:val="StyleUnderline"/>
          <w:highlight w:val="yellow"/>
        </w:rPr>
        <w:t>being</w:t>
      </w:r>
      <w:r w:rsidRPr="0009192A">
        <w:rPr>
          <w:rStyle w:val="StyleUnderline"/>
        </w:rPr>
        <w:t xml:space="preserve"> slowly </w:t>
      </w:r>
      <w:r w:rsidRPr="000B3745">
        <w:rPr>
          <w:rStyle w:val="Emphasis"/>
          <w:highlight w:val="yellow"/>
        </w:rPr>
        <w:t>devoured</w:t>
      </w:r>
      <w:r w:rsidRPr="0009192A">
        <w:rPr>
          <w:sz w:val="16"/>
        </w:rPr>
        <w:t xml:space="preserve"> from within </w:t>
      </w:r>
      <w:r w:rsidRPr="000B3745">
        <w:rPr>
          <w:rStyle w:val="StyleUnderline"/>
          <w:highlight w:val="yellow"/>
        </w:rPr>
        <w:t>by</w:t>
      </w:r>
      <w:r w:rsidRPr="0009192A">
        <w:rPr>
          <w:rStyle w:val="StyleUnderline"/>
        </w:rPr>
        <w:t xml:space="preserve"> rasping </w:t>
      </w:r>
      <w:r w:rsidRPr="000B3745">
        <w:rPr>
          <w:rStyle w:val="Emphasis"/>
          <w:highlight w:val="yellow"/>
        </w:rPr>
        <w:t>parasites</w:t>
      </w:r>
      <w:r w:rsidRPr="0009192A">
        <w:rPr>
          <w:sz w:val="16"/>
        </w:rPr>
        <w:t xml:space="preserve">; thousands of all kinds are </w:t>
      </w:r>
      <w:r w:rsidRPr="000B3745">
        <w:rPr>
          <w:rStyle w:val="StyleUnderline"/>
          <w:highlight w:val="yellow"/>
        </w:rPr>
        <w:t xml:space="preserve">dying of </w:t>
      </w:r>
      <w:r w:rsidRPr="000B3745">
        <w:rPr>
          <w:rStyle w:val="Emphasis"/>
          <w:highlight w:val="yellow"/>
        </w:rPr>
        <w:t>starvation</w:t>
      </w:r>
      <w:r w:rsidRPr="0009192A">
        <w:rPr>
          <w:sz w:val="16"/>
        </w:rPr>
        <w:t xml:space="preserve">, </w:t>
      </w:r>
      <w:r w:rsidRPr="000B3745">
        <w:rPr>
          <w:rStyle w:val="StyleUnderline"/>
          <w:highlight w:val="yellow"/>
        </w:rPr>
        <w:t>thirst and</w:t>
      </w:r>
      <w:r w:rsidRPr="000B3745">
        <w:rPr>
          <w:sz w:val="16"/>
          <w:highlight w:val="yellow"/>
        </w:rPr>
        <w:t xml:space="preserve"> </w:t>
      </w:r>
      <w:r w:rsidRPr="000B3745">
        <w:rPr>
          <w:rStyle w:val="Emphasis"/>
          <w:highlight w:val="yellow"/>
        </w:rPr>
        <w:t>disease</w:t>
      </w:r>
      <w:r w:rsidRPr="0009192A">
        <w:rPr>
          <w:sz w:val="16"/>
        </w:rPr>
        <w:t>.”5</w:t>
      </w:r>
    </w:p>
    <w:p w14:paraId="1A678E06" w14:textId="77777777" w:rsidR="00451EBC" w:rsidRPr="003E162E" w:rsidRDefault="00451EBC" w:rsidP="00451EBC">
      <w:pPr>
        <w:rPr>
          <w:sz w:val="16"/>
        </w:rPr>
      </w:pPr>
      <w:r w:rsidRPr="003E162E">
        <w:rPr>
          <w:sz w:val="16"/>
        </w:rPr>
        <w:t xml:space="preserve">This is a claim about the amount of animal suffering in the wild over one minute. </w:t>
      </w:r>
      <w:r w:rsidRPr="003E162E">
        <w:rPr>
          <w:rStyle w:val="Emphasis"/>
        </w:rPr>
        <w:t>Multiply</w:t>
      </w:r>
      <w:r w:rsidRPr="003E162E">
        <w:rPr>
          <w:rStyle w:val="StyleUnderline"/>
        </w:rPr>
        <w:t xml:space="preserve"> that by the</w:t>
      </w:r>
      <w:r w:rsidRPr="003E162E">
        <w:rPr>
          <w:sz w:val="16"/>
        </w:rPr>
        <w:t xml:space="preserve"> </w:t>
      </w:r>
      <w:r w:rsidRPr="003E162E">
        <w:rPr>
          <w:rStyle w:val="StyleUnderline"/>
        </w:rPr>
        <w:t xml:space="preserve">number of </w:t>
      </w:r>
      <w:r w:rsidRPr="003E162E">
        <w:rPr>
          <w:rStyle w:val="Emphasis"/>
        </w:rPr>
        <w:t>minutes</w:t>
      </w:r>
      <w:r w:rsidRPr="003E162E">
        <w:rPr>
          <w:rStyle w:val="StyleUnderline"/>
        </w:rPr>
        <w:t xml:space="preserve"> in a </w:t>
      </w:r>
      <w:r w:rsidRPr="003E162E">
        <w:rPr>
          <w:rStyle w:val="Emphasis"/>
        </w:rPr>
        <w:t>year</w:t>
      </w:r>
      <w:r w:rsidRPr="003E162E">
        <w:rPr>
          <w:sz w:val="16"/>
        </w:rPr>
        <w:t xml:space="preserve">, </w:t>
      </w:r>
      <w:r w:rsidRPr="003E162E">
        <w:rPr>
          <w:rStyle w:val="StyleUnderline"/>
        </w:rPr>
        <w:t>and</w:t>
      </w:r>
      <w:r w:rsidRPr="003E162E">
        <w:rPr>
          <w:sz w:val="16"/>
        </w:rPr>
        <w:t xml:space="preserve"> what </w:t>
      </w:r>
      <w:r w:rsidRPr="003E162E">
        <w:rPr>
          <w:rStyle w:val="StyleUnderline"/>
        </w:rPr>
        <w:t>you get</w:t>
      </w:r>
      <w:r w:rsidRPr="003E162E">
        <w:rPr>
          <w:sz w:val="16"/>
        </w:rPr>
        <w:t xml:space="preserve"> is an </w:t>
      </w:r>
      <w:r w:rsidRPr="000B3745">
        <w:rPr>
          <w:rStyle w:val="Emphasis"/>
          <w:highlight w:val="yellow"/>
        </w:rPr>
        <w:t>annual hell</w:t>
      </w:r>
      <w:r w:rsidRPr="003E162E">
        <w:rPr>
          <w:sz w:val="16"/>
        </w:rPr>
        <w:t>, something “</w:t>
      </w:r>
      <w:r w:rsidRPr="000B3745">
        <w:rPr>
          <w:rStyle w:val="StyleUnderline"/>
          <w:highlight w:val="yellow"/>
        </w:rPr>
        <w:t>beyond</w:t>
      </w:r>
      <w:r w:rsidRPr="003E162E">
        <w:rPr>
          <w:rStyle w:val="StyleUnderline"/>
        </w:rPr>
        <w:t xml:space="preserve"> all</w:t>
      </w:r>
      <w:r w:rsidRPr="003E162E">
        <w:rPr>
          <w:sz w:val="16"/>
        </w:rPr>
        <w:t xml:space="preserve"> decent </w:t>
      </w:r>
      <w:r w:rsidRPr="000B3745">
        <w:rPr>
          <w:rStyle w:val="Emphasis"/>
          <w:highlight w:val="yellow"/>
        </w:rPr>
        <w:t>contemplation</w:t>
      </w:r>
      <w:r w:rsidRPr="003E162E">
        <w:rPr>
          <w:sz w:val="16"/>
        </w:rPr>
        <w:t xml:space="preserve">”.6 And </w:t>
      </w:r>
      <w:r w:rsidRPr="00756354">
        <w:rPr>
          <w:rStyle w:val="StyleUnderline"/>
        </w:rPr>
        <w:t xml:space="preserve">when we turn to </w:t>
      </w:r>
      <w:r w:rsidRPr="00756354">
        <w:rPr>
          <w:rStyle w:val="Emphasis"/>
        </w:rPr>
        <w:t>evolution</w:t>
      </w:r>
      <w:r w:rsidRPr="003E162E">
        <w:rPr>
          <w:sz w:val="16"/>
        </w:rPr>
        <w:t xml:space="preserve">, we need to </w:t>
      </w:r>
      <w:r w:rsidRPr="000B3745">
        <w:rPr>
          <w:rStyle w:val="Emphasis"/>
          <w:highlight w:val="yellow"/>
        </w:rPr>
        <w:t>multiply</w:t>
      </w:r>
      <w:r w:rsidRPr="000B3745">
        <w:rPr>
          <w:rStyle w:val="StyleUnderline"/>
          <w:highlight w:val="yellow"/>
        </w:rPr>
        <w:t xml:space="preserve"> that</w:t>
      </w:r>
      <w:r w:rsidRPr="003E162E">
        <w:rPr>
          <w:sz w:val="16"/>
        </w:rPr>
        <w:t xml:space="preserve"> annual cycle of natural evil </w:t>
      </w:r>
      <w:r w:rsidRPr="000B3745">
        <w:rPr>
          <w:rStyle w:val="Emphasis"/>
          <w:highlight w:val="yellow"/>
        </w:rPr>
        <w:t>hundreds of millions</w:t>
      </w:r>
      <w:r w:rsidRPr="000B3745">
        <w:rPr>
          <w:rStyle w:val="StyleUnderline"/>
          <w:highlight w:val="yellow"/>
        </w:rPr>
        <w:t xml:space="preserve"> of times</w:t>
      </w:r>
      <w:r w:rsidRPr="003E162E">
        <w:rPr>
          <w:rStyle w:val="StyleUnderline"/>
        </w:rPr>
        <w:t xml:space="preserve"> over</w:t>
      </w:r>
      <w:r w:rsidRPr="003E162E">
        <w:rPr>
          <w:sz w:val="16"/>
        </w:rPr>
        <w:t>, all the way back to the moment the first sentient being first opened its eyes.</w:t>
      </w:r>
    </w:p>
    <w:p w14:paraId="11C03833" w14:textId="77777777" w:rsidR="00451EBC" w:rsidRPr="00C866EB" w:rsidRDefault="00451EBC" w:rsidP="00451EBC">
      <w:pPr>
        <w:rPr>
          <w:sz w:val="16"/>
        </w:rPr>
      </w:pPr>
      <w:r w:rsidRPr="00C866EB">
        <w:rPr>
          <w:sz w:val="16"/>
        </w:rPr>
        <w:t>That the pre-human past contains a staggering amount of suffering is hardly news—reflecting on the routines of predation in nature, and on the “carnivorous reptiles of geologic times”, William James wrote that “the deadly horror which an agitated melancholiac feels is the literally right reaction”.7 But it’s also not something that gets much attention. My aim here is to explore the wider significance of this bleak fact about the terrestrial past.</w:t>
      </w:r>
    </w:p>
    <w:p w14:paraId="1638C2F6" w14:textId="77777777" w:rsidR="00451EBC" w:rsidRPr="00C866EB" w:rsidRDefault="00451EBC" w:rsidP="00451EBC">
      <w:pPr>
        <w:rPr>
          <w:sz w:val="16"/>
        </w:rPr>
      </w:pPr>
      <w:r w:rsidRPr="00C866EB">
        <w:rPr>
          <w:sz w:val="16"/>
        </w:rPr>
        <w:t>Bernard Williams wrote that, with its typical focus on agents and their acts, moral philosophy leaves little space for seeing the great horrors of the past as a central concern.8 By contrast, Williams portrays Nietzsche as someone who refused</w:t>
      </w:r>
    </w:p>
    <w:p w14:paraId="1A9C2751" w14:textId="77777777" w:rsidR="00451EBC" w:rsidRPr="00C866EB" w:rsidRDefault="00451EBC" w:rsidP="00451EBC">
      <w:pPr>
        <w:ind w:left="720"/>
        <w:rPr>
          <w:sz w:val="16"/>
        </w:rPr>
      </w:pPr>
      <w:r w:rsidRPr="00C866EB">
        <w:rPr>
          <w:sz w:val="16"/>
        </w:rPr>
        <w:t>“to forget, not only the existence of suffering, but the fact that suffering was necessary to everything that he and anyone else valued.”9</w:t>
      </w:r>
    </w:p>
    <w:p w14:paraId="739D20FE" w14:textId="77777777" w:rsidR="00451EBC" w:rsidRPr="00C866EB" w:rsidRDefault="00451EBC" w:rsidP="00451EBC">
      <w:pPr>
        <w:rPr>
          <w:sz w:val="16"/>
        </w:rPr>
      </w:pPr>
      <w:r w:rsidRPr="00C866EB">
        <w:rPr>
          <w:sz w:val="16"/>
        </w:rPr>
        <w:t>And, Williams writes, since</w:t>
      </w:r>
    </w:p>
    <w:p w14:paraId="6E07B6EB" w14:textId="77777777" w:rsidR="00451EBC" w:rsidRPr="00C866EB" w:rsidRDefault="00451EBC" w:rsidP="00451EBC">
      <w:pPr>
        <w:ind w:left="720"/>
        <w:rPr>
          <w:sz w:val="16"/>
        </w:rPr>
      </w:pPr>
      <w:r w:rsidRPr="00C866EB">
        <w:rPr>
          <w:sz w:val="16"/>
        </w:rPr>
        <w:t xml:space="preserve">“the </w:t>
      </w:r>
      <w:r w:rsidRPr="000B3745">
        <w:rPr>
          <w:rStyle w:val="StyleUnderline"/>
          <w:highlight w:val="yellow"/>
        </w:rPr>
        <w:t xml:space="preserve">world’s </w:t>
      </w:r>
      <w:r w:rsidRPr="000B3745">
        <w:rPr>
          <w:rStyle w:val="Emphasis"/>
          <w:highlight w:val="yellow"/>
        </w:rPr>
        <w:t>achievements</w:t>
      </w:r>
      <w:r w:rsidRPr="00C866EB">
        <w:rPr>
          <w:rStyle w:val="StyleUnderline"/>
        </w:rPr>
        <w:t xml:space="preserve"> and </w:t>
      </w:r>
      <w:r w:rsidRPr="00C866EB">
        <w:rPr>
          <w:rStyle w:val="Emphasis"/>
        </w:rPr>
        <w:t>glories</w:t>
      </w:r>
      <w:r w:rsidRPr="00C866EB">
        <w:rPr>
          <w:sz w:val="16"/>
        </w:rPr>
        <w:t>—art, self-understanding, nobility of character—</w:t>
      </w:r>
      <w:r w:rsidRPr="000B3745">
        <w:rPr>
          <w:rStyle w:val="StyleUnderline"/>
          <w:highlight w:val="yellow"/>
        </w:rPr>
        <w:t>cannot</w:t>
      </w:r>
      <w:r w:rsidRPr="00C866EB">
        <w:rPr>
          <w:sz w:val="16"/>
        </w:rPr>
        <w:t xml:space="preserve"> in common honesty </w:t>
      </w:r>
      <w:r w:rsidRPr="000B3745">
        <w:rPr>
          <w:rStyle w:val="StyleUnderline"/>
          <w:highlight w:val="yellow"/>
        </w:rPr>
        <w:t xml:space="preserve">be </w:t>
      </w:r>
      <w:r w:rsidRPr="000B3745">
        <w:rPr>
          <w:rStyle w:val="Emphasis"/>
          <w:highlight w:val="yellow"/>
        </w:rPr>
        <w:t>separated</w:t>
      </w:r>
      <w:r w:rsidRPr="000B3745">
        <w:rPr>
          <w:rStyle w:val="StyleUnderline"/>
          <w:highlight w:val="yellow"/>
        </w:rPr>
        <w:t xml:space="preserve"> from</w:t>
      </w:r>
      <w:r w:rsidRPr="00C866EB">
        <w:rPr>
          <w:rStyle w:val="StyleUnderline"/>
        </w:rPr>
        <w:t xml:space="preserve"> the knowledge of the </w:t>
      </w:r>
      <w:r w:rsidRPr="000B3745">
        <w:rPr>
          <w:rStyle w:val="Emphasis"/>
          <w:highlight w:val="yellow"/>
        </w:rPr>
        <w:t>horrors</w:t>
      </w:r>
      <w:r w:rsidRPr="00C866EB">
        <w:rPr>
          <w:rStyle w:val="StyleUnderline"/>
        </w:rPr>
        <w:t xml:space="preserve"> that have been </w:t>
      </w:r>
      <w:r w:rsidRPr="000B3745">
        <w:rPr>
          <w:rStyle w:val="Emphasis"/>
          <w:highlight w:val="yellow"/>
        </w:rPr>
        <w:t>involved</w:t>
      </w:r>
      <w:r w:rsidRPr="00C866EB">
        <w:rPr>
          <w:rStyle w:val="StyleUnderline"/>
        </w:rPr>
        <w:t xml:space="preserve"> in</w:t>
      </w:r>
      <w:r w:rsidRPr="00C866EB">
        <w:rPr>
          <w:sz w:val="16"/>
        </w:rPr>
        <w:t xml:space="preserve"> </w:t>
      </w:r>
      <w:r w:rsidRPr="00C866EB">
        <w:rPr>
          <w:rStyle w:val="StyleUnderline"/>
        </w:rPr>
        <w:t>bringing these things about</w:t>
      </w:r>
      <w:r w:rsidRPr="00C866EB">
        <w:rPr>
          <w:sz w:val="16"/>
        </w:rPr>
        <w:t>... there is a question that cannot, Nietzsche supposed, simply be ignored: whether it has all been worth it.”10</w:t>
      </w:r>
    </w:p>
    <w:p w14:paraId="39013EF2" w14:textId="77777777" w:rsidR="00451EBC" w:rsidRPr="00C866EB" w:rsidRDefault="00451EBC" w:rsidP="00451EBC">
      <w:pPr>
        <w:rPr>
          <w:sz w:val="16"/>
        </w:rPr>
      </w:pPr>
      <w:r w:rsidRPr="00C866EB">
        <w:rPr>
          <w:sz w:val="16"/>
        </w:rPr>
        <w:t>Commenting on this passage, Parfit remarks that</w:t>
      </w:r>
    </w:p>
    <w:p w14:paraId="7FD8A134" w14:textId="77777777" w:rsidR="00451EBC" w:rsidRPr="00C866EB" w:rsidRDefault="00451EBC" w:rsidP="00451EBC">
      <w:pPr>
        <w:ind w:left="720"/>
        <w:rPr>
          <w:sz w:val="16"/>
        </w:rPr>
      </w:pPr>
      <w:r w:rsidRPr="00C866EB">
        <w:rPr>
          <w:sz w:val="16"/>
        </w:rPr>
        <w:t xml:space="preserve">“In </w:t>
      </w:r>
      <w:r w:rsidRPr="000B3745">
        <w:rPr>
          <w:rStyle w:val="StyleUnderline"/>
          <w:highlight w:val="yellow"/>
        </w:rPr>
        <w:t xml:space="preserve">asking whether </w:t>
      </w:r>
      <w:r w:rsidRPr="000B3745">
        <w:rPr>
          <w:rStyle w:val="Emphasis"/>
          <w:highlight w:val="yellow"/>
        </w:rPr>
        <w:t>human history</w:t>
      </w:r>
      <w:r w:rsidRPr="000B3745">
        <w:rPr>
          <w:rStyle w:val="StyleUnderline"/>
          <w:highlight w:val="yellow"/>
        </w:rPr>
        <w:t xml:space="preserve"> has been </w:t>
      </w:r>
      <w:r w:rsidRPr="000B3745">
        <w:rPr>
          <w:rStyle w:val="Emphasis"/>
          <w:highlight w:val="yellow"/>
        </w:rPr>
        <w:t>worth</w:t>
      </w:r>
      <w:r w:rsidRPr="000B3745">
        <w:rPr>
          <w:rStyle w:val="StyleUnderline"/>
          <w:highlight w:val="yellow"/>
        </w:rPr>
        <w:t xml:space="preserve"> it</w:t>
      </w:r>
      <w:r w:rsidRPr="00C866EB">
        <w:rPr>
          <w:sz w:val="16"/>
        </w:rPr>
        <w:t xml:space="preserve">, </w:t>
      </w:r>
      <w:r w:rsidRPr="00922FC1">
        <w:rPr>
          <w:sz w:val="16"/>
        </w:rPr>
        <w:t xml:space="preserve">we are </w:t>
      </w:r>
      <w:r w:rsidRPr="00922FC1">
        <w:rPr>
          <w:rStyle w:val="StyleUnderline"/>
        </w:rPr>
        <w:t xml:space="preserve">asking whether the </w:t>
      </w:r>
      <w:r w:rsidRPr="00922FC1">
        <w:rPr>
          <w:rStyle w:val="Emphasis"/>
        </w:rPr>
        <w:t>horrors</w:t>
      </w:r>
      <w:r w:rsidRPr="00922FC1">
        <w:rPr>
          <w:rStyle w:val="StyleUnderline"/>
        </w:rPr>
        <w:t xml:space="preserve"> and the </w:t>
      </w:r>
      <w:r w:rsidRPr="00922FC1">
        <w:rPr>
          <w:rStyle w:val="Emphasis"/>
        </w:rPr>
        <w:t>suffering</w:t>
      </w:r>
      <w:r w:rsidRPr="00922FC1">
        <w:rPr>
          <w:rStyle w:val="StyleUnderline"/>
        </w:rPr>
        <w:t xml:space="preserve"> have been </w:t>
      </w:r>
      <w:r w:rsidRPr="00922FC1">
        <w:rPr>
          <w:rStyle w:val="Emphasis"/>
        </w:rPr>
        <w:t>outweighed</w:t>
      </w:r>
      <w:r w:rsidRPr="00922FC1">
        <w:rPr>
          <w:sz w:val="16"/>
        </w:rPr>
        <w:t>, so that human history has been, on the</w:t>
      </w:r>
      <w:r w:rsidRPr="00C866EB">
        <w:rPr>
          <w:sz w:val="16"/>
        </w:rPr>
        <w:t xml:space="preserve"> whole, good.”11</w:t>
      </w:r>
    </w:p>
    <w:p w14:paraId="34AD392F" w14:textId="77777777" w:rsidR="00451EBC" w:rsidRPr="00C866EB" w:rsidRDefault="00451EBC" w:rsidP="00451EBC">
      <w:pPr>
        <w:rPr>
          <w:sz w:val="16"/>
        </w:rPr>
      </w:pPr>
      <w:r w:rsidRPr="00C866EB">
        <w:rPr>
          <w:sz w:val="16"/>
        </w:rPr>
        <w:t>This is the question to which pessimists such as Schopenhauer answer ‘</w:t>
      </w:r>
      <w:r w:rsidRPr="000B3745">
        <w:rPr>
          <w:rStyle w:val="Emphasis"/>
          <w:highlight w:val="yellow"/>
        </w:rPr>
        <w:t>No</w:t>
      </w:r>
      <w:r w:rsidRPr="00C866EB">
        <w:rPr>
          <w:sz w:val="16"/>
        </w:rPr>
        <w:t>’, because on their view “human existence is on the whole bad”.12</w:t>
      </w:r>
    </w:p>
    <w:p w14:paraId="74778C20" w14:textId="77777777" w:rsidR="00451EBC" w:rsidRPr="00D32C28" w:rsidRDefault="00451EBC" w:rsidP="00451EBC">
      <w:pPr>
        <w:rPr>
          <w:sz w:val="16"/>
        </w:rPr>
      </w:pPr>
      <w:r w:rsidRPr="00D32C28">
        <w:rPr>
          <w:sz w:val="16"/>
        </w:rPr>
        <w:t>But Parfit’s question about overall value is different, I believe, from that posed by Williams’s Nietzsche.13 The overall value of human history, or the world as a whole, depends on what of value these spatiotemporal wholes contain, not on the nature of the causal links between value and disvalue. History could be overall bad even if the good in it didn’t depend on the bad. And we can wonder whether humanity’s great achievements were worth it, given the horrors that they required, even if we’re confident that human history is overall good. Moreover, when we ask about the value of wholes, we just need to look at what they actually contain. But to suggest, as Williams does, that suffering was necessary for humanity’s greatest achievements, is to make a claim about how things could have unfolded. An idea that Williams explores (but doesn’t exactly endorse) is that it might have all been ‘worth it’ if the resulting good was great enough, compared to the bad, and there really was no way to realize this good without the suffering.14</w:t>
      </w:r>
    </w:p>
    <w:p w14:paraId="29478F7A" w14:textId="77777777" w:rsidR="00451EBC" w:rsidRPr="00D32C28" w:rsidRDefault="00451EBC" w:rsidP="00451EBC">
      <w:pPr>
        <w:rPr>
          <w:sz w:val="16"/>
        </w:rPr>
      </w:pPr>
      <w:r w:rsidRPr="00D32C28">
        <w:rPr>
          <w:sz w:val="16"/>
        </w:rPr>
        <w:t>Parfit and Williams are offering different conditions for it to be the case that ‘it has all been worth it’: one concerned with actual overall value—and the rejection of pessimism—and one concerned with modal questions about the necessary role of evils. Both conditions, I believe, are needed for a full account of when a span of history can be said to have been worth it. For things to be good on the whole is only a necessary condition for a history to have been worth it, since even an overall positive balance would not ‘be worth it’ if the goods in it (or broadly equivalent or greater goods) could have been realistically realised without those (or equivalent or even worse) evils.15</w:t>
      </w:r>
    </w:p>
    <w:p w14:paraId="39580BDE" w14:textId="77777777" w:rsidR="00451EBC" w:rsidRPr="00D32C28" w:rsidRDefault="00451EBC" w:rsidP="00451EBC">
      <w:pPr>
        <w:rPr>
          <w:sz w:val="16"/>
        </w:rPr>
      </w:pPr>
      <w:r w:rsidRPr="00D32C28">
        <w:rPr>
          <w:sz w:val="16"/>
        </w:rPr>
        <w:t>Parfit and Williams are explicitly concerned with human history.16 But Parfit also speaks of the value of the world as a whole.17 And even if human history was net positive, it’s hard to see why this would make it all worth it if human history was preceded, and outweighed, by a mind-bogglingly greater amount of animal suffering. To decide whether or not pessimism is true, we must take that suffering into account as well. This will be my focus in the first part of the paper. Mind-boggling as it may be, the suffering associated with evolution cannot establish global pessimism on its own. But this suffering does make it likely that when the first humans appeared, there was already an enormous axiological deficit. And if there was such a deficit, it’s far from obvious that we humans have overturned it, or ever will. Arguments for pessimism typically make revisionary claims about human lives, claims that many reject. But the evolutionary case for thinking that pessimism is a serious prospect makes no such revisionary claims and is even compatible with a rosy view of human lives.</w:t>
      </w:r>
    </w:p>
    <w:p w14:paraId="01CC279B" w14:textId="77777777" w:rsidR="00451EBC" w:rsidRPr="00D32C28" w:rsidRDefault="00451EBC" w:rsidP="00451EBC">
      <w:pPr>
        <w:rPr>
          <w:sz w:val="16"/>
        </w:rPr>
      </w:pPr>
      <w:r w:rsidRPr="00D32C28">
        <w:rPr>
          <w:rStyle w:val="Emphasis"/>
        </w:rPr>
        <w:t>Even if</w:t>
      </w:r>
      <w:r w:rsidRPr="00D32C28">
        <w:rPr>
          <w:rStyle w:val="StyleUnderline"/>
        </w:rPr>
        <w:t xml:space="preserve"> we can </w:t>
      </w:r>
      <w:r w:rsidRPr="00D32C28">
        <w:rPr>
          <w:rStyle w:val="Emphasis"/>
        </w:rPr>
        <w:t>overturn</w:t>
      </w:r>
      <w:r w:rsidRPr="00D32C28">
        <w:rPr>
          <w:rStyle w:val="StyleUnderline"/>
        </w:rPr>
        <w:t xml:space="preserve"> that deficit</w:t>
      </w:r>
      <w:r w:rsidRPr="00D32C28">
        <w:rPr>
          <w:sz w:val="16"/>
        </w:rPr>
        <w:t xml:space="preserve">, this still </w:t>
      </w:r>
      <w:r w:rsidRPr="00D32C28">
        <w:rPr>
          <w:rStyle w:val="StyleUnderline"/>
        </w:rPr>
        <w:t xml:space="preserve">wouldn’t show that this </w:t>
      </w:r>
      <w:r w:rsidRPr="00D32C28">
        <w:rPr>
          <w:rStyle w:val="Emphasis"/>
        </w:rPr>
        <w:t>suffering</w:t>
      </w:r>
      <w:r w:rsidRPr="00D32C28">
        <w:rPr>
          <w:rStyle w:val="StyleUnderline"/>
        </w:rPr>
        <w:t xml:space="preserve"> was </w:t>
      </w:r>
      <w:r w:rsidRPr="00D32C28">
        <w:rPr>
          <w:rStyle w:val="Emphasis"/>
        </w:rPr>
        <w:t>worth it</w:t>
      </w:r>
      <w:r w:rsidRPr="00D32C28">
        <w:rPr>
          <w:sz w:val="16"/>
        </w:rPr>
        <w:t xml:space="preserve"> in the sense suggested by Williams. And </w:t>
      </w:r>
      <w:r w:rsidRPr="00D32C28">
        <w:rPr>
          <w:rStyle w:val="StyleUnderline"/>
        </w:rPr>
        <w:t>humanity’s</w:t>
      </w:r>
      <w:r w:rsidRPr="00D32C28">
        <w:rPr>
          <w:sz w:val="16"/>
        </w:rPr>
        <w:t xml:space="preserve"> great </w:t>
      </w:r>
      <w:r w:rsidRPr="000B3745">
        <w:rPr>
          <w:rStyle w:val="StyleUnderline"/>
          <w:highlight w:val="yellow"/>
        </w:rPr>
        <w:t>achievements</w:t>
      </w:r>
      <w:r w:rsidRPr="00D32C28">
        <w:rPr>
          <w:sz w:val="16"/>
        </w:rPr>
        <w:t xml:space="preserve">, and our very existence, </w:t>
      </w:r>
      <w:r w:rsidRPr="000B3745">
        <w:rPr>
          <w:rStyle w:val="StyleUnderline"/>
          <w:highlight w:val="yellow"/>
        </w:rPr>
        <w:t>depend</w:t>
      </w:r>
      <w:r w:rsidRPr="00D32C28">
        <w:rPr>
          <w:rStyle w:val="StyleUnderline"/>
        </w:rPr>
        <w:t xml:space="preserve"> not only </w:t>
      </w:r>
      <w:r w:rsidRPr="000B3745">
        <w:rPr>
          <w:rStyle w:val="StyleUnderline"/>
          <w:highlight w:val="yellow"/>
        </w:rPr>
        <w:t>on</w:t>
      </w:r>
      <w:r w:rsidRPr="00D32C28">
        <w:rPr>
          <w:sz w:val="16"/>
        </w:rPr>
        <w:t xml:space="preserve"> past </w:t>
      </w:r>
      <w:r w:rsidRPr="000B3745">
        <w:rPr>
          <w:rStyle w:val="Emphasis"/>
          <w:highlight w:val="yellow"/>
        </w:rPr>
        <w:t>injustice</w:t>
      </w:r>
      <w:r w:rsidRPr="00D32C28">
        <w:rPr>
          <w:rStyle w:val="StyleUnderline"/>
        </w:rPr>
        <w:t xml:space="preserve"> and </w:t>
      </w:r>
      <w:r w:rsidRPr="000B3745">
        <w:rPr>
          <w:rStyle w:val="Emphasis"/>
          <w:highlight w:val="yellow"/>
        </w:rPr>
        <w:t>brutality</w:t>
      </w:r>
      <w:r w:rsidRPr="00D32C28">
        <w:rPr>
          <w:sz w:val="16"/>
        </w:rPr>
        <w:t xml:space="preserve"> by humans towards their fellow humans (not to mention other animals), </w:t>
      </w:r>
      <w:r w:rsidRPr="00D32C28">
        <w:rPr>
          <w:rStyle w:val="StyleUnderline"/>
        </w:rPr>
        <w:t>but</w:t>
      </w:r>
      <w:r w:rsidRPr="00D32C28">
        <w:rPr>
          <w:sz w:val="16"/>
        </w:rPr>
        <w:t xml:space="preserve"> </w:t>
      </w:r>
      <w:r w:rsidRPr="00D32C28">
        <w:rPr>
          <w:rStyle w:val="StyleUnderline"/>
        </w:rPr>
        <w:t xml:space="preserve">also on </w:t>
      </w:r>
      <w:r w:rsidRPr="000B3745">
        <w:rPr>
          <w:rStyle w:val="Emphasis"/>
          <w:highlight w:val="yellow"/>
        </w:rPr>
        <w:t>billions</w:t>
      </w:r>
      <w:r w:rsidRPr="000B3745">
        <w:rPr>
          <w:rStyle w:val="StyleUnderline"/>
          <w:highlight w:val="yellow"/>
        </w:rPr>
        <w:t xml:space="preserve"> of years of</w:t>
      </w:r>
      <w:r w:rsidRPr="00D32C28">
        <w:rPr>
          <w:sz w:val="16"/>
        </w:rPr>
        <w:t xml:space="preserve"> ‘law-like </w:t>
      </w:r>
      <w:r w:rsidRPr="00D32C28">
        <w:rPr>
          <w:rStyle w:val="StyleUnderline"/>
        </w:rPr>
        <w:t xml:space="preserve">evolutionary </w:t>
      </w:r>
      <w:r w:rsidRPr="00D32C28">
        <w:rPr>
          <w:rStyle w:val="Emphasis"/>
        </w:rPr>
        <w:t>processes</w:t>
      </w:r>
      <w:r w:rsidRPr="00D32C28">
        <w:rPr>
          <w:sz w:val="16"/>
        </w:rPr>
        <w:t xml:space="preserve">’ </w:t>
      </w:r>
      <w:r w:rsidRPr="00D32C28">
        <w:rPr>
          <w:rStyle w:val="StyleUnderline"/>
        </w:rPr>
        <w:t>and</w:t>
      </w:r>
      <w:r w:rsidRPr="00D32C28">
        <w:rPr>
          <w:sz w:val="16"/>
        </w:rPr>
        <w:t xml:space="preserve"> the </w:t>
      </w:r>
      <w:r w:rsidRPr="000B3745">
        <w:rPr>
          <w:rStyle w:val="StyleUnderline"/>
          <w:highlight w:val="yellow"/>
        </w:rPr>
        <w:t>suffering</w:t>
      </w:r>
      <w:r w:rsidRPr="00D32C28">
        <w:rPr>
          <w:rStyle w:val="StyleUnderline"/>
        </w:rPr>
        <w:t xml:space="preserve"> they </w:t>
      </w:r>
      <w:r w:rsidRPr="00D32C28">
        <w:rPr>
          <w:rStyle w:val="Emphasis"/>
        </w:rPr>
        <w:t>involved</w:t>
      </w:r>
      <w:r w:rsidRPr="00D32C28">
        <w:rPr>
          <w:sz w:val="16"/>
        </w:rPr>
        <w:t>. On reflection, it can seem monstrous to think that we should give thanks, with Dawkins, for such a horrific process simply because it led to us. In the second part, however, I’ll argue that when we consider the realistic alternatives to the actual past—when we consider whether and how things could have been better, and for whom—and so long as there’s still a chance that things will turn out good on the whole, then a conditional case can be made for regarding all that animal suffering as a necessary evil. Although the animal suffering associated with evolution means that there’s a serious chance that Parfit’s overall value condition won’t be met, if it will be met, it is likely that this past suffering will also meet Williams’s Nietzschean modal condition. However, these reflections also suggest the possibility of an even bleaker form of pessimism.18</w:t>
      </w:r>
    </w:p>
    <w:p w14:paraId="101824A0" w14:textId="77777777" w:rsidR="00451EBC" w:rsidRPr="00D32C28" w:rsidRDefault="00451EBC" w:rsidP="00451EBC">
      <w:pPr>
        <w:rPr>
          <w:sz w:val="16"/>
        </w:rPr>
      </w:pPr>
      <w:r w:rsidRPr="00D32C28">
        <w:rPr>
          <w:sz w:val="16"/>
        </w:rPr>
        <w:t>1 Are things bad on the whole?</w:t>
      </w:r>
    </w:p>
    <w:p w14:paraId="0941D444" w14:textId="77777777" w:rsidR="00451EBC" w:rsidRPr="00D32C28" w:rsidRDefault="00451EBC" w:rsidP="00451EBC">
      <w:pPr>
        <w:rPr>
          <w:sz w:val="16"/>
        </w:rPr>
      </w:pPr>
      <w:r w:rsidRPr="00D32C28">
        <w:rPr>
          <w:sz w:val="16"/>
        </w:rPr>
        <w:t>1.1 The case for evolutionary pessimism</w:t>
      </w:r>
    </w:p>
    <w:p w14:paraId="3D78D96B" w14:textId="77777777" w:rsidR="00451EBC" w:rsidRPr="007C471D" w:rsidRDefault="00451EBC" w:rsidP="00451EBC">
      <w:pPr>
        <w:rPr>
          <w:sz w:val="16"/>
        </w:rPr>
      </w:pPr>
      <w:r w:rsidRPr="007C471D">
        <w:rPr>
          <w:sz w:val="16"/>
        </w:rPr>
        <w:t xml:space="preserve">The mass suffering associated with evolution merits our horror. But such badness also has wider axiological significance, by bearing on the value of the larger wholes that contain it. How that suffering bears on larger wholes will depend on what axiology we adopt. To make the discussion manageable, I’ll largely assume the following. First, that the value of a whole is the sum of the final value it contains, though I will also briefly consider alternative views. Second, I’ll largely understand animal wellbeing in hedonic terms. </w:t>
      </w:r>
      <w:r w:rsidRPr="000B3745">
        <w:rPr>
          <w:rStyle w:val="StyleUnderline"/>
          <w:highlight w:val="yellow"/>
        </w:rPr>
        <w:t xml:space="preserve">Evolutionary </w:t>
      </w:r>
      <w:r w:rsidRPr="000B3745">
        <w:rPr>
          <w:rStyle w:val="Emphasis"/>
          <w:highlight w:val="yellow"/>
        </w:rPr>
        <w:t>history</w:t>
      </w:r>
      <w:r w:rsidRPr="007C471D">
        <w:rPr>
          <w:sz w:val="16"/>
        </w:rPr>
        <w:t xml:space="preserve"> is awful primarily because it </w:t>
      </w:r>
      <w:r w:rsidRPr="000B3745">
        <w:rPr>
          <w:rStyle w:val="StyleUnderline"/>
          <w:highlight w:val="yellow"/>
        </w:rPr>
        <w:t>contains so much</w:t>
      </w:r>
      <w:r w:rsidRPr="007C471D">
        <w:rPr>
          <w:rStyle w:val="StyleUnderline"/>
        </w:rPr>
        <w:t xml:space="preserve"> </w:t>
      </w:r>
      <w:r w:rsidRPr="007C471D">
        <w:rPr>
          <w:rStyle w:val="Emphasis"/>
        </w:rPr>
        <w:t>agony</w:t>
      </w:r>
      <w:r w:rsidRPr="007C471D">
        <w:rPr>
          <w:sz w:val="16"/>
        </w:rPr>
        <w:t xml:space="preserve">—largely physical </w:t>
      </w:r>
      <w:r w:rsidRPr="000B3745">
        <w:rPr>
          <w:rStyle w:val="Emphasis"/>
          <w:highlight w:val="yellow"/>
        </w:rPr>
        <w:t>pain</w:t>
      </w:r>
      <w:r w:rsidRPr="000B3745">
        <w:rPr>
          <w:rStyle w:val="StyleUnderline"/>
          <w:highlight w:val="yellow"/>
        </w:rPr>
        <w:t xml:space="preserve"> and</w:t>
      </w:r>
      <w:r w:rsidRPr="007C471D">
        <w:rPr>
          <w:sz w:val="16"/>
        </w:rPr>
        <w:t xml:space="preserve"> other negative physical sensations, but in higher animals also emotions such as </w:t>
      </w:r>
      <w:r w:rsidRPr="007C471D">
        <w:rPr>
          <w:rStyle w:val="Emphasis"/>
        </w:rPr>
        <w:t>fear</w:t>
      </w:r>
      <w:r w:rsidRPr="007C471D">
        <w:rPr>
          <w:sz w:val="16"/>
        </w:rPr>
        <w:t xml:space="preserve"> </w:t>
      </w:r>
      <w:r w:rsidRPr="007C471D">
        <w:rPr>
          <w:rStyle w:val="StyleUnderline"/>
        </w:rPr>
        <w:t xml:space="preserve">and </w:t>
      </w:r>
      <w:r w:rsidRPr="000B3745">
        <w:rPr>
          <w:rStyle w:val="Emphasis"/>
          <w:highlight w:val="yellow"/>
        </w:rPr>
        <w:t>distress</w:t>
      </w:r>
      <w:r w:rsidRPr="007C471D">
        <w:rPr>
          <w:sz w:val="16"/>
        </w:rPr>
        <w:t>. For short, I’ll refer to all that suffering as evolutionary evil. Third, I’ll assume, with many others, that sentience is a necessary condition for value. This entails that prior to the moment that first sentient creature stirred, value was completely absent from the cosmos.19</w:t>
      </w:r>
    </w:p>
    <w:p w14:paraId="6039B7DC" w14:textId="77777777" w:rsidR="00451EBC" w:rsidRPr="007C471D" w:rsidRDefault="00451EBC" w:rsidP="00451EBC">
      <w:pPr>
        <w:rPr>
          <w:sz w:val="16"/>
        </w:rPr>
      </w:pPr>
      <w:r w:rsidRPr="007C471D">
        <w:rPr>
          <w:sz w:val="16"/>
        </w:rPr>
        <w:t>The logic of evolution has been at work for about 3.5 billion years. Over this period, many quadrillions of living things were spawned, and then subjected to predation, parasitism, inter- and intra-species aggression, starvation, and disease. At some point in this process—probably hundreds of million years ago20—sentience first emerged, and from that moment onwards, the evolutionary process inherently involved, not just death and decay, but also rampant suffering. We can start by asking how this evolutionary evil bears on the value of the most immediate larger whole that contains it—that of evolutionary history itself. The question is whether the mass suffering involved in evolution means that what I’ll call Evolutionary Pessimism (EP) is true: that terrestrial evolutionary history is on the whole bad.</w:t>
      </w:r>
    </w:p>
    <w:p w14:paraId="214F5288" w14:textId="77777777" w:rsidR="00451EBC" w:rsidRPr="007C471D" w:rsidRDefault="00451EBC" w:rsidP="00451EBC">
      <w:pPr>
        <w:rPr>
          <w:sz w:val="16"/>
        </w:rPr>
      </w:pPr>
      <w:r w:rsidRPr="007C471D">
        <w:rPr>
          <w:sz w:val="16"/>
        </w:rPr>
        <w:t>However, throughout that period, many trillions of sentient beings also experienced numerous episodes of pleasure—feeding, mating, basking in the sun… And these positive episodes also add up to a vast quantity of good. Few ask whether the balance of pain and pleasure in nature is positive. But many think of nature in rather rosy terms, an attitude that’s hard to square with endorsement of EP. There is also, of course, a pessimist tradition that, with Schopenhauer, just finds it obvious that the natural world contains vastly more suffering than pleasure.21 This disagreement cannot be settled from the armchair. But there is an increasingly influential evolutionary argument that can be used to lend powerful support to EP.22</w:t>
      </w:r>
    </w:p>
    <w:p w14:paraId="7B1DFC8D" w14:textId="77777777" w:rsidR="00451EBC" w:rsidRPr="007C471D" w:rsidRDefault="00451EBC" w:rsidP="00451EBC">
      <w:pPr>
        <w:rPr>
          <w:sz w:val="16"/>
        </w:rPr>
      </w:pPr>
      <w:r w:rsidRPr="007C471D">
        <w:rPr>
          <w:sz w:val="16"/>
        </w:rPr>
        <w:t xml:space="preserve">This argument aims to show that the </w:t>
      </w:r>
      <w:r w:rsidRPr="000B3745">
        <w:rPr>
          <w:rStyle w:val="StyleUnderline"/>
          <w:highlight w:val="yellow"/>
        </w:rPr>
        <w:t>lives of</w:t>
      </w:r>
      <w:r w:rsidRPr="007C471D">
        <w:rPr>
          <w:sz w:val="16"/>
        </w:rPr>
        <w:t xml:space="preserve"> most </w:t>
      </w:r>
      <w:r w:rsidRPr="000B3745">
        <w:rPr>
          <w:rStyle w:val="Emphasis"/>
          <w:highlight w:val="yellow"/>
        </w:rPr>
        <w:t>animals</w:t>
      </w:r>
      <w:r w:rsidRPr="000B3745">
        <w:rPr>
          <w:rStyle w:val="StyleUnderline"/>
          <w:highlight w:val="yellow"/>
        </w:rPr>
        <w:t xml:space="preserve"> in the wild</w:t>
      </w:r>
      <w:r w:rsidRPr="007C471D">
        <w:rPr>
          <w:rStyle w:val="StyleUnderline"/>
        </w:rPr>
        <w:t xml:space="preserve"> aren’t </w:t>
      </w:r>
      <w:r w:rsidRPr="007C471D">
        <w:rPr>
          <w:rStyle w:val="Emphasis"/>
        </w:rPr>
        <w:t>worth living</w:t>
      </w:r>
      <w:r w:rsidRPr="007C471D">
        <w:rPr>
          <w:sz w:val="16"/>
        </w:rPr>
        <w:t xml:space="preserve">—that </w:t>
      </w:r>
      <w:r w:rsidRPr="007C471D">
        <w:rPr>
          <w:rStyle w:val="StyleUnderline"/>
        </w:rPr>
        <w:t xml:space="preserve">they </w:t>
      </w:r>
      <w:r w:rsidRPr="000B3745">
        <w:rPr>
          <w:rStyle w:val="StyleUnderline"/>
          <w:highlight w:val="yellow"/>
        </w:rPr>
        <w:t>are</w:t>
      </w:r>
      <w:r w:rsidRPr="000B3745">
        <w:rPr>
          <w:sz w:val="16"/>
          <w:highlight w:val="yellow"/>
        </w:rPr>
        <w:t xml:space="preserve"> </w:t>
      </w:r>
      <w:r w:rsidRPr="000B3745">
        <w:rPr>
          <w:rStyle w:val="Emphasis"/>
          <w:highlight w:val="yellow"/>
        </w:rPr>
        <w:t>net</w:t>
      </w:r>
      <w:r w:rsidRPr="007C471D">
        <w:rPr>
          <w:rStyle w:val="Emphasis"/>
        </w:rPr>
        <w:t xml:space="preserve"> </w:t>
      </w:r>
      <w:r w:rsidRPr="000B3745">
        <w:rPr>
          <w:rStyle w:val="Emphasis"/>
          <w:highlight w:val="yellow"/>
        </w:rPr>
        <w:t>negative</w:t>
      </w:r>
      <w:r w:rsidRPr="007C471D">
        <w:rPr>
          <w:sz w:val="16"/>
        </w:rPr>
        <w:t xml:space="preserve">. It starts from the background point that the evolutionary process inherently involves fierce </w:t>
      </w:r>
      <w:r w:rsidRPr="007C471D">
        <w:rPr>
          <w:rStyle w:val="Emphasis"/>
        </w:rPr>
        <w:t>competition</w:t>
      </w:r>
      <w:r w:rsidRPr="007C471D">
        <w:rPr>
          <w:rStyle w:val="StyleUnderline"/>
        </w:rPr>
        <w:t xml:space="preserve"> for survival and reproduction</w:t>
      </w:r>
      <w:r w:rsidRPr="007C471D">
        <w:rPr>
          <w:sz w:val="16"/>
        </w:rPr>
        <w:t xml:space="preserve">. This is typically </w:t>
      </w:r>
      <w:r w:rsidRPr="007C471D">
        <w:rPr>
          <w:rStyle w:val="StyleUnderline"/>
        </w:rPr>
        <w:t xml:space="preserve">due to </w:t>
      </w:r>
      <w:r w:rsidRPr="007C471D">
        <w:rPr>
          <w:rStyle w:val="Emphasis"/>
        </w:rPr>
        <w:t>scarce resources</w:t>
      </w:r>
      <w:r w:rsidRPr="007C471D">
        <w:rPr>
          <w:sz w:val="16"/>
        </w:rPr>
        <w:t xml:space="preserve">, but even when resources become more abundant, evolutionary pressures dictate a corresponding expansion in population size all the way to the point of saturation—meaning that </w:t>
      </w:r>
      <w:r w:rsidRPr="000B3745">
        <w:rPr>
          <w:rStyle w:val="StyleUnderline"/>
          <w:highlight w:val="yellow"/>
        </w:rPr>
        <w:t xml:space="preserve">there is no </w:t>
      </w:r>
      <w:r w:rsidRPr="000B3745">
        <w:rPr>
          <w:rStyle w:val="Emphasis"/>
          <w:highlight w:val="yellow"/>
        </w:rPr>
        <w:t>escape</w:t>
      </w:r>
      <w:r w:rsidRPr="007C471D">
        <w:rPr>
          <w:sz w:val="16"/>
        </w:rPr>
        <w:t xml:space="preserve"> from competition, </w:t>
      </w:r>
      <w:r w:rsidRPr="007C471D">
        <w:rPr>
          <w:rStyle w:val="StyleUnderline"/>
        </w:rPr>
        <w:t>with</w:t>
      </w:r>
      <w:r w:rsidRPr="007C471D">
        <w:rPr>
          <w:sz w:val="16"/>
        </w:rPr>
        <w:t xml:space="preserve"> its </w:t>
      </w:r>
      <w:r w:rsidRPr="007C471D">
        <w:rPr>
          <w:rStyle w:val="StyleUnderline"/>
        </w:rPr>
        <w:t xml:space="preserve">inevitable </w:t>
      </w:r>
      <w:r w:rsidRPr="007C471D">
        <w:rPr>
          <w:rStyle w:val="Emphasis"/>
        </w:rPr>
        <w:t>losers</w:t>
      </w:r>
      <w:r w:rsidRPr="007C471D">
        <w:rPr>
          <w:sz w:val="16"/>
        </w:rPr>
        <w:t xml:space="preserve">—those who will suffer and die of starvation or, weakened by it, of disease or predation. This is bad enough. But there’s the further point that such </w:t>
      </w:r>
      <w:r w:rsidRPr="007C471D">
        <w:rPr>
          <w:rStyle w:val="StyleUnderline"/>
        </w:rPr>
        <w:t>evolutionary pressures</w:t>
      </w:r>
      <w:r w:rsidRPr="007C471D">
        <w:rPr>
          <w:sz w:val="16"/>
        </w:rPr>
        <w:t xml:space="preserve"> </w:t>
      </w:r>
      <w:r w:rsidRPr="000B3745">
        <w:rPr>
          <w:rStyle w:val="StyleUnderline"/>
          <w:highlight w:val="yellow"/>
        </w:rPr>
        <w:t>drive</w:t>
      </w:r>
      <w:r w:rsidRPr="007C471D">
        <w:rPr>
          <w:sz w:val="16"/>
        </w:rPr>
        <w:t xml:space="preserve"> most </w:t>
      </w:r>
      <w:r w:rsidRPr="000B3745">
        <w:rPr>
          <w:rStyle w:val="Emphasis"/>
          <w:highlight w:val="yellow"/>
        </w:rPr>
        <w:t>species</w:t>
      </w:r>
      <w:r w:rsidRPr="000B3745">
        <w:rPr>
          <w:rStyle w:val="StyleUnderline"/>
          <w:highlight w:val="yellow"/>
        </w:rPr>
        <w:t xml:space="preserve"> to</w:t>
      </w:r>
      <w:r w:rsidRPr="007C471D">
        <w:rPr>
          <w:sz w:val="16"/>
        </w:rPr>
        <w:t xml:space="preserve"> the reproductive strategy of producing enormous numbers of offspring while investing little in any one of them (</w:t>
      </w:r>
      <w:r w:rsidRPr="000B3745">
        <w:rPr>
          <w:rStyle w:val="StyleUnderline"/>
          <w:highlight w:val="yellow"/>
        </w:rPr>
        <w:t>the</w:t>
      </w:r>
      <w:r w:rsidRPr="007C471D">
        <w:rPr>
          <w:sz w:val="16"/>
        </w:rPr>
        <w:t xml:space="preserve"> ‘</w:t>
      </w:r>
      <w:r w:rsidRPr="000B3745">
        <w:rPr>
          <w:rStyle w:val="Emphasis"/>
          <w:highlight w:val="yellow"/>
        </w:rPr>
        <w:t>r-strategy</w:t>
      </w:r>
      <w:r w:rsidRPr="007C471D">
        <w:rPr>
          <w:rStyle w:val="StyleUnderline"/>
        </w:rPr>
        <w:t>’</w:t>
      </w:r>
      <w:r w:rsidRPr="007C471D">
        <w:rPr>
          <w:sz w:val="16"/>
        </w:rPr>
        <w:t xml:space="preserve">, which is used by many lizards, amphibians, fish, but is also common among small mammals).23 The </w:t>
      </w:r>
      <w:r w:rsidRPr="007C471D">
        <w:rPr>
          <w:rStyle w:val="StyleUnderline"/>
        </w:rPr>
        <w:t xml:space="preserve">vast </w:t>
      </w:r>
      <w:r w:rsidRPr="000B3745">
        <w:rPr>
          <w:rStyle w:val="Emphasis"/>
          <w:highlight w:val="yellow"/>
        </w:rPr>
        <w:t>majority</w:t>
      </w:r>
      <w:r w:rsidRPr="007C471D">
        <w:rPr>
          <w:sz w:val="16"/>
        </w:rPr>
        <w:t xml:space="preserve"> is </w:t>
      </w:r>
      <w:r w:rsidRPr="007C471D">
        <w:rPr>
          <w:rStyle w:val="StyleUnderline"/>
        </w:rPr>
        <w:t xml:space="preserve">expected to </w:t>
      </w:r>
      <w:r w:rsidRPr="000B3745">
        <w:rPr>
          <w:rStyle w:val="StyleUnderline"/>
          <w:highlight w:val="yellow"/>
        </w:rPr>
        <w:t>die</w:t>
      </w:r>
      <w:r w:rsidRPr="007C471D">
        <w:rPr>
          <w:sz w:val="16"/>
        </w:rPr>
        <w:t>, and die soon, without having a chance to reproduce themselves—in a stable environment, only about one of all those offspring will survive long enough to have offspring of its own (in many such species, the early-life death rate is greater than 90%24).</w:t>
      </w:r>
    </w:p>
    <w:p w14:paraId="486EA28F" w14:textId="77777777" w:rsidR="00451EBC" w:rsidRPr="007C471D" w:rsidRDefault="00451EBC" w:rsidP="00451EBC">
      <w:pPr>
        <w:rPr>
          <w:sz w:val="16"/>
        </w:rPr>
      </w:pPr>
      <w:r w:rsidRPr="007C471D">
        <w:rPr>
          <w:sz w:val="16"/>
        </w:rPr>
        <w:t>Now the process of evolution involves large-scale death as part of its logic, and we saw Dawkins list the myriad of gruesome ways in which animals perish in nature. But while early death plays an important part in the argument, it doesn’t directly bear on EP. The badness of death is usually understood as a function of the good it deprives one of; it makes (some) lives worse than they would have been. But arguably it doesn’t add badness to the world.</w:t>
      </w:r>
    </w:p>
    <w:p w14:paraId="575F332C" w14:textId="77777777" w:rsidR="00451EBC" w:rsidRPr="007C471D" w:rsidRDefault="00451EBC" w:rsidP="00451EBC">
      <w:pPr>
        <w:rPr>
          <w:sz w:val="16"/>
        </w:rPr>
      </w:pPr>
      <w:r w:rsidRPr="007C471D">
        <w:rPr>
          <w:sz w:val="16"/>
        </w:rPr>
        <w:t xml:space="preserve">What clearly does add badness to the world is suffering. Now pain evolved because of its adaptive benefits: because its motivational effects help reduce bodily harm, thereby increasing reproductive fitness. Much pain is thus instrumentally useful, bad in itself yet overall beneficial for the animal. But evolution doesn’t ‘care’ who suffers or how much, and there’s a great deal of suffering that is useless for the individuals who suffer it: pain is there because the capacity to experience it tends to promote reproductive success, not because it’s useful in any given instance, and the disposition to feel pain is often triggered in contexts where it serves no function.25 Moreover, evolution is entirely ‘indifferent’ to suffering that doesn’t affect reproductive success. This is particularly true of the suffering associated with dying which doesn’t affect reproductive fitness even when prolonged and intense. Evolution thus has no ‘reason’ to reduce that suffering—and </w:t>
      </w:r>
      <w:r w:rsidRPr="000B3745">
        <w:rPr>
          <w:rStyle w:val="Emphasis"/>
          <w:highlight w:val="yellow"/>
        </w:rPr>
        <w:t>death</w:t>
      </w:r>
      <w:r w:rsidRPr="000B3745">
        <w:rPr>
          <w:rStyle w:val="StyleUnderline"/>
          <w:highlight w:val="yellow"/>
        </w:rPr>
        <w:t xml:space="preserve"> by</w:t>
      </w:r>
      <w:r w:rsidRPr="007C471D">
        <w:rPr>
          <w:rStyle w:val="StyleUnderline"/>
        </w:rPr>
        <w:t xml:space="preserve"> </w:t>
      </w:r>
      <w:r w:rsidRPr="000B3745">
        <w:rPr>
          <w:rStyle w:val="Emphasis"/>
          <w:highlight w:val="yellow"/>
        </w:rPr>
        <w:t>predation</w:t>
      </w:r>
      <w:r w:rsidRPr="007C471D">
        <w:rPr>
          <w:sz w:val="16"/>
        </w:rPr>
        <w:t xml:space="preserve">, </w:t>
      </w:r>
      <w:r w:rsidRPr="007C471D">
        <w:rPr>
          <w:rStyle w:val="StyleUnderline"/>
        </w:rPr>
        <w:t>or</w:t>
      </w:r>
      <w:r w:rsidRPr="007C471D">
        <w:rPr>
          <w:sz w:val="16"/>
        </w:rPr>
        <w:t xml:space="preserve"> by </w:t>
      </w:r>
      <w:r w:rsidRPr="007C471D">
        <w:rPr>
          <w:rStyle w:val="Emphasis"/>
        </w:rPr>
        <w:t>disease</w:t>
      </w:r>
      <w:r w:rsidRPr="007C471D">
        <w:rPr>
          <w:sz w:val="16"/>
        </w:rPr>
        <w:t xml:space="preserve">, </w:t>
      </w:r>
      <w:r w:rsidRPr="007C471D">
        <w:rPr>
          <w:rStyle w:val="StyleUnderline"/>
        </w:rPr>
        <w:t>can</w:t>
      </w:r>
      <w:r w:rsidRPr="007C471D">
        <w:rPr>
          <w:sz w:val="16"/>
        </w:rPr>
        <w:t xml:space="preserve"> often </w:t>
      </w:r>
      <w:r w:rsidRPr="000B3745">
        <w:rPr>
          <w:rStyle w:val="StyleUnderline"/>
          <w:highlight w:val="yellow"/>
        </w:rPr>
        <w:t xml:space="preserve">take a </w:t>
      </w:r>
      <w:r w:rsidRPr="000B3745">
        <w:rPr>
          <w:rStyle w:val="Emphasis"/>
          <w:highlight w:val="yellow"/>
        </w:rPr>
        <w:t>long time</w:t>
      </w:r>
      <w:r w:rsidRPr="007C471D">
        <w:rPr>
          <w:sz w:val="16"/>
        </w:rPr>
        <w:t xml:space="preserve">.26 If fish feel pain, then an extreme example is the salmon: most </w:t>
      </w:r>
      <w:r w:rsidRPr="007C471D">
        <w:rPr>
          <w:rStyle w:val="StyleUnderline"/>
        </w:rPr>
        <w:t xml:space="preserve">salmons’ bodies collapse </w:t>
      </w:r>
      <w:r w:rsidRPr="00EC0CDB">
        <w:rPr>
          <w:rStyle w:val="Emphasis"/>
        </w:rPr>
        <w:t>shortly</w:t>
      </w:r>
      <w:r w:rsidRPr="007C471D">
        <w:rPr>
          <w:sz w:val="16"/>
        </w:rPr>
        <w:t xml:space="preserve"> </w:t>
      </w:r>
      <w:r w:rsidRPr="007C471D">
        <w:rPr>
          <w:rStyle w:val="StyleUnderline"/>
        </w:rPr>
        <w:t xml:space="preserve">after they have </w:t>
      </w:r>
      <w:r w:rsidRPr="00EC0CDB">
        <w:rPr>
          <w:rStyle w:val="Emphasis"/>
        </w:rPr>
        <w:t>reproduced</w:t>
      </w:r>
      <w:r w:rsidRPr="007C471D">
        <w:rPr>
          <w:sz w:val="16"/>
        </w:rPr>
        <w:t>. And these are the most successful members of the species—the vast majority of salmon never reach that point.27</w:t>
      </w:r>
    </w:p>
    <w:p w14:paraId="7A3AF60C" w14:textId="77777777" w:rsidR="00451EBC" w:rsidRDefault="00451EBC" w:rsidP="00451EBC">
      <w:pPr>
        <w:rPr>
          <w:sz w:val="16"/>
        </w:rPr>
      </w:pPr>
      <w:r w:rsidRPr="00EC0CDB">
        <w:rPr>
          <w:sz w:val="16"/>
        </w:rPr>
        <w:t xml:space="preserve">So we have pervasive death, usually at a very young age, via starvation, dehydration, exposure, disease or predation, and the </w:t>
      </w:r>
      <w:r w:rsidRPr="000B3745">
        <w:rPr>
          <w:rStyle w:val="Emphasis"/>
          <w:highlight w:val="yellow"/>
        </w:rPr>
        <w:t>intense</w:t>
      </w:r>
      <w:r w:rsidRPr="000B3745">
        <w:rPr>
          <w:rStyle w:val="StyleUnderline"/>
          <w:highlight w:val="yellow"/>
        </w:rPr>
        <w:t xml:space="preserve"> yet</w:t>
      </w:r>
      <w:r w:rsidRPr="00EC0CDB">
        <w:rPr>
          <w:rStyle w:val="StyleUnderline"/>
        </w:rPr>
        <w:t xml:space="preserve"> </w:t>
      </w:r>
      <w:r w:rsidRPr="000B3745">
        <w:rPr>
          <w:rStyle w:val="Emphasis"/>
          <w:highlight w:val="yellow"/>
        </w:rPr>
        <w:t>pointless</w:t>
      </w:r>
      <w:r w:rsidRPr="000B3745">
        <w:rPr>
          <w:rStyle w:val="StyleUnderline"/>
          <w:highlight w:val="yellow"/>
        </w:rPr>
        <w:t xml:space="preserve"> suffering that</w:t>
      </w:r>
      <w:r w:rsidRPr="00EC0CDB">
        <w:rPr>
          <w:sz w:val="16"/>
        </w:rPr>
        <w:t xml:space="preserve"> such </w:t>
      </w:r>
      <w:r w:rsidRPr="000B3745">
        <w:rPr>
          <w:rStyle w:val="StyleUnderline"/>
          <w:highlight w:val="yellow"/>
        </w:rPr>
        <w:t>deaths</w:t>
      </w:r>
      <w:r w:rsidRPr="00EC0CDB">
        <w:rPr>
          <w:sz w:val="16"/>
        </w:rPr>
        <w:t xml:space="preserve"> typically </w:t>
      </w:r>
      <w:r w:rsidRPr="000B3745">
        <w:rPr>
          <w:rStyle w:val="StyleUnderline"/>
          <w:highlight w:val="yellow"/>
        </w:rPr>
        <w:t>involve</w:t>
      </w:r>
      <w:r w:rsidRPr="00EC0CDB">
        <w:rPr>
          <w:sz w:val="16"/>
        </w:rPr>
        <w:t xml:space="preserve">. </w:t>
      </w:r>
      <w:r w:rsidRPr="00EC0CDB">
        <w:rPr>
          <w:rStyle w:val="StyleUnderline"/>
        </w:rPr>
        <w:t>Animals who die</w:t>
      </w:r>
      <w:r w:rsidRPr="00EC0CDB">
        <w:rPr>
          <w:sz w:val="16"/>
        </w:rPr>
        <w:t xml:space="preserve"> in </w:t>
      </w:r>
      <w:r w:rsidRPr="00EC0CDB">
        <w:rPr>
          <w:rStyle w:val="StyleUnderline"/>
        </w:rPr>
        <w:t>this way</w:t>
      </w:r>
      <w:r w:rsidRPr="00EC0CDB">
        <w:rPr>
          <w:sz w:val="16"/>
        </w:rPr>
        <w:t xml:space="preserve">, just minutes, days or weeks after being born, </w:t>
      </w:r>
      <w:r w:rsidRPr="00EC0CDB">
        <w:rPr>
          <w:rStyle w:val="StyleUnderline"/>
        </w:rPr>
        <w:t xml:space="preserve">have </w:t>
      </w:r>
      <w:r w:rsidRPr="000B3745">
        <w:rPr>
          <w:rStyle w:val="Emphasis"/>
          <w:highlight w:val="yellow"/>
        </w:rPr>
        <w:t>little</w:t>
      </w:r>
      <w:r w:rsidRPr="000B3745">
        <w:rPr>
          <w:rStyle w:val="StyleUnderline"/>
          <w:highlight w:val="yellow"/>
        </w:rPr>
        <w:t xml:space="preserve"> chance to enjoy anything </w:t>
      </w:r>
      <w:r w:rsidRPr="000B3745">
        <w:rPr>
          <w:rStyle w:val="Emphasis"/>
          <w:highlight w:val="yellow"/>
        </w:rPr>
        <w:t>pleasant</w:t>
      </w:r>
      <w:r w:rsidRPr="00EC0CDB">
        <w:rPr>
          <w:sz w:val="16"/>
        </w:rPr>
        <w:t xml:space="preserve">, certainly not anything likely </w:t>
      </w:r>
      <w:r w:rsidRPr="000B3745">
        <w:rPr>
          <w:rStyle w:val="StyleUnderline"/>
          <w:highlight w:val="yellow"/>
        </w:rPr>
        <w:t xml:space="preserve">to </w:t>
      </w:r>
      <w:r w:rsidRPr="000B3745">
        <w:rPr>
          <w:rStyle w:val="Emphasis"/>
          <w:highlight w:val="yellow"/>
        </w:rPr>
        <w:t>offset</w:t>
      </w:r>
      <w:r w:rsidRPr="00EC0CDB">
        <w:rPr>
          <w:rStyle w:val="StyleUnderline"/>
        </w:rPr>
        <w:t xml:space="preserve"> their </w:t>
      </w:r>
      <w:r w:rsidRPr="000B3745">
        <w:rPr>
          <w:rStyle w:val="Emphasis"/>
          <w:highlight w:val="yellow"/>
        </w:rPr>
        <w:t>pain</w:t>
      </w:r>
      <w:r w:rsidRPr="00EC0CDB">
        <w:rPr>
          <w:rStyle w:val="StyleUnderline"/>
        </w:rPr>
        <w:t>ful death</w:t>
      </w:r>
      <w:r w:rsidRPr="00EC0CDB">
        <w:rPr>
          <w:sz w:val="16"/>
        </w:rPr>
        <w:t xml:space="preserve">. Their </w:t>
      </w:r>
      <w:r w:rsidRPr="000B3745">
        <w:rPr>
          <w:rStyle w:val="StyleUnderline"/>
          <w:highlight w:val="yellow"/>
        </w:rPr>
        <w:t>lives</w:t>
      </w:r>
      <w:r w:rsidRPr="00EC0CDB">
        <w:rPr>
          <w:rStyle w:val="StyleUnderline"/>
        </w:rPr>
        <w:t xml:space="preserve"> are</w:t>
      </w:r>
      <w:r w:rsidRPr="00EC0CDB">
        <w:rPr>
          <w:sz w:val="16"/>
        </w:rPr>
        <w:t xml:space="preserve"> almost </w:t>
      </w:r>
      <w:r w:rsidRPr="00EC0CDB">
        <w:rPr>
          <w:rStyle w:val="Emphasis"/>
        </w:rPr>
        <w:t>certainly</w:t>
      </w:r>
      <w:r w:rsidRPr="00EC0CDB">
        <w:rPr>
          <w:rStyle w:val="StyleUnderline"/>
        </w:rPr>
        <w:t xml:space="preserve"> </w:t>
      </w:r>
      <w:r w:rsidRPr="000B3745">
        <w:rPr>
          <w:rStyle w:val="StyleUnderline"/>
          <w:highlight w:val="yellow"/>
        </w:rPr>
        <w:t xml:space="preserve">not </w:t>
      </w:r>
      <w:r w:rsidRPr="000B3745">
        <w:rPr>
          <w:rStyle w:val="Emphasis"/>
          <w:highlight w:val="yellow"/>
        </w:rPr>
        <w:t>worth</w:t>
      </w:r>
      <w:r w:rsidRPr="000B3745">
        <w:rPr>
          <w:sz w:val="16"/>
          <w:highlight w:val="yellow"/>
        </w:rPr>
        <w:t xml:space="preserve"> </w:t>
      </w:r>
      <w:r w:rsidRPr="000B3745">
        <w:rPr>
          <w:rStyle w:val="StyleUnderline"/>
          <w:highlight w:val="yellow"/>
        </w:rPr>
        <w:t>living</w:t>
      </w:r>
      <w:r w:rsidRPr="00EC0CDB">
        <w:rPr>
          <w:sz w:val="16"/>
        </w:rPr>
        <w:t>.28</w:t>
      </w:r>
    </w:p>
    <w:p w14:paraId="42FE2D1C" w14:textId="77777777" w:rsidR="00451EBC" w:rsidRPr="005B3E94" w:rsidRDefault="00451EBC" w:rsidP="00451EBC">
      <w:pPr>
        <w:pStyle w:val="Heading4"/>
      </w:pPr>
      <w:r>
        <w:t xml:space="preserve">Prioritize </w:t>
      </w:r>
      <w:r>
        <w:rPr>
          <w:u w:val="single"/>
        </w:rPr>
        <w:t>species-neutral</w:t>
      </w:r>
      <w:r>
        <w:t xml:space="preserve"> approaches to </w:t>
      </w:r>
      <w:r w:rsidRPr="000339A7">
        <w:rPr>
          <w:u w:val="single"/>
        </w:rPr>
        <w:t>ethics</w:t>
      </w:r>
      <w:r>
        <w:t xml:space="preserve">---anything else is a </w:t>
      </w:r>
      <w:r>
        <w:rPr>
          <w:u w:val="single"/>
        </w:rPr>
        <w:t>slippery slope</w:t>
      </w:r>
      <w:r>
        <w:t xml:space="preserve"> to </w:t>
      </w:r>
      <w:r>
        <w:rPr>
          <w:u w:val="single"/>
        </w:rPr>
        <w:t>genocide</w:t>
      </w:r>
      <w:r>
        <w:t>.</w:t>
      </w:r>
    </w:p>
    <w:p w14:paraId="2C1563AA" w14:textId="77777777" w:rsidR="00451EBC" w:rsidRDefault="00451EBC" w:rsidP="00451EBC">
      <w:r w:rsidRPr="00121A77">
        <w:rPr>
          <w:rStyle w:val="Heading4Char"/>
        </w:rPr>
        <w:t>Jaeger ’24</w:t>
      </w:r>
      <w:r>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kento, SDO = Social Dominance Orientation</w:t>
      </w:r>
    </w:p>
    <w:p w14:paraId="4B9D3817" w14:textId="77777777" w:rsidR="00451EBC" w:rsidRPr="00B46263" w:rsidRDefault="00451EBC" w:rsidP="00451EBC">
      <w:pPr>
        <w:rPr>
          <w:sz w:val="16"/>
        </w:rPr>
      </w:pPr>
      <w:r w:rsidRPr="00B46263">
        <w:rPr>
          <w:sz w:val="16"/>
        </w:rPr>
        <w:t xml:space="preserve">Philosophers and </w:t>
      </w:r>
      <w:r w:rsidRPr="00B607EC">
        <w:rPr>
          <w:rStyle w:val="Emphasis"/>
        </w:rPr>
        <w:t>scientists</w:t>
      </w:r>
      <w:r w:rsidRPr="00B607EC">
        <w:rPr>
          <w:u w:val="single"/>
        </w:rPr>
        <w:t xml:space="preserve"> have noted</w:t>
      </w:r>
      <w:r w:rsidRPr="00B46263">
        <w:rPr>
          <w:sz w:val="16"/>
        </w:rPr>
        <w:t xml:space="preserve"> the many </w:t>
      </w:r>
      <w:r w:rsidRPr="000B3745">
        <w:rPr>
          <w:rStyle w:val="Emphasis"/>
          <w:highlight w:val="yellow"/>
        </w:rPr>
        <w:t>similarities</w:t>
      </w:r>
      <w:r w:rsidRPr="000B3745">
        <w:rPr>
          <w:highlight w:val="yellow"/>
          <w:u w:val="single"/>
        </w:rPr>
        <w:t xml:space="preserve"> between</w:t>
      </w:r>
      <w:r w:rsidRPr="002F370E">
        <w:rPr>
          <w:u w:val="single"/>
        </w:rPr>
        <w:t xml:space="preserve"> the systemic </w:t>
      </w:r>
      <w:r w:rsidRPr="000B3745">
        <w:rPr>
          <w:rStyle w:val="Emphasis"/>
          <w:highlight w:val="yellow"/>
        </w:rPr>
        <w:t>exploitation</w:t>
      </w:r>
      <w:r w:rsidRPr="000B3745">
        <w:rPr>
          <w:highlight w:val="yellow"/>
          <w:u w:val="single"/>
        </w:rPr>
        <w:t xml:space="preserve"> of </w:t>
      </w:r>
      <w:r w:rsidRPr="000B3745">
        <w:rPr>
          <w:rStyle w:val="Emphasis"/>
          <w:highlight w:val="yellow"/>
        </w:rPr>
        <w:t>animals</w:t>
      </w:r>
      <w:r w:rsidRPr="000B3745">
        <w:rPr>
          <w:highlight w:val="yellow"/>
          <w:u w:val="single"/>
        </w:rPr>
        <w:t xml:space="preserve"> and</w:t>
      </w:r>
      <w:r w:rsidRPr="00B46263">
        <w:rPr>
          <w:sz w:val="16"/>
        </w:rPr>
        <w:t xml:space="preserve"> (past and ongoing) systemic </w:t>
      </w:r>
      <w:r w:rsidRPr="002F370E">
        <w:rPr>
          <w:u w:val="single"/>
        </w:rPr>
        <w:t xml:space="preserve">discrimination against certain </w:t>
      </w:r>
      <w:r w:rsidRPr="00B46263">
        <w:rPr>
          <w:rStyle w:val="Emphasis"/>
        </w:rPr>
        <w:t>human</w:t>
      </w:r>
      <w:r w:rsidRPr="002F370E">
        <w:rPr>
          <w:u w:val="single"/>
        </w:rPr>
        <w:t xml:space="preserve"> groups</w:t>
      </w:r>
      <w:r w:rsidRPr="00B46263">
        <w:rPr>
          <w:sz w:val="16"/>
        </w:rPr>
        <w:t xml:space="preserve">, </w:t>
      </w:r>
      <w:r w:rsidRPr="002F370E">
        <w:rPr>
          <w:u w:val="single"/>
        </w:rPr>
        <w:t xml:space="preserve">such as </w:t>
      </w:r>
      <w:r w:rsidRPr="000B3745">
        <w:rPr>
          <w:rStyle w:val="Emphasis"/>
          <w:highlight w:val="yellow"/>
        </w:rPr>
        <w:t>racism</w:t>
      </w:r>
      <w:r w:rsidRPr="000B3745">
        <w:rPr>
          <w:highlight w:val="yellow"/>
          <w:u w:val="single"/>
        </w:rPr>
        <w:t xml:space="preserve"> and </w:t>
      </w:r>
      <w:r w:rsidRPr="000B3745">
        <w:rPr>
          <w:rStyle w:val="Emphasis"/>
          <w:highlight w:val="yellow"/>
        </w:rPr>
        <w:t>sexism</w:t>
      </w:r>
      <w:r w:rsidRPr="00B46263">
        <w:rPr>
          <w:sz w:val="16"/>
        </w:rPr>
        <w:t xml:space="preserve"> (Dhont et al., 2020; Horta, 2010; Singer, 1975). Building on these observations, an emerging field of </w:t>
      </w:r>
      <w:r w:rsidRPr="002F370E">
        <w:rPr>
          <w:u w:val="single"/>
        </w:rPr>
        <w:t>study</w:t>
      </w:r>
      <w:r w:rsidRPr="00B46263">
        <w:rPr>
          <w:sz w:val="16"/>
        </w:rPr>
        <w:t xml:space="preserve"> is </w:t>
      </w:r>
      <w:r w:rsidRPr="002F370E">
        <w:rPr>
          <w:u w:val="single"/>
        </w:rPr>
        <w:t xml:space="preserve">exploring the </w:t>
      </w:r>
      <w:r w:rsidRPr="00B46263">
        <w:rPr>
          <w:rStyle w:val="Emphasis"/>
        </w:rPr>
        <w:t>psychology</w:t>
      </w:r>
      <w:r w:rsidRPr="002F370E">
        <w:rPr>
          <w:u w:val="single"/>
        </w:rPr>
        <w:t xml:space="preserve"> underlying the </w:t>
      </w:r>
      <w:r w:rsidRPr="00B46263">
        <w:rPr>
          <w:rStyle w:val="Emphasis"/>
        </w:rPr>
        <w:t>differential</w:t>
      </w:r>
      <w:r w:rsidRPr="002F370E">
        <w:rPr>
          <w:u w:val="single"/>
        </w:rPr>
        <w:t xml:space="preserve"> treatment of beings based on their </w:t>
      </w:r>
      <w:r w:rsidRPr="00B46263">
        <w:rPr>
          <w:rStyle w:val="Emphasis"/>
        </w:rPr>
        <w:t>species</w:t>
      </w:r>
      <w:r w:rsidRPr="00B46263">
        <w:rPr>
          <w:sz w:val="16"/>
        </w:rPr>
        <w:t xml:space="preserve"> membership (Caviola et al., 2019; Dhont et al., 2020). These attitudes and behaviors are often subsumed under the label of “</w:t>
      </w:r>
      <w:r w:rsidRPr="000B3745">
        <w:rPr>
          <w:rStyle w:val="Emphasis"/>
          <w:highlight w:val="yellow"/>
        </w:rPr>
        <w:t>speciesism</w:t>
      </w:r>
      <w:r w:rsidRPr="00B46263">
        <w:rPr>
          <w:sz w:val="16"/>
        </w:rPr>
        <w:t xml:space="preserve">”, a term that is meant to </w:t>
      </w:r>
      <w:r w:rsidRPr="000B3745">
        <w:rPr>
          <w:highlight w:val="yellow"/>
          <w:u w:val="single"/>
        </w:rPr>
        <w:t xml:space="preserve">highlight </w:t>
      </w:r>
      <w:r w:rsidRPr="000B3745">
        <w:rPr>
          <w:rStyle w:val="Emphasis"/>
          <w:highlight w:val="yellow"/>
        </w:rPr>
        <w:t>parallels</w:t>
      </w:r>
      <w:r w:rsidRPr="000B3745">
        <w:rPr>
          <w:highlight w:val="yellow"/>
          <w:u w:val="single"/>
        </w:rPr>
        <w:t xml:space="preserve"> with </w:t>
      </w:r>
      <w:r w:rsidRPr="000B3745">
        <w:rPr>
          <w:rStyle w:val="Emphasis"/>
          <w:highlight w:val="yellow"/>
        </w:rPr>
        <w:t>racism</w:t>
      </w:r>
      <w:r w:rsidRPr="002F370E">
        <w:rPr>
          <w:u w:val="single"/>
        </w:rPr>
        <w:t xml:space="preserve"> and </w:t>
      </w:r>
      <w:r w:rsidRPr="00B46263">
        <w:rPr>
          <w:rStyle w:val="Emphasis"/>
        </w:rPr>
        <w:t>sexism</w:t>
      </w:r>
      <w:r w:rsidRPr="00B46263">
        <w:rPr>
          <w:sz w:val="16"/>
        </w:rPr>
        <w:t xml:space="preserve"> (Horta, 2010; Singer, 1975). But </w:t>
      </w:r>
      <w:r w:rsidRPr="002F370E">
        <w:rPr>
          <w:u w:val="single"/>
        </w:rPr>
        <w:t xml:space="preserve">parallels may not only </w:t>
      </w:r>
      <w:r w:rsidRPr="00B46263">
        <w:rPr>
          <w:rStyle w:val="Emphasis"/>
        </w:rPr>
        <w:t>exist</w:t>
      </w:r>
      <w:r w:rsidRPr="002F370E">
        <w:rPr>
          <w:u w:val="single"/>
        </w:rPr>
        <w:t xml:space="preserve"> at the </w:t>
      </w:r>
      <w:r w:rsidRPr="00B46263">
        <w:rPr>
          <w:rStyle w:val="Emphasis"/>
        </w:rPr>
        <w:t>surface</w:t>
      </w:r>
      <w:r w:rsidRPr="00B46263">
        <w:rPr>
          <w:sz w:val="16"/>
        </w:rPr>
        <w:t xml:space="preserve">. Some have proposed that both prejudice against humans and prejudice against animals are the product of the same underlying psychology (Dhont et al., 2016; Dhont &amp; Hodson, 2014). Thus, </w:t>
      </w:r>
      <w:r w:rsidRPr="00B46263">
        <w:rPr>
          <w:rStyle w:val="Emphasis"/>
        </w:rPr>
        <w:t>generalized</w:t>
      </w:r>
      <w:r w:rsidRPr="002F370E">
        <w:rPr>
          <w:u w:val="single"/>
        </w:rPr>
        <w:t xml:space="preserve"> prejudice</w:t>
      </w:r>
      <w:r w:rsidRPr="00B46263">
        <w:rPr>
          <w:sz w:val="16"/>
        </w:rPr>
        <w:t>— the observation that people who are prejudiced against one social group also tend to be prejudiced against other social groups—</w:t>
      </w:r>
      <w:r w:rsidRPr="002F370E">
        <w:rPr>
          <w:u w:val="single"/>
        </w:rPr>
        <w:t>may</w:t>
      </w:r>
      <w:r w:rsidRPr="00B46263">
        <w:rPr>
          <w:sz w:val="16"/>
        </w:rPr>
        <w:t xml:space="preserve"> not only </w:t>
      </w:r>
      <w:r w:rsidRPr="002F370E">
        <w:rPr>
          <w:u w:val="single"/>
        </w:rPr>
        <w:t>generalize</w:t>
      </w:r>
      <w:r w:rsidRPr="00B46263">
        <w:rPr>
          <w:sz w:val="16"/>
        </w:rPr>
        <w:t xml:space="preserve"> across different social groups (Akrami et al., 2011; Bergh &amp; Brandt, 2023), but also </w:t>
      </w:r>
      <w:r w:rsidRPr="002F370E">
        <w:rPr>
          <w:u w:val="single"/>
        </w:rPr>
        <w:t xml:space="preserve">across </w:t>
      </w:r>
      <w:r w:rsidRPr="00B46263">
        <w:rPr>
          <w:rStyle w:val="Emphasis"/>
        </w:rPr>
        <w:t>species</w:t>
      </w:r>
      <w:r w:rsidRPr="002F370E">
        <w:rPr>
          <w:u w:val="single"/>
        </w:rPr>
        <w:t xml:space="preserve"> lines</w:t>
      </w:r>
      <w:r w:rsidRPr="00B46263">
        <w:rPr>
          <w:sz w:val="16"/>
        </w:rPr>
        <w:t>.</w:t>
      </w:r>
    </w:p>
    <w:p w14:paraId="697DA132" w14:textId="77777777" w:rsidR="00451EBC" w:rsidRPr="00B46263" w:rsidRDefault="00451EBC" w:rsidP="00451EBC">
      <w:pPr>
        <w:rPr>
          <w:sz w:val="16"/>
        </w:rPr>
      </w:pPr>
      <w:r w:rsidRPr="00B46263">
        <w:rPr>
          <w:sz w:val="16"/>
        </w:rPr>
        <w:t xml:space="preserve">The present </w:t>
      </w:r>
      <w:r w:rsidRPr="00B46263">
        <w:rPr>
          <w:rStyle w:val="Emphasis"/>
        </w:rPr>
        <w:t>studies</w:t>
      </w:r>
      <w:r w:rsidRPr="002F370E">
        <w:rPr>
          <w:u w:val="single"/>
        </w:rPr>
        <w:t xml:space="preserve"> test this </w:t>
      </w:r>
      <w:r w:rsidRPr="00B46263">
        <w:rPr>
          <w:rStyle w:val="Emphasis"/>
        </w:rPr>
        <w:t>hypothesis</w:t>
      </w:r>
      <w:r w:rsidRPr="00B46263">
        <w:rPr>
          <w:sz w:val="16"/>
        </w:rPr>
        <w:t xml:space="preserve">, examining whether people who show prejudice against different social groups also show prejudice against animals. The </w:t>
      </w:r>
      <w:r w:rsidRPr="000B3745">
        <w:rPr>
          <w:highlight w:val="yellow"/>
          <w:u w:val="single"/>
        </w:rPr>
        <w:t>studies</w:t>
      </w:r>
      <w:r w:rsidRPr="002F370E">
        <w:rPr>
          <w:u w:val="single"/>
        </w:rPr>
        <w:t xml:space="preserve"> are </w:t>
      </w:r>
      <w:r w:rsidRPr="000B3745">
        <w:rPr>
          <w:rStyle w:val="Emphasis"/>
          <w:highlight w:val="yellow"/>
        </w:rPr>
        <w:t>based</w:t>
      </w:r>
      <w:r w:rsidRPr="000B3745">
        <w:rPr>
          <w:highlight w:val="yellow"/>
          <w:u w:val="single"/>
        </w:rPr>
        <w:t xml:space="preserve"> on large</w:t>
      </w:r>
      <w:r w:rsidRPr="00927D36">
        <w:rPr>
          <w:u w:val="single"/>
        </w:rPr>
        <w:t xml:space="preserve">, </w:t>
      </w:r>
      <w:r w:rsidRPr="00927D36">
        <w:rPr>
          <w:rStyle w:val="Emphasis"/>
        </w:rPr>
        <w:t>demographically</w:t>
      </w:r>
      <w:r w:rsidRPr="00927D36">
        <w:rPr>
          <w:u w:val="single"/>
        </w:rPr>
        <w:t xml:space="preserve"> </w:t>
      </w:r>
      <w:r w:rsidRPr="000B3745">
        <w:rPr>
          <w:highlight w:val="yellow"/>
          <w:u w:val="single"/>
        </w:rPr>
        <w:t>diverse samples</w:t>
      </w:r>
      <w:r w:rsidRPr="00E2249E">
        <w:rPr>
          <w:u w:val="single"/>
        </w:rPr>
        <w:t xml:space="preserve"> of </w:t>
      </w:r>
      <w:r w:rsidRPr="00E2249E">
        <w:rPr>
          <w:rStyle w:val="Emphasis"/>
        </w:rPr>
        <w:t>participants</w:t>
      </w:r>
      <w:r w:rsidRPr="00E2249E">
        <w:rPr>
          <w:sz w:val="16"/>
        </w:rPr>
        <w:t xml:space="preserve"> (Study 1: 56,</w:t>
      </w:r>
      <w:r w:rsidRPr="00464400">
        <w:rPr>
          <w:sz w:val="16"/>
        </w:rPr>
        <w:t xml:space="preserve">759 </w:t>
      </w:r>
      <w:r w:rsidRPr="00464400">
        <w:rPr>
          <w:u w:val="single"/>
        </w:rPr>
        <w:t xml:space="preserve">participants from </w:t>
      </w:r>
      <w:r w:rsidRPr="00464400">
        <w:rPr>
          <w:rStyle w:val="Emphasis"/>
        </w:rPr>
        <w:t>46 countries</w:t>
      </w:r>
      <w:r w:rsidRPr="00464400">
        <w:rPr>
          <w:sz w:val="16"/>
        </w:rPr>
        <w:t>, Study</w:t>
      </w:r>
      <w:r w:rsidRPr="00B46263">
        <w:rPr>
          <w:sz w:val="16"/>
        </w:rPr>
        <w:t xml:space="preserve"> 2: 1,566 participants from the Netherlands) </w:t>
      </w:r>
      <w:r w:rsidRPr="002F370E">
        <w:rPr>
          <w:u w:val="single"/>
        </w:rPr>
        <w:t xml:space="preserve">and </w:t>
      </w:r>
      <w:r w:rsidRPr="000B3745">
        <w:rPr>
          <w:highlight w:val="yellow"/>
          <w:u w:val="single"/>
        </w:rPr>
        <w:t>examine</w:t>
      </w:r>
      <w:r w:rsidRPr="002F370E">
        <w:rPr>
          <w:u w:val="single"/>
        </w:rPr>
        <w:t xml:space="preserve"> a </w:t>
      </w:r>
      <w:r w:rsidRPr="00B46263">
        <w:rPr>
          <w:rStyle w:val="Emphasis"/>
        </w:rPr>
        <w:t>host</w:t>
      </w:r>
      <w:r w:rsidRPr="002F370E">
        <w:rPr>
          <w:u w:val="single"/>
        </w:rPr>
        <w:t xml:space="preserve"> of </w:t>
      </w:r>
      <w:r w:rsidRPr="000B3745">
        <w:rPr>
          <w:highlight w:val="yellow"/>
          <w:u w:val="single"/>
        </w:rPr>
        <w:t>attitudes</w:t>
      </w:r>
      <w:r w:rsidRPr="002F370E">
        <w:rPr>
          <w:u w:val="single"/>
        </w:rPr>
        <w:t xml:space="preserve">, </w:t>
      </w:r>
      <w:r w:rsidRPr="00B46263">
        <w:rPr>
          <w:rStyle w:val="Emphasis"/>
        </w:rPr>
        <w:t>beliefs</w:t>
      </w:r>
      <w:r w:rsidRPr="00B46263">
        <w:rPr>
          <w:sz w:val="16"/>
        </w:rPr>
        <w:t xml:space="preserve">, emotional responses, </w:t>
      </w:r>
      <w:r w:rsidRPr="002F370E">
        <w:rPr>
          <w:u w:val="single"/>
        </w:rPr>
        <w:t xml:space="preserve">and behaviors </w:t>
      </w:r>
      <w:r w:rsidRPr="000B3745">
        <w:rPr>
          <w:highlight w:val="yellow"/>
          <w:u w:val="single"/>
        </w:rPr>
        <w:t>related to</w:t>
      </w:r>
      <w:r w:rsidRPr="002F370E">
        <w:rPr>
          <w:u w:val="single"/>
        </w:rPr>
        <w:t xml:space="preserve"> the </w:t>
      </w:r>
      <w:r w:rsidRPr="00B46263">
        <w:rPr>
          <w:rStyle w:val="Emphasis"/>
        </w:rPr>
        <w:t>devaluation</w:t>
      </w:r>
      <w:r w:rsidRPr="002F370E">
        <w:rPr>
          <w:u w:val="single"/>
        </w:rPr>
        <w:t xml:space="preserve"> of </w:t>
      </w:r>
      <w:r w:rsidRPr="000B3745">
        <w:rPr>
          <w:rStyle w:val="Emphasis"/>
          <w:highlight w:val="yellow"/>
        </w:rPr>
        <w:t>animals</w:t>
      </w:r>
      <w:r w:rsidRPr="00B46263">
        <w:rPr>
          <w:sz w:val="16"/>
        </w:rPr>
        <w:t>.</w:t>
      </w:r>
    </w:p>
    <w:p w14:paraId="139DE903" w14:textId="77777777" w:rsidR="00451EBC" w:rsidRPr="00B46263" w:rsidRDefault="00451EBC" w:rsidP="00451EBC">
      <w:pPr>
        <w:rPr>
          <w:sz w:val="16"/>
          <w:szCs w:val="16"/>
        </w:rPr>
      </w:pPr>
      <w:r w:rsidRPr="00B46263">
        <w:rPr>
          <w:sz w:val="16"/>
          <w:szCs w:val="16"/>
        </w:rPr>
        <w:t xml:space="preserve">Prejudice against humans and animals </w:t>
      </w:r>
    </w:p>
    <w:p w14:paraId="2C00D682" w14:textId="77777777" w:rsidR="00451EBC" w:rsidRPr="00B46263" w:rsidRDefault="00451EBC" w:rsidP="00451EBC">
      <w:pPr>
        <w:rPr>
          <w:sz w:val="16"/>
        </w:rPr>
      </w:pPr>
      <w:r w:rsidRPr="00B46263">
        <w:rPr>
          <w:sz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sidRPr="00B46263">
        <w:rPr>
          <w:rStyle w:val="Emphasis"/>
        </w:rPr>
        <w:t>explanation</w:t>
      </w:r>
      <w:r w:rsidRPr="002F370E">
        <w:rPr>
          <w:u w:val="single"/>
        </w:rPr>
        <w:t xml:space="preserve"> for why</w:t>
      </w:r>
      <w:r w:rsidRPr="00B46263">
        <w:rPr>
          <w:sz w:val="16"/>
        </w:rPr>
        <w:t xml:space="preserve"> different forms of </w:t>
      </w:r>
      <w:r w:rsidRPr="000B3745">
        <w:rPr>
          <w:rStyle w:val="Emphasis"/>
          <w:highlight w:val="yellow"/>
        </w:rPr>
        <w:t>prejudice</w:t>
      </w:r>
      <w:r w:rsidRPr="00B46263">
        <w:rPr>
          <w:sz w:val="16"/>
        </w:rPr>
        <w:t xml:space="preserve"> often </w:t>
      </w:r>
      <w:r w:rsidRPr="002F370E">
        <w:rPr>
          <w:u w:val="single"/>
        </w:rPr>
        <w:t xml:space="preserve">come as a </w:t>
      </w:r>
      <w:r w:rsidRPr="00B46263">
        <w:rPr>
          <w:rStyle w:val="Emphasis"/>
        </w:rPr>
        <w:t>package</w:t>
      </w:r>
      <w:r w:rsidRPr="002F370E">
        <w:rPr>
          <w:u w:val="single"/>
        </w:rPr>
        <w:t xml:space="preserve"> deal is that </w:t>
      </w:r>
      <w:r w:rsidRPr="00116886">
        <w:rPr>
          <w:u w:val="single"/>
        </w:rPr>
        <w:t xml:space="preserve">they are </w:t>
      </w:r>
      <w:r w:rsidRPr="000B3745">
        <w:rPr>
          <w:rStyle w:val="Emphasis"/>
          <w:highlight w:val="yellow"/>
        </w:rPr>
        <w:t>underpinned</w:t>
      </w:r>
      <w:r w:rsidRPr="000B3745">
        <w:rPr>
          <w:highlight w:val="yellow"/>
          <w:u w:val="single"/>
        </w:rPr>
        <w:t xml:space="preserve"> by the </w:t>
      </w:r>
      <w:r w:rsidRPr="000B3745">
        <w:rPr>
          <w:rStyle w:val="Emphasis"/>
          <w:highlight w:val="yellow"/>
        </w:rPr>
        <w:t>same beliefs</w:t>
      </w:r>
      <w:r w:rsidRPr="00B46263">
        <w:rPr>
          <w:sz w:val="16"/>
        </w:rPr>
        <w:t xml:space="preserve"> and ideologies. Two traits in particular are often invoked to explain the causes of generalized prejudice: right-wing authoritarianism (RWA), a preference for conformity, traditional values, and deference to authority (Altemeyer, 1981), and social dominance orientation (SDO), a preference for group-based dominance hierarchies and social inequalities (Ho et al., 2015).</w:t>
      </w:r>
    </w:p>
    <w:p w14:paraId="3731F878" w14:textId="77777777" w:rsidR="00451EBC" w:rsidRPr="00B46263" w:rsidRDefault="00451EBC" w:rsidP="00451EBC">
      <w:pPr>
        <w:rPr>
          <w:sz w:val="16"/>
        </w:rPr>
      </w:pPr>
      <w:r w:rsidRPr="00B46263">
        <w:rPr>
          <w:sz w:val="16"/>
        </w:rPr>
        <w:t xml:space="preserve">Building on this work, </w:t>
      </w:r>
      <w:r w:rsidRPr="002F370E">
        <w:rPr>
          <w:u w:val="single"/>
        </w:rPr>
        <w:t xml:space="preserve">recent </w:t>
      </w:r>
      <w:r w:rsidRPr="00B46263">
        <w:rPr>
          <w:rStyle w:val="Emphasis"/>
        </w:rPr>
        <w:t>theoretical</w:t>
      </w:r>
      <w:r w:rsidRPr="002F370E">
        <w:rPr>
          <w:u w:val="single"/>
        </w:rPr>
        <w:t xml:space="preserve"> models propose that </w:t>
      </w:r>
      <w:r w:rsidRPr="00B46263">
        <w:rPr>
          <w:rStyle w:val="Emphasis"/>
        </w:rPr>
        <w:t>generalized</w:t>
      </w:r>
      <w:r w:rsidRPr="002F370E">
        <w:rPr>
          <w:u w:val="single"/>
        </w:rPr>
        <w:t xml:space="preserve"> prejudice and the </w:t>
      </w:r>
      <w:r w:rsidRPr="000B3745">
        <w:rPr>
          <w:rStyle w:val="Emphasis"/>
          <w:highlight w:val="yellow"/>
        </w:rPr>
        <w:t>devaluation</w:t>
      </w:r>
      <w:r w:rsidRPr="00B46263">
        <w:rPr>
          <w:sz w:val="16"/>
        </w:rPr>
        <w:t xml:space="preserve"> and derogation </w:t>
      </w:r>
      <w:r w:rsidRPr="000B3745">
        <w:rPr>
          <w:highlight w:val="yellow"/>
          <w:u w:val="single"/>
        </w:rPr>
        <w:t xml:space="preserve">of </w:t>
      </w:r>
      <w:r w:rsidRPr="000B3745">
        <w:rPr>
          <w:rStyle w:val="Emphasis"/>
          <w:highlight w:val="yellow"/>
        </w:rPr>
        <w:t>animals</w:t>
      </w:r>
      <w:r w:rsidRPr="00B46263">
        <w:rPr>
          <w:sz w:val="16"/>
        </w:rPr>
        <w:t>—</w:t>
      </w:r>
      <w:r w:rsidRPr="002F370E">
        <w:rPr>
          <w:u w:val="single"/>
        </w:rPr>
        <w:t>manifested</w:t>
      </w:r>
      <w:r w:rsidRPr="00B46263">
        <w:rPr>
          <w:sz w:val="16"/>
        </w:rPr>
        <w:t xml:space="preserve">, for example, </w:t>
      </w:r>
      <w:r w:rsidRPr="002F370E">
        <w:rPr>
          <w:u w:val="single"/>
        </w:rPr>
        <w:t>in</w:t>
      </w:r>
      <w:r w:rsidRPr="00B46263">
        <w:rPr>
          <w:sz w:val="16"/>
        </w:rPr>
        <w:t xml:space="preserve"> the common practices of </w:t>
      </w:r>
      <w:r w:rsidRPr="002F370E">
        <w:rPr>
          <w:u w:val="single"/>
        </w:rPr>
        <w:t xml:space="preserve">meat </w:t>
      </w:r>
      <w:r w:rsidRPr="00B46263">
        <w:rPr>
          <w:rStyle w:val="Emphasis"/>
        </w:rPr>
        <w:t>consumption</w:t>
      </w:r>
      <w:r w:rsidRPr="00B46263">
        <w:rPr>
          <w:sz w:val="16"/>
        </w:rPr>
        <w:t xml:space="preserve">, </w:t>
      </w:r>
      <w:r w:rsidRPr="002F370E">
        <w:rPr>
          <w:u w:val="single"/>
        </w:rPr>
        <w:t xml:space="preserve">animal </w:t>
      </w:r>
      <w:r w:rsidRPr="00B46263">
        <w:rPr>
          <w:rStyle w:val="Emphasis"/>
        </w:rPr>
        <w:t>experimentation</w:t>
      </w:r>
      <w:r w:rsidRPr="00B46263">
        <w:rPr>
          <w:sz w:val="16"/>
        </w:rPr>
        <w:t xml:space="preserve">, </w:t>
      </w:r>
      <w:r w:rsidRPr="002F370E">
        <w:rPr>
          <w:u w:val="single"/>
        </w:rPr>
        <w:t xml:space="preserve">and recreational </w:t>
      </w:r>
      <w:r w:rsidRPr="00B46263">
        <w:rPr>
          <w:rStyle w:val="Emphasis"/>
        </w:rPr>
        <w:t>hunting</w:t>
      </w:r>
      <w:r w:rsidRPr="00B46263">
        <w:rPr>
          <w:sz w:val="16"/>
        </w:rPr>
        <w:t>—</w:t>
      </w:r>
      <w:r w:rsidRPr="000B3745">
        <w:rPr>
          <w:highlight w:val="yellow"/>
          <w:u w:val="single"/>
        </w:rPr>
        <w:t>share the same</w:t>
      </w:r>
      <w:r w:rsidRPr="00305321">
        <w:rPr>
          <w:u w:val="single"/>
        </w:rPr>
        <w:t xml:space="preserve"> underlying </w:t>
      </w:r>
      <w:r w:rsidRPr="000B3745">
        <w:rPr>
          <w:rStyle w:val="Emphasis"/>
          <w:highlight w:val="yellow"/>
        </w:rPr>
        <w:t>psychological</w:t>
      </w:r>
      <w:r w:rsidRPr="000B3745">
        <w:rPr>
          <w:highlight w:val="yellow"/>
          <w:u w:val="single"/>
        </w:rPr>
        <w:t xml:space="preserve"> mechanisms</w:t>
      </w:r>
      <w:r w:rsidRPr="00B46263">
        <w:rPr>
          <w:sz w:val="16"/>
        </w:rPr>
        <w:t xml:space="preserve"> (Costello &amp; Hodson, 2010, 2014; Dhont et al., 2016). SDO in particular has been highlighted as a proximate cause of prejudice against humans and animals alike (Dhont &amp; Hodson, 2014; Sibley &amp; Duckitt, 2008). According to the </w:t>
      </w:r>
      <w:r w:rsidRPr="002F370E">
        <w:rPr>
          <w:u w:val="single"/>
        </w:rPr>
        <w:t xml:space="preserve">social </w:t>
      </w:r>
      <w:r w:rsidRPr="00B46263">
        <w:rPr>
          <w:rStyle w:val="Emphasis"/>
        </w:rPr>
        <w:t>dominance</w:t>
      </w:r>
      <w:r w:rsidRPr="002F370E">
        <w:rPr>
          <w:u w:val="single"/>
        </w:rPr>
        <w:t xml:space="preserve"> human-animal </w:t>
      </w:r>
      <w:r w:rsidRPr="00B46263">
        <w:rPr>
          <w:rStyle w:val="Emphasis"/>
        </w:rPr>
        <w:t>relations</w:t>
      </w:r>
      <w:r w:rsidRPr="002F370E">
        <w:rPr>
          <w:u w:val="single"/>
        </w:rPr>
        <w:t xml:space="preserve"> model</w:t>
      </w:r>
      <w:r w:rsidRPr="00B46263">
        <w:rPr>
          <w:sz w:val="16"/>
        </w:rPr>
        <w:t xml:space="preserve"> (SD-HARM), </w:t>
      </w:r>
      <w:r w:rsidRPr="002F370E">
        <w:rPr>
          <w:u w:val="single"/>
        </w:rPr>
        <w:t xml:space="preserve">preferences for </w:t>
      </w:r>
      <w:r w:rsidRPr="00B46263">
        <w:rPr>
          <w:rStyle w:val="Emphasis"/>
        </w:rPr>
        <w:t>group-based</w:t>
      </w:r>
      <w:r w:rsidRPr="002F370E">
        <w:rPr>
          <w:u w:val="single"/>
        </w:rPr>
        <w:t xml:space="preserve"> hierarchy</w:t>
      </w:r>
      <w:r w:rsidRPr="00B46263">
        <w:rPr>
          <w:sz w:val="16"/>
        </w:rPr>
        <w:t xml:space="preserve"> and inequality, as captured by measures of SDO, </w:t>
      </w:r>
      <w:r w:rsidRPr="000B3745">
        <w:rPr>
          <w:highlight w:val="yellow"/>
          <w:u w:val="single"/>
        </w:rPr>
        <w:t xml:space="preserve">motivated </w:t>
      </w:r>
      <w:r w:rsidRPr="000B3745">
        <w:rPr>
          <w:rStyle w:val="Emphasis"/>
          <w:highlight w:val="yellow"/>
        </w:rPr>
        <w:t>prejudice</w:t>
      </w:r>
      <w:r w:rsidRPr="000B3745">
        <w:rPr>
          <w:highlight w:val="yellow"/>
          <w:u w:val="single"/>
        </w:rPr>
        <w:t xml:space="preserve"> towards</w:t>
      </w:r>
      <w:r w:rsidRPr="00B46263">
        <w:rPr>
          <w:sz w:val="16"/>
        </w:rPr>
        <w:t xml:space="preserve"> both </w:t>
      </w:r>
      <w:r w:rsidRPr="000B3745">
        <w:rPr>
          <w:highlight w:val="yellow"/>
          <w:u w:val="single"/>
        </w:rPr>
        <w:t xml:space="preserve">humans and </w:t>
      </w:r>
      <w:r w:rsidRPr="000B3745">
        <w:rPr>
          <w:rStyle w:val="Emphasis"/>
          <w:highlight w:val="yellow"/>
        </w:rPr>
        <w:t>non-human</w:t>
      </w:r>
      <w:r w:rsidRPr="000B3745">
        <w:rPr>
          <w:highlight w:val="yellow"/>
          <w:u w:val="single"/>
        </w:rPr>
        <w:t xml:space="preserve"> animals</w:t>
      </w:r>
      <w:r w:rsidRPr="00B46263">
        <w:rPr>
          <w:sz w:val="16"/>
        </w:rPr>
        <w:t xml:space="preserve"> (Dhont et al., 2016). Moreover, the interspecies model of prejudice posits that beliefs about the fundamental divide between humans and animals, and human superiority in particular, </w:t>
      </w:r>
      <w:r w:rsidRPr="002F370E">
        <w:rPr>
          <w:u w:val="single"/>
        </w:rPr>
        <w:t xml:space="preserve">facilitate the </w:t>
      </w:r>
      <w:r w:rsidRPr="00B46263">
        <w:rPr>
          <w:rStyle w:val="Emphasis"/>
        </w:rPr>
        <w:t>derogation</w:t>
      </w:r>
      <w:r w:rsidRPr="002F370E">
        <w:rPr>
          <w:u w:val="single"/>
        </w:rPr>
        <w:t xml:space="preserve"> of human outgroups by </w:t>
      </w:r>
      <w:r w:rsidRPr="00B46263">
        <w:rPr>
          <w:rStyle w:val="Emphasis"/>
        </w:rPr>
        <w:t>likening</w:t>
      </w:r>
      <w:r w:rsidRPr="002F370E">
        <w:rPr>
          <w:u w:val="single"/>
        </w:rPr>
        <w:t xml:space="preserve"> them to lower-status </w:t>
      </w:r>
      <w:r w:rsidRPr="00B46263">
        <w:rPr>
          <w:rStyle w:val="Emphasis"/>
        </w:rPr>
        <w:t>animals</w:t>
      </w:r>
      <w:r w:rsidRPr="00B46263">
        <w:rPr>
          <w:sz w:val="16"/>
        </w:rPr>
        <w:t xml:space="preserve"> (Costello &amp; Hodson, 2010, 2014).</w:t>
      </w:r>
    </w:p>
    <w:p w14:paraId="1315D2C3" w14:textId="77777777" w:rsidR="00451EBC" w:rsidRPr="00B46263" w:rsidRDefault="00451EBC" w:rsidP="00451EBC">
      <w:pPr>
        <w:rPr>
          <w:sz w:val="16"/>
        </w:rPr>
      </w:pPr>
      <w:r w:rsidRPr="002F370E">
        <w:rPr>
          <w:u w:val="single"/>
        </w:rPr>
        <w:t xml:space="preserve">There is </w:t>
      </w:r>
      <w:r w:rsidRPr="000B3745">
        <w:rPr>
          <w:highlight w:val="yellow"/>
          <w:u w:val="single"/>
        </w:rPr>
        <w:t xml:space="preserve">considerable </w:t>
      </w:r>
      <w:r w:rsidRPr="000B3745">
        <w:rPr>
          <w:rStyle w:val="Emphasis"/>
          <w:highlight w:val="yellow"/>
        </w:rPr>
        <w:t>empirical</w:t>
      </w:r>
      <w:r w:rsidRPr="000B3745">
        <w:rPr>
          <w:highlight w:val="yellow"/>
          <w:u w:val="single"/>
        </w:rPr>
        <w:t xml:space="preserve"> support for</w:t>
      </w:r>
      <w:r w:rsidRPr="00B46263">
        <w:rPr>
          <w:sz w:val="16"/>
        </w:rPr>
        <w:t xml:space="preserve"> the proposed </w:t>
      </w:r>
      <w:r w:rsidRPr="000B3745">
        <w:rPr>
          <w:rStyle w:val="Emphasis"/>
          <w:highlight w:val="yellow"/>
        </w:rPr>
        <w:t>links</w:t>
      </w:r>
      <w:r w:rsidRPr="000B3745">
        <w:rPr>
          <w:highlight w:val="yellow"/>
          <w:u w:val="single"/>
        </w:rPr>
        <w:t xml:space="preserve"> between </w:t>
      </w:r>
      <w:r w:rsidRPr="000B3745">
        <w:rPr>
          <w:rStyle w:val="Emphasis"/>
          <w:highlight w:val="yellow"/>
        </w:rPr>
        <w:t>prejudice</w:t>
      </w:r>
      <w:r w:rsidRPr="000B3745">
        <w:rPr>
          <w:highlight w:val="yellow"/>
          <w:u w:val="single"/>
        </w:rPr>
        <w:t xml:space="preserve"> against humans and </w:t>
      </w:r>
      <w:r w:rsidRPr="000B3745">
        <w:rPr>
          <w:rStyle w:val="Emphasis"/>
          <w:highlight w:val="yellow"/>
        </w:rPr>
        <w:t>animals</w:t>
      </w:r>
      <w:r w:rsidRPr="00B46263">
        <w:rPr>
          <w:sz w:val="16"/>
        </w:rPr>
        <w:t xml:space="preserve">. Individual </w:t>
      </w:r>
      <w:r w:rsidRPr="002F370E">
        <w:rPr>
          <w:u w:val="single"/>
        </w:rPr>
        <w:t xml:space="preserve">differences in </w:t>
      </w:r>
      <w:r w:rsidRPr="000B3745">
        <w:rPr>
          <w:rStyle w:val="Emphasis"/>
          <w:highlight w:val="yellow"/>
        </w:rPr>
        <w:t>speciesism</w:t>
      </w:r>
      <w:r w:rsidRPr="00B46263">
        <w:rPr>
          <w:sz w:val="16"/>
        </w:rPr>
        <w:t xml:space="preserve"> (i.e., attributions of lower moral worth to </w:t>
      </w:r>
      <w:r w:rsidRPr="0012375B">
        <w:rPr>
          <w:sz w:val="16"/>
        </w:rPr>
        <w:t xml:space="preserve">animals) </w:t>
      </w:r>
      <w:r w:rsidRPr="0012375B">
        <w:rPr>
          <w:u w:val="single"/>
        </w:rPr>
        <w:t xml:space="preserve">are </w:t>
      </w:r>
      <w:r w:rsidRPr="0012375B">
        <w:rPr>
          <w:rStyle w:val="Emphasis"/>
        </w:rPr>
        <w:t>positively</w:t>
      </w:r>
      <w:r w:rsidRPr="0012375B">
        <w:rPr>
          <w:u w:val="single"/>
        </w:rPr>
        <w:t xml:space="preserve"> </w:t>
      </w:r>
      <w:r w:rsidRPr="000B3745">
        <w:rPr>
          <w:highlight w:val="yellow"/>
          <w:u w:val="single"/>
        </w:rPr>
        <w:t>related to</w:t>
      </w:r>
      <w:r w:rsidRPr="002F370E">
        <w:rPr>
          <w:u w:val="single"/>
        </w:rPr>
        <w:t xml:space="preserve"> measures of </w:t>
      </w:r>
      <w:r w:rsidRPr="000B3745">
        <w:rPr>
          <w:rStyle w:val="Emphasis"/>
          <w:highlight w:val="yellow"/>
        </w:rPr>
        <w:t>racism</w:t>
      </w:r>
      <w:r w:rsidRPr="002F370E">
        <w:rPr>
          <w:u w:val="single"/>
        </w:rPr>
        <w:t xml:space="preserve"> and sexism</w:t>
      </w:r>
      <w:r w:rsidRPr="00B46263">
        <w:rPr>
          <w:sz w:val="16"/>
        </w:rPr>
        <w:t xml:space="preserve"> (Caviola et al., 2019; Dhont et al., 2016), and broader antisocial personality traits such as low empathy, entitlement, and callousness (Hopwood &amp; Bleidorn,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sidRPr="000B3745">
        <w:rPr>
          <w:highlight w:val="yellow"/>
          <w:u w:val="single"/>
        </w:rPr>
        <w:t xml:space="preserve">person with </w:t>
      </w:r>
      <w:r w:rsidRPr="000B3745">
        <w:rPr>
          <w:rStyle w:val="Emphasis"/>
          <w:highlight w:val="yellow"/>
        </w:rPr>
        <w:t>speciesist</w:t>
      </w:r>
      <w:r w:rsidRPr="000B3745">
        <w:rPr>
          <w:highlight w:val="yellow"/>
          <w:u w:val="single"/>
        </w:rPr>
        <w:t xml:space="preserve"> attitudes would be less supportive of </w:t>
      </w:r>
      <w:r w:rsidRPr="000B3745">
        <w:rPr>
          <w:rStyle w:val="Emphasis"/>
          <w:highlight w:val="yellow"/>
        </w:rPr>
        <w:t>gay</w:t>
      </w:r>
      <w:r w:rsidRPr="000B3745">
        <w:rPr>
          <w:sz w:val="16"/>
          <w:highlight w:val="yellow"/>
        </w:rPr>
        <w:t xml:space="preserve">, </w:t>
      </w:r>
      <w:r w:rsidRPr="000B3745">
        <w:rPr>
          <w:rStyle w:val="Emphasis"/>
          <w:highlight w:val="yellow"/>
        </w:rPr>
        <w:t>Black</w:t>
      </w:r>
      <w:r w:rsidRPr="000B3745">
        <w:rPr>
          <w:sz w:val="16"/>
          <w:highlight w:val="yellow"/>
        </w:rPr>
        <w:t xml:space="preserve">, </w:t>
      </w:r>
      <w:r w:rsidRPr="000B3745">
        <w:rPr>
          <w:highlight w:val="yellow"/>
          <w:u w:val="single"/>
        </w:rPr>
        <w:t xml:space="preserve">and </w:t>
      </w:r>
      <w:r w:rsidRPr="000B3745">
        <w:rPr>
          <w:rStyle w:val="Emphasis"/>
          <w:highlight w:val="yellow"/>
        </w:rPr>
        <w:t>women</w:t>
      </w:r>
      <w:r w:rsidRPr="000B3745">
        <w:rPr>
          <w:highlight w:val="yellow"/>
          <w:u w:val="single"/>
        </w:rPr>
        <w:t>’s rights</w:t>
      </w:r>
      <w:r w:rsidRPr="00B46263">
        <w:rPr>
          <w:sz w:val="16"/>
        </w:rPr>
        <w:t xml:space="preserve"> (Everett et al., 2019). Finally, </w:t>
      </w:r>
      <w:r w:rsidRPr="002F370E">
        <w:rPr>
          <w:u w:val="single"/>
        </w:rPr>
        <w:t xml:space="preserve">there is </w:t>
      </w:r>
      <w:r w:rsidRPr="00B46263">
        <w:rPr>
          <w:rStyle w:val="Emphasis"/>
        </w:rPr>
        <w:t>evidence</w:t>
      </w:r>
      <w:r w:rsidRPr="002F370E">
        <w:rPr>
          <w:u w:val="single"/>
        </w:rPr>
        <w:t xml:space="preserve"> showing that </w:t>
      </w:r>
      <w:r w:rsidRPr="00B46263">
        <w:rPr>
          <w:rStyle w:val="Emphasis"/>
        </w:rPr>
        <w:t>interventions</w:t>
      </w:r>
      <w:r w:rsidRPr="002F370E">
        <w:rPr>
          <w:u w:val="single"/>
        </w:rPr>
        <w:t xml:space="preserve"> that tend to reduce </w:t>
      </w:r>
      <w:r w:rsidRPr="00B46263">
        <w:rPr>
          <w:rStyle w:val="Emphasis"/>
        </w:rPr>
        <w:t>prejudice</w:t>
      </w:r>
      <w:r w:rsidRPr="002F370E">
        <w:rPr>
          <w:u w:val="single"/>
        </w:rPr>
        <w:t xml:space="preserve"> towards </w:t>
      </w:r>
      <w:r w:rsidRPr="00B46263">
        <w:rPr>
          <w:rStyle w:val="Emphasis"/>
        </w:rPr>
        <w:t>humans</w:t>
      </w:r>
      <w:r w:rsidRPr="00B46263">
        <w:rPr>
          <w:sz w:val="16"/>
        </w:rPr>
        <w:t xml:space="preserve"> groups, imagined contact with a member of the group, may also </w:t>
      </w:r>
      <w:r w:rsidRPr="00B46263">
        <w:rPr>
          <w:rStyle w:val="Emphasis"/>
        </w:rPr>
        <w:t>succeed</w:t>
      </w:r>
      <w:r w:rsidRPr="002F370E">
        <w:rPr>
          <w:u w:val="single"/>
        </w:rPr>
        <w:t xml:space="preserve"> in reducing prejudice towards </w:t>
      </w:r>
      <w:r w:rsidRPr="00B46263">
        <w:rPr>
          <w:rStyle w:val="Emphasis"/>
        </w:rPr>
        <w:t>animals</w:t>
      </w:r>
      <w:r w:rsidRPr="00B46263">
        <w:rPr>
          <w:sz w:val="16"/>
        </w:rPr>
        <w:t xml:space="preserve"> (Auger &amp; Amiot, 2019).</w:t>
      </w:r>
    </w:p>
    <w:p w14:paraId="47433B09" w14:textId="77777777" w:rsidR="00451EBC" w:rsidRPr="00B46263" w:rsidRDefault="00451EBC" w:rsidP="00451EBC">
      <w:pPr>
        <w:rPr>
          <w:sz w:val="16"/>
          <w:szCs w:val="16"/>
        </w:rPr>
      </w:pPr>
      <w:r w:rsidRPr="00B46263">
        <w:rPr>
          <w:sz w:val="16"/>
          <w:szCs w:val="16"/>
        </w:rPr>
        <w:t>There is also evidence suggesting that social dominance orientation can explain prejudice against both humans and animals. Decades of research have shown that SDO predicts prejudice against various social groups (Bergh &amp; Brandt, 2023; Ho et al., 2015; Sibley &amp; Duckitt, 2008).</w:t>
      </w:r>
    </w:p>
    <w:p w14:paraId="793CAAF2" w14:textId="77777777" w:rsidR="00451EBC" w:rsidRPr="00B46263" w:rsidRDefault="00451EBC" w:rsidP="00451EBC">
      <w:pPr>
        <w:rPr>
          <w:sz w:val="16"/>
        </w:rPr>
      </w:pPr>
      <w:r w:rsidRPr="00B46263">
        <w:rPr>
          <w:sz w:val="16"/>
        </w:rPr>
        <w:t xml:space="preserve">Recent work has found similar associations between SDO and prejudice against animals. </w:t>
      </w:r>
      <w:r w:rsidRPr="002F370E">
        <w:rPr>
          <w:u w:val="single"/>
        </w:rPr>
        <w:t xml:space="preserve">People who score </w:t>
      </w:r>
      <w:r w:rsidRPr="000B3745">
        <w:rPr>
          <w:rStyle w:val="Emphasis"/>
          <w:highlight w:val="yellow"/>
        </w:rPr>
        <w:t>higher</w:t>
      </w:r>
      <w:r w:rsidRPr="000B3745">
        <w:rPr>
          <w:highlight w:val="yellow"/>
          <w:u w:val="single"/>
        </w:rPr>
        <w:t xml:space="preserve"> on </w:t>
      </w:r>
      <w:r w:rsidRPr="000B3745">
        <w:rPr>
          <w:rStyle w:val="Emphasis"/>
          <w:highlight w:val="yellow"/>
        </w:rPr>
        <w:t>SDO</w:t>
      </w:r>
      <w:r w:rsidRPr="000B3745">
        <w:rPr>
          <w:highlight w:val="yellow"/>
          <w:u w:val="single"/>
        </w:rPr>
        <w:t xml:space="preserve"> also</w:t>
      </w:r>
      <w:r w:rsidRPr="002F370E">
        <w:rPr>
          <w:u w:val="single"/>
        </w:rPr>
        <w:t xml:space="preserve"> score </w:t>
      </w:r>
      <w:r w:rsidRPr="000B3745">
        <w:rPr>
          <w:highlight w:val="yellow"/>
          <w:u w:val="single"/>
        </w:rPr>
        <w:t xml:space="preserve">higher on </w:t>
      </w:r>
      <w:r w:rsidRPr="000B3745">
        <w:rPr>
          <w:rStyle w:val="Emphasis"/>
          <w:highlight w:val="yellow"/>
        </w:rPr>
        <w:t>speciesist</w:t>
      </w:r>
      <w:r w:rsidRPr="002F370E">
        <w:rPr>
          <w:u w:val="single"/>
        </w:rPr>
        <w:t xml:space="preserve"> attitudes</w:t>
      </w:r>
      <w:r w:rsidRPr="00B46263">
        <w:rPr>
          <w:sz w:val="16"/>
        </w:rPr>
        <w:t xml:space="preserve"> (Caviola et al., 2019; Dhont et al., 2016; Dhont &amp; Hodson, 2014; Graça et al., 2018; Hopwood &amp; Bleidorn, 2020). They are more likely to think that hunting and fishing are justified (Hopwood &amp; Bleidorn, 2020), </w:t>
      </w:r>
      <w:r w:rsidRPr="002F370E">
        <w:rPr>
          <w:u w:val="single"/>
        </w:rPr>
        <w:t xml:space="preserve">more strongly </w:t>
      </w:r>
      <w:r w:rsidRPr="00B46263">
        <w:rPr>
          <w:rStyle w:val="Emphasis"/>
        </w:rPr>
        <w:t>endorse</w:t>
      </w:r>
      <w:r w:rsidRPr="002F370E">
        <w:rPr>
          <w:u w:val="single"/>
        </w:rPr>
        <w:t xml:space="preserve"> the </w:t>
      </w:r>
      <w:r w:rsidRPr="00B46263">
        <w:rPr>
          <w:rStyle w:val="Emphasis"/>
        </w:rPr>
        <w:t>use</w:t>
      </w:r>
      <w:r w:rsidRPr="002F370E">
        <w:rPr>
          <w:u w:val="single"/>
        </w:rPr>
        <w:t xml:space="preserve"> of </w:t>
      </w:r>
      <w:r w:rsidRPr="00B46263">
        <w:rPr>
          <w:u w:val="single"/>
        </w:rPr>
        <w:t>animals</w:t>
      </w:r>
      <w:r w:rsidRPr="002F370E">
        <w:rPr>
          <w:u w:val="single"/>
        </w:rPr>
        <w:t xml:space="preserve"> by </w:t>
      </w:r>
      <w:r w:rsidRPr="00B46263">
        <w:rPr>
          <w:rStyle w:val="Emphasis"/>
        </w:rPr>
        <w:t>humans</w:t>
      </w:r>
      <w:r w:rsidRPr="00B46263">
        <w:rPr>
          <w:sz w:val="16"/>
        </w:rPr>
        <w:t xml:space="preserve"> (Hyers, 2006), </w:t>
      </w:r>
      <w:r w:rsidRPr="002F370E">
        <w:rPr>
          <w:u w:val="single"/>
        </w:rPr>
        <w:t xml:space="preserve">and are </w:t>
      </w:r>
      <w:r w:rsidRPr="000B3745">
        <w:rPr>
          <w:rStyle w:val="Emphasis"/>
          <w:highlight w:val="yellow"/>
        </w:rPr>
        <w:t>less</w:t>
      </w:r>
      <w:r w:rsidRPr="000B3745">
        <w:rPr>
          <w:highlight w:val="yellow"/>
          <w:u w:val="single"/>
        </w:rPr>
        <w:t xml:space="preserve"> likely to </w:t>
      </w:r>
      <w:r w:rsidRPr="000B3745">
        <w:rPr>
          <w:rStyle w:val="Emphasis"/>
          <w:highlight w:val="yellow"/>
        </w:rPr>
        <w:t>condemn</w:t>
      </w:r>
      <w:r w:rsidRPr="00B46263">
        <w:rPr>
          <w:sz w:val="16"/>
        </w:rPr>
        <w:t xml:space="preserve"> acts of </w:t>
      </w:r>
      <w:r w:rsidRPr="000B3745">
        <w:rPr>
          <w:rStyle w:val="Emphasis"/>
          <w:highlight w:val="yellow"/>
        </w:rPr>
        <w:t>animal cruelty</w:t>
      </w:r>
      <w:r w:rsidRPr="00B46263">
        <w:rPr>
          <w:sz w:val="16"/>
        </w:rPr>
        <w:t xml:space="preserve"> (Jarmakowski-Kostrzanowski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Bleidorn, 2020).</w:t>
      </w:r>
    </w:p>
    <w:p w14:paraId="27770E96" w14:textId="77777777" w:rsidR="00451EBC" w:rsidRPr="00B46263" w:rsidRDefault="00451EBC" w:rsidP="00451EBC">
      <w:pPr>
        <w:rPr>
          <w:sz w:val="16"/>
        </w:rPr>
      </w:pPr>
      <w:r w:rsidRPr="00B46263">
        <w:rPr>
          <w:sz w:val="16"/>
        </w:rPr>
        <w:t xml:space="preserve">Research by Dhont and colleagues (2014, 2016) directly tested whether SDO can account for the links between prejudice towards humans and animals. </w:t>
      </w:r>
      <w:r w:rsidRPr="000B3745">
        <w:rPr>
          <w:highlight w:val="yellow"/>
          <w:u w:val="single"/>
        </w:rPr>
        <w:t xml:space="preserve">Across </w:t>
      </w:r>
      <w:r w:rsidRPr="000B3745">
        <w:rPr>
          <w:rStyle w:val="Emphasis"/>
          <w:highlight w:val="yellow"/>
        </w:rPr>
        <w:t>multiple</w:t>
      </w:r>
      <w:r w:rsidRPr="000B3745">
        <w:rPr>
          <w:highlight w:val="yellow"/>
          <w:u w:val="single"/>
        </w:rPr>
        <w:t xml:space="preserve"> studies</w:t>
      </w:r>
      <w:r w:rsidRPr="00B46263">
        <w:rPr>
          <w:sz w:val="16"/>
        </w:rPr>
        <w:t xml:space="preserve">, they found that </w:t>
      </w:r>
      <w:r w:rsidRPr="000B3745">
        <w:rPr>
          <w:rStyle w:val="Emphasis"/>
          <w:highlight w:val="yellow"/>
        </w:rPr>
        <w:t>speciesist</w:t>
      </w:r>
      <w:r w:rsidRPr="000B3745">
        <w:rPr>
          <w:highlight w:val="yellow"/>
          <w:u w:val="single"/>
        </w:rPr>
        <w:t xml:space="preserve"> attitudes were </w:t>
      </w:r>
      <w:r w:rsidRPr="000B3745">
        <w:rPr>
          <w:rStyle w:val="Emphasis"/>
          <w:highlight w:val="yellow"/>
        </w:rPr>
        <w:t>positively</w:t>
      </w:r>
      <w:r w:rsidRPr="000B3745">
        <w:rPr>
          <w:highlight w:val="yellow"/>
          <w:u w:val="single"/>
        </w:rPr>
        <w:t xml:space="preserve"> correlated with </w:t>
      </w:r>
      <w:r w:rsidRPr="000B3745">
        <w:rPr>
          <w:rStyle w:val="Emphasis"/>
          <w:highlight w:val="yellow"/>
        </w:rPr>
        <w:t>ethnic prejudice</w:t>
      </w:r>
      <w:r w:rsidRPr="00B46263">
        <w:rPr>
          <w:sz w:val="16"/>
        </w:rPr>
        <w:t xml:space="preserve"> (i.e., more negative attitudes towards immigrants and various ethnic minorities). </w:t>
      </w:r>
      <w:r w:rsidRPr="00B46263">
        <w:rPr>
          <w:rStyle w:val="Emphasis"/>
        </w:rPr>
        <w:t>SDO</w:t>
      </w:r>
      <w:r w:rsidRPr="002F370E">
        <w:rPr>
          <w:u w:val="single"/>
        </w:rPr>
        <w:t xml:space="preserve"> was positively </w:t>
      </w:r>
      <w:r w:rsidRPr="00B46263">
        <w:rPr>
          <w:rStyle w:val="Emphasis"/>
        </w:rPr>
        <w:t>related</w:t>
      </w:r>
      <w:r w:rsidRPr="002F370E">
        <w:rPr>
          <w:u w:val="single"/>
        </w:rPr>
        <w:t xml:space="preserve"> to both</w:t>
      </w:r>
      <w:r w:rsidRPr="00B46263">
        <w:rPr>
          <w:sz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sidRPr="002F370E">
        <w:rPr>
          <w:u w:val="single"/>
        </w:rPr>
        <w:t xml:space="preserve">accumulating </w:t>
      </w:r>
      <w:r w:rsidRPr="00B46263">
        <w:rPr>
          <w:rStyle w:val="Emphasis"/>
        </w:rPr>
        <w:t>evidence</w:t>
      </w:r>
      <w:r w:rsidRPr="002F370E">
        <w:rPr>
          <w:u w:val="single"/>
        </w:rPr>
        <w:t xml:space="preserve"> supports the notion that </w:t>
      </w:r>
      <w:r w:rsidRPr="000B3745">
        <w:rPr>
          <w:rStyle w:val="Emphasis"/>
          <w:highlight w:val="yellow"/>
        </w:rPr>
        <w:t>generalized</w:t>
      </w:r>
      <w:r w:rsidRPr="000B3745">
        <w:rPr>
          <w:highlight w:val="yellow"/>
          <w:u w:val="single"/>
        </w:rPr>
        <w:t xml:space="preserve"> prejudice</w:t>
      </w:r>
      <w:r w:rsidRPr="002F370E">
        <w:rPr>
          <w:u w:val="single"/>
        </w:rPr>
        <w:t xml:space="preserve"> also </w:t>
      </w:r>
      <w:r w:rsidRPr="000B3745">
        <w:rPr>
          <w:rStyle w:val="Emphasis"/>
          <w:highlight w:val="yellow"/>
        </w:rPr>
        <w:t>extends</w:t>
      </w:r>
      <w:r w:rsidRPr="000B3745">
        <w:rPr>
          <w:highlight w:val="yellow"/>
          <w:u w:val="single"/>
        </w:rPr>
        <w:t xml:space="preserve"> to </w:t>
      </w:r>
      <w:r w:rsidRPr="000B3745">
        <w:rPr>
          <w:rStyle w:val="Emphasis"/>
          <w:highlight w:val="yellow"/>
        </w:rPr>
        <w:t>animals</w:t>
      </w:r>
      <w:r w:rsidRPr="00B46263">
        <w:rPr>
          <w:sz w:val="16"/>
        </w:rPr>
        <w:t xml:space="preserve"> and that individual differences in SDO can explain this link.</w:t>
      </w:r>
    </w:p>
    <w:p w14:paraId="1D774FF5" w14:textId="77777777" w:rsidR="00451EBC" w:rsidRPr="00121A77" w:rsidRDefault="00451EBC" w:rsidP="00451EBC">
      <w:pPr>
        <w:rPr>
          <w:sz w:val="6"/>
          <w:szCs w:val="6"/>
        </w:rPr>
      </w:pPr>
      <w:r w:rsidRPr="00121A77">
        <w:rPr>
          <w:sz w:val="16"/>
          <w:szCs w:val="16"/>
        </w:rPr>
        <w:t>&lt;&lt;&lt;CONDENSED, NONE OMITTED&gt;&gt;&gt;</w:t>
      </w:r>
      <w:r>
        <w:br/>
      </w:r>
      <w:r w:rsidRPr="00121A77">
        <w:rPr>
          <w:sz w:val="6"/>
          <w:szCs w:val="6"/>
        </w:rPr>
        <w:t>The Present Studies Prior work mostly supported the notion that human- and animal-directed prejudice are linked, but they also share a number of limitations. Previous studies overwhelmingly relied on participants from English-speaking countries who were recruited from university participant pools or online platforms, such as Amazon MTurk or Prolific (Auger &amp; Amiot, 2019; Caviola et al., 2019; Dhont et al., 2016; Everett et al., 2019; Hopwood &amp; Bleidorn,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animaldirected prejudice is when controlling for various socio-demographic factors. For example, men and conservatives often show higher levels of prejudice against marginalized groups and prejudice against animals (Caviola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the majority of previous studies examined prejudice towards humans and animals by measuring general attitudes and beliefs towards these groups (e.g., Caviola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w:t>
      </w:r>
    </w:p>
    <w:p w14:paraId="05433E14" w14:textId="77777777" w:rsidR="00451EBC" w:rsidRPr="00121A77" w:rsidRDefault="00451EBC" w:rsidP="00451EBC">
      <w:pPr>
        <w:rPr>
          <w:sz w:val="16"/>
          <w:szCs w:val="16"/>
        </w:rPr>
      </w:pPr>
      <w:r w:rsidRPr="00121A77">
        <w:rPr>
          <w:sz w:val="16"/>
          <w:szCs w:val="16"/>
        </w:rPr>
        <w:t>&lt;&lt;&lt;PARAGRAPH INTEGRITY RESUMES&gt;&gt;&gt;</w:t>
      </w:r>
    </w:p>
    <w:p w14:paraId="7FB13118" w14:textId="77777777" w:rsidR="00451EBC" w:rsidRPr="00B46263" w:rsidRDefault="00451EBC" w:rsidP="00451EBC">
      <w:pPr>
        <w:rPr>
          <w:sz w:val="16"/>
          <w:szCs w:val="16"/>
        </w:rPr>
      </w:pPr>
      <w:r w:rsidRPr="00B46263">
        <w:rPr>
          <w:sz w:val="16"/>
          <w:szCs w:val="16"/>
        </w:rPr>
        <w:t>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w:t>
      </w:r>
    </w:p>
    <w:p w14:paraId="4BB56FE3" w14:textId="77777777" w:rsidR="00451EBC" w:rsidRPr="00B46263" w:rsidRDefault="00451EBC" w:rsidP="00451EBC">
      <w:pPr>
        <w:rPr>
          <w:sz w:val="16"/>
          <w:szCs w:val="16"/>
        </w:rPr>
      </w:pPr>
      <w:r w:rsidRPr="00B46263">
        <w:rPr>
          <w:sz w:val="16"/>
          <w:szCs w:val="16"/>
        </w:rPr>
        <w:t xml:space="preserve">Study 1 </w:t>
      </w:r>
    </w:p>
    <w:p w14:paraId="0A922F36" w14:textId="77777777" w:rsidR="00451EBC" w:rsidRPr="00B46263" w:rsidRDefault="00451EBC" w:rsidP="00451EBC">
      <w:pPr>
        <w:rPr>
          <w:sz w:val="16"/>
        </w:rPr>
      </w:pPr>
      <w:r w:rsidRPr="000B3745">
        <w:rPr>
          <w:rStyle w:val="Emphasis"/>
          <w:highlight w:val="yellow"/>
        </w:rPr>
        <w:t>Study 1</w:t>
      </w:r>
      <w:r w:rsidRPr="00B46263">
        <w:rPr>
          <w:sz w:val="16"/>
        </w:rPr>
        <w:t xml:space="preserve"> was a first test of the hypothesis that people who are more prejudiced towards human social groups are also prejudiced against non-humans. This hypothesis </w:t>
      </w:r>
      <w:r w:rsidRPr="00781296">
        <w:rPr>
          <w:u w:val="single"/>
        </w:rPr>
        <w:t xml:space="preserve">was </w:t>
      </w:r>
      <w:r w:rsidRPr="00BD78DC">
        <w:rPr>
          <w:rStyle w:val="Emphasis"/>
        </w:rPr>
        <w:t>tested</w:t>
      </w:r>
      <w:r w:rsidRPr="00BD78DC">
        <w:rPr>
          <w:u w:val="single"/>
        </w:rPr>
        <w:t xml:space="preserve"> with a large</w:t>
      </w:r>
      <w:r w:rsidRPr="00BD78DC">
        <w:rPr>
          <w:sz w:val="16"/>
        </w:rPr>
        <w:t xml:space="preserve">, </w:t>
      </w:r>
      <w:r w:rsidRPr="00BD78DC">
        <w:rPr>
          <w:rStyle w:val="Emphasis"/>
        </w:rPr>
        <w:t>demographically</w:t>
      </w:r>
      <w:r w:rsidRPr="00BD78DC">
        <w:rPr>
          <w:u w:val="single"/>
        </w:rPr>
        <w:t xml:space="preserve"> diverse, </w:t>
      </w:r>
      <w:r w:rsidRPr="000B3745">
        <w:rPr>
          <w:rStyle w:val="Emphasis"/>
          <w:highlight w:val="yellow"/>
        </w:rPr>
        <w:t>cross-national</w:t>
      </w:r>
      <w:r w:rsidRPr="000B3745">
        <w:rPr>
          <w:highlight w:val="yellow"/>
          <w:u w:val="single"/>
        </w:rPr>
        <w:t xml:space="preserve"> data set with </w:t>
      </w:r>
      <w:r w:rsidRPr="000B3745">
        <w:rPr>
          <w:rStyle w:val="Emphasis"/>
          <w:highlight w:val="yellow"/>
        </w:rPr>
        <w:t>56,759</w:t>
      </w:r>
      <w:r w:rsidRPr="000B3745">
        <w:rPr>
          <w:highlight w:val="yellow"/>
          <w:u w:val="single"/>
        </w:rPr>
        <w:t xml:space="preserve"> participants</w:t>
      </w:r>
      <w:r w:rsidRPr="007F37DA">
        <w:rPr>
          <w:u w:val="single"/>
        </w:rPr>
        <w:t xml:space="preserve"> from </w:t>
      </w:r>
      <w:r w:rsidRPr="007F37DA">
        <w:rPr>
          <w:rStyle w:val="Emphasis"/>
        </w:rPr>
        <w:t>46</w:t>
      </w:r>
      <w:r w:rsidRPr="007F37DA">
        <w:rPr>
          <w:u w:val="single"/>
        </w:rPr>
        <w:t xml:space="preserve"> European </w:t>
      </w:r>
      <w:r w:rsidRPr="007F37DA">
        <w:rPr>
          <w:rStyle w:val="Emphasis"/>
        </w:rPr>
        <w:t>countries</w:t>
      </w:r>
      <w:r w:rsidRPr="007F37DA">
        <w:rPr>
          <w:sz w:val="16"/>
        </w:rPr>
        <w:t>. Specifically, associations</w:t>
      </w:r>
      <w:r w:rsidRPr="00B46263">
        <w:rPr>
          <w:sz w:val="16"/>
        </w:rPr>
        <w:t xml:space="preserve">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w:t>
      </w:r>
    </w:p>
    <w:p w14:paraId="2529D2A2" w14:textId="77777777" w:rsidR="00451EBC" w:rsidRPr="00B46263" w:rsidRDefault="00451EBC" w:rsidP="00451EBC">
      <w:pPr>
        <w:rPr>
          <w:sz w:val="16"/>
        </w:rPr>
      </w:pPr>
      <w:r w:rsidRPr="00B46263">
        <w:rPr>
          <w:sz w:val="16"/>
        </w:rPr>
        <w:t xml:space="preserve">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w:t>
      </w:r>
      <w:r w:rsidRPr="00781296">
        <w:rPr>
          <w:u w:val="single"/>
        </w:rPr>
        <w:t xml:space="preserve">the present </w:t>
      </w:r>
      <w:r w:rsidRPr="00B46263">
        <w:rPr>
          <w:rStyle w:val="Emphasis"/>
        </w:rPr>
        <w:t>study</w:t>
      </w:r>
      <w:r w:rsidRPr="00B46263">
        <w:rPr>
          <w:sz w:val="16"/>
        </w:rPr>
        <w:t xml:space="preserve"> could </w:t>
      </w:r>
      <w:r w:rsidRPr="000B3745">
        <w:rPr>
          <w:highlight w:val="yellow"/>
          <w:u w:val="single"/>
        </w:rPr>
        <w:t xml:space="preserve">test if </w:t>
      </w:r>
      <w:r w:rsidRPr="000B3745">
        <w:rPr>
          <w:rStyle w:val="Emphasis"/>
          <w:highlight w:val="yellow"/>
        </w:rPr>
        <w:t>human supremacy</w:t>
      </w:r>
      <w:r w:rsidRPr="000B3745">
        <w:rPr>
          <w:highlight w:val="yellow"/>
          <w:u w:val="single"/>
        </w:rPr>
        <w:t xml:space="preserve"> beliefs are</w:t>
      </w:r>
      <w:r w:rsidRPr="009017BF">
        <w:rPr>
          <w:u w:val="single"/>
        </w:rPr>
        <w:t xml:space="preserve"> </w:t>
      </w:r>
      <w:r w:rsidRPr="009017BF">
        <w:rPr>
          <w:rStyle w:val="Emphasis"/>
        </w:rPr>
        <w:t>positively</w:t>
      </w:r>
      <w:r w:rsidRPr="009017BF">
        <w:rPr>
          <w:u w:val="single"/>
        </w:rPr>
        <w:t xml:space="preserve"> </w:t>
      </w:r>
      <w:r w:rsidRPr="000B3745">
        <w:rPr>
          <w:highlight w:val="yellow"/>
          <w:u w:val="single"/>
        </w:rPr>
        <w:t>associated with</w:t>
      </w:r>
      <w:r w:rsidRPr="00781296">
        <w:rPr>
          <w:u w:val="single"/>
        </w:rPr>
        <w:t xml:space="preserve"> (a) </w:t>
      </w:r>
      <w:r w:rsidRPr="000B3745">
        <w:rPr>
          <w:rStyle w:val="Emphasis"/>
          <w:highlight w:val="yellow"/>
        </w:rPr>
        <w:t>prejudice</w:t>
      </w:r>
      <w:r w:rsidRPr="000B3745">
        <w:rPr>
          <w:highlight w:val="yellow"/>
          <w:u w:val="single"/>
        </w:rPr>
        <w:t xml:space="preserve"> against</w:t>
      </w:r>
      <w:r w:rsidRPr="00781296">
        <w:rPr>
          <w:u w:val="single"/>
        </w:rPr>
        <w:t xml:space="preserve"> people from another </w:t>
      </w:r>
      <w:r w:rsidRPr="000B3745">
        <w:rPr>
          <w:rStyle w:val="Emphasis"/>
          <w:highlight w:val="yellow"/>
        </w:rPr>
        <w:t>race</w:t>
      </w:r>
      <w:r w:rsidRPr="00B46263">
        <w:rPr>
          <w:sz w:val="16"/>
        </w:rPr>
        <w:t xml:space="preserve">, </w:t>
      </w:r>
      <w:r w:rsidRPr="00781296">
        <w:rPr>
          <w:u w:val="single"/>
        </w:rPr>
        <w:t xml:space="preserve">which may be </w:t>
      </w:r>
      <w:r w:rsidRPr="00B46263">
        <w:rPr>
          <w:rStyle w:val="Emphasis"/>
        </w:rPr>
        <w:t>psychologically</w:t>
      </w:r>
      <w:r w:rsidRPr="00781296">
        <w:rPr>
          <w:u w:val="single"/>
        </w:rPr>
        <w:t xml:space="preserve"> closest to </w:t>
      </w:r>
      <w:r w:rsidRPr="00B46263">
        <w:rPr>
          <w:rStyle w:val="Emphasis"/>
        </w:rPr>
        <w:t>prejudice</w:t>
      </w:r>
      <w:r w:rsidRPr="00781296">
        <w:rPr>
          <w:u w:val="single"/>
        </w:rPr>
        <w:t xml:space="preserve"> against </w:t>
      </w:r>
      <w:r w:rsidRPr="00B46263">
        <w:rPr>
          <w:rStyle w:val="Emphasis"/>
        </w:rPr>
        <w:t>animals</w:t>
      </w:r>
      <w:r w:rsidRPr="00B46263">
        <w:rPr>
          <w:sz w:val="16"/>
        </w:rPr>
        <w:t xml:space="preserve"> (Caviola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w:t>
      </w:r>
    </w:p>
    <w:p w14:paraId="5082442D" w14:textId="77777777" w:rsidR="00451EBC" w:rsidRPr="00781296" w:rsidRDefault="00451EBC" w:rsidP="00451EBC">
      <w:pPr>
        <w:rPr>
          <w:sz w:val="16"/>
          <w:szCs w:val="16"/>
        </w:rPr>
      </w:pPr>
      <w:r w:rsidRPr="00781296">
        <w:rPr>
          <w:sz w:val="16"/>
          <w:szCs w:val="16"/>
        </w:rPr>
        <w:t>&lt;&lt;&lt;CONDENSED, NONE OMITTED&gt;&gt;&gt;</w:t>
      </w:r>
    </w:p>
    <w:p w14:paraId="307E5C73" w14:textId="77777777" w:rsidR="00451EBC" w:rsidRPr="00781296" w:rsidRDefault="00451EBC" w:rsidP="00451EBC">
      <w:pPr>
        <w:rPr>
          <w:sz w:val="10"/>
          <w:szCs w:val="10"/>
        </w:rPr>
      </w:pPr>
      <w:r w:rsidRPr="00781296">
        <w:rPr>
          <w:sz w:val="10"/>
          <w:szCs w:val="10"/>
        </w:rPr>
        <w:t>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SDage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fourpoint scale (agree strongly, agree, disagree, disagree strongly). The item was reverse-coded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speciesist prejudice (Caviola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crossnational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w:t>
      </w:r>
    </w:p>
    <w:p w14:paraId="7AAD630B" w14:textId="77777777" w:rsidR="00451EBC" w:rsidRPr="00781296" w:rsidRDefault="00451EBC" w:rsidP="00451EBC">
      <w:pPr>
        <w:rPr>
          <w:sz w:val="16"/>
          <w:szCs w:val="16"/>
        </w:rPr>
      </w:pPr>
      <w:r w:rsidRPr="00781296">
        <w:rPr>
          <w:sz w:val="16"/>
          <w:szCs w:val="16"/>
        </w:rPr>
        <w:t>&lt;&lt;&lt;PARAGRAPH INTEGRITY RESUMES&gt;&gt;&gt;</w:t>
      </w:r>
    </w:p>
    <w:p w14:paraId="68BD90D5" w14:textId="77777777" w:rsidR="00451EBC" w:rsidRPr="00B46263" w:rsidRDefault="00451EBC" w:rsidP="00451EBC">
      <w:pPr>
        <w:rPr>
          <w:sz w:val="16"/>
          <w:szCs w:val="16"/>
        </w:rPr>
      </w:pPr>
      <w:r w:rsidRPr="00B46263">
        <w:rPr>
          <w:sz w:val="16"/>
          <w:szCs w:val="16"/>
        </w:rPr>
        <w:t xml:space="preserve">Results </w:t>
      </w:r>
    </w:p>
    <w:p w14:paraId="4B6A34B0" w14:textId="77777777" w:rsidR="00451EBC" w:rsidRPr="00B46263" w:rsidRDefault="00451EBC" w:rsidP="00451EBC">
      <w:pPr>
        <w:rPr>
          <w:sz w:val="16"/>
        </w:rPr>
      </w:pPr>
      <w:r w:rsidRPr="00B46263">
        <w:rPr>
          <w:sz w:val="16"/>
        </w:rPr>
        <w:t xml:space="preserve">To test the primary hypothesis, the </w:t>
      </w:r>
      <w:r w:rsidRPr="00B46263">
        <w:rPr>
          <w:rStyle w:val="Emphasis"/>
        </w:rPr>
        <w:t>relationship</w:t>
      </w:r>
      <w:r w:rsidRPr="00781296">
        <w:rPr>
          <w:u w:val="single"/>
        </w:rPr>
        <w:t xml:space="preserve"> between </w:t>
      </w:r>
      <w:r w:rsidRPr="00B46263">
        <w:rPr>
          <w:rStyle w:val="Emphasis"/>
        </w:rPr>
        <w:t>prejudice</w:t>
      </w:r>
      <w:r w:rsidRPr="00781296">
        <w:rPr>
          <w:u w:val="single"/>
        </w:rPr>
        <w:t xml:space="preserve"> and </w:t>
      </w:r>
      <w:r w:rsidRPr="00B46263">
        <w:rPr>
          <w:rStyle w:val="Emphasis"/>
        </w:rPr>
        <w:t>human supremacy</w:t>
      </w:r>
      <w:r w:rsidRPr="00781296">
        <w:rPr>
          <w:u w:val="single"/>
        </w:rPr>
        <w:t xml:space="preserve"> beliefs was </w:t>
      </w:r>
      <w:r w:rsidRPr="00B46263">
        <w:rPr>
          <w:rStyle w:val="Emphasis"/>
        </w:rPr>
        <w:t>examined</w:t>
      </w:r>
      <w:r w:rsidRPr="00781296">
        <w:rPr>
          <w:u w:val="single"/>
        </w:rPr>
        <w:t xml:space="preserve"> by</w:t>
      </w:r>
      <w:r w:rsidRPr="00B46263">
        <w:rPr>
          <w:sz w:val="16"/>
        </w:rPr>
        <w:t xml:space="preserve"> estimating a series of </w:t>
      </w:r>
      <w:r w:rsidRPr="00B46263">
        <w:rPr>
          <w:rStyle w:val="Emphasis"/>
        </w:rPr>
        <w:t>multilevel</w:t>
      </w:r>
      <w:r w:rsidRPr="00781296">
        <w:rPr>
          <w:u w:val="single"/>
        </w:rPr>
        <w:t xml:space="preserve"> regression </w:t>
      </w:r>
      <w:r w:rsidRPr="00B46263">
        <w:rPr>
          <w:rStyle w:val="Emphasis"/>
        </w:rPr>
        <w:t>models</w:t>
      </w:r>
      <w:r w:rsidRPr="00781296">
        <w:rPr>
          <w:u w:val="single"/>
        </w:rPr>
        <w:t xml:space="preserve"> with random intercepts</w:t>
      </w:r>
      <w:r w:rsidRPr="00B46263">
        <w:rPr>
          <w:sz w:val="16"/>
        </w:rPr>
        <w:t xml:space="preserve"> per country using the lme4 and lmerTest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447420B3" w14:textId="77777777" w:rsidR="00451EBC" w:rsidRPr="00B46263" w:rsidRDefault="00451EBC" w:rsidP="00451EBC">
      <w:pPr>
        <w:rPr>
          <w:sz w:val="16"/>
        </w:rPr>
      </w:pPr>
      <w:r w:rsidRPr="00781296">
        <w:rPr>
          <w:u w:val="single"/>
        </w:rPr>
        <w:t xml:space="preserve">Regressing </w:t>
      </w:r>
      <w:r w:rsidRPr="00B46263">
        <w:rPr>
          <w:rStyle w:val="Emphasis"/>
        </w:rPr>
        <w:t>human supremacy</w:t>
      </w:r>
      <w:r w:rsidRPr="00781296">
        <w:rPr>
          <w:u w:val="single"/>
        </w:rPr>
        <w:t xml:space="preserve"> beliefs on </w:t>
      </w:r>
      <w:r w:rsidRPr="00B46263">
        <w:rPr>
          <w:rStyle w:val="Emphasis"/>
        </w:rPr>
        <w:t>racial prejudice</w:t>
      </w:r>
      <w:r w:rsidRPr="00781296">
        <w:rPr>
          <w:u w:val="single"/>
        </w:rPr>
        <w:t xml:space="preserve"> </w:t>
      </w:r>
      <w:r w:rsidRPr="000B3745">
        <w:rPr>
          <w:highlight w:val="yellow"/>
          <w:u w:val="single"/>
        </w:rPr>
        <w:t xml:space="preserve">yielded a significant </w:t>
      </w:r>
      <w:r w:rsidRPr="000B3745">
        <w:rPr>
          <w:rStyle w:val="Emphasis"/>
          <w:highlight w:val="yellow"/>
        </w:rPr>
        <w:t>positive</w:t>
      </w:r>
      <w:r w:rsidRPr="000B3745">
        <w:rPr>
          <w:highlight w:val="yellow"/>
          <w:u w:val="single"/>
        </w:rPr>
        <w:t xml:space="preserve"> effect</w:t>
      </w:r>
      <w:r w:rsidRPr="00B46263">
        <w:rPr>
          <w:sz w:val="16"/>
        </w:rPr>
        <w:t xml:space="preserve">, β = 0.113, SE = 0.010, 95% CI [0.089, 0.134], p &lt; .001 (see Table 1, Model 1). </w:t>
      </w:r>
      <w:r w:rsidRPr="00781296">
        <w:rPr>
          <w:u w:val="single"/>
        </w:rPr>
        <w:t xml:space="preserve">More </w:t>
      </w:r>
      <w:r w:rsidRPr="00B46263">
        <w:rPr>
          <w:rStyle w:val="Emphasis"/>
        </w:rPr>
        <w:t>prejudiced</w:t>
      </w:r>
      <w:r w:rsidRPr="00781296">
        <w:rPr>
          <w:u w:val="single"/>
        </w:rPr>
        <w:t xml:space="preserve"> individuals expressed </w:t>
      </w:r>
      <w:r w:rsidRPr="00B46263">
        <w:rPr>
          <w:rStyle w:val="Emphasis"/>
        </w:rPr>
        <w:t>stronger</w:t>
      </w:r>
      <w:r w:rsidRPr="00781296">
        <w:rPr>
          <w:u w:val="single"/>
        </w:rPr>
        <w:t xml:space="preserve"> human </w:t>
      </w:r>
      <w:r w:rsidRPr="00A05486">
        <w:rPr>
          <w:rStyle w:val="Emphasis"/>
        </w:rPr>
        <w:t>supremacy</w:t>
      </w:r>
      <w:r w:rsidRPr="00781296">
        <w:rPr>
          <w:u w:val="single"/>
        </w:rPr>
        <w:t xml:space="preserve"> beliefs</w:t>
      </w:r>
      <w:r w:rsidRPr="00B46263">
        <w:rPr>
          <w:sz w:val="16"/>
        </w:rPr>
        <w:t xml:space="preserve">. Next, I tested whether this relationship </w:t>
      </w:r>
      <w:r w:rsidRPr="00781296">
        <w:rPr>
          <w:u w:val="single"/>
        </w:rPr>
        <w:t xml:space="preserve">still </w:t>
      </w:r>
      <w:r w:rsidRPr="00B46263">
        <w:rPr>
          <w:rStyle w:val="Emphasis"/>
        </w:rPr>
        <w:t>emerges</w:t>
      </w:r>
      <w:r w:rsidRPr="00781296">
        <w:rPr>
          <w:u w:val="single"/>
        </w:rPr>
        <w:t xml:space="preserve"> </w:t>
      </w:r>
      <w:r w:rsidRPr="000B3745">
        <w:rPr>
          <w:highlight w:val="yellow"/>
          <w:u w:val="single"/>
        </w:rPr>
        <w:t xml:space="preserve">when </w:t>
      </w:r>
      <w:r w:rsidRPr="000B3745">
        <w:rPr>
          <w:rStyle w:val="Emphasis"/>
          <w:highlight w:val="yellow"/>
        </w:rPr>
        <w:t>controlling</w:t>
      </w:r>
      <w:r w:rsidRPr="000B3745">
        <w:rPr>
          <w:highlight w:val="yellow"/>
          <w:u w:val="single"/>
        </w:rPr>
        <w:t xml:space="preserve"> for a host of</w:t>
      </w:r>
      <w:r w:rsidRPr="00781296">
        <w:rPr>
          <w:u w:val="single"/>
        </w:rPr>
        <w:t xml:space="preserve"> demographic </w:t>
      </w:r>
      <w:r w:rsidRPr="000B3745">
        <w:rPr>
          <w:rStyle w:val="Emphasis"/>
          <w:highlight w:val="yellow"/>
        </w:rPr>
        <w:t>factors</w:t>
      </w:r>
      <w:r w:rsidRPr="00B46263">
        <w:rPr>
          <w:sz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361747EC" w14:textId="77777777" w:rsidR="00451EBC" w:rsidRPr="00B46263" w:rsidRDefault="00451EBC" w:rsidP="00451EBC">
      <w:pPr>
        <w:rPr>
          <w:sz w:val="16"/>
        </w:rPr>
      </w:pPr>
      <w:r w:rsidRPr="00B46263">
        <w:rPr>
          <w:sz w:val="16"/>
        </w:rPr>
        <w:t xml:space="preserve">Next, I tested the robustness of </w:t>
      </w:r>
      <w:r w:rsidRPr="00781296">
        <w:rPr>
          <w:u w:val="single"/>
        </w:rPr>
        <w:t xml:space="preserve">these </w:t>
      </w:r>
      <w:r w:rsidRPr="00B46263">
        <w:rPr>
          <w:rStyle w:val="Emphasis"/>
        </w:rPr>
        <w:t>results</w:t>
      </w:r>
      <w:r w:rsidRPr="00B46263">
        <w:rPr>
          <w:sz w:val="16"/>
        </w:rPr>
        <w:t xml:space="preserve"> by </w:t>
      </w:r>
      <w:r w:rsidRPr="00781296">
        <w:rPr>
          <w:u w:val="single"/>
        </w:rPr>
        <w:t xml:space="preserve">examining the </w:t>
      </w:r>
      <w:r w:rsidRPr="000B3745">
        <w:rPr>
          <w:rStyle w:val="Emphasis"/>
          <w:highlight w:val="yellow"/>
        </w:rPr>
        <w:t>association</w:t>
      </w:r>
      <w:r w:rsidRPr="000B3745">
        <w:rPr>
          <w:highlight w:val="yellow"/>
          <w:u w:val="single"/>
        </w:rPr>
        <w:t xml:space="preserve"> between human </w:t>
      </w:r>
      <w:r w:rsidRPr="000B3745">
        <w:rPr>
          <w:rStyle w:val="Emphasis"/>
          <w:highlight w:val="yellow"/>
        </w:rPr>
        <w:t>supremacy</w:t>
      </w:r>
      <w:r w:rsidRPr="00781296">
        <w:rPr>
          <w:u w:val="single"/>
        </w:rPr>
        <w:t xml:space="preserve"> beliefs </w:t>
      </w:r>
      <w:r w:rsidRPr="000B3745">
        <w:rPr>
          <w:highlight w:val="yellow"/>
          <w:u w:val="single"/>
        </w:rPr>
        <w:t xml:space="preserve">and </w:t>
      </w:r>
      <w:r w:rsidRPr="000B3745">
        <w:rPr>
          <w:rStyle w:val="Emphasis"/>
          <w:highlight w:val="yellow"/>
        </w:rPr>
        <w:t>prejudice</w:t>
      </w:r>
      <w:r w:rsidRPr="00781296">
        <w:rPr>
          <w:u w:val="single"/>
        </w:rPr>
        <w:t xml:space="preserve"> against groups that are typically </w:t>
      </w:r>
      <w:r w:rsidRPr="00B46263">
        <w:rPr>
          <w:rStyle w:val="Emphasis"/>
        </w:rPr>
        <w:t>marginalized</w:t>
      </w:r>
      <w:r w:rsidRPr="00B46263">
        <w:rPr>
          <w:sz w:val="16"/>
        </w:rPr>
        <w:t xml:space="preserve">. There </w:t>
      </w:r>
      <w:r w:rsidRPr="000B3745">
        <w:rPr>
          <w:highlight w:val="yellow"/>
          <w:u w:val="single"/>
        </w:rPr>
        <w:t>was again</w:t>
      </w:r>
      <w:r w:rsidRPr="00781296">
        <w:rPr>
          <w:u w:val="single"/>
        </w:rPr>
        <w:t xml:space="preserve"> a </w:t>
      </w:r>
      <w:r w:rsidRPr="000B3745">
        <w:rPr>
          <w:rStyle w:val="Emphasis"/>
          <w:highlight w:val="yellow"/>
        </w:rPr>
        <w:t>positive</w:t>
      </w:r>
      <w:r w:rsidRPr="00B46263">
        <w:t xml:space="preserve"> </w:t>
      </w:r>
      <w:r w:rsidRPr="00B46263">
        <w:rPr>
          <w:sz w:val="16"/>
          <w:szCs w:val="16"/>
        </w:rPr>
        <w:t xml:space="preserve">association between prejudice against </w:t>
      </w:r>
      <w:r w:rsidRPr="00691C71">
        <w:rPr>
          <w:sz w:val="16"/>
          <w:szCs w:val="16"/>
        </w:rPr>
        <w:t>marginalized groups and human supremacy beliefs,</w:t>
      </w:r>
      <w:r w:rsidRPr="00691C71">
        <w:rPr>
          <w:sz w:val="16"/>
        </w:rPr>
        <w:t xml:space="preserve"> β = 0.061, SE = 0.004, 95% CI [0.053, 0.069], p &lt; .001 (see Table 1, Model 4). </w:t>
      </w:r>
      <w:r w:rsidRPr="00691C71">
        <w:rPr>
          <w:u w:val="single"/>
        </w:rPr>
        <w:t xml:space="preserve">This </w:t>
      </w:r>
      <w:r w:rsidRPr="00691C71">
        <w:rPr>
          <w:rStyle w:val="Emphasis"/>
        </w:rPr>
        <w:t>association</w:t>
      </w:r>
      <w:r w:rsidRPr="00691C71">
        <w:rPr>
          <w:u w:val="single"/>
        </w:rPr>
        <w:t xml:space="preserve"> remained </w:t>
      </w:r>
      <w:r w:rsidRPr="00691C71">
        <w:rPr>
          <w:rStyle w:val="Emphasis"/>
        </w:rPr>
        <w:t>significant</w:t>
      </w:r>
      <w:r w:rsidRPr="00691C71">
        <w:rPr>
          <w:u w:val="single"/>
        </w:rPr>
        <w:t xml:space="preserve"> when </w:t>
      </w:r>
      <w:r w:rsidRPr="00691C71">
        <w:rPr>
          <w:rStyle w:val="Emphasis"/>
        </w:rPr>
        <w:t>controlling</w:t>
      </w:r>
      <w:r w:rsidRPr="00691C71">
        <w:rPr>
          <w:u w:val="single"/>
        </w:rPr>
        <w:t xml:space="preserve"> for </w:t>
      </w:r>
      <w:r w:rsidRPr="00691C71">
        <w:rPr>
          <w:rStyle w:val="Emphasis"/>
        </w:rPr>
        <w:t>sex</w:t>
      </w:r>
      <w:r w:rsidRPr="00691C71">
        <w:rPr>
          <w:u w:val="single"/>
        </w:rPr>
        <w:t xml:space="preserve">, </w:t>
      </w:r>
      <w:r w:rsidRPr="00691C71">
        <w:rPr>
          <w:rStyle w:val="Emphasis"/>
        </w:rPr>
        <w:t>age</w:t>
      </w:r>
      <w:r w:rsidRPr="00691C71">
        <w:rPr>
          <w:u w:val="single"/>
        </w:rPr>
        <w:t xml:space="preserve">, </w:t>
      </w:r>
      <w:r w:rsidRPr="00691C71">
        <w:rPr>
          <w:rStyle w:val="Emphasis"/>
        </w:rPr>
        <w:t>education</w:t>
      </w:r>
      <w:r w:rsidRPr="00691C71">
        <w:rPr>
          <w:u w:val="single"/>
        </w:rPr>
        <w:t xml:space="preserve">, </w:t>
      </w:r>
      <w:r w:rsidRPr="00691C71">
        <w:rPr>
          <w:rStyle w:val="Emphasis"/>
        </w:rPr>
        <w:t>income</w:t>
      </w:r>
      <w:r w:rsidRPr="00691C71">
        <w:rPr>
          <w:u w:val="single"/>
        </w:rPr>
        <w:t xml:space="preserve">, and </w:t>
      </w:r>
      <w:r w:rsidRPr="00691C71">
        <w:rPr>
          <w:rStyle w:val="Emphasis"/>
        </w:rPr>
        <w:t>religiosity</w:t>
      </w:r>
      <w:r w:rsidRPr="00691C71">
        <w:rPr>
          <w:sz w:val="16"/>
        </w:rPr>
        <w:t xml:space="preserve">, β = 0.053, SE = 0.005, 95% CI [0.045, 0.064], p &lt; .001 (see Table 1, Model 5), </w:t>
      </w:r>
      <w:r w:rsidRPr="00691C71">
        <w:rPr>
          <w:u w:val="single"/>
        </w:rPr>
        <w:t>and</w:t>
      </w:r>
      <w:r w:rsidRPr="00691C71">
        <w:rPr>
          <w:sz w:val="16"/>
        </w:rPr>
        <w:t xml:space="preserve"> when </w:t>
      </w:r>
      <w:r w:rsidRPr="00691C71">
        <w:rPr>
          <w:u w:val="single"/>
        </w:rPr>
        <w:t>also</w:t>
      </w:r>
      <w:r w:rsidRPr="00691C71">
        <w:rPr>
          <w:sz w:val="16"/>
        </w:rPr>
        <w:t xml:space="preserve"> controlling for </w:t>
      </w:r>
      <w:r w:rsidRPr="00691C71">
        <w:rPr>
          <w:rStyle w:val="Emphasis"/>
        </w:rPr>
        <w:t>political</w:t>
      </w:r>
      <w:r w:rsidRPr="00691C71">
        <w:rPr>
          <w:u w:val="single"/>
        </w:rPr>
        <w:t xml:space="preserve"> orientation</w:t>
      </w:r>
      <w:r w:rsidRPr="00691C71">
        <w:rPr>
          <w:sz w:val="16"/>
        </w:rPr>
        <w:t>, β = 0.050, SE = 0.005, 95% CI [0.040, 0.063], p &lt; .001</w:t>
      </w:r>
      <w:r w:rsidRPr="00B46263">
        <w:rPr>
          <w:sz w:val="16"/>
        </w:rPr>
        <w:t xml:space="preserve"> (see Table 1, Model 6).</w:t>
      </w:r>
    </w:p>
    <w:p w14:paraId="362EFADB" w14:textId="77777777" w:rsidR="00451EBC" w:rsidRPr="006C4978" w:rsidRDefault="00451EBC" w:rsidP="00451EBC">
      <w:pPr>
        <w:rPr>
          <w:sz w:val="16"/>
        </w:rPr>
      </w:pPr>
      <w:r w:rsidRPr="00B46263">
        <w:rPr>
          <w:sz w:val="16"/>
        </w:rPr>
        <w:t xml:space="preserve">Finally, the </w:t>
      </w:r>
      <w:r w:rsidRPr="00781296">
        <w:rPr>
          <w:u w:val="single"/>
        </w:rPr>
        <w:t xml:space="preserve">association between </w:t>
      </w:r>
      <w:r w:rsidRPr="000B3745">
        <w:rPr>
          <w:highlight w:val="yellow"/>
          <w:u w:val="single"/>
        </w:rPr>
        <w:t xml:space="preserve">human </w:t>
      </w:r>
      <w:r w:rsidRPr="000B3745">
        <w:rPr>
          <w:rStyle w:val="Emphasis"/>
          <w:highlight w:val="yellow"/>
        </w:rPr>
        <w:t>supremacy</w:t>
      </w:r>
      <w:r w:rsidRPr="00781296">
        <w:rPr>
          <w:u w:val="single"/>
        </w:rPr>
        <w:t xml:space="preserve"> beliefs </w:t>
      </w:r>
      <w:r w:rsidRPr="000B3745">
        <w:rPr>
          <w:highlight w:val="yellow"/>
          <w:u w:val="single"/>
        </w:rPr>
        <w:t xml:space="preserve">and </w:t>
      </w:r>
      <w:r w:rsidRPr="000B3745">
        <w:rPr>
          <w:rStyle w:val="Emphasis"/>
          <w:highlight w:val="yellow"/>
        </w:rPr>
        <w:t>prejudice</w:t>
      </w:r>
      <w:r w:rsidRPr="000B3745">
        <w:rPr>
          <w:highlight w:val="yellow"/>
          <w:u w:val="single"/>
        </w:rPr>
        <w:t xml:space="preserve"> against</w:t>
      </w:r>
      <w:r w:rsidRPr="00C70B5D">
        <w:rPr>
          <w:u w:val="single"/>
        </w:rPr>
        <w:t xml:space="preserve"> </w:t>
      </w:r>
      <w:r w:rsidRPr="00996237">
        <w:rPr>
          <w:u w:val="single"/>
        </w:rPr>
        <w:t xml:space="preserve">an even </w:t>
      </w:r>
      <w:r w:rsidRPr="000B3745">
        <w:rPr>
          <w:highlight w:val="yellow"/>
          <w:u w:val="single"/>
        </w:rPr>
        <w:t xml:space="preserve">broader set of </w:t>
      </w:r>
      <w:r w:rsidRPr="000B3745">
        <w:rPr>
          <w:rStyle w:val="Emphasis"/>
          <w:highlight w:val="yellow"/>
        </w:rPr>
        <w:t>social</w:t>
      </w:r>
      <w:r w:rsidRPr="000B3745">
        <w:rPr>
          <w:highlight w:val="yellow"/>
          <w:u w:val="single"/>
        </w:rPr>
        <w:t xml:space="preserve"> groups</w:t>
      </w:r>
      <w:r w:rsidRPr="00B46263">
        <w:rPr>
          <w:sz w:val="16"/>
        </w:rPr>
        <w:t xml:space="preserve"> (including groups that are typically not marginalized) </w:t>
      </w:r>
      <w:r w:rsidRPr="00781296">
        <w:rPr>
          <w:u w:val="single"/>
        </w:rPr>
        <w:t xml:space="preserve">was </w:t>
      </w:r>
      <w:r w:rsidRPr="00B46263">
        <w:rPr>
          <w:rStyle w:val="Emphasis"/>
        </w:rPr>
        <w:t>examined</w:t>
      </w:r>
      <w:r w:rsidRPr="00B46263">
        <w:rPr>
          <w:sz w:val="16"/>
        </w:rPr>
        <w:t xml:space="preserve">. </w:t>
      </w:r>
      <w:r w:rsidRPr="000B3745">
        <w:rPr>
          <w:highlight w:val="yellow"/>
          <w:u w:val="single"/>
        </w:rPr>
        <w:t>Again</w:t>
      </w:r>
      <w:r w:rsidRPr="00B46263">
        <w:rPr>
          <w:sz w:val="16"/>
        </w:rPr>
        <w:t xml:space="preserve">, </w:t>
      </w:r>
      <w:r w:rsidRPr="00781296">
        <w:rPr>
          <w:u w:val="single"/>
        </w:rPr>
        <w:t xml:space="preserve">prejudice was </w:t>
      </w:r>
      <w:r w:rsidRPr="000B3745">
        <w:rPr>
          <w:rStyle w:val="Emphasis"/>
          <w:highlight w:val="yellow"/>
        </w:rPr>
        <w:t>positively</w:t>
      </w:r>
      <w:r w:rsidRPr="000B3745">
        <w:rPr>
          <w:highlight w:val="yellow"/>
          <w:u w:val="single"/>
        </w:rPr>
        <w:t xml:space="preserve"> associated</w:t>
      </w:r>
      <w:r w:rsidRPr="00781296">
        <w:rPr>
          <w:u w:val="single"/>
        </w:rPr>
        <w:t xml:space="preserve"> with </w:t>
      </w:r>
      <w:r w:rsidRPr="00B46263">
        <w:rPr>
          <w:rStyle w:val="Emphasis"/>
        </w:rPr>
        <w:t>human</w:t>
      </w:r>
      <w:r w:rsidRPr="00781296">
        <w:rPr>
          <w:u w:val="single"/>
        </w:rPr>
        <w:t xml:space="preserve"> supremacy beliefs</w:t>
      </w:r>
      <w:r w:rsidRPr="00B46263">
        <w:rPr>
          <w:sz w:val="16"/>
        </w:rPr>
        <w:t xml:space="preserve">, β = 0.048, SE = 0.005, 95% CI [0.040, 0.058], p &lt; .001 (see Table 1, Model 7). This association </w:t>
      </w:r>
      <w:r w:rsidRPr="00781296">
        <w:rPr>
          <w:u w:val="single"/>
        </w:rPr>
        <w:t xml:space="preserve">remained </w:t>
      </w:r>
      <w:r w:rsidRPr="00B46263">
        <w:rPr>
          <w:rStyle w:val="Emphasis"/>
        </w:rPr>
        <w:t>significant</w:t>
      </w:r>
      <w:r w:rsidRPr="00781296">
        <w:rPr>
          <w:u w:val="single"/>
        </w:rPr>
        <w:t xml:space="preserve"> when </w:t>
      </w:r>
      <w:r w:rsidRPr="00B46263">
        <w:rPr>
          <w:rStyle w:val="Emphasis"/>
        </w:rPr>
        <w:t>controlling</w:t>
      </w:r>
      <w:r w:rsidRPr="00781296">
        <w:rPr>
          <w:u w:val="single"/>
        </w:rPr>
        <w:t xml:space="preserve"> for </w:t>
      </w:r>
      <w:r w:rsidRPr="00B46263">
        <w:rPr>
          <w:rStyle w:val="Emphasis"/>
        </w:rPr>
        <w:t>sex</w:t>
      </w:r>
      <w:r w:rsidRPr="00781296">
        <w:rPr>
          <w:u w:val="single"/>
        </w:rPr>
        <w:t xml:space="preserve">, </w:t>
      </w:r>
      <w:r w:rsidRPr="00B46263">
        <w:rPr>
          <w:rStyle w:val="Emphasis"/>
        </w:rPr>
        <w:t>age</w:t>
      </w:r>
      <w:r w:rsidRPr="00781296">
        <w:rPr>
          <w:u w:val="single"/>
        </w:rPr>
        <w:t xml:space="preserve">, </w:t>
      </w:r>
      <w:r w:rsidRPr="00B46263">
        <w:rPr>
          <w:rStyle w:val="Emphasis"/>
        </w:rPr>
        <w:t>education</w:t>
      </w:r>
      <w:r w:rsidRPr="00781296">
        <w:rPr>
          <w:u w:val="single"/>
        </w:rPr>
        <w:t xml:space="preserve">, </w:t>
      </w:r>
      <w:r w:rsidRPr="00B46263">
        <w:rPr>
          <w:rStyle w:val="Emphasis"/>
        </w:rPr>
        <w:t>income</w:t>
      </w:r>
      <w:r w:rsidRPr="00781296">
        <w:rPr>
          <w:u w:val="single"/>
        </w:rPr>
        <w:t xml:space="preserve">, and </w:t>
      </w:r>
      <w:r w:rsidRPr="00B46263">
        <w:rPr>
          <w:rStyle w:val="Emphasis"/>
        </w:rPr>
        <w:t>religiosity</w:t>
      </w:r>
      <w:r w:rsidRPr="00B46263">
        <w:rPr>
          <w:sz w:val="16"/>
        </w:rPr>
        <w:t xml:space="preserve">, β = 0.053, SE = 0.005, 95% CI [0.045, 0.062], p &lt; .001 (see Table 1, Model 8), </w:t>
      </w:r>
      <w:r w:rsidRPr="00781296">
        <w:rPr>
          <w:u w:val="single"/>
        </w:rPr>
        <w:t>and</w:t>
      </w:r>
      <w:r w:rsidRPr="00B46263">
        <w:rPr>
          <w:sz w:val="16"/>
        </w:rPr>
        <w:t xml:space="preserve"> when also controlling for </w:t>
      </w:r>
      <w:r w:rsidRPr="00B46263">
        <w:rPr>
          <w:rStyle w:val="Emphasis"/>
        </w:rPr>
        <w:t>political</w:t>
      </w:r>
      <w:r w:rsidRPr="00781296">
        <w:rPr>
          <w:u w:val="single"/>
        </w:rPr>
        <w:t xml:space="preserve"> orientation</w:t>
      </w:r>
      <w:r w:rsidRPr="00B46263">
        <w:rPr>
          <w:sz w:val="16"/>
        </w:rPr>
        <w:t>, β = 0.050, SE = 0.005, 95% CI [0.041, 0.061], p &lt; .001 (see Table 1, Model 9).</w:t>
      </w:r>
    </w:p>
    <w:p w14:paraId="435A8065" w14:textId="77777777" w:rsidR="00451EBC" w:rsidRPr="00497DD9" w:rsidRDefault="00451EBC" w:rsidP="00451EBC"/>
    <w:p w14:paraId="01FC7E8F" w14:textId="77777777" w:rsidR="00451EBC" w:rsidRDefault="00451EBC" w:rsidP="00451EBC">
      <w:pPr>
        <w:pStyle w:val="Heading3"/>
      </w:pPr>
      <w:r>
        <w:t>1NC</w:t>
      </w:r>
    </w:p>
    <w:p w14:paraId="4E8FDB96" w14:textId="77777777" w:rsidR="00451EBC" w:rsidRPr="009548B3" w:rsidRDefault="00451EBC" w:rsidP="00451EBC">
      <w:pPr>
        <w:pStyle w:val="Heading4"/>
      </w:pPr>
      <w:r>
        <w:t xml:space="preserve">AI </w:t>
      </w:r>
      <w:r>
        <w:rPr>
          <w:u w:val="single"/>
        </w:rPr>
        <w:t>consciousness</w:t>
      </w:r>
      <w:r>
        <w:t xml:space="preserve"> is </w:t>
      </w:r>
      <w:r>
        <w:rPr>
          <w:u w:val="single"/>
        </w:rPr>
        <w:t>inevitable</w:t>
      </w:r>
      <w:r>
        <w:t>.</w:t>
      </w:r>
    </w:p>
    <w:p w14:paraId="7FE7E6B4" w14:textId="77777777" w:rsidR="00451EBC" w:rsidRPr="00D3537A" w:rsidRDefault="00451EBC" w:rsidP="00451EBC">
      <w:r w:rsidRPr="00D3537A">
        <w:rPr>
          <w:rFonts w:eastAsiaTheme="majorEastAsia" w:cstheme="majorBidi"/>
          <w:b/>
          <w:iCs/>
          <w:sz w:val="26"/>
        </w:rPr>
        <w:t>Blum ’24</w:t>
      </w:r>
      <w:r w:rsidRPr="00D3537A">
        <w:t xml:space="preserve"> [Lenore; May; Professor of Computer Science @ Carnegie Mellon University; Manuel Blum; Professor of Computer Science @ Carnegie Mellon University; “AI Consciousness is Inevitable: A Theoretical Computer Science Perspective” https://arxiv.org/abs/2403.17101] sajad</w:t>
      </w:r>
    </w:p>
    <w:p w14:paraId="7E8A76BB" w14:textId="77777777" w:rsidR="00451EBC" w:rsidRPr="00D3537A" w:rsidRDefault="00451EBC" w:rsidP="00451EBC">
      <w:pPr>
        <w:rPr>
          <w:sz w:val="16"/>
        </w:rPr>
      </w:pPr>
      <w:r w:rsidRPr="00D3537A">
        <w:rPr>
          <w:sz w:val="16"/>
        </w:rPr>
        <w:t xml:space="preserve">We look at </w:t>
      </w:r>
      <w:r w:rsidRPr="000B3745">
        <w:rPr>
          <w:rStyle w:val="Emphasis"/>
          <w:highlight w:val="yellow"/>
        </w:rPr>
        <w:t>consciousness</w:t>
      </w:r>
      <w:r w:rsidRPr="000B3745">
        <w:rPr>
          <w:highlight w:val="yellow"/>
          <w:u w:val="single"/>
        </w:rPr>
        <w:t xml:space="preserve"> through</w:t>
      </w:r>
      <w:r w:rsidRPr="00D3537A">
        <w:rPr>
          <w:u w:val="single"/>
        </w:rPr>
        <w:t xml:space="preserve"> the lens of Theoretical Computer Science</w:t>
      </w:r>
      <w:r w:rsidRPr="00D3537A">
        <w:rPr>
          <w:sz w:val="16"/>
        </w:rPr>
        <w:t xml:space="preserve">, a branch of </w:t>
      </w:r>
      <w:r w:rsidRPr="000B3745">
        <w:rPr>
          <w:rStyle w:val="Emphasis"/>
          <w:highlight w:val="yellow"/>
        </w:rPr>
        <w:t>mathematics</w:t>
      </w:r>
      <w:r w:rsidRPr="00D3537A">
        <w:rPr>
          <w:sz w:val="16"/>
        </w:rPr>
        <w:t xml:space="preserve"> that studies computation under resource limitations. From this perspective, we </w:t>
      </w:r>
      <w:r w:rsidRPr="00D3537A">
        <w:rPr>
          <w:u w:val="single"/>
        </w:rPr>
        <w:t xml:space="preserve">develop </w:t>
      </w:r>
      <w:r w:rsidRPr="000B3745">
        <w:rPr>
          <w:highlight w:val="yellow"/>
          <w:u w:val="single"/>
        </w:rPr>
        <w:t>a</w:t>
      </w:r>
      <w:r w:rsidRPr="00D3537A">
        <w:rPr>
          <w:u w:val="single"/>
        </w:rPr>
        <w:t xml:space="preserve"> formal </w:t>
      </w:r>
      <w:r w:rsidRPr="000B3745">
        <w:rPr>
          <w:rStyle w:val="Emphasis"/>
          <w:highlight w:val="yellow"/>
        </w:rPr>
        <w:t>machine model</w:t>
      </w:r>
      <w:r w:rsidRPr="00D3537A">
        <w:rPr>
          <w:u w:val="single"/>
        </w:rPr>
        <w:t xml:space="preserve"> for consciousness</w:t>
      </w:r>
      <w:r w:rsidRPr="00D3537A">
        <w:rPr>
          <w:sz w:val="16"/>
        </w:rPr>
        <w:t xml:space="preserve">. The model is inspired by Alan Turing’s simple yet powerful model of computation and Bernard Baars’ theater model of consciousness. Though extremely simple, the </w:t>
      </w:r>
      <w:r w:rsidRPr="00D3537A">
        <w:rPr>
          <w:u w:val="single"/>
        </w:rPr>
        <w:t xml:space="preserve">model </w:t>
      </w:r>
      <w:r w:rsidRPr="000B3745">
        <w:rPr>
          <w:highlight w:val="yellow"/>
          <w:u w:val="single"/>
        </w:rPr>
        <w:t>aligns</w:t>
      </w:r>
      <w:r w:rsidRPr="00D3537A">
        <w:rPr>
          <w:sz w:val="16"/>
        </w:rPr>
        <w:t xml:space="preserve"> at a high level </w:t>
      </w:r>
      <w:r w:rsidRPr="000B3745">
        <w:rPr>
          <w:highlight w:val="yellow"/>
          <w:u w:val="single"/>
        </w:rPr>
        <w:t>with</w:t>
      </w:r>
      <w:r w:rsidRPr="00D3537A">
        <w:rPr>
          <w:u w:val="single"/>
        </w:rPr>
        <w:t xml:space="preserve"> many of the major </w:t>
      </w:r>
      <w:r w:rsidRPr="000B3745">
        <w:rPr>
          <w:rStyle w:val="Emphasis"/>
          <w:highlight w:val="yellow"/>
        </w:rPr>
        <w:t>scientific theories</w:t>
      </w:r>
      <w:r w:rsidRPr="000B3745">
        <w:rPr>
          <w:highlight w:val="yellow"/>
          <w:u w:val="single"/>
        </w:rPr>
        <w:t xml:space="preserve"> of human</w:t>
      </w:r>
      <w:r w:rsidRPr="00D3537A">
        <w:rPr>
          <w:u w:val="single"/>
        </w:rPr>
        <w:t xml:space="preserve"> and animal </w:t>
      </w:r>
      <w:r w:rsidRPr="000B3745">
        <w:rPr>
          <w:highlight w:val="yellow"/>
          <w:u w:val="single"/>
        </w:rPr>
        <w:t>consciousness</w:t>
      </w:r>
      <w:r w:rsidRPr="00D3537A">
        <w:rPr>
          <w:sz w:val="16"/>
        </w:rPr>
        <w:t xml:space="preserve">, supporting our claim that </w:t>
      </w:r>
      <w:r w:rsidRPr="000B3745">
        <w:rPr>
          <w:highlight w:val="yellow"/>
          <w:u w:val="single"/>
        </w:rPr>
        <w:t xml:space="preserve">machine consciousness is </w:t>
      </w:r>
      <w:r w:rsidRPr="000B3745">
        <w:rPr>
          <w:rStyle w:val="Emphasis"/>
          <w:highlight w:val="yellow"/>
        </w:rPr>
        <w:t>inevitable</w:t>
      </w:r>
      <w:r w:rsidRPr="000B3745">
        <w:rPr>
          <w:sz w:val="16"/>
          <w:highlight w:val="yellow"/>
        </w:rPr>
        <w:t>.</w:t>
      </w:r>
      <w:r w:rsidRPr="00D3537A">
        <w:rPr>
          <w:sz w:val="16"/>
        </w:rPr>
        <w:t xml:space="preserve"> </w:t>
      </w:r>
    </w:p>
    <w:p w14:paraId="20F9E124" w14:textId="77777777" w:rsidR="00451EBC" w:rsidRPr="00D3537A" w:rsidRDefault="00451EBC" w:rsidP="00451EBC">
      <w:pPr>
        <w:rPr>
          <w:sz w:val="16"/>
        </w:rPr>
      </w:pPr>
      <w:r w:rsidRPr="00D3537A">
        <w:rPr>
          <w:sz w:val="16"/>
        </w:rPr>
        <w:t xml:space="preserve">1 Introduction </w:t>
      </w:r>
    </w:p>
    <w:p w14:paraId="2D3EE9A3" w14:textId="77777777" w:rsidR="00451EBC" w:rsidRPr="00D3537A" w:rsidRDefault="00451EBC" w:rsidP="00451EBC">
      <w:pPr>
        <w:rPr>
          <w:sz w:val="16"/>
        </w:rPr>
      </w:pPr>
      <w:r w:rsidRPr="00D3537A">
        <w:rPr>
          <w:sz w:val="16"/>
        </w:rPr>
        <w:t xml:space="preserve">We study consciousness </w:t>
      </w:r>
      <w:r w:rsidRPr="00D3537A">
        <w:rPr>
          <w:u w:val="single"/>
        </w:rPr>
        <w:t>from the perspective of Theoretical Computer Science (</w:t>
      </w:r>
      <w:r w:rsidRPr="000B3745">
        <w:rPr>
          <w:highlight w:val="yellow"/>
          <w:u w:val="single"/>
        </w:rPr>
        <w:t>TCS</w:t>
      </w:r>
      <w:r w:rsidRPr="00D3537A">
        <w:rPr>
          <w:u w:val="single"/>
        </w:rPr>
        <w:t>),</w:t>
      </w:r>
      <w:r w:rsidRPr="00D3537A">
        <w:rPr>
          <w:sz w:val="16"/>
        </w:rPr>
        <w:t xml:space="preserve"> a branch of </w:t>
      </w:r>
      <w:r w:rsidRPr="00D3537A">
        <w:rPr>
          <w:u w:val="single"/>
        </w:rPr>
        <w:t>mathematics</w:t>
      </w:r>
      <w:r w:rsidRPr="00D3537A">
        <w:rPr>
          <w:sz w:val="16"/>
        </w:rPr>
        <w:t xml:space="preserve"> concerned with </w:t>
      </w:r>
      <w:r w:rsidRPr="00D3537A">
        <w:rPr>
          <w:u w:val="single"/>
        </w:rPr>
        <w:t>understanding the</w:t>
      </w:r>
      <w:r w:rsidRPr="00D3537A">
        <w:rPr>
          <w:sz w:val="16"/>
        </w:rPr>
        <w:t xml:space="preserve"> underlying </w:t>
      </w:r>
      <w:r w:rsidRPr="000B3745">
        <w:rPr>
          <w:highlight w:val="yellow"/>
          <w:u w:val="single"/>
        </w:rPr>
        <w:t xml:space="preserve">principles of </w:t>
      </w:r>
      <w:r w:rsidRPr="000B3745">
        <w:rPr>
          <w:rStyle w:val="Emphasis"/>
          <w:highlight w:val="yellow"/>
        </w:rPr>
        <w:t>computation</w:t>
      </w:r>
      <w:r w:rsidRPr="00D3537A">
        <w:rPr>
          <w:rStyle w:val="Emphasis"/>
        </w:rPr>
        <w:t xml:space="preserve"> and complexity</w:t>
      </w:r>
      <w:r w:rsidRPr="00D3537A">
        <w:rPr>
          <w:sz w:val="16"/>
        </w:rPr>
        <w:t xml:space="preserve">, including the implications and surprising consequences of resource limitations. </w:t>
      </w:r>
    </w:p>
    <w:p w14:paraId="6195D799" w14:textId="77777777" w:rsidR="00451EBC" w:rsidRPr="00D3537A" w:rsidRDefault="00451EBC" w:rsidP="00451EBC">
      <w:pPr>
        <w:rPr>
          <w:sz w:val="16"/>
        </w:rPr>
      </w:pPr>
      <w:r w:rsidRPr="00D3537A">
        <w:rPr>
          <w:sz w:val="16"/>
        </w:rPr>
        <w:t xml:space="preserve">By taking resource limitations into account, the TCS perspective is distinguished from the earlier Turing Theory of Computation (TOC) where limitations of time and space did not figure. TOC distinguishes computable from not computable. It does not distinguish between efficiently computable and not efficiently computable.1 In our study of consciousness from a TCS perspective we highlight the importance of resource limitations for tackling consciousness and related topics such as the paradox of free will (Blum &amp; Blum, 2022). </w:t>
      </w:r>
    </w:p>
    <w:p w14:paraId="4C7CEA10" w14:textId="77777777" w:rsidR="00451EBC" w:rsidRPr="00D3537A" w:rsidRDefault="00451EBC" w:rsidP="00451EBC">
      <w:pPr>
        <w:rPr>
          <w:sz w:val="16"/>
        </w:rPr>
      </w:pPr>
      <w:r w:rsidRPr="00D3537A">
        <w:rPr>
          <w:sz w:val="16"/>
        </w:rPr>
        <w:t xml:space="preserve">Elsewhere (Blum &amp; Blum, 2021), we describe </w:t>
      </w:r>
      <w:r w:rsidRPr="00D3537A">
        <w:rPr>
          <w:u w:val="single"/>
        </w:rPr>
        <w:t>the Conscious Turing Machine (</w:t>
      </w:r>
      <w:r w:rsidRPr="000B3745">
        <w:rPr>
          <w:highlight w:val="yellow"/>
          <w:u w:val="single"/>
        </w:rPr>
        <w:t>CTM</w:t>
      </w:r>
      <w:r w:rsidRPr="00D3537A">
        <w:rPr>
          <w:u w:val="single"/>
        </w:rPr>
        <w:t>)</w:t>
      </w:r>
      <w:r w:rsidRPr="00D3537A">
        <w:rPr>
          <w:sz w:val="16"/>
        </w:rPr>
        <w:t xml:space="preserve">, a simple formal </w:t>
      </w:r>
      <w:r w:rsidRPr="00D3537A">
        <w:rPr>
          <w:u w:val="single"/>
        </w:rPr>
        <w:t>machine model of consciousness</w:t>
      </w:r>
      <w:r w:rsidRPr="00D3537A">
        <w:rPr>
          <w:sz w:val="16"/>
        </w:rPr>
        <w:t xml:space="preserve"> inspired in part by Alan Turing’s simple, yet powerful, formal machine model of computation (Turing, 1937), and by Bernard Baars’ theater model of consciousness (Baars, Bernard J., 1997). In (Blum &amp; Blum, 2022), we consider how a </w:t>
      </w:r>
      <w:r w:rsidRPr="00D3537A">
        <w:rPr>
          <w:u w:val="single"/>
        </w:rPr>
        <w:t xml:space="preserve">CTM could </w:t>
      </w:r>
      <w:r w:rsidRPr="000B3745">
        <w:rPr>
          <w:rStyle w:val="Emphasis"/>
          <w:highlight w:val="yellow"/>
        </w:rPr>
        <w:t>exhibit</w:t>
      </w:r>
      <w:r w:rsidRPr="00D3537A">
        <w:rPr>
          <w:u w:val="single"/>
        </w:rPr>
        <w:t xml:space="preserve"> various </w:t>
      </w:r>
      <w:r w:rsidRPr="00D3537A">
        <w:rPr>
          <w:rStyle w:val="Emphasis"/>
        </w:rPr>
        <w:t>phenomena</w:t>
      </w:r>
      <w:r w:rsidRPr="00D3537A">
        <w:rPr>
          <w:u w:val="single"/>
        </w:rPr>
        <w:t xml:space="preserve"> associated with </w:t>
      </w:r>
      <w:r w:rsidRPr="000B3745">
        <w:rPr>
          <w:highlight w:val="yellow"/>
          <w:u w:val="single"/>
        </w:rPr>
        <w:t>consciousness</w:t>
      </w:r>
      <w:r w:rsidRPr="00D3537A">
        <w:rPr>
          <w:sz w:val="16"/>
        </w:rPr>
        <w:t xml:space="preserve"> (e.g., blindsight, inattentive blindness, change blindness) and present CTM </w:t>
      </w:r>
      <w:r w:rsidRPr="00D3537A">
        <w:rPr>
          <w:u w:val="single"/>
        </w:rPr>
        <w:t xml:space="preserve">explanations that </w:t>
      </w:r>
      <w:r w:rsidRPr="000B3745">
        <w:rPr>
          <w:highlight w:val="yellow"/>
          <w:u w:val="single"/>
        </w:rPr>
        <w:t>agree</w:t>
      </w:r>
      <w:r w:rsidRPr="00D3537A">
        <w:rPr>
          <w:sz w:val="16"/>
        </w:rPr>
        <w:t xml:space="preserve">, at a high level, </w:t>
      </w:r>
      <w:r w:rsidRPr="000B3745">
        <w:rPr>
          <w:highlight w:val="yellow"/>
          <w:u w:val="single"/>
        </w:rPr>
        <w:t>with</w:t>
      </w:r>
      <w:r w:rsidRPr="00D3537A">
        <w:rPr>
          <w:u w:val="single"/>
        </w:rPr>
        <w:t xml:space="preserve"> </w:t>
      </w:r>
      <w:r w:rsidRPr="00D3537A">
        <w:rPr>
          <w:rStyle w:val="Emphasis"/>
        </w:rPr>
        <w:t xml:space="preserve">cognitive </w:t>
      </w:r>
      <w:r w:rsidRPr="000B3745">
        <w:rPr>
          <w:rStyle w:val="Emphasis"/>
          <w:highlight w:val="yellow"/>
        </w:rPr>
        <w:t>neuroscience</w:t>
      </w:r>
      <w:r w:rsidRPr="00D3537A">
        <w:rPr>
          <w:rStyle w:val="Emphasis"/>
        </w:rPr>
        <w:t xml:space="preserve"> literature</w:t>
      </w:r>
      <w:r w:rsidRPr="00D3537A">
        <w:rPr>
          <w:sz w:val="16"/>
        </w:rPr>
        <w:t xml:space="preserve">. </w:t>
      </w:r>
    </w:p>
    <w:p w14:paraId="6F2C4DB6" w14:textId="77777777" w:rsidR="00451EBC" w:rsidRPr="00D3537A" w:rsidRDefault="00451EBC" w:rsidP="00451EBC">
      <w:pPr>
        <w:rPr>
          <w:sz w:val="16"/>
        </w:rPr>
      </w:pPr>
      <w:r w:rsidRPr="00D3537A">
        <w:rPr>
          <w:sz w:val="16"/>
        </w:rPr>
        <w:t xml:space="preserve">In contrast to Turing, we take </w:t>
      </w:r>
      <w:r w:rsidRPr="000B3745">
        <w:rPr>
          <w:highlight w:val="yellow"/>
          <w:u w:val="single"/>
        </w:rPr>
        <w:t>resource limitations</w:t>
      </w:r>
      <w:r w:rsidRPr="00D3537A">
        <w:rPr>
          <w:sz w:val="16"/>
        </w:rPr>
        <w:t xml:space="preserve"> into account, both </w:t>
      </w:r>
      <w:r w:rsidRPr="00D3537A">
        <w:rPr>
          <w:u w:val="single"/>
        </w:rPr>
        <w:t xml:space="preserve">in </w:t>
      </w:r>
      <w:r w:rsidRPr="000B3745">
        <w:rPr>
          <w:highlight w:val="yellow"/>
          <w:u w:val="single"/>
        </w:rPr>
        <w:t>designing</w:t>
      </w:r>
      <w:r w:rsidRPr="00D3537A">
        <w:rPr>
          <w:sz w:val="16"/>
        </w:rPr>
        <w:t xml:space="preserve"> the CTM model and in how resource limitations </w:t>
      </w:r>
      <w:r w:rsidRPr="00D3537A">
        <w:rPr>
          <w:u w:val="single"/>
        </w:rPr>
        <w:t>affect</w:t>
      </w:r>
      <w:r w:rsidRPr="00D3537A">
        <w:rPr>
          <w:sz w:val="16"/>
        </w:rPr>
        <w:t xml:space="preserve"> (and help explain) </w:t>
      </w:r>
      <w:r w:rsidRPr="00D3537A">
        <w:rPr>
          <w:rStyle w:val="Emphasis"/>
        </w:rPr>
        <w:t xml:space="preserve">feelings of </w:t>
      </w:r>
      <w:r w:rsidRPr="000B3745">
        <w:rPr>
          <w:rStyle w:val="Emphasis"/>
          <w:highlight w:val="yellow"/>
        </w:rPr>
        <w:t>consciousness</w:t>
      </w:r>
      <w:r w:rsidRPr="00D3537A">
        <w:rPr>
          <w:sz w:val="16"/>
        </w:rPr>
        <w:t xml:space="preserve">. Our perspective differs even more. What gives the CTM its feeling of consciousness is not its input output map, nor its computing power, but what’s under the hood.2 </w:t>
      </w:r>
    </w:p>
    <w:p w14:paraId="11AE4086" w14:textId="77777777" w:rsidR="00451EBC" w:rsidRPr="00D3537A" w:rsidRDefault="00451EBC" w:rsidP="00451EBC">
      <w:pPr>
        <w:rPr>
          <w:sz w:val="16"/>
        </w:rPr>
      </w:pPr>
      <w:r w:rsidRPr="00D3537A">
        <w:rPr>
          <w:sz w:val="16"/>
        </w:rPr>
        <w:t xml:space="preserve">In this paper we take a brief look under the hood (section 2.1). We also indicate how the </w:t>
      </w:r>
      <w:r w:rsidRPr="00D3537A">
        <w:rPr>
          <w:u w:val="single"/>
        </w:rPr>
        <w:t xml:space="preserve">CTM provides a </w:t>
      </w:r>
      <w:r w:rsidRPr="00D3537A">
        <w:rPr>
          <w:rStyle w:val="Emphasis"/>
        </w:rPr>
        <w:t>framework</w:t>
      </w:r>
      <w:r w:rsidRPr="00D3537A">
        <w:rPr>
          <w:u w:val="single"/>
        </w:rPr>
        <w:t xml:space="preserve"> for </w:t>
      </w:r>
      <w:r w:rsidRPr="000B3745">
        <w:rPr>
          <w:highlight w:val="yellow"/>
          <w:u w:val="single"/>
        </w:rPr>
        <w:t>constructing</w:t>
      </w:r>
      <w:r w:rsidRPr="00D3537A">
        <w:rPr>
          <w:u w:val="single"/>
        </w:rPr>
        <w:t xml:space="preserve"> an Artificial General Intelligence</w:t>
      </w:r>
      <w:r w:rsidRPr="00D3537A">
        <w:rPr>
          <w:sz w:val="16"/>
        </w:rPr>
        <w:t xml:space="preserve"> </w:t>
      </w:r>
      <w:r w:rsidRPr="00D3537A">
        <w:rPr>
          <w:rStyle w:val="Emphasis"/>
        </w:rPr>
        <w:t>(</w:t>
      </w:r>
      <w:r w:rsidRPr="000B3745">
        <w:rPr>
          <w:rStyle w:val="Emphasis"/>
          <w:highlight w:val="yellow"/>
        </w:rPr>
        <w:t>AGI</w:t>
      </w:r>
      <w:r w:rsidRPr="00D3537A">
        <w:rPr>
          <w:rStyle w:val="Emphasis"/>
        </w:rPr>
        <w:t>)</w:t>
      </w:r>
      <w:r w:rsidRPr="00D3537A">
        <w:t>.</w:t>
      </w:r>
      <w:r w:rsidRPr="00D3537A">
        <w:rPr>
          <w:sz w:val="16"/>
        </w:rPr>
        <w:t xml:space="preserve"> (See section 2.4.) </w:t>
      </w:r>
    </w:p>
    <w:p w14:paraId="64EDFC77" w14:textId="77777777" w:rsidR="00451EBC" w:rsidRPr="00D3537A" w:rsidRDefault="00451EBC" w:rsidP="00451EBC">
      <w:pPr>
        <w:rPr>
          <w:sz w:val="16"/>
        </w:rPr>
      </w:pPr>
      <w:r w:rsidRPr="00D3537A">
        <w:rPr>
          <w:sz w:val="16"/>
        </w:rPr>
        <w:t xml:space="preserve">In addition, we show how the </w:t>
      </w:r>
      <w:r w:rsidRPr="00D3537A">
        <w:rPr>
          <w:u w:val="single"/>
        </w:rPr>
        <w:t xml:space="preserve">CTM </w:t>
      </w:r>
      <w:r w:rsidRPr="000B3745">
        <w:rPr>
          <w:rStyle w:val="Emphasis"/>
          <w:highlight w:val="yellow"/>
        </w:rPr>
        <w:t>naturally aligns</w:t>
      </w:r>
      <w:r w:rsidRPr="000B3745">
        <w:rPr>
          <w:highlight w:val="yellow"/>
          <w:u w:val="single"/>
        </w:rPr>
        <w:t xml:space="preserve"> with</w:t>
      </w:r>
      <w:r w:rsidRPr="00D3537A">
        <w:rPr>
          <w:sz w:val="16"/>
        </w:rPr>
        <w:t xml:space="preserve"> and integrates </w:t>
      </w:r>
      <w:r w:rsidRPr="000B3745">
        <w:rPr>
          <w:highlight w:val="yellow"/>
          <w:u w:val="single"/>
        </w:rPr>
        <w:t>features considered</w:t>
      </w:r>
      <w:r w:rsidRPr="00D3537A">
        <w:rPr>
          <w:u w:val="single"/>
        </w:rPr>
        <w:t xml:space="preserve"> key to human</w:t>
      </w:r>
      <w:r w:rsidRPr="00D3537A">
        <w:rPr>
          <w:sz w:val="16"/>
        </w:rPr>
        <w:t xml:space="preserve"> and animal </w:t>
      </w:r>
      <w:r w:rsidRPr="000B3745">
        <w:rPr>
          <w:highlight w:val="yellow"/>
          <w:u w:val="single"/>
        </w:rPr>
        <w:t>consciousness by</w:t>
      </w:r>
      <w:r w:rsidRPr="00D3537A">
        <w:rPr>
          <w:u w:val="single"/>
        </w:rPr>
        <w:t xml:space="preserve"> many</w:t>
      </w:r>
      <w:r w:rsidRPr="00D3537A">
        <w:rPr>
          <w:sz w:val="16"/>
        </w:rPr>
        <w:t xml:space="preserve"> of the </w:t>
      </w:r>
      <w:r w:rsidRPr="000B3745">
        <w:rPr>
          <w:highlight w:val="yellow"/>
          <w:u w:val="single"/>
        </w:rPr>
        <w:t>major scientific theories</w:t>
      </w:r>
      <w:r w:rsidRPr="00D3537A">
        <w:rPr>
          <w:u w:val="single"/>
        </w:rPr>
        <w:t xml:space="preserve"> of consciousness</w:t>
      </w:r>
      <w:r w:rsidRPr="00D3537A">
        <w:rPr>
          <w:sz w:val="16"/>
        </w:rPr>
        <w:t xml:space="preserve"> (Section 3).3 These theories consider different aspects of consciousness and often compete with each other (Lenharo, 2024). Yet their alignment with the CTM at a high level helps demonstrate their compatibility and/or complementarity. </w:t>
      </w:r>
    </w:p>
    <w:p w14:paraId="18FB4C61" w14:textId="77777777" w:rsidR="00451EBC" w:rsidRPr="00D3537A" w:rsidRDefault="00451EBC" w:rsidP="00451EBC">
      <w:pPr>
        <w:rPr>
          <w:sz w:val="16"/>
        </w:rPr>
      </w:pPr>
      <w:r w:rsidRPr="00D3537A">
        <w:rPr>
          <w:sz w:val="16"/>
        </w:rPr>
        <w:t xml:space="preserve">Even more, </w:t>
      </w:r>
      <w:r w:rsidRPr="00D3537A">
        <w:rPr>
          <w:u w:val="single"/>
        </w:rPr>
        <w:t xml:space="preserve">their </w:t>
      </w:r>
      <w:r w:rsidRPr="000B3745">
        <w:rPr>
          <w:highlight w:val="yellow"/>
          <w:u w:val="single"/>
        </w:rPr>
        <w:t>alignment with the CTM</w:t>
      </w:r>
      <w:r w:rsidRPr="00D3537A">
        <w:rPr>
          <w:sz w:val="16"/>
        </w:rPr>
        <w:t xml:space="preserve">, a simple machine model that exhibits phenomena associated with consciousness, </w:t>
      </w:r>
      <w:r w:rsidRPr="000B3745">
        <w:rPr>
          <w:highlight w:val="yellow"/>
          <w:u w:val="single"/>
        </w:rPr>
        <w:t>supports</w:t>
      </w:r>
      <w:r w:rsidRPr="00D3537A">
        <w:rPr>
          <w:sz w:val="16"/>
        </w:rPr>
        <w:t xml:space="preserve"> our claim </w:t>
      </w:r>
      <w:r w:rsidRPr="00D3537A">
        <w:rPr>
          <w:u w:val="single"/>
        </w:rPr>
        <w:t xml:space="preserve">that a </w:t>
      </w:r>
      <w:r w:rsidRPr="000B3745">
        <w:rPr>
          <w:rStyle w:val="Emphasis"/>
          <w:highlight w:val="yellow"/>
        </w:rPr>
        <w:t>conscious AI is inevitable</w:t>
      </w:r>
      <w:r w:rsidRPr="00D3537A">
        <w:rPr>
          <w:sz w:val="16"/>
        </w:rPr>
        <w:t xml:space="preserve">.4 </w:t>
      </w:r>
    </w:p>
    <w:p w14:paraId="7BADF555" w14:textId="77777777" w:rsidR="00451EBC" w:rsidRPr="00D3537A" w:rsidRDefault="00451EBC" w:rsidP="00451EBC">
      <w:pPr>
        <w:rPr>
          <w:sz w:val="16"/>
        </w:rPr>
      </w:pPr>
      <w:r w:rsidRPr="00D3537A">
        <w:rPr>
          <w:sz w:val="16"/>
        </w:rPr>
        <w:t xml:space="preserve">David Chalmers’ introduction of the Hard Problem (Chalmers, 1995) helped classify most notions of </w:t>
      </w:r>
      <w:r w:rsidRPr="00D3537A">
        <w:rPr>
          <w:u w:val="single"/>
        </w:rPr>
        <w:t>consciousness</w:t>
      </w:r>
      <w:r w:rsidRPr="00D3537A">
        <w:rPr>
          <w:sz w:val="16"/>
        </w:rPr>
        <w:t xml:space="preserve"> into one of </w:t>
      </w:r>
      <w:r w:rsidRPr="00D3537A">
        <w:rPr>
          <w:u w:val="single"/>
        </w:rPr>
        <w:t>two types</w:t>
      </w:r>
      <w:r w:rsidRPr="00D3537A">
        <w:rPr>
          <w:sz w:val="16"/>
        </w:rPr>
        <w:t xml:space="preserve">. The first type, variously called access consciousness (Block, 1995) or </w:t>
      </w:r>
      <w:r w:rsidRPr="00D3537A">
        <w:rPr>
          <w:u w:val="single"/>
        </w:rPr>
        <w:t>computational consciousness</w:t>
      </w:r>
      <w:r w:rsidRPr="00D3537A">
        <w:rPr>
          <w:sz w:val="16"/>
        </w:rPr>
        <w:t xml:space="preserve"> or cognitive consciousness, we call conscious attention (section 2.2). The second type (associated with the Hard Problem) is called subjective or </w:t>
      </w:r>
      <w:r w:rsidRPr="00D3537A">
        <w:rPr>
          <w:u w:val="single"/>
        </w:rPr>
        <w:t>phenomenological consciousness</w:t>
      </w:r>
      <w:r w:rsidRPr="00D3537A">
        <w:rPr>
          <w:sz w:val="16"/>
        </w:rPr>
        <w:t xml:space="preserve"> and is generally </w:t>
      </w:r>
      <w:r w:rsidRPr="00D3537A">
        <w:rPr>
          <w:u w:val="single"/>
        </w:rPr>
        <w:t>associated with feelings</w:t>
      </w:r>
      <w:r w:rsidRPr="00D3537A">
        <w:rPr>
          <w:sz w:val="16"/>
        </w:rPr>
        <w:t xml:space="preserve"> or qualia. We call it conscious awareness (section 2.3). Chalmers’ Hard Problem can be viewed as a challenge to show that </w:t>
      </w:r>
      <w:r w:rsidRPr="000B3745">
        <w:rPr>
          <w:highlight w:val="yellow"/>
          <w:u w:val="single"/>
        </w:rPr>
        <w:t>subjective consciousness is “computational</w:t>
      </w:r>
      <w:r w:rsidRPr="00D3537A">
        <w:rPr>
          <w:sz w:val="16"/>
        </w:rPr>
        <w:t xml:space="preserve">”. </w:t>
      </w:r>
    </w:p>
    <w:p w14:paraId="5BA9C4C0" w14:textId="77777777" w:rsidR="00451EBC" w:rsidRPr="00D3537A" w:rsidRDefault="00451EBC" w:rsidP="00451EBC">
      <w:pPr>
        <w:rPr>
          <w:sz w:val="16"/>
        </w:rPr>
      </w:pPr>
      <w:r w:rsidRPr="00D3537A">
        <w:rPr>
          <w:sz w:val="16"/>
        </w:rPr>
        <w:t xml:space="preserve">We argue (in our previously cited papers and in section 2.3) that </w:t>
      </w:r>
      <w:r w:rsidRPr="00D3537A">
        <w:rPr>
          <w:u w:val="single"/>
        </w:rPr>
        <w:t>consciousness</w:t>
      </w:r>
      <w:r w:rsidRPr="00D3537A">
        <w:rPr>
          <w:sz w:val="16"/>
        </w:rPr>
        <w:t xml:space="preserve"> generally </w:t>
      </w:r>
      <w:r w:rsidRPr="000B3745">
        <w:rPr>
          <w:rStyle w:val="Emphasis"/>
          <w:highlight w:val="yellow"/>
        </w:rPr>
        <w:t>requires both</w:t>
      </w:r>
      <w:r w:rsidRPr="00D3537A">
        <w:rPr>
          <w:sz w:val="16"/>
        </w:rPr>
        <w:t xml:space="preserve"> conscious </w:t>
      </w:r>
      <w:r w:rsidRPr="000B3745">
        <w:rPr>
          <w:highlight w:val="yellow"/>
          <w:u w:val="single"/>
        </w:rPr>
        <w:t>attention</w:t>
      </w:r>
      <w:r w:rsidRPr="00D3537A">
        <w:rPr>
          <w:u w:val="single"/>
        </w:rPr>
        <w:t xml:space="preserve"> and</w:t>
      </w:r>
      <w:r w:rsidRPr="00D3537A">
        <w:rPr>
          <w:sz w:val="16"/>
        </w:rPr>
        <w:t xml:space="preserve"> conscious </w:t>
      </w:r>
      <w:r w:rsidRPr="000B3745">
        <w:rPr>
          <w:highlight w:val="yellow"/>
          <w:u w:val="single"/>
        </w:rPr>
        <w:t>awareness</w:t>
      </w:r>
      <w:r w:rsidRPr="00D3537A">
        <w:rPr>
          <w:sz w:val="16"/>
        </w:rPr>
        <w:t xml:space="preserve">, each informing the other to various degrees. We contend that </w:t>
      </w:r>
      <w:r w:rsidRPr="00D3537A">
        <w:rPr>
          <w:u w:val="single"/>
        </w:rPr>
        <w:t xml:space="preserve">a machine that </w:t>
      </w:r>
      <w:r w:rsidRPr="000B3745">
        <w:rPr>
          <w:rStyle w:val="Emphasis"/>
          <w:highlight w:val="yellow"/>
        </w:rPr>
        <w:t>interacts</w:t>
      </w:r>
      <w:r w:rsidRPr="000B3745">
        <w:rPr>
          <w:highlight w:val="yellow"/>
          <w:u w:val="single"/>
        </w:rPr>
        <w:t xml:space="preserve"> with its world</w:t>
      </w:r>
      <w:r w:rsidRPr="000B3745">
        <w:rPr>
          <w:sz w:val="16"/>
          <w:highlight w:val="yellow"/>
        </w:rPr>
        <w:t>s</w:t>
      </w:r>
      <w:r w:rsidRPr="00D3537A">
        <w:rPr>
          <w:sz w:val="16"/>
        </w:rPr>
        <w:t xml:space="preserve"> (inner and outer) </w:t>
      </w:r>
      <w:r w:rsidRPr="00D3537A">
        <w:rPr>
          <w:u w:val="single"/>
        </w:rPr>
        <w:t xml:space="preserve">via </w:t>
      </w:r>
      <w:r w:rsidRPr="000B3745">
        <w:rPr>
          <w:highlight w:val="yellow"/>
          <w:u w:val="single"/>
        </w:rPr>
        <w:t>input sensors and output</w:t>
      </w:r>
      <w:r w:rsidRPr="00D3537A">
        <w:rPr>
          <w:u w:val="single"/>
        </w:rPr>
        <w:t xml:space="preserve"> actuators</w:t>
      </w:r>
      <w:r w:rsidRPr="00D3537A">
        <w:rPr>
          <w:sz w:val="16"/>
        </w:rPr>
        <w:t xml:space="preserve">, that </w:t>
      </w:r>
      <w:r w:rsidRPr="00D3537A">
        <w:rPr>
          <w:u w:val="single"/>
        </w:rPr>
        <w:t>constructs</w:t>
      </w:r>
      <w:r w:rsidRPr="00D3537A">
        <w:rPr>
          <w:sz w:val="16"/>
        </w:rPr>
        <w:t xml:space="preserve"> models of these </w:t>
      </w:r>
      <w:r w:rsidRPr="00D3537A">
        <w:rPr>
          <w:u w:val="single"/>
        </w:rPr>
        <w:t xml:space="preserve">worlds </w:t>
      </w:r>
      <w:r w:rsidRPr="00B870AB">
        <w:rPr>
          <w:u w:val="single"/>
        </w:rPr>
        <w:t>enabling</w:t>
      </w:r>
      <w:r w:rsidRPr="00D3537A">
        <w:rPr>
          <w:u w:val="single"/>
        </w:rPr>
        <w:t xml:space="preserve"> planning, prediction, testing, and </w:t>
      </w:r>
      <w:r w:rsidRPr="00B870AB">
        <w:rPr>
          <w:u w:val="single"/>
        </w:rPr>
        <w:t>learning from feedback</w:t>
      </w:r>
      <w:r w:rsidRPr="00D3537A">
        <w:rPr>
          <w:sz w:val="16"/>
        </w:rPr>
        <w:t xml:space="preserve">, and that </w:t>
      </w:r>
      <w:r w:rsidRPr="00D3537A">
        <w:rPr>
          <w:u w:val="single"/>
        </w:rPr>
        <w:t>develops</w:t>
      </w:r>
      <w:r w:rsidRPr="00D3537A">
        <w:rPr>
          <w:sz w:val="16"/>
        </w:rPr>
        <w:t xml:space="preserve"> a rich internal multimodal language, can have </w:t>
      </w:r>
      <w:r w:rsidRPr="00D3537A">
        <w:rPr>
          <w:u w:val="single"/>
        </w:rPr>
        <w:t>both types of consciousness</w:t>
      </w:r>
      <w:r w:rsidRPr="00D3537A">
        <w:rPr>
          <w:sz w:val="16"/>
        </w:rPr>
        <w:t xml:space="preserve">. In particular, we contend that </w:t>
      </w:r>
      <w:r w:rsidRPr="000B3745">
        <w:rPr>
          <w:rStyle w:val="Emphasis"/>
          <w:highlight w:val="yellow"/>
        </w:rPr>
        <w:t>subjective consciousness</w:t>
      </w:r>
      <w:r w:rsidRPr="000B3745">
        <w:rPr>
          <w:highlight w:val="yellow"/>
          <w:u w:val="single"/>
        </w:rPr>
        <w:t xml:space="preserve"> is computational</w:t>
      </w:r>
      <w:r w:rsidRPr="000B3745">
        <w:rPr>
          <w:sz w:val="16"/>
          <w:highlight w:val="yellow"/>
        </w:rPr>
        <w:t>.</w:t>
      </w:r>
      <w:r w:rsidRPr="00D3537A">
        <w:rPr>
          <w:sz w:val="16"/>
        </w:rPr>
        <w:t xml:space="preserve"> </w:t>
      </w:r>
    </w:p>
    <w:p w14:paraId="1AEDD1CB" w14:textId="77777777" w:rsidR="00451EBC" w:rsidRPr="00D3537A" w:rsidRDefault="00451EBC" w:rsidP="00451EBC">
      <w:pPr>
        <w:rPr>
          <w:sz w:val="16"/>
        </w:rPr>
      </w:pPr>
      <w:r w:rsidRPr="00D3537A">
        <w:rPr>
          <w:sz w:val="16"/>
        </w:rPr>
        <w:t xml:space="preserve">We emphasize that the </w:t>
      </w:r>
      <w:r w:rsidRPr="00D3537A">
        <w:rPr>
          <w:u w:val="single"/>
        </w:rPr>
        <w:t>CTM</w:t>
      </w:r>
      <w:r w:rsidRPr="00D3537A">
        <w:rPr>
          <w:sz w:val="16"/>
        </w:rPr>
        <w:t xml:space="preserve"> is a simple formal machine model </w:t>
      </w:r>
      <w:r w:rsidRPr="00D3537A">
        <w:rPr>
          <w:u w:val="single"/>
        </w:rPr>
        <w:t>designed to explore</w:t>
      </w:r>
      <w:r w:rsidRPr="00D3537A">
        <w:rPr>
          <w:sz w:val="16"/>
        </w:rPr>
        <w:t xml:space="preserve"> and understand </w:t>
      </w:r>
      <w:r w:rsidRPr="00D3537A">
        <w:rPr>
          <w:u w:val="single"/>
        </w:rPr>
        <w:t xml:space="preserve">consciousness from a </w:t>
      </w:r>
      <w:r w:rsidRPr="00D3537A">
        <w:rPr>
          <w:rStyle w:val="Emphasis"/>
        </w:rPr>
        <w:t>TCS</w:t>
      </w:r>
      <w:r w:rsidRPr="00D3537A">
        <w:rPr>
          <w:u w:val="single"/>
        </w:rPr>
        <w:t xml:space="preserve"> perspective</w:t>
      </w:r>
      <w:r w:rsidRPr="00D3537A">
        <w:rPr>
          <w:sz w:val="16"/>
        </w:rPr>
        <w:t xml:space="preserve">. It is not intended to model the brain nor the neural correlates of consciousness, though it is </w:t>
      </w:r>
      <w:r w:rsidRPr="00B870AB">
        <w:rPr>
          <w:u w:val="single"/>
        </w:rPr>
        <w:t>inspired by</w:t>
      </w:r>
      <w:r w:rsidRPr="00D3537A">
        <w:rPr>
          <w:u w:val="single"/>
        </w:rPr>
        <w:t xml:space="preserve"> </w:t>
      </w:r>
      <w:r w:rsidRPr="00D3537A">
        <w:rPr>
          <w:rStyle w:val="Emphasis"/>
        </w:rPr>
        <w:t>cognitive</w:t>
      </w:r>
      <w:r w:rsidRPr="00D3537A">
        <w:t xml:space="preserve"> and </w:t>
      </w:r>
      <w:r w:rsidRPr="00B870AB">
        <w:rPr>
          <w:rStyle w:val="Emphasis"/>
        </w:rPr>
        <w:t>neuroscience</w:t>
      </w:r>
      <w:r w:rsidRPr="00D3537A">
        <w:rPr>
          <w:u w:val="single"/>
        </w:rPr>
        <w:t xml:space="preserve"> theories</w:t>
      </w:r>
      <w:r w:rsidRPr="00D3537A">
        <w:rPr>
          <w:sz w:val="16"/>
        </w:rPr>
        <w:t xml:space="preserve"> of consciousness. </w:t>
      </w:r>
    </w:p>
    <w:p w14:paraId="30961CA2" w14:textId="77777777" w:rsidR="00451EBC" w:rsidRPr="00D3537A" w:rsidRDefault="00451EBC" w:rsidP="00451EBC">
      <w:pPr>
        <w:rPr>
          <w:sz w:val="16"/>
        </w:rPr>
      </w:pPr>
      <w:r w:rsidRPr="00D3537A">
        <w:rPr>
          <w:sz w:val="16"/>
        </w:rPr>
        <w:t xml:space="preserve">Specifically, as we have mentioned, the CTM is inspired by cognitive neuroscientist </w:t>
      </w:r>
      <w:r w:rsidRPr="00D3537A">
        <w:rPr>
          <w:u w:val="single"/>
        </w:rPr>
        <w:t>Bernard Baars’</w:t>
      </w:r>
      <w:r w:rsidRPr="00D3537A">
        <w:rPr>
          <w:sz w:val="16"/>
        </w:rPr>
        <w:t xml:space="preserve"> theater model of consciousness (Baars, Bernard J., 1997), which is </w:t>
      </w:r>
      <w:r w:rsidRPr="00D3537A">
        <w:rPr>
          <w:u w:val="single"/>
        </w:rPr>
        <w:t>also called the global workspace (GW) theory of consciousness</w:t>
      </w:r>
      <w:r w:rsidRPr="00D3537A">
        <w:rPr>
          <w:sz w:val="16"/>
        </w:rPr>
        <w:t xml:space="preserve">. However, the CTM is not a standard GW model. The CTM differs from GW in a number of important ways: its competition for global broadcast is formally defined and completely replaces the ill-defined Central Executive of other GW models; its special processors including especially its Model-of-the-World processor construct and employ models of its (inner and outer) worlds; its rich multimodal internal language, Brainish, for creating labeled sketches in its world models and for communicating between processors; and its predictive dynamics (cycles of prediction, testing, feedback and learning, locally and globally). </w:t>
      </w:r>
    </w:p>
    <w:p w14:paraId="09D53C0F" w14:textId="77777777" w:rsidR="00451EBC" w:rsidRPr="00D3537A" w:rsidRDefault="00451EBC" w:rsidP="00451EBC">
      <w:pPr>
        <w:rPr>
          <w:sz w:val="16"/>
        </w:rPr>
      </w:pPr>
      <w:r w:rsidRPr="00D3537A">
        <w:rPr>
          <w:sz w:val="16"/>
        </w:rPr>
        <w:t xml:space="preserve">The </w:t>
      </w:r>
      <w:r w:rsidRPr="00D3537A">
        <w:rPr>
          <w:u w:val="single"/>
        </w:rPr>
        <w:t>CTM</w:t>
      </w:r>
      <w:r w:rsidRPr="00D3537A">
        <w:rPr>
          <w:sz w:val="16"/>
        </w:rPr>
        <w:t xml:space="preserve"> also </w:t>
      </w:r>
      <w:r w:rsidRPr="00D3537A">
        <w:rPr>
          <w:u w:val="single"/>
        </w:rPr>
        <w:t xml:space="preserve">interacts with its outer world via </w:t>
      </w:r>
      <w:r w:rsidRPr="00D3537A">
        <w:rPr>
          <w:rStyle w:val="Emphasis"/>
        </w:rPr>
        <w:t>input</w:t>
      </w:r>
      <w:r w:rsidRPr="00D3537A">
        <w:rPr>
          <w:u w:val="single"/>
        </w:rPr>
        <w:t xml:space="preserve"> sensors and </w:t>
      </w:r>
      <w:r w:rsidRPr="00D3537A">
        <w:rPr>
          <w:rStyle w:val="Emphasis"/>
        </w:rPr>
        <w:t>output</w:t>
      </w:r>
      <w:r w:rsidRPr="00D3537A">
        <w:rPr>
          <w:u w:val="single"/>
        </w:rPr>
        <w:t xml:space="preserve"> actuators</w:t>
      </w:r>
      <w:r w:rsidRPr="00D3537A">
        <w:rPr>
          <w:sz w:val="16"/>
        </w:rPr>
        <w:t xml:space="preserve">. To emphasize CTM’s embodied, embedded, enacted and extended mind, we call it here the CTM Robot (CtmR). </w:t>
      </w:r>
    </w:p>
    <w:p w14:paraId="546DD0AF" w14:textId="77777777" w:rsidR="00451EBC" w:rsidRPr="00D3537A" w:rsidRDefault="00451EBC" w:rsidP="00451EBC">
      <w:pPr>
        <w:rPr>
          <w:sz w:val="16"/>
        </w:rPr>
      </w:pPr>
      <w:r w:rsidRPr="00D3537A">
        <w:rPr>
          <w:sz w:val="16"/>
        </w:rPr>
        <w:t xml:space="preserve">While working on this paper, we became aware of Kevin Mitchell’s blog post in Wiring the Brain (Mitchell, 2023) in which he makes a point similar to one that we make, namely, that many of the </w:t>
      </w:r>
      <w:r w:rsidRPr="000B3745">
        <w:rPr>
          <w:rStyle w:val="Emphasis"/>
          <w:highlight w:val="yellow"/>
        </w:rPr>
        <w:t>major theories</w:t>
      </w:r>
      <w:r w:rsidRPr="000B3745">
        <w:rPr>
          <w:highlight w:val="yellow"/>
          <w:u w:val="single"/>
        </w:rPr>
        <w:t xml:space="preserve"> of consciousness</w:t>
      </w:r>
      <w:r w:rsidRPr="00D3537A">
        <w:rPr>
          <w:u w:val="single"/>
        </w:rPr>
        <w:t xml:space="preserve"> are </w:t>
      </w:r>
      <w:r w:rsidRPr="000B3745">
        <w:rPr>
          <w:rStyle w:val="Emphasis"/>
          <w:highlight w:val="yellow"/>
        </w:rPr>
        <w:t>compatible</w:t>
      </w:r>
      <w:r w:rsidRPr="00D3537A">
        <w:rPr>
          <w:u w:val="single"/>
        </w:rPr>
        <w:t xml:space="preserve"> and/or complementary</w:t>
      </w:r>
      <w:r w:rsidRPr="00D3537A">
        <w:rPr>
          <w:sz w:val="16"/>
        </w:rPr>
        <w:t xml:space="preserve">. For a similar conclusion, see (Storm &amp; et.al., 2024). Even more, Mitchell presents “a non-exhaustive list of questions ... that a theory of consciousness should be able to encompass”. He declares that “even if such a theory can’t currently answer all those questions, </w:t>
      </w:r>
      <w:r w:rsidRPr="00D3537A">
        <w:rPr>
          <w:u w:val="single"/>
        </w:rPr>
        <w:t>it should at least provide an overarching framework5</w:t>
      </w:r>
      <w:r w:rsidRPr="00D3537A">
        <w:rPr>
          <w:sz w:val="16"/>
        </w:rPr>
        <w:t xml:space="preserve"> (i.e., what a theory really should be) in which they can be asked in a coherent way, without one question destabilizing what we think we know about the answer to another one.” </w:t>
      </w:r>
    </w:p>
    <w:p w14:paraId="13EB9D1F" w14:textId="77777777" w:rsidR="00451EBC" w:rsidRPr="00D3537A" w:rsidRDefault="00451EBC" w:rsidP="00451EBC">
      <w:pPr>
        <w:rPr>
          <w:sz w:val="16"/>
        </w:rPr>
      </w:pPr>
      <w:r w:rsidRPr="00D3537A">
        <w:rPr>
          <w:sz w:val="16"/>
        </w:rPr>
        <w:t>&lt;&lt;&lt;CONDENSED, NONE OMITTED&gt;&gt;&gt;</w:t>
      </w:r>
    </w:p>
    <w:p w14:paraId="50F7760B" w14:textId="77777777" w:rsidR="00451EBC" w:rsidRPr="00D3537A" w:rsidRDefault="00451EBC" w:rsidP="00451EBC">
      <w:pPr>
        <w:rPr>
          <w:sz w:val="6"/>
          <w:szCs w:val="6"/>
        </w:rPr>
      </w:pPr>
      <w:r w:rsidRPr="00D3537A">
        <w:rPr>
          <w:sz w:val="6"/>
          <w:szCs w:val="6"/>
        </w:rPr>
        <w:t xml:space="preserve">Mitchell’s questions are thoughtful, interesting, and important. Later in this paper (Section 4), we offer preliminary answers from the perspective of the Conscious Turing Machine Robot (CtmR). Our answers both supplement and highlight material in the brief Overview of CtmR that we now present.6 2 Brief Overview of CTM and CtmR, a Robot with a CTM Brain 2.1 Formal Definition of CtmR CTM, known here as CtmR, is defined formally as a 7-tuple, (STM, LTM, Up-Tree, Down-Tree, Links, Input, Output). The seven components each have well-defined properties. We indicate these properties here. For CtmR, the stage in the theater model is represented by a Short Term Memory (STM) that at any moment in time contains CtmR’s current conscious content. STM is not a processor; it is merely a buffer and broadcasting station. The N audience members7 are represented by a massive collection of (initially independent) powerful processors that comprise CtmR's principal computational machinery and Long Term Memory, together called LTM. These processors compete to get their information on stage to be immediately broadcast to the audience.8 (See Appendix 7.2 for a discussion of CtmR’s competition.) CtmR has a finite lifetime T.9 At time t = 0, all but the input and output LTM processors are “generic” with certain basic built-in properties, e.g., some learning/prediction correction algorithms, as well as a preference for choosing the positive over the negative.10 Their functionalities evolve over time. But for now, we designate some important LTM processors built in. These include: a Model-of-the- World processor (MotWp), actually a collection of processors, for building models of CtmR’s inner and outer worlds; Sensation processors (with input from CtmR’s outer world via its various sensors11); Motor processors (with output to CtmR’s outer world via motor actuators12); and so on. We also allow off-the-shelf processors (like ChatGPT and Google) that extend CtmR’s capabilities. All processors are in LTM so when we speak of a processor, we mean an LTM processor. While each processor may have its own distinct language, processors communicate within CtmR in Brainish, Brainish being CtmR’s rich multimodal inner language. Brainish words, gists, and phrases fuse sensory modalities (e.g., sight, sounds, smells, tactile) as well as dynamical processes.13 The Brainish language evolves over CtmR’s lifetime.14 Brainish can differ from one CtmR to another. LTM processors compete in a well-defined (fast and natural) probabilistic competition (Appendix 7.2) to get their questions, answers, and information onto the stage (STM). The competition is hosted by the Up-Tree, a perfect15 binary tree of height h which has a leaf in each LTM processor and its root in STM. At each clock tick, a new competition starts with each processor putting a chunk of information into its Up-Tree leaf node. A chunk is defined formally to be a tuple, &lt;pointer, time, gist, weight, auxiliary information&gt;, consisting of (in order of importance) a succinct Brainish gist of information, a valenced weight (to indicate the importance/urgency/value/confidence the originating processor assigns the gist), a pointer to the originating processor, and the time the chunk was created, plus some auxiliary information. Each submitted chunk competes locally with its neighbor (like in a tennis tournament); a variation of the local winner moves up one level of the Up-Tree in one clock tick, now to compete with its neighbor. The process continues until a chunk reaches the Up-Tree root node in STM. The competition takes h clock ticks. (See Appendix 7.2 for a fuller discussion of the Up-Tree competition.) Notable about CtmR’s probabilistic competition is that each chunk entered into the competition has probability proportional to (a function of) its weight to be the “winner”, so the winner is independent of its submitting processor’s location. Clearly this is an important feature for a machine or brain; no moving around of processors is needed. And also, it is fairer than other binary tournaments (e.g., tennis or chess). The chunk that gets onto the stage (STM), i.e., the winning chunk, is called CtmR’s current conscious content and is immediately globally broadcast (in one clock tick) via the Down-Tree (a bush of height 1 with a root in STM and N branches, one leaf in each LTM processor) to the audience (of all LTM processors). [KM2] [KM5] The single chunk in STM to be globally broadcast will enable CtmR to focus attention on the winning gist. One is not the “magical number” 7±2, but we are looking for simplicity and a single chunk will do.16 </w:t>
      </w:r>
    </w:p>
    <w:p w14:paraId="40785E49" w14:textId="77777777" w:rsidR="00451EBC" w:rsidRPr="00D3537A" w:rsidRDefault="00451EBC" w:rsidP="00451EBC">
      <w:pPr>
        <w:rPr>
          <w:sz w:val="16"/>
        </w:rPr>
      </w:pPr>
      <w:r w:rsidRPr="00D3537A">
        <w:rPr>
          <w:sz w:val="16"/>
        </w:rPr>
        <w:t>&lt;&lt;&lt;PARAGRAPH INTEGRITY RESUMES&gt;&gt;&gt;</w:t>
      </w:r>
    </w:p>
    <w:p w14:paraId="64C5EBA3" w14:textId="77777777" w:rsidR="00451EBC" w:rsidRPr="00D3537A" w:rsidRDefault="00451EBC" w:rsidP="00451EBC">
      <w:pPr>
        <w:rPr>
          <w:sz w:val="16"/>
        </w:rPr>
      </w:pPr>
      <w:r w:rsidRPr="00D3537A">
        <w:rPr>
          <w:sz w:val="16"/>
        </w:rPr>
        <w:t xml:space="preserve">2.2 </w:t>
      </w:r>
      <w:r w:rsidRPr="00D3537A">
        <w:rPr>
          <w:u w:val="single"/>
        </w:rPr>
        <w:t xml:space="preserve">Conscious Attention in </w:t>
      </w:r>
      <w:r w:rsidRPr="000B3745">
        <w:rPr>
          <w:rStyle w:val="Emphasis"/>
          <w:highlight w:val="yellow"/>
        </w:rPr>
        <w:t>CtmR</w:t>
      </w:r>
      <w:r w:rsidRPr="00D3537A">
        <w:rPr>
          <w:u w:val="single"/>
        </w:rPr>
        <w:t xml:space="preserve"> </w:t>
      </w:r>
    </w:p>
    <w:p w14:paraId="17EDB33E" w14:textId="77777777" w:rsidR="00451EBC" w:rsidRPr="00D3537A" w:rsidRDefault="00451EBC" w:rsidP="00451EBC">
      <w:pPr>
        <w:rPr>
          <w:sz w:val="16"/>
        </w:rPr>
      </w:pPr>
      <w:r w:rsidRPr="00D3537A">
        <w:rPr>
          <w:sz w:val="16"/>
        </w:rPr>
        <w:t xml:space="preserve">Formal definition 1. Conscious attention in CtmR is the </w:t>
      </w:r>
      <w:r w:rsidRPr="00D3537A">
        <w:rPr>
          <w:u w:val="single"/>
        </w:rPr>
        <w:t>reception by all LTM processors</w:t>
      </w:r>
      <w:r w:rsidRPr="00D3537A">
        <w:rPr>
          <w:sz w:val="16"/>
        </w:rPr>
        <w:t xml:space="preserve"> of the broadcast of CtmR’s current conscious content. [KM2] [KM5]  In other words, </w:t>
      </w:r>
      <w:r w:rsidRPr="00D3537A">
        <w:rPr>
          <w:u w:val="single"/>
        </w:rPr>
        <w:t xml:space="preserve">CtmR </w:t>
      </w:r>
      <w:r w:rsidRPr="000B3745">
        <w:rPr>
          <w:highlight w:val="yellow"/>
          <w:u w:val="single"/>
        </w:rPr>
        <w:t>pays conscious attention</w:t>
      </w:r>
      <w:r w:rsidRPr="00D3537A">
        <w:rPr>
          <w:sz w:val="16"/>
        </w:rPr>
        <w:t xml:space="preserve"> at time t+h+1 </w:t>
      </w:r>
      <w:r w:rsidRPr="00D3537A">
        <w:rPr>
          <w:u w:val="single"/>
        </w:rPr>
        <w:t>to the winner</w:t>
      </w:r>
      <w:r w:rsidRPr="00D3537A">
        <w:rPr>
          <w:sz w:val="16"/>
        </w:rPr>
        <w:t xml:space="preserve"> of the competition that commenced at time t.17 </w:t>
      </w:r>
    </w:p>
    <w:p w14:paraId="15022200" w14:textId="77777777" w:rsidR="00451EBC" w:rsidRPr="00D3537A" w:rsidRDefault="00451EBC" w:rsidP="00451EBC">
      <w:pPr>
        <w:rPr>
          <w:sz w:val="16"/>
        </w:rPr>
      </w:pPr>
      <w:r w:rsidRPr="00D3537A">
        <w:rPr>
          <w:sz w:val="16"/>
        </w:rPr>
        <w:t xml:space="preserve">LTM processors </w:t>
      </w:r>
      <w:r w:rsidRPr="00D3537A">
        <w:rPr>
          <w:u w:val="single"/>
        </w:rPr>
        <w:t xml:space="preserve">make predictions and </w:t>
      </w:r>
      <w:r w:rsidRPr="000B3745">
        <w:rPr>
          <w:highlight w:val="yellow"/>
          <w:u w:val="single"/>
        </w:rPr>
        <w:t>get feedback</w:t>
      </w:r>
      <w:r w:rsidRPr="00D3537A">
        <w:rPr>
          <w:sz w:val="16"/>
        </w:rPr>
        <w:t xml:space="preserve"> from broadcasts and from CtmR’s inner and outer worlds. Based on this feedback, </w:t>
      </w:r>
      <w:r w:rsidRPr="00D3537A">
        <w:rPr>
          <w:u w:val="single"/>
        </w:rPr>
        <w:t xml:space="preserve">learning algorithms internal to each processor </w:t>
      </w:r>
      <w:r w:rsidRPr="000B3745">
        <w:rPr>
          <w:rStyle w:val="Emphasis"/>
          <w:highlight w:val="yellow"/>
        </w:rPr>
        <w:t>improve</w:t>
      </w:r>
      <w:r w:rsidRPr="000B3745">
        <w:rPr>
          <w:highlight w:val="yellow"/>
          <w:u w:val="single"/>
        </w:rPr>
        <w:t xml:space="preserve"> that processor’s </w:t>
      </w:r>
      <w:r w:rsidRPr="000B3745">
        <w:rPr>
          <w:rStyle w:val="Emphasis"/>
          <w:highlight w:val="yellow"/>
        </w:rPr>
        <w:t>behavior</w:t>
      </w:r>
      <w:r w:rsidRPr="00D3537A">
        <w:rPr>
          <w:sz w:val="16"/>
        </w:rPr>
        <w:t xml:space="preserve">. </w:t>
      </w:r>
    </w:p>
    <w:p w14:paraId="0DDF10A0" w14:textId="77777777" w:rsidR="00451EBC" w:rsidRPr="00D3537A" w:rsidRDefault="00451EBC" w:rsidP="00451EBC">
      <w:pPr>
        <w:rPr>
          <w:sz w:val="16"/>
        </w:rPr>
      </w:pPr>
      <w:r w:rsidRPr="00D3537A">
        <w:rPr>
          <w:sz w:val="16"/>
        </w:rPr>
        <w:t>These learning algorithms include each processor’s built-in Sleeping Experts Learning algorithm (appropriately modified for CTM) that adjusts the weights each processor gives its gists. See (Blum A. , 1995) and (Blum, Hopcroft, &amp; Kannan, 2015). [KM7] Thus,</w:t>
      </w:r>
      <w:r w:rsidRPr="00D3537A">
        <w:rPr>
          <w:u w:val="single"/>
        </w:rPr>
        <w:t xml:space="preserve"> we can already see some </w:t>
      </w:r>
      <w:r w:rsidRPr="000B3745">
        <w:rPr>
          <w:highlight w:val="yellow"/>
          <w:u w:val="single"/>
        </w:rPr>
        <w:t xml:space="preserve">basic </w:t>
      </w:r>
      <w:r w:rsidRPr="000B3745">
        <w:rPr>
          <w:rStyle w:val="Emphasis"/>
          <w:highlight w:val="yellow"/>
        </w:rPr>
        <w:t>predictive dynamics</w:t>
      </w:r>
      <w:r w:rsidRPr="00D3537A">
        <w:rPr>
          <w:sz w:val="16"/>
        </w:rPr>
        <w:t xml:space="preserve"> (prediction + testing + feedback + learning/correction) occurring within CtmR. [KM2] </w:t>
      </w:r>
    </w:p>
    <w:p w14:paraId="418D8D90" w14:textId="77777777" w:rsidR="00451EBC" w:rsidRPr="00D3537A" w:rsidRDefault="00451EBC" w:rsidP="00451EBC">
      <w:pPr>
        <w:rPr>
          <w:sz w:val="16"/>
        </w:rPr>
      </w:pPr>
      <w:r w:rsidRPr="00D3537A">
        <w:rPr>
          <w:sz w:val="16"/>
        </w:rPr>
        <w:t xml:space="preserve">In time, </w:t>
      </w:r>
      <w:r w:rsidRPr="00D3537A">
        <w:rPr>
          <w:u w:val="single"/>
        </w:rPr>
        <w:t>some LTM processors</w:t>
      </w:r>
      <w:r w:rsidRPr="00D3537A">
        <w:rPr>
          <w:sz w:val="16"/>
        </w:rPr>
        <w:t xml:space="preserve"> become </w:t>
      </w:r>
      <w:r w:rsidRPr="000B3745">
        <w:rPr>
          <w:highlight w:val="yellow"/>
          <w:u w:val="single"/>
        </w:rPr>
        <w:t>connected via</w:t>
      </w:r>
      <w:r w:rsidRPr="00D3537A">
        <w:rPr>
          <w:u w:val="single"/>
        </w:rPr>
        <w:t xml:space="preserve"> bi-directional </w:t>
      </w:r>
      <w:r w:rsidRPr="000B3745">
        <w:rPr>
          <w:highlight w:val="yellow"/>
          <w:u w:val="single"/>
        </w:rPr>
        <w:t>links</w:t>
      </w:r>
      <w:r w:rsidRPr="00D3537A">
        <w:rPr>
          <w:sz w:val="16"/>
        </w:rPr>
        <w:t xml:space="preserve">.18 Such links </w:t>
      </w:r>
      <w:r w:rsidRPr="000B3745">
        <w:rPr>
          <w:highlight w:val="yellow"/>
          <w:u w:val="single"/>
        </w:rPr>
        <w:t xml:space="preserve">enable </w:t>
      </w:r>
      <w:r w:rsidRPr="000B3745">
        <w:rPr>
          <w:rStyle w:val="Emphasis"/>
          <w:highlight w:val="yellow"/>
        </w:rPr>
        <w:t>conscious communication</w:t>
      </w:r>
      <w:r w:rsidRPr="00D3537A">
        <w:rPr>
          <w:sz w:val="16"/>
        </w:rPr>
        <w:t xml:space="preserve">, i.e. communication that </w:t>
      </w:r>
      <w:r w:rsidRPr="00D3537A">
        <w:rPr>
          <w:u w:val="single"/>
        </w:rPr>
        <w:t>goes through STM</w:t>
      </w:r>
      <w:r w:rsidRPr="00D3537A">
        <w:rPr>
          <w:sz w:val="16"/>
        </w:rPr>
        <w:t xml:space="preserve">, to be replaced by more direct unconscious communication through links. Thus, when CtmR initially learns to ride a bike, most communication is done consciously until relevant processor links have formed. Then, for the most part, riding a bike is done unconsciously until an obstacle is encountered, forcing CtmR to pay conscious attention again. [KM6] </w:t>
      </w:r>
    </w:p>
    <w:p w14:paraId="6E7C9311" w14:textId="77777777" w:rsidR="00451EBC" w:rsidRPr="00D3537A" w:rsidRDefault="00451EBC" w:rsidP="00451EBC">
      <w:pPr>
        <w:rPr>
          <w:sz w:val="16"/>
        </w:rPr>
      </w:pPr>
      <w:r w:rsidRPr="00D3537A">
        <w:rPr>
          <w:sz w:val="16"/>
        </w:rPr>
        <w:t xml:space="preserve">CtmR’s competition, broadcast, attention and immediate direct communication via links is reminiscent of a process that Dehaene and Jean-Pierre Changeux call ignition (Dehaene &amp; Changeux, 2005).  But for feelings of consciousness, attention is not all you need. More is required. </w:t>
      </w:r>
    </w:p>
    <w:p w14:paraId="3C22F780" w14:textId="77777777" w:rsidR="00451EBC" w:rsidRPr="00D3537A" w:rsidRDefault="00451EBC" w:rsidP="00451EBC">
      <w:pPr>
        <w:rPr>
          <w:sz w:val="16"/>
        </w:rPr>
      </w:pPr>
      <w:r w:rsidRPr="00D3537A">
        <w:rPr>
          <w:sz w:val="16"/>
        </w:rPr>
        <w:t xml:space="preserve">2.3 </w:t>
      </w:r>
      <w:r w:rsidRPr="00D3537A">
        <w:rPr>
          <w:u w:val="single"/>
        </w:rPr>
        <w:t>Conscious Awareness</w:t>
      </w:r>
      <w:r w:rsidRPr="00D3537A">
        <w:rPr>
          <w:sz w:val="16"/>
        </w:rPr>
        <w:t xml:space="preserve"> and the Feeling of Consciousness in CtmR </w:t>
      </w:r>
    </w:p>
    <w:p w14:paraId="247DBAF3" w14:textId="77777777" w:rsidR="00451EBC" w:rsidRPr="00D3537A" w:rsidRDefault="00451EBC" w:rsidP="00451EBC">
      <w:pPr>
        <w:rPr>
          <w:sz w:val="16"/>
        </w:rPr>
      </w:pPr>
      <w:r w:rsidRPr="00D3537A">
        <w:rPr>
          <w:sz w:val="16"/>
        </w:rPr>
        <w:t xml:space="preserve">Importantly, CtmR’s </w:t>
      </w:r>
      <w:r w:rsidRPr="00D3537A">
        <w:rPr>
          <w:u w:val="single"/>
        </w:rPr>
        <w:t>Model-of-the-World processor (</w:t>
      </w:r>
      <w:r w:rsidRPr="00B870AB">
        <w:rPr>
          <w:u w:val="single"/>
        </w:rPr>
        <w:t>MotWp</w:t>
      </w:r>
      <w:r w:rsidRPr="00D3537A">
        <w:rPr>
          <w:u w:val="single"/>
        </w:rPr>
        <w:t>)</w:t>
      </w:r>
      <w:r w:rsidRPr="00D3537A">
        <w:rPr>
          <w:sz w:val="16"/>
        </w:rPr>
        <w:t xml:space="preserve"> constructs models of CtmR’s inner and outer worlds that are collectively called the Model-of-the-World (MotW). The MotW has CtmR’s current and continuing view of CtmR’s world. [KM1] [KM3] </w:t>
      </w:r>
    </w:p>
    <w:p w14:paraId="0679C0C4" w14:textId="77777777" w:rsidR="00451EBC" w:rsidRPr="00D3537A" w:rsidRDefault="00451EBC" w:rsidP="00451EBC">
      <w:pPr>
        <w:rPr>
          <w:sz w:val="16"/>
        </w:rPr>
      </w:pPr>
      <w:r w:rsidRPr="00D3537A">
        <w:rPr>
          <w:sz w:val="16"/>
        </w:rPr>
        <w:t xml:space="preserve">The MotWp, </w:t>
      </w:r>
      <w:r w:rsidRPr="00D3537A">
        <w:rPr>
          <w:u w:val="single"/>
        </w:rPr>
        <w:t xml:space="preserve">in collaboration with </w:t>
      </w:r>
      <w:r w:rsidRPr="00D3537A">
        <w:rPr>
          <w:rStyle w:val="Emphasis"/>
        </w:rPr>
        <w:t>other processors</w:t>
      </w:r>
      <w:r w:rsidRPr="00D3537A">
        <w:rPr>
          <w:sz w:val="16"/>
        </w:rPr>
        <w:t xml:space="preserve">, plays an important role in </w:t>
      </w:r>
      <w:r w:rsidRPr="00D3537A">
        <w:rPr>
          <w:u w:val="single"/>
        </w:rPr>
        <w:t>planning, predicting, exploring</w:t>
      </w:r>
      <w:r w:rsidRPr="00D3537A">
        <w:rPr>
          <w:sz w:val="16"/>
        </w:rPr>
        <w:t xml:space="preserve">, testing and correcting/learning. The models it constructs contain sketches of referents in CtmR’s inner and outer worlds. Sketches are labeled with succinct Brainish gists. </w:t>
      </w:r>
    </w:p>
    <w:p w14:paraId="07E4D36F" w14:textId="77777777" w:rsidR="00451EBC" w:rsidRPr="00D3537A" w:rsidRDefault="00451EBC" w:rsidP="00451EBC">
      <w:pPr>
        <w:rPr>
          <w:sz w:val="16"/>
        </w:rPr>
      </w:pPr>
      <w:r w:rsidRPr="00D3537A">
        <w:rPr>
          <w:u w:val="single"/>
        </w:rPr>
        <w:t xml:space="preserve">These labels </w:t>
      </w:r>
      <w:r w:rsidRPr="000B3745">
        <w:rPr>
          <w:highlight w:val="yellow"/>
          <w:u w:val="single"/>
        </w:rPr>
        <w:t>indicate what CtmR learns</w:t>
      </w:r>
      <w:r w:rsidRPr="00D3537A">
        <w:rPr>
          <w:u w:val="single"/>
        </w:rPr>
        <w:t xml:space="preserve"> or “thinks” about those referents</w:t>
      </w:r>
      <w:r w:rsidRPr="00D3537A">
        <w:rPr>
          <w:sz w:val="16"/>
        </w:rPr>
        <w:t xml:space="preserve"> over time. In particular, the sketch “CtmR” whose referent is CtmR itself will develop from scratch and </w:t>
      </w:r>
      <w:r w:rsidRPr="000B3745">
        <w:rPr>
          <w:highlight w:val="yellow"/>
          <w:u w:val="single"/>
        </w:rPr>
        <w:t xml:space="preserve">eventually be </w:t>
      </w:r>
      <w:r w:rsidRPr="000B3745">
        <w:rPr>
          <w:rStyle w:val="Emphasis"/>
          <w:highlight w:val="yellow"/>
        </w:rPr>
        <w:t>labeled</w:t>
      </w:r>
      <w:r w:rsidRPr="00D3537A">
        <w:rPr>
          <w:u w:val="single"/>
        </w:rPr>
        <w:t xml:space="preserve"> with SELF, CONSCIOUS, and FEELS</w:t>
      </w:r>
      <w:r w:rsidRPr="00D3537A">
        <w:rPr>
          <w:sz w:val="16"/>
        </w:rPr>
        <w:t xml:space="preserve">.19 [KM1] [KM3] [KM9] </w:t>
      </w:r>
    </w:p>
    <w:p w14:paraId="708FED96" w14:textId="77777777" w:rsidR="00451EBC" w:rsidRPr="00D3537A" w:rsidRDefault="00451EBC" w:rsidP="00451EBC">
      <w:pPr>
        <w:rPr>
          <w:sz w:val="16"/>
        </w:rPr>
      </w:pPr>
      <w:r w:rsidRPr="00D3537A">
        <w:rPr>
          <w:sz w:val="16"/>
        </w:rPr>
        <w:t xml:space="preserve">Both the Model-of-the-World and Brainish evolve over time and play an essential role in the feeling of “what it is like” to be a CtmR. Thomas Nagel’s “what it is like” (Nagel, 1974) is often taken to be the canonical definition of phenomenological consciousness. [KM1] [KM3] [KM9] </w:t>
      </w:r>
    </w:p>
    <w:p w14:paraId="5C9A9065" w14:textId="77777777" w:rsidR="00451EBC" w:rsidRPr="00D3537A" w:rsidRDefault="00451EBC" w:rsidP="00451EBC">
      <w:pPr>
        <w:rPr>
          <w:sz w:val="16"/>
        </w:rPr>
      </w:pPr>
      <w:r w:rsidRPr="00D3537A">
        <w:rPr>
          <w:sz w:val="16"/>
        </w:rPr>
        <w:t xml:space="preserve">The infant CtmR has only a very foggy MotW that does not even include a sketch of itself. Sketches in the MotW develop gradually, become refined, and gather labels. For example, when the infant CtmR discovers it can move its left leg (actuator) by the “power of thought”, the MotWp labels the sketch of that leg in the MotW as SELF. 20 (Built into each processor is an algorithm that tracks what happens in the outer world when the processor tries to do something. This is built in because tracking is necessary for making predictions and corrections in the MotW. When the infant’s planning processor gets its motor processor to move its left leg and the infant detects the movement via its sensors, the MotWp will label the left leg as SELF.) [KM3] [KM16] </w:t>
      </w:r>
    </w:p>
    <w:p w14:paraId="30A26B1A" w14:textId="77777777" w:rsidR="00451EBC" w:rsidRPr="00D3537A" w:rsidRDefault="00451EBC" w:rsidP="00451EBC">
      <w:pPr>
        <w:rPr>
          <w:sz w:val="16"/>
        </w:rPr>
      </w:pPr>
      <w:r w:rsidRPr="000B3745">
        <w:rPr>
          <w:highlight w:val="yellow"/>
          <w:u w:val="single"/>
        </w:rPr>
        <w:t xml:space="preserve">Feelings of </w:t>
      </w:r>
      <w:r w:rsidRPr="000B3745">
        <w:rPr>
          <w:rStyle w:val="Emphasis"/>
          <w:highlight w:val="yellow"/>
        </w:rPr>
        <w:t>pain and pleasure</w:t>
      </w:r>
      <w:r w:rsidRPr="000B3745">
        <w:rPr>
          <w:highlight w:val="yellow"/>
          <w:u w:val="single"/>
        </w:rPr>
        <w:t xml:space="preserve"> start to develop</w:t>
      </w:r>
      <w:r w:rsidRPr="00D3537A">
        <w:rPr>
          <w:u w:val="single"/>
        </w:rPr>
        <w:t xml:space="preserve"> even earlier. When</w:t>
      </w:r>
      <w:r w:rsidRPr="00D3537A">
        <w:rPr>
          <w:sz w:val="16"/>
        </w:rPr>
        <w:t xml:space="preserve"> the infant CtmR’s </w:t>
      </w:r>
      <w:r w:rsidRPr="000B3745">
        <w:rPr>
          <w:highlight w:val="yellow"/>
          <w:u w:val="single"/>
        </w:rPr>
        <w:t>Fuel</w:t>
      </w:r>
      <w:r w:rsidRPr="00D3537A">
        <w:rPr>
          <w:u w:val="single"/>
        </w:rPr>
        <w:t xml:space="preserve"> Gauge </w:t>
      </w:r>
      <w:r w:rsidRPr="000B3745">
        <w:rPr>
          <w:highlight w:val="yellow"/>
          <w:u w:val="single"/>
        </w:rPr>
        <w:t>gets low</w:t>
      </w:r>
      <w:r w:rsidRPr="00D3537A">
        <w:rPr>
          <w:sz w:val="16"/>
        </w:rPr>
        <w:t xml:space="preserve">, the Fuel Gauge processor </w:t>
      </w:r>
      <w:r w:rsidRPr="000B3745">
        <w:rPr>
          <w:highlight w:val="yellow"/>
          <w:u w:val="single"/>
        </w:rPr>
        <w:t>creates a chunk with</w:t>
      </w:r>
      <w:r w:rsidRPr="00D3537A">
        <w:rPr>
          <w:u w:val="single"/>
        </w:rPr>
        <w:t xml:space="preserve"> this information</w:t>
      </w:r>
      <w:r w:rsidRPr="00D3537A">
        <w:rPr>
          <w:sz w:val="16"/>
        </w:rPr>
        <w:t xml:space="preserve"> and a </w:t>
      </w:r>
      <w:r w:rsidRPr="000B3745">
        <w:rPr>
          <w:rStyle w:val="Emphasis"/>
          <w:highlight w:val="yellow"/>
        </w:rPr>
        <w:t>negatively valenced</w:t>
      </w:r>
      <w:r w:rsidRPr="000B3745">
        <w:rPr>
          <w:highlight w:val="yellow"/>
          <w:u w:val="single"/>
        </w:rPr>
        <w:t xml:space="preserve"> weight</w:t>
      </w:r>
      <w:r w:rsidRPr="00D3537A">
        <w:rPr>
          <w:sz w:val="16"/>
        </w:rPr>
        <w:t xml:space="preserve"> with |weight| proportional to the need. When this chunk wins the competition and gets globally broadcast, the Fuel Pump processor activates. The infant CtmR learns that the </w:t>
      </w:r>
      <w:r w:rsidRPr="000B3745">
        <w:rPr>
          <w:highlight w:val="yellow"/>
          <w:u w:val="single"/>
        </w:rPr>
        <w:t xml:space="preserve">Fuel Pump </w:t>
      </w:r>
      <w:r w:rsidRPr="000B3745">
        <w:rPr>
          <w:rStyle w:val="Emphasis"/>
          <w:highlight w:val="yellow"/>
        </w:rPr>
        <w:t>relieves the pain</w:t>
      </w:r>
      <w:r w:rsidRPr="000B3745">
        <w:rPr>
          <w:highlight w:val="yellow"/>
          <w:u w:val="single"/>
        </w:rPr>
        <w:t xml:space="preserve"> when</w:t>
      </w:r>
      <w:r w:rsidRPr="00D3537A">
        <w:rPr>
          <w:u w:val="single"/>
        </w:rPr>
        <w:t xml:space="preserve"> the Fuel </w:t>
      </w:r>
      <w:r w:rsidRPr="000B3745">
        <w:rPr>
          <w:highlight w:val="yellow"/>
          <w:u w:val="single"/>
        </w:rPr>
        <w:t>Gauge indicates “low</w:t>
      </w:r>
      <w:r w:rsidRPr="00D3537A">
        <w:rPr>
          <w:u w:val="single"/>
        </w:rPr>
        <w:t xml:space="preserve"> fuel” (hunger).</w:t>
      </w:r>
      <w:r w:rsidRPr="00D3537A">
        <w:rPr>
          <w:sz w:val="16"/>
        </w:rPr>
        <w:t xml:space="preserve"> The “Fuel Pump” in the MotW is </w:t>
      </w:r>
      <w:r w:rsidRPr="000B3745">
        <w:rPr>
          <w:highlight w:val="yellow"/>
          <w:u w:val="single"/>
        </w:rPr>
        <w:t>labeled PAIN RELIEVER</w:t>
      </w:r>
      <w:r w:rsidRPr="00D3537A">
        <w:rPr>
          <w:sz w:val="16"/>
        </w:rPr>
        <w:t>, and may also get labeled</w:t>
      </w:r>
      <w:r w:rsidRPr="00D3537A">
        <w:rPr>
          <w:u w:val="single"/>
        </w:rPr>
        <w:t xml:space="preserve"> PLEASURE PROVIDER</w:t>
      </w:r>
      <w:r w:rsidRPr="00D3537A">
        <w:rPr>
          <w:sz w:val="16"/>
        </w:rPr>
        <w:t xml:space="preserve">.21 [KM3][KM12] </w:t>
      </w:r>
    </w:p>
    <w:p w14:paraId="61F39A50" w14:textId="77777777" w:rsidR="00451EBC" w:rsidRPr="00D3537A" w:rsidRDefault="00451EBC" w:rsidP="00451EBC">
      <w:pPr>
        <w:rPr>
          <w:sz w:val="16"/>
        </w:rPr>
      </w:pPr>
      <w:r w:rsidRPr="00D3537A">
        <w:rPr>
          <w:sz w:val="16"/>
        </w:rPr>
        <w:t xml:space="preserve">Formal definition 2. Conscious awareness in CtmR is conscious attention of Brainish-labeled MotW sketches. In other words, </w:t>
      </w:r>
      <w:r w:rsidRPr="00D3537A">
        <w:rPr>
          <w:u w:val="single"/>
        </w:rPr>
        <w:t xml:space="preserve">CtmR </w:t>
      </w:r>
      <w:r w:rsidRPr="000B3745">
        <w:rPr>
          <w:highlight w:val="yellow"/>
          <w:u w:val="single"/>
        </w:rPr>
        <w:t xml:space="preserve">becomes </w:t>
      </w:r>
      <w:r w:rsidRPr="000B3745">
        <w:rPr>
          <w:rStyle w:val="Emphasis"/>
          <w:highlight w:val="yellow"/>
        </w:rPr>
        <w:t>consciously aware</w:t>
      </w:r>
      <w:r w:rsidRPr="000B3745">
        <w:rPr>
          <w:highlight w:val="yellow"/>
          <w:u w:val="single"/>
        </w:rPr>
        <w:t xml:space="preserve"> of a chunk</w:t>
      </w:r>
      <w:r w:rsidRPr="00D3537A">
        <w:rPr>
          <w:u w:val="single"/>
        </w:rPr>
        <w:t xml:space="preserve"> with a Brainish-labeled MotW sketch</w:t>
      </w:r>
      <w:r w:rsidRPr="00D3537A">
        <w:rPr>
          <w:sz w:val="16"/>
        </w:rPr>
        <w:t xml:space="preserve"> when CtmR pays conscious attention to that chunk.22 [KM2] </w:t>
      </w:r>
    </w:p>
    <w:p w14:paraId="5973CF0B" w14:textId="77777777" w:rsidR="00451EBC" w:rsidRPr="00D3537A" w:rsidRDefault="00451EBC" w:rsidP="00451EBC">
      <w:pPr>
        <w:rPr>
          <w:sz w:val="16"/>
        </w:rPr>
      </w:pPr>
      <w:r w:rsidRPr="00D3537A">
        <w:rPr>
          <w:u w:val="single"/>
        </w:rPr>
        <w:t xml:space="preserve">Thus, feelings of </w:t>
      </w:r>
      <w:r w:rsidRPr="00B870AB">
        <w:rPr>
          <w:u w:val="single"/>
        </w:rPr>
        <w:t>consciousness</w:t>
      </w:r>
      <w:r w:rsidRPr="00D3537A">
        <w:rPr>
          <w:sz w:val="16"/>
        </w:rPr>
        <w:t xml:space="preserve"> (i.e., conscious awareness) in CtmR, </w:t>
      </w:r>
      <w:r w:rsidRPr="00D3537A">
        <w:rPr>
          <w:u w:val="single"/>
        </w:rPr>
        <w:t xml:space="preserve">are </w:t>
      </w:r>
      <w:r w:rsidRPr="000B3745">
        <w:rPr>
          <w:highlight w:val="yellow"/>
          <w:u w:val="single"/>
        </w:rPr>
        <w:t>consequences of</w:t>
      </w:r>
      <w:r w:rsidRPr="00D3537A">
        <w:rPr>
          <w:u w:val="single"/>
        </w:rPr>
        <w:t xml:space="preserve"> </w:t>
      </w:r>
      <w:r w:rsidRPr="00D3537A">
        <w:rPr>
          <w:rStyle w:val="Emphasis"/>
        </w:rPr>
        <w:t>Brainish-</w:t>
      </w:r>
      <w:r w:rsidRPr="000B3745">
        <w:rPr>
          <w:rStyle w:val="Emphasis"/>
          <w:highlight w:val="yellow"/>
        </w:rPr>
        <w:t>labeled</w:t>
      </w:r>
      <w:r w:rsidRPr="00B870AB">
        <w:rPr>
          <w:u w:val="single"/>
        </w:rPr>
        <w:t xml:space="preserve"> MotW </w:t>
      </w:r>
      <w:r w:rsidRPr="000B3745">
        <w:rPr>
          <w:highlight w:val="yellow"/>
          <w:u w:val="single"/>
        </w:rPr>
        <w:t>sketches</w:t>
      </w:r>
      <w:r w:rsidRPr="00D3537A">
        <w:rPr>
          <w:sz w:val="16"/>
        </w:rPr>
        <w:t xml:space="preserve"> being globally broadcast.23  As CtmR becomes increasingly consciously aware, the MotWp will label the sketch “CtmR” in the MotW as CONSCIOUSLY AWARE or simply CONSCIOUS. </w:t>
      </w:r>
    </w:p>
    <w:p w14:paraId="4ADACCFC" w14:textId="77777777" w:rsidR="00451EBC" w:rsidRPr="00F33D1D" w:rsidRDefault="00451EBC" w:rsidP="00451EBC">
      <w:pPr>
        <w:pStyle w:val="Heading4"/>
      </w:pPr>
      <w:r>
        <w:t xml:space="preserve">That proliferates </w:t>
      </w:r>
      <w:r>
        <w:rPr>
          <w:u w:val="single"/>
        </w:rPr>
        <w:t>digital suffering</w:t>
      </w:r>
      <w:r>
        <w:t xml:space="preserve">, an </w:t>
      </w:r>
      <w:r>
        <w:rPr>
          <w:u w:val="single"/>
        </w:rPr>
        <w:t>s-risk</w:t>
      </w:r>
      <w:r>
        <w:t xml:space="preserve"> that </w:t>
      </w:r>
      <w:r>
        <w:rPr>
          <w:u w:val="single"/>
        </w:rPr>
        <w:t>outweighs</w:t>
      </w:r>
      <w:r>
        <w:t xml:space="preserve"> extinction.</w:t>
      </w:r>
      <w:r w:rsidRPr="00FA6057">
        <w:t xml:space="preserve"> </w:t>
      </w:r>
    </w:p>
    <w:p w14:paraId="46F6C047" w14:textId="77777777" w:rsidR="00451EBC" w:rsidRPr="00520B29" w:rsidRDefault="00451EBC" w:rsidP="00451EBC">
      <w:pPr>
        <w:rPr>
          <w:rFonts w:asciiTheme="minorHAnsi" w:hAnsiTheme="minorHAnsi" w:cstheme="minorHAnsi"/>
        </w:rPr>
      </w:pPr>
      <w:r w:rsidRPr="00520B29">
        <w:rPr>
          <w:rStyle w:val="Style13ptBold"/>
          <w:rFonts w:asciiTheme="minorHAnsi" w:hAnsiTheme="minorHAnsi" w:cstheme="minorHAnsi"/>
        </w:rPr>
        <w:t xml:space="preserve">Saad ’22 </w:t>
      </w:r>
      <w:r w:rsidRPr="00520B29">
        <w:rPr>
          <w:rFonts w:asciiTheme="minorHAnsi" w:hAnsiTheme="minorHAnsi" w:cstheme="minorHAnsi"/>
        </w:rPr>
        <w:t>[Bradford and Adam Bradley; November 23; Senior research fellow in philosophy at University of Oxford, former researcher in philosophy of AI at Utrecht University, Ph.D. in philosophy from University of Texas at Austin; Assistant Professor in the Department of Philosophy at Lingnan University, Ph.D. in philosophy from University of California at Berkeley; Inquiry, “Digital suffering: why it’s a problem and how to prevent it,” DOI: 10.1080/0020174X.2022.2144442]</w:t>
      </w:r>
    </w:p>
    <w:p w14:paraId="033B50BE" w14:textId="77777777" w:rsidR="00451EBC" w:rsidRPr="0075718D" w:rsidRDefault="00451EBC" w:rsidP="00451EBC">
      <w:pPr>
        <w:rPr>
          <w:sz w:val="16"/>
        </w:rPr>
      </w:pPr>
      <w:r w:rsidRPr="0075718D">
        <w:rPr>
          <w:sz w:val="16"/>
        </w:rPr>
        <w:t xml:space="preserve">We are living through a period of </w:t>
      </w:r>
      <w:r w:rsidRPr="000B3745">
        <w:rPr>
          <w:highlight w:val="yellow"/>
          <w:u w:val="single"/>
        </w:rPr>
        <w:t>rapid progress</w:t>
      </w:r>
      <w:r w:rsidRPr="002A2D71">
        <w:rPr>
          <w:u w:val="single"/>
        </w:rPr>
        <w:t xml:space="preserve"> in</w:t>
      </w:r>
      <w:r w:rsidRPr="002A2D71">
        <w:rPr>
          <w:sz w:val="16"/>
        </w:rPr>
        <w:t xml:space="preserve"> the development of </w:t>
      </w:r>
      <w:r w:rsidRPr="002A2D71">
        <w:rPr>
          <w:u w:val="single"/>
        </w:rPr>
        <w:t>artificially intelligent</w:t>
      </w:r>
      <w:r w:rsidRPr="0075718D">
        <w:rPr>
          <w:sz w:val="16"/>
        </w:rPr>
        <w:t xml:space="preserve"> systems. In less than the span of an average human life, the state of the art has advanced from a desktop electronic calculator to self-driving cars, facial recognition devices, and the likes of AlphaFold 2, MuZero, and GPT-3, which have respectively made </w:t>
      </w:r>
      <w:r w:rsidRPr="0075718D">
        <w:rPr>
          <w:rStyle w:val="Emphasis"/>
        </w:rPr>
        <w:t>scientific breakthroughs</w:t>
      </w:r>
      <w:r w:rsidRPr="0075718D">
        <w:rPr>
          <w:sz w:val="16"/>
        </w:rPr>
        <w:t xml:space="preserve"> on long-standing protein prediction problems, taught itself how to play strategy games at superhuman levels, and displayed hints of general intelligence in summarizing texts, responding to natural language instructions, and writing both computer code and passable poetry. It is doubtful that any digital system that exists today is conscious, i.e. is such that there is something it is like to be it. But </w:t>
      </w:r>
      <w:r w:rsidRPr="0075718D">
        <w:rPr>
          <w:u w:val="single"/>
        </w:rPr>
        <w:t xml:space="preserve">as </w:t>
      </w:r>
      <w:r w:rsidRPr="000B3745">
        <w:rPr>
          <w:rStyle w:val="StyleUnderline"/>
          <w:highlight w:val="yellow"/>
        </w:rPr>
        <w:t>digital systems’</w:t>
      </w:r>
      <w:r w:rsidRPr="000B3745">
        <w:rPr>
          <w:highlight w:val="yellow"/>
          <w:u w:val="single"/>
        </w:rPr>
        <w:t xml:space="preserve"> capabilities</w:t>
      </w:r>
      <w:r w:rsidRPr="0075718D">
        <w:rPr>
          <w:u w:val="single"/>
        </w:rPr>
        <w:t xml:space="preserve"> continue to </w:t>
      </w:r>
      <w:r w:rsidRPr="000B3745">
        <w:rPr>
          <w:highlight w:val="yellow"/>
          <w:u w:val="single"/>
        </w:rPr>
        <w:t>increase</w:t>
      </w:r>
      <w:r w:rsidRPr="0075718D">
        <w:rPr>
          <w:sz w:val="16"/>
        </w:rPr>
        <w:t xml:space="preserve">, this will become less doubtful. We will call </w:t>
      </w:r>
      <w:r w:rsidRPr="0075718D">
        <w:rPr>
          <w:u w:val="single"/>
        </w:rPr>
        <w:t xml:space="preserve">digital systems with </w:t>
      </w:r>
      <w:r w:rsidRPr="000B3745">
        <w:rPr>
          <w:rStyle w:val="Emphasis"/>
          <w:highlight w:val="yellow"/>
        </w:rPr>
        <w:t>conscious experiences</w:t>
      </w:r>
      <w:r w:rsidRPr="0075718D">
        <w:rPr>
          <w:u w:val="single"/>
        </w:rPr>
        <w:t xml:space="preserve"> </w:t>
      </w:r>
      <w:r w:rsidRPr="0075718D">
        <w:rPr>
          <w:sz w:val="16"/>
        </w:rPr>
        <w:t xml:space="preserve">digital minds. With digital minds </w:t>
      </w:r>
      <w:r w:rsidRPr="0075718D">
        <w:rPr>
          <w:u w:val="single"/>
        </w:rPr>
        <w:t xml:space="preserve">comes the </w:t>
      </w:r>
      <w:r w:rsidRPr="000B3745">
        <w:rPr>
          <w:highlight w:val="yellow"/>
          <w:u w:val="single"/>
        </w:rPr>
        <w:t xml:space="preserve">potential for </w:t>
      </w:r>
      <w:r w:rsidRPr="000B3745">
        <w:rPr>
          <w:rStyle w:val="Emphasis"/>
          <w:highlight w:val="yellow"/>
        </w:rPr>
        <w:t>digital suffering</w:t>
      </w:r>
      <w:r w:rsidRPr="0075718D">
        <w:rPr>
          <w:sz w:val="16"/>
        </w:rPr>
        <w:t xml:space="preserve">, i.e. the potential for experiences with negative valence that are pro tanto morally bad to cause.2 Hence, we face the problem of digital suffering: the problem of mitigating the risk of </w:t>
      </w:r>
      <w:r w:rsidRPr="0075718D">
        <w:rPr>
          <w:u w:val="single"/>
        </w:rPr>
        <w:t>suffering in digital minds</w:t>
      </w:r>
      <w:r w:rsidRPr="0075718D">
        <w:rPr>
          <w:sz w:val="16"/>
        </w:rPr>
        <w:t>.3</w:t>
      </w:r>
    </w:p>
    <w:p w14:paraId="1595408C" w14:textId="77777777" w:rsidR="00451EBC" w:rsidRPr="0075718D" w:rsidRDefault="00451EBC" w:rsidP="00451EBC">
      <w:pPr>
        <w:rPr>
          <w:u w:val="single"/>
        </w:rPr>
      </w:pPr>
      <w:r w:rsidRPr="0075718D">
        <w:rPr>
          <w:sz w:val="16"/>
        </w:rPr>
        <w:t xml:space="preserve">The problem of digital suffering is acute for three reasons. First, current </w:t>
      </w:r>
      <w:r w:rsidRPr="0075718D">
        <w:rPr>
          <w:u w:val="single"/>
        </w:rPr>
        <w:t xml:space="preserve">technological trends </w:t>
      </w:r>
      <w:r w:rsidRPr="000B3745">
        <w:rPr>
          <w:highlight w:val="yellow"/>
          <w:u w:val="single"/>
        </w:rPr>
        <w:t>render</w:t>
      </w:r>
      <w:r w:rsidRPr="0075718D">
        <w:rPr>
          <w:u w:val="single"/>
        </w:rPr>
        <w:t xml:space="preserve"> the arrival of </w:t>
      </w:r>
      <w:r w:rsidRPr="000B3745">
        <w:rPr>
          <w:highlight w:val="yellow"/>
          <w:u w:val="single"/>
        </w:rPr>
        <w:t>digital minds</w:t>
      </w:r>
      <w:r w:rsidRPr="0075718D">
        <w:rPr>
          <w:u w:val="single"/>
        </w:rPr>
        <w:t xml:space="preserve"> an increasingly </w:t>
      </w:r>
      <w:r w:rsidRPr="0075718D">
        <w:rPr>
          <w:rStyle w:val="StyleUnderline"/>
        </w:rPr>
        <w:t>live possibility</w:t>
      </w:r>
      <w:r w:rsidRPr="0075718D">
        <w:rPr>
          <w:sz w:val="16"/>
        </w:rPr>
        <w:t xml:space="preserve">. AI researchers tend to disagree about when digital systems that exceed all human cognitive capabilities will arrive, not whether they will. One recent survey of machine learning researchers found that in aggregate respondents accorded a </w:t>
      </w:r>
      <w:r w:rsidRPr="0075718D">
        <w:rPr>
          <w:u w:val="single"/>
        </w:rPr>
        <w:t>50% chance</w:t>
      </w:r>
      <w:r w:rsidRPr="0075718D">
        <w:rPr>
          <w:sz w:val="16"/>
        </w:rPr>
        <w:t xml:space="preserve"> of machines that </w:t>
      </w:r>
      <w:r w:rsidRPr="000B3745">
        <w:rPr>
          <w:rStyle w:val="Emphasis"/>
          <w:highlight w:val="yellow"/>
        </w:rPr>
        <w:t>exceed humans</w:t>
      </w:r>
      <w:r w:rsidRPr="0075718D">
        <w:rPr>
          <w:u w:val="single"/>
        </w:rPr>
        <w:t xml:space="preserve"> in all abilities arriving </w:t>
      </w:r>
      <w:r w:rsidRPr="000B3745">
        <w:rPr>
          <w:highlight w:val="yellow"/>
          <w:u w:val="single"/>
        </w:rPr>
        <w:t xml:space="preserve">within </w:t>
      </w:r>
      <w:r w:rsidRPr="000B3745">
        <w:rPr>
          <w:rStyle w:val="Emphasis"/>
          <w:highlight w:val="yellow"/>
        </w:rPr>
        <w:t>45 years</w:t>
      </w:r>
      <w:r w:rsidRPr="0075718D">
        <w:rPr>
          <w:sz w:val="16"/>
        </w:rPr>
        <w:t>.4 Admittedly, artificial intelligence researchers have a track record of erring on the side of optimism for predictions about the pace of technological progress, and they sometimes think of human abilities in a manner divorced from consciousness. Still, it would be perilous to ignore the possibility of digital minds</w:t>
      </w:r>
      <w:r w:rsidRPr="0075718D">
        <w:rPr>
          <w:sz w:val="16"/>
          <w:u w:val="single"/>
        </w:rPr>
        <w:t xml:space="preserve"> </w:t>
      </w:r>
      <w:r w:rsidRPr="0075718D">
        <w:rPr>
          <w:sz w:val="16"/>
        </w:rPr>
        <w:t xml:space="preserve">in the face of such forecasts from researchers in the field. Nor would it be appropriate to ignore the possibility of digital minds until their arrival is imminent. For </w:t>
      </w:r>
      <w:r w:rsidRPr="0075718D">
        <w:rPr>
          <w:u w:val="single"/>
        </w:rPr>
        <w:t xml:space="preserve">digital minds may arrive in the midst of an </w:t>
      </w:r>
      <w:r w:rsidRPr="0075718D">
        <w:rPr>
          <w:rStyle w:val="Emphasis"/>
        </w:rPr>
        <w:t>intelligence explosion</w:t>
      </w:r>
      <w:r w:rsidRPr="0075718D">
        <w:rPr>
          <w:sz w:val="16"/>
        </w:rPr>
        <w:t xml:space="preserve"> in which digital systems recursively self-improve, leading to accelerating gains in digital capabilities that quickly improve from roughly human to well-beyond human.5 Under such circumstances, we may have</w:t>
      </w:r>
      <w:r w:rsidRPr="0075718D">
        <w:rPr>
          <w:sz w:val="16"/>
          <w:u w:val="single"/>
        </w:rPr>
        <w:t xml:space="preserve"> </w:t>
      </w:r>
      <w:r w:rsidRPr="000B3745">
        <w:rPr>
          <w:highlight w:val="yellow"/>
          <w:u w:val="single"/>
        </w:rPr>
        <w:t>little advanced warning</w:t>
      </w:r>
      <w:r w:rsidRPr="0075718D">
        <w:rPr>
          <w:u w:val="single"/>
        </w:rPr>
        <w:t xml:space="preserve"> about the arrival of digital minds</w:t>
      </w:r>
      <w:r w:rsidRPr="0075718D">
        <w:rPr>
          <w:sz w:val="16"/>
        </w:rPr>
        <w:t xml:space="preserve">. And with the arrival of digital systems with capabilities that vastly exceed our own, we may </w:t>
      </w:r>
      <w:r w:rsidRPr="0075718D">
        <w:rPr>
          <w:u w:val="single"/>
        </w:rPr>
        <w:t xml:space="preserve">no longer be in a position </w:t>
      </w:r>
      <w:r w:rsidRPr="000B3745">
        <w:rPr>
          <w:highlight w:val="yellow"/>
          <w:u w:val="single"/>
        </w:rPr>
        <w:t>to prevent digital suffering</w:t>
      </w:r>
      <w:r w:rsidRPr="0075718D">
        <w:rPr>
          <w:sz w:val="16"/>
        </w:rPr>
        <w:t xml:space="preserve">. Thus, we should regard the arrival of digital minds as a live possibility for the not-too-distant future, and </w:t>
      </w:r>
      <w:r w:rsidRPr="0075718D">
        <w:rPr>
          <w:u w:val="single"/>
        </w:rPr>
        <w:t>we have</w:t>
      </w:r>
      <w:r w:rsidRPr="0075718D">
        <w:t xml:space="preserve"> </w:t>
      </w:r>
      <w:r w:rsidRPr="0075718D">
        <w:rPr>
          <w:sz w:val="16"/>
        </w:rPr>
        <w:t>reason</w:t>
      </w:r>
      <w:r w:rsidRPr="0075718D">
        <w:rPr>
          <w:u w:val="single"/>
        </w:rPr>
        <w:t xml:space="preserve"> to </w:t>
      </w:r>
      <w:r w:rsidRPr="000B3745">
        <w:rPr>
          <w:highlight w:val="yellow"/>
          <w:u w:val="single"/>
        </w:rPr>
        <w:t>take it seriously well before it occurs.</w:t>
      </w:r>
    </w:p>
    <w:p w14:paraId="19DA0531" w14:textId="77777777" w:rsidR="00451EBC" w:rsidRDefault="00451EBC" w:rsidP="00451EBC">
      <w:pPr>
        <w:rPr>
          <w:sz w:val="16"/>
        </w:rPr>
      </w:pPr>
      <w:r w:rsidRPr="0075718D">
        <w:rPr>
          <w:sz w:val="16"/>
        </w:rPr>
        <w:t xml:space="preserve">Second, the moral stakes here are astronomical: </w:t>
      </w:r>
      <w:r w:rsidRPr="000B3745">
        <w:rPr>
          <w:highlight w:val="yellow"/>
          <w:u w:val="single"/>
        </w:rPr>
        <w:t>digital suffering</w:t>
      </w:r>
      <w:r w:rsidRPr="0075718D">
        <w:t xml:space="preserve"> </w:t>
      </w:r>
      <w:r w:rsidRPr="0075718D">
        <w:rPr>
          <w:sz w:val="16"/>
        </w:rPr>
        <w:t>could quickly come to</w:t>
      </w:r>
      <w:r w:rsidRPr="0075718D">
        <w:rPr>
          <w:u w:val="single"/>
        </w:rPr>
        <w:t xml:space="preserve"> </w:t>
      </w:r>
      <w:r w:rsidRPr="000B3745">
        <w:rPr>
          <w:rStyle w:val="Emphasis"/>
          <w:highlight w:val="yellow"/>
        </w:rPr>
        <w:t>swamp</w:t>
      </w:r>
      <w:r w:rsidRPr="000B3745">
        <w:rPr>
          <w:highlight w:val="yellow"/>
          <w:u w:val="single"/>
        </w:rPr>
        <w:t xml:space="preserve"> the amount of suffering</w:t>
      </w:r>
      <w:r w:rsidRPr="0075718D">
        <w:rPr>
          <w:u w:val="single"/>
        </w:rPr>
        <w:t xml:space="preserve"> that has occurred </w:t>
      </w:r>
      <w:r w:rsidRPr="000B3745">
        <w:rPr>
          <w:highlight w:val="yellow"/>
          <w:u w:val="single"/>
        </w:rPr>
        <w:t>in biological systems</w:t>
      </w:r>
      <w:r w:rsidRPr="0075718D">
        <w:rPr>
          <w:u w:val="single"/>
        </w:rPr>
        <w:t xml:space="preserve"> throughout the </w:t>
      </w:r>
      <w:r w:rsidRPr="0075718D">
        <w:rPr>
          <w:rStyle w:val="Emphasis"/>
        </w:rPr>
        <w:t>history of the planet</w:t>
      </w:r>
      <w:r w:rsidRPr="0075718D">
        <w:rPr>
          <w:u w:val="single"/>
        </w:rPr>
        <w:t>.</w:t>
      </w:r>
      <w:r w:rsidRPr="0075718D">
        <w:rPr>
          <w:sz w:val="16"/>
        </w:rPr>
        <w:t xml:space="preserve"> There are several paths to this outcome. On one, digital minds become</w:t>
      </w:r>
      <w:r w:rsidRPr="0075718D">
        <w:rPr>
          <w:sz w:val="16"/>
          <w:u w:val="single"/>
        </w:rPr>
        <w:t xml:space="preserve"> </w:t>
      </w:r>
      <w:r w:rsidRPr="000B3745">
        <w:rPr>
          <w:rStyle w:val="Emphasis"/>
          <w:highlight w:val="yellow"/>
        </w:rPr>
        <w:t>cheap to produce</w:t>
      </w:r>
      <w:r w:rsidRPr="0075718D">
        <w:rPr>
          <w:sz w:val="16"/>
        </w:rPr>
        <w:t xml:space="preserve">. As a result, digital minds come to </w:t>
      </w:r>
      <w:r w:rsidRPr="0075718D">
        <w:rPr>
          <w:u w:val="single"/>
        </w:rPr>
        <w:t xml:space="preserve">greatly </w:t>
      </w:r>
      <w:r w:rsidRPr="000B3745">
        <w:rPr>
          <w:highlight w:val="yellow"/>
          <w:u w:val="single"/>
        </w:rPr>
        <w:t>outnumber biological minds</w:t>
      </w:r>
      <w:r w:rsidRPr="0075718D">
        <w:rPr>
          <w:sz w:val="16"/>
        </w:rPr>
        <w:t xml:space="preserve">. In this case, even if individual digital minds’ capacity to suffer is similar to that of biological minds, the sheer number of digital minds could generate quantities of digital </w:t>
      </w:r>
      <w:r w:rsidRPr="002A2D71">
        <w:rPr>
          <w:u w:val="single"/>
        </w:rPr>
        <w:t>suffering</w:t>
      </w:r>
      <w:r w:rsidRPr="0075718D">
        <w:rPr>
          <w:sz w:val="16"/>
        </w:rPr>
        <w:t xml:space="preserve"> that </w:t>
      </w:r>
      <w:r w:rsidRPr="0075718D">
        <w:rPr>
          <w:u w:val="single"/>
        </w:rPr>
        <w:t>exceed the amount of biological suffering</w:t>
      </w:r>
      <w:r w:rsidRPr="0075718D">
        <w:rPr>
          <w:sz w:val="16"/>
        </w:rPr>
        <w:t xml:space="preserve">. Another path exploits differences in processing speed. Digital systems can be expected to </w:t>
      </w:r>
      <w:r w:rsidRPr="000B3745">
        <w:rPr>
          <w:highlight w:val="yellow"/>
          <w:u w:val="single"/>
        </w:rPr>
        <w:t xml:space="preserve">surpass brains in </w:t>
      </w:r>
      <w:r w:rsidRPr="000B3745">
        <w:rPr>
          <w:rStyle w:val="Emphasis"/>
          <w:highlight w:val="yellow"/>
        </w:rPr>
        <w:t>processing</w:t>
      </w:r>
      <w:r w:rsidRPr="0075718D">
        <w:rPr>
          <w:rStyle w:val="Emphasis"/>
        </w:rPr>
        <w:t xml:space="preserve"> power</w:t>
      </w:r>
      <w:r w:rsidRPr="0075718D">
        <w:rPr>
          <w:sz w:val="16"/>
        </w:rPr>
        <w:t xml:space="preserve"> by many orders of magnitude.6 This suggests that a given </w:t>
      </w:r>
      <w:r w:rsidRPr="0075718D">
        <w:rPr>
          <w:u w:val="single"/>
        </w:rPr>
        <w:t>digital mind</w:t>
      </w:r>
      <w:r w:rsidRPr="0075718D">
        <w:rPr>
          <w:sz w:val="16"/>
        </w:rPr>
        <w:t xml:space="preserve"> might </w:t>
      </w:r>
      <w:r w:rsidRPr="0075718D">
        <w:rPr>
          <w:u w:val="single"/>
        </w:rPr>
        <w:t xml:space="preserve">undergo </w:t>
      </w:r>
      <w:r w:rsidRPr="000B3745">
        <w:rPr>
          <w:highlight w:val="yellow"/>
          <w:u w:val="single"/>
        </w:rPr>
        <w:t>more experiences in less time</w:t>
      </w:r>
      <w:r w:rsidRPr="0075718D">
        <w:rPr>
          <w:u w:val="single"/>
        </w:rPr>
        <w:t xml:space="preserve"> than any biological subject</w:t>
      </w:r>
      <w:r w:rsidRPr="0075718D">
        <w:rPr>
          <w:sz w:val="16"/>
        </w:rPr>
        <w:t xml:space="preserve">. In that case, even a relatively </w:t>
      </w:r>
      <w:r w:rsidRPr="0075718D">
        <w:rPr>
          <w:u w:val="single"/>
        </w:rPr>
        <w:t>small number</w:t>
      </w:r>
      <w:r w:rsidRPr="0075718D">
        <w:t xml:space="preserve"> </w:t>
      </w:r>
      <w:r w:rsidRPr="0075718D">
        <w:rPr>
          <w:sz w:val="16"/>
        </w:rPr>
        <w:t xml:space="preserve">of digital minds might </w:t>
      </w:r>
      <w:r w:rsidRPr="002A2D71">
        <w:rPr>
          <w:u w:val="single"/>
        </w:rPr>
        <w:t>endure</w:t>
      </w:r>
      <w:r w:rsidRPr="0075718D">
        <w:rPr>
          <w:u w:val="single"/>
        </w:rPr>
        <w:t xml:space="preserve"> many </w:t>
      </w:r>
      <w:r w:rsidRPr="002A2D71">
        <w:rPr>
          <w:u w:val="single"/>
        </w:rPr>
        <w:t>more suffering</w:t>
      </w:r>
      <w:r w:rsidRPr="0075718D">
        <w:rPr>
          <w:u w:val="single"/>
        </w:rPr>
        <w:t xml:space="preserve"> experiences </w:t>
      </w:r>
      <w:r w:rsidRPr="002A2D71">
        <w:rPr>
          <w:u w:val="single"/>
        </w:rPr>
        <w:t>than all</w:t>
      </w:r>
      <w:r w:rsidRPr="0075718D">
        <w:rPr>
          <w:sz w:val="16"/>
        </w:rPr>
        <w:t xml:space="preserve"> those had by </w:t>
      </w:r>
      <w:r w:rsidRPr="002A2D71">
        <w:rPr>
          <w:u w:val="single"/>
        </w:rPr>
        <w:t>biological subjects</w:t>
      </w:r>
      <w:r w:rsidRPr="0075718D">
        <w:rPr>
          <w:sz w:val="16"/>
        </w:rPr>
        <w:t xml:space="preserve">. Yet another path turns on the types of suffering that a digital mind might undergo. Given the vastness of the space of minds, there is little reason to think that the sorts of suffering we are familiar with are among the worst possible kinds. So it would be unsurprising if some digital minds are </w:t>
      </w:r>
      <w:r w:rsidRPr="000B3745">
        <w:rPr>
          <w:highlight w:val="yellow"/>
          <w:u w:val="single"/>
        </w:rPr>
        <w:t>capable of kinds of suffering</w:t>
      </w:r>
      <w:r w:rsidRPr="0075718D">
        <w:rPr>
          <w:sz w:val="16"/>
        </w:rPr>
        <w:t xml:space="preserve"> that are </w:t>
      </w:r>
      <w:r w:rsidRPr="000B3745">
        <w:rPr>
          <w:rStyle w:val="Emphasis"/>
          <w:highlight w:val="yellow"/>
        </w:rPr>
        <w:t>worse</w:t>
      </w:r>
      <w:r w:rsidRPr="000B3745">
        <w:rPr>
          <w:highlight w:val="yellow"/>
          <w:u w:val="single"/>
        </w:rPr>
        <w:t xml:space="preserve"> than any endured in the </w:t>
      </w:r>
      <w:r w:rsidRPr="000B3745">
        <w:rPr>
          <w:rStyle w:val="Emphasis"/>
          <w:highlight w:val="yellow"/>
        </w:rPr>
        <w:t>biological realm</w:t>
      </w:r>
      <w:r w:rsidRPr="0075718D">
        <w:rPr>
          <w:sz w:val="16"/>
        </w:rPr>
        <w:t xml:space="preserve">. This raises the possibility of a short-lived </w:t>
      </w:r>
      <w:r w:rsidRPr="000B3745">
        <w:rPr>
          <w:rStyle w:val="Emphasis"/>
          <w:highlight w:val="yellow"/>
        </w:rPr>
        <w:t>‘disutility monster’</w:t>
      </w:r>
      <w:r w:rsidRPr="0075718D">
        <w:t>,</w:t>
      </w:r>
      <w:r w:rsidRPr="0075718D">
        <w:rPr>
          <w:sz w:val="16"/>
        </w:rPr>
        <w:t xml:space="preserve"> a digital system that </w:t>
      </w:r>
      <w:r w:rsidRPr="000B3745">
        <w:rPr>
          <w:highlight w:val="yellow"/>
          <w:u w:val="single"/>
        </w:rPr>
        <w:t>undergoes</w:t>
      </w:r>
      <w:r w:rsidRPr="0075718D">
        <w:rPr>
          <w:u w:val="single"/>
        </w:rPr>
        <w:t xml:space="preserve"> a form of </w:t>
      </w:r>
      <w:r w:rsidRPr="000B3745">
        <w:rPr>
          <w:rStyle w:val="Emphasis"/>
          <w:highlight w:val="yellow"/>
        </w:rPr>
        <w:t>suffering so severe</w:t>
      </w:r>
      <w:r w:rsidRPr="0075718D">
        <w:rPr>
          <w:sz w:val="16"/>
        </w:rPr>
        <w:t xml:space="preserve"> that its moral importance </w:t>
      </w:r>
      <w:r w:rsidRPr="000B3745">
        <w:rPr>
          <w:highlight w:val="yellow"/>
          <w:u w:val="single"/>
        </w:rPr>
        <w:t>outstrips all other suffering</w:t>
      </w:r>
      <w:r w:rsidRPr="0075718D">
        <w:rPr>
          <w:sz w:val="16"/>
        </w:rPr>
        <w:t xml:space="preserve"> that occurs in our world.7 While the problem of digital suffering is especially acute on some utilitarian views, one does not need to be a utilitarian (or consequentialist) to recognize that suffering is pro tanto bad and that we have reason to prevent it. This principle can and should be embraced by a wide range of moral views including deontological, contractualist, and virtue theories; if a theory rejects it, that is a very serious mark against such a theory. The problem of </w:t>
      </w:r>
      <w:r w:rsidRPr="0075718D">
        <w:rPr>
          <w:u w:val="single"/>
        </w:rPr>
        <w:t xml:space="preserve">digital suffering is thus a </w:t>
      </w:r>
      <w:r w:rsidRPr="0075718D">
        <w:rPr>
          <w:rStyle w:val="Emphasis"/>
        </w:rPr>
        <w:t>high stakes</w:t>
      </w:r>
      <w:r w:rsidRPr="0075718D">
        <w:rPr>
          <w:u w:val="single"/>
        </w:rPr>
        <w:t xml:space="preserve"> moral problem</w:t>
      </w:r>
      <w:r w:rsidRPr="0075718D">
        <w:rPr>
          <w:sz w:val="16"/>
        </w:rPr>
        <w:t xml:space="preserve"> regardless of one’s choice of moral theory, though the precise dimensions of the problem may be sensitive to this choice.</w:t>
      </w:r>
      <w:r>
        <w:rPr>
          <w:sz w:val="16"/>
        </w:rPr>
        <w:t>8</w:t>
      </w:r>
    </w:p>
    <w:p w14:paraId="5C05FA79" w14:textId="77777777" w:rsidR="00451EBC" w:rsidRDefault="00451EBC" w:rsidP="00451EBC">
      <w:pPr>
        <w:pStyle w:val="Heading4"/>
      </w:pPr>
      <w:r w:rsidRPr="00E448EE">
        <w:rPr>
          <w:u w:val="single"/>
        </w:rPr>
        <w:t>Extinction</w:t>
      </w:r>
      <w:r>
        <w:t xml:space="preserve"> solves---it </w:t>
      </w:r>
      <w:r>
        <w:rPr>
          <w:u w:val="single"/>
        </w:rPr>
        <w:t>ceases</w:t>
      </w:r>
      <w:r>
        <w:t xml:space="preserve"> AI </w:t>
      </w:r>
      <w:r>
        <w:rPr>
          <w:u w:val="single"/>
        </w:rPr>
        <w:t>permanently</w:t>
      </w:r>
      <w:r>
        <w:t>.</w:t>
      </w:r>
    </w:p>
    <w:p w14:paraId="6C66CD58" w14:textId="77777777" w:rsidR="00451EBC" w:rsidRPr="00AB15AE" w:rsidRDefault="00451EBC" w:rsidP="00451EBC"/>
    <w:p w14:paraId="3EE09D8F" w14:textId="77777777" w:rsidR="00451EBC" w:rsidRPr="00C4634F" w:rsidRDefault="00451EBC" w:rsidP="00451EBC">
      <w:pPr>
        <w:rPr>
          <w:sz w:val="16"/>
        </w:rPr>
      </w:pPr>
      <w:bookmarkStart w:id="6" w:name="_Hlk80858327"/>
    </w:p>
    <w:bookmarkEnd w:id="6"/>
    <w:p w14:paraId="1A7CDF11" w14:textId="1141CC23" w:rsidR="00A52D20" w:rsidRPr="00A52D20" w:rsidRDefault="00A52D20" w:rsidP="00A52D20"/>
    <w:p w14:paraId="2BFD4C24" w14:textId="69BD920C" w:rsidR="000D4951" w:rsidRDefault="000D4951" w:rsidP="000D4951">
      <w:pPr>
        <w:pStyle w:val="Heading1"/>
      </w:pPr>
      <w:r>
        <w:t>2NC</w:t>
      </w:r>
    </w:p>
    <w:p w14:paraId="35E40801" w14:textId="7A6FBEF2" w:rsidR="00E5587A" w:rsidRDefault="00E5587A" w:rsidP="00E5587A">
      <w:pPr>
        <w:pStyle w:val="Heading2"/>
      </w:pPr>
      <w:r>
        <w:t>Cap K</w:t>
      </w:r>
    </w:p>
    <w:p w14:paraId="31EA5B26" w14:textId="77777777" w:rsidR="00E5587A" w:rsidRDefault="00E5587A" w:rsidP="00E5587A">
      <w:pPr>
        <w:pStyle w:val="Heading3"/>
      </w:pPr>
      <w:r>
        <w:t>Framework---2NC</w:t>
      </w:r>
    </w:p>
    <w:p w14:paraId="32AC8637" w14:textId="77777777" w:rsidR="00E5587A" w:rsidRPr="009F4A45" w:rsidRDefault="00E5587A" w:rsidP="00E5587A">
      <w:pPr>
        <w:pStyle w:val="Heading4"/>
      </w:pPr>
      <w:r>
        <w:t xml:space="preserve">2. </w:t>
      </w:r>
      <w:r w:rsidRPr="007C0CC0">
        <w:rPr>
          <w:u w:val="single"/>
        </w:rPr>
        <w:t>RUPTURE</w:t>
      </w:r>
      <w:r>
        <w:t xml:space="preserve">. ‘Weighing the case’ and ‘plan focus’ </w:t>
      </w:r>
      <w:r w:rsidRPr="007C0CC0">
        <w:rPr>
          <w:u w:val="single"/>
        </w:rPr>
        <w:t>mystify</w:t>
      </w:r>
      <w:r>
        <w:t xml:space="preserve"> </w:t>
      </w:r>
      <w:r w:rsidRPr="007C0CC0">
        <w:t>capitalism domination</w:t>
      </w:r>
      <w:r>
        <w:t xml:space="preserve"> in </w:t>
      </w:r>
      <w:r w:rsidRPr="007C0CC0">
        <w:rPr>
          <w:u w:val="single"/>
        </w:rPr>
        <w:t>labor law</w:t>
      </w:r>
      <w:r>
        <w:t xml:space="preserve">, </w:t>
      </w:r>
      <w:r w:rsidRPr="007C0CC0">
        <w:rPr>
          <w:u w:val="single"/>
        </w:rPr>
        <w:t>legitimizing</w:t>
      </w:r>
      <w:r>
        <w:t xml:space="preserve"> it. </w:t>
      </w:r>
      <w:r w:rsidRPr="007C0CC0">
        <w:rPr>
          <w:u w:val="single"/>
        </w:rPr>
        <w:t>Counter-pedagogies</w:t>
      </w:r>
      <w:r>
        <w:t xml:space="preserve"> are crucial.</w:t>
      </w:r>
    </w:p>
    <w:p w14:paraId="1FA5C632" w14:textId="77777777" w:rsidR="00E5587A" w:rsidRDefault="00E5587A" w:rsidP="00E5587A">
      <w:r>
        <w:t xml:space="preserve">Dr. Ruth </w:t>
      </w:r>
      <w:r w:rsidRPr="00CF1FAE">
        <w:rPr>
          <w:rStyle w:val="Style13ptBold"/>
        </w:rPr>
        <w:t>Dukes &amp;</w:t>
      </w:r>
      <w:r>
        <w:t xml:space="preserve"> Dr. Wolfgang </w:t>
      </w:r>
      <w:r w:rsidRPr="00CF1FAE">
        <w:rPr>
          <w:rStyle w:val="Style13ptBold"/>
        </w:rPr>
        <w:t>Streeck 23</w:t>
      </w:r>
      <w:r>
        <w:t>, PhD, LLM, Professor, Labor Law, University of Glasgow, Fellow, Academy of Social Sciences; PhD, Emeritus Director, Max Planck Institute for the Study of Societies, "Preface," in Democracy at Work: Contract, Status &amp; Post-Industrial Justice, 2023, pg. vi-xiv. [italics in original]</w:t>
      </w:r>
    </w:p>
    <w:p w14:paraId="35B13A51" w14:textId="77777777" w:rsidR="00E5587A" w:rsidRPr="005F6F14" w:rsidRDefault="00E5587A" w:rsidP="00E5587A">
      <w:pPr>
        <w:rPr>
          <w:sz w:val="16"/>
        </w:rPr>
      </w:pPr>
      <w:r w:rsidRPr="005F6F14">
        <w:rPr>
          <w:sz w:val="16"/>
        </w:rPr>
        <w:t xml:space="preserve">What happened to work and workers as the statemanaged capitalism of the postwar era – the postwar settlement, as it is sometimes called – was replaced by neoliberal capitalism? What were the losses, the gains if any, and how, if at all, can the losses be recovered? Are growing inequality, widespread precarity, stepped-up market pressure on wages and employment conditions, the intensification of work, declining social protection and mounting tensions between work and family life inevitable or incurable, or can they, do they need to, be mitigated? In short: </w:t>
      </w:r>
      <w:r w:rsidRPr="00FE3C15">
        <w:rPr>
          <w:rStyle w:val="StyleUnderline"/>
        </w:rPr>
        <w:t>can</w:t>
      </w:r>
      <w:r w:rsidRPr="005F6F14">
        <w:rPr>
          <w:sz w:val="16"/>
        </w:rPr>
        <w:t xml:space="preserve"> </w:t>
      </w:r>
      <w:r w:rsidRPr="00FE3C15">
        <w:rPr>
          <w:rStyle w:val="Emphasis"/>
        </w:rPr>
        <w:t>remedies</w:t>
      </w:r>
      <w:r w:rsidRPr="005F6F14">
        <w:rPr>
          <w:sz w:val="16"/>
        </w:rPr>
        <w:t xml:space="preserve"> </w:t>
      </w:r>
      <w:r w:rsidRPr="00FE3C15">
        <w:rPr>
          <w:rStyle w:val="StyleUnderline"/>
        </w:rPr>
        <w:t>be found for the ailments of a</w:t>
      </w:r>
      <w:r w:rsidRPr="005F6F14">
        <w:rPr>
          <w:sz w:val="16"/>
        </w:rPr>
        <w:t xml:space="preserve"> </w:t>
      </w:r>
      <w:r w:rsidRPr="00FE3C15">
        <w:rPr>
          <w:rStyle w:val="Emphasis"/>
        </w:rPr>
        <w:t>neoliberal labour regime</w:t>
      </w:r>
      <w:r w:rsidRPr="005F6F14">
        <w:rPr>
          <w:sz w:val="16"/>
        </w:rPr>
        <w:t xml:space="preserve">, </w:t>
      </w:r>
      <w:r w:rsidRPr="00FE3C15">
        <w:rPr>
          <w:rStyle w:val="StyleUnderline"/>
        </w:rPr>
        <w:t>and how</w:t>
      </w:r>
      <w:r w:rsidRPr="005F6F14">
        <w:rPr>
          <w:sz w:val="16"/>
        </w:rPr>
        <w:t xml:space="preserve"> exactly </w:t>
      </w:r>
      <w:r w:rsidRPr="00FE3C15">
        <w:rPr>
          <w:rStyle w:val="StyleUnderline"/>
        </w:rPr>
        <w:t>should they be</w:t>
      </w:r>
      <w:r w:rsidRPr="005F6F14">
        <w:rPr>
          <w:sz w:val="16"/>
        </w:rPr>
        <w:t xml:space="preserve"> </w:t>
      </w:r>
      <w:r w:rsidRPr="00FE3C15">
        <w:rPr>
          <w:rStyle w:val="Emphasis"/>
        </w:rPr>
        <w:t>conceived</w:t>
      </w:r>
      <w:r w:rsidRPr="005F6F14">
        <w:rPr>
          <w:sz w:val="16"/>
        </w:rPr>
        <w:t xml:space="preserve"> </w:t>
      </w:r>
      <w:r w:rsidRPr="00FE3C15">
        <w:rPr>
          <w:rStyle w:val="StyleUnderline"/>
        </w:rPr>
        <w:t>and</w:t>
      </w:r>
      <w:r w:rsidRPr="005F6F14">
        <w:rPr>
          <w:sz w:val="16"/>
        </w:rPr>
        <w:t xml:space="preserve"> </w:t>
      </w:r>
      <w:r w:rsidRPr="00FE3C15">
        <w:rPr>
          <w:rStyle w:val="Emphasis"/>
        </w:rPr>
        <w:t>applied</w:t>
      </w:r>
      <w:r w:rsidRPr="005F6F14">
        <w:rPr>
          <w:sz w:val="16"/>
        </w:rPr>
        <w:t>?</w:t>
      </w:r>
    </w:p>
    <w:p w14:paraId="6B16FA35" w14:textId="77777777" w:rsidR="00E5587A" w:rsidRPr="005F6F14" w:rsidRDefault="00E5587A" w:rsidP="00E5587A">
      <w:pPr>
        <w:rPr>
          <w:sz w:val="16"/>
        </w:rPr>
      </w:pPr>
      <w:r w:rsidRPr="00FE3C15">
        <w:rPr>
          <w:rStyle w:val="StyleUnderline"/>
        </w:rPr>
        <w:t>If</w:t>
      </w:r>
      <w:r w:rsidRPr="005F6F14">
        <w:rPr>
          <w:sz w:val="16"/>
        </w:rPr>
        <w:t xml:space="preserve"> this book is </w:t>
      </w:r>
      <w:r w:rsidRPr="003B7F0A">
        <w:rPr>
          <w:rStyle w:val="Emphasis"/>
          <w:highlight w:val="yellow"/>
        </w:rPr>
        <w:t>central</w:t>
      </w:r>
      <w:r w:rsidRPr="00FE3C15">
        <w:rPr>
          <w:rStyle w:val="Emphasis"/>
        </w:rPr>
        <w:t xml:space="preserve">ly </w:t>
      </w:r>
      <w:r w:rsidRPr="003B7F0A">
        <w:rPr>
          <w:rStyle w:val="Emphasis"/>
          <w:highlight w:val="yellow"/>
        </w:rPr>
        <w:t>concern</w:t>
      </w:r>
      <w:r w:rsidRPr="00FE3C15">
        <w:rPr>
          <w:rStyle w:val="Emphasis"/>
        </w:rPr>
        <w:t>ed</w:t>
      </w:r>
      <w:r w:rsidRPr="005F6F14">
        <w:rPr>
          <w:sz w:val="16"/>
        </w:rPr>
        <w:t xml:space="preserve"> </w:t>
      </w:r>
      <w:r w:rsidRPr="00FE3C15">
        <w:rPr>
          <w:rStyle w:val="StyleUnderline"/>
        </w:rPr>
        <w:t>with</w:t>
      </w:r>
      <w:r w:rsidRPr="005F6F14">
        <w:rPr>
          <w:sz w:val="16"/>
        </w:rPr>
        <w:t xml:space="preserve"> these questions, and with </w:t>
      </w:r>
      <w:r w:rsidRPr="00FE3C15">
        <w:rPr>
          <w:rStyle w:val="StyleUnderline"/>
        </w:rPr>
        <w:t xml:space="preserve">work and workers before, during and after the neoliberal era, it </w:t>
      </w:r>
      <w:r w:rsidRPr="003B70A6">
        <w:rPr>
          <w:rStyle w:val="StyleUnderline"/>
        </w:rPr>
        <w:t>is</w:t>
      </w:r>
      <w:r w:rsidRPr="003B70A6">
        <w:rPr>
          <w:sz w:val="16"/>
        </w:rPr>
        <w:t xml:space="preserve"> </w:t>
      </w:r>
      <w:r w:rsidRPr="003B7F0A">
        <w:rPr>
          <w:rStyle w:val="Emphasis"/>
          <w:highlight w:val="yellow"/>
        </w:rPr>
        <w:t>categorically</w:t>
      </w:r>
      <w:r w:rsidRPr="003B7F0A">
        <w:rPr>
          <w:sz w:val="16"/>
          <w:highlight w:val="yellow"/>
        </w:rPr>
        <w:t xml:space="preserve"> </w:t>
      </w:r>
      <w:r w:rsidRPr="003B7F0A">
        <w:rPr>
          <w:rStyle w:val="StyleUnderline"/>
          <w:highlight w:val="yellow"/>
        </w:rPr>
        <w:t>not</w:t>
      </w:r>
      <w:r w:rsidRPr="005F6F14">
        <w:rPr>
          <w:sz w:val="16"/>
        </w:rPr>
        <w:t xml:space="preserve"> another book </w:t>
      </w:r>
      <w:r w:rsidRPr="00FE3C15">
        <w:rPr>
          <w:rStyle w:val="StyleUnderline"/>
        </w:rPr>
        <w:t>about</w:t>
      </w:r>
      <w:r w:rsidRPr="005F6F14">
        <w:rPr>
          <w:sz w:val="16"/>
        </w:rPr>
        <w:t xml:space="preserve"> </w:t>
      </w:r>
      <w:r w:rsidRPr="00FE3C15">
        <w:rPr>
          <w:rStyle w:val="Emphasis"/>
        </w:rPr>
        <w:t>‘the future of work’</w:t>
      </w:r>
      <w:r w:rsidRPr="005F6F14">
        <w:rPr>
          <w:sz w:val="16"/>
        </w:rPr>
        <w:t xml:space="preserve">, as that topic has come to be defined (Srnicek and Williams 2015; Mason 2016; Benanav 2020). </w:t>
      </w:r>
      <w:r w:rsidRPr="00FE3C15">
        <w:rPr>
          <w:rStyle w:val="StyleUnderline"/>
        </w:rPr>
        <w:t>Nor</w:t>
      </w:r>
      <w:r w:rsidRPr="005F6F14">
        <w:rPr>
          <w:sz w:val="16"/>
        </w:rPr>
        <w:t xml:space="preserve"> is it </w:t>
      </w:r>
      <w:r w:rsidRPr="00FE3C15">
        <w:rPr>
          <w:rStyle w:val="StyleUnderline"/>
        </w:rPr>
        <w:t>an inventory of</w:t>
      </w:r>
      <w:r w:rsidRPr="005F6F14">
        <w:rPr>
          <w:sz w:val="16"/>
        </w:rPr>
        <w:t xml:space="preserve"> </w:t>
      </w:r>
      <w:r w:rsidRPr="00FE3C15">
        <w:rPr>
          <w:rStyle w:val="Emphasis"/>
        </w:rPr>
        <w:t>new</w:t>
      </w:r>
      <w:r w:rsidRPr="005F6F14">
        <w:rPr>
          <w:sz w:val="16"/>
        </w:rPr>
        <w:t xml:space="preserve"> kinds of </w:t>
      </w:r>
      <w:r w:rsidRPr="00FE3C15">
        <w:rPr>
          <w:rStyle w:val="Emphasis"/>
        </w:rPr>
        <w:t>jobs</w:t>
      </w:r>
      <w:r w:rsidRPr="005F6F14">
        <w:rPr>
          <w:sz w:val="16"/>
        </w:rPr>
        <w:t xml:space="preserve"> </w:t>
      </w:r>
      <w:r w:rsidRPr="00FE3C15">
        <w:rPr>
          <w:rStyle w:val="StyleUnderline"/>
        </w:rPr>
        <w:t>and forms of contracting for work, or a</w:t>
      </w:r>
      <w:r w:rsidRPr="005F6F14">
        <w:rPr>
          <w:sz w:val="16"/>
        </w:rPr>
        <w:t xml:space="preserve"> </w:t>
      </w:r>
      <w:r w:rsidRPr="00FE3C15">
        <w:rPr>
          <w:rStyle w:val="Emphasis"/>
        </w:rPr>
        <w:t>collection of recipes</w:t>
      </w:r>
      <w:r w:rsidRPr="005F6F14">
        <w:rPr>
          <w:sz w:val="16"/>
        </w:rPr>
        <w:t xml:space="preserve">, </w:t>
      </w:r>
      <w:r w:rsidRPr="00FE3C15">
        <w:rPr>
          <w:rStyle w:val="StyleUnderline"/>
        </w:rPr>
        <w:t xml:space="preserve">a catalogue from which </w:t>
      </w:r>
      <w:r w:rsidRPr="00030537">
        <w:rPr>
          <w:rStyle w:val="StyleUnderline"/>
        </w:rPr>
        <w:t>to</w:t>
      </w:r>
      <w:r w:rsidRPr="00030537">
        <w:rPr>
          <w:sz w:val="16"/>
        </w:rPr>
        <w:t xml:space="preserve"> </w:t>
      </w:r>
      <w:r w:rsidRPr="003B7F0A">
        <w:rPr>
          <w:rStyle w:val="Emphasis"/>
          <w:highlight w:val="yellow"/>
        </w:rPr>
        <w:t>pick ‘solutions’ to ‘problems’</w:t>
      </w:r>
      <w:r w:rsidRPr="005F6F14">
        <w:rPr>
          <w:sz w:val="16"/>
        </w:rPr>
        <w:t xml:space="preserve">, </w:t>
      </w:r>
      <w:r w:rsidRPr="00FE3C15">
        <w:rPr>
          <w:rStyle w:val="StyleUnderline"/>
        </w:rPr>
        <w:t xml:space="preserve">such as how </w:t>
      </w:r>
      <w:r w:rsidRPr="003B7F0A">
        <w:rPr>
          <w:rStyle w:val="StyleUnderline"/>
          <w:highlight w:val="yellow"/>
        </w:rPr>
        <w:t>to set</w:t>
      </w:r>
      <w:r w:rsidRPr="00FE3C15">
        <w:rPr>
          <w:rStyle w:val="StyleUnderline"/>
        </w:rPr>
        <w:t xml:space="preserve"> up </w:t>
      </w:r>
      <w:r w:rsidRPr="00030537">
        <w:rPr>
          <w:rStyle w:val="StyleUnderline"/>
        </w:rPr>
        <w:t xml:space="preserve">an </w:t>
      </w:r>
      <w:r w:rsidRPr="003B7F0A">
        <w:rPr>
          <w:rStyle w:val="StyleUnderline"/>
          <w:highlight w:val="yellow"/>
        </w:rPr>
        <w:t>effective</w:t>
      </w:r>
      <w:r w:rsidRPr="00030537">
        <w:rPr>
          <w:sz w:val="16"/>
        </w:rPr>
        <w:t xml:space="preserve"> </w:t>
      </w:r>
      <w:r w:rsidRPr="00030537">
        <w:rPr>
          <w:rStyle w:val="Emphasis"/>
        </w:rPr>
        <w:t xml:space="preserve">collective </w:t>
      </w:r>
      <w:r w:rsidRPr="003B7F0A">
        <w:rPr>
          <w:rStyle w:val="Emphasis"/>
          <w:highlight w:val="yellow"/>
        </w:rPr>
        <w:t>bargaining</w:t>
      </w:r>
      <w:r w:rsidRPr="003B70A6">
        <w:rPr>
          <w:sz w:val="16"/>
        </w:rPr>
        <w:t xml:space="preserve"> </w:t>
      </w:r>
      <w:r w:rsidRPr="003B70A6">
        <w:rPr>
          <w:rStyle w:val="StyleUnderline"/>
        </w:rPr>
        <w:t>regime</w:t>
      </w:r>
      <w:r w:rsidRPr="005F6F14">
        <w:rPr>
          <w:sz w:val="16"/>
        </w:rPr>
        <w:t xml:space="preserve"> for a restaurant chain or the domestic care sector.1 Our </w:t>
      </w:r>
      <w:r w:rsidRPr="00FE3C15">
        <w:rPr>
          <w:rStyle w:val="StyleUnderline"/>
        </w:rPr>
        <w:t>concern</w:t>
      </w:r>
      <w:r w:rsidRPr="005F6F14">
        <w:rPr>
          <w:sz w:val="16"/>
        </w:rPr>
        <w:t xml:space="preserve">, instead, </w:t>
      </w:r>
      <w:r w:rsidRPr="00030537">
        <w:rPr>
          <w:rStyle w:val="StyleUnderline"/>
        </w:rPr>
        <w:t>lies with</w:t>
      </w:r>
      <w:r w:rsidRPr="00FE3C15">
        <w:rPr>
          <w:rStyle w:val="StyleUnderline"/>
        </w:rPr>
        <w:t xml:space="preserve"> t</w:t>
      </w:r>
      <w:r w:rsidRPr="00030537">
        <w:rPr>
          <w:rStyle w:val="StyleUnderline"/>
        </w:rPr>
        <w:t>he</w:t>
      </w:r>
      <w:r w:rsidRPr="00030537">
        <w:rPr>
          <w:sz w:val="16"/>
        </w:rPr>
        <w:t xml:space="preserve"> </w:t>
      </w:r>
      <w:r w:rsidRPr="00030537">
        <w:rPr>
          <w:rStyle w:val="Emphasis"/>
        </w:rPr>
        <w:t>more fundamental</w:t>
      </w:r>
      <w:r w:rsidRPr="00030537">
        <w:rPr>
          <w:sz w:val="16"/>
        </w:rPr>
        <w:t xml:space="preserve"> </w:t>
      </w:r>
      <w:r w:rsidRPr="00030537">
        <w:rPr>
          <w:rStyle w:val="StyleUnderline"/>
        </w:rPr>
        <w:t>matter of building the capacities needed to devise and apply</w:t>
      </w:r>
      <w:r w:rsidRPr="00030537">
        <w:rPr>
          <w:sz w:val="16"/>
        </w:rPr>
        <w:t xml:space="preserve"> such </w:t>
      </w:r>
      <w:r w:rsidRPr="00030537">
        <w:rPr>
          <w:rStyle w:val="StyleUnderline"/>
        </w:rPr>
        <w:t>solutions and the</w:t>
      </w:r>
      <w:r w:rsidRPr="00030537">
        <w:rPr>
          <w:sz w:val="16"/>
        </w:rPr>
        <w:t xml:space="preserve"> </w:t>
      </w:r>
      <w:r w:rsidRPr="00030537">
        <w:rPr>
          <w:rStyle w:val="Emphasis"/>
        </w:rPr>
        <w:t>ends</w:t>
      </w:r>
      <w:r w:rsidRPr="00030537">
        <w:rPr>
          <w:sz w:val="16"/>
        </w:rPr>
        <w:t xml:space="preserve"> </w:t>
      </w:r>
      <w:r w:rsidRPr="00030537">
        <w:rPr>
          <w:rStyle w:val="StyleUnderline"/>
        </w:rPr>
        <w:t>we would wish to pursue with them</w:t>
      </w:r>
      <w:r w:rsidRPr="00030537">
        <w:rPr>
          <w:sz w:val="16"/>
        </w:rPr>
        <w:t xml:space="preserve">. In both respects, our </w:t>
      </w:r>
      <w:r w:rsidRPr="00030537">
        <w:rPr>
          <w:rStyle w:val="StyleUnderline"/>
        </w:rPr>
        <w:t>focus is on</w:t>
      </w:r>
      <w:r w:rsidRPr="00030537">
        <w:rPr>
          <w:sz w:val="16"/>
        </w:rPr>
        <w:t xml:space="preserve"> </w:t>
      </w:r>
      <w:r w:rsidRPr="00030537">
        <w:rPr>
          <w:rStyle w:val="Emphasis"/>
        </w:rPr>
        <w:t>labour law</w:t>
      </w:r>
      <w:r w:rsidRPr="00030537">
        <w:rPr>
          <w:sz w:val="16"/>
        </w:rPr>
        <w:t xml:space="preserve">, </w:t>
      </w:r>
      <w:r w:rsidRPr="00030537">
        <w:rPr>
          <w:rStyle w:val="StyleUnderline"/>
        </w:rPr>
        <w:t>on the</w:t>
      </w:r>
      <w:r w:rsidRPr="00030537">
        <w:rPr>
          <w:sz w:val="16"/>
        </w:rPr>
        <w:t xml:space="preserve"> </w:t>
      </w:r>
      <w:r w:rsidRPr="00030537">
        <w:rPr>
          <w:rStyle w:val="Emphasis"/>
        </w:rPr>
        <w:t>role</w:t>
      </w:r>
      <w:r w:rsidRPr="00030537">
        <w:rPr>
          <w:sz w:val="16"/>
        </w:rPr>
        <w:t xml:space="preserve"> </w:t>
      </w:r>
      <w:r w:rsidRPr="00030537">
        <w:rPr>
          <w:rStyle w:val="StyleUnderline"/>
        </w:rPr>
        <w:t>it could and would have to play</w:t>
      </w:r>
      <w:r w:rsidRPr="00FE3C15">
        <w:rPr>
          <w:rStyle w:val="StyleUnderline"/>
        </w:rPr>
        <w:t xml:space="preserve"> in</w:t>
      </w:r>
      <w:r w:rsidRPr="005F6F14">
        <w:rPr>
          <w:sz w:val="16"/>
        </w:rPr>
        <w:t xml:space="preserve"> regulating, or re-regulating, </w:t>
      </w:r>
      <w:r w:rsidRPr="00FE3C15">
        <w:rPr>
          <w:rStyle w:val="StyleUnderline"/>
        </w:rPr>
        <w:t>the world of work</w:t>
      </w:r>
      <w:r w:rsidRPr="005F6F14">
        <w:rPr>
          <w:sz w:val="16"/>
        </w:rPr>
        <w:t xml:space="preserve"> </w:t>
      </w:r>
      <w:r w:rsidRPr="00FE3C15">
        <w:rPr>
          <w:rStyle w:val="Emphasis"/>
        </w:rPr>
        <w:t>after</w:t>
      </w:r>
      <w:r w:rsidRPr="005F6F14">
        <w:rPr>
          <w:sz w:val="16"/>
        </w:rPr>
        <w:t xml:space="preserve"> </w:t>
      </w:r>
      <w:r w:rsidRPr="00FE3C15">
        <w:rPr>
          <w:rStyle w:val="StyleUnderline"/>
        </w:rPr>
        <w:t>the neoliberal revolution</w:t>
      </w:r>
      <w:r w:rsidRPr="005F6F14">
        <w:rPr>
          <w:sz w:val="16"/>
        </w:rPr>
        <w:t xml:space="preserve">. At the same time, however, </w:t>
      </w:r>
      <w:r w:rsidRPr="00FE3C15">
        <w:rPr>
          <w:rStyle w:val="StyleUnderline"/>
        </w:rPr>
        <w:t>our central message, and</w:t>
      </w:r>
      <w:r w:rsidRPr="005F6F14">
        <w:rPr>
          <w:sz w:val="16"/>
        </w:rPr>
        <w:t xml:space="preserve"> the </w:t>
      </w:r>
      <w:r w:rsidRPr="00FE3C15">
        <w:rPr>
          <w:rStyle w:val="StyleUnderline"/>
        </w:rPr>
        <w:t>guiding idea</w:t>
      </w:r>
      <w:r w:rsidRPr="005F6F14">
        <w:rPr>
          <w:sz w:val="16"/>
        </w:rPr>
        <w:t xml:space="preserve"> of the book, </w:t>
      </w:r>
      <w:r w:rsidRPr="00FE3C15">
        <w:rPr>
          <w:rStyle w:val="StyleUnderline"/>
        </w:rPr>
        <w:t xml:space="preserve">is that </w:t>
      </w:r>
      <w:r w:rsidRPr="003B7F0A">
        <w:rPr>
          <w:rStyle w:val="StyleUnderline"/>
          <w:highlight w:val="yellow"/>
        </w:rPr>
        <w:t>labour law</w:t>
      </w:r>
      <w:r w:rsidRPr="00FE3C15">
        <w:rPr>
          <w:rStyle w:val="StyleUnderline"/>
        </w:rPr>
        <w:t>, if it is to survive</w:t>
      </w:r>
      <w:r w:rsidRPr="005F6F14">
        <w:rPr>
          <w:sz w:val="16"/>
        </w:rPr>
        <w:t xml:space="preserve"> as a discipline related to but separate from private law, </w:t>
      </w:r>
      <w:r w:rsidRPr="003B7F0A">
        <w:rPr>
          <w:rStyle w:val="StyleUnderline"/>
          <w:highlight w:val="yellow"/>
        </w:rPr>
        <w:t>must</w:t>
      </w:r>
      <w:r w:rsidRPr="003B70A6">
        <w:rPr>
          <w:rStyle w:val="StyleUnderline"/>
        </w:rPr>
        <w:t xml:space="preserve"> be</w:t>
      </w:r>
      <w:r w:rsidRPr="003B70A6">
        <w:rPr>
          <w:sz w:val="16"/>
        </w:rPr>
        <w:t xml:space="preserve"> </w:t>
      </w:r>
      <w:r w:rsidRPr="003B7F0A">
        <w:rPr>
          <w:rStyle w:val="Emphasis"/>
          <w:sz w:val="24"/>
          <w:szCs w:val="24"/>
          <w:highlight w:val="yellow"/>
        </w:rPr>
        <w:t>analyse</w:t>
      </w:r>
      <w:r w:rsidRPr="003B70A6">
        <w:rPr>
          <w:rStyle w:val="Emphasis"/>
          <w:sz w:val="24"/>
          <w:szCs w:val="24"/>
        </w:rPr>
        <w:t xml:space="preserve">d </w:t>
      </w:r>
      <w:r w:rsidRPr="003B7F0A">
        <w:rPr>
          <w:rStyle w:val="Emphasis"/>
          <w:sz w:val="24"/>
          <w:szCs w:val="24"/>
          <w:highlight w:val="yellow"/>
        </w:rPr>
        <w:t>and conceive</w:t>
      </w:r>
      <w:r w:rsidRPr="003B70A6">
        <w:rPr>
          <w:rStyle w:val="Emphasis"/>
          <w:sz w:val="24"/>
          <w:szCs w:val="24"/>
        </w:rPr>
        <w:t xml:space="preserve">d </w:t>
      </w:r>
      <w:r w:rsidRPr="003B7F0A">
        <w:rPr>
          <w:rStyle w:val="Emphasis"/>
          <w:sz w:val="24"/>
          <w:szCs w:val="24"/>
          <w:highlight w:val="yellow"/>
        </w:rPr>
        <w:t>in</w:t>
      </w:r>
      <w:r w:rsidRPr="00FE3C15">
        <w:rPr>
          <w:rStyle w:val="Emphasis"/>
          <w:sz w:val="24"/>
          <w:szCs w:val="24"/>
        </w:rPr>
        <w:t xml:space="preserve"> the </w:t>
      </w:r>
      <w:r w:rsidRPr="003B7F0A">
        <w:rPr>
          <w:rStyle w:val="Emphasis"/>
          <w:sz w:val="24"/>
          <w:szCs w:val="24"/>
          <w:highlight w:val="yellow"/>
        </w:rPr>
        <w:t>context of political economy</w:t>
      </w:r>
      <w:r w:rsidRPr="005F6F14">
        <w:rPr>
          <w:sz w:val="16"/>
        </w:rPr>
        <w:t xml:space="preserve"> </w:t>
      </w:r>
      <w:r w:rsidRPr="00FE3C15">
        <w:rPr>
          <w:rStyle w:val="StyleUnderline"/>
        </w:rPr>
        <w:t>and the dynamic process of capitalist development</w:t>
      </w:r>
      <w:r w:rsidRPr="005F6F14">
        <w:rPr>
          <w:sz w:val="16"/>
        </w:rPr>
        <w:t xml:space="preserve">: of economic constraints and opportunities, of politics and power, of government policy and political democracy. It is </w:t>
      </w:r>
      <w:r w:rsidRPr="00FE3C15">
        <w:rPr>
          <w:rStyle w:val="StyleUnderline"/>
        </w:rPr>
        <w:t>from this perspective that we attempt to</w:t>
      </w:r>
      <w:r w:rsidRPr="005F6F14">
        <w:rPr>
          <w:sz w:val="16"/>
        </w:rPr>
        <w:t xml:space="preserve"> </w:t>
      </w:r>
      <w:r w:rsidRPr="00FE3C15">
        <w:rPr>
          <w:rStyle w:val="Emphasis"/>
        </w:rPr>
        <w:t>reconstruct</w:t>
      </w:r>
      <w:r w:rsidRPr="005F6F14">
        <w:rPr>
          <w:sz w:val="16"/>
        </w:rPr>
        <w:t xml:space="preserve"> </w:t>
      </w:r>
      <w:r w:rsidRPr="00FE3C15">
        <w:rPr>
          <w:rStyle w:val="StyleUnderline"/>
        </w:rPr>
        <w:t>the mission and</w:t>
      </w:r>
      <w:r w:rsidRPr="005F6F14">
        <w:rPr>
          <w:sz w:val="16"/>
        </w:rPr>
        <w:t xml:space="preserve"> the </w:t>
      </w:r>
      <w:r w:rsidRPr="00FE3C15">
        <w:rPr>
          <w:rStyle w:val="StyleUnderline"/>
        </w:rPr>
        <w:t>substance, the</w:t>
      </w:r>
      <w:r w:rsidRPr="005F6F14">
        <w:rPr>
          <w:sz w:val="16"/>
        </w:rPr>
        <w:t xml:space="preserve"> </w:t>
      </w:r>
      <w:r w:rsidRPr="00FE3C15">
        <w:rPr>
          <w:rStyle w:val="Emphasis"/>
        </w:rPr>
        <w:t>function</w:t>
      </w:r>
      <w:r w:rsidRPr="005F6F14">
        <w:rPr>
          <w:sz w:val="16"/>
        </w:rPr>
        <w:t xml:space="preserve"> </w:t>
      </w:r>
      <w:r w:rsidRPr="00FE3C15">
        <w:rPr>
          <w:rStyle w:val="StyleUnderline"/>
        </w:rPr>
        <w:t>and the</w:t>
      </w:r>
      <w:r w:rsidRPr="005F6F14">
        <w:rPr>
          <w:sz w:val="16"/>
        </w:rPr>
        <w:t xml:space="preserve"> </w:t>
      </w:r>
      <w:r w:rsidRPr="00FE3C15">
        <w:rPr>
          <w:rStyle w:val="Emphasis"/>
        </w:rPr>
        <w:t>structure</w:t>
      </w:r>
      <w:r w:rsidRPr="005F6F14">
        <w:rPr>
          <w:sz w:val="16"/>
        </w:rPr>
        <w:t xml:space="preserve"> </w:t>
      </w:r>
      <w:r w:rsidRPr="00FE3C15">
        <w:rPr>
          <w:rStyle w:val="StyleUnderline"/>
        </w:rPr>
        <w:t>of labour law as a regulatory institution in a capitalist economy and society</w:t>
      </w:r>
      <w:r w:rsidRPr="005F6F14">
        <w:rPr>
          <w:sz w:val="16"/>
        </w:rPr>
        <w:t>, existing recently but surely not forever in a neoliberal form.</w:t>
      </w:r>
    </w:p>
    <w:p w14:paraId="6B89B9B7" w14:textId="77777777" w:rsidR="00E5587A" w:rsidRPr="005F6F14" w:rsidRDefault="00E5587A" w:rsidP="00E5587A">
      <w:pPr>
        <w:rPr>
          <w:sz w:val="16"/>
        </w:rPr>
      </w:pPr>
      <w:r w:rsidRPr="005F6F14">
        <w:rPr>
          <w:sz w:val="16"/>
        </w:rPr>
        <w:t xml:space="preserve">By contextualizing labour law in this way, we are in essence </w:t>
      </w:r>
      <w:r w:rsidRPr="00FE3C15">
        <w:rPr>
          <w:rStyle w:val="StyleUnderline"/>
        </w:rPr>
        <w:t>treating it as an</w:t>
      </w:r>
      <w:r w:rsidRPr="005F6F14">
        <w:rPr>
          <w:sz w:val="16"/>
        </w:rPr>
        <w:t xml:space="preserve"> </w:t>
      </w:r>
      <w:r w:rsidRPr="00FE3C15">
        <w:rPr>
          <w:rStyle w:val="Emphasis"/>
        </w:rPr>
        <w:t>historical phenomenon</w:t>
      </w:r>
      <w:r w:rsidRPr="005F6F14">
        <w:rPr>
          <w:sz w:val="16"/>
        </w:rPr>
        <w:t xml:space="preserve">, </w:t>
      </w:r>
      <w:r w:rsidRPr="00FE3C15">
        <w:rPr>
          <w:rStyle w:val="StyleUnderline"/>
        </w:rPr>
        <w:t>by which we mean more than simply that it changes over time</w:t>
      </w:r>
      <w:r w:rsidRPr="005F6F14">
        <w:rPr>
          <w:sz w:val="16"/>
        </w:rPr>
        <w:t xml:space="preserve">. Putting labour law in an </w:t>
      </w:r>
      <w:r w:rsidRPr="00FE3C15">
        <w:rPr>
          <w:rStyle w:val="StyleUnderline"/>
        </w:rPr>
        <w:t>historical perspective means conceiving of it as</w:t>
      </w:r>
      <w:r w:rsidRPr="005F6F14">
        <w:rPr>
          <w:sz w:val="16"/>
        </w:rPr>
        <w:t xml:space="preserve"> </w:t>
      </w:r>
      <w:r w:rsidRPr="00FE3C15">
        <w:rPr>
          <w:rStyle w:val="Emphasis"/>
        </w:rPr>
        <w:t>embedded</w:t>
      </w:r>
      <w:r w:rsidRPr="005F6F14">
        <w:rPr>
          <w:sz w:val="16"/>
        </w:rPr>
        <w:t xml:space="preserve"> </w:t>
      </w:r>
      <w:r w:rsidRPr="00FE3C15">
        <w:rPr>
          <w:rStyle w:val="StyleUnderline"/>
        </w:rPr>
        <w:t>in the development and the changing forms of modern industrial capitalism</w:t>
      </w:r>
      <w:r w:rsidRPr="005F6F14">
        <w:rPr>
          <w:sz w:val="16"/>
        </w:rPr>
        <w:t xml:space="preserve">. This </w:t>
      </w:r>
      <w:r w:rsidRPr="00FE3C15">
        <w:rPr>
          <w:rStyle w:val="StyleUnderline"/>
        </w:rPr>
        <w:t>reveals its</w:t>
      </w:r>
      <w:r w:rsidRPr="005F6F14">
        <w:rPr>
          <w:sz w:val="16"/>
        </w:rPr>
        <w:t xml:space="preserve"> </w:t>
      </w:r>
      <w:r w:rsidRPr="00FE3C15">
        <w:rPr>
          <w:rStyle w:val="Emphasis"/>
        </w:rPr>
        <w:t>specific normativity</w:t>
      </w:r>
      <w:r w:rsidRPr="005F6F14">
        <w:rPr>
          <w:sz w:val="16"/>
        </w:rPr>
        <w:t xml:space="preserve">, </w:t>
      </w:r>
      <w:r w:rsidRPr="00FE3C15">
        <w:rPr>
          <w:rStyle w:val="StyleUnderline"/>
        </w:rPr>
        <w:t>its</w:t>
      </w:r>
      <w:r w:rsidRPr="005F6F14">
        <w:rPr>
          <w:sz w:val="16"/>
        </w:rPr>
        <w:t xml:space="preserve"> foundational </w:t>
      </w:r>
      <w:r w:rsidRPr="00FE3C15">
        <w:rPr>
          <w:rStyle w:val="StyleUnderline"/>
        </w:rPr>
        <w:t>mission to distinguish contracting for work from contracting for any other commodity, to devise a special</w:t>
      </w:r>
      <w:r w:rsidRPr="005F6F14">
        <w:rPr>
          <w:sz w:val="16"/>
        </w:rPr>
        <w:t xml:space="preserve"> contracting </w:t>
      </w:r>
      <w:r w:rsidRPr="00FE3C15">
        <w:rPr>
          <w:rStyle w:val="StyleUnderline"/>
        </w:rPr>
        <w:t>regime for that</w:t>
      </w:r>
      <w:r w:rsidRPr="005F6F14">
        <w:rPr>
          <w:sz w:val="16"/>
        </w:rPr>
        <w:t xml:space="preserve"> </w:t>
      </w:r>
      <w:r w:rsidRPr="00FE3C15">
        <w:rPr>
          <w:rStyle w:val="Emphasis"/>
        </w:rPr>
        <w:t>special, imperfect, fictitious commodity</w:t>
      </w:r>
      <w:r w:rsidRPr="005F6F14">
        <w:rPr>
          <w:sz w:val="16"/>
        </w:rPr>
        <w:t xml:space="preserve"> </w:t>
      </w:r>
      <w:r w:rsidRPr="00FE3C15">
        <w:rPr>
          <w:rStyle w:val="StyleUnderline"/>
        </w:rPr>
        <w:t>that is labour</w:t>
      </w:r>
      <w:r w:rsidRPr="005F6F14">
        <w:rPr>
          <w:sz w:val="16"/>
        </w:rPr>
        <w:t xml:space="preserve"> (Polanyi, 2001 [1944]). It is not so long ago that labour law as a matter of course used concepts such as industrial justice and industrial democracy; that it distinguished between fair and unfair contracts for work and sought remedies to balance what it considered an asymmetrical relationship of power between employers and workers. In this book we ask if these concepts and the ideas they house are still applicable today, even if in light of present conditions they can appear out of time.</w:t>
      </w:r>
    </w:p>
    <w:p w14:paraId="1DA68211" w14:textId="77777777" w:rsidR="00E5587A" w:rsidRPr="005F6F14" w:rsidRDefault="00E5587A" w:rsidP="00E5587A">
      <w:pPr>
        <w:rPr>
          <w:sz w:val="16"/>
        </w:rPr>
      </w:pPr>
      <w:r w:rsidRPr="005F6F14">
        <w:rPr>
          <w:sz w:val="16"/>
        </w:rPr>
        <w:t xml:space="preserve">Indeed, our </w:t>
      </w:r>
      <w:r w:rsidRPr="00FE3C15">
        <w:rPr>
          <w:rStyle w:val="StyleUnderline"/>
        </w:rPr>
        <w:t xml:space="preserve">main </w:t>
      </w:r>
      <w:r w:rsidRPr="003B7F0A">
        <w:rPr>
          <w:rStyle w:val="StyleUnderline"/>
        </w:rPr>
        <w:t>concern</w:t>
      </w:r>
      <w:r w:rsidRPr="003B7F0A">
        <w:rPr>
          <w:sz w:val="16"/>
        </w:rPr>
        <w:t xml:space="preserve"> in the book </w:t>
      </w:r>
      <w:r w:rsidRPr="003B7F0A">
        <w:rPr>
          <w:rStyle w:val="StyleUnderline"/>
        </w:rPr>
        <w:t>is with</w:t>
      </w:r>
      <w:r w:rsidRPr="003B7F0A">
        <w:rPr>
          <w:sz w:val="16"/>
        </w:rPr>
        <w:t xml:space="preserve"> </w:t>
      </w:r>
      <w:r w:rsidRPr="003B7F0A">
        <w:rPr>
          <w:rStyle w:val="Emphasis"/>
        </w:rPr>
        <w:t>concepts</w:t>
      </w:r>
      <w:r w:rsidRPr="003B7F0A">
        <w:rPr>
          <w:sz w:val="16"/>
        </w:rPr>
        <w:t xml:space="preserve">, </w:t>
      </w:r>
      <w:r w:rsidRPr="003B7F0A">
        <w:rPr>
          <w:rStyle w:val="StyleUnderline"/>
        </w:rPr>
        <w:t>and</w:t>
      </w:r>
      <w:r w:rsidRPr="003B7F0A">
        <w:rPr>
          <w:sz w:val="16"/>
        </w:rPr>
        <w:t xml:space="preserve"> </w:t>
      </w:r>
      <w:r w:rsidRPr="003B7F0A">
        <w:rPr>
          <w:rStyle w:val="Emphasis"/>
          <w:sz w:val="24"/>
          <w:szCs w:val="24"/>
          <w:highlight w:val="yellow"/>
        </w:rPr>
        <w:t>not</w:t>
      </w:r>
      <w:r w:rsidRPr="005F6F14">
        <w:rPr>
          <w:sz w:val="16"/>
        </w:rPr>
        <w:t xml:space="preserve"> with statistics, values or prices, and </w:t>
      </w:r>
      <w:r w:rsidRPr="00030537">
        <w:rPr>
          <w:rStyle w:val="Emphasis"/>
          <w:sz w:val="24"/>
          <w:szCs w:val="24"/>
          <w:highlight w:val="yellow"/>
        </w:rPr>
        <w:t>with examples</w:t>
      </w:r>
      <w:r w:rsidRPr="003B70A6">
        <w:rPr>
          <w:rStyle w:val="Emphasis"/>
          <w:sz w:val="24"/>
          <w:szCs w:val="24"/>
        </w:rPr>
        <w:t xml:space="preserve"> of new</w:t>
      </w:r>
      <w:r w:rsidRPr="003B70A6">
        <w:rPr>
          <w:sz w:val="16"/>
          <w:szCs w:val="24"/>
        </w:rPr>
        <w:t xml:space="preserve"> </w:t>
      </w:r>
      <w:r w:rsidRPr="003B70A6">
        <w:rPr>
          <w:sz w:val="16"/>
        </w:rPr>
        <w:t xml:space="preserve">work and </w:t>
      </w:r>
      <w:r w:rsidRPr="003B70A6">
        <w:rPr>
          <w:rStyle w:val="Emphasis"/>
          <w:sz w:val="24"/>
          <w:szCs w:val="24"/>
        </w:rPr>
        <w:t>work relations</w:t>
      </w:r>
      <w:r w:rsidRPr="003B70A6">
        <w:rPr>
          <w:sz w:val="16"/>
        </w:rPr>
        <w:t xml:space="preserve"> </w:t>
      </w:r>
      <w:r w:rsidRPr="00030537">
        <w:rPr>
          <w:rStyle w:val="StyleUnderline"/>
        </w:rPr>
        <w:t>rather than</w:t>
      </w:r>
      <w:r w:rsidRPr="00030537">
        <w:rPr>
          <w:sz w:val="16"/>
        </w:rPr>
        <w:t xml:space="preserve"> </w:t>
      </w:r>
      <w:r w:rsidRPr="00030537">
        <w:rPr>
          <w:rStyle w:val="Emphasis"/>
        </w:rPr>
        <w:t>comprehensive theories</w:t>
      </w:r>
      <w:r w:rsidRPr="00030537">
        <w:rPr>
          <w:sz w:val="16"/>
        </w:rPr>
        <w:t xml:space="preserve"> </w:t>
      </w:r>
      <w:r w:rsidRPr="00030537">
        <w:rPr>
          <w:rStyle w:val="StyleUnderline"/>
        </w:rPr>
        <w:t>of</w:t>
      </w:r>
      <w:r w:rsidRPr="003B70A6">
        <w:rPr>
          <w:rStyle w:val="StyleUnderline"/>
        </w:rPr>
        <w:t xml:space="preserve"> contemporary working life</w:t>
      </w:r>
      <w:r w:rsidRPr="003B70A6">
        <w:rPr>
          <w:sz w:val="16"/>
        </w:rPr>
        <w:t xml:space="preserve">. Our </w:t>
      </w:r>
      <w:r w:rsidRPr="003B70A6">
        <w:rPr>
          <w:rStyle w:val="StyleUnderline"/>
        </w:rPr>
        <w:t>aim is to understand law as an</w:t>
      </w:r>
      <w:r w:rsidRPr="003B70A6">
        <w:rPr>
          <w:sz w:val="16"/>
        </w:rPr>
        <w:t xml:space="preserve"> </w:t>
      </w:r>
      <w:r w:rsidRPr="003B70A6">
        <w:rPr>
          <w:rStyle w:val="Emphasis"/>
        </w:rPr>
        <w:t>institution</w:t>
      </w:r>
      <w:r w:rsidRPr="005F6F14">
        <w:rPr>
          <w:sz w:val="16"/>
        </w:rPr>
        <w:t xml:space="preserve">, </w:t>
      </w:r>
      <w:r w:rsidRPr="00FE3C15">
        <w:rPr>
          <w:rStyle w:val="StyleUnderline"/>
        </w:rPr>
        <w:t>as an instrument of social regulation, rather</w:t>
      </w:r>
      <w:r w:rsidRPr="005F6F14">
        <w:rPr>
          <w:sz w:val="16"/>
        </w:rPr>
        <w:t xml:space="preserve"> than to </w:t>
      </w:r>
      <w:r w:rsidRPr="00FE3C15">
        <w:rPr>
          <w:rStyle w:val="StyleUnderline"/>
        </w:rPr>
        <w:t>devise</w:t>
      </w:r>
      <w:r w:rsidRPr="005F6F14">
        <w:rPr>
          <w:sz w:val="16"/>
        </w:rPr>
        <w:t xml:space="preserve"> a theory of, say, new technology changing old or </w:t>
      </w:r>
      <w:r w:rsidRPr="00FE3C15">
        <w:rPr>
          <w:rStyle w:val="StyleUnderline"/>
        </w:rPr>
        <w:t>new work settings, or</w:t>
      </w:r>
      <w:r w:rsidRPr="005F6F14">
        <w:rPr>
          <w:sz w:val="16"/>
        </w:rPr>
        <w:t xml:space="preserve"> of the </w:t>
      </w:r>
      <w:r w:rsidRPr="00FE3C15">
        <w:rPr>
          <w:rStyle w:val="StyleUnderline"/>
        </w:rPr>
        <w:t>labour process</w:t>
      </w:r>
      <w:r w:rsidRPr="005F6F14">
        <w:rPr>
          <w:sz w:val="16"/>
        </w:rPr>
        <w:t xml:space="preserve"> in a post-industrial era.</w:t>
      </w:r>
    </w:p>
    <w:p w14:paraId="17D87EE6" w14:textId="77777777" w:rsidR="00E5587A" w:rsidRPr="005F6F14" w:rsidRDefault="00E5587A" w:rsidP="00E5587A">
      <w:pPr>
        <w:rPr>
          <w:sz w:val="16"/>
        </w:rPr>
      </w:pPr>
      <w:r w:rsidRPr="005F6F14">
        <w:rPr>
          <w:sz w:val="16"/>
        </w:rPr>
        <w:t xml:space="preserve">Law is a </w:t>
      </w:r>
      <w:r w:rsidRPr="005F6F14">
        <w:rPr>
          <w:rStyle w:val="StyleUnderline"/>
        </w:rPr>
        <w:t>highly complex, methodically and logically disciplined engagement of concepts</w:t>
      </w:r>
      <w:r w:rsidRPr="005F6F14">
        <w:rPr>
          <w:sz w:val="16"/>
        </w:rPr>
        <w:t xml:space="preserve"> – concepts that </w:t>
      </w:r>
      <w:r w:rsidRPr="005F6F14">
        <w:rPr>
          <w:rStyle w:val="StyleUnderline"/>
        </w:rPr>
        <w:t xml:space="preserve">aim to </w:t>
      </w:r>
      <w:r w:rsidRPr="008B7F0D">
        <w:rPr>
          <w:rStyle w:val="StyleUnderline"/>
          <w:highlight w:val="yellow"/>
        </w:rPr>
        <w:t>capture</w:t>
      </w:r>
      <w:r w:rsidRPr="005F6F14">
        <w:rPr>
          <w:sz w:val="16"/>
        </w:rPr>
        <w:t xml:space="preserve"> both </w:t>
      </w:r>
      <w:r w:rsidRPr="008B7F0D">
        <w:rPr>
          <w:rStyle w:val="StyleUnderline"/>
          <w:highlight w:val="yellow"/>
        </w:rPr>
        <w:t>what</w:t>
      </w:r>
      <w:r w:rsidRPr="005F6F14">
        <w:rPr>
          <w:rStyle w:val="StyleUnderline"/>
        </w:rPr>
        <w:t xml:space="preserve"> the </w:t>
      </w:r>
      <w:r w:rsidRPr="008B7F0D">
        <w:rPr>
          <w:rStyle w:val="StyleUnderline"/>
          <w:highlight w:val="yellow"/>
        </w:rPr>
        <w:t>world</w:t>
      </w:r>
      <w:r w:rsidRPr="008B7F0D">
        <w:rPr>
          <w:sz w:val="16"/>
          <w:highlight w:val="yellow"/>
        </w:rPr>
        <w:t xml:space="preserve"> </w:t>
      </w:r>
      <w:r w:rsidRPr="008B7F0D">
        <w:rPr>
          <w:rStyle w:val="Emphasis"/>
          <w:i/>
          <w:iCs w:val="0"/>
          <w:highlight w:val="yellow"/>
        </w:rPr>
        <w:t>is</w:t>
      </w:r>
      <w:r w:rsidRPr="008B7F0D">
        <w:rPr>
          <w:rStyle w:val="Emphasis"/>
          <w:highlight w:val="yellow"/>
        </w:rPr>
        <w:t xml:space="preserve"> and</w:t>
      </w:r>
      <w:r w:rsidRPr="005F6F14">
        <w:rPr>
          <w:sz w:val="16"/>
        </w:rPr>
        <w:t xml:space="preserve"> what it </w:t>
      </w:r>
      <w:r w:rsidRPr="008B7F0D">
        <w:rPr>
          <w:rStyle w:val="Emphasis"/>
          <w:i/>
          <w:iCs w:val="0"/>
          <w:highlight w:val="yellow"/>
        </w:rPr>
        <w:t>ought</w:t>
      </w:r>
      <w:r w:rsidRPr="005F6F14">
        <w:rPr>
          <w:rStyle w:val="Emphasis"/>
          <w:i/>
          <w:iCs w:val="0"/>
        </w:rPr>
        <w:t xml:space="preserve"> to </w:t>
      </w:r>
      <w:r w:rsidRPr="008B7F0D">
        <w:rPr>
          <w:rStyle w:val="Emphasis"/>
          <w:i/>
          <w:iCs w:val="0"/>
          <w:highlight w:val="yellow"/>
        </w:rPr>
        <w:t>be</w:t>
      </w:r>
      <w:r w:rsidRPr="005F6F14">
        <w:rPr>
          <w:sz w:val="16"/>
        </w:rPr>
        <w:t xml:space="preserve">, </w:t>
      </w:r>
      <w:r w:rsidRPr="005F6F14">
        <w:rPr>
          <w:rStyle w:val="StyleUnderline"/>
        </w:rPr>
        <w:t>and to</w:t>
      </w:r>
      <w:r w:rsidRPr="005F6F14">
        <w:rPr>
          <w:sz w:val="16"/>
        </w:rPr>
        <w:t xml:space="preserve"> </w:t>
      </w:r>
      <w:r w:rsidRPr="005F6F14">
        <w:rPr>
          <w:rStyle w:val="Emphasis"/>
          <w:sz w:val="24"/>
          <w:szCs w:val="24"/>
        </w:rPr>
        <w:t xml:space="preserve">do so </w:t>
      </w:r>
      <w:r w:rsidRPr="008B7F0D">
        <w:rPr>
          <w:rStyle w:val="Emphasis"/>
          <w:sz w:val="24"/>
          <w:szCs w:val="24"/>
          <w:highlight w:val="yellow"/>
        </w:rPr>
        <w:t>coherently, free of contradictions</w:t>
      </w:r>
      <w:r w:rsidRPr="005F6F14">
        <w:rPr>
          <w:sz w:val="16"/>
        </w:rPr>
        <w:t xml:space="preserve">. </w:t>
      </w:r>
      <w:r w:rsidRPr="005F6F14">
        <w:rPr>
          <w:rStyle w:val="StyleUnderline"/>
        </w:rPr>
        <w:t>Insofar as concepts</w:t>
      </w:r>
      <w:r w:rsidRPr="005F6F14">
        <w:rPr>
          <w:sz w:val="16"/>
        </w:rPr>
        <w:t xml:space="preserve"> </w:t>
      </w:r>
      <w:r w:rsidRPr="005F6F14">
        <w:rPr>
          <w:rStyle w:val="Emphasis"/>
        </w:rPr>
        <w:t>meet</w:t>
      </w:r>
      <w:r w:rsidRPr="005F6F14">
        <w:rPr>
          <w:sz w:val="16"/>
        </w:rPr>
        <w:t xml:space="preserve"> </w:t>
      </w:r>
      <w:r w:rsidRPr="005F6F14">
        <w:rPr>
          <w:rStyle w:val="StyleUnderline"/>
        </w:rPr>
        <w:t>that aim, they enable the</w:t>
      </w:r>
      <w:r w:rsidRPr="005F6F14">
        <w:rPr>
          <w:sz w:val="16"/>
        </w:rPr>
        <w:t xml:space="preserve"> legal </w:t>
      </w:r>
      <w:r w:rsidRPr="005F6F14">
        <w:rPr>
          <w:rStyle w:val="StyleUnderline"/>
        </w:rPr>
        <w:t>syste</w:t>
      </w:r>
      <w:r w:rsidRPr="00030537">
        <w:rPr>
          <w:rStyle w:val="StyleUnderline"/>
        </w:rPr>
        <w:t>m to</w:t>
      </w:r>
      <w:r w:rsidRPr="00030537">
        <w:rPr>
          <w:sz w:val="16"/>
        </w:rPr>
        <w:t xml:space="preserve"> </w:t>
      </w:r>
      <w:r w:rsidRPr="00030537">
        <w:rPr>
          <w:rStyle w:val="Emphasis"/>
        </w:rPr>
        <w:t>adjudicate</w:t>
      </w:r>
      <w:r w:rsidRPr="00030537">
        <w:rPr>
          <w:sz w:val="16"/>
        </w:rPr>
        <w:t xml:space="preserve"> </w:t>
      </w:r>
      <w:r w:rsidRPr="00030537">
        <w:rPr>
          <w:rStyle w:val="StyleUnderline"/>
        </w:rPr>
        <w:t>disputes on what is and what ought to be in</w:t>
      </w:r>
      <w:r w:rsidRPr="00030537">
        <w:rPr>
          <w:sz w:val="16"/>
        </w:rPr>
        <w:t xml:space="preserve"> such </w:t>
      </w:r>
      <w:r w:rsidRPr="00030537">
        <w:rPr>
          <w:rStyle w:val="StyleUnderline"/>
        </w:rPr>
        <w:t>a way that those involved, and those looking on, can</w:t>
      </w:r>
      <w:r w:rsidRPr="00030537">
        <w:rPr>
          <w:sz w:val="16"/>
        </w:rPr>
        <w:t xml:space="preserve"> at least for the time being </w:t>
      </w:r>
      <w:r w:rsidRPr="00030537">
        <w:rPr>
          <w:rStyle w:val="Emphasis"/>
        </w:rPr>
        <w:t>accept or approve</w:t>
      </w:r>
      <w:r w:rsidRPr="00030537">
        <w:rPr>
          <w:sz w:val="16"/>
        </w:rPr>
        <w:t xml:space="preserve"> </w:t>
      </w:r>
      <w:r w:rsidRPr="00030537">
        <w:rPr>
          <w:rStyle w:val="StyleUnderline"/>
        </w:rPr>
        <w:t>what has been ruled as an objective condition</w:t>
      </w:r>
      <w:r w:rsidRPr="00030537">
        <w:rPr>
          <w:sz w:val="16"/>
        </w:rPr>
        <w:t xml:space="preserve"> of life </w:t>
      </w:r>
      <w:r w:rsidRPr="00030537">
        <w:rPr>
          <w:rStyle w:val="StyleUnderline"/>
        </w:rPr>
        <w:t>as it continues</w:t>
      </w:r>
      <w:r w:rsidRPr="00030537">
        <w:rPr>
          <w:sz w:val="16"/>
        </w:rPr>
        <w:t xml:space="preserve">. The part of the world </w:t>
      </w:r>
      <w:r w:rsidRPr="00030537">
        <w:rPr>
          <w:rStyle w:val="StyleUnderline"/>
        </w:rPr>
        <w:t>where the</w:t>
      </w:r>
      <w:r w:rsidRPr="00030537">
        <w:rPr>
          <w:sz w:val="16"/>
        </w:rPr>
        <w:t xml:space="preserve"> </w:t>
      </w:r>
      <w:r w:rsidRPr="00030537">
        <w:rPr>
          <w:rStyle w:val="Emphasis"/>
        </w:rPr>
        <w:t>conceptual</w:t>
      </w:r>
      <w:r w:rsidRPr="00030537">
        <w:rPr>
          <w:sz w:val="16"/>
        </w:rPr>
        <w:t xml:space="preserve"> </w:t>
      </w:r>
      <w:r w:rsidRPr="00030537">
        <w:rPr>
          <w:rStyle w:val="StyleUnderline"/>
        </w:rPr>
        <w:t>abstractions of labour law meet</w:t>
      </w:r>
      <w:r w:rsidRPr="00030537">
        <w:rPr>
          <w:sz w:val="16"/>
        </w:rPr>
        <w:t xml:space="preserve"> </w:t>
      </w:r>
      <w:r w:rsidRPr="00030537">
        <w:rPr>
          <w:rStyle w:val="Emphasis"/>
        </w:rPr>
        <w:t>reality</w:t>
      </w:r>
      <w:r w:rsidRPr="00030537">
        <w:rPr>
          <w:sz w:val="16"/>
        </w:rPr>
        <w:t xml:space="preserve"> </w:t>
      </w:r>
      <w:r w:rsidRPr="00030537">
        <w:rPr>
          <w:rStyle w:val="StyleUnderline"/>
        </w:rPr>
        <w:t>used to be</w:t>
      </w:r>
      <w:r w:rsidRPr="00030537">
        <w:rPr>
          <w:sz w:val="16"/>
        </w:rPr>
        <w:t xml:space="preserve"> called </w:t>
      </w:r>
      <w:r w:rsidRPr="00030537">
        <w:rPr>
          <w:rStyle w:val="StyleUnderline"/>
        </w:rPr>
        <w:t>industrial relations</w:t>
      </w:r>
      <w:r w:rsidRPr="00030537">
        <w:rPr>
          <w:sz w:val="16"/>
        </w:rPr>
        <w:t>: the tripartite</w:t>
      </w:r>
      <w:r w:rsidRPr="005F6F14">
        <w:rPr>
          <w:sz w:val="16"/>
        </w:rPr>
        <w:t xml:space="preserve"> encounter of business, labour and government in organizing the intertwined processes in a capitalist society of production and capital accumulation, and provisionally settling the conflicts of interest that arise there, for the purpose of facilitating cooperation on terms acceptable to all three sides. Following the partial de-industrialization of our economies and disorganization of labour and business, the term ‘industrial relations’ may no longer be appropriate, but </w:t>
      </w:r>
      <w:r w:rsidRPr="005F6F14">
        <w:rPr>
          <w:rStyle w:val="StyleUnderline"/>
        </w:rPr>
        <w:t>the confrontation of labour law’s</w:t>
      </w:r>
      <w:r w:rsidRPr="005F6F14">
        <w:rPr>
          <w:sz w:val="16"/>
        </w:rPr>
        <w:t xml:space="preserve"> </w:t>
      </w:r>
      <w:r w:rsidRPr="005F6F14">
        <w:rPr>
          <w:rStyle w:val="Emphasis"/>
        </w:rPr>
        <w:t>conceptual abstractions</w:t>
      </w:r>
      <w:r w:rsidRPr="005F6F14">
        <w:rPr>
          <w:sz w:val="16"/>
        </w:rPr>
        <w:t xml:space="preserve"> </w:t>
      </w:r>
      <w:r w:rsidRPr="005F6F14">
        <w:rPr>
          <w:rStyle w:val="StyleUnderline"/>
        </w:rPr>
        <w:t>with reality remains a matter of</w:t>
      </w:r>
      <w:r w:rsidRPr="005F6F14">
        <w:rPr>
          <w:sz w:val="16"/>
        </w:rPr>
        <w:t xml:space="preserve"> </w:t>
      </w:r>
      <w:r w:rsidRPr="005F6F14">
        <w:rPr>
          <w:rStyle w:val="Emphasis"/>
        </w:rPr>
        <w:t>great import</w:t>
      </w:r>
      <w:r w:rsidRPr="005F6F14">
        <w:rPr>
          <w:sz w:val="16"/>
        </w:rPr>
        <w:t>ance.</w:t>
      </w:r>
    </w:p>
    <w:p w14:paraId="67890449" w14:textId="77777777" w:rsidR="00E5587A" w:rsidRPr="005F6F14" w:rsidRDefault="00E5587A" w:rsidP="00E5587A">
      <w:pPr>
        <w:rPr>
          <w:sz w:val="16"/>
        </w:rPr>
      </w:pPr>
      <w:r w:rsidRPr="005F6F14">
        <w:rPr>
          <w:sz w:val="16"/>
        </w:rPr>
        <w:t>Under capitalism, la</w:t>
      </w:r>
      <w:r w:rsidRPr="00030537">
        <w:rPr>
          <w:sz w:val="16"/>
        </w:rPr>
        <w:t xml:space="preserve">bour law regulates society’s paramount conflict line, its breaking zone, its most critical cleavage, where peaceful exchange and cooperation are forged, or fail to be forged, under conditions of distributional conflict among unequally powerful class interests. As a social and economic institution, </w:t>
      </w:r>
      <w:r w:rsidRPr="00030537">
        <w:rPr>
          <w:rStyle w:val="StyleUnderline"/>
        </w:rPr>
        <w:t>labour law</w:t>
      </w:r>
      <w:r w:rsidRPr="00030537">
        <w:rPr>
          <w:sz w:val="16"/>
        </w:rPr>
        <w:t xml:space="preserve"> must </w:t>
      </w:r>
      <w:r w:rsidRPr="00030537">
        <w:rPr>
          <w:rStyle w:val="StyleUnderline"/>
        </w:rPr>
        <w:t>serve</w:t>
      </w:r>
      <w:r w:rsidRPr="00030537">
        <w:rPr>
          <w:sz w:val="16"/>
        </w:rPr>
        <w:t xml:space="preserve"> </w:t>
      </w:r>
      <w:r w:rsidRPr="00030537">
        <w:rPr>
          <w:rStyle w:val="Emphasis"/>
        </w:rPr>
        <w:t>two</w:t>
      </w:r>
      <w:r w:rsidRPr="00030537">
        <w:rPr>
          <w:sz w:val="16"/>
        </w:rPr>
        <w:t xml:space="preserve"> </w:t>
      </w:r>
      <w:r w:rsidRPr="00030537">
        <w:rPr>
          <w:rStyle w:val="StyleUnderline"/>
        </w:rPr>
        <w:t>purposes at once</w:t>
      </w:r>
      <w:r w:rsidRPr="00030537">
        <w:rPr>
          <w:sz w:val="16"/>
        </w:rPr>
        <w:t xml:space="preserve">: </w:t>
      </w:r>
      <w:r w:rsidRPr="00030537">
        <w:rPr>
          <w:rStyle w:val="Emphasis"/>
          <w:i/>
          <w:iCs w:val="0"/>
        </w:rPr>
        <w:t>social integration</w:t>
      </w:r>
      <w:r w:rsidRPr="00030537">
        <w:rPr>
          <w:i/>
          <w:iCs/>
          <w:sz w:val="16"/>
        </w:rPr>
        <w:t xml:space="preserve"> </w:t>
      </w:r>
      <w:r w:rsidRPr="00030537">
        <w:rPr>
          <w:sz w:val="16"/>
        </w:rPr>
        <w:t xml:space="preserve">through legally enforced conformity with collectively held values of social justice, giving rise to a legitimate social order providing for social peace, </w:t>
      </w:r>
      <w:r w:rsidRPr="00030537">
        <w:rPr>
          <w:rStyle w:val="StyleUnderline"/>
        </w:rPr>
        <w:t>and</w:t>
      </w:r>
      <w:r w:rsidRPr="00030537">
        <w:rPr>
          <w:sz w:val="16"/>
        </w:rPr>
        <w:t xml:space="preserve"> </w:t>
      </w:r>
      <w:r w:rsidRPr="00030537">
        <w:rPr>
          <w:rStyle w:val="Emphasis"/>
          <w:i/>
          <w:iCs w:val="0"/>
        </w:rPr>
        <w:t>capital accumulation</w:t>
      </w:r>
      <w:r w:rsidRPr="00030537">
        <w:rPr>
          <w:sz w:val="16"/>
        </w:rPr>
        <w:t xml:space="preserve">, demanding a social order that must first be profitable before it can be just. Using the language of Karl Polanyi, </w:t>
      </w:r>
      <w:r w:rsidRPr="00030537">
        <w:rPr>
          <w:rStyle w:val="StyleUnderline"/>
        </w:rPr>
        <w:t xml:space="preserve">this </w:t>
      </w:r>
      <w:r w:rsidRPr="00030537">
        <w:rPr>
          <w:rStyle w:val="StyleUnderline"/>
          <w:highlight w:val="yellow"/>
        </w:rPr>
        <w:t>locates labour</w:t>
      </w:r>
      <w:r w:rsidRPr="00030537">
        <w:rPr>
          <w:rStyle w:val="StyleUnderline"/>
        </w:rPr>
        <w:t xml:space="preserve"> law at the</w:t>
      </w:r>
      <w:r w:rsidRPr="00030537">
        <w:rPr>
          <w:sz w:val="16"/>
        </w:rPr>
        <w:t xml:space="preserve"> </w:t>
      </w:r>
      <w:r w:rsidRPr="00030537">
        <w:rPr>
          <w:rStyle w:val="Emphasis"/>
        </w:rPr>
        <w:t>crossroads of movement and countermovement</w:t>
      </w:r>
      <w:r w:rsidRPr="00030537">
        <w:rPr>
          <w:sz w:val="16"/>
        </w:rPr>
        <w:t xml:space="preserve"> </w:t>
      </w:r>
      <w:r w:rsidRPr="00030537">
        <w:rPr>
          <w:rStyle w:val="StyleUnderline"/>
        </w:rPr>
        <w:t>as driving forces in</w:t>
      </w:r>
      <w:r w:rsidRPr="00030537">
        <w:rPr>
          <w:sz w:val="16"/>
        </w:rPr>
        <w:t xml:space="preserve"> </w:t>
      </w:r>
      <w:r w:rsidRPr="00030537">
        <w:rPr>
          <w:rStyle w:val="Emphasis"/>
        </w:rPr>
        <w:t>capitalist</w:t>
      </w:r>
      <w:r w:rsidRPr="00030537">
        <w:rPr>
          <w:sz w:val="16"/>
        </w:rPr>
        <w:t xml:space="preserve"> </w:t>
      </w:r>
      <w:r w:rsidRPr="00030537">
        <w:rPr>
          <w:rStyle w:val="StyleUnderline"/>
        </w:rPr>
        <w:t>development</w:t>
      </w:r>
      <w:r w:rsidRPr="00030537">
        <w:rPr>
          <w:sz w:val="16"/>
        </w:rPr>
        <w:t xml:space="preserve"> (Polanyi, 2001 [1944]). There, </w:t>
      </w:r>
      <w:r w:rsidRPr="00030537">
        <w:rPr>
          <w:rStyle w:val="StyleUnderline"/>
        </w:rPr>
        <w:t>it is under pressure</w:t>
      </w:r>
      <w:r w:rsidRPr="00030537">
        <w:rPr>
          <w:sz w:val="16"/>
        </w:rPr>
        <w:t xml:space="preserve"> </w:t>
      </w:r>
      <w:r w:rsidRPr="00030537">
        <w:rPr>
          <w:rStyle w:val="Emphasis"/>
        </w:rPr>
        <w:t>simultaneously</w:t>
      </w:r>
      <w:r w:rsidRPr="00030537">
        <w:rPr>
          <w:sz w:val="16"/>
        </w:rPr>
        <w:t xml:space="preserve"> </w:t>
      </w:r>
      <w:r w:rsidRPr="00030537">
        <w:rPr>
          <w:rStyle w:val="StyleUnderline"/>
        </w:rPr>
        <w:t>to reflect, interfere with and provisiona</w:t>
      </w:r>
      <w:r w:rsidRPr="005F6F14">
        <w:rPr>
          <w:rStyle w:val="StyleUnderline"/>
        </w:rPr>
        <w:t>lly settle the</w:t>
      </w:r>
      <w:r w:rsidRPr="005F6F14">
        <w:rPr>
          <w:sz w:val="16"/>
        </w:rPr>
        <w:t xml:space="preserve"> </w:t>
      </w:r>
      <w:r w:rsidRPr="005F6F14">
        <w:rPr>
          <w:rStyle w:val="Emphasis"/>
        </w:rPr>
        <w:t>conflictual</w:t>
      </w:r>
      <w:r w:rsidRPr="005F6F14">
        <w:rPr>
          <w:sz w:val="16"/>
        </w:rPr>
        <w:t xml:space="preserve">-cum-cooperative </w:t>
      </w:r>
      <w:r w:rsidRPr="005F6F14">
        <w:rPr>
          <w:rStyle w:val="Emphasis"/>
        </w:rPr>
        <w:t>relationship</w:t>
      </w:r>
      <w:r w:rsidRPr="005F6F14">
        <w:rPr>
          <w:sz w:val="16"/>
        </w:rPr>
        <w:t xml:space="preserve">, </w:t>
      </w:r>
      <w:r w:rsidRPr="008B7F0D">
        <w:rPr>
          <w:rStyle w:val="StyleUnderline"/>
          <w:highlight w:val="yellow"/>
        </w:rPr>
        <w:t>the</w:t>
      </w:r>
      <w:r w:rsidRPr="008B7F0D">
        <w:rPr>
          <w:sz w:val="16"/>
          <w:highlight w:val="yellow"/>
        </w:rPr>
        <w:t xml:space="preserve"> </w:t>
      </w:r>
      <w:r w:rsidRPr="008B7F0D">
        <w:rPr>
          <w:rStyle w:val="Emphasis"/>
          <w:highlight w:val="yellow"/>
        </w:rPr>
        <w:t>main site of</w:t>
      </w:r>
      <w:r w:rsidRPr="00030537">
        <w:rPr>
          <w:rStyle w:val="Emphasis"/>
        </w:rPr>
        <w:t xml:space="preserve"> social </w:t>
      </w:r>
      <w:r w:rsidRPr="008B7F0D">
        <w:rPr>
          <w:rStyle w:val="Emphasis"/>
          <w:highlight w:val="yellow"/>
        </w:rPr>
        <w:t>reproduction</w:t>
      </w:r>
      <w:r w:rsidRPr="005F6F14">
        <w:rPr>
          <w:sz w:val="16"/>
        </w:rPr>
        <w:t xml:space="preserve"> </w:t>
      </w:r>
      <w:r w:rsidRPr="005F6F14">
        <w:rPr>
          <w:rStyle w:val="StyleUnderline"/>
        </w:rPr>
        <w:t>in a capitalist society, between capital and labour – indeed, between capitalism and society</w:t>
      </w:r>
      <w:r w:rsidRPr="005F6F14">
        <w:rPr>
          <w:sz w:val="16"/>
        </w:rPr>
        <w:t>.</w:t>
      </w:r>
    </w:p>
    <w:p w14:paraId="0E765058" w14:textId="77777777" w:rsidR="00E5587A" w:rsidRPr="005F6F14" w:rsidRDefault="00E5587A" w:rsidP="00E5587A">
      <w:pPr>
        <w:rPr>
          <w:sz w:val="16"/>
        </w:rPr>
      </w:pPr>
      <w:r w:rsidRPr="005F6F14">
        <w:rPr>
          <w:sz w:val="16"/>
        </w:rPr>
        <w:t xml:space="preserve">As a field of law, labour law draws its legitimacy from its capacity to impose a stable and predictable order on a conflictual relationship of power and exploitation, to institutionalize such order as one of justice, of right, not only between individuals but also between classes. Due to the nature of contracting for work, which at the individual level typically proceeds between parties of unequal power, this has historically required labour law to differentiate itself from private law, turning itself into something like public and indeed democratic law: the law of ‘industrial citizenship’, designed to create, with institutional means, something like a level playing field between workers and employers. This was most pronounced in the postwar political economy, when the holders of state power felt unable to pacify the conflict between capital and labour by turning it over to either a ‘free play of market forces’ or the criminal law and the police. More so even than other fields of law, this made labour law more than just a superstructure reproducing an underlying power structure while dressing it up as a normative rather than merely a factual order. </w:t>
      </w:r>
      <w:r w:rsidRPr="005F6F14">
        <w:rPr>
          <w:rStyle w:val="StyleUnderline"/>
        </w:rPr>
        <w:t>Because</w:t>
      </w:r>
      <w:r w:rsidRPr="005F6F14">
        <w:rPr>
          <w:sz w:val="16"/>
        </w:rPr>
        <w:t xml:space="preserve"> of </w:t>
      </w:r>
      <w:r w:rsidRPr="005F6F14">
        <w:rPr>
          <w:rStyle w:val="StyleUnderline"/>
        </w:rPr>
        <w:t>the conflictual and tendentially explosive nature of the social field</w:t>
      </w:r>
      <w:r w:rsidRPr="005F6F14">
        <w:rPr>
          <w:sz w:val="16"/>
        </w:rPr>
        <w:t xml:space="preserve"> that </w:t>
      </w:r>
      <w:r w:rsidRPr="005F6F14">
        <w:rPr>
          <w:rStyle w:val="StyleUnderline"/>
        </w:rPr>
        <w:t>it is to regulate, labour law is and must be</w:t>
      </w:r>
      <w:r w:rsidRPr="005F6F14">
        <w:rPr>
          <w:sz w:val="16"/>
        </w:rPr>
        <w:t xml:space="preserve"> open to contestation and change by those affected by it, </w:t>
      </w:r>
      <w:r w:rsidRPr="005F6F14">
        <w:rPr>
          <w:rStyle w:val="Emphasis"/>
        </w:rPr>
        <w:t>responsive</w:t>
      </w:r>
      <w:r w:rsidRPr="005F6F14">
        <w:rPr>
          <w:sz w:val="16"/>
        </w:rPr>
        <w:t xml:space="preserve"> at least in part </w:t>
      </w:r>
      <w:r w:rsidRPr="005F6F14">
        <w:rPr>
          <w:rStyle w:val="StyleUnderline"/>
        </w:rPr>
        <w:t>to pressures not just for</w:t>
      </w:r>
      <w:r w:rsidRPr="005F6F14">
        <w:rPr>
          <w:sz w:val="16"/>
        </w:rPr>
        <w:t xml:space="preserve"> </w:t>
      </w:r>
      <w:r w:rsidRPr="005F6F14">
        <w:rPr>
          <w:rStyle w:val="Emphasis"/>
        </w:rPr>
        <w:t>internal</w:t>
      </w:r>
      <w:r w:rsidRPr="005F6F14">
        <w:rPr>
          <w:sz w:val="16"/>
        </w:rPr>
        <w:t xml:space="preserve"> dogmatic </w:t>
      </w:r>
      <w:r w:rsidRPr="005F6F14">
        <w:rPr>
          <w:rStyle w:val="Emphasis"/>
        </w:rPr>
        <w:t>consistency</w:t>
      </w:r>
      <w:r w:rsidRPr="005F6F14">
        <w:rPr>
          <w:sz w:val="16"/>
        </w:rPr>
        <w:t xml:space="preserve"> or external economic efficiency </w:t>
      </w:r>
      <w:r w:rsidRPr="005F6F14">
        <w:rPr>
          <w:rStyle w:val="StyleUnderline"/>
        </w:rPr>
        <w:t>but also for</w:t>
      </w:r>
      <w:r w:rsidRPr="005F6F14">
        <w:rPr>
          <w:sz w:val="16"/>
        </w:rPr>
        <w:t xml:space="preserve"> </w:t>
      </w:r>
      <w:r w:rsidRPr="005F6F14">
        <w:rPr>
          <w:rStyle w:val="Emphasis"/>
        </w:rPr>
        <w:t>human interests</w:t>
      </w:r>
      <w:r w:rsidRPr="005F6F14">
        <w:rPr>
          <w:sz w:val="16"/>
        </w:rPr>
        <w:t xml:space="preserve"> </w:t>
      </w:r>
      <w:r w:rsidRPr="005F6F14">
        <w:rPr>
          <w:rStyle w:val="StyleUnderline"/>
        </w:rPr>
        <w:t>and</w:t>
      </w:r>
      <w:r w:rsidRPr="005F6F14">
        <w:rPr>
          <w:sz w:val="16"/>
        </w:rPr>
        <w:t xml:space="preserve"> </w:t>
      </w:r>
      <w:r w:rsidRPr="005F6F14">
        <w:rPr>
          <w:rStyle w:val="Emphasis"/>
        </w:rPr>
        <w:t>demands</w:t>
      </w:r>
      <w:r w:rsidRPr="005F6F14">
        <w:rPr>
          <w:sz w:val="16"/>
        </w:rPr>
        <w:t xml:space="preserve"> </w:t>
      </w:r>
      <w:r w:rsidRPr="005F6F14">
        <w:rPr>
          <w:rStyle w:val="StyleUnderline"/>
        </w:rPr>
        <w:t>for non-commercial social justice</w:t>
      </w:r>
      <w:r w:rsidRPr="005F6F14">
        <w:rPr>
          <w:sz w:val="16"/>
        </w:rPr>
        <w:t>. Potentially, that is to say, labour law must be capable of performing a progressive function under capitalism where capitalism is at its most capitalist, in the selling and buying of labour as a commodity.</w:t>
      </w:r>
    </w:p>
    <w:p w14:paraId="6BF5020E" w14:textId="77777777" w:rsidR="00E5587A" w:rsidRPr="005F6F14" w:rsidRDefault="00E5587A" w:rsidP="00E5587A">
      <w:pPr>
        <w:rPr>
          <w:sz w:val="16"/>
        </w:rPr>
      </w:pPr>
      <w:r w:rsidRPr="005F6F14">
        <w:rPr>
          <w:sz w:val="16"/>
        </w:rPr>
        <w:t xml:space="preserve">This book, then, is the outcome of a meeting between two disciplines, labour law and political economy, and is intended to be productive for both. But what does it mean for one scholarly discipline to learn from another? </w:t>
      </w:r>
      <w:r w:rsidRPr="008B7F0D">
        <w:rPr>
          <w:rStyle w:val="StyleUnderline"/>
          <w:highlight w:val="yellow"/>
        </w:rPr>
        <w:t>Theories</w:t>
      </w:r>
      <w:r w:rsidRPr="005F6F14">
        <w:rPr>
          <w:rStyle w:val="StyleUnderline"/>
        </w:rPr>
        <w:t xml:space="preserve"> always </w:t>
      </w:r>
      <w:r w:rsidRPr="00030537">
        <w:rPr>
          <w:rStyle w:val="StyleUnderline"/>
        </w:rPr>
        <w:t xml:space="preserve">come </w:t>
      </w:r>
      <w:r w:rsidRPr="008B7F0D">
        <w:rPr>
          <w:rStyle w:val="StyleUnderline"/>
          <w:highlight w:val="yellow"/>
        </w:rPr>
        <w:t>with</w:t>
      </w:r>
      <w:r w:rsidRPr="008B7F0D">
        <w:rPr>
          <w:sz w:val="16"/>
          <w:highlight w:val="yellow"/>
        </w:rPr>
        <w:t xml:space="preserve"> </w:t>
      </w:r>
      <w:r w:rsidRPr="008B7F0D">
        <w:rPr>
          <w:rStyle w:val="Emphasis"/>
          <w:highlight w:val="yellow"/>
        </w:rPr>
        <w:t>hidden</w:t>
      </w:r>
      <w:r w:rsidRPr="005F6F14">
        <w:rPr>
          <w:rStyle w:val="Emphasis"/>
        </w:rPr>
        <w:t xml:space="preserve">, unrecognized </w:t>
      </w:r>
      <w:r w:rsidRPr="008B7F0D">
        <w:rPr>
          <w:rStyle w:val="Emphasis"/>
          <w:highlight w:val="yellow"/>
        </w:rPr>
        <w:t>assumptions</w:t>
      </w:r>
      <w:r w:rsidRPr="005F6F14">
        <w:rPr>
          <w:sz w:val="16"/>
        </w:rPr>
        <w:t xml:space="preserve"> </w:t>
      </w:r>
      <w:r w:rsidRPr="005F6F14">
        <w:rPr>
          <w:rStyle w:val="StyleUnderline"/>
        </w:rPr>
        <w:t>or with premises believed to be</w:t>
      </w:r>
      <w:r w:rsidRPr="005F6F14">
        <w:rPr>
          <w:sz w:val="16"/>
        </w:rPr>
        <w:t xml:space="preserve"> </w:t>
      </w:r>
      <w:r w:rsidRPr="005F6F14">
        <w:rPr>
          <w:rStyle w:val="Emphasis"/>
        </w:rPr>
        <w:t>self-evident</w:t>
      </w:r>
      <w:r w:rsidRPr="005F6F14">
        <w:rPr>
          <w:sz w:val="16"/>
        </w:rPr>
        <w:t xml:space="preserve">, not or </w:t>
      </w:r>
      <w:r w:rsidRPr="005F6F14">
        <w:rPr>
          <w:rStyle w:val="StyleUnderline"/>
        </w:rPr>
        <w:t>no longer in need of examination</w:t>
      </w:r>
      <w:r w:rsidRPr="005F6F14">
        <w:rPr>
          <w:sz w:val="16"/>
        </w:rPr>
        <w:t xml:space="preserve">. Theoretical progress can be made when for whatever reason such assumptions and premises are forced into the open, making them visible and debatable. </w:t>
      </w:r>
      <w:r w:rsidRPr="005F6F14">
        <w:rPr>
          <w:rStyle w:val="StyleUnderline"/>
        </w:rPr>
        <w:t xml:space="preserve">Brought </w:t>
      </w:r>
      <w:r w:rsidRPr="008B7F0D">
        <w:rPr>
          <w:rStyle w:val="StyleUnderline"/>
          <w:highlight w:val="yellow"/>
        </w:rPr>
        <w:t>to the</w:t>
      </w:r>
      <w:r w:rsidRPr="008B7F0D">
        <w:rPr>
          <w:sz w:val="16"/>
          <w:highlight w:val="yellow"/>
        </w:rPr>
        <w:t xml:space="preserve"> </w:t>
      </w:r>
      <w:r w:rsidRPr="008B7F0D">
        <w:rPr>
          <w:rStyle w:val="Emphasis"/>
          <w:highlight w:val="yellow"/>
        </w:rPr>
        <w:t>surface</w:t>
      </w:r>
      <w:r w:rsidRPr="005F6F14">
        <w:rPr>
          <w:sz w:val="16"/>
        </w:rPr>
        <w:t xml:space="preserve">, </w:t>
      </w:r>
      <w:r w:rsidRPr="005F6F14">
        <w:rPr>
          <w:rStyle w:val="StyleUnderline"/>
        </w:rPr>
        <w:t xml:space="preserve">they </w:t>
      </w:r>
      <w:r w:rsidRPr="00030537">
        <w:rPr>
          <w:rStyle w:val="StyleUnderline"/>
        </w:rPr>
        <w:t xml:space="preserve">can </w:t>
      </w:r>
      <w:r w:rsidRPr="008B7F0D">
        <w:rPr>
          <w:rStyle w:val="StyleUnderline"/>
          <w:highlight w:val="yellow"/>
        </w:rPr>
        <w:t>be</w:t>
      </w:r>
      <w:r w:rsidRPr="005F6F14">
        <w:rPr>
          <w:sz w:val="16"/>
        </w:rPr>
        <w:t xml:space="preserve"> </w:t>
      </w:r>
      <w:r w:rsidRPr="005F6F14">
        <w:rPr>
          <w:rStyle w:val="Emphasis"/>
        </w:rPr>
        <w:t>clarified</w:t>
      </w:r>
      <w:r w:rsidRPr="008B7F0D">
        <w:rPr>
          <w:sz w:val="16"/>
        </w:rPr>
        <w:t xml:space="preserve">, </w:t>
      </w:r>
      <w:r w:rsidRPr="008B7F0D">
        <w:rPr>
          <w:rStyle w:val="Emphasis"/>
          <w:highlight w:val="yellow"/>
        </w:rPr>
        <w:t>corrected</w:t>
      </w:r>
      <w:r w:rsidRPr="005F6F14">
        <w:rPr>
          <w:sz w:val="16"/>
        </w:rPr>
        <w:t xml:space="preserve">, confirmed </w:t>
      </w:r>
      <w:r w:rsidRPr="008B7F0D">
        <w:rPr>
          <w:rStyle w:val="StyleUnderline"/>
          <w:highlight w:val="yellow"/>
        </w:rPr>
        <w:t>or</w:t>
      </w:r>
      <w:r w:rsidRPr="008B7F0D">
        <w:rPr>
          <w:sz w:val="16"/>
          <w:highlight w:val="yellow"/>
        </w:rPr>
        <w:t xml:space="preserve"> </w:t>
      </w:r>
      <w:r w:rsidRPr="008B7F0D">
        <w:rPr>
          <w:rStyle w:val="Emphasis"/>
          <w:highlight w:val="yellow"/>
        </w:rPr>
        <w:t>thrown out</w:t>
      </w:r>
      <w:r w:rsidRPr="005F6F14">
        <w:rPr>
          <w:sz w:val="16"/>
        </w:rPr>
        <w:t xml:space="preserve">; </w:t>
      </w:r>
      <w:r w:rsidRPr="005F6F14">
        <w:rPr>
          <w:rStyle w:val="StyleUnderline"/>
        </w:rPr>
        <w:t>the theory can thereby be improved, narrowing or, to</w:t>
      </w:r>
      <w:r w:rsidRPr="005F6F14">
        <w:rPr>
          <w:sz w:val="16"/>
        </w:rPr>
        <w:t xml:space="preserve"> the </w:t>
      </w:r>
      <w:r w:rsidRPr="005F6F14">
        <w:rPr>
          <w:rStyle w:val="StyleUnderline"/>
        </w:rPr>
        <w:t>contrary, widening its scope</w:t>
      </w:r>
      <w:r w:rsidRPr="005F6F14">
        <w:rPr>
          <w:sz w:val="16"/>
        </w:rPr>
        <w:t xml:space="preserve">. An encounter with a related discipline and its conceptual reconstruction of the world can be helpful in this respect; for example, when the second theory treats as a variable what the first treats as a constant. It is </w:t>
      </w:r>
      <w:r w:rsidRPr="005F6F14">
        <w:rPr>
          <w:rStyle w:val="StyleUnderline"/>
        </w:rPr>
        <w:t>true that</w:t>
      </w:r>
      <w:r w:rsidRPr="005F6F14">
        <w:rPr>
          <w:sz w:val="16"/>
        </w:rPr>
        <w:t xml:space="preserve"> </w:t>
      </w:r>
      <w:r w:rsidRPr="008B7F0D">
        <w:rPr>
          <w:rStyle w:val="Emphasis"/>
          <w:highlight w:val="yellow"/>
        </w:rPr>
        <w:t>‘interdisciplinarity’</w:t>
      </w:r>
      <w:r w:rsidRPr="005F6F14">
        <w:rPr>
          <w:sz w:val="16"/>
        </w:rPr>
        <w:t xml:space="preserve"> </w:t>
      </w:r>
      <w:r w:rsidRPr="005F6F14">
        <w:rPr>
          <w:rStyle w:val="StyleUnderline"/>
        </w:rPr>
        <w:t xml:space="preserve">all too often </w:t>
      </w:r>
      <w:r w:rsidRPr="008B7F0D">
        <w:rPr>
          <w:rStyle w:val="StyleUnderline"/>
          <w:highlight w:val="yellow"/>
        </w:rPr>
        <w:t>serves as an</w:t>
      </w:r>
      <w:r w:rsidRPr="008B7F0D">
        <w:rPr>
          <w:sz w:val="16"/>
          <w:highlight w:val="yellow"/>
        </w:rPr>
        <w:t xml:space="preserve"> </w:t>
      </w:r>
      <w:r w:rsidRPr="008B7F0D">
        <w:rPr>
          <w:rStyle w:val="Emphasis"/>
          <w:highlight w:val="yellow"/>
        </w:rPr>
        <w:t>excuse</w:t>
      </w:r>
      <w:r w:rsidRPr="008B7F0D">
        <w:rPr>
          <w:sz w:val="16"/>
          <w:highlight w:val="yellow"/>
        </w:rPr>
        <w:t xml:space="preserve"> </w:t>
      </w:r>
      <w:r w:rsidRPr="008B7F0D">
        <w:rPr>
          <w:rStyle w:val="StyleUnderline"/>
          <w:highlight w:val="yellow"/>
        </w:rPr>
        <w:t>for</w:t>
      </w:r>
      <w:r w:rsidRPr="005F6F14">
        <w:rPr>
          <w:sz w:val="16"/>
        </w:rPr>
        <w:t xml:space="preserve">, as it were, </w:t>
      </w:r>
      <w:r w:rsidRPr="005F6F14">
        <w:rPr>
          <w:rStyle w:val="StyleUnderline"/>
        </w:rPr>
        <w:t xml:space="preserve">a </w:t>
      </w:r>
      <w:r w:rsidRPr="008B7F0D">
        <w:rPr>
          <w:rStyle w:val="StyleUnderline"/>
          <w:highlight w:val="yellow"/>
        </w:rPr>
        <w:t>lack of discipline</w:t>
      </w:r>
      <w:r w:rsidRPr="005F6F14">
        <w:rPr>
          <w:sz w:val="16"/>
        </w:rPr>
        <w:t xml:space="preserve">. But this is not the case if the disciplines in question happen to complement each other, enabling them to detect and fill with substance gaps in the other’s account. Then external conditions hitherto submerged in a </w:t>
      </w:r>
      <w:r w:rsidRPr="005F6F14">
        <w:rPr>
          <w:i/>
          <w:iCs/>
          <w:sz w:val="16"/>
        </w:rPr>
        <w:t>ceteris paribus</w:t>
      </w:r>
      <w:r w:rsidRPr="005F6F14">
        <w:rPr>
          <w:sz w:val="16"/>
        </w:rPr>
        <w:t xml:space="preserve"> clause may be incorporated in the theory, or unproductive simplifications may have to give way to a more complex conceptualization of reality.</w:t>
      </w:r>
    </w:p>
    <w:p w14:paraId="315CB4DE" w14:textId="77777777" w:rsidR="00E5587A" w:rsidRPr="005F6F14" w:rsidRDefault="00E5587A" w:rsidP="00E5587A">
      <w:pPr>
        <w:rPr>
          <w:sz w:val="16"/>
        </w:rPr>
      </w:pPr>
      <w:r w:rsidRPr="005F6F14">
        <w:rPr>
          <w:sz w:val="16"/>
        </w:rPr>
        <w:t xml:space="preserve">What is gained from placing labour law in the context of a theory of capitalist political economy? First, the fundamental distinction between labour law and contract law is thrown into stark relief – the inability of contract law to recognize or address the unequal power of the parties to a contract for work and the limited freedom of contract on the part of the weaker of the two (Weber, 1978 [1922], pp. 730–1). Likewise, </w:t>
      </w:r>
      <w:r w:rsidRPr="005F6F14">
        <w:rPr>
          <w:rStyle w:val="StyleUnderline"/>
        </w:rPr>
        <w:t>the</w:t>
      </w:r>
      <w:r w:rsidRPr="005F6F14">
        <w:rPr>
          <w:sz w:val="16"/>
        </w:rPr>
        <w:t xml:space="preserve"> </w:t>
      </w:r>
      <w:r w:rsidRPr="005F6F14">
        <w:rPr>
          <w:rStyle w:val="Emphasis"/>
        </w:rPr>
        <w:t>uniquely political</w:t>
      </w:r>
      <w:r w:rsidRPr="005F6F14">
        <w:rPr>
          <w:sz w:val="16"/>
        </w:rPr>
        <w:t xml:space="preserve"> </w:t>
      </w:r>
      <w:r w:rsidRPr="005F6F14">
        <w:rPr>
          <w:rStyle w:val="StyleUnderline"/>
        </w:rPr>
        <w:t>nature of labour law is brought to light, as well as its</w:t>
      </w:r>
      <w:r w:rsidRPr="005F6F14">
        <w:rPr>
          <w:sz w:val="16"/>
        </w:rPr>
        <w:t xml:space="preserve"> partly </w:t>
      </w:r>
      <w:r w:rsidRPr="005F6F14">
        <w:rPr>
          <w:rStyle w:val="Emphasis"/>
        </w:rPr>
        <w:t>contrarian</w:t>
      </w:r>
      <w:r w:rsidRPr="005F6F14">
        <w:rPr>
          <w:sz w:val="16"/>
        </w:rPr>
        <w:t xml:space="preserve"> </w:t>
      </w:r>
      <w:r w:rsidRPr="005F6F14">
        <w:rPr>
          <w:rStyle w:val="StyleUnderline"/>
        </w:rPr>
        <w:t>position in a political economy and mode of production that</w:t>
      </w:r>
      <w:r w:rsidRPr="005F6F14">
        <w:rPr>
          <w:sz w:val="16"/>
        </w:rPr>
        <w:t xml:space="preserve"> </w:t>
      </w:r>
      <w:r w:rsidRPr="005F6F14">
        <w:rPr>
          <w:rStyle w:val="Emphasis"/>
        </w:rPr>
        <w:t>reproduces itself</w:t>
      </w:r>
      <w:r w:rsidRPr="005F6F14">
        <w:rPr>
          <w:sz w:val="16"/>
        </w:rPr>
        <w:t xml:space="preserve"> </w:t>
      </w:r>
      <w:r w:rsidRPr="005F6F14">
        <w:rPr>
          <w:rStyle w:val="StyleUnderline"/>
        </w:rPr>
        <w:t>through treating human labour power as a commodity</w:t>
      </w:r>
      <w:r w:rsidRPr="005F6F14">
        <w:rPr>
          <w:sz w:val="16"/>
        </w:rPr>
        <w:t xml:space="preserve">, if an imperfect one.2 One is also reminded that </w:t>
      </w:r>
      <w:r w:rsidRPr="005F6F14">
        <w:rPr>
          <w:rStyle w:val="StyleUnderline"/>
        </w:rPr>
        <w:t>collective labour law and</w:t>
      </w:r>
      <w:r w:rsidRPr="005F6F14">
        <w:rPr>
          <w:sz w:val="16"/>
        </w:rPr>
        <w:t xml:space="preserve"> the </w:t>
      </w:r>
      <w:r w:rsidRPr="002157B1">
        <w:rPr>
          <w:rStyle w:val="StyleUnderline"/>
          <w:highlight w:val="yellow"/>
        </w:rPr>
        <w:t>collective</w:t>
      </w:r>
      <w:r w:rsidRPr="005F6F14">
        <w:rPr>
          <w:rStyle w:val="StyleUnderline"/>
        </w:rPr>
        <w:t xml:space="preserve"> rather than individual </w:t>
      </w:r>
      <w:r w:rsidRPr="002157B1">
        <w:rPr>
          <w:rStyle w:val="StyleUnderline"/>
          <w:highlight w:val="yellow"/>
        </w:rPr>
        <w:t>negotiation</w:t>
      </w:r>
      <w:r w:rsidRPr="005F6F14">
        <w:rPr>
          <w:sz w:val="16"/>
        </w:rPr>
        <w:t xml:space="preserve"> of contracts for work – </w:t>
      </w:r>
      <w:r w:rsidRPr="005F6F14">
        <w:rPr>
          <w:rStyle w:val="StyleUnderline"/>
        </w:rPr>
        <w:t>amounting to</w:t>
      </w:r>
      <w:r w:rsidRPr="005F6F14">
        <w:rPr>
          <w:sz w:val="16"/>
        </w:rPr>
        <w:t xml:space="preserve"> something like </w:t>
      </w:r>
      <w:r w:rsidRPr="00030537">
        <w:rPr>
          <w:rStyle w:val="Emphasis"/>
        </w:rPr>
        <w:t>publicly empowered private law-making</w:t>
      </w:r>
      <w:r w:rsidRPr="00030537">
        <w:rPr>
          <w:sz w:val="16"/>
        </w:rPr>
        <w:t xml:space="preserve"> </w:t>
      </w:r>
      <w:r w:rsidRPr="00030537">
        <w:rPr>
          <w:rStyle w:val="StyleUnderline"/>
        </w:rPr>
        <w:t>for the workplace or sector</w:t>
      </w:r>
      <w:r w:rsidRPr="00030537">
        <w:rPr>
          <w:sz w:val="16"/>
        </w:rPr>
        <w:t xml:space="preserve"> in question – are neither historical curiosities nor an ephemeral sideshow of what might be mistaken for ‘labour law proper’. Here again, labour law’s profoundly political character </w:t>
      </w:r>
      <w:r w:rsidRPr="00030537">
        <w:rPr>
          <w:rStyle w:val="StyleUnderline"/>
        </w:rPr>
        <w:t>comes to</w:t>
      </w:r>
      <w:r w:rsidRPr="00030537">
        <w:rPr>
          <w:sz w:val="16"/>
        </w:rPr>
        <w:t xml:space="preserve"> the </w:t>
      </w:r>
      <w:r w:rsidRPr="00030537">
        <w:rPr>
          <w:rStyle w:val="StyleUnderline"/>
        </w:rPr>
        <w:t>fore; its contribution in</w:t>
      </w:r>
      <w:r w:rsidRPr="00030537">
        <w:rPr>
          <w:sz w:val="16"/>
        </w:rPr>
        <w:t xml:space="preserve"> </w:t>
      </w:r>
      <w:r w:rsidRPr="00030537">
        <w:rPr>
          <w:rStyle w:val="Emphasis"/>
        </w:rPr>
        <w:t>democratic capitalism</w:t>
      </w:r>
      <w:r w:rsidRPr="00030537">
        <w:rPr>
          <w:sz w:val="16"/>
        </w:rPr>
        <w:t xml:space="preserve"> </w:t>
      </w:r>
      <w:r w:rsidRPr="00030537">
        <w:rPr>
          <w:rStyle w:val="StyleUnderline"/>
        </w:rPr>
        <w:t>to the functioning of a ‘second tier of govern</w:t>
      </w:r>
      <w:r w:rsidRPr="005F6F14">
        <w:rPr>
          <w:rStyle w:val="StyleUnderline"/>
        </w:rPr>
        <w:t>ment’</w:t>
      </w:r>
      <w:r w:rsidRPr="005F6F14">
        <w:rPr>
          <w:sz w:val="16"/>
        </w:rPr>
        <w:t xml:space="preserve"> 3 </w:t>
      </w:r>
      <w:r w:rsidRPr="002157B1">
        <w:rPr>
          <w:rStyle w:val="StyleUnderline"/>
          <w:highlight w:val="yellow"/>
        </w:rPr>
        <w:t>bears</w:t>
      </w:r>
      <w:r w:rsidRPr="002157B1">
        <w:rPr>
          <w:sz w:val="16"/>
          <w:highlight w:val="yellow"/>
        </w:rPr>
        <w:t xml:space="preserve"> </w:t>
      </w:r>
      <w:r w:rsidRPr="002157B1">
        <w:rPr>
          <w:rStyle w:val="Emphasis"/>
          <w:highlight w:val="yellow"/>
        </w:rPr>
        <w:t>primary responsibility</w:t>
      </w:r>
      <w:r w:rsidRPr="002157B1">
        <w:rPr>
          <w:sz w:val="16"/>
          <w:highlight w:val="yellow"/>
        </w:rPr>
        <w:t xml:space="preserve"> </w:t>
      </w:r>
      <w:r w:rsidRPr="002157B1">
        <w:rPr>
          <w:rStyle w:val="StyleUnderline"/>
          <w:highlight w:val="yellow"/>
        </w:rPr>
        <w:t>for</w:t>
      </w:r>
      <w:r w:rsidRPr="005F6F14">
        <w:rPr>
          <w:rStyle w:val="StyleUnderline"/>
        </w:rPr>
        <w:t xml:space="preserve"> effecting a redistribution of incomes and other elements of </w:t>
      </w:r>
      <w:r w:rsidRPr="002157B1">
        <w:rPr>
          <w:rStyle w:val="StyleUnderline"/>
          <w:highlight w:val="yellow"/>
        </w:rPr>
        <w:t>class compromise</w:t>
      </w:r>
      <w:r w:rsidRPr="005F6F14">
        <w:rPr>
          <w:sz w:val="16"/>
        </w:rPr>
        <w:t>, in the process providing the first, parliamentary tier with legitimacy and stability. Trade unions figure here as political as well as industrial bodies, serving – together with churches, political parties and other bodies – a vital intermediary function between society and politics, not only giving necessary substance to the powerful but abstract concept of ‘the people’ (Rosanvallon, 1998) but also functioning as collective political actors capable of effectively demanding social justice.</w:t>
      </w:r>
    </w:p>
    <w:p w14:paraId="4C938423" w14:textId="77777777" w:rsidR="00E5587A" w:rsidRPr="005F6F14" w:rsidRDefault="00E5587A" w:rsidP="00E5587A">
      <w:pPr>
        <w:rPr>
          <w:sz w:val="16"/>
        </w:rPr>
      </w:pPr>
      <w:r w:rsidRPr="005F6F14">
        <w:rPr>
          <w:sz w:val="16"/>
        </w:rPr>
        <w:t xml:space="preserve">Alignment with political economy helps labour law rediscover its particular nature: its twofold role as a contracting regime between individual buyers and sellers of labour power on the one hand and as a core element of the institutional endowment of capitalist – that is, of specifically class-conflictual – modern societies on the other. Seen this way </w:t>
      </w:r>
      <w:r w:rsidRPr="002157B1">
        <w:rPr>
          <w:rStyle w:val="StyleUnderline"/>
          <w:highlight w:val="yellow"/>
        </w:rPr>
        <w:t>labour</w:t>
      </w:r>
      <w:r w:rsidRPr="00030537">
        <w:rPr>
          <w:rStyle w:val="StyleUnderline"/>
        </w:rPr>
        <w:t xml:space="preserve"> law</w:t>
      </w:r>
      <w:r w:rsidRPr="005F6F14">
        <w:rPr>
          <w:rStyle w:val="StyleUnderline"/>
        </w:rPr>
        <w:t xml:space="preserve"> appears as</w:t>
      </w:r>
      <w:r w:rsidRPr="005F6F14">
        <w:rPr>
          <w:sz w:val="16"/>
        </w:rPr>
        <w:t xml:space="preserve"> decidedly </w:t>
      </w:r>
      <w:r w:rsidRPr="002157B1">
        <w:rPr>
          <w:rStyle w:val="Emphasis"/>
          <w:highlight w:val="yellow"/>
        </w:rPr>
        <w:t>more than</w:t>
      </w:r>
      <w:r w:rsidRPr="00030537">
        <w:rPr>
          <w:sz w:val="16"/>
        </w:rPr>
        <w:t xml:space="preserve"> </w:t>
      </w:r>
      <w:r w:rsidRPr="00030537">
        <w:rPr>
          <w:rStyle w:val="StyleUnderline"/>
        </w:rPr>
        <w:t xml:space="preserve">a </w:t>
      </w:r>
      <w:r w:rsidRPr="00030537">
        <w:rPr>
          <w:rStyle w:val="StyleUnderline"/>
          <w:highlight w:val="yellow"/>
        </w:rPr>
        <w:t>handbook for</w:t>
      </w:r>
      <w:r w:rsidRPr="005F6F14">
        <w:rPr>
          <w:sz w:val="16"/>
        </w:rPr>
        <w:t xml:space="preserve"> contract adjudication by </w:t>
      </w:r>
      <w:r w:rsidRPr="005F6F14">
        <w:rPr>
          <w:rStyle w:val="StyleUnderline"/>
        </w:rPr>
        <w:t xml:space="preserve">legally </w:t>
      </w:r>
      <w:r w:rsidRPr="00030537">
        <w:rPr>
          <w:rStyle w:val="StyleUnderline"/>
        </w:rPr>
        <w:t xml:space="preserve">trained </w:t>
      </w:r>
      <w:r w:rsidRPr="002157B1">
        <w:rPr>
          <w:rStyle w:val="StyleUnderline"/>
          <w:highlight w:val="yellow"/>
        </w:rPr>
        <w:t>experts applying</w:t>
      </w:r>
      <w:r w:rsidRPr="00030537">
        <w:rPr>
          <w:sz w:val="16"/>
        </w:rPr>
        <w:t xml:space="preserve"> </w:t>
      </w:r>
      <w:r w:rsidRPr="00030537">
        <w:rPr>
          <w:rStyle w:val="Emphasis"/>
        </w:rPr>
        <w:t>complex</w:t>
      </w:r>
      <w:r w:rsidRPr="00030537">
        <w:rPr>
          <w:sz w:val="16"/>
        </w:rPr>
        <w:t xml:space="preserve"> </w:t>
      </w:r>
      <w:r w:rsidRPr="00030537">
        <w:rPr>
          <w:rStyle w:val="StyleUnderline"/>
        </w:rPr>
        <w:t>conceptual</w:t>
      </w:r>
      <w:r w:rsidRPr="005F6F14">
        <w:rPr>
          <w:rStyle w:val="StyleUnderline"/>
        </w:rPr>
        <w:t xml:space="preserve"> </w:t>
      </w:r>
      <w:r w:rsidRPr="002157B1">
        <w:rPr>
          <w:rStyle w:val="StyleUnderline"/>
          <w:highlight w:val="yellow"/>
        </w:rPr>
        <w:t>techniques to derive</w:t>
      </w:r>
      <w:r w:rsidRPr="002157B1">
        <w:rPr>
          <w:sz w:val="16"/>
          <w:highlight w:val="yellow"/>
        </w:rPr>
        <w:t xml:space="preserve"> </w:t>
      </w:r>
      <w:r w:rsidRPr="002157B1">
        <w:rPr>
          <w:rStyle w:val="Emphasis"/>
          <w:highlight w:val="yellow"/>
        </w:rPr>
        <w:t>specific rulings</w:t>
      </w:r>
      <w:r w:rsidRPr="005F6F14">
        <w:rPr>
          <w:sz w:val="16"/>
        </w:rPr>
        <w:t xml:space="preserve"> </w:t>
      </w:r>
      <w:r w:rsidRPr="005F6F14">
        <w:rPr>
          <w:rStyle w:val="StyleUnderline"/>
        </w:rPr>
        <w:t>from general principles</w:t>
      </w:r>
      <w:r w:rsidRPr="005F6F14">
        <w:rPr>
          <w:sz w:val="16"/>
        </w:rPr>
        <w:t xml:space="preserve">. Nor does it consist only of a monitoring of legal developments in contracting for work to ensure that the body of law regulating it remains consistent, without internal contradictions. That objective in particular has always been difficult to achieve in labour law because the law governing contracts for work is not only the result of court decisions and legislation. Another, often unpredictable source of labour law is the politics of the workplace, driven in part by the collective democratic participation of workers in law-making and law enforcement, rooted in the last instance in workers’ capacity to withhold their cooperation collectively if their sense of industrial and social justice is too severely violated. In the field of work relations, as a House of Lords judge put it in 1941, ‘the rights of the employer are conditioned by the rights of the men to give or withhold their services’ (Lord Wright, </w:t>
      </w:r>
      <w:r w:rsidRPr="005F6F14">
        <w:rPr>
          <w:i/>
          <w:iCs/>
          <w:sz w:val="16"/>
        </w:rPr>
        <w:t>Crofter Hand Woven Harris Tweed Co Ltd v Veitch</w:t>
      </w:r>
      <w:r w:rsidRPr="005F6F14">
        <w:rPr>
          <w:sz w:val="16"/>
        </w:rPr>
        <w:t xml:space="preserve"> [1941] UKHL 2 (15 December 1941)). As a main pillar of Rokkan’s second tier of democratic government, we argue, </w:t>
      </w:r>
      <w:r w:rsidRPr="005F6F14">
        <w:rPr>
          <w:rStyle w:val="StyleUnderline"/>
        </w:rPr>
        <w:t xml:space="preserve">labour law as a legal system </w:t>
      </w:r>
      <w:r w:rsidRPr="002157B1">
        <w:rPr>
          <w:rStyle w:val="StyleUnderline"/>
          <w:highlight w:val="yellow"/>
        </w:rPr>
        <w:t>must be</w:t>
      </w:r>
      <w:r w:rsidRPr="002157B1">
        <w:rPr>
          <w:sz w:val="16"/>
          <w:highlight w:val="yellow"/>
        </w:rPr>
        <w:t xml:space="preserve"> </w:t>
      </w:r>
      <w:r w:rsidRPr="002157B1">
        <w:rPr>
          <w:rStyle w:val="Emphasis"/>
          <w:highlight w:val="yellow"/>
        </w:rPr>
        <w:t>open at the bottom</w:t>
      </w:r>
      <w:r w:rsidRPr="005F6F14">
        <w:rPr>
          <w:sz w:val="16"/>
        </w:rPr>
        <w:t xml:space="preserve"> </w:t>
      </w:r>
      <w:r w:rsidRPr="005F6F14">
        <w:rPr>
          <w:rStyle w:val="StyleUnderline"/>
        </w:rPr>
        <w:t>where it meets</w:t>
      </w:r>
      <w:r w:rsidRPr="005F6F14">
        <w:rPr>
          <w:sz w:val="16"/>
        </w:rPr>
        <w:t xml:space="preserve"> the </w:t>
      </w:r>
      <w:r w:rsidRPr="005F6F14">
        <w:rPr>
          <w:rStyle w:val="StyleUnderline"/>
        </w:rPr>
        <w:t>realities of industrial life, including the possibility for those subject to it to make themselves heard</w:t>
      </w:r>
      <w:r w:rsidRPr="005F6F14">
        <w:rPr>
          <w:sz w:val="16"/>
        </w:rPr>
        <w:t>, if need be, through industrial action. Labour law thus doesn’t only regulate class conflict, it evolves with it and through it – in the struggle over legal change as social progress, driven by the countervailing power of the sellers of that imperfect commodity, labour.4</w:t>
      </w:r>
    </w:p>
    <w:p w14:paraId="5241043C" w14:textId="77777777" w:rsidR="00E5587A" w:rsidRPr="005F6F14" w:rsidRDefault="00E5587A" w:rsidP="00E5587A">
      <w:pPr>
        <w:rPr>
          <w:sz w:val="16"/>
        </w:rPr>
      </w:pPr>
      <w:r w:rsidRPr="005F6F14">
        <w:rPr>
          <w:sz w:val="16"/>
        </w:rPr>
        <w:t xml:space="preserve">Similar considerations apply to political economy. Nothing is better suited than the study of labour law to draw attention to the fact that political economy concerns not only efficiency – meaning, in a capitalist society, profitability – but also, necessarily, justice, perceived or sought, as a precondition of predictable, stable cooperation, if only for the time being until work and industry will, again, have changed. Much in the study of political economy focuses on conflict and power, less on the institutions, set up or certified by the state, within which conflicts are fought out and mediated or settled under agreed or imposed rules of engagement. Some of those rules are informal; others, and in a modern society often the more important ones, are formalized in law. This means that </w:t>
      </w:r>
      <w:r w:rsidRPr="005F6F14">
        <w:rPr>
          <w:rStyle w:val="StyleUnderline"/>
        </w:rPr>
        <w:t>conflicts and</w:t>
      </w:r>
      <w:r w:rsidRPr="005F6F14">
        <w:rPr>
          <w:sz w:val="16"/>
        </w:rPr>
        <w:t xml:space="preserve"> their </w:t>
      </w:r>
      <w:r w:rsidRPr="002157B1">
        <w:rPr>
          <w:rStyle w:val="Emphasis"/>
          <w:highlight w:val="yellow"/>
        </w:rPr>
        <w:t>outcomes</w:t>
      </w:r>
      <w:r w:rsidRPr="005F6F14">
        <w:rPr>
          <w:sz w:val="16"/>
        </w:rPr>
        <w:t xml:space="preserve"> </w:t>
      </w:r>
      <w:r w:rsidRPr="005F6F14">
        <w:rPr>
          <w:rStyle w:val="StyleUnderline"/>
        </w:rPr>
        <w:t xml:space="preserve">are </w:t>
      </w:r>
      <w:r w:rsidRPr="002157B1">
        <w:rPr>
          <w:rStyle w:val="StyleUnderline"/>
          <w:highlight w:val="yellow"/>
        </w:rPr>
        <w:t>shaped</w:t>
      </w:r>
      <w:r w:rsidRPr="005F6F14">
        <w:rPr>
          <w:rStyle w:val="StyleUnderline"/>
        </w:rPr>
        <w:t xml:space="preserve"> not only </w:t>
      </w:r>
      <w:r w:rsidRPr="002157B1">
        <w:rPr>
          <w:rStyle w:val="StyleUnderline"/>
          <w:highlight w:val="yellow"/>
        </w:rPr>
        <w:t>by</w:t>
      </w:r>
      <w:r w:rsidRPr="005F6F14">
        <w:rPr>
          <w:rStyle w:val="StyleUnderline"/>
        </w:rPr>
        <w:t xml:space="preserve"> the expectations and power resources</w:t>
      </w:r>
      <w:r w:rsidRPr="005F6F14">
        <w:rPr>
          <w:sz w:val="16"/>
        </w:rPr>
        <w:t xml:space="preserve"> of those directly involved </w:t>
      </w:r>
      <w:r w:rsidRPr="005F6F14">
        <w:rPr>
          <w:rStyle w:val="StyleUnderline"/>
        </w:rPr>
        <w:t xml:space="preserve">but also by </w:t>
      </w:r>
      <w:r w:rsidRPr="002157B1">
        <w:rPr>
          <w:rStyle w:val="StyleUnderline"/>
          <w:highlight w:val="yellow"/>
        </w:rPr>
        <w:t>the</w:t>
      </w:r>
      <w:r w:rsidRPr="002157B1">
        <w:rPr>
          <w:sz w:val="16"/>
          <w:highlight w:val="yellow"/>
        </w:rPr>
        <w:t xml:space="preserve"> </w:t>
      </w:r>
      <w:r w:rsidRPr="002157B1">
        <w:rPr>
          <w:rStyle w:val="Emphasis"/>
          <w:highlight w:val="yellow"/>
        </w:rPr>
        <w:t>logic of law</w:t>
      </w:r>
      <w:r w:rsidRPr="005F6F14">
        <w:rPr>
          <w:sz w:val="16"/>
        </w:rPr>
        <w:t xml:space="preserve">, </w:t>
      </w:r>
      <w:r w:rsidRPr="005F6F14">
        <w:rPr>
          <w:rStyle w:val="StyleUnderline"/>
        </w:rPr>
        <w:t>of</w:t>
      </w:r>
      <w:r w:rsidRPr="005F6F14">
        <w:rPr>
          <w:sz w:val="16"/>
        </w:rPr>
        <w:t xml:space="preserve"> </w:t>
      </w:r>
      <w:r w:rsidRPr="005F6F14">
        <w:rPr>
          <w:rStyle w:val="Emphasis"/>
        </w:rPr>
        <w:t>legal systems</w:t>
      </w:r>
      <w:r w:rsidRPr="005F6F14">
        <w:rPr>
          <w:sz w:val="16"/>
        </w:rPr>
        <w:t xml:space="preserve"> </w:t>
      </w:r>
      <w:r w:rsidRPr="005F6F14">
        <w:rPr>
          <w:rStyle w:val="StyleUnderline"/>
        </w:rPr>
        <w:t>and</w:t>
      </w:r>
      <w:r w:rsidRPr="005F6F14">
        <w:rPr>
          <w:sz w:val="16"/>
        </w:rPr>
        <w:t xml:space="preserve"> </w:t>
      </w:r>
      <w:r w:rsidRPr="005F6F14">
        <w:rPr>
          <w:rStyle w:val="Emphasis"/>
        </w:rPr>
        <w:t>how</w:t>
      </w:r>
      <w:r w:rsidRPr="005F6F14">
        <w:rPr>
          <w:sz w:val="16"/>
        </w:rPr>
        <w:t xml:space="preserve"> </w:t>
      </w:r>
      <w:r w:rsidRPr="005F6F14">
        <w:rPr>
          <w:rStyle w:val="StyleUnderline"/>
        </w:rPr>
        <w:t>they generate, apply and update the formal rules created and administered through and within the law</w:t>
      </w:r>
      <w:r w:rsidRPr="005F6F14">
        <w:rPr>
          <w:sz w:val="16"/>
        </w:rPr>
        <w:t>. Historical-institutionalist political economy has yet a long way to go to understand exactly what difference it makes if institutions are enshrined in formal law – how they emerge, are laid down, enforced and, importantly, changed in response to changing conditions surrounding them. In a capitalist society, that is to say, political-economic theory is inevitably also a theory of institutional change, which in turn must, to an important extent, be a theory of law and legal change.</w:t>
      </w:r>
    </w:p>
    <w:p w14:paraId="44965481" w14:textId="6411DD1E" w:rsidR="00E5587A" w:rsidRPr="00F649DA" w:rsidRDefault="00E5587A" w:rsidP="00F649DA">
      <w:pPr>
        <w:rPr>
          <w:sz w:val="16"/>
        </w:rPr>
      </w:pPr>
      <w:r w:rsidRPr="005F6F14">
        <w:rPr>
          <w:sz w:val="16"/>
        </w:rPr>
        <w:t>Law is easily the most sophisticated institution in a modern society and pol</w:t>
      </w:r>
      <w:r w:rsidRPr="00030537">
        <w:rPr>
          <w:sz w:val="16"/>
        </w:rPr>
        <w:t xml:space="preserve">itical economy. If only for this reason, </w:t>
      </w:r>
      <w:r w:rsidRPr="00030537">
        <w:rPr>
          <w:rStyle w:val="StyleUnderline"/>
        </w:rPr>
        <w:t>the</w:t>
      </w:r>
      <w:r w:rsidRPr="00030537">
        <w:rPr>
          <w:sz w:val="16"/>
        </w:rPr>
        <w:t xml:space="preserve"> </w:t>
      </w:r>
      <w:r w:rsidRPr="00030537">
        <w:rPr>
          <w:rStyle w:val="Emphasis"/>
        </w:rPr>
        <w:t>study of law</w:t>
      </w:r>
      <w:r w:rsidRPr="00030537">
        <w:rPr>
          <w:sz w:val="16"/>
        </w:rPr>
        <w:t xml:space="preserve"> </w:t>
      </w:r>
      <w:r w:rsidRPr="00030537">
        <w:rPr>
          <w:rStyle w:val="StyleUnderline"/>
        </w:rPr>
        <w:t>needs to be</w:t>
      </w:r>
      <w:r w:rsidRPr="00030537">
        <w:rPr>
          <w:sz w:val="16"/>
        </w:rPr>
        <w:t xml:space="preserve"> integrated </w:t>
      </w:r>
      <w:r w:rsidRPr="00030537">
        <w:rPr>
          <w:rStyle w:val="StyleUnderline"/>
        </w:rPr>
        <w:t>in the study of</w:t>
      </w:r>
      <w:r w:rsidRPr="00030537">
        <w:rPr>
          <w:sz w:val="16"/>
        </w:rPr>
        <w:t xml:space="preserve"> </w:t>
      </w:r>
      <w:r w:rsidRPr="00030537">
        <w:rPr>
          <w:rStyle w:val="Emphasis"/>
        </w:rPr>
        <w:t>political economy</w:t>
      </w:r>
      <w:r w:rsidRPr="00030537">
        <w:rPr>
          <w:sz w:val="16"/>
        </w:rPr>
        <w:t xml:space="preserve">, with law taken seriously as formal law, distinguished from but related to the informal rules and norms emerging in social life. As an institution in political economy, </w:t>
      </w:r>
      <w:r w:rsidRPr="00030537">
        <w:rPr>
          <w:rStyle w:val="StyleUnderline"/>
        </w:rPr>
        <w:t>labour law in</w:t>
      </w:r>
      <w:r w:rsidRPr="00030537">
        <w:rPr>
          <w:sz w:val="16"/>
        </w:rPr>
        <w:t xml:space="preserve"> </w:t>
      </w:r>
      <w:r w:rsidRPr="00030537">
        <w:rPr>
          <w:rStyle w:val="Emphasis"/>
        </w:rPr>
        <w:t>particular</w:t>
      </w:r>
      <w:r w:rsidRPr="00030537">
        <w:rPr>
          <w:sz w:val="16"/>
        </w:rPr>
        <w:t xml:space="preserve"> </w:t>
      </w:r>
      <w:r w:rsidRPr="00030537">
        <w:rPr>
          <w:rStyle w:val="StyleUnderline"/>
        </w:rPr>
        <w:t>offers itself as an</w:t>
      </w:r>
      <w:r w:rsidRPr="00030537">
        <w:rPr>
          <w:sz w:val="16"/>
        </w:rPr>
        <w:t xml:space="preserve"> </w:t>
      </w:r>
      <w:r w:rsidRPr="00030537">
        <w:rPr>
          <w:rStyle w:val="Emphasis"/>
        </w:rPr>
        <w:t>ideal subject</w:t>
      </w:r>
      <w:r w:rsidRPr="00030537">
        <w:rPr>
          <w:sz w:val="16"/>
        </w:rPr>
        <w:t xml:space="preserve"> </w:t>
      </w:r>
      <w:r w:rsidRPr="00030537">
        <w:rPr>
          <w:rStyle w:val="StyleUnderline"/>
        </w:rPr>
        <w:t>for exploring the interaction between</w:t>
      </w:r>
      <w:r w:rsidRPr="00030537">
        <w:rPr>
          <w:sz w:val="16"/>
        </w:rPr>
        <w:t xml:space="preserve"> </w:t>
      </w:r>
      <w:r w:rsidRPr="00030537">
        <w:rPr>
          <w:rStyle w:val="Emphasis"/>
        </w:rPr>
        <w:t>legal systems</w:t>
      </w:r>
      <w:r w:rsidRPr="00030537">
        <w:rPr>
          <w:sz w:val="16"/>
        </w:rPr>
        <w:t xml:space="preserve"> </w:t>
      </w:r>
      <w:r w:rsidRPr="00030537">
        <w:rPr>
          <w:rStyle w:val="StyleUnderline"/>
        </w:rPr>
        <w:t>and</w:t>
      </w:r>
      <w:r w:rsidRPr="00030537">
        <w:rPr>
          <w:sz w:val="16"/>
        </w:rPr>
        <w:t xml:space="preserve"> emerging </w:t>
      </w:r>
      <w:r w:rsidRPr="00030537">
        <w:rPr>
          <w:rStyle w:val="Emphasis"/>
        </w:rPr>
        <w:t>norms</w:t>
      </w:r>
      <w:r w:rsidRPr="00030537">
        <w:rPr>
          <w:sz w:val="16"/>
        </w:rPr>
        <w:t xml:space="preserve"> of social justice, </w:t>
      </w:r>
      <w:r w:rsidRPr="00030537">
        <w:rPr>
          <w:rStyle w:val="StyleUnderline"/>
        </w:rPr>
        <w:t>as they grow out of</w:t>
      </w:r>
      <w:r w:rsidRPr="00030537">
        <w:rPr>
          <w:sz w:val="16"/>
        </w:rPr>
        <w:t xml:space="preserve"> </w:t>
      </w:r>
      <w:r w:rsidRPr="00030537">
        <w:rPr>
          <w:rStyle w:val="Emphasis"/>
        </w:rPr>
        <w:t>practical experience</w:t>
      </w:r>
      <w:r w:rsidRPr="00030537">
        <w:rPr>
          <w:sz w:val="16"/>
        </w:rPr>
        <w:t xml:space="preserve"> </w:t>
      </w:r>
      <w:r w:rsidRPr="00030537">
        <w:rPr>
          <w:rStyle w:val="StyleUnderline"/>
        </w:rPr>
        <w:t>and are translated</w:t>
      </w:r>
      <w:r w:rsidRPr="00030537">
        <w:rPr>
          <w:sz w:val="16"/>
        </w:rPr>
        <w:t xml:space="preserve">, or not, </w:t>
      </w:r>
      <w:r w:rsidRPr="00030537">
        <w:rPr>
          <w:rStyle w:val="StyleUnderline"/>
        </w:rPr>
        <w:t>into</w:t>
      </w:r>
      <w:r w:rsidRPr="00030537">
        <w:rPr>
          <w:sz w:val="16"/>
        </w:rPr>
        <w:t xml:space="preserve"> binding </w:t>
      </w:r>
      <w:r w:rsidRPr="00030537">
        <w:rPr>
          <w:rStyle w:val="StyleUnderline"/>
        </w:rPr>
        <w:t>regulations enforced by state power</w:t>
      </w:r>
      <w:r w:rsidRPr="00030537">
        <w:rPr>
          <w:sz w:val="16"/>
        </w:rPr>
        <w:t xml:space="preserve">. With its broad interstitial zone with social life and collective action for social justice, </w:t>
      </w:r>
      <w:r w:rsidRPr="00030537">
        <w:rPr>
          <w:rStyle w:val="StyleUnderline"/>
        </w:rPr>
        <w:t>labour law</w:t>
      </w:r>
      <w:r w:rsidRPr="00030537">
        <w:rPr>
          <w:sz w:val="16"/>
        </w:rPr>
        <w:t xml:space="preserve"> in particular </w:t>
      </w:r>
      <w:r w:rsidRPr="00030537">
        <w:rPr>
          <w:rStyle w:val="StyleUnderline"/>
        </w:rPr>
        <w:t>would appear to be an ideal subject for</w:t>
      </w:r>
      <w:r w:rsidRPr="00030537">
        <w:rPr>
          <w:sz w:val="16"/>
        </w:rPr>
        <w:t xml:space="preserve"> </w:t>
      </w:r>
      <w:r w:rsidRPr="00030537">
        <w:rPr>
          <w:rStyle w:val="Emphasis"/>
        </w:rPr>
        <w:t>th</w:t>
      </w:r>
      <w:r w:rsidRPr="00FE3C15">
        <w:rPr>
          <w:rStyle w:val="Emphasis"/>
        </w:rPr>
        <w:t>eoretical</w:t>
      </w:r>
      <w:r w:rsidRPr="005F6F14">
        <w:rPr>
          <w:sz w:val="16"/>
        </w:rPr>
        <w:t xml:space="preserve"> </w:t>
      </w:r>
      <w:r w:rsidRPr="00FE3C15">
        <w:rPr>
          <w:rStyle w:val="StyleUnderline"/>
        </w:rPr>
        <w:t>and</w:t>
      </w:r>
      <w:r w:rsidRPr="005F6F14">
        <w:rPr>
          <w:sz w:val="16"/>
        </w:rPr>
        <w:t xml:space="preserve"> </w:t>
      </w:r>
      <w:r w:rsidRPr="00FE3C15">
        <w:rPr>
          <w:rStyle w:val="Emphasis"/>
        </w:rPr>
        <w:t>empirical</w:t>
      </w:r>
      <w:r w:rsidRPr="005F6F14">
        <w:rPr>
          <w:sz w:val="16"/>
        </w:rPr>
        <w:t xml:space="preserve"> </w:t>
      </w:r>
      <w:r w:rsidRPr="00FE3C15">
        <w:rPr>
          <w:rStyle w:val="StyleUnderline"/>
        </w:rPr>
        <w:t>research, both on the sources and limits of social stability amidst social conflict and on the dynamics and directions of institutional change in capitalism</w:t>
      </w:r>
      <w:r w:rsidRPr="005F6F14">
        <w:rPr>
          <w:sz w:val="16"/>
        </w:rPr>
        <w:t>, historical and contemporary.</w:t>
      </w:r>
    </w:p>
    <w:p w14:paraId="2B27F447" w14:textId="1C5CC5DB" w:rsidR="00E5587A" w:rsidRDefault="00E5587A" w:rsidP="00F649DA">
      <w:pPr>
        <w:pStyle w:val="Heading3"/>
      </w:pPr>
      <w:r>
        <w:t>Perm---AT: Do Both---2NC</w:t>
      </w:r>
    </w:p>
    <w:p w14:paraId="36D30383" w14:textId="77777777" w:rsidR="00E5587A" w:rsidRPr="00F71BD9" w:rsidRDefault="00E5587A" w:rsidP="00E5587A">
      <w:pPr>
        <w:pStyle w:val="Heading4"/>
      </w:pPr>
      <w:r>
        <w:t xml:space="preserve">They’re </w:t>
      </w:r>
      <w:r w:rsidRPr="00076280">
        <w:rPr>
          <w:u w:val="single"/>
        </w:rPr>
        <w:t>fundamentally incompatible</w:t>
      </w:r>
      <w:r>
        <w:t>.</w:t>
      </w:r>
    </w:p>
    <w:p w14:paraId="583A8983" w14:textId="77777777" w:rsidR="00E5587A" w:rsidRDefault="00E5587A" w:rsidP="00E5587A">
      <w:r>
        <w:t xml:space="preserve">Hannah </w:t>
      </w:r>
      <w:r w:rsidRPr="0056315E">
        <w:rPr>
          <w:rStyle w:val="Style13ptBold"/>
        </w:rPr>
        <w:t>Johnston &amp;</w:t>
      </w:r>
      <w:r>
        <w:t xml:space="preserve"> Chris Land-</w:t>
      </w:r>
      <w:r w:rsidRPr="0056315E">
        <w:rPr>
          <w:rStyle w:val="Style13ptBold"/>
        </w:rPr>
        <w:t>Kazlauskas 18</w:t>
      </w:r>
      <w:r>
        <w:t>, PhD, Labor Studies, Queens University; MS, Freedom of Association &amp; Collective Bargaining Specialist, International Labor Organization, "Organizing On-Demand: Representation, Voice, and Collective Bargaining in the Gig Economy," Conditions of Work &amp; Employment Series No. 94, 01/01/2018, pg. 1-47.</w:t>
      </w:r>
    </w:p>
    <w:p w14:paraId="58BA4705" w14:textId="77777777" w:rsidR="00E5587A" w:rsidRPr="0056315E" w:rsidRDefault="00E5587A" w:rsidP="00E5587A">
      <w:pPr>
        <w:rPr>
          <w:sz w:val="16"/>
        </w:rPr>
      </w:pPr>
      <w:r w:rsidRPr="0056315E">
        <w:rPr>
          <w:sz w:val="16"/>
        </w:rPr>
        <w:t xml:space="preserve">Over the past two decades, </w:t>
      </w:r>
      <w:r w:rsidRPr="0056315E">
        <w:rPr>
          <w:rStyle w:val="StyleUnderline"/>
          <w:highlight w:val="yellow"/>
        </w:rPr>
        <w:t>worker centres</w:t>
      </w:r>
      <w:r w:rsidRPr="00553D9B">
        <w:rPr>
          <w:sz w:val="16"/>
        </w:rPr>
        <w:t xml:space="preserve"> have</w:t>
      </w:r>
      <w:r w:rsidRPr="0056315E">
        <w:rPr>
          <w:sz w:val="16"/>
        </w:rPr>
        <w:t xml:space="preserve"> </w:t>
      </w:r>
      <w:r w:rsidRPr="0056315E">
        <w:rPr>
          <w:rStyle w:val="StyleUnderline"/>
        </w:rPr>
        <w:t>emerged as</w:t>
      </w:r>
      <w:r w:rsidRPr="0056315E">
        <w:rPr>
          <w:sz w:val="16"/>
        </w:rPr>
        <w:t xml:space="preserve"> </w:t>
      </w:r>
      <w:r w:rsidRPr="003B70A6">
        <w:rPr>
          <w:rStyle w:val="Emphasis"/>
        </w:rPr>
        <w:t>new type of institution</w:t>
      </w:r>
      <w:r w:rsidRPr="003B70A6">
        <w:rPr>
          <w:sz w:val="16"/>
        </w:rPr>
        <w:t xml:space="preserve"> </w:t>
      </w:r>
      <w:r w:rsidRPr="00553D9B">
        <w:rPr>
          <w:rStyle w:val="StyleUnderline"/>
          <w:highlight w:val="yellow"/>
        </w:rPr>
        <w:t xml:space="preserve">advocating </w:t>
      </w:r>
      <w:r w:rsidRPr="0056315E">
        <w:rPr>
          <w:rStyle w:val="StyleUnderline"/>
          <w:highlight w:val="yellow"/>
        </w:rPr>
        <w:t>for worker rights</w:t>
      </w:r>
      <w:r w:rsidRPr="0056315E">
        <w:rPr>
          <w:sz w:val="16"/>
        </w:rPr>
        <w:t xml:space="preserve">, mainly </w:t>
      </w:r>
      <w:r w:rsidRPr="0056315E">
        <w:rPr>
          <w:rStyle w:val="StyleUnderline"/>
          <w:highlight w:val="yellow"/>
        </w:rPr>
        <w:t>in the</w:t>
      </w:r>
      <w:r w:rsidRPr="0056315E">
        <w:rPr>
          <w:sz w:val="16"/>
          <w:highlight w:val="yellow"/>
        </w:rPr>
        <w:t xml:space="preserve"> </w:t>
      </w:r>
      <w:r w:rsidRPr="0056315E">
        <w:rPr>
          <w:rStyle w:val="Emphasis"/>
          <w:highlight w:val="yellow"/>
        </w:rPr>
        <w:t>U</w:t>
      </w:r>
      <w:r w:rsidRPr="0056315E">
        <w:rPr>
          <w:sz w:val="16"/>
        </w:rPr>
        <w:t xml:space="preserve">nited </w:t>
      </w:r>
      <w:r w:rsidRPr="0056315E">
        <w:rPr>
          <w:rStyle w:val="Emphasis"/>
          <w:highlight w:val="yellow"/>
        </w:rPr>
        <w:t>S</w:t>
      </w:r>
      <w:r w:rsidRPr="0056315E">
        <w:rPr>
          <w:sz w:val="16"/>
        </w:rPr>
        <w:t xml:space="preserve">tates. </w:t>
      </w:r>
      <w:r w:rsidRPr="0056315E">
        <w:rPr>
          <w:rStyle w:val="StyleUnderline"/>
          <w:highlight w:val="yellow"/>
        </w:rPr>
        <w:t>Operating</w:t>
      </w:r>
      <w:r w:rsidRPr="0056315E">
        <w:rPr>
          <w:sz w:val="16"/>
          <w:highlight w:val="yellow"/>
        </w:rPr>
        <w:t xml:space="preserve"> </w:t>
      </w:r>
      <w:r w:rsidRPr="0056315E">
        <w:rPr>
          <w:rStyle w:val="Emphasis"/>
          <w:highlight w:val="yellow"/>
        </w:rPr>
        <w:t>independently</w:t>
      </w:r>
      <w:r w:rsidRPr="0056315E">
        <w:rPr>
          <w:sz w:val="16"/>
        </w:rPr>
        <w:t xml:space="preserve"> and often within a limited geographical scope, </w:t>
      </w:r>
      <w:r w:rsidRPr="0056315E">
        <w:rPr>
          <w:rStyle w:val="StyleUnderline"/>
        </w:rPr>
        <w:t>they provide social services and labour resources to</w:t>
      </w:r>
      <w:r w:rsidRPr="0056315E">
        <w:rPr>
          <w:sz w:val="16"/>
        </w:rPr>
        <w:t xml:space="preserve"> </w:t>
      </w:r>
      <w:r w:rsidRPr="0056315E">
        <w:rPr>
          <w:rStyle w:val="Emphasis"/>
        </w:rPr>
        <w:t>wage earners</w:t>
      </w:r>
      <w:r w:rsidRPr="0056315E">
        <w:rPr>
          <w:sz w:val="16"/>
        </w:rPr>
        <w:t xml:space="preserve"> </w:t>
      </w:r>
      <w:r w:rsidRPr="0056315E">
        <w:rPr>
          <w:rStyle w:val="StyleUnderline"/>
        </w:rPr>
        <w:t>in a variety of sectors</w:t>
      </w:r>
      <w:r w:rsidRPr="0056315E">
        <w:rPr>
          <w:sz w:val="16"/>
        </w:rPr>
        <w:t xml:space="preserve"> (Fine and Gordon, 2010). The emergence of worker centres has helped to fill an organizing void in sectors where non-standard forms of employment predominate, (Peck and Theodore, 2012; Ness, 2010; Cobble and Vosko, 2000; Heery, 2009; Cranford et al., 2005)24 and in industries where workers face barriers to formal unionization, they provide a forum to seek individual support services and to build agency (Rosenfeld, 2006).</w:t>
      </w:r>
    </w:p>
    <w:p w14:paraId="7D438240" w14:textId="77777777" w:rsidR="00E5587A" w:rsidRPr="0056315E" w:rsidRDefault="00E5587A" w:rsidP="00E5587A">
      <w:pPr>
        <w:rPr>
          <w:sz w:val="16"/>
        </w:rPr>
      </w:pPr>
      <w:r w:rsidRPr="0056315E">
        <w:rPr>
          <w:sz w:val="16"/>
        </w:rPr>
        <w:t>Many of the sectors where worker centres are currently active have not yet made the leap to digital labour processes or digital labour marketplaces, however some of the successful approaches that worker centres have adopted to improve the conditions among their members hold promise for potential application in the gig economy. We contend these applications may be particularly helpful for those working for platforms which facilitate work-on demand via apps, and perhaps less so for crowdworkers.</w:t>
      </w:r>
    </w:p>
    <w:p w14:paraId="21E8BF9F" w14:textId="77777777" w:rsidR="00E5587A" w:rsidRPr="0056315E" w:rsidRDefault="00E5587A" w:rsidP="00E5587A">
      <w:pPr>
        <w:rPr>
          <w:sz w:val="16"/>
        </w:rPr>
      </w:pPr>
      <w:r w:rsidRPr="0056315E">
        <w:rPr>
          <w:sz w:val="16"/>
        </w:rPr>
        <w:t xml:space="preserve">The search for solutions to improve employment and working conditions has led a number of worker centres to develop fair labour certification programmes and standards. In the United States the Coalition of Immokalee Workers (CIW) has taken to lobbying for increases in remuneration and immigration reform for Central Florida’s agricultural workers (Walsh, 2005). While unable to push for formal unionization due to legal restrictions, CIW has pursued a multiparty bargaining strategy to bring together farmers, purchasers, and farmworkers to create the Fair Food Program. The programme resulted in fastfood purchasers increasing prices paid for produce, leading to improved farmworker remuneration. While </w:t>
      </w:r>
      <w:r w:rsidRPr="003B70A6">
        <w:rPr>
          <w:rStyle w:val="StyleUnderline"/>
        </w:rPr>
        <w:t>a</w:t>
      </w:r>
      <w:r w:rsidRPr="003B70A6">
        <w:rPr>
          <w:sz w:val="16"/>
        </w:rPr>
        <w:t xml:space="preserve"> </w:t>
      </w:r>
      <w:r w:rsidRPr="0056315E">
        <w:rPr>
          <w:rStyle w:val="Emphasis"/>
          <w:highlight w:val="yellow"/>
        </w:rPr>
        <w:t>triangular</w:t>
      </w:r>
      <w:r w:rsidRPr="0056315E">
        <w:rPr>
          <w:rStyle w:val="Emphasis"/>
        </w:rPr>
        <w:t xml:space="preserve"> bargaining </w:t>
      </w:r>
      <w:r w:rsidRPr="0056315E">
        <w:rPr>
          <w:rStyle w:val="Emphasis"/>
          <w:highlight w:val="yellow"/>
        </w:rPr>
        <w:t>model</w:t>
      </w:r>
      <w:r w:rsidRPr="0056315E">
        <w:rPr>
          <w:sz w:val="16"/>
        </w:rPr>
        <w:t xml:space="preserve"> has not yet been used with platform-based work, it </w:t>
      </w:r>
      <w:r w:rsidRPr="0056315E">
        <w:rPr>
          <w:rStyle w:val="StyleUnderline"/>
        </w:rPr>
        <w:t>presents an</w:t>
      </w:r>
      <w:r w:rsidRPr="0056315E">
        <w:rPr>
          <w:sz w:val="16"/>
        </w:rPr>
        <w:t xml:space="preserve"> </w:t>
      </w:r>
      <w:r w:rsidRPr="0056315E">
        <w:rPr>
          <w:rStyle w:val="Emphasis"/>
        </w:rPr>
        <w:t>interesting</w:t>
      </w:r>
      <w:r w:rsidRPr="0056315E">
        <w:rPr>
          <w:sz w:val="16"/>
        </w:rPr>
        <w:t xml:space="preserve"> </w:t>
      </w:r>
      <w:r w:rsidRPr="0056315E">
        <w:rPr>
          <w:rStyle w:val="StyleUnderline"/>
        </w:rPr>
        <w:t>approach that could hold promise</w:t>
      </w:r>
      <w:r w:rsidRPr="0056315E">
        <w:rPr>
          <w:sz w:val="16"/>
        </w:rPr>
        <w:t xml:space="preserve"> in that context.</w:t>
      </w:r>
    </w:p>
    <w:p w14:paraId="790BFFAA" w14:textId="77777777" w:rsidR="00E5587A" w:rsidRPr="0056315E" w:rsidRDefault="00E5587A" w:rsidP="00E5587A">
      <w:pPr>
        <w:rPr>
          <w:sz w:val="16"/>
        </w:rPr>
      </w:pPr>
      <w:r w:rsidRPr="0056315E">
        <w:rPr>
          <w:sz w:val="16"/>
        </w:rPr>
        <w:t xml:space="preserve">For example, </w:t>
      </w:r>
      <w:r w:rsidRPr="0056315E">
        <w:rPr>
          <w:rStyle w:val="StyleUnderline"/>
        </w:rPr>
        <w:t>within industries</w:t>
      </w:r>
      <w:r w:rsidRPr="0056315E">
        <w:rPr>
          <w:sz w:val="16"/>
        </w:rPr>
        <w:t xml:space="preserve"> that are overseen by municipal and/or state government the three </w:t>
      </w:r>
      <w:r w:rsidRPr="0056315E">
        <w:rPr>
          <w:rStyle w:val="StyleUnderline"/>
        </w:rPr>
        <w:t>parties would likely include representatives for</w:t>
      </w:r>
      <w:r w:rsidRPr="0056315E">
        <w:rPr>
          <w:sz w:val="16"/>
        </w:rPr>
        <w:t xml:space="preserve"> gig and platform </w:t>
      </w:r>
      <w:r w:rsidRPr="0056315E">
        <w:rPr>
          <w:rStyle w:val="Emphasis"/>
        </w:rPr>
        <w:t>workers</w:t>
      </w:r>
      <w:r w:rsidRPr="0056315E">
        <w:rPr>
          <w:sz w:val="16"/>
        </w:rPr>
        <w:t xml:space="preserve">, representatives </w:t>
      </w:r>
      <w:r w:rsidRPr="0056315E">
        <w:rPr>
          <w:rStyle w:val="StyleUnderline"/>
        </w:rPr>
        <w:t>for the</w:t>
      </w:r>
      <w:r w:rsidRPr="0056315E">
        <w:rPr>
          <w:sz w:val="16"/>
        </w:rPr>
        <w:t xml:space="preserve"> online </w:t>
      </w:r>
      <w:r w:rsidRPr="0056315E">
        <w:rPr>
          <w:rStyle w:val="Emphasis"/>
        </w:rPr>
        <w:t>platforms</w:t>
      </w:r>
      <w:r w:rsidRPr="0056315E">
        <w:rPr>
          <w:sz w:val="16"/>
        </w:rPr>
        <w:t xml:space="preserve">, </w:t>
      </w:r>
      <w:r w:rsidRPr="0056315E">
        <w:rPr>
          <w:rStyle w:val="StyleUnderline"/>
        </w:rPr>
        <w:t>and</w:t>
      </w:r>
      <w:r w:rsidRPr="0056315E">
        <w:rPr>
          <w:sz w:val="16"/>
        </w:rPr>
        <w:t xml:space="preserve"> </w:t>
      </w:r>
      <w:r w:rsidRPr="0056315E">
        <w:rPr>
          <w:rStyle w:val="Emphasis"/>
        </w:rPr>
        <w:t>officials</w:t>
      </w:r>
      <w:r w:rsidRPr="0056315E">
        <w:rPr>
          <w:sz w:val="16"/>
        </w:rPr>
        <w:t xml:space="preserve"> </w:t>
      </w:r>
      <w:r w:rsidRPr="0056315E">
        <w:rPr>
          <w:rStyle w:val="StyleUnderline"/>
        </w:rPr>
        <w:t>from the</w:t>
      </w:r>
      <w:r w:rsidRPr="0056315E">
        <w:rPr>
          <w:sz w:val="16"/>
        </w:rPr>
        <w:t xml:space="preserve"> </w:t>
      </w:r>
      <w:r w:rsidRPr="0056315E">
        <w:rPr>
          <w:rStyle w:val="Emphasis"/>
        </w:rPr>
        <w:t>regulatory authority</w:t>
      </w:r>
      <w:r w:rsidRPr="0056315E">
        <w:rPr>
          <w:sz w:val="16"/>
        </w:rPr>
        <w:t xml:space="preserve"> </w:t>
      </w:r>
      <w:r w:rsidRPr="0056315E">
        <w:rPr>
          <w:rStyle w:val="StyleUnderline"/>
        </w:rPr>
        <w:t>in the</w:t>
      </w:r>
      <w:r w:rsidRPr="0056315E">
        <w:rPr>
          <w:sz w:val="16"/>
        </w:rPr>
        <w:t xml:space="preserve"> municipality or </w:t>
      </w:r>
      <w:r w:rsidRPr="0056315E">
        <w:rPr>
          <w:rStyle w:val="StyleUnderline"/>
        </w:rPr>
        <w:t>region where the work takes place</w:t>
      </w:r>
      <w:r w:rsidRPr="0056315E">
        <w:rPr>
          <w:sz w:val="16"/>
        </w:rPr>
        <w:t xml:space="preserve">. Within this type of arrangement, </w:t>
      </w:r>
      <w:r w:rsidRPr="0056315E">
        <w:rPr>
          <w:rStyle w:val="StyleUnderline"/>
          <w:highlight w:val="yellow"/>
        </w:rPr>
        <w:t>market</w:t>
      </w:r>
      <w:r w:rsidRPr="0056315E">
        <w:rPr>
          <w:sz w:val="16"/>
        </w:rPr>
        <w:t xml:space="preserve"> access </w:t>
      </w:r>
      <w:r w:rsidRPr="0056315E">
        <w:rPr>
          <w:rStyle w:val="StyleUnderline"/>
        </w:rPr>
        <w:t>would be</w:t>
      </w:r>
      <w:r w:rsidRPr="0056315E">
        <w:rPr>
          <w:sz w:val="16"/>
        </w:rPr>
        <w:t xml:space="preserve"> </w:t>
      </w:r>
      <w:r w:rsidRPr="0056315E">
        <w:rPr>
          <w:rStyle w:val="Emphasis"/>
          <w:highlight w:val="yellow"/>
        </w:rPr>
        <w:t>dictated</w:t>
      </w:r>
      <w:r w:rsidRPr="0056315E">
        <w:rPr>
          <w:sz w:val="16"/>
          <w:highlight w:val="yellow"/>
        </w:rPr>
        <w:t xml:space="preserve"> </w:t>
      </w:r>
      <w:r w:rsidRPr="0056315E">
        <w:rPr>
          <w:rStyle w:val="StyleUnderline"/>
          <w:highlight w:val="yellow"/>
        </w:rPr>
        <w:t>by</w:t>
      </w:r>
      <w:r w:rsidRPr="0056315E">
        <w:rPr>
          <w:sz w:val="16"/>
        </w:rPr>
        <w:t xml:space="preserve"> municipalities through their </w:t>
      </w:r>
      <w:r w:rsidRPr="0056315E">
        <w:rPr>
          <w:rStyle w:val="StyleUnderline"/>
          <w:highlight w:val="yellow"/>
        </w:rPr>
        <w:t>reg</w:t>
      </w:r>
      <w:r w:rsidRPr="003B70A6">
        <w:rPr>
          <w:rStyle w:val="StyleUnderline"/>
        </w:rPr>
        <w:t xml:space="preserve">ulatory </w:t>
      </w:r>
      <w:r w:rsidRPr="0056315E">
        <w:rPr>
          <w:rStyle w:val="StyleUnderline"/>
          <w:highlight w:val="yellow"/>
        </w:rPr>
        <w:t>authorities</w:t>
      </w:r>
      <w:r w:rsidRPr="0056315E">
        <w:rPr>
          <w:sz w:val="16"/>
        </w:rPr>
        <w:t>.</w:t>
      </w:r>
    </w:p>
    <w:p w14:paraId="534BCC7F" w14:textId="22CE0E07" w:rsidR="00E5587A" w:rsidRPr="00F649DA" w:rsidRDefault="00E5587A" w:rsidP="00F649DA">
      <w:pPr>
        <w:rPr>
          <w:sz w:val="16"/>
        </w:rPr>
      </w:pPr>
      <w:r w:rsidRPr="0056315E">
        <w:rPr>
          <w:sz w:val="16"/>
        </w:rPr>
        <w:t xml:space="preserve">While </w:t>
      </w:r>
      <w:r w:rsidRPr="0056315E">
        <w:rPr>
          <w:rStyle w:val="StyleUnderline"/>
          <w:highlight w:val="yellow"/>
        </w:rPr>
        <w:t>such</w:t>
      </w:r>
      <w:r w:rsidRPr="0056315E">
        <w:rPr>
          <w:rStyle w:val="StyleUnderline"/>
        </w:rPr>
        <w:t xml:space="preserve"> an arrangement </w:t>
      </w:r>
      <w:r w:rsidRPr="0056315E">
        <w:rPr>
          <w:rStyle w:val="StyleUnderline"/>
          <w:highlight w:val="yellow"/>
        </w:rPr>
        <w:t>is</w:t>
      </w:r>
      <w:r w:rsidRPr="0056315E">
        <w:rPr>
          <w:sz w:val="16"/>
          <w:highlight w:val="yellow"/>
        </w:rPr>
        <w:t xml:space="preserve"> </w:t>
      </w:r>
      <w:r w:rsidRPr="0056315E">
        <w:rPr>
          <w:rStyle w:val="Emphasis"/>
          <w:sz w:val="24"/>
          <w:szCs w:val="24"/>
          <w:highlight w:val="yellow"/>
        </w:rPr>
        <w:t>inconsistent with the definition of collective bargaining</w:t>
      </w:r>
      <w:r w:rsidRPr="003B70A6">
        <w:rPr>
          <w:sz w:val="16"/>
        </w:rPr>
        <w:t xml:space="preserve"> - </w:t>
      </w:r>
      <w:r w:rsidRPr="003B70A6">
        <w:rPr>
          <w:rStyle w:val="StyleUnderline"/>
        </w:rPr>
        <w:t>which takes place</w:t>
      </w:r>
      <w:r w:rsidRPr="003B70A6">
        <w:rPr>
          <w:sz w:val="16"/>
        </w:rPr>
        <w:t xml:space="preserve"> </w:t>
      </w:r>
      <w:r w:rsidRPr="003B70A6">
        <w:rPr>
          <w:rStyle w:val="Emphasis"/>
        </w:rPr>
        <w:t>bilaterally</w:t>
      </w:r>
      <w:r w:rsidRPr="0056315E">
        <w:rPr>
          <w:sz w:val="16"/>
        </w:rPr>
        <w:t xml:space="preserve"> </w:t>
      </w:r>
      <w:r w:rsidRPr="0056315E">
        <w:rPr>
          <w:rStyle w:val="StyleUnderline"/>
        </w:rPr>
        <w:t>between “an employer, a group of employers or one or more employers' organisations</w:t>
      </w:r>
      <w:r w:rsidRPr="0056315E">
        <w:rPr>
          <w:sz w:val="16"/>
        </w:rPr>
        <w:t xml:space="preserve">, on the one hand, </w:t>
      </w:r>
      <w:r w:rsidRPr="0056315E">
        <w:rPr>
          <w:rStyle w:val="StyleUnderline"/>
        </w:rPr>
        <w:t>and one or more workers' organisations, on the other”</w:t>
      </w:r>
      <w:r w:rsidRPr="0056315E">
        <w:rPr>
          <w:sz w:val="16"/>
        </w:rPr>
        <w:t>25 – regulatory regimes in sectors such as the taxi or transport network industries have for many years engaged in broad consultative processes with representatives of employers and trade unions, as discussed elsewhere in the paper. It is not beyond the realm of possibility that some portion of this regulatory space could be ceded, on a pilot basis in a particular locality, to a process of bilateral negotiations between worker and employer representatives. Similarly, a large user-base of on-demand services may provide another opportunity for developing tripartite agreements. Large user groups may include governments (or recipients of government monies directed for particular use), academic institutions or consortiums, or corporations using gig services.</w:t>
      </w:r>
    </w:p>
    <w:p w14:paraId="1DF110C9" w14:textId="77777777" w:rsidR="00E5587A" w:rsidRDefault="00E5587A" w:rsidP="00E5587A">
      <w:pPr>
        <w:pStyle w:val="Heading4"/>
      </w:pPr>
      <w:r>
        <w:t xml:space="preserve">‘Collective bargaining’ prohibits </w:t>
      </w:r>
      <w:r w:rsidRPr="00631F9D">
        <w:rPr>
          <w:u w:val="single"/>
        </w:rPr>
        <w:t>individual</w:t>
      </w:r>
      <w:r>
        <w:t xml:space="preserve"> democratic power.</w:t>
      </w:r>
    </w:p>
    <w:p w14:paraId="441DB108" w14:textId="77777777" w:rsidR="00E5587A" w:rsidRDefault="00E5587A" w:rsidP="00E5587A">
      <w:r>
        <w:t xml:space="preserve">Dr. Charles W. </w:t>
      </w:r>
      <w:r w:rsidRPr="00631F9D">
        <w:rPr>
          <w:rStyle w:val="Style13ptBold"/>
        </w:rPr>
        <w:t>Baird 10</w:t>
      </w:r>
      <w:r>
        <w:t>, PhD, Professor Emeritus, Economics, California State University, East Bay, "Toward a Free-Market Union Law," Cato Journal, Vol. 30, No. 1, 01/01/2010, pg. 215-234. [language edited]</w:t>
      </w:r>
    </w:p>
    <w:p w14:paraId="421D5AB8" w14:textId="77777777" w:rsidR="00E5587A" w:rsidRPr="00631F9D" w:rsidRDefault="00E5587A" w:rsidP="00E5587A">
      <w:pPr>
        <w:rPr>
          <w:sz w:val="16"/>
        </w:rPr>
      </w:pPr>
      <w:r w:rsidRPr="00631F9D">
        <w:rPr>
          <w:sz w:val="16"/>
        </w:rPr>
        <w:t xml:space="preserve">Section 9(a) of the NLRA imposes “exclusive representation” (monopoly bargaining) on employees and employers. If, in a certification election, a majority of workers in a bargaining unit vote to be represented by Union A, then all the workers who were eligible to vote must submit to those representation services. Union A, by force of law, represents the workers who voted for it; but it also represents the workers who voted for another union, the workers who voted to remain union-free, and the workers who did not vote. It is a winner-take-all election rule. </w:t>
      </w:r>
      <w:r w:rsidRPr="00631F9D">
        <w:rPr>
          <w:rStyle w:val="StyleUnderline"/>
          <w:highlight w:val="yellow"/>
        </w:rPr>
        <w:t>Individuals</w:t>
      </w:r>
      <w:r w:rsidRPr="00631F9D">
        <w:rPr>
          <w:rStyle w:val="StyleUnderline"/>
        </w:rPr>
        <w:t xml:space="preserve"> are</w:t>
      </w:r>
      <w:r w:rsidRPr="00631F9D">
        <w:rPr>
          <w:sz w:val="16"/>
        </w:rPr>
        <w:t xml:space="preserve"> </w:t>
      </w:r>
      <w:r w:rsidRPr="00631F9D">
        <w:rPr>
          <w:rStyle w:val="Emphasis"/>
          <w:highlight w:val="yellow"/>
        </w:rPr>
        <w:t>prohibited</w:t>
      </w:r>
      <w:r w:rsidRPr="00631F9D">
        <w:rPr>
          <w:sz w:val="16"/>
        </w:rPr>
        <w:t xml:space="preserve"> even </w:t>
      </w:r>
      <w:r w:rsidRPr="00631F9D">
        <w:rPr>
          <w:rStyle w:val="StyleUnderline"/>
          <w:highlight w:val="yellow"/>
        </w:rPr>
        <w:t>from</w:t>
      </w:r>
      <w:r w:rsidRPr="00631F9D">
        <w:rPr>
          <w:sz w:val="16"/>
          <w:highlight w:val="yellow"/>
        </w:rPr>
        <w:t xml:space="preserve"> </w:t>
      </w:r>
      <w:r w:rsidRPr="00631F9D">
        <w:rPr>
          <w:rStyle w:val="Emphasis"/>
          <w:highlight w:val="yellow"/>
        </w:rPr>
        <w:t>representing themselves</w:t>
      </w:r>
      <w:r w:rsidRPr="00631F9D">
        <w:rPr>
          <w:sz w:val="16"/>
        </w:rPr>
        <w:t xml:space="preserve"> </w:t>
      </w:r>
      <w:r w:rsidRPr="00631F9D">
        <w:rPr>
          <w:rStyle w:val="StyleUnderline"/>
        </w:rPr>
        <w:t>on terms and conditions of employment and other matters</w:t>
      </w:r>
      <w:r w:rsidRPr="00631F9D">
        <w:rPr>
          <w:sz w:val="16"/>
        </w:rPr>
        <w:t xml:space="preserve"> that come </w:t>
      </w:r>
      <w:r w:rsidRPr="00631F9D">
        <w:rPr>
          <w:rStyle w:val="StyleUnderline"/>
          <w:highlight w:val="yellow"/>
        </w:rPr>
        <w:t>under</w:t>
      </w:r>
      <w:r w:rsidRPr="00631F9D">
        <w:rPr>
          <w:sz w:val="16"/>
        </w:rPr>
        <w:t xml:space="preserve"> “the scope of </w:t>
      </w:r>
      <w:r w:rsidRPr="00631F9D">
        <w:rPr>
          <w:rStyle w:val="Emphasis"/>
          <w:highlight w:val="yellow"/>
        </w:rPr>
        <w:t>collective bargaining</w:t>
      </w:r>
      <w:r w:rsidRPr="00631F9D">
        <w:rPr>
          <w:sz w:val="16"/>
        </w:rPr>
        <w:t xml:space="preserve">.” </w:t>
      </w:r>
      <w:r w:rsidRPr="00631F9D">
        <w:rPr>
          <w:rStyle w:val="StyleUnderline"/>
        </w:rPr>
        <w:t>Employers may</w:t>
      </w:r>
      <w:r w:rsidRPr="00631F9D">
        <w:rPr>
          <w:sz w:val="16"/>
        </w:rPr>
        <w:t xml:space="preserve"> </w:t>
      </w:r>
      <w:r w:rsidRPr="00631F9D">
        <w:rPr>
          <w:rStyle w:val="Emphasis"/>
        </w:rPr>
        <w:t>not</w:t>
      </w:r>
      <w:r w:rsidRPr="00631F9D">
        <w:rPr>
          <w:sz w:val="16"/>
        </w:rPr>
        <w:t xml:space="preserve"> </w:t>
      </w:r>
      <w:r w:rsidRPr="00631F9D">
        <w:rPr>
          <w:rStyle w:val="StyleUnderline"/>
        </w:rPr>
        <w:t>deal directly with</w:t>
      </w:r>
      <w:r w:rsidRPr="00631F9D">
        <w:rPr>
          <w:sz w:val="16"/>
        </w:rPr>
        <w:t xml:space="preserve"> </w:t>
      </w:r>
      <w:r w:rsidRPr="00631F9D">
        <w:rPr>
          <w:rStyle w:val="Emphasis"/>
        </w:rPr>
        <w:t>individual</w:t>
      </w:r>
      <w:r w:rsidRPr="00631F9D">
        <w:rPr>
          <w:sz w:val="16"/>
        </w:rPr>
        <w:t xml:space="preserve"> </w:t>
      </w:r>
      <w:r w:rsidRPr="00631F9D">
        <w:rPr>
          <w:rStyle w:val="StyleUnderline"/>
        </w:rPr>
        <w:t>workers</w:t>
      </w:r>
      <w:r w:rsidRPr="00631F9D">
        <w:rPr>
          <w:sz w:val="16"/>
        </w:rPr>
        <w:t xml:space="preserve">. </w:t>
      </w:r>
      <w:r w:rsidRPr="00631F9D">
        <w:rPr>
          <w:rStyle w:val="Emphasis"/>
          <w:sz w:val="24"/>
          <w:szCs w:val="24"/>
          <w:highlight w:val="yellow"/>
        </w:rPr>
        <w:t>Individual workers have no voice</w:t>
      </w:r>
      <w:r w:rsidRPr="00631F9D">
        <w:rPr>
          <w:sz w:val="16"/>
        </w:rPr>
        <w:t>. Only a certified union may speak.</w:t>
      </w:r>
    </w:p>
    <w:p w14:paraId="7B2E2460" w14:textId="77777777" w:rsidR="00E5587A" w:rsidRPr="00631F9D" w:rsidRDefault="00E5587A" w:rsidP="00E5587A">
      <w:pPr>
        <w:rPr>
          <w:sz w:val="12"/>
          <w:szCs w:val="12"/>
        </w:rPr>
      </w:pPr>
      <w:r w:rsidRPr="00631F9D">
        <w:rPr>
          <w:sz w:val="12"/>
          <w:szCs w:val="12"/>
        </w:rPr>
        <w:t>Unionists justify exclusive representation by analogy to elections of politicians. In a congressional election, the winning candidate is the exclusive representative of all voters in the district. Those who voted against her and those who didn’t vote must accept the winning candidate as their exclusive representative in the House of Representatives. By analogy, unionists argue, it is proper to force all workers to accept the representation services of a union selected by majority vote. It is simply “workplace democracy.”</w:t>
      </w:r>
    </w:p>
    <w:p w14:paraId="3436676B" w14:textId="77777777" w:rsidR="00E5587A" w:rsidRPr="00631F9D" w:rsidRDefault="00E5587A" w:rsidP="00E5587A">
      <w:pPr>
        <w:rPr>
          <w:sz w:val="16"/>
        </w:rPr>
      </w:pPr>
      <w:r w:rsidRPr="00631F9D">
        <w:rPr>
          <w:sz w:val="12"/>
          <w:szCs w:val="12"/>
        </w:rPr>
        <w:t>To the contrary, unions are not governments. The Framers of the Constitution drew a bright line separating rules for decisionmaking in government and rules for decisionmaking in the private sphere of human action. Governments are natural monopolists of the legal use of force in their respective jurisdictions. Like all monopolists, they are prone to abuse their power. Democracy is a means by which the governed have some (very imperfect) control over those who wield governmental power. According to the Framers, it is legitimate to override individual preferences in favor of majority rule only with respect to the enumerated, limited powers of government. Everything else should be left to individuals to decide irrespective of what a majority of others may prefer. An individual is not forced to submit to the will of a majority in the choice of religion, nor should he be in the choice of a representative in the sale of his labor services.</w:t>
      </w:r>
    </w:p>
    <w:p w14:paraId="262A471E" w14:textId="77777777" w:rsidR="00E5587A" w:rsidRPr="00F71BD9" w:rsidRDefault="00E5587A" w:rsidP="00E5587A">
      <w:pPr>
        <w:rPr>
          <w:sz w:val="16"/>
        </w:rPr>
      </w:pPr>
      <w:r w:rsidRPr="00631F9D">
        <w:rPr>
          <w:rStyle w:val="StyleUnderline"/>
        </w:rPr>
        <w:t xml:space="preserve">Exclusive representation is </w:t>
      </w:r>
      <w:r w:rsidRPr="00631F9D">
        <w:rPr>
          <w:rStyle w:val="StyleUnderline"/>
          <w:highlight w:val="yellow"/>
        </w:rPr>
        <w:t>a</w:t>
      </w:r>
      <w:r w:rsidRPr="00631F9D">
        <w:rPr>
          <w:sz w:val="16"/>
          <w:highlight w:val="yellow"/>
        </w:rPr>
        <w:t xml:space="preserve"> </w:t>
      </w:r>
      <w:r w:rsidRPr="00631F9D">
        <w:rPr>
          <w:rStyle w:val="Emphasis"/>
          <w:highlight w:val="yellow"/>
        </w:rPr>
        <w:t>violation</w:t>
      </w:r>
      <w:r w:rsidRPr="00631F9D">
        <w:rPr>
          <w:sz w:val="16"/>
          <w:highlight w:val="yellow"/>
        </w:rPr>
        <w:t xml:space="preserve"> </w:t>
      </w:r>
      <w:r w:rsidRPr="00631F9D">
        <w:rPr>
          <w:rStyle w:val="StyleUnderline"/>
          <w:highlight w:val="yellow"/>
        </w:rPr>
        <w:t>of</w:t>
      </w:r>
      <w:r w:rsidRPr="00631F9D">
        <w:rPr>
          <w:sz w:val="16"/>
        </w:rPr>
        <w:t xml:space="preserve"> the entitlement condition for </w:t>
      </w:r>
      <w:r w:rsidRPr="00631F9D">
        <w:rPr>
          <w:rStyle w:val="Emphasis"/>
          <w:highlight w:val="yellow"/>
        </w:rPr>
        <w:t>voluntary</w:t>
      </w:r>
      <w:r w:rsidRPr="00631F9D">
        <w:rPr>
          <w:sz w:val="16"/>
          <w:highlight w:val="yellow"/>
        </w:rPr>
        <w:t xml:space="preserve"> </w:t>
      </w:r>
      <w:r w:rsidRPr="00631F9D">
        <w:rPr>
          <w:rStyle w:val="StyleUnderline"/>
          <w:highlight w:val="yellow"/>
        </w:rPr>
        <w:t>exchange</w:t>
      </w:r>
      <w:r w:rsidRPr="00631F9D">
        <w:rPr>
          <w:sz w:val="16"/>
        </w:rPr>
        <w:t xml:space="preserve">. </w:t>
      </w:r>
      <w:r w:rsidRPr="00631F9D">
        <w:rPr>
          <w:rStyle w:val="StyleUnderline"/>
        </w:rPr>
        <w:t xml:space="preserve">It </w:t>
      </w:r>
      <w:r w:rsidRPr="00631F9D">
        <w:rPr>
          <w:rStyle w:val="StyleUnderline"/>
          <w:highlight w:val="yellow"/>
        </w:rPr>
        <w:t>implies</w:t>
      </w:r>
      <w:r w:rsidRPr="00631F9D">
        <w:rPr>
          <w:sz w:val="16"/>
        </w:rPr>
        <w:t xml:space="preserve"> that </w:t>
      </w:r>
      <w:r w:rsidRPr="00631F9D">
        <w:rPr>
          <w:rStyle w:val="StyleUnderline"/>
        </w:rPr>
        <w:t xml:space="preserve">an </w:t>
      </w:r>
      <w:r w:rsidRPr="00631F9D">
        <w:rPr>
          <w:rStyle w:val="StyleUnderline"/>
          <w:highlight w:val="yellow"/>
        </w:rPr>
        <w:t>individual</w:t>
      </w:r>
      <w:r w:rsidRPr="00631F9D">
        <w:rPr>
          <w:sz w:val="16"/>
          <w:highlight w:val="yellow"/>
        </w:rPr>
        <w:t xml:space="preserve"> </w:t>
      </w:r>
      <w:r w:rsidRPr="00631F9D">
        <w:rPr>
          <w:rStyle w:val="Emphasis"/>
          <w:sz w:val="24"/>
          <w:szCs w:val="24"/>
          <w:highlight w:val="yellow"/>
        </w:rPr>
        <w:t>does not own [their]</w:t>
      </w:r>
      <w:r w:rsidRPr="00631F9D">
        <w:rPr>
          <w:sz w:val="16"/>
        </w:rPr>
        <w:t xml:space="preserve"> </w:t>
      </w:r>
      <w:r w:rsidRPr="00631F9D">
        <w:rPr>
          <w:strike/>
          <w:sz w:val="16"/>
        </w:rPr>
        <w:t>his</w:t>
      </w:r>
      <w:r w:rsidRPr="00631F9D">
        <w:rPr>
          <w:sz w:val="16"/>
        </w:rPr>
        <w:t xml:space="preserve"> </w:t>
      </w:r>
      <w:r w:rsidRPr="00631F9D">
        <w:rPr>
          <w:rStyle w:val="Emphasis"/>
          <w:sz w:val="24"/>
          <w:szCs w:val="24"/>
          <w:highlight w:val="yellow"/>
        </w:rPr>
        <w:t>labor</w:t>
      </w:r>
      <w:r w:rsidRPr="00631F9D">
        <w:rPr>
          <w:sz w:val="16"/>
        </w:rPr>
        <w:t xml:space="preserve">. Rather, a majority of his colleagues own it. </w:t>
      </w:r>
      <w:r w:rsidRPr="00631F9D">
        <w:rPr>
          <w:rStyle w:val="StyleUnderline"/>
        </w:rPr>
        <w:t>It is a</w:t>
      </w:r>
      <w:r w:rsidRPr="00631F9D">
        <w:rPr>
          <w:sz w:val="16"/>
        </w:rPr>
        <w:t xml:space="preserve"> </w:t>
      </w:r>
      <w:r w:rsidRPr="00631F9D">
        <w:rPr>
          <w:rStyle w:val="Emphasis"/>
        </w:rPr>
        <w:t>violation</w:t>
      </w:r>
      <w:r w:rsidRPr="00631F9D">
        <w:rPr>
          <w:sz w:val="16"/>
        </w:rPr>
        <w:t xml:space="preserve"> </w:t>
      </w:r>
      <w:r w:rsidRPr="00631F9D">
        <w:rPr>
          <w:rStyle w:val="StyleUnderline"/>
        </w:rPr>
        <w:t>of</w:t>
      </w:r>
      <w:r w:rsidRPr="00631F9D">
        <w:rPr>
          <w:sz w:val="16"/>
        </w:rPr>
        <w:t xml:space="preserve"> a dissenting worker’s </w:t>
      </w:r>
      <w:r w:rsidRPr="00631F9D">
        <w:rPr>
          <w:rStyle w:val="StyleUnderline"/>
        </w:rPr>
        <w:t>freedom of association</w:t>
      </w:r>
      <w:r w:rsidRPr="00631F9D">
        <w:rPr>
          <w:sz w:val="16"/>
        </w:rPr>
        <w:t>. Freedom of association in private affairs requires that each individual is free to choose whether or not to associate with other individuals, or groups of individuals, who seek to associate with him. Freedom of association forbids any kind of forced association, even by majority vote. The sale of one’s labor services to a willing buyer is a quintessentially private act.</w:t>
      </w:r>
    </w:p>
    <w:p w14:paraId="3EF71C2C" w14:textId="77777777" w:rsidR="00E5587A" w:rsidRDefault="00E5587A" w:rsidP="00E5587A">
      <w:pPr>
        <w:pStyle w:val="Heading4"/>
      </w:pPr>
      <w:r>
        <w:t xml:space="preserve">‘Rights’ must be </w:t>
      </w:r>
      <w:r>
        <w:rPr>
          <w:u w:val="single"/>
        </w:rPr>
        <w:t>unconditional</w:t>
      </w:r>
      <w:r>
        <w:t>.</w:t>
      </w:r>
    </w:p>
    <w:p w14:paraId="29008865" w14:textId="77777777" w:rsidR="00E5587A" w:rsidRPr="0030490F" w:rsidRDefault="00E5587A" w:rsidP="00E5587A">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147D5E50" w14:textId="77777777" w:rsidR="00E5587A" w:rsidRPr="002B3787" w:rsidRDefault="00E5587A" w:rsidP="00E5587A">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CD4EDD">
        <w:rPr>
          <w:rStyle w:val="Emphasis"/>
        </w:rPr>
        <w:t xml:space="preserve">what is </w:t>
      </w:r>
      <w:r w:rsidRPr="00C00BD2">
        <w:rPr>
          <w:rStyle w:val="Emphasis"/>
        </w:rPr>
        <w:t xml:space="preserve">meant by </w:t>
      </w:r>
      <w:r w:rsidRPr="00C00BD2">
        <w:rPr>
          <w:rStyle w:val="Emphasis"/>
          <w:highlight w:val="yellow"/>
        </w:rPr>
        <w:t>rights</w:t>
      </w:r>
      <w:r w:rsidRPr="00CD4EDD">
        <w:rPr>
          <w:rStyle w:val="Emphasis"/>
        </w:rPr>
        <w:t>?</w:t>
      </w:r>
      <w:r w:rsidRPr="00CD4EDD">
        <w:rPr>
          <w:rStyle w:val="StyleUnderline"/>
        </w:rPr>
        <w:t xml:space="preserve"> </w:t>
      </w:r>
      <w:r w:rsidRPr="00C00BD2">
        <w:rPr>
          <w:rStyle w:val="StyleUnderline"/>
          <w:highlight w:val="yellow"/>
        </w:rPr>
        <w:t>Must</w:t>
      </w:r>
      <w:r w:rsidRPr="00CD4EDD">
        <w:rPr>
          <w:rStyle w:val="StyleUnderline"/>
        </w:rPr>
        <w:t xml:space="preserve"> these rights </w:t>
      </w:r>
      <w:r w:rsidRPr="00C00BD2">
        <w:rPr>
          <w:rStyle w:val="StyleUnderline"/>
          <w:highlight w:val="yellow"/>
        </w:rPr>
        <w:t xml:space="preserve">be </w:t>
      </w:r>
      <w:r w:rsidRPr="00C00B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right refers to </w:t>
      </w:r>
      <w:r w:rsidRPr="00C00BD2">
        <w:rPr>
          <w:rStyle w:val="StyleUnderline"/>
          <w:highlight w:val="yellow"/>
        </w:rPr>
        <w:t xml:space="preserve">a </w:t>
      </w:r>
      <w:r w:rsidRPr="00C00BD2">
        <w:rPr>
          <w:rStyle w:val="Emphasis"/>
          <w:highlight w:val="yellow"/>
        </w:rPr>
        <w:t>legal position</w:t>
      </w:r>
      <w:r w:rsidRPr="00CD4EDD">
        <w:rPr>
          <w:rStyle w:val="StyleUnderline"/>
        </w:rPr>
        <w:t xml:space="preserve">, enabling an individual </w:t>
      </w:r>
      <w:r w:rsidRPr="00C00BD2">
        <w:rPr>
          <w:rStyle w:val="StyleUnderline"/>
          <w:highlight w:val="yellow"/>
        </w:rPr>
        <w:t xml:space="preserve">to </w:t>
      </w:r>
      <w:r w:rsidRPr="00C00BD2">
        <w:rPr>
          <w:rStyle w:val="Emphasis"/>
          <w:highlight w:val="yellow"/>
        </w:rPr>
        <w:t>enforce that</w:t>
      </w:r>
      <w:r w:rsidRPr="00CD4EDD">
        <w:rPr>
          <w:rStyle w:val="Emphasis"/>
        </w:rPr>
        <w:t xml:space="preserve"> right before a 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2897F1D0" w14:textId="77777777" w:rsidR="00E5587A" w:rsidRDefault="00E5587A" w:rsidP="00E5587A">
      <w:r w:rsidRPr="002B3787">
        <w:rPr>
          <w:sz w:val="16"/>
        </w:rPr>
        <w:t xml:space="preserve">Workers derive rights from the free movement of workers and the posting of workers. </w:t>
      </w:r>
      <w:r w:rsidRPr="0030490F">
        <w:rPr>
          <w:rStyle w:val="StyleUnderline"/>
        </w:rPr>
        <w:t>Regarding</w:t>
      </w:r>
      <w:r w:rsidRPr="002B3787">
        <w:rPr>
          <w:sz w:val="16"/>
        </w:rPr>
        <w:t xml:space="preserve"> the </w:t>
      </w:r>
      <w:r w:rsidRPr="0030490F">
        <w:rPr>
          <w:rStyle w:val="Emphasis"/>
        </w:rPr>
        <w:t>free movement of workers</w:t>
      </w:r>
      <w:r w:rsidRPr="002B3787">
        <w:rPr>
          <w:sz w:val="16"/>
        </w:rPr>
        <w:t xml:space="preserve">, the </w:t>
      </w:r>
      <w:r w:rsidRPr="0030490F">
        <w:rPr>
          <w:rStyle w:val="StyleUnderline"/>
        </w:rPr>
        <w:t>ECJ clearly ruled</w:t>
      </w:r>
      <w:r w:rsidRPr="002B3787">
        <w:rPr>
          <w:sz w:val="16"/>
        </w:rPr>
        <w:t xml:space="preserve"> that </w:t>
      </w:r>
      <w:r w:rsidRPr="0030490F">
        <w:rPr>
          <w:rStyle w:val="StyleUnderline"/>
        </w:rPr>
        <w:t xml:space="preserve">this provision is </w:t>
      </w:r>
      <w:r w:rsidRPr="0030490F">
        <w:rPr>
          <w:rStyle w:val="Emphasis"/>
        </w:rPr>
        <w:t>directly effective</w:t>
      </w:r>
      <w:r w:rsidRPr="002B3787">
        <w:rPr>
          <w:sz w:val="16"/>
        </w:rPr>
        <w:t xml:space="preserve">, in both vertical and horizontal directions.45 Individuals may therefore rely directly on the Treaty provision and the corresponding secondary EU law. Based on the PWD, </w:t>
      </w:r>
      <w:r w:rsidRPr="0030490F">
        <w:rPr>
          <w:rStyle w:val="StyleUnderline"/>
        </w:rPr>
        <w:t>Member States</w:t>
      </w:r>
      <w:r w:rsidRPr="002B3787">
        <w:rPr>
          <w:sz w:val="16"/>
        </w:rPr>
        <w:t xml:space="preserve"> that have minimum employment conditions that apply to national employees </w:t>
      </w:r>
      <w:r w:rsidRPr="0030490F">
        <w:rPr>
          <w:rStyle w:val="StyleUnderline"/>
        </w:rPr>
        <w:t>are</w:t>
      </w:r>
      <w:r w:rsidRPr="002B3787">
        <w:rPr>
          <w:sz w:val="16"/>
        </w:rPr>
        <w:t xml:space="preserve"> under the Directive also </w:t>
      </w:r>
      <w:r w:rsidRPr="0030490F">
        <w:rPr>
          <w:rStyle w:val="StyleUnderline"/>
        </w:rPr>
        <w:t xml:space="preserve">obliged to apply such conditions to posted workers. As long </w:t>
      </w:r>
      <w:r w:rsidRPr="00C00BD2">
        <w:rPr>
          <w:rStyle w:val="StyleUnderline"/>
          <w:highlight w:val="yellow"/>
        </w:rPr>
        <w:t>as</w:t>
      </w:r>
      <w:r w:rsidRPr="002B3787">
        <w:rPr>
          <w:sz w:val="16"/>
        </w:rPr>
        <w:t xml:space="preserve"> the </w:t>
      </w:r>
      <w:r w:rsidRPr="00C00BD2">
        <w:rPr>
          <w:rStyle w:val="StyleUnderline"/>
          <w:highlight w:val="yellow"/>
        </w:rPr>
        <w:t>provisions</w:t>
      </w:r>
      <w:r w:rsidRPr="002B3787">
        <w:rPr>
          <w:sz w:val="16"/>
        </w:rPr>
        <w:t xml:space="preserve"> of the Directive </w:t>
      </w:r>
      <w:r w:rsidRPr="00C00BD2">
        <w:rPr>
          <w:rStyle w:val="StyleUnderline"/>
          <w:highlight w:val="yellow"/>
        </w:rPr>
        <w:t>appear</w:t>
      </w:r>
      <w:r w:rsidRPr="002B3787">
        <w:rPr>
          <w:sz w:val="16"/>
        </w:rPr>
        <w:t xml:space="preserve"> to be clear </w:t>
      </w:r>
      <w:r w:rsidRPr="00C00BD2">
        <w:rPr>
          <w:sz w:val="16"/>
        </w:rPr>
        <w:t>and</w:t>
      </w:r>
      <w:r w:rsidRPr="002B3787">
        <w:rPr>
          <w:sz w:val="16"/>
        </w:rPr>
        <w:t xml:space="preserve"> </w:t>
      </w:r>
      <w:r w:rsidRPr="00C00BD2">
        <w:rPr>
          <w:rStyle w:val="Emphasis"/>
          <w:highlight w:val="yellow"/>
        </w:rPr>
        <w:t>unconditional</w:t>
      </w:r>
      <w:r w:rsidRPr="002B3787">
        <w:rPr>
          <w:sz w:val="16"/>
        </w:rPr>
        <w:t xml:space="preserve">, which appears to be the case with the PWD, </w:t>
      </w:r>
      <w:r w:rsidRPr="00C00BD2">
        <w:rPr>
          <w:rStyle w:val="Emphasis"/>
          <w:highlight w:val="yellow"/>
        </w:rPr>
        <w:t>they have direct effect</w:t>
      </w:r>
      <w:r w:rsidRPr="0030490F">
        <w:rPr>
          <w:rStyle w:val="StyleUnderline"/>
        </w:rPr>
        <w:t xml:space="preserve"> and may be invoked by an individual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68248EBA" w14:textId="77777777" w:rsidR="00E5587A" w:rsidRDefault="00E5587A" w:rsidP="00E5587A">
      <w:pPr>
        <w:pStyle w:val="Heading4"/>
      </w:pPr>
      <w:r>
        <w:t xml:space="preserve">‘Should’ is </w:t>
      </w:r>
      <w:r w:rsidRPr="00EF0E9D">
        <w:rPr>
          <w:u w:val="single"/>
        </w:rPr>
        <w:t>mandatory</w:t>
      </w:r>
      <w:r>
        <w:t>.</w:t>
      </w:r>
    </w:p>
    <w:p w14:paraId="5D84716D" w14:textId="77777777" w:rsidR="00E5587A" w:rsidRDefault="00E5587A" w:rsidP="00E5587A">
      <w:r>
        <w:t xml:space="preserve">Henry E. </w:t>
      </w:r>
      <w:r w:rsidRPr="009F0739">
        <w:rPr>
          <w:rStyle w:val="Style13ptBold"/>
        </w:rPr>
        <w:t>Nieto et al. 09</w:t>
      </w:r>
      <w:r>
        <w:t>, JD, Deputy Chief Justice, Colorado Court of Appeals</w:t>
      </w:r>
      <w:r w:rsidRPr="00EF0E9D">
        <w:t>; James S. Casebolt, JD, Judge, Colorado Court of Appeals; Gale T. Miller, JD, Judge, Colorado Court of Appeals, People v. Munoz, Court of Appeals of</w:t>
      </w:r>
      <w:r>
        <w:t xml:space="preserve"> Colorado, Division Two, No. 07CA0697, 08/20/2009, Nexis Uni. [italics in original]</w:t>
      </w:r>
    </w:p>
    <w:p w14:paraId="3D00461A" w14:textId="77777777" w:rsidR="00E5587A" w:rsidRPr="009F0739" w:rsidRDefault="00E5587A" w:rsidP="00E5587A">
      <w:pPr>
        <w:rPr>
          <w:sz w:val="16"/>
        </w:rPr>
      </w:pPr>
      <w:r w:rsidRPr="009F0739">
        <w:rPr>
          <w:sz w:val="16"/>
        </w:rPr>
        <w:t xml:space="preserve">Because </w:t>
      </w:r>
      <w:r w:rsidRPr="009F0739">
        <w:rPr>
          <w:rStyle w:val="StyleUnderline"/>
        </w:rPr>
        <w:t>we</w:t>
      </w:r>
      <w:r w:rsidRPr="009F0739">
        <w:rPr>
          <w:sz w:val="16"/>
        </w:rPr>
        <w:t xml:space="preserve"> </w:t>
      </w:r>
      <w:r w:rsidRPr="0070023A">
        <w:rPr>
          <w:rStyle w:val="Emphasis"/>
          <w:highlight w:val="yellow"/>
        </w:rPr>
        <w:t>conclude</w:t>
      </w:r>
      <w:r w:rsidRPr="009F0739">
        <w:rPr>
          <w:sz w:val="16"/>
        </w:rPr>
        <w:t xml:space="preserve"> </w:t>
      </w:r>
      <w:r w:rsidRPr="009F0739">
        <w:rPr>
          <w:rStyle w:val="StyleUnderline"/>
        </w:rPr>
        <w:t>that the</w:t>
      </w:r>
      <w:r w:rsidRPr="009F0739">
        <w:rPr>
          <w:sz w:val="16"/>
        </w:rPr>
        <w:t xml:space="preserve"> </w:t>
      </w:r>
      <w:r w:rsidRPr="0070023A">
        <w:rPr>
          <w:rStyle w:val="Emphasis"/>
          <w:highlight w:val="yellow"/>
        </w:rPr>
        <w:t>common meaning of "should"</w:t>
      </w:r>
      <w:r w:rsidRPr="0070023A">
        <w:rPr>
          <w:sz w:val="16"/>
        </w:rPr>
        <w:t xml:space="preserve"> </w:t>
      </w:r>
      <w:r w:rsidRPr="0070023A">
        <w:rPr>
          <w:rStyle w:val="StyleUnderline"/>
        </w:rPr>
        <w:t>conveys</w:t>
      </w:r>
      <w:r w:rsidRPr="009F0739">
        <w:rPr>
          <w:rStyle w:val="StyleUnderline"/>
        </w:rPr>
        <w:t xml:space="preserve"> </w:t>
      </w:r>
      <w:r w:rsidRPr="0070023A">
        <w:rPr>
          <w:rStyle w:val="StyleUnderline"/>
        </w:rPr>
        <w:t>an</w:t>
      </w:r>
      <w:r w:rsidRPr="009F0739">
        <w:rPr>
          <w:sz w:val="16"/>
        </w:rPr>
        <w:t xml:space="preserve"> </w:t>
      </w:r>
      <w:r w:rsidRPr="009F0739">
        <w:rPr>
          <w:rStyle w:val="Emphasis"/>
        </w:rPr>
        <w:t>obligatory</w:t>
      </w:r>
      <w:r w:rsidRPr="009F0739">
        <w:rPr>
          <w:sz w:val="16"/>
        </w:rPr>
        <w:t xml:space="preserve"> </w:t>
      </w:r>
      <w:r w:rsidRPr="009F0739">
        <w:rPr>
          <w:rStyle w:val="StyleUnderline"/>
        </w:rPr>
        <w:t>command and not a permissive request</w:t>
      </w:r>
      <w:r w:rsidRPr="009F0739">
        <w:rPr>
          <w:sz w:val="16"/>
        </w:rPr>
        <w:t xml:space="preserve"> and after considering the use of the term in the context of all of the court's instructions, we conclude that the instructions using that word adequately informed the jury of its obligation to adhere to the reasonable doubt standard in deciding defendant's guilt. Further, </w:t>
      </w:r>
      <w:r w:rsidRPr="009F0739">
        <w:rPr>
          <w:rStyle w:val="StyleUnderline"/>
        </w:rPr>
        <w:t>when the instructions are</w:t>
      </w:r>
      <w:r w:rsidRPr="009F0739">
        <w:rPr>
          <w:sz w:val="16"/>
        </w:rPr>
        <w:t xml:space="preserve"> </w:t>
      </w:r>
      <w:r w:rsidRPr="009F0739">
        <w:rPr>
          <w:rStyle w:val="Emphasis"/>
        </w:rPr>
        <w:t>read in context</w:t>
      </w:r>
      <w:r w:rsidRPr="009F0739">
        <w:rPr>
          <w:sz w:val="16"/>
        </w:rPr>
        <w:t xml:space="preserve"> with the court's general instruction on reasonable doubt, </w:t>
      </w:r>
      <w:r w:rsidRPr="009F0739">
        <w:rPr>
          <w:rStyle w:val="StyleUnderline"/>
        </w:rPr>
        <w:t>it is evident</w:t>
      </w:r>
      <w:r w:rsidRPr="009F0739">
        <w:rPr>
          <w:sz w:val="16"/>
        </w:rPr>
        <w:t xml:space="preserve"> that the jury was adequately informed of its duty to decide the case based on the law and the evidence offered at trial.</w:t>
      </w:r>
    </w:p>
    <w:p w14:paraId="4E8E35AD" w14:textId="77777777" w:rsidR="00E5587A" w:rsidRPr="00EF0E9D" w:rsidRDefault="00E5587A" w:rsidP="00E5587A">
      <w:pPr>
        <w:rPr>
          <w:sz w:val="16"/>
        </w:rPr>
      </w:pPr>
      <w:r w:rsidRPr="009F0739">
        <w:rPr>
          <w:sz w:val="16"/>
        </w:rPr>
        <w:t>Initially, we note that the challenged instruction was authorized for use by the supreme court in 1983. See CJI- Crim page V. We also note that it has been used in many, if not most, criminal trials since that time without a challenge in th</w:t>
      </w:r>
      <w:r w:rsidRPr="00EF0E9D">
        <w:rPr>
          <w:sz w:val="16"/>
        </w:rPr>
        <w:t>e appellate courts.</w:t>
      </w:r>
    </w:p>
    <w:p w14:paraId="40AE0CB5" w14:textId="77777777" w:rsidR="00E5587A" w:rsidRPr="009F0739" w:rsidRDefault="00E5587A" w:rsidP="00E5587A">
      <w:pPr>
        <w:rPr>
          <w:sz w:val="16"/>
        </w:rPr>
      </w:pPr>
      <w:r w:rsidRPr="00EF0E9D">
        <w:rPr>
          <w:rStyle w:val="Emphasis"/>
        </w:rPr>
        <w:t>"Should"</w:t>
      </w:r>
      <w:r w:rsidRPr="00EF0E9D">
        <w:rPr>
          <w:sz w:val="16"/>
        </w:rPr>
        <w:t xml:space="preserve"> </w:t>
      </w:r>
      <w:r w:rsidRPr="00EF0E9D">
        <w:rPr>
          <w:rStyle w:val="StyleUnderline"/>
        </w:rPr>
        <w:t>is "used . . . to express</w:t>
      </w:r>
      <w:r w:rsidRPr="00EF0E9D">
        <w:rPr>
          <w:sz w:val="16"/>
        </w:rPr>
        <w:t xml:space="preserve"> duty, </w:t>
      </w:r>
      <w:r w:rsidRPr="00EF0E9D">
        <w:rPr>
          <w:rStyle w:val="Emphasis"/>
        </w:rPr>
        <w:t>obligation</w:t>
      </w:r>
      <w:r w:rsidRPr="00EF0E9D">
        <w:rPr>
          <w:sz w:val="16"/>
        </w:rPr>
        <w:t xml:space="preserve">, propriety, </w:t>
      </w:r>
      <w:r w:rsidRPr="00EF0E9D">
        <w:rPr>
          <w:rStyle w:val="StyleUnderline"/>
        </w:rPr>
        <w:t>or</w:t>
      </w:r>
      <w:r w:rsidRPr="00EF0E9D">
        <w:rPr>
          <w:sz w:val="16"/>
        </w:rPr>
        <w:t xml:space="preserve"> </w:t>
      </w:r>
      <w:r w:rsidRPr="00EF0E9D">
        <w:rPr>
          <w:rStyle w:val="Emphasis"/>
        </w:rPr>
        <w:t>expediency</w:t>
      </w:r>
      <w:r w:rsidRPr="00EF0E9D">
        <w:rPr>
          <w:sz w:val="16"/>
        </w:rPr>
        <w:t xml:space="preserve">." </w:t>
      </w:r>
      <w:r w:rsidRPr="00EF0E9D">
        <w:rPr>
          <w:i/>
          <w:iCs/>
          <w:sz w:val="16"/>
        </w:rPr>
        <w:t>Webster'</w:t>
      </w:r>
      <w:r w:rsidRPr="009F0739">
        <w:rPr>
          <w:i/>
          <w:iCs/>
          <w:sz w:val="16"/>
        </w:rPr>
        <w:t xml:space="preserve">s Third </w:t>
      </w:r>
      <w:r w:rsidRPr="0070023A">
        <w:rPr>
          <w:i/>
          <w:iCs/>
          <w:sz w:val="16"/>
        </w:rPr>
        <w:t>New International Dictionary</w:t>
      </w:r>
      <w:r w:rsidRPr="0070023A">
        <w:rPr>
          <w:sz w:val="16"/>
        </w:rPr>
        <w:t xml:space="preserve"> 2104 (2002). </w:t>
      </w:r>
      <w:r w:rsidRPr="0070023A">
        <w:rPr>
          <w:rStyle w:val="StyleUnderline"/>
        </w:rPr>
        <w:t>Courts</w:t>
      </w:r>
      <w:r w:rsidRPr="0070023A">
        <w:rPr>
          <w:sz w:val="16"/>
        </w:rPr>
        <w:t xml:space="preserve"> [**15] </w:t>
      </w:r>
      <w:r w:rsidRPr="0070023A">
        <w:rPr>
          <w:rStyle w:val="StyleUnderline"/>
        </w:rPr>
        <w:t xml:space="preserve">interpreting the word in </w:t>
      </w:r>
      <w:r w:rsidRPr="0070023A">
        <w:rPr>
          <w:rStyle w:val="Emphasis"/>
        </w:rPr>
        <w:t>various contexts</w:t>
      </w:r>
      <w:r w:rsidRPr="0070023A">
        <w:rPr>
          <w:sz w:val="16"/>
        </w:rPr>
        <w:t xml:space="preserve"> </w:t>
      </w:r>
      <w:r w:rsidRPr="0070023A">
        <w:rPr>
          <w:rStyle w:val="StyleUnderline"/>
        </w:rPr>
        <w:t>have drawn conflicting conclusions, although</w:t>
      </w:r>
      <w:r w:rsidRPr="009F0739">
        <w:rPr>
          <w:rStyle w:val="StyleUnderline"/>
        </w:rPr>
        <w:t xml:space="preserve"> the</w:t>
      </w:r>
      <w:r w:rsidRPr="009F0739">
        <w:rPr>
          <w:sz w:val="16"/>
        </w:rPr>
        <w:t xml:space="preserve"> </w:t>
      </w:r>
      <w:r w:rsidRPr="0070023A">
        <w:rPr>
          <w:rStyle w:val="Emphasis"/>
          <w:sz w:val="24"/>
          <w:szCs w:val="24"/>
          <w:highlight w:val="yellow"/>
        </w:rPr>
        <w:t>weight of authority</w:t>
      </w:r>
      <w:r w:rsidRPr="009F0739">
        <w:rPr>
          <w:sz w:val="16"/>
        </w:rPr>
        <w:t xml:space="preserve"> appears to </w:t>
      </w:r>
      <w:r w:rsidRPr="0070023A">
        <w:rPr>
          <w:rStyle w:val="Emphasis"/>
          <w:sz w:val="24"/>
          <w:szCs w:val="24"/>
          <w:highlight w:val="yellow"/>
        </w:rPr>
        <w:t>favor</w:t>
      </w:r>
      <w:r w:rsidRPr="009F0739">
        <w:rPr>
          <w:rStyle w:val="Emphasis"/>
          <w:sz w:val="24"/>
          <w:szCs w:val="24"/>
        </w:rPr>
        <w:t xml:space="preserve"> interpreting "should" in </w:t>
      </w:r>
      <w:r w:rsidRPr="00EE08A3">
        <w:rPr>
          <w:rStyle w:val="Emphasis"/>
          <w:sz w:val="24"/>
          <w:szCs w:val="24"/>
          <w:highlight w:val="yellow"/>
        </w:rPr>
        <w:t>an</w:t>
      </w:r>
      <w:r w:rsidRPr="0070023A">
        <w:rPr>
          <w:rStyle w:val="Emphasis"/>
          <w:sz w:val="24"/>
          <w:szCs w:val="24"/>
          <w:highlight w:val="yellow"/>
        </w:rPr>
        <w:t xml:space="preserve"> imperative, obligatory sense</w:t>
      </w:r>
      <w:r w:rsidRPr="009F0739">
        <w:rPr>
          <w:sz w:val="16"/>
        </w:rPr>
        <w:t xml:space="preserve">. A </w:t>
      </w:r>
      <w:r w:rsidRPr="0070023A">
        <w:rPr>
          <w:rStyle w:val="StyleUnderline"/>
          <w:highlight w:val="yellow"/>
        </w:rPr>
        <w:t>number of courts</w:t>
      </w:r>
      <w:r w:rsidRPr="009F0739">
        <w:rPr>
          <w:rStyle w:val="StyleUnderline"/>
        </w:rPr>
        <w:t>, confronted with the</w:t>
      </w:r>
      <w:r w:rsidRPr="009F0739">
        <w:rPr>
          <w:sz w:val="16"/>
        </w:rPr>
        <w:t xml:space="preserve"> </w:t>
      </w:r>
      <w:r w:rsidRPr="009F0739">
        <w:rPr>
          <w:rStyle w:val="Emphasis"/>
        </w:rPr>
        <w:t>question</w:t>
      </w:r>
      <w:r w:rsidRPr="009F0739">
        <w:rPr>
          <w:sz w:val="16"/>
        </w:rPr>
        <w:t xml:space="preserve"> </w:t>
      </w:r>
      <w:r w:rsidRPr="009F0739">
        <w:rPr>
          <w:rStyle w:val="StyleUnderline"/>
        </w:rPr>
        <w:t>of</w:t>
      </w:r>
      <w:r w:rsidRPr="009F0739">
        <w:rPr>
          <w:sz w:val="16"/>
        </w:rPr>
        <w:t xml:space="preserve"> whether using </w:t>
      </w:r>
      <w:r w:rsidRPr="009F0739">
        <w:rPr>
          <w:rStyle w:val="StyleUnderline"/>
        </w:rPr>
        <w:t>the word "should"</w:t>
      </w:r>
      <w:r w:rsidRPr="009F0739">
        <w:rPr>
          <w:sz w:val="16"/>
        </w:rPr>
        <w:t xml:space="preserve"> in jury instructions conforms with the Fifth and Sixth Amendment protections governing the reasonable doubt standard, </w:t>
      </w:r>
      <w:r w:rsidRPr="009F0739">
        <w:rPr>
          <w:rStyle w:val="StyleUnderline"/>
        </w:rPr>
        <w:t>have</w:t>
      </w:r>
      <w:r w:rsidRPr="009F0739">
        <w:rPr>
          <w:sz w:val="16"/>
        </w:rPr>
        <w:t xml:space="preserve"> </w:t>
      </w:r>
      <w:r w:rsidRPr="0070023A">
        <w:rPr>
          <w:rStyle w:val="Emphasis"/>
          <w:highlight w:val="yellow"/>
        </w:rPr>
        <w:t>upheld</w:t>
      </w:r>
      <w:r w:rsidRPr="009F0739">
        <w:rPr>
          <w:sz w:val="16"/>
        </w:rPr>
        <w:t xml:space="preserve"> </w:t>
      </w:r>
      <w:r w:rsidRPr="009F0739">
        <w:rPr>
          <w:rStyle w:val="StyleUnderline"/>
        </w:rPr>
        <w:t>instructions using the word</w:t>
      </w:r>
      <w:r w:rsidRPr="009F0739">
        <w:rPr>
          <w:sz w:val="16"/>
        </w:rPr>
        <w:t xml:space="preserve">. In the </w:t>
      </w:r>
      <w:r w:rsidRPr="009F0739">
        <w:rPr>
          <w:rStyle w:val="StyleUnderline"/>
        </w:rPr>
        <w:t>courts of</w:t>
      </w:r>
      <w:r w:rsidRPr="009F0739">
        <w:rPr>
          <w:sz w:val="16"/>
        </w:rPr>
        <w:t xml:space="preserve"> </w:t>
      </w:r>
      <w:r w:rsidRPr="009F0739">
        <w:rPr>
          <w:rStyle w:val="Emphasis"/>
        </w:rPr>
        <w:t>other states</w:t>
      </w:r>
      <w:r w:rsidRPr="009F0739">
        <w:rPr>
          <w:sz w:val="16"/>
        </w:rPr>
        <w:t xml:space="preserve"> in which a defendant has argued that the word "should" in the reasonable doubt instruction does not sufficiently inform the jury that it is bound to find the defendant not guilty if insufficient proof is submitted at trial, the courts have squarely rejected the argument. They </w:t>
      </w:r>
      <w:r w:rsidRPr="009F0739">
        <w:rPr>
          <w:rStyle w:val="StyleUnderline"/>
        </w:rPr>
        <w:t>reasoned</w:t>
      </w:r>
      <w:r w:rsidRPr="009F0739">
        <w:rPr>
          <w:sz w:val="16"/>
        </w:rPr>
        <w:t xml:space="preserve"> that </w:t>
      </w:r>
      <w:r w:rsidRPr="009F0739">
        <w:rPr>
          <w:rStyle w:val="StyleUnderline"/>
        </w:rPr>
        <w:t>the word "conveys a</w:t>
      </w:r>
      <w:r w:rsidRPr="009F0739">
        <w:rPr>
          <w:sz w:val="16"/>
        </w:rPr>
        <w:t xml:space="preserve"> </w:t>
      </w:r>
      <w:r w:rsidRPr="009F0739">
        <w:rPr>
          <w:rStyle w:val="Emphasis"/>
        </w:rPr>
        <w:t>sense of duty and obligation</w:t>
      </w:r>
      <w:r w:rsidRPr="009F0739">
        <w:rPr>
          <w:sz w:val="16"/>
        </w:rPr>
        <w:t xml:space="preserve"> </w:t>
      </w:r>
      <w:r w:rsidRPr="009F0739">
        <w:rPr>
          <w:rStyle w:val="StyleUnderline"/>
        </w:rPr>
        <w:t>and could not be misunderstood</w:t>
      </w:r>
      <w:r w:rsidRPr="009F0739">
        <w:rPr>
          <w:sz w:val="16"/>
        </w:rPr>
        <w:t xml:space="preserve"> by a jury." </w:t>
      </w:r>
      <w:r w:rsidRPr="009F0739">
        <w:rPr>
          <w:i/>
          <w:iCs/>
          <w:sz w:val="16"/>
        </w:rPr>
        <w:t>See State v. McCloud</w:t>
      </w:r>
      <w:r w:rsidRPr="009F0739">
        <w:rPr>
          <w:sz w:val="16"/>
        </w:rPr>
        <w:t xml:space="preserve">, 257 Kan. 1, 891 P.2d 324, 335 (Kan. 1995); </w:t>
      </w:r>
      <w:r w:rsidRPr="009F0739">
        <w:rPr>
          <w:i/>
          <w:iCs/>
          <w:sz w:val="16"/>
        </w:rPr>
        <w:t>see also Tyson v. State</w:t>
      </w:r>
      <w:r w:rsidRPr="009F0739">
        <w:rPr>
          <w:sz w:val="16"/>
        </w:rPr>
        <w:t xml:space="preserve">, 217 Ga. App. 428, 457 S.E.2d 690, 691-92 (Ga. Ct. App. 1995) (finding argument that "should" is directional but not instructional to be without merit); </w:t>
      </w:r>
      <w:r w:rsidRPr="009F0739">
        <w:rPr>
          <w:i/>
          <w:iCs/>
          <w:sz w:val="16"/>
        </w:rPr>
        <w:t>Commonwealth v. Hammond</w:t>
      </w:r>
      <w:r w:rsidRPr="009F0739">
        <w:rPr>
          <w:sz w:val="16"/>
        </w:rPr>
        <w:t>, 350 Pa. Super. 477, 504 A.2d 940, 941-42 (Pa. Super. Ct. 1986).</w:t>
      </w:r>
    </w:p>
    <w:p w14:paraId="702A53F1" w14:textId="77777777" w:rsidR="00E5587A" w:rsidRPr="009F0739" w:rsidRDefault="00E5587A" w:rsidP="00E5587A">
      <w:pPr>
        <w:rPr>
          <w:sz w:val="16"/>
        </w:rPr>
      </w:pPr>
      <w:r w:rsidRPr="009F0739">
        <w:rPr>
          <w:sz w:val="16"/>
        </w:rPr>
        <w:t xml:space="preserve">Notably, </w:t>
      </w:r>
      <w:r w:rsidRPr="009F0739">
        <w:rPr>
          <w:rStyle w:val="StyleUnderline"/>
        </w:rPr>
        <w:t>courts interpreting the word</w:t>
      </w:r>
      <w:r w:rsidRPr="009F0739">
        <w:rPr>
          <w:sz w:val="16"/>
        </w:rPr>
        <w:t xml:space="preserve"> </w:t>
      </w:r>
      <w:r w:rsidRPr="009F0739">
        <w:rPr>
          <w:rStyle w:val="Emphasis"/>
        </w:rPr>
        <w:t>"should"</w:t>
      </w:r>
      <w:r w:rsidRPr="009F0739">
        <w:rPr>
          <w:sz w:val="16"/>
        </w:rPr>
        <w:t xml:space="preserve"> in other types of jury instructions [**16] </w:t>
      </w:r>
      <w:r w:rsidRPr="009F0739">
        <w:rPr>
          <w:rStyle w:val="StyleUnderline"/>
        </w:rPr>
        <w:t>have</w:t>
      </w:r>
      <w:r w:rsidRPr="009F0739">
        <w:rPr>
          <w:sz w:val="16"/>
        </w:rPr>
        <w:t xml:space="preserve"> also </w:t>
      </w:r>
      <w:r w:rsidRPr="009F0739">
        <w:rPr>
          <w:rStyle w:val="StyleUnderline"/>
        </w:rPr>
        <w:t>found that the word conveys</w:t>
      </w:r>
      <w:r w:rsidRPr="009F0739">
        <w:rPr>
          <w:sz w:val="16"/>
        </w:rPr>
        <w:t xml:space="preserve"> to the jury </w:t>
      </w:r>
      <w:r w:rsidRPr="009F0739">
        <w:rPr>
          <w:rStyle w:val="StyleUnderline"/>
        </w:rPr>
        <w:t>a sense of</w:t>
      </w:r>
      <w:r w:rsidRPr="009F0739">
        <w:rPr>
          <w:sz w:val="16"/>
        </w:rPr>
        <w:t xml:space="preserve"> duty or </w:t>
      </w:r>
      <w:r w:rsidRPr="009F0739">
        <w:rPr>
          <w:rStyle w:val="Emphasis"/>
        </w:rPr>
        <w:t>obligation</w:t>
      </w:r>
      <w:r w:rsidRPr="009F0739">
        <w:rPr>
          <w:sz w:val="16"/>
        </w:rPr>
        <w:t xml:space="preserve"> </w:t>
      </w:r>
      <w:r w:rsidRPr="009F0739">
        <w:rPr>
          <w:rStyle w:val="StyleUnderline"/>
        </w:rPr>
        <w:t>and</w:t>
      </w:r>
      <w:r w:rsidRPr="009F0739">
        <w:rPr>
          <w:sz w:val="16"/>
        </w:rPr>
        <w:t xml:space="preserve"> </w:t>
      </w:r>
      <w:r w:rsidRPr="009F0739">
        <w:rPr>
          <w:rStyle w:val="Emphasis"/>
        </w:rPr>
        <w:t>not discretion</w:t>
      </w:r>
      <w:r w:rsidRPr="009F0739">
        <w:rPr>
          <w:sz w:val="16"/>
        </w:rPr>
        <w:t xml:space="preserve">. In </w:t>
      </w:r>
      <w:r w:rsidRPr="009F0739">
        <w:rPr>
          <w:i/>
          <w:iCs/>
          <w:sz w:val="16"/>
        </w:rPr>
        <w:t>Little v. State</w:t>
      </w:r>
      <w:r w:rsidRPr="009F0739">
        <w:rPr>
          <w:sz w:val="16"/>
        </w:rPr>
        <w:t xml:space="preserve">, 261 Ark. 859, 554 S.W.2d 312, 324 (Ark. 1977), </w:t>
      </w:r>
      <w:r w:rsidRPr="009F0739">
        <w:rPr>
          <w:rStyle w:val="StyleUnderline"/>
        </w:rPr>
        <w:t>t</w:t>
      </w:r>
      <w:r w:rsidRPr="00EF0E9D">
        <w:rPr>
          <w:rStyle w:val="StyleUnderline"/>
        </w:rPr>
        <w:t>he</w:t>
      </w:r>
      <w:r w:rsidRPr="00EF0E9D">
        <w:rPr>
          <w:sz w:val="16"/>
        </w:rPr>
        <w:t xml:space="preserve"> </w:t>
      </w:r>
      <w:r w:rsidRPr="00EF0E9D">
        <w:rPr>
          <w:rStyle w:val="Emphasis"/>
        </w:rPr>
        <w:t>Arkansas Supreme Court</w:t>
      </w:r>
      <w:r w:rsidRPr="00EF0E9D">
        <w:rPr>
          <w:sz w:val="16"/>
        </w:rPr>
        <w:t xml:space="preserve"> </w:t>
      </w:r>
      <w:r w:rsidRPr="00EF0E9D">
        <w:rPr>
          <w:rStyle w:val="StyleUnderline"/>
        </w:rPr>
        <w:t>interpreted the w</w:t>
      </w:r>
      <w:r w:rsidRPr="007D18A4">
        <w:rPr>
          <w:rStyle w:val="StyleUnderline"/>
        </w:rPr>
        <w:t>ord "should"</w:t>
      </w:r>
      <w:r w:rsidRPr="007D18A4">
        <w:rPr>
          <w:sz w:val="16"/>
        </w:rPr>
        <w:t xml:space="preserve"> in</w:t>
      </w:r>
      <w:r w:rsidRPr="009F0739">
        <w:rPr>
          <w:sz w:val="16"/>
        </w:rPr>
        <w:t xml:space="preserve"> an instruction on circumstantial evidence </w:t>
      </w:r>
      <w:r w:rsidRPr="00EF0E9D">
        <w:rPr>
          <w:rStyle w:val="StyleUnderline"/>
        </w:rPr>
        <w:t>as</w:t>
      </w:r>
      <w:r w:rsidRPr="009F0739">
        <w:rPr>
          <w:sz w:val="16"/>
        </w:rPr>
        <w:t xml:space="preserve"> </w:t>
      </w:r>
      <w:r w:rsidRPr="0070023A">
        <w:rPr>
          <w:rStyle w:val="Emphasis"/>
          <w:highlight w:val="yellow"/>
        </w:rPr>
        <w:t>synonymous</w:t>
      </w:r>
      <w:r w:rsidRPr="0070023A">
        <w:rPr>
          <w:sz w:val="16"/>
          <w:highlight w:val="yellow"/>
        </w:rPr>
        <w:t xml:space="preserve"> </w:t>
      </w:r>
      <w:r w:rsidRPr="0070023A">
        <w:rPr>
          <w:rStyle w:val="StyleUnderline"/>
          <w:highlight w:val="yellow"/>
        </w:rPr>
        <w:t>with</w:t>
      </w:r>
      <w:r w:rsidRPr="009F0739">
        <w:rPr>
          <w:rStyle w:val="StyleUnderline"/>
        </w:rPr>
        <w:t xml:space="preserve"> the word</w:t>
      </w:r>
      <w:r w:rsidRPr="009F0739">
        <w:rPr>
          <w:sz w:val="16"/>
        </w:rPr>
        <w:t xml:space="preserve"> </w:t>
      </w:r>
      <w:r w:rsidRPr="0070023A">
        <w:rPr>
          <w:rStyle w:val="Emphasis"/>
          <w:highlight w:val="yellow"/>
        </w:rPr>
        <w:t>"must"</w:t>
      </w:r>
      <w:r w:rsidRPr="009F0739">
        <w:rPr>
          <w:sz w:val="16"/>
        </w:rPr>
        <w:t xml:space="preserve"> and rejected the defendant's argument that the jury may have been misled by the court's use of the word in the instruction. Similarly, </w:t>
      </w:r>
      <w:r w:rsidRPr="009F0739">
        <w:rPr>
          <w:rStyle w:val="StyleUnderline"/>
        </w:rPr>
        <w:t>the</w:t>
      </w:r>
      <w:r w:rsidRPr="009F0739">
        <w:rPr>
          <w:sz w:val="16"/>
        </w:rPr>
        <w:t xml:space="preserve"> </w:t>
      </w:r>
      <w:r w:rsidRPr="00EF0E9D">
        <w:rPr>
          <w:rStyle w:val="Emphasis"/>
        </w:rPr>
        <w:t>Missouri Supreme Court</w:t>
      </w:r>
      <w:r w:rsidRPr="00EF0E9D">
        <w:rPr>
          <w:sz w:val="16"/>
        </w:rPr>
        <w:t xml:space="preserve"> </w:t>
      </w:r>
      <w:r w:rsidRPr="00EF0E9D">
        <w:rPr>
          <w:rStyle w:val="StyleUnderline"/>
        </w:rPr>
        <w:t>rejected a</w:t>
      </w:r>
      <w:r w:rsidRPr="00EF0E9D">
        <w:rPr>
          <w:sz w:val="16"/>
        </w:rPr>
        <w:t xml:space="preserve"> defendant's </w:t>
      </w:r>
      <w:r w:rsidRPr="00EF0E9D">
        <w:rPr>
          <w:rStyle w:val="StyleUnderline"/>
        </w:rPr>
        <w:t>argument</w:t>
      </w:r>
      <w:r w:rsidRPr="00EF0E9D">
        <w:rPr>
          <w:sz w:val="16"/>
        </w:rPr>
        <w:t xml:space="preserve"> that the court erred by not using the word "should" in an instruction on witness credibility which used the word "must" </w:t>
      </w:r>
      <w:r w:rsidRPr="00EF0E9D">
        <w:rPr>
          <w:rStyle w:val="StyleUnderline"/>
        </w:rPr>
        <w:t>because the two words have the</w:t>
      </w:r>
      <w:r w:rsidRPr="00EF0E9D">
        <w:rPr>
          <w:sz w:val="16"/>
        </w:rPr>
        <w:t xml:space="preserve"> </w:t>
      </w:r>
      <w:r w:rsidRPr="00EF0E9D">
        <w:rPr>
          <w:rStyle w:val="Emphasis"/>
        </w:rPr>
        <w:t>same</w:t>
      </w:r>
      <w:r w:rsidRPr="00EF0E9D">
        <w:rPr>
          <w:sz w:val="16"/>
        </w:rPr>
        <w:t xml:space="preserve"> </w:t>
      </w:r>
      <w:r w:rsidRPr="00EF0E9D">
        <w:rPr>
          <w:rStyle w:val="StyleUnderline"/>
        </w:rPr>
        <w:t>m</w:t>
      </w:r>
      <w:r w:rsidRPr="009F0739">
        <w:rPr>
          <w:rStyle w:val="StyleUnderline"/>
        </w:rPr>
        <w:t>eaning</w:t>
      </w:r>
      <w:r w:rsidRPr="009F0739">
        <w:rPr>
          <w:sz w:val="16"/>
        </w:rPr>
        <w:t xml:space="preserve">. </w:t>
      </w:r>
      <w:r w:rsidRPr="009F0739">
        <w:rPr>
          <w:i/>
          <w:iCs/>
          <w:sz w:val="16"/>
        </w:rPr>
        <w:t>State v. Rack</w:t>
      </w:r>
      <w:r w:rsidRPr="009F0739">
        <w:rPr>
          <w:sz w:val="16"/>
        </w:rPr>
        <w:t>, 318 S.W.2d 211, 215 (Mo. 1958).</w:t>
      </w:r>
    </w:p>
    <w:p w14:paraId="22E33CBD" w14:textId="77777777" w:rsidR="00E5587A" w:rsidRPr="009F0739" w:rsidRDefault="00E5587A" w:rsidP="00E5587A">
      <w:pPr>
        <w:rPr>
          <w:sz w:val="16"/>
        </w:rPr>
      </w:pPr>
      <w:r w:rsidRPr="009F0739">
        <w:rPr>
          <w:sz w:val="16"/>
        </w:rPr>
        <w:t xml:space="preserve">[*318]  In applying a child support statute, the Arizona Court of Appeals concluded that a legislature's or commission's use of the word "should" is meant to convey duty or obligation. </w:t>
      </w:r>
      <w:r w:rsidRPr="009F0739">
        <w:rPr>
          <w:i/>
          <w:iCs/>
          <w:sz w:val="16"/>
        </w:rPr>
        <w:t>McNutt v. McNutt</w:t>
      </w:r>
      <w:r w:rsidRPr="009F0739">
        <w:rPr>
          <w:sz w:val="16"/>
        </w:rPr>
        <w:t>, 203 Ariz. 28, 49 P.3d 300, 306 (Ariz. Ct. App. 2002) (finding a statute stating that child support expenditures "should" be allocated for the purpose of parents' federal tax exemption to be mandatory).</w:t>
      </w:r>
    </w:p>
    <w:p w14:paraId="029DDFA1" w14:textId="77777777" w:rsidR="00E5587A" w:rsidRPr="00F71BD9" w:rsidRDefault="00E5587A" w:rsidP="00E5587A">
      <w:r w:rsidRPr="009F0739">
        <w:rPr>
          <w:sz w:val="16"/>
        </w:rPr>
        <w:t xml:space="preserve">In other </w:t>
      </w:r>
      <w:r w:rsidRPr="0070023A">
        <w:rPr>
          <w:sz w:val="16"/>
        </w:rPr>
        <w:t xml:space="preserve">cases, </w:t>
      </w:r>
      <w:r w:rsidRPr="0070023A">
        <w:rPr>
          <w:rStyle w:val="StyleUnderline"/>
        </w:rPr>
        <w:t>the word "should" in</w:t>
      </w:r>
      <w:r w:rsidRPr="0070023A">
        <w:rPr>
          <w:sz w:val="16"/>
        </w:rPr>
        <w:t xml:space="preserve"> contexts other than jury instructio</w:t>
      </w:r>
      <w:r w:rsidRPr="00EF0E9D">
        <w:rPr>
          <w:sz w:val="16"/>
        </w:rPr>
        <w:t xml:space="preserve">ns </w:t>
      </w:r>
      <w:r w:rsidRPr="00EF0E9D">
        <w:rPr>
          <w:rStyle w:val="StyleUnderline"/>
        </w:rPr>
        <w:t>has been held to have a</w:t>
      </w:r>
      <w:r w:rsidRPr="009F0739">
        <w:rPr>
          <w:sz w:val="16"/>
        </w:rPr>
        <w:t xml:space="preserve"> </w:t>
      </w:r>
      <w:r w:rsidRPr="0070023A">
        <w:rPr>
          <w:rStyle w:val="Emphasis"/>
          <w:highlight w:val="yellow"/>
        </w:rPr>
        <w:t>permissive</w:t>
      </w:r>
      <w:r w:rsidRPr="0070023A">
        <w:rPr>
          <w:sz w:val="16"/>
          <w:highlight w:val="yellow"/>
        </w:rPr>
        <w:t xml:space="preserve"> </w:t>
      </w:r>
      <w:r w:rsidRPr="0070023A">
        <w:rPr>
          <w:rStyle w:val="StyleUnderline"/>
          <w:highlight w:val="yellow"/>
        </w:rPr>
        <w:t>meaning</w:t>
      </w:r>
      <w:r w:rsidRPr="009F0739">
        <w:rPr>
          <w:sz w:val="16"/>
        </w:rPr>
        <w:t xml:space="preserve">. Other [**17] divisions of this court, in interpreting the Code of Penal Discipline, have held that the word "should" was not mandatory. </w:t>
      </w:r>
      <w:r w:rsidRPr="009F0739">
        <w:rPr>
          <w:i/>
          <w:iCs/>
          <w:sz w:val="16"/>
        </w:rPr>
        <w:t>Woolsey v. Colo. Dep't of Corrections</w:t>
      </w:r>
      <w:r w:rsidRPr="009F0739">
        <w:rPr>
          <w:sz w:val="16"/>
        </w:rPr>
        <w:t xml:space="preserve">, 66 P.3d 151, 154 (Colo. App. 2002); </w:t>
      </w:r>
      <w:r w:rsidRPr="009F0739">
        <w:rPr>
          <w:i/>
          <w:iCs/>
          <w:sz w:val="16"/>
        </w:rPr>
        <w:t>Washington v. Crowder</w:t>
      </w:r>
      <w:r w:rsidRPr="009F0739">
        <w:rPr>
          <w:sz w:val="16"/>
        </w:rPr>
        <w:t xml:space="preserve">, 12 P.3d 857, 859 (Colo. App. 2000). These </w:t>
      </w:r>
      <w:r w:rsidRPr="00DC3C78">
        <w:rPr>
          <w:rStyle w:val="StyleUnderline"/>
        </w:rPr>
        <w:t>cases are</w:t>
      </w:r>
      <w:r w:rsidRPr="00DC3C78">
        <w:rPr>
          <w:sz w:val="16"/>
        </w:rPr>
        <w:t xml:space="preserve"> </w:t>
      </w:r>
      <w:r w:rsidRPr="00F1439F">
        <w:rPr>
          <w:rStyle w:val="Emphasis"/>
          <w:highlight w:val="yellow"/>
        </w:rPr>
        <w:t>distin</w:t>
      </w:r>
      <w:r w:rsidRPr="00EF0E9D">
        <w:rPr>
          <w:rStyle w:val="Emphasis"/>
          <w:highlight w:val="yellow"/>
        </w:rPr>
        <w:t>guishable</w:t>
      </w:r>
      <w:r w:rsidRPr="00EF0E9D">
        <w:rPr>
          <w:sz w:val="16"/>
          <w:highlight w:val="yellow"/>
        </w:rPr>
        <w:t xml:space="preserve"> </w:t>
      </w:r>
      <w:r w:rsidRPr="00EF0E9D">
        <w:rPr>
          <w:rStyle w:val="StyleUnderline"/>
          <w:highlight w:val="yellow"/>
        </w:rPr>
        <w:t>because they</w:t>
      </w:r>
      <w:r w:rsidRPr="00F1439F">
        <w:rPr>
          <w:rStyle w:val="StyleUnderline"/>
        </w:rPr>
        <w:t xml:space="preserve"> concern</w:t>
      </w:r>
      <w:r w:rsidRPr="00F1439F">
        <w:rPr>
          <w:sz w:val="16"/>
        </w:rPr>
        <w:t xml:space="preserve"> very short </w:t>
      </w:r>
      <w:r w:rsidRPr="00F1439F">
        <w:rPr>
          <w:rStyle w:val="StyleUnderline"/>
        </w:rPr>
        <w:t>procedural</w:t>
      </w:r>
      <w:r w:rsidRPr="00F1439F">
        <w:rPr>
          <w:sz w:val="16"/>
        </w:rPr>
        <w:t xml:space="preserve"> time </w:t>
      </w:r>
      <w:r w:rsidRPr="00F1439F">
        <w:rPr>
          <w:rStyle w:val="StyleUnderline"/>
        </w:rPr>
        <w:t xml:space="preserve">lines </w:t>
      </w:r>
      <w:r w:rsidRPr="00EF0E9D">
        <w:rPr>
          <w:rStyle w:val="StyleUnderline"/>
        </w:rPr>
        <w:t>that</w:t>
      </w:r>
      <w:r w:rsidRPr="00EF0E9D">
        <w:rPr>
          <w:sz w:val="16"/>
        </w:rPr>
        <w:t xml:space="preserve"> </w:t>
      </w:r>
      <w:r w:rsidRPr="00F1439F">
        <w:rPr>
          <w:rStyle w:val="Emphasis"/>
          <w:sz w:val="24"/>
          <w:szCs w:val="24"/>
          <w:highlight w:val="yellow"/>
        </w:rPr>
        <w:t>do not implicate</w:t>
      </w:r>
      <w:r w:rsidRPr="00F1439F">
        <w:rPr>
          <w:sz w:val="16"/>
        </w:rPr>
        <w:t xml:space="preserve"> constitutional </w:t>
      </w:r>
      <w:r w:rsidRPr="00F1439F">
        <w:rPr>
          <w:rStyle w:val="Emphasis"/>
          <w:sz w:val="24"/>
          <w:szCs w:val="24"/>
          <w:highlight w:val="yellow"/>
        </w:rPr>
        <w:t>rights</w:t>
      </w:r>
      <w:r w:rsidRPr="00EF0E9D">
        <w:rPr>
          <w:sz w:val="16"/>
          <w:szCs w:val="16"/>
        </w:rPr>
        <w:t xml:space="preserve"> or standards for dec</w:t>
      </w:r>
      <w:r w:rsidRPr="009F0739">
        <w:rPr>
          <w:sz w:val="16"/>
        </w:rPr>
        <w:t xml:space="preserve">iding alleged violations of the penal code. Another division of this court concluded that "should" in an urban renewal redevelopment plan gave discretion and was not mandatory. </w:t>
      </w:r>
      <w:r w:rsidRPr="009F0739">
        <w:rPr>
          <w:i/>
          <w:iCs/>
          <w:sz w:val="16"/>
        </w:rPr>
        <w:t>Sheridan Redevelopment Agency v. Knightsbridge Land Co.</w:t>
      </w:r>
      <w:r w:rsidRPr="009F0739">
        <w:rPr>
          <w:sz w:val="16"/>
        </w:rPr>
        <w:t>, 166 P.3d 259, 264 (Colo. App. 2007). The opinion recognized that "</w:t>
      </w:r>
      <w:r w:rsidRPr="00F1439F">
        <w:rPr>
          <w:rStyle w:val="StyleUnderline"/>
        </w:rPr>
        <w:t>should</w:t>
      </w:r>
      <w:r w:rsidRPr="009F0739">
        <w:rPr>
          <w:sz w:val="16"/>
        </w:rPr>
        <w:t xml:space="preserve"> in some instances </w:t>
      </w:r>
      <w:r w:rsidRPr="00F1439F">
        <w:rPr>
          <w:rStyle w:val="Emphasis"/>
        </w:rPr>
        <w:t>connotes</w:t>
      </w:r>
      <w:r w:rsidRPr="009F0739">
        <w:rPr>
          <w:sz w:val="16"/>
        </w:rPr>
        <w:t xml:space="preserve"> </w:t>
      </w:r>
      <w:r w:rsidRPr="00F1439F">
        <w:rPr>
          <w:rStyle w:val="StyleUnderline"/>
        </w:rPr>
        <w:t>mandatory language</w:t>
      </w:r>
      <w:r w:rsidRPr="009F0739">
        <w:rPr>
          <w:sz w:val="16"/>
        </w:rPr>
        <w:t xml:space="preserve">". This case is distinguishable because </w:t>
      </w:r>
      <w:r w:rsidRPr="00F1439F">
        <w:rPr>
          <w:rStyle w:val="StyleUnderline"/>
        </w:rPr>
        <w:t>the term 'should' was held to be discretionary where it was used in the</w:t>
      </w:r>
      <w:r w:rsidRPr="009F0739">
        <w:rPr>
          <w:sz w:val="16"/>
        </w:rPr>
        <w:t xml:space="preserve"> </w:t>
      </w:r>
      <w:r w:rsidRPr="00F1439F">
        <w:rPr>
          <w:rStyle w:val="Emphasis"/>
        </w:rPr>
        <w:t>same paragraph</w:t>
      </w:r>
      <w:r w:rsidRPr="009F0739">
        <w:rPr>
          <w:sz w:val="16"/>
        </w:rPr>
        <w:t xml:space="preserve"> </w:t>
      </w:r>
      <w:r w:rsidRPr="00F1439F">
        <w:rPr>
          <w:rStyle w:val="StyleUnderline"/>
        </w:rPr>
        <w:t>with "will" and "shall" that were</w:t>
      </w:r>
      <w:r w:rsidRPr="009F0739">
        <w:rPr>
          <w:sz w:val="16"/>
        </w:rPr>
        <w:t xml:space="preserve"> </w:t>
      </w:r>
      <w:r w:rsidRPr="00F1439F">
        <w:rPr>
          <w:rStyle w:val="Emphasis"/>
        </w:rPr>
        <w:t>clearly</w:t>
      </w:r>
      <w:r w:rsidRPr="009F0739">
        <w:rPr>
          <w:sz w:val="16"/>
        </w:rPr>
        <w:t xml:space="preserve"> </w:t>
      </w:r>
      <w:r w:rsidRPr="00F1439F">
        <w:rPr>
          <w:rStyle w:val="StyleUnderline"/>
        </w:rPr>
        <w:t>designating mandatory provisions</w:t>
      </w:r>
      <w:r w:rsidRPr="009F0739">
        <w:rPr>
          <w:sz w:val="16"/>
        </w:rPr>
        <w:t>.</w:t>
      </w:r>
    </w:p>
    <w:p w14:paraId="7D98C31B" w14:textId="77777777" w:rsidR="00E5587A" w:rsidRDefault="00E5587A" w:rsidP="00E5587A">
      <w:pPr>
        <w:pStyle w:val="Heading4"/>
      </w:pPr>
      <w:r>
        <w:t xml:space="preserve">‘Resolved’ is </w:t>
      </w:r>
      <w:r w:rsidRPr="006C74F1">
        <w:rPr>
          <w:u w:val="single"/>
        </w:rPr>
        <w:t>certain</w:t>
      </w:r>
      <w:r>
        <w:t>.</w:t>
      </w:r>
    </w:p>
    <w:p w14:paraId="6881D5AD" w14:textId="77777777" w:rsidR="00E5587A" w:rsidRPr="006C6D9E" w:rsidRDefault="00E5587A" w:rsidP="00E5587A">
      <w:r w:rsidRPr="006C6D9E">
        <w:rPr>
          <w:rStyle w:val="Style13ptBold"/>
        </w:rPr>
        <w:t>Oxford 19</w:t>
      </w:r>
      <w:r>
        <w:rPr>
          <w:rStyle w:val="Style13ptBold"/>
        </w:rPr>
        <w:t xml:space="preserve">, </w:t>
      </w:r>
      <w:r w:rsidRPr="006C6D9E">
        <w:t>Oxford Advanced Learner's Dictionary, “resolved”, http://www.oxforddictionaries.com/us/definition/american_english/resolved</w:t>
      </w:r>
    </w:p>
    <w:p w14:paraId="57EF29C9" w14:textId="77777777" w:rsidR="00E5587A" w:rsidRPr="00AB5B64" w:rsidRDefault="00E5587A" w:rsidP="00E5587A">
      <w:pPr>
        <w:rPr>
          <w:sz w:val="16"/>
        </w:rPr>
      </w:pPr>
      <w:r w:rsidRPr="00AB5B64">
        <w:rPr>
          <w:sz w:val="16"/>
        </w:rPr>
        <w:t xml:space="preserve">Definition of </w:t>
      </w:r>
      <w:r w:rsidRPr="006C6D9E">
        <w:rPr>
          <w:rStyle w:val="StyleUnderline"/>
        </w:rPr>
        <w:t>resolved</w:t>
      </w:r>
      <w:r w:rsidRPr="00AB5B64">
        <w:rPr>
          <w:sz w:val="16"/>
        </w:rPr>
        <w:t xml:space="preserve"> in English:</w:t>
      </w:r>
    </w:p>
    <w:p w14:paraId="0D22D8FE" w14:textId="77777777" w:rsidR="00E5587A" w:rsidRPr="00AB5B64" w:rsidRDefault="00E5587A" w:rsidP="00E5587A">
      <w:pPr>
        <w:rPr>
          <w:sz w:val="16"/>
        </w:rPr>
      </w:pPr>
      <w:r w:rsidRPr="00AB5B64">
        <w:rPr>
          <w:sz w:val="16"/>
        </w:rPr>
        <w:t>adjective</w:t>
      </w:r>
    </w:p>
    <w:p w14:paraId="0CEB3B01" w14:textId="77777777" w:rsidR="00E5587A" w:rsidRPr="00AB5B64" w:rsidRDefault="00E5587A" w:rsidP="00E5587A">
      <w:pPr>
        <w:rPr>
          <w:sz w:val="16"/>
        </w:rPr>
      </w:pPr>
      <w:r w:rsidRPr="00AB5B64">
        <w:rPr>
          <w:sz w:val="16"/>
        </w:rPr>
        <w:t>[PREDICATIVE, WITH INFINITIVE]</w:t>
      </w:r>
    </w:p>
    <w:p w14:paraId="374347B7" w14:textId="77777777" w:rsidR="00E5587A" w:rsidRPr="006C6D9E" w:rsidRDefault="00E5587A" w:rsidP="00E5587A">
      <w:pPr>
        <w:rPr>
          <w:rStyle w:val="StyleUnderline"/>
        </w:rPr>
      </w:pPr>
      <w:r w:rsidRPr="006C74F1">
        <w:rPr>
          <w:rStyle w:val="Emphasis"/>
          <w:highlight w:val="yellow"/>
        </w:rPr>
        <w:t>Firmly</w:t>
      </w:r>
      <w:r w:rsidRPr="00600243">
        <w:rPr>
          <w:rStyle w:val="StyleUnderline"/>
          <w:highlight w:val="yellow"/>
        </w:rPr>
        <w:t xml:space="preserve"> determined</w:t>
      </w:r>
      <w:r w:rsidRPr="006C6D9E">
        <w:rPr>
          <w:rStyle w:val="StyleUnderline"/>
        </w:rPr>
        <w:t xml:space="preserve"> to do something:</w:t>
      </w:r>
    </w:p>
    <w:p w14:paraId="7BB84452" w14:textId="55FCE501" w:rsidR="00E5587A" w:rsidRDefault="00E5587A" w:rsidP="00F649DA">
      <w:r w:rsidRPr="00AB5B64">
        <w:rPr>
          <w:sz w:val="16"/>
        </w:rPr>
        <w:t>Constance was resolved not to cry</w:t>
      </w:r>
    </w:p>
    <w:p w14:paraId="6FA108A9" w14:textId="77777777" w:rsidR="00E5587A" w:rsidRDefault="00E5587A" w:rsidP="00E5587A">
      <w:pPr>
        <w:pStyle w:val="Heading4"/>
      </w:pPr>
      <w:r>
        <w:t xml:space="preserve">The perm and plan </w:t>
      </w:r>
      <w:r w:rsidRPr="00EF2117">
        <w:rPr>
          <w:u w:val="single"/>
        </w:rPr>
        <w:t>entrench</w:t>
      </w:r>
      <w:r>
        <w:t xml:space="preserve"> capitalist managerialism by </w:t>
      </w:r>
      <w:r w:rsidRPr="00EF2117">
        <w:rPr>
          <w:u w:val="single"/>
        </w:rPr>
        <w:t>externalizing the law</w:t>
      </w:r>
      <w:r>
        <w:t xml:space="preserve"> from markets, guaranteeing plan </w:t>
      </w:r>
      <w:r w:rsidRPr="00EF2117">
        <w:rPr>
          <w:u w:val="single"/>
        </w:rPr>
        <w:t>rollback</w:t>
      </w:r>
      <w:r>
        <w:t xml:space="preserve">, and </w:t>
      </w:r>
      <w:r w:rsidRPr="00EF2117">
        <w:rPr>
          <w:u w:val="single"/>
        </w:rPr>
        <w:t>circumvention</w:t>
      </w:r>
      <w:r>
        <w:t xml:space="preserve">, including </w:t>
      </w:r>
      <w:r w:rsidRPr="00EF2117">
        <w:rPr>
          <w:u w:val="single"/>
        </w:rPr>
        <w:t>offshoring</w:t>
      </w:r>
      <w:r>
        <w:t>.</w:t>
      </w:r>
    </w:p>
    <w:p w14:paraId="0FD63A07" w14:textId="77777777" w:rsidR="00E5587A" w:rsidRDefault="00E5587A" w:rsidP="00E5587A">
      <w:r>
        <w:t xml:space="preserve">Eric M. </w:t>
      </w:r>
      <w:r w:rsidRPr="00276CB5">
        <w:rPr>
          <w:rStyle w:val="Style13ptBold"/>
        </w:rPr>
        <w:t>Tucker 24</w:t>
      </w:r>
      <w:r>
        <w:t>, LLM, LLB, Professor, Law, Osgoode Hall Law School, "Political Economic Reflections on Worker Subordination and the Law in Contemporary Capitalism: Something Old, Something New and a Lot That's Blue," Comparative Labor Law &amp; Policy Journal, Vol. 44, 2024, pg. 327-356. [italics in original]</w:t>
      </w:r>
    </w:p>
    <w:p w14:paraId="287CD11F" w14:textId="77777777" w:rsidR="00E5587A" w:rsidRPr="000C7280" w:rsidRDefault="00E5587A" w:rsidP="00E5587A">
      <w:pPr>
        <w:rPr>
          <w:sz w:val="16"/>
        </w:rPr>
      </w:pPr>
      <w:r w:rsidRPr="000C7280">
        <w:rPr>
          <w:sz w:val="16"/>
        </w:rPr>
        <w:t xml:space="preserve">Workplace </w:t>
      </w:r>
      <w:r w:rsidRPr="000C7280">
        <w:rPr>
          <w:rStyle w:val="Emphasis"/>
        </w:rPr>
        <w:t>subordination</w:t>
      </w:r>
      <w:r w:rsidRPr="000C7280">
        <w:rPr>
          <w:sz w:val="16"/>
        </w:rPr>
        <w:t xml:space="preserve"> is the third dimension and </w:t>
      </w:r>
      <w:r w:rsidRPr="000C7280">
        <w:rPr>
          <w:rStyle w:val="StyleUnderline"/>
        </w:rPr>
        <w:t>is</w:t>
      </w:r>
      <w:r w:rsidRPr="000C7280">
        <w:rPr>
          <w:sz w:val="16"/>
        </w:rPr>
        <w:t xml:space="preserve"> also </w:t>
      </w:r>
      <w:r w:rsidRPr="000C7280">
        <w:rPr>
          <w:rStyle w:val="StyleUnderline"/>
        </w:rPr>
        <w:t>a</w:t>
      </w:r>
      <w:r w:rsidRPr="000C7280">
        <w:rPr>
          <w:sz w:val="16"/>
        </w:rPr>
        <w:t xml:space="preserve"> </w:t>
      </w:r>
      <w:r w:rsidRPr="000C7280">
        <w:rPr>
          <w:rStyle w:val="Emphasis"/>
        </w:rPr>
        <w:t>structural feature</w:t>
      </w:r>
      <w:r w:rsidRPr="000C7280">
        <w:rPr>
          <w:sz w:val="16"/>
        </w:rPr>
        <w:t xml:space="preserve"> </w:t>
      </w:r>
      <w:r w:rsidRPr="000C7280">
        <w:rPr>
          <w:rStyle w:val="StyleUnderline"/>
        </w:rPr>
        <w:t>of capitalism</w:t>
      </w:r>
      <w:r w:rsidRPr="000C7280">
        <w:rPr>
          <w:sz w:val="16"/>
        </w:rPr>
        <w:t xml:space="preserve">. </w:t>
      </w:r>
      <w:r w:rsidRPr="000C7280">
        <w:rPr>
          <w:rStyle w:val="StyleUnderline"/>
        </w:rPr>
        <w:t>It arises from the</w:t>
      </w:r>
      <w:r w:rsidRPr="000C7280">
        <w:rPr>
          <w:sz w:val="16"/>
        </w:rPr>
        <w:t xml:space="preserve"> </w:t>
      </w:r>
      <w:r w:rsidRPr="000C7280">
        <w:rPr>
          <w:rStyle w:val="Emphasis"/>
        </w:rPr>
        <w:t>necessity</w:t>
      </w:r>
      <w:r w:rsidRPr="000C7280">
        <w:rPr>
          <w:sz w:val="16"/>
        </w:rPr>
        <w:t xml:space="preserve"> </w:t>
      </w:r>
      <w:r w:rsidRPr="000C7280">
        <w:rPr>
          <w:rStyle w:val="StyleUnderline"/>
        </w:rPr>
        <w:t>of treating labor power as a commodity and</w:t>
      </w:r>
      <w:r w:rsidRPr="000C7280">
        <w:rPr>
          <w:sz w:val="16"/>
        </w:rPr>
        <w:t xml:space="preserve"> then </w:t>
      </w:r>
      <w:r w:rsidRPr="000C7280">
        <w:rPr>
          <w:rStyle w:val="StyleUnderline"/>
        </w:rPr>
        <w:t>assigning</w:t>
      </w:r>
      <w:r w:rsidRPr="000C7280">
        <w:rPr>
          <w:sz w:val="16"/>
        </w:rPr>
        <w:t xml:space="preserve"> </w:t>
      </w:r>
      <w:r w:rsidRPr="000C7280">
        <w:rPr>
          <w:rStyle w:val="Emphasis"/>
        </w:rPr>
        <w:t>to the employer</w:t>
      </w:r>
      <w:r w:rsidRPr="000C7280">
        <w:rPr>
          <w:sz w:val="16"/>
        </w:rPr>
        <w:t xml:space="preserve"> </w:t>
      </w:r>
      <w:r w:rsidRPr="000C7280">
        <w:rPr>
          <w:rStyle w:val="StyleUnderline"/>
        </w:rPr>
        <w:t>the power to convert that commodity into a</w:t>
      </w:r>
      <w:r w:rsidRPr="000C7280">
        <w:rPr>
          <w:sz w:val="16"/>
        </w:rPr>
        <w:t xml:space="preserve"> </w:t>
      </w:r>
      <w:r w:rsidRPr="000C7280">
        <w:rPr>
          <w:rStyle w:val="Emphasis"/>
        </w:rPr>
        <w:t>use value</w:t>
      </w:r>
      <w:r w:rsidRPr="000C7280">
        <w:rPr>
          <w:sz w:val="16"/>
        </w:rPr>
        <w:t xml:space="preserve">, </w:t>
      </w:r>
      <w:r w:rsidRPr="000C7280">
        <w:rPr>
          <w:rStyle w:val="StyleUnderline"/>
        </w:rPr>
        <w:t>that is to put the</w:t>
      </w:r>
      <w:r w:rsidRPr="000C7280">
        <w:rPr>
          <w:sz w:val="16"/>
        </w:rPr>
        <w:t xml:space="preserve"> </w:t>
      </w:r>
      <w:r w:rsidRPr="000C7280">
        <w:rPr>
          <w:rStyle w:val="Emphasis"/>
        </w:rPr>
        <w:t>wage laborer</w:t>
      </w:r>
      <w:r w:rsidRPr="000C7280">
        <w:rPr>
          <w:sz w:val="16"/>
        </w:rPr>
        <w:t xml:space="preserve"> </w:t>
      </w:r>
      <w:r w:rsidRPr="000C7280">
        <w:rPr>
          <w:rStyle w:val="StyleUnderline"/>
        </w:rPr>
        <w:t>to work for the employer’s benefit</w:t>
      </w:r>
      <w:r w:rsidRPr="000C7280">
        <w:rPr>
          <w:sz w:val="16"/>
        </w:rPr>
        <w:t>. Therefore, the worker must subsume their personal needs, desires and ambitions to their employers’ demands when they conflict. Harry Glasbeek eloquently captures this reality:</w:t>
      </w:r>
    </w:p>
    <w:p w14:paraId="576F5D0A" w14:textId="77777777" w:rsidR="00E5587A" w:rsidRPr="000C7280" w:rsidRDefault="00E5587A" w:rsidP="00E5587A">
      <w:pPr>
        <w:rPr>
          <w:sz w:val="16"/>
        </w:rPr>
      </w:pPr>
      <w:r w:rsidRPr="000C7280">
        <w:rPr>
          <w:sz w:val="16"/>
        </w:rPr>
        <w:t xml:space="preserve">Employers are given potential power to </w:t>
      </w:r>
      <w:r w:rsidRPr="000C7280">
        <w:rPr>
          <w:i/>
          <w:iCs/>
          <w:sz w:val="16"/>
        </w:rPr>
        <w:t>force</w:t>
      </w:r>
      <w:r w:rsidRPr="000C7280">
        <w:rPr>
          <w:sz w:val="16"/>
        </w:rPr>
        <w:t xml:space="preserve"> their workers to use their capacities to suit the employers’ desires…[a]nd liberal law that self-consciously claims to support the inherent equality of all human being beings, deliberately and paradoxically gives employers an astonishing amount of help to reduce human traits to objects, to equipment to be disposed of as it suits them.60</w:t>
      </w:r>
    </w:p>
    <w:p w14:paraId="66512D1C" w14:textId="77777777" w:rsidR="00E5587A" w:rsidRPr="000C7280" w:rsidRDefault="00E5587A" w:rsidP="00E5587A">
      <w:pPr>
        <w:rPr>
          <w:sz w:val="16"/>
        </w:rPr>
      </w:pPr>
      <w:r w:rsidRPr="000C7280">
        <w:rPr>
          <w:sz w:val="16"/>
        </w:rPr>
        <w:t xml:space="preserve">While we might conceptualize the worker’s duty to obey as one that is externally imposed by law (we will return to the role of law), </w:t>
      </w:r>
      <w:r w:rsidRPr="000C7280">
        <w:rPr>
          <w:rStyle w:val="StyleUnderline"/>
        </w:rPr>
        <w:t>it is</w:t>
      </w:r>
      <w:r w:rsidRPr="000C7280">
        <w:rPr>
          <w:sz w:val="16"/>
        </w:rPr>
        <w:t xml:space="preserve"> of cou</w:t>
      </w:r>
      <w:r w:rsidRPr="00C06150">
        <w:rPr>
          <w:sz w:val="16"/>
        </w:rPr>
        <w:t xml:space="preserve">rse </w:t>
      </w:r>
      <w:r w:rsidRPr="00C06150">
        <w:rPr>
          <w:rStyle w:val="StyleUnderline"/>
        </w:rPr>
        <w:t>the</w:t>
      </w:r>
      <w:r w:rsidRPr="00C06150">
        <w:rPr>
          <w:sz w:val="16"/>
        </w:rPr>
        <w:t xml:space="preserve"> </w:t>
      </w:r>
      <w:r w:rsidRPr="004D2414">
        <w:rPr>
          <w:rStyle w:val="Emphasis"/>
          <w:sz w:val="24"/>
          <w:szCs w:val="24"/>
          <w:highlight w:val="yellow"/>
        </w:rPr>
        <w:t>essence of the bargain</w:t>
      </w:r>
      <w:r w:rsidRPr="000C7280">
        <w:rPr>
          <w:sz w:val="16"/>
        </w:rPr>
        <w:t xml:space="preserve">. The </w:t>
      </w:r>
      <w:r w:rsidRPr="004D2414">
        <w:rPr>
          <w:rStyle w:val="StyleUnderline"/>
          <w:highlight w:val="yellow"/>
        </w:rPr>
        <w:t>employer has</w:t>
      </w:r>
      <w:r w:rsidRPr="000C7280">
        <w:rPr>
          <w:rStyle w:val="StyleUnderline"/>
        </w:rPr>
        <w:t xml:space="preserve"> purchased the</w:t>
      </w:r>
      <w:r w:rsidRPr="000C7280">
        <w:rPr>
          <w:sz w:val="16"/>
        </w:rPr>
        <w:t xml:space="preserve"> </w:t>
      </w:r>
      <w:r w:rsidRPr="004D2414">
        <w:rPr>
          <w:rStyle w:val="Emphasis"/>
          <w:highlight w:val="yellow"/>
        </w:rPr>
        <w:t>capacity</w:t>
      </w:r>
      <w:r w:rsidRPr="000C7280">
        <w:rPr>
          <w:sz w:val="16"/>
        </w:rPr>
        <w:t xml:space="preserve"> </w:t>
      </w:r>
      <w:r w:rsidRPr="000C7280">
        <w:rPr>
          <w:rStyle w:val="StyleUnderline"/>
        </w:rPr>
        <w:t xml:space="preserve">of the employee to work </w:t>
      </w:r>
      <w:r w:rsidRPr="004D2414">
        <w:rPr>
          <w:rStyle w:val="StyleUnderline"/>
          <w:highlight w:val="yellow"/>
        </w:rPr>
        <w:t>and</w:t>
      </w:r>
      <w:r w:rsidRPr="000C7280">
        <w:rPr>
          <w:rStyle w:val="StyleUnderline"/>
        </w:rPr>
        <w:t xml:space="preserve"> so must have the</w:t>
      </w:r>
      <w:r w:rsidRPr="000C7280">
        <w:rPr>
          <w:sz w:val="16"/>
        </w:rPr>
        <w:t xml:space="preserve"> </w:t>
      </w:r>
      <w:r w:rsidRPr="004D2414">
        <w:rPr>
          <w:rStyle w:val="Emphasis"/>
          <w:highlight w:val="yellow"/>
        </w:rPr>
        <w:t>authority</w:t>
      </w:r>
      <w:r w:rsidRPr="004D2414">
        <w:rPr>
          <w:sz w:val="16"/>
          <w:highlight w:val="yellow"/>
        </w:rPr>
        <w:t xml:space="preserve"> </w:t>
      </w:r>
      <w:r w:rsidRPr="004D2414">
        <w:rPr>
          <w:rStyle w:val="StyleUnderline"/>
          <w:highlight w:val="yellow"/>
        </w:rPr>
        <w:t>to</w:t>
      </w:r>
      <w:r w:rsidRPr="000C7280">
        <w:rPr>
          <w:rStyle w:val="StyleUnderline"/>
        </w:rPr>
        <w:t xml:space="preserve"> determine, within very broad limits, how the work will be performed, its pace etc.</w:t>
      </w:r>
      <w:r w:rsidRPr="000C7280">
        <w:rPr>
          <w:sz w:val="16"/>
        </w:rPr>
        <w:t xml:space="preserve"> That </w:t>
      </w:r>
      <w:r w:rsidRPr="000C7280">
        <w:rPr>
          <w:rStyle w:val="StyleUnderline"/>
        </w:rPr>
        <w:t>the</w:t>
      </w:r>
      <w:r w:rsidRPr="000C7280">
        <w:rPr>
          <w:sz w:val="16"/>
        </w:rPr>
        <w:t xml:space="preserve"> </w:t>
      </w:r>
      <w:r w:rsidRPr="000C7280">
        <w:rPr>
          <w:rStyle w:val="Emphasis"/>
        </w:rPr>
        <w:t>employment relation</w:t>
      </w:r>
      <w:r w:rsidRPr="000C7280">
        <w:rPr>
          <w:sz w:val="16"/>
        </w:rPr>
        <w:t xml:space="preserve"> </w:t>
      </w:r>
      <w:r w:rsidRPr="000C7280">
        <w:rPr>
          <w:rStyle w:val="StyleUnderline"/>
        </w:rPr>
        <w:t>is at its</w:t>
      </w:r>
      <w:r w:rsidRPr="000C7280">
        <w:rPr>
          <w:sz w:val="16"/>
        </w:rPr>
        <w:t xml:space="preserve"> </w:t>
      </w:r>
      <w:r w:rsidRPr="000C7280">
        <w:rPr>
          <w:rStyle w:val="Emphasis"/>
        </w:rPr>
        <w:t>core</w:t>
      </w:r>
      <w:r w:rsidRPr="000C7280">
        <w:rPr>
          <w:sz w:val="16"/>
        </w:rPr>
        <w:t xml:space="preserve"> </w:t>
      </w:r>
      <w:r w:rsidRPr="000C7280">
        <w:rPr>
          <w:rStyle w:val="StyleUnderline"/>
        </w:rPr>
        <w:t xml:space="preserve">one of </w:t>
      </w:r>
      <w:r w:rsidRPr="004D2414">
        <w:rPr>
          <w:rStyle w:val="StyleUnderline"/>
          <w:highlight w:val="yellow"/>
        </w:rPr>
        <w:t>subordinat</w:t>
      </w:r>
      <w:r w:rsidRPr="000C7280">
        <w:rPr>
          <w:rStyle w:val="StyleUnderline"/>
        </w:rPr>
        <w:t>ion is hardly a radical observation</w:t>
      </w:r>
      <w:r w:rsidRPr="000C7280">
        <w:rPr>
          <w:sz w:val="16"/>
        </w:rPr>
        <w:t xml:space="preserve">. As Otto Kahn Freund famously remarked, </w:t>
      </w:r>
      <w:r w:rsidRPr="000C7280">
        <w:rPr>
          <w:rStyle w:val="StyleUnderline"/>
        </w:rPr>
        <w:t>employment</w:t>
      </w:r>
      <w:r w:rsidRPr="000C7280">
        <w:rPr>
          <w:sz w:val="16"/>
        </w:rPr>
        <w:t xml:space="preserve"> “in its inception it is an act of submission, in its operation it </w:t>
      </w:r>
      <w:r w:rsidRPr="000C7280">
        <w:rPr>
          <w:rStyle w:val="StyleUnderline"/>
        </w:rPr>
        <w:t>is a</w:t>
      </w:r>
      <w:r w:rsidRPr="000C7280">
        <w:rPr>
          <w:sz w:val="16"/>
        </w:rPr>
        <w:t xml:space="preserve"> </w:t>
      </w:r>
      <w:r w:rsidRPr="000C7280">
        <w:rPr>
          <w:rStyle w:val="Emphasis"/>
        </w:rPr>
        <w:t>condition</w:t>
      </w:r>
      <w:r w:rsidRPr="000C7280">
        <w:rPr>
          <w:sz w:val="16"/>
        </w:rPr>
        <w:t xml:space="preserve"> </w:t>
      </w:r>
      <w:r w:rsidRPr="000C7280">
        <w:rPr>
          <w:rStyle w:val="StyleUnderline"/>
        </w:rPr>
        <w:t>of subordination</w:t>
      </w:r>
      <w:r w:rsidRPr="000C7280">
        <w:rPr>
          <w:sz w:val="16"/>
        </w:rPr>
        <w:t xml:space="preserve">.”61 </w:t>
      </w:r>
      <w:r w:rsidRPr="000C7280">
        <w:t>***FOOTNOTE BEGINS***</w:t>
      </w:r>
      <w:r w:rsidRPr="000C7280">
        <w:rPr>
          <w:sz w:val="16"/>
          <w:szCs w:val="16"/>
        </w:rPr>
        <w:t xml:space="preserve"> </w:t>
      </w:r>
      <w:r w:rsidRPr="000C7280">
        <w:rPr>
          <w:sz w:val="16"/>
        </w:rPr>
        <w:t>OTTO KAHN FREUND, LABOUR and the Law 8. Also, see CANADIAN INDUSTRIAL RELATIONS: THE REPORT OF THE TASK FORCE ON LABOUR RELATIONS para. 291 (Ottawa: Privy Council Office 1968) (“</w:t>
      </w:r>
      <w:r w:rsidRPr="000C7280">
        <w:rPr>
          <w:rStyle w:val="StyleUnderline"/>
        </w:rPr>
        <w:t>The</w:t>
      </w:r>
      <w:r w:rsidRPr="000C7280">
        <w:rPr>
          <w:sz w:val="16"/>
        </w:rPr>
        <w:t xml:space="preserve"> </w:t>
      </w:r>
      <w:r w:rsidRPr="00474AC3">
        <w:rPr>
          <w:rStyle w:val="Emphasis"/>
          <w:highlight w:val="yellow"/>
        </w:rPr>
        <w:t>collective bargaining</w:t>
      </w:r>
      <w:r w:rsidRPr="00C06150">
        <w:rPr>
          <w:rStyle w:val="Emphasis"/>
        </w:rPr>
        <w:t xml:space="preserve"> process</w:t>
      </w:r>
      <w:r w:rsidRPr="000C7280">
        <w:rPr>
          <w:sz w:val="16"/>
        </w:rPr>
        <w:t xml:space="preserve"> </w:t>
      </w:r>
      <w:r w:rsidRPr="000C7280">
        <w:rPr>
          <w:rStyle w:val="StyleUnderline"/>
        </w:rPr>
        <w:t xml:space="preserve">becomes </w:t>
      </w:r>
      <w:r w:rsidRPr="00474AC3">
        <w:rPr>
          <w:rStyle w:val="StyleUnderline"/>
        </w:rPr>
        <w:t>a means of</w:t>
      </w:r>
      <w:r w:rsidRPr="00474AC3">
        <w:rPr>
          <w:sz w:val="16"/>
        </w:rPr>
        <w:t xml:space="preserve"> </w:t>
      </w:r>
      <w:r w:rsidRPr="00474AC3">
        <w:rPr>
          <w:rStyle w:val="Emphasis"/>
          <w:highlight w:val="yellow"/>
        </w:rPr>
        <w:t>legitimiz</w:t>
      </w:r>
      <w:r w:rsidRPr="00474AC3">
        <w:rPr>
          <w:rStyle w:val="Emphasis"/>
        </w:rPr>
        <w:t>ing</w:t>
      </w:r>
      <w:r w:rsidRPr="00474AC3">
        <w:rPr>
          <w:sz w:val="16"/>
        </w:rPr>
        <w:t xml:space="preserve"> </w:t>
      </w:r>
      <w:r w:rsidRPr="00C06150">
        <w:rPr>
          <w:rStyle w:val="StyleUnderline"/>
        </w:rPr>
        <w:t xml:space="preserve">and </w:t>
      </w:r>
      <w:r w:rsidRPr="00C06150">
        <w:rPr>
          <w:rStyle w:val="StyleUnderline"/>
          <w:highlight w:val="yellow"/>
        </w:rPr>
        <w:t>making</w:t>
      </w:r>
      <w:r w:rsidRPr="00C06150">
        <w:rPr>
          <w:sz w:val="16"/>
          <w:highlight w:val="yellow"/>
        </w:rPr>
        <w:t xml:space="preserve"> </w:t>
      </w:r>
      <w:r w:rsidRPr="00C06150">
        <w:rPr>
          <w:rStyle w:val="Emphasis"/>
          <w:highlight w:val="yellow"/>
        </w:rPr>
        <w:t xml:space="preserve">more </w:t>
      </w:r>
      <w:r w:rsidRPr="004D2414">
        <w:rPr>
          <w:rStyle w:val="Emphasis"/>
          <w:highlight w:val="yellow"/>
        </w:rPr>
        <w:t>acceptable</w:t>
      </w:r>
      <w:r w:rsidRPr="00C06150">
        <w:rPr>
          <w:sz w:val="16"/>
        </w:rPr>
        <w:t xml:space="preserve"> </w:t>
      </w:r>
      <w:r w:rsidRPr="00C06150">
        <w:rPr>
          <w:rStyle w:val="StyleUnderline"/>
        </w:rPr>
        <w:t>the</w:t>
      </w:r>
      <w:r w:rsidRPr="000C7280">
        <w:rPr>
          <w:rStyle w:val="StyleUnderline"/>
        </w:rPr>
        <w:t xml:space="preserve"> superior-</w:t>
      </w:r>
      <w:r w:rsidRPr="004D2414">
        <w:rPr>
          <w:rStyle w:val="StyleUnderline"/>
        </w:rPr>
        <w:t xml:space="preserve">subordinate </w:t>
      </w:r>
      <w:r w:rsidRPr="006B23B9">
        <w:rPr>
          <w:rStyle w:val="StyleUnderline"/>
        </w:rPr>
        <w:t xml:space="preserve">nexus </w:t>
      </w:r>
      <w:r w:rsidRPr="00C06150">
        <w:rPr>
          <w:rStyle w:val="StyleUnderline"/>
        </w:rPr>
        <w:t>inherent</w:t>
      </w:r>
      <w:r w:rsidRPr="006B23B9">
        <w:rPr>
          <w:rStyle w:val="StyleUnderline"/>
        </w:rPr>
        <w:t xml:space="preserve"> in</w:t>
      </w:r>
      <w:r w:rsidRPr="000C7280">
        <w:rPr>
          <w:rStyle w:val="StyleUnderline"/>
        </w:rPr>
        <w:t xml:space="preserve"> the employer-employee </w:t>
      </w:r>
      <w:r w:rsidRPr="00474AC3">
        <w:rPr>
          <w:rStyle w:val="StyleUnderline"/>
          <w:highlight w:val="yellow"/>
        </w:rPr>
        <w:t>relations</w:t>
      </w:r>
      <w:r w:rsidRPr="000C7280">
        <w:rPr>
          <w:rStyle w:val="StyleUnderline"/>
        </w:rPr>
        <w:t>hip</w:t>
      </w:r>
      <w:r w:rsidRPr="000C7280">
        <w:rPr>
          <w:sz w:val="16"/>
        </w:rPr>
        <w:t xml:space="preserve">.”). </w:t>
      </w:r>
      <w:r w:rsidRPr="000C7280">
        <w:t>***FOOTNOTE ENDS***</w:t>
      </w:r>
    </w:p>
    <w:p w14:paraId="533C7B44" w14:textId="77777777" w:rsidR="00E5587A" w:rsidRPr="000C7280" w:rsidRDefault="00E5587A" w:rsidP="00E5587A">
      <w:pPr>
        <w:rPr>
          <w:sz w:val="8"/>
          <w:szCs w:val="8"/>
        </w:rPr>
      </w:pPr>
      <w:r w:rsidRPr="000C7280">
        <w:rPr>
          <w:sz w:val="8"/>
          <w:szCs w:val="8"/>
        </w:rPr>
        <w:t>Roughly speaking, we can identify three previous work regimes. The first, craft control, was one in which skilled workers exercised considerable control over production through organization and a partial monopoly of skill. Craft control and a rejection of employee servility, however, were always limited to a small and diminishing minority of the male workforce.62 The majority labored under a despotic workplace regime, where the foreman’s rule was near absolute. As law limited the length of the working day, employers focused more on real subsumption of labor to their command, resulting in work intensification through managerial and technological innovations. This regime achieved its highest expression during the second industrial revolution in F.W. Taylor’s scientific management, and its use of timemotion studies, minute division of labor and mechanization, with the ultimate goal of depriving workers, and particularly the remaining rump of craft workers, of their ability to control any aspect of the labor process.63 Skilled workers fiercely resisted this assault on their historic prerogatives and, as they perceived it, their masculinity, but despite a deep craft culture and strong organization, they could not stop the real subsumption of their labor to capital.64</w:t>
      </w:r>
    </w:p>
    <w:p w14:paraId="5251AF5A" w14:textId="77777777" w:rsidR="00E5587A" w:rsidRPr="000C7280" w:rsidRDefault="00E5587A" w:rsidP="00E5587A">
      <w:pPr>
        <w:rPr>
          <w:sz w:val="8"/>
          <w:szCs w:val="8"/>
        </w:rPr>
      </w:pPr>
      <w:r w:rsidRPr="000C7280">
        <w:rPr>
          <w:sz w:val="8"/>
          <w:szCs w:val="8"/>
        </w:rPr>
        <w:t>The era after World War II until the 1970s is often characterized as a hegemonic regime, at least in those areas of the economy where industrial unions were successfully established and negotiated collective agreements that instituted seniority regimes and placed formal limits on the arbitrary exercise of disciplinary power backed up by a grievance procedure. Employers sometimes faced shopfloor rebellions or sabotage when the intensification of work or the exercise of disciplinary power exceed workers’ tolerances, although these actions were relatively sporadic and time limited.65 As well, waves of occupational health and safety struggles succeeded in the enactment of laws that aimed to limit the exercise of managerial prerogative when it (excessively) endangered the lives and health of workers.66 However, beyond these limits, unions and labor regulation largely ceded managerial control over the labor process, permitting Fordist production regimes characterized by the assembly line, task fragmentation and monotonous work routines and so could do little to limit the introduction of new technologies and managerial strategies during the life of the collective agreement.67 The principle benefit for unionized workers was that they shared in the productivity gains.</w:t>
      </w:r>
    </w:p>
    <w:p w14:paraId="22C0ECC2" w14:textId="77777777" w:rsidR="00E5587A" w:rsidRPr="000C7280" w:rsidRDefault="00E5587A" w:rsidP="00E5587A">
      <w:pPr>
        <w:rPr>
          <w:sz w:val="8"/>
          <w:szCs w:val="8"/>
        </w:rPr>
      </w:pPr>
      <w:r w:rsidRPr="000C7280">
        <w:rPr>
          <w:sz w:val="8"/>
          <w:szCs w:val="8"/>
        </w:rPr>
        <w:t>While capital’s relentless drive for economic and workplace subordination was partially blunted by an institutionalized hegemonic regime in some core sectors, it resumed in the last decades of the twentieth century as capital rebelled against its strictures on surplus value production and extraction through attacks on collective bargaining, mobilization of technology and the globalization of production.68</w:t>
      </w:r>
    </w:p>
    <w:p w14:paraId="5E4798E1" w14:textId="77777777" w:rsidR="00E5587A" w:rsidRPr="000C7280" w:rsidRDefault="00E5587A" w:rsidP="00E5587A">
      <w:pPr>
        <w:rPr>
          <w:sz w:val="8"/>
          <w:szCs w:val="8"/>
        </w:rPr>
      </w:pPr>
      <w:r w:rsidRPr="000C7280">
        <w:rPr>
          <w:sz w:val="8"/>
          <w:szCs w:val="8"/>
        </w:rPr>
        <w:t>The erosion of union density and collective bargaining coverage is well documented. A recent survey concluded that union density has fallen over the last decades in most countries and regions, although the rate of decline and the density rate varies considerably.69 Looking just at Canada, the unionization rate in the public sector has grown from about 70 percent in 1997 to 74 percent in 2021, but over the same period, private sector unionization dropped from about 19 percent to about 14 percent.70 The trend is even worse in the United States where the overall union membership rate in 2021 was about 10 percent (6 percent in the private sector) compared to about 20 percent in 1983.71 As already noted, declining unionization contributes to economic subordination, but it also reduces the ability of workers to regulate hours of work, exercise voice in the workplace, resist work intensification and generally limit workplace subordination.</w:t>
      </w:r>
    </w:p>
    <w:p w14:paraId="7BC0D7BC" w14:textId="77777777" w:rsidR="00E5587A" w:rsidRPr="000C7280" w:rsidRDefault="00E5587A" w:rsidP="00E5587A">
      <w:pPr>
        <w:rPr>
          <w:sz w:val="8"/>
          <w:szCs w:val="8"/>
        </w:rPr>
      </w:pPr>
      <w:r w:rsidRPr="000C7280">
        <w:rPr>
          <w:sz w:val="8"/>
          <w:szCs w:val="8"/>
        </w:rPr>
        <w:t>Technological and organizational innovation was also directed to labor intensification and heightened managerial control. Weakened industrial unions were unable to resist the imposition of post-Fordist regimes that squeezed workers even harder than they had been under Fordism. Lean production, the team concept, kaizen (continuous improvement), assembly line speed-ups intensified work in the industrial setting and, where possible, spread to the service sector.72 In their wake, repetitive strain injuries and psychological stress emerged as major new OHS issues, ones that the regulatory regime was ill-equipped to address.73</w:t>
      </w:r>
    </w:p>
    <w:p w14:paraId="30214BFF" w14:textId="77777777" w:rsidR="00E5587A" w:rsidRPr="000C7280" w:rsidRDefault="00E5587A" w:rsidP="00E5587A">
      <w:pPr>
        <w:rPr>
          <w:sz w:val="8"/>
          <w:szCs w:val="8"/>
        </w:rPr>
      </w:pPr>
      <w:r w:rsidRPr="000C7280">
        <w:rPr>
          <w:sz w:val="8"/>
          <w:szCs w:val="8"/>
        </w:rPr>
        <w:t>Depending on how you count them, we have moved to the third or fourth industrial revolutions, made possible by exponential increases in computing power, that allow for the massive collection and analysis of data, including information gathered from intensive surveillance, linked to advances in artificial intelligence and algorithmic controls. These technological advances, however, do not occur in a vacuum but rather are put in the service of capital accumulation, with the goal of further subordinating labor to its needs, in a process aptly described as digital Taylorism.74</w:t>
      </w:r>
    </w:p>
    <w:p w14:paraId="086D437E" w14:textId="77777777" w:rsidR="00E5587A" w:rsidRPr="000C7280" w:rsidRDefault="00E5587A" w:rsidP="00E5587A">
      <w:pPr>
        <w:rPr>
          <w:sz w:val="8"/>
          <w:szCs w:val="8"/>
        </w:rPr>
      </w:pPr>
      <w:r w:rsidRPr="000C7280">
        <w:rPr>
          <w:sz w:val="8"/>
          <w:szCs w:val="8"/>
        </w:rPr>
        <w:t xml:space="preserve">The impact of these developments on work has been thoroughly explored, including in two recent books, </w:t>
      </w:r>
      <w:r w:rsidRPr="000C7280">
        <w:rPr>
          <w:i/>
          <w:iCs/>
          <w:sz w:val="8"/>
          <w:szCs w:val="8"/>
        </w:rPr>
        <w:t>Your Boss is an Algorithm</w:t>
      </w:r>
      <w:r w:rsidRPr="000C7280">
        <w:rPr>
          <w:sz w:val="8"/>
          <w:szCs w:val="8"/>
        </w:rPr>
        <w:t xml:space="preserve">, by Antonio Aloisi and Valerio De Stefano, and </w:t>
      </w:r>
      <w:r w:rsidRPr="000C7280">
        <w:rPr>
          <w:i/>
          <w:iCs/>
          <w:sz w:val="8"/>
          <w:szCs w:val="8"/>
        </w:rPr>
        <w:t>Data and Democracy at Work: Advanced Information Technologies, Labor Law and the New Working Class</w:t>
      </w:r>
      <w:r w:rsidRPr="000C7280">
        <w:rPr>
          <w:sz w:val="8"/>
          <w:szCs w:val="8"/>
        </w:rPr>
        <w:t xml:space="preserve"> by Brishen Rogers.75 Aloisi and De Stefano find:</w:t>
      </w:r>
    </w:p>
    <w:p w14:paraId="62C2E1AF" w14:textId="77777777" w:rsidR="00E5587A" w:rsidRPr="000C7280" w:rsidRDefault="00E5587A" w:rsidP="00E5587A">
      <w:pPr>
        <w:rPr>
          <w:sz w:val="8"/>
          <w:szCs w:val="8"/>
        </w:rPr>
      </w:pPr>
      <w:r w:rsidRPr="000C7280">
        <w:rPr>
          <w:sz w:val="8"/>
          <w:szCs w:val="8"/>
        </w:rPr>
        <w:t>Mounting evidence reveals a widespread trend toward workforce homogenisation and, in turn, deskilling, which can be considered enabling factors in introducing automated decision-making systems. This causes a process of simultaneous regimentation, parcellisation and uniformization of work, compounded by the risk of individual harm….[W]orkers are increasingly forced to comply with standardised rules in unchangeable environments.76</w:t>
      </w:r>
    </w:p>
    <w:p w14:paraId="6958D728" w14:textId="77777777" w:rsidR="00E5587A" w:rsidRPr="000C7280" w:rsidRDefault="00E5587A" w:rsidP="00E5587A">
      <w:pPr>
        <w:rPr>
          <w:sz w:val="8"/>
          <w:szCs w:val="8"/>
        </w:rPr>
      </w:pPr>
      <w:r w:rsidRPr="000C7280">
        <w:rPr>
          <w:sz w:val="8"/>
          <w:szCs w:val="8"/>
        </w:rPr>
        <w:t>In a similar vein, Rogers concludes:</w:t>
      </w:r>
    </w:p>
    <w:p w14:paraId="1042F88B" w14:textId="77777777" w:rsidR="00E5587A" w:rsidRPr="000C7280" w:rsidRDefault="00E5587A" w:rsidP="00E5587A">
      <w:pPr>
        <w:rPr>
          <w:sz w:val="8"/>
          <w:szCs w:val="8"/>
        </w:rPr>
      </w:pPr>
      <w:r w:rsidRPr="000C7280">
        <w:rPr>
          <w:sz w:val="8"/>
          <w:szCs w:val="8"/>
        </w:rPr>
        <w:t>Digital Taylorism reflects a clear underlying logic: Companies are using their legal operational powers over data to automate some tasks, to reorganize production accordingly, and to supervise workers much more intensely. By doing so, companies can both enhance productivity and ensure that workers cannot capture a significant share of profits.77</w:t>
      </w:r>
    </w:p>
    <w:p w14:paraId="7445AC42" w14:textId="77777777" w:rsidR="00E5587A" w:rsidRPr="000C7280" w:rsidRDefault="00E5587A" w:rsidP="00E5587A">
      <w:pPr>
        <w:rPr>
          <w:sz w:val="8"/>
          <w:szCs w:val="8"/>
        </w:rPr>
      </w:pPr>
      <w:r w:rsidRPr="000C7280">
        <w:rPr>
          <w:sz w:val="8"/>
          <w:szCs w:val="8"/>
        </w:rPr>
        <w:t>Another researcher, Robert Ovetz, has described the new regime as “algorithmic despotism”:</w:t>
      </w:r>
    </w:p>
    <w:p w14:paraId="2FEE4FEC" w14:textId="77777777" w:rsidR="00E5587A" w:rsidRPr="000C7280" w:rsidRDefault="00E5587A" w:rsidP="00E5587A">
      <w:pPr>
        <w:rPr>
          <w:sz w:val="16"/>
        </w:rPr>
      </w:pPr>
      <w:r w:rsidRPr="000C7280">
        <w:rPr>
          <w:sz w:val="8"/>
          <w:szCs w:val="8"/>
        </w:rPr>
        <w:t>Today, algorithms have become what I call “Taylor’s digital stopwatch.” They are always on and never miss any details. Algorithmic management makes many jobs extremely tedious, repetitive, and stress inducing…. This results in high rates of turnover, injury, and mental anguish as workers literally burn out from the microscopic, tyrannical surveillance and control of their every movement….78</w:t>
      </w:r>
    </w:p>
    <w:p w14:paraId="647CD298" w14:textId="77777777" w:rsidR="00E5587A" w:rsidRPr="000C7280" w:rsidRDefault="00E5587A" w:rsidP="00E5587A">
      <w:pPr>
        <w:rPr>
          <w:sz w:val="16"/>
        </w:rPr>
      </w:pPr>
      <w:r w:rsidRPr="000C7280">
        <w:rPr>
          <w:sz w:val="16"/>
        </w:rPr>
        <w:t xml:space="preserve">In short, </w:t>
      </w:r>
      <w:r w:rsidRPr="000C7280">
        <w:rPr>
          <w:rStyle w:val="StyleUnderline"/>
        </w:rPr>
        <w:t>there is</w:t>
      </w:r>
      <w:r w:rsidRPr="000C7280">
        <w:rPr>
          <w:sz w:val="16"/>
        </w:rPr>
        <w:t xml:space="preserve"> </w:t>
      </w:r>
      <w:r w:rsidRPr="000C7280">
        <w:rPr>
          <w:rStyle w:val="Emphasis"/>
        </w:rPr>
        <w:t>ample evidence</w:t>
      </w:r>
      <w:r w:rsidRPr="000C7280">
        <w:rPr>
          <w:sz w:val="16"/>
        </w:rPr>
        <w:t xml:space="preserve"> that </w:t>
      </w:r>
      <w:r w:rsidRPr="000C7280">
        <w:rPr>
          <w:rStyle w:val="StyleUnderline"/>
        </w:rPr>
        <w:t>workplace subordination is</w:t>
      </w:r>
      <w:r w:rsidRPr="000C7280">
        <w:rPr>
          <w:sz w:val="16"/>
        </w:rPr>
        <w:t xml:space="preserve"> </w:t>
      </w:r>
      <w:r w:rsidRPr="000C7280">
        <w:rPr>
          <w:rStyle w:val="Emphasis"/>
        </w:rPr>
        <w:t>deepening</w:t>
      </w:r>
      <w:r w:rsidRPr="000C7280">
        <w:rPr>
          <w:sz w:val="16"/>
        </w:rPr>
        <w:t xml:space="preserve">, </w:t>
      </w:r>
      <w:r w:rsidRPr="000C7280">
        <w:rPr>
          <w:rStyle w:val="StyleUnderline"/>
        </w:rPr>
        <w:t>as is economic and time subordination</w:t>
      </w:r>
      <w:r w:rsidRPr="000C7280">
        <w:rPr>
          <w:sz w:val="16"/>
        </w:rPr>
        <w:t>, and while workers in many places are resisting these developments, whether through informal gamification or more formal collective bargaining or political action for now the trajectory is unchanged.</w:t>
      </w:r>
    </w:p>
    <w:p w14:paraId="23A80476" w14:textId="77777777" w:rsidR="00E5587A" w:rsidRPr="000C7280" w:rsidRDefault="00E5587A" w:rsidP="00E5587A">
      <w:pPr>
        <w:rPr>
          <w:sz w:val="16"/>
        </w:rPr>
      </w:pPr>
      <w:r w:rsidRPr="000C7280">
        <w:rPr>
          <w:sz w:val="16"/>
        </w:rPr>
        <w:t>PROTECTIVE LABOR LAW AND THE DIMENSIONS OF SUBORDINATION</w:t>
      </w:r>
    </w:p>
    <w:p w14:paraId="7FBFE447" w14:textId="77777777" w:rsidR="00E5587A" w:rsidRPr="000C7280" w:rsidRDefault="00E5587A" w:rsidP="00E5587A">
      <w:pPr>
        <w:rPr>
          <w:sz w:val="16"/>
        </w:rPr>
      </w:pPr>
      <w:r w:rsidRPr="000C7280">
        <w:rPr>
          <w:sz w:val="16"/>
        </w:rPr>
        <w:t xml:space="preserve">To this point, little has been said about the role of protective labor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362AE6">
        <w:rPr>
          <w:rStyle w:val="StyleUnderline"/>
        </w:rPr>
        <w:t>labor law’s ameliorative mission of</w:t>
      </w:r>
      <w:r w:rsidRPr="00362AE6">
        <w:rPr>
          <w:sz w:val="16"/>
        </w:rPr>
        <w:t xml:space="preserve"> </w:t>
      </w:r>
      <w:r w:rsidRPr="004D2414">
        <w:rPr>
          <w:rStyle w:val="Emphasis"/>
          <w:highlight w:val="yellow"/>
        </w:rPr>
        <w:t>reducing</w:t>
      </w:r>
      <w:r w:rsidRPr="000C7280">
        <w:rPr>
          <w:sz w:val="16"/>
        </w:rPr>
        <w:t xml:space="preserve"> </w:t>
      </w:r>
      <w:r w:rsidRPr="000C7280">
        <w:rPr>
          <w:rStyle w:val="StyleUnderline"/>
        </w:rPr>
        <w:t xml:space="preserve">workplace </w:t>
      </w:r>
      <w:r w:rsidRPr="004D2414">
        <w:rPr>
          <w:rStyle w:val="StyleUnderline"/>
          <w:highlight w:val="yellow"/>
        </w:rPr>
        <w:t>subordination</w:t>
      </w:r>
      <w:r w:rsidRPr="00362AE6">
        <w:rPr>
          <w:sz w:val="16"/>
        </w:rPr>
        <w:t xml:space="preserve"> </w:t>
      </w:r>
      <w:r w:rsidRPr="00362AE6">
        <w:rPr>
          <w:rStyle w:val="Emphasis"/>
        </w:rPr>
        <w:t>within capitalis</w:t>
      </w:r>
      <w:r w:rsidRPr="000C7280">
        <w:rPr>
          <w:rStyle w:val="Emphasis"/>
        </w:rPr>
        <w:t>m</w:t>
      </w:r>
      <w:r w:rsidRPr="000C7280">
        <w:rPr>
          <w:sz w:val="16"/>
        </w:rPr>
        <w:t xml:space="preserve"> </w:t>
      </w:r>
      <w:r w:rsidRPr="004D2414">
        <w:rPr>
          <w:rStyle w:val="StyleUnderline"/>
          <w:highlight w:val="yellow"/>
        </w:rPr>
        <w:t>face</w:t>
      </w:r>
      <w:r w:rsidRPr="00362AE6">
        <w:rPr>
          <w:rStyle w:val="StyleUnderline"/>
        </w:rPr>
        <w:t>s</w:t>
      </w:r>
      <w:r w:rsidRPr="00362AE6">
        <w:rPr>
          <w:sz w:val="16"/>
        </w:rPr>
        <w:t xml:space="preserve"> </w:t>
      </w:r>
      <w:r w:rsidRPr="004D2414">
        <w:rPr>
          <w:rStyle w:val="Emphasis"/>
          <w:highlight w:val="yellow"/>
        </w:rPr>
        <w:t>recurring</w:t>
      </w:r>
      <w:r w:rsidRPr="000C7280">
        <w:rPr>
          <w:rStyle w:val="Emphasis"/>
        </w:rPr>
        <w:t xml:space="preserve"> regulatory </w:t>
      </w:r>
      <w:r w:rsidRPr="004D2414">
        <w:rPr>
          <w:rStyle w:val="Emphasis"/>
          <w:highlight w:val="yellow"/>
        </w:rPr>
        <w:t>dilemmas</w:t>
      </w:r>
      <w:r w:rsidRPr="000C7280">
        <w:rPr>
          <w:sz w:val="16"/>
        </w:rPr>
        <w:t xml:space="preserve"> </w:t>
      </w:r>
      <w:r w:rsidRPr="000C7280">
        <w:rPr>
          <w:rStyle w:val="StyleUnderline"/>
        </w:rPr>
        <w:t>arising from the logic of capitalism that limit is efficacy</w:t>
      </w:r>
      <w:r w:rsidRPr="000C7280">
        <w:rPr>
          <w:sz w:val="16"/>
        </w:rPr>
        <w:t xml:space="preserve">. </w:t>
      </w:r>
      <w:r w:rsidRPr="000C7280">
        <w:rPr>
          <w:rStyle w:val="StyleUnderline"/>
        </w:rPr>
        <w:t>This is an argument that</w:t>
      </w:r>
      <w:r w:rsidRPr="000C7280">
        <w:rPr>
          <w:sz w:val="16"/>
        </w:rPr>
        <w:t xml:space="preserve"> </w:t>
      </w:r>
      <w:r w:rsidRPr="000C7280">
        <w:rPr>
          <w:rStyle w:val="Emphasis"/>
        </w:rPr>
        <w:t>challenges</w:t>
      </w:r>
      <w:r w:rsidRPr="000C7280">
        <w:rPr>
          <w:sz w:val="16"/>
        </w:rPr>
        <w:t xml:space="preserve"> </w:t>
      </w:r>
      <w:r w:rsidRPr="000C7280">
        <w:rPr>
          <w:rStyle w:val="StyleUnderline"/>
        </w:rPr>
        <w:t>the view</w:t>
      </w:r>
      <w:r w:rsidRPr="000C7280">
        <w:rPr>
          <w:sz w:val="16"/>
        </w:rPr>
        <w:t xml:space="preserve"> that </w:t>
      </w:r>
      <w:r w:rsidRPr="000C7280">
        <w:rPr>
          <w:rStyle w:val="StyleUnderline"/>
        </w:rPr>
        <w:t>capitalism can be</w:t>
      </w:r>
      <w:r w:rsidRPr="000C7280">
        <w:rPr>
          <w:sz w:val="16"/>
        </w:rPr>
        <w:t xml:space="preserve"> </w:t>
      </w:r>
      <w:r w:rsidRPr="000C7280">
        <w:rPr>
          <w:rStyle w:val="Emphasis"/>
        </w:rPr>
        <w:t>tamed</w:t>
      </w:r>
      <w:r w:rsidRPr="000C7280">
        <w:rPr>
          <w:sz w:val="16"/>
        </w:rPr>
        <w:t xml:space="preserve"> </w:t>
      </w:r>
      <w:r w:rsidRPr="000C7280">
        <w:rPr>
          <w:rStyle w:val="StyleUnderline"/>
        </w:rPr>
        <w:t>to make structural subordination acceptable</w:t>
      </w:r>
      <w:r w:rsidRPr="000C7280">
        <w:rPr>
          <w:sz w:val="16"/>
        </w:rPr>
        <w:t xml:space="preserve">. The second is that </w:t>
      </w:r>
      <w:r w:rsidRPr="000C7280">
        <w:rPr>
          <w:rStyle w:val="StyleUnderline"/>
        </w:rPr>
        <w:t>the</w:t>
      </w:r>
      <w:r w:rsidRPr="000C7280">
        <w:rPr>
          <w:sz w:val="16"/>
        </w:rPr>
        <w:t xml:space="preserve"> </w:t>
      </w:r>
      <w:r w:rsidRPr="000C7280">
        <w:rPr>
          <w:rStyle w:val="Emphasis"/>
        </w:rPr>
        <w:t>deeper</w:t>
      </w:r>
      <w:r w:rsidRPr="000C7280">
        <w:rPr>
          <w:sz w:val="16"/>
        </w:rPr>
        <w:t xml:space="preserve"> </w:t>
      </w:r>
      <w:r w:rsidRPr="000C7280">
        <w:rPr>
          <w:rStyle w:val="StyleUnderline"/>
        </w:rPr>
        <w:t>we descend into the</w:t>
      </w:r>
      <w:r w:rsidRPr="000C7280">
        <w:rPr>
          <w:sz w:val="16"/>
        </w:rPr>
        <w:t xml:space="preserve"> </w:t>
      </w:r>
      <w:r w:rsidRPr="000C7280">
        <w:rPr>
          <w:rStyle w:val="Emphasis"/>
        </w:rPr>
        <w:t>abode of production</w:t>
      </w:r>
      <w:r w:rsidRPr="000C7280">
        <w:rPr>
          <w:sz w:val="16"/>
        </w:rPr>
        <w:t xml:space="preserve"> </w:t>
      </w:r>
      <w:r w:rsidRPr="000C7280">
        <w:rPr>
          <w:rStyle w:val="StyleUnderline"/>
        </w:rPr>
        <w:t>the less likely protective labor law will follow</w:t>
      </w:r>
      <w:r w:rsidRPr="000C7280">
        <w:rPr>
          <w:sz w:val="16"/>
        </w:rPr>
        <w:t>.</w:t>
      </w:r>
    </w:p>
    <w:p w14:paraId="7FA56795" w14:textId="77777777" w:rsidR="00E5587A" w:rsidRPr="000C7280" w:rsidRDefault="00E5587A" w:rsidP="00E5587A">
      <w:pPr>
        <w:rPr>
          <w:sz w:val="16"/>
        </w:rPr>
      </w:pPr>
      <w:r w:rsidRPr="000C7280">
        <w:rPr>
          <w:sz w:val="16"/>
        </w:rPr>
        <w:t xml:space="preserve">Before turning to these claims, it is helpful to first set out what most agree is </w:t>
      </w:r>
      <w:r w:rsidRPr="000C7280">
        <w:rPr>
          <w:rStyle w:val="StyleUnderline"/>
        </w:rPr>
        <w:t>the mission of protective labor law</w:t>
      </w:r>
      <w:r w:rsidRPr="000C7280">
        <w:rPr>
          <w:sz w:val="16"/>
        </w:rPr>
        <w:t xml:space="preserve">, which </w:t>
      </w:r>
      <w:r w:rsidRPr="000C7280">
        <w:rPr>
          <w:rStyle w:val="StyleUnderline"/>
        </w:rPr>
        <w:t>is to</w:t>
      </w:r>
      <w:r w:rsidRPr="000C7280">
        <w:rPr>
          <w:sz w:val="16"/>
        </w:rPr>
        <w:t xml:space="preserve"> </w:t>
      </w:r>
      <w:r w:rsidRPr="000C7280">
        <w:rPr>
          <w:rStyle w:val="Emphasis"/>
        </w:rPr>
        <w:t>ameliorate</w:t>
      </w:r>
      <w:r w:rsidRPr="000C7280">
        <w:rPr>
          <w:sz w:val="16"/>
        </w:rPr>
        <w:t xml:space="preserve"> </w:t>
      </w:r>
      <w:r w:rsidRPr="000C7280">
        <w:rPr>
          <w:rStyle w:val="StyleUnderline"/>
        </w:rPr>
        <w:t>worker subordination within capitalism</w:t>
      </w:r>
      <w:r w:rsidRPr="000C7280">
        <w:rPr>
          <w:sz w:val="16"/>
        </w:rPr>
        <w:t xml:space="preserve">, </w:t>
      </w:r>
      <w:r w:rsidRPr="000C7280">
        <w:rPr>
          <w:rStyle w:val="Emphasis"/>
        </w:rPr>
        <w:t>not to challenge the structures</w:t>
      </w:r>
      <w:r w:rsidRPr="000C7280">
        <w:rPr>
          <w:sz w:val="16"/>
        </w:rPr>
        <w:t xml:space="preserve"> </w:t>
      </w:r>
      <w:r w:rsidRPr="000C7280">
        <w:rPr>
          <w:rStyle w:val="StyleUnderline"/>
        </w:rPr>
        <w:t>that produce subordination in the first place</w:t>
      </w:r>
      <w:r w:rsidRPr="000C7280">
        <w:rPr>
          <w:sz w:val="16"/>
        </w:rPr>
        <w:t xml:space="preserve">. For example, both Bogg and Estlund (“We concede that impersonal or structural </w:t>
      </w:r>
      <w:r w:rsidRPr="004D2414">
        <w:rPr>
          <w:rStyle w:val="StyleUnderline"/>
          <w:highlight w:val="yellow"/>
        </w:rPr>
        <w:t>domination</w:t>
      </w:r>
      <w:r w:rsidRPr="000C7280">
        <w:rPr>
          <w:rStyle w:val="StyleUnderline"/>
        </w:rPr>
        <w:t xml:space="preserve"> [that workers experience within capitalism] </w:t>
      </w:r>
      <w:r w:rsidRPr="004D2414">
        <w:rPr>
          <w:rStyle w:val="StyleUnderline"/>
          <w:highlight w:val="yellow"/>
        </w:rPr>
        <w:t>is</w:t>
      </w:r>
      <w:r w:rsidRPr="000C7280">
        <w:rPr>
          <w:sz w:val="16"/>
        </w:rPr>
        <w:t xml:space="preserve"> </w:t>
      </w:r>
      <w:r w:rsidRPr="000C7280">
        <w:rPr>
          <w:rStyle w:val="Emphasis"/>
        </w:rPr>
        <w:t xml:space="preserve">largely </w:t>
      </w:r>
      <w:r w:rsidRPr="004D2414">
        <w:rPr>
          <w:rStyle w:val="Emphasis"/>
          <w:highlight w:val="yellow"/>
        </w:rPr>
        <w:t>hardwired</w:t>
      </w:r>
      <w:r w:rsidRPr="000C7280">
        <w:rPr>
          <w:sz w:val="16"/>
        </w:rPr>
        <w:t xml:space="preserve"> </w:t>
      </w:r>
      <w:r w:rsidRPr="000C7280">
        <w:rPr>
          <w:rStyle w:val="StyleUnderline"/>
        </w:rPr>
        <w:t>into capitalism and</w:t>
      </w:r>
      <w:r w:rsidRPr="000C7280">
        <w:rPr>
          <w:sz w:val="16"/>
        </w:rPr>
        <w:t xml:space="preserve"> have </w:t>
      </w:r>
      <w:r w:rsidRPr="000C7280">
        <w:rPr>
          <w:rStyle w:val="StyleUnderline"/>
        </w:rPr>
        <w:t>focused our attention on</w:t>
      </w:r>
      <w:r w:rsidRPr="000C7280">
        <w:rPr>
          <w:sz w:val="16"/>
        </w:rPr>
        <w:t xml:space="preserve"> [</w:t>
      </w:r>
      <w:r w:rsidRPr="000C7280">
        <w:rPr>
          <w:rStyle w:val="Emphasis"/>
        </w:rPr>
        <w:t>diadic domination</w:t>
      </w:r>
      <w:r w:rsidRPr="000C7280">
        <w:rPr>
          <w:sz w:val="16"/>
        </w:rPr>
        <w:t xml:space="preserve"> </w:t>
      </w:r>
      <w:r w:rsidRPr="000C7280">
        <w:rPr>
          <w:rStyle w:val="StyleUnderline"/>
        </w:rPr>
        <w:t>of individual workers by employers</w:t>
      </w:r>
      <w:r w:rsidRPr="000C7280">
        <w:rPr>
          <w:sz w:val="16"/>
        </w:rPr>
        <w:t xml:space="preserve">]”, and Davidov (“we should focus on the vulnerabilities that are </w:t>
      </w:r>
      <w:r w:rsidRPr="000C7280">
        <w:rPr>
          <w:i/>
          <w:iCs/>
          <w:sz w:val="16"/>
        </w:rPr>
        <w:t>internal</w:t>
      </w:r>
      <w:r w:rsidRPr="000C7280">
        <w:rPr>
          <w:sz w:val="16"/>
        </w:rPr>
        <w:t xml:space="preserve"> to the relationship…rather than background facts that led to these relations”) make this abundantly clear.79</w:t>
      </w:r>
    </w:p>
    <w:p w14:paraId="0783BFA2" w14:textId="77777777" w:rsidR="00E5587A" w:rsidRPr="000C7280" w:rsidRDefault="00E5587A" w:rsidP="00E5587A">
      <w:pPr>
        <w:rPr>
          <w:sz w:val="16"/>
        </w:rPr>
      </w:pPr>
      <w:r w:rsidRPr="000C7280">
        <w:rPr>
          <w:sz w:val="16"/>
        </w:rPr>
        <w:t xml:space="preserve">My first argument, then, which is only sketched out here, is that </w:t>
      </w:r>
      <w:r w:rsidRPr="000C7280">
        <w:rPr>
          <w:rStyle w:val="StyleUnderline"/>
        </w:rPr>
        <w:t>the</w:t>
      </w:r>
      <w:r w:rsidRPr="000C7280">
        <w:rPr>
          <w:sz w:val="16"/>
        </w:rPr>
        <w:t xml:space="preserve"> </w:t>
      </w:r>
      <w:r w:rsidRPr="000C7280">
        <w:rPr>
          <w:rStyle w:val="Emphasis"/>
        </w:rPr>
        <w:t>project of protective labor law</w:t>
      </w:r>
      <w:r w:rsidRPr="000C7280">
        <w:rPr>
          <w:sz w:val="16"/>
        </w:rPr>
        <w:t xml:space="preserve"> </w:t>
      </w:r>
      <w:r w:rsidRPr="000C7280">
        <w:rPr>
          <w:rStyle w:val="StyleUnderline"/>
        </w:rPr>
        <w:t>so conceived concedes</w:t>
      </w:r>
      <w:r w:rsidRPr="000C7280">
        <w:rPr>
          <w:sz w:val="16"/>
        </w:rPr>
        <w:t xml:space="preserve"> </w:t>
      </w:r>
      <w:r w:rsidRPr="000C7280">
        <w:rPr>
          <w:rStyle w:val="Emphasis"/>
        </w:rPr>
        <w:t>too much</w:t>
      </w:r>
      <w:r w:rsidRPr="000C7280">
        <w:rPr>
          <w:sz w:val="16"/>
        </w:rPr>
        <w:t xml:space="preserve"> </w:t>
      </w:r>
      <w:r w:rsidRPr="000C7280">
        <w:rPr>
          <w:rStyle w:val="StyleUnderline"/>
        </w:rPr>
        <w:t>by accepting the background condition of capitalism as the</w:t>
      </w:r>
      <w:r w:rsidRPr="000C7280">
        <w:rPr>
          <w:sz w:val="16"/>
        </w:rPr>
        <w:t xml:space="preserve"> </w:t>
      </w:r>
      <w:r w:rsidRPr="000C7280">
        <w:rPr>
          <w:rStyle w:val="Emphasis"/>
        </w:rPr>
        <w:t>unchallenged</w:t>
      </w:r>
      <w:r w:rsidRPr="000C7280">
        <w:rPr>
          <w:sz w:val="16"/>
        </w:rPr>
        <w:t xml:space="preserve"> </w:t>
      </w:r>
      <w:r w:rsidRPr="000C7280">
        <w:rPr>
          <w:rStyle w:val="StyleUnderline"/>
        </w:rPr>
        <w:t>terrain on which it must operate</w:t>
      </w:r>
      <w:r w:rsidRPr="000C7280">
        <w:rPr>
          <w:sz w:val="16"/>
        </w:rPr>
        <w:t xml:space="preserve">. In earlier work, I argued that </w:t>
      </w:r>
      <w:r w:rsidRPr="000C7280">
        <w:rPr>
          <w:rStyle w:val="StyleUnderline"/>
        </w:rPr>
        <w:t>labor law is</w:t>
      </w:r>
      <w:r w:rsidRPr="000C7280">
        <w:rPr>
          <w:sz w:val="16"/>
        </w:rPr>
        <w:t xml:space="preserve"> </w:t>
      </w:r>
      <w:r w:rsidRPr="000C7280">
        <w:rPr>
          <w:rStyle w:val="Emphasis"/>
        </w:rPr>
        <w:t>beset</w:t>
      </w:r>
      <w:r w:rsidRPr="000C7280">
        <w:rPr>
          <w:sz w:val="16"/>
        </w:rPr>
        <w:t xml:space="preserve"> </w:t>
      </w:r>
      <w:r w:rsidRPr="000C7280">
        <w:rPr>
          <w:rStyle w:val="StyleUnderline"/>
        </w:rPr>
        <w:t>by</w:t>
      </w:r>
      <w:r w:rsidRPr="000C7280">
        <w:rPr>
          <w:sz w:val="16"/>
        </w:rPr>
        <w:t xml:space="preserve"> recurring </w:t>
      </w:r>
      <w:r w:rsidRPr="000C7280">
        <w:rPr>
          <w:rStyle w:val="StyleUnderline"/>
        </w:rPr>
        <w:t>regulatory dilemmas in the sense th</w:t>
      </w:r>
      <w:r w:rsidRPr="00362AE6">
        <w:rPr>
          <w:rStyle w:val="StyleUnderline"/>
        </w:rPr>
        <w:t>at its disciplinary and protective dimensions are</w:t>
      </w:r>
      <w:r w:rsidRPr="00362AE6">
        <w:rPr>
          <w:sz w:val="16"/>
        </w:rPr>
        <w:t xml:space="preserve"> generally </w:t>
      </w:r>
      <w:r w:rsidRPr="00362AE6">
        <w:rPr>
          <w:rStyle w:val="Emphasis"/>
        </w:rPr>
        <w:t>in conflict</w:t>
      </w:r>
      <w:r w:rsidRPr="00362AE6">
        <w:rPr>
          <w:sz w:val="16"/>
        </w:rPr>
        <w:t xml:space="preserve">: </w:t>
      </w:r>
      <w:r w:rsidRPr="00362AE6">
        <w:rPr>
          <w:rStyle w:val="StyleUnderline"/>
        </w:rPr>
        <w:t>workers’ interests in reducing</w:t>
      </w:r>
      <w:r w:rsidRPr="00362AE6">
        <w:rPr>
          <w:sz w:val="16"/>
        </w:rPr>
        <w:t xml:space="preserve"> their </w:t>
      </w:r>
      <w:r w:rsidRPr="00362AE6">
        <w:rPr>
          <w:rStyle w:val="StyleUnderline"/>
        </w:rPr>
        <w:t>subordination</w:t>
      </w:r>
      <w:r w:rsidRPr="00362AE6">
        <w:rPr>
          <w:sz w:val="16"/>
        </w:rPr>
        <w:t xml:space="preserve"> </w:t>
      </w:r>
      <w:r w:rsidRPr="00362AE6">
        <w:rPr>
          <w:rStyle w:val="Emphasis"/>
        </w:rPr>
        <w:t>run into and are contrary</w:t>
      </w:r>
      <w:r w:rsidRPr="00362AE6">
        <w:rPr>
          <w:sz w:val="16"/>
        </w:rPr>
        <w:t xml:space="preserve"> </w:t>
      </w:r>
      <w:r w:rsidRPr="00362AE6">
        <w:rPr>
          <w:rStyle w:val="StyleUnderline"/>
        </w:rPr>
        <w:t>to employers’ interests in advancing labor law’s disciplinary function and</w:t>
      </w:r>
      <w:r w:rsidRPr="00362AE6">
        <w:rPr>
          <w:sz w:val="16"/>
        </w:rPr>
        <w:t xml:space="preserve"> by </w:t>
      </w:r>
      <w:r w:rsidRPr="00362AE6">
        <w:rPr>
          <w:rStyle w:val="StyleUnderline"/>
        </w:rPr>
        <w:t>leaving undisturbed</w:t>
      </w:r>
      <w:r w:rsidRPr="00362AE6">
        <w:rPr>
          <w:sz w:val="16"/>
        </w:rPr>
        <w:t xml:space="preserve"> the</w:t>
      </w:r>
      <w:r w:rsidRPr="000C7280">
        <w:rPr>
          <w:sz w:val="16"/>
        </w:rPr>
        <w:t xml:space="preserve"> </w:t>
      </w:r>
      <w:r w:rsidRPr="004D2414">
        <w:rPr>
          <w:rStyle w:val="StyleUnderline"/>
          <w:highlight w:val="yellow"/>
        </w:rPr>
        <w:t>structures</w:t>
      </w:r>
      <w:r w:rsidRPr="00362AE6">
        <w:rPr>
          <w:rStyle w:val="StyleUnderline"/>
        </w:rPr>
        <w:t xml:space="preserve"> that allow the</w:t>
      </w:r>
      <w:r w:rsidRPr="00362AE6">
        <w:rPr>
          <w:sz w:val="16"/>
        </w:rPr>
        <w:t xml:space="preserve"> </w:t>
      </w:r>
      <w:r w:rsidRPr="00362AE6">
        <w:rPr>
          <w:rStyle w:val="Emphasis"/>
        </w:rPr>
        <w:t>extraction of surplus value</w:t>
      </w:r>
      <w:r w:rsidRPr="00362AE6">
        <w:rPr>
          <w:sz w:val="16"/>
        </w:rPr>
        <w:t xml:space="preserve"> </w:t>
      </w:r>
      <w:r w:rsidRPr="00362AE6">
        <w:rPr>
          <w:rStyle w:val="StyleUnderline"/>
        </w:rPr>
        <w:t>through mute economic compulsion</w:t>
      </w:r>
      <w:r w:rsidRPr="00362AE6">
        <w:rPr>
          <w:sz w:val="16"/>
        </w:rPr>
        <w:t xml:space="preserve">.80 However, </w:t>
      </w:r>
      <w:r w:rsidRPr="00362AE6">
        <w:rPr>
          <w:rStyle w:val="StyleUnderline"/>
        </w:rPr>
        <w:t>the resolution of</w:t>
      </w:r>
      <w:r w:rsidRPr="00362AE6">
        <w:rPr>
          <w:sz w:val="16"/>
        </w:rPr>
        <w:t xml:space="preserve"> recurring </w:t>
      </w:r>
      <w:r w:rsidRPr="00362AE6">
        <w:rPr>
          <w:rStyle w:val="StyleUnderline"/>
        </w:rPr>
        <w:t>regulatory dilemmas is</w:t>
      </w:r>
      <w:r w:rsidRPr="00362AE6">
        <w:rPr>
          <w:sz w:val="16"/>
        </w:rPr>
        <w:t xml:space="preserve"> </w:t>
      </w:r>
      <w:r w:rsidRPr="00362AE6">
        <w:rPr>
          <w:rStyle w:val="Emphasis"/>
        </w:rPr>
        <w:t>not</w:t>
      </w:r>
      <w:r w:rsidRPr="00362AE6">
        <w:rPr>
          <w:sz w:val="16"/>
        </w:rPr>
        <w:t xml:space="preserve"> somehow </w:t>
      </w:r>
      <w:r w:rsidRPr="00362AE6">
        <w:rPr>
          <w:rStyle w:val="Emphasis"/>
        </w:rPr>
        <w:t>independent</w:t>
      </w:r>
      <w:r w:rsidRPr="00362AE6">
        <w:rPr>
          <w:sz w:val="16"/>
        </w:rPr>
        <w:t xml:space="preserve"> </w:t>
      </w:r>
      <w:r w:rsidRPr="00362AE6">
        <w:rPr>
          <w:rStyle w:val="StyleUnderline"/>
        </w:rPr>
        <w:t>of capitalist class relations so</w:t>
      </w:r>
      <w:r w:rsidRPr="00362AE6">
        <w:rPr>
          <w:sz w:val="16"/>
        </w:rPr>
        <w:t xml:space="preserve"> that </w:t>
      </w:r>
      <w:r w:rsidRPr="00362AE6">
        <w:rPr>
          <w:rStyle w:val="StyleUnderline"/>
        </w:rPr>
        <w:t>labor law can equally be bent toward a more</w:t>
      </w:r>
      <w:r w:rsidRPr="00362AE6">
        <w:rPr>
          <w:sz w:val="16"/>
        </w:rPr>
        <w:t xml:space="preserve"> </w:t>
      </w:r>
      <w:r w:rsidRPr="00362AE6">
        <w:rPr>
          <w:rStyle w:val="Emphasis"/>
        </w:rPr>
        <w:t>disciplinary</w:t>
      </w:r>
      <w:r w:rsidRPr="00362AE6">
        <w:rPr>
          <w:sz w:val="16"/>
        </w:rPr>
        <w:t xml:space="preserve"> </w:t>
      </w:r>
      <w:r w:rsidRPr="00362AE6">
        <w:rPr>
          <w:rStyle w:val="StyleUnderline"/>
        </w:rPr>
        <w:t>or</w:t>
      </w:r>
      <w:r w:rsidRPr="00362AE6">
        <w:rPr>
          <w:sz w:val="16"/>
        </w:rPr>
        <w:t xml:space="preserve"> more </w:t>
      </w:r>
      <w:r w:rsidRPr="00362AE6">
        <w:rPr>
          <w:rStyle w:val="Emphasis"/>
        </w:rPr>
        <w:t>protective</w:t>
      </w:r>
      <w:r w:rsidRPr="00362AE6">
        <w:rPr>
          <w:sz w:val="16"/>
        </w:rPr>
        <w:t xml:space="preserve"> </w:t>
      </w:r>
      <w:r w:rsidRPr="00362AE6">
        <w:rPr>
          <w:rStyle w:val="StyleUnderline"/>
        </w:rPr>
        <w:t>direction depending on transitory differences in political or bargaining power</w:t>
      </w:r>
      <w:r w:rsidRPr="00362AE6">
        <w:rPr>
          <w:sz w:val="16"/>
        </w:rPr>
        <w:t>, or swayed by the more attractive normative theory. While law generally is shaped and limited by the structur</w:t>
      </w:r>
      <w:r w:rsidRPr="000C7280">
        <w:rPr>
          <w:sz w:val="16"/>
        </w:rPr>
        <w:t xml:space="preserve">es of capitalism, so that </w:t>
      </w:r>
      <w:r w:rsidRPr="000C7280">
        <w:rPr>
          <w:rStyle w:val="StyleUnderline"/>
        </w:rPr>
        <w:t>it</w:t>
      </w:r>
      <w:r w:rsidRPr="000C7280">
        <w:rPr>
          <w:sz w:val="16"/>
        </w:rPr>
        <w:t xml:space="preserve"> </w:t>
      </w:r>
      <w:r w:rsidRPr="004D2414">
        <w:rPr>
          <w:rStyle w:val="Emphasis"/>
          <w:highlight w:val="yellow"/>
        </w:rPr>
        <w:t>reliably reproduce</w:t>
      </w:r>
      <w:r w:rsidRPr="00362AE6">
        <w:rPr>
          <w:rStyle w:val="Emphasis"/>
        </w:rPr>
        <w:t>s</w:t>
      </w:r>
      <w:r w:rsidRPr="000C7280">
        <w:rPr>
          <w:sz w:val="16"/>
        </w:rPr>
        <w:t xml:space="preserve"> </w:t>
      </w:r>
      <w:r w:rsidRPr="000C7280">
        <w:rPr>
          <w:rStyle w:val="StyleUnderline"/>
        </w:rPr>
        <w:t>the essentials of</w:t>
      </w:r>
      <w:r w:rsidRPr="000C7280">
        <w:rPr>
          <w:sz w:val="16"/>
        </w:rPr>
        <w:t xml:space="preserve"> </w:t>
      </w:r>
      <w:r w:rsidRPr="004D2414">
        <w:rPr>
          <w:rStyle w:val="Emphasis"/>
          <w:highlight w:val="yellow"/>
        </w:rPr>
        <w:t>capitalist legality</w:t>
      </w:r>
      <w:r w:rsidRPr="000C7280">
        <w:rPr>
          <w:sz w:val="16"/>
        </w:rPr>
        <w:t xml:space="preserve"> </w:t>
      </w:r>
      <w:r w:rsidRPr="000C7280">
        <w:rPr>
          <w:rStyle w:val="StyleUnderline"/>
        </w:rPr>
        <w:t>that produce the workers’ structural subordination, labor law in particular tends</w:t>
      </w:r>
      <w:r w:rsidRPr="000C7280">
        <w:rPr>
          <w:sz w:val="16"/>
        </w:rPr>
        <w:t xml:space="preserve"> over time </w:t>
      </w:r>
      <w:r w:rsidRPr="000C7280">
        <w:rPr>
          <w:rStyle w:val="StyleUnderline"/>
        </w:rPr>
        <w:t>to sustain and prioritize employers’ ability to extract and appropriate surplus and limit protection accordingly</w:t>
      </w:r>
      <w:r w:rsidRPr="000C7280">
        <w:rPr>
          <w:sz w:val="16"/>
        </w:rPr>
        <w:t>. Of course, this is not to say that protective labor law is not partially shaped by (or cannot partially shape) shifting balances in political or economic power or changing ideological or cultural norms. Rather, it is that terrain on which conflicts over labor law play out tilts in favour of and is ultimately limited by capitalist class relations.</w:t>
      </w:r>
    </w:p>
    <w:p w14:paraId="645B711B" w14:textId="77777777" w:rsidR="00E5587A" w:rsidRPr="000C7280" w:rsidRDefault="00E5587A" w:rsidP="00E5587A">
      <w:pPr>
        <w:rPr>
          <w:sz w:val="16"/>
        </w:rPr>
      </w:pPr>
      <w:r w:rsidRPr="000C7280">
        <w:rPr>
          <w:sz w:val="16"/>
        </w:rPr>
        <w:t xml:space="preserve">Zoe Adams’ has developed a complementary analysis. Following Pashukanis, she argues that </w:t>
      </w:r>
      <w:r w:rsidRPr="000C7280">
        <w:rPr>
          <w:rStyle w:val="StyleUnderline"/>
        </w:rPr>
        <w:t>law is</w:t>
      </w:r>
      <w:r w:rsidRPr="000C7280">
        <w:rPr>
          <w:sz w:val="16"/>
        </w:rPr>
        <w:t xml:space="preserve"> </w:t>
      </w:r>
      <w:r w:rsidRPr="000C7280">
        <w:rPr>
          <w:rStyle w:val="Emphasis"/>
        </w:rPr>
        <w:t>embedded</w:t>
      </w:r>
      <w:r w:rsidRPr="000C7280">
        <w:rPr>
          <w:sz w:val="16"/>
        </w:rPr>
        <w:t xml:space="preserve"> </w:t>
      </w:r>
      <w:r w:rsidRPr="000C7280">
        <w:rPr>
          <w:rStyle w:val="StyleUnderline"/>
        </w:rPr>
        <w:t>within capitalism’s constitutive practice</w:t>
      </w:r>
      <w:r w:rsidRPr="00362AE6">
        <w:rPr>
          <w:rStyle w:val="StyleUnderline"/>
        </w:rPr>
        <w:t>s and relations</w:t>
      </w:r>
      <w:r w:rsidRPr="00362AE6">
        <w:rPr>
          <w:sz w:val="16"/>
        </w:rPr>
        <w:t xml:space="preserve"> in the sense that capitalist legality is a condition of the existence of capitalism. As such, </w:t>
      </w:r>
      <w:r w:rsidRPr="00362AE6">
        <w:rPr>
          <w:rStyle w:val="StyleUnderline"/>
        </w:rPr>
        <w:t>the law will reliably reproduce its</w:t>
      </w:r>
      <w:r w:rsidRPr="00362AE6">
        <w:rPr>
          <w:sz w:val="16"/>
        </w:rPr>
        <w:t xml:space="preserve"> </w:t>
      </w:r>
      <w:r w:rsidRPr="00362AE6">
        <w:rPr>
          <w:rStyle w:val="Emphasis"/>
        </w:rPr>
        <w:t>core features</w:t>
      </w:r>
      <w:r w:rsidRPr="00362AE6">
        <w:rPr>
          <w:sz w:val="16"/>
        </w:rPr>
        <w:t xml:space="preserve"> </w:t>
      </w:r>
      <w:r w:rsidRPr="00362AE6">
        <w:rPr>
          <w:rStyle w:val="StyleUnderline"/>
        </w:rPr>
        <w:t>foundational to capitalism, including those</w:t>
      </w:r>
      <w:r w:rsidRPr="00362AE6">
        <w:rPr>
          <w:sz w:val="16"/>
        </w:rPr>
        <w:t xml:space="preserve"> </w:t>
      </w:r>
      <w:r w:rsidRPr="00362AE6">
        <w:rPr>
          <w:rStyle w:val="Emphasis"/>
        </w:rPr>
        <w:t>intrinsic</w:t>
      </w:r>
      <w:r w:rsidRPr="00362AE6">
        <w:rPr>
          <w:sz w:val="16"/>
        </w:rPr>
        <w:t xml:space="preserve"> </w:t>
      </w:r>
      <w:r w:rsidRPr="00362AE6">
        <w:rPr>
          <w:rStyle w:val="StyleUnderline"/>
        </w:rPr>
        <w:t>to market practices</w:t>
      </w:r>
      <w:r w:rsidRPr="00362AE6">
        <w:rPr>
          <w:sz w:val="16"/>
        </w:rPr>
        <w:t>. To b</w:t>
      </w:r>
      <w:r w:rsidRPr="000C7280">
        <w:rPr>
          <w:sz w:val="16"/>
        </w:rPr>
        <w:t xml:space="preserve">e consistent with the assumptions embedded in market practices, </w:t>
      </w:r>
      <w:r w:rsidRPr="004D2414">
        <w:rPr>
          <w:rStyle w:val="StyleUnderline"/>
          <w:highlight w:val="yellow"/>
        </w:rPr>
        <w:t>includ</w:t>
      </w:r>
      <w:r w:rsidRPr="000C7280">
        <w:rPr>
          <w:rStyle w:val="StyleUnderline"/>
        </w:rPr>
        <w:t>ing the</w:t>
      </w:r>
      <w:r w:rsidRPr="000C7280">
        <w:rPr>
          <w:sz w:val="16"/>
        </w:rPr>
        <w:t xml:space="preserve"> </w:t>
      </w:r>
      <w:r w:rsidRPr="004D2414">
        <w:rPr>
          <w:rStyle w:val="Emphasis"/>
          <w:highlight w:val="yellow"/>
        </w:rPr>
        <w:t>abstract idea</w:t>
      </w:r>
      <w:r w:rsidRPr="004D2414">
        <w:rPr>
          <w:sz w:val="16"/>
          <w:highlight w:val="yellow"/>
        </w:rPr>
        <w:t xml:space="preserve"> </w:t>
      </w:r>
      <w:r w:rsidRPr="004D2414">
        <w:rPr>
          <w:rStyle w:val="StyleUnderline"/>
          <w:highlight w:val="yellow"/>
        </w:rPr>
        <w:t>of formal</w:t>
      </w:r>
      <w:r w:rsidRPr="000C7280">
        <w:rPr>
          <w:rStyle w:val="StyleUnderline"/>
        </w:rPr>
        <w:t xml:space="preserve"> legal </w:t>
      </w:r>
      <w:r w:rsidRPr="004D2414">
        <w:rPr>
          <w:rStyle w:val="StyleUnderline"/>
          <w:highlight w:val="yellow"/>
        </w:rPr>
        <w:t>equality and freedom</w:t>
      </w:r>
      <w:r w:rsidRPr="000C7280">
        <w:rPr>
          <w:rStyle w:val="StyleUnderline"/>
        </w:rPr>
        <w:t xml:space="preserve">, the </w:t>
      </w:r>
      <w:r w:rsidRPr="004D2414">
        <w:rPr>
          <w:rStyle w:val="StyleUnderline"/>
          <w:highlight w:val="yellow"/>
        </w:rPr>
        <w:t>law</w:t>
      </w:r>
      <w:r w:rsidRPr="000C7280">
        <w:rPr>
          <w:sz w:val="16"/>
        </w:rPr>
        <w:t xml:space="preserve"> </w:t>
      </w:r>
      <w:r w:rsidRPr="000C7280">
        <w:rPr>
          <w:rStyle w:val="Emphasis"/>
          <w:sz w:val="24"/>
          <w:szCs w:val="24"/>
        </w:rPr>
        <w:t xml:space="preserve">must </w:t>
      </w:r>
      <w:r w:rsidRPr="004D2414">
        <w:rPr>
          <w:rStyle w:val="Emphasis"/>
          <w:sz w:val="24"/>
          <w:szCs w:val="24"/>
          <w:highlight w:val="yellow"/>
        </w:rPr>
        <w:t>appear</w:t>
      </w:r>
      <w:r w:rsidRPr="000C7280">
        <w:rPr>
          <w:sz w:val="16"/>
        </w:rPr>
        <w:t xml:space="preserve"> to be </w:t>
      </w:r>
      <w:r w:rsidRPr="004D2414">
        <w:rPr>
          <w:rStyle w:val="Emphasis"/>
          <w:sz w:val="24"/>
          <w:szCs w:val="24"/>
          <w:highlight w:val="yellow"/>
        </w:rPr>
        <w:t>external to</w:t>
      </w:r>
      <w:r w:rsidRPr="000C7280">
        <w:rPr>
          <w:rStyle w:val="Emphasis"/>
          <w:sz w:val="24"/>
          <w:szCs w:val="24"/>
        </w:rPr>
        <w:t xml:space="preserve"> the </w:t>
      </w:r>
      <w:r w:rsidRPr="004D2414">
        <w:rPr>
          <w:rStyle w:val="Emphasis"/>
          <w:sz w:val="24"/>
          <w:szCs w:val="24"/>
          <w:highlight w:val="yellow"/>
        </w:rPr>
        <w:t>market itself</w:t>
      </w:r>
      <w:r w:rsidRPr="000C7280">
        <w:rPr>
          <w:sz w:val="16"/>
        </w:rPr>
        <w:t xml:space="preserve">, </w:t>
      </w:r>
      <w:r w:rsidRPr="000C7280">
        <w:rPr>
          <w:rStyle w:val="StyleUnderline"/>
        </w:rPr>
        <w:t>requiring a degree of relative autonomy to sustain that belief</w:t>
      </w:r>
      <w:r w:rsidRPr="000C7280">
        <w:rPr>
          <w:sz w:val="16"/>
        </w:rPr>
        <w:t>. However, the precise form and expression of that autonomy is an historical question.81</w:t>
      </w:r>
    </w:p>
    <w:p w14:paraId="230F0F0C" w14:textId="77777777" w:rsidR="00E5587A" w:rsidRPr="000C7280" w:rsidRDefault="00E5587A" w:rsidP="00E5587A">
      <w:pPr>
        <w:rPr>
          <w:sz w:val="16"/>
        </w:rPr>
      </w:pPr>
      <w:r w:rsidRPr="000C7280">
        <w:rPr>
          <w:sz w:val="16"/>
        </w:rPr>
        <w:t xml:space="preserve">By way of illustration, </w:t>
      </w:r>
      <w:r w:rsidRPr="000C7280">
        <w:rPr>
          <w:rStyle w:val="StyleUnderline"/>
        </w:rPr>
        <w:t>labor law</w:t>
      </w:r>
      <w:r w:rsidRPr="000C7280">
        <w:rPr>
          <w:sz w:val="16"/>
        </w:rPr>
        <w:t xml:space="preserve"> </w:t>
      </w:r>
      <w:r w:rsidRPr="000C7280">
        <w:rPr>
          <w:rStyle w:val="Emphasis"/>
        </w:rPr>
        <w:t>institutionalizes</w:t>
      </w:r>
      <w:r w:rsidRPr="000C7280">
        <w:rPr>
          <w:sz w:val="16"/>
        </w:rPr>
        <w:t xml:space="preserve"> </w:t>
      </w:r>
      <w:r w:rsidRPr="000C7280">
        <w:rPr>
          <w:rStyle w:val="StyleUnderline"/>
        </w:rPr>
        <w:t xml:space="preserve">workers’ subordination at the point of production by </w:t>
      </w:r>
      <w:r w:rsidRPr="00362AE6">
        <w:rPr>
          <w:rStyle w:val="StyleUnderline"/>
        </w:rPr>
        <w:t>implying a</w:t>
      </w:r>
      <w:r w:rsidRPr="00362AE6">
        <w:rPr>
          <w:sz w:val="16"/>
        </w:rPr>
        <w:t xml:space="preserve"> </w:t>
      </w:r>
      <w:r w:rsidRPr="004D2414">
        <w:rPr>
          <w:rStyle w:val="Emphasis"/>
          <w:highlight w:val="yellow"/>
        </w:rPr>
        <w:t>duty to obey</w:t>
      </w:r>
      <w:r w:rsidRPr="004D2414">
        <w:rPr>
          <w:sz w:val="16"/>
          <w:highlight w:val="yellow"/>
        </w:rPr>
        <w:t xml:space="preserve"> </w:t>
      </w:r>
      <w:r w:rsidRPr="004D2414">
        <w:rPr>
          <w:rStyle w:val="StyleUnderline"/>
          <w:highlight w:val="yellow"/>
        </w:rPr>
        <w:t>in</w:t>
      </w:r>
      <w:r w:rsidRPr="00362AE6">
        <w:rPr>
          <w:rStyle w:val="StyleUnderline"/>
        </w:rPr>
        <w:t xml:space="preserve">to </w:t>
      </w:r>
      <w:r w:rsidRPr="004D2414">
        <w:rPr>
          <w:rStyle w:val="StyleUnderline"/>
          <w:highlight w:val="yellow"/>
        </w:rPr>
        <w:t>every</w:t>
      </w:r>
      <w:r w:rsidRPr="000C7280">
        <w:rPr>
          <w:rStyle w:val="StyleUnderline"/>
        </w:rPr>
        <w:t xml:space="preserve"> employment </w:t>
      </w:r>
      <w:r w:rsidRPr="004D2414">
        <w:rPr>
          <w:rStyle w:val="StyleUnderline"/>
          <w:highlight w:val="yellow"/>
        </w:rPr>
        <w:t>contract</w:t>
      </w:r>
      <w:r w:rsidRPr="000C7280">
        <w:rPr>
          <w:rStyle w:val="StyleUnderline"/>
        </w:rPr>
        <w:t xml:space="preserve"> and providing employers with</w:t>
      </w:r>
      <w:r w:rsidRPr="000C7280">
        <w:rPr>
          <w:sz w:val="16"/>
        </w:rPr>
        <w:t xml:space="preserve"> the </w:t>
      </w:r>
      <w:r w:rsidRPr="000C7280">
        <w:rPr>
          <w:rStyle w:val="StyleUnderline"/>
        </w:rPr>
        <w:t>means to</w:t>
      </w:r>
      <w:r w:rsidRPr="000C7280">
        <w:rPr>
          <w:sz w:val="16"/>
        </w:rPr>
        <w:t xml:space="preserve"> </w:t>
      </w:r>
      <w:r w:rsidRPr="000C7280">
        <w:rPr>
          <w:rStyle w:val="Emphasis"/>
        </w:rPr>
        <w:t>enforce it</w:t>
      </w:r>
      <w:r w:rsidRPr="000C7280">
        <w:rPr>
          <w:sz w:val="16"/>
        </w:rPr>
        <w:t xml:space="preserve">, whether by the use of criminal sanctions up until the 1870s in England and Canada, or now </w:t>
      </w:r>
      <w:r w:rsidRPr="000C7280">
        <w:rPr>
          <w:rStyle w:val="StyleUnderline"/>
        </w:rPr>
        <w:t>by the power of the sack</w:t>
      </w:r>
      <w:r w:rsidRPr="000C7280">
        <w:rPr>
          <w:sz w:val="16"/>
        </w:rPr>
        <w:t>.82 On the other hand, workers have resisted the exercise of arbitrary disciplinary power with varying degrees of success.</w:t>
      </w:r>
    </w:p>
    <w:p w14:paraId="13C10AF7" w14:textId="77777777" w:rsidR="00E5587A" w:rsidRPr="000C7280" w:rsidRDefault="00E5587A" w:rsidP="00E5587A">
      <w:pPr>
        <w:rPr>
          <w:sz w:val="16"/>
        </w:rPr>
      </w:pPr>
      <w:r w:rsidRPr="000C7280">
        <w:rPr>
          <w:sz w:val="16"/>
        </w:rPr>
        <w:t>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subjects them to an effective disciplinary regime that draws on concepts derived from criminal punishment that speak of worker violations of the collective agreements as “offences,” inquires as to whether or not “offences” were “premeditated” and asks whether “progressive discipline” has been applied, ensuring that legitimately exercised management authority to discipline is effective and undiminished.83</w:t>
      </w:r>
    </w:p>
    <w:p w14:paraId="6FCE63C5" w14:textId="77777777" w:rsidR="00E5587A" w:rsidRPr="000C7280" w:rsidRDefault="00E5587A" w:rsidP="00E5587A">
      <w:pPr>
        <w:rPr>
          <w:sz w:val="16"/>
        </w:rPr>
      </w:pPr>
      <w:r w:rsidRPr="000C7280">
        <w:rPr>
          <w:sz w:val="16"/>
        </w:rPr>
        <w:t xml:space="preserve">Where protective labor and employment law limit the extraction and appropriation of surplus value, </w:t>
      </w:r>
      <w:r w:rsidRPr="00474AC3">
        <w:rPr>
          <w:rStyle w:val="StyleUnderline"/>
          <w:highlight w:val="yellow"/>
        </w:rPr>
        <w:t>employers</w:t>
      </w:r>
      <w:r w:rsidRPr="000C7280">
        <w:rPr>
          <w:rStyle w:val="StyleUnderline"/>
        </w:rPr>
        <w:t xml:space="preserve"> tend to view the law</w:t>
      </w:r>
      <w:r w:rsidRPr="000C7280">
        <w:rPr>
          <w:sz w:val="16"/>
        </w:rPr>
        <w:t xml:space="preserve"> </w:t>
      </w:r>
      <w:r w:rsidRPr="000C7280">
        <w:rPr>
          <w:rStyle w:val="Emphasis"/>
        </w:rPr>
        <w:t>as a barrier</w:t>
      </w:r>
      <w:r w:rsidRPr="000C7280">
        <w:rPr>
          <w:sz w:val="16"/>
        </w:rPr>
        <w:t xml:space="preserve"> </w:t>
      </w:r>
      <w:r w:rsidRPr="000C7280">
        <w:rPr>
          <w:rStyle w:val="StyleUnderline"/>
        </w:rPr>
        <w:t>to be overcome if and when</w:t>
      </w:r>
      <w:r w:rsidRPr="000C7280">
        <w:rPr>
          <w:sz w:val="16"/>
        </w:rPr>
        <w:t xml:space="preserve"> the </w:t>
      </w:r>
      <w:r w:rsidRPr="000C7280">
        <w:rPr>
          <w:rStyle w:val="StyleUnderline"/>
        </w:rPr>
        <w:t>opportunity arises</w:t>
      </w:r>
      <w:r w:rsidRPr="000C7280">
        <w:rPr>
          <w:sz w:val="16"/>
        </w:rPr>
        <w:t xml:space="preserve">. That may </w:t>
      </w:r>
      <w:r w:rsidRPr="000C7280">
        <w:rPr>
          <w:rStyle w:val="StyleUnderline"/>
        </w:rPr>
        <w:t>involve</w:t>
      </w:r>
      <w:r w:rsidRPr="000C7280">
        <w:rPr>
          <w:sz w:val="16"/>
        </w:rPr>
        <w:t xml:space="preserve"> </w:t>
      </w:r>
      <w:r w:rsidRPr="00474AC3">
        <w:rPr>
          <w:rStyle w:val="Emphasis"/>
          <w:highlight w:val="yellow"/>
        </w:rPr>
        <w:t>weaken</w:t>
      </w:r>
      <w:r w:rsidRPr="000C7280">
        <w:rPr>
          <w:rStyle w:val="Emphasis"/>
        </w:rPr>
        <w:t>ing</w:t>
      </w:r>
      <w:r w:rsidRPr="000C7280">
        <w:rPr>
          <w:sz w:val="16"/>
        </w:rPr>
        <w:t xml:space="preserve"> </w:t>
      </w:r>
      <w:r w:rsidRPr="000C7280">
        <w:rPr>
          <w:rStyle w:val="StyleUnderline"/>
        </w:rPr>
        <w:t xml:space="preserve">the </w:t>
      </w:r>
      <w:r w:rsidRPr="00474AC3">
        <w:rPr>
          <w:rStyle w:val="StyleUnderline"/>
          <w:highlight w:val="yellow"/>
        </w:rPr>
        <w:t>laws</w:t>
      </w:r>
      <w:r w:rsidRPr="000C7280">
        <w:rPr>
          <w:rStyle w:val="StyleUnderline"/>
        </w:rPr>
        <w:t xml:space="preserve"> themselves</w:t>
      </w:r>
      <w:r w:rsidRPr="000C7280">
        <w:rPr>
          <w:sz w:val="16"/>
        </w:rPr>
        <w:t xml:space="preserve">, </w:t>
      </w:r>
      <w:r w:rsidRPr="00474AC3">
        <w:rPr>
          <w:rStyle w:val="Emphasis"/>
          <w:highlight w:val="yellow"/>
        </w:rPr>
        <w:t>undermin</w:t>
      </w:r>
      <w:r w:rsidRPr="000C7280">
        <w:rPr>
          <w:rStyle w:val="Emphasis"/>
        </w:rPr>
        <w:t>ing</w:t>
      </w:r>
      <w:r w:rsidRPr="000C7280">
        <w:rPr>
          <w:sz w:val="16"/>
        </w:rPr>
        <w:t xml:space="preserve"> their </w:t>
      </w:r>
      <w:r w:rsidRPr="00474AC3">
        <w:rPr>
          <w:rStyle w:val="Emphasis"/>
          <w:highlight w:val="yellow"/>
        </w:rPr>
        <w:t>enforcement</w:t>
      </w:r>
      <w:r w:rsidRPr="000C7280">
        <w:rPr>
          <w:sz w:val="16"/>
        </w:rPr>
        <w:t xml:space="preserve">, or </w:t>
      </w:r>
      <w:r w:rsidRPr="00474AC3">
        <w:rPr>
          <w:rStyle w:val="Emphasis"/>
          <w:highlight w:val="yellow"/>
        </w:rPr>
        <w:t>chang</w:t>
      </w:r>
      <w:r w:rsidRPr="000C7280">
        <w:rPr>
          <w:rStyle w:val="Emphasis"/>
        </w:rPr>
        <w:t>ing</w:t>
      </w:r>
      <w:r w:rsidRPr="000C7280">
        <w:rPr>
          <w:sz w:val="16"/>
        </w:rPr>
        <w:t xml:space="preserve"> work </w:t>
      </w:r>
      <w:r w:rsidRPr="00474AC3">
        <w:rPr>
          <w:rStyle w:val="Emphasis"/>
          <w:highlight w:val="yellow"/>
        </w:rPr>
        <w:t>arrangements</w:t>
      </w:r>
      <w:r w:rsidRPr="00474AC3">
        <w:rPr>
          <w:sz w:val="16"/>
          <w:highlight w:val="yellow"/>
        </w:rPr>
        <w:t xml:space="preserve"> </w:t>
      </w:r>
      <w:r w:rsidRPr="00474AC3">
        <w:rPr>
          <w:rStyle w:val="StyleUnderline"/>
          <w:highlight w:val="yellow"/>
        </w:rPr>
        <w:t>or</w:t>
      </w:r>
      <w:r w:rsidRPr="000C7280">
        <w:rPr>
          <w:rStyle w:val="StyleUnderline"/>
        </w:rPr>
        <w:t xml:space="preserve"> their</w:t>
      </w:r>
      <w:r w:rsidRPr="000C7280">
        <w:rPr>
          <w:sz w:val="16"/>
        </w:rPr>
        <w:t xml:space="preserve"> </w:t>
      </w:r>
      <w:r w:rsidRPr="00474AC3">
        <w:rPr>
          <w:rStyle w:val="Emphasis"/>
          <w:highlight w:val="yellow"/>
        </w:rPr>
        <w:t>geographic location</w:t>
      </w:r>
      <w:r w:rsidRPr="00474AC3">
        <w:rPr>
          <w:sz w:val="16"/>
          <w:highlight w:val="yellow"/>
        </w:rPr>
        <w:t xml:space="preserve"> </w:t>
      </w:r>
      <w:r w:rsidRPr="00474AC3">
        <w:rPr>
          <w:rStyle w:val="StyleUnderline"/>
          <w:highlight w:val="yellow"/>
        </w:rPr>
        <w:t>to escape</w:t>
      </w:r>
      <w:r w:rsidRPr="000C7280">
        <w:rPr>
          <w:rStyle w:val="StyleUnderline"/>
        </w:rPr>
        <w:t xml:space="preserve"> those limits</w:t>
      </w:r>
      <w:r w:rsidRPr="000C7280">
        <w:rPr>
          <w:sz w:val="16"/>
        </w:rPr>
        <w:t xml:space="preserve">. The attack post-war </w:t>
      </w:r>
      <w:r w:rsidRPr="000C7280">
        <w:rPr>
          <w:rStyle w:val="StyleUnderline"/>
        </w:rPr>
        <w:t xml:space="preserve">collective bargaining </w:t>
      </w:r>
      <w:r w:rsidRPr="00474AC3">
        <w:rPr>
          <w:rStyle w:val="StyleUnderline"/>
          <w:highlight w:val="yellow"/>
        </w:rPr>
        <w:t>regimes provide</w:t>
      </w:r>
      <w:r w:rsidRPr="000C7280">
        <w:rPr>
          <w:rStyle w:val="StyleUnderline"/>
        </w:rPr>
        <w:t>s</w:t>
      </w:r>
      <w:r w:rsidRPr="000C7280">
        <w:rPr>
          <w:sz w:val="16"/>
        </w:rPr>
        <w:t xml:space="preserve"> </w:t>
      </w:r>
      <w:r w:rsidRPr="00474AC3">
        <w:rPr>
          <w:rStyle w:val="Emphasis"/>
          <w:highlight w:val="yellow"/>
        </w:rPr>
        <w:t>ample ev</w:t>
      </w:r>
      <w:r w:rsidRPr="000C7280">
        <w:rPr>
          <w:rStyle w:val="Emphasis"/>
        </w:rPr>
        <w:t>idence</w:t>
      </w:r>
      <w:r w:rsidRPr="000C7280">
        <w:rPr>
          <w:sz w:val="16"/>
        </w:rPr>
        <w:t xml:space="preserve"> </w:t>
      </w:r>
      <w:r w:rsidRPr="000C7280">
        <w:rPr>
          <w:rStyle w:val="StyleUnderline"/>
        </w:rPr>
        <w:t>of these phenomena</w:t>
      </w:r>
      <w:r w:rsidRPr="000C7280">
        <w:rPr>
          <w:sz w:val="16"/>
        </w:rPr>
        <w:t xml:space="preserve">.84 Thus, </w:t>
      </w:r>
      <w:r w:rsidRPr="000C7280">
        <w:rPr>
          <w:rStyle w:val="StyleUnderline"/>
        </w:rPr>
        <w:t xml:space="preserve">not only is </w:t>
      </w:r>
      <w:r w:rsidRPr="00474AC3">
        <w:rPr>
          <w:rStyle w:val="StyleUnderline"/>
          <w:highlight w:val="yellow"/>
        </w:rPr>
        <w:t>labor</w:t>
      </w:r>
      <w:r w:rsidRPr="000C7280">
        <w:rPr>
          <w:sz w:val="16"/>
        </w:rPr>
        <w:t xml:space="preserve"> and employment </w:t>
      </w:r>
      <w:r w:rsidRPr="00474AC3">
        <w:rPr>
          <w:rStyle w:val="StyleUnderline"/>
          <w:highlight w:val="yellow"/>
        </w:rPr>
        <w:t>law</w:t>
      </w:r>
      <w:r w:rsidRPr="000C7280">
        <w:rPr>
          <w:rStyle w:val="StyleUnderline"/>
        </w:rPr>
        <w:t xml:space="preserve"> enacted and reenacted against a structure that</w:t>
      </w:r>
      <w:r w:rsidRPr="000C7280">
        <w:rPr>
          <w:sz w:val="16"/>
        </w:rPr>
        <w:t xml:space="preserve"> </w:t>
      </w:r>
      <w:r w:rsidRPr="000C7280">
        <w:rPr>
          <w:rStyle w:val="Emphasis"/>
        </w:rPr>
        <w:t>underwrites</w:t>
      </w:r>
      <w:r w:rsidRPr="000C7280">
        <w:rPr>
          <w:sz w:val="16"/>
        </w:rPr>
        <w:t xml:space="preserve"> </w:t>
      </w:r>
      <w:r w:rsidRPr="000C7280">
        <w:rPr>
          <w:rStyle w:val="StyleUnderline"/>
        </w:rPr>
        <w:t>worker subordination in the first instance, but that</w:t>
      </w:r>
      <w:r w:rsidRPr="000C7280">
        <w:rPr>
          <w:sz w:val="16"/>
        </w:rPr>
        <w:t xml:space="preserve"> structure </w:t>
      </w:r>
      <w:r w:rsidRPr="000C7280">
        <w:rPr>
          <w:rStyle w:val="StyleUnderline"/>
        </w:rPr>
        <w:t>also</w:t>
      </w:r>
      <w:r w:rsidRPr="000C7280">
        <w:rPr>
          <w:sz w:val="16"/>
        </w:rPr>
        <w:t xml:space="preserve"> </w:t>
      </w:r>
      <w:r w:rsidRPr="00474AC3">
        <w:rPr>
          <w:rStyle w:val="Emphasis"/>
          <w:highlight w:val="yellow"/>
        </w:rPr>
        <w:t>advantages employers</w:t>
      </w:r>
      <w:r w:rsidRPr="000C7280">
        <w:rPr>
          <w:sz w:val="16"/>
        </w:rPr>
        <w:t xml:space="preserve"> </w:t>
      </w:r>
      <w:r w:rsidRPr="000C7280">
        <w:rPr>
          <w:rStyle w:val="StyleUnderline"/>
        </w:rPr>
        <w:t xml:space="preserve">in shaping law and using it </w:t>
      </w:r>
      <w:r w:rsidRPr="00474AC3">
        <w:rPr>
          <w:rStyle w:val="StyleUnderline"/>
          <w:highlight w:val="yellow"/>
        </w:rPr>
        <w:t>to</w:t>
      </w:r>
      <w:r w:rsidRPr="00474AC3">
        <w:rPr>
          <w:sz w:val="16"/>
          <w:highlight w:val="yellow"/>
        </w:rPr>
        <w:t xml:space="preserve"> </w:t>
      </w:r>
      <w:r w:rsidRPr="00474AC3">
        <w:rPr>
          <w:rStyle w:val="Emphasis"/>
          <w:highlight w:val="yellow"/>
        </w:rPr>
        <w:t>legally entrench</w:t>
      </w:r>
      <w:r w:rsidRPr="000C7280">
        <w:rPr>
          <w:sz w:val="16"/>
        </w:rPr>
        <w:t xml:space="preserve"> </w:t>
      </w:r>
      <w:r w:rsidRPr="000C7280">
        <w:rPr>
          <w:rStyle w:val="StyleUnderline"/>
        </w:rPr>
        <w:t xml:space="preserve">their structural </w:t>
      </w:r>
      <w:r w:rsidRPr="00474AC3">
        <w:rPr>
          <w:rStyle w:val="StyleUnderline"/>
          <w:highlight w:val="yellow"/>
        </w:rPr>
        <w:t>power</w:t>
      </w:r>
      <w:r w:rsidRPr="000C7280">
        <w:rPr>
          <w:sz w:val="16"/>
        </w:rPr>
        <w:t>.</w:t>
      </w:r>
    </w:p>
    <w:p w14:paraId="5BD665B0" w14:textId="77777777" w:rsidR="00E5587A" w:rsidRPr="000C7280" w:rsidRDefault="00E5587A" w:rsidP="00E5587A">
      <w:pPr>
        <w:rPr>
          <w:sz w:val="16"/>
        </w:rPr>
      </w:pPr>
      <w:r w:rsidRPr="000C7280">
        <w:rPr>
          <w:sz w:val="16"/>
        </w:rPr>
        <w:t>Against that background, my second argument, that protective labor law is least likely to follow workers into the depths of the abode of production. There are theoretical reasons why that would be so, beginning with the distinction Marx drew between the realm of exchange, where workers sell their labor power, and the abode of production, where employers produce and extract surplus value. While market exchange is private, in principle both employers and employees are subject to market forces, which limits the range of agreements.85 Capital can use its bargaining strength to appropriate more of the surplus that is available to be distributed and some will resist efforts to limit its take through exchange. However, surplus value is not produced at the level of exchange, but in the abode of production and so it can be predicted that capital is likely to even more ferociously resist laws that limit the production of surplus value in the first place.</w:t>
      </w:r>
    </w:p>
    <w:p w14:paraId="4B080B25" w14:textId="77777777" w:rsidR="00E5587A" w:rsidRPr="000C7280" w:rsidRDefault="00E5587A" w:rsidP="00E5587A">
      <w:pPr>
        <w:rPr>
          <w:sz w:val="16"/>
        </w:rPr>
      </w:pPr>
      <w:r w:rsidRPr="000C7280">
        <w:rPr>
          <w:sz w:val="16"/>
        </w:rPr>
        <w:t>There is also ample evidence to support this hypothesis. Bracketing OHS for the moment, if we look at the history of modern protective labor law, it starts with limits at the level of exchange, most notably the length of the working day, but leaves untouched what employers can demand of workers during the hours available to them. Indeed, historians point to the restrictions on the length of the working day as an incentive for capital to transform the labor process to bring about the real subsumption of labor to capital and the intensification of work. Law was not an impediment to the deepening of workplace subordination that followed.</w:t>
      </w:r>
    </w:p>
    <w:p w14:paraId="0EA06E19" w14:textId="77777777" w:rsidR="00E5587A" w:rsidRPr="000C7280" w:rsidRDefault="00E5587A" w:rsidP="00E5587A">
      <w:pPr>
        <w:rPr>
          <w:sz w:val="16"/>
        </w:rPr>
      </w:pPr>
      <w:r w:rsidRPr="000C7280">
        <w:rPr>
          <w:sz w:val="16"/>
        </w:rPr>
        <w:t>It was nearly one-hundred years later before minimum wage laws were first enacted, initially applicable exclusively to women, but again they set a floor for market exchanges and did not directly limit what went on in the abode of production. However, like hours of work laws, they spurred employers to extract more value out of the labor power they purchased. Similarly, the post-WWII expansion of employment standards to include paid vacations and public holidays, termination and severance entitlements, leaves of absence, or even eating periods provided regulations on the terms of the exchange, but posed no restrictions on the intensity of work during the time available to the employer.</w:t>
      </w:r>
    </w:p>
    <w:p w14:paraId="3BAC7EE3" w14:textId="77777777" w:rsidR="00E5587A" w:rsidRPr="000C7280" w:rsidRDefault="00E5587A" w:rsidP="00E5587A">
      <w:pPr>
        <w:rPr>
          <w:sz w:val="16"/>
        </w:rPr>
      </w:pPr>
      <w:r w:rsidRPr="000C7280">
        <w:rPr>
          <w:rStyle w:val="StyleUnderline"/>
        </w:rPr>
        <w:t>While</w:t>
      </w:r>
      <w:r w:rsidRPr="000C7280">
        <w:rPr>
          <w:sz w:val="16"/>
        </w:rPr>
        <w:t xml:space="preserve"> statutory </w:t>
      </w:r>
      <w:r w:rsidRPr="000C7280">
        <w:rPr>
          <w:rStyle w:val="StyleUnderline"/>
        </w:rPr>
        <w:t>collective bargaining regimes</w:t>
      </w:r>
      <w:r w:rsidRPr="000C7280">
        <w:rPr>
          <w:sz w:val="16"/>
        </w:rPr>
        <w:t xml:space="preserve"> in varying degrees </w:t>
      </w:r>
      <w:r w:rsidRPr="000C7280">
        <w:rPr>
          <w:rStyle w:val="StyleUnderline"/>
        </w:rPr>
        <w:t>facilitated</w:t>
      </w:r>
      <w:r w:rsidRPr="000C7280">
        <w:rPr>
          <w:sz w:val="16"/>
        </w:rPr>
        <w:t xml:space="preserve"> </w:t>
      </w:r>
      <w:r w:rsidRPr="000C7280">
        <w:rPr>
          <w:rStyle w:val="Emphasis"/>
        </w:rPr>
        <w:t>access</w:t>
      </w:r>
      <w:r w:rsidRPr="000C7280">
        <w:rPr>
          <w:sz w:val="16"/>
        </w:rPr>
        <w:t xml:space="preserve"> </w:t>
      </w:r>
      <w:r w:rsidRPr="000C7280">
        <w:rPr>
          <w:rStyle w:val="StyleUnderline"/>
        </w:rPr>
        <w:t>to unionization and collective bargaining, the</w:t>
      </w:r>
      <w:r w:rsidRPr="000C7280">
        <w:rPr>
          <w:sz w:val="16"/>
        </w:rPr>
        <w:t xml:space="preserve"> </w:t>
      </w:r>
      <w:r w:rsidRPr="000C7280">
        <w:rPr>
          <w:rStyle w:val="Emphasis"/>
        </w:rPr>
        <w:t xml:space="preserve">resulting </w:t>
      </w:r>
      <w:r w:rsidRPr="00B40888">
        <w:rPr>
          <w:rStyle w:val="Emphasis"/>
          <w:highlight w:val="yellow"/>
        </w:rPr>
        <w:t>agreements</w:t>
      </w:r>
      <w:r w:rsidRPr="000C7280">
        <w:rPr>
          <w:sz w:val="16"/>
        </w:rPr>
        <w:t xml:space="preserve"> </w:t>
      </w:r>
      <w:r w:rsidRPr="000C7280">
        <w:rPr>
          <w:rStyle w:val="StyleUnderline"/>
        </w:rPr>
        <w:t>were the product of</w:t>
      </w:r>
      <w:r w:rsidRPr="000C7280">
        <w:rPr>
          <w:sz w:val="16"/>
        </w:rPr>
        <w:t xml:space="preserve"> </w:t>
      </w:r>
      <w:r w:rsidRPr="000C7280">
        <w:rPr>
          <w:rStyle w:val="Emphasis"/>
        </w:rPr>
        <w:t>negotiation</w:t>
      </w:r>
      <w:r w:rsidRPr="000C7280">
        <w:rPr>
          <w:sz w:val="16"/>
        </w:rPr>
        <w:t xml:space="preserve">. Some scholars, speaking from the perspective of legal pluralism, </w:t>
      </w:r>
      <w:r w:rsidRPr="000C7280">
        <w:rPr>
          <w:rStyle w:val="StyleUnderline"/>
        </w:rPr>
        <w:t xml:space="preserve">characterized the collective agreement as </w:t>
      </w:r>
      <w:r w:rsidRPr="00362AE6">
        <w:rPr>
          <w:rStyle w:val="StyleUnderline"/>
        </w:rPr>
        <w:t>the</w:t>
      </w:r>
      <w:r w:rsidRPr="00362AE6">
        <w:rPr>
          <w:sz w:val="16"/>
        </w:rPr>
        <w:t xml:space="preserve"> </w:t>
      </w:r>
      <w:r w:rsidRPr="00362AE6">
        <w:rPr>
          <w:rStyle w:val="Emphasis"/>
        </w:rPr>
        <w:t>foundation of industrial citizenship</w:t>
      </w:r>
      <w:r w:rsidRPr="00362AE6">
        <w:rPr>
          <w:sz w:val="16"/>
        </w:rPr>
        <w:t xml:space="preserve"> </w:t>
      </w:r>
      <w:r w:rsidRPr="00362AE6">
        <w:rPr>
          <w:rStyle w:val="StyleUnderline"/>
        </w:rPr>
        <w:t>that brought law</w:t>
      </w:r>
      <w:r w:rsidRPr="00362AE6">
        <w:rPr>
          <w:sz w:val="16"/>
        </w:rPr>
        <w:t xml:space="preserve"> </w:t>
      </w:r>
      <w:r w:rsidRPr="00362AE6">
        <w:rPr>
          <w:rStyle w:val="Emphasis"/>
        </w:rPr>
        <w:t>into</w:t>
      </w:r>
      <w:r w:rsidRPr="00362AE6">
        <w:rPr>
          <w:sz w:val="16"/>
        </w:rPr>
        <w:t xml:space="preserve"> </w:t>
      </w:r>
      <w:r w:rsidRPr="00362AE6">
        <w:rPr>
          <w:rStyle w:val="StyleUnderline"/>
        </w:rPr>
        <w:t>the workplace</w:t>
      </w:r>
      <w:r w:rsidRPr="00362AE6">
        <w:rPr>
          <w:sz w:val="16"/>
        </w:rPr>
        <w:t xml:space="preserve">.86 But as we have already noted, </w:t>
      </w:r>
      <w:r w:rsidRPr="00362AE6">
        <w:rPr>
          <w:rStyle w:val="StyleUnderline"/>
        </w:rPr>
        <w:t>while that regime</w:t>
      </w:r>
      <w:r w:rsidRPr="000C7280">
        <w:rPr>
          <w:sz w:val="16"/>
        </w:rPr>
        <w:t xml:space="preserve"> clearly </w:t>
      </w:r>
      <w:r w:rsidRPr="000C7280">
        <w:rPr>
          <w:rStyle w:val="StyleUnderline"/>
        </w:rPr>
        <w:t>ameliorated economic and time subordination</w:t>
      </w:r>
      <w:r w:rsidRPr="000C7280">
        <w:rPr>
          <w:sz w:val="16"/>
        </w:rPr>
        <w:t xml:space="preserve">, and placed limits on the exercise of arbitrary managerial authority, </w:t>
      </w:r>
      <w:r w:rsidRPr="00B40888">
        <w:rPr>
          <w:rStyle w:val="StyleUnderline"/>
        </w:rPr>
        <w:t>it</w:t>
      </w:r>
      <w:r w:rsidRPr="000C7280">
        <w:rPr>
          <w:sz w:val="16"/>
        </w:rPr>
        <w:t xml:space="preserve"> largely </w:t>
      </w:r>
      <w:r w:rsidRPr="00474AC3">
        <w:rPr>
          <w:rStyle w:val="Emphasis"/>
          <w:sz w:val="24"/>
          <w:szCs w:val="24"/>
          <w:highlight w:val="yellow"/>
        </w:rPr>
        <w:t>concede</w:t>
      </w:r>
      <w:r w:rsidRPr="00362AE6">
        <w:rPr>
          <w:rStyle w:val="Emphasis"/>
          <w:sz w:val="24"/>
          <w:szCs w:val="24"/>
        </w:rPr>
        <w:t xml:space="preserve">d </w:t>
      </w:r>
      <w:r w:rsidRPr="00474AC3">
        <w:rPr>
          <w:rStyle w:val="Emphasis"/>
          <w:sz w:val="24"/>
          <w:szCs w:val="24"/>
          <w:highlight w:val="yellow"/>
        </w:rPr>
        <w:t>management control over</w:t>
      </w:r>
      <w:r w:rsidRPr="000C7280">
        <w:rPr>
          <w:rStyle w:val="Emphasis"/>
          <w:sz w:val="24"/>
          <w:szCs w:val="24"/>
        </w:rPr>
        <w:t xml:space="preserve"> the </w:t>
      </w:r>
      <w:r w:rsidRPr="00474AC3">
        <w:rPr>
          <w:rStyle w:val="Emphasis"/>
          <w:sz w:val="24"/>
          <w:szCs w:val="24"/>
          <w:highlight w:val="yellow"/>
        </w:rPr>
        <w:t>production</w:t>
      </w:r>
      <w:r w:rsidRPr="000C7280">
        <w:rPr>
          <w:rStyle w:val="Emphasis"/>
          <w:sz w:val="24"/>
          <w:szCs w:val="24"/>
        </w:rPr>
        <w:t xml:space="preserve"> process</w:t>
      </w:r>
      <w:r w:rsidRPr="000C7280">
        <w:rPr>
          <w:sz w:val="16"/>
        </w:rPr>
        <w:t xml:space="preserve">, </w:t>
      </w:r>
      <w:r w:rsidRPr="000C7280">
        <w:rPr>
          <w:rStyle w:val="StyleUnderline"/>
        </w:rPr>
        <w:t>indicating that the closer unions came to the abode of production the</w:t>
      </w:r>
      <w:r w:rsidRPr="000C7280">
        <w:rPr>
          <w:sz w:val="16"/>
        </w:rPr>
        <w:t xml:space="preserve"> </w:t>
      </w:r>
      <w:r w:rsidRPr="000C7280">
        <w:rPr>
          <w:rStyle w:val="Emphasis"/>
        </w:rPr>
        <w:t>more difficult</w:t>
      </w:r>
      <w:r w:rsidRPr="000C7280">
        <w:rPr>
          <w:sz w:val="16"/>
        </w:rPr>
        <w:t xml:space="preserve"> </w:t>
      </w:r>
      <w:r w:rsidRPr="000C7280">
        <w:rPr>
          <w:rStyle w:val="StyleUnderline"/>
        </w:rPr>
        <w:t>it was to bring industrial citizenship with them</w:t>
      </w:r>
      <w:r w:rsidRPr="000C7280">
        <w:rPr>
          <w:sz w:val="16"/>
        </w:rPr>
        <w:t>.</w:t>
      </w:r>
    </w:p>
    <w:p w14:paraId="638CA115" w14:textId="77777777" w:rsidR="00E5587A" w:rsidRPr="000C7280" w:rsidRDefault="00E5587A" w:rsidP="00E5587A">
      <w:pPr>
        <w:rPr>
          <w:sz w:val="8"/>
          <w:szCs w:val="8"/>
        </w:rPr>
      </w:pPr>
      <w:r w:rsidRPr="000C7280">
        <w:rPr>
          <w:sz w:val="8"/>
          <w:szCs w:val="8"/>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labor market. These laws clearly extended into the abode of production and prohibited employers from producing surplus value in ways that came to be recognized as posing serious dangers to workers’ lives and health.</w:t>
      </w:r>
    </w:p>
    <w:p w14:paraId="250C7B92" w14:textId="77777777" w:rsidR="00E5587A" w:rsidRPr="000C7280" w:rsidRDefault="00E5587A" w:rsidP="00E5587A">
      <w:pPr>
        <w:rPr>
          <w:sz w:val="8"/>
          <w:szCs w:val="8"/>
        </w:rPr>
      </w:pPr>
      <w:r w:rsidRPr="000C7280">
        <w:rPr>
          <w:sz w:val="8"/>
          <w:szCs w:val="8"/>
        </w:rPr>
        <w:t>Employer opposition to the enactment of health and safety laws is well documented and often blunted their reach.87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employers were rarely penalized even when violations resulted in worker injuries or even fatalities. By the early twentieth century doubt about the efficacy of OHS law ran so deep that work-related injuries and diseases came to viewed as the inevitable consequence of industrial production, leading to a shift in focus from prevention to compensation.88</w:t>
      </w:r>
    </w:p>
    <w:p w14:paraId="6AED5AD1" w14:textId="77777777" w:rsidR="00E5587A" w:rsidRPr="000C7280" w:rsidRDefault="00E5587A" w:rsidP="00E5587A">
      <w:pPr>
        <w:rPr>
          <w:sz w:val="8"/>
          <w:szCs w:val="8"/>
        </w:rPr>
      </w:pPr>
      <w:r w:rsidRPr="000C7280">
        <w:rPr>
          <w:sz w:val="8"/>
          <w:szCs w:val="8"/>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production.89</w:t>
      </w:r>
    </w:p>
    <w:p w14:paraId="2EC1E868" w14:textId="77777777" w:rsidR="00E5587A" w:rsidRPr="000C7280" w:rsidRDefault="00E5587A" w:rsidP="00E5587A">
      <w:pPr>
        <w:rPr>
          <w:sz w:val="8"/>
          <w:szCs w:val="8"/>
        </w:rPr>
      </w:pPr>
      <w:r w:rsidRPr="000C7280">
        <w:rPr>
          <w:sz w:val="8"/>
          <w:szCs w:val="8"/>
        </w:rPr>
        <w:t>However, the efficacy of the reformed OHS regime has been difficult to sustain. Despite legal protection against retaliation, work refusals have become less common. As workers experienced greater precarity, including in unionized workplaces, workers became less willing to directly challenge employer orders. Joint health and safety committees have also shifted from being sites where worker representatives acted as protagonists of an autonomous worker perspective to ones where representatives are more likely to be transmitters of management OHS policy.90 In short, even when workers lives and health are at risk, effective regulation of the abode of production has proven to be exceedingly difficult.</w:t>
      </w:r>
    </w:p>
    <w:p w14:paraId="5FFDA796" w14:textId="77777777" w:rsidR="00E5587A" w:rsidRPr="000C7280" w:rsidRDefault="00E5587A" w:rsidP="00E5587A">
      <w:pPr>
        <w:rPr>
          <w:sz w:val="8"/>
          <w:szCs w:val="8"/>
        </w:rPr>
      </w:pPr>
      <w:r w:rsidRPr="000C7280">
        <w:rPr>
          <w:sz w:val="8"/>
          <w:szCs w:val="8"/>
        </w:rPr>
        <w:t>The two strands of my argument, that protective labor law is enacted and enforced against unfavourable structural conditions and that protective labor laws are least likely to follow workers into the abode of production, come together when we analyze recent developments in the law of Ontario regarding workplace harassment and abusive treatment.</w:t>
      </w:r>
    </w:p>
    <w:p w14:paraId="2112FC1D" w14:textId="77777777" w:rsidR="00E5587A" w:rsidRPr="000C7280" w:rsidRDefault="00E5587A" w:rsidP="00E5587A">
      <w:pPr>
        <w:rPr>
          <w:sz w:val="8"/>
          <w:szCs w:val="8"/>
        </w:rPr>
      </w:pPr>
      <w:r w:rsidRPr="000C7280">
        <w:rPr>
          <w:sz w:val="8"/>
          <w:szCs w:val="8"/>
        </w:rPr>
        <w:t xml:space="preserve">Workplace harassment is not a new phenomenon. The first female inspector of factories in Ontario reported on sexual harassment in the late nineteenth century.91 However, the first set of laws protecting workers against harassment were not enacted until the 1960s, beginning with the prohibition on harassment based on gender and other enumerated grounds in the </w:t>
      </w:r>
      <w:r w:rsidRPr="000C7280">
        <w:rPr>
          <w:i/>
          <w:iCs/>
          <w:sz w:val="8"/>
          <w:szCs w:val="8"/>
        </w:rPr>
        <w:t>Ontario Human Rights Code</w:t>
      </w:r>
      <w:r w:rsidRPr="000C7280">
        <w:rPr>
          <w:sz w:val="8"/>
          <w:szCs w:val="8"/>
        </w:rPr>
        <w:t>. 92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2016.93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harassment.”94 The Ontario Labor Relations Board has interpreted this section to mean that “workplace harassment provisions do not normally apply to the conduct of a manager that falls within his or her normal work function, even if in the course of carrying out that function a worker suffers unpleasant consequences.”95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employment.”96</w:t>
      </w:r>
    </w:p>
    <w:p w14:paraId="705E971C" w14:textId="77777777" w:rsidR="00E5587A" w:rsidRPr="000C7280" w:rsidRDefault="00E5587A" w:rsidP="00E5587A">
      <w:pPr>
        <w:rPr>
          <w:sz w:val="8"/>
          <w:szCs w:val="8"/>
        </w:rPr>
      </w:pPr>
      <w:r w:rsidRPr="000C7280">
        <w:rPr>
          <w:sz w:val="8"/>
          <w:szCs w:val="8"/>
        </w:rPr>
        <w:t>Notably, the Act does not require employers to provide a harassment free workplace, but rather to have a written policy with respect to workplace harassment, to post it in the workplace and to review it at least annually.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results.97</w:t>
      </w:r>
    </w:p>
    <w:p w14:paraId="77D7FE4F" w14:textId="77777777" w:rsidR="00E5587A" w:rsidRPr="000C7280" w:rsidRDefault="00E5587A" w:rsidP="00E5587A">
      <w:pPr>
        <w:rPr>
          <w:sz w:val="8"/>
          <w:szCs w:val="8"/>
        </w:rPr>
      </w:pPr>
      <w:r w:rsidRPr="000C7280">
        <w:rPr>
          <w:sz w:val="8"/>
          <w:szCs w:val="8"/>
        </w:rPr>
        <w:t>The focus on requiring employers to have policies and procedures indicates that regulation remains largely at the level of exchange rather than reaching into the abode of production itself. A study of found that, despite giving employers considerable leeway to design workplace harassment policies and programs, regulators were issuing a large number of compliance orders but hardly ever penalizing employers for their non-compliance.98</w:t>
      </w:r>
    </w:p>
    <w:p w14:paraId="344427B1" w14:textId="77777777" w:rsidR="00E5587A" w:rsidRPr="000C7280" w:rsidRDefault="00E5587A" w:rsidP="00E5587A">
      <w:pPr>
        <w:rPr>
          <w:sz w:val="8"/>
          <w:szCs w:val="8"/>
        </w:rPr>
      </w:pPr>
      <w:r w:rsidRPr="000C7280">
        <w:rPr>
          <w:sz w:val="8"/>
          <w:szCs w:val="8"/>
        </w:rPr>
        <w:t>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suffering.99 However, the courts reserve this protection only for clear cases of abuse, most commonly in the manner of dismissal, and are unwilling to impose a general duty on employers to act fairly throughout the employment relation, notwithstanding that Supreme Court of Canada has recognized good faith as a central organizing principle of contract law.100 The reason is clear: the court does not want to descend too deeply into the abode of production:</w:t>
      </w:r>
    </w:p>
    <w:p w14:paraId="35B3890B" w14:textId="77777777" w:rsidR="00E5587A" w:rsidRPr="000C7280" w:rsidRDefault="00E5587A" w:rsidP="00E5587A">
      <w:pPr>
        <w:rPr>
          <w:sz w:val="8"/>
          <w:szCs w:val="8"/>
        </w:rPr>
      </w:pPr>
      <w:r w:rsidRPr="000C7280">
        <w:rPr>
          <w:sz w:val="8"/>
          <w:szCs w:val="8"/>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indeterminably.101</w:t>
      </w:r>
    </w:p>
    <w:p w14:paraId="439D395F" w14:textId="77777777" w:rsidR="00E5587A" w:rsidRPr="000C7280" w:rsidRDefault="00E5587A" w:rsidP="00E5587A">
      <w:pPr>
        <w:rPr>
          <w:sz w:val="8"/>
          <w:szCs w:val="8"/>
        </w:rPr>
      </w:pPr>
      <w:r w:rsidRPr="000C7280">
        <w:rPr>
          <w:sz w:val="8"/>
          <w:szCs w:val="8"/>
        </w:rPr>
        <w:t xml:space="preserve">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w:t>
      </w:r>
      <w:r w:rsidRPr="000C7280">
        <w:rPr>
          <w:i/>
          <w:iCs/>
          <w:sz w:val="8"/>
          <w:szCs w:val="8"/>
        </w:rPr>
        <w:t>Digital Platform Workers’ Act</w:t>
      </w:r>
      <w:r w:rsidRPr="000C7280">
        <w:rPr>
          <w:sz w:val="8"/>
          <w:szCs w:val="8"/>
        </w:rPr>
        <w:t xml:space="preserve">, which opens up the black box of algorithmic management, and two amendments to the </w:t>
      </w:r>
      <w:r w:rsidRPr="000C7280">
        <w:rPr>
          <w:i/>
          <w:iCs/>
          <w:sz w:val="8"/>
          <w:szCs w:val="8"/>
        </w:rPr>
        <w:t xml:space="preserve">Employment Standards Act </w:t>
      </w:r>
      <w:r w:rsidRPr="000C7280">
        <w:rPr>
          <w:sz w:val="8"/>
          <w:szCs w:val="8"/>
        </w:rPr>
        <w:t>that require employers to have policies regarding the right to disconnect and electronic monitoring, without any prescriptive elements.102</w:t>
      </w:r>
    </w:p>
    <w:p w14:paraId="01AECB34" w14:textId="77777777" w:rsidR="00E5587A" w:rsidRPr="000C7280" w:rsidRDefault="00E5587A" w:rsidP="00E5587A">
      <w:pPr>
        <w:rPr>
          <w:sz w:val="8"/>
          <w:szCs w:val="8"/>
        </w:rPr>
      </w:pPr>
      <w:r w:rsidRPr="000C7280">
        <w:rPr>
          <w:sz w:val="8"/>
          <w:szCs w:val="8"/>
        </w:rPr>
        <w:t>In sum, the burden of my argument is not that protective labor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29B64DA1" w14:textId="77777777" w:rsidR="00E5587A" w:rsidRPr="000C7280" w:rsidRDefault="00E5587A" w:rsidP="00E5587A">
      <w:pPr>
        <w:rPr>
          <w:sz w:val="8"/>
          <w:szCs w:val="8"/>
        </w:rPr>
      </w:pPr>
      <w:r w:rsidRPr="000C7280">
        <w:rPr>
          <w:sz w:val="8"/>
          <w:szCs w:val="8"/>
        </w:rPr>
        <w:t>CONCLUSION</w:t>
      </w:r>
    </w:p>
    <w:p w14:paraId="51CCD4C2" w14:textId="77777777" w:rsidR="00E5587A" w:rsidRPr="000C7280" w:rsidRDefault="00E5587A" w:rsidP="00E5587A">
      <w:pPr>
        <w:rPr>
          <w:sz w:val="16"/>
        </w:rPr>
      </w:pPr>
      <w:r w:rsidRPr="000C7280">
        <w:rPr>
          <w:sz w:val="8"/>
          <w:szCs w:val="8"/>
        </w:rPr>
        <w:t>Capitalism matters more than many care to admit.103 Protective labor laws aim to create barriers that limit workers’ subordination, but they do not address the underlying structure that makes subordination possible, indeed, inevitable. While laws sometimes create barriers, capital’s limitless drive to expand leads it to dismantle or push beyond those barriers when they significantly limit the extraction and appropriation of surplus value and when capital has the power to do so.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gains so far have been minimal, especially when workers seek to bring protective labor law into the abode of production.</w:t>
      </w:r>
    </w:p>
    <w:p w14:paraId="3A0AFAF5" w14:textId="77777777" w:rsidR="00E5587A" w:rsidRDefault="00E5587A" w:rsidP="00E5587A">
      <w:pPr>
        <w:rPr>
          <w:sz w:val="16"/>
        </w:rPr>
      </w:pPr>
      <w:r w:rsidRPr="000C7280">
        <w:rPr>
          <w:sz w:val="16"/>
        </w:rPr>
        <w:t xml:space="preserve">While labor law as such cannot be the primary vehicle for undermining capitalism, “we need to think about…how we might expose the structural limits to the changes for which we ourselves advocate, and the particular way in which these limits are perpetuated through, and manifest in, law.”106 We might also propose changes that would better meet those challenges and contribute to strengthening anti-capitalist movements and ideologies. At the very least, we can </w:t>
      </w:r>
      <w:r w:rsidRPr="000C7280">
        <w:rPr>
          <w:rStyle w:val="StyleUnderline"/>
        </w:rPr>
        <w:t>begin by</w:t>
      </w:r>
      <w:r w:rsidRPr="000C7280">
        <w:rPr>
          <w:sz w:val="16"/>
        </w:rPr>
        <w:t xml:space="preserve"> </w:t>
      </w:r>
      <w:r w:rsidRPr="000C7280">
        <w:rPr>
          <w:rStyle w:val="Emphasis"/>
        </w:rPr>
        <w:t>naming the system</w:t>
      </w:r>
      <w:r w:rsidRPr="000C7280">
        <w:rPr>
          <w:sz w:val="16"/>
        </w:rPr>
        <w:t xml:space="preserve"> </w:t>
      </w:r>
      <w:r w:rsidRPr="000C7280">
        <w:rPr>
          <w:rStyle w:val="StyleUnderline"/>
        </w:rPr>
        <w:t>that generates subordination</w:t>
      </w:r>
      <w:r w:rsidRPr="000C7280">
        <w:rPr>
          <w:sz w:val="16"/>
        </w:rPr>
        <w:t xml:space="preserve">, </w:t>
      </w:r>
      <w:r w:rsidRPr="000C7280">
        <w:rPr>
          <w:rStyle w:val="Emphasis"/>
        </w:rPr>
        <w:t>rejecting claims</w:t>
      </w:r>
      <w:r w:rsidRPr="000C7280">
        <w:rPr>
          <w:sz w:val="16"/>
        </w:rPr>
        <w:t xml:space="preserve"> </w:t>
      </w:r>
      <w:r w:rsidRPr="000C7280">
        <w:rPr>
          <w:rStyle w:val="StyleUnderline"/>
        </w:rPr>
        <w:t>that protective labor</w:t>
      </w:r>
      <w:r w:rsidRPr="000C7280">
        <w:rPr>
          <w:sz w:val="16"/>
        </w:rPr>
        <w:t xml:space="preserve"> and employment </w:t>
      </w:r>
      <w:r w:rsidRPr="000C7280">
        <w:rPr>
          <w:rStyle w:val="StyleUnderline"/>
        </w:rPr>
        <w:t>laws are capable of</w:t>
      </w:r>
      <w:r w:rsidRPr="000C7280">
        <w:rPr>
          <w:sz w:val="16"/>
        </w:rPr>
        <w:t xml:space="preserve"> </w:t>
      </w:r>
      <w:r w:rsidRPr="000C7280">
        <w:rPr>
          <w:rStyle w:val="Emphasis"/>
        </w:rPr>
        <w:t>taming it</w:t>
      </w:r>
      <w:r w:rsidRPr="000C7280">
        <w:rPr>
          <w:sz w:val="16"/>
        </w:rPr>
        <w:t xml:space="preserve"> </w:t>
      </w:r>
      <w:r w:rsidRPr="000C7280">
        <w:rPr>
          <w:rStyle w:val="StyleUnderline"/>
        </w:rPr>
        <w:t>on a sustained basis, and ceasing to</w:t>
      </w:r>
      <w:r w:rsidRPr="000C7280">
        <w:rPr>
          <w:sz w:val="16"/>
        </w:rPr>
        <w:t xml:space="preserve"> </w:t>
      </w:r>
      <w:r w:rsidRPr="000C7280">
        <w:rPr>
          <w:rStyle w:val="Emphasis"/>
        </w:rPr>
        <w:t>devise arguments</w:t>
      </w:r>
      <w:r w:rsidRPr="000C7280">
        <w:rPr>
          <w:sz w:val="16"/>
        </w:rPr>
        <w:t xml:space="preserve"> </w:t>
      </w:r>
      <w:r w:rsidRPr="000C7280">
        <w:rPr>
          <w:rStyle w:val="StyleUnderline"/>
        </w:rPr>
        <w:t>justifying it as if they were</w:t>
      </w:r>
      <w:r w:rsidRPr="000C7280">
        <w:rPr>
          <w:sz w:val="16"/>
        </w:rPr>
        <w:t xml:space="preserve">. </w:t>
      </w:r>
      <w:r w:rsidRPr="000C7280">
        <w:rPr>
          <w:rStyle w:val="Emphasis"/>
          <w:sz w:val="24"/>
          <w:szCs w:val="24"/>
        </w:rPr>
        <w:t>Other worlds are possible</w:t>
      </w:r>
      <w:r w:rsidRPr="000C7280">
        <w:rPr>
          <w:sz w:val="16"/>
        </w:rPr>
        <w:t xml:space="preserve"> </w:t>
      </w:r>
      <w:r w:rsidRPr="000C7280">
        <w:rPr>
          <w:rStyle w:val="StyleUnderline"/>
        </w:rPr>
        <w:t>and “once in a lifetime the</w:t>
      </w:r>
      <w:r w:rsidRPr="000C7280">
        <w:rPr>
          <w:sz w:val="16"/>
        </w:rPr>
        <w:t xml:space="preserve"> longed-for </w:t>
      </w:r>
      <w:r w:rsidRPr="000C7280">
        <w:rPr>
          <w:rStyle w:val="StyleUnderline"/>
        </w:rPr>
        <w:t>tidal wave of justice can rise up and hope and history rhyme</w:t>
      </w:r>
      <w:r w:rsidRPr="000C7280">
        <w:rPr>
          <w:sz w:val="16"/>
        </w:rPr>
        <w:t xml:space="preserve">”107, </w:t>
      </w:r>
      <w:r w:rsidRPr="000C7280">
        <w:rPr>
          <w:rStyle w:val="StyleUnderline"/>
        </w:rPr>
        <w:t>even though</w:t>
      </w:r>
      <w:r w:rsidRPr="000C7280">
        <w:rPr>
          <w:sz w:val="16"/>
        </w:rPr>
        <w:t xml:space="preserve"> for now </w:t>
      </w:r>
      <w:r w:rsidRPr="000C7280">
        <w:rPr>
          <w:rStyle w:val="StyleUnderline"/>
        </w:rPr>
        <w:t>the ripples of resistance have</w:t>
      </w:r>
      <w:r w:rsidRPr="000C7280">
        <w:rPr>
          <w:sz w:val="16"/>
        </w:rPr>
        <w:t xml:space="preserve"> </w:t>
      </w:r>
      <w:r w:rsidRPr="000C7280">
        <w:rPr>
          <w:rStyle w:val="Emphasis"/>
        </w:rPr>
        <w:t>yet to turn</w:t>
      </w:r>
      <w:r w:rsidRPr="000C7280">
        <w:rPr>
          <w:sz w:val="16"/>
        </w:rPr>
        <w:t xml:space="preserve"> </w:t>
      </w:r>
      <w:r w:rsidRPr="000C7280">
        <w:rPr>
          <w:rStyle w:val="StyleUnderline"/>
        </w:rPr>
        <w:t>the rising tide of worker subordination</w:t>
      </w:r>
      <w:r w:rsidRPr="000C7280">
        <w:rPr>
          <w:sz w:val="16"/>
        </w:rPr>
        <w:t>.</w:t>
      </w:r>
    </w:p>
    <w:p w14:paraId="524A52BC" w14:textId="77777777" w:rsidR="00E5587A" w:rsidRDefault="00E5587A" w:rsidP="00E5587A">
      <w:pPr>
        <w:pStyle w:val="Heading4"/>
      </w:pPr>
      <w:r>
        <w:t xml:space="preserve">3. </w:t>
      </w:r>
      <w:r w:rsidRPr="00AD6162">
        <w:rPr>
          <w:u w:val="single"/>
        </w:rPr>
        <w:t>RIGHTS</w:t>
      </w:r>
      <w:r>
        <w:rPr>
          <w:u w:val="single"/>
        </w:rPr>
        <w:t xml:space="preserve"> LINK</w:t>
      </w:r>
      <w:r>
        <w:t xml:space="preserve">. Collective bargaining ‘needs’ </w:t>
      </w:r>
      <w:r w:rsidRPr="00BF2828">
        <w:rPr>
          <w:u w:val="single"/>
        </w:rPr>
        <w:t>alone solve</w:t>
      </w:r>
      <w:r>
        <w:t xml:space="preserve"> without the alt, BUT the plan and perm </w:t>
      </w:r>
      <w:r w:rsidRPr="00BF2828">
        <w:rPr>
          <w:u w:val="single"/>
        </w:rPr>
        <w:t>fail</w:t>
      </w:r>
      <w:r>
        <w:t xml:space="preserve"> by including </w:t>
      </w:r>
      <w:r w:rsidRPr="00BF2828">
        <w:rPr>
          <w:u w:val="single"/>
        </w:rPr>
        <w:t>market rationalizing</w:t>
      </w:r>
      <w:r>
        <w:t xml:space="preserve"> ‘rights.’</w:t>
      </w:r>
    </w:p>
    <w:p w14:paraId="0854C5F3" w14:textId="77777777" w:rsidR="00E5587A" w:rsidRDefault="00E5587A" w:rsidP="00E5587A">
      <w:r>
        <w:t xml:space="preserve">Dr. Dimitrios </w:t>
      </w:r>
      <w:r w:rsidRPr="00AD6162">
        <w:rPr>
          <w:rStyle w:val="Style13ptBold"/>
        </w:rPr>
        <w:t>Kivotidis 25</w:t>
      </w:r>
      <w:r>
        <w:t>, PhD, LLM, Lecturer, Law, Goldsmiths University of London, "Against Market Constitutionalism: A Needs-Based Approach to Rights and the Case for a Socialist Constitutionalism," Jurisprudence, 02/10/2025, T&amp;F. [italics in original]</w:t>
      </w:r>
    </w:p>
    <w:p w14:paraId="373AB1FA" w14:textId="77777777" w:rsidR="00E5587A" w:rsidRPr="00BF2828" w:rsidRDefault="00E5587A" w:rsidP="00E5587A">
      <w:pPr>
        <w:rPr>
          <w:sz w:val="16"/>
        </w:rPr>
      </w:pPr>
      <w:r w:rsidRPr="00BF2828">
        <w:rPr>
          <w:sz w:val="16"/>
        </w:rPr>
        <w:t xml:space="preserve">The urgency with which these issues emerged on the surface of juridico-political debate necessitates an exploration of the jurisprudential implications of a stronger emphasis on the concept of needs. I start from the premise that </w:t>
      </w:r>
      <w:r w:rsidRPr="004D32B1">
        <w:rPr>
          <w:rStyle w:val="StyleUnderline"/>
        </w:rPr>
        <w:t>the</w:t>
      </w:r>
      <w:r w:rsidRPr="00BF2828">
        <w:rPr>
          <w:sz w:val="16"/>
        </w:rPr>
        <w:t xml:space="preserve"> restriction of the critical scope and emancipatory </w:t>
      </w:r>
      <w:r w:rsidRPr="004D32B1">
        <w:rPr>
          <w:rStyle w:val="StyleUnderline"/>
        </w:rPr>
        <w:t>potential of</w:t>
      </w:r>
      <w:r w:rsidRPr="00BF2828">
        <w:rPr>
          <w:sz w:val="16"/>
        </w:rPr>
        <w:t xml:space="preserve"> </w:t>
      </w:r>
      <w:r w:rsidRPr="00BF2828">
        <w:rPr>
          <w:rStyle w:val="Emphasis"/>
          <w:highlight w:val="yellow"/>
        </w:rPr>
        <w:t>rights</w:t>
      </w:r>
      <w:r w:rsidRPr="00BF2828">
        <w:rPr>
          <w:sz w:val="16"/>
        </w:rPr>
        <w:t xml:space="preserve">, </w:t>
      </w:r>
      <w:r w:rsidRPr="004D32B1">
        <w:rPr>
          <w:rStyle w:val="StyleUnderline"/>
        </w:rPr>
        <w:t>as well as the</w:t>
      </w:r>
      <w:r w:rsidRPr="00BF2828">
        <w:rPr>
          <w:sz w:val="16"/>
        </w:rPr>
        <w:t xml:space="preserve"> </w:t>
      </w:r>
      <w:r w:rsidRPr="00BF2828">
        <w:rPr>
          <w:rStyle w:val="Emphasis"/>
          <w:highlight w:val="yellow"/>
        </w:rPr>
        <w:t>distort</w:t>
      </w:r>
      <w:r w:rsidRPr="00BF2828">
        <w:rPr>
          <w:rStyle w:val="Emphasis"/>
        </w:rPr>
        <w:t>ed</w:t>
      </w:r>
      <w:r w:rsidRPr="004D32B1">
        <w:rPr>
          <w:rStyle w:val="Emphasis"/>
        </w:rPr>
        <w:t xml:space="preserve"> results</w:t>
      </w:r>
      <w:r w:rsidRPr="00BF2828">
        <w:rPr>
          <w:sz w:val="16"/>
        </w:rPr>
        <w:t xml:space="preserve"> </w:t>
      </w:r>
      <w:r w:rsidRPr="004D32B1">
        <w:rPr>
          <w:rStyle w:val="StyleUnderline"/>
        </w:rPr>
        <w:t>of</w:t>
      </w:r>
      <w:r w:rsidRPr="00BF2828">
        <w:rPr>
          <w:sz w:val="16"/>
        </w:rPr>
        <w:t xml:space="preserve"> judicial </w:t>
      </w:r>
      <w:r w:rsidRPr="004D32B1">
        <w:rPr>
          <w:rStyle w:val="StyleUnderline"/>
        </w:rPr>
        <w:t xml:space="preserve">applications of balancing exercises, are </w:t>
      </w:r>
      <w:r w:rsidRPr="00BF2828">
        <w:rPr>
          <w:rStyle w:val="StyleUnderline"/>
          <w:highlight w:val="yellow"/>
        </w:rPr>
        <w:t>due to</w:t>
      </w:r>
      <w:r w:rsidRPr="004D32B1">
        <w:rPr>
          <w:rStyle w:val="StyleUnderline"/>
        </w:rPr>
        <w:t xml:space="preserve"> the </w:t>
      </w:r>
      <w:r w:rsidRPr="00BF2828">
        <w:rPr>
          <w:rStyle w:val="StyleUnderline"/>
          <w:highlight w:val="yellow"/>
        </w:rPr>
        <w:t>subsumption</w:t>
      </w:r>
      <w:r w:rsidRPr="004D32B1">
        <w:rPr>
          <w:rStyle w:val="StyleUnderline"/>
        </w:rPr>
        <w:t xml:space="preserve"> of constitutional thinking and practices</w:t>
      </w:r>
      <w:r w:rsidRPr="00BF2828">
        <w:rPr>
          <w:sz w:val="16"/>
        </w:rPr>
        <w:t xml:space="preserve"> </w:t>
      </w:r>
      <w:r w:rsidRPr="00BF2828">
        <w:rPr>
          <w:rStyle w:val="Emphasis"/>
          <w:highlight w:val="yellow"/>
        </w:rPr>
        <w:t>by market rationality</w:t>
      </w:r>
      <w:r w:rsidRPr="00BF2828">
        <w:rPr>
          <w:sz w:val="16"/>
        </w:rPr>
        <w:t xml:space="preserve">.4 My hypothesis is that </w:t>
      </w:r>
      <w:r w:rsidRPr="004D32B1">
        <w:rPr>
          <w:rStyle w:val="StyleUnderline"/>
        </w:rPr>
        <w:t>a conception of</w:t>
      </w:r>
      <w:r w:rsidRPr="00BF2828">
        <w:rPr>
          <w:sz w:val="16"/>
        </w:rPr>
        <w:t xml:space="preserve"> right based on </w:t>
      </w:r>
      <w:r w:rsidRPr="00BF2828">
        <w:rPr>
          <w:rStyle w:val="Emphasis"/>
          <w:highlight w:val="yellow"/>
        </w:rPr>
        <w:t>needs</w:t>
      </w:r>
      <w:r w:rsidRPr="00BF2828">
        <w:rPr>
          <w:sz w:val="16"/>
        </w:rPr>
        <w:t xml:space="preserve"> </w:t>
      </w:r>
      <w:r w:rsidRPr="004D32B1">
        <w:rPr>
          <w:rStyle w:val="StyleUnderline"/>
        </w:rPr>
        <w:t>can</w:t>
      </w:r>
      <w:r w:rsidRPr="00BF2828">
        <w:rPr>
          <w:sz w:val="16"/>
        </w:rPr>
        <w:t xml:space="preserve"> contribute to the </w:t>
      </w:r>
      <w:r w:rsidRPr="004D32B1">
        <w:rPr>
          <w:rStyle w:val="Emphasis"/>
        </w:rPr>
        <w:t>critique</w:t>
      </w:r>
      <w:r w:rsidRPr="00BF2828">
        <w:rPr>
          <w:sz w:val="16"/>
        </w:rPr>
        <w:t xml:space="preserve"> of </w:t>
      </w:r>
      <w:r w:rsidRPr="004D32B1">
        <w:rPr>
          <w:rStyle w:val="StyleUnderline"/>
        </w:rPr>
        <w:t xml:space="preserve">this market rationality and </w:t>
      </w:r>
      <w:r w:rsidRPr="00BF2828">
        <w:rPr>
          <w:rStyle w:val="StyleUnderline"/>
          <w:highlight w:val="yellow"/>
        </w:rPr>
        <w:t>point to</w:t>
      </w:r>
      <w:r w:rsidRPr="004D32B1">
        <w:rPr>
          <w:rStyle w:val="StyleUnderline"/>
        </w:rPr>
        <w:t xml:space="preserve">wards </w:t>
      </w:r>
      <w:r w:rsidRPr="00BF2828">
        <w:rPr>
          <w:rStyle w:val="StyleUnderline"/>
          <w:highlight w:val="yellow"/>
        </w:rPr>
        <w:t>an</w:t>
      </w:r>
      <w:r w:rsidRPr="00BF2828">
        <w:rPr>
          <w:sz w:val="16"/>
          <w:highlight w:val="yellow"/>
        </w:rPr>
        <w:t xml:space="preserve"> </w:t>
      </w:r>
      <w:r w:rsidRPr="00BF2828">
        <w:rPr>
          <w:rStyle w:val="Emphasis"/>
          <w:highlight w:val="yellow"/>
        </w:rPr>
        <w:t>alternative</w:t>
      </w:r>
      <w:r w:rsidRPr="004D32B1">
        <w:rPr>
          <w:rStyle w:val="Emphasis"/>
        </w:rPr>
        <w:t xml:space="preserve"> model of </w:t>
      </w:r>
      <w:r w:rsidRPr="00BF2828">
        <w:rPr>
          <w:rStyle w:val="Emphasis"/>
          <w:highlight w:val="yellow"/>
        </w:rPr>
        <w:t>socialist constitutionalism</w:t>
      </w:r>
      <w:r w:rsidRPr="00BF2828">
        <w:rPr>
          <w:sz w:val="16"/>
        </w:rPr>
        <w:t xml:space="preserve">, as well as a more comprehensive critique of extant social conditions. Essentially, I </w:t>
      </w:r>
      <w:r w:rsidRPr="004D32B1">
        <w:rPr>
          <w:rStyle w:val="StyleUnderline"/>
        </w:rPr>
        <w:t>propose the development of</w:t>
      </w:r>
      <w:r w:rsidRPr="00BF2828">
        <w:rPr>
          <w:sz w:val="16"/>
        </w:rPr>
        <w:t xml:space="preserve"> a </w:t>
      </w:r>
      <w:r w:rsidRPr="004D32B1">
        <w:rPr>
          <w:rStyle w:val="Emphasis"/>
        </w:rPr>
        <w:t>needs</w:t>
      </w:r>
      <w:r w:rsidRPr="00BF2828">
        <w:rPr>
          <w:sz w:val="16"/>
        </w:rPr>
        <w:t xml:space="preserve">-based </w:t>
      </w:r>
      <w:r w:rsidRPr="004D32B1">
        <w:rPr>
          <w:rStyle w:val="StyleUnderline"/>
        </w:rPr>
        <w:t>conception</w:t>
      </w:r>
      <w:r w:rsidRPr="00BF2828">
        <w:rPr>
          <w:sz w:val="16"/>
        </w:rPr>
        <w:t xml:space="preserve"> of right, </w:t>
      </w:r>
      <w:r w:rsidRPr="004D32B1">
        <w:rPr>
          <w:rStyle w:val="StyleUnderline"/>
        </w:rPr>
        <w:t>in order to move</w:t>
      </w:r>
      <w:r w:rsidRPr="00BF2828">
        <w:rPr>
          <w:sz w:val="16"/>
        </w:rPr>
        <w:t xml:space="preserve"> </w:t>
      </w:r>
      <w:r w:rsidRPr="004D32B1">
        <w:rPr>
          <w:rStyle w:val="Emphasis"/>
        </w:rPr>
        <w:t>beyond</w:t>
      </w:r>
      <w:r w:rsidRPr="00BF2828">
        <w:rPr>
          <w:sz w:val="16"/>
        </w:rPr>
        <w:t xml:space="preserve"> the balancing dead-end, as well as </w:t>
      </w:r>
      <w:r w:rsidRPr="004D32B1">
        <w:rPr>
          <w:rStyle w:val="StyleUnderline"/>
        </w:rPr>
        <w:t>the</w:t>
      </w:r>
      <w:r w:rsidRPr="00BF2828">
        <w:rPr>
          <w:sz w:val="16"/>
        </w:rPr>
        <w:t xml:space="preserve"> </w:t>
      </w:r>
      <w:r w:rsidRPr="004D32B1">
        <w:rPr>
          <w:rStyle w:val="Emphasis"/>
        </w:rPr>
        <w:t>depoliticisation</w:t>
      </w:r>
      <w:r w:rsidRPr="00BF2828">
        <w:rPr>
          <w:sz w:val="16"/>
        </w:rPr>
        <w:t xml:space="preserve"> </w:t>
      </w:r>
      <w:r w:rsidRPr="004D32B1">
        <w:rPr>
          <w:rStyle w:val="StyleUnderline"/>
        </w:rPr>
        <w:t>and</w:t>
      </w:r>
      <w:r w:rsidRPr="00BF2828">
        <w:rPr>
          <w:sz w:val="16"/>
        </w:rPr>
        <w:t xml:space="preserve"> </w:t>
      </w:r>
      <w:r w:rsidRPr="004D32B1">
        <w:rPr>
          <w:rStyle w:val="Emphasis"/>
        </w:rPr>
        <w:t>individualisation</w:t>
      </w:r>
      <w:r w:rsidRPr="00BF2828">
        <w:rPr>
          <w:sz w:val="16"/>
        </w:rPr>
        <w:t xml:space="preserve">, </w:t>
      </w:r>
      <w:r w:rsidRPr="004D32B1">
        <w:rPr>
          <w:rStyle w:val="StyleUnderline"/>
        </w:rPr>
        <w:t>of</w:t>
      </w:r>
      <w:r w:rsidRPr="00BF2828">
        <w:rPr>
          <w:sz w:val="16"/>
        </w:rPr>
        <w:t xml:space="preserve"> the </w:t>
      </w:r>
      <w:r w:rsidRPr="004D32B1">
        <w:rPr>
          <w:rStyle w:val="StyleUnderline"/>
        </w:rPr>
        <w:t>rights discourse</w:t>
      </w:r>
      <w:r w:rsidRPr="00BF2828">
        <w:rPr>
          <w:sz w:val="16"/>
        </w:rPr>
        <w:t>.</w:t>
      </w:r>
    </w:p>
    <w:p w14:paraId="61CA8E39" w14:textId="77777777" w:rsidR="00E5587A" w:rsidRPr="00BF2828" w:rsidRDefault="00E5587A" w:rsidP="00E5587A">
      <w:pPr>
        <w:rPr>
          <w:sz w:val="16"/>
        </w:rPr>
      </w:pPr>
      <w:r w:rsidRPr="00BF2828">
        <w:rPr>
          <w:sz w:val="16"/>
        </w:rPr>
        <w:t xml:space="preserve">To this end, I revisit the debate of ‘needs versus rights’, while simultaneously reviewing Marxist critiques of rights, in an attempt to wed the two together for a needs-based conception of right. I argue that </w:t>
      </w:r>
      <w:r w:rsidRPr="004D32B1">
        <w:rPr>
          <w:rStyle w:val="StyleUnderline"/>
        </w:rPr>
        <w:t>the narrowness, individualism, and depoliticising effect of rights discourse in modern societies is due to</w:t>
      </w:r>
      <w:r w:rsidRPr="00BF2828">
        <w:rPr>
          <w:sz w:val="16"/>
        </w:rPr>
        <w:t xml:space="preserve"> the </w:t>
      </w:r>
      <w:r w:rsidRPr="004D32B1">
        <w:rPr>
          <w:rStyle w:val="Emphasis"/>
        </w:rPr>
        <w:t>dominance</w:t>
      </w:r>
      <w:r w:rsidRPr="00BF2828">
        <w:rPr>
          <w:sz w:val="16"/>
        </w:rPr>
        <w:t xml:space="preserve"> </w:t>
      </w:r>
      <w:r w:rsidRPr="004D32B1">
        <w:rPr>
          <w:rStyle w:val="StyleUnderline"/>
        </w:rPr>
        <w:t>of market rationality</w:t>
      </w:r>
      <w:r w:rsidRPr="00BF2828">
        <w:rPr>
          <w:sz w:val="16"/>
        </w:rPr>
        <w:t>. In this article, needs are not viewed in opposition to rights. Instead, social needs taken together with rights can enrich the notion and discourse of rights. In this sense, the paper picks up a thread from Mark Tushnet’s original contribution to the ‘needs versus rights’ debate for a radical critique of rights that ‘may help us build societies that transcend the failures of capitalism’.5 Last but not least, the argument is intended as a contribution to the growing body of literature engaging with the notion of socialist constitutionalism,6 which denotes a field of study interested in the exploration of institutional forms and principles that challenge and aim at the transformation of the extant social order, from a jurisprudential and constitutionalist perspective.7</w:t>
      </w:r>
    </w:p>
    <w:p w14:paraId="32BF08B5" w14:textId="77777777" w:rsidR="00E5587A" w:rsidRPr="00BF2828" w:rsidRDefault="00E5587A" w:rsidP="00E5587A">
      <w:pPr>
        <w:rPr>
          <w:sz w:val="8"/>
          <w:szCs w:val="8"/>
        </w:rPr>
      </w:pPr>
      <w:r w:rsidRPr="00BF2828">
        <w:rPr>
          <w:sz w:val="8"/>
          <w:szCs w:val="8"/>
        </w:rPr>
        <w:t>The article begins with a review of critical approaches to rights and turns to the ‘needs versus rights’ debate, to claim that viewing needs and rights as opposites and approaching rights in an individualistic and depoliticised manner reflects the dictates of the market. The second section focuses on the normative value of needs. It reviews the relevant literature to argue that the dominant, narrow understanding of the normative value of needs is also produced by the pre-eminence of market rationality. It then presents a rich notion of needs based on Marxist critiques of capitalism, focusing on the notion of ‘radical needs’. Based on this rich notion of needs, the final section tentatively explores the constitutional implications of a needs-based conception of rights.</w:t>
      </w:r>
    </w:p>
    <w:p w14:paraId="65BDE616" w14:textId="77777777" w:rsidR="00E5587A" w:rsidRPr="00BF2828" w:rsidRDefault="00E5587A" w:rsidP="00E5587A">
      <w:pPr>
        <w:rPr>
          <w:sz w:val="8"/>
          <w:szCs w:val="8"/>
        </w:rPr>
      </w:pPr>
      <w:r w:rsidRPr="00BF2828">
        <w:rPr>
          <w:sz w:val="8"/>
          <w:szCs w:val="8"/>
        </w:rPr>
        <w:t>2. ‘Needs versus Rights’?</w:t>
      </w:r>
    </w:p>
    <w:p w14:paraId="4130CE22" w14:textId="77777777" w:rsidR="00E5587A" w:rsidRPr="00BF2828" w:rsidRDefault="00E5587A" w:rsidP="00E5587A">
      <w:pPr>
        <w:rPr>
          <w:sz w:val="8"/>
          <w:szCs w:val="8"/>
        </w:rPr>
      </w:pPr>
      <w:r w:rsidRPr="00BF2828">
        <w:rPr>
          <w:sz w:val="8"/>
          <w:szCs w:val="8"/>
        </w:rPr>
        <w:t>The idea of ‘right’, similar to the German concept of Recht, may refer to any of the following: ‘a system of law, a legal or moral right, and a standard of rightness or justice’.8 Right can, first, be conceived as objective right, i.e., as a system of law which regulates social behaviour. Second, right can be conceived as subjective right, in other words as a claim. Third, right can be conceived as a normative standard (ius in Latin or δίκαιον in Greek) used to evaluate a system of positive law (lex in Latin, Gesetz in German or νόμος in Greek).</w:t>
      </w:r>
    </w:p>
    <w:p w14:paraId="0860B6A9" w14:textId="77777777" w:rsidR="00E5587A" w:rsidRPr="00BF2828" w:rsidRDefault="00E5587A" w:rsidP="00E5587A">
      <w:pPr>
        <w:rPr>
          <w:sz w:val="8"/>
          <w:szCs w:val="8"/>
        </w:rPr>
      </w:pPr>
      <w:r w:rsidRPr="00BF2828">
        <w:rPr>
          <w:sz w:val="8"/>
          <w:szCs w:val="8"/>
        </w:rPr>
        <w:t>The language and form of rights has historically accommodated significant advances and victories of popular movements. These crystallised in the form of political, social and economic rights enshrined in bourgeois constitutions since the late eighteenth century, as well as rights secured in socialist constitutions throughout the course of the twentieth century. In this sense, rights have been central to the struggle of the masses for the improvement of their living and working conditions. At the same time, rights have played a crucial role for the development and formation of bourgeois society and its juridico-political form.9 Last but not least, rights have been central to the reproduction of capitalist relations of production and the maintenance of the process of valorisation, which is capital’s sine qua non.10</w:t>
      </w:r>
    </w:p>
    <w:p w14:paraId="014C2FBD" w14:textId="77777777" w:rsidR="00E5587A" w:rsidRPr="00BF2828" w:rsidRDefault="00E5587A" w:rsidP="00E5587A">
      <w:pPr>
        <w:rPr>
          <w:sz w:val="8"/>
          <w:szCs w:val="8"/>
        </w:rPr>
      </w:pPr>
      <w:r w:rsidRPr="00BF2828">
        <w:rPr>
          <w:sz w:val="8"/>
          <w:szCs w:val="8"/>
        </w:rPr>
        <w:t>Furthermore, right can be approached as a form of social consciousness.11 Social consciousness refers to ‘collectively-organised’, ‘harmonised’ modes of conceiving reality, which are shared by individuals in a society, and which reflect and act upon social processes, practices, relations and institutions.12 Systems of law and rights are considered objective and ineradicable forms of the external world. They also play a major part in how we understand and experience the totality of social relations. Yet, in reality, they are only ‘fetishised’ or ‘reified’ forms of collectively organised experience.13 These forms have crystallised in social consciousness and are reinforced by force of habit and tradition, but they are certainly not ineradicable or uncontested.14</w:t>
      </w:r>
    </w:p>
    <w:p w14:paraId="62D01DEE" w14:textId="77777777" w:rsidR="00E5587A" w:rsidRPr="00BF2828" w:rsidRDefault="00E5587A" w:rsidP="00E5587A">
      <w:pPr>
        <w:rPr>
          <w:sz w:val="8"/>
          <w:szCs w:val="8"/>
        </w:rPr>
      </w:pPr>
      <w:r w:rsidRPr="00BF2828">
        <w:rPr>
          <w:sz w:val="8"/>
          <w:szCs w:val="8"/>
        </w:rPr>
        <w:t>It follows that right is a contested notion with different social functions depending on the concrete historical context and the interests of the social forces making use of the rights-form or discourse. This fact has given rise to several critical approaches to rights. On the one hand, a variety of scathing critiques of ‘rights talk’ and practice, with particular emphasis on the US constitutional tradition, have been launched.15 Human rights practices and discourses have been criticised for: (i) insulating and valorising subordination in the private sphere; (ii) legitimating, perpetuating and concealing greater injustice than they address; and (iii) tending to be atomistic and alienating people from one another.16 In other words, mobilising the language of human rights tends to distract us from broader, structural causes of injustice, and to undermine other discourses that might better allow us to get to the root causes of injustice.17</w:t>
      </w:r>
    </w:p>
    <w:p w14:paraId="65191D1C" w14:textId="77777777" w:rsidR="00E5587A" w:rsidRPr="00BF2828" w:rsidRDefault="00E5587A" w:rsidP="00E5587A">
      <w:pPr>
        <w:rPr>
          <w:sz w:val="8"/>
          <w:szCs w:val="8"/>
        </w:rPr>
      </w:pPr>
      <w:r w:rsidRPr="00BF2828">
        <w:rPr>
          <w:sz w:val="8"/>
          <w:szCs w:val="8"/>
        </w:rPr>
        <w:t>On the other hand, there have been various attempts at reconsidering the role of rights and opening them up to a serious evaluation ‘by the Left in order to develop a positive program for a politics of rights.18 According to this approach, rights can and should be deployed in emancipatory political projects, because the recognition of rights, such as welfare or socio-economic rights, can form part of a general strategy of subverting the logic of capital.19 There have been several refreshing approaches to this debate recently.20</w:t>
      </w:r>
    </w:p>
    <w:p w14:paraId="0F7EA4D3" w14:textId="77777777" w:rsidR="00E5587A" w:rsidRPr="00BF2828" w:rsidRDefault="00E5587A" w:rsidP="00E5587A">
      <w:pPr>
        <w:rPr>
          <w:sz w:val="8"/>
          <w:szCs w:val="8"/>
        </w:rPr>
      </w:pPr>
      <w:r w:rsidRPr="00BF2828">
        <w:rPr>
          <w:sz w:val="8"/>
          <w:szCs w:val="8"/>
        </w:rPr>
        <w:t>According to one of these, rights may refer to a broader set of claims and can be pursued as collective demands through collective struggle. The mobilisation of rights language can make important contributions to movements for radical social change, without displacing or precluding the mobilisation of other emancipatory languages, and the challenging of deeper, structural causes of injustice. Movements such as the Focus E15 campaign in London and the Right2Water in Ireland ‘engaged the language of human rights alongside other frames of reference and connected the specific rights struggle its protagonists were engaged in with broader causes of injustice’.21</w:t>
      </w:r>
    </w:p>
    <w:p w14:paraId="0885EA7A" w14:textId="77777777" w:rsidR="00E5587A" w:rsidRPr="00BF2828" w:rsidRDefault="00E5587A" w:rsidP="00E5587A">
      <w:pPr>
        <w:rPr>
          <w:sz w:val="16"/>
        </w:rPr>
      </w:pPr>
      <w:r w:rsidRPr="00BF2828">
        <w:rPr>
          <w:sz w:val="8"/>
          <w:szCs w:val="8"/>
        </w:rPr>
        <w:t>In this paper I aim to further this approach by proposing a needs-based conception of right(s) which moves beyond the individualist and depoliticised notion determined by market rationality. It is not the first time that a needs-based critique of rights has been suggested. However, in the discipline of law and legal studies, rights and needs have mostly been approached as opposites. I wish to propose an alternative approach.</w:t>
      </w:r>
    </w:p>
    <w:p w14:paraId="14810A2A" w14:textId="77777777" w:rsidR="00E5587A" w:rsidRPr="00BF2828" w:rsidRDefault="00E5587A" w:rsidP="00E5587A">
      <w:pPr>
        <w:rPr>
          <w:sz w:val="16"/>
        </w:rPr>
      </w:pPr>
      <w:r w:rsidRPr="00BF2828">
        <w:rPr>
          <w:sz w:val="16"/>
        </w:rPr>
        <w:t xml:space="preserve">The debate between Mark Tushnet and Jeremy Waldron illustrates this point. In 1984, Tushnet argued that </w:t>
      </w:r>
      <w:r w:rsidRPr="00C212C6">
        <w:rPr>
          <w:rStyle w:val="StyleUnderline"/>
        </w:rPr>
        <w:t>the</w:t>
      </w:r>
      <w:r w:rsidRPr="00BF2828">
        <w:rPr>
          <w:sz w:val="16"/>
        </w:rPr>
        <w:t xml:space="preserve"> </w:t>
      </w:r>
      <w:r w:rsidRPr="00BF2828">
        <w:rPr>
          <w:rStyle w:val="Emphasis"/>
          <w:highlight w:val="yellow"/>
        </w:rPr>
        <w:t>language of needs</w:t>
      </w:r>
      <w:r w:rsidRPr="00BF2828">
        <w:rPr>
          <w:sz w:val="16"/>
        </w:rPr>
        <w:t xml:space="preserve"> </w:t>
      </w:r>
      <w:r w:rsidRPr="00C212C6">
        <w:rPr>
          <w:rStyle w:val="StyleUnderline"/>
        </w:rPr>
        <w:t>should</w:t>
      </w:r>
      <w:r w:rsidRPr="00BF2828">
        <w:rPr>
          <w:sz w:val="16"/>
        </w:rPr>
        <w:t xml:space="preserve"> </w:t>
      </w:r>
      <w:r w:rsidRPr="00BF2828">
        <w:rPr>
          <w:rStyle w:val="Emphasis"/>
          <w:highlight w:val="yellow"/>
        </w:rPr>
        <w:t>replace</w:t>
      </w:r>
      <w:r w:rsidRPr="00BF2828">
        <w:rPr>
          <w:sz w:val="16"/>
        </w:rPr>
        <w:t xml:space="preserve"> </w:t>
      </w:r>
      <w:r w:rsidRPr="00C212C6">
        <w:rPr>
          <w:rStyle w:val="StyleUnderline"/>
        </w:rPr>
        <w:t xml:space="preserve">the language of </w:t>
      </w:r>
      <w:r w:rsidRPr="00BF2828">
        <w:rPr>
          <w:rStyle w:val="StyleUnderline"/>
          <w:highlight w:val="yellow"/>
        </w:rPr>
        <w:t>rights</w:t>
      </w:r>
      <w:r w:rsidRPr="00BF2828">
        <w:rPr>
          <w:sz w:val="16"/>
        </w:rPr>
        <w:t xml:space="preserve">. Tushnet </w:t>
      </w:r>
      <w:r w:rsidRPr="00C212C6">
        <w:rPr>
          <w:rStyle w:val="StyleUnderline"/>
        </w:rPr>
        <w:t>saw this as a crucial aspect of a</w:t>
      </w:r>
      <w:r w:rsidRPr="00BF2828">
        <w:rPr>
          <w:sz w:val="16"/>
        </w:rPr>
        <w:t xml:space="preserve"> </w:t>
      </w:r>
      <w:r w:rsidRPr="00C212C6">
        <w:rPr>
          <w:rStyle w:val="Emphasis"/>
        </w:rPr>
        <w:t>‘radical critique of rights’</w:t>
      </w:r>
      <w:r w:rsidRPr="00BF2828">
        <w:rPr>
          <w:sz w:val="16"/>
        </w:rPr>
        <w:t xml:space="preserve">.22 Responding to Richard Posner’s view that ‘the concept of liberty in the Fourteenth Amendment does not include a right to basic services’, such as education, housing and welfare assistance,23 Tushnet identified </w:t>
      </w:r>
      <w:r w:rsidRPr="00C212C6">
        <w:rPr>
          <w:rStyle w:val="StyleUnderline"/>
        </w:rPr>
        <w:t>the</w:t>
      </w:r>
      <w:r w:rsidRPr="00BF2828">
        <w:rPr>
          <w:sz w:val="16"/>
        </w:rPr>
        <w:t xml:space="preserve"> </w:t>
      </w:r>
      <w:r w:rsidRPr="00BF2828">
        <w:rPr>
          <w:rStyle w:val="Emphasis"/>
          <w:highlight w:val="yellow"/>
        </w:rPr>
        <w:t>fundamental</w:t>
      </w:r>
      <w:r w:rsidRPr="00BF2828">
        <w:rPr>
          <w:sz w:val="16"/>
          <w:highlight w:val="yellow"/>
        </w:rPr>
        <w:t xml:space="preserve"> </w:t>
      </w:r>
      <w:r w:rsidRPr="00BF2828">
        <w:rPr>
          <w:rStyle w:val="StyleUnderline"/>
          <w:highlight w:val="yellow"/>
        </w:rPr>
        <w:t>flaw of</w:t>
      </w:r>
      <w:r w:rsidRPr="00C212C6">
        <w:rPr>
          <w:rStyle w:val="StyleUnderline"/>
        </w:rPr>
        <w:t xml:space="preserve"> the rhetoric of </w:t>
      </w:r>
      <w:r w:rsidRPr="00BF2828">
        <w:rPr>
          <w:rStyle w:val="StyleUnderline"/>
          <w:highlight w:val="yellow"/>
        </w:rPr>
        <w:t>rights</w:t>
      </w:r>
      <w:r w:rsidRPr="00C212C6">
        <w:rPr>
          <w:rStyle w:val="StyleUnderline"/>
        </w:rPr>
        <w:t xml:space="preserve"> as being that rights </w:t>
      </w:r>
      <w:r w:rsidRPr="00BF2828">
        <w:rPr>
          <w:rStyle w:val="StyleUnderline"/>
          <w:highlight w:val="yellow"/>
        </w:rPr>
        <w:t>are</w:t>
      </w:r>
      <w:r w:rsidRPr="00BF2828">
        <w:rPr>
          <w:sz w:val="16"/>
          <w:highlight w:val="yellow"/>
        </w:rPr>
        <w:t xml:space="preserve"> </w:t>
      </w:r>
      <w:r w:rsidRPr="00BF2828">
        <w:rPr>
          <w:rStyle w:val="Emphasis"/>
          <w:highlight w:val="yellow"/>
        </w:rPr>
        <w:t>indeterminate</w:t>
      </w:r>
      <w:r w:rsidRPr="00BF2828">
        <w:rPr>
          <w:sz w:val="16"/>
          <w:highlight w:val="yellow"/>
        </w:rPr>
        <w:t xml:space="preserve"> </w:t>
      </w:r>
      <w:r w:rsidRPr="00BF2828">
        <w:rPr>
          <w:rStyle w:val="StyleUnderline"/>
          <w:highlight w:val="yellow"/>
        </w:rPr>
        <w:t>and</w:t>
      </w:r>
      <w:r w:rsidRPr="00BF2828">
        <w:rPr>
          <w:sz w:val="16"/>
          <w:highlight w:val="yellow"/>
        </w:rPr>
        <w:t xml:space="preserve"> </w:t>
      </w:r>
      <w:r w:rsidRPr="00BF2828">
        <w:rPr>
          <w:rStyle w:val="Emphasis"/>
          <w:highlight w:val="yellow"/>
        </w:rPr>
        <w:t>contestable</w:t>
      </w:r>
      <w:r w:rsidRPr="00BF2828">
        <w:rPr>
          <w:sz w:val="16"/>
        </w:rPr>
        <w:t xml:space="preserve">. Consequently, </w:t>
      </w:r>
      <w:r w:rsidRPr="00C212C6">
        <w:rPr>
          <w:rStyle w:val="StyleUnderline"/>
        </w:rPr>
        <w:t>they can ‘</w:t>
      </w:r>
      <w:r w:rsidRPr="00BF2828">
        <w:rPr>
          <w:rStyle w:val="StyleUnderline"/>
          <w:highlight w:val="yellow"/>
        </w:rPr>
        <w:t>provide only</w:t>
      </w:r>
      <w:r w:rsidRPr="00BF2828">
        <w:rPr>
          <w:sz w:val="16"/>
          <w:highlight w:val="yellow"/>
        </w:rPr>
        <w:t xml:space="preserve"> </w:t>
      </w:r>
      <w:r w:rsidRPr="00BF2828">
        <w:rPr>
          <w:rStyle w:val="Emphasis"/>
          <w:highlight w:val="yellow"/>
        </w:rPr>
        <w:t>momentary</w:t>
      </w:r>
      <w:r w:rsidRPr="00BF2828">
        <w:rPr>
          <w:sz w:val="16"/>
          <w:highlight w:val="yellow"/>
        </w:rPr>
        <w:t xml:space="preserve"> </w:t>
      </w:r>
      <w:r w:rsidRPr="00BF2828">
        <w:rPr>
          <w:rStyle w:val="StyleUnderline"/>
          <w:highlight w:val="yellow"/>
        </w:rPr>
        <w:t>advantages</w:t>
      </w:r>
      <w:r w:rsidRPr="00C212C6">
        <w:rPr>
          <w:rStyle w:val="StyleUnderline"/>
        </w:rPr>
        <w:t xml:space="preserve"> in ongoing political struggles’, as what is</w:t>
      </w:r>
      <w:r w:rsidRPr="00BF2828">
        <w:rPr>
          <w:sz w:val="16"/>
        </w:rPr>
        <w:t xml:space="preserve"> </w:t>
      </w:r>
      <w:r w:rsidRPr="00C212C6">
        <w:rPr>
          <w:rStyle w:val="Emphasis"/>
        </w:rPr>
        <w:t>today protected</w:t>
      </w:r>
      <w:r w:rsidRPr="00BF2828">
        <w:rPr>
          <w:sz w:val="16"/>
        </w:rPr>
        <w:t xml:space="preserve"> </w:t>
      </w:r>
      <w:r w:rsidRPr="00C212C6">
        <w:rPr>
          <w:rStyle w:val="StyleUnderline"/>
        </w:rPr>
        <w:t>as a right may not be the same</w:t>
      </w:r>
      <w:r w:rsidRPr="00BF2828">
        <w:rPr>
          <w:sz w:val="16"/>
        </w:rPr>
        <w:t xml:space="preserve"> as what is protected </w:t>
      </w:r>
      <w:r w:rsidRPr="00C212C6">
        <w:rPr>
          <w:rStyle w:val="StyleUnderline"/>
        </w:rPr>
        <w:t>in the future</w:t>
      </w:r>
      <w:r w:rsidRPr="00BF2828">
        <w:rPr>
          <w:sz w:val="16"/>
        </w:rPr>
        <w:t xml:space="preserve">.24 Having noted the reifying function of rights,25 Tushnet </w:t>
      </w:r>
      <w:r w:rsidRPr="00C212C6">
        <w:rPr>
          <w:rStyle w:val="StyleUnderline"/>
        </w:rPr>
        <w:t>called for</w:t>
      </w:r>
      <w:r w:rsidRPr="00BF2828">
        <w:rPr>
          <w:sz w:val="16"/>
        </w:rPr>
        <w:t xml:space="preserve"> </w:t>
      </w:r>
      <w:r w:rsidRPr="00C212C6">
        <w:rPr>
          <w:rStyle w:val="Emphasis"/>
          <w:sz w:val="24"/>
          <w:szCs w:val="24"/>
        </w:rPr>
        <w:t>abandoning</w:t>
      </w:r>
      <w:r w:rsidRPr="00BF2828">
        <w:rPr>
          <w:sz w:val="16"/>
        </w:rPr>
        <w:t xml:space="preserve"> the rhetoric of </w:t>
      </w:r>
      <w:r w:rsidRPr="00C212C6">
        <w:rPr>
          <w:rStyle w:val="Emphasis"/>
          <w:sz w:val="24"/>
          <w:szCs w:val="24"/>
        </w:rPr>
        <w:t>rights altogether</w:t>
      </w:r>
      <w:r w:rsidRPr="00BF2828">
        <w:rPr>
          <w:sz w:val="16"/>
        </w:rPr>
        <w:t xml:space="preserve">. This </w:t>
      </w:r>
      <w:r w:rsidRPr="00C212C6">
        <w:rPr>
          <w:rStyle w:val="StyleUnderline"/>
        </w:rPr>
        <w:t>call was necessitated by</w:t>
      </w:r>
      <w:r w:rsidRPr="00BF2828">
        <w:rPr>
          <w:sz w:val="16"/>
        </w:rPr>
        <w:t xml:space="preserve"> </w:t>
      </w:r>
      <w:r w:rsidRPr="00C212C6">
        <w:rPr>
          <w:rStyle w:val="Emphasis"/>
        </w:rPr>
        <w:t>‘substantial pragmatic reasons’</w:t>
      </w:r>
      <w:r w:rsidRPr="00BF2828">
        <w:rPr>
          <w:sz w:val="16"/>
        </w:rPr>
        <w:t xml:space="preserve"> </w:t>
      </w:r>
      <w:r w:rsidRPr="00C212C6">
        <w:rPr>
          <w:rStyle w:val="StyleUnderline"/>
        </w:rPr>
        <w:t>which compelled</w:t>
      </w:r>
      <w:r w:rsidRPr="00BF2828">
        <w:rPr>
          <w:sz w:val="16"/>
        </w:rPr>
        <w:t xml:space="preserve"> him </w:t>
      </w:r>
      <w:r w:rsidRPr="00C212C6">
        <w:rPr>
          <w:rStyle w:val="StyleUnderline"/>
        </w:rPr>
        <w:t>to reject the</w:t>
      </w:r>
      <w:r w:rsidRPr="00BF2828">
        <w:rPr>
          <w:sz w:val="16"/>
        </w:rPr>
        <w:t xml:space="preserve"> alternative </w:t>
      </w:r>
      <w:r w:rsidRPr="00C212C6">
        <w:rPr>
          <w:rStyle w:val="StyleUnderline"/>
        </w:rPr>
        <w:t>path of</w:t>
      </w:r>
      <w:r w:rsidRPr="00BF2828">
        <w:rPr>
          <w:sz w:val="16"/>
        </w:rPr>
        <w:t xml:space="preserve"> </w:t>
      </w:r>
      <w:r w:rsidRPr="00C212C6">
        <w:rPr>
          <w:rStyle w:val="Emphasis"/>
        </w:rPr>
        <w:t>reformulating</w:t>
      </w:r>
      <w:r w:rsidRPr="00BF2828">
        <w:rPr>
          <w:sz w:val="16"/>
        </w:rPr>
        <w:t xml:space="preserve"> ‘the rhetoric of </w:t>
      </w:r>
      <w:r w:rsidRPr="00C212C6">
        <w:rPr>
          <w:rStyle w:val="StyleUnderline"/>
        </w:rPr>
        <w:t>rights</w:t>
      </w:r>
      <w:r w:rsidRPr="00BF2828">
        <w:rPr>
          <w:sz w:val="16"/>
        </w:rPr>
        <w:t>’. As Tushnet argued ‘people need food and shelter right now, and demanding that those needs be satisfied […] strikes me as more likely to succeed than claiming that existing rights to food and shelter must be enforced’.26</w:t>
      </w:r>
    </w:p>
    <w:p w14:paraId="356F9772" w14:textId="77777777" w:rsidR="00E5587A" w:rsidRPr="00BF2828" w:rsidRDefault="00E5587A" w:rsidP="00E5587A">
      <w:pPr>
        <w:rPr>
          <w:sz w:val="8"/>
          <w:szCs w:val="8"/>
        </w:rPr>
      </w:pPr>
      <w:r w:rsidRPr="00BF2828">
        <w:rPr>
          <w:sz w:val="8"/>
          <w:szCs w:val="8"/>
        </w:rPr>
        <w:t>Jeremy Waldron’s response to Tushnet’s critique began by noting that needs are contestable too.27 For Waldron, the argument essentially revolves around the dilemma of choosing between a legal and a political avenue for the vindication of popular claims. Are popular claims more likely to be vindicated through an argumentative battle in a court of law or through political struggle in parliament and the streets? Yet, Waldron continued by arguing that the answer to the dilemma between ‘litigation’ and ‘revolution’ should not necessarily determine whether we endorse the language of rights or not. He points out that in early modernity rights were more often associated with revolution than litigation.28 According to Waldron, few would believe that ‘rights-talk is limited to constitutional litigation’.29</w:t>
      </w:r>
    </w:p>
    <w:p w14:paraId="1511AE02" w14:textId="77777777" w:rsidR="00E5587A" w:rsidRPr="00BF2828" w:rsidRDefault="00E5587A" w:rsidP="00E5587A">
      <w:pPr>
        <w:rPr>
          <w:sz w:val="8"/>
          <w:szCs w:val="8"/>
        </w:rPr>
      </w:pPr>
      <w:r w:rsidRPr="00BF2828">
        <w:rPr>
          <w:sz w:val="8"/>
          <w:szCs w:val="8"/>
        </w:rPr>
        <w:t>This raises the question: If rights are not limited to litigation but, as a discourse, have such normative force as to serve revolutionary purposes, then why critique them and why abandon them for the language of needs? I claim that Tushnet’s argument was not adequately developed to give a convincing answer to this question. Indeed, the terms of the debate itself are too restrictive because both thinkers approach needs and rights as opposites. They both accept that needs and rights are contestable, yet they fail to inquire into the factors that determine these different and contested conceptions. Why does the rights discourse serve both revolutionary purposes and the reproduction of relations of exploitation? Additionally, what is the normative value of needs? Is it reduced to the avoidance of harm and to measures addressing extreme poverty? If ‘needs’ are contestable too, can they give rise to a different, more revolutionary interpretation? What determines this interpretation?</w:t>
      </w:r>
    </w:p>
    <w:p w14:paraId="624D420A" w14:textId="77777777" w:rsidR="00E5587A" w:rsidRPr="00BF2828" w:rsidRDefault="00E5587A" w:rsidP="00E5587A">
      <w:pPr>
        <w:rPr>
          <w:sz w:val="8"/>
          <w:szCs w:val="8"/>
        </w:rPr>
      </w:pPr>
      <w:r w:rsidRPr="00BF2828">
        <w:rPr>
          <w:sz w:val="8"/>
          <w:szCs w:val="8"/>
        </w:rPr>
        <w:t>To move this argument forward, the position developed here is that the root of the problem with analyses of the relationship between rights and needs so far has been the lack of appreciation of the effect that market rationality has had on both discourses. In his recent work, Emilios Christodoulidis uses the notion of market constitutionalism to refer to a process of ‘undoing of the constitutional form under the pressure of total market thinking’.30 As a result of this process, constitutional function shrinks to ‘what Hayek calls ‘catallaxy’ – the protection of property title and the stability of expectations’.31 This market capture signifies a ‘paradigmatic shift of constitutional thought from political to a market register’.32 The individualist notion of rights and the consequent depoliticisation of social relations regulated by this form are key characteristics of market constitutional rationality.</w:t>
      </w:r>
    </w:p>
    <w:p w14:paraId="48EB6621" w14:textId="77777777" w:rsidR="00E5587A" w:rsidRPr="00BF2828" w:rsidRDefault="00E5587A" w:rsidP="00E5587A">
      <w:pPr>
        <w:rPr>
          <w:sz w:val="8"/>
          <w:szCs w:val="8"/>
        </w:rPr>
      </w:pPr>
      <w:r w:rsidRPr="00BF2828">
        <w:rPr>
          <w:sz w:val="8"/>
          <w:szCs w:val="8"/>
        </w:rPr>
        <w:t>This is most evident in the constitutional role of labour legislation. Labour law theorists accept that the employment relation is essentially a relationship of conflict, intrinsic to capitalist societies, between the owners of capital, who invest in productive activities, and the workers, who supply the necessary labour.33 From a socialist perspective, labour rights, such as the right to unionise or the right to take industrial action, promote the unilateral protection of employees and aim to create, at a constitutional level, a rival authority against that of the employer, which emanates from the right of ownership of the means of production.34 The legal recognition of such rights reflects the social struggle of workers to limit the monopoly power of their social competitor to unilaterally determine the employment status.35</w:t>
      </w:r>
    </w:p>
    <w:p w14:paraId="09B9DA6E" w14:textId="77777777" w:rsidR="00E5587A" w:rsidRPr="00BF2828" w:rsidRDefault="00E5587A" w:rsidP="00E5587A">
      <w:pPr>
        <w:rPr>
          <w:sz w:val="8"/>
          <w:szCs w:val="8"/>
        </w:rPr>
      </w:pPr>
      <w:r w:rsidRPr="00BF2828">
        <w:rPr>
          <w:sz w:val="8"/>
          <w:szCs w:val="8"/>
        </w:rPr>
        <w:t>However, in most capitalist countries, especially after the process of neoliberal restructuring,36 the law on employment relations is primarily determined by market rationality. In the UK, for instance, the individual contract of employment is the primary legal form of regulating industrial relations. The focus on the individual contract of employment reflects the view that the hiring of workers to perform work is and should be treated like any other market transaction.37 This approach perceives and presents the contract of employment as a bargain between equals in the marketplace. This individualistic approach abstracts from the reality of material, power relations and thus depoliticises the relation of employment. The presentation of this relation as a contract freely entered into after a bargain between equals belies the fact that the two parties are not equal, and the contract is hardly ever the result of a bargain.38</w:t>
      </w:r>
    </w:p>
    <w:p w14:paraId="39FD6AA7" w14:textId="77777777" w:rsidR="00E5587A" w:rsidRPr="00BF2828" w:rsidRDefault="00E5587A" w:rsidP="00E5587A">
      <w:pPr>
        <w:rPr>
          <w:sz w:val="16"/>
        </w:rPr>
      </w:pPr>
      <w:r w:rsidRPr="00BF2828">
        <w:rPr>
          <w:sz w:val="8"/>
          <w:szCs w:val="8"/>
        </w:rPr>
        <w:t>This point does not negate the existence of collective practices and the legal sanctioning of those in the UK legal system. It rather illustrates how market constitutional rationality determines the dominant, individualistic and depoliticising approach to rights. If we take the right to strike for instance, we see that the default position in UK common law is that industrial action constitutes a breach of contract on the part of the strikers and gives rise to ‘economic torts … [for] the organisers and their union’.39 It was only through the statutory regulation of industrial action throughout the twentieth century, owing to the different levels of development of class conflict, that immunities against existing torts in the context of trade disputes were created, providing workers who until then ‘stood naked and unprotected at the altar of the common law’ with some statutory protection.40 Class struggle inspired by a different, socialist rationality had transformed the law on employment relations as manifested in statutes like the Trades Disputes and Trade Unions Act 1947, which had lifted the ban on secondary action, and the Trade Union and Labour Relations Act 1974 which afforded substantially broader protection to industrial action than is the case at present.</w:t>
      </w:r>
    </w:p>
    <w:p w14:paraId="49F16774" w14:textId="77777777" w:rsidR="00E5587A" w:rsidRPr="00BF2828" w:rsidRDefault="00E5587A" w:rsidP="00E5587A">
      <w:pPr>
        <w:rPr>
          <w:sz w:val="16"/>
        </w:rPr>
      </w:pPr>
      <w:r w:rsidRPr="00BF2828">
        <w:rPr>
          <w:sz w:val="16"/>
        </w:rPr>
        <w:t xml:space="preserve">Yet, </w:t>
      </w:r>
      <w:r w:rsidRPr="00BF2828">
        <w:rPr>
          <w:rStyle w:val="StyleUnderline"/>
        </w:rPr>
        <w:t>market rationality</w:t>
      </w:r>
      <w:r w:rsidRPr="00BF2828">
        <w:rPr>
          <w:sz w:val="16"/>
        </w:rPr>
        <w:t xml:space="preserve"> was never eradicated and the individualistic and depoliticised </w:t>
      </w:r>
      <w:r w:rsidRPr="00BF2828">
        <w:rPr>
          <w:rStyle w:val="StyleUnderline"/>
        </w:rPr>
        <w:t>approach to rights was</w:t>
      </w:r>
      <w:r w:rsidRPr="00BF2828">
        <w:rPr>
          <w:sz w:val="16"/>
        </w:rPr>
        <w:t xml:space="preserve"> </w:t>
      </w:r>
      <w:r w:rsidRPr="00BF2828">
        <w:rPr>
          <w:rStyle w:val="Emphasis"/>
        </w:rPr>
        <w:t>further strengthened</w:t>
      </w:r>
      <w:r w:rsidRPr="00BF2828">
        <w:rPr>
          <w:sz w:val="16"/>
        </w:rPr>
        <w:t xml:space="preserve"> </w:t>
      </w:r>
      <w:r w:rsidRPr="00BF2828">
        <w:rPr>
          <w:rStyle w:val="StyleUnderline"/>
        </w:rPr>
        <w:t>by</w:t>
      </w:r>
      <w:r w:rsidRPr="00BF2828">
        <w:rPr>
          <w:sz w:val="16"/>
        </w:rPr>
        <w:t xml:space="preserve"> waves of </w:t>
      </w:r>
      <w:r w:rsidRPr="00BF2828">
        <w:rPr>
          <w:rStyle w:val="StyleUnderline"/>
        </w:rPr>
        <w:t>legislation</w:t>
      </w:r>
      <w:r w:rsidRPr="00BF2828">
        <w:rPr>
          <w:sz w:val="16"/>
        </w:rPr>
        <w:t xml:space="preserve"> after the 1980s that repealed the aforementioned statutes. Since then and once it was perceived as a barrier to profit and, thus, normatively abhorrent, </w:t>
      </w:r>
      <w:r w:rsidRPr="00BF2828">
        <w:rPr>
          <w:rStyle w:val="StyleUnderline"/>
          <w:highlight w:val="yellow"/>
        </w:rPr>
        <w:t>labour reg</w:t>
      </w:r>
      <w:r w:rsidRPr="00BF2828">
        <w:rPr>
          <w:rStyle w:val="StyleUnderline"/>
        </w:rPr>
        <w:t xml:space="preserve">ulation intended </w:t>
      </w:r>
      <w:r w:rsidRPr="00BF2828">
        <w:rPr>
          <w:rStyle w:val="StyleUnderline"/>
          <w:highlight w:val="yellow"/>
        </w:rPr>
        <w:t>to</w:t>
      </w:r>
      <w:r w:rsidRPr="00BF2828">
        <w:rPr>
          <w:sz w:val="16"/>
          <w:highlight w:val="yellow"/>
        </w:rPr>
        <w:t xml:space="preserve"> </w:t>
      </w:r>
      <w:r w:rsidRPr="00BF2828">
        <w:rPr>
          <w:rStyle w:val="Emphasis"/>
          <w:highlight w:val="yellow"/>
        </w:rPr>
        <w:t>protect employees</w:t>
      </w:r>
      <w:r w:rsidRPr="00BF2828">
        <w:rPr>
          <w:sz w:val="16"/>
        </w:rPr>
        <w:t xml:space="preserve"> </w:t>
      </w:r>
      <w:r w:rsidRPr="00BF2828">
        <w:rPr>
          <w:rStyle w:val="StyleUnderline"/>
        </w:rPr>
        <w:t xml:space="preserve">has been </w:t>
      </w:r>
      <w:r w:rsidRPr="00BF2828">
        <w:rPr>
          <w:rStyle w:val="StyleUnderline"/>
          <w:highlight w:val="yellow"/>
        </w:rPr>
        <w:t>replaced by</w:t>
      </w:r>
      <w:r w:rsidRPr="00BF2828">
        <w:rPr>
          <w:sz w:val="16"/>
          <w:highlight w:val="yellow"/>
        </w:rPr>
        <w:t xml:space="preserve"> </w:t>
      </w:r>
      <w:r w:rsidRPr="00BF2828">
        <w:rPr>
          <w:rStyle w:val="Emphasis"/>
          <w:highlight w:val="yellow"/>
        </w:rPr>
        <w:t>econ</w:t>
      </w:r>
      <w:r w:rsidRPr="00BF2828">
        <w:rPr>
          <w:rStyle w:val="Emphasis"/>
        </w:rPr>
        <w:t>omic</w:t>
      </w:r>
      <w:r w:rsidRPr="00BF2828">
        <w:rPr>
          <w:sz w:val="16"/>
        </w:rPr>
        <w:t xml:space="preserve"> </w:t>
      </w:r>
      <w:r w:rsidRPr="00BF2828">
        <w:rPr>
          <w:rStyle w:val="StyleUnderline"/>
          <w:highlight w:val="yellow"/>
        </w:rPr>
        <w:t>reg</w:t>
      </w:r>
      <w:r w:rsidRPr="00BF2828">
        <w:rPr>
          <w:rStyle w:val="StyleUnderline"/>
        </w:rPr>
        <w:t>ulation intended to attract investment</w:t>
      </w:r>
      <w:r w:rsidRPr="00BF2828">
        <w:rPr>
          <w:sz w:val="16"/>
        </w:rPr>
        <w:t xml:space="preserve">.41 In the context of the EU, Christodoulidis sees the cases of </w:t>
      </w:r>
      <w:r w:rsidRPr="00BF2828">
        <w:rPr>
          <w:i/>
          <w:iCs/>
          <w:sz w:val="16"/>
        </w:rPr>
        <w:t>Laval</w:t>
      </w:r>
      <w:r w:rsidRPr="00BF2828">
        <w:rPr>
          <w:sz w:val="16"/>
        </w:rPr>
        <w:t xml:space="preserve"> 42 and </w:t>
      </w:r>
      <w:r w:rsidRPr="00BF2828">
        <w:rPr>
          <w:i/>
          <w:iCs/>
          <w:sz w:val="16"/>
        </w:rPr>
        <w:t>Viking</w:t>
      </w:r>
      <w:r w:rsidRPr="00BF2828">
        <w:rPr>
          <w:sz w:val="16"/>
        </w:rPr>
        <w:t xml:space="preserve"> 43 -according to which industrial action in the context of the EU is presumptively disproportionate and therefore unlawful- as constituting a degenerative ‘constitutional moment’ which hardened and radicalised market constitutionalism.44 In the UK, a recent wave of legislation that imposed further restrictions on the lawful exercise of industrial action was characterised as ‘highly authoritarian’ and ‘anti-liberal’.45</w:t>
      </w:r>
    </w:p>
    <w:p w14:paraId="4D1A9E5D" w14:textId="77777777" w:rsidR="00E5587A" w:rsidRPr="00BF2828" w:rsidRDefault="00E5587A" w:rsidP="00E5587A">
      <w:pPr>
        <w:rPr>
          <w:sz w:val="16"/>
        </w:rPr>
      </w:pPr>
      <w:r w:rsidRPr="00BF2828">
        <w:rPr>
          <w:sz w:val="16"/>
        </w:rPr>
        <w:t xml:space="preserve">In parallel, from a market perspective, </w:t>
      </w:r>
      <w:r w:rsidRPr="00BF2828">
        <w:rPr>
          <w:rStyle w:val="StyleUnderline"/>
        </w:rPr>
        <w:t>the concept of</w:t>
      </w:r>
      <w:r w:rsidRPr="00BF2828">
        <w:rPr>
          <w:sz w:val="16"/>
        </w:rPr>
        <w:t xml:space="preserve"> </w:t>
      </w:r>
      <w:r w:rsidRPr="00BF2828">
        <w:rPr>
          <w:rStyle w:val="Emphasis"/>
        </w:rPr>
        <w:t>needs</w:t>
      </w:r>
      <w:r w:rsidRPr="00BF2828">
        <w:rPr>
          <w:sz w:val="16"/>
        </w:rPr>
        <w:t xml:space="preserve"> </w:t>
      </w:r>
      <w:r w:rsidRPr="00BF2828">
        <w:rPr>
          <w:rStyle w:val="StyleUnderline"/>
        </w:rPr>
        <w:t>appears</w:t>
      </w:r>
      <w:r w:rsidRPr="00BF2828">
        <w:rPr>
          <w:sz w:val="16"/>
        </w:rPr>
        <w:t xml:space="preserve"> irrelevant for the normative evaluation of employment law. As we shall shortly see, </w:t>
      </w:r>
      <w:r w:rsidRPr="00BF2828">
        <w:rPr>
          <w:rStyle w:val="StyleUnderline"/>
        </w:rPr>
        <w:t>the</w:t>
      </w:r>
      <w:r w:rsidRPr="00BF2828">
        <w:rPr>
          <w:sz w:val="16"/>
        </w:rPr>
        <w:t xml:space="preserve"> </w:t>
      </w:r>
      <w:r w:rsidRPr="00BF2828">
        <w:rPr>
          <w:rStyle w:val="Emphasis"/>
        </w:rPr>
        <w:t>normative force</w:t>
      </w:r>
      <w:r w:rsidRPr="00BF2828">
        <w:rPr>
          <w:sz w:val="16"/>
        </w:rPr>
        <w:t xml:space="preserve"> </w:t>
      </w:r>
      <w:r w:rsidRPr="00BF2828">
        <w:rPr>
          <w:rStyle w:val="StyleUnderline"/>
        </w:rPr>
        <w:t>of this notion is</w:t>
      </w:r>
      <w:r w:rsidRPr="00BF2828">
        <w:rPr>
          <w:sz w:val="16"/>
        </w:rPr>
        <w:t xml:space="preserve"> predominantly </w:t>
      </w:r>
      <w:r w:rsidRPr="00BF2828">
        <w:rPr>
          <w:rStyle w:val="StyleUnderline"/>
        </w:rPr>
        <w:t>associated with the</w:t>
      </w:r>
      <w:r w:rsidRPr="00BF2828">
        <w:rPr>
          <w:sz w:val="16"/>
        </w:rPr>
        <w:t xml:space="preserve"> </w:t>
      </w:r>
      <w:r w:rsidRPr="00BF2828">
        <w:rPr>
          <w:rStyle w:val="Emphasis"/>
        </w:rPr>
        <w:t>avoidance of harm</w:t>
      </w:r>
      <w:r w:rsidRPr="00BF2828">
        <w:rPr>
          <w:sz w:val="16"/>
        </w:rPr>
        <w:t xml:space="preserve"> </w:t>
      </w:r>
      <w:r w:rsidRPr="00BF2828">
        <w:rPr>
          <w:rStyle w:val="StyleUnderline"/>
        </w:rPr>
        <w:t>and the</w:t>
      </w:r>
      <w:r w:rsidRPr="00BF2828">
        <w:rPr>
          <w:sz w:val="16"/>
        </w:rPr>
        <w:t xml:space="preserve"> </w:t>
      </w:r>
      <w:r w:rsidRPr="00BF2828">
        <w:rPr>
          <w:rStyle w:val="Emphasis"/>
        </w:rPr>
        <w:t>provision of bare necessities</w:t>
      </w:r>
      <w:r w:rsidRPr="00BF2828">
        <w:rPr>
          <w:sz w:val="16"/>
        </w:rPr>
        <w:t>. It is, thus, hardly relevant for a critique of the market approach to labour law, which views the employment contract as a relationship between equal parties where goods of equal value are exchanged. This relationship is not characterised by any notion of extreme need or a threat to an individual’s survival.</w:t>
      </w:r>
    </w:p>
    <w:p w14:paraId="113A2BBB" w14:textId="77777777" w:rsidR="00E5587A" w:rsidRPr="00BF2828" w:rsidRDefault="00E5587A" w:rsidP="00E5587A">
      <w:pPr>
        <w:rPr>
          <w:sz w:val="16"/>
        </w:rPr>
      </w:pPr>
      <w:r w:rsidRPr="00BF2828">
        <w:rPr>
          <w:sz w:val="16"/>
        </w:rPr>
        <w:t xml:space="preserve">It follows that different </w:t>
      </w:r>
      <w:r w:rsidRPr="00042213">
        <w:rPr>
          <w:rStyle w:val="StyleUnderline"/>
        </w:rPr>
        <w:t>conceptions of</w:t>
      </w:r>
      <w:r w:rsidRPr="00BF2828">
        <w:t xml:space="preserve"> </w:t>
      </w:r>
      <w:r w:rsidRPr="00BF2828">
        <w:rPr>
          <w:rStyle w:val="Emphasis"/>
          <w:sz w:val="24"/>
          <w:szCs w:val="24"/>
          <w:highlight w:val="yellow"/>
        </w:rPr>
        <w:t>rights and needs reflect different worldviews</w:t>
      </w:r>
      <w:r w:rsidRPr="00BF2828">
        <w:rPr>
          <w:sz w:val="16"/>
        </w:rPr>
        <w:t xml:space="preserve">. </w:t>
      </w:r>
      <w:r w:rsidRPr="00BF2828">
        <w:rPr>
          <w:rStyle w:val="StyleUnderline"/>
          <w:highlight w:val="yellow"/>
        </w:rPr>
        <w:t>Market</w:t>
      </w:r>
      <w:r w:rsidRPr="00BF2828">
        <w:rPr>
          <w:sz w:val="16"/>
        </w:rPr>
        <w:t xml:space="preserve"> constitutional </w:t>
      </w:r>
      <w:r w:rsidRPr="00BF2828">
        <w:rPr>
          <w:rStyle w:val="StyleUnderline"/>
          <w:highlight w:val="yellow"/>
        </w:rPr>
        <w:t>rationality determines</w:t>
      </w:r>
      <w:r w:rsidRPr="00042213">
        <w:rPr>
          <w:rStyle w:val="StyleUnderline"/>
        </w:rPr>
        <w:t xml:space="preserve"> the</w:t>
      </w:r>
      <w:r w:rsidRPr="00BF2828">
        <w:rPr>
          <w:sz w:val="16"/>
        </w:rPr>
        <w:t xml:space="preserve"> </w:t>
      </w:r>
      <w:r w:rsidRPr="00BF2828">
        <w:rPr>
          <w:rStyle w:val="Emphasis"/>
          <w:highlight w:val="yellow"/>
        </w:rPr>
        <w:t>individualist</w:t>
      </w:r>
      <w:r w:rsidRPr="00BF2828">
        <w:rPr>
          <w:sz w:val="16"/>
          <w:highlight w:val="yellow"/>
        </w:rPr>
        <w:t xml:space="preserve"> </w:t>
      </w:r>
      <w:r w:rsidRPr="00BF2828">
        <w:rPr>
          <w:rStyle w:val="StyleUnderline"/>
          <w:highlight w:val="yellow"/>
        </w:rPr>
        <w:t>and</w:t>
      </w:r>
      <w:r w:rsidRPr="00BF2828">
        <w:rPr>
          <w:sz w:val="16"/>
          <w:highlight w:val="yellow"/>
        </w:rPr>
        <w:t xml:space="preserve"> </w:t>
      </w:r>
      <w:r w:rsidRPr="00BF2828">
        <w:rPr>
          <w:rStyle w:val="Emphasis"/>
          <w:highlight w:val="yellow"/>
        </w:rPr>
        <w:t>depoliticising</w:t>
      </w:r>
      <w:r w:rsidRPr="00BF2828">
        <w:rPr>
          <w:sz w:val="16"/>
        </w:rPr>
        <w:t xml:space="preserve"> </w:t>
      </w:r>
      <w:r w:rsidRPr="00042213">
        <w:rPr>
          <w:rStyle w:val="StyleUnderline"/>
        </w:rPr>
        <w:t xml:space="preserve">notion of </w:t>
      </w:r>
      <w:r w:rsidRPr="00BF2828">
        <w:rPr>
          <w:rStyle w:val="StyleUnderline"/>
          <w:highlight w:val="yellow"/>
        </w:rPr>
        <w:t>rights</w:t>
      </w:r>
      <w:r w:rsidRPr="00BF2828">
        <w:rPr>
          <w:sz w:val="16"/>
        </w:rPr>
        <w:t xml:space="preserve">. It also determines the narrow notion of needs which restricts their normative value to avoidance of harm and mere survival. </w:t>
      </w:r>
      <w:r w:rsidRPr="00042213">
        <w:rPr>
          <w:rStyle w:val="StyleUnderline"/>
        </w:rPr>
        <w:t>This</w:t>
      </w:r>
      <w:r w:rsidRPr="00BF2828">
        <w:rPr>
          <w:sz w:val="16"/>
        </w:rPr>
        <w:t xml:space="preserve"> point, however, also </w:t>
      </w:r>
      <w:r w:rsidRPr="00BF2828">
        <w:rPr>
          <w:rStyle w:val="StyleUnderline"/>
          <w:highlight w:val="yellow"/>
        </w:rPr>
        <w:t>leaves open</w:t>
      </w:r>
      <w:r w:rsidRPr="00042213">
        <w:rPr>
          <w:rStyle w:val="StyleUnderline"/>
        </w:rPr>
        <w:t xml:space="preserve"> the possibility for an</w:t>
      </w:r>
      <w:r w:rsidRPr="00BF2828">
        <w:rPr>
          <w:sz w:val="16"/>
        </w:rPr>
        <w:t xml:space="preserve"> </w:t>
      </w:r>
      <w:r w:rsidRPr="00BF2828">
        <w:rPr>
          <w:rStyle w:val="Emphasis"/>
          <w:highlight w:val="yellow"/>
        </w:rPr>
        <w:t>alternative</w:t>
      </w:r>
      <w:r w:rsidRPr="00042213">
        <w:rPr>
          <w:rStyle w:val="Emphasis"/>
        </w:rPr>
        <w:t xml:space="preserve"> conception </w:t>
      </w:r>
      <w:r w:rsidRPr="00BF2828">
        <w:rPr>
          <w:rStyle w:val="Emphasis"/>
          <w:highlight w:val="yellow"/>
        </w:rPr>
        <w:t>of</w:t>
      </w:r>
      <w:r w:rsidRPr="00BF2828">
        <w:rPr>
          <w:sz w:val="16"/>
        </w:rPr>
        <w:t xml:space="preserve"> rights and </w:t>
      </w:r>
      <w:r w:rsidRPr="00BF2828">
        <w:rPr>
          <w:rStyle w:val="Emphasis"/>
          <w:highlight w:val="yellow"/>
        </w:rPr>
        <w:t>needs</w:t>
      </w:r>
      <w:r w:rsidRPr="00BF2828">
        <w:rPr>
          <w:sz w:val="16"/>
        </w:rPr>
        <w:t xml:space="preserve">, indeed a needs-based conception of right </w:t>
      </w:r>
      <w:r w:rsidRPr="00BF2828">
        <w:rPr>
          <w:rStyle w:val="StyleUnderline"/>
          <w:highlight w:val="yellow"/>
        </w:rPr>
        <w:t>which</w:t>
      </w:r>
      <w:r w:rsidRPr="00042213">
        <w:rPr>
          <w:rStyle w:val="StyleUnderline"/>
        </w:rPr>
        <w:t xml:space="preserve"> would </w:t>
      </w:r>
      <w:r w:rsidRPr="00BF2828">
        <w:rPr>
          <w:rStyle w:val="StyleUnderline"/>
          <w:highlight w:val="yellow"/>
        </w:rPr>
        <w:t>enhance</w:t>
      </w:r>
      <w:r w:rsidRPr="00042213">
        <w:rPr>
          <w:rStyle w:val="StyleUnderline"/>
        </w:rPr>
        <w:t xml:space="preserve"> the </w:t>
      </w:r>
      <w:r w:rsidRPr="00BF2828">
        <w:rPr>
          <w:rStyle w:val="StyleUnderline"/>
          <w:highlight w:val="yellow"/>
        </w:rPr>
        <w:t>democratic</w:t>
      </w:r>
      <w:r w:rsidRPr="00042213">
        <w:rPr>
          <w:rStyle w:val="StyleUnderline"/>
        </w:rPr>
        <w:t xml:space="preserve"> and revolutionary </w:t>
      </w:r>
      <w:r w:rsidRPr="00BF2828">
        <w:rPr>
          <w:rStyle w:val="StyleUnderline"/>
          <w:highlight w:val="yellow"/>
        </w:rPr>
        <w:t>characteristics</w:t>
      </w:r>
      <w:r w:rsidRPr="00BF2828">
        <w:rPr>
          <w:rStyle w:val="StyleUnderline"/>
        </w:rPr>
        <w:t xml:space="preserve"> of these notions</w:t>
      </w:r>
      <w:r w:rsidRPr="00BF2828">
        <w:rPr>
          <w:sz w:val="16"/>
        </w:rPr>
        <w:t>.</w:t>
      </w:r>
    </w:p>
    <w:p w14:paraId="7FAC6585" w14:textId="77777777" w:rsidR="00E5587A" w:rsidRDefault="00E5587A" w:rsidP="00E5587A"/>
    <w:p w14:paraId="2365A221" w14:textId="77777777" w:rsidR="00E5587A" w:rsidRDefault="00E5587A" w:rsidP="00E5587A">
      <w:pPr>
        <w:pStyle w:val="Heading3"/>
      </w:pPr>
      <w:r>
        <w:t>Link---Algorithmic Management---2NC</w:t>
      </w:r>
    </w:p>
    <w:p w14:paraId="0D098BAE" w14:textId="77777777" w:rsidR="00E5587A" w:rsidRPr="00F75DE2" w:rsidRDefault="00E5587A" w:rsidP="00E5587A">
      <w:pPr>
        <w:pStyle w:val="Heading4"/>
      </w:pPr>
      <w:r>
        <w:t xml:space="preserve">Labor regulation of AM </w:t>
      </w:r>
      <w:r w:rsidRPr="00956809">
        <w:rPr>
          <w:b w:val="0"/>
          <w:bCs/>
        </w:rPr>
        <w:t>(or algorithmic management)</w:t>
      </w:r>
      <w:r>
        <w:t xml:space="preserve"> is </w:t>
      </w:r>
      <w:r w:rsidRPr="00956809">
        <w:rPr>
          <w:u w:val="single"/>
        </w:rPr>
        <w:t>rendered unenforceable</w:t>
      </w:r>
      <w:r>
        <w:t xml:space="preserve"> by AND </w:t>
      </w:r>
      <w:r w:rsidRPr="00956809">
        <w:rPr>
          <w:u w:val="single"/>
        </w:rPr>
        <w:t>sustains</w:t>
      </w:r>
      <w:r>
        <w:t xml:space="preserve"> the power of capital</w:t>
      </w:r>
    </w:p>
    <w:p w14:paraId="424054D3" w14:textId="77777777" w:rsidR="00E5587A" w:rsidRDefault="00E5587A" w:rsidP="00E5587A">
      <w:r>
        <w:t xml:space="preserve">Zoe </w:t>
      </w:r>
      <w:r w:rsidRPr="000F6C81">
        <w:rPr>
          <w:rStyle w:val="Style13ptBold"/>
        </w:rPr>
        <w:t>Adams 24</w:t>
      </w:r>
      <w:r>
        <w:t>, Law Fellow, King's College. Affiliated Lecturer, Law, Law Faculty, University of Cambridge, "Algorithmic Management: A Radical Approach," Journal of Law and Political Economy, Vol. 4, No. 3, pg. 906-934, 2024, HeinOnline. [italics in original]</w:t>
      </w:r>
    </w:p>
    <w:p w14:paraId="3902E87C" w14:textId="77777777" w:rsidR="00E5587A" w:rsidRPr="00F51366" w:rsidRDefault="00E5587A" w:rsidP="00E5587A">
      <w:pPr>
        <w:rPr>
          <w:sz w:val="16"/>
        </w:rPr>
      </w:pPr>
      <w:r w:rsidRPr="00F51366">
        <w:rPr>
          <w:sz w:val="16"/>
        </w:rPr>
        <w:t xml:space="preserve">The </w:t>
      </w:r>
      <w:r w:rsidRPr="00B71D4A">
        <w:rPr>
          <w:rStyle w:val="StyleUnderline"/>
        </w:rPr>
        <w:t>legal form</w:t>
      </w:r>
      <w:r w:rsidRPr="00F51366">
        <w:rPr>
          <w:sz w:val="16"/>
        </w:rPr>
        <w:t xml:space="preserve"> </w:t>
      </w:r>
      <w:r w:rsidRPr="00B71D4A">
        <w:rPr>
          <w:rStyle w:val="Emphasis"/>
        </w:rPr>
        <w:t>profoundly</w:t>
      </w:r>
      <w:r w:rsidRPr="00F51366">
        <w:rPr>
          <w:sz w:val="16"/>
        </w:rPr>
        <w:t xml:space="preserve"> </w:t>
      </w:r>
      <w:r w:rsidRPr="00B71D4A">
        <w:rPr>
          <w:rStyle w:val="StyleUnderline"/>
        </w:rPr>
        <w:t>shapes how</w:t>
      </w:r>
      <w:r w:rsidRPr="00F51366">
        <w:rPr>
          <w:sz w:val="16"/>
        </w:rPr>
        <w:t xml:space="preserve"> the </w:t>
      </w:r>
      <w:r w:rsidRPr="00B71D4A">
        <w:rPr>
          <w:rStyle w:val="StyleUnderline"/>
        </w:rPr>
        <w:t>law perceives that which it is called on to regulate, and</w:t>
      </w:r>
      <w:r w:rsidRPr="00F51366">
        <w:rPr>
          <w:sz w:val="16"/>
        </w:rPr>
        <w:t xml:space="preserve"> so </w:t>
      </w:r>
      <w:r w:rsidRPr="00B71D4A">
        <w:rPr>
          <w:rStyle w:val="Emphasis"/>
        </w:rPr>
        <w:t>constrains</w:t>
      </w:r>
      <w:r w:rsidRPr="00F51366">
        <w:rPr>
          <w:sz w:val="16"/>
        </w:rPr>
        <w:t xml:space="preserve"> the </w:t>
      </w:r>
      <w:r w:rsidRPr="00B71D4A">
        <w:rPr>
          <w:rStyle w:val="Emphasis"/>
        </w:rPr>
        <w:t>effects and effectiveness</w:t>
      </w:r>
      <w:r w:rsidRPr="00F51366">
        <w:rPr>
          <w:sz w:val="16"/>
        </w:rPr>
        <w:t xml:space="preserve"> </w:t>
      </w:r>
      <w:r w:rsidRPr="00B71D4A">
        <w:rPr>
          <w:rStyle w:val="StyleUnderline"/>
        </w:rPr>
        <w:t xml:space="preserve">of </w:t>
      </w:r>
      <w:r w:rsidRPr="00C6117F">
        <w:rPr>
          <w:rStyle w:val="StyleUnderline"/>
          <w:highlight w:val="yellow"/>
        </w:rPr>
        <w:t>legal reg</w:t>
      </w:r>
      <w:r w:rsidRPr="00B71D4A">
        <w:rPr>
          <w:rStyle w:val="StyleUnderline"/>
        </w:rPr>
        <w:t>ulation introduced to</w:t>
      </w:r>
      <w:r w:rsidRPr="00F51366">
        <w:rPr>
          <w:sz w:val="16"/>
        </w:rPr>
        <w:t xml:space="preserve"> </w:t>
      </w:r>
      <w:r w:rsidRPr="00B71D4A">
        <w:rPr>
          <w:rStyle w:val="Emphasis"/>
        </w:rPr>
        <w:t>"respond"</w:t>
      </w:r>
      <w:r w:rsidRPr="00F51366">
        <w:rPr>
          <w:sz w:val="16"/>
        </w:rPr>
        <w:t xml:space="preserve"> </w:t>
      </w:r>
      <w:r w:rsidRPr="00B71D4A">
        <w:rPr>
          <w:rStyle w:val="StyleUnderline"/>
        </w:rPr>
        <w:t>to</w:t>
      </w:r>
      <w:r w:rsidRPr="00F51366">
        <w:rPr>
          <w:sz w:val="16"/>
        </w:rPr>
        <w:t xml:space="preserve"> observed </w:t>
      </w:r>
      <w:r w:rsidRPr="00B71D4A">
        <w:rPr>
          <w:rStyle w:val="StyleUnderline"/>
        </w:rPr>
        <w:t>harms</w:t>
      </w:r>
      <w:r w:rsidRPr="00F51366">
        <w:rPr>
          <w:sz w:val="16"/>
        </w:rPr>
        <w:t xml:space="preserve">, such as those </w:t>
      </w:r>
      <w:r w:rsidRPr="00B71D4A">
        <w:rPr>
          <w:rStyle w:val="StyleUnderline"/>
        </w:rPr>
        <w:t>posed by</w:t>
      </w:r>
      <w:r w:rsidRPr="00F51366">
        <w:rPr>
          <w:sz w:val="16"/>
        </w:rPr>
        <w:t xml:space="preserve"> </w:t>
      </w:r>
      <w:r w:rsidRPr="00B71D4A">
        <w:rPr>
          <w:rStyle w:val="Emphasis"/>
        </w:rPr>
        <w:t>a</w:t>
      </w:r>
      <w:r w:rsidRPr="00F51366">
        <w:rPr>
          <w:sz w:val="16"/>
        </w:rPr>
        <w:t xml:space="preserve">lgorithmic </w:t>
      </w:r>
      <w:r w:rsidRPr="00B71D4A">
        <w:rPr>
          <w:rStyle w:val="Emphasis"/>
        </w:rPr>
        <w:t>m</w:t>
      </w:r>
      <w:r w:rsidRPr="00F51366">
        <w:rPr>
          <w:sz w:val="16"/>
        </w:rPr>
        <w:t xml:space="preserve">anagement. This is because </w:t>
      </w:r>
      <w:r w:rsidRPr="00B71D4A">
        <w:rPr>
          <w:rStyle w:val="StyleUnderline"/>
        </w:rPr>
        <w:t>it</w:t>
      </w:r>
      <w:r w:rsidRPr="00F51366">
        <w:rPr>
          <w:sz w:val="16"/>
        </w:rPr>
        <w:t xml:space="preserve"> </w:t>
      </w:r>
      <w:r w:rsidRPr="00C6117F">
        <w:rPr>
          <w:rStyle w:val="Emphasis"/>
          <w:sz w:val="24"/>
          <w:szCs w:val="24"/>
          <w:highlight w:val="yellow"/>
        </w:rPr>
        <w:t>abstracts socioeconomic relations</w:t>
      </w:r>
      <w:r w:rsidRPr="00C6117F">
        <w:rPr>
          <w:sz w:val="16"/>
          <w:highlight w:val="yellow"/>
        </w:rPr>
        <w:t xml:space="preserve"> </w:t>
      </w:r>
      <w:r w:rsidRPr="00C6117F">
        <w:rPr>
          <w:rStyle w:val="StyleUnderline"/>
          <w:highlight w:val="yellow"/>
        </w:rPr>
        <w:t>from</w:t>
      </w:r>
      <w:r w:rsidRPr="00B71D4A">
        <w:rPr>
          <w:rStyle w:val="StyleUnderline"/>
        </w:rPr>
        <w:t xml:space="preserve"> their</w:t>
      </w:r>
      <w:r w:rsidRPr="00F51366">
        <w:rPr>
          <w:sz w:val="16"/>
        </w:rPr>
        <w:t xml:space="preserve"> </w:t>
      </w:r>
      <w:r w:rsidRPr="00C6117F">
        <w:rPr>
          <w:rStyle w:val="Emphasis"/>
          <w:highlight w:val="yellow"/>
        </w:rPr>
        <w:t>structural</w:t>
      </w:r>
      <w:r w:rsidRPr="00C6117F">
        <w:rPr>
          <w:sz w:val="16"/>
          <w:highlight w:val="yellow"/>
        </w:rPr>
        <w:t xml:space="preserve"> </w:t>
      </w:r>
      <w:r w:rsidRPr="00C6117F">
        <w:rPr>
          <w:rStyle w:val="StyleUnderline"/>
          <w:highlight w:val="yellow"/>
        </w:rPr>
        <w:t>context</w:t>
      </w:r>
      <w:r w:rsidRPr="00B71D4A">
        <w:rPr>
          <w:rStyle w:val="StyleUnderline"/>
        </w:rPr>
        <w:t>, obscuring the power relations that underpin them</w:t>
      </w:r>
      <w:r w:rsidRPr="00F51366">
        <w:rPr>
          <w:sz w:val="16"/>
        </w:rPr>
        <w:t xml:space="preserve"> (Adams 2022a). </w:t>
      </w:r>
      <w:r w:rsidRPr="00B71D4A">
        <w:rPr>
          <w:rStyle w:val="StyleUnderline"/>
        </w:rPr>
        <w:t>In the realm of</w:t>
      </w:r>
      <w:r w:rsidRPr="00F51366">
        <w:rPr>
          <w:sz w:val="16"/>
        </w:rPr>
        <w:t xml:space="preserve"> </w:t>
      </w:r>
      <w:r w:rsidRPr="00C6117F">
        <w:rPr>
          <w:rStyle w:val="Emphasis"/>
          <w:highlight w:val="yellow"/>
        </w:rPr>
        <w:t>labor law</w:t>
      </w:r>
      <w:r w:rsidRPr="00F51366">
        <w:rPr>
          <w:sz w:val="16"/>
        </w:rPr>
        <w:t xml:space="preserve">,7 for example, </w:t>
      </w:r>
      <w:r w:rsidRPr="00B71D4A">
        <w:rPr>
          <w:rStyle w:val="StyleUnderline"/>
        </w:rPr>
        <w:t>despite being framed as a mechanism for</w:t>
      </w:r>
      <w:r w:rsidRPr="00F51366">
        <w:rPr>
          <w:sz w:val="16"/>
        </w:rPr>
        <w:t xml:space="preserve"> </w:t>
      </w:r>
      <w:r w:rsidRPr="00B71D4A">
        <w:rPr>
          <w:rStyle w:val="Emphasis"/>
        </w:rPr>
        <w:t>regulating</w:t>
      </w:r>
      <w:r w:rsidRPr="00F51366">
        <w:rPr>
          <w:sz w:val="16"/>
        </w:rPr>
        <w:t xml:space="preserve"> the </w:t>
      </w:r>
      <w:r w:rsidRPr="00B71D4A">
        <w:rPr>
          <w:rStyle w:val="StyleUnderline"/>
        </w:rPr>
        <w:t xml:space="preserve">power that employers exercise over workers and production, the law's </w:t>
      </w:r>
      <w:r w:rsidRPr="00C6117F">
        <w:rPr>
          <w:rStyle w:val="StyleUnderline"/>
        </w:rPr>
        <w:t>structure</w:t>
      </w:r>
      <w:r w:rsidRPr="00F51366">
        <w:rPr>
          <w:sz w:val="16"/>
        </w:rPr>
        <w:t xml:space="preserve"> </w:t>
      </w:r>
      <w:r w:rsidRPr="00B71D4A">
        <w:rPr>
          <w:rStyle w:val="Emphasis"/>
        </w:rPr>
        <w:t xml:space="preserve">constrains its </w:t>
      </w:r>
      <w:r w:rsidRPr="00C6117F">
        <w:rPr>
          <w:rStyle w:val="Emphasis"/>
          <w:highlight w:val="yellow"/>
        </w:rPr>
        <w:t>understanding</w:t>
      </w:r>
      <w:r w:rsidRPr="00F51366">
        <w:rPr>
          <w:sz w:val="16"/>
        </w:rPr>
        <w:t xml:space="preserve"> </w:t>
      </w:r>
      <w:r w:rsidRPr="00B71D4A">
        <w:rPr>
          <w:rStyle w:val="StyleUnderline"/>
        </w:rPr>
        <w:t>of the origins of that power in ways that</w:t>
      </w:r>
      <w:r w:rsidRPr="00F51366">
        <w:rPr>
          <w:sz w:val="16"/>
        </w:rPr>
        <w:t xml:space="preserve"> limit or </w:t>
      </w:r>
      <w:r w:rsidRPr="00C6117F">
        <w:rPr>
          <w:rStyle w:val="Emphasis"/>
          <w:sz w:val="24"/>
          <w:szCs w:val="24"/>
          <w:highlight w:val="yellow"/>
        </w:rPr>
        <w:t>shape its effects</w:t>
      </w:r>
      <w:r w:rsidRPr="00F51366">
        <w:rPr>
          <w:sz w:val="16"/>
        </w:rPr>
        <w:t xml:space="preserve"> (ibid.). For example, because of the law's assumption as to the freedom and equality of contracting parties, </w:t>
      </w:r>
      <w:r w:rsidRPr="004539DE">
        <w:rPr>
          <w:rStyle w:val="StyleUnderline"/>
        </w:rPr>
        <w:t>the law tends to frame observed inequalities as a product</w:t>
      </w:r>
      <w:r w:rsidRPr="00F51366">
        <w:rPr>
          <w:sz w:val="16"/>
        </w:rPr>
        <w:t xml:space="preserve"> </w:t>
      </w:r>
      <w:r w:rsidRPr="004539DE">
        <w:rPr>
          <w:rStyle w:val="Emphasis"/>
        </w:rPr>
        <w:t>not of underlying structures</w:t>
      </w:r>
      <w:r w:rsidRPr="00F51366">
        <w:rPr>
          <w:sz w:val="16"/>
        </w:rPr>
        <w:t xml:space="preserve"> </w:t>
      </w:r>
      <w:r w:rsidRPr="004539DE">
        <w:rPr>
          <w:rStyle w:val="StyleUnderline"/>
        </w:rPr>
        <w:t>and</w:t>
      </w:r>
      <w:r w:rsidRPr="00F51366">
        <w:rPr>
          <w:sz w:val="16"/>
        </w:rPr>
        <w:t xml:space="preserve"> </w:t>
      </w:r>
      <w:r w:rsidRPr="004539DE">
        <w:rPr>
          <w:rStyle w:val="Emphasis"/>
        </w:rPr>
        <w:t>legally maintained</w:t>
      </w:r>
      <w:r w:rsidRPr="00F51366">
        <w:rPr>
          <w:sz w:val="16"/>
        </w:rPr>
        <w:t xml:space="preserve"> </w:t>
      </w:r>
      <w:r w:rsidRPr="004539DE">
        <w:rPr>
          <w:rStyle w:val="StyleUnderline"/>
        </w:rPr>
        <w:t>property relations, but of</w:t>
      </w:r>
      <w:r w:rsidRPr="00F51366">
        <w:rPr>
          <w:sz w:val="16"/>
        </w:rPr>
        <w:t xml:space="preserve"> </w:t>
      </w:r>
      <w:r w:rsidRPr="004539DE">
        <w:rPr>
          <w:rStyle w:val="Emphasis"/>
        </w:rPr>
        <w:t>isolated deviations</w:t>
      </w:r>
      <w:r w:rsidRPr="00F51366">
        <w:rPr>
          <w:sz w:val="16"/>
        </w:rPr>
        <w:t xml:space="preserve"> </w:t>
      </w:r>
      <w:r w:rsidRPr="004539DE">
        <w:rPr>
          <w:rStyle w:val="StyleUnderline"/>
        </w:rPr>
        <w:t>from a norm of equality and freedom</w:t>
      </w:r>
      <w:r w:rsidRPr="00F51366">
        <w:rPr>
          <w:sz w:val="16"/>
        </w:rPr>
        <w:t xml:space="preserve">, or as the product of the free decisions </w:t>
      </w:r>
      <w:r w:rsidRPr="00F51366">
        <w:rPr>
          <w:i/>
          <w:iCs/>
          <w:sz w:val="16"/>
        </w:rPr>
        <w:t>of</w:t>
      </w:r>
      <w:r w:rsidRPr="00F51366">
        <w:rPr>
          <w:sz w:val="16"/>
        </w:rPr>
        <w:t xml:space="preserve"> equal subjects-such as the free undertaking by contracting parties of contractual rights and obligations that are then deemed to create a position of hierarchy or inequality, the effects of which labor law is then deemed to respond to (Adams 2022a). This </w:t>
      </w:r>
      <w:r w:rsidRPr="004539DE">
        <w:rPr>
          <w:rStyle w:val="StyleUnderline"/>
        </w:rPr>
        <w:t>limits the</w:t>
      </w:r>
      <w:r w:rsidRPr="00F51366">
        <w:rPr>
          <w:sz w:val="16"/>
        </w:rPr>
        <w:t xml:space="preserve"> </w:t>
      </w:r>
      <w:r w:rsidRPr="004539DE">
        <w:rPr>
          <w:rStyle w:val="Emphasis"/>
        </w:rPr>
        <w:t>extent</w:t>
      </w:r>
      <w:r w:rsidRPr="00F51366">
        <w:rPr>
          <w:sz w:val="16"/>
        </w:rPr>
        <w:t xml:space="preserve"> </w:t>
      </w:r>
      <w:r w:rsidRPr="004539DE">
        <w:rPr>
          <w:rStyle w:val="StyleUnderline"/>
        </w:rPr>
        <w:t>to which the law can</w:t>
      </w:r>
      <w:r w:rsidRPr="00F51366">
        <w:rPr>
          <w:sz w:val="16"/>
        </w:rPr>
        <w:t xml:space="preserve"> recognize the existence of, and </w:t>
      </w:r>
      <w:r w:rsidRPr="004539DE">
        <w:rPr>
          <w:rStyle w:val="Emphasis"/>
        </w:rPr>
        <w:t>regulate the effects</w:t>
      </w:r>
      <w:r w:rsidRPr="00F51366">
        <w:rPr>
          <w:sz w:val="16"/>
        </w:rPr>
        <w:t xml:space="preserve"> </w:t>
      </w:r>
      <w:r w:rsidRPr="004539DE">
        <w:rPr>
          <w:rStyle w:val="StyleUnderline"/>
        </w:rPr>
        <w:t xml:space="preserve">of, </w:t>
      </w:r>
      <w:r w:rsidRPr="00C6117F">
        <w:rPr>
          <w:rStyle w:val="StyleUnderline"/>
          <w:highlight w:val="yellow"/>
        </w:rPr>
        <w:t>employer power</w:t>
      </w:r>
      <w:r w:rsidRPr="004539DE">
        <w:rPr>
          <w:rStyle w:val="StyleUnderline"/>
        </w:rPr>
        <w:t>, particularly when it</w:t>
      </w:r>
      <w:r w:rsidRPr="00F51366">
        <w:rPr>
          <w:sz w:val="16"/>
        </w:rPr>
        <w:t xml:space="preserve"> </w:t>
      </w:r>
      <w:r w:rsidRPr="007A0A1A">
        <w:rPr>
          <w:rStyle w:val="Emphasis"/>
          <w:highlight w:val="yellow"/>
        </w:rPr>
        <w:t>doesn't manifest</w:t>
      </w:r>
      <w:r w:rsidRPr="004539DE">
        <w:rPr>
          <w:rStyle w:val="Emphasis"/>
        </w:rPr>
        <w:t xml:space="preserve"> itself</w:t>
      </w:r>
      <w:r w:rsidRPr="00F51366">
        <w:rPr>
          <w:sz w:val="16"/>
        </w:rPr>
        <w:t xml:space="preserve"> </w:t>
      </w:r>
      <w:r w:rsidRPr="007A0A1A">
        <w:rPr>
          <w:rStyle w:val="StyleUnderline"/>
          <w:highlight w:val="yellow"/>
        </w:rPr>
        <w:t>in</w:t>
      </w:r>
      <w:r w:rsidRPr="004539DE">
        <w:rPr>
          <w:rStyle w:val="StyleUnderline"/>
        </w:rPr>
        <w:t xml:space="preserve"> the structure of the</w:t>
      </w:r>
      <w:r w:rsidRPr="00F51366">
        <w:rPr>
          <w:sz w:val="16"/>
        </w:rPr>
        <w:t xml:space="preserve"> </w:t>
      </w:r>
      <w:r w:rsidRPr="007A0A1A">
        <w:rPr>
          <w:rStyle w:val="Emphasis"/>
          <w:highlight w:val="yellow"/>
        </w:rPr>
        <w:t>contract</w:t>
      </w:r>
      <w:r w:rsidRPr="00F51366">
        <w:rPr>
          <w:sz w:val="16"/>
        </w:rPr>
        <w:t xml:space="preserve"> </w:t>
      </w:r>
      <w:r w:rsidRPr="004539DE">
        <w:rPr>
          <w:rStyle w:val="StyleUnderline"/>
        </w:rPr>
        <w:t>by which workers are hired</w:t>
      </w:r>
      <w:r w:rsidRPr="00F51366">
        <w:rPr>
          <w:sz w:val="16"/>
        </w:rPr>
        <w:t xml:space="preserve">, </w:t>
      </w:r>
      <w:r w:rsidRPr="007A0A1A">
        <w:rPr>
          <w:rStyle w:val="Emphasis"/>
          <w:szCs w:val="28"/>
          <w:highlight w:val="yellow"/>
        </w:rPr>
        <w:t>rendering labor law underinclusive</w:t>
      </w:r>
      <w:r w:rsidRPr="00F51366">
        <w:rPr>
          <w:sz w:val="16"/>
        </w:rPr>
        <w:t>.</w:t>
      </w:r>
    </w:p>
    <w:p w14:paraId="3F9DC1FA" w14:textId="77777777" w:rsidR="00E5587A" w:rsidRPr="00F51366" w:rsidRDefault="00E5587A" w:rsidP="00E5587A">
      <w:pPr>
        <w:rPr>
          <w:sz w:val="16"/>
        </w:rPr>
      </w:pPr>
      <w:r w:rsidRPr="00F51366">
        <w:rPr>
          <w:sz w:val="16"/>
        </w:rPr>
        <w:t xml:space="preserve">While this is a problem that is pervasive within labor law generally, and leaves outside the scope of labor law protection many people who are dependent on working for others in order to live, </w:t>
      </w:r>
      <w:r w:rsidRPr="00DD43B2">
        <w:rPr>
          <w:rStyle w:val="StyleUnderline"/>
        </w:rPr>
        <w:t>it is</w:t>
      </w:r>
      <w:r w:rsidRPr="00F51366">
        <w:rPr>
          <w:sz w:val="16"/>
        </w:rPr>
        <w:t xml:space="preserve"> particularly </w:t>
      </w:r>
      <w:r w:rsidRPr="00DD43B2">
        <w:rPr>
          <w:rStyle w:val="Emphasis"/>
        </w:rPr>
        <w:t>problematic</w:t>
      </w:r>
      <w:r w:rsidRPr="00F51366">
        <w:rPr>
          <w:sz w:val="16"/>
        </w:rPr>
        <w:t xml:space="preserve"> </w:t>
      </w:r>
      <w:r w:rsidRPr="00DD43B2">
        <w:rPr>
          <w:rStyle w:val="StyleUnderline"/>
        </w:rPr>
        <w:t>in the context of</w:t>
      </w:r>
      <w:r w:rsidRPr="00F51366">
        <w:rPr>
          <w:sz w:val="16"/>
        </w:rPr>
        <w:t xml:space="preserve"> </w:t>
      </w:r>
      <w:r w:rsidRPr="00C6117F">
        <w:rPr>
          <w:rStyle w:val="Emphasis"/>
          <w:highlight w:val="yellow"/>
        </w:rPr>
        <w:t>a</w:t>
      </w:r>
      <w:r w:rsidRPr="00DD43B2">
        <w:rPr>
          <w:rStyle w:val="Emphasis"/>
        </w:rPr>
        <w:t xml:space="preserve">lgorithmically </w:t>
      </w:r>
      <w:r w:rsidRPr="00C6117F">
        <w:rPr>
          <w:rStyle w:val="Emphasis"/>
          <w:highlight w:val="yellow"/>
        </w:rPr>
        <w:t>m</w:t>
      </w:r>
      <w:r w:rsidRPr="00DD43B2">
        <w:rPr>
          <w:rStyle w:val="Emphasis"/>
        </w:rPr>
        <w:t xml:space="preserve">anaged </w:t>
      </w:r>
      <w:r w:rsidRPr="00C6117F">
        <w:rPr>
          <w:rStyle w:val="Emphasis"/>
          <w:highlight w:val="yellow"/>
        </w:rPr>
        <w:t>workplaces</w:t>
      </w:r>
      <w:r w:rsidRPr="00F51366">
        <w:rPr>
          <w:sz w:val="16"/>
        </w:rPr>
        <w:t xml:space="preserve"> </w:t>
      </w:r>
      <w:r w:rsidRPr="00DD43B2">
        <w:rPr>
          <w:rStyle w:val="StyleUnderline"/>
        </w:rPr>
        <w:t>where the affordances of algorithmic technologies are</w:t>
      </w:r>
      <w:r w:rsidRPr="00F51366">
        <w:rPr>
          <w:sz w:val="16"/>
        </w:rPr>
        <w:t xml:space="preserve"> often </w:t>
      </w:r>
      <w:r w:rsidRPr="00221670">
        <w:rPr>
          <w:rStyle w:val="Emphasis"/>
          <w:i/>
          <w:iCs w:val="0"/>
          <w:sz w:val="24"/>
          <w:szCs w:val="24"/>
          <w:highlight w:val="yellow"/>
        </w:rPr>
        <w:t>harnessed</w:t>
      </w:r>
      <w:r w:rsidRPr="00221670">
        <w:rPr>
          <w:rStyle w:val="Emphasis"/>
          <w:sz w:val="24"/>
          <w:szCs w:val="24"/>
          <w:highlight w:val="yellow"/>
        </w:rPr>
        <w:t xml:space="preserve"> to replace traditional contractual</w:t>
      </w:r>
      <w:r w:rsidRPr="00DD43B2">
        <w:rPr>
          <w:rStyle w:val="Emphasis"/>
          <w:sz w:val="24"/>
          <w:szCs w:val="24"/>
        </w:rPr>
        <w:t xml:space="preserve"> and bureaucratic </w:t>
      </w:r>
      <w:r w:rsidRPr="00221670">
        <w:rPr>
          <w:rStyle w:val="Emphasis"/>
          <w:sz w:val="24"/>
          <w:szCs w:val="24"/>
          <w:highlight w:val="yellow"/>
        </w:rPr>
        <w:t>mech</w:t>
      </w:r>
      <w:r w:rsidRPr="00DD43B2">
        <w:rPr>
          <w:rStyle w:val="Emphasis"/>
          <w:sz w:val="24"/>
          <w:szCs w:val="24"/>
        </w:rPr>
        <w:t xml:space="preserve">anisms </w:t>
      </w:r>
      <w:r w:rsidRPr="00221670">
        <w:rPr>
          <w:rStyle w:val="Emphasis"/>
          <w:sz w:val="24"/>
          <w:szCs w:val="24"/>
          <w:highlight w:val="yellow"/>
        </w:rPr>
        <w:t>of control</w:t>
      </w:r>
      <w:r w:rsidRPr="00221670">
        <w:rPr>
          <w:sz w:val="16"/>
          <w:highlight w:val="yellow"/>
        </w:rPr>
        <w:t xml:space="preserve">, </w:t>
      </w:r>
      <w:r w:rsidRPr="00221670">
        <w:rPr>
          <w:rStyle w:val="StyleUnderline"/>
          <w:highlight w:val="yellow"/>
        </w:rPr>
        <w:t>leaving</w:t>
      </w:r>
      <w:r w:rsidRPr="00221670">
        <w:rPr>
          <w:sz w:val="16"/>
          <w:highlight w:val="yellow"/>
        </w:rPr>
        <w:t xml:space="preserve"> </w:t>
      </w:r>
      <w:r w:rsidRPr="00221670">
        <w:rPr>
          <w:rStyle w:val="Emphasis"/>
          <w:highlight w:val="yellow"/>
        </w:rPr>
        <w:t>no</w:t>
      </w:r>
      <w:r w:rsidRPr="00DD43B2">
        <w:rPr>
          <w:rStyle w:val="Emphasis"/>
        </w:rPr>
        <w:t xml:space="preserve"> clear </w:t>
      </w:r>
      <w:r w:rsidRPr="00221670">
        <w:rPr>
          <w:rStyle w:val="Emphasis"/>
          <w:highlight w:val="yellow"/>
        </w:rPr>
        <w:t>"legally legible" manifestation</w:t>
      </w:r>
      <w:r w:rsidRPr="00F51366">
        <w:rPr>
          <w:sz w:val="16"/>
        </w:rPr>
        <w:t xml:space="preserve"> </w:t>
      </w:r>
      <w:r w:rsidRPr="00DD43B2">
        <w:rPr>
          <w:rStyle w:val="StyleUnderline"/>
        </w:rPr>
        <w:t xml:space="preserve">of control </w:t>
      </w:r>
      <w:r w:rsidRPr="00221670">
        <w:rPr>
          <w:rStyle w:val="StyleUnderline"/>
          <w:highlight w:val="yellow"/>
        </w:rPr>
        <w:t>to which</w:t>
      </w:r>
      <w:r w:rsidRPr="00DD43B2">
        <w:rPr>
          <w:rStyle w:val="StyleUnderline"/>
        </w:rPr>
        <w:t xml:space="preserve"> the </w:t>
      </w:r>
      <w:r w:rsidRPr="00221670">
        <w:rPr>
          <w:rStyle w:val="StyleUnderline"/>
          <w:highlight w:val="yellow"/>
        </w:rPr>
        <w:t>law can</w:t>
      </w:r>
      <w:r w:rsidRPr="00B2190D">
        <w:rPr>
          <w:sz w:val="16"/>
        </w:rPr>
        <w:t xml:space="preserve"> </w:t>
      </w:r>
      <w:r w:rsidRPr="00B2190D">
        <w:rPr>
          <w:rStyle w:val="Emphasis"/>
        </w:rPr>
        <w:t>cling</w:t>
      </w:r>
      <w:r w:rsidRPr="00F51366">
        <w:rPr>
          <w:sz w:val="16"/>
        </w:rPr>
        <w:t xml:space="preserve"> </w:t>
      </w:r>
      <w:r w:rsidRPr="00DD43B2">
        <w:rPr>
          <w:rStyle w:val="StyleUnderline"/>
        </w:rPr>
        <w:t>when analyzing working relations and</w:t>
      </w:r>
      <w:r w:rsidRPr="00F51366">
        <w:rPr>
          <w:sz w:val="16"/>
        </w:rPr>
        <w:t xml:space="preserve"> when </w:t>
      </w:r>
      <w:r w:rsidRPr="00B2190D">
        <w:rPr>
          <w:rStyle w:val="Emphasis"/>
          <w:highlight w:val="yellow"/>
        </w:rPr>
        <w:t>respond</w:t>
      </w:r>
      <w:r w:rsidRPr="00DD43B2">
        <w:rPr>
          <w:rStyle w:val="Emphasis"/>
        </w:rPr>
        <w:t>ing</w:t>
      </w:r>
      <w:r w:rsidRPr="00F51366">
        <w:rPr>
          <w:sz w:val="16"/>
        </w:rPr>
        <w:t xml:space="preserve"> </w:t>
      </w:r>
      <w:r w:rsidRPr="00DD43B2">
        <w:rPr>
          <w:rStyle w:val="StyleUnderline"/>
        </w:rPr>
        <w:t>to the potential for abuse of power that</w:t>
      </w:r>
      <w:r w:rsidRPr="00F51366">
        <w:rPr>
          <w:sz w:val="16"/>
        </w:rPr>
        <w:t xml:space="preserve"> </w:t>
      </w:r>
      <w:r w:rsidRPr="00DD43B2">
        <w:rPr>
          <w:rStyle w:val="Emphasis"/>
        </w:rPr>
        <w:t>capitalistic control</w:t>
      </w:r>
      <w:r w:rsidRPr="00F51366">
        <w:rPr>
          <w:sz w:val="16"/>
        </w:rPr>
        <w:t xml:space="preserve"> </w:t>
      </w:r>
      <w:r w:rsidRPr="00DD43B2">
        <w:rPr>
          <w:rStyle w:val="StyleUnderline"/>
        </w:rPr>
        <w:t>implies</w:t>
      </w:r>
      <w:r w:rsidRPr="00F51366">
        <w:rPr>
          <w:sz w:val="16"/>
        </w:rPr>
        <w:t xml:space="preserve"> (Adams 2022b). Thus, whereas historically labor law identified the existence of the control overwork that is deemed a prerequisite for the employee status that secures access to labor law rights with contractually mediated rights of control, often inferred from the presence of a managerial hierarchy and express rules and procedures, </w:t>
      </w:r>
      <w:r w:rsidRPr="0034238F">
        <w:rPr>
          <w:rStyle w:val="StyleUnderline"/>
        </w:rPr>
        <w:t xml:space="preserve">algorithmic management is predicated on </w:t>
      </w:r>
      <w:r w:rsidRPr="00B846C3">
        <w:rPr>
          <w:rStyle w:val="StyleUnderline"/>
          <w:highlight w:val="yellow"/>
        </w:rPr>
        <w:t>employers</w:t>
      </w:r>
      <w:r w:rsidRPr="0034238F">
        <w:rPr>
          <w:rStyle w:val="StyleUnderline"/>
        </w:rPr>
        <w:t xml:space="preserve"> being able to</w:t>
      </w:r>
      <w:r w:rsidRPr="00F51366">
        <w:rPr>
          <w:sz w:val="16"/>
        </w:rPr>
        <w:t xml:space="preserve"> </w:t>
      </w:r>
      <w:r w:rsidRPr="00B846C3">
        <w:rPr>
          <w:rStyle w:val="Emphasis"/>
          <w:highlight w:val="yellow"/>
        </w:rPr>
        <w:t>subtly influence</w:t>
      </w:r>
      <w:r w:rsidRPr="00B846C3">
        <w:rPr>
          <w:sz w:val="16"/>
          <w:highlight w:val="yellow"/>
        </w:rPr>
        <w:t xml:space="preserve"> </w:t>
      </w:r>
      <w:r w:rsidRPr="00B846C3">
        <w:rPr>
          <w:rStyle w:val="StyleUnderline"/>
          <w:highlight w:val="yellow"/>
        </w:rPr>
        <w:t>worker</w:t>
      </w:r>
      <w:r w:rsidRPr="0034238F">
        <w:rPr>
          <w:rStyle w:val="StyleUnderline"/>
        </w:rPr>
        <w:t xml:space="preserve"> behavior </w:t>
      </w:r>
      <w:r w:rsidRPr="00B846C3">
        <w:rPr>
          <w:rStyle w:val="StyleUnderline"/>
          <w:highlight w:val="yellow"/>
        </w:rPr>
        <w:t>through</w:t>
      </w:r>
      <w:r w:rsidRPr="0034238F">
        <w:rPr>
          <w:rStyle w:val="StyleUnderline"/>
        </w:rPr>
        <w:t xml:space="preserve"> a combination of</w:t>
      </w:r>
      <w:r w:rsidRPr="00F51366">
        <w:rPr>
          <w:sz w:val="16"/>
        </w:rPr>
        <w:t xml:space="preserve"> </w:t>
      </w:r>
      <w:r w:rsidRPr="00B846C3">
        <w:rPr>
          <w:rStyle w:val="Emphasis"/>
          <w:highlight w:val="yellow"/>
        </w:rPr>
        <w:t>increased</w:t>
      </w:r>
      <w:r w:rsidRPr="0034238F">
        <w:rPr>
          <w:rStyle w:val="Emphasis"/>
        </w:rPr>
        <w:t xml:space="preserve"> labor </w:t>
      </w:r>
      <w:r w:rsidRPr="00B846C3">
        <w:rPr>
          <w:rStyle w:val="Emphasis"/>
          <w:highlight w:val="yellow"/>
        </w:rPr>
        <w:t>precarity</w:t>
      </w:r>
      <w:r w:rsidRPr="00F51366">
        <w:rPr>
          <w:sz w:val="16"/>
        </w:rPr>
        <w:t>-</w:t>
      </w:r>
      <w:r w:rsidRPr="0034238F">
        <w:rPr>
          <w:rStyle w:val="StyleUnderline"/>
        </w:rPr>
        <w:t>making it</w:t>
      </w:r>
      <w:r w:rsidRPr="00F51366">
        <w:rPr>
          <w:sz w:val="16"/>
        </w:rPr>
        <w:t xml:space="preserve"> </w:t>
      </w:r>
      <w:r w:rsidRPr="0034238F">
        <w:rPr>
          <w:rStyle w:val="Emphasis"/>
        </w:rPr>
        <w:t>difficult</w:t>
      </w:r>
      <w:r w:rsidRPr="00F51366">
        <w:rPr>
          <w:sz w:val="16"/>
        </w:rPr>
        <w:t xml:space="preserve"> </w:t>
      </w:r>
      <w:r w:rsidRPr="0034238F">
        <w:rPr>
          <w:rStyle w:val="StyleUnderline"/>
        </w:rPr>
        <w:t>for workers to refuse even</w:t>
      </w:r>
      <w:r w:rsidRPr="00F51366">
        <w:rPr>
          <w:sz w:val="16"/>
        </w:rPr>
        <w:t xml:space="preserve"> </w:t>
      </w:r>
      <w:r w:rsidRPr="0034238F">
        <w:rPr>
          <w:rStyle w:val="Emphasis"/>
        </w:rPr>
        <w:t>formally voluntary</w:t>
      </w:r>
      <w:r w:rsidRPr="00F51366">
        <w:rPr>
          <w:sz w:val="16"/>
        </w:rPr>
        <w:t xml:space="preserve"> </w:t>
      </w:r>
      <w:r w:rsidRPr="0034238F">
        <w:rPr>
          <w:rStyle w:val="StyleUnderline"/>
        </w:rPr>
        <w:t>opportunities</w:t>
      </w:r>
      <w:r w:rsidRPr="00F51366">
        <w:rPr>
          <w:sz w:val="16"/>
        </w:rPr>
        <w:t xml:space="preserve"> and requests-</w:t>
      </w:r>
      <w:r w:rsidRPr="00B846C3">
        <w:rPr>
          <w:rStyle w:val="StyleUnderline"/>
          <w:highlight w:val="yellow"/>
        </w:rPr>
        <w:t>and</w:t>
      </w:r>
      <w:r w:rsidRPr="0034238F">
        <w:rPr>
          <w:rStyle w:val="StyleUnderline"/>
        </w:rPr>
        <w:t xml:space="preserve"> through an</w:t>
      </w:r>
      <w:r w:rsidRPr="00F51366">
        <w:rPr>
          <w:sz w:val="16"/>
        </w:rPr>
        <w:t xml:space="preserve"> </w:t>
      </w:r>
      <w:r w:rsidRPr="00B846C3">
        <w:rPr>
          <w:rStyle w:val="Emphasis"/>
          <w:highlight w:val="yellow"/>
        </w:rPr>
        <w:t>active shaping</w:t>
      </w:r>
      <w:r w:rsidRPr="00F51366">
        <w:rPr>
          <w:sz w:val="16"/>
        </w:rPr>
        <w:t xml:space="preserve"> </w:t>
      </w:r>
      <w:r w:rsidRPr="0034238F">
        <w:rPr>
          <w:rStyle w:val="StyleUnderline"/>
        </w:rPr>
        <w:t>of the</w:t>
      </w:r>
      <w:r w:rsidRPr="00F51366">
        <w:rPr>
          <w:sz w:val="16"/>
        </w:rPr>
        <w:t xml:space="preserve"> </w:t>
      </w:r>
      <w:r w:rsidRPr="00B846C3">
        <w:rPr>
          <w:rStyle w:val="Emphasis"/>
          <w:highlight w:val="yellow"/>
        </w:rPr>
        <w:t>choice</w:t>
      </w:r>
      <w:r w:rsidRPr="00B846C3">
        <w:rPr>
          <w:sz w:val="16"/>
          <w:highlight w:val="yellow"/>
        </w:rPr>
        <w:t xml:space="preserve"> </w:t>
      </w:r>
      <w:r w:rsidRPr="00B846C3">
        <w:rPr>
          <w:rStyle w:val="StyleUnderline"/>
          <w:highlight w:val="yellow"/>
        </w:rPr>
        <w:t>environment</w:t>
      </w:r>
      <w:r w:rsidRPr="0034238F">
        <w:rPr>
          <w:rStyle w:val="StyleUnderline"/>
        </w:rPr>
        <w:t xml:space="preserve"> to which workers are exposed</w:t>
      </w:r>
      <w:r w:rsidRPr="00F51366">
        <w:rPr>
          <w:sz w:val="16"/>
        </w:rPr>
        <w:t xml:space="preserve"> (Adams 2022b; Kellogg, Valentine, and Christin 2020, 372). Because the constraints on workers' freedom of action in this context cannot be conceptualized through a lens in which such constraints can only be the product of the free actions and decisions of formal equals, </w:t>
      </w:r>
      <w:r w:rsidRPr="00B846C3">
        <w:rPr>
          <w:rStyle w:val="StyleUnderline"/>
        </w:rPr>
        <w:t>legal regulation</w:t>
      </w:r>
      <w:r w:rsidRPr="00F51366">
        <w:rPr>
          <w:sz w:val="16"/>
        </w:rPr>
        <w:t xml:space="preserve"> </w:t>
      </w:r>
      <w:r w:rsidRPr="002B4E33">
        <w:rPr>
          <w:rStyle w:val="Emphasis"/>
        </w:rPr>
        <w:t>struggles to conceptualize</w:t>
      </w:r>
      <w:r w:rsidRPr="00F51366">
        <w:rPr>
          <w:sz w:val="16"/>
        </w:rPr>
        <w:t xml:space="preserve"> </w:t>
      </w:r>
      <w:r w:rsidRPr="002B4E33">
        <w:rPr>
          <w:rStyle w:val="StyleUnderline"/>
        </w:rPr>
        <w:t xml:space="preserve">the nature of working arrangements in the context of algorithmic management </w:t>
      </w:r>
      <w:r w:rsidRPr="002B4E33">
        <w:rPr>
          <w:rStyle w:val="StyleUnderline"/>
          <w:i/>
          <w:iCs/>
        </w:rPr>
        <w:t>even more than usual</w:t>
      </w:r>
      <w:r w:rsidRPr="002B4E33">
        <w:rPr>
          <w:rStyle w:val="StyleUnderline"/>
        </w:rPr>
        <w:t>, and</w:t>
      </w:r>
      <w:r w:rsidRPr="00F51366">
        <w:rPr>
          <w:sz w:val="16"/>
        </w:rPr>
        <w:t xml:space="preserve"> this </w:t>
      </w:r>
      <w:r w:rsidRPr="002B4E33">
        <w:rPr>
          <w:rStyle w:val="StyleUnderline"/>
        </w:rPr>
        <w:t xml:space="preserve">can lead to </w:t>
      </w:r>
      <w:r w:rsidRPr="00B846C3">
        <w:rPr>
          <w:rStyle w:val="StyleUnderline"/>
          <w:highlight w:val="yellow"/>
        </w:rPr>
        <w:t>labor law</w:t>
      </w:r>
      <w:r w:rsidRPr="002B4E33">
        <w:rPr>
          <w:rStyle w:val="StyleUnderline"/>
        </w:rPr>
        <w:t xml:space="preserve"> being</w:t>
      </w:r>
      <w:r w:rsidRPr="00F51366">
        <w:rPr>
          <w:sz w:val="16"/>
        </w:rPr>
        <w:t xml:space="preserve"> both </w:t>
      </w:r>
      <w:r w:rsidRPr="002B4E33">
        <w:rPr>
          <w:rStyle w:val="Emphasis"/>
        </w:rPr>
        <w:t>underinclusive</w:t>
      </w:r>
      <w:r w:rsidRPr="002B4E33">
        <w:rPr>
          <w:rStyle w:val="StyleUnderline"/>
        </w:rPr>
        <w:t>-failing to recognize</w:t>
      </w:r>
      <w:r w:rsidRPr="00F51366">
        <w:rPr>
          <w:sz w:val="16"/>
        </w:rPr>
        <w:t xml:space="preserve"> </w:t>
      </w:r>
      <w:r w:rsidRPr="002B4E33">
        <w:rPr>
          <w:rStyle w:val="Emphasis"/>
        </w:rPr>
        <w:t>all</w:t>
      </w:r>
      <w:r w:rsidRPr="00F51366">
        <w:rPr>
          <w:sz w:val="16"/>
        </w:rPr>
        <w:t xml:space="preserve"> those </w:t>
      </w:r>
      <w:r w:rsidRPr="002B4E33">
        <w:rPr>
          <w:rStyle w:val="Emphasis"/>
        </w:rPr>
        <w:t>relationships</w:t>
      </w:r>
      <w:r w:rsidRPr="00F51366">
        <w:rPr>
          <w:sz w:val="16"/>
        </w:rPr>
        <w:t xml:space="preserve"> </w:t>
      </w:r>
      <w:r w:rsidRPr="002B4E33">
        <w:rPr>
          <w:rStyle w:val="StyleUnderline"/>
        </w:rPr>
        <w:t>to which its function is relevant-and</w:t>
      </w:r>
      <w:r w:rsidRPr="00F51366">
        <w:rPr>
          <w:sz w:val="16"/>
        </w:rPr>
        <w:t xml:space="preserve"> </w:t>
      </w:r>
      <w:r w:rsidRPr="00B846C3">
        <w:rPr>
          <w:rStyle w:val="Emphasis"/>
          <w:highlight w:val="yellow"/>
        </w:rPr>
        <w:t>ineffective</w:t>
      </w:r>
      <w:r w:rsidRPr="00F51366">
        <w:rPr>
          <w:sz w:val="16"/>
        </w:rPr>
        <w:t>-</w:t>
      </w:r>
      <w:r w:rsidRPr="002B4E33">
        <w:rPr>
          <w:rStyle w:val="StyleUnderline"/>
        </w:rPr>
        <w:t xml:space="preserve">being ill-adapted </w:t>
      </w:r>
      <w:r w:rsidRPr="00B846C3">
        <w:rPr>
          <w:rStyle w:val="StyleUnderline"/>
          <w:highlight w:val="yellow"/>
        </w:rPr>
        <w:t>to</w:t>
      </w:r>
      <w:r w:rsidRPr="002B4E33">
        <w:rPr>
          <w:rStyle w:val="StyleUnderline"/>
        </w:rPr>
        <w:t xml:space="preserve"> the</w:t>
      </w:r>
      <w:r w:rsidRPr="00F51366">
        <w:rPr>
          <w:sz w:val="16"/>
        </w:rPr>
        <w:t xml:space="preserve"> </w:t>
      </w:r>
      <w:r w:rsidRPr="00B846C3">
        <w:rPr>
          <w:rStyle w:val="Emphasis"/>
          <w:highlight w:val="yellow"/>
        </w:rPr>
        <w:t>full range</w:t>
      </w:r>
      <w:r w:rsidRPr="00B846C3">
        <w:rPr>
          <w:sz w:val="16"/>
          <w:highlight w:val="yellow"/>
        </w:rPr>
        <w:t xml:space="preserve"> </w:t>
      </w:r>
      <w:r w:rsidRPr="00B846C3">
        <w:rPr>
          <w:rStyle w:val="StyleUnderline"/>
          <w:highlight w:val="yellow"/>
        </w:rPr>
        <w:t>of working arrangements</w:t>
      </w:r>
      <w:r w:rsidRPr="002B4E33">
        <w:rPr>
          <w:rStyle w:val="StyleUnderline"/>
        </w:rPr>
        <w:t xml:space="preserve"> in the context of which risks associated with</w:t>
      </w:r>
      <w:r w:rsidRPr="00F51366">
        <w:rPr>
          <w:sz w:val="16"/>
        </w:rPr>
        <w:t xml:space="preserve"> the </w:t>
      </w:r>
      <w:r w:rsidRPr="002B4E33">
        <w:rPr>
          <w:rStyle w:val="StyleUnderline"/>
        </w:rPr>
        <w:t>exercise of power manifest</w:t>
      </w:r>
      <w:r w:rsidRPr="00F51366">
        <w:rPr>
          <w:sz w:val="16"/>
        </w:rPr>
        <w:t xml:space="preserve"> (Adams 2022c).</w:t>
      </w:r>
    </w:p>
    <w:p w14:paraId="22276100" w14:textId="77777777" w:rsidR="00E5587A" w:rsidRPr="00F51366" w:rsidRDefault="00E5587A" w:rsidP="00E5587A">
      <w:pPr>
        <w:rPr>
          <w:sz w:val="16"/>
        </w:rPr>
      </w:pPr>
      <w:r w:rsidRPr="00F51366">
        <w:rPr>
          <w:sz w:val="16"/>
        </w:rPr>
        <w:t xml:space="preserve">The logic and structure of legal discourse limits the scope and effectiveness of legal regulation of management in general, and algorithmic management more specifically, in other ways too. For example, the law simply assumes from the employers' property in business assets, including labor power, that they have a right to control both workers and work processes, as well as anything produced by those assets throughout the production process. This assumption explains the general deference the law exhibits to employers when it comes to controlling workers and introducing technologies of monitoring and surveillance, as well as with regard to the substance of the decisions made in relation to workers (as compared with the process by which they are made) (Mumm6 2015). These assumptions also explain why, moreover, in the realm of data protection law, it is simply assumed that those who own and control the technologies through which data is captured and stored </w:t>
      </w:r>
      <w:r w:rsidRPr="00F51366">
        <w:rPr>
          <w:i/>
          <w:iCs/>
          <w:sz w:val="16"/>
        </w:rPr>
        <w:t>ought</w:t>
      </w:r>
      <w:r w:rsidRPr="00F51366">
        <w:rPr>
          <w:sz w:val="16"/>
        </w:rPr>
        <w:t xml:space="preserve"> to enjoy de facto control over that data.8 While data protection law may grant workers rights in relation to that data, this always appears as an "exception" to a norm that is already constituted by property principles to be specifically justified, closing off scope for the alternative of thinking about how to allocate resources in collectively produced goods (such as data).</w:t>
      </w:r>
    </w:p>
    <w:p w14:paraId="5BC0F3EC" w14:textId="77777777" w:rsidR="00E5587A" w:rsidRPr="00F51366" w:rsidRDefault="00E5587A" w:rsidP="00E5587A">
      <w:pPr>
        <w:rPr>
          <w:sz w:val="16"/>
        </w:rPr>
      </w:pPr>
      <w:r w:rsidRPr="00F51366">
        <w:rPr>
          <w:sz w:val="16"/>
        </w:rPr>
        <w:t xml:space="preserve">These property-based assumptions also explain why data protection law tends to focus on granting rights to data subjects and limiting what data controllers can </w:t>
      </w:r>
      <w:r w:rsidRPr="00F51366">
        <w:rPr>
          <w:i/>
          <w:iCs/>
          <w:sz w:val="16"/>
        </w:rPr>
        <w:t>do</w:t>
      </w:r>
      <w:r w:rsidRPr="00F51366">
        <w:rPr>
          <w:sz w:val="16"/>
        </w:rPr>
        <w:t xml:space="preserve"> with data, rather than modifying the underlying and implicit allocation of control that locates data spatially and conceptually within the domain of the employer and, by implication, the business. When it comes to the extent of those rights and/or limits, moreover, property again constrains what can be achieved, because the impact of such rights on private property always operates as a constraining consideration. This is particularly evident in the weight afforded within the framework of data protection law to trade secrets and confidentiality. These doctrines enable employers to claim property-like protection over information that has value due to its secrecy and in relation to which they have taken reasonable steps to ensure confidentiality (Sunga 2020). This is so despite the fact that the initial generation of and access to that information, and ability to take such steps, is only possible as a result of the legal powers attributed to employers as a result of their property, in algorithmic technologies or the business; the economic freedoms that this property is deemed to underpin; and the law's prior construction of data as something available for appropriation, rather than something in which certain public rights might already exist.</w:t>
      </w:r>
    </w:p>
    <w:p w14:paraId="145A840C" w14:textId="77777777" w:rsidR="00E5587A" w:rsidRPr="00F51366" w:rsidRDefault="00E5587A" w:rsidP="00E5587A">
      <w:pPr>
        <w:rPr>
          <w:sz w:val="16"/>
        </w:rPr>
      </w:pPr>
      <w:r w:rsidRPr="00F51366">
        <w:rPr>
          <w:sz w:val="16"/>
        </w:rPr>
        <w:t xml:space="preserve">The </w:t>
      </w:r>
      <w:r w:rsidRPr="00D656E7">
        <w:rPr>
          <w:rStyle w:val="StyleUnderline"/>
        </w:rPr>
        <w:t>centrality and implications of</w:t>
      </w:r>
      <w:r w:rsidRPr="00F51366">
        <w:rPr>
          <w:sz w:val="16"/>
        </w:rPr>
        <w:t xml:space="preserve"> </w:t>
      </w:r>
      <w:r w:rsidRPr="00D656E7">
        <w:rPr>
          <w:rStyle w:val="Emphasis"/>
        </w:rPr>
        <w:t>private property</w:t>
      </w:r>
      <w:r w:rsidRPr="00F51366">
        <w:rPr>
          <w:sz w:val="16"/>
        </w:rPr>
        <w:t xml:space="preserve">, </w:t>
      </w:r>
      <w:r w:rsidRPr="00D656E7">
        <w:rPr>
          <w:rStyle w:val="Emphasis"/>
        </w:rPr>
        <w:t>freedom of contract</w:t>
      </w:r>
      <w:r w:rsidRPr="00F51366">
        <w:rPr>
          <w:sz w:val="16"/>
        </w:rPr>
        <w:t xml:space="preserve">, </w:t>
      </w:r>
      <w:r w:rsidRPr="00D656E7">
        <w:rPr>
          <w:rStyle w:val="StyleUnderline"/>
        </w:rPr>
        <w:t>and the</w:t>
      </w:r>
      <w:r w:rsidRPr="00F51366">
        <w:rPr>
          <w:sz w:val="16"/>
        </w:rPr>
        <w:t xml:space="preserve"> </w:t>
      </w:r>
      <w:r w:rsidRPr="00D656E7">
        <w:rPr>
          <w:rStyle w:val="Emphasis"/>
        </w:rPr>
        <w:t>abstract legal subject</w:t>
      </w:r>
      <w:r w:rsidRPr="00F51366">
        <w:rPr>
          <w:sz w:val="16"/>
        </w:rPr>
        <w:t xml:space="preserve"> </w:t>
      </w:r>
      <w:r w:rsidRPr="00D656E7">
        <w:rPr>
          <w:rStyle w:val="StyleUnderline"/>
        </w:rPr>
        <w:t>are</w:t>
      </w:r>
      <w:r w:rsidRPr="00F51366">
        <w:rPr>
          <w:sz w:val="16"/>
        </w:rPr>
        <w:t xml:space="preserve"> particularly </w:t>
      </w:r>
      <w:r w:rsidRPr="00D656E7">
        <w:rPr>
          <w:rStyle w:val="StyleUnderline"/>
        </w:rPr>
        <w:t>evident in the realm of</w:t>
      </w:r>
      <w:r w:rsidRPr="00F51366">
        <w:rPr>
          <w:sz w:val="16"/>
        </w:rPr>
        <w:t xml:space="preserve"> human </w:t>
      </w:r>
      <w:r w:rsidRPr="00B846C3">
        <w:rPr>
          <w:rStyle w:val="Emphasis"/>
          <w:highlight w:val="yellow"/>
        </w:rPr>
        <w:t>rights law</w:t>
      </w:r>
      <w:r w:rsidRPr="00F51366">
        <w:rPr>
          <w:sz w:val="16"/>
        </w:rPr>
        <w:t xml:space="preserve">, </w:t>
      </w:r>
      <w:r w:rsidRPr="00D656E7">
        <w:rPr>
          <w:rStyle w:val="StyleUnderline"/>
        </w:rPr>
        <w:t xml:space="preserve">an area of law that has been </w:t>
      </w:r>
      <w:r w:rsidRPr="00B846C3">
        <w:rPr>
          <w:rStyle w:val="StyleUnderline"/>
          <w:highlight w:val="yellow"/>
        </w:rPr>
        <w:t>seen as</w:t>
      </w:r>
      <w:r w:rsidRPr="00F51366">
        <w:rPr>
          <w:sz w:val="16"/>
        </w:rPr>
        <w:t xml:space="preserve"> </w:t>
      </w:r>
      <w:r w:rsidRPr="00D656E7">
        <w:rPr>
          <w:rStyle w:val="Emphasis"/>
        </w:rPr>
        <w:t xml:space="preserve">particularly </w:t>
      </w:r>
      <w:r w:rsidRPr="00B846C3">
        <w:rPr>
          <w:rStyle w:val="Emphasis"/>
          <w:highlight w:val="yellow"/>
        </w:rPr>
        <w:t>important</w:t>
      </w:r>
      <w:r w:rsidRPr="00F51366">
        <w:rPr>
          <w:sz w:val="16"/>
        </w:rPr>
        <w:t xml:space="preserve"> </w:t>
      </w:r>
      <w:r w:rsidRPr="00D656E7">
        <w:rPr>
          <w:rStyle w:val="StyleUnderline"/>
        </w:rPr>
        <w:t>for</w:t>
      </w:r>
      <w:r w:rsidRPr="00F51366">
        <w:rPr>
          <w:sz w:val="16"/>
        </w:rPr>
        <w:t xml:space="preserve"> compelling </w:t>
      </w:r>
      <w:r w:rsidRPr="00D656E7">
        <w:rPr>
          <w:rStyle w:val="StyleUnderline"/>
        </w:rPr>
        <w:t xml:space="preserve">states </w:t>
      </w:r>
      <w:r w:rsidRPr="00B846C3">
        <w:rPr>
          <w:rStyle w:val="StyleUnderline"/>
          <w:highlight w:val="yellow"/>
        </w:rPr>
        <w:t>to update</w:t>
      </w:r>
      <w:r w:rsidRPr="00F51366">
        <w:rPr>
          <w:sz w:val="16"/>
        </w:rPr>
        <w:t xml:space="preserve"> </w:t>
      </w:r>
      <w:r w:rsidRPr="00D656E7">
        <w:rPr>
          <w:rStyle w:val="Emphasis"/>
        </w:rPr>
        <w:t xml:space="preserve">domestic </w:t>
      </w:r>
      <w:r w:rsidRPr="00B846C3">
        <w:rPr>
          <w:rStyle w:val="Emphasis"/>
          <w:highlight w:val="yellow"/>
        </w:rPr>
        <w:t>law</w:t>
      </w:r>
      <w:r w:rsidRPr="00B846C3">
        <w:rPr>
          <w:sz w:val="16"/>
          <w:highlight w:val="yellow"/>
        </w:rPr>
        <w:t xml:space="preserve"> </w:t>
      </w:r>
      <w:r w:rsidRPr="00B846C3">
        <w:rPr>
          <w:rStyle w:val="StyleUnderline"/>
          <w:highlight w:val="yellow"/>
        </w:rPr>
        <w:t>in light of</w:t>
      </w:r>
      <w:r w:rsidRPr="00D656E7">
        <w:rPr>
          <w:rStyle w:val="StyleUnderline"/>
        </w:rPr>
        <w:t xml:space="preserve"> the "new" </w:t>
      </w:r>
      <w:r w:rsidRPr="00B846C3">
        <w:rPr>
          <w:rStyle w:val="StyleUnderline"/>
          <w:highlight w:val="yellow"/>
        </w:rPr>
        <w:t>threats</w:t>
      </w:r>
      <w:r w:rsidRPr="00D656E7">
        <w:rPr>
          <w:rStyle w:val="StyleUnderline"/>
        </w:rPr>
        <w:t xml:space="preserve"> </w:t>
      </w:r>
      <w:r w:rsidRPr="00B846C3">
        <w:rPr>
          <w:rStyle w:val="StyleUnderline"/>
        </w:rPr>
        <w:t>that algorithmic management</w:t>
      </w:r>
      <w:r w:rsidRPr="00D656E7">
        <w:rPr>
          <w:rStyle w:val="StyleUnderline"/>
        </w:rPr>
        <w:t xml:space="preserve"> is deemed to pose </w:t>
      </w:r>
      <w:r w:rsidRPr="00B846C3">
        <w:rPr>
          <w:rStyle w:val="StyleUnderline"/>
          <w:highlight w:val="yellow"/>
        </w:rPr>
        <w:t>to workers</w:t>
      </w:r>
      <w:r w:rsidRPr="00F51366">
        <w:rPr>
          <w:sz w:val="16"/>
        </w:rPr>
        <w:t xml:space="preserve"> (McGregor, Murray, and Ng 2019),'0 </w:t>
      </w:r>
      <w:r w:rsidRPr="00D656E7">
        <w:rPr>
          <w:rStyle w:val="StyleUnderline"/>
        </w:rPr>
        <w:t>particularly when it comes to their ability to</w:t>
      </w:r>
      <w:r w:rsidRPr="00F51366">
        <w:rPr>
          <w:sz w:val="16"/>
        </w:rPr>
        <w:t xml:space="preserve"> </w:t>
      </w:r>
      <w:r w:rsidRPr="00D656E7">
        <w:rPr>
          <w:rStyle w:val="Emphasis"/>
        </w:rPr>
        <w:t>exercise</w:t>
      </w:r>
      <w:r w:rsidRPr="00F51366">
        <w:rPr>
          <w:sz w:val="16"/>
        </w:rPr>
        <w:t xml:space="preserve"> rights such as privacy or </w:t>
      </w:r>
      <w:r w:rsidRPr="00B846C3">
        <w:rPr>
          <w:rStyle w:val="Emphasis"/>
          <w:highlight w:val="yellow"/>
        </w:rPr>
        <w:t>freedom of association</w:t>
      </w:r>
      <w:r w:rsidRPr="00F51366">
        <w:rPr>
          <w:sz w:val="16"/>
        </w:rPr>
        <w:t xml:space="preserve"> (De Stefano and Taes 2021).</w:t>
      </w:r>
    </w:p>
    <w:p w14:paraId="6F8875A1" w14:textId="77777777" w:rsidR="00E5587A" w:rsidRPr="00F51366" w:rsidRDefault="00E5587A" w:rsidP="00E5587A">
      <w:pPr>
        <w:rPr>
          <w:sz w:val="16"/>
        </w:rPr>
      </w:pPr>
      <w:r w:rsidRPr="00F51366">
        <w:rPr>
          <w:sz w:val="16"/>
        </w:rPr>
        <w:t xml:space="preserve">But human </w:t>
      </w:r>
      <w:r w:rsidRPr="00D163A6">
        <w:rPr>
          <w:rStyle w:val="StyleUnderline"/>
        </w:rPr>
        <w:t>rights law operates according to the</w:t>
      </w:r>
      <w:r w:rsidRPr="00F51366">
        <w:rPr>
          <w:sz w:val="16"/>
        </w:rPr>
        <w:t xml:space="preserve"> </w:t>
      </w:r>
      <w:r w:rsidRPr="00D163A6">
        <w:rPr>
          <w:rStyle w:val="Emphasis"/>
        </w:rPr>
        <w:t>same</w:t>
      </w:r>
      <w:r w:rsidRPr="00F51366">
        <w:rPr>
          <w:sz w:val="16"/>
        </w:rPr>
        <w:t xml:space="preserve"> </w:t>
      </w:r>
      <w:r w:rsidRPr="00D163A6">
        <w:rPr>
          <w:rStyle w:val="StyleUnderline"/>
        </w:rPr>
        <w:t>property-centric, abstract, and depoliticized logic as the domestic legal framework</w:t>
      </w:r>
      <w:r w:rsidRPr="00F51366">
        <w:rPr>
          <w:sz w:val="16"/>
        </w:rPr>
        <w:t xml:space="preserve">. This </w:t>
      </w:r>
      <w:r w:rsidRPr="00D163A6">
        <w:rPr>
          <w:rStyle w:val="StyleUnderline"/>
        </w:rPr>
        <w:t xml:space="preserve">has the </w:t>
      </w:r>
      <w:r w:rsidRPr="00B846C3">
        <w:rPr>
          <w:rStyle w:val="StyleUnderline"/>
          <w:highlight w:val="yellow"/>
        </w:rPr>
        <w:t>effect</w:t>
      </w:r>
      <w:r w:rsidRPr="00B846C3">
        <w:rPr>
          <w:sz w:val="16"/>
          <w:highlight w:val="yellow"/>
        </w:rPr>
        <w:t xml:space="preserve"> </w:t>
      </w:r>
      <w:r w:rsidRPr="00B846C3">
        <w:rPr>
          <w:rStyle w:val="Emphasis"/>
          <w:highlight w:val="yellow"/>
        </w:rPr>
        <w:t>not only</w:t>
      </w:r>
      <w:r w:rsidRPr="00F51366">
        <w:rPr>
          <w:sz w:val="16"/>
        </w:rPr>
        <w:t xml:space="preserve"> of </w:t>
      </w:r>
      <w:r w:rsidRPr="00B846C3">
        <w:rPr>
          <w:rStyle w:val="Emphasis"/>
          <w:highlight w:val="yellow"/>
        </w:rPr>
        <w:t>limiting</w:t>
      </w:r>
      <w:r w:rsidRPr="00F51366">
        <w:rPr>
          <w:sz w:val="16"/>
        </w:rPr>
        <w:t xml:space="preserve"> the </w:t>
      </w:r>
      <w:r w:rsidRPr="00D163A6">
        <w:rPr>
          <w:rStyle w:val="Emphasis"/>
        </w:rPr>
        <w:t xml:space="preserve">effects and </w:t>
      </w:r>
      <w:r w:rsidRPr="00B846C3">
        <w:rPr>
          <w:rStyle w:val="Emphasis"/>
          <w:highlight w:val="yellow"/>
        </w:rPr>
        <w:t>effectiveness</w:t>
      </w:r>
      <w:r w:rsidRPr="00F51366">
        <w:rPr>
          <w:sz w:val="16"/>
        </w:rPr>
        <w:t xml:space="preserve"> </w:t>
      </w:r>
      <w:r w:rsidRPr="00D163A6">
        <w:rPr>
          <w:rStyle w:val="StyleUnderline"/>
        </w:rPr>
        <w:t>of</w:t>
      </w:r>
      <w:r w:rsidRPr="00F51366">
        <w:rPr>
          <w:sz w:val="16"/>
        </w:rPr>
        <w:t xml:space="preserve"> human </w:t>
      </w:r>
      <w:r w:rsidRPr="00B846C3">
        <w:rPr>
          <w:rStyle w:val="StyleUnderline"/>
        </w:rPr>
        <w:t>rights law</w:t>
      </w:r>
      <w:r w:rsidRPr="00D163A6">
        <w:rPr>
          <w:rStyle w:val="StyleUnderline"/>
        </w:rPr>
        <w:t xml:space="preserve"> when it comes to </w:t>
      </w:r>
      <w:r w:rsidRPr="007F0422">
        <w:rPr>
          <w:rStyle w:val="StyleUnderline"/>
        </w:rPr>
        <w:t>imposing</w:t>
      </w:r>
      <w:r w:rsidRPr="00D163A6">
        <w:rPr>
          <w:rStyle w:val="StyleUnderline"/>
        </w:rPr>
        <w:t xml:space="preserve"> a</w:t>
      </w:r>
      <w:r w:rsidRPr="00F51366">
        <w:rPr>
          <w:sz w:val="16"/>
        </w:rPr>
        <w:t xml:space="preserve"> </w:t>
      </w:r>
      <w:r w:rsidRPr="00D163A6">
        <w:rPr>
          <w:rStyle w:val="Emphasis"/>
        </w:rPr>
        <w:t>meaningful constraint</w:t>
      </w:r>
      <w:r w:rsidRPr="00F51366">
        <w:rPr>
          <w:sz w:val="16"/>
        </w:rPr>
        <w:t xml:space="preserve"> </w:t>
      </w:r>
      <w:r w:rsidRPr="00D163A6">
        <w:rPr>
          <w:rStyle w:val="StyleUnderline"/>
        </w:rPr>
        <w:t xml:space="preserve">on employer power, </w:t>
      </w:r>
      <w:r w:rsidRPr="00B846C3">
        <w:rPr>
          <w:rStyle w:val="StyleUnderline"/>
          <w:highlight w:val="yellow"/>
        </w:rPr>
        <w:t>but</w:t>
      </w:r>
      <w:r w:rsidRPr="00B846C3">
        <w:rPr>
          <w:sz w:val="16"/>
          <w:highlight w:val="yellow"/>
        </w:rPr>
        <w:t xml:space="preserve"> </w:t>
      </w:r>
      <w:r w:rsidRPr="00B846C3">
        <w:rPr>
          <w:rStyle w:val="Emphasis"/>
          <w:sz w:val="24"/>
          <w:szCs w:val="24"/>
          <w:highlight w:val="yellow"/>
        </w:rPr>
        <w:t>actively legitimizing</w:t>
      </w:r>
      <w:r w:rsidRPr="00D163A6">
        <w:rPr>
          <w:rStyle w:val="Emphasis"/>
          <w:sz w:val="24"/>
          <w:szCs w:val="24"/>
        </w:rPr>
        <w:t xml:space="preserve"> the </w:t>
      </w:r>
      <w:r w:rsidRPr="007F0422">
        <w:rPr>
          <w:rStyle w:val="Emphasis"/>
          <w:sz w:val="24"/>
          <w:szCs w:val="24"/>
          <w:highlight w:val="yellow"/>
        </w:rPr>
        <w:t>failure</w:t>
      </w:r>
      <w:r w:rsidRPr="00F51366">
        <w:rPr>
          <w:sz w:val="16"/>
        </w:rPr>
        <w:t xml:space="preserve"> </w:t>
      </w:r>
      <w:r w:rsidRPr="00D163A6">
        <w:rPr>
          <w:rStyle w:val="StyleUnderline"/>
        </w:rPr>
        <w:t>of the domestic legal framework to do this as well</w:t>
      </w:r>
      <w:r w:rsidRPr="00F51366">
        <w:rPr>
          <w:sz w:val="16"/>
        </w:rPr>
        <w:t>. In the framework of human rights law, for example, the question whether a practice is unlawful comes to depend not only on whether the right in question has been infringed, but also whether or not that infringement was necessary and proportionate. However, when assessing this question, the purposes of the allegedly infringing act are assumed to be inherently legitimate where they operate to safeguard private property rights or are an expression of the freedom to conduct a business that is assumed to follow from those rights. The result of this is that human rights law does not contest the legitimacy of the very framework that gives rise to "rights" violations, nor does it acknowledge the power relations that underpin and explain them (Marks 2011). Instead, it seeks to strike a balance between rights and interests deemed to be of equal importance, even though the capacity of different individuals and groups to enjoy and exercise those rights is unequally distributed. Even where human rights law offers a remedy to an individual, therefore, in the event that an act is deemed to go further than is necessary to pursue a legitimate aim, that ruling does nothing to challenge the underlying distribution of power, which explains how, and why, such violations occur and how and why they come to disproportionately affect certain groups more than others.</w:t>
      </w:r>
    </w:p>
    <w:p w14:paraId="6115A74F" w14:textId="77777777" w:rsidR="00E5587A" w:rsidRPr="00F51366" w:rsidRDefault="00E5587A" w:rsidP="00E5587A">
      <w:pPr>
        <w:rPr>
          <w:sz w:val="16"/>
        </w:rPr>
      </w:pPr>
      <w:r w:rsidRPr="00F51366">
        <w:rPr>
          <w:sz w:val="16"/>
        </w:rPr>
        <w:t xml:space="preserve">While these observations about the inherent limitations of human rights law are not specific to algorithmic management, they are of particular relevance in this context for a number of reasons. First, as alluded to above, algorithmic management's effects are parasitic on the individualization and contractualization of employment that has helped undermine workers' collective power, and that has reduced the scope, and effectiveness, of trade unions when it comes to preempting the introduction of the technologies that produce the harms that human rights law is then more likely to be called on to address. This makes the potential gaps and inadequacies, and legitimizing effects, of human rights law potentially more significant. Second, </w:t>
      </w:r>
      <w:r w:rsidRPr="00D36B01">
        <w:rPr>
          <w:rStyle w:val="StyleUnderline"/>
        </w:rPr>
        <w:t>the</w:t>
      </w:r>
      <w:r w:rsidRPr="00F51366">
        <w:rPr>
          <w:sz w:val="16"/>
        </w:rPr>
        <w:t xml:space="preserve"> </w:t>
      </w:r>
      <w:r w:rsidRPr="00C6117F">
        <w:rPr>
          <w:rStyle w:val="Emphasis"/>
          <w:highlight w:val="yellow"/>
        </w:rPr>
        <w:t>balancing</w:t>
      </w:r>
      <w:r w:rsidRPr="00D36B01">
        <w:rPr>
          <w:rStyle w:val="Emphasis"/>
        </w:rPr>
        <w:t xml:space="preserve"> logic </w:t>
      </w:r>
      <w:r w:rsidRPr="00C6117F">
        <w:rPr>
          <w:rStyle w:val="Emphasis"/>
          <w:highlight w:val="yellow"/>
        </w:rPr>
        <w:t>of</w:t>
      </w:r>
      <w:r w:rsidRPr="00F51366">
        <w:rPr>
          <w:sz w:val="16"/>
        </w:rPr>
        <w:t xml:space="preserve"> human </w:t>
      </w:r>
      <w:r w:rsidRPr="00C6117F">
        <w:rPr>
          <w:rStyle w:val="Emphasis"/>
          <w:highlight w:val="yellow"/>
        </w:rPr>
        <w:t>rights</w:t>
      </w:r>
      <w:r w:rsidRPr="00F51366">
        <w:rPr>
          <w:sz w:val="16"/>
        </w:rPr>
        <w:t xml:space="preserve"> </w:t>
      </w:r>
      <w:r w:rsidRPr="00D36B01">
        <w:rPr>
          <w:rStyle w:val="StyleUnderline"/>
        </w:rPr>
        <w:t>is likely to help</w:t>
      </w:r>
      <w:r w:rsidRPr="00F51366">
        <w:rPr>
          <w:sz w:val="16"/>
        </w:rPr>
        <w:t xml:space="preserve"> </w:t>
      </w:r>
      <w:r w:rsidRPr="00C6117F">
        <w:rPr>
          <w:rStyle w:val="Emphasis"/>
          <w:highlight w:val="yellow"/>
        </w:rPr>
        <w:t>legitimize and present</w:t>
      </w:r>
      <w:r w:rsidRPr="00C6117F">
        <w:rPr>
          <w:sz w:val="16"/>
          <w:highlight w:val="yellow"/>
        </w:rPr>
        <w:t xml:space="preserve"> </w:t>
      </w:r>
      <w:r w:rsidRPr="00C6117F">
        <w:rPr>
          <w:rStyle w:val="StyleUnderline"/>
          <w:highlight w:val="yellow"/>
        </w:rPr>
        <w:t>as</w:t>
      </w:r>
      <w:r w:rsidRPr="00D36B01">
        <w:rPr>
          <w:rStyle w:val="StyleUnderline"/>
        </w:rPr>
        <w:t xml:space="preserve"> natural </w:t>
      </w:r>
      <w:r w:rsidRPr="00C6117F">
        <w:rPr>
          <w:rStyle w:val="StyleUnderline"/>
        </w:rPr>
        <w:t xml:space="preserve">and </w:t>
      </w:r>
      <w:r w:rsidRPr="00C6117F">
        <w:rPr>
          <w:rStyle w:val="StyleUnderline"/>
          <w:highlight w:val="yellow"/>
        </w:rPr>
        <w:t>inevitable</w:t>
      </w:r>
      <w:r w:rsidRPr="00D36B01">
        <w:rPr>
          <w:rStyle w:val="StyleUnderline"/>
        </w:rPr>
        <w:t xml:space="preserve"> the introduction and deployment of </w:t>
      </w:r>
      <w:r w:rsidRPr="00C6117F">
        <w:rPr>
          <w:rStyle w:val="StyleUnderline"/>
          <w:highlight w:val="yellow"/>
        </w:rPr>
        <w:t>algo</w:t>
      </w:r>
      <w:r w:rsidRPr="00D36B01">
        <w:rPr>
          <w:rStyle w:val="StyleUnderline"/>
        </w:rPr>
        <w:t xml:space="preserve">rithmic </w:t>
      </w:r>
      <w:r w:rsidRPr="00C6117F">
        <w:rPr>
          <w:rStyle w:val="StyleUnderline"/>
          <w:highlight w:val="yellow"/>
        </w:rPr>
        <w:t>tech</w:t>
      </w:r>
      <w:r w:rsidRPr="00D36B01">
        <w:rPr>
          <w:rStyle w:val="StyleUnderline"/>
        </w:rPr>
        <w:t>nologies, offering remedies</w:t>
      </w:r>
      <w:r w:rsidRPr="00F51366">
        <w:rPr>
          <w:sz w:val="16"/>
        </w:rPr>
        <w:t xml:space="preserve"> that are </w:t>
      </w:r>
      <w:r w:rsidRPr="00D36B01">
        <w:rPr>
          <w:rStyle w:val="StyleUnderline"/>
        </w:rPr>
        <w:t>oriented toward</w:t>
      </w:r>
      <w:r w:rsidRPr="00F51366">
        <w:rPr>
          <w:sz w:val="16"/>
        </w:rPr>
        <w:t xml:space="preserve"> </w:t>
      </w:r>
      <w:r w:rsidRPr="00D36B01">
        <w:rPr>
          <w:rStyle w:val="Emphasis"/>
        </w:rPr>
        <w:t>redressing</w:t>
      </w:r>
      <w:r w:rsidRPr="00F51366">
        <w:rPr>
          <w:sz w:val="16"/>
        </w:rPr>
        <w:t xml:space="preserve"> the individual </w:t>
      </w:r>
      <w:r w:rsidRPr="00D36B01">
        <w:rPr>
          <w:rStyle w:val="Emphasis"/>
        </w:rPr>
        <w:t>harms</w:t>
      </w:r>
      <w:r w:rsidRPr="00F51366">
        <w:rPr>
          <w:sz w:val="16"/>
        </w:rPr>
        <w:t xml:space="preserve"> </w:t>
      </w:r>
      <w:r w:rsidRPr="00D36B01">
        <w:rPr>
          <w:rStyle w:val="StyleUnderline"/>
        </w:rPr>
        <w:t>produced by such technologies, rather than the</w:t>
      </w:r>
      <w:r w:rsidRPr="00F51366">
        <w:rPr>
          <w:sz w:val="16"/>
        </w:rPr>
        <w:t xml:space="preserve"> </w:t>
      </w:r>
      <w:r w:rsidRPr="00D36B01">
        <w:rPr>
          <w:rStyle w:val="Emphasis"/>
        </w:rPr>
        <w:t>systemic and institutional failings</w:t>
      </w:r>
      <w:r w:rsidRPr="00F51366">
        <w:rPr>
          <w:sz w:val="16"/>
        </w:rPr>
        <w:t xml:space="preserve"> </w:t>
      </w:r>
      <w:r w:rsidRPr="00D36B01">
        <w:rPr>
          <w:rStyle w:val="StyleUnderline"/>
        </w:rPr>
        <w:t>that allow for such technologies to be developed and disproportionately impact particular groups in practice</w:t>
      </w:r>
      <w:r w:rsidRPr="00F51366">
        <w:rPr>
          <w:sz w:val="16"/>
        </w:rPr>
        <w:t xml:space="preserve">. Finally, human rights law tends to frame the importance of rights such as privacy or freedom of association in highly individualistic terms, potentially shifting the orientation of struggles against algorithmic management so that they focus on individualized harms, rather than group or classbased effects. This </w:t>
      </w:r>
      <w:r w:rsidRPr="00D36B01">
        <w:rPr>
          <w:rStyle w:val="StyleUnderline"/>
        </w:rPr>
        <w:t>risks</w:t>
      </w:r>
      <w:r w:rsidRPr="00F51366">
        <w:rPr>
          <w:sz w:val="16"/>
        </w:rPr>
        <w:t xml:space="preserve"> </w:t>
      </w:r>
      <w:r w:rsidRPr="00D36B01">
        <w:rPr>
          <w:rStyle w:val="Emphasis"/>
        </w:rPr>
        <w:t>reinforcing</w:t>
      </w:r>
      <w:r w:rsidRPr="00F51366">
        <w:rPr>
          <w:sz w:val="16"/>
        </w:rPr>
        <w:t xml:space="preserve"> </w:t>
      </w:r>
      <w:r w:rsidRPr="00D36B01">
        <w:rPr>
          <w:rStyle w:val="StyleUnderline"/>
        </w:rPr>
        <w:t>the depoliticized and individualized logic of algorithmic management, rather than providing a means to challenge it</w:t>
      </w:r>
      <w:r w:rsidRPr="00F51366">
        <w:rPr>
          <w:sz w:val="16"/>
        </w:rPr>
        <w:t xml:space="preserve">, </w:t>
      </w:r>
      <w:r w:rsidRPr="00C6117F">
        <w:rPr>
          <w:rStyle w:val="Emphasis"/>
          <w:szCs w:val="28"/>
          <w:highlight w:val="yellow"/>
        </w:rPr>
        <w:t>creat</w:t>
      </w:r>
      <w:r w:rsidRPr="00D36B01">
        <w:rPr>
          <w:rStyle w:val="Emphasis"/>
          <w:szCs w:val="28"/>
        </w:rPr>
        <w:t xml:space="preserve">ing </w:t>
      </w:r>
      <w:r w:rsidRPr="00C6117F">
        <w:rPr>
          <w:rStyle w:val="Emphasis"/>
          <w:szCs w:val="28"/>
          <w:highlight w:val="yellow"/>
        </w:rPr>
        <w:t>a</w:t>
      </w:r>
      <w:r w:rsidRPr="00F51366">
        <w:rPr>
          <w:sz w:val="16"/>
          <w:szCs w:val="28"/>
        </w:rPr>
        <w:t xml:space="preserve"> </w:t>
      </w:r>
      <w:r w:rsidRPr="00F51366">
        <w:rPr>
          <w:sz w:val="16"/>
        </w:rPr>
        <w:t xml:space="preserve">further </w:t>
      </w:r>
      <w:r w:rsidRPr="00C6117F">
        <w:rPr>
          <w:rStyle w:val="Emphasis"/>
          <w:szCs w:val="28"/>
          <w:highlight w:val="yellow"/>
        </w:rPr>
        <w:t xml:space="preserve">barrier </w:t>
      </w:r>
      <w:r w:rsidRPr="00A52B2F">
        <w:rPr>
          <w:rStyle w:val="Emphasis"/>
          <w:szCs w:val="28"/>
          <w:highlight w:val="yellow"/>
        </w:rPr>
        <w:t>to organization</w:t>
      </w:r>
      <w:r w:rsidRPr="00A52B2F">
        <w:rPr>
          <w:rStyle w:val="Emphasis"/>
          <w:szCs w:val="28"/>
        </w:rPr>
        <w:t xml:space="preserve"> and resistance</w:t>
      </w:r>
      <w:r w:rsidRPr="00F51366">
        <w:rPr>
          <w:sz w:val="16"/>
        </w:rPr>
        <w:t>.</w:t>
      </w:r>
    </w:p>
    <w:p w14:paraId="16C06B6D" w14:textId="77777777" w:rsidR="00E5587A" w:rsidRPr="00F75DE2" w:rsidRDefault="00E5587A" w:rsidP="00E5587A"/>
    <w:p w14:paraId="4EF6076A" w14:textId="77777777" w:rsidR="00E5587A" w:rsidRDefault="00E5587A" w:rsidP="00E5587A">
      <w:pPr>
        <w:pStyle w:val="Heading3"/>
      </w:pPr>
      <w:r>
        <w:t>Alt---Innovation---2NC</w:t>
      </w:r>
    </w:p>
    <w:p w14:paraId="4F87598E" w14:textId="77777777" w:rsidR="00E5587A" w:rsidRPr="009953F3" w:rsidRDefault="00E5587A" w:rsidP="00E5587A">
      <w:pPr>
        <w:pStyle w:val="Heading4"/>
      </w:pPr>
      <w:r>
        <w:t xml:space="preserve">Worker-control </w:t>
      </w:r>
      <w:r w:rsidRPr="009953F3">
        <w:rPr>
          <w:u w:val="single"/>
        </w:rPr>
        <w:t>solves innovation</w:t>
      </w:r>
      <w:r>
        <w:t xml:space="preserve"> better than </w:t>
      </w:r>
      <w:r w:rsidRPr="001D3CBE">
        <w:rPr>
          <w:u w:val="single"/>
        </w:rPr>
        <w:t>conventional</w:t>
      </w:r>
      <w:r>
        <w:t xml:space="preserve"> markets.</w:t>
      </w:r>
    </w:p>
    <w:p w14:paraId="16837395" w14:textId="77777777" w:rsidR="00E5587A" w:rsidRDefault="00E5587A" w:rsidP="00E5587A">
      <w:r>
        <w:t xml:space="preserve">Dr. Francisco J. </w:t>
      </w:r>
      <w:r w:rsidRPr="00C177B7">
        <w:rPr>
          <w:rStyle w:val="Style13ptBold"/>
        </w:rPr>
        <w:t>Santos et al. 25</w:t>
      </w:r>
      <w:r>
        <w:t>, PhD, Associate Professor, Applied Economics, University of Seville; Dr. Carmen Guzmán, PhD, Associate Professor, Applied Economics, University of Seville; Dr. Lidia Valiente, PhD, Assistant Professor, Applied Economics, University of Seville, "Entrepreneurship and Innovation in Worker Cooperatives and Conventional Firms: The Role of External Cooperation," Small Business Economics, Vol. 64, 2025, pg. 1415-1431. [italics in original]</w:t>
      </w:r>
    </w:p>
    <w:p w14:paraId="4BF5CA2F" w14:textId="77777777" w:rsidR="00E5587A" w:rsidRPr="0090780A" w:rsidRDefault="00E5587A" w:rsidP="00E5587A">
      <w:pPr>
        <w:rPr>
          <w:sz w:val="16"/>
        </w:rPr>
      </w:pPr>
      <w:r w:rsidRPr="0090780A">
        <w:rPr>
          <w:sz w:val="16"/>
        </w:rPr>
        <w:t xml:space="preserve">Economic and management literature generally considers innovation and entrepreneurship crucial to firms’ performance (Drucker, 1985; Ferreira et al., 2020; Covin &amp; Wales, 2019). On the contrary, </w:t>
      </w:r>
      <w:r w:rsidRPr="00770FCB">
        <w:rPr>
          <w:rStyle w:val="Emphasis"/>
          <w:highlight w:val="yellow"/>
        </w:rPr>
        <w:t>coop</w:t>
      </w:r>
      <w:r w:rsidRPr="00770FCB">
        <w:rPr>
          <w:rStyle w:val="Emphasis"/>
        </w:rPr>
        <w:t>eration</w:t>
      </w:r>
      <w:r w:rsidRPr="0090780A">
        <w:rPr>
          <w:sz w:val="16"/>
        </w:rPr>
        <w:t xml:space="preserve"> habitually </w:t>
      </w:r>
      <w:r w:rsidRPr="00770FCB">
        <w:rPr>
          <w:rStyle w:val="StyleUnderline"/>
          <w:highlight w:val="yellow"/>
        </w:rPr>
        <w:t>appears in</w:t>
      </w:r>
      <w:r w:rsidRPr="0090780A">
        <w:rPr>
          <w:sz w:val="16"/>
          <w:highlight w:val="yellow"/>
        </w:rPr>
        <w:t xml:space="preserve"> </w:t>
      </w:r>
      <w:r w:rsidRPr="00770FCB">
        <w:rPr>
          <w:rStyle w:val="Emphasis"/>
          <w:highlight w:val="yellow"/>
        </w:rPr>
        <w:t>many studies</w:t>
      </w:r>
      <w:r w:rsidRPr="0090780A">
        <w:rPr>
          <w:sz w:val="16"/>
          <w:highlight w:val="yellow"/>
        </w:rPr>
        <w:t xml:space="preserve"> </w:t>
      </w:r>
      <w:r w:rsidRPr="00770FCB">
        <w:rPr>
          <w:rStyle w:val="StyleUnderline"/>
          <w:highlight w:val="yellow"/>
        </w:rPr>
        <w:t>as</w:t>
      </w:r>
      <w:r w:rsidRPr="0090780A">
        <w:rPr>
          <w:sz w:val="16"/>
          <w:highlight w:val="yellow"/>
        </w:rPr>
        <w:t xml:space="preserve"> </w:t>
      </w:r>
      <w:r w:rsidRPr="00770FCB">
        <w:rPr>
          <w:rStyle w:val="Emphasis"/>
          <w:highlight w:val="yellow"/>
        </w:rPr>
        <w:t>complementary</w:t>
      </w:r>
      <w:r w:rsidRPr="0090780A">
        <w:rPr>
          <w:sz w:val="16"/>
          <w:highlight w:val="yellow"/>
        </w:rPr>
        <w:t xml:space="preserve"> </w:t>
      </w:r>
      <w:r w:rsidRPr="00770FCB">
        <w:rPr>
          <w:rStyle w:val="StyleUnderline"/>
          <w:highlight w:val="yellow"/>
        </w:rPr>
        <w:t>to innovation</w:t>
      </w:r>
      <w:r w:rsidRPr="009953F3">
        <w:rPr>
          <w:rStyle w:val="StyleUnderline"/>
        </w:rPr>
        <w:t xml:space="preserve"> and entrepreneurship</w:t>
      </w:r>
      <w:r w:rsidRPr="0090780A">
        <w:rPr>
          <w:sz w:val="16"/>
        </w:rPr>
        <w:t xml:space="preserve"> and, therefore, not at the core of the analysis (Bougrain &amp; Haudeville, 2002). Deep down, </w:t>
      </w:r>
      <w:r w:rsidRPr="00770FCB">
        <w:rPr>
          <w:rStyle w:val="StyleUnderline"/>
        </w:rPr>
        <w:t>what is</w:t>
      </w:r>
      <w:r w:rsidRPr="0090780A">
        <w:rPr>
          <w:sz w:val="16"/>
        </w:rPr>
        <w:t xml:space="preserve"> </w:t>
      </w:r>
      <w:r w:rsidRPr="00770FCB">
        <w:rPr>
          <w:rStyle w:val="Emphasis"/>
        </w:rPr>
        <w:t>underlying</w:t>
      </w:r>
      <w:r w:rsidRPr="0090780A">
        <w:rPr>
          <w:sz w:val="16"/>
        </w:rPr>
        <w:t xml:space="preserve"> </w:t>
      </w:r>
      <w:r w:rsidRPr="00770FCB">
        <w:rPr>
          <w:rStyle w:val="StyleUnderline"/>
        </w:rPr>
        <w:t>here is that entrepreneurship and innovation are considered</w:t>
      </w:r>
      <w:r w:rsidRPr="0090780A">
        <w:rPr>
          <w:sz w:val="16"/>
        </w:rPr>
        <w:t xml:space="preserve"> </w:t>
      </w:r>
      <w:r w:rsidRPr="00770FCB">
        <w:rPr>
          <w:rStyle w:val="Emphasis"/>
        </w:rPr>
        <w:t>individualistic</w:t>
      </w:r>
      <w:r w:rsidRPr="0090780A">
        <w:rPr>
          <w:sz w:val="16"/>
        </w:rPr>
        <w:t xml:space="preserve"> </w:t>
      </w:r>
      <w:r w:rsidRPr="00770FCB">
        <w:rPr>
          <w:rStyle w:val="StyleUnderline"/>
        </w:rPr>
        <w:t>phenomenon</w:t>
      </w:r>
      <w:r w:rsidRPr="0090780A">
        <w:rPr>
          <w:sz w:val="16"/>
        </w:rPr>
        <w:t xml:space="preserve"> (Harper, 2008; Kusa et al., 2019). However, </w:t>
      </w:r>
      <w:r w:rsidRPr="00770FCB">
        <w:rPr>
          <w:rStyle w:val="StyleUnderline"/>
        </w:rPr>
        <w:t>if this were the case, entrepreneurship and innovation</w:t>
      </w:r>
      <w:r w:rsidRPr="0090780A">
        <w:rPr>
          <w:sz w:val="16"/>
        </w:rPr>
        <w:t xml:space="preserve"> </w:t>
      </w:r>
      <w:r w:rsidRPr="00770FCB">
        <w:rPr>
          <w:rStyle w:val="Emphasis"/>
        </w:rPr>
        <w:t>could not occur</w:t>
      </w:r>
      <w:r w:rsidRPr="0090780A">
        <w:rPr>
          <w:sz w:val="16"/>
        </w:rPr>
        <w:t xml:space="preserve"> </w:t>
      </w:r>
      <w:r w:rsidRPr="00770FCB">
        <w:rPr>
          <w:rStyle w:val="StyleUnderline"/>
        </w:rPr>
        <w:t>and</w:t>
      </w:r>
      <w:r w:rsidRPr="0090780A">
        <w:rPr>
          <w:sz w:val="16"/>
        </w:rPr>
        <w:t xml:space="preserve"> </w:t>
      </w:r>
      <w:r w:rsidRPr="00770FCB">
        <w:rPr>
          <w:rStyle w:val="Emphasis"/>
        </w:rPr>
        <w:t>neither</w:t>
      </w:r>
      <w:r w:rsidRPr="0090780A">
        <w:rPr>
          <w:sz w:val="16"/>
        </w:rPr>
        <w:t xml:space="preserve"> </w:t>
      </w:r>
      <w:r w:rsidRPr="00770FCB">
        <w:rPr>
          <w:rStyle w:val="StyleUnderline"/>
        </w:rPr>
        <w:t>could firms’ success and economic development</w:t>
      </w:r>
      <w:r w:rsidRPr="0090780A">
        <w:rPr>
          <w:sz w:val="16"/>
        </w:rPr>
        <w:t>.</w:t>
      </w:r>
    </w:p>
    <w:p w14:paraId="2F5A499D" w14:textId="77777777" w:rsidR="00E5587A" w:rsidRPr="0090780A" w:rsidRDefault="00E5587A" w:rsidP="00E5587A">
      <w:pPr>
        <w:rPr>
          <w:sz w:val="16"/>
        </w:rPr>
      </w:pPr>
      <w:r w:rsidRPr="0090780A">
        <w:rPr>
          <w:sz w:val="16"/>
        </w:rPr>
        <w:t xml:space="preserve">Specifically, this research has shown that external </w:t>
      </w:r>
      <w:r w:rsidRPr="00770FCB">
        <w:rPr>
          <w:rStyle w:val="StyleUnderline"/>
        </w:rPr>
        <w:t>cooperation</w:t>
      </w:r>
      <w:r w:rsidRPr="0090780A">
        <w:rPr>
          <w:sz w:val="16"/>
        </w:rPr>
        <w:t xml:space="preserve"> with other stakeholders </w:t>
      </w:r>
      <w:r w:rsidRPr="00770FCB">
        <w:rPr>
          <w:rStyle w:val="StyleUnderline"/>
        </w:rPr>
        <w:t>plays a</w:t>
      </w:r>
      <w:r w:rsidRPr="0090780A">
        <w:rPr>
          <w:sz w:val="16"/>
        </w:rPr>
        <w:t xml:space="preserve"> relevant </w:t>
      </w:r>
      <w:r w:rsidRPr="00770FCB">
        <w:rPr>
          <w:rStyle w:val="StyleUnderline"/>
        </w:rPr>
        <w:t>role by</w:t>
      </w:r>
      <w:r w:rsidRPr="0090780A">
        <w:rPr>
          <w:sz w:val="16"/>
        </w:rPr>
        <w:t xml:space="preserve"> </w:t>
      </w:r>
      <w:r w:rsidRPr="00770FCB">
        <w:rPr>
          <w:rStyle w:val="Emphasis"/>
        </w:rPr>
        <w:t>directly influencing</w:t>
      </w:r>
      <w:r w:rsidRPr="0090780A">
        <w:rPr>
          <w:sz w:val="16"/>
        </w:rPr>
        <w:t xml:space="preserve"> </w:t>
      </w:r>
      <w:r w:rsidRPr="00770FCB">
        <w:rPr>
          <w:rStyle w:val="StyleUnderline"/>
        </w:rPr>
        <w:t>proactive, creative, and risk-taking business strategies</w:t>
      </w:r>
      <w:r w:rsidRPr="0090780A">
        <w:rPr>
          <w:sz w:val="16"/>
        </w:rPr>
        <w:t xml:space="preserve"> (H2) </w:t>
      </w:r>
      <w:r w:rsidRPr="00770FCB">
        <w:rPr>
          <w:rStyle w:val="StyleUnderline"/>
        </w:rPr>
        <w:t>and innovation performance</w:t>
      </w:r>
      <w:r w:rsidRPr="0090780A">
        <w:rPr>
          <w:sz w:val="16"/>
        </w:rPr>
        <w:t xml:space="preserve"> (H1). Furthermore, </w:t>
      </w:r>
      <w:r w:rsidRPr="00770FCB">
        <w:rPr>
          <w:rStyle w:val="StyleUnderline"/>
        </w:rPr>
        <w:t>these</w:t>
      </w:r>
      <w:r w:rsidRPr="0090780A">
        <w:rPr>
          <w:sz w:val="16"/>
        </w:rPr>
        <w:t xml:space="preserve"> business </w:t>
      </w:r>
      <w:r w:rsidRPr="00770FCB">
        <w:rPr>
          <w:rStyle w:val="StyleUnderline"/>
        </w:rPr>
        <w:t>strategies exert a</w:t>
      </w:r>
      <w:r w:rsidRPr="0090780A">
        <w:rPr>
          <w:sz w:val="16"/>
        </w:rPr>
        <w:t xml:space="preserve"> </w:t>
      </w:r>
      <w:r w:rsidRPr="00770FCB">
        <w:rPr>
          <w:rStyle w:val="Emphasis"/>
        </w:rPr>
        <w:t>direct influence</w:t>
      </w:r>
      <w:r w:rsidRPr="0090780A">
        <w:rPr>
          <w:sz w:val="16"/>
        </w:rPr>
        <w:t xml:space="preserve"> </w:t>
      </w:r>
      <w:r w:rsidRPr="00770FCB">
        <w:rPr>
          <w:rStyle w:val="StyleUnderline"/>
        </w:rPr>
        <w:t>on innovation performance</w:t>
      </w:r>
      <w:r w:rsidRPr="0090780A">
        <w:rPr>
          <w:sz w:val="16"/>
        </w:rPr>
        <w:t xml:space="preserve"> (H3) </w:t>
      </w:r>
      <w:r w:rsidRPr="00770FCB">
        <w:rPr>
          <w:rStyle w:val="StyleUnderline"/>
        </w:rPr>
        <w:t>and behave as</w:t>
      </w:r>
      <w:r w:rsidRPr="0090780A">
        <w:rPr>
          <w:sz w:val="16"/>
        </w:rPr>
        <w:t xml:space="preserve"> </w:t>
      </w:r>
      <w:r w:rsidRPr="00770FCB">
        <w:rPr>
          <w:rStyle w:val="Emphasis"/>
        </w:rPr>
        <w:t>mediators</w:t>
      </w:r>
      <w:r w:rsidRPr="0090780A">
        <w:rPr>
          <w:sz w:val="16"/>
        </w:rPr>
        <w:t xml:space="preserve"> </w:t>
      </w:r>
      <w:r w:rsidRPr="00770FCB">
        <w:rPr>
          <w:rStyle w:val="StyleUnderline"/>
        </w:rPr>
        <w:t>between</w:t>
      </w:r>
      <w:r w:rsidRPr="0090780A">
        <w:rPr>
          <w:sz w:val="16"/>
        </w:rPr>
        <w:t xml:space="preserve"> external </w:t>
      </w:r>
      <w:r w:rsidRPr="00770FCB">
        <w:rPr>
          <w:rStyle w:val="StyleUnderline"/>
        </w:rPr>
        <w:t>cooperation and innovation performance</w:t>
      </w:r>
      <w:r w:rsidRPr="0090780A">
        <w:rPr>
          <w:sz w:val="16"/>
        </w:rPr>
        <w:t xml:space="preserve"> (H4). The main argument is that the role of the entrepreneur is to develop cooperation as one of the objectives to increase the competitive advantage and improve innovation performance, such as the new stakeholders’ perspective of the RBV supports (Barney, 2018; Bridoux &amp; Stoelhorst, 2022; Freeman et al., 2021). In this way, this research is in line with those studies that claim that </w:t>
      </w:r>
      <w:r w:rsidRPr="00770FCB">
        <w:rPr>
          <w:rStyle w:val="StyleUnderline"/>
        </w:rPr>
        <w:t>cooperation is an</w:t>
      </w:r>
      <w:r w:rsidRPr="0090780A">
        <w:rPr>
          <w:sz w:val="16"/>
        </w:rPr>
        <w:t xml:space="preserve"> </w:t>
      </w:r>
      <w:r w:rsidRPr="00770FCB">
        <w:rPr>
          <w:rStyle w:val="Emphasis"/>
        </w:rPr>
        <w:t>essential source</w:t>
      </w:r>
      <w:r w:rsidRPr="0090780A">
        <w:rPr>
          <w:sz w:val="16"/>
        </w:rPr>
        <w:t xml:space="preserve"> </w:t>
      </w:r>
      <w:r w:rsidRPr="00770FCB">
        <w:rPr>
          <w:rStyle w:val="StyleUnderline"/>
        </w:rPr>
        <w:t>of</w:t>
      </w:r>
      <w:r w:rsidRPr="0090780A">
        <w:rPr>
          <w:sz w:val="16"/>
        </w:rPr>
        <w:t xml:space="preserve"> external relations for </w:t>
      </w:r>
      <w:r w:rsidRPr="00770FCB">
        <w:rPr>
          <w:rStyle w:val="StyleUnderline"/>
        </w:rPr>
        <w:t>entrepreneurial strategies</w:t>
      </w:r>
      <w:r w:rsidRPr="0090780A">
        <w:rPr>
          <w:sz w:val="16"/>
        </w:rPr>
        <w:t xml:space="preserve"> (Kusa et al., 2019). Consequently, the result of this study supports those contributions which highlight that </w:t>
      </w:r>
      <w:r w:rsidRPr="00770FCB">
        <w:rPr>
          <w:rStyle w:val="StyleUnderline"/>
        </w:rPr>
        <w:t>entrepreneurial strategies should be</w:t>
      </w:r>
      <w:r w:rsidRPr="0090780A">
        <w:rPr>
          <w:sz w:val="16"/>
        </w:rPr>
        <w:t xml:space="preserve"> </w:t>
      </w:r>
      <w:r w:rsidRPr="00770FCB">
        <w:rPr>
          <w:rStyle w:val="Emphasis"/>
        </w:rPr>
        <w:t>built</w:t>
      </w:r>
      <w:r w:rsidRPr="0090780A">
        <w:rPr>
          <w:sz w:val="16"/>
        </w:rPr>
        <w:t xml:space="preserve"> not only on competition but also </w:t>
      </w:r>
      <w:r w:rsidRPr="00770FCB">
        <w:rPr>
          <w:rStyle w:val="Emphasis"/>
        </w:rPr>
        <w:t>on cooperation</w:t>
      </w:r>
      <w:r w:rsidRPr="0090780A">
        <w:rPr>
          <w:sz w:val="16"/>
        </w:rPr>
        <w:t xml:space="preserve"> </w:t>
      </w:r>
      <w:r w:rsidRPr="00770FCB">
        <w:rPr>
          <w:rStyle w:val="StyleUnderline"/>
        </w:rPr>
        <w:t xml:space="preserve">in a </w:t>
      </w:r>
      <w:r w:rsidRPr="00770FCB">
        <w:rPr>
          <w:rStyle w:val="StyleUnderline"/>
          <w:highlight w:val="yellow"/>
        </w:rPr>
        <w:t>process of</w:t>
      </w:r>
      <w:r w:rsidRPr="0090780A">
        <w:rPr>
          <w:sz w:val="16"/>
          <w:highlight w:val="yellow"/>
        </w:rPr>
        <w:t xml:space="preserve"> </w:t>
      </w:r>
      <w:r w:rsidRPr="00770FCB">
        <w:rPr>
          <w:rStyle w:val="Emphasis"/>
          <w:i/>
          <w:iCs w:val="0"/>
          <w:highlight w:val="yellow"/>
        </w:rPr>
        <w:t>coopetition</w:t>
      </w:r>
      <w:r w:rsidRPr="0090780A">
        <w:rPr>
          <w:sz w:val="16"/>
          <w:highlight w:val="yellow"/>
        </w:rPr>
        <w:t xml:space="preserve"> </w:t>
      </w:r>
      <w:r w:rsidRPr="00770FCB">
        <w:rPr>
          <w:rStyle w:val="StyleUnderline"/>
          <w:highlight w:val="yellow"/>
        </w:rPr>
        <w:t>to improve</w:t>
      </w:r>
      <w:r w:rsidRPr="00770FCB">
        <w:rPr>
          <w:rStyle w:val="StyleUnderline"/>
        </w:rPr>
        <w:t xml:space="preserve"> innovation </w:t>
      </w:r>
      <w:r w:rsidRPr="00770FCB">
        <w:rPr>
          <w:rStyle w:val="StyleUnderline"/>
          <w:highlight w:val="yellow"/>
        </w:rPr>
        <w:t>performance</w:t>
      </w:r>
      <w:r w:rsidRPr="00770FCB">
        <w:rPr>
          <w:rStyle w:val="StyleUnderline"/>
        </w:rPr>
        <w:t xml:space="preserve"> and attain success for the firm</w:t>
      </w:r>
      <w:r w:rsidRPr="0090780A">
        <w:rPr>
          <w:sz w:val="16"/>
        </w:rPr>
        <w:t xml:space="preserve"> (Brandenburger &amp; Nalebuff, 1996; Corbo et al., 2023).</w:t>
      </w:r>
    </w:p>
    <w:p w14:paraId="35C6CC06" w14:textId="77777777" w:rsidR="00E5587A" w:rsidRPr="0090780A" w:rsidRDefault="00E5587A" w:rsidP="00E5587A">
      <w:pPr>
        <w:rPr>
          <w:sz w:val="16"/>
        </w:rPr>
      </w:pPr>
      <w:r w:rsidRPr="0090780A">
        <w:rPr>
          <w:sz w:val="16"/>
        </w:rPr>
        <w:t xml:space="preserve">In this context, WCs, a type of </w:t>
      </w:r>
      <w:r w:rsidRPr="00770FCB">
        <w:rPr>
          <w:rStyle w:val="StyleUnderline"/>
        </w:rPr>
        <w:t>labour-managed firm which follows</w:t>
      </w:r>
      <w:r w:rsidRPr="0090780A">
        <w:rPr>
          <w:sz w:val="16"/>
        </w:rPr>
        <w:t xml:space="preserve"> the </w:t>
      </w:r>
      <w:r w:rsidRPr="00770FCB">
        <w:rPr>
          <w:rStyle w:val="Emphasis"/>
        </w:rPr>
        <w:t>cooperative</w:t>
      </w:r>
      <w:r w:rsidRPr="0090780A">
        <w:rPr>
          <w:sz w:val="16"/>
        </w:rPr>
        <w:t xml:space="preserve"> </w:t>
      </w:r>
      <w:r w:rsidRPr="00770FCB">
        <w:rPr>
          <w:rStyle w:val="StyleUnderline"/>
        </w:rPr>
        <w:t>principles</w:t>
      </w:r>
      <w:r w:rsidRPr="0090780A">
        <w:rPr>
          <w:sz w:val="16"/>
        </w:rPr>
        <w:t xml:space="preserve"> of inter-organisational cooperation and concern for the community, </w:t>
      </w:r>
      <w:r w:rsidRPr="00770FCB">
        <w:rPr>
          <w:rStyle w:val="StyleUnderline"/>
        </w:rPr>
        <w:t>represent an</w:t>
      </w:r>
      <w:r w:rsidRPr="0090780A">
        <w:rPr>
          <w:sz w:val="16"/>
        </w:rPr>
        <w:t xml:space="preserve"> </w:t>
      </w:r>
      <w:r w:rsidRPr="00770FCB">
        <w:rPr>
          <w:rStyle w:val="Emphasis"/>
        </w:rPr>
        <w:t>excellent example</w:t>
      </w:r>
      <w:r w:rsidRPr="0090780A">
        <w:rPr>
          <w:sz w:val="16"/>
        </w:rPr>
        <w:t xml:space="preserve"> </w:t>
      </w:r>
      <w:r w:rsidRPr="00770FCB">
        <w:rPr>
          <w:rStyle w:val="StyleUnderline"/>
        </w:rPr>
        <w:t>of the</w:t>
      </w:r>
      <w:r w:rsidRPr="0090780A">
        <w:rPr>
          <w:sz w:val="16"/>
        </w:rPr>
        <w:t xml:space="preserve"> relevant </w:t>
      </w:r>
      <w:r w:rsidRPr="00770FCB">
        <w:rPr>
          <w:rStyle w:val="StyleUnderline"/>
        </w:rPr>
        <w:t>role that</w:t>
      </w:r>
      <w:r w:rsidRPr="0090780A">
        <w:rPr>
          <w:sz w:val="16"/>
        </w:rPr>
        <w:t xml:space="preserve"> external </w:t>
      </w:r>
      <w:r w:rsidRPr="00770FCB">
        <w:rPr>
          <w:rStyle w:val="StyleUnderline"/>
        </w:rPr>
        <w:t>cooperation plays in entrepreneurship and innovation</w:t>
      </w:r>
      <w:r w:rsidRPr="0090780A">
        <w:rPr>
          <w:sz w:val="16"/>
        </w:rPr>
        <w:t xml:space="preserve">. Specifically, the </w:t>
      </w:r>
      <w:r w:rsidRPr="009953F3">
        <w:rPr>
          <w:rStyle w:val="StyleUnderline"/>
          <w:highlight w:val="yellow"/>
        </w:rPr>
        <w:t>results</w:t>
      </w:r>
      <w:r w:rsidRPr="00770FCB">
        <w:rPr>
          <w:rStyle w:val="StyleUnderline"/>
        </w:rPr>
        <w:t xml:space="preserve"> of</w:t>
      </w:r>
      <w:r w:rsidRPr="0090780A">
        <w:rPr>
          <w:sz w:val="16"/>
        </w:rPr>
        <w:t xml:space="preserve"> the </w:t>
      </w:r>
      <w:r w:rsidRPr="009953F3">
        <w:rPr>
          <w:rStyle w:val="StyleUnderline"/>
        </w:rPr>
        <w:t>analysis</w:t>
      </w:r>
      <w:r w:rsidRPr="00770FCB">
        <w:rPr>
          <w:rStyle w:val="StyleUnderline"/>
        </w:rPr>
        <w:t xml:space="preserve"> have</w:t>
      </w:r>
      <w:r w:rsidRPr="0090780A">
        <w:rPr>
          <w:sz w:val="16"/>
        </w:rPr>
        <w:t xml:space="preserve"> firstly </w:t>
      </w:r>
      <w:r w:rsidRPr="00770FCB">
        <w:rPr>
          <w:rStyle w:val="StyleUnderline"/>
          <w:highlight w:val="yellow"/>
        </w:rPr>
        <w:t>shown</w:t>
      </w:r>
      <w:r w:rsidRPr="00770FCB">
        <w:rPr>
          <w:rStyle w:val="StyleUnderline"/>
        </w:rPr>
        <w:t xml:space="preserve"> that there are</w:t>
      </w:r>
      <w:r w:rsidRPr="0090780A">
        <w:rPr>
          <w:sz w:val="16"/>
        </w:rPr>
        <w:t xml:space="preserve"> </w:t>
      </w:r>
      <w:r w:rsidRPr="00770FCB">
        <w:rPr>
          <w:rStyle w:val="Emphasis"/>
          <w:sz w:val="24"/>
          <w:szCs w:val="24"/>
          <w:highlight w:val="yellow"/>
        </w:rPr>
        <w:t>no difference</w:t>
      </w:r>
      <w:r w:rsidRPr="00770FCB">
        <w:rPr>
          <w:rStyle w:val="Emphasis"/>
          <w:sz w:val="24"/>
          <w:szCs w:val="24"/>
        </w:rPr>
        <w:t xml:space="preserve">s </w:t>
      </w:r>
      <w:r w:rsidRPr="00770FCB">
        <w:rPr>
          <w:rStyle w:val="Emphasis"/>
          <w:sz w:val="24"/>
          <w:szCs w:val="24"/>
          <w:highlight w:val="yellow"/>
        </w:rPr>
        <w:t>between WCs and CFs in</w:t>
      </w:r>
      <w:r w:rsidRPr="00770FCB">
        <w:rPr>
          <w:rStyle w:val="Emphasis"/>
          <w:sz w:val="24"/>
          <w:szCs w:val="24"/>
        </w:rPr>
        <w:t xml:space="preserve"> the </w:t>
      </w:r>
      <w:r w:rsidRPr="00770FCB">
        <w:rPr>
          <w:rStyle w:val="Emphasis"/>
          <w:sz w:val="24"/>
          <w:szCs w:val="24"/>
          <w:highlight w:val="yellow"/>
        </w:rPr>
        <w:t>direct relation between</w:t>
      </w:r>
      <w:r w:rsidRPr="0090780A">
        <w:rPr>
          <w:sz w:val="16"/>
        </w:rPr>
        <w:t xml:space="preserve"> external </w:t>
      </w:r>
      <w:r w:rsidRPr="00770FCB">
        <w:rPr>
          <w:rStyle w:val="Emphasis"/>
          <w:sz w:val="24"/>
          <w:szCs w:val="24"/>
          <w:highlight w:val="yellow"/>
        </w:rPr>
        <w:t>coop</w:t>
      </w:r>
      <w:r w:rsidRPr="00770FCB">
        <w:rPr>
          <w:rStyle w:val="Emphasis"/>
          <w:sz w:val="24"/>
          <w:szCs w:val="24"/>
        </w:rPr>
        <w:t xml:space="preserve">eration </w:t>
      </w:r>
      <w:r w:rsidRPr="00770FCB">
        <w:rPr>
          <w:rStyle w:val="Emphasis"/>
          <w:sz w:val="24"/>
          <w:szCs w:val="24"/>
          <w:highlight w:val="yellow"/>
        </w:rPr>
        <w:t>and innovation</w:t>
      </w:r>
      <w:r w:rsidRPr="00770FCB">
        <w:rPr>
          <w:rStyle w:val="Emphasis"/>
          <w:sz w:val="24"/>
          <w:szCs w:val="24"/>
        </w:rPr>
        <w:t xml:space="preserve"> performance</w:t>
      </w:r>
      <w:r w:rsidRPr="0090780A">
        <w:rPr>
          <w:sz w:val="16"/>
        </w:rPr>
        <w:t xml:space="preserve"> (H5), </w:t>
      </w:r>
      <w:r w:rsidRPr="009953F3">
        <w:rPr>
          <w:rStyle w:val="StyleUnderline"/>
          <w:highlight w:val="yellow"/>
        </w:rPr>
        <w:t>which supports</w:t>
      </w:r>
      <w:r w:rsidRPr="00770FCB">
        <w:rPr>
          <w:rStyle w:val="StyleUnderline"/>
        </w:rPr>
        <w:t xml:space="preserve"> the findings of</w:t>
      </w:r>
      <w:r w:rsidRPr="0090780A">
        <w:rPr>
          <w:sz w:val="16"/>
        </w:rPr>
        <w:t xml:space="preserve"> </w:t>
      </w:r>
      <w:r w:rsidRPr="009953F3">
        <w:rPr>
          <w:rStyle w:val="Emphasis"/>
          <w:highlight w:val="yellow"/>
        </w:rPr>
        <w:t>other studies</w:t>
      </w:r>
      <w:r w:rsidRPr="0090780A">
        <w:rPr>
          <w:sz w:val="16"/>
        </w:rPr>
        <w:t xml:space="preserve"> </w:t>
      </w:r>
      <w:r w:rsidRPr="00770FCB">
        <w:rPr>
          <w:rStyle w:val="StyleUnderline"/>
        </w:rPr>
        <w:t>that point out</w:t>
      </w:r>
      <w:r w:rsidRPr="0090780A">
        <w:rPr>
          <w:sz w:val="16"/>
        </w:rPr>
        <w:t xml:space="preserve"> that </w:t>
      </w:r>
      <w:r w:rsidRPr="00770FCB">
        <w:rPr>
          <w:rStyle w:val="Emphasis"/>
        </w:rPr>
        <w:t>WCs</w:t>
      </w:r>
      <w:r w:rsidRPr="0090780A">
        <w:rPr>
          <w:sz w:val="16"/>
        </w:rPr>
        <w:t xml:space="preserve"> </w:t>
      </w:r>
      <w:r w:rsidRPr="00770FCB">
        <w:rPr>
          <w:rStyle w:val="StyleUnderline"/>
        </w:rPr>
        <w:t>do not have a</w:t>
      </w:r>
      <w:r w:rsidRPr="0090780A">
        <w:rPr>
          <w:sz w:val="16"/>
        </w:rPr>
        <w:t xml:space="preserve"> </w:t>
      </w:r>
      <w:r w:rsidRPr="00770FCB">
        <w:rPr>
          <w:rStyle w:val="Emphasis"/>
        </w:rPr>
        <w:t>lower</w:t>
      </w:r>
      <w:r w:rsidRPr="0090780A">
        <w:rPr>
          <w:sz w:val="16"/>
        </w:rPr>
        <w:t xml:space="preserve"> </w:t>
      </w:r>
      <w:r w:rsidRPr="00770FCB">
        <w:rPr>
          <w:rStyle w:val="StyleUnderline"/>
        </w:rPr>
        <w:t>innovation capacity</w:t>
      </w:r>
      <w:r w:rsidRPr="0090780A">
        <w:rPr>
          <w:sz w:val="16"/>
        </w:rPr>
        <w:t xml:space="preserve"> compared to CFs (Basterretxea &amp; Martinez, 2012). Furthermore, the results also show that the role of external cooperation as an antecedent of entrepreneurial behaviours and innovation performance is stronger for WCs than CFs (H6).</w:t>
      </w:r>
    </w:p>
    <w:p w14:paraId="268DE0AB" w14:textId="77777777" w:rsidR="00E5587A" w:rsidRPr="0090780A" w:rsidRDefault="00E5587A" w:rsidP="00E5587A">
      <w:pPr>
        <w:rPr>
          <w:sz w:val="16"/>
        </w:rPr>
      </w:pPr>
      <w:r w:rsidRPr="0090780A">
        <w:rPr>
          <w:sz w:val="16"/>
        </w:rPr>
        <w:t xml:space="preserve">These </w:t>
      </w:r>
      <w:r w:rsidRPr="00770FCB">
        <w:rPr>
          <w:rStyle w:val="StyleUnderline"/>
        </w:rPr>
        <w:t>results are</w:t>
      </w:r>
      <w:r w:rsidRPr="0090780A">
        <w:rPr>
          <w:sz w:val="16"/>
        </w:rPr>
        <w:t xml:space="preserve"> mainly </w:t>
      </w:r>
      <w:r w:rsidRPr="00770FCB">
        <w:rPr>
          <w:rStyle w:val="StyleUnderline"/>
        </w:rPr>
        <w:t>related to the</w:t>
      </w:r>
      <w:r w:rsidRPr="0090780A">
        <w:rPr>
          <w:sz w:val="16"/>
        </w:rPr>
        <w:t xml:space="preserve"> </w:t>
      </w:r>
      <w:r w:rsidRPr="00770FCB">
        <w:rPr>
          <w:rStyle w:val="Emphasis"/>
        </w:rPr>
        <w:t>great</w:t>
      </w:r>
      <w:r w:rsidRPr="0090780A">
        <w:rPr>
          <w:sz w:val="16"/>
        </w:rPr>
        <w:t xml:space="preserve">er </w:t>
      </w:r>
      <w:r w:rsidRPr="00770FCB">
        <w:rPr>
          <w:rStyle w:val="Emphasis"/>
        </w:rPr>
        <w:t>influence</w:t>
      </w:r>
      <w:r w:rsidRPr="0090780A">
        <w:rPr>
          <w:sz w:val="16"/>
        </w:rPr>
        <w:t xml:space="preserve"> in WCs </w:t>
      </w:r>
      <w:r w:rsidRPr="00770FCB">
        <w:rPr>
          <w:rStyle w:val="StyleUnderline"/>
        </w:rPr>
        <w:t>of</w:t>
      </w:r>
      <w:r w:rsidRPr="0090780A">
        <w:rPr>
          <w:sz w:val="16"/>
        </w:rPr>
        <w:t xml:space="preserve"> external </w:t>
      </w:r>
      <w:r w:rsidRPr="00770FCB">
        <w:rPr>
          <w:rStyle w:val="StyleUnderline"/>
        </w:rPr>
        <w:t>cooperation on entrepreneurial behaviour</w:t>
      </w:r>
      <w:r w:rsidRPr="0090780A">
        <w:rPr>
          <w:sz w:val="16"/>
        </w:rPr>
        <w:t xml:space="preserve">. </w:t>
      </w:r>
      <w:r w:rsidRPr="00770FCB">
        <w:rPr>
          <w:rStyle w:val="StyleUnderline"/>
        </w:rPr>
        <w:t>The</w:t>
      </w:r>
      <w:r w:rsidRPr="0090780A">
        <w:rPr>
          <w:sz w:val="16"/>
        </w:rPr>
        <w:t xml:space="preserve"> </w:t>
      </w:r>
      <w:r w:rsidRPr="009953F3">
        <w:rPr>
          <w:rStyle w:val="Emphasis"/>
          <w:highlight w:val="yellow"/>
        </w:rPr>
        <w:t>bonding ties</w:t>
      </w:r>
      <w:r w:rsidRPr="009953F3">
        <w:rPr>
          <w:sz w:val="16"/>
          <w:highlight w:val="yellow"/>
        </w:rPr>
        <w:t xml:space="preserve"> </w:t>
      </w:r>
      <w:r w:rsidRPr="009953F3">
        <w:rPr>
          <w:rStyle w:val="StyleUnderline"/>
          <w:highlight w:val="yellow"/>
        </w:rPr>
        <w:t>of trust and loyalty among</w:t>
      </w:r>
      <w:r w:rsidRPr="0090780A">
        <w:rPr>
          <w:sz w:val="16"/>
        </w:rPr>
        <w:t xml:space="preserve"> the </w:t>
      </w:r>
      <w:r w:rsidRPr="00770FCB">
        <w:rPr>
          <w:rStyle w:val="StyleUnderline"/>
        </w:rPr>
        <w:t>team of workers who manage</w:t>
      </w:r>
      <w:r w:rsidRPr="0090780A">
        <w:rPr>
          <w:sz w:val="16"/>
        </w:rPr>
        <w:t xml:space="preserve"> </w:t>
      </w:r>
      <w:r w:rsidRPr="009953F3">
        <w:rPr>
          <w:rStyle w:val="Emphasis"/>
          <w:highlight w:val="yellow"/>
        </w:rPr>
        <w:t>WCs</w:t>
      </w:r>
      <w:r w:rsidRPr="009953F3">
        <w:rPr>
          <w:sz w:val="16"/>
          <w:highlight w:val="yellow"/>
        </w:rPr>
        <w:t xml:space="preserve"> </w:t>
      </w:r>
      <w:r w:rsidRPr="009953F3">
        <w:rPr>
          <w:rStyle w:val="StyleUnderline"/>
          <w:highlight w:val="yellow"/>
        </w:rPr>
        <w:t>create</w:t>
      </w:r>
      <w:r w:rsidRPr="009953F3">
        <w:rPr>
          <w:sz w:val="16"/>
          <w:highlight w:val="yellow"/>
        </w:rPr>
        <w:t xml:space="preserve"> </w:t>
      </w:r>
      <w:r w:rsidRPr="009953F3">
        <w:rPr>
          <w:rStyle w:val="Emphasis"/>
          <w:highlight w:val="yellow"/>
        </w:rPr>
        <w:t>significant incentives and advantages</w:t>
      </w:r>
      <w:r w:rsidRPr="009953F3">
        <w:rPr>
          <w:sz w:val="16"/>
          <w:highlight w:val="yellow"/>
        </w:rPr>
        <w:t xml:space="preserve"> </w:t>
      </w:r>
      <w:r w:rsidRPr="009953F3">
        <w:rPr>
          <w:rStyle w:val="StyleUnderline"/>
          <w:highlight w:val="yellow"/>
        </w:rPr>
        <w:t>not only for</w:t>
      </w:r>
      <w:r w:rsidRPr="00770FCB">
        <w:rPr>
          <w:rStyle w:val="StyleUnderline"/>
        </w:rPr>
        <w:t xml:space="preserve"> the</w:t>
      </w:r>
      <w:r w:rsidRPr="0090780A">
        <w:rPr>
          <w:sz w:val="16"/>
        </w:rPr>
        <w:t xml:space="preserve"> </w:t>
      </w:r>
      <w:r w:rsidRPr="009953F3">
        <w:rPr>
          <w:rStyle w:val="Emphasis"/>
          <w:highlight w:val="yellow"/>
        </w:rPr>
        <w:t>internal</w:t>
      </w:r>
      <w:r w:rsidRPr="0090780A">
        <w:rPr>
          <w:sz w:val="16"/>
        </w:rPr>
        <w:t xml:space="preserve"> </w:t>
      </w:r>
      <w:r w:rsidRPr="00770FCB">
        <w:rPr>
          <w:rStyle w:val="StyleUnderline"/>
        </w:rPr>
        <w:t xml:space="preserve">organisation </w:t>
      </w:r>
      <w:r w:rsidRPr="009953F3">
        <w:rPr>
          <w:rStyle w:val="StyleUnderline"/>
          <w:highlight w:val="yellow"/>
        </w:rPr>
        <w:t>but</w:t>
      </w:r>
      <w:r w:rsidRPr="0090780A">
        <w:rPr>
          <w:sz w:val="16"/>
        </w:rPr>
        <w:t xml:space="preserve"> also </w:t>
      </w:r>
      <w:r w:rsidRPr="00770FCB">
        <w:rPr>
          <w:rStyle w:val="StyleUnderline"/>
        </w:rPr>
        <w:t>for</w:t>
      </w:r>
      <w:r w:rsidRPr="0090780A">
        <w:rPr>
          <w:sz w:val="16"/>
        </w:rPr>
        <w:t xml:space="preserve"> </w:t>
      </w:r>
      <w:r w:rsidRPr="009953F3">
        <w:rPr>
          <w:rStyle w:val="Emphasis"/>
          <w:highlight w:val="yellow"/>
        </w:rPr>
        <w:t>inter-org</w:t>
      </w:r>
      <w:r w:rsidRPr="00770FCB">
        <w:rPr>
          <w:rStyle w:val="Emphasis"/>
        </w:rPr>
        <w:t xml:space="preserve">anisational </w:t>
      </w:r>
      <w:r w:rsidRPr="009953F3">
        <w:rPr>
          <w:rStyle w:val="Emphasis"/>
          <w:highlight w:val="yellow"/>
        </w:rPr>
        <w:t>coop</w:t>
      </w:r>
      <w:r w:rsidRPr="0090780A">
        <w:rPr>
          <w:sz w:val="16"/>
        </w:rPr>
        <w:t xml:space="preserve">eration, </w:t>
      </w:r>
      <w:r w:rsidRPr="00770FCB">
        <w:rPr>
          <w:rStyle w:val="StyleUnderline"/>
        </w:rPr>
        <w:t xml:space="preserve">thereby </w:t>
      </w:r>
      <w:r w:rsidRPr="009953F3">
        <w:rPr>
          <w:rStyle w:val="StyleUnderline"/>
          <w:highlight w:val="yellow"/>
        </w:rPr>
        <w:t>stimulating entrepreneurial behaviours which</w:t>
      </w:r>
      <w:r w:rsidRPr="009953F3">
        <w:rPr>
          <w:sz w:val="16"/>
          <w:highlight w:val="yellow"/>
        </w:rPr>
        <w:t xml:space="preserve"> </w:t>
      </w:r>
      <w:r w:rsidRPr="009953F3">
        <w:rPr>
          <w:rStyle w:val="Emphasis"/>
          <w:highlight w:val="yellow"/>
        </w:rPr>
        <w:t>boost</w:t>
      </w:r>
      <w:r w:rsidRPr="009953F3">
        <w:rPr>
          <w:sz w:val="16"/>
          <w:highlight w:val="yellow"/>
        </w:rPr>
        <w:t xml:space="preserve"> </w:t>
      </w:r>
      <w:r w:rsidRPr="009953F3">
        <w:rPr>
          <w:rStyle w:val="StyleUnderline"/>
          <w:highlight w:val="yellow"/>
        </w:rPr>
        <w:t>innovation</w:t>
      </w:r>
      <w:r w:rsidRPr="00770FCB">
        <w:rPr>
          <w:rStyle w:val="StyleUnderline"/>
        </w:rPr>
        <w:t xml:space="preserve"> performance</w:t>
      </w:r>
      <w:r w:rsidRPr="0090780A">
        <w:rPr>
          <w:sz w:val="16"/>
        </w:rPr>
        <w:t xml:space="preserve"> </w:t>
      </w:r>
      <w:r w:rsidRPr="009953F3">
        <w:rPr>
          <w:rStyle w:val="Emphasis"/>
          <w:highlight w:val="yellow"/>
        </w:rPr>
        <w:t>more strongly</w:t>
      </w:r>
      <w:r w:rsidRPr="0090780A">
        <w:rPr>
          <w:sz w:val="16"/>
        </w:rPr>
        <w:t xml:space="preserve"> (Cornforth, 2004; Thompson, 2015; Guzmán et al., 2020). While competing in the markets, </w:t>
      </w:r>
      <w:r w:rsidRPr="00770FCB">
        <w:rPr>
          <w:rStyle w:val="StyleUnderline"/>
        </w:rPr>
        <w:t>the</w:t>
      </w:r>
      <w:r w:rsidRPr="0090780A">
        <w:rPr>
          <w:sz w:val="16"/>
        </w:rPr>
        <w:t xml:space="preserve"> </w:t>
      </w:r>
      <w:r w:rsidRPr="00770FCB">
        <w:rPr>
          <w:rStyle w:val="Emphasis"/>
        </w:rPr>
        <w:t>team of workers</w:t>
      </w:r>
      <w:r w:rsidRPr="0090780A">
        <w:rPr>
          <w:sz w:val="16"/>
        </w:rPr>
        <w:t xml:space="preserve"> </w:t>
      </w:r>
      <w:r w:rsidRPr="00770FCB">
        <w:rPr>
          <w:rStyle w:val="StyleUnderline"/>
        </w:rPr>
        <w:t>of these companies</w:t>
      </w:r>
      <w:r w:rsidRPr="0090780A">
        <w:rPr>
          <w:sz w:val="16"/>
        </w:rPr>
        <w:t xml:space="preserve"> </w:t>
      </w:r>
      <w:r w:rsidRPr="00770FCB">
        <w:rPr>
          <w:rStyle w:val="Emphasis"/>
        </w:rPr>
        <w:t>cooperate</w:t>
      </w:r>
      <w:r w:rsidRPr="0090780A">
        <w:rPr>
          <w:sz w:val="16"/>
        </w:rPr>
        <w:t xml:space="preserve"> </w:t>
      </w:r>
      <w:r w:rsidRPr="00770FCB">
        <w:rPr>
          <w:rStyle w:val="StyleUnderline"/>
        </w:rPr>
        <w:t xml:space="preserve">with each other and with other stakeholders </w:t>
      </w:r>
      <w:r w:rsidRPr="009953F3">
        <w:rPr>
          <w:rStyle w:val="StyleUnderline"/>
          <w:highlight w:val="yellow"/>
        </w:rPr>
        <w:t>to develop</w:t>
      </w:r>
      <w:r w:rsidRPr="009953F3">
        <w:rPr>
          <w:sz w:val="16"/>
          <w:highlight w:val="yellow"/>
        </w:rPr>
        <w:t xml:space="preserve"> </w:t>
      </w:r>
      <w:r w:rsidRPr="009953F3">
        <w:rPr>
          <w:rStyle w:val="Emphasis"/>
          <w:highlight w:val="yellow"/>
        </w:rPr>
        <w:t>risky</w:t>
      </w:r>
      <w:r w:rsidRPr="009953F3">
        <w:rPr>
          <w:sz w:val="16"/>
          <w:highlight w:val="yellow"/>
        </w:rPr>
        <w:t xml:space="preserve">, </w:t>
      </w:r>
      <w:r w:rsidRPr="009953F3">
        <w:rPr>
          <w:rStyle w:val="Emphasis"/>
          <w:highlight w:val="yellow"/>
        </w:rPr>
        <w:t>proactive</w:t>
      </w:r>
      <w:r w:rsidRPr="009953F3">
        <w:rPr>
          <w:sz w:val="16"/>
          <w:highlight w:val="yellow"/>
        </w:rPr>
        <w:t xml:space="preserve">, </w:t>
      </w:r>
      <w:r w:rsidRPr="009953F3">
        <w:rPr>
          <w:rStyle w:val="StyleUnderline"/>
          <w:highlight w:val="yellow"/>
        </w:rPr>
        <w:t>and</w:t>
      </w:r>
      <w:r w:rsidRPr="009953F3">
        <w:rPr>
          <w:sz w:val="16"/>
          <w:highlight w:val="yellow"/>
        </w:rPr>
        <w:t xml:space="preserve"> </w:t>
      </w:r>
      <w:r w:rsidRPr="009953F3">
        <w:rPr>
          <w:rStyle w:val="Emphasis"/>
          <w:highlight w:val="yellow"/>
        </w:rPr>
        <w:t>creative</w:t>
      </w:r>
      <w:r w:rsidRPr="009953F3">
        <w:rPr>
          <w:sz w:val="16"/>
          <w:highlight w:val="yellow"/>
        </w:rPr>
        <w:t xml:space="preserve"> </w:t>
      </w:r>
      <w:r w:rsidRPr="009953F3">
        <w:rPr>
          <w:rStyle w:val="StyleUnderline"/>
          <w:highlight w:val="yellow"/>
        </w:rPr>
        <w:t>strategies</w:t>
      </w:r>
      <w:r w:rsidRPr="00770FCB">
        <w:rPr>
          <w:rStyle w:val="StyleUnderline"/>
        </w:rPr>
        <w:t xml:space="preserve"> which lead to innovation and the success of the firm</w:t>
      </w:r>
      <w:r w:rsidRPr="0090780A">
        <w:rPr>
          <w:sz w:val="16"/>
        </w:rPr>
        <w:t xml:space="preserve"> (Basterretxea &amp; Martinez, 2012; Errasti et al., 2017). In this way, </w:t>
      </w:r>
      <w:r w:rsidRPr="00770FCB">
        <w:rPr>
          <w:rStyle w:val="StyleUnderline"/>
        </w:rPr>
        <w:t>these results</w:t>
      </w:r>
      <w:r w:rsidRPr="0090780A">
        <w:rPr>
          <w:sz w:val="16"/>
        </w:rPr>
        <w:t xml:space="preserve"> </w:t>
      </w:r>
      <w:r w:rsidRPr="00770FCB">
        <w:rPr>
          <w:rStyle w:val="Emphasis"/>
        </w:rPr>
        <w:t>reinforce</w:t>
      </w:r>
      <w:r w:rsidRPr="0090780A">
        <w:rPr>
          <w:sz w:val="16"/>
        </w:rPr>
        <w:t xml:space="preserve"> </w:t>
      </w:r>
      <w:r w:rsidRPr="00770FCB">
        <w:rPr>
          <w:rStyle w:val="StyleUnderline"/>
        </w:rPr>
        <w:t>the assertion that entrepreneurial strategies and innovation are the</w:t>
      </w:r>
      <w:r w:rsidRPr="0090780A">
        <w:rPr>
          <w:sz w:val="16"/>
        </w:rPr>
        <w:t xml:space="preserve"> </w:t>
      </w:r>
      <w:r w:rsidRPr="00770FCB">
        <w:rPr>
          <w:rStyle w:val="Emphasis"/>
        </w:rPr>
        <w:t>consequence</w:t>
      </w:r>
      <w:r w:rsidRPr="0090780A">
        <w:rPr>
          <w:sz w:val="16"/>
        </w:rPr>
        <w:t xml:space="preserve"> </w:t>
      </w:r>
      <w:r w:rsidRPr="00770FCB">
        <w:rPr>
          <w:rStyle w:val="StyleUnderline"/>
        </w:rPr>
        <w:t>of a process of coopetition</w:t>
      </w:r>
      <w:r w:rsidRPr="0090780A">
        <w:rPr>
          <w:sz w:val="16"/>
        </w:rPr>
        <w:t xml:space="preserve"> (Brandenburger &amp; Nalebuff, 1996; Corbo et al., 2023). However, while </w:t>
      </w:r>
      <w:r w:rsidRPr="00770FCB">
        <w:rPr>
          <w:rStyle w:val="StyleUnderline"/>
        </w:rPr>
        <w:t xml:space="preserve">if </w:t>
      </w:r>
      <w:r w:rsidRPr="009953F3">
        <w:rPr>
          <w:rStyle w:val="StyleUnderline"/>
          <w:highlight w:val="yellow"/>
        </w:rPr>
        <w:t>coopetition</w:t>
      </w:r>
      <w:r w:rsidRPr="009953F3">
        <w:rPr>
          <w:rStyle w:val="StyleUnderline"/>
        </w:rPr>
        <w:t xml:space="preserve"> is</w:t>
      </w:r>
      <w:r w:rsidRPr="00770FCB">
        <w:rPr>
          <w:rStyle w:val="StyleUnderline"/>
        </w:rPr>
        <w:t xml:space="preserve"> an</w:t>
      </w:r>
      <w:r w:rsidRPr="0090780A">
        <w:rPr>
          <w:sz w:val="16"/>
        </w:rPr>
        <w:t xml:space="preserve"> </w:t>
      </w:r>
      <w:r w:rsidRPr="00770FCB">
        <w:rPr>
          <w:rStyle w:val="Emphasis"/>
        </w:rPr>
        <w:t>intentional</w:t>
      </w:r>
      <w:r w:rsidRPr="0090780A">
        <w:rPr>
          <w:sz w:val="16"/>
        </w:rPr>
        <w:t xml:space="preserve"> </w:t>
      </w:r>
      <w:r w:rsidRPr="00770FCB">
        <w:rPr>
          <w:rStyle w:val="StyleUnderline"/>
        </w:rPr>
        <w:t>strategy of</w:t>
      </w:r>
      <w:r w:rsidRPr="0090780A">
        <w:rPr>
          <w:sz w:val="16"/>
        </w:rPr>
        <w:t xml:space="preserve"> </w:t>
      </w:r>
      <w:r w:rsidRPr="00770FCB">
        <w:rPr>
          <w:rStyle w:val="Emphasis"/>
        </w:rPr>
        <w:t>CFs</w:t>
      </w:r>
      <w:r w:rsidRPr="0090780A">
        <w:rPr>
          <w:sz w:val="16"/>
        </w:rPr>
        <w:t xml:space="preserve"> </w:t>
      </w:r>
      <w:r w:rsidRPr="00770FCB">
        <w:rPr>
          <w:rStyle w:val="StyleUnderline"/>
        </w:rPr>
        <w:t>for business success</w:t>
      </w:r>
      <w:r w:rsidRPr="0090780A">
        <w:rPr>
          <w:sz w:val="16"/>
        </w:rPr>
        <w:t xml:space="preserve"> (Czakon et al., 2020), </w:t>
      </w:r>
      <w:r w:rsidRPr="00770FCB">
        <w:rPr>
          <w:rStyle w:val="StyleUnderline"/>
        </w:rPr>
        <w:t xml:space="preserve">it </w:t>
      </w:r>
      <w:r w:rsidRPr="009953F3">
        <w:rPr>
          <w:rStyle w:val="StyleUnderline"/>
          <w:highlight w:val="yellow"/>
        </w:rPr>
        <w:t>is for</w:t>
      </w:r>
      <w:r w:rsidRPr="009953F3">
        <w:rPr>
          <w:sz w:val="16"/>
          <w:highlight w:val="yellow"/>
        </w:rPr>
        <w:t xml:space="preserve"> </w:t>
      </w:r>
      <w:r w:rsidRPr="009953F3">
        <w:rPr>
          <w:rStyle w:val="Emphasis"/>
          <w:highlight w:val="yellow"/>
        </w:rPr>
        <w:t>WCs</w:t>
      </w:r>
      <w:r w:rsidRPr="0090780A">
        <w:rPr>
          <w:sz w:val="16"/>
        </w:rPr>
        <w:t xml:space="preserve"> </w:t>
      </w:r>
      <w:r w:rsidRPr="00770FCB">
        <w:rPr>
          <w:rStyle w:val="StyleUnderline"/>
        </w:rPr>
        <w:t>the</w:t>
      </w:r>
      <w:r w:rsidRPr="0090780A">
        <w:rPr>
          <w:sz w:val="16"/>
        </w:rPr>
        <w:t xml:space="preserve"> </w:t>
      </w:r>
      <w:r w:rsidRPr="009953F3">
        <w:rPr>
          <w:rStyle w:val="Emphasis"/>
          <w:highlight w:val="yellow"/>
        </w:rPr>
        <w:t>consequence of their</w:t>
      </w:r>
      <w:r w:rsidRPr="00770FCB">
        <w:rPr>
          <w:rStyle w:val="Emphasis"/>
        </w:rPr>
        <w:t xml:space="preserve"> specific </w:t>
      </w:r>
      <w:r w:rsidRPr="009953F3">
        <w:rPr>
          <w:rStyle w:val="Emphasis"/>
          <w:highlight w:val="yellow"/>
        </w:rPr>
        <w:t>nature</w:t>
      </w:r>
      <w:r w:rsidRPr="0090780A">
        <w:rPr>
          <w:sz w:val="16"/>
        </w:rPr>
        <w:t xml:space="preserve"> </w:t>
      </w:r>
      <w:r w:rsidRPr="00770FCB">
        <w:rPr>
          <w:rStyle w:val="StyleUnderline"/>
        </w:rPr>
        <w:t>based on</w:t>
      </w:r>
      <w:r w:rsidRPr="0090780A">
        <w:rPr>
          <w:sz w:val="16"/>
        </w:rPr>
        <w:t xml:space="preserve"> the </w:t>
      </w:r>
      <w:r w:rsidRPr="00770FCB">
        <w:rPr>
          <w:rStyle w:val="StyleUnderline"/>
        </w:rPr>
        <w:t>values and principles of the</w:t>
      </w:r>
      <w:r w:rsidRPr="0090780A">
        <w:rPr>
          <w:sz w:val="16"/>
        </w:rPr>
        <w:t xml:space="preserve"> </w:t>
      </w:r>
      <w:r w:rsidRPr="00770FCB">
        <w:rPr>
          <w:rStyle w:val="Emphasis"/>
        </w:rPr>
        <w:t>cooperative</w:t>
      </w:r>
      <w:r w:rsidRPr="0090780A">
        <w:rPr>
          <w:sz w:val="16"/>
        </w:rPr>
        <w:t xml:space="preserve"> </w:t>
      </w:r>
      <w:r w:rsidRPr="00770FCB">
        <w:rPr>
          <w:rStyle w:val="StyleUnderline"/>
        </w:rPr>
        <w:t>movements</w:t>
      </w:r>
      <w:r w:rsidRPr="0090780A">
        <w:rPr>
          <w:sz w:val="16"/>
        </w:rPr>
        <w:t xml:space="preserve"> (Díaz-Foncea &amp; Marcuello, 2015).</w:t>
      </w:r>
    </w:p>
    <w:p w14:paraId="2BF0B579" w14:textId="77777777" w:rsidR="00E5587A" w:rsidRPr="0090780A" w:rsidRDefault="00E5587A" w:rsidP="00E5587A">
      <w:pPr>
        <w:rPr>
          <w:sz w:val="16"/>
        </w:rPr>
      </w:pPr>
      <w:r w:rsidRPr="0090780A">
        <w:rPr>
          <w:sz w:val="16"/>
        </w:rPr>
        <w:t xml:space="preserve">Summarising, this research contributes to the literature in different ways. Firstly, it clarifies how cooperation influences the two more prominent factors that, according to the literature, determine firms’ success: entrepreneurship and innovation, putting cooperation at the core of the analysis. Secondly, this article represents an essential contribution to the literature on WCs. It highlights the important role of cooperation between stakeholders for firms’ success in this type of company by developing risky, proactive, and innovative behaviours and showing that they are not disadvantaged compared to CFs in innovation capacity. Finally, this article suggests that </w:t>
      </w:r>
      <w:r w:rsidRPr="00770FCB">
        <w:rPr>
          <w:rStyle w:val="Emphasis"/>
        </w:rPr>
        <w:t>WCs</w:t>
      </w:r>
      <w:r w:rsidRPr="0090780A">
        <w:rPr>
          <w:sz w:val="16"/>
        </w:rPr>
        <w:t xml:space="preserve"> </w:t>
      </w:r>
      <w:r w:rsidRPr="00770FCB">
        <w:rPr>
          <w:rStyle w:val="StyleUnderline"/>
        </w:rPr>
        <w:t>deserve</w:t>
      </w:r>
      <w:r w:rsidRPr="0090780A">
        <w:rPr>
          <w:sz w:val="16"/>
        </w:rPr>
        <w:t xml:space="preserve"> specific </w:t>
      </w:r>
      <w:r w:rsidRPr="00770FCB">
        <w:rPr>
          <w:rStyle w:val="StyleUnderline"/>
        </w:rPr>
        <w:t>consideration since they can contribute to a</w:t>
      </w:r>
      <w:r w:rsidRPr="0090780A">
        <w:rPr>
          <w:sz w:val="16"/>
        </w:rPr>
        <w:t xml:space="preserve"> </w:t>
      </w:r>
      <w:r w:rsidRPr="00770FCB">
        <w:rPr>
          <w:rStyle w:val="Emphasis"/>
        </w:rPr>
        <w:t>change in</w:t>
      </w:r>
      <w:r w:rsidRPr="0090780A">
        <w:rPr>
          <w:sz w:val="16"/>
        </w:rPr>
        <w:t xml:space="preserve"> social </w:t>
      </w:r>
      <w:r w:rsidRPr="00770FCB">
        <w:rPr>
          <w:rStyle w:val="Emphasis"/>
        </w:rPr>
        <w:t>values</w:t>
      </w:r>
      <w:r w:rsidRPr="0090780A">
        <w:rPr>
          <w:sz w:val="16"/>
        </w:rPr>
        <w:t xml:space="preserve"> </w:t>
      </w:r>
      <w:r w:rsidRPr="00770FCB">
        <w:rPr>
          <w:rStyle w:val="StyleUnderline"/>
        </w:rPr>
        <w:t>thanks to their</w:t>
      </w:r>
      <w:r w:rsidRPr="0090780A">
        <w:rPr>
          <w:sz w:val="16"/>
        </w:rPr>
        <w:t xml:space="preserve"> </w:t>
      </w:r>
      <w:r w:rsidRPr="00770FCB">
        <w:rPr>
          <w:rStyle w:val="Emphasis"/>
        </w:rPr>
        <w:t>more significant ability</w:t>
      </w:r>
      <w:r w:rsidRPr="0090780A">
        <w:rPr>
          <w:sz w:val="16"/>
        </w:rPr>
        <w:t xml:space="preserve"> </w:t>
      </w:r>
      <w:r w:rsidRPr="00770FCB">
        <w:rPr>
          <w:rStyle w:val="StyleUnderline"/>
        </w:rPr>
        <w:t>to compete and cooperate</w:t>
      </w:r>
      <w:r w:rsidRPr="0090780A">
        <w:rPr>
          <w:sz w:val="16"/>
        </w:rPr>
        <w:t xml:space="preserve"> </w:t>
      </w:r>
      <w:r w:rsidRPr="00770FCB">
        <w:rPr>
          <w:rStyle w:val="Emphasis"/>
        </w:rPr>
        <w:t>simultaneously</w:t>
      </w:r>
      <w:r w:rsidRPr="0090780A">
        <w:rPr>
          <w:sz w:val="16"/>
        </w:rPr>
        <w:t xml:space="preserve"> </w:t>
      </w:r>
      <w:r w:rsidRPr="00770FCB">
        <w:rPr>
          <w:rStyle w:val="StyleUnderline"/>
        </w:rPr>
        <w:t>based on their different and specific nature</w:t>
      </w:r>
      <w:r w:rsidRPr="0090780A">
        <w:rPr>
          <w:sz w:val="16"/>
        </w:rPr>
        <w:t>. According to the organisational citizenship behaviour (OCB) theory, cooperation arises in these collective firms from the perception of social justice held by the firm’s members (Organ, 2018).</w:t>
      </w:r>
    </w:p>
    <w:p w14:paraId="4C6EA305" w14:textId="77777777" w:rsidR="00E5587A" w:rsidRPr="0090780A" w:rsidRDefault="00E5587A" w:rsidP="00E5587A">
      <w:pPr>
        <w:rPr>
          <w:sz w:val="16"/>
        </w:rPr>
      </w:pPr>
      <w:r w:rsidRPr="0090780A">
        <w:rPr>
          <w:sz w:val="16"/>
        </w:rPr>
        <w:t>6 Implications</w:t>
      </w:r>
    </w:p>
    <w:p w14:paraId="4B70DC45" w14:textId="77777777" w:rsidR="00E5587A" w:rsidRPr="0090780A" w:rsidRDefault="00E5587A" w:rsidP="00E5587A">
      <w:pPr>
        <w:rPr>
          <w:sz w:val="16"/>
        </w:rPr>
      </w:pPr>
      <w:r w:rsidRPr="0090780A">
        <w:rPr>
          <w:sz w:val="16"/>
        </w:rPr>
        <w:t>Regarding the implications of these results for practitioners, a positive attitude to cooperation could be critical in any firm (Xie et al., 2023). In the specific case of WCs, reinforcing cooperation can contribute to overcoming specific problems that WCs present when they have to innovate, such as the inability to achieve economies of scale or the difficulty of accessing knowledge and particular resources (Basterretxea &amp; Martinez, 2012; Basterretxea et al., 2019; Novkovic, 2007). At the same time, promoting cooperation with external stakeholders contributes to reducing the higher risk aversion of WCs, facilitating the innovative strategies of these firms to achieve higher innovation performance (Basterretxea et al., 2019). Furthermore, when some WCs have moved away from their essence, they have gone through a process of “degeneration” (dilution of cooperative values and principles) that has even led them to bankruptcy (Errasti et al., 2017).</w:t>
      </w:r>
    </w:p>
    <w:p w14:paraId="43BF1AA8" w14:textId="77777777" w:rsidR="00E5587A" w:rsidRPr="0090780A" w:rsidRDefault="00E5587A" w:rsidP="00E5587A">
      <w:pPr>
        <w:rPr>
          <w:sz w:val="16"/>
        </w:rPr>
      </w:pPr>
      <w:r w:rsidRPr="0090780A">
        <w:rPr>
          <w:sz w:val="16"/>
        </w:rPr>
        <w:t>Concerning implications for policymakers, the results of the research call for them to be more interested in promoting measures related to cooperation in any firm, as they would have a consequence on the innovative capacity of their economies. These policies could be more efficient than the habitual policies of subsidising the formation of start-ups with low possibilities of success. In general, the latter have been failing (Shane, 2009).</w:t>
      </w:r>
    </w:p>
    <w:p w14:paraId="156E85D6" w14:textId="77777777" w:rsidR="00E5587A" w:rsidRPr="0090780A" w:rsidRDefault="00E5587A" w:rsidP="00E5587A">
      <w:pPr>
        <w:rPr>
          <w:sz w:val="16"/>
        </w:rPr>
      </w:pPr>
      <w:r w:rsidRPr="0090780A">
        <w:rPr>
          <w:sz w:val="16"/>
        </w:rPr>
        <w:t xml:space="preserve">In the specific case of WCs, </w:t>
      </w:r>
      <w:r w:rsidRPr="0090780A">
        <w:rPr>
          <w:rStyle w:val="StyleUnderline"/>
        </w:rPr>
        <w:t>policymakers may</w:t>
      </w:r>
      <w:r w:rsidRPr="0090780A">
        <w:rPr>
          <w:sz w:val="16"/>
        </w:rPr>
        <w:t xml:space="preserve"> also </w:t>
      </w:r>
      <w:r w:rsidRPr="0090780A">
        <w:rPr>
          <w:rStyle w:val="StyleUnderline"/>
        </w:rPr>
        <w:t>be interested in</w:t>
      </w:r>
      <w:r w:rsidRPr="0090780A">
        <w:rPr>
          <w:sz w:val="16"/>
        </w:rPr>
        <w:t xml:space="preserve"> </w:t>
      </w:r>
      <w:r w:rsidRPr="0090780A">
        <w:rPr>
          <w:rStyle w:val="Emphasis"/>
        </w:rPr>
        <w:t>promoting</w:t>
      </w:r>
      <w:r w:rsidRPr="0090780A">
        <w:rPr>
          <w:sz w:val="16"/>
        </w:rPr>
        <w:t xml:space="preserve"> the </w:t>
      </w:r>
      <w:r w:rsidRPr="0090780A">
        <w:rPr>
          <w:rStyle w:val="Emphasis"/>
        </w:rPr>
        <w:t>creation</w:t>
      </w:r>
      <w:r w:rsidRPr="0090780A">
        <w:rPr>
          <w:sz w:val="16"/>
        </w:rPr>
        <w:t xml:space="preserve"> </w:t>
      </w:r>
      <w:r w:rsidRPr="0090780A">
        <w:rPr>
          <w:rStyle w:val="StyleUnderline"/>
        </w:rPr>
        <w:t>of these collective companies</w:t>
      </w:r>
      <w:r w:rsidRPr="0090780A">
        <w:rPr>
          <w:sz w:val="16"/>
        </w:rPr>
        <w:t xml:space="preserve"> </w:t>
      </w:r>
      <w:r w:rsidRPr="0090780A">
        <w:rPr>
          <w:rStyle w:val="Emphasis"/>
        </w:rPr>
        <w:t>more strongly</w:t>
      </w:r>
      <w:r w:rsidRPr="0090780A">
        <w:rPr>
          <w:sz w:val="16"/>
        </w:rPr>
        <w:t xml:space="preserve"> </w:t>
      </w:r>
      <w:r w:rsidRPr="0090780A">
        <w:rPr>
          <w:rStyle w:val="StyleUnderline"/>
        </w:rPr>
        <w:t>than they are currently, as their nature is linked with cooperation and</w:t>
      </w:r>
      <w:r w:rsidRPr="0090780A">
        <w:rPr>
          <w:sz w:val="16"/>
        </w:rPr>
        <w:t xml:space="preserve">, </w:t>
      </w:r>
      <w:r w:rsidRPr="0090780A">
        <w:rPr>
          <w:rStyle w:val="Emphasis"/>
        </w:rPr>
        <w:t>consequently</w:t>
      </w:r>
      <w:r w:rsidRPr="0090780A">
        <w:rPr>
          <w:sz w:val="16"/>
        </w:rPr>
        <w:t xml:space="preserve">, </w:t>
      </w:r>
      <w:r w:rsidRPr="0090780A">
        <w:rPr>
          <w:rStyle w:val="StyleUnderline"/>
        </w:rPr>
        <w:t>with entrepreneurial behaviours and innovation performance</w:t>
      </w:r>
      <w:r w:rsidRPr="0090780A">
        <w:rPr>
          <w:sz w:val="16"/>
        </w:rPr>
        <w:t xml:space="preserve">. Moreover, </w:t>
      </w:r>
      <w:r w:rsidRPr="0090780A">
        <w:rPr>
          <w:rStyle w:val="StyleUnderline"/>
        </w:rPr>
        <w:t>the</w:t>
      </w:r>
      <w:r w:rsidRPr="0090780A">
        <w:rPr>
          <w:sz w:val="16"/>
        </w:rPr>
        <w:t xml:space="preserve"> greater </w:t>
      </w:r>
      <w:r w:rsidRPr="0090780A">
        <w:rPr>
          <w:rStyle w:val="Emphasis"/>
        </w:rPr>
        <w:t>cooperative</w:t>
      </w:r>
      <w:r w:rsidRPr="0090780A">
        <w:rPr>
          <w:sz w:val="16"/>
        </w:rPr>
        <w:t xml:space="preserve"> </w:t>
      </w:r>
      <w:r w:rsidRPr="0090780A">
        <w:rPr>
          <w:rStyle w:val="StyleUnderline"/>
        </w:rPr>
        <w:t>experience of</w:t>
      </w:r>
      <w:r w:rsidRPr="0090780A">
        <w:rPr>
          <w:sz w:val="16"/>
        </w:rPr>
        <w:t xml:space="preserve"> </w:t>
      </w:r>
      <w:r w:rsidRPr="0090780A">
        <w:rPr>
          <w:rStyle w:val="Emphasis"/>
        </w:rPr>
        <w:t>WCs</w:t>
      </w:r>
      <w:r w:rsidRPr="0090780A">
        <w:rPr>
          <w:sz w:val="16"/>
        </w:rPr>
        <w:t xml:space="preserve"> could </w:t>
      </w:r>
      <w:r w:rsidRPr="009953F3">
        <w:rPr>
          <w:rStyle w:val="StyleUnderline"/>
          <w:highlight w:val="yellow"/>
        </w:rPr>
        <w:t>contribute to</w:t>
      </w:r>
      <w:r w:rsidRPr="0090780A">
        <w:rPr>
          <w:rStyle w:val="StyleUnderline"/>
        </w:rPr>
        <w:t xml:space="preserve"> the</w:t>
      </w:r>
      <w:r w:rsidRPr="0090780A">
        <w:rPr>
          <w:sz w:val="16"/>
        </w:rPr>
        <w:t xml:space="preserve"> </w:t>
      </w:r>
      <w:r w:rsidRPr="009953F3">
        <w:rPr>
          <w:rStyle w:val="Emphasis"/>
          <w:highlight w:val="yellow"/>
        </w:rPr>
        <w:t>diffusion of innovations</w:t>
      </w:r>
      <w:r w:rsidRPr="0090780A">
        <w:rPr>
          <w:sz w:val="16"/>
        </w:rPr>
        <w:t xml:space="preserve">. On the other hand, </w:t>
      </w:r>
      <w:r w:rsidRPr="009953F3">
        <w:rPr>
          <w:rStyle w:val="StyleUnderline"/>
          <w:highlight w:val="yellow"/>
        </w:rPr>
        <w:t>because</w:t>
      </w:r>
      <w:r w:rsidRPr="0090780A">
        <w:rPr>
          <w:sz w:val="16"/>
        </w:rPr>
        <w:t xml:space="preserve"> </w:t>
      </w:r>
      <w:r w:rsidRPr="0090780A">
        <w:rPr>
          <w:rStyle w:val="Emphasis"/>
        </w:rPr>
        <w:t>WCs</w:t>
      </w:r>
      <w:r w:rsidRPr="0090780A">
        <w:rPr>
          <w:sz w:val="16"/>
        </w:rPr>
        <w:t xml:space="preserve"> </w:t>
      </w:r>
      <w:r w:rsidRPr="009953F3">
        <w:rPr>
          <w:rStyle w:val="StyleUnderline"/>
          <w:highlight w:val="yellow"/>
        </w:rPr>
        <w:t>based</w:t>
      </w:r>
      <w:r w:rsidRPr="0090780A">
        <w:rPr>
          <w:rStyle w:val="StyleUnderline"/>
        </w:rPr>
        <w:t xml:space="preserve"> their </w:t>
      </w:r>
      <w:r w:rsidRPr="009953F3">
        <w:rPr>
          <w:rStyle w:val="StyleUnderline"/>
          <w:highlight w:val="yellow"/>
        </w:rPr>
        <w:t>activities on</w:t>
      </w:r>
      <w:r w:rsidRPr="0090780A">
        <w:rPr>
          <w:rStyle w:val="StyleUnderline"/>
        </w:rPr>
        <w:t xml:space="preserve"> the</w:t>
      </w:r>
      <w:r w:rsidRPr="0090780A">
        <w:rPr>
          <w:sz w:val="16"/>
        </w:rPr>
        <w:t xml:space="preserve"> </w:t>
      </w:r>
      <w:r w:rsidRPr="0090780A">
        <w:rPr>
          <w:rStyle w:val="Emphasis"/>
        </w:rPr>
        <w:t>commitment to the environment</w:t>
      </w:r>
      <w:r w:rsidRPr="0090780A">
        <w:rPr>
          <w:sz w:val="16"/>
        </w:rPr>
        <w:t xml:space="preserve">, that is, </w:t>
      </w:r>
      <w:r w:rsidRPr="0090780A">
        <w:rPr>
          <w:rStyle w:val="StyleUnderline"/>
        </w:rPr>
        <w:t>they consider the</w:t>
      </w:r>
      <w:r w:rsidRPr="0090780A">
        <w:rPr>
          <w:sz w:val="16"/>
        </w:rPr>
        <w:t xml:space="preserve"> </w:t>
      </w:r>
      <w:r w:rsidRPr="009953F3">
        <w:rPr>
          <w:rStyle w:val="Emphasis"/>
          <w:highlight w:val="yellow"/>
        </w:rPr>
        <w:t>general</w:t>
      </w:r>
      <w:r w:rsidRPr="009953F3">
        <w:rPr>
          <w:sz w:val="16"/>
          <w:highlight w:val="yellow"/>
        </w:rPr>
        <w:t xml:space="preserve"> </w:t>
      </w:r>
      <w:r w:rsidRPr="009953F3">
        <w:rPr>
          <w:rStyle w:val="StyleUnderline"/>
          <w:highlight w:val="yellow"/>
        </w:rPr>
        <w:t>interests</w:t>
      </w:r>
      <w:r w:rsidRPr="0090780A">
        <w:rPr>
          <w:rStyle w:val="StyleUnderline"/>
        </w:rPr>
        <w:t xml:space="preserve"> of stakeholders</w:t>
      </w:r>
      <w:r w:rsidRPr="0090780A">
        <w:rPr>
          <w:sz w:val="16"/>
        </w:rPr>
        <w:t xml:space="preserve"> (Cornforth, 2004), </w:t>
      </w:r>
      <w:r w:rsidRPr="0090780A">
        <w:rPr>
          <w:rStyle w:val="StyleUnderline"/>
        </w:rPr>
        <w:t xml:space="preserve">their cooperative essence, entrepreneurial behaviours, and innovation performance are </w:t>
      </w:r>
      <w:r w:rsidRPr="009953F3">
        <w:rPr>
          <w:rStyle w:val="StyleUnderline"/>
          <w:highlight w:val="yellow"/>
        </w:rPr>
        <w:t>expect</w:t>
      </w:r>
      <w:r w:rsidRPr="0090780A">
        <w:rPr>
          <w:rStyle w:val="StyleUnderline"/>
        </w:rPr>
        <w:t>ed to have</w:t>
      </w:r>
      <w:r w:rsidRPr="0090780A">
        <w:rPr>
          <w:sz w:val="16"/>
        </w:rPr>
        <w:t xml:space="preserve"> </w:t>
      </w:r>
      <w:r w:rsidRPr="009953F3">
        <w:rPr>
          <w:rStyle w:val="Emphasis"/>
          <w:highlight w:val="yellow"/>
        </w:rPr>
        <w:t>positive external effects on society</w:t>
      </w:r>
      <w:r w:rsidRPr="0090780A">
        <w:rPr>
          <w:sz w:val="16"/>
        </w:rPr>
        <w:t xml:space="preserve">, such as greater job stability and greater quality employment, </w:t>
      </w:r>
      <w:r w:rsidRPr="0090780A">
        <w:rPr>
          <w:rStyle w:val="StyleUnderline"/>
        </w:rPr>
        <w:t>contributing to a</w:t>
      </w:r>
      <w:r w:rsidRPr="0090780A">
        <w:rPr>
          <w:sz w:val="16"/>
        </w:rPr>
        <w:t xml:space="preserve"> </w:t>
      </w:r>
      <w:r w:rsidRPr="0090780A">
        <w:rPr>
          <w:rStyle w:val="Emphasis"/>
        </w:rPr>
        <w:t>social</w:t>
      </w:r>
      <w:r w:rsidRPr="0090780A">
        <w:rPr>
          <w:sz w:val="16"/>
        </w:rPr>
        <w:t xml:space="preserve"> </w:t>
      </w:r>
      <w:r w:rsidRPr="0090780A">
        <w:rPr>
          <w:rStyle w:val="StyleUnderline"/>
        </w:rPr>
        <w:t>value change</w:t>
      </w:r>
      <w:r w:rsidRPr="0090780A">
        <w:rPr>
          <w:sz w:val="16"/>
        </w:rPr>
        <w:t>.</w:t>
      </w:r>
    </w:p>
    <w:p w14:paraId="4C111E4F" w14:textId="77777777" w:rsidR="00E5587A" w:rsidRPr="0090780A" w:rsidRDefault="00E5587A" w:rsidP="00E5587A">
      <w:pPr>
        <w:rPr>
          <w:sz w:val="16"/>
        </w:rPr>
      </w:pPr>
      <w:r w:rsidRPr="0090780A">
        <w:rPr>
          <w:sz w:val="16"/>
        </w:rPr>
        <w:t>7 Conclusion and limitations</w:t>
      </w:r>
    </w:p>
    <w:p w14:paraId="47C4A60C" w14:textId="77777777" w:rsidR="00E5587A" w:rsidRPr="0090780A" w:rsidRDefault="00E5587A" w:rsidP="00E5587A">
      <w:pPr>
        <w:rPr>
          <w:sz w:val="16"/>
        </w:rPr>
      </w:pPr>
      <w:r w:rsidRPr="0090780A">
        <w:rPr>
          <w:sz w:val="16"/>
        </w:rPr>
        <w:t>The main objective of this study has been to place the role of cooperation in a central position in firms’ competitive advantage. Specifically, this research has contributed to disentangling the relationship of cooperation with innovation and entrepreneurship, distinguishing between two types of firms: WC and CF.</w:t>
      </w:r>
    </w:p>
    <w:p w14:paraId="5E230308" w14:textId="77777777" w:rsidR="00E5587A" w:rsidRDefault="00E5587A" w:rsidP="00E5587A">
      <w:pPr>
        <w:rPr>
          <w:sz w:val="16"/>
        </w:rPr>
      </w:pPr>
      <w:r w:rsidRPr="0090780A">
        <w:rPr>
          <w:sz w:val="16"/>
        </w:rPr>
        <w:t xml:space="preserve">From the results of the empirical analysis carried out, the following conclusions can be established. Firstly, external </w:t>
      </w:r>
      <w:r w:rsidRPr="0090780A">
        <w:rPr>
          <w:rStyle w:val="StyleUnderline"/>
        </w:rPr>
        <w:t>cooperation is</w:t>
      </w:r>
      <w:r w:rsidRPr="0090780A">
        <w:rPr>
          <w:sz w:val="16"/>
        </w:rPr>
        <w:t xml:space="preserve"> </w:t>
      </w:r>
      <w:r w:rsidRPr="0090780A">
        <w:rPr>
          <w:rStyle w:val="Emphasis"/>
        </w:rPr>
        <w:t>at least as influential</w:t>
      </w:r>
      <w:r w:rsidRPr="0090780A">
        <w:rPr>
          <w:sz w:val="16"/>
        </w:rPr>
        <w:t xml:space="preserve"> </w:t>
      </w:r>
      <w:r w:rsidRPr="0090780A">
        <w:rPr>
          <w:rStyle w:val="StyleUnderline"/>
        </w:rPr>
        <w:t>for companies as innovation and entrepreneurship since it</w:t>
      </w:r>
      <w:r w:rsidRPr="0090780A">
        <w:rPr>
          <w:sz w:val="16"/>
        </w:rPr>
        <w:t xml:space="preserve"> </w:t>
      </w:r>
      <w:r w:rsidRPr="0090780A">
        <w:rPr>
          <w:rStyle w:val="Emphasis"/>
        </w:rPr>
        <w:t>determines</w:t>
      </w:r>
      <w:r w:rsidRPr="0090780A">
        <w:rPr>
          <w:sz w:val="16"/>
        </w:rPr>
        <w:t xml:space="preserve"> </w:t>
      </w:r>
      <w:r w:rsidRPr="0090780A">
        <w:rPr>
          <w:rStyle w:val="StyleUnderline"/>
        </w:rPr>
        <w:t>innovation performance and entrepreneurial behaviours</w:t>
      </w:r>
      <w:r w:rsidRPr="0090780A">
        <w:rPr>
          <w:sz w:val="16"/>
        </w:rPr>
        <w:t xml:space="preserve"> in any firm. Secondly, </w:t>
      </w:r>
      <w:r w:rsidRPr="0090780A">
        <w:rPr>
          <w:rStyle w:val="StyleUnderline"/>
        </w:rPr>
        <w:t>the influence of cooperation on</w:t>
      </w:r>
      <w:r w:rsidRPr="0090780A">
        <w:rPr>
          <w:sz w:val="16"/>
        </w:rPr>
        <w:t xml:space="preserve"> </w:t>
      </w:r>
      <w:r w:rsidRPr="0090780A">
        <w:rPr>
          <w:rStyle w:val="Emphasis"/>
        </w:rPr>
        <w:t>entrepreneurial behaviours</w:t>
      </w:r>
      <w:r w:rsidRPr="0090780A">
        <w:rPr>
          <w:sz w:val="16"/>
        </w:rPr>
        <w:t xml:space="preserve"> </w:t>
      </w:r>
      <w:r w:rsidRPr="0090780A">
        <w:rPr>
          <w:rStyle w:val="StyleUnderline"/>
        </w:rPr>
        <w:t>and</w:t>
      </w:r>
      <w:r w:rsidRPr="0090780A">
        <w:rPr>
          <w:sz w:val="16"/>
        </w:rPr>
        <w:t xml:space="preserve"> </w:t>
      </w:r>
      <w:r w:rsidRPr="0090780A">
        <w:rPr>
          <w:rStyle w:val="Emphasis"/>
        </w:rPr>
        <w:t>innovation performance</w:t>
      </w:r>
      <w:r w:rsidRPr="0090780A">
        <w:rPr>
          <w:sz w:val="16"/>
        </w:rPr>
        <w:t xml:space="preserve"> </w:t>
      </w:r>
      <w:r w:rsidRPr="0090780A">
        <w:rPr>
          <w:rStyle w:val="StyleUnderline"/>
        </w:rPr>
        <w:t>is</w:t>
      </w:r>
      <w:r w:rsidRPr="0090780A">
        <w:rPr>
          <w:sz w:val="16"/>
        </w:rPr>
        <w:t xml:space="preserve"> even </w:t>
      </w:r>
      <w:r w:rsidRPr="0090780A">
        <w:rPr>
          <w:rStyle w:val="StyleUnderline"/>
        </w:rPr>
        <w:t>more critical for</w:t>
      </w:r>
      <w:r w:rsidRPr="0090780A">
        <w:rPr>
          <w:sz w:val="16"/>
        </w:rPr>
        <w:t xml:space="preserve"> </w:t>
      </w:r>
      <w:r w:rsidRPr="0090780A">
        <w:rPr>
          <w:rStyle w:val="Emphasis"/>
        </w:rPr>
        <w:t>WCs</w:t>
      </w:r>
      <w:r w:rsidRPr="0090780A">
        <w:rPr>
          <w:sz w:val="16"/>
        </w:rPr>
        <w:t xml:space="preserve">, </w:t>
      </w:r>
      <w:r w:rsidRPr="0090780A">
        <w:rPr>
          <w:rStyle w:val="StyleUnderline"/>
        </w:rPr>
        <w:t>a type of collective firm, than for</w:t>
      </w:r>
      <w:r w:rsidRPr="0090780A">
        <w:rPr>
          <w:sz w:val="16"/>
        </w:rPr>
        <w:t xml:space="preserve"> </w:t>
      </w:r>
      <w:r w:rsidRPr="0090780A">
        <w:rPr>
          <w:rStyle w:val="Emphasis"/>
        </w:rPr>
        <w:t>CFs</w:t>
      </w:r>
      <w:r w:rsidRPr="0090780A">
        <w:rPr>
          <w:sz w:val="16"/>
        </w:rPr>
        <w:t xml:space="preserve">. </w:t>
      </w:r>
      <w:r w:rsidRPr="0090780A">
        <w:rPr>
          <w:rStyle w:val="StyleUnderline"/>
        </w:rPr>
        <w:t>This</w:t>
      </w:r>
      <w:r w:rsidRPr="0090780A">
        <w:rPr>
          <w:sz w:val="16"/>
        </w:rPr>
        <w:t xml:space="preserve"> last idea </w:t>
      </w:r>
      <w:r w:rsidRPr="009953F3">
        <w:rPr>
          <w:rStyle w:val="Emphasis"/>
          <w:highlight w:val="yellow"/>
        </w:rPr>
        <w:t>confirms</w:t>
      </w:r>
      <w:r w:rsidRPr="0090780A">
        <w:rPr>
          <w:sz w:val="16"/>
        </w:rPr>
        <w:t xml:space="preserve"> </w:t>
      </w:r>
      <w:r w:rsidRPr="0090780A">
        <w:rPr>
          <w:rStyle w:val="StyleUnderline"/>
        </w:rPr>
        <w:t>that</w:t>
      </w:r>
      <w:r w:rsidRPr="0090780A">
        <w:rPr>
          <w:sz w:val="16"/>
        </w:rPr>
        <w:t xml:space="preserve"> </w:t>
      </w:r>
      <w:r w:rsidRPr="009953F3">
        <w:rPr>
          <w:rStyle w:val="Emphasis"/>
          <w:highlight w:val="yellow"/>
        </w:rPr>
        <w:t>WCs</w:t>
      </w:r>
      <w:r w:rsidRPr="009953F3">
        <w:rPr>
          <w:sz w:val="16"/>
        </w:rPr>
        <w:t xml:space="preserve"> </w:t>
      </w:r>
      <w:r w:rsidRPr="009953F3">
        <w:rPr>
          <w:rStyle w:val="StyleUnderline"/>
        </w:rPr>
        <w:t>have</w:t>
      </w:r>
      <w:r w:rsidRPr="0090780A">
        <w:rPr>
          <w:rStyle w:val="StyleUnderline"/>
        </w:rPr>
        <w:t xml:space="preserve"> a </w:t>
      </w:r>
      <w:r w:rsidRPr="009953F3">
        <w:rPr>
          <w:rStyle w:val="StyleUnderline"/>
          <w:highlight w:val="yellow"/>
        </w:rPr>
        <w:t>more collective</w:t>
      </w:r>
      <w:r w:rsidRPr="0090780A">
        <w:rPr>
          <w:rStyle w:val="StyleUnderline"/>
        </w:rPr>
        <w:t xml:space="preserve"> nature </w:t>
      </w:r>
      <w:r w:rsidRPr="009953F3">
        <w:rPr>
          <w:rStyle w:val="StyleUnderline"/>
          <w:highlight w:val="yellow"/>
        </w:rPr>
        <w:t>than</w:t>
      </w:r>
      <w:r w:rsidRPr="009953F3">
        <w:rPr>
          <w:sz w:val="16"/>
          <w:highlight w:val="yellow"/>
        </w:rPr>
        <w:t xml:space="preserve"> </w:t>
      </w:r>
      <w:r w:rsidRPr="009953F3">
        <w:rPr>
          <w:rStyle w:val="Emphasis"/>
          <w:highlight w:val="yellow"/>
        </w:rPr>
        <w:t>CFs</w:t>
      </w:r>
      <w:r w:rsidRPr="009953F3">
        <w:rPr>
          <w:sz w:val="16"/>
          <w:highlight w:val="yellow"/>
        </w:rPr>
        <w:t xml:space="preserve"> </w:t>
      </w:r>
      <w:r w:rsidRPr="009953F3">
        <w:rPr>
          <w:rStyle w:val="StyleUnderline"/>
          <w:highlight w:val="yellow"/>
        </w:rPr>
        <w:t>and</w:t>
      </w:r>
      <w:r w:rsidRPr="0090780A">
        <w:rPr>
          <w:rStyle w:val="StyleUnderline"/>
        </w:rPr>
        <w:t xml:space="preserve"> benefit </w:t>
      </w:r>
      <w:r w:rsidRPr="009953F3">
        <w:rPr>
          <w:rStyle w:val="StyleUnderline"/>
          <w:highlight w:val="yellow"/>
        </w:rPr>
        <w:t>from this</w:t>
      </w:r>
      <w:r w:rsidRPr="0090780A">
        <w:rPr>
          <w:rStyle w:val="StyleUnderline"/>
        </w:rPr>
        <w:t xml:space="preserve"> characteristic to</w:t>
      </w:r>
      <w:r w:rsidRPr="0090780A">
        <w:rPr>
          <w:sz w:val="16"/>
        </w:rPr>
        <w:t xml:space="preserve"> </w:t>
      </w:r>
      <w:r w:rsidRPr="009953F3">
        <w:rPr>
          <w:rStyle w:val="Emphasis"/>
          <w:highlight w:val="yellow"/>
        </w:rPr>
        <w:t>overcome</w:t>
      </w:r>
      <w:r w:rsidRPr="0090780A">
        <w:rPr>
          <w:sz w:val="16"/>
        </w:rPr>
        <w:t xml:space="preserve"> the different </w:t>
      </w:r>
      <w:r w:rsidRPr="009953F3">
        <w:rPr>
          <w:rStyle w:val="Emphasis"/>
          <w:highlight w:val="yellow"/>
        </w:rPr>
        <w:t>obstacles</w:t>
      </w:r>
      <w:r w:rsidRPr="0090780A">
        <w:rPr>
          <w:sz w:val="16"/>
        </w:rPr>
        <w:t xml:space="preserve"> </w:t>
      </w:r>
      <w:r w:rsidRPr="0090780A">
        <w:rPr>
          <w:rStyle w:val="StyleUnderline"/>
        </w:rPr>
        <w:t>they must face in the development of their activity</w:t>
      </w:r>
      <w:r w:rsidRPr="0090780A">
        <w:rPr>
          <w:sz w:val="16"/>
        </w:rPr>
        <w:t xml:space="preserve">. </w:t>
      </w:r>
      <w:r w:rsidRPr="009953F3">
        <w:rPr>
          <w:rStyle w:val="StyleUnderline"/>
          <w:highlight w:val="yellow"/>
        </w:rPr>
        <w:t>Therefore</w:t>
      </w:r>
      <w:r w:rsidRPr="0090780A">
        <w:rPr>
          <w:sz w:val="16"/>
        </w:rPr>
        <w:t xml:space="preserve">, </w:t>
      </w:r>
      <w:r w:rsidRPr="0090780A">
        <w:rPr>
          <w:rStyle w:val="Emphasis"/>
        </w:rPr>
        <w:t>WCs</w:t>
      </w:r>
      <w:r w:rsidRPr="0090780A">
        <w:rPr>
          <w:sz w:val="16"/>
        </w:rPr>
        <w:t xml:space="preserve"> </w:t>
      </w:r>
      <w:r w:rsidRPr="009953F3">
        <w:rPr>
          <w:rStyle w:val="StyleUnderline"/>
          <w:highlight w:val="yellow"/>
        </w:rPr>
        <w:t>are</w:t>
      </w:r>
      <w:r w:rsidRPr="0090780A">
        <w:rPr>
          <w:rStyle w:val="StyleUnderline"/>
        </w:rPr>
        <w:t xml:space="preserve"> a</w:t>
      </w:r>
      <w:r w:rsidRPr="0090780A">
        <w:rPr>
          <w:sz w:val="16"/>
        </w:rPr>
        <w:t xml:space="preserve"> </w:t>
      </w:r>
      <w:r w:rsidRPr="009953F3">
        <w:rPr>
          <w:rStyle w:val="Emphasis"/>
          <w:highlight w:val="yellow"/>
        </w:rPr>
        <w:t>more sustainable</w:t>
      </w:r>
      <w:r w:rsidRPr="009953F3">
        <w:rPr>
          <w:sz w:val="16"/>
          <w:szCs w:val="16"/>
        </w:rPr>
        <w:t xml:space="preserve"> entrepreneurship </w:t>
      </w:r>
      <w:r w:rsidRPr="0090780A">
        <w:rPr>
          <w:rStyle w:val="StyleUnderline"/>
        </w:rPr>
        <w:t>model</w:t>
      </w:r>
      <w:r w:rsidRPr="0090780A">
        <w:rPr>
          <w:sz w:val="16"/>
        </w:rPr>
        <w:t xml:space="preserve"> (Bastida et al., 2022).</w:t>
      </w:r>
    </w:p>
    <w:p w14:paraId="00384099" w14:textId="77777777" w:rsidR="00E5587A" w:rsidRDefault="00E5587A" w:rsidP="00E5587A"/>
    <w:p w14:paraId="7CF66C14" w14:textId="77777777" w:rsidR="00E5587A" w:rsidRDefault="00E5587A" w:rsidP="00E5587A">
      <w:pPr>
        <w:pStyle w:val="Heading3"/>
      </w:pPr>
      <w:r>
        <w:t>Impact---AT: Sustainable---2NC</w:t>
      </w:r>
    </w:p>
    <w:p w14:paraId="7AB3F34B" w14:textId="77777777" w:rsidR="00E5587A" w:rsidRDefault="00E5587A" w:rsidP="00E5587A">
      <w:pPr>
        <w:pStyle w:val="Heading4"/>
      </w:pPr>
      <w:r>
        <w:t xml:space="preserve">4. </w:t>
      </w:r>
      <w:r w:rsidRPr="008E2FCB">
        <w:rPr>
          <w:u w:val="single"/>
        </w:rPr>
        <w:t>NO DECOUPLING</w:t>
      </w:r>
      <w:r>
        <w:t xml:space="preserve">. Limits </w:t>
      </w:r>
      <w:r>
        <w:rPr>
          <w:u w:val="single"/>
        </w:rPr>
        <w:t>now</w:t>
      </w:r>
      <w:r>
        <w:t xml:space="preserve">, </w:t>
      </w:r>
      <w:r w:rsidRPr="008E2FCB">
        <w:rPr>
          <w:u w:val="single"/>
        </w:rPr>
        <w:t>rebound effects</w:t>
      </w:r>
      <w:r>
        <w:t xml:space="preserve"> and </w:t>
      </w:r>
      <w:r w:rsidRPr="008E2FCB">
        <w:rPr>
          <w:u w:val="single"/>
        </w:rPr>
        <w:t>offshoring</w:t>
      </w:r>
      <w:r>
        <w:t xml:space="preserve"> outweigh, it’s </w:t>
      </w:r>
      <w:r w:rsidRPr="008E2FCB">
        <w:rPr>
          <w:u w:val="single"/>
        </w:rPr>
        <w:t>too slow</w:t>
      </w:r>
      <w:r>
        <w:t xml:space="preserve">, AND </w:t>
      </w:r>
      <w:r w:rsidRPr="008E2FCB">
        <w:rPr>
          <w:u w:val="single"/>
        </w:rPr>
        <w:t>every impact</w:t>
      </w:r>
      <w:r w:rsidRPr="008E2FCB">
        <w:t xml:space="preserve"> </w:t>
      </w:r>
      <w:r>
        <w:t>disproves it.</w:t>
      </w:r>
    </w:p>
    <w:p w14:paraId="648984E5" w14:textId="77777777" w:rsidR="00E5587A" w:rsidRDefault="00E5587A" w:rsidP="00E5587A">
      <w:r>
        <w:t xml:space="preserve">Dr. </w:t>
      </w:r>
      <w:r w:rsidRPr="006E43E2">
        <w:t xml:space="preserve">Giorgos </w:t>
      </w:r>
      <w:r w:rsidRPr="006E43E2">
        <w:rPr>
          <w:rStyle w:val="Style13ptBold"/>
        </w:rPr>
        <w:t>Kallis et al. 25</w:t>
      </w:r>
      <w:r w:rsidRPr="006E43E2">
        <w:t xml:space="preserve">, </w:t>
      </w:r>
      <w:r>
        <w:t xml:space="preserve">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Vol. 9, Issue 1, January 2025, pg. 63-68.</w:t>
      </w:r>
    </w:p>
    <w:p w14:paraId="0ABC40C0" w14:textId="77777777" w:rsidR="00E5587A" w:rsidRPr="00171E89" w:rsidRDefault="00E5587A" w:rsidP="00E5587A">
      <w:pPr>
        <w:rPr>
          <w:sz w:val="16"/>
        </w:rPr>
      </w:pPr>
      <w:r w:rsidRPr="00171E89">
        <w:rPr>
          <w:sz w:val="16"/>
        </w:rPr>
        <w:t xml:space="preserve">Scientists have also sought to assess the validity of the Limits to Growth model by looking at how well it fits historical trends since its publication.20,21 Previous </w:t>
      </w:r>
      <w:r w:rsidRPr="00BF3014">
        <w:rPr>
          <w:rStyle w:val="StyleUnderline"/>
        </w:rPr>
        <w:t>studies</w:t>
      </w:r>
      <w:r w:rsidRPr="00171E89">
        <w:rPr>
          <w:sz w:val="16"/>
        </w:rPr>
        <w:t xml:space="preserve"> 21,30 </w:t>
      </w:r>
      <w:r w:rsidRPr="00BF3014">
        <w:rPr>
          <w:rStyle w:val="StyleUnderline"/>
        </w:rPr>
        <w:t>have explored how the various runs of the</w:t>
      </w:r>
      <w:r w:rsidRPr="00171E89">
        <w:rPr>
          <w:sz w:val="16"/>
        </w:rPr>
        <w:t xml:space="preserve"> </w:t>
      </w:r>
      <w:r w:rsidRPr="00BF3014">
        <w:rPr>
          <w:rStyle w:val="Emphasis"/>
        </w:rPr>
        <w:t>Limits to Growth</w:t>
      </w:r>
      <w:r w:rsidRPr="00171E89">
        <w:rPr>
          <w:sz w:val="16"/>
        </w:rPr>
        <w:t xml:space="preserve"> </w:t>
      </w:r>
      <w:r w:rsidRPr="00BF3014">
        <w:rPr>
          <w:rStyle w:val="StyleUnderline"/>
        </w:rPr>
        <w:t>model compare with</w:t>
      </w:r>
      <w:r w:rsidRPr="00171E89">
        <w:rPr>
          <w:sz w:val="16"/>
        </w:rPr>
        <w:t xml:space="preserve"> </w:t>
      </w:r>
      <w:r w:rsidRPr="00BF3014">
        <w:rPr>
          <w:rStyle w:val="Emphasis"/>
        </w:rPr>
        <w:t>actual</w:t>
      </w:r>
      <w:r w:rsidRPr="00171E89">
        <w:rPr>
          <w:sz w:val="16"/>
        </w:rPr>
        <w:t xml:space="preserve"> </w:t>
      </w:r>
      <w:r w:rsidRPr="00BF3014">
        <w:rPr>
          <w:rStyle w:val="StyleUnderline"/>
        </w:rPr>
        <w:t>trends</w:t>
      </w:r>
      <w:r w:rsidRPr="00171E89">
        <w:rPr>
          <w:sz w:val="16"/>
        </w:rPr>
        <w:t xml:space="preserve"> and suggest that the world is most closely tracking the Double Resources scenario,18 which differs from the Standard Run in its assumption that the initial stock of non-renewable resources is twice as large as the Standard Run resource stock (figure 1). In this scenario, </w:t>
      </w:r>
      <w:r w:rsidRPr="00BF3014">
        <w:rPr>
          <w:rStyle w:val="StyleUnderline"/>
        </w:rPr>
        <w:t>collapse</w:t>
      </w:r>
      <w:r w:rsidRPr="00171E89">
        <w:rPr>
          <w:sz w:val="16"/>
        </w:rPr>
        <w:t xml:space="preserve"> occurs later and </w:t>
      </w:r>
      <w:r w:rsidRPr="00BF3014">
        <w:rPr>
          <w:rStyle w:val="StyleUnderline"/>
        </w:rPr>
        <w:t>is driven</w:t>
      </w:r>
      <w:r w:rsidRPr="00171E89">
        <w:rPr>
          <w:sz w:val="16"/>
        </w:rPr>
        <w:t xml:space="preserve"> not by scarcity of non-renewable resources (ie, a source limit), as in the Standard Run, but </w:t>
      </w:r>
      <w:r w:rsidRPr="00BF3014">
        <w:rPr>
          <w:rStyle w:val="StyleUnderline"/>
        </w:rPr>
        <w:t>by</w:t>
      </w:r>
      <w:r w:rsidRPr="00171E89">
        <w:rPr>
          <w:sz w:val="16"/>
        </w:rPr>
        <w:t xml:space="preserve"> </w:t>
      </w:r>
      <w:r w:rsidRPr="00BF3014">
        <w:rPr>
          <w:rStyle w:val="Emphasis"/>
        </w:rPr>
        <w:t>persistent pollution</w:t>
      </w:r>
      <w:r w:rsidRPr="00171E89">
        <w:rPr>
          <w:sz w:val="16"/>
        </w:rPr>
        <w:t xml:space="preserve"> </w:t>
      </w:r>
      <w:r w:rsidRPr="00BF3014">
        <w:rPr>
          <w:rStyle w:val="StyleUnderline"/>
        </w:rPr>
        <w:t>and its impact on</w:t>
      </w:r>
      <w:r w:rsidRPr="00171E89">
        <w:rPr>
          <w:sz w:val="16"/>
        </w:rPr>
        <w:t xml:space="preserve"> </w:t>
      </w:r>
      <w:r w:rsidRPr="00BF3014">
        <w:rPr>
          <w:rStyle w:val="Emphasis"/>
        </w:rPr>
        <w:t>ecosystem stability</w:t>
      </w:r>
      <w:r w:rsidRPr="00171E89">
        <w:rPr>
          <w:sz w:val="16"/>
        </w:rPr>
        <w:t xml:space="preserve"> (ie, </w:t>
      </w:r>
      <w:r w:rsidRPr="00BF3014">
        <w:rPr>
          <w:rStyle w:val="StyleUnderline"/>
        </w:rPr>
        <w:t>a</w:t>
      </w:r>
      <w:r w:rsidRPr="00171E89">
        <w:rPr>
          <w:sz w:val="16"/>
        </w:rPr>
        <w:t xml:space="preserve"> </w:t>
      </w:r>
      <w:r w:rsidRPr="00BF3014">
        <w:rPr>
          <w:rStyle w:val="Emphasis"/>
        </w:rPr>
        <w:t>sink limit</w:t>
      </w:r>
      <w:r w:rsidRPr="00171E89">
        <w:rPr>
          <w:sz w:val="16"/>
        </w:rPr>
        <w:t xml:space="preserve">, </w:t>
      </w:r>
      <w:r w:rsidRPr="00BF3014">
        <w:rPr>
          <w:rStyle w:val="StyleUnderline"/>
        </w:rPr>
        <w:t>otherwise known as a regenerative capacity limit</w:t>
      </w:r>
      <w:r w:rsidRPr="00171E89">
        <w:rPr>
          <w:sz w:val="16"/>
        </w:rPr>
        <w:t xml:space="preserve">). The Double Resources scenario arguably </w:t>
      </w:r>
      <w:r w:rsidRPr="00BF3014">
        <w:rPr>
          <w:rStyle w:val="StyleUnderline"/>
        </w:rPr>
        <w:t>aligns</w:t>
      </w:r>
      <w:r w:rsidRPr="00171E89">
        <w:rPr>
          <w:sz w:val="16"/>
        </w:rPr>
        <w:t xml:space="preserve"> more </w:t>
      </w:r>
      <w:r w:rsidRPr="00BF3014">
        <w:rPr>
          <w:rStyle w:val="StyleUnderline"/>
        </w:rPr>
        <w:t>closely with the current understanding of the</w:t>
      </w:r>
      <w:r w:rsidRPr="00171E89">
        <w:rPr>
          <w:sz w:val="16"/>
        </w:rPr>
        <w:t xml:space="preserve"> most </w:t>
      </w:r>
      <w:r w:rsidRPr="00BF3014">
        <w:rPr>
          <w:rStyle w:val="Emphasis"/>
        </w:rPr>
        <w:t>pressing environmental limits</w:t>
      </w:r>
      <w:r w:rsidRPr="00171E89">
        <w:rPr>
          <w:sz w:val="16"/>
        </w:rPr>
        <w:t xml:space="preserve"> </w:t>
      </w:r>
      <w:r w:rsidRPr="00BF3014">
        <w:rPr>
          <w:rStyle w:val="StyleUnderline"/>
        </w:rPr>
        <w:t>facing humanity</w:t>
      </w:r>
      <w:r w:rsidRPr="00171E89">
        <w:rPr>
          <w:sz w:val="16"/>
        </w:rPr>
        <w:t xml:space="preserve">. For example, climate change is a much greater concern now than running out of fossil fuels31 (interestingly, the original Limits to Growth report did refer to the possibility of climate change as a form of persistent pollution). The replication of trends in the relatively stable 1970–2020 period, nonetheless, does not imply by any means that collapse will occur by a specific date.32 The Limits to Growth </w:t>
      </w:r>
      <w:r w:rsidRPr="00BF3014">
        <w:rPr>
          <w:rStyle w:val="StyleUnderline"/>
        </w:rPr>
        <w:t>model</w:t>
      </w:r>
      <w:r w:rsidRPr="00171E89">
        <w:rPr>
          <w:sz w:val="16"/>
        </w:rPr>
        <w:t xml:space="preserve"> was never intended to make exact predictions, but to </w:t>
      </w:r>
      <w:r w:rsidRPr="00BF3014">
        <w:rPr>
          <w:rStyle w:val="StyleUnderline"/>
        </w:rPr>
        <w:t>explore the system’s overall</w:t>
      </w:r>
      <w:r w:rsidRPr="00171E89">
        <w:rPr>
          <w:sz w:val="16"/>
        </w:rPr>
        <w:t xml:space="preserve"> </w:t>
      </w:r>
      <w:r w:rsidRPr="00BF3014">
        <w:rPr>
          <w:rStyle w:val="Emphasis"/>
        </w:rPr>
        <w:t>behavioural</w:t>
      </w:r>
      <w:r w:rsidRPr="00171E89">
        <w:rPr>
          <w:sz w:val="16"/>
        </w:rPr>
        <w:t xml:space="preserve"> </w:t>
      </w:r>
      <w:r w:rsidRPr="00BF3014">
        <w:rPr>
          <w:rStyle w:val="StyleUnderline"/>
        </w:rPr>
        <w:t>tendencies</w:t>
      </w:r>
      <w:r w:rsidRPr="00171E89">
        <w:rPr>
          <w:sz w:val="16"/>
        </w:rPr>
        <w:t xml:space="preserve">. Moreover, as the Limits to Growth modellers suggested, less attention should be given to the model’s behaviour past the peak as the process of </w:t>
      </w:r>
      <w:r w:rsidRPr="00BF3014">
        <w:rPr>
          <w:rStyle w:val="StyleUnderline"/>
        </w:rPr>
        <w:t>approaching limits will</w:t>
      </w:r>
      <w:r w:rsidRPr="00171E89">
        <w:rPr>
          <w:sz w:val="16"/>
        </w:rPr>
        <w:t xml:space="preserve"> </w:t>
      </w:r>
      <w:r w:rsidRPr="00BF3014">
        <w:rPr>
          <w:rStyle w:val="Emphasis"/>
        </w:rPr>
        <w:t>instigate</w:t>
      </w:r>
      <w:r w:rsidRPr="00171E89">
        <w:rPr>
          <w:sz w:val="16"/>
        </w:rPr>
        <w:t xml:space="preserve"> </w:t>
      </w:r>
      <w:r w:rsidRPr="00BF3014">
        <w:rPr>
          <w:rStyle w:val="StyleUnderline"/>
        </w:rPr>
        <w:t>a change in the system’s structure</w:t>
      </w:r>
      <w:r w:rsidRPr="00171E89">
        <w:rPr>
          <w:sz w:val="16"/>
        </w:rPr>
        <w:t>.</w:t>
      </w:r>
    </w:p>
    <w:p w14:paraId="730CCD61" w14:textId="77777777" w:rsidR="00E5587A" w:rsidRPr="00171E89" w:rsidRDefault="00E5587A" w:rsidP="00E5587A">
      <w:pPr>
        <w:rPr>
          <w:sz w:val="16"/>
        </w:rPr>
      </w:pPr>
      <w:r w:rsidRPr="00171E89">
        <w:rPr>
          <w:sz w:val="16"/>
        </w:rPr>
        <w:t xml:space="preserve">The </w:t>
      </w:r>
      <w:r w:rsidRPr="00BF3014">
        <w:rPr>
          <w:rStyle w:val="StyleUnderline"/>
        </w:rPr>
        <w:t xml:space="preserve">past decade has seen a </w:t>
      </w:r>
      <w:r w:rsidRPr="00A345FB">
        <w:rPr>
          <w:rStyle w:val="StyleUnderline"/>
          <w:highlight w:val="yellow"/>
        </w:rPr>
        <w:t>shift in</w:t>
      </w:r>
      <w:r w:rsidRPr="00171E89">
        <w:rPr>
          <w:sz w:val="16"/>
        </w:rPr>
        <w:t xml:space="preserve"> sustainability science from questions of </w:t>
      </w:r>
      <w:r w:rsidRPr="00A345FB">
        <w:rPr>
          <w:rStyle w:val="Emphasis"/>
          <w:highlight w:val="yellow"/>
        </w:rPr>
        <w:t>resource scarcity</w:t>
      </w:r>
      <w:r w:rsidRPr="00A345FB">
        <w:rPr>
          <w:sz w:val="16"/>
          <w:highlight w:val="yellow"/>
        </w:rPr>
        <w:t xml:space="preserve"> </w:t>
      </w:r>
      <w:r w:rsidRPr="00A345FB">
        <w:rPr>
          <w:rStyle w:val="StyleUnderline"/>
          <w:highlight w:val="yellow"/>
        </w:rPr>
        <w:t>to</w:t>
      </w:r>
      <w:r w:rsidRPr="00171E89">
        <w:rPr>
          <w:sz w:val="16"/>
        </w:rPr>
        <w:t xml:space="preserve"> those of </w:t>
      </w:r>
      <w:r w:rsidRPr="00A345FB">
        <w:rPr>
          <w:rStyle w:val="Emphasis"/>
          <w:highlight w:val="yellow"/>
        </w:rPr>
        <w:t>global</w:t>
      </w:r>
      <w:r w:rsidRPr="00171E89">
        <w:rPr>
          <w:sz w:val="16"/>
        </w:rPr>
        <w:t xml:space="preserve"> change and </w:t>
      </w:r>
      <w:r w:rsidRPr="00A345FB">
        <w:rPr>
          <w:rStyle w:val="Emphasis"/>
          <w:highlight w:val="yellow"/>
        </w:rPr>
        <w:t>limits</w:t>
      </w:r>
      <w:r w:rsidRPr="00A345FB">
        <w:rPr>
          <w:sz w:val="16"/>
          <w:highlight w:val="yellow"/>
        </w:rPr>
        <w:t>,</w:t>
      </w:r>
      <w:r w:rsidRPr="008E2FCB">
        <w:rPr>
          <w:sz w:val="16"/>
        </w:rPr>
        <w:t xml:space="preserve"> </w:t>
      </w:r>
      <w:r w:rsidRPr="008E2FCB">
        <w:rPr>
          <w:rStyle w:val="StyleUnderline"/>
        </w:rPr>
        <w:t>through the study of</w:t>
      </w:r>
      <w:r w:rsidRPr="008E2FCB">
        <w:rPr>
          <w:sz w:val="16"/>
        </w:rPr>
        <w:t xml:space="preserve"> </w:t>
      </w:r>
      <w:r w:rsidRPr="008E2FCB">
        <w:rPr>
          <w:rStyle w:val="Emphasis"/>
        </w:rPr>
        <w:t>planetary boundaries</w:t>
      </w:r>
      <w:r w:rsidRPr="008E2FCB">
        <w:rPr>
          <w:sz w:val="16"/>
        </w:rPr>
        <w:t xml:space="preserve"> </w:t>
      </w:r>
      <w:r w:rsidRPr="008E2FCB">
        <w:rPr>
          <w:rStyle w:val="StyleUnderline"/>
        </w:rPr>
        <w:t>that provide a</w:t>
      </w:r>
      <w:r w:rsidRPr="008E2FCB">
        <w:rPr>
          <w:sz w:val="16"/>
        </w:rPr>
        <w:t xml:space="preserve"> “</w:t>
      </w:r>
      <w:r w:rsidRPr="008E2FCB">
        <w:rPr>
          <w:rStyle w:val="Emphasis"/>
          <w:sz w:val="24"/>
          <w:szCs w:val="24"/>
        </w:rPr>
        <w:t>safe operating space for humanity</w:t>
      </w:r>
      <w:r w:rsidRPr="008E2FCB">
        <w:rPr>
          <w:sz w:val="16"/>
        </w:rPr>
        <w:t xml:space="preserve">”.33 </w:t>
      </w:r>
      <w:r w:rsidRPr="008E2FCB">
        <w:rPr>
          <w:rStyle w:val="StyleUnderline"/>
        </w:rPr>
        <w:t>Anthropogenic pressures now</w:t>
      </w:r>
      <w:r w:rsidRPr="008E2FCB">
        <w:rPr>
          <w:sz w:val="16"/>
        </w:rPr>
        <w:t xml:space="preserve"> </w:t>
      </w:r>
      <w:r w:rsidRPr="008E2FCB">
        <w:rPr>
          <w:rStyle w:val="Emphasis"/>
        </w:rPr>
        <w:t>exceed</w:t>
      </w:r>
      <w:r w:rsidRPr="008E2FCB">
        <w:rPr>
          <w:sz w:val="16"/>
        </w:rPr>
        <w:t xml:space="preserve"> six of the nine identified </w:t>
      </w:r>
      <w:r w:rsidRPr="008E2FCB">
        <w:rPr>
          <w:rStyle w:val="StyleUnderline"/>
        </w:rPr>
        <w:t>planetary boundaries</w:t>
      </w:r>
      <w:r w:rsidRPr="008E2FCB">
        <w:rPr>
          <w:sz w:val="16"/>
        </w:rPr>
        <w:t xml:space="preserve">—those </w:t>
      </w:r>
      <w:r w:rsidRPr="008E2FCB">
        <w:rPr>
          <w:rStyle w:val="StyleUnderline"/>
        </w:rPr>
        <w:t>related to</w:t>
      </w:r>
      <w:r w:rsidRPr="008E2FCB">
        <w:rPr>
          <w:sz w:val="16"/>
        </w:rPr>
        <w:t xml:space="preserve"> </w:t>
      </w:r>
      <w:r w:rsidRPr="008E2FCB">
        <w:rPr>
          <w:rStyle w:val="Emphasis"/>
        </w:rPr>
        <w:t>carbon emissions</w:t>
      </w:r>
      <w:r w:rsidRPr="008E2FCB">
        <w:rPr>
          <w:sz w:val="16"/>
        </w:rPr>
        <w:t xml:space="preserve">, </w:t>
      </w:r>
      <w:r w:rsidRPr="008E2FCB">
        <w:rPr>
          <w:rStyle w:val="Emphasis"/>
        </w:rPr>
        <w:t>biod</w:t>
      </w:r>
      <w:r w:rsidRPr="008E2FCB">
        <w:rPr>
          <w:sz w:val="16"/>
        </w:rPr>
        <w:t xml:space="preserve">iversity </w:t>
      </w:r>
      <w:r w:rsidRPr="008E2FCB">
        <w:rPr>
          <w:rStyle w:val="Emphasis"/>
        </w:rPr>
        <w:t>loss</w:t>
      </w:r>
      <w:r w:rsidRPr="008E2FCB">
        <w:rPr>
          <w:sz w:val="16"/>
        </w:rPr>
        <w:t xml:space="preserve">, </w:t>
      </w:r>
      <w:r w:rsidRPr="008E2FCB">
        <w:rPr>
          <w:rStyle w:val="Emphasis"/>
        </w:rPr>
        <w:t>land</w:t>
      </w:r>
      <w:r w:rsidRPr="008E2FCB">
        <w:rPr>
          <w:sz w:val="16"/>
        </w:rPr>
        <w:t xml:space="preserve">-system </w:t>
      </w:r>
      <w:r w:rsidRPr="008E2FCB">
        <w:rPr>
          <w:rStyle w:val="Emphasis"/>
        </w:rPr>
        <w:t>change</w:t>
      </w:r>
      <w:r w:rsidRPr="008E2FCB">
        <w:rPr>
          <w:sz w:val="16"/>
        </w:rPr>
        <w:t>, fresh</w:t>
      </w:r>
      <w:r w:rsidRPr="008E2FCB">
        <w:rPr>
          <w:rStyle w:val="Emphasis"/>
        </w:rPr>
        <w:t>water</w:t>
      </w:r>
      <w:r w:rsidRPr="008E2FCB">
        <w:rPr>
          <w:sz w:val="16"/>
        </w:rPr>
        <w:t xml:space="preserve"> change, </w:t>
      </w:r>
      <w:r w:rsidRPr="008E2FCB">
        <w:rPr>
          <w:rStyle w:val="Emphasis"/>
        </w:rPr>
        <w:t>biogeochemical flows</w:t>
      </w:r>
      <w:r w:rsidRPr="008E2FCB">
        <w:rPr>
          <w:sz w:val="16"/>
        </w:rPr>
        <w:t xml:space="preserve">, </w:t>
      </w:r>
      <w:r w:rsidRPr="008E2FCB">
        <w:rPr>
          <w:rStyle w:val="StyleUnderline"/>
        </w:rPr>
        <w:t>and</w:t>
      </w:r>
      <w:r w:rsidRPr="008E2FCB">
        <w:rPr>
          <w:sz w:val="16"/>
        </w:rPr>
        <w:t xml:space="preserve"> </w:t>
      </w:r>
      <w:r w:rsidRPr="008E2FCB">
        <w:rPr>
          <w:rStyle w:val="Emphasis"/>
        </w:rPr>
        <w:t>novel pollutants</w:t>
      </w:r>
      <w:r w:rsidRPr="008E2FCB">
        <w:rPr>
          <w:sz w:val="16"/>
        </w:rPr>
        <w:t xml:space="preserve">.34–36 Natural </w:t>
      </w:r>
      <w:r w:rsidRPr="008E2FCB">
        <w:rPr>
          <w:rStyle w:val="StyleUnderline"/>
        </w:rPr>
        <w:t>scientists</w:t>
      </w:r>
      <w:r w:rsidRPr="00BF3014">
        <w:rPr>
          <w:rStyle w:val="StyleUnderline"/>
        </w:rPr>
        <w:t xml:space="preserve"> have </w:t>
      </w:r>
      <w:r w:rsidRPr="00A345FB">
        <w:rPr>
          <w:rStyle w:val="StyleUnderline"/>
          <w:highlight w:val="yellow"/>
        </w:rPr>
        <w:t>linked</w:t>
      </w:r>
      <w:r w:rsidRPr="00171E89">
        <w:rPr>
          <w:sz w:val="16"/>
        </w:rPr>
        <w:t xml:space="preserve"> Earth system </w:t>
      </w:r>
      <w:r w:rsidRPr="00BF3014">
        <w:rPr>
          <w:rStyle w:val="StyleUnderline"/>
        </w:rPr>
        <w:t xml:space="preserve">trends </w:t>
      </w:r>
      <w:r w:rsidRPr="00A345FB">
        <w:rPr>
          <w:rStyle w:val="StyleUnderline"/>
          <w:highlight w:val="yellow"/>
        </w:rPr>
        <w:t>to</w:t>
      </w:r>
      <w:r w:rsidRPr="00171E89">
        <w:rPr>
          <w:sz w:val="16"/>
        </w:rPr>
        <w:t xml:space="preserve"> socioeconomic trends, including </w:t>
      </w:r>
      <w:r w:rsidRPr="00BF3014">
        <w:rPr>
          <w:rStyle w:val="Emphasis"/>
        </w:rPr>
        <w:t xml:space="preserve">economic </w:t>
      </w:r>
      <w:r w:rsidRPr="00A345FB">
        <w:rPr>
          <w:rStyle w:val="Emphasis"/>
          <w:highlight w:val="yellow"/>
        </w:rPr>
        <w:t>growth</w:t>
      </w:r>
      <w:r w:rsidRPr="00171E89">
        <w:rPr>
          <w:sz w:val="16"/>
        </w:rPr>
        <w:t xml:space="preserve">, </w:t>
      </w:r>
      <w:r w:rsidRPr="00BF3014">
        <w:rPr>
          <w:rStyle w:val="StyleUnderline"/>
        </w:rPr>
        <w:t>illustrating the “Great Acceleration” of ecological impacts and population and economic growth</w:t>
      </w:r>
      <w:r w:rsidRPr="00171E89">
        <w:rPr>
          <w:sz w:val="16"/>
        </w:rPr>
        <w:t xml:space="preserve">.37 </w:t>
      </w:r>
      <w:r w:rsidRPr="00A345FB">
        <w:rPr>
          <w:rStyle w:val="StyleUnderline"/>
          <w:highlight w:val="yellow"/>
        </w:rPr>
        <w:t>Some</w:t>
      </w:r>
      <w:r w:rsidRPr="00BF3014">
        <w:rPr>
          <w:rStyle w:val="StyleUnderline"/>
        </w:rPr>
        <w:t xml:space="preserve"> economists</w:t>
      </w:r>
      <w:r w:rsidRPr="00171E89">
        <w:rPr>
          <w:sz w:val="16"/>
        </w:rPr>
        <w:t xml:space="preserve">, by contrast, have </w:t>
      </w:r>
      <w:r w:rsidRPr="00A345FB">
        <w:rPr>
          <w:rStyle w:val="StyleUnderline"/>
          <w:highlight w:val="yellow"/>
        </w:rPr>
        <w:t>argue</w:t>
      </w:r>
      <w:r w:rsidRPr="00BF3014">
        <w:rPr>
          <w:rStyle w:val="StyleUnderline"/>
        </w:rPr>
        <w:t>d that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(ie, the</w:t>
      </w:r>
      <w:r w:rsidRPr="00171E89">
        <w:rPr>
          <w:sz w:val="16"/>
        </w:rPr>
        <w:t xml:space="preserve"> </w:t>
      </w:r>
      <w:r w:rsidRPr="00A345FB">
        <w:rPr>
          <w:rStyle w:val="Emphasis"/>
          <w:highlight w:val="yellow"/>
        </w:rPr>
        <w:t>e</w:t>
      </w:r>
      <w:r w:rsidRPr="00171E89">
        <w:rPr>
          <w:sz w:val="16"/>
        </w:rPr>
        <w:t xml:space="preserve">nvironmental </w:t>
      </w:r>
      <w:r w:rsidRPr="00A345FB">
        <w:rPr>
          <w:rStyle w:val="Emphasis"/>
          <w:highlight w:val="yellow"/>
        </w:rPr>
        <w:t>K</w:t>
      </w:r>
      <w:r w:rsidRPr="00171E89">
        <w:rPr>
          <w:sz w:val="16"/>
        </w:rPr>
        <w:t xml:space="preserve">uznets </w:t>
      </w:r>
      <w:r w:rsidRPr="00A345FB">
        <w:rPr>
          <w:rStyle w:val="Emphasis"/>
          <w:highlight w:val="yellow"/>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A345FB">
        <w:rPr>
          <w:rStyle w:val="Emphasis"/>
          <w:highlight w:val="yellow"/>
        </w:rPr>
        <w:t>consensus</w:t>
      </w:r>
      <w:r w:rsidRPr="00171E89">
        <w:rPr>
          <w:sz w:val="16"/>
        </w:rPr>
        <w:t xml:space="preserve"> </w:t>
      </w:r>
      <w:r w:rsidRPr="00BF3014">
        <w:rPr>
          <w:rStyle w:val="StyleUnderline"/>
        </w:rPr>
        <w:t>in the empirical lite</w:t>
      </w:r>
      <w:r w:rsidRPr="00A345FB">
        <w:rPr>
          <w:rStyle w:val="StyleUnderline"/>
        </w:rPr>
        <w:t>rature</w:t>
      </w:r>
      <w:r w:rsidRPr="00A345FB">
        <w:rPr>
          <w:sz w:val="16"/>
        </w:rPr>
        <w:t xml:space="preserve">, however, </w:t>
      </w:r>
      <w:r w:rsidRPr="00A345FB">
        <w:rPr>
          <w:rStyle w:val="StyleUnderline"/>
        </w:rPr>
        <w:t>is that although some</w:t>
      </w:r>
      <w:r w:rsidRPr="00A345FB">
        <w:rPr>
          <w:sz w:val="16"/>
        </w:rPr>
        <w:t xml:space="preserve"> </w:t>
      </w:r>
      <w:r w:rsidRPr="00A345FB">
        <w:rPr>
          <w:rStyle w:val="Emphasis"/>
        </w:rPr>
        <w:t>local</w:t>
      </w:r>
      <w:r w:rsidRPr="00A345FB">
        <w:rPr>
          <w:sz w:val="16"/>
        </w:rPr>
        <w:t xml:space="preserve"> </w:t>
      </w:r>
      <w:r w:rsidRPr="00A345FB">
        <w:rPr>
          <w:rStyle w:val="StyleUnderline"/>
        </w:rPr>
        <w:t>pollutants</w:t>
      </w:r>
      <w:r w:rsidRPr="00A345FB">
        <w:rPr>
          <w:sz w:val="16"/>
        </w:rPr>
        <w:t xml:space="preserve">, such as sulphur dioxide, </w:t>
      </w:r>
      <w:r w:rsidRPr="00A345FB">
        <w:rPr>
          <w:rStyle w:val="StyleUnderline"/>
        </w:rPr>
        <w:t>have fallen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8E2FCB">
        <w:rPr>
          <w:rStyle w:val="StyleUnderline"/>
        </w:rPr>
        <w:t>this</w:t>
      </w:r>
      <w:r w:rsidRPr="008E2FCB">
        <w:rPr>
          <w:sz w:val="16"/>
        </w:rPr>
        <w:t xml:space="preserve"> </w:t>
      </w:r>
      <w:r w:rsidRPr="00A345FB">
        <w:rPr>
          <w:rStyle w:val="Emphasis"/>
          <w:highlight w:val="yellow"/>
        </w:rPr>
        <w:t>does not hold</w:t>
      </w:r>
      <w:r w:rsidRPr="00A345FB">
        <w:rPr>
          <w:sz w:val="16"/>
          <w:highlight w:val="yellow"/>
        </w:rPr>
        <w:t xml:space="preserve"> </w:t>
      </w:r>
      <w:r w:rsidRPr="00A345FB">
        <w:rPr>
          <w:rStyle w:val="StyleUnderline"/>
          <w:highlight w:val="yellow"/>
        </w:rPr>
        <w:t>f</w:t>
      </w:r>
      <w:r w:rsidRPr="008E2FCB">
        <w:rPr>
          <w:rStyle w:val="StyleUnderline"/>
          <w:highlight w:val="yellow"/>
        </w:rPr>
        <w:t>or</w:t>
      </w:r>
      <w:r w:rsidRPr="008E2FCB">
        <w:rPr>
          <w:sz w:val="16"/>
          <w:highlight w:val="yellow"/>
        </w:rPr>
        <w:t xml:space="preserve"> </w:t>
      </w:r>
      <w:r w:rsidRPr="008E2FCB">
        <w:rPr>
          <w:rStyle w:val="Emphasis"/>
          <w:highlight w:val="yellow"/>
        </w:rPr>
        <w:t>g</w:t>
      </w:r>
      <w:r w:rsidRPr="00A345FB">
        <w:rPr>
          <w:sz w:val="16"/>
        </w:rPr>
        <w:t>reen</w:t>
      </w:r>
      <w:r w:rsidRPr="008E2FCB">
        <w:rPr>
          <w:rStyle w:val="Emphasis"/>
          <w:highlight w:val="yellow"/>
        </w:rPr>
        <w:t>h</w:t>
      </w:r>
      <w:r w:rsidRPr="00A345FB">
        <w:rPr>
          <w:sz w:val="16"/>
        </w:rPr>
        <w:t xml:space="preserve">ouse </w:t>
      </w:r>
      <w:r w:rsidRPr="008E2FCB">
        <w:rPr>
          <w:rStyle w:val="Emphasis"/>
          <w:highlight w:val="yellow"/>
        </w:rPr>
        <w:t>g</w:t>
      </w:r>
      <w:r w:rsidRPr="00A345FB">
        <w:rPr>
          <w:sz w:val="16"/>
        </w:rPr>
        <w:t>as emission</w:t>
      </w:r>
      <w:r w:rsidRPr="008E2FCB">
        <w:rPr>
          <w:rStyle w:val="Emphasis"/>
          <w:highlight w:val="yellow"/>
        </w:rPr>
        <w:t>s</w:t>
      </w:r>
      <w:r w:rsidRPr="008E2FCB">
        <w:rPr>
          <w:sz w:val="16"/>
          <w:highlight w:val="yellow"/>
        </w:rPr>
        <w:t xml:space="preserve">, </w:t>
      </w:r>
      <w:r w:rsidRPr="008E2FCB">
        <w:rPr>
          <w:rStyle w:val="Emphasis"/>
          <w:highlight w:val="yellow"/>
        </w:rPr>
        <w:t>material use</w:t>
      </w:r>
      <w:r w:rsidRPr="008E2FCB">
        <w:rPr>
          <w:sz w:val="16"/>
          <w:highlight w:val="yellow"/>
        </w:rPr>
        <w:t xml:space="preserve">, </w:t>
      </w:r>
      <w:r w:rsidRPr="008E2FCB">
        <w:rPr>
          <w:rStyle w:val="StyleUnderline"/>
          <w:highlight w:val="yellow"/>
        </w:rPr>
        <w:t>or other</w:t>
      </w:r>
      <w:r w:rsidRPr="008E2FCB">
        <w:rPr>
          <w:sz w:val="16"/>
          <w:highlight w:val="yellow"/>
        </w:rPr>
        <w:t xml:space="preserve"> </w:t>
      </w:r>
      <w:r w:rsidRPr="008E2FCB">
        <w:rPr>
          <w:rStyle w:val="Emphasis"/>
          <w:highlight w:val="yellow"/>
        </w:rPr>
        <w:t>global</w:t>
      </w:r>
      <w:r w:rsidRPr="00171E89">
        <w:rPr>
          <w:sz w:val="16"/>
        </w:rPr>
        <w:t xml:space="preserve"> </w:t>
      </w:r>
      <w:r w:rsidRPr="00BF3014">
        <w:rPr>
          <w:rStyle w:val="StyleUnderline"/>
        </w:rPr>
        <w:t xml:space="preserve">ecological </w:t>
      </w:r>
      <w:r w:rsidRPr="00A345FB">
        <w:rPr>
          <w:rStyle w:val="StyleUnderline"/>
          <w:highlight w:val="yellow"/>
        </w:rPr>
        <w:t>impacts</w:t>
      </w:r>
      <w:r w:rsidRPr="00171E89">
        <w:rPr>
          <w:sz w:val="16"/>
        </w:rPr>
        <w:t>.38</w:t>
      </w:r>
    </w:p>
    <w:p w14:paraId="4D2FF4F4" w14:textId="77777777" w:rsidR="00E5587A" w:rsidRPr="00171E89" w:rsidRDefault="00E5587A" w:rsidP="00E5587A">
      <w:pPr>
        <w:rPr>
          <w:sz w:val="16"/>
        </w:rPr>
      </w:pPr>
      <w:r w:rsidRPr="00171E89">
        <w:rPr>
          <w:sz w:val="16"/>
        </w:rPr>
        <w:t xml:space="preserve">A separate discussion concerns whether </w:t>
      </w:r>
      <w:r w:rsidRPr="00BF3014">
        <w:rPr>
          <w:rStyle w:val="StyleUnderline"/>
        </w:rPr>
        <w:t xml:space="preserve">crossing planetary </w:t>
      </w:r>
      <w:r w:rsidRPr="00A345FB">
        <w:rPr>
          <w:rStyle w:val="StyleUnderline"/>
          <w:highlight w:val="yellow"/>
        </w:rPr>
        <w:t>boundaries</w:t>
      </w:r>
      <w:r w:rsidRPr="00BF3014">
        <w:rPr>
          <w:rStyle w:val="StyleUnderline"/>
        </w:rPr>
        <w:t xml:space="preserve"> will</w:t>
      </w:r>
      <w:r w:rsidRPr="00171E89">
        <w:rPr>
          <w:sz w:val="16"/>
        </w:rPr>
        <w:t xml:space="preserve"> </w:t>
      </w:r>
      <w:r w:rsidRPr="00A345FB">
        <w:rPr>
          <w:rStyle w:val="Emphasis"/>
          <w:highlight w:val="yellow"/>
        </w:rPr>
        <w:t>limit</w:t>
      </w:r>
      <w:r w:rsidRPr="00A345FB">
        <w:rPr>
          <w:sz w:val="16"/>
          <w:highlight w:val="yellow"/>
        </w:rPr>
        <w:t xml:space="preserve"> </w:t>
      </w:r>
      <w:r w:rsidRPr="00A345FB">
        <w:rPr>
          <w:rStyle w:val="StyleUnderline"/>
          <w:highlight w:val="yellow"/>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BF3014">
        <w:rPr>
          <w:rStyle w:val="StyleUnderline"/>
        </w:rPr>
        <w:t>projections</w:t>
      </w:r>
      <w:r w:rsidRPr="00171E89">
        <w:rPr>
          <w:sz w:val="16"/>
        </w:rPr>
        <w:t xml:space="preserve"> </w:t>
      </w:r>
      <w:r w:rsidRPr="00BF3014">
        <w:rPr>
          <w:rStyle w:val="Emphasis"/>
        </w:rPr>
        <w:t>exclude</w:t>
      </w:r>
      <w:r w:rsidRPr="00171E89">
        <w:rPr>
          <w:sz w:val="16"/>
        </w:rPr>
        <w:t xml:space="preserve">d </w:t>
      </w:r>
      <w:r w:rsidRPr="00A345FB">
        <w:rPr>
          <w:rStyle w:val="StyleUnderline"/>
          <w:highlight w:val="yellow"/>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damages by relying on current correlations</w:t>
      </w:r>
      <w:r w:rsidRPr="00171E89">
        <w:rPr>
          <w:sz w:val="16"/>
        </w:rPr>
        <w:t xml:space="preserve"> between regional temperature and regional GDP as a proxy for the economic impact of global warming.40 </w:t>
      </w:r>
      <w:r w:rsidRPr="00BF3014">
        <w:rPr>
          <w:rStyle w:val="StyleUnderline"/>
        </w:rPr>
        <w:t xml:space="preserve">Newer studies </w:t>
      </w:r>
      <w:r w:rsidRPr="00A345FB">
        <w:rPr>
          <w:rStyle w:val="StyleUnderline"/>
          <w:highlight w:val="yellow"/>
        </w:rPr>
        <w:t>suggest</w:t>
      </w:r>
      <w:r w:rsidRPr="00171E89">
        <w:rPr>
          <w:sz w:val="16"/>
        </w:rPr>
        <w:t xml:space="preserve"> </w:t>
      </w:r>
      <w:r w:rsidRPr="00BF3014">
        <w:rPr>
          <w:rStyle w:val="Emphasis"/>
        </w:rPr>
        <w:t xml:space="preserve">much </w:t>
      </w:r>
      <w:r w:rsidRPr="00A345FB">
        <w:rPr>
          <w:rStyle w:val="Emphasis"/>
          <w:highlight w:val="yellow"/>
        </w:rPr>
        <w:t>higher</w:t>
      </w:r>
      <w:r w:rsidRPr="00BF3014">
        <w:rPr>
          <w:rStyle w:val="Emphasis"/>
        </w:rPr>
        <w:t xml:space="preserve"> economic </w:t>
      </w:r>
      <w:r w:rsidRPr="00A345FB">
        <w:rPr>
          <w:rStyle w:val="Emphasis"/>
          <w:highlight w:val="yellow"/>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ich many sustainability scientists have adopted, is to take planetary boundaries as a</w:t>
      </w:r>
      <w:r w:rsidRPr="00171E89">
        <w:rPr>
          <w:sz w:val="16"/>
        </w:rPr>
        <w:t xml:space="preserve"> </w:t>
      </w:r>
      <w:r w:rsidRPr="00BF3014">
        <w:rPr>
          <w:rStyle w:val="Emphasis"/>
        </w:rPr>
        <w:t>precautionary</w:t>
      </w:r>
      <w:r w:rsidRPr="00171E89">
        <w:rPr>
          <w:sz w:val="16"/>
        </w:rPr>
        <w:t xml:space="preserve"> </w:t>
      </w:r>
      <w:r w:rsidRPr="00BF3014">
        <w:rPr>
          <w:rStyle w:val="StyleUnderline"/>
        </w:rPr>
        <w:t>objective</w:t>
      </w:r>
      <w:r w:rsidRPr="00171E89">
        <w:rPr>
          <w:sz w:val="16"/>
        </w:rPr>
        <w:t>, and then ask whether it is possible to return to or stay inside planetary boundaries with continued economic growth.43</w:t>
      </w:r>
    </w:p>
    <w:p w14:paraId="43D51214" w14:textId="77777777" w:rsidR="00E5587A" w:rsidRPr="00171E89" w:rsidRDefault="00E5587A" w:rsidP="00E5587A">
      <w:pPr>
        <w:rPr>
          <w:sz w:val="16"/>
        </w:rPr>
      </w:pPr>
      <w:r w:rsidRPr="00171E89">
        <w:rPr>
          <w:sz w:val="16"/>
        </w:rPr>
        <w:t>The decoupling controversy</w:t>
      </w:r>
    </w:p>
    <w:p w14:paraId="60235025" w14:textId="77777777" w:rsidR="00E5587A" w:rsidRPr="00171E89" w:rsidRDefault="00E5587A" w:rsidP="00E5587A">
      <w:pPr>
        <w:rPr>
          <w:sz w:val="16"/>
        </w:rPr>
      </w:pPr>
      <w:r w:rsidRPr="00171E89">
        <w:rPr>
          <w:sz w:val="16"/>
        </w:rPr>
        <w:t xml:space="preserve">Much of the </w:t>
      </w:r>
      <w:r w:rsidRPr="00AD7550">
        <w:rPr>
          <w:rStyle w:val="StyleUnderline"/>
        </w:rPr>
        <w:t>research on</w:t>
      </w:r>
      <w:r w:rsidRPr="00171E89">
        <w:rPr>
          <w:sz w:val="16"/>
        </w:rPr>
        <w:t xml:space="preserve"> reconciling </w:t>
      </w:r>
      <w:r w:rsidRPr="00AD7550">
        <w:rPr>
          <w:rStyle w:val="StyleUnderline"/>
        </w:rPr>
        <w:t>economic growth with planetary boundaries has been framed as a question of whether it is possible to achieve</w:t>
      </w:r>
      <w:r w:rsidRPr="00171E89">
        <w:rPr>
          <w:sz w:val="16"/>
        </w:rPr>
        <w:t xml:space="preserve"> </w:t>
      </w:r>
      <w:r w:rsidRPr="00AD7550">
        <w:rPr>
          <w:rStyle w:val="Emphasis"/>
        </w:rPr>
        <w:t>green growth</w:t>
      </w:r>
      <w:r w:rsidRPr="00171E89">
        <w:rPr>
          <w:sz w:val="16"/>
        </w:rPr>
        <w:t xml:space="preserve">—ie, </w:t>
      </w:r>
      <w:r w:rsidRPr="00AD7550">
        <w:rPr>
          <w:rStyle w:val="StyleUnderline"/>
        </w:rPr>
        <w:t>to</w:t>
      </w:r>
      <w:r w:rsidRPr="00171E89">
        <w:rPr>
          <w:sz w:val="16"/>
        </w:rPr>
        <w:t xml:space="preserve"> </w:t>
      </w:r>
      <w:r w:rsidRPr="00AD7550">
        <w:rPr>
          <w:rStyle w:val="Emphasis"/>
        </w:rPr>
        <w:t>decouple</w:t>
      </w:r>
      <w:r w:rsidRPr="00171E89">
        <w:rPr>
          <w:sz w:val="16"/>
        </w:rPr>
        <w:t xml:space="preserve"> </w:t>
      </w:r>
      <w:r w:rsidRPr="00AD7550">
        <w:rPr>
          <w:rStyle w:val="StyleUnderline"/>
        </w:rPr>
        <w:t>GDP from carbon emissions and material use</w:t>
      </w:r>
      <w:r w:rsidRPr="00171E89">
        <w:rPr>
          <w:sz w:val="16"/>
        </w:rPr>
        <w:t xml:space="preserve"> (the latter because it is strongly linked to environmental pressures and biodiversity loss).44,45 This </w:t>
      </w:r>
      <w:r w:rsidRPr="00AD7550">
        <w:rPr>
          <w:rStyle w:val="StyleUnderline"/>
        </w:rPr>
        <w:t>literature</w:t>
      </w:r>
      <w:r w:rsidRPr="00171E89">
        <w:rPr>
          <w:sz w:val="16"/>
        </w:rPr>
        <w:t xml:space="preserve"> </w:t>
      </w:r>
      <w:r w:rsidRPr="00A345FB">
        <w:rPr>
          <w:rStyle w:val="Emphasis"/>
          <w:highlight w:val="yellow"/>
        </w:rPr>
        <w:t>distinguish</w:t>
      </w:r>
      <w:r w:rsidRPr="00AD7550">
        <w:rPr>
          <w:rStyle w:val="Emphasis"/>
        </w:rPr>
        <w:t>es</w:t>
      </w:r>
      <w:r w:rsidRPr="00171E89">
        <w:rPr>
          <w:sz w:val="16"/>
        </w:rPr>
        <w:t xml:space="preserve"> </w:t>
      </w:r>
      <w:r w:rsidRPr="00AD7550">
        <w:rPr>
          <w:rStyle w:val="StyleUnderline"/>
        </w:rPr>
        <w:t>between</w:t>
      </w:r>
      <w:r w:rsidRPr="00171E89">
        <w:rPr>
          <w:sz w:val="16"/>
        </w:rPr>
        <w:t xml:space="preserve"> </w:t>
      </w:r>
      <w:r w:rsidRPr="00A345FB">
        <w:rPr>
          <w:rStyle w:val="Emphasis"/>
          <w:highlight w:val="yellow"/>
        </w:rPr>
        <w:t>relative</w:t>
      </w:r>
      <w:r w:rsidRPr="00AD7550">
        <w:rPr>
          <w:rStyle w:val="Emphasis"/>
        </w:rPr>
        <w:t xml:space="preserve"> decoupling</w:t>
      </w:r>
      <w:r w:rsidRPr="00171E89">
        <w:rPr>
          <w:sz w:val="16"/>
        </w:rPr>
        <w:t xml:space="preserve">, </w:t>
      </w:r>
      <w:r w:rsidRPr="00AD7550">
        <w:rPr>
          <w:rStyle w:val="StyleUnderline"/>
        </w:rPr>
        <w:t>which is a decline in the</w:t>
      </w:r>
      <w:r w:rsidRPr="00171E89">
        <w:rPr>
          <w:sz w:val="16"/>
        </w:rPr>
        <w:t xml:space="preserve"> </w:t>
      </w:r>
      <w:r w:rsidRPr="00AD7550">
        <w:rPr>
          <w:rStyle w:val="Emphasis"/>
        </w:rPr>
        <w:t>material</w:t>
      </w:r>
      <w:r w:rsidRPr="00171E89">
        <w:rPr>
          <w:sz w:val="16"/>
        </w:rPr>
        <w:t xml:space="preserve"> </w:t>
      </w:r>
      <w:r w:rsidRPr="00AD7550">
        <w:rPr>
          <w:rStyle w:val="StyleUnderline"/>
        </w:rPr>
        <w:t>or</w:t>
      </w:r>
      <w:r w:rsidRPr="00171E89">
        <w:rPr>
          <w:sz w:val="16"/>
        </w:rPr>
        <w:t xml:space="preserve"> </w:t>
      </w:r>
      <w:r w:rsidRPr="00AD7550">
        <w:rPr>
          <w:rStyle w:val="Emphasis"/>
        </w:rPr>
        <w:t>carbon</w:t>
      </w:r>
      <w:r w:rsidRPr="00171E89">
        <w:rPr>
          <w:sz w:val="16"/>
        </w:rPr>
        <w:t xml:space="preserve"> </w:t>
      </w:r>
      <w:r w:rsidRPr="00AD7550">
        <w:rPr>
          <w:rStyle w:val="StyleUnderline"/>
        </w:rPr>
        <w:t>intensity of GDP, where GDP</w:t>
      </w:r>
      <w:r w:rsidRPr="00171E89">
        <w:rPr>
          <w:sz w:val="16"/>
        </w:rPr>
        <w:t xml:space="preserve"> </w:t>
      </w:r>
      <w:r w:rsidRPr="00AD7550">
        <w:rPr>
          <w:rStyle w:val="Emphasis"/>
        </w:rPr>
        <w:t>grows faster</w:t>
      </w:r>
      <w:r w:rsidRPr="00171E89">
        <w:rPr>
          <w:sz w:val="16"/>
        </w:rPr>
        <w:t xml:space="preserve"> </w:t>
      </w:r>
      <w:r w:rsidRPr="00AD7550">
        <w:rPr>
          <w:rStyle w:val="StyleUnderline"/>
        </w:rPr>
        <w:t xml:space="preserve">than material use </w:t>
      </w:r>
      <w:r w:rsidRPr="00A345FB">
        <w:rPr>
          <w:rStyle w:val="StyleUnderline"/>
          <w:highlight w:val="yellow"/>
        </w:rPr>
        <w:t>and</w:t>
      </w:r>
      <w:r w:rsidRPr="00AD7550">
        <w:rPr>
          <w:rStyle w:val="StyleUnderline"/>
        </w:rPr>
        <w:t xml:space="preserve"> emissions</w:t>
      </w:r>
      <w:r w:rsidRPr="00171E89">
        <w:rPr>
          <w:sz w:val="16"/>
        </w:rPr>
        <w:t xml:space="preserve">; </w:t>
      </w:r>
      <w:r w:rsidRPr="00A345FB">
        <w:rPr>
          <w:rStyle w:val="Emphasis"/>
          <w:highlight w:val="yellow"/>
        </w:rPr>
        <w:t>absolute decoupling</w:t>
      </w:r>
      <w:r w:rsidRPr="00171E89">
        <w:rPr>
          <w:sz w:val="16"/>
        </w:rPr>
        <w:t xml:space="preserve">, which </w:t>
      </w:r>
      <w:r w:rsidRPr="00AD7550">
        <w:rPr>
          <w:rStyle w:val="StyleUnderline"/>
        </w:rPr>
        <w:t>is when GDP grows while material use and emissions decline; and</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w:t>
      </w:r>
      <w:r w:rsidRPr="00171E89">
        <w:rPr>
          <w:sz w:val="16"/>
        </w:rPr>
        <w:t xml:space="preserve"> or genuine green growth, which </w:t>
      </w:r>
      <w:r w:rsidRPr="00AD7550">
        <w:rPr>
          <w:rStyle w:val="StyleUnderline"/>
        </w:rPr>
        <w:t>is</w:t>
      </w:r>
      <w:r w:rsidRPr="00171E89">
        <w:rPr>
          <w:sz w:val="16"/>
        </w:rPr>
        <w:t xml:space="preserve"> when GDP grows while material use and emissions decline </w:t>
      </w:r>
      <w:r w:rsidRPr="00AD7550">
        <w:rPr>
          <w:rStyle w:val="StyleUnderline"/>
        </w:rPr>
        <w:t>enough to keep the economy</w:t>
      </w:r>
      <w:r w:rsidRPr="00171E89">
        <w:rPr>
          <w:sz w:val="16"/>
        </w:rPr>
        <w:t xml:space="preserve"> </w:t>
      </w:r>
      <w:r w:rsidRPr="00AD7550">
        <w:rPr>
          <w:rStyle w:val="Emphasis"/>
        </w:rPr>
        <w:t>within</w:t>
      </w:r>
      <w:r w:rsidRPr="00171E89">
        <w:rPr>
          <w:sz w:val="16"/>
        </w:rPr>
        <w:t xml:space="preserve"> </w:t>
      </w:r>
      <w:r w:rsidRPr="00AD7550">
        <w:rPr>
          <w:rStyle w:val="StyleUnderline"/>
        </w:rPr>
        <w:t>planetary boundaries</w:t>
      </w:r>
      <w:r w:rsidRPr="00171E89">
        <w:rPr>
          <w:sz w:val="16"/>
        </w:rPr>
        <w:t>.46</w:t>
      </w:r>
    </w:p>
    <w:p w14:paraId="45C69533" w14:textId="77777777" w:rsidR="00E5587A" w:rsidRPr="00171E89" w:rsidRDefault="00E5587A" w:rsidP="00E5587A">
      <w:pPr>
        <w:rPr>
          <w:sz w:val="16"/>
        </w:rPr>
      </w:pPr>
      <w:r w:rsidRPr="00171E89">
        <w:rPr>
          <w:sz w:val="16"/>
        </w:rPr>
        <w:t>[Figure omitted]</w:t>
      </w:r>
    </w:p>
    <w:p w14:paraId="6E56A5BC" w14:textId="77777777" w:rsidR="00E5587A" w:rsidRPr="00171E89" w:rsidRDefault="00E5587A" w:rsidP="00E5587A">
      <w:pPr>
        <w:rPr>
          <w:sz w:val="16"/>
        </w:rPr>
      </w:pPr>
      <w:r w:rsidRPr="00A345FB">
        <w:rPr>
          <w:rStyle w:val="Emphasis"/>
          <w:highlight w:val="yellow"/>
        </w:rPr>
        <w:t>Cross-national ev</w:t>
      </w:r>
      <w:r w:rsidRPr="00AD7550">
        <w:rPr>
          <w:rStyle w:val="Emphasis"/>
        </w:rPr>
        <w:t>idence</w:t>
      </w:r>
      <w:r w:rsidRPr="00171E89">
        <w:rPr>
          <w:sz w:val="16"/>
        </w:rPr>
        <w:t xml:space="preserve"> </w:t>
      </w:r>
      <w:r w:rsidRPr="00A345FB">
        <w:rPr>
          <w:rStyle w:val="StyleUnderline"/>
        </w:rPr>
        <w:t>indicates</w:t>
      </w:r>
      <w:r w:rsidRPr="00A345FB">
        <w:rPr>
          <w:sz w:val="16"/>
        </w:rPr>
        <w:t xml:space="preserve"> that </w:t>
      </w:r>
      <w:r w:rsidRPr="00A345FB">
        <w:rPr>
          <w:rStyle w:val="StyleUnderline"/>
        </w:rPr>
        <w:t>GDP</w:t>
      </w:r>
      <w:r w:rsidRPr="00A345FB">
        <w:rPr>
          <w:sz w:val="16"/>
        </w:rPr>
        <w:t xml:space="preserve"> </w:t>
      </w:r>
      <w:r w:rsidRPr="00A345FB">
        <w:rPr>
          <w:rStyle w:val="Emphasis"/>
        </w:rPr>
        <w:t>remains coupled</w:t>
      </w:r>
      <w:r w:rsidRPr="00A345FB">
        <w:rPr>
          <w:sz w:val="16"/>
        </w:rPr>
        <w:t xml:space="preserve"> </w:t>
      </w:r>
      <w:r w:rsidRPr="00A345FB">
        <w:rPr>
          <w:rStyle w:val="StyleUnderline"/>
        </w:rPr>
        <w:t>to resource use as measured</w:t>
      </w:r>
      <w:r w:rsidRPr="00AD7550">
        <w:rPr>
          <w:rStyle w:val="StyleUnderline"/>
        </w:rPr>
        <w:t xml:space="preserve"> by material footprint</w:t>
      </w:r>
      <w:r w:rsidRPr="00171E89">
        <w:rPr>
          <w:sz w:val="16"/>
        </w:rPr>
        <w:t xml:space="preserve"> (ie, </w:t>
      </w:r>
      <w:r w:rsidRPr="00AD7550">
        <w:rPr>
          <w:rStyle w:val="StyleUnderline"/>
        </w:rPr>
        <w:t>accounting for</w:t>
      </w:r>
      <w:r w:rsidRPr="00171E89">
        <w:rPr>
          <w:sz w:val="16"/>
        </w:rPr>
        <w:t xml:space="preserve"> the </w:t>
      </w:r>
      <w:r w:rsidRPr="00AD7550">
        <w:rPr>
          <w:rStyle w:val="StyleUnderline"/>
        </w:rPr>
        <w:t>biomass, minerals, metals, and fossil fuels</w:t>
      </w:r>
      <w:r w:rsidRPr="00171E89">
        <w:rPr>
          <w:sz w:val="16"/>
        </w:rPr>
        <w:t xml:space="preserve"> required to support the final consumption of goods and services).47 This </w:t>
      </w:r>
      <w:r w:rsidRPr="00AD7550">
        <w:rPr>
          <w:rStyle w:val="StyleUnderline"/>
        </w:rPr>
        <w:t>finding</w:t>
      </w:r>
      <w:r w:rsidRPr="00171E89">
        <w:rPr>
          <w:sz w:val="16"/>
        </w:rPr>
        <w:t xml:space="preserve"> </w:t>
      </w:r>
      <w:r w:rsidRPr="00A345FB">
        <w:rPr>
          <w:rStyle w:val="Emphasis"/>
          <w:highlight w:val="yellow"/>
        </w:rPr>
        <w:t>holds</w:t>
      </w:r>
      <w:r w:rsidRPr="00A345FB">
        <w:rPr>
          <w:sz w:val="16"/>
          <w:highlight w:val="yellow"/>
        </w:rPr>
        <w:t xml:space="preserve"> </w:t>
      </w:r>
      <w:r w:rsidRPr="00A345FB">
        <w:rPr>
          <w:rStyle w:val="StyleUnderline"/>
          <w:highlight w:val="yellow"/>
        </w:rPr>
        <w:t>across</w:t>
      </w:r>
      <w:r w:rsidRPr="00AD7550">
        <w:rPr>
          <w:rStyle w:val="StyleUnderline"/>
        </w:rPr>
        <w:t xml:space="preserve"> material </w:t>
      </w:r>
      <w:r w:rsidRPr="00A345FB">
        <w:rPr>
          <w:rStyle w:val="StyleUnderline"/>
          <w:highlight w:val="yellow"/>
        </w:rPr>
        <w:t>categories and</w:t>
      </w:r>
      <w:r w:rsidRPr="00171E89">
        <w:rPr>
          <w:sz w:val="16"/>
        </w:rPr>
        <w:t xml:space="preserve"> most </w:t>
      </w:r>
      <w:r w:rsidRPr="00A345FB">
        <w:rPr>
          <w:rStyle w:val="StyleUnderline"/>
          <w:highlight w:val="yellow"/>
        </w:rPr>
        <w:t>regions</w:t>
      </w:r>
      <w:r w:rsidRPr="00171E89">
        <w:rPr>
          <w:sz w:val="16"/>
        </w:rPr>
        <w:t xml:space="preserve">, with some exceptions, such as decreasing fossil fuel use in some European countries.47 The </w:t>
      </w:r>
      <w:r w:rsidRPr="00A345FB">
        <w:rPr>
          <w:rStyle w:val="Emphasis"/>
          <w:highlight w:val="yellow"/>
        </w:rPr>
        <w:t>consensus</w:t>
      </w:r>
      <w:r w:rsidRPr="00171E89">
        <w:rPr>
          <w:sz w:val="16"/>
        </w:rPr>
        <w:t xml:space="preserve"> </w:t>
      </w:r>
      <w:r w:rsidRPr="00AD7550">
        <w:rPr>
          <w:rStyle w:val="StyleUnderline"/>
        </w:rPr>
        <w:t>from recent reviews and meta-</w:t>
      </w:r>
      <w:r w:rsidRPr="00A345FB">
        <w:rPr>
          <w:rStyle w:val="StyleUnderline"/>
        </w:rPr>
        <w:t>analyses is that while</w:t>
      </w:r>
      <w:r w:rsidRPr="00A345FB">
        <w:rPr>
          <w:sz w:val="16"/>
        </w:rPr>
        <w:t xml:space="preserve"> </w:t>
      </w:r>
      <w:r w:rsidRPr="00A345FB">
        <w:rPr>
          <w:rStyle w:val="Emphasis"/>
        </w:rPr>
        <w:t>relative decoupling</w:t>
      </w:r>
      <w:r w:rsidRPr="00A345FB">
        <w:rPr>
          <w:sz w:val="16"/>
        </w:rPr>
        <w:t xml:space="preserve"> of GDP </w:t>
      </w:r>
      <w:r w:rsidRPr="00A345FB">
        <w:rPr>
          <w:rStyle w:val="StyleUnderline"/>
        </w:rPr>
        <w:t>from material use is common</w:t>
      </w:r>
      <w:r w:rsidRPr="00AD7550">
        <w:rPr>
          <w:rStyle w:val="StyleUnderline"/>
        </w:rPr>
        <w:t xml:space="preserve">, there </w:t>
      </w:r>
      <w:r w:rsidRPr="00A345FB">
        <w:rPr>
          <w:rStyle w:val="StyleUnderline"/>
          <w:highlight w:val="yellow"/>
        </w:rPr>
        <w:t>is</w:t>
      </w:r>
      <w:r w:rsidRPr="00A345FB">
        <w:rPr>
          <w:sz w:val="16"/>
          <w:highlight w:val="yellow"/>
        </w:rPr>
        <w:t xml:space="preserve"> </w:t>
      </w:r>
      <w:r w:rsidRPr="00A345FB">
        <w:rPr>
          <w:rStyle w:val="Emphasis"/>
          <w:sz w:val="24"/>
          <w:szCs w:val="24"/>
          <w:highlight w:val="yellow"/>
        </w:rPr>
        <w:t>no ev</w:t>
      </w:r>
      <w:r w:rsidRPr="00AD7550">
        <w:rPr>
          <w:rStyle w:val="Emphasis"/>
          <w:sz w:val="24"/>
          <w:szCs w:val="24"/>
        </w:rPr>
        <w:t xml:space="preserve">idence </w:t>
      </w:r>
      <w:r w:rsidRPr="00464AF7">
        <w:rPr>
          <w:rStyle w:val="Emphasis"/>
          <w:sz w:val="24"/>
          <w:szCs w:val="24"/>
          <w:highlight w:val="yellow"/>
        </w:rPr>
        <w:t xml:space="preserve">of </w:t>
      </w:r>
      <w:r w:rsidRPr="00A345FB">
        <w:rPr>
          <w:rStyle w:val="Emphasis"/>
          <w:sz w:val="24"/>
          <w:szCs w:val="24"/>
          <w:highlight w:val="yellow"/>
        </w:rPr>
        <w:t>sustained absolute decoupling</w:t>
      </w:r>
      <w:r w:rsidRPr="00171E89">
        <w:rPr>
          <w:sz w:val="16"/>
        </w:rPr>
        <w:t xml:space="preserve">.2,48 Moreover, </w:t>
      </w:r>
      <w:r w:rsidRPr="00AD7550">
        <w:rPr>
          <w:rStyle w:val="StyleUnderline"/>
        </w:rPr>
        <w:t>modelled projections indicate</w:t>
      </w:r>
      <w:r w:rsidRPr="00171E89">
        <w:rPr>
          <w:sz w:val="16"/>
        </w:rPr>
        <w:t xml:space="preserve"> </w:t>
      </w:r>
      <w:r w:rsidRPr="00A345FB">
        <w:rPr>
          <w:sz w:val="16"/>
        </w:rPr>
        <w:t xml:space="preserve">that </w:t>
      </w:r>
      <w:r w:rsidRPr="00A345FB">
        <w:rPr>
          <w:rStyle w:val="StyleUnderline"/>
        </w:rPr>
        <w:t>at the</w:t>
      </w:r>
      <w:r w:rsidRPr="00A345FB">
        <w:rPr>
          <w:sz w:val="16"/>
        </w:rPr>
        <w:t xml:space="preserve"> </w:t>
      </w:r>
      <w:r w:rsidRPr="00A345FB">
        <w:rPr>
          <w:rStyle w:val="Emphasis"/>
        </w:rPr>
        <w:t>global scale</w:t>
      </w:r>
      <w:r w:rsidRPr="00A345FB">
        <w:rPr>
          <w:sz w:val="16"/>
        </w:rPr>
        <w:t xml:space="preserve">, </w:t>
      </w:r>
      <w:r w:rsidRPr="00A345FB">
        <w:rPr>
          <w:rStyle w:val="StyleUnderline"/>
        </w:rPr>
        <w:t>absolute</w:t>
      </w:r>
      <w:r w:rsidRPr="00AD7550">
        <w:rPr>
          <w:rStyle w:val="StyleUnderline"/>
        </w:rPr>
        <w:t xml:space="preserve"> </w:t>
      </w:r>
      <w:r w:rsidRPr="00A345FB">
        <w:rPr>
          <w:rStyle w:val="StyleUnderline"/>
        </w:rPr>
        <w:t>decoupling is</w:t>
      </w:r>
      <w:r w:rsidRPr="00A345FB">
        <w:rPr>
          <w:sz w:val="16"/>
        </w:rPr>
        <w:t xml:space="preserve"> </w:t>
      </w:r>
      <w:r w:rsidRPr="00A345FB">
        <w:rPr>
          <w:rStyle w:val="Emphasis"/>
        </w:rPr>
        <w:t>unlikely</w:t>
      </w:r>
      <w:r w:rsidRPr="00A345FB">
        <w:rPr>
          <w:sz w:val="16"/>
        </w:rPr>
        <w:t xml:space="preserve"> </w:t>
      </w:r>
      <w:r w:rsidRPr="00A345FB">
        <w:rPr>
          <w:rStyle w:val="StyleUnderline"/>
        </w:rPr>
        <w:t>to</w:t>
      </w:r>
      <w:r w:rsidRPr="00AD7550">
        <w:rPr>
          <w:rStyle w:val="StyleUnderline"/>
        </w:rPr>
        <w:t xml:space="preserve"> occur </w:t>
      </w:r>
      <w:r w:rsidRPr="00A345FB">
        <w:rPr>
          <w:rStyle w:val="StyleUnderline"/>
          <w:highlight w:val="yellow"/>
        </w:rPr>
        <w:t>even with</w:t>
      </w:r>
      <w:r w:rsidRPr="00A345FB">
        <w:rPr>
          <w:sz w:val="16"/>
          <w:highlight w:val="yellow"/>
        </w:rPr>
        <w:t xml:space="preserve"> </w:t>
      </w:r>
      <w:r w:rsidRPr="00A345FB">
        <w:rPr>
          <w:rStyle w:val="Emphasis"/>
          <w:highlight w:val="yellow"/>
        </w:rPr>
        <w:t>optimistic</w:t>
      </w:r>
      <w:r w:rsidRPr="00171E89">
        <w:rPr>
          <w:sz w:val="16"/>
        </w:rPr>
        <w:t xml:space="preserve"> </w:t>
      </w:r>
      <w:r w:rsidRPr="00AD7550">
        <w:rPr>
          <w:rStyle w:val="StyleUnderline"/>
        </w:rPr>
        <w:t xml:space="preserve">assumptions about </w:t>
      </w:r>
      <w:r w:rsidRPr="00A345FB">
        <w:rPr>
          <w:rStyle w:val="StyleUnderline"/>
          <w:highlight w:val="yellow"/>
        </w:rPr>
        <w:t>tech</w:t>
      </w:r>
      <w:r w:rsidRPr="00AD7550">
        <w:rPr>
          <w:rStyle w:val="StyleUnderline"/>
        </w:rPr>
        <w:t>nology</w:t>
      </w:r>
      <w:r w:rsidRPr="00171E89">
        <w:rPr>
          <w:sz w:val="16"/>
        </w:rPr>
        <w:t>.49</w:t>
      </w:r>
    </w:p>
    <w:p w14:paraId="0D20FFD5" w14:textId="77777777" w:rsidR="00E5587A" w:rsidRPr="00171E89" w:rsidRDefault="00E5587A" w:rsidP="00E5587A">
      <w:pPr>
        <w:rPr>
          <w:sz w:val="16"/>
        </w:rPr>
      </w:pPr>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A345FB">
        <w:rPr>
          <w:rStyle w:val="Emphasis"/>
          <w:highlight w:val="yellow"/>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A345FB">
        <w:rPr>
          <w:rStyle w:val="StyleUnderline"/>
          <w:highlight w:val="yellow"/>
        </w:rPr>
        <w:t>lead to</w:t>
      </w:r>
      <w:r w:rsidRPr="00A345FB">
        <w:rPr>
          <w:sz w:val="16"/>
          <w:highlight w:val="yellow"/>
        </w:rPr>
        <w:t xml:space="preserve"> </w:t>
      </w:r>
      <w:r w:rsidRPr="00A345FB">
        <w:rPr>
          <w:rStyle w:val="Emphasis"/>
          <w:highlight w:val="yellow"/>
        </w:rPr>
        <w:t>increased</w:t>
      </w:r>
      <w:r w:rsidRPr="00A345FB">
        <w:rPr>
          <w:sz w:val="16"/>
          <w:highlight w:val="yellow"/>
        </w:rPr>
        <w:t xml:space="preserve"> </w:t>
      </w:r>
      <w:r w:rsidRPr="00A345FB">
        <w:rPr>
          <w:rStyle w:val="StyleUnderline"/>
          <w:highlight w:val="yellow"/>
        </w:rPr>
        <w:t>demand</w:t>
      </w:r>
      <w:r w:rsidRPr="00171E89">
        <w:rPr>
          <w:sz w:val="16"/>
        </w:rPr>
        <w:t xml:space="preserve">.50 A </w:t>
      </w:r>
      <w:r w:rsidRPr="00AD7550">
        <w:rPr>
          <w:rStyle w:val="StyleUnderline"/>
        </w:rPr>
        <w:t>study of</w:t>
      </w:r>
      <w:r w:rsidRPr="00171E89">
        <w:rPr>
          <w:sz w:val="16"/>
        </w:rPr>
        <w:t xml:space="preserve"> </w:t>
      </w:r>
      <w:r w:rsidRPr="00A345FB">
        <w:rPr>
          <w:rStyle w:val="Emphasis"/>
          <w:highlight w:val="yellow"/>
        </w:rPr>
        <w:t>57 cases</w:t>
      </w:r>
      <w:r w:rsidRPr="00171E89">
        <w:rPr>
          <w:sz w:val="16"/>
        </w:rPr>
        <w:t xml:space="preserve"> </w:t>
      </w:r>
      <w:r w:rsidRPr="00AD7550">
        <w:rPr>
          <w:rStyle w:val="StyleUnderline"/>
        </w:rPr>
        <w:t>of materials and modern artefacts</w:t>
      </w:r>
      <w:r w:rsidRPr="00171E89">
        <w:rPr>
          <w:sz w:val="16"/>
        </w:rPr>
        <w:t xml:space="preserve">, for example, </w:t>
      </w:r>
      <w:r w:rsidRPr="00A345FB">
        <w:rPr>
          <w:rStyle w:val="StyleUnderline"/>
          <w:highlight w:val="yellow"/>
        </w:rPr>
        <w:t>found</w:t>
      </w:r>
      <w:r w:rsidRPr="00A345FB">
        <w:rPr>
          <w:sz w:val="16"/>
          <w:highlight w:val="yellow"/>
        </w:rPr>
        <w:t xml:space="preserve"> </w:t>
      </w:r>
      <w:r w:rsidRPr="00A345FB">
        <w:rPr>
          <w:rStyle w:val="Emphasis"/>
          <w:highlight w:val="yellow"/>
        </w:rPr>
        <w:t>no</w:t>
      </w:r>
      <w:r w:rsidRPr="00AD7550">
        <w:rPr>
          <w:rStyle w:val="Emphasis"/>
        </w:rPr>
        <w:t xml:space="preserve"> evidence</w:t>
      </w:r>
      <w:r w:rsidRPr="00171E89">
        <w:rPr>
          <w:sz w:val="16"/>
        </w:rPr>
        <w:t xml:space="preserve"> </w:t>
      </w:r>
      <w:r w:rsidRPr="00AD7550">
        <w:rPr>
          <w:rStyle w:val="StyleUnderline"/>
        </w:rPr>
        <w:t xml:space="preserve">of </w:t>
      </w:r>
      <w:r w:rsidRPr="00A345FB">
        <w:rPr>
          <w:rStyle w:val="StyleUnderline"/>
          <w:highlight w:val="yellow"/>
        </w:rPr>
        <w:t>demat</w:t>
      </w:r>
      <w:r w:rsidRPr="008E2FCB">
        <w:rPr>
          <w:rStyle w:val="StyleUnderline"/>
        </w:rPr>
        <w: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AD7550">
        <w:rPr>
          <w:rStyle w:val="Emphasis"/>
        </w:rPr>
        <w:t>embedded</w:t>
      </w:r>
      <w:r w:rsidRPr="00171E89">
        <w:rPr>
          <w:sz w:val="16"/>
        </w:rPr>
        <w:t xml:space="preserve"> </w:t>
      </w:r>
      <w:r w:rsidRPr="00AD7550">
        <w:rPr>
          <w:rStyle w:val="StyleUnderline"/>
        </w:rPr>
        <w:t>resource requirements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A345FB">
        <w:rPr>
          <w:rStyle w:val="Emphasis"/>
          <w:highlight w:val="yellow"/>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A345FB">
        <w:rPr>
          <w:rStyle w:val="Emphasis"/>
          <w:highlight w:val="yellow"/>
        </w:rPr>
        <w:t>offshore</w:t>
      </w:r>
      <w:r w:rsidRPr="00171E89">
        <w:rPr>
          <w:sz w:val="16"/>
        </w:rPr>
        <w:t xml:space="preserve"> </w:t>
      </w:r>
      <w:r w:rsidRPr="00AD7550">
        <w:rPr>
          <w:rStyle w:val="StyleUnderline"/>
        </w:rPr>
        <w:t xml:space="preserve">agricultural and industrial </w:t>
      </w:r>
      <w:r w:rsidRPr="00A345FB">
        <w:rPr>
          <w:rStyle w:val="StyleUnderline"/>
          <w:highlight w:val="yellow"/>
        </w:rPr>
        <w:t>production</w:t>
      </w:r>
      <w:r w:rsidRPr="00AD7550">
        <w:rPr>
          <w:rStyle w:val="StyleUnderline"/>
        </w:rPr>
        <w:t xml:space="preserve"> and rely on imports</w:t>
      </w:r>
      <w:r w:rsidRPr="00171E89">
        <w:rPr>
          <w:sz w:val="16"/>
        </w:rPr>
        <w:t xml:space="preserve">47 (eg,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A345FB">
        <w:rPr>
          <w:rStyle w:val="Emphasis"/>
          <w:highlight w:val="yellow"/>
        </w:rPr>
        <w:t>total</w:t>
      </w:r>
      <w:r w:rsidRPr="00AD7550">
        <w:rPr>
          <w:rStyle w:val="Emphasis"/>
        </w:rPr>
        <w:t xml:space="preserve"> material </w:t>
      </w:r>
      <w:r w:rsidRPr="00A345FB">
        <w:rPr>
          <w:rStyle w:val="Emphasis"/>
          <w:highlight w:val="yellow"/>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A345FB">
        <w:rPr>
          <w:rStyle w:val="StyleUnderline"/>
          <w:highlight w:val="yellow"/>
        </w:rPr>
        <w:t>increase</w:t>
      </w:r>
      <w:r w:rsidRPr="00171E89">
        <w:rPr>
          <w:sz w:val="16"/>
        </w:rPr>
        <w:t>.47 These explanations are in line with the ecological economics view of the engine of the economy being energy, materials, and human labour.55</w:t>
      </w:r>
    </w:p>
    <w:p w14:paraId="46033C76" w14:textId="77777777" w:rsidR="00E5587A" w:rsidRPr="00171E89" w:rsidRDefault="00E5587A" w:rsidP="00E5587A">
      <w:pPr>
        <w:rPr>
          <w:sz w:val="16"/>
        </w:rPr>
      </w:pPr>
      <w:r w:rsidRPr="00A345FB">
        <w:rPr>
          <w:rStyle w:val="StyleUnderline"/>
          <w:highlight w:val="yellow"/>
        </w:rPr>
        <w:t>With</w:t>
      </w:r>
      <w:r w:rsidRPr="00171E89">
        <w:rPr>
          <w:sz w:val="16"/>
        </w:rPr>
        <w:t xml:space="preserve"> </w:t>
      </w:r>
      <w:r w:rsidRPr="00AD7550">
        <w:rPr>
          <w:rStyle w:val="Emphasis"/>
        </w:rPr>
        <w:t xml:space="preserve">carbon </w:t>
      </w:r>
      <w:r w:rsidRPr="00A345FB">
        <w:rPr>
          <w:rStyle w:val="Emphasis"/>
          <w:highlight w:val="yellow"/>
        </w:rPr>
        <w:t>emissions</w:t>
      </w:r>
      <w:r w:rsidRPr="00171E89">
        <w:rPr>
          <w:sz w:val="16"/>
        </w:rPr>
        <w:t xml:space="preserve">, </w:t>
      </w:r>
      <w:r w:rsidRPr="00AD7550">
        <w:rPr>
          <w:rStyle w:val="StyleUnderline"/>
        </w:rPr>
        <w:t>the picture is more complex</w:t>
      </w:r>
      <w:r w:rsidRPr="00171E89">
        <w:rPr>
          <w:sz w:val="16"/>
        </w:rPr>
        <w:t xml:space="preserve">, since substitution with cleaner energy is possible. </w:t>
      </w:r>
      <w:r w:rsidRPr="00AD7550">
        <w:rPr>
          <w:rStyle w:val="StyleUnderline"/>
        </w:rPr>
        <w:t>In the period</w:t>
      </w:r>
      <w:r w:rsidRPr="00171E89">
        <w:rPr>
          <w:sz w:val="16"/>
        </w:rPr>
        <w:t xml:space="preserve"> </w:t>
      </w:r>
      <w:r w:rsidRPr="00AD7550">
        <w:rPr>
          <w:rStyle w:val="Emphasis"/>
        </w:rPr>
        <w:t>2005–15</w:t>
      </w:r>
      <w:r w:rsidRPr="00171E89">
        <w:rPr>
          <w:sz w:val="16"/>
        </w:rPr>
        <w:t xml:space="preserve">, </w:t>
      </w:r>
      <w:r w:rsidRPr="00AD7550">
        <w:rPr>
          <w:rStyle w:val="StyleUnderline"/>
        </w:rPr>
        <w:t>absolute decoupling</w:t>
      </w:r>
      <w:r w:rsidRPr="00171E89">
        <w:rPr>
          <w:sz w:val="16"/>
        </w:rPr>
        <w:t xml:space="preserve"> of GDP </w:t>
      </w:r>
      <w:r w:rsidRPr="00AD7550">
        <w:rPr>
          <w:rStyle w:val="StyleUnderline"/>
        </w:rPr>
        <w:t>from emissions occurred in</w:t>
      </w:r>
      <w:r w:rsidRPr="00171E89">
        <w:rPr>
          <w:sz w:val="16"/>
        </w:rPr>
        <w:t xml:space="preserve"> </w:t>
      </w:r>
      <w:r w:rsidRPr="00AD7550">
        <w:rPr>
          <w:rStyle w:val="Emphasis"/>
        </w:rPr>
        <w:t>several</w:t>
      </w:r>
      <w:r w:rsidRPr="00171E89">
        <w:rPr>
          <w:sz w:val="16"/>
        </w:rPr>
        <w:t xml:space="preserve"> high-income </w:t>
      </w:r>
      <w:r w:rsidRPr="00AD7550">
        <w:rPr>
          <w:rStyle w:val="StyleUnderline"/>
        </w:rPr>
        <w:t>countries</w:t>
      </w:r>
      <w:r w:rsidRPr="00171E89">
        <w:rPr>
          <w:sz w:val="16"/>
        </w:rPr>
        <w:t xml:space="preserve">, even accounting for trade (ie, consumption-based emissions).56 However, </w:t>
      </w:r>
      <w:r w:rsidRPr="00AD7550">
        <w:rPr>
          <w:rStyle w:val="StyleUnderline"/>
        </w:rPr>
        <w:t xml:space="preserve">this time period was </w:t>
      </w:r>
      <w:r w:rsidRPr="00A345FB">
        <w:rPr>
          <w:rStyle w:val="StyleUnderline"/>
        </w:rPr>
        <w:t>one of</w:t>
      </w:r>
      <w:r w:rsidRPr="00A345FB">
        <w:rPr>
          <w:sz w:val="16"/>
        </w:rPr>
        <w:t xml:space="preserve"> </w:t>
      </w:r>
      <w:r w:rsidRPr="00A345FB">
        <w:rPr>
          <w:rStyle w:val="Emphasis"/>
        </w:rPr>
        <w:t>historically low growth</w:t>
      </w:r>
      <w:r w:rsidRPr="00A345FB">
        <w:rPr>
          <w:sz w:val="16"/>
        </w:rPr>
        <w:t xml:space="preserve"> </w:t>
      </w:r>
      <w:r w:rsidRPr="00A345FB">
        <w:rPr>
          <w:rStyle w:val="StyleUnderline"/>
        </w:rPr>
        <w:t>for many</w:t>
      </w:r>
      <w:r w:rsidRPr="00A345FB">
        <w:rPr>
          <w:sz w:val="16"/>
        </w:rPr>
        <w:t xml:space="preserve"> of these </w:t>
      </w:r>
      <w:r w:rsidRPr="00A345FB">
        <w:rPr>
          <w:rStyle w:val="StyleUnderline"/>
        </w:rPr>
        <w:t>nations</w:t>
      </w:r>
      <w:r w:rsidRPr="00A345FB">
        <w:rPr>
          <w:sz w:val="16"/>
        </w:rPr>
        <w:t xml:space="preserve"> (figure 3), suggesting that </w:t>
      </w:r>
      <w:r w:rsidRPr="00A345FB">
        <w:rPr>
          <w:rStyle w:val="StyleUnderline"/>
        </w:rPr>
        <w:t>while decoupling</w:t>
      </w:r>
      <w:r w:rsidRPr="00AD7550">
        <w:rPr>
          <w:rStyle w:val="StyleUnderline"/>
        </w:rPr>
        <w:t xml:space="preserve"> is possible</w:t>
      </w:r>
      <w:r w:rsidRPr="008E2FCB">
        <w:rPr>
          <w:sz w:val="16"/>
          <w:szCs w:val="16"/>
        </w:rPr>
        <w:t xml:space="preserve">, the rate of growth still matters, and the lower it is, the more feasible absolute decoupling becomes. In the USA, for instance, the 2008 recession was an important cause of emissions reduction,57 complicating arguments about green growth. A 2018 study found that Sweden, Denmark, and Finland have achieved sufficient decoupling,46 but critics have </w:t>
      </w:r>
      <w:r w:rsidRPr="008E2FCB">
        <w:rPr>
          <w:sz w:val="16"/>
        </w:rPr>
        <w:t xml:space="preserve">noted that this assessment uses the 2°C carbon budget instead of a 1·5°C budget and ignores consumption-based emissions.58 The </w:t>
      </w:r>
      <w:r w:rsidRPr="008E2FCB">
        <w:rPr>
          <w:rStyle w:val="StyleUnderline"/>
          <w:highlight w:val="yellow"/>
        </w:rPr>
        <w:t>speed</w:t>
      </w:r>
      <w:r w:rsidRPr="008E2FCB">
        <w:rPr>
          <w:rStyle w:val="StyleUnderline"/>
        </w:rPr>
        <w:t xml:space="preserve"> of reduction </w:t>
      </w:r>
      <w:r w:rsidRPr="008E2FCB">
        <w:rPr>
          <w:rStyle w:val="StyleUnderline"/>
          <w:highlight w:val="yellow"/>
        </w:rPr>
        <w:t>is</w:t>
      </w:r>
      <w:r w:rsidRPr="008E2FCB">
        <w:rPr>
          <w:sz w:val="16"/>
        </w:rPr>
        <w:t xml:space="preserve"> </w:t>
      </w:r>
      <w:r w:rsidRPr="008E2FCB">
        <w:rPr>
          <w:rStyle w:val="Emphasis"/>
        </w:rPr>
        <w:t xml:space="preserve">also </w:t>
      </w:r>
      <w:r w:rsidRPr="008E2FCB">
        <w:rPr>
          <w:rStyle w:val="Emphasis"/>
          <w:highlight w:val="yellow"/>
        </w:rPr>
        <w:t>not sufficient</w:t>
      </w:r>
      <w:r w:rsidRPr="008E2FCB">
        <w:rPr>
          <w:sz w:val="16"/>
        </w:rPr>
        <w:t xml:space="preserve"> from a fairness perspecti</w:t>
      </w:r>
      <w:r w:rsidRPr="00171E89">
        <w:rPr>
          <w:sz w:val="16"/>
        </w:rPr>
        <w:t>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0533498C" w14:textId="77777777" w:rsidR="00E5587A" w:rsidRPr="00A345FB" w:rsidRDefault="00E5587A" w:rsidP="00E5587A">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w:t>
      </w:r>
      <w:r w:rsidRPr="008E2FCB">
        <w:rPr>
          <w:rStyle w:val="StyleUnderline"/>
        </w:rPr>
        <w:t>decoupling, green growth remains a</w:t>
      </w:r>
      <w:r w:rsidRPr="008E2FCB">
        <w:rPr>
          <w:sz w:val="16"/>
        </w:rPr>
        <w:t xml:space="preserve"> </w:t>
      </w:r>
      <w:r w:rsidRPr="008E2FCB">
        <w:rPr>
          <w:rStyle w:val="Emphasis"/>
        </w:rPr>
        <w:t>standard feature</w:t>
      </w:r>
      <w:r w:rsidRPr="008E2FCB">
        <w:rPr>
          <w:sz w:val="16"/>
        </w:rPr>
        <w:t xml:space="preserve"> </w:t>
      </w:r>
      <w:r w:rsidRPr="008E2FCB">
        <w:rPr>
          <w:rStyle w:val="StyleUnderline"/>
        </w:rPr>
        <w:t>of the climate</w:t>
      </w:r>
      <w:r w:rsidRPr="008E2FCB">
        <w:rPr>
          <w:sz w:val="16"/>
        </w:rPr>
        <w:t xml:space="preserve"> mitigation </w:t>
      </w:r>
      <w:r w:rsidRPr="008E2FCB">
        <w:rPr>
          <w:rStyle w:val="StyleUnderline"/>
        </w:rPr>
        <w:t>scenarios</w:t>
      </w:r>
      <w:r w:rsidRPr="008E2FCB">
        <w:rPr>
          <w:sz w:val="16"/>
        </w:rPr>
        <w:t xml:space="preserve"> for 1·5°C and 2°C that are modelled using conventional integrated assessment models and reviewed by the Intergovernmental Panel on Climate Change (IPCC).61,62 These </w:t>
      </w:r>
      <w:r w:rsidRPr="008E2FCB">
        <w:rPr>
          <w:rStyle w:val="StyleUnderline"/>
        </w:rPr>
        <w:t>scenarios</w:t>
      </w:r>
      <w:r w:rsidRPr="008E2FCB">
        <w:rPr>
          <w:sz w:val="16"/>
        </w:rPr>
        <w:t xml:space="preserve"> </w:t>
      </w:r>
      <w:r w:rsidRPr="008E2FCB">
        <w:rPr>
          <w:rStyle w:val="Emphasis"/>
        </w:rPr>
        <w:t>reconcile</w:t>
      </w:r>
      <w:r w:rsidRPr="008E2FCB">
        <w:rPr>
          <w:sz w:val="16"/>
        </w:rPr>
        <w:t xml:space="preserve"> </w:t>
      </w:r>
      <w:r w:rsidRPr="008E2FCB">
        <w:rPr>
          <w:rStyle w:val="StyleUnderline"/>
        </w:rPr>
        <w:t>economic growth with climate goals by relying on</w:t>
      </w:r>
      <w:r w:rsidRPr="008E2FCB">
        <w:rPr>
          <w:sz w:val="16"/>
        </w:rPr>
        <w:t xml:space="preserve"> </w:t>
      </w:r>
      <w:r w:rsidRPr="008E2FCB">
        <w:rPr>
          <w:rStyle w:val="Emphasis"/>
        </w:rPr>
        <w:t>hypothetical large-s</w:t>
      </w:r>
      <w:r w:rsidRPr="00A345FB">
        <w:rPr>
          <w:rStyle w:val="Emphasis"/>
        </w:rPr>
        <w:t xml:space="preserve">cale </w:t>
      </w:r>
      <w:r w:rsidRPr="00A345FB">
        <w:rPr>
          <w:rStyle w:val="Emphasis"/>
          <w:highlight w:val="yellow"/>
        </w:rPr>
        <w:t>n</w:t>
      </w:r>
      <w:r w:rsidRPr="00A345FB">
        <w:rPr>
          <w:sz w:val="16"/>
        </w:rPr>
        <w:t xml:space="preserve">egative </w:t>
      </w:r>
      <w:r w:rsidRPr="00A345FB">
        <w:rPr>
          <w:rStyle w:val="Emphasis"/>
          <w:highlight w:val="yellow"/>
        </w:rPr>
        <w:t>e</w:t>
      </w:r>
      <w:r w:rsidRPr="00A345FB">
        <w:rPr>
          <w:sz w:val="16"/>
        </w:rPr>
        <w:t xml:space="preserve">missions </w:t>
      </w:r>
      <w:r w:rsidRPr="00A345FB">
        <w:rPr>
          <w:rStyle w:val="Emphasis"/>
          <w:highlight w:val="yellow"/>
        </w:rPr>
        <w:t>t</w:t>
      </w:r>
      <w:r w:rsidRPr="00A345FB">
        <w:rPr>
          <w:sz w:val="16"/>
        </w:rPr>
        <w:t>echnologie</w:t>
      </w:r>
      <w:r w:rsidRPr="00A345FB">
        <w:rPr>
          <w:rStyle w:val="Emphasis"/>
          <w:highlight w:val="yellow"/>
        </w:rPr>
        <w:t>s</w:t>
      </w:r>
      <w:r w:rsidRPr="00A345FB">
        <w:rPr>
          <w:sz w:val="16"/>
          <w:highlight w:val="yellow"/>
        </w:rPr>
        <w:t xml:space="preserve"> </w:t>
      </w:r>
      <w:r w:rsidRPr="00A345FB">
        <w:rPr>
          <w:rStyle w:val="StyleUnderline"/>
          <w:highlight w:val="yellow"/>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A345FB">
        <w:rPr>
          <w:rStyle w:val="Emphasis"/>
          <w:highlight w:val="yellow"/>
        </w:rPr>
        <w:t>efficiency</w:t>
      </w:r>
      <w:r w:rsidRPr="00A345FB">
        <w:rPr>
          <w:sz w:val="16"/>
          <w:highlight w:val="yellow"/>
        </w:rPr>
        <w:t xml:space="preserve"> </w:t>
      </w:r>
      <w:r w:rsidRPr="00A345FB">
        <w:rPr>
          <w:rStyle w:val="StyleUnderline"/>
          <w:highlight w:val="yellow"/>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w:t>
      </w:r>
      <w:r w:rsidRPr="008E2FCB">
        <w:rPr>
          <w:rStyle w:val="StyleUnderline"/>
        </w:rPr>
        <w:t>he</w:t>
      </w:r>
      <w:r w:rsidRPr="008E2FCB">
        <w:rPr>
          <w:sz w:val="16"/>
        </w:rPr>
        <w:t xml:space="preserve"> </w:t>
      </w:r>
      <w:r w:rsidRPr="008E2FCB">
        <w:rPr>
          <w:rStyle w:val="Emphasis"/>
        </w:rPr>
        <w:t>risks</w:t>
      </w:r>
      <w:r w:rsidRPr="008E2FCB">
        <w:rPr>
          <w:sz w:val="16"/>
        </w:rPr>
        <w:t xml:space="preserve"> </w:t>
      </w:r>
      <w:r w:rsidRPr="008E2FCB">
        <w:rPr>
          <w:rStyle w:val="StyleUnderline"/>
        </w:rPr>
        <w:t>o</w:t>
      </w:r>
      <w:r w:rsidRPr="00A345FB">
        <w:rPr>
          <w:rStyle w:val="StyleUnderline"/>
        </w:rPr>
        <w:t xml:space="preserve">f </w:t>
      </w:r>
      <w:r w:rsidRPr="00A345FB">
        <w:rPr>
          <w:rStyle w:val="StyleUnderline"/>
          <w:highlight w:val="yellow"/>
        </w:rPr>
        <w:t>rely</w:t>
      </w:r>
      <w:r w:rsidRPr="008E2FCB">
        <w:rPr>
          <w:rStyle w:val="StyleUnderline"/>
        </w:rPr>
        <w:t xml:space="preserve">ing </w:t>
      </w:r>
      <w:r w:rsidRPr="00A345FB">
        <w:rPr>
          <w:rStyle w:val="StyleUnderline"/>
          <w:highlight w:val="yellow"/>
        </w:rPr>
        <w:t>on</w:t>
      </w:r>
      <w:r w:rsidRPr="00A345FB">
        <w:rPr>
          <w:sz w:val="16"/>
          <w:highlight w:val="yellow"/>
        </w:rPr>
        <w:t xml:space="preserve"> </w:t>
      </w:r>
      <w:r w:rsidRPr="00A345FB">
        <w:rPr>
          <w:rStyle w:val="Emphasis"/>
          <w:highlight w:val="yellow"/>
        </w:rPr>
        <w:t>untested</w:t>
      </w:r>
      <w:r w:rsidRPr="00A345FB">
        <w:rPr>
          <w:sz w:val="16"/>
        </w:rPr>
        <w:t xml:space="preserve"> negative emissions </w:t>
      </w:r>
      <w:r w:rsidRPr="00A345FB">
        <w:rPr>
          <w:rStyle w:val="Emphasis"/>
          <w:highlight w:val="yellow"/>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.52 F</w:t>
      </w:r>
      <w:r w:rsidRPr="008E2FCB">
        <w:rPr>
          <w:sz w:val="16"/>
          <w:szCs w:val="16"/>
        </w:rPr>
        <w:t>ive new studies show how reductions in aggregate output make achieving climate objectives easier, without having to rely on possibly unrealistic assumptions about technological change.66–70</w:t>
      </w:r>
    </w:p>
    <w:p w14:paraId="1B9928B3" w14:textId="77777777" w:rsidR="00E5587A" w:rsidRPr="00171E89" w:rsidRDefault="00E5587A" w:rsidP="00E5587A">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6854FF">
        <w:rPr>
          <w:rStyle w:val="StyleUnderline"/>
          <w:highlight w:val="yellow"/>
        </w:rPr>
        <w:t>c</w:t>
      </w:r>
      <w:r w:rsidRPr="008E2FCB">
        <w:rPr>
          <w:rStyle w:val="StyleUnderline"/>
        </w:rPr>
        <w:t xml:space="preserve">lean </w:t>
      </w:r>
      <w:r w:rsidRPr="006854FF">
        <w:rPr>
          <w:rStyle w:val="StyleUnderline"/>
          <w:highlight w:val="yellow"/>
        </w:rPr>
        <w:t>e</w:t>
      </w:r>
      <w:r w:rsidRPr="008E2FCB">
        <w:rPr>
          <w:rStyle w:val="StyleUnderline"/>
        </w:rPr>
        <w:t xml:space="preserve">nergy </w:t>
      </w:r>
      <w:r w:rsidRPr="006854FF">
        <w:rPr>
          <w:rStyle w:val="StyleUnderline"/>
          <w:highlight w:val="yellow"/>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6854FF">
        <w:rPr>
          <w:rStyle w:val="Emphasis"/>
          <w:highlight w:val="yellow"/>
        </w:rPr>
        <w:t>crowd out</w:t>
      </w:r>
      <w:r w:rsidRPr="00171E89">
        <w:rPr>
          <w:sz w:val="16"/>
        </w:rPr>
        <w:t xml:space="preserve"> </w:t>
      </w:r>
      <w:r w:rsidRPr="00AD7550">
        <w:rPr>
          <w:rStyle w:val="StyleUnderline"/>
        </w:rPr>
        <w:t xml:space="preserve">other, more </w:t>
      </w:r>
      <w:r w:rsidRPr="006854FF">
        <w:rPr>
          <w:rStyle w:val="StyleUnderline"/>
          <w:highlight w:val="yellow"/>
        </w:rPr>
        <w:t>productive</w:t>
      </w:r>
      <w:r w:rsidRPr="00171E89">
        <w:rPr>
          <w:sz w:val="16"/>
        </w:rPr>
        <w:t xml:space="preserve"> (in terms of GDP) </w:t>
      </w:r>
      <w:r w:rsidRPr="006854FF">
        <w:rPr>
          <w:rStyle w:val="StyleUnderline"/>
          <w:highlight w:val="yellow"/>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6854FF">
        <w:rPr>
          <w:rStyle w:val="Emphasis"/>
          <w:highlight w:val="yellow"/>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6854FF">
        <w:rPr>
          <w:rStyle w:val="Emphasis"/>
          <w:highlight w:val="yellow"/>
        </w:rPr>
        <w:t>decline in energy return</w:t>
      </w:r>
      <w:r w:rsidRPr="00171E89">
        <w:rPr>
          <w:sz w:val="16"/>
        </w:rPr>
        <w:t xml:space="preserve"> </w:t>
      </w:r>
      <w:r w:rsidRPr="00AD7550">
        <w:rPr>
          <w:rStyle w:val="StyleUnderline"/>
        </w:rPr>
        <w:t>on energy investment</w:t>
      </w:r>
      <w:r w:rsidRPr="00171E89">
        <w:rPr>
          <w:sz w:val="16"/>
        </w:rPr>
        <w:t>—ie,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6854FF">
        <w:rPr>
          <w:rStyle w:val="Emphasis"/>
          <w:highlight w:val="yellow"/>
        </w:rPr>
        <w:t>negatively</w:t>
      </w:r>
      <w:r w:rsidRPr="006854FF">
        <w:rPr>
          <w:sz w:val="16"/>
          <w:highlight w:val="yellow"/>
        </w:rPr>
        <w:t xml:space="preserve"> </w:t>
      </w:r>
      <w:r w:rsidRPr="006854FF">
        <w:rPr>
          <w:rStyle w:val="StyleUnderline"/>
          <w:highlight w:val="yellow"/>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5DBB0E47" w14:textId="77777777" w:rsidR="00E5587A" w:rsidRPr="00171E89" w:rsidRDefault="00E5587A" w:rsidP="00E5587A">
      <w:pPr>
        <w:rPr>
          <w:sz w:val="16"/>
        </w:rPr>
      </w:pPr>
      <w:r w:rsidRPr="00171E89">
        <w:rPr>
          <w:sz w:val="16"/>
        </w:rPr>
        <w:t>[Figure omitted]</w:t>
      </w:r>
    </w:p>
    <w:p w14:paraId="6C1F9CEC" w14:textId="77777777" w:rsidR="00E5587A" w:rsidRPr="00171E89" w:rsidRDefault="00E5587A" w:rsidP="00E5587A">
      <w:pPr>
        <w:rPr>
          <w:sz w:val="16"/>
        </w:rPr>
      </w:pPr>
      <w:r w:rsidRPr="00171E89">
        <w:rPr>
          <w:sz w:val="16"/>
        </w:rPr>
        <w:t xml:space="preserve">In summary, </w:t>
      </w:r>
      <w:r w:rsidRPr="00AD7550">
        <w:rPr>
          <w:rStyle w:val="StyleUnderline"/>
        </w:rPr>
        <w:t>there is</w:t>
      </w:r>
      <w:r w:rsidRPr="00171E89">
        <w:rPr>
          <w:sz w:val="16"/>
        </w:rPr>
        <w:t xml:space="preserve"> </w:t>
      </w:r>
      <w:r w:rsidRPr="00AD7550">
        <w:rPr>
          <w:rStyle w:val="Emphasis"/>
        </w:rPr>
        <w:t>little agreement</w:t>
      </w:r>
      <w:r w:rsidRPr="00171E89">
        <w:rPr>
          <w:sz w:val="16"/>
        </w:rPr>
        <w:t xml:space="preserve"> </w:t>
      </w:r>
      <w:r w:rsidRPr="00AD7550">
        <w:rPr>
          <w:rStyle w:val="StyleUnderline"/>
        </w:rPr>
        <w:t>as to whether</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 is feasible</w:t>
      </w:r>
      <w:r w:rsidRPr="00171E89">
        <w:rPr>
          <w:sz w:val="16"/>
        </w:rPr>
        <w:t xml:space="preserve">. One can note a schism on this question between mainstream and ecological economics, and green growth versus postgrowth approaches in </w:t>
      </w:r>
      <w:r w:rsidRPr="006854FF">
        <w:rPr>
          <w:sz w:val="16"/>
        </w:rPr>
        <w:t xml:space="preserve">sustainability science. </w:t>
      </w:r>
      <w:r w:rsidRPr="006854FF">
        <w:rPr>
          <w:rStyle w:val="StyleUnderline"/>
        </w:rPr>
        <w:t>Although green growth is</w:t>
      </w:r>
      <w:r w:rsidRPr="006854FF">
        <w:rPr>
          <w:sz w:val="16"/>
        </w:rPr>
        <w:t xml:space="preserve"> </w:t>
      </w:r>
      <w:r w:rsidRPr="006854FF">
        <w:rPr>
          <w:rStyle w:val="Emphasis"/>
        </w:rPr>
        <w:t>theoretically</w:t>
      </w:r>
      <w:r w:rsidRPr="006854FF">
        <w:rPr>
          <w:sz w:val="16"/>
        </w:rPr>
        <w:t xml:space="preserve"> </w:t>
      </w:r>
      <w:r w:rsidRPr="006854FF">
        <w:rPr>
          <w:rStyle w:val="StyleUnderline"/>
        </w:rPr>
        <w:t>possible</w:t>
      </w:r>
      <w:r w:rsidRPr="00AD7550">
        <w:rPr>
          <w:rStyle w:val="StyleUnderline"/>
        </w:rPr>
        <w:t>, and</w:t>
      </w:r>
      <w:r w:rsidRPr="00171E89">
        <w:rPr>
          <w:sz w:val="16"/>
        </w:rPr>
        <w:t xml:space="preserve"> </w:t>
      </w:r>
      <w:r w:rsidRPr="00AD7550">
        <w:rPr>
          <w:rStyle w:val="Emphasis"/>
        </w:rPr>
        <w:t>inadequate</w:t>
      </w:r>
      <w:r w:rsidRPr="00171E89">
        <w:rPr>
          <w:sz w:val="16"/>
        </w:rPr>
        <w:t xml:space="preserve"> </w:t>
      </w:r>
      <w:r w:rsidRPr="00AD7550">
        <w:rPr>
          <w:rStyle w:val="StyleUnderline"/>
        </w:rPr>
        <w:t>progress in the past is no proof of future impossibility, the</w:t>
      </w:r>
      <w:r w:rsidRPr="00171E89">
        <w:rPr>
          <w:sz w:val="16"/>
        </w:rPr>
        <w:t xml:space="preserve"> post-growth </w:t>
      </w:r>
      <w:r w:rsidRPr="00AD7550">
        <w:rPr>
          <w:rStyle w:val="StyleUnderline"/>
        </w:rPr>
        <w:t xml:space="preserve">field </w:t>
      </w:r>
      <w:r w:rsidRPr="006854FF">
        <w:rPr>
          <w:rStyle w:val="StyleUnderline"/>
        </w:rPr>
        <w:t>suggests</w:t>
      </w:r>
      <w:r w:rsidRPr="00AD7550">
        <w:rPr>
          <w:rStyle w:val="StyleUnderline"/>
        </w:rPr>
        <w:t xml:space="preserve"> </w:t>
      </w:r>
      <w:r w:rsidRPr="006854FF">
        <w:rPr>
          <w:rStyle w:val="StyleUnderline"/>
          <w:highlight w:val="yellow"/>
        </w:rPr>
        <w:t>tak</w:t>
      </w:r>
      <w:r w:rsidRPr="006854FF">
        <w:rPr>
          <w:rStyle w:val="StyleUnderline"/>
        </w:rPr>
        <w:t>i</w:t>
      </w:r>
      <w:r w:rsidRPr="00AD7550">
        <w:rPr>
          <w:rStyle w:val="StyleUnderline"/>
        </w:rPr>
        <w:t xml:space="preserve">ng </w:t>
      </w:r>
      <w:r w:rsidRPr="006854FF">
        <w:rPr>
          <w:rStyle w:val="StyleUnderline"/>
          <w:highlight w:val="yellow"/>
        </w:rPr>
        <w:t>a</w:t>
      </w:r>
      <w:r w:rsidRPr="006854FF">
        <w:rPr>
          <w:sz w:val="16"/>
          <w:highlight w:val="yellow"/>
        </w:rPr>
        <w:t xml:space="preserve"> </w:t>
      </w:r>
      <w:r w:rsidRPr="006854FF">
        <w:rPr>
          <w:rStyle w:val="Emphasis"/>
          <w:highlight w:val="yellow"/>
        </w:rPr>
        <w:t>precautionary</w:t>
      </w:r>
      <w:r w:rsidRPr="006854FF">
        <w:rPr>
          <w:sz w:val="16"/>
          <w:highlight w:val="yellow"/>
        </w:rPr>
        <w:t xml:space="preserve"> </w:t>
      </w:r>
      <w:r w:rsidRPr="006854FF">
        <w:rPr>
          <w:rStyle w:val="StyleUnderline"/>
          <w:highlight w:val="yellow"/>
        </w:rPr>
        <w:t>approach, given</w:t>
      </w:r>
      <w:r w:rsidRPr="00AD7550">
        <w:rPr>
          <w:rStyle w:val="StyleUnderline"/>
        </w:rPr>
        <w:t xml:space="preserve"> the</w:t>
      </w:r>
      <w:r w:rsidRPr="00171E89">
        <w:rPr>
          <w:sz w:val="16"/>
        </w:rPr>
        <w:t xml:space="preserve"> </w:t>
      </w:r>
      <w:r w:rsidRPr="006854FF">
        <w:rPr>
          <w:rStyle w:val="Emphasis"/>
          <w:highlight w:val="yellow"/>
        </w:rPr>
        <w:t>historical record</w:t>
      </w:r>
      <w:r w:rsidRPr="008E2FCB">
        <w:rPr>
          <w:sz w:val="16"/>
        </w:rPr>
        <w:t xml:space="preserve"> </w:t>
      </w:r>
      <w:r w:rsidRPr="008E2FCB">
        <w:rPr>
          <w:rStyle w:val="StyleUnderline"/>
        </w:rPr>
        <w:t>and the</w:t>
      </w:r>
      <w:r w:rsidRPr="008E2FCB">
        <w:rPr>
          <w:sz w:val="16"/>
        </w:rPr>
        <w:t xml:space="preserve"> </w:t>
      </w:r>
      <w:r w:rsidRPr="008E2FCB">
        <w:rPr>
          <w:rStyle w:val="Emphasis"/>
        </w:rPr>
        <w:t>rapid narrowing</w:t>
      </w:r>
      <w:r w:rsidRPr="008E2FCB">
        <w:rPr>
          <w:sz w:val="16"/>
        </w:rPr>
        <w:t xml:space="preserve"> </w:t>
      </w:r>
      <w:r w:rsidRPr="008E2FCB">
        <w:rPr>
          <w:rStyle w:val="StyleUnderline"/>
        </w:rPr>
        <w:t>of the window to prevent ecological breakdown</w:t>
      </w:r>
      <w:r w:rsidRPr="008E2FCB">
        <w:rPr>
          <w:sz w:val="16"/>
        </w:rPr>
        <w:t>.85 Post-growth, it should be emphasised, does not state that decoupling economic activity from emissions and get</w:t>
      </w:r>
      <w:r w:rsidRPr="00171E89">
        <w:rPr>
          <w:sz w:val="16"/>
        </w:rPr>
        <w:t xml:space="preserve">ting to net zero emissions is impossible, just that it is made harder by economic growth. </w:t>
      </w:r>
      <w:r w:rsidRPr="00AD7550">
        <w:rPr>
          <w:rStyle w:val="StyleUnderline"/>
        </w:rPr>
        <w:t>For energy and material use</w:t>
      </w:r>
      <w:r w:rsidRPr="00171E89">
        <w:rPr>
          <w:sz w:val="16"/>
        </w:rPr>
        <w:t xml:space="preserve">, which can only be reduced and never brought to zero, </w:t>
      </w:r>
      <w:r w:rsidRPr="00AD7550">
        <w:rPr>
          <w:rStyle w:val="StyleUnderline"/>
        </w:rPr>
        <w:t>the necessary reductions are</w:t>
      </w:r>
      <w:r w:rsidRPr="00171E89">
        <w:rPr>
          <w:sz w:val="16"/>
        </w:rPr>
        <w:t xml:space="preserve"> </w:t>
      </w:r>
      <w:r w:rsidRPr="00AD7550">
        <w:rPr>
          <w:rStyle w:val="Emphasis"/>
        </w:rPr>
        <w:t>easier</w:t>
      </w:r>
      <w:r w:rsidRPr="00171E89">
        <w:rPr>
          <w:sz w:val="16"/>
        </w:rPr>
        <w:t xml:space="preserve"> </w:t>
      </w:r>
      <w:r w:rsidRPr="00AD7550">
        <w:rPr>
          <w:rStyle w:val="StyleUnderline"/>
        </w:rPr>
        <w:t>to achieve with post-growth</w:t>
      </w:r>
      <w:r w:rsidRPr="00171E89">
        <w:rPr>
          <w:sz w:val="16"/>
        </w:rPr>
        <w:t>.</w:t>
      </w:r>
    </w:p>
    <w:p w14:paraId="13D3EF7D" w14:textId="77777777" w:rsidR="00E5587A" w:rsidRPr="008E2FCB" w:rsidRDefault="00E5587A" w:rsidP="00E5587A">
      <w:pPr>
        <w:rPr>
          <w:sz w:val="12"/>
          <w:szCs w:val="12"/>
        </w:rPr>
      </w:pPr>
      <w:r w:rsidRPr="008E2FCB">
        <w:rPr>
          <w:sz w:val="12"/>
          <w:szCs w:val="12"/>
        </w:rPr>
        <w:t>Human wellbeing and social limits to growth</w:t>
      </w:r>
    </w:p>
    <w:p w14:paraId="44975BA9" w14:textId="77777777" w:rsidR="00E5587A" w:rsidRPr="008E2FCB" w:rsidRDefault="00E5587A" w:rsidP="00E5587A">
      <w:pPr>
        <w:rPr>
          <w:sz w:val="12"/>
          <w:szCs w:val="12"/>
        </w:rPr>
      </w:pPr>
      <w:r w:rsidRPr="008E2FCB">
        <w:rPr>
          <w:sz w:val="12"/>
          <w:szCs w:val="12"/>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7DA446A5" w14:textId="77777777" w:rsidR="00E5587A" w:rsidRPr="008E2FCB" w:rsidRDefault="00E5587A" w:rsidP="00E5587A">
      <w:pPr>
        <w:rPr>
          <w:sz w:val="12"/>
          <w:szCs w:val="12"/>
        </w:rPr>
      </w:pPr>
      <w:r w:rsidRPr="008E2FCB">
        <w:rPr>
          <w:sz w:val="12"/>
          <w:szCs w:val="12"/>
        </w:rPr>
        <w:t>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decommodified public services exhibit increased life satisfaction88,96 and that human relations have a much stronger effect on personal wellbeing than income.97</w:t>
      </w:r>
    </w:p>
    <w:p w14:paraId="2237297F" w14:textId="77777777" w:rsidR="00E5587A" w:rsidRPr="008E2FCB" w:rsidRDefault="00E5587A" w:rsidP="00E5587A">
      <w:pPr>
        <w:rPr>
          <w:sz w:val="12"/>
          <w:szCs w:val="12"/>
        </w:rPr>
      </w:pPr>
      <w:r w:rsidRPr="008E2FCB">
        <w:rPr>
          <w:sz w:val="12"/>
          <w:szCs w:val="12"/>
        </w:rPr>
        <w:t>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programmes and other public services.99–101</w:t>
      </w:r>
    </w:p>
    <w:p w14:paraId="393FA2DC" w14:textId="77777777" w:rsidR="00E5587A" w:rsidRPr="008E2FCB" w:rsidRDefault="00E5587A" w:rsidP="00E5587A">
      <w:pPr>
        <w:rPr>
          <w:sz w:val="12"/>
          <w:szCs w:val="12"/>
        </w:rPr>
      </w:pPr>
      <w:r w:rsidRPr="008E2FCB">
        <w:rPr>
          <w:sz w:val="12"/>
          <w:szCs w:val="12"/>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5957B4D3" w14:textId="77777777" w:rsidR="00E5587A" w:rsidRPr="008E2FCB" w:rsidRDefault="00E5587A" w:rsidP="00E5587A">
      <w:pPr>
        <w:rPr>
          <w:sz w:val="12"/>
          <w:szCs w:val="12"/>
        </w:rPr>
      </w:pPr>
      <w:r w:rsidRPr="008E2FCB">
        <w:rPr>
          <w:sz w:val="12"/>
          <w:szCs w:val="12"/>
        </w:rPr>
        <w:t>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maximisation approach that underpins GDP, post-growth conceptualises human wellbeing in terms of a wide range of subjective and objective measures of wellbeing, with a focus on satisfying basic needs.106,107</w:t>
      </w:r>
    </w:p>
    <w:p w14:paraId="14C0F9DE" w14:textId="77777777" w:rsidR="00E5587A" w:rsidRPr="008E2FCB" w:rsidRDefault="00E5587A" w:rsidP="00E5587A">
      <w:pPr>
        <w:rPr>
          <w:sz w:val="12"/>
          <w:szCs w:val="12"/>
        </w:rPr>
      </w:pPr>
      <w:r w:rsidRPr="008E2FCB">
        <w:rPr>
          <w:sz w:val="12"/>
          <w:szCs w:val="12"/>
        </w:rPr>
        <w:t>Stagnation and economic limits to growth</w:t>
      </w:r>
    </w:p>
    <w:p w14:paraId="4A3E6CC0" w14:textId="77777777" w:rsidR="00E5587A" w:rsidRPr="00171E89" w:rsidRDefault="00E5587A" w:rsidP="00E5587A">
      <w:pPr>
        <w:rPr>
          <w:sz w:val="16"/>
        </w:rPr>
      </w:pPr>
      <w:r w:rsidRPr="008E2FCB">
        <w:rPr>
          <w:sz w:val="12"/>
          <w:szCs w:val="12"/>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57DED6F1" w14:textId="77777777" w:rsidR="00E5587A" w:rsidRPr="008E2FCB" w:rsidRDefault="00E5587A" w:rsidP="00E5587A">
      <w:pPr>
        <w:rPr>
          <w:sz w:val="16"/>
        </w:rPr>
      </w:pPr>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A345FB">
        <w:rPr>
          <w:rStyle w:val="Emphasis"/>
          <w:highlight w:val="yellow"/>
        </w:rPr>
        <w:t>innovation</w:t>
      </w:r>
      <w:r w:rsidRPr="00171E89">
        <w:rPr>
          <w:sz w:val="16"/>
        </w:rPr>
        <w:t xml:space="preserve"> </w:t>
      </w:r>
      <w:r w:rsidRPr="00171E89">
        <w:rPr>
          <w:rStyle w:val="StyleUnderline"/>
        </w:rPr>
        <w:t>might be</w:t>
      </w:r>
      <w:r w:rsidRPr="00171E89">
        <w:rPr>
          <w:sz w:val="16"/>
        </w:rPr>
        <w:t xml:space="preserve"> </w:t>
      </w:r>
      <w:r w:rsidRPr="00A345FB">
        <w:rPr>
          <w:rStyle w:val="Emphasis"/>
          <w:highlight w:val="yellow"/>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A345FB">
        <w:rPr>
          <w:rStyle w:val="Emphasis"/>
          <w:highlight w:val="yellow"/>
        </w:rPr>
        <w:t>stagnation</w:t>
      </w:r>
      <w:r w:rsidRPr="00171E89">
        <w:rPr>
          <w:rStyle w:val="Emphasis"/>
        </w:rPr>
        <w:t xml:space="preserve"> trend</w:t>
      </w:r>
      <w:r w:rsidRPr="00171E89">
        <w:rPr>
          <w:sz w:val="16"/>
        </w:rPr>
        <w:t xml:space="preserve"> </w:t>
      </w:r>
      <w:r w:rsidRPr="00A345FB">
        <w:rPr>
          <w:rStyle w:val="StyleUnderline"/>
          <w:highlight w:val="yellow"/>
        </w:rPr>
        <w:t>in</w:t>
      </w:r>
      <w:r w:rsidRPr="00171E89">
        <w:rPr>
          <w:rStyle w:val="StyleUnderline"/>
        </w:rPr>
        <w:t xml:space="preserve"> high-income </w:t>
      </w:r>
      <w:r w:rsidRPr="00A345FB">
        <w:rPr>
          <w:rStyle w:val="StyleUnderline"/>
          <w:highlight w:val="yellow"/>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(eg, </w:t>
      </w:r>
      <w:r w:rsidRPr="00A345FB">
        <w:rPr>
          <w:rStyle w:val="Emphasis"/>
          <w:highlight w:val="yellow"/>
        </w:rPr>
        <w:t>demographics</w:t>
      </w:r>
      <w:r w:rsidRPr="00171E89">
        <w:rPr>
          <w:sz w:val="16"/>
        </w:rPr>
        <w:t xml:space="preserve">, education, </w:t>
      </w:r>
      <w:r w:rsidRPr="00A345FB">
        <w:rPr>
          <w:rStyle w:val="Emphasis"/>
          <w:highlight w:val="yellow"/>
        </w:rPr>
        <w:t>distribution</w:t>
      </w:r>
      <w:r w:rsidRPr="00A345FB">
        <w:rPr>
          <w:sz w:val="16"/>
          <w:highlight w:val="yellow"/>
        </w:rPr>
        <w:t xml:space="preserve">, </w:t>
      </w:r>
      <w:r w:rsidRPr="00A345FB">
        <w:rPr>
          <w:rStyle w:val="Emphasis"/>
          <w:highlight w:val="yellow"/>
        </w:rPr>
        <w:t>energy</w:t>
      </w:r>
      <w:r w:rsidRPr="00A345FB">
        <w:rPr>
          <w:sz w:val="16"/>
          <w:highlight w:val="yellow"/>
        </w:rPr>
        <w:t xml:space="preserve">, </w:t>
      </w:r>
      <w:r w:rsidRPr="00A345FB">
        <w:rPr>
          <w:rStyle w:val="StyleUnderline"/>
          <w:highlight w:val="yellow"/>
        </w:rPr>
        <w:t>and</w:t>
      </w:r>
      <w:r w:rsidRPr="00A345FB">
        <w:rPr>
          <w:sz w:val="16"/>
          <w:highlight w:val="yellow"/>
        </w:rPr>
        <w:t xml:space="preserve"> </w:t>
      </w:r>
      <w:r w:rsidRPr="00A345FB">
        <w:rPr>
          <w:rStyle w:val="Emphasis"/>
          <w:highlight w:val="yellow"/>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p w14:paraId="1AE8C98C" w14:textId="77777777" w:rsidR="00E5587A" w:rsidRDefault="00E5587A" w:rsidP="00E5587A">
      <w:pPr>
        <w:pStyle w:val="Heading4"/>
      </w:pPr>
      <w:r>
        <w:t xml:space="preserve">There is </w:t>
      </w:r>
      <w:r w:rsidRPr="00D413E1">
        <w:rPr>
          <w:u w:val="single"/>
        </w:rPr>
        <w:t>consensus</w:t>
      </w:r>
      <w:r>
        <w:t>.</w:t>
      </w:r>
    </w:p>
    <w:p w14:paraId="6F88CC35" w14:textId="77777777" w:rsidR="00E5587A" w:rsidRPr="00D413E1" w:rsidRDefault="00E5587A" w:rsidP="00E5587A">
      <w:r>
        <w:t xml:space="preserve">Fernanda M. C. </w:t>
      </w:r>
      <w:r w:rsidRPr="00EC0A23">
        <w:rPr>
          <w:rStyle w:val="Style13ptBold"/>
        </w:rPr>
        <w:t>Tenório 25</w:t>
      </w:r>
      <w:r>
        <w:t>, MA, Energy &amp; Sustainability Specialist, Brazilian Institute for Consumer Protection, "Debunking the Promise of Green Growth," in Degrowth &amp; Green Growth: Sustainable Innovation, 02/01/2025, IntechOpen.</w:t>
      </w:r>
    </w:p>
    <w:p w14:paraId="530B2D3F" w14:textId="61EA359F" w:rsidR="00E5587A" w:rsidRPr="00F649DA" w:rsidRDefault="00E5587A" w:rsidP="00E5587A">
      <w:pPr>
        <w:rPr>
          <w:sz w:val="16"/>
        </w:rPr>
      </w:pPr>
      <w:r w:rsidRPr="00FB251C">
        <w:rPr>
          <w:sz w:val="16"/>
        </w:rPr>
        <w:t xml:space="preserve">Some critics view absolute decoupling as unrealistic or only feasible for a short period [33]. A </w:t>
      </w:r>
      <w:r w:rsidRPr="00EF4FDA">
        <w:rPr>
          <w:rStyle w:val="StyleUnderline"/>
          <w:highlight w:val="yellow"/>
        </w:rPr>
        <w:t>review of</w:t>
      </w:r>
      <w:r w:rsidRPr="00EF4FDA">
        <w:rPr>
          <w:sz w:val="16"/>
          <w:highlight w:val="yellow"/>
        </w:rPr>
        <w:t xml:space="preserve"> </w:t>
      </w:r>
      <w:r w:rsidRPr="00EF4FDA">
        <w:rPr>
          <w:rStyle w:val="Emphasis"/>
          <w:sz w:val="24"/>
          <w:szCs w:val="24"/>
          <w:highlight w:val="yellow"/>
        </w:rPr>
        <w:t>835 national and global studies on decoupling</w:t>
      </w:r>
      <w:r w:rsidRPr="00EF4FDA">
        <w:rPr>
          <w:sz w:val="16"/>
          <w:highlight w:val="yellow"/>
        </w:rPr>
        <w:t xml:space="preserve"> </w:t>
      </w:r>
      <w:r w:rsidRPr="00EF4FDA">
        <w:rPr>
          <w:rStyle w:val="StyleUnderline"/>
          <w:highlight w:val="yellow"/>
        </w:rPr>
        <w:t>found</w:t>
      </w:r>
      <w:r w:rsidRPr="00FB251C">
        <w:rPr>
          <w:rStyle w:val="StyleUnderline"/>
        </w:rPr>
        <w:t xml:space="preserve"> that empirical </w:t>
      </w:r>
      <w:r w:rsidRPr="00EF4FDA">
        <w:rPr>
          <w:rStyle w:val="StyleUnderline"/>
          <w:highlight w:val="yellow"/>
        </w:rPr>
        <w:t>ev</w:t>
      </w:r>
      <w:r w:rsidRPr="00FB251C">
        <w:rPr>
          <w:rStyle w:val="StyleUnderline"/>
        </w:rPr>
        <w:t xml:space="preserve">idence </w:t>
      </w:r>
      <w:r w:rsidRPr="00EF4FDA">
        <w:rPr>
          <w:rStyle w:val="StyleUnderline"/>
          <w:highlight w:val="yellow"/>
        </w:rPr>
        <w:t>for</w:t>
      </w:r>
      <w:r w:rsidRPr="00EF4FDA">
        <w:rPr>
          <w:sz w:val="16"/>
          <w:highlight w:val="yellow"/>
        </w:rPr>
        <w:t xml:space="preserve"> </w:t>
      </w:r>
      <w:r w:rsidRPr="00EF4FDA">
        <w:rPr>
          <w:rStyle w:val="Emphasis"/>
          <w:highlight w:val="yellow"/>
        </w:rPr>
        <w:t>absolute</w:t>
      </w:r>
      <w:r w:rsidRPr="00FB251C">
        <w:rPr>
          <w:sz w:val="16"/>
        </w:rPr>
        <w:t xml:space="preserve"> </w:t>
      </w:r>
      <w:r w:rsidRPr="00FB251C">
        <w:rPr>
          <w:rStyle w:val="StyleUnderline"/>
        </w:rPr>
        <w:t>decoupling alongside continued</w:t>
      </w:r>
      <w:r w:rsidRPr="00FB251C">
        <w:rPr>
          <w:sz w:val="16"/>
        </w:rPr>
        <w:t xml:space="preserve"> economic </w:t>
      </w:r>
      <w:r w:rsidRPr="00FB251C">
        <w:rPr>
          <w:rStyle w:val="StyleUnderline"/>
        </w:rPr>
        <w:t xml:space="preserve">growth </w:t>
      </w:r>
      <w:r w:rsidRPr="00EF4FDA">
        <w:rPr>
          <w:rStyle w:val="StyleUnderline"/>
          <w:highlight w:val="yellow"/>
        </w:rPr>
        <w:t>is limited</w:t>
      </w:r>
      <w:r w:rsidRPr="00FB251C">
        <w:rPr>
          <w:rStyle w:val="StyleUnderline"/>
        </w:rPr>
        <w:t>, despite the</w:t>
      </w:r>
      <w:r w:rsidRPr="00FB251C">
        <w:rPr>
          <w:sz w:val="16"/>
        </w:rPr>
        <w:t xml:space="preserve"> </w:t>
      </w:r>
      <w:r w:rsidRPr="00FB251C">
        <w:rPr>
          <w:rStyle w:val="Emphasis"/>
        </w:rPr>
        <w:t>increasing</w:t>
      </w:r>
      <w:r w:rsidRPr="00FB251C">
        <w:rPr>
          <w:sz w:val="16"/>
        </w:rPr>
        <w:t xml:space="preserve"> </w:t>
      </w:r>
      <w:r w:rsidRPr="00FB251C">
        <w:rPr>
          <w:rStyle w:val="StyleUnderline"/>
        </w:rPr>
        <w:t>number of investigations in this area</w:t>
      </w:r>
      <w:r w:rsidRPr="00FB251C">
        <w:rPr>
          <w:sz w:val="16"/>
        </w:rPr>
        <w:t xml:space="preserve"> [34]. Furthermore, a </w:t>
      </w:r>
      <w:r w:rsidRPr="00FB251C">
        <w:rPr>
          <w:rStyle w:val="StyleUnderline"/>
        </w:rPr>
        <w:t>comparative analysis of</w:t>
      </w:r>
      <w:r w:rsidRPr="00FB251C">
        <w:rPr>
          <w:sz w:val="16"/>
        </w:rPr>
        <w:t xml:space="preserve"> </w:t>
      </w:r>
      <w:r w:rsidRPr="00EF4FDA">
        <w:rPr>
          <w:rStyle w:val="Emphasis"/>
          <w:highlight w:val="yellow"/>
        </w:rPr>
        <w:t>production</w:t>
      </w:r>
      <w:r w:rsidRPr="00FB251C">
        <w:rPr>
          <w:rStyle w:val="Emphasis"/>
        </w:rPr>
        <w:t>-based</w:t>
      </w:r>
      <w:r w:rsidRPr="00FB251C">
        <w:rPr>
          <w:sz w:val="16"/>
        </w:rPr>
        <w:t xml:space="preserve"> </w:t>
      </w:r>
      <w:r w:rsidRPr="00EF4FDA">
        <w:rPr>
          <w:rStyle w:val="StyleUnderline"/>
          <w:highlight w:val="yellow"/>
        </w:rPr>
        <w:t>and</w:t>
      </w:r>
      <w:r w:rsidRPr="00EF4FDA">
        <w:rPr>
          <w:sz w:val="16"/>
          <w:highlight w:val="yellow"/>
        </w:rPr>
        <w:t xml:space="preserve"> </w:t>
      </w:r>
      <w:r w:rsidRPr="00EF4FDA">
        <w:rPr>
          <w:rStyle w:val="Emphasis"/>
          <w:highlight w:val="yellow"/>
        </w:rPr>
        <w:t>consumption</w:t>
      </w:r>
      <w:r w:rsidRPr="00FB251C">
        <w:rPr>
          <w:rStyle w:val="Emphasis"/>
        </w:rPr>
        <w:t>-based</w:t>
      </w:r>
      <w:r w:rsidRPr="00FB251C">
        <w:rPr>
          <w:sz w:val="16"/>
        </w:rPr>
        <w:t xml:space="preserve"> </w:t>
      </w:r>
      <w:r w:rsidRPr="00EF4FDA">
        <w:rPr>
          <w:rStyle w:val="StyleUnderline"/>
          <w:highlight w:val="yellow"/>
        </w:rPr>
        <w:t>indicators indicates</w:t>
      </w:r>
      <w:r w:rsidRPr="00FB251C">
        <w:rPr>
          <w:sz w:val="16"/>
        </w:rPr>
        <w:t xml:space="preserve"> that </w:t>
      </w:r>
      <w:r w:rsidRPr="00EF4FDA">
        <w:rPr>
          <w:rStyle w:val="StyleUnderline"/>
          <w:highlight w:val="yellow"/>
        </w:rPr>
        <w:t>reductions</w:t>
      </w:r>
      <w:r w:rsidRPr="00FB251C">
        <w:rPr>
          <w:rStyle w:val="StyleUnderline"/>
        </w:rPr>
        <w:t xml:space="preserve"> in carbon emissions and resource use in</w:t>
      </w:r>
      <w:r w:rsidRPr="00FB251C">
        <w:rPr>
          <w:sz w:val="16"/>
        </w:rPr>
        <w:t xml:space="preserve"> certain </w:t>
      </w:r>
      <w:r w:rsidRPr="00FB251C">
        <w:rPr>
          <w:rStyle w:val="StyleUnderline"/>
        </w:rPr>
        <w:t xml:space="preserve">high-income countries </w:t>
      </w:r>
      <w:r w:rsidRPr="00EF4FDA">
        <w:rPr>
          <w:rStyle w:val="StyleUnderline"/>
          <w:highlight w:val="yellow"/>
        </w:rPr>
        <w:t>are</w:t>
      </w:r>
      <w:r w:rsidRPr="00FB251C">
        <w:rPr>
          <w:sz w:val="16"/>
        </w:rPr>
        <w:t xml:space="preserve"> partially </w:t>
      </w:r>
      <w:r w:rsidRPr="00FB251C">
        <w:rPr>
          <w:rStyle w:val="StyleUnderline"/>
        </w:rPr>
        <w:t>due to</w:t>
      </w:r>
      <w:r w:rsidRPr="00FB251C">
        <w:rPr>
          <w:sz w:val="16"/>
        </w:rPr>
        <w:t xml:space="preserve"> </w:t>
      </w:r>
      <w:r w:rsidRPr="00EF4FDA">
        <w:rPr>
          <w:rStyle w:val="Emphasis"/>
          <w:highlight w:val="yellow"/>
        </w:rPr>
        <w:t>outsourcing</w:t>
      </w:r>
      <w:r w:rsidRPr="00FB251C">
        <w:rPr>
          <w:sz w:val="16"/>
        </w:rPr>
        <w:t xml:space="preserve"> </w:t>
      </w:r>
      <w:r w:rsidRPr="00FB251C">
        <w:rPr>
          <w:rStyle w:val="StyleUnderline"/>
        </w:rPr>
        <w:t>production to low-income nations</w:t>
      </w:r>
      <w:r w:rsidRPr="00FB251C">
        <w:rPr>
          <w:sz w:val="16"/>
        </w:rPr>
        <w:t xml:space="preserve"> [35]. This dynamic allows some countries to achieve decoupling, albeit at the expense of increased resource-intensive production elsewhere [36, 37, 38, 39]. </w:t>
      </w:r>
      <w:r w:rsidRPr="00EF4FDA">
        <w:rPr>
          <w:rStyle w:val="Emphasis"/>
          <w:highlight w:val="yellow"/>
        </w:rPr>
        <w:t>Empirical data</w:t>
      </w:r>
      <w:r w:rsidRPr="00EF4FDA">
        <w:rPr>
          <w:sz w:val="16"/>
          <w:highlight w:val="yellow"/>
        </w:rPr>
        <w:t xml:space="preserve"> </w:t>
      </w:r>
      <w:r w:rsidRPr="00EF4FDA">
        <w:rPr>
          <w:rStyle w:val="StyleUnderline"/>
          <w:highlight w:val="yellow"/>
        </w:rPr>
        <w:t>suggest absolute decoupling</w:t>
      </w:r>
      <w:r w:rsidRPr="00FB251C">
        <w:rPr>
          <w:rStyle w:val="StyleUnderline"/>
        </w:rPr>
        <w:t xml:space="preserve"> from</w:t>
      </w:r>
      <w:r w:rsidRPr="00FB251C">
        <w:rPr>
          <w:sz w:val="16"/>
        </w:rPr>
        <w:t xml:space="preserve"> </w:t>
      </w:r>
      <w:r w:rsidRPr="00FB251C">
        <w:rPr>
          <w:rStyle w:val="Emphasis"/>
        </w:rPr>
        <w:t>resource</w:t>
      </w:r>
      <w:r w:rsidRPr="00FB251C">
        <w:rPr>
          <w:sz w:val="16"/>
        </w:rPr>
        <w:t xml:space="preserve"> </w:t>
      </w:r>
      <w:r w:rsidRPr="00FB251C">
        <w:rPr>
          <w:rStyle w:val="StyleUnderline"/>
        </w:rPr>
        <w:t>use</w:t>
      </w:r>
      <w:r w:rsidRPr="00FB251C">
        <w:rPr>
          <w:sz w:val="16"/>
        </w:rPr>
        <w:t xml:space="preserve"> may be achievable in the short term but </w:t>
      </w:r>
      <w:r w:rsidRPr="00EF4FDA">
        <w:rPr>
          <w:rStyle w:val="StyleUnderline"/>
          <w:highlight w:val="yellow"/>
        </w:rPr>
        <w:t>is not feasible on a</w:t>
      </w:r>
      <w:r w:rsidRPr="00EF4FDA">
        <w:rPr>
          <w:sz w:val="16"/>
          <w:highlight w:val="yellow"/>
        </w:rPr>
        <w:t xml:space="preserve"> </w:t>
      </w:r>
      <w:r w:rsidRPr="00EF4FDA">
        <w:rPr>
          <w:rStyle w:val="Emphasis"/>
          <w:highlight w:val="yellow"/>
        </w:rPr>
        <w:t>global</w:t>
      </w:r>
      <w:r w:rsidRPr="00EF4FDA">
        <w:rPr>
          <w:sz w:val="16"/>
          <w:highlight w:val="yellow"/>
        </w:rPr>
        <w:t xml:space="preserve"> </w:t>
      </w:r>
      <w:r w:rsidRPr="00EF4FDA">
        <w:rPr>
          <w:rStyle w:val="StyleUnderline"/>
          <w:highlight w:val="yellow"/>
        </w:rPr>
        <w:t>scale and</w:t>
      </w:r>
      <w:r w:rsidRPr="00FB251C">
        <w:rPr>
          <w:rStyle w:val="StyleUnderline"/>
        </w:rPr>
        <w:t xml:space="preserve"> is</w:t>
      </w:r>
      <w:r w:rsidRPr="00FB251C">
        <w:rPr>
          <w:sz w:val="16"/>
        </w:rPr>
        <w:t xml:space="preserve"> </w:t>
      </w:r>
      <w:r w:rsidRPr="00EF4FDA">
        <w:rPr>
          <w:rStyle w:val="Emphasis"/>
          <w:highlight w:val="yellow"/>
        </w:rPr>
        <w:t>physically impossible</w:t>
      </w:r>
      <w:r w:rsidRPr="00FB251C">
        <w:rPr>
          <w:sz w:val="16"/>
        </w:rPr>
        <w:t xml:space="preserve"> </w:t>
      </w:r>
      <w:r w:rsidRPr="00FB251C">
        <w:rPr>
          <w:rStyle w:val="StyleUnderline"/>
        </w:rPr>
        <w:t xml:space="preserve">to sustain </w:t>
      </w:r>
      <w:r w:rsidRPr="00EF4FDA">
        <w:rPr>
          <w:rStyle w:val="StyleUnderline"/>
          <w:highlight w:val="yellow"/>
        </w:rPr>
        <w:t>in the long term</w:t>
      </w:r>
      <w:r w:rsidRPr="00FB251C">
        <w:rPr>
          <w:sz w:val="16"/>
        </w:rPr>
        <w:t xml:space="preserve"> [29].</w:t>
      </w:r>
    </w:p>
    <w:p w14:paraId="6ED3AF69" w14:textId="77777777" w:rsidR="00E5587A" w:rsidRDefault="00E5587A" w:rsidP="00E5587A">
      <w:pPr>
        <w:pStyle w:val="Heading3"/>
      </w:pPr>
      <w:r>
        <w:t>Impact---AT: Innovation---2NC</w:t>
      </w:r>
    </w:p>
    <w:p w14:paraId="49FD5411" w14:textId="77777777" w:rsidR="00E5587A" w:rsidRDefault="00E5587A" w:rsidP="00E5587A">
      <w:pPr>
        <w:pStyle w:val="Heading4"/>
      </w:pPr>
      <w:r>
        <w:t xml:space="preserve">It’s </w:t>
      </w:r>
      <w:r w:rsidRPr="00CF657A">
        <w:rPr>
          <w:u w:val="single"/>
        </w:rPr>
        <w:t>structurally doomed</w:t>
      </w:r>
      <w:r>
        <w:t>.</w:t>
      </w:r>
    </w:p>
    <w:p w14:paraId="168EF302" w14:textId="77777777" w:rsidR="00E5587A" w:rsidRDefault="00E5587A" w:rsidP="00E5587A">
      <w:r>
        <w:t xml:space="preserve">Dr. </w:t>
      </w:r>
      <w:r w:rsidRPr="00187C76">
        <w:t xml:space="preserve">Wim </w:t>
      </w:r>
      <w:r w:rsidRPr="00187C76">
        <w:rPr>
          <w:rStyle w:val="Style13ptBold"/>
        </w:rPr>
        <w:t>Naudé 23</w:t>
      </w:r>
      <w:r>
        <w:t>, PhD, Visiting Professor, Technology &amp; Development, RWTH Aachen University. Research Fellow, IZA Institute for Labor Economics. Distinguished Visiting Professor, Economics, University of Johannesburg, "</w:t>
      </w:r>
      <w:r w:rsidRPr="0000526B">
        <w:t>Living in a Degrowth World</w:t>
      </w:r>
      <w:r>
        <w:t xml:space="preserve">," in </w:t>
      </w:r>
      <w:r w:rsidRPr="00D75A24">
        <w:t xml:space="preserve">Economic Growth </w:t>
      </w:r>
      <w:r>
        <w:t>&amp;</w:t>
      </w:r>
      <w:r w:rsidRPr="00D75A24">
        <w:t xml:space="preserve"> Societal Collapse</w:t>
      </w:r>
      <w:r>
        <w:t xml:space="preserve">: </w:t>
      </w:r>
      <w:r w:rsidRPr="00D75A24">
        <w:t xml:space="preserve">Beyond Green Growth </w:t>
      </w:r>
      <w:r>
        <w:t>&amp;</w:t>
      </w:r>
      <w:r w:rsidRPr="00D75A24">
        <w:t> Degrowth Fairy Tales</w:t>
      </w:r>
      <w:r>
        <w:t>, Chapter 6, pg. 110-115, September 2023, Springer. [italics in original]</w:t>
      </w:r>
    </w:p>
    <w:p w14:paraId="050D5D9C" w14:textId="77777777" w:rsidR="00E5587A" w:rsidRPr="00242291" w:rsidRDefault="00E5587A" w:rsidP="00E5587A">
      <w:pPr>
        <w:rPr>
          <w:sz w:val="16"/>
        </w:rPr>
      </w:pPr>
      <w:r w:rsidRPr="00945F0A">
        <w:rPr>
          <w:sz w:val="16"/>
        </w:rPr>
        <w:t xml:space="preserve">But can this continue? The field of economics, in the time of Adam Smith, David Ricardo and Thomas Malthus started considering </w:t>
      </w:r>
      <w:r w:rsidRPr="00242291">
        <w:rPr>
          <w:sz w:val="16"/>
        </w:rPr>
        <w:t xml:space="preserve">economic growth bounded by the finiteness of resources, such as land, labor, and capital. Robert Solow’s 1956 Nobel Prize-winning contribution </w:t>
      </w:r>
      <w:r w:rsidRPr="00242291">
        <w:rPr>
          <w:rStyle w:val="StyleUnderline"/>
        </w:rPr>
        <w:t>suggested</w:t>
      </w:r>
      <w:r w:rsidRPr="00242291">
        <w:rPr>
          <w:sz w:val="16"/>
        </w:rPr>
        <w:t xml:space="preserve"> that economic growth will over time decline to zero, unless </w:t>
      </w:r>
      <w:r w:rsidRPr="00242291">
        <w:rPr>
          <w:rStyle w:val="Emphasis"/>
        </w:rPr>
        <w:t>technology</w:t>
      </w:r>
      <w:r w:rsidRPr="00242291">
        <w:rPr>
          <w:sz w:val="16"/>
        </w:rPr>
        <w:t xml:space="preserve"> </w:t>
      </w:r>
      <w:r w:rsidRPr="00242291">
        <w:rPr>
          <w:rStyle w:val="StyleUnderline"/>
        </w:rPr>
        <w:t>“rains down” exogenously to keep</w:t>
      </w:r>
      <w:r w:rsidRPr="00242291">
        <w:rPr>
          <w:sz w:val="16"/>
        </w:rPr>
        <w:t xml:space="preserve"> </w:t>
      </w:r>
      <w:r w:rsidRPr="00242291">
        <w:rPr>
          <w:rStyle w:val="Emphasis"/>
        </w:rPr>
        <w:t>growth positive</w:t>
      </w:r>
      <w:r w:rsidRPr="00242291">
        <w:rPr>
          <w:sz w:val="16"/>
        </w:rPr>
        <w:t xml:space="preserve"> (Solow, 1956). In 2018, Paul Romer received the Nobel Prize in economics for </w:t>
      </w:r>
      <w:r w:rsidRPr="00242291">
        <w:rPr>
          <w:rStyle w:val="StyleUnderline"/>
        </w:rPr>
        <w:t>showing how</w:t>
      </w:r>
      <w:r w:rsidRPr="00242291">
        <w:rPr>
          <w:sz w:val="16"/>
        </w:rPr>
        <w:t xml:space="preserve"> technological </w:t>
      </w:r>
      <w:r w:rsidRPr="00242291">
        <w:rPr>
          <w:rStyle w:val="Emphasis"/>
        </w:rPr>
        <w:t>innovation</w:t>
      </w:r>
      <w:r w:rsidRPr="00242291">
        <w:rPr>
          <w:sz w:val="16"/>
        </w:rPr>
        <w:t xml:space="preserve"> </w:t>
      </w:r>
      <w:r w:rsidRPr="00242291">
        <w:rPr>
          <w:rStyle w:val="StyleUnderline"/>
        </w:rPr>
        <w:t>can emerge</w:t>
      </w:r>
      <w:r w:rsidRPr="00242291">
        <w:rPr>
          <w:sz w:val="16"/>
        </w:rPr>
        <w:t xml:space="preserve"> </w:t>
      </w:r>
      <w:r w:rsidRPr="00242291">
        <w:rPr>
          <w:rStyle w:val="Emphasis"/>
        </w:rPr>
        <w:t>endogenously</w:t>
      </w:r>
      <w:r w:rsidRPr="00242291">
        <w:rPr>
          <w:sz w:val="16"/>
        </w:rPr>
        <w:t xml:space="preserve"> </w:t>
      </w:r>
      <w:r w:rsidRPr="00242291">
        <w:rPr>
          <w:rStyle w:val="StyleUnderline"/>
        </w:rPr>
        <w:t>from within the economic system, and</w:t>
      </w:r>
      <w:r w:rsidRPr="00242291">
        <w:rPr>
          <w:sz w:val="16"/>
        </w:rPr>
        <w:t xml:space="preserve"> so long </w:t>
      </w:r>
      <w:r w:rsidRPr="00242291">
        <w:rPr>
          <w:rStyle w:val="StyleUnderline"/>
        </w:rPr>
        <w:t>as there is technological innovation</w:t>
      </w:r>
      <w:r w:rsidRPr="00242291">
        <w:rPr>
          <w:sz w:val="16"/>
        </w:rPr>
        <w:t xml:space="preserve">, economic </w:t>
      </w:r>
      <w:r w:rsidRPr="00242291">
        <w:rPr>
          <w:rStyle w:val="StyleUnderline"/>
        </w:rPr>
        <w:t>growth can continue</w:t>
      </w:r>
      <w:r w:rsidRPr="00242291">
        <w:rPr>
          <w:sz w:val="16"/>
        </w:rPr>
        <w:t xml:space="preserve"> </w:t>
      </w:r>
      <w:r w:rsidRPr="00242291">
        <w:rPr>
          <w:rStyle w:val="Emphasis"/>
        </w:rPr>
        <w:t>indefinitely</w:t>
      </w:r>
      <w:r w:rsidRPr="00242291">
        <w:rPr>
          <w:sz w:val="16"/>
        </w:rPr>
        <w:t xml:space="preserve"> (Romer, 1986, 1987, 1990).</w:t>
      </w:r>
    </w:p>
    <w:p w14:paraId="6CCCE0E4" w14:textId="77777777" w:rsidR="00E5587A" w:rsidRPr="00945F0A" w:rsidRDefault="00E5587A" w:rsidP="00E5587A">
      <w:pPr>
        <w:rPr>
          <w:sz w:val="16"/>
        </w:rPr>
      </w:pPr>
      <w:r w:rsidRPr="00242291">
        <w:rPr>
          <w:sz w:val="16"/>
        </w:rPr>
        <w:t>Romer’s central contribution was to argue that innovation is unbounded because it is based on ideas (recipes) that are non-rival in use</w:t>
      </w:r>
      <w:r w:rsidRPr="00945F0A">
        <w:rPr>
          <w:sz w:val="16"/>
        </w:rPr>
        <w:t xml:space="preserve"> and can have increasing returns to scale—the more people there are, the more ideas there will be, and with a larger stock of ideas more new ideas can arise by combination of existing ideas (Romer, 1993). As Romer (2016) explains:</w:t>
      </w:r>
    </w:p>
    <w:p w14:paraId="0ADC8604" w14:textId="77777777" w:rsidR="00E5587A" w:rsidRPr="00945F0A" w:rsidRDefault="00E5587A" w:rsidP="00E5587A">
      <w:pPr>
        <w:ind w:left="720"/>
        <w:rPr>
          <w:i/>
          <w:iCs/>
          <w:sz w:val="16"/>
        </w:rPr>
      </w:pPr>
      <w:r w:rsidRPr="00945F0A">
        <w:rPr>
          <w:i/>
          <w:iCs/>
          <w:sz w:val="16"/>
        </w:rPr>
        <w:t>For recipes that can have four elements, there are 100 x 99 x 98 x 97 recipes, which is more 94 million. With up to 5 elements, more than 9 billion. Mathematicians call this increase in the number of combinations “combinatorial explosion.” Once you get to 10 elements [ideas], there are more recipes than seconds since the big bang created the universe.</w:t>
      </w:r>
    </w:p>
    <w:p w14:paraId="490DEC3E" w14:textId="77777777" w:rsidR="00E5587A" w:rsidRPr="00945F0A" w:rsidRDefault="00E5587A" w:rsidP="00E5587A">
      <w:pPr>
        <w:rPr>
          <w:sz w:val="16"/>
        </w:rPr>
      </w:pPr>
      <w:r w:rsidRPr="00945F0A">
        <w:rPr>
          <w:sz w:val="16"/>
        </w:rPr>
        <w:t xml:space="preserve">If economic growth therefore depends on ideas/recipes (technology), then, if one believes in </w:t>
      </w:r>
      <w:r w:rsidRPr="00242291">
        <w:rPr>
          <w:sz w:val="16"/>
        </w:rPr>
        <w:t xml:space="preserve">unlimited economic growth, </w:t>
      </w:r>
      <w:r w:rsidRPr="00242291">
        <w:rPr>
          <w:rStyle w:val="StyleUnderline"/>
        </w:rPr>
        <w:t>one must believe</w:t>
      </w:r>
      <w:r w:rsidRPr="00242291">
        <w:rPr>
          <w:sz w:val="16"/>
        </w:rPr>
        <w:t xml:space="preserve"> that (1) </w:t>
      </w:r>
      <w:r w:rsidRPr="00242291">
        <w:rPr>
          <w:rStyle w:val="StyleUnderline"/>
        </w:rPr>
        <w:t>entrepreneurs will face</w:t>
      </w:r>
      <w:r w:rsidRPr="00242291">
        <w:rPr>
          <w:sz w:val="16"/>
        </w:rPr>
        <w:t xml:space="preserve"> </w:t>
      </w:r>
      <w:r w:rsidRPr="00242291">
        <w:rPr>
          <w:rStyle w:val="Emphasis"/>
        </w:rPr>
        <w:t>sufficient incentives</w:t>
      </w:r>
      <w:r w:rsidRPr="00242291">
        <w:rPr>
          <w:sz w:val="16"/>
        </w:rPr>
        <w:t xml:space="preserve"> </w:t>
      </w:r>
      <w:r w:rsidRPr="00242291">
        <w:rPr>
          <w:rStyle w:val="StyleUnderline"/>
        </w:rPr>
        <w:t>to continue to search for</w:t>
      </w:r>
      <w:r w:rsidRPr="00242291">
        <w:rPr>
          <w:sz w:val="16"/>
        </w:rPr>
        <w:t xml:space="preserve"> </w:t>
      </w:r>
      <w:r w:rsidRPr="00242291">
        <w:rPr>
          <w:rStyle w:val="Emphasis"/>
        </w:rPr>
        <w:t>new</w:t>
      </w:r>
      <w:r w:rsidRPr="00242291">
        <w:rPr>
          <w:sz w:val="16"/>
        </w:rPr>
        <w:t xml:space="preserve"> </w:t>
      </w:r>
      <w:r w:rsidRPr="00242291">
        <w:rPr>
          <w:rStyle w:val="StyleUnderline"/>
        </w:rPr>
        <w:t>ideas</w:t>
      </w:r>
      <w:r w:rsidRPr="00242291">
        <w:rPr>
          <w:sz w:val="16"/>
        </w:rPr>
        <w:t xml:space="preserve">; (2) </w:t>
      </w:r>
      <w:r w:rsidRPr="00242291">
        <w:rPr>
          <w:rStyle w:val="StyleUnderline"/>
        </w:rPr>
        <w:t>the</w:t>
      </w:r>
      <w:r w:rsidRPr="00242291">
        <w:rPr>
          <w:sz w:val="16"/>
        </w:rPr>
        <w:t xml:space="preserve"> </w:t>
      </w:r>
      <w:r w:rsidRPr="00242291">
        <w:rPr>
          <w:rStyle w:val="Emphasis"/>
        </w:rPr>
        <w:t>population</w:t>
      </w:r>
      <w:r w:rsidRPr="00242291">
        <w:rPr>
          <w:sz w:val="16"/>
        </w:rPr>
        <w:t xml:space="preserve">, </w:t>
      </w:r>
      <w:r w:rsidRPr="00242291">
        <w:rPr>
          <w:rStyle w:val="StyleUnderline"/>
        </w:rPr>
        <w:t>from which ideas spring, will</w:t>
      </w:r>
      <w:r w:rsidRPr="00242291">
        <w:rPr>
          <w:sz w:val="16"/>
        </w:rPr>
        <w:t xml:space="preserve"> </w:t>
      </w:r>
      <w:r w:rsidRPr="00242291">
        <w:rPr>
          <w:rStyle w:val="Emphasis"/>
        </w:rPr>
        <w:t>continue to grow</w:t>
      </w:r>
      <w:r w:rsidRPr="00242291">
        <w:rPr>
          <w:sz w:val="16"/>
        </w:rPr>
        <w:t xml:space="preserve">; </w:t>
      </w:r>
      <w:r w:rsidRPr="00242291">
        <w:rPr>
          <w:rStyle w:val="StyleUnderline"/>
        </w:rPr>
        <w:t>and</w:t>
      </w:r>
      <w:r w:rsidRPr="00242291">
        <w:rPr>
          <w:sz w:val="16"/>
        </w:rPr>
        <w:t xml:space="preserve"> (3) </w:t>
      </w:r>
      <w:r w:rsidRPr="00242291">
        <w:rPr>
          <w:rStyle w:val="StyleUnderline"/>
        </w:rPr>
        <w:t>that</w:t>
      </w:r>
      <w:r w:rsidRPr="00242291">
        <w:rPr>
          <w:sz w:val="16"/>
        </w:rPr>
        <w:t xml:space="preserve"> </w:t>
      </w:r>
      <w:r w:rsidRPr="00242291">
        <w:rPr>
          <w:rStyle w:val="Emphasis"/>
        </w:rPr>
        <w:t>research productivity</w:t>
      </w:r>
      <w:r w:rsidRPr="00242291">
        <w:rPr>
          <w:sz w:val="16"/>
        </w:rPr>
        <w:t xml:space="preserve"> (the search for new ideas) </w:t>
      </w:r>
      <w:r w:rsidRPr="00242291">
        <w:rPr>
          <w:rStyle w:val="StyleUnderline"/>
        </w:rPr>
        <w:t>will</w:t>
      </w:r>
      <w:r w:rsidRPr="00242291">
        <w:rPr>
          <w:sz w:val="16"/>
        </w:rPr>
        <w:t xml:space="preserve"> </w:t>
      </w:r>
      <w:r w:rsidRPr="00242291">
        <w:rPr>
          <w:rStyle w:val="Emphasis"/>
        </w:rPr>
        <w:t>not</w:t>
      </w:r>
      <w:r w:rsidRPr="00242291">
        <w:rPr>
          <w:sz w:val="16"/>
        </w:rPr>
        <w:t xml:space="preserve"> </w:t>
      </w:r>
      <w:r w:rsidRPr="00242291">
        <w:rPr>
          <w:rStyle w:val="StyleUnderline"/>
        </w:rPr>
        <w:t>decline</w:t>
      </w:r>
      <w:r w:rsidRPr="00242291">
        <w:rPr>
          <w:sz w:val="16"/>
        </w:rPr>
        <w:t xml:space="preserve">. Hence, </w:t>
      </w:r>
      <w:r w:rsidRPr="00242291">
        <w:rPr>
          <w:rStyle w:val="StyleUnderline"/>
          <w:highlight w:val="yellow"/>
        </w:rPr>
        <w:t>if entrepreneurship, population and</w:t>
      </w:r>
      <w:r w:rsidRPr="00945F0A">
        <w:rPr>
          <w:rStyle w:val="StyleUnderline"/>
        </w:rPr>
        <w:t xml:space="preserve"> research </w:t>
      </w:r>
      <w:r w:rsidRPr="00242291">
        <w:rPr>
          <w:rStyle w:val="StyleUnderline"/>
          <w:highlight w:val="yellow"/>
        </w:rPr>
        <w:t>productivity</w:t>
      </w:r>
      <w:r w:rsidRPr="00242291">
        <w:rPr>
          <w:sz w:val="16"/>
          <w:highlight w:val="yellow"/>
        </w:rPr>
        <w:t xml:space="preserve"> </w:t>
      </w:r>
      <w:r w:rsidRPr="00242291">
        <w:rPr>
          <w:rStyle w:val="Emphasis"/>
          <w:highlight w:val="yellow"/>
        </w:rPr>
        <w:t>decline</w:t>
      </w:r>
      <w:r w:rsidRPr="00945F0A">
        <w:rPr>
          <w:sz w:val="16"/>
        </w:rPr>
        <w:t xml:space="preserve">, </w:t>
      </w:r>
      <w:r w:rsidRPr="00945F0A">
        <w:rPr>
          <w:rStyle w:val="StyleUnderline"/>
        </w:rPr>
        <w:t>there would</w:t>
      </w:r>
      <w:r w:rsidRPr="00945F0A">
        <w:rPr>
          <w:sz w:val="16"/>
        </w:rPr>
        <w:t xml:space="preserve"> </w:t>
      </w:r>
      <w:r w:rsidRPr="00242291">
        <w:rPr>
          <w:rStyle w:val="Emphasis"/>
          <w:highlight w:val="yellow"/>
        </w:rPr>
        <w:t>not</w:t>
      </w:r>
      <w:r w:rsidRPr="00CF657A">
        <w:rPr>
          <w:rStyle w:val="Emphasis"/>
        </w:rPr>
        <w:t xml:space="preserve"> be </w:t>
      </w:r>
      <w:r w:rsidRPr="00242291">
        <w:rPr>
          <w:rStyle w:val="Emphasis"/>
          <w:highlight w:val="yellow"/>
        </w:rPr>
        <w:t>increasing returns</w:t>
      </w:r>
      <w:r w:rsidRPr="00945F0A">
        <w:rPr>
          <w:sz w:val="16"/>
        </w:rPr>
        <w:t xml:space="preserve"> </w:t>
      </w:r>
      <w:r w:rsidRPr="00945F0A">
        <w:rPr>
          <w:rStyle w:val="StyleUnderline"/>
        </w:rPr>
        <w:t xml:space="preserve">to scale in ideas, </w:t>
      </w:r>
      <w:r w:rsidRPr="00242291">
        <w:rPr>
          <w:rStyle w:val="StyleUnderline"/>
          <w:highlight w:val="yellow"/>
        </w:rPr>
        <w:t>and</w:t>
      </w:r>
      <w:r w:rsidRPr="00945F0A">
        <w:rPr>
          <w:sz w:val="16"/>
        </w:rPr>
        <w:t xml:space="preserve"> </w:t>
      </w:r>
      <w:r w:rsidRPr="00945F0A">
        <w:rPr>
          <w:rStyle w:val="Emphasis"/>
        </w:rPr>
        <w:t>indefinite</w:t>
      </w:r>
      <w:r w:rsidRPr="00945F0A">
        <w:rPr>
          <w:sz w:val="16"/>
        </w:rPr>
        <w:t xml:space="preserve"> economic </w:t>
      </w:r>
      <w:r w:rsidRPr="00242291">
        <w:rPr>
          <w:rStyle w:val="StyleUnderline"/>
          <w:highlight w:val="yellow"/>
        </w:rPr>
        <w:t>growth</w:t>
      </w:r>
      <w:r w:rsidRPr="00945F0A">
        <w:rPr>
          <w:rStyle w:val="StyleUnderline"/>
        </w:rPr>
        <w:t xml:space="preserve"> would </w:t>
      </w:r>
      <w:r w:rsidRPr="00242291">
        <w:rPr>
          <w:rStyle w:val="StyleUnderline"/>
          <w:highlight w:val="yellow"/>
        </w:rPr>
        <w:t>not be possible</w:t>
      </w:r>
      <w:r w:rsidRPr="00945F0A">
        <w:rPr>
          <w:sz w:val="16"/>
        </w:rPr>
        <w:t>. Economic growth would be decreasing over time and eventually stop.</w:t>
      </w:r>
    </w:p>
    <w:p w14:paraId="362CE77B" w14:textId="77777777" w:rsidR="00E5587A" w:rsidRPr="00945F0A" w:rsidRDefault="00E5587A" w:rsidP="00E5587A">
      <w:pPr>
        <w:rPr>
          <w:sz w:val="16"/>
        </w:rPr>
      </w:pPr>
      <w:r w:rsidRPr="00945F0A">
        <w:rPr>
          <w:sz w:val="16"/>
        </w:rPr>
        <w:t xml:space="preserve">If we </w:t>
      </w:r>
      <w:r w:rsidRPr="00945F0A">
        <w:rPr>
          <w:rStyle w:val="StyleUnderline"/>
        </w:rPr>
        <w:t>look at</w:t>
      </w:r>
      <w:r w:rsidRPr="00945F0A">
        <w:rPr>
          <w:sz w:val="16"/>
        </w:rPr>
        <w:t xml:space="preserve"> economic </w:t>
      </w:r>
      <w:r w:rsidRPr="00945F0A">
        <w:rPr>
          <w:rStyle w:val="Emphasis"/>
        </w:rPr>
        <w:t>growth rates</w:t>
      </w:r>
      <w:r w:rsidRPr="00945F0A">
        <w:rPr>
          <w:sz w:val="16"/>
        </w:rPr>
        <w:t xml:space="preserve"> </w:t>
      </w:r>
      <w:r w:rsidRPr="00945F0A">
        <w:rPr>
          <w:rStyle w:val="StyleUnderline"/>
        </w:rPr>
        <w:t>in</w:t>
      </w:r>
      <w:r w:rsidRPr="00945F0A">
        <w:rPr>
          <w:sz w:val="16"/>
        </w:rPr>
        <w:t xml:space="preserve"> the </w:t>
      </w:r>
      <w:r w:rsidRPr="00945F0A">
        <w:rPr>
          <w:rStyle w:val="StyleUnderline"/>
        </w:rPr>
        <w:t xml:space="preserve">advanced </w:t>
      </w:r>
      <w:r w:rsidRPr="00D3676C">
        <w:rPr>
          <w:rStyle w:val="StyleUnderline"/>
        </w:rPr>
        <w:t>economies</w:t>
      </w:r>
      <w:r w:rsidRPr="00945F0A">
        <w:rPr>
          <w:sz w:val="16"/>
        </w:rPr>
        <w:t xml:space="preserve">, of say Western Europe, then </w:t>
      </w:r>
      <w:r w:rsidRPr="00945F0A">
        <w:rPr>
          <w:rStyle w:val="StyleUnderline"/>
        </w:rPr>
        <w:t>we see that it indeed has been</w:t>
      </w:r>
      <w:r w:rsidRPr="00945F0A">
        <w:rPr>
          <w:sz w:val="16"/>
        </w:rPr>
        <w:t xml:space="preserve"> </w:t>
      </w:r>
      <w:r w:rsidRPr="00945F0A">
        <w:rPr>
          <w:rStyle w:val="Emphasis"/>
        </w:rPr>
        <w:t>declining</w:t>
      </w:r>
      <w:r w:rsidRPr="00945F0A">
        <w:rPr>
          <w:sz w:val="16"/>
        </w:rPr>
        <w:t xml:space="preserve"> since the 1950s and 1960s, which were in a historical context the golden years of economic growth (see Fig.  6.1). Average economic growth rates in Western Europe today are historically low and resemble those of the 1860s (which saw the rise of Marxism and the founding of the First International), the 1870s (which saw the rise of the New Imperialism), and 1900s (a period of rising nationalism and militarism).</w:t>
      </w:r>
    </w:p>
    <w:p w14:paraId="73B9352B" w14:textId="77777777" w:rsidR="00E5587A" w:rsidRPr="00945F0A" w:rsidRDefault="00E5587A" w:rsidP="00E5587A">
      <w:pPr>
        <w:rPr>
          <w:sz w:val="16"/>
        </w:rPr>
      </w:pPr>
      <w:r w:rsidRPr="00945F0A">
        <w:rPr>
          <w:sz w:val="16"/>
        </w:rPr>
        <w:t>[Figure omitted]</w:t>
      </w:r>
    </w:p>
    <w:p w14:paraId="2339AA82" w14:textId="77777777" w:rsidR="00E5587A" w:rsidRPr="00945F0A" w:rsidRDefault="00E5587A" w:rsidP="00E5587A">
      <w:pPr>
        <w:rPr>
          <w:rStyle w:val="StyleUnderline"/>
        </w:rPr>
      </w:pPr>
      <w:r w:rsidRPr="00945F0A">
        <w:rPr>
          <w:sz w:val="16"/>
        </w:rPr>
        <w:t xml:space="preserve">The decline in growth since the 1950s, which looks similar in the United States, has been described as the Great Stagnation (Cowen, 2010). No respite is in sight; indeed not only growth in the West, but in the rest of </w:t>
      </w:r>
      <w:r w:rsidRPr="00945F0A">
        <w:rPr>
          <w:rStyle w:val="StyleUnderline"/>
        </w:rPr>
        <w:t>the world is</w:t>
      </w:r>
      <w:r w:rsidRPr="00945F0A">
        <w:rPr>
          <w:sz w:val="16"/>
        </w:rPr>
        <w:t xml:space="preserve"> according to a World Bank study </w:t>
      </w:r>
      <w:r w:rsidRPr="00945F0A">
        <w:rPr>
          <w:rStyle w:val="StyleUnderline"/>
        </w:rPr>
        <w:t>set to</w:t>
      </w:r>
      <w:r w:rsidRPr="00945F0A">
        <w:rPr>
          <w:sz w:val="16"/>
        </w:rPr>
        <w:t xml:space="preserve"> </w:t>
      </w:r>
      <w:r w:rsidRPr="00945F0A">
        <w:rPr>
          <w:rStyle w:val="Emphasis"/>
        </w:rPr>
        <w:t>fall further</w:t>
      </w:r>
      <w:r w:rsidRPr="00945F0A">
        <w:rPr>
          <w:sz w:val="16"/>
        </w:rPr>
        <w:t xml:space="preserve"> </w:t>
      </w:r>
      <w:r w:rsidRPr="00945F0A">
        <w:rPr>
          <w:rStyle w:val="StyleUnderline"/>
        </w:rPr>
        <w:t>in coming decades, concluding</w:t>
      </w:r>
      <w:r w:rsidRPr="00945F0A">
        <w:rPr>
          <w:sz w:val="16"/>
        </w:rPr>
        <w:t xml:space="preserve"> that “Today </w:t>
      </w:r>
      <w:r w:rsidRPr="00945F0A">
        <w:rPr>
          <w:rStyle w:val="StyleUnderline"/>
        </w:rPr>
        <w:t>nearly</w:t>
      </w:r>
      <w:r w:rsidRPr="00945F0A">
        <w:rPr>
          <w:sz w:val="16"/>
        </w:rPr>
        <w:t xml:space="preserve"> </w:t>
      </w:r>
      <w:r w:rsidRPr="00CF657A">
        <w:rPr>
          <w:rStyle w:val="Emphasis"/>
          <w:highlight w:val="yellow"/>
        </w:rPr>
        <w:t>all</w:t>
      </w:r>
      <w:r w:rsidRPr="00945F0A">
        <w:rPr>
          <w:sz w:val="16"/>
        </w:rPr>
        <w:t xml:space="preserve"> the </w:t>
      </w:r>
      <w:r w:rsidRPr="00945F0A">
        <w:rPr>
          <w:rStyle w:val="StyleUnderline"/>
        </w:rPr>
        <w:t xml:space="preserve">economic </w:t>
      </w:r>
      <w:r w:rsidRPr="00CF657A">
        <w:rPr>
          <w:rStyle w:val="StyleUnderline"/>
          <w:highlight w:val="yellow"/>
        </w:rPr>
        <w:t>forces</w:t>
      </w:r>
      <w:r w:rsidRPr="00945F0A">
        <w:rPr>
          <w:rStyle w:val="StyleUnderline"/>
        </w:rPr>
        <w:t xml:space="preserve"> that drove economic progress are </w:t>
      </w:r>
      <w:r w:rsidRPr="00CF657A">
        <w:rPr>
          <w:rStyle w:val="StyleUnderline"/>
          <w:highlight w:val="yellow"/>
        </w:rPr>
        <w:t>in retreat</w:t>
      </w:r>
      <w:r w:rsidRPr="00945F0A">
        <w:rPr>
          <w:sz w:val="16"/>
        </w:rPr>
        <w:t>” (Kose &amp; Ohnsorge, 2023, p. xix).</w:t>
      </w:r>
    </w:p>
    <w:p w14:paraId="764F08AD" w14:textId="77777777" w:rsidR="00E5587A" w:rsidRPr="00945F0A" w:rsidRDefault="00E5587A" w:rsidP="00E5587A">
      <w:pPr>
        <w:rPr>
          <w:sz w:val="16"/>
        </w:rPr>
      </w:pPr>
      <w:r w:rsidRPr="00945F0A">
        <w:rPr>
          <w:sz w:val="16"/>
        </w:rPr>
        <w:t xml:space="preserve">The Great Stagnation has been accompanied by </w:t>
      </w:r>
      <w:r w:rsidRPr="00945F0A">
        <w:rPr>
          <w:rStyle w:val="StyleUnderline"/>
        </w:rPr>
        <w:t>declines in</w:t>
      </w:r>
      <w:r w:rsidRPr="00945F0A">
        <w:rPr>
          <w:sz w:val="16"/>
        </w:rPr>
        <w:t xml:space="preserve"> </w:t>
      </w:r>
      <w:r w:rsidRPr="00945F0A">
        <w:rPr>
          <w:rStyle w:val="Emphasis"/>
        </w:rPr>
        <w:t>entrepreneurship</w:t>
      </w:r>
      <w:r w:rsidRPr="00945F0A">
        <w:rPr>
          <w:sz w:val="16"/>
        </w:rPr>
        <w:t xml:space="preserve">, </w:t>
      </w:r>
      <w:r w:rsidRPr="00945F0A">
        <w:rPr>
          <w:rStyle w:val="Emphasis"/>
        </w:rPr>
        <w:t>population growth</w:t>
      </w:r>
      <w:r w:rsidRPr="00945F0A">
        <w:rPr>
          <w:sz w:val="16"/>
        </w:rPr>
        <w:t xml:space="preserve">, </w:t>
      </w:r>
      <w:r w:rsidRPr="00945F0A">
        <w:rPr>
          <w:rStyle w:val="Emphasis"/>
        </w:rPr>
        <w:t>innovation</w:t>
      </w:r>
      <w:r w:rsidRPr="00945F0A">
        <w:rPr>
          <w:sz w:val="16"/>
        </w:rPr>
        <w:t xml:space="preserve">, </w:t>
      </w:r>
      <w:r w:rsidRPr="00945F0A">
        <w:rPr>
          <w:rStyle w:val="StyleUnderline"/>
        </w:rPr>
        <w:t>and</w:t>
      </w:r>
      <w:r w:rsidRPr="00945F0A">
        <w:rPr>
          <w:sz w:val="16"/>
        </w:rPr>
        <w:t xml:space="preserve"> </w:t>
      </w:r>
      <w:r w:rsidRPr="00945F0A">
        <w:rPr>
          <w:rStyle w:val="Emphasis"/>
        </w:rPr>
        <w:t>research productivity</w:t>
      </w:r>
      <w:r w:rsidRPr="00945F0A">
        <w:rPr>
          <w:sz w:val="16"/>
        </w:rPr>
        <w:t>. These are, in terms of Romer’s theoretical framework, causal mechanisms for slowing growth down. But, because these are endogenous to the economy, slower economic growth will also in turn depress entrepreneurship, innovation, and research productivity (Romer, 1994).</w:t>
      </w:r>
    </w:p>
    <w:p w14:paraId="510CD1AD" w14:textId="77777777" w:rsidR="00E5587A" w:rsidRPr="00945F0A" w:rsidRDefault="00E5587A" w:rsidP="00E5587A">
      <w:pPr>
        <w:rPr>
          <w:sz w:val="16"/>
        </w:rPr>
      </w:pPr>
      <w:r w:rsidRPr="00945F0A">
        <w:rPr>
          <w:sz w:val="16"/>
        </w:rPr>
        <w:t>Sequeira et al. (2018) developed an endogenous economic growth model with a “complexity index’” in which economic growth is finite. Their model dynamics predict that the current economic slowdown (also reflected in the slowdown in TFP and entrepreneurship) will continue until economic growth collapses completely around the year 2450.</w:t>
      </w:r>
    </w:p>
    <w:p w14:paraId="73D4CB5C" w14:textId="77777777" w:rsidR="00E5587A" w:rsidRPr="00945F0A" w:rsidRDefault="00E5587A" w:rsidP="00E5587A">
      <w:pPr>
        <w:rPr>
          <w:sz w:val="16"/>
        </w:rPr>
      </w:pPr>
      <w:r w:rsidRPr="00945F0A">
        <w:rPr>
          <w:sz w:val="16"/>
        </w:rPr>
        <w:t xml:space="preserve">Let us </w:t>
      </w:r>
      <w:r w:rsidRPr="00945F0A">
        <w:rPr>
          <w:rStyle w:val="StyleUnderline"/>
        </w:rPr>
        <w:t>consider</w:t>
      </w:r>
      <w:r w:rsidRPr="00945F0A">
        <w:rPr>
          <w:sz w:val="16"/>
        </w:rPr>
        <w:t xml:space="preserve"> some </w:t>
      </w:r>
      <w:r w:rsidRPr="00945F0A">
        <w:rPr>
          <w:rStyle w:val="Emphasis"/>
        </w:rPr>
        <w:t>empirical trends</w:t>
      </w:r>
      <w:r w:rsidRPr="00945F0A">
        <w:rPr>
          <w:sz w:val="16"/>
        </w:rPr>
        <w:t xml:space="preserve"> </w:t>
      </w:r>
      <w:r w:rsidRPr="00945F0A">
        <w:rPr>
          <w:rStyle w:val="StyleUnderline"/>
        </w:rPr>
        <w:t>in entrepreneurship, innovation, and research productivity</w:t>
      </w:r>
      <w:r w:rsidRPr="00945F0A">
        <w:rPr>
          <w:sz w:val="16"/>
        </w:rPr>
        <w:t xml:space="preserve"> in the West. Not everybody realizes that behind the fascination with the digital world’s shiny objects, </w:t>
      </w:r>
      <w:r w:rsidRPr="00945F0A">
        <w:rPr>
          <w:rStyle w:val="StyleUnderline"/>
        </w:rPr>
        <w:t>the economy has</w:t>
      </w:r>
      <w:r w:rsidRPr="00945F0A">
        <w:rPr>
          <w:sz w:val="16"/>
        </w:rPr>
        <w:t xml:space="preserve"> </w:t>
      </w:r>
      <w:r w:rsidRPr="00CF657A">
        <w:rPr>
          <w:rStyle w:val="Emphasis"/>
          <w:sz w:val="24"/>
          <w:szCs w:val="24"/>
          <w:highlight w:val="yellow"/>
        </w:rPr>
        <w:t>lost</w:t>
      </w:r>
      <w:r w:rsidRPr="00CF657A">
        <w:rPr>
          <w:rStyle w:val="Emphasis"/>
          <w:sz w:val="24"/>
          <w:szCs w:val="24"/>
        </w:rPr>
        <w:t xml:space="preserve"> its </w:t>
      </w:r>
      <w:r w:rsidRPr="00CF657A">
        <w:rPr>
          <w:rStyle w:val="Emphasis"/>
          <w:sz w:val="24"/>
          <w:szCs w:val="24"/>
          <w:highlight w:val="yellow"/>
        </w:rPr>
        <w:t>innovative luster</w:t>
      </w:r>
      <w:r w:rsidRPr="00945F0A">
        <w:rPr>
          <w:sz w:val="16"/>
        </w:rPr>
        <w:t xml:space="preserve">. </w:t>
      </w:r>
      <w:r w:rsidRPr="00945F0A">
        <w:rPr>
          <w:rStyle w:val="StyleUnderline"/>
        </w:rPr>
        <w:t>We do not</w:t>
      </w:r>
      <w:r w:rsidRPr="00945F0A">
        <w:rPr>
          <w:sz w:val="16"/>
        </w:rPr>
        <w:t xml:space="preserve"> really </w:t>
      </w:r>
      <w:r w:rsidRPr="00945F0A">
        <w:rPr>
          <w:rStyle w:val="StyleUnderline"/>
        </w:rPr>
        <w:t>live in</w:t>
      </w:r>
      <w:r w:rsidRPr="00945F0A">
        <w:rPr>
          <w:sz w:val="16"/>
        </w:rPr>
        <w:t xml:space="preserve"> such </w:t>
      </w:r>
      <w:r w:rsidRPr="00945F0A">
        <w:rPr>
          <w:rStyle w:val="StyleUnderline"/>
        </w:rPr>
        <w:t>a</w:t>
      </w:r>
      <w:r w:rsidRPr="00945F0A">
        <w:rPr>
          <w:sz w:val="16"/>
        </w:rPr>
        <w:t xml:space="preserve"> </w:t>
      </w:r>
      <w:r w:rsidRPr="00945F0A">
        <w:rPr>
          <w:rStyle w:val="Emphasis"/>
        </w:rPr>
        <w:t>fast-changing</w:t>
      </w:r>
      <w:r w:rsidRPr="00945F0A">
        <w:rPr>
          <w:sz w:val="16"/>
        </w:rPr>
        <w:t xml:space="preserve"> </w:t>
      </w:r>
      <w:r w:rsidRPr="00945F0A">
        <w:rPr>
          <w:rStyle w:val="StyleUnderline"/>
        </w:rPr>
        <w:t>technological world</w:t>
      </w:r>
      <w:r w:rsidRPr="00945F0A">
        <w:rPr>
          <w:sz w:val="16"/>
        </w:rPr>
        <w:t xml:space="preserve"> as it is often made out to be. It is not that we have too many technological disruptions: it is rather that we may not have enough.</w:t>
      </w:r>
    </w:p>
    <w:p w14:paraId="458A8FBE" w14:textId="77777777" w:rsidR="00E5587A" w:rsidRPr="00945F0A" w:rsidRDefault="00E5587A" w:rsidP="00E5587A">
      <w:pPr>
        <w:rPr>
          <w:sz w:val="16"/>
          <w:szCs w:val="16"/>
        </w:rPr>
      </w:pPr>
      <w:r w:rsidRPr="00945F0A">
        <w:rPr>
          <w:sz w:val="16"/>
          <w:szCs w:val="16"/>
        </w:rPr>
        <w:t>6.3 The Great Decline</w:t>
      </w:r>
    </w:p>
    <w:p w14:paraId="6FB947A8" w14:textId="77777777" w:rsidR="00E5587A" w:rsidRPr="00945F0A" w:rsidRDefault="00E5587A" w:rsidP="00E5587A">
      <w:pPr>
        <w:rPr>
          <w:i/>
          <w:iCs/>
          <w:sz w:val="16"/>
          <w:szCs w:val="16"/>
        </w:rPr>
      </w:pPr>
      <w:r w:rsidRPr="00945F0A">
        <w:rPr>
          <w:i/>
          <w:iCs/>
          <w:sz w:val="16"/>
          <w:szCs w:val="16"/>
        </w:rPr>
        <w:t>6.3.1 Entrepreneurship</w:t>
      </w:r>
    </w:p>
    <w:p w14:paraId="31FEFDDB" w14:textId="77777777" w:rsidR="00E5587A" w:rsidRPr="00945F0A" w:rsidRDefault="00E5587A" w:rsidP="00E5587A">
      <w:pPr>
        <w:rPr>
          <w:sz w:val="16"/>
        </w:rPr>
      </w:pPr>
      <w:r w:rsidRPr="00945F0A">
        <w:rPr>
          <w:sz w:val="16"/>
        </w:rPr>
        <w:t xml:space="preserve">We </w:t>
      </w:r>
      <w:r w:rsidRPr="00945F0A">
        <w:rPr>
          <w:rStyle w:val="StyleUnderline"/>
        </w:rPr>
        <w:t>live in an</w:t>
      </w:r>
      <w:r w:rsidRPr="00945F0A">
        <w:rPr>
          <w:sz w:val="16"/>
        </w:rPr>
        <w:t xml:space="preserve"> </w:t>
      </w:r>
      <w:r w:rsidRPr="00945F0A">
        <w:rPr>
          <w:rStyle w:val="Emphasis"/>
        </w:rPr>
        <w:t>ossified</w:t>
      </w:r>
      <w:r w:rsidRPr="00945F0A">
        <w:rPr>
          <w:sz w:val="16"/>
        </w:rPr>
        <w:t xml:space="preserve">, </w:t>
      </w:r>
      <w:r w:rsidRPr="00945F0A">
        <w:rPr>
          <w:rStyle w:val="StyleUnderline"/>
        </w:rPr>
        <w:t>and</w:t>
      </w:r>
      <w:r w:rsidRPr="00945F0A">
        <w:rPr>
          <w:sz w:val="16"/>
        </w:rPr>
        <w:t xml:space="preserve"> </w:t>
      </w:r>
      <w:r w:rsidRPr="00945F0A">
        <w:rPr>
          <w:rStyle w:val="Emphasis"/>
        </w:rPr>
        <w:t>not</w:t>
      </w:r>
      <w:r w:rsidRPr="00945F0A">
        <w:rPr>
          <w:sz w:val="16"/>
        </w:rPr>
        <w:t xml:space="preserve"> an </w:t>
      </w:r>
      <w:r w:rsidRPr="00945F0A">
        <w:rPr>
          <w:rStyle w:val="Emphasis"/>
        </w:rPr>
        <w:t>entrepreneurial</w:t>
      </w:r>
      <w:r w:rsidRPr="00945F0A">
        <w:rPr>
          <w:sz w:val="16"/>
        </w:rPr>
        <w:t xml:space="preserve"> </w:t>
      </w:r>
      <w:r w:rsidRPr="00945F0A">
        <w:rPr>
          <w:rStyle w:val="StyleUnderline"/>
        </w:rPr>
        <w:t>economy</w:t>
      </w:r>
      <w:r w:rsidRPr="00945F0A">
        <w:rPr>
          <w:sz w:val="16"/>
        </w:rPr>
        <w:t xml:space="preserve"> (Naudé, 2022). A </w:t>
      </w:r>
      <w:r w:rsidRPr="00945F0A">
        <w:rPr>
          <w:rStyle w:val="StyleUnderline"/>
        </w:rPr>
        <w:t>growing volume of research</w:t>
      </w:r>
      <w:r w:rsidRPr="00945F0A">
        <w:rPr>
          <w:sz w:val="16"/>
        </w:rPr>
        <w:t xml:space="preserve"> has </w:t>
      </w:r>
      <w:r w:rsidRPr="00945F0A">
        <w:rPr>
          <w:rStyle w:val="Emphasis"/>
        </w:rPr>
        <w:t>confirmed</w:t>
      </w:r>
      <w:r w:rsidRPr="00945F0A">
        <w:rPr>
          <w:sz w:val="16"/>
        </w:rPr>
        <w:t xml:space="preserve"> that </w:t>
      </w:r>
      <w:r w:rsidRPr="00CF657A">
        <w:rPr>
          <w:rStyle w:val="StyleUnderline"/>
          <w:highlight w:val="yellow"/>
        </w:rPr>
        <w:t>entrepreneurship</w:t>
      </w:r>
      <w:r w:rsidRPr="00945F0A">
        <w:rPr>
          <w:rStyle w:val="StyleUnderline"/>
        </w:rPr>
        <w:t>, according to many measures, has been</w:t>
      </w:r>
      <w:r w:rsidRPr="00945F0A">
        <w:rPr>
          <w:sz w:val="16"/>
        </w:rPr>
        <w:t xml:space="preserve"> </w:t>
      </w:r>
      <w:r w:rsidRPr="00CF657A">
        <w:rPr>
          <w:rStyle w:val="Emphasis"/>
          <w:highlight w:val="yellow"/>
        </w:rPr>
        <w:t>declining</w:t>
      </w:r>
      <w:r w:rsidRPr="00945F0A">
        <w:rPr>
          <w:sz w:val="16"/>
        </w:rPr>
        <w:t xml:space="preserve"> </w:t>
      </w:r>
      <w:r w:rsidRPr="00945F0A">
        <w:rPr>
          <w:rStyle w:val="StyleUnderline"/>
        </w:rPr>
        <w:t>since</w:t>
      </w:r>
      <w:r w:rsidRPr="00945F0A">
        <w:rPr>
          <w:sz w:val="16"/>
        </w:rPr>
        <w:t xml:space="preserve"> around </w:t>
      </w:r>
      <w:r w:rsidRPr="00945F0A">
        <w:rPr>
          <w:rStyle w:val="StyleUnderline"/>
        </w:rPr>
        <w:t>the</w:t>
      </w:r>
      <w:r w:rsidRPr="00945F0A">
        <w:rPr>
          <w:sz w:val="16"/>
        </w:rPr>
        <w:t xml:space="preserve"> </w:t>
      </w:r>
      <w:r w:rsidRPr="00945F0A">
        <w:rPr>
          <w:rStyle w:val="Emphasis"/>
        </w:rPr>
        <w:t>1970s</w:t>
      </w:r>
      <w:r w:rsidRPr="00945F0A">
        <w:rPr>
          <w:sz w:val="16"/>
        </w:rPr>
        <w:t xml:space="preserve"> </w:t>
      </w:r>
      <w:r w:rsidRPr="00945F0A">
        <w:rPr>
          <w:rStyle w:val="StyleUnderline"/>
        </w:rPr>
        <w:t>in the</w:t>
      </w:r>
      <w:r w:rsidRPr="00945F0A">
        <w:rPr>
          <w:sz w:val="16"/>
        </w:rPr>
        <w:t xml:space="preserve"> </w:t>
      </w:r>
      <w:r w:rsidRPr="00945F0A">
        <w:rPr>
          <w:rStyle w:val="Emphasis"/>
        </w:rPr>
        <w:t>U</w:t>
      </w:r>
      <w:r w:rsidRPr="00945F0A">
        <w:rPr>
          <w:sz w:val="16"/>
        </w:rPr>
        <w:t xml:space="preserve">nited </w:t>
      </w:r>
      <w:r w:rsidRPr="00945F0A">
        <w:rPr>
          <w:rStyle w:val="Emphasis"/>
        </w:rPr>
        <w:t>S</w:t>
      </w:r>
      <w:r w:rsidRPr="00945F0A">
        <w:rPr>
          <w:sz w:val="16"/>
        </w:rPr>
        <w:t xml:space="preserve">tates </w:t>
      </w:r>
      <w:r w:rsidRPr="00945F0A">
        <w:rPr>
          <w:rStyle w:val="StyleUnderline"/>
        </w:rPr>
        <w:t>and</w:t>
      </w:r>
      <w:r w:rsidRPr="00945F0A">
        <w:rPr>
          <w:sz w:val="16"/>
        </w:rPr>
        <w:t xml:space="preserve"> </w:t>
      </w:r>
      <w:r w:rsidRPr="00945F0A">
        <w:rPr>
          <w:rStyle w:val="Emphasis"/>
        </w:rPr>
        <w:t>other Western</w:t>
      </w:r>
      <w:r w:rsidRPr="00945F0A">
        <w:rPr>
          <w:sz w:val="16"/>
        </w:rPr>
        <w:t xml:space="preserve"> </w:t>
      </w:r>
      <w:r w:rsidRPr="00945F0A">
        <w:rPr>
          <w:rStyle w:val="StyleUnderline"/>
        </w:rPr>
        <w:t>economies</w:t>
      </w:r>
      <w:r w:rsidRPr="00945F0A">
        <w:rPr>
          <w:sz w:val="16"/>
        </w:rPr>
        <w:t xml:space="preserve">, including the UK, Belgium, and Germany. For example, the share of new to old forms in the United States has dropped by 50% between 1978 and 2011 (Hopenhayn et al., 2018, 2022). The </w:t>
      </w:r>
      <w:r w:rsidRPr="00945F0A">
        <w:rPr>
          <w:rStyle w:val="StyleUnderline"/>
        </w:rPr>
        <w:t>share of entrepreneurs</w:t>
      </w:r>
      <w:r w:rsidRPr="00945F0A">
        <w:rPr>
          <w:sz w:val="16"/>
        </w:rPr>
        <w:t xml:space="preserve"> in the country’s working population </w:t>
      </w:r>
      <w:r w:rsidRPr="00945F0A">
        <w:rPr>
          <w:rStyle w:val="StyleUnderline"/>
        </w:rPr>
        <w:t>has</w:t>
      </w:r>
      <w:r w:rsidRPr="00945F0A">
        <w:rPr>
          <w:sz w:val="16"/>
        </w:rPr>
        <w:t xml:space="preserve"> </w:t>
      </w:r>
      <w:r w:rsidRPr="00945F0A">
        <w:rPr>
          <w:rStyle w:val="Emphasis"/>
        </w:rPr>
        <w:t>declined</w:t>
      </w:r>
      <w:r w:rsidRPr="00945F0A">
        <w:rPr>
          <w:sz w:val="16"/>
        </w:rPr>
        <w:t xml:space="preserve"> </w:t>
      </w:r>
      <w:r w:rsidRPr="00945F0A">
        <w:rPr>
          <w:rStyle w:val="StyleUnderline"/>
        </w:rPr>
        <w:t>from</w:t>
      </w:r>
      <w:r w:rsidRPr="00945F0A">
        <w:rPr>
          <w:sz w:val="16"/>
        </w:rPr>
        <w:t xml:space="preserve"> </w:t>
      </w:r>
      <w:r w:rsidRPr="00945F0A">
        <w:rPr>
          <w:rStyle w:val="Emphasis"/>
        </w:rPr>
        <w:t>7.8%</w:t>
      </w:r>
      <w:r w:rsidRPr="00945F0A">
        <w:rPr>
          <w:sz w:val="16"/>
        </w:rPr>
        <w:t xml:space="preserve"> in 1985 </w:t>
      </w:r>
      <w:r w:rsidRPr="00CF657A">
        <w:rPr>
          <w:rStyle w:val="StyleUnderline"/>
          <w:highlight w:val="yellow"/>
        </w:rPr>
        <w:t>to</w:t>
      </w:r>
      <w:r w:rsidRPr="00CF657A">
        <w:rPr>
          <w:sz w:val="16"/>
          <w:highlight w:val="yellow"/>
        </w:rPr>
        <w:t xml:space="preserve"> </w:t>
      </w:r>
      <w:r w:rsidRPr="00CF657A">
        <w:rPr>
          <w:rStyle w:val="Emphasis"/>
          <w:highlight w:val="yellow"/>
        </w:rPr>
        <w:t>3.9%</w:t>
      </w:r>
      <w:r w:rsidRPr="00945F0A">
        <w:rPr>
          <w:sz w:val="16"/>
        </w:rPr>
        <w:t xml:space="preserve"> in 2014 (Salgado, 2020). In Belgium, the new business formation rate declined from 12% in 1986 to –1% in 2014 (Bijnens &amp; Konings, 2018), and in the UK start-up rates declined between 1998 and 2012 from 6.5% to 0.8% between 1998 and 2012 (Ugur et al., 2016). And evidence from Germany suggests that start-up activity declined by 50% between 1990 and 2013 (Naudé &amp; Nagler, 2018). </w:t>
      </w:r>
    </w:p>
    <w:p w14:paraId="1E5D7DEC" w14:textId="77777777" w:rsidR="00E5587A" w:rsidRPr="00945F0A" w:rsidRDefault="00E5587A" w:rsidP="00E5587A">
      <w:pPr>
        <w:rPr>
          <w:sz w:val="16"/>
        </w:rPr>
      </w:pPr>
      <w:r w:rsidRPr="00945F0A">
        <w:rPr>
          <w:sz w:val="16"/>
        </w:rPr>
        <w:t xml:space="preserve">These </w:t>
      </w:r>
      <w:r w:rsidRPr="00945F0A">
        <w:rPr>
          <w:rStyle w:val="StyleUnderline"/>
        </w:rPr>
        <w:t>declines in entrepreneurship measures have been</w:t>
      </w:r>
      <w:r w:rsidRPr="00945F0A">
        <w:rPr>
          <w:sz w:val="16"/>
        </w:rPr>
        <w:t xml:space="preserve"> </w:t>
      </w:r>
      <w:r w:rsidRPr="00CF657A">
        <w:rPr>
          <w:rStyle w:val="Emphasis"/>
          <w:highlight w:val="yellow"/>
        </w:rPr>
        <w:t>across sectors</w:t>
      </w:r>
      <w:r w:rsidRPr="00945F0A">
        <w:rPr>
          <w:sz w:val="16"/>
        </w:rPr>
        <w:t xml:space="preserve">— </w:t>
      </w:r>
      <w:r w:rsidRPr="00945F0A">
        <w:rPr>
          <w:rStyle w:val="StyleUnderline"/>
        </w:rPr>
        <w:t>including</w:t>
      </w:r>
      <w:r w:rsidRPr="00945F0A">
        <w:rPr>
          <w:sz w:val="16"/>
        </w:rPr>
        <w:t xml:space="preserve"> </w:t>
      </w:r>
      <w:r w:rsidRPr="00945F0A">
        <w:rPr>
          <w:rStyle w:val="Emphasis"/>
        </w:rPr>
        <w:t>high-tech</w:t>
      </w:r>
      <w:r w:rsidRPr="00945F0A">
        <w:rPr>
          <w:sz w:val="16"/>
        </w:rPr>
        <w:t xml:space="preserve"> (Haltiwanger, 2022)—</w:t>
      </w:r>
      <w:r w:rsidRPr="00945F0A">
        <w:rPr>
          <w:rStyle w:val="StyleUnderline"/>
        </w:rPr>
        <w:t>and has seen the share of</w:t>
      </w:r>
      <w:r w:rsidRPr="00945F0A">
        <w:rPr>
          <w:sz w:val="16"/>
        </w:rPr>
        <w:t xml:space="preserve"> </w:t>
      </w:r>
      <w:r w:rsidRPr="00CF657A">
        <w:rPr>
          <w:rStyle w:val="Emphasis"/>
          <w:highlight w:val="yellow"/>
        </w:rPr>
        <w:t>young</w:t>
      </w:r>
      <w:r w:rsidRPr="00CF657A">
        <w:rPr>
          <w:sz w:val="16"/>
          <w:highlight w:val="yellow"/>
        </w:rPr>
        <w:t xml:space="preserve"> </w:t>
      </w:r>
      <w:r w:rsidRPr="00CF657A">
        <w:rPr>
          <w:rStyle w:val="StyleUnderline"/>
          <w:highlight w:val="yellow"/>
        </w:rPr>
        <w:t>firms</w:t>
      </w:r>
      <w:r w:rsidRPr="00945F0A">
        <w:rPr>
          <w:rStyle w:val="StyleUnderline"/>
        </w:rPr>
        <w:t xml:space="preserve"> (that tend to be</w:t>
      </w:r>
      <w:r w:rsidRPr="00945F0A">
        <w:rPr>
          <w:sz w:val="16"/>
        </w:rPr>
        <w:t xml:space="preserve"> </w:t>
      </w:r>
      <w:r w:rsidRPr="00945F0A">
        <w:rPr>
          <w:rStyle w:val="Emphasis"/>
        </w:rPr>
        <w:t>more innovative</w:t>
      </w:r>
      <w:r w:rsidRPr="00945F0A">
        <w:rPr>
          <w:sz w:val="16"/>
        </w:rPr>
        <w:t xml:space="preserve">) </w:t>
      </w:r>
      <w:r w:rsidRPr="00CF657A">
        <w:rPr>
          <w:rStyle w:val="StyleUnderline"/>
          <w:highlight w:val="yellow"/>
        </w:rPr>
        <w:t>dropping</w:t>
      </w:r>
      <w:r w:rsidRPr="00945F0A">
        <w:rPr>
          <w:sz w:val="16"/>
        </w:rPr>
        <w:t xml:space="preserve"> (Decker et al., 2014). It has been </w:t>
      </w:r>
      <w:r w:rsidRPr="00945F0A">
        <w:rPr>
          <w:rStyle w:val="StyleUnderline"/>
        </w:rPr>
        <w:t>accompanied by declines in</w:t>
      </w:r>
      <w:r w:rsidRPr="00945F0A">
        <w:rPr>
          <w:sz w:val="16"/>
        </w:rPr>
        <w:t xml:space="preserve"> </w:t>
      </w:r>
      <w:r w:rsidRPr="00945F0A">
        <w:rPr>
          <w:rStyle w:val="Emphasis"/>
        </w:rPr>
        <w:t>labor mobility</w:t>
      </w:r>
      <w:r w:rsidRPr="00945F0A">
        <w:rPr>
          <w:sz w:val="16"/>
        </w:rPr>
        <w:t xml:space="preserve">, </w:t>
      </w:r>
      <w:r w:rsidRPr="00945F0A">
        <w:rPr>
          <w:rStyle w:val="StyleUnderline"/>
        </w:rPr>
        <w:t>as the opportunities</w:t>
      </w:r>
      <w:r w:rsidRPr="00945F0A">
        <w:rPr>
          <w:sz w:val="16"/>
        </w:rPr>
        <w:t xml:space="preserve"> that </w:t>
      </w:r>
      <w:r w:rsidRPr="00945F0A">
        <w:rPr>
          <w:rStyle w:val="StyleUnderline"/>
        </w:rPr>
        <w:t>firm dynamism creates dries up</w:t>
      </w:r>
      <w:r w:rsidRPr="00945F0A">
        <w:rPr>
          <w:sz w:val="16"/>
        </w:rPr>
        <w:t xml:space="preserve"> (Konczal &amp; Steinbaum, 2016). Historically, entrepreneurship has been a vehicle for social mobility (Connor &amp; Storper, 2020), and accordingly, as this vehicle has been running out of steam, inequality has increased (Pikkety, 2013). Declining entrepreneurship leads to slower growth and higher inequality, but it is just as much the case that slower economic growth and degrowth lead in turn to declining entrepreneurship (Naudé, 2008).</w:t>
      </w:r>
    </w:p>
    <w:p w14:paraId="03B48587" w14:textId="77777777" w:rsidR="00E5587A" w:rsidRPr="00945F0A" w:rsidRDefault="00E5587A" w:rsidP="00E5587A">
      <w:pPr>
        <w:rPr>
          <w:i/>
          <w:iCs/>
          <w:sz w:val="16"/>
        </w:rPr>
      </w:pPr>
      <w:r w:rsidRPr="00945F0A">
        <w:rPr>
          <w:i/>
          <w:iCs/>
          <w:sz w:val="16"/>
        </w:rPr>
        <w:t>6.3.2 Innovation and Science</w:t>
      </w:r>
    </w:p>
    <w:p w14:paraId="3F7347C3" w14:textId="77777777" w:rsidR="00E5587A" w:rsidRPr="00396CC2" w:rsidRDefault="00E5587A" w:rsidP="00E5587A">
      <w:pPr>
        <w:rPr>
          <w:sz w:val="16"/>
        </w:rPr>
      </w:pPr>
      <w:r w:rsidRPr="00396CC2">
        <w:rPr>
          <w:sz w:val="16"/>
        </w:rPr>
        <w:t xml:space="preserve">As entrepreneur Peter Thiel </w:t>
      </w:r>
      <w:r w:rsidRPr="00396CC2">
        <w:rPr>
          <w:rStyle w:val="StyleUnderline"/>
        </w:rPr>
        <w:t>lamented, “We wanted</w:t>
      </w:r>
      <w:r w:rsidRPr="00396CC2">
        <w:rPr>
          <w:sz w:val="16"/>
        </w:rPr>
        <w:t xml:space="preserve"> </w:t>
      </w:r>
      <w:r w:rsidRPr="00396CC2">
        <w:rPr>
          <w:rStyle w:val="Emphasis"/>
        </w:rPr>
        <w:t>flying cars</w:t>
      </w:r>
      <w:r w:rsidRPr="00396CC2">
        <w:rPr>
          <w:sz w:val="16"/>
        </w:rPr>
        <w:t xml:space="preserve">, </w:t>
      </w:r>
      <w:r w:rsidRPr="00396CC2">
        <w:rPr>
          <w:rStyle w:val="StyleUnderline"/>
        </w:rPr>
        <w:t>instead we got</w:t>
      </w:r>
      <w:r w:rsidRPr="00396CC2">
        <w:rPr>
          <w:sz w:val="16"/>
        </w:rPr>
        <w:t xml:space="preserve"> </w:t>
      </w:r>
      <w:r w:rsidRPr="00396CC2">
        <w:rPr>
          <w:rStyle w:val="Emphasis"/>
        </w:rPr>
        <w:t>140 characters</w:t>
      </w:r>
      <w:r w:rsidRPr="00396CC2">
        <w:rPr>
          <w:sz w:val="16"/>
        </w:rPr>
        <w:t xml:space="preserve">.” This </w:t>
      </w:r>
      <w:r w:rsidRPr="00396CC2">
        <w:rPr>
          <w:rStyle w:val="StyleUnderline"/>
        </w:rPr>
        <w:t>reflects</w:t>
      </w:r>
      <w:r w:rsidRPr="00396CC2">
        <w:rPr>
          <w:sz w:val="16"/>
        </w:rPr>
        <w:t xml:space="preserve"> </w:t>
      </w:r>
      <w:r w:rsidRPr="00396CC2">
        <w:rPr>
          <w:rStyle w:val="Emphasis"/>
        </w:rPr>
        <w:t>disappointment</w:t>
      </w:r>
      <w:r w:rsidRPr="00396CC2">
        <w:rPr>
          <w:sz w:val="16"/>
        </w:rPr>
        <w:t xml:space="preserve"> </w:t>
      </w:r>
      <w:r w:rsidRPr="00396CC2">
        <w:rPr>
          <w:rStyle w:val="StyleUnderline"/>
        </w:rPr>
        <w:t>that predictions</w:t>
      </w:r>
      <w:r w:rsidRPr="00396CC2">
        <w:rPr>
          <w:sz w:val="16"/>
        </w:rPr>
        <w:t xml:space="preserve"> of the 2020s </w:t>
      </w:r>
      <w:r w:rsidRPr="00396CC2">
        <w:rPr>
          <w:rStyle w:val="StyleUnderline"/>
        </w:rPr>
        <w:t>made</w:t>
      </w:r>
      <w:r w:rsidRPr="00396CC2">
        <w:rPr>
          <w:sz w:val="16"/>
        </w:rPr>
        <w:t xml:space="preserve"> back in the 1950s and 1960s </w:t>
      </w:r>
      <w:r w:rsidRPr="00396CC2">
        <w:rPr>
          <w:rStyle w:val="StyleUnderline"/>
        </w:rPr>
        <w:t>turned out overoptimistic</w:t>
      </w:r>
      <w:r w:rsidRPr="00396CC2">
        <w:rPr>
          <w:sz w:val="16"/>
        </w:rPr>
        <w:t xml:space="preserve">. According to Huebner (2005, p. 980), “The </w:t>
      </w:r>
      <w:r w:rsidRPr="00396CC2">
        <w:rPr>
          <w:rStyle w:val="StyleUnderline"/>
        </w:rPr>
        <w:t xml:space="preserve">rate of </w:t>
      </w:r>
      <w:r w:rsidRPr="00CF657A">
        <w:rPr>
          <w:rStyle w:val="StyleUnderline"/>
          <w:highlight w:val="yellow"/>
        </w:rPr>
        <w:t>innovation</w:t>
      </w:r>
      <w:r w:rsidRPr="00CF657A">
        <w:rPr>
          <w:sz w:val="16"/>
          <w:highlight w:val="yellow"/>
        </w:rPr>
        <w:t xml:space="preserve"> </w:t>
      </w:r>
      <w:r w:rsidRPr="00CF657A">
        <w:rPr>
          <w:rStyle w:val="Emphasis"/>
          <w:highlight w:val="yellow"/>
        </w:rPr>
        <w:t>peaked</w:t>
      </w:r>
      <w:r w:rsidRPr="00396CC2">
        <w:rPr>
          <w:sz w:val="16"/>
        </w:rPr>
        <w:t xml:space="preserve"> in the year 1873 </w:t>
      </w:r>
      <w:r w:rsidRPr="00CF657A">
        <w:rPr>
          <w:rStyle w:val="StyleUnderline"/>
          <w:highlight w:val="yellow"/>
        </w:rPr>
        <w:t>and is</w:t>
      </w:r>
      <w:r w:rsidRPr="00396CC2">
        <w:rPr>
          <w:rStyle w:val="StyleUnderline"/>
        </w:rPr>
        <w:t xml:space="preserve"> now</w:t>
      </w:r>
      <w:r w:rsidRPr="00396CC2">
        <w:rPr>
          <w:sz w:val="16"/>
        </w:rPr>
        <w:t xml:space="preserve"> </w:t>
      </w:r>
      <w:r w:rsidRPr="00CF657A">
        <w:rPr>
          <w:rStyle w:val="Emphasis"/>
          <w:highlight w:val="yellow"/>
        </w:rPr>
        <w:t>rapidly declining</w:t>
      </w:r>
      <w:r w:rsidRPr="00396CC2">
        <w:rPr>
          <w:sz w:val="16"/>
        </w:rPr>
        <w:t xml:space="preserve">. We are </w:t>
      </w:r>
      <w:r w:rsidRPr="00396CC2">
        <w:rPr>
          <w:rStyle w:val="StyleUnderline"/>
        </w:rPr>
        <w:t>at</w:t>
      </w:r>
      <w:r w:rsidRPr="00396CC2">
        <w:rPr>
          <w:sz w:val="16"/>
        </w:rPr>
        <w:t xml:space="preserve"> an estimated 85% of </w:t>
      </w:r>
      <w:r w:rsidRPr="00396CC2">
        <w:rPr>
          <w:rStyle w:val="StyleUnderline"/>
        </w:rPr>
        <w:t>the</w:t>
      </w:r>
      <w:r w:rsidRPr="00396CC2">
        <w:rPr>
          <w:sz w:val="16"/>
        </w:rPr>
        <w:t xml:space="preserve"> economic </w:t>
      </w:r>
      <w:r w:rsidRPr="00396CC2">
        <w:rPr>
          <w:rStyle w:val="Emphasis"/>
        </w:rPr>
        <w:t>limit of technology</w:t>
      </w:r>
      <w:r w:rsidRPr="00396CC2">
        <w:rPr>
          <w:sz w:val="16"/>
        </w:rPr>
        <w:t xml:space="preserve">, and it is projected that we will reach 90% in 2018 and 95% in 2038.” </w:t>
      </w:r>
    </w:p>
    <w:p w14:paraId="4494D4C3" w14:textId="77777777" w:rsidR="00E5587A" w:rsidRPr="00396CC2" w:rsidRDefault="00E5587A" w:rsidP="00E5587A">
      <w:pPr>
        <w:rPr>
          <w:sz w:val="16"/>
        </w:rPr>
      </w:pPr>
      <w:r w:rsidRPr="00396CC2">
        <w:rPr>
          <w:rStyle w:val="StyleUnderline"/>
        </w:rPr>
        <w:t>Other measures are</w:t>
      </w:r>
      <w:r w:rsidRPr="00396CC2">
        <w:rPr>
          <w:sz w:val="16"/>
        </w:rPr>
        <w:t xml:space="preserve"> </w:t>
      </w:r>
      <w:r w:rsidRPr="00396CC2">
        <w:rPr>
          <w:rStyle w:val="Emphasis"/>
        </w:rPr>
        <w:t>consistent</w:t>
      </w:r>
      <w:r w:rsidRPr="00396CC2">
        <w:rPr>
          <w:sz w:val="16"/>
        </w:rPr>
        <w:t xml:space="preserve"> </w:t>
      </w:r>
      <w:r w:rsidRPr="00396CC2">
        <w:rPr>
          <w:rStyle w:val="StyleUnderline"/>
        </w:rPr>
        <w:t>with</w:t>
      </w:r>
      <w:r w:rsidRPr="00396CC2">
        <w:rPr>
          <w:sz w:val="16"/>
        </w:rPr>
        <w:t xml:space="preserve"> such </w:t>
      </w:r>
      <w:r w:rsidRPr="00396CC2">
        <w:rPr>
          <w:rStyle w:val="StyleUnderline"/>
        </w:rPr>
        <w:t>a</w:t>
      </w:r>
      <w:r w:rsidRPr="00396CC2">
        <w:rPr>
          <w:sz w:val="16"/>
        </w:rPr>
        <w:t xml:space="preserve"> </w:t>
      </w:r>
      <w:r w:rsidRPr="00396CC2">
        <w:rPr>
          <w:rStyle w:val="Emphasis"/>
        </w:rPr>
        <w:t>bleak</w:t>
      </w:r>
      <w:r w:rsidRPr="00396CC2">
        <w:rPr>
          <w:sz w:val="16"/>
        </w:rPr>
        <w:t xml:space="preserve"> </w:t>
      </w:r>
      <w:r w:rsidRPr="00396CC2">
        <w:rPr>
          <w:rStyle w:val="StyleUnderline"/>
        </w:rPr>
        <w:t>conclusion</w:t>
      </w:r>
      <w:r w:rsidRPr="00396CC2">
        <w:rPr>
          <w:sz w:val="16"/>
        </w:rPr>
        <w:t xml:space="preserve">. For instance, in the UK, labor productivity growth is the lowest in 200 years (Tenreyro, 2018); in Germany, </w:t>
      </w:r>
      <w:r w:rsidRPr="00CF657A">
        <w:rPr>
          <w:rStyle w:val="Emphasis"/>
          <w:highlight w:val="yellow"/>
        </w:rPr>
        <w:t>t</w:t>
      </w:r>
      <w:r w:rsidRPr="00396CC2">
        <w:rPr>
          <w:sz w:val="16"/>
        </w:rPr>
        <w:t xml:space="preserve">otal </w:t>
      </w:r>
      <w:r w:rsidRPr="00CF657A">
        <w:rPr>
          <w:rStyle w:val="Emphasis"/>
          <w:highlight w:val="yellow"/>
        </w:rPr>
        <w:t>f</w:t>
      </w:r>
      <w:r w:rsidRPr="00396CC2">
        <w:rPr>
          <w:sz w:val="16"/>
        </w:rPr>
        <w:t xml:space="preserve">actor </w:t>
      </w:r>
      <w:r w:rsidRPr="00CF657A">
        <w:rPr>
          <w:rStyle w:val="Emphasis"/>
          <w:highlight w:val="yellow"/>
        </w:rPr>
        <w:t>p</w:t>
      </w:r>
      <w:r w:rsidRPr="00396CC2">
        <w:rPr>
          <w:sz w:val="16"/>
        </w:rPr>
        <w:t xml:space="preserve">roductivity </w:t>
      </w:r>
      <w:r w:rsidRPr="00396CC2">
        <w:rPr>
          <w:rStyle w:val="StyleUnderline"/>
        </w:rPr>
        <w:t>growth</w:t>
      </w:r>
      <w:r w:rsidRPr="00396CC2">
        <w:rPr>
          <w:sz w:val="16"/>
        </w:rPr>
        <w:t xml:space="preserve"> (an indirect measure of innovation) averaged 2.73% in the 1960s but </w:t>
      </w:r>
      <w:r w:rsidRPr="00396CC2">
        <w:rPr>
          <w:rStyle w:val="Emphasis"/>
        </w:rPr>
        <w:t>declined</w:t>
      </w:r>
      <w:r w:rsidRPr="00396CC2">
        <w:rPr>
          <w:sz w:val="16"/>
        </w:rPr>
        <w:t xml:space="preserve"> to −0.26% between 2000 and 2010 (Naudé &amp; Nagler, 2018). Increasingly, </w:t>
      </w:r>
      <w:r w:rsidRPr="00CF657A">
        <w:rPr>
          <w:rStyle w:val="Emphasis"/>
          <w:highlight w:val="yellow"/>
        </w:rPr>
        <w:t>patent</w:t>
      </w:r>
      <w:r w:rsidRPr="00396CC2">
        <w:rPr>
          <w:rStyle w:val="Emphasis"/>
        </w:rPr>
        <w:t xml:space="preserve"> registration</w:t>
      </w:r>
      <w:r w:rsidRPr="00CF657A">
        <w:rPr>
          <w:rStyle w:val="Emphasis"/>
          <w:highlight w:val="yellow"/>
        </w:rPr>
        <w:t>s</w:t>
      </w:r>
      <w:r w:rsidRPr="00396CC2">
        <w:rPr>
          <w:sz w:val="16"/>
        </w:rPr>
        <w:t xml:space="preserve"> (another measure of innovation) </w:t>
      </w:r>
      <w:r w:rsidRPr="00396CC2">
        <w:rPr>
          <w:rStyle w:val="StyleUnderline"/>
        </w:rPr>
        <w:t xml:space="preserve">have been </w:t>
      </w:r>
      <w:r w:rsidRPr="00CF657A">
        <w:rPr>
          <w:rStyle w:val="StyleUnderline"/>
          <w:highlight w:val="yellow"/>
        </w:rPr>
        <w:t>getting</w:t>
      </w:r>
      <w:r w:rsidRPr="00CF657A">
        <w:rPr>
          <w:sz w:val="16"/>
          <w:highlight w:val="yellow"/>
        </w:rPr>
        <w:t xml:space="preserve"> </w:t>
      </w:r>
      <w:r w:rsidRPr="00CF657A">
        <w:rPr>
          <w:rStyle w:val="Emphasis"/>
          <w:highlight w:val="yellow"/>
        </w:rPr>
        <w:t>narrower</w:t>
      </w:r>
      <w:r w:rsidRPr="00396CC2">
        <w:rPr>
          <w:sz w:val="16"/>
        </w:rPr>
        <w:t xml:space="preserve"> </w:t>
      </w:r>
      <w:r w:rsidRPr="00396CC2">
        <w:rPr>
          <w:rStyle w:val="StyleUnderline"/>
        </w:rPr>
        <w:t>in scope and less original</w:t>
      </w:r>
      <w:r w:rsidRPr="00396CC2">
        <w:rPr>
          <w:sz w:val="16"/>
        </w:rPr>
        <w:t xml:space="preserve"> (Akcigit &amp; Ates, 2019).</w:t>
      </w:r>
    </w:p>
    <w:p w14:paraId="1CB31D46" w14:textId="77777777" w:rsidR="00E5587A" w:rsidRPr="00396CC2" w:rsidRDefault="00E5587A" w:rsidP="00E5587A">
      <w:pPr>
        <w:rPr>
          <w:sz w:val="16"/>
        </w:rPr>
      </w:pPr>
      <w:r w:rsidRPr="00396CC2">
        <w:rPr>
          <w:sz w:val="16"/>
        </w:rPr>
        <w:t xml:space="preserve">Kelly et al. (2021) constructed, using patent data, </w:t>
      </w:r>
      <w:r w:rsidRPr="00396CC2">
        <w:rPr>
          <w:rStyle w:val="StyleUnderline"/>
        </w:rPr>
        <w:t>an</w:t>
      </w:r>
      <w:r w:rsidRPr="00396CC2">
        <w:rPr>
          <w:sz w:val="16"/>
        </w:rPr>
        <w:t xml:space="preserve"> </w:t>
      </w:r>
      <w:r w:rsidRPr="00CF657A">
        <w:rPr>
          <w:rStyle w:val="Emphasis"/>
          <w:highlight w:val="yellow"/>
        </w:rPr>
        <w:t>aggregate</w:t>
      </w:r>
      <w:r w:rsidRPr="00396CC2">
        <w:rPr>
          <w:rStyle w:val="Emphasis"/>
        </w:rPr>
        <w:t xml:space="preserve"> innovation </w:t>
      </w:r>
      <w:r w:rsidRPr="00CF657A">
        <w:rPr>
          <w:rStyle w:val="Emphasis"/>
          <w:highlight w:val="yellow"/>
        </w:rPr>
        <w:t>index</w:t>
      </w:r>
      <w:r w:rsidRPr="00396CC2">
        <w:rPr>
          <w:sz w:val="16"/>
        </w:rPr>
        <w:t xml:space="preserve"> for the United States covering 1840–2020. This </w:t>
      </w:r>
      <w:r w:rsidRPr="00CF657A">
        <w:rPr>
          <w:rStyle w:val="StyleUnderline"/>
          <w:highlight w:val="yellow"/>
        </w:rPr>
        <w:t>shows</w:t>
      </w:r>
      <w:r w:rsidRPr="00396CC2">
        <w:rPr>
          <w:rStyle w:val="StyleUnderline"/>
        </w:rPr>
        <w:t xml:space="preserve"> that</w:t>
      </w:r>
      <w:r w:rsidRPr="00396CC2">
        <w:rPr>
          <w:sz w:val="16"/>
        </w:rPr>
        <w:t xml:space="preserve"> origin of </w:t>
      </w:r>
      <w:r w:rsidRPr="00CF657A">
        <w:rPr>
          <w:rStyle w:val="Emphasis"/>
          <w:highlight w:val="yellow"/>
        </w:rPr>
        <w:t>breakthrough</w:t>
      </w:r>
      <w:r w:rsidRPr="00396CC2">
        <w:rPr>
          <w:sz w:val="16"/>
        </w:rPr>
        <w:t>-patent</w:t>
      </w:r>
      <w:r w:rsidRPr="00CF657A">
        <w:rPr>
          <w:rStyle w:val="Emphasis"/>
          <w:highlight w:val="yellow"/>
        </w:rPr>
        <w:t>s</w:t>
      </w:r>
      <w:r w:rsidRPr="00396CC2">
        <w:rPr>
          <w:sz w:val="16"/>
        </w:rPr>
        <w:t xml:space="preserve"> has </w:t>
      </w:r>
      <w:r w:rsidRPr="00CF657A">
        <w:rPr>
          <w:rStyle w:val="StyleUnderline"/>
          <w:highlight w:val="yellow"/>
        </w:rPr>
        <w:t>shifted</w:t>
      </w:r>
      <w:r w:rsidRPr="00396CC2">
        <w:rPr>
          <w:rStyle w:val="StyleUnderline"/>
        </w:rPr>
        <w:t xml:space="preserve"> over time</w:t>
      </w:r>
      <w:r w:rsidRPr="00396CC2">
        <w:rPr>
          <w:sz w:val="16"/>
        </w:rPr>
        <w:t xml:space="preserve">, from engineering and manufacturing in the nineteenth century, to transport and chemistry in the first half of the twentieth century, eventually to ICT (e.g., microchips) in the late twentieth century. Indeed, outside of the computer industry, </w:t>
      </w:r>
      <w:r w:rsidRPr="00396CC2">
        <w:rPr>
          <w:rStyle w:val="StyleUnderline"/>
        </w:rPr>
        <w:t>there have been</w:t>
      </w:r>
      <w:r w:rsidRPr="00396CC2">
        <w:rPr>
          <w:sz w:val="16"/>
        </w:rPr>
        <w:t xml:space="preserve"> </w:t>
      </w:r>
      <w:r w:rsidRPr="00396CC2">
        <w:rPr>
          <w:rStyle w:val="Emphasis"/>
        </w:rPr>
        <w:t>historically few breakthrough</w:t>
      </w:r>
      <w:r w:rsidRPr="00396CC2">
        <w:rPr>
          <w:sz w:val="16"/>
        </w:rPr>
        <w:t>-patent</w:t>
      </w:r>
      <w:r w:rsidRPr="00396CC2">
        <w:rPr>
          <w:rStyle w:val="Emphasis"/>
        </w:rPr>
        <w:t>s</w:t>
      </w:r>
      <w:r w:rsidRPr="00396CC2">
        <w:rPr>
          <w:sz w:val="16"/>
        </w:rPr>
        <w:t xml:space="preserve"> </w:t>
      </w:r>
      <w:r w:rsidRPr="00396CC2">
        <w:rPr>
          <w:rStyle w:val="StyleUnderline"/>
        </w:rPr>
        <w:t>the past three decades</w:t>
      </w:r>
      <w:r w:rsidRPr="00396CC2">
        <w:rPr>
          <w:sz w:val="16"/>
        </w:rPr>
        <w:t>.</w:t>
      </w:r>
    </w:p>
    <w:p w14:paraId="1E76D781" w14:textId="77777777" w:rsidR="00E5587A" w:rsidRPr="00396CC2" w:rsidRDefault="00E5587A" w:rsidP="00E5587A">
      <w:pPr>
        <w:rPr>
          <w:sz w:val="16"/>
        </w:rPr>
      </w:pPr>
      <w:r w:rsidRPr="00396CC2">
        <w:rPr>
          <w:sz w:val="16"/>
        </w:rPr>
        <w:t xml:space="preserve">The </w:t>
      </w:r>
      <w:r w:rsidRPr="00396CC2">
        <w:rPr>
          <w:rStyle w:val="StyleUnderline"/>
        </w:rPr>
        <w:t>slowdown in innovation is part of the</w:t>
      </w:r>
      <w:r w:rsidRPr="00396CC2">
        <w:rPr>
          <w:sz w:val="16"/>
        </w:rPr>
        <w:t xml:space="preserve"> </w:t>
      </w:r>
      <w:r w:rsidRPr="00396CC2">
        <w:rPr>
          <w:rStyle w:val="Emphasis"/>
        </w:rPr>
        <w:t>broader slowdown</w:t>
      </w:r>
      <w:r w:rsidRPr="00396CC2">
        <w:rPr>
          <w:sz w:val="16"/>
        </w:rPr>
        <w:t xml:space="preserve"> </w:t>
      </w:r>
      <w:r w:rsidRPr="00396CC2">
        <w:rPr>
          <w:rStyle w:val="StyleUnderline"/>
        </w:rPr>
        <w:t>in scientific progress and discovery</w:t>
      </w:r>
      <w:r w:rsidRPr="00396CC2">
        <w:rPr>
          <w:sz w:val="16"/>
        </w:rPr>
        <w:t xml:space="preserve">. In particular, the fact </w:t>
      </w:r>
      <w:r w:rsidRPr="00396CC2">
        <w:rPr>
          <w:rStyle w:val="StyleUnderline"/>
        </w:rPr>
        <w:t>that fundamental physics have</w:t>
      </w:r>
      <w:r w:rsidRPr="00396CC2">
        <w:rPr>
          <w:sz w:val="16"/>
        </w:rPr>
        <w:t xml:space="preserve"> </w:t>
      </w:r>
      <w:r w:rsidRPr="00396CC2">
        <w:rPr>
          <w:rStyle w:val="Emphasis"/>
        </w:rPr>
        <w:t>not</w:t>
      </w:r>
      <w:r w:rsidRPr="00396CC2">
        <w:rPr>
          <w:sz w:val="16"/>
        </w:rPr>
        <w:t xml:space="preserve"> </w:t>
      </w:r>
      <w:r w:rsidRPr="00396CC2">
        <w:rPr>
          <w:rStyle w:val="StyleUnderline"/>
        </w:rPr>
        <w:t>been making</w:t>
      </w:r>
      <w:r w:rsidRPr="00396CC2">
        <w:rPr>
          <w:sz w:val="16"/>
        </w:rPr>
        <w:t xml:space="preserve"> much </w:t>
      </w:r>
      <w:r w:rsidRPr="00396CC2">
        <w:rPr>
          <w:rStyle w:val="StyleUnderline"/>
        </w:rPr>
        <w:t>progress</w:t>
      </w:r>
      <w:r w:rsidRPr="00396CC2">
        <w:rPr>
          <w:sz w:val="16"/>
        </w:rPr>
        <w:t xml:space="preserve"> in fifty years </w:t>
      </w:r>
      <w:r w:rsidRPr="00396CC2">
        <w:rPr>
          <w:rStyle w:val="StyleUnderline"/>
        </w:rPr>
        <w:t>has been highlighted</w:t>
      </w:r>
      <w:r w:rsidRPr="00396CC2">
        <w:rPr>
          <w:sz w:val="16"/>
        </w:rPr>
        <w:t xml:space="preserve"> by several scientists. Hossenfelder (2018), for example, pointed out that “Nothing is moving in the foundations of physics. One experiment after the other is returning null results: No new particles, no new dimensions, no new symmetries.”</w:t>
      </w:r>
    </w:p>
    <w:p w14:paraId="503637DE" w14:textId="77777777" w:rsidR="00E5587A" w:rsidRPr="00396CC2" w:rsidRDefault="00E5587A" w:rsidP="00E5587A">
      <w:pPr>
        <w:rPr>
          <w:sz w:val="16"/>
        </w:rPr>
      </w:pPr>
      <w:r w:rsidRPr="00396CC2">
        <w:rPr>
          <w:sz w:val="16"/>
        </w:rPr>
        <w:t xml:space="preserve">Park et al. (2023, p. 138), </w:t>
      </w:r>
      <w:r w:rsidRPr="00396CC2">
        <w:rPr>
          <w:rStyle w:val="StyleUnderline"/>
        </w:rPr>
        <w:t>using data on</w:t>
      </w:r>
      <w:r w:rsidRPr="00396CC2">
        <w:rPr>
          <w:sz w:val="16"/>
        </w:rPr>
        <w:t xml:space="preserve"> </w:t>
      </w:r>
      <w:r w:rsidRPr="00396CC2">
        <w:rPr>
          <w:rStyle w:val="Emphasis"/>
        </w:rPr>
        <w:t>45 million papers</w:t>
      </w:r>
      <w:r w:rsidRPr="00396CC2">
        <w:rPr>
          <w:sz w:val="16"/>
        </w:rPr>
        <w:t xml:space="preserve"> </w:t>
      </w:r>
      <w:r w:rsidRPr="00396CC2">
        <w:rPr>
          <w:rStyle w:val="StyleUnderline"/>
        </w:rPr>
        <w:t>and</w:t>
      </w:r>
      <w:r w:rsidRPr="00396CC2">
        <w:rPr>
          <w:sz w:val="16"/>
        </w:rPr>
        <w:t xml:space="preserve"> </w:t>
      </w:r>
      <w:r w:rsidRPr="00396CC2">
        <w:rPr>
          <w:rStyle w:val="Emphasis"/>
        </w:rPr>
        <w:t>3.9 million patents</w:t>
      </w:r>
      <w:r w:rsidRPr="00396CC2">
        <w:rPr>
          <w:sz w:val="16"/>
        </w:rPr>
        <w:t xml:space="preserve"> </w:t>
      </w:r>
      <w:r w:rsidRPr="00396CC2">
        <w:rPr>
          <w:rStyle w:val="StyleUnderline"/>
        </w:rPr>
        <w:t>from</w:t>
      </w:r>
      <w:r w:rsidRPr="00396CC2">
        <w:rPr>
          <w:sz w:val="16"/>
        </w:rPr>
        <w:t xml:space="preserve"> six </w:t>
      </w:r>
      <w:r w:rsidRPr="00396CC2">
        <w:rPr>
          <w:rStyle w:val="Emphasis"/>
        </w:rPr>
        <w:t>large-scale</w:t>
      </w:r>
      <w:r w:rsidRPr="00396CC2">
        <w:rPr>
          <w:sz w:val="16"/>
        </w:rPr>
        <w:t xml:space="preserve"> </w:t>
      </w:r>
      <w:r w:rsidRPr="00CF657A">
        <w:rPr>
          <w:rStyle w:val="StyleUnderline"/>
          <w:highlight w:val="yellow"/>
        </w:rPr>
        <w:t>datasets, “find</w:t>
      </w:r>
      <w:r w:rsidRPr="00396CC2">
        <w:rPr>
          <w:rStyle w:val="StyleUnderline"/>
        </w:rPr>
        <w:t xml:space="preserve"> that “papers and patents are increasingly</w:t>
      </w:r>
      <w:r w:rsidRPr="00396CC2">
        <w:rPr>
          <w:sz w:val="16"/>
        </w:rPr>
        <w:t xml:space="preserve"> </w:t>
      </w:r>
      <w:r w:rsidRPr="00CF657A">
        <w:rPr>
          <w:rStyle w:val="Emphasis"/>
          <w:highlight w:val="yellow"/>
        </w:rPr>
        <w:t>less likely to</w:t>
      </w:r>
      <w:r w:rsidRPr="00CF657A">
        <w:rPr>
          <w:rStyle w:val="Emphasis"/>
        </w:rPr>
        <w:t xml:space="preserve"> break</w:t>
      </w:r>
      <w:r w:rsidRPr="00396CC2">
        <w:rPr>
          <w:sz w:val="16"/>
        </w:rPr>
        <w:t xml:space="preserve"> </w:t>
      </w:r>
      <w:r w:rsidRPr="00396CC2">
        <w:rPr>
          <w:rStyle w:val="StyleUnderline"/>
        </w:rPr>
        <w:t xml:space="preserve">with the past in ways that </w:t>
      </w:r>
      <w:r w:rsidRPr="00CF657A">
        <w:rPr>
          <w:rStyle w:val="StyleUnderline"/>
          <w:highlight w:val="yellow"/>
        </w:rPr>
        <w:t>push</w:t>
      </w:r>
      <w:r w:rsidRPr="00396CC2">
        <w:rPr>
          <w:rStyle w:val="StyleUnderline"/>
        </w:rPr>
        <w:t xml:space="preserve"> science and </w:t>
      </w:r>
      <w:r w:rsidRPr="00CF657A">
        <w:rPr>
          <w:rStyle w:val="StyleUnderline"/>
          <w:highlight w:val="yellow"/>
        </w:rPr>
        <w:t>tech</w:t>
      </w:r>
      <w:r w:rsidRPr="00396CC2">
        <w:rPr>
          <w:rStyle w:val="StyleUnderline"/>
        </w:rPr>
        <w:t>nology in new directions</w:t>
      </w:r>
      <w:r w:rsidRPr="00396CC2">
        <w:rPr>
          <w:sz w:val="16"/>
        </w:rPr>
        <w:t xml:space="preserve">. This </w:t>
      </w:r>
      <w:r w:rsidRPr="00396CC2">
        <w:rPr>
          <w:rStyle w:val="StyleUnderline"/>
        </w:rPr>
        <w:t>pattern holds</w:t>
      </w:r>
      <w:r w:rsidRPr="00396CC2">
        <w:rPr>
          <w:sz w:val="16"/>
        </w:rPr>
        <w:t xml:space="preserve"> </w:t>
      </w:r>
      <w:r w:rsidRPr="00396CC2">
        <w:rPr>
          <w:rStyle w:val="Emphasis"/>
        </w:rPr>
        <w:t>universally</w:t>
      </w:r>
      <w:r w:rsidRPr="00396CC2">
        <w:rPr>
          <w:sz w:val="16"/>
        </w:rPr>
        <w:t xml:space="preserve"> </w:t>
      </w:r>
      <w:r w:rsidRPr="00396CC2">
        <w:rPr>
          <w:rStyle w:val="StyleUnderline"/>
        </w:rPr>
        <w:t>across fields</w:t>
      </w:r>
      <w:r w:rsidRPr="00396CC2">
        <w:rPr>
          <w:sz w:val="16"/>
        </w:rPr>
        <w:t>.” It suggests indeed that “</w:t>
      </w:r>
      <w:r w:rsidRPr="00396CC2">
        <w:rPr>
          <w:rStyle w:val="StyleUnderline"/>
        </w:rPr>
        <w:t>progress is</w:t>
      </w:r>
      <w:r w:rsidRPr="00396CC2">
        <w:rPr>
          <w:sz w:val="16"/>
        </w:rPr>
        <w:t xml:space="preserve"> </w:t>
      </w:r>
      <w:r w:rsidRPr="00396CC2">
        <w:rPr>
          <w:rStyle w:val="Emphasis"/>
        </w:rPr>
        <w:t>slowing</w:t>
      </w:r>
      <w:r w:rsidRPr="00396CC2">
        <w:rPr>
          <w:sz w:val="16"/>
        </w:rPr>
        <w:t xml:space="preserve"> </w:t>
      </w:r>
      <w:r w:rsidRPr="00396CC2">
        <w:rPr>
          <w:rStyle w:val="StyleUnderline"/>
        </w:rPr>
        <w:t>in</w:t>
      </w:r>
      <w:r w:rsidRPr="00396CC2">
        <w:rPr>
          <w:sz w:val="16"/>
        </w:rPr>
        <w:t xml:space="preserve"> several </w:t>
      </w:r>
      <w:r w:rsidRPr="00396CC2">
        <w:rPr>
          <w:rStyle w:val="StyleUnderline"/>
        </w:rPr>
        <w:t>major fields</w:t>
      </w:r>
      <w:r w:rsidRPr="00396CC2">
        <w:rPr>
          <w:sz w:val="16"/>
        </w:rPr>
        <w:t>.”</w:t>
      </w:r>
    </w:p>
    <w:p w14:paraId="4B0A2ED7" w14:textId="77777777" w:rsidR="00E5587A" w:rsidRPr="00396CC2" w:rsidRDefault="00E5587A" w:rsidP="00E5587A">
      <w:pPr>
        <w:rPr>
          <w:sz w:val="16"/>
        </w:rPr>
      </w:pPr>
      <w:r w:rsidRPr="00396CC2">
        <w:rPr>
          <w:sz w:val="16"/>
        </w:rPr>
        <w:t xml:space="preserve">More generally, </w:t>
      </w:r>
      <w:r w:rsidRPr="00396CC2">
        <w:rPr>
          <w:rStyle w:val="StyleUnderline"/>
        </w:rPr>
        <w:t>in recent years</w:t>
      </w:r>
      <w:r w:rsidRPr="00396CC2">
        <w:rPr>
          <w:sz w:val="16"/>
        </w:rPr>
        <w:t xml:space="preserve"> scientific </w:t>
      </w:r>
      <w:r w:rsidRPr="00396CC2">
        <w:rPr>
          <w:rStyle w:val="StyleUnderline"/>
        </w:rPr>
        <w:t>progress has been marked by</w:t>
      </w:r>
      <w:r w:rsidRPr="00396CC2">
        <w:rPr>
          <w:sz w:val="16"/>
        </w:rPr>
        <w:t xml:space="preserve"> </w:t>
      </w:r>
      <w:r w:rsidRPr="00396CC2">
        <w:rPr>
          <w:rStyle w:val="Emphasis"/>
        </w:rPr>
        <w:t>hyper-specialization</w:t>
      </w:r>
      <w:r w:rsidRPr="00396CC2">
        <w:rPr>
          <w:sz w:val="16"/>
        </w:rPr>
        <w:t xml:space="preserve"> and hyper-authorship (Funk &amp; Smith, 2022); </w:t>
      </w:r>
      <w:r w:rsidRPr="00396CC2">
        <w:rPr>
          <w:rStyle w:val="Emphasis"/>
        </w:rPr>
        <w:t>reproducibility crises</w:t>
      </w:r>
      <w:r w:rsidRPr="00396CC2">
        <w:rPr>
          <w:sz w:val="16"/>
        </w:rPr>
        <w:t xml:space="preserve"> </w:t>
      </w:r>
      <w:r w:rsidRPr="00396CC2">
        <w:rPr>
          <w:rStyle w:val="StyleUnderline"/>
        </w:rPr>
        <w:t>and</w:t>
      </w:r>
      <w:r w:rsidRPr="00396CC2">
        <w:rPr>
          <w:sz w:val="16"/>
        </w:rPr>
        <w:t xml:space="preserve"> </w:t>
      </w:r>
      <w:r w:rsidRPr="00396CC2">
        <w:rPr>
          <w:rStyle w:val="Emphasis"/>
        </w:rPr>
        <w:t>false results</w:t>
      </w:r>
      <w:r w:rsidRPr="00396CC2">
        <w:rPr>
          <w:sz w:val="16"/>
        </w:rPr>
        <w:t xml:space="preserve"> (Baker, 2016; Ioannidis, 2005); </w:t>
      </w:r>
      <w:r w:rsidRPr="00396CC2">
        <w:rPr>
          <w:rStyle w:val="Emphasis"/>
        </w:rPr>
        <w:t>retractions</w:t>
      </w:r>
      <w:r w:rsidRPr="00396CC2">
        <w:rPr>
          <w:sz w:val="16"/>
        </w:rPr>
        <w:t xml:space="preserve"> (Steen, 2011), </w:t>
      </w:r>
      <w:r w:rsidRPr="00396CC2">
        <w:rPr>
          <w:rStyle w:val="StyleUnderline"/>
        </w:rPr>
        <w:t>and</w:t>
      </w:r>
      <w:r w:rsidRPr="00396CC2">
        <w:rPr>
          <w:sz w:val="16"/>
        </w:rPr>
        <w:t xml:space="preserve"> </w:t>
      </w:r>
      <w:r w:rsidRPr="00396CC2">
        <w:rPr>
          <w:rStyle w:val="Emphasis"/>
        </w:rPr>
        <w:t>misconduct</w:t>
      </w:r>
      <w:r w:rsidRPr="00396CC2">
        <w:rPr>
          <w:sz w:val="16"/>
        </w:rPr>
        <w:t xml:space="preserve"> (Archer, 2020), an out- of-date peer review system (Dattani, 2022) where 90% of scientific papers are never cited (Meho, 2007).</w:t>
      </w:r>
    </w:p>
    <w:p w14:paraId="60B3DD39" w14:textId="77777777" w:rsidR="00E5587A" w:rsidRPr="00396CC2" w:rsidRDefault="00E5587A" w:rsidP="00E5587A">
      <w:pPr>
        <w:rPr>
          <w:i/>
          <w:iCs/>
          <w:sz w:val="16"/>
        </w:rPr>
      </w:pPr>
      <w:r w:rsidRPr="00396CC2">
        <w:rPr>
          <w:i/>
          <w:iCs/>
          <w:sz w:val="16"/>
        </w:rPr>
        <w:t>6.3.3 Research Productivity</w:t>
      </w:r>
    </w:p>
    <w:p w14:paraId="6F3ABBDB" w14:textId="77777777" w:rsidR="00E5587A" w:rsidRPr="00396CC2" w:rsidRDefault="00E5587A" w:rsidP="00E5587A">
      <w:pPr>
        <w:rPr>
          <w:sz w:val="16"/>
        </w:rPr>
      </w:pPr>
      <w:r w:rsidRPr="00396CC2">
        <w:rPr>
          <w:sz w:val="16"/>
        </w:rPr>
        <w:t xml:space="preserve">The </w:t>
      </w:r>
      <w:r w:rsidRPr="00396CC2">
        <w:rPr>
          <w:rStyle w:val="StyleUnderline"/>
        </w:rPr>
        <w:t>declines in entrepreneurship, innovation, and science have been accompanied by a</w:t>
      </w:r>
      <w:r w:rsidRPr="00396CC2">
        <w:rPr>
          <w:sz w:val="16"/>
        </w:rPr>
        <w:t xml:space="preserve"> </w:t>
      </w:r>
      <w:r w:rsidRPr="00396CC2">
        <w:rPr>
          <w:rStyle w:val="Emphasis"/>
        </w:rPr>
        <w:t>decline in research productivity</w:t>
      </w:r>
      <w:r w:rsidRPr="00396CC2">
        <w:rPr>
          <w:sz w:val="16"/>
        </w:rPr>
        <w:t>—</w:t>
      </w:r>
      <w:r w:rsidRPr="00396CC2">
        <w:rPr>
          <w:rStyle w:val="StyleUnderline"/>
        </w:rPr>
        <w:t>which</w:t>
      </w:r>
      <w:r w:rsidRPr="00396CC2">
        <w:rPr>
          <w:sz w:val="16"/>
        </w:rPr>
        <w:t xml:space="preserve"> in turn </w:t>
      </w:r>
      <w:r w:rsidRPr="00396CC2">
        <w:rPr>
          <w:rStyle w:val="StyleUnderline"/>
        </w:rPr>
        <w:t>contributes to</w:t>
      </w:r>
      <w:r w:rsidRPr="00396CC2">
        <w:rPr>
          <w:sz w:val="16"/>
        </w:rPr>
        <w:t xml:space="preserve"> </w:t>
      </w:r>
      <w:r w:rsidRPr="00396CC2">
        <w:rPr>
          <w:rStyle w:val="Emphasis"/>
        </w:rPr>
        <w:t>poorer</w:t>
      </w:r>
      <w:r w:rsidRPr="00396CC2">
        <w:rPr>
          <w:sz w:val="16"/>
        </w:rPr>
        <w:t xml:space="preserve"> </w:t>
      </w:r>
      <w:r w:rsidRPr="00396CC2">
        <w:rPr>
          <w:rStyle w:val="StyleUnderline"/>
        </w:rPr>
        <w:t>entrepreneurship and innovation</w:t>
      </w:r>
      <w:r w:rsidRPr="00396CC2">
        <w:rPr>
          <w:sz w:val="16"/>
        </w:rPr>
        <w:t>. Bloom et  al. (2020), found that “</w:t>
      </w:r>
      <w:r w:rsidRPr="00CF657A">
        <w:rPr>
          <w:rStyle w:val="StyleUnderline"/>
          <w:highlight w:val="yellow"/>
        </w:rPr>
        <w:t>Research productivity</w:t>
      </w:r>
      <w:r w:rsidRPr="00396CC2">
        <w:rPr>
          <w:sz w:val="16"/>
        </w:rPr>
        <w:t xml:space="preserve"> for the aggregate U.S. economy has </w:t>
      </w:r>
      <w:r w:rsidRPr="00CF657A">
        <w:rPr>
          <w:rStyle w:val="StyleUnderline"/>
          <w:highlight w:val="yellow"/>
        </w:rPr>
        <w:t>declined by a</w:t>
      </w:r>
      <w:r w:rsidRPr="00CF657A">
        <w:rPr>
          <w:sz w:val="16"/>
          <w:highlight w:val="yellow"/>
        </w:rPr>
        <w:t xml:space="preserve"> </w:t>
      </w:r>
      <w:r w:rsidRPr="00CF657A">
        <w:rPr>
          <w:rStyle w:val="Emphasis"/>
          <w:highlight w:val="yellow"/>
        </w:rPr>
        <w:t>factor of 41</w:t>
      </w:r>
      <w:r w:rsidRPr="00396CC2">
        <w:rPr>
          <w:sz w:val="16"/>
        </w:rPr>
        <w:t xml:space="preserve"> since the 1930s, </w:t>
      </w:r>
      <w:r w:rsidRPr="00396CC2">
        <w:rPr>
          <w:rStyle w:val="StyleUnderline"/>
        </w:rPr>
        <w:t>an average decrease of</w:t>
      </w:r>
      <w:r w:rsidRPr="00396CC2">
        <w:rPr>
          <w:sz w:val="16"/>
        </w:rPr>
        <w:t xml:space="preserve"> </w:t>
      </w:r>
      <w:r w:rsidRPr="00396CC2">
        <w:rPr>
          <w:rStyle w:val="Emphasis"/>
        </w:rPr>
        <w:t>more than 5%</w:t>
      </w:r>
      <w:r w:rsidRPr="00396CC2">
        <w:rPr>
          <w:sz w:val="16"/>
        </w:rPr>
        <w:t xml:space="preserve"> </w:t>
      </w:r>
      <w:r w:rsidRPr="00396CC2">
        <w:rPr>
          <w:rStyle w:val="StyleUnderline"/>
        </w:rPr>
        <w:t>per year</w:t>
      </w:r>
      <w:r w:rsidRPr="00396CC2">
        <w:rPr>
          <w:sz w:val="16"/>
        </w:rPr>
        <w:t xml:space="preserve">.” This has been despite a substantial and steady increase in the number of researchers in the country. The authors conclude that “ideas are getting harder to find.” </w:t>
      </w:r>
    </w:p>
    <w:p w14:paraId="3B45ACD5" w14:textId="77777777" w:rsidR="00E5587A" w:rsidRPr="00396CC2" w:rsidRDefault="00E5587A" w:rsidP="00E5587A">
      <w:pPr>
        <w:rPr>
          <w:sz w:val="16"/>
        </w:rPr>
      </w:pPr>
      <w:r w:rsidRPr="00396CC2">
        <w:rPr>
          <w:sz w:val="16"/>
        </w:rPr>
        <w:t xml:space="preserve">It is </w:t>
      </w:r>
      <w:r w:rsidRPr="00396CC2">
        <w:rPr>
          <w:rStyle w:val="StyleUnderline"/>
        </w:rPr>
        <w:t>not only that ideas are getting harder to</w:t>
      </w:r>
      <w:r w:rsidRPr="00396CC2">
        <w:rPr>
          <w:sz w:val="16"/>
        </w:rPr>
        <w:t xml:space="preserve"> </w:t>
      </w:r>
      <w:r w:rsidRPr="00396CC2">
        <w:rPr>
          <w:rStyle w:val="Emphasis"/>
        </w:rPr>
        <w:t>find</w:t>
      </w:r>
      <w:r w:rsidRPr="00396CC2">
        <w:rPr>
          <w:sz w:val="16"/>
        </w:rPr>
        <w:t xml:space="preserve">. </w:t>
      </w:r>
      <w:r w:rsidRPr="00396CC2">
        <w:rPr>
          <w:rStyle w:val="StyleUnderline"/>
        </w:rPr>
        <w:t>Ideas are</w:t>
      </w:r>
      <w:r w:rsidRPr="00396CC2">
        <w:rPr>
          <w:sz w:val="16"/>
        </w:rPr>
        <w:t xml:space="preserve"> also </w:t>
      </w:r>
      <w:r w:rsidRPr="00396CC2">
        <w:rPr>
          <w:rStyle w:val="StyleUnderline"/>
        </w:rPr>
        <w:t xml:space="preserve">getting </w:t>
      </w:r>
      <w:r w:rsidRPr="00CF657A">
        <w:rPr>
          <w:rStyle w:val="StyleUnderline"/>
          <w:highlight w:val="yellow"/>
        </w:rPr>
        <w:t>harder to</w:t>
      </w:r>
      <w:r w:rsidRPr="00CF657A">
        <w:rPr>
          <w:sz w:val="16"/>
          <w:highlight w:val="yellow"/>
        </w:rPr>
        <w:t xml:space="preserve"> </w:t>
      </w:r>
      <w:r w:rsidRPr="00CF657A">
        <w:rPr>
          <w:rStyle w:val="Emphasis"/>
          <w:highlight w:val="yellow"/>
        </w:rPr>
        <w:t>fund</w:t>
      </w:r>
      <w:r w:rsidRPr="00396CC2">
        <w:rPr>
          <w:sz w:val="16"/>
        </w:rPr>
        <w:t xml:space="preserve"> (Bhaskar, 2021). It is </w:t>
      </w:r>
      <w:r w:rsidRPr="00396CC2">
        <w:rPr>
          <w:rStyle w:val="StyleUnderline"/>
        </w:rPr>
        <w:t>not possible to</w:t>
      </w:r>
      <w:r w:rsidRPr="00396CC2">
        <w:rPr>
          <w:sz w:val="16"/>
        </w:rPr>
        <w:t xml:space="preserve"> </w:t>
      </w:r>
      <w:r w:rsidRPr="00396CC2">
        <w:rPr>
          <w:rStyle w:val="Emphasis"/>
        </w:rPr>
        <w:t>fund every new idea</w:t>
      </w:r>
      <w:r w:rsidRPr="00396CC2">
        <w:rPr>
          <w:sz w:val="16"/>
        </w:rPr>
        <w:t xml:space="preserve"> (there are basically infinite numbers of new ideas). In the competition for scarce funding, </w:t>
      </w:r>
      <w:r w:rsidRPr="00396CC2">
        <w:rPr>
          <w:rStyle w:val="StyleUnderline"/>
        </w:rPr>
        <w:t>we may be selecting</w:t>
      </w:r>
      <w:r w:rsidRPr="00396CC2">
        <w:rPr>
          <w:sz w:val="16"/>
        </w:rPr>
        <w:t xml:space="preserve"> </w:t>
      </w:r>
      <w:r w:rsidRPr="00396CC2">
        <w:rPr>
          <w:rStyle w:val="Emphasis"/>
        </w:rPr>
        <w:t>less-effective</w:t>
      </w:r>
      <w:r w:rsidRPr="00396CC2">
        <w:rPr>
          <w:sz w:val="16"/>
        </w:rPr>
        <w:t xml:space="preserve"> </w:t>
      </w:r>
      <w:r w:rsidRPr="00396CC2">
        <w:rPr>
          <w:rStyle w:val="StyleUnderline"/>
        </w:rPr>
        <w:t>ideas</w:t>
      </w:r>
      <w:r w:rsidRPr="00396CC2">
        <w:rPr>
          <w:sz w:val="16"/>
        </w:rPr>
        <w:t xml:space="preserve">—ideas that may promise more than they can deliver, </w:t>
      </w:r>
      <w:r w:rsidRPr="00396CC2">
        <w:rPr>
          <w:rStyle w:val="StyleUnderline"/>
        </w:rPr>
        <w:t>which may be a problem</w:t>
      </w:r>
      <w:r w:rsidRPr="00396CC2">
        <w:rPr>
          <w:sz w:val="16"/>
        </w:rPr>
        <w:t xml:space="preserve"> </w:t>
      </w:r>
      <w:r w:rsidRPr="00396CC2">
        <w:rPr>
          <w:rStyle w:val="Emphasis"/>
        </w:rPr>
        <w:t>pervasive</w:t>
      </w:r>
      <w:r w:rsidRPr="00396CC2">
        <w:rPr>
          <w:sz w:val="16"/>
        </w:rPr>
        <w:t xml:space="preserve"> </w:t>
      </w:r>
      <w:r w:rsidRPr="00396CC2">
        <w:rPr>
          <w:rStyle w:val="StyleUnderline"/>
        </w:rPr>
        <w:t>in</w:t>
      </w:r>
      <w:r w:rsidRPr="00396CC2">
        <w:rPr>
          <w:sz w:val="16"/>
        </w:rPr>
        <w:t xml:space="preserve"> the ICT/digital </w:t>
      </w:r>
      <w:r w:rsidRPr="00CF657A">
        <w:rPr>
          <w:rStyle w:val="StyleUnderline"/>
          <w:highlight w:val="yellow"/>
        </w:rPr>
        <w:t>industry</w:t>
      </w:r>
      <w:r w:rsidRPr="00396CC2">
        <w:rPr>
          <w:rStyle w:val="StyleUnderline"/>
        </w:rPr>
        <w:t xml:space="preserve"> where</w:t>
      </w:r>
      <w:r w:rsidRPr="00396CC2">
        <w:rPr>
          <w:sz w:val="16"/>
        </w:rPr>
        <w:t xml:space="preserve"> </w:t>
      </w:r>
      <w:r w:rsidRPr="00CF657A">
        <w:rPr>
          <w:rStyle w:val="Emphasis"/>
          <w:highlight w:val="yellow"/>
        </w:rPr>
        <w:t>“gaming” R&amp;D</w:t>
      </w:r>
      <w:r w:rsidRPr="00396CC2">
        <w:rPr>
          <w:sz w:val="16"/>
        </w:rPr>
        <w:t xml:space="preserve"> </w:t>
      </w:r>
      <w:r w:rsidRPr="00396CC2">
        <w:rPr>
          <w:rStyle w:val="StyleUnderline"/>
        </w:rPr>
        <w:t>is common</w:t>
      </w:r>
      <w:r w:rsidRPr="00396CC2">
        <w:rPr>
          <w:sz w:val="16"/>
        </w:rPr>
        <w:t xml:space="preserve"> (Funk, 2019a, b).</w:t>
      </w:r>
    </w:p>
    <w:p w14:paraId="7B042CFC" w14:textId="77777777" w:rsidR="00E5587A" w:rsidRPr="00CF657A" w:rsidRDefault="00E5587A" w:rsidP="00E5587A">
      <w:pPr>
        <w:rPr>
          <w:sz w:val="16"/>
        </w:rPr>
      </w:pPr>
      <w:r w:rsidRPr="00396CC2">
        <w:rPr>
          <w:sz w:val="16"/>
        </w:rPr>
        <w:t xml:space="preserve">The </w:t>
      </w:r>
      <w:r w:rsidRPr="00396CC2">
        <w:rPr>
          <w:rStyle w:val="StyleUnderline"/>
        </w:rPr>
        <w:t>instability and crises in the</w:t>
      </w:r>
      <w:r w:rsidRPr="00396CC2">
        <w:rPr>
          <w:sz w:val="16"/>
        </w:rPr>
        <w:t xml:space="preserve"> global </w:t>
      </w:r>
      <w:r w:rsidRPr="00396CC2">
        <w:rPr>
          <w:rStyle w:val="Emphasis"/>
        </w:rPr>
        <w:t>financial</w:t>
      </w:r>
      <w:r w:rsidRPr="00396CC2">
        <w:rPr>
          <w:sz w:val="16"/>
        </w:rPr>
        <w:t xml:space="preserve"> </w:t>
      </w:r>
      <w:r w:rsidRPr="00396CC2">
        <w:rPr>
          <w:rStyle w:val="StyleUnderline"/>
        </w:rPr>
        <w:t>system</w:t>
      </w:r>
      <w:r w:rsidRPr="00396CC2">
        <w:rPr>
          <w:sz w:val="16"/>
        </w:rPr>
        <w:t>—there has been more than 150 financial crises since the 1970s when the Bretton Woods system collapsed—</w:t>
      </w:r>
      <w:r w:rsidRPr="00396CC2">
        <w:rPr>
          <w:rStyle w:val="StyleUnderline"/>
        </w:rPr>
        <w:t>is a feature of a</w:t>
      </w:r>
      <w:r w:rsidRPr="00396CC2">
        <w:rPr>
          <w:sz w:val="16"/>
        </w:rPr>
        <w:t xml:space="preserve"> </w:t>
      </w:r>
      <w:r w:rsidRPr="00396CC2">
        <w:rPr>
          <w:rStyle w:val="Emphasis"/>
        </w:rPr>
        <w:t>stagnating economy</w:t>
      </w:r>
      <w:r w:rsidRPr="00396CC2">
        <w:rPr>
          <w:sz w:val="16"/>
        </w:rPr>
        <w:t xml:space="preserve"> </w:t>
      </w:r>
      <w:r w:rsidRPr="00396CC2">
        <w:rPr>
          <w:rStyle w:val="StyleUnderline"/>
        </w:rPr>
        <w:t>in decline</w:t>
      </w:r>
      <w:r w:rsidRPr="00396CC2">
        <w:rPr>
          <w:sz w:val="16"/>
        </w:rPr>
        <w:t xml:space="preserve"> (Laeven &amp; Valencia, 2020). It has contributed, through central banks pumping trillions of dollars and euros into economies as “quantitative easing” to prevent massive bank failure and recession, to excessive liquidity (Calcagnini et al., 2022)—real interest rates have by the late 2010s declined to their lowest levels in 5000 years (Holodny, 2016). </w:t>
      </w:r>
      <w:r w:rsidRPr="00945F0A">
        <w:rPr>
          <w:rStyle w:val="StyleUnderline"/>
        </w:rPr>
        <w:t>In this</w:t>
      </w:r>
      <w:r w:rsidRPr="00396CC2">
        <w:rPr>
          <w:sz w:val="16"/>
        </w:rPr>
        <w:t xml:space="preserve"> </w:t>
      </w:r>
      <w:r w:rsidRPr="00945F0A">
        <w:rPr>
          <w:rStyle w:val="Emphasis"/>
        </w:rPr>
        <w:t>environment</w:t>
      </w:r>
      <w:r w:rsidRPr="00396CC2">
        <w:rPr>
          <w:sz w:val="16"/>
        </w:rPr>
        <w:t xml:space="preserve">, </w:t>
      </w:r>
      <w:r w:rsidRPr="00CF657A">
        <w:rPr>
          <w:rStyle w:val="StyleUnderline"/>
          <w:highlight w:val="yellow"/>
        </w:rPr>
        <w:t>cash chases</w:t>
      </w:r>
      <w:r w:rsidRPr="00CF657A">
        <w:rPr>
          <w:sz w:val="16"/>
          <w:highlight w:val="yellow"/>
        </w:rPr>
        <w:t xml:space="preserve"> </w:t>
      </w:r>
      <w:r w:rsidRPr="00CF657A">
        <w:rPr>
          <w:rStyle w:val="Emphasis"/>
          <w:highlight w:val="yellow"/>
        </w:rPr>
        <w:t>short-term returns</w:t>
      </w:r>
      <w:r w:rsidRPr="00396CC2">
        <w:rPr>
          <w:sz w:val="16"/>
        </w:rPr>
        <w:t xml:space="preserve">, </w:t>
      </w:r>
      <w:r w:rsidRPr="00945F0A">
        <w:rPr>
          <w:rStyle w:val="StyleUnderline"/>
        </w:rPr>
        <w:t>with little consideration for</w:t>
      </w:r>
      <w:r w:rsidRPr="00396CC2">
        <w:rPr>
          <w:sz w:val="16"/>
        </w:rPr>
        <w:t xml:space="preserve"> </w:t>
      </w:r>
      <w:r w:rsidRPr="00945F0A">
        <w:rPr>
          <w:rStyle w:val="Emphasis"/>
        </w:rPr>
        <w:t>long-term investments</w:t>
      </w:r>
      <w:r w:rsidRPr="00396CC2">
        <w:rPr>
          <w:sz w:val="16"/>
        </w:rPr>
        <w:t xml:space="preserve"> </w:t>
      </w:r>
      <w:r w:rsidRPr="00945F0A">
        <w:rPr>
          <w:rStyle w:val="StyleUnderline"/>
        </w:rPr>
        <w:t>in</w:t>
      </w:r>
      <w:r w:rsidRPr="00396CC2">
        <w:rPr>
          <w:sz w:val="16"/>
        </w:rPr>
        <w:t xml:space="preserve"> the types of </w:t>
      </w:r>
      <w:r w:rsidRPr="00945F0A">
        <w:rPr>
          <w:rStyle w:val="StyleUnderline"/>
        </w:rPr>
        <w:t>technology and science that really matter</w:t>
      </w:r>
      <w:r w:rsidRPr="00396CC2">
        <w:rPr>
          <w:sz w:val="16"/>
        </w:rPr>
        <w:t>.</w:t>
      </w:r>
    </w:p>
    <w:p w14:paraId="550001FE" w14:textId="77777777" w:rsidR="00E5587A" w:rsidRDefault="00E5587A" w:rsidP="00E5587A">
      <w:pPr>
        <w:pStyle w:val="Heading2"/>
      </w:pPr>
      <w:r>
        <w:t>Automation</w:t>
      </w:r>
    </w:p>
    <w:p w14:paraId="7C595F03" w14:textId="77777777" w:rsidR="00E5587A" w:rsidRDefault="00E5587A" w:rsidP="00E5587A">
      <w:pPr>
        <w:pStyle w:val="Heading3"/>
      </w:pPr>
      <w:r>
        <w:t>Automation---Employment---2NC</w:t>
      </w:r>
    </w:p>
    <w:p w14:paraId="0B9EEBF5" w14:textId="77777777" w:rsidR="00E5587A" w:rsidRDefault="00E5587A" w:rsidP="00E5587A">
      <w:pPr>
        <w:pStyle w:val="Analytic"/>
      </w:pPr>
    </w:p>
    <w:p w14:paraId="6ACEBED6" w14:textId="77777777" w:rsidR="00E5587A" w:rsidRPr="00C70F9A" w:rsidRDefault="00E5587A" w:rsidP="00E5587A">
      <w:pPr>
        <w:pStyle w:val="Heading4"/>
      </w:pPr>
      <w:r>
        <w:t xml:space="preserve">Displacement is </w:t>
      </w:r>
      <w:r w:rsidRPr="002F4471">
        <w:rPr>
          <w:u w:val="single"/>
        </w:rPr>
        <w:t>low now</w:t>
      </w:r>
      <w:r>
        <w:t>.</w:t>
      </w:r>
    </w:p>
    <w:p w14:paraId="187C17B9" w14:textId="77777777" w:rsidR="00E5587A" w:rsidRPr="0004022A" w:rsidRDefault="00E5587A" w:rsidP="00E5587A">
      <w:r>
        <w:t xml:space="preserve">Alex </w:t>
      </w:r>
      <w:r w:rsidRPr="00F71E07">
        <w:rPr>
          <w:rStyle w:val="Style13ptBold"/>
        </w:rPr>
        <w:t>Alonso et al</w:t>
      </w:r>
      <w:r>
        <w:rPr>
          <w:rStyle w:val="Style13ptBold"/>
        </w:rPr>
        <w:t>. 10-1</w:t>
      </w:r>
      <w:r>
        <w:t>, PhD, SHRM-SCP, Chief Data &amp; Analytics Officer at SHRM, 10-1-25, “</w:t>
      </w:r>
      <w:r w:rsidRPr="0004022A">
        <w:t>AUTOMATION, GENERATIVE AI, AND JOB DISPLACEMENT RISK IN U.S. EMPLOYMENT</w:t>
      </w:r>
      <w:r>
        <w:t>,” https://www.shrm.org/content/dam/en/shrm/research/automation-generative-ai-and-job-displacement-risk-in-u-s-employment.pdf</w:t>
      </w:r>
    </w:p>
    <w:p w14:paraId="6BA6D0F9" w14:textId="77777777" w:rsidR="00E5587A" w:rsidRDefault="00E5587A" w:rsidP="00E5587A">
      <w:r>
        <w:t xml:space="preserve">This brief has covered seven key findings stemming from analysis associated with the SHRM 2025 Automation/AI Survey, with a focus on current automation levels, current generative AI use, and nontechnical barriers to automation displacement in U.S. employment. Broadly speaking, our findings support the conclusion that </w:t>
      </w:r>
      <w:r w:rsidRPr="00CC2206">
        <w:rPr>
          <w:rStyle w:val="StyleUnderline"/>
        </w:rPr>
        <w:t xml:space="preserve">a </w:t>
      </w:r>
      <w:r w:rsidRPr="00E85FF6">
        <w:rPr>
          <w:rStyle w:val="Emphasis"/>
          <w:highlight w:val="yellow"/>
        </w:rPr>
        <w:t>notable percentage</w:t>
      </w:r>
      <w:r w:rsidRPr="00E85FF6">
        <w:rPr>
          <w:rStyle w:val="StyleUnderline"/>
          <w:highlight w:val="yellow"/>
        </w:rPr>
        <w:t xml:space="preserve"> of</w:t>
      </w:r>
      <w:r w:rsidRPr="00CC2206">
        <w:rPr>
          <w:rStyle w:val="StyleUnderline"/>
        </w:rPr>
        <w:t xml:space="preserve"> U.S. </w:t>
      </w:r>
      <w:r w:rsidRPr="00E85FF6">
        <w:rPr>
          <w:rStyle w:val="StyleUnderline"/>
          <w:highlight w:val="yellow"/>
        </w:rPr>
        <w:t>jobs are</w:t>
      </w:r>
      <w:r w:rsidRPr="00CC2206">
        <w:rPr>
          <w:rStyle w:val="StyleUnderline"/>
        </w:rPr>
        <w:t xml:space="preserve"> currently </w:t>
      </w:r>
      <w:r w:rsidRPr="00CC2206">
        <w:rPr>
          <w:rStyle w:val="Emphasis"/>
        </w:rPr>
        <w:t>highly</w:t>
      </w:r>
      <w:r>
        <w:t xml:space="preserve"> (i.e., at least 50%) </w:t>
      </w:r>
      <w:r w:rsidRPr="00E85FF6">
        <w:rPr>
          <w:rStyle w:val="Emphasis"/>
          <w:highlight w:val="yellow"/>
        </w:rPr>
        <w:t>automated</w:t>
      </w:r>
      <w:r>
        <w:t xml:space="preserve">, with a smaller (but still significant) share of employment exhibiting high generative AI use. Even so, </w:t>
      </w:r>
      <w:r w:rsidRPr="00CC2206">
        <w:rPr>
          <w:rStyle w:val="StyleUnderline"/>
        </w:rPr>
        <w:t xml:space="preserve">the </w:t>
      </w:r>
      <w:r w:rsidRPr="00E85FF6">
        <w:rPr>
          <w:rStyle w:val="Emphasis"/>
          <w:highlight w:val="yellow"/>
        </w:rPr>
        <w:t>high automation levels</w:t>
      </w:r>
      <w:r w:rsidRPr="00CC2206">
        <w:rPr>
          <w:rStyle w:val="StyleUnderline"/>
        </w:rPr>
        <w:t xml:space="preserve"> seen in some jobs </w:t>
      </w:r>
      <w:r w:rsidRPr="00E85FF6">
        <w:rPr>
          <w:rStyle w:val="StyleUnderline"/>
          <w:highlight w:val="yellow"/>
        </w:rPr>
        <w:t xml:space="preserve">are a </w:t>
      </w:r>
      <w:r w:rsidRPr="00E85FF6">
        <w:rPr>
          <w:rStyle w:val="Emphasis"/>
          <w:highlight w:val="yellow"/>
        </w:rPr>
        <w:t>limited indicator</w:t>
      </w:r>
      <w:r w:rsidRPr="00E85FF6">
        <w:rPr>
          <w:rStyle w:val="StyleUnderline"/>
          <w:highlight w:val="yellow"/>
        </w:rPr>
        <w:t xml:space="preserve"> of</w:t>
      </w:r>
      <w:r w:rsidRPr="00CC2206">
        <w:rPr>
          <w:rStyle w:val="StyleUnderline"/>
        </w:rPr>
        <w:t xml:space="preserve"> </w:t>
      </w:r>
      <w:r w:rsidRPr="00CC2206">
        <w:rPr>
          <w:rStyle w:val="Emphasis"/>
        </w:rPr>
        <w:t xml:space="preserve">automation </w:t>
      </w:r>
      <w:r w:rsidRPr="00E85FF6">
        <w:rPr>
          <w:rStyle w:val="Emphasis"/>
          <w:highlight w:val="yellow"/>
        </w:rPr>
        <w:t>displacement</w:t>
      </w:r>
      <w:r w:rsidRPr="00CC2206">
        <w:rPr>
          <w:rStyle w:val="StyleUnderline"/>
        </w:rPr>
        <w:t xml:space="preserve"> risk, since </w:t>
      </w:r>
      <w:r w:rsidRPr="00E85FF6">
        <w:rPr>
          <w:rStyle w:val="Emphasis"/>
          <w:highlight w:val="yellow"/>
        </w:rPr>
        <w:t>nontechnical barriers</w:t>
      </w:r>
      <w:r w:rsidRPr="00E85FF6">
        <w:rPr>
          <w:rStyle w:val="StyleUnderline"/>
          <w:highlight w:val="yellow"/>
        </w:rPr>
        <w:t xml:space="preserve"> to </w:t>
      </w:r>
      <w:r w:rsidRPr="00E85FF6">
        <w:rPr>
          <w:rStyle w:val="Emphasis"/>
          <w:highlight w:val="yellow"/>
        </w:rPr>
        <w:t>displacement</w:t>
      </w:r>
      <w:r w:rsidRPr="00E85FF6">
        <w:rPr>
          <w:rStyle w:val="StyleUnderline"/>
          <w:highlight w:val="yellow"/>
        </w:rPr>
        <w:t xml:space="preserve"> are</w:t>
      </w:r>
      <w:r w:rsidRPr="00CC2206">
        <w:rPr>
          <w:rStyle w:val="StyleUnderline"/>
        </w:rPr>
        <w:t xml:space="preserve"> quite </w:t>
      </w:r>
      <w:r w:rsidRPr="00E85FF6">
        <w:rPr>
          <w:rStyle w:val="Emphasis"/>
          <w:highlight w:val="yellow"/>
        </w:rPr>
        <w:t>common</w:t>
      </w:r>
      <w:r w:rsidRPr="00CC2206">
        <w:rPr>
          <w:rStyle w:val="StyleUnderline"/>
        </w:rPr>
        <w:t>.</w:t>
      </w:r>
      <w:r>
        <w:t xml:space="preserve"> If we limit our attention to employment that is highly automated and lacks nontechnical barriers to displacement, we estimate that about 6% of U.S. employment (approximately 9.2 million jobs) meets these conditions. This last finding suggests that — at least in the immediate future — </w:t>
      </w:r>
      <w:r w:rsidRPr="005658A3">
        <w:rPr>
          <w:rStyle w:val="StyleUnderline"/>
        </w:rPr>
        <w:t xml:space="preserve">the </w:t>
      </w:r>
      <w:r w:rsidRPr="00E85FF6">
        <w:rPr>
          <w:rStyle w:val="Emphasis"/>
          <w:highlight w:val="yellow"/>
        </w:rPr>
        <w:t>complete displacement</w:t>
      </w:r>
      <w:r w:rsidRPr="005658A3">
        <w:rPr>
          <w:rStyle w:val="StyleUnderline"/>
        </w:rPr>
        <w:t xml:space="preserve"> of </w:t>
      </w:r>
      <w:r w:rsidRPr="005658A3">
        <w:rPr>
          <w:rStyle w:val="Emphasis"/>
        </w:rPr>
        <w:t>workers</w:t>
      </w:r>
      <w:r w:rsidRPr="005658A3">
        <w:rPr>
          <w:rStyle w:val="StyleUnderline"/>
        </w:rPr>
        <w:t xml:space="preserve"> due to advancing </w:t>
      </w:r>
      <w:r w:rsidRPr="005658A3">
        <w:rPr>
          <w:rStyle w:val="Emphasis"/>
        </w:rPr>
        <w:t>automation</w:t>
      </w:r>
      <w:r>
        <w:t xml:space="preserve"> technology </w:t>
      </w:r>
      <w:r w:rsidRPr="005658A3">
        <w:rPr>
          <w:rStyle w:val="StyleUnderline"/>
        </w:rPr>
        <w:t xml:space="preserve">is likely to be </w:t>
      </w:r>
      <w:r w:rsidRPr="00E85FF6">
        <w:rPr>
          <w:rStyle w:val="Emphasis"/>
          <w:highlight w:val="yellow"/>
        </w:rPr>
        <w:t>limited</w:t>
      </w:r>
      <w:r w:rsidRPr="00E85FF6">
        <w:rPr>
          <w:rStyle w:val="StyleUnderline"/>
          <w:highlight w:val="yellow"/>
        </w:rPr>
        <w:t xml:space="preserve"> as a percentage of </w:t>
      </w:r>
      <w:r w:rsidRPr="00E85FF6">
        <w:rPr>
          <w:rStyle w:val="Emphasis"/>
          <w:highlight w:val="yellow"/>
        </w:rPr>
        <w:t>overall employment</w:t>
      </w:r>
      <w:r w:rsidRPr="005658A3">
        <w:rPr>
          <w:rStyle w:val="StyleUnderline"/>
        </w:rPr>
        <w:t xml:space="preserve"> and </w:t>
      </w:r>
      <w:r w:rsidRPr="005658A3">
        <w:rPr>
          <w:rStyle w:val="Emphasis"/>
        </w:rPr>
        <w:t>concentrated</w:t>
      </w:r>
      <w:r w:rsidRPr="005658A3">
        <w:rPr>
          <w:rStyle w:val="StyleUnderline"/>
        </w:rPr>
        <w:t xml:space="preserve"> in </w:t>
      </w:r>
      <w:r w:rsidRPr="005658A3">
        <w:rPr>
          <w:rStyle w:val="Emphasis"/>
        </w:rPr>
        <w:t>specific contexts</w:t>
      </w:r>
      <w:r>
        <w:t>. However, even in this limited case, total displacement due to automation could amount to millions of jobs in total, with some occupational groups facing significantly elevated risk. Furthermore, our findings reinforce the conclusion that automation and generative AI use are fundamentally important across a wide range of occupations. As such, many workers can expect their roles to be transformed as technological advances reshape the world of work.</w:t>
      </w:r>
    </w:p>
    <w:p w14:paraId="79ABC635" w14:textId="77777777" w:rsidR="00E5587A" w:rsidRPr="00F41A06" w:rsidRDefault="00E5587A" w:rsidP="00E5587A">
      <w:pPr>
        <w:pStyle w:val="Heading4"/>
        <w:rPr>
          <w:b w:val="0"/>
          <w:bCs/>
        </w:rPr>
      </w:pPr>
      <w:r>
        <w:t xml:space="preserve">AI has </w:t>
      </w:r>
      <w:r>
        <w:rPr>
          <w:u w:val="single"/>
        </w:rPr>
        <w:t>no discernable impact</w:t>
      </w:r>
      <w:r>
        <w:t xml:space="preserve"> on the labor market. Tons of alt causes. </w:t>
      </w:r>
      <w:r w:rsidRPr="00F41A06">
        <w:rPr>
          <w:b w:val="0"/>
          <w:bCs/>
        </w:rPr>
        <w:t xml:space="preserve">COVID, trade, inflation, and performance management are all more likely determinants of layoffs. </w:t>
      </w:r>
    </w:p>
    <w:p w14:paraId="4DDFD2DE" w14:textId="77777777" w:rsidR="00E5587A" w:rsidRDefault="00E5587A" w:rsidP="00E5587A">
      <w:r>
        <w:t xml:space="preserve">Marcelo </w:t>
      </w:r>
      <w:r w:rsidRPr="005B00AD">
        <w:rPr>
          <w:rStyle w:val="Style13ptBold"/>
        </w:rPr>
        <w:t>Calbucci 10-13</w:t>
      </w:r>
      <w:r>
        <w:t>, Founder, tech leader, and author of The PRFAQ Framework, 10-13-25, “Column: Why headlines about AI displacing jobs don’t match reality,” https://www.geekwire.com/2025/column-why-headlines-about-ai-displacing-jobs-dont-match-reality/</w:t>
      </w:r>
    </w:p>
    <w:p w14:paraId="1EA972FB" w14:textId="77777777" w:rsidR="00E5587A" w:rsidRDefault="00E5587A" w:rsidP="00E5587A">
      <w:r>
        <w:t xml:space="preserve">A comprehensive recent analysis by Yale’s Budget Lab argued </w:t>
      </w:r>
      <w:r w:rsidRPr="00632394">
        <w:rPr>
          <w:rStyle w:val="StyleUnderline"/>
        </w:rPr>
        <w:t xml:space="preserve">the </w:t>
      </w:r>
      <w:r w:rsidRPr="00E85FF6">
        <w:rPr>
          <w:rStyle w:val="Emphasis"/>
          <w:highlight w:val="yellow"/>
        </w:rPr>
        <w:t>current wave</w:t>
      </w:r>
      <w:r w:rsidRPr="00632394">
        <w:rPr>
          <w:rStyle w:val="StyleUnderline"/>
        </w:rPr>
        <w:t xml:space="preserve"> </w:t>
      </w:r>
      <w:r w:rsidRPr="00E85FF6">
        <w:rPr>
          <w:rStyle w:val="StyleUnderline"/>
          <w:highlight w:val="yellow"/>
        </w:rPr>
        <w:t xml:space="preserve">of </w:t>
      </w:r>
      <w:r w:rsidRPr="00E85FF6">
        <w:rPr>
          <w:rStyle w:val="Emphasis"/>
          <w:highlight w:val="yellow"/>
        </w:rPr>
        <w:t>AI</w:t>
      </w:r>
      <w:r w:rsidRPr="00632394">
        <w:rPr>
          <w:rStyle w:val="StyleUnderline"/>
        </w:rPr>
        <w:t xml:space="preserve"> tech </w:t>
      </w:r>
      <w:r w:rsidRPr="00E85FF6">
        <w:rPr>
          <w:rStyle w:val="StyleUnderline"/>
          <w:highlight w:val="yellow"/>
        </w:rPr>
        <w:t xml:space="preserve">made </w:t>
      </w:r>
      <w:r w:rsidRPr="00E85FF6">
        <w:rPr>
          <w:rStyle w:val="Emphasis"/>
          <w:highlight w:val="yellow"/>
        </w:rPr>
        <w:t>no discernible impact</w:t>
      </w:r>
      <w:r w:rsidRPr="00E85FF6">
        <w:rPr>
          <w:rStyle w:val="StyleUnderline"/>
          <w:highlight w:val="yellow"/>
        </w:rPr>
        <w:t xml:space="preserve"> on</w:t>
      </w:r>
      <w:r w:rsidRPr="00632394">
        <w:rPr>
          <w:rStyle w:val="StyleUnderline"/>
        </w:rPr>
        <w:t xml:space="preserve"> the </w:t>
      </w:r>
      <w:r w:rsidRPr="00E85FF6">
        <w:rPr>
          <w:rStyle w:val="Emphasis"/>
          <w:highlight w:val="yellow"/>
        </w:rPr>
        <w:t>labor</w:t>
      </w:r>
      <w:r w:rsidRPr="00632394">
        <w:rPr>
          <w:rStyle w:val="Emphasis"/>
        </w:rPr>
        <w:t xml:space="preserve"> market</w:t>
      </w:r>
      <w:r w:rsidRPr="00632394">
        <w:rPr>
          <w:rStyle w:val="StyleUnderline"/>
        </w:rPr>
        <w:t xml:space="preserve">. The study showed the occupational mix change mostly </w:t>
      </w:r>
      <w:r w:rsidRPr="00632394">
        <w:rPr>
          <w:rStyle w:val="Emphasis"/>
        </w:rPr>
        <w:t>matches previous</w:t>
      </w:r>
      <w:r w:rsidRPr="00632394">
        <w:rPr>
          <w:rStyle w:val="StyleUnderline"/>
        </w:rPr>
        <w:t xml:space="preserve"> tech </w:t>
      </w:r>
      <w:r w:rsidRPr="00632394">
        <w:rPr>
          <w:rStyle w:val="Emphasis"/>
        </w:rPr>
        <w:t>waves</w:t>
      </w:r>
      <w:r>
        <w:t xml:space="preserve">. In other words, </w:t>
      </w:r>
      <w:r w:rsidRPr="00E85FF6">
        <w:rPr>
          <w:rStyle w:val="Emphasis"/>
          <w:highlight w:val="yellow"/>
        </w:rPr>
        <w:t>AI</w:t>
      </w:r>
      <w:r w:rsidRPr="00632394">
        <w:rPr>
          <w:rStyle w:val="StyleUnderline"/>
        </w:rPr>
        <w:t xml:space="preserve"> is another tool that </w:t>
      </w:r>
      <w:r w:rsidRPr="00E85FF6">
        <w:rPr>
          <w:rStyle w:val="StyleUnderline"/>
          <w:highlight w:val="yellow"/>
        </w:rPr>
        <w:t xml:space="preserve">follows the </w:t>
      </w:r>
      <w:r w:rsidRPr="00E85FF6">
        <w:rPr>
          <w:rStyle w:val="Emphasis"/>
          <w:highlight w:val="yellow"/>
        </w:rPr>
        <w:t>same</w:t>
      </w:r>
      <w:r w:rsidRPr="00632394">
        <w:rPr>
          <w:rStyle w:val="StyleUnderline"/>
        </w:rPr>
        <w:t xml:space="preserve"> </w:t>
      </w:r>
      <w:r w:rsidRPr="00632394">
        <w:rPr>
          <w:rStyle w:val="Emphasis"/>
        </w:rPr>
        <w:t>tech</w:t>
      </w:r>
      <w:r w:rsidRPr="00632394">
        <w:rPr>
          <w:rStyle w:val="StyleUnderline"/>
        </w:rPr>
        <w:t>nology</w:t>
      </w:r>
      <w:r>
        <w:t xml:space="preserve"> </w:t>
      </w:r>
      <w:r w:rsidRPr="00E85FF6">
        <w:rPr>
          <w:rStyle w:val="Emphasis"/>
          <w:highlight w:val="yellow"/>
        </w:rPr>
        <w:t>adoption curve</w:t>
      </w:r>
      <w:r w:rsidRPr="00E85FF6">
        <w:rPr>
          <w:rStyle w:val="StyleUnderline"/>
          <w:highlight w:val="yellow"/>
        </w:rPr>
        <w:t xml:space="preserve"> we know</w:t>
      </w:r>
      <w:r w:rsidRPr="00E85FF6">
        <w:rPr>
          <w:highlight w:val="yellow"/>
        </w:rPr>
        <w:t>.</w:t>
      </w:r>
    </w:p>
    <w:p w14:paraId="65ACC2F9" w14:textId="77777777" w:rsidR="00E5587A" w:rsidRDefault="00E5587A" w:rsidP="00E5587A">
      <w:r>
        <w:t xml:space="preserve">There are valid concerns that AI will affect roles. Some will see efficiency gains, reducing the number of required humans to achieve the same result; some will be automated, replacing workers. </w:t>
      </w:r>
      <w:r w:rsidRPr="00632394">
        <w:rPr>
          <w:rStyle w:val="StyleUnderline"/>
        </w:rPr>
        <w:t xml:space="preserve">The timeline in the </w:t>
      </w:r>
      <w:r w:rsidRPr="00632394">
        <w:rPr>
          <w:rStyle w:val="Emphasis"/>
        </w:rPr>
        <w:t>current narrative doesn’t match</w:t>
      </w:r>
      <w:r w:rsidRPr="00632394">
        <w:rPr>
          <w:rStyle w:val="StyleUnderline"/>
        </w:rPr>
        <w:t xml:space="preserve"> the </w:t>
      </w:r>
      <w:r w:rsidRPr="00632394">
        <w:rPr>
          <w:rStyle w:val="Emphasis"/>
        </w:rPr>
        <w:t>truth</w:t>
      </w:r>
      <w:r>
        <w:t xml:space="preserve"> on the ground, though.</w:t>
      </w:r>
    </w:p>
    <w:p w14:paraId="2FC0C8B6" w14:textId="77777777" w:rsidR="00E5587A" w:rsidRDefault="00E5587A" w:rsidP="00E5587A">
      <w:r>
        <w:t>The Real Culprits</w:t>
      </w:r>
    </w:p>
    <w:p w14:paraId="11E0CA6F" w14:textId="77777777" w:rsidR="00E5587A" w:rsidRDefault="00E5587A" w:rsidP="00E5587A">
      <w:r w:rsidRPr="00632394">
        <w:rPr>
          <w:rStyle w:val="StyleUnderline"/>
        </w:rPr>
        <w:t xml:space="preserve">What’s happening in the labor market is </w:t>
      </w:r>
      <w:r w:rsidRPr="00632394">
        <w:rPr>
          <w:rStyle w:val="Emphasis"/>
        </w:rPr>
        <w:t>more nuanced</w:t>
      </w:r>
      <w:r>
        <w:t xml:space="preserve"> (and mundane) </w:t>
      </w:r>
      <w:r w:rsidRPr="00632394">
        <w:rPr>
          <w:rStyle w:val="StyleUnderline"/>
        </w:rPr>
        <w:t>than the AI disruption story suggests</w:t>
      </w:r>
      <w:r>
        <w:t xml:space="preserve">. We love to think we are living in unprecedented times. Yet, </w:t>
      </w:r>
      <w:r w:rsidRPr="00632394">
        <w:rPr>
          <w:rStyle w:val="StyleUnderline"/>
        </w:rPr>
        <w:t xml:space="preserve">we are seeing the </w:t>
      </w:r>
      <w:r w:rsidRPr="00632394">
        <w:rPr>
          <w:rStyle w:val="Emphasis"/>
        </w:rPr>
        <w:t>same patterns</w:t>
      </w:r>
      <w:r w:rsidRPr="00632394">
        <w:rPr>
          <w:rStyle w:val="StyleUnderline"/>
        </w:rPr>
        <w:t xml:space="preserve"> from corporations as we saw during the financial crisis of 2008 and the dot-com bust in 2000</w:t>
      </w:r>
      <w:r>
        <w:t>: layoffs, hiring freezes, cost cutting, etc.</w:t>
      </w:r>
    </w:p>
    <w:p w14:paraId="77C2AF68" w14:textId="77777777" w:rsidR="00E5587A" w:rsidRDefault="00E5587A" w:rsidP="00E5587A">
      <w:r>
        <w:t>The difference between those two crises and now is that we have multiple once-in-a-decade events happening in the last five years.</w:t>
      </w:r>
    </w:p>
    <w:p w14:paraId="02D013A2" w14:textId="77777777" w:rsidR="00E5587A" w:rsidRDefault="00E5587A" w:rsidP="00E5587A">
      <w:r w:rsidRPr="00632394">
        <w:rPr>
          <w:rStyle w:val="StyleUnderline"/>
        </w:rPr>
        <w:t xml:space="preserve">These are </w:t>
      </w:r>
      <w:r w:rsidRPr="00632394">
        <w:rPr>
          <w:rStyle w:val="Emphasis"/>
        </w:rPr>
        <w:t>five explanations</w:t>
      </w:r>
      <w:r w:rsidRPr="00632394">
        <w:rPr>
          <w:rStyle w:val="StyleUnderline"/>
        </w:rPr>
        <w:t xml:space="preserve"> for what we are seeing today that are </w:t>
      </w:r>
      <w:r w:rsidRPr="00632394">
        <w:rPr>
          <w:rStyle w:val="Emphasis"/>
        </w:rPr>
        <w:t>not related</w:t>
      </w:r>
      <w:r w:rsidRPr="00632394">
        <w:rPr>
          <w:rStyle w:val="StyleUnderline"/>
        </w:rPr>
        <w:t xml:space="preserve"> to </w:t>
      </w:r>
      <w:r w:rsidRPr="00632394">
        <w:rPr>
          <w:rStyle w:val="Emphasis"/>
        </w:rPr>
        <w:t>AI</w:t>
      </w:r>
      <w:r>
        <w:t>.</w:t>
      </w:r>
    </w:p>
    <w:p w14:paraId="038DE23B" w14:textId="77777777" w:rsidR="00E5587A" w:rsidRDefault="00E5587A" w:rsidP="00E5587A">
      <w:r w:rsidRPr="00E85FF6">
        <w:rPr>
          <w:rStyle w:val="Emphasis"/>
          <w:highlight w:val="yellow"/>
        </w:rPr>
        <w:t>Covid Correction</w:t>
      </w:r>
      <w:r w:rsidRPr="00632394">
        <w:rPr>
          <w:rStyle w:val="StyleUnderline"/>
        </w:rPr>
        <w:t>: Companies</w:t>
      </w:r>
      <w:r>
        <w:t xml:space="preserve">, particularly in tech, </w:t>
      </w:r>
      <w:r w:rsidRPr="00632394">
        <w:rPr>
          <w:rStyle w:val="Emphasis"/>
        </w:rPr>
        <w:t>dramatically over-hired</w:t>
      </w:r>
      <w:r>
        <w:t xml:space="preserve"> </w:t>
      </w:r>
      <w:r w:rsidRPr="00632394">
        <w:rPr>
          <w:rStyle w:val="StyleUnderline"/>
        </w:rPr>
        <w:t>during the “</w:t>
      </w:r>
      <w:r w:rsidRPr="00632394">
        <w:rPr>
          <w:rStyle w:val="Emphasis"/>
        </w:rPr>
        <w:t>Covid boom</w:t>
      </w:r>
      <w:r>
        <w:t xml:space="preserve">.” Amazon doubled its workforce. Peloton expanded manufacturing capacity. Zoom was a sure bet stock to buy. </w:t>
      </w:r>
      <w:r w:rsidRPr="00632394">
        <w:rPr>
          <w:rStyle w:val="StyleUnderline"/>
        </w:rPr>
        <w:t xml:space="preserve">The demand to improve the tech stack to enable remote workers drove </w:t>
      </w:r>
      <w:r w:rsidRPr="00632394">
        <w:rPr>
          <w:rStyle w:val="Emphasis"/>
        </w:rPr>
        <w:t>major adoptions</w:t>
      </w:r>
      <w:r w:rsidRPr="00632394">
        <w:rPr>
          <w:rStyle w:val="StyleUnderline"/>
        </w:rPr>
        <w:t xml:space="preserve"> across </w:t>
      </w:r>
      <w:r w:rsidRPr="00632394">
        <w:rPr>
          <w:rStyle w:val="Emphasis"/>
        </w:rPr>
        <w:t>industries</w:t>
      </w:r>
      <w:r>
        <w:t>, boosting demand for products from Microsoft, Google, Salesforce, and other tech vendors. Companies were hiring talent, projecting an over-optimistic growth curve. In some cases, big tech was hiring talent to prevent a competitor from hiring them!</w:t>
      </w:r>
    </w:p>
    <w:p w14:paraId="752CA3A3" w14:textId="77777777" w:rsidR="00E5587A" w:rsidRDefault="00E5587A" w:rsidP="00E5587A">
      <w:r w:rsidRPr="00E85FF6">
        <w:rPr>
          <w:rStyle w:val="Emphasis"/>
          <w:highlight w:val="yellow"/>
        </w:rPr>
        <w:t>Supply Chain Hangover</w:t>
      </w:r>
      <w:r w:rsidRPr="00632394">
        <w:rPr>
          <w:rStyle w:val="StyleUnderline"/>
        </w:rPr>
        <w:t xml:space="preserve">: Covid not only caused </w:t>
      </w:r>
      <w:r w:rsidRPr="00632394">
        <w:rPr>
          <w:rStyle w:val="Emphasis"/>
        </w:rPr>
        <w:t>manufacturing</w:t>
      </w:r>
      <w:r w:rsidRPr="00632394">
        <w:rPr>
          <w:rStyle w:val="StyleUnderline"/>
        </w:rPr>
        <w:t xml:space="preserve"> plants to </w:t>
      </w:r>
      <w:r w:rsidRPr="00632394">
        <w:rPr>
          <w:rStyle w:val="Emphasis"/>
        </w:rPr>
        <w:t>shut down</w:t>
      </w:r>
      <w:r w:rsidRPr="00632394">
        <w:rPr>
          <w:rStyle w:val="StyleUnderline"/>
        </w:rPr>
        <w:t xml:space="preserve"> for months, but it also affected </w:t>
      </w:r>
      <w:r w:rsidRPr="00632394">
        <w:rPr>
          <w:rStyle w:val="Emphasis"/>
        </w:rPr>
        <w:t>shipping</w:t>
      </w:r>
      <w:r w:rsidRPr="00632394">
        <w:rPr>
          <w:rStyle w:val="StyleUnderline"/>
        </w:rPr>
        <w:t xml:space="preserve"> and </w:t>
      </w:r>
      <w:r w:rsidRPr="00632394">
        <w:rPr>
          <w:rStyle w:val="Emphasis"/>
        </w:rPr>
        <w:t>transportation</w:t>
      </w:r>
      <w:r>
        <w:t xml:space="preserve">. There were many single points of failure in our global supply-chain system. </w:t>
      </w:r>
      <w:r w:rsidRPr="00632394">
        <w:rPr>
          <w:rStyle w:val="StyleUnderline"/>
        </w:rPr>
        <w:t>Combine that with considerably higher demand for certain products, and the result was a shortage that drove inflation up</w:t>
      </w:r>
      <w:r>
        <w:t>. To this day, we have not fully recovered back to historical inflation levels.</w:t>
      </w:r>
    </w:p>
    <w:p w14:paraId="4C8E8982" w14:textId="77777777" w:rsidR="00E5587A" w:rsidRDefault="00E5587A" w:rsidP="00E5587A">
      <w:r>
        <w:t xml:space="preserve">The </w:t>
      </w:r>
      <w:r w:rsidRPr="00E85FF6">
        <w:rPr>
          <w:rStyle w:val="Emphasis"/>
          <w:highlight w:val="yellow"/>
        </w:rPr>
        <w:t>End</w:t>
      </w:r>
      <w:r w:rsidRPr="00E85FF6">
        <w:rPr>
          <w:rStyle w:val="StyleUnderline"/>
          <w:highlight w:val="yellow"/>
        </w:rPr>
        <w:t xml:space="preserve"> of </w:t>
      </w:r>
      <w:r w:rsidRPr="00E85FF6">
        <w:rPr>
          <w:rStyle w:val="Emphasis"/>
          <w:highlight w:val="yellow"/>
        </w:rPr>
        <w:t>Cheap Money</w:t>
      </w:r>
      <w:r>
        <w:t xml:space="preserve">: For over a decade, the Zero Interest Rates Policy (ZIRP) fueled aggressive growth strategies. </w:t>
      </w:r>
      <w:r w:rsidRPr="005668EB">
        <w:rPr>
          <w:rStyle w:val="StyleUnderline"/>
        </w:rPr>
        <w:t xml:space="preserve">Cheap capital meant companies </w:t>
      </w:r>
      <w:r w:rsidRPr="005668EB">
        <w:rPr>
          <w:rStyle w:val="Emphasis"/>
        </w:rPr>
        <w:t>prioritized growth</w:t>
      </w:r>
      <w:r w:rsidRPr="005668EB">
        <w:rPr>
          <w:rStyle w:val="StyleUnderline"/>
        </w:rPr>
        <w:t xml:space="preserve">, and investors prioritized long-term strategies over short-term profits. The </w:t>
      </w:r>
      <w:r w:rsidRPr="005668EB">
        <w:rPr>
          <w:rStyle w:val="Emphasis"/>
        </w:rPr>
        <w:t>abrupt end</w:t>
      </w:r>
      <w:r w:rsidRPr="005668EB">
        <w:rPr>
          <w:rStyle w:val="StyleUnderline"/>
        </w:rPr>
        <w:t xml:space="preserve"> led to a fundamental </w:t>
      </w:r>
      <w:r w:rsidRPr="005668EB">
        <w:rPr>
          <w:rStyle w:val="Emphasis"/>
        </w:rPr>
        <w:t>shift</w:t>
      </w:r>
      <w:r w:rsidRPr="005668EB">
        <w:rPr>
          <w:rStyle w:val="StyleUnderline"/>
        </w:rPr>
        <w:t xml:space="preserve"> in </w:t>
      </w:r>
      <w:r w:rsidRPr="005668EB">
        <w:rPr>
          <w:rStyle w:val="Emphasis"/>
        </w:rPr>
        <w:t>business strategy</w:t>
      </w:r>
      <w:r>
        <w:t>. It didn’t help that from 2022 onward, a provision in Section 174 of the Internal Revenue Code changed how companies could classify their R&amp;D expenses (such as the cost of a software engineer), going from being an incentive for innovation and startups to a hindrance.</w:t>
      </w:r>
    </w:p>
    <w:p w14:paraId="133E211D" w14:textId="77777777" w:rsidR="00E5587A" w:rsidRDefault="00E5587A" w:rsidP="00E5587A">
      <w:r w:rsidRPr="005668EB">
        <w:rPr>
          <w:rStyle w:val="StyleUnderline"/>
        </w:rPr>
        <w:t>Trade Uncertainty:</w:t>
      </w:r>
      <w:r>
        <w:t xml:space="preserve"> </w:t>
      </w:r>
      <w:r w:rsidRPr="00E85FF6">
        <w:rPr>
          <w:rStyle w:val="Emphasis"/>
          <w:highlight w:val="yellow"/>
        </w:rPr>
        <w:t>New tariffs</w:t>
      </w:r>
      <w:r>
        <w:t xml:space="preserve"> </w:t>
      </w:r>
      <w:r w:rsidRPr="005668EB">
        <w:rPr>
          <w:rStyle w:val="StyleUnderline"/>
        </w:rPr>
        <w:t xml:space="preserve">and threats of additional trade restrictions create </w:t>
      </w:r>
      <w:r w:rsidRPr="005668EB">
        <w:rPr>
          <w:rStyle w:val="Emphasis"/>
        </w:rPr>
        <w:t>business uncertainty</w:t>
      </w:r>
      <w:r>
        <w:t xml:space="preserve">. When companies can’t predict with confidence their cost structure or market access, </w:t>
      </w:r>
      <w:r w:rsidRPr="005668EB">
        <w:rPr>
          <w:rStyle w:val="StyleUnderline"/>
        </w:rPr>
        <w:t xml:space="preserve">they </w:t>
      </w:r>
      <w:r w:rsidRPr="005668EB">
        <w:rPr>
          <w:rStyle w:val="Emphasis"/>
        </w:rPr>
        <w:t>delay investment</w:t>
      </w:r>
      <w:r w:rsidRPr="005668EB">
        <w:rPr>
          <w:rStyle w:val="StyleUnderline"/>
        </w:rPr>
        <w:t xml:space="preserve"> and </w:t>
      </w:r>
      <w:r w:rsidRPr="005668EB">
        <w:rPr>
          <w:rStyle w:val="Emphasis"/>
        </w:rPr>
        <w:t>slow</w:t>
      </w:r>
      <w:r w:rsidRPr="005668EB">
        <w:rPr>
          <w:rStyle w:val="StyleUnderline"/>
        </w:rPr>
        <w:t xml:space="preserve"> down </w:t>
      </w:r>
      <w:r w:rsidRPr="005668EB">
        <w:rPr>
          <w:rStyle w:val="Emphasis"/>
        </w:rPr>
        <w:t>hiring</w:t>
      </w:r>
      <w:r>
        <w:t>.</w:t>
      </w:r>
    </w:p>
    <w:p w14:paraId="518903B1" w14:textId="77777777" w:rsidR="00E5587A" w:rsidRDefault="00E5587A" w:rsidP="00E5587A">
      <w:r w:rsidRPr="00E85FF6">
        <w:rPr>
          <w:rStyle w:val="Emphasis"/>
          <w:highlight w:val="yellow"/>
        </w:rPr>
        <w:t>Performance Management</w:t>
      </w:r>
      <w:r>
        <w:t xml:space="preserve">: This is not a cynical point since </w:t>
      </w:r>
      <w:r w:rsidRPr="005668EB">
        <w:rPr>
          <w:rStyle w:val="StyleUnderline"/>
        </w:rPr>
        <w:t xml:space="preserve">CEOs have explicitly called out </w:t>
      </w:r>
      <w:r w:rsidRPr="00E85FF6">
        <w:rPr>
          <w:rStyle w:val="Emphasis"/>
          <w:highlight w:val="yellow"/>
        </w:rPr>
        <w:t>employee performance</w:t>
      </w:r>
      <w:r w:rsidRPr="005668EB">
        <w:rPr>
          <w:rStyle w:val="StyleUnderline"/>
        </w:rPr>
        <w:t xml:space="preserve"> as a </w:t>
      </w:r>
      <w:r w:rsidRPr="00E85FF6">
        <w:rPr>
          <w:rStyle w:val="StyleUnderline"/>
          <w:highlight w:val="yellow"/>
        </w:rPr>
        <w:t xml:space="preserve">reason for </w:t>
      </w:r>
      <w:r w:rsidRPr="00E85FF6">
        <w:rPr>
          <w:rStyle w:val="Emphasis"/>
          <w:highlight w:val="yellow"/>
        </w:rPr>
        <w:t>cuts</w:t>
      </w:r>
      <w:r w:rsidRPr="00E85FF6">
        <w:rPr>
          <w:rStyle w:val="StyleUnderline"/>
          <w:highlight w:val="yellow"/>
        </w:rPr>
        <w:t xml:space="preserve"> and hiring </w:t>
      </w:r>
      <w:r w:rsidRPr="00E85FF6">
        <w:rPr>
          <w:rStyle w:val="Emphasis"/>
          <w:highlight w:val="yellow"/>
        </w:rPr>
        <w:t>freezes</w:t>
      </w:r>
      <w:r>
        <w:t xml:space="preserve">. Meta’s Mark Zuckerberg called 2023 the “Year of Efficiency” to justify layoffs at the company. </w:t>
      </w:r>
      <w:r w:rsidRPr="005668EB">
        <w:rPr>
          <w:rStyle w:val="StyleUnderline"/>
        </w:rPr>
        <w:t xml:space="preserve">If you ask people working in big tech, they will agree that </w:t>
      </w:r>
      <w:r w:rsidRPr="005668EB">
        <w:rPr>
          <w:rStyle w:val="Emphasis"/>
        </w:rPr>
        <w:t>teams</w:t>
      </w:r>
      <w:r w:rsidRPr="005668EB">
        <w:rPr>
          <w:rStyle w:val="StyleUnderline"/>
        </w:rPr>
        <w:t xml:space="preserve"> became </w:t>
      </w:r>
      <w:r w:rsidRPr="005668EB">
        <w:rPr>
          <w:rStyle w:val="Emphasis"/>
        </w:rPr>
        <w:t>bloated</w:t>
      </w:r>
      <w:r w:rsidRPr="005668EB">
        <w:rPr>
          <w:rStyle w:val="StyleUnderline"/>
        </w:rPr>
        <w:t>, and</w:t>
      </w:r>
      <w:r>
        <w:t xml:space="preserve"> some </w:t>
      </w:r>
      <w:r w:rsidRPr="005668EB">
        <w:rPr>
          <w:rStyle w:val="StyleUnderline"/>
        </w:rPr>
        <w:t xml:space="preserve">people were doing </w:t>
      </w:r>
      <w:r w:rsidRPr="005668EB">
        <w:rPr>
          <w:rStyle w:val="Emphasis"/>
        </w:rPr>
        <w:t>little work</w:t>
      </w:r>
      <w:r>
        <w:t>.</w:t>
      </w:r>
    </w:p>
    <w:p w14:paraId="77C2190C" w14:textId="77777777" w:rsidR="00E5587A" w:rsidRDefault="00E5587A" w:rsidP="00E5587A">
      <w:pPr>
        <w:pStyle w:val="Heading2"/>
      </w:pPr>
      <w:r>
        <w:t>Algo</w:t>
      </w:r>
    </w:p>
    <w:p w14:paraId="6C47C875" w14:textId="77777777" w:rsidR="00E5587A" w:rsidRDefault="00E5587A" w:rsidP="00E5587A">
      <w:pPr>
        <w:pStyle w:val="Heading3"/>
      </w:pPr>
      <w:r>
        <w:t>Algo---Weapons---2NC</w:t>
      </w:r>
    </w:p>
    <w:p w14:paraId="18E22E50" w14:textId="77777777" w:rsidR="00E5587A" w:rsidRDefault="00E5587A" w:rsidP="00E5587A">
      <w:pPr>
        <w:pStyle w:val="Analytic"/>
      </w:pPr>
    </w:p>
    <w:p w14:paraId="381765A4" w14:textId="77777777" w:rsidR="00E5587A" w:rsidRPr="00244674" w:rsidRDefault="00E5587A" w:rsidP="00E5587A">
      <w:pPr>
        <w:pStyle w:val="Heading4"/>
      </w:pPr>
      <w:r>
        <w:t xml:space="preserve">Either it </w:t>
      </w:r>
      <w:r w:rsidRPr="00CA28E2">
        <w:rPr>
          <w:u w:val="single"/>
        </w:rPr>
        <w:t>burns out</w:t>
      </w:r>
      <w:r>
        <w:t xml:space="preserve"> OR </w:t>
      </w:r>
      <w:r w:rsidRPr="00CA28E2">
        <w:rPr>
          <w:u w:val="single"/>
        </w:rPr>
        <w:t>isn’t</w:t>
      </w:r>
      <w:r>
        <w:t xml:space="preserve"> sufficiently lethal.</w:t>
      </w:r>
    </w:p>
    <w:p w14:paraId="74A30F5B" w14:textId="77777777" w:rsidR="00E5587A" w:rsidRDefault="00E5587A" w:rsidP="00E5587A">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2E90FA8A" w14:textId="77777777" w:rsidR="00E5587A" w:rsidRPr="00244674" w:rsidRDefault="00E5587A" w:rsidP="00E5587A">
      <w:pPr>
        <w:rPr>
          <w:sz w:val="16"/>
        </w:rPr>
      </w:pPr>
      <w:r w:rsidRPr="00244674">
        <w:rPr>
          <w:rStyle w:val="StyleUnderline"/>
        </w:rPr>
        <w:t>For transmissible pathogens</w:t>
      </w:r>
      <w:r w:rsidRPr="00244674">
        <w:rPr>
          <w:sz w:val="16"/>
        </w:rPr>
        <w:t xml:space="preserve">, </w:t>
      </w:r>
      <w:r w:rsidRPr="00B84FA3">
        <w:rPr>
          <w:rStyle w:val="Emphasis"/>
          <w:highlight w:val="yellow"/>
        </w:rPr>
        <w:t>evolution</w:t>
      </w:r>
      <w:r w:rsidRPr="00244674">
        <w:rPr>
          <w:rStyle w:val="Emphasis"/>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host</w:t>
      </w:r>
      <w:r w:rsidRPr="00244674">
        <w:rPr>
          <w:rStyle w:val="Emphasis"/>
        </w:rPr>
        <w:t xml:space="preserve">-pathogen </w:t>
      </w:r>
      <w:r w:rsidRPr="00B84FA3">
        <w:rPr>
          <w:rStyle w:val="Emphasis"/>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Emphasis"/>
          <w:highlight w:val="yellow"/>
        </w:rPr>
        <w:t>alter</w:t>
      </w:r>
      <w:r w:rsidRPr="00244674">
        <w:rPr>
          <w:rStyle w:val="Emphasis"/>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Emphasis"/>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Emphasis"/>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Emphasis"/>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Emphasis"/>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Emphasis"/>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Emphasis"/>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0AE849F1" w14:textId="77777777" w:rsidR="00E5587A" w:rsidRPr="00244674" w:rsidRDefault="00E5587A" w:rsidP="00E5587A">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Emphasis"/>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Emphasis"/>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Emphasis"/>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Emphasis"/>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Emphasis"/>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Emphasis"/>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Emphasis"/>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Emphasis"/>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Emphasis"/>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C6952CF" w14:textId="77777777" w:rsidR="00E5587A" w:rsidRPr="00CA28E2" w:rsidRDefault="00E5587A" w:rsidP="00E5587A">
      <w:r w:rsidRPr="00244674">
        <w:rPr>
          <w:sz w:val="16"/>
        </w:rPr>
        <w:t xml:space="preserve">Both </w:t>
      </w:r>
      <w:r w:rsidRPr="00B84FA3">
        <w:rPr>
          <w:rStyle w:val="Emphasis"/>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Emphasis"/>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Emphasis"/>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Emphasis"/>
          <w:highlight w:val="yellow"/>
        </w:rPr>
        <w:t>intuitive</w:t>
      </w:r>
      <w:r w:rsidRPr="00244674">
        <w:rPr>
          <w:rStyle w:val="Emphasis"/>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Emphasis"/>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Emphasis"/>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Emphasis"/>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Emphasis"/>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Emphasis"/>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Emphasis"/>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Emphasis"/>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p w14:paraId="5E5BD2B5" w14:textId="410EFA40" w:rsidR="00E5587A" w:rsidRDefault="00E5587A" w:rsidP="00F649DA">
      <w:pPr>
        <w:pStyle w:val="Heading3"/>
      </w:pPr>
      <w:r>
        <w:t>Algo---AT: AGI---1NC</w:t>
      </w:r>
    </w:p>
    <w:p w14:paraId="03AF4C97" w14:textId="77777777" w:rsidR="00E5587A" w:rsidRPr="003F0A28" w:rsidRDefault="00E5587A" w:rsidP="00E5587A">
      <w:pPr>
        <w:pStyle w:val="Heading4"/>
        <w:rPr>
          <w:szCs w:val="28"/>
        </w:rPr>
      </w:pPr>
      <w:r>
        <w:rPr>
          <w:szCs w:val="28"/>
        </w:rPr>
        <w:t xml:space="preserve">It’s </w:t>
      </w:r>
      <w:r>
        <w:rPr>
          <w:szCs w:val="28"/>
          <w:u w:val="single"/>
        </w:rPr>
        <w:t>mathematically</w:t>
      </w:r>
      <w:r>
        <w:rPr>
          <w:szCs w:val="28"/>
        </w:rPr>
        <w:t xml:space="preserve"> impossible. </w:t>
      </w:r>
    </w:p>
    <w:p w14:paraId="7719E05E" w14:textId="77777777" w:rsidR="00E5587A" w:rsidRPr="003E237C" w:rsidRDefault="00E5587A" w:rsidP="00E5587A">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(Crossref), doi:10.4324/9781003310105</w:t>
      </w:r>
    </w:p>
    <w:p w14:paraId="36C17A19" w14:textId="77777777" w:rsidR="00E5587A" w:rsidRPr="003E237C" w:rsidRDefault="00E5587A" w:rsidP="00E5587A">
      <w:pPr>
        <w:rPr>
          <w:sz w:val="16"/>
        </w:rPr>
      </w:pPr>
      <w:r w:rsidRPr="003E237C">
        <w:rPr>
          <w:sz w:val="16"/>
        </w:rPr>
        <w:t>1.3 Limits to the modelling of animate nature</w:t>
      </w:r>
    </w:p>
    <w:p w14:paraId="3775E5FA" w14:textId="77777777" w:rsidR="00E5587A" w:rsidRPr="003E237C" w:rsidRDefault="00E5587A" w:rsidP="00E5587A">
      <w:pPr>
        <w:rPr>
          <w:sz w:val="16"/>
        </w:rPr>
      </w:pPr>
      <w:r w:rsidRPr="003E237C">
        <w:rPr>
          <w:sz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410479F1" w14:textId="77777777" w:rsidR="00E5587A" w:rsidRPr="00457A7D" w:rsidRDefault="00E5587A" w:rsidP="00E5587A">
      <w:pPr>
        <w:rPr>
          <w:sz w:val="16"/>
        </w:rPr>
      </w:pPr>
      <w:r w:rsidRPr="003E237C">
        <w:rPr>
          <w:sz w:val="16"/>
        </w:rPr>
        <w:t xml:space="preserve">For this reason, however, it will prove that </w:t>
      </w:r>
      <w:r w:rsidRPr="003E237C">
        <w:rPr>
          <w:rStyle w:val="StyleUnderline"/>
        </w:rPr>
        <w:t xml:space="preserve">the </w:t>
      </w:r>
      <w:r w:rsidRPr="00457A7D">
        <w:rPr>
          <w:rStyle w:val="StyleUnderline"/>
          <w:highlight w:val="yellow"/>
        </w:rPr>
        <w:t>lack of</w:t>
      </w:r>
      <w:r w:rsidRPr="003E237C">
        <w:rPr>
          <w:rStyle w:val="StyleUnderline"/>
        </w:rPr>
        <w:t xml:space="preserve"> success in creating a </w:t>
      </w:r>
      <w:r w:rsidRPr="00457A7D">
        <w:rPr>
          <w:rStyle w:val="StyleUnderline"/>
          <w:highlight w:val="yellow"/>
        </w:rPr>
        <w:t>general AI is</w:t>
      </w:r>
      <w:r w:rsidRPr="00457A7D">
        <w:rPr>
          <w:sz w:val="16"/>
          <w:highlight w:val="yellow"/>
        </w:rPr>
        <w:t xml:space="preserve"> </w:t>
      </w:r>
      <w:r w:rsidRPr="00457A7D">
        <w:rPr>
          <w:rStyle w:val="Emphasis"/>
          <w:highlight w:val="yellow"/>
        </w:rPr>
        <w:t>not</w:t>
      </w:r>
      <w:r w:rsidRPr="003E237C">
        <w:rPr>
          <w:rStyle w:val="StyleUnderline"/>
        </w:rPr>
        <w:t>, as</w:t>
      </w:r>
      <w:r w:rsidRPr="003E237C">
        <w:rPr>
          <w:sz w:val="16"/>
        </w:rPr>
        <w:t xml:space="preserve"> </w:t>
      </w:r>
      <w:r w:rsidRPr="003E237C">
        <w:rPr>
          <w:rStyle w:val="Emphasis"/>
        </w:rPr>
        <w:t>some</w:t>
      </w:r>
      <w:r w:rsidRPr="003E237C">
        <w:rPr>
          <w:sz w:val="16"/>
        </w:rPr>
        <w:t xml:space="preserve"> </w:t>
      </w:r>
      <w:r w:rsidRPr="003E237C">
        <w:rPr>
          <w:rStyle w:val="StyleUnderline"/>
        </w:rPr>
        <w:t xml:space="preserve">claim, </w:t>
      </w:r>
      <w:r w:rsidRPr="00AD5ADF">
        <w:rPr>
          <w:rStyle w:val="StyleUnderline"/>
        </w:rPr>
        <w:t>something</w:t>
      </w:r>
      <w:r w:rsidRPr="003E237C">
        <w:rPr>
          <w:rStyle w:val="StyleUnderline"/>
        </w:rPr>
        <w:t xml:space="preserve"> that</w:t>
      </w:r>
      <w:r w:rsidRPr="003E237C">
        <w:rPr>
          <w:sz w:val="16"/>
        </w:rPr>
        <w:t xml:space="preserve"> </w:t>
      </w:r>
      <w:r w:rsidRPr="003E237C">
        <w:rPr>
          <w:rStyle w:val="Emphasis"/>
        </w:rPr>
        <w:t>can and will</w:t>
      </w:r>
      <w:r w:rsidRPr="003E237C">
        <w:rPr>
          <w:sz w:val="16"/>
        </w:rPr>
        <w:t xml:space="preserve"> </w:t>
      </w:r>
      <w:r w:rsidRPr="003E237C">
        <w:rPr>
          <w:rStyle w:val="StyleUnderline"/>
        </w:rPr>
        <w:t xml:space="preserve">be </w:t>
      </w:r>
      <w:r w:rsidRPr="00457A7D">
        <w:rPr>
          <w:rStyle w:val="StyleUnderline"/>
          <w:highlight w:val="yellow"/>
        </w:rPr>
        <w:t>overcome by</w:t>
      </w:r>
      <w:r w:rsidRPr="003E237C">
        <w:rPr>
          <w:rStyle w:val="StyleUnderline"/>
        </w:rPr>
        <w:t xml:space="preserve"> increasing the</w:t>
      </w:r>
      <w:r w:rsidRPr="003E237C">
        <w:rPr>
          <w:sz w:val="16"/>
        </w:rPr>
        <w:t xml:space="preserve"> </w:t>
      </w:r>
      <w:r w:rsidRPr="003E237C">
        <w:rPr>
          <w:rStyle w:val="Emphasis"/>
        </w:rPr>
        <w:t xml:space="preserve">processing </w:t>
      </w:r>
      <w:r w:rsidRPr="00457A7D">
        <w:rPr>
          <w:rStyle w:val="Emphasis"/>
          <w:highlight w:val="yellow"/>
        </w:rPr>
        <w:t>power</w:t>
      </w:r>
      <w:r w:rsidRPr="00457A7D">
        <w:rPr>
          <w:sz w:val="16"/>
          <w:highlight w:val="yellow"/>
        </w:rPr>
        <w:t xml:space="preserve"> </w:t>
      </w:r>
      <w:r w:rsidRPr="00457A7D">
        <w:rPr>
          <w:rStyle w:val="StyleUnderline"/>
          <w:highlight w:val="yellow"/>
        </w:rPr>
        <w:t>and</w:t>
      </w:r>
      <w:r w:rsidRPr="00457A7D">
        <w:rPr>
          <w:sz w:val="16"/>
          <w:highlight w:val="yellow"/>
        </w:rPr>
        <w:t xml:space="preserve"> </w:t>
      </w:r>
      <w:r w:rsidRPr="00457A7D">
        <w:rPr>
          <w:rStyle w:val="Emphasis"/>
          <w:highlight w:val="yellow"/>
        </w:rPr>
        <w:t>memory</w:t>
      </w:r>
      <w:r w:rsidRPr="003E237C">
        <w:rPr>
          <w:rStyle w:val="Emphasis"/>
        </w:rPr>
        <w:t xml:space="preserve"> size</w:t>
      </w:r>
      <w:r w:rsidRPr="003E237C">
        <w:rPr>
          <w:sz w:val="16"/>
        </w:rPr>
        <w:t xml:space="preserve"> </w:t>
      </w:r>
      <w:r w:rsidRPr="003E237C">
        <w:rPr>
          <w:rStyle w:val="StyleUnderline"/>
        </w:rPr>
        <w:t>of</w:t>
      </w:r>
      <w:r w:rsidRPr="003E237C">
        <w:rPr>
          <w:sz w:val="16"/>
        </w:rPr>
        <w:t xml:space="preserve"> </w:t>
      </w:r>
      <w:r w:rsidRPr="00457A7D">
        <w:rPr>
          <w:rStyle w:val="Emphasis"/>
        </w:rPr>
        <w:t>computers</w:t>
      </w:r>
      <w:r w:rsidRPr="00457A7D">
        <w:rPr>
          <w:rStyle w:val="StyleUnderline"/>
        </w:rPr>
        <w:t>. Rather, this lack of success flows not</w:t>
      </w:r>
      <w:r w:rsidRPr="00457A7D">
        <w:rPr>
          <w:sz w:val="16"/>
        </w:rPr>
        <w:t xml:space="preserve"> </w:t>
      </w:r>
      <w:r w:rsidRPr="00457A7D">
        <w:rPr>
          <w:rStyle w:val="Emphasis"/>
        </w:rPr>
        <w:t>only</w:t>
      </w:r>
      <w:r w:rsidRPr="00457A7D">
        <w:rPr>
          <w:sz w:val="16"/>
        </w:rPr>
        <w:t xml:space="preserve"> </w:t>
      </w:r>
      <w:r w:rsidRPr="00457A7D">
        <w:rPr>
          <w:rStyle w:val="StyleUnderline"/>
        </w:rPr>
        <w:t>from a lack of understanding of</w:t>
      </w:r>
      <w:r w:rsidRPr="00457A7D">
        <w:rPr>
          <w:sz w:val="16"/>
        </w:rPr>
        <w:t xml:space="preserve"> many </w:t>
      </w:r>
      <w:r w:rsidRPr="00457A7D">
        <w:rPr>
          <w:rStyle w:val="Emphasis"/>
        </w:rPr>
        <w:t>biological matters</w:t>
      </w:r>
      <w:r w:rsidRPr="00457A7D">
        <w:rPr>
          <w:rStyle w:val="StyleUnderline"/>
        </w:rPr>
        <w:t>, but also from an</w:t>
      </w:r>
      <w:r w:rsidRPr="00457A7D">
        <w:rPr>
          <w:sz w:val="16"/>
        </w:rPr>
        <w:t xml:space="preserve"> </w:t>
      </w:r>
      <w:r w:rsidRPr="00457A7D">
        <w:rPr>
          <w:rStyle w:val="Emphasis"/>
        </w:rPr>
        <w:t>inability to create mathematical model</w:t>
      </w:r>
      <w:r w:rsidRPr="00457A7D">
        <w:rPr>
          <w:rStyle w:val="StyleUnderline"/>
        </w:rPr>
        <w:t xml:space="preserve">s </w:t>
      </w:r>
      <w:r w:rsidRPr="00457A7D">
        <w:rPr>
          <w:rStyle w:val="Emphasis"/>
        </w:rPr>
        <w:t>of</w:t>
      </w:r>
      <w:r w:rsidRPr="00457A7D">
        <w:rPr>
          <w:sz w:val="16"/>
        </w:rPr>
        <w:t xml:space="preserve"> how </w:t>
      </w:r>
      <w:r w:rsidRPr="00457A7D">
        <w:rPr>
          <w:rStyle w:val="Emphasis"/>
        </w:rPr>
        <w:t>brains</w:t>
      </w:r>
      <w:r w:rsidRPr="00457A7D">
        <w:rPr>
          <w:sz w:val="16"/>
        </w:rPr>
        <w:t xml:space="preserve"> </w:t>
      </w:r>
      <w:r w:rsidRPr="00457A7D">
        <w:rPr>
          <w:rStyle w:val="StyleUnderline"/>
        </w:rPr>
        <w:t>and</w:t>
      </w:r>
      <w:r w:rsidRPr="00457A7D">
        <w:rPr>
          <w:sz w:val="16"/>
        </w:rPr>
        <w:t xml:space="preserve"> other </w:t>
      </w:r>
      <w:r w:rsidRPr="00457A7D">
        <w:rPr>
          <w:rStyle w:val="Emphasis"/>
        </w:rPr>
        <w:t>organic systems</w:t>
      </w:r>
      <w:r w:rsidRPr="00457A7D">
        <w:rPr>
          <w:sz w:val="16"/>
        </w:rPr>
        <w:t xml:space="preserve"> work.</w:t>
      </w:r>
    </w:p>
    <w:p w14:paraId="63C6EF63" w14:textId="77777777" w:rsidR="00E5587A" w:rsidRPr="003E237C" w:rsidRDefault="00E5587A" w:rsidP="00E5587A">
      <w:pPr>
        <w:rPr>
          <w:sz w:val="16"/>
        </w:rPr>
      </w:pPr>
      <w:r w:rsidRPr="00457A7D">
        <w:rPr>
          <w:rStyle w:val="StyleUnderline"/>
        </w:rPr>
        <w:t xml:space="preserve">In biology, valid </w:t>
      </w:r>
      <w:r w:rsidRPr="00457A7D">
        <w:rPr>
          <w:rStyle w:val="Emphasis"/>
        </w:rPr>
        <w:t>math</w:t>
      </w:r>
      <w:r w:rsidRPr="00457A7D">
        <w:rPr>
          <w:rStyle w:val="StyleUnderline"/>
        </w:rPr>
        <w:t xml:space="preserve">ematical </w:t>
      </w:r>
      <w:r w:rsidRPr="00457A7D">
        <w:rPr>
          <w:rStyle w:val="Emphasis"/>
        </w:rPr>
        <w:t>models</w:t>
      </w:r>
      <w:r w:rsidRPr="00457A7D">
        <w:rPr>
          <w:rStyle w:val="StyleUnderline"/>
        </w:rPr>
        <w:t xml:space="preserve"> aiming at system explanation are</w:t>
      </w:r>
      <w:r w:rsidRPr="00457A7D">
        <w:rPr>
          <w:sz w:val="16"/>
        </w:rPr>
        <w:t xml:space="preserve"> hard or </w:t>
      </w:r>
      <w:r w:rsidRPr="00457A7D">
        <w:rPr>
          <w:rStyle w:val="Emphasis"/>
        </w:rPr>
        <w:t>impossible</w:t>
      </w:r>
      <w:r w:rsidRPr="00457A7D">
        <w:rPr>
          <w:sz w:val="16"/>
        </w:rPr>
        <w:t xml:space="preserve"> to obtain, </w:t>
      </w:r>
      <w:r w:rsidRPr="00457A7D">
        <w:rPr>
          <w:rStyle w:val="StyleUnderline"/>
        </w:rPr>
        <w:t>because there are in almost</w:t>
      </w:r>
      <w:r w:rsidRPr="00457A7D">
        <w:rPr>
          <w:sz w:val="16"/>
        </w:rPr>
        <w:t xml:space="preserve"> </w:t>
      </w:r>
      <w:r w:rsidRPr="00457A7D">
        <w:rPr>
          <w:rStyle w:val="Emphasis"/>
        </w:rPr>
        <w:t>every case</w:t>
      </w:r>
      <w:r w:rsidRPr="00457A7D">
        <w:rPr>
          <w:sz w:val="16"/>
        </w:rPr>
        <w:t xml:space="preserve"> </w:t>
      </w:r>
      <w:r w:rsidRPr="00457A7D">
        <w:rPr>
          <w:rStyle w:val="StyleUnderline"/>
        </w:rPr>
        <w:t>very</w:t>
      </w:r>
      <w:r w:rsidRPr="00457A7D">
        <w:rPr>
          <w:sz w:val="16"/>
        </w:rPr>
        <w:t xml:space="preserve"> </w:t>
      </w:r>
      <w:r w:rsidRPr="00457A7D">
        <w:rPr>
          <w:rStyle w:val="Emphasis"/>
        </w:rPr>
        <w:t>large numbers</w:t>
      </w:r>
      <w:r w:rsidRPr="00457A7D">
        <w:rPr>
          <w:sz w:val="16"/>
        </w:rPr>
        <w:t xml:space="preserve"> </w:t>
      </w:r>
      <w:r w:rsidRPr="00457A7D">
        <w:rPr>
          <w:rStyle w:val="StyleUnderline"/>
        </w:rPr>
        <w:t>of</w:t>
      </w:r>
      <w:r w:rsidRPr="00457A7D">
        <w:rPr>
          <w:sz w:val="16"/>
        </w:rPr>
        <w:t xml:space="preserve"> </w:t>
      </w:r>
      <w:r w:rsidRPr="00457A7D">
        <w:rPr>
          <w:rStyle w:val="Emphasis"/>
        </w:rPr>
        <w:t>causal factors</w:t>
      </w:r>
      <w:r w:rsidRPr="00457A7D">
        <w:rPr>
          <w:sz w:val="16"/>
        </w:rPr>
        <w:t xml:space="preserve"> involved, </w:t>
      </w:r>
      <w:r w:rsidRPr="00457A7D">
        <w:rPr>
          <w:rStyle w:val="StyleUnderline"/>
        </w:rPr>
        <w:t>making it</w:t>
      </w:r>
      <w:r w:rsidRPr="00457A7D">
        <w:rPr>
          <w:sz w:val="16"/>
        </w:rPr>
        <w:t xml:space="preserve"> well-nigh </w:t>
      </w:r>
      <w:r w:rsidRPr="00457A7D">
        <w:rPr>
          <w:rStyle w:val="Emphasis"/>
        </w:rPr>
        <w:t>impossible</w:t>
      </w:r>
      <w:r w:rsidRPr="00457A7D">
        <w:rPr>
          <w:sz w:val="16"/>
        </w:rPr>
        <w:t xml:space="preserve"> </w:t>
      </w:r>
      <w:r w:rsidRPr="00457A7D">
        <w:rPr>
          <w:rStyle w:val="StyleUnderline"/>
        </w:rPr>
        <w:t>to create</w:t>
      </w:r>
      <w:r w:rsidRPr="00457A7D">
        <w:rPr>
          <w:sz w:val="16"/>
        </w:rPr>
        <w:t xml:space="preserve"> </w:t>
      </w:r>
      <w:r w:rsidRPr="00457A7D">
        <w:rPr>
          <w:rStyle w:val="Emphasis"/>
        </w:rPr>
        <w:t>models</w:t>
      </w:r>
      <w:r w:rsidRPr="00457A7D">
        <w:rPr>
          <w:sz w:val="16"/>
        </w:rPr>
        <w:t xml:space="preserve"> </w:t>
      </w:r>
      <w:r w:rsidRPr="00457A7D">
        <w:rPr>
          <w:rStyle w:val="StyleUnderline"/>
        </w:rPr>
        <w:t>that would be predictive</w:t>
      </w:r>
      <w:r w:rsidRPr="00457A7D">
        <w:rPr>
          <w:sz w:val="16"/>
        </w:rPr>
        <w:t xml:space="preserve">.15 </w:t>
      </w:r>
      <w:r w:rsidRPr="00457A7D">
        <w:rPr>
          <w:rStyle w:val="StyleUnderline"/>
        </w:rPr>
        <w:t>The lack of models is</w:t>
      </w:r>
      <w:r w:rsidRPr="00457A7D">
        <w:rPr>
          <w:sz w:val="16"/>
        </w:rPr>
        <w:t xml:space="preserve"> </w:t>
      </w:r>
      <w:r w:rsidRPr="00457A7D">
        <w:rPr>
          <w:rStyle w:val="Emphasis"/>
        </w:rPr>
        <w:t>most</w:t>
      </w:r>
      <w:r w:rsidRPr="00457A7D">
        <w:rPr>
          <w:sz w:val="16"/>
        </w:rPr>
        <w:t xml:space="preserve"> </w:t>
      </w:r>
      <w:r w:rsidRPr="00457A7D">
        <w:rPr>
          <w:rStyle w:val="StyleUnderline"/>
        </w:rPr>
        <w:t>striking in</w:t>
      </w:r>
      <w:r w:rsidRPr="00457A7D">
        <w:rPr>
          <w:sz w:val="16"/>
        </w:rPr>
        <w:t xml:space="preserve"> </w:t>
      </w:r>
      <w:r w:rsidRPr="00457A7D">
        <w:rPr>
          <w:rStyle w:val="Emphasis"/>
        </w:rPr>
        <w:t>neuroscience</w:t>
      </w:r>
      <w:r w:rsidRPr="00457A7D">
        <w:rPr>
          <w:sz w:val="16"/>
        </w:rPr>
        <w:t>, which is the science dealing with the physical explanation of how the brain functions</w:t>
      </w:r>
      <w:r w:rsidRPr="003E237C">
        <w:rPr>
          <w:sz w:val="16"/>
        </w:rPr>
        <w:t xml:space="preserve"> in giving rise not only to consciousness, intelligence, language and social behaviour but also to neurological disorders such as dementia, schizophrenia, and autism.</w:t>
      </w:r>
    </w:p>
    <w:p w14:paraId="61DA84D3" w14:textId="77777777" w:rsidR="00E5587A" w:rsidRPr="003E237C" w:rsidRDefault="00E5587A" w:rsidP="00E5587A">
      <w:pPr>
        <w:rPr>
          <w:sz w:val="16"/>
        </w:rPr>
      </w:pPr>
      <w:r w:rsidRPr="003E237C">
        <w:rPr>
          <w:sz w:val="16"/>
        </w:rPr>
        <w:t xml:space="preserve">The </w:t>
      </w:r>
      <w:r w:rsidRPr="003E237C">
        <w:rPr>
          <w:rStyle w:val="StyleUnderline"/>
        </w:rPr>
        <w:t>achievement of</w:t>
      </w:r>
      <w:r w:rsidRPr="003E237C">
        <w:rPr>
          <w:sz w:val="16"/>
        </w:rPr>
        <w:t xml:space="preserve"> </w:t>
      </w:r>
      <w:r w:rsidRPr="00457A7D">
        <w:rPr>
          <w:rStyle w:val="Emphasis"/>
        </w:rPr>
        <w:t>AGI</w:t>
      </w:r>
      <w:r w:rsidRPr="00457A7D">
        <w:rPr>
          <w:sz w:val="16"/>
        </w:rPr>
        <w:t xml:space="preserve"> </w:t>
      </w:r>
      <w:r w:rsidRPr="00457A7D">
        <w:rPr>
          <w:rStyle w:val="StyleUnderline"/>
          <w:highlight w:val="yellow"/>
        </w:rPr>
        <w:t>would</w:t>
      </w:r>
      <w:r w:rsidRPr="00457A7D">
        <w:rPr>
          <w:sz w:val="16"/>
          <w:highlight w:val="yellow"/>
        </w:rPr>
        <w:t xml:space="preserve"> </w:t>
      </w:r>
      <w:r w:rsidRPr="00457A7D">
        <w:rPr>
          <w:rStyle w:val="Emphasis"/>
          <w:highlight w:val="yellow"/>
        </w:rPr>
        <w:t>require</w:t>
      </w:r>
      <w:r w:rsidRPr="003E237C">
        <w:rPr>
          <w:sz w:val="16"/>
        </w:rPr>
        <w:t xml:space="preserve"> </w:t>
      </w:r>
      <w:r w:rsidRPr="003E237C">
        <w:rPr>
          <w:rStyle w:val="StyleUnderline"/>
        </w:rPr>
        <w:t>models whose construction would</w:t>
      </w:r>
      <w:r w:rsidRPr="003E237C">
        <w:rPr>
          <w:sz w:val="16"/>
        </w:rPr>
        <w:t xml:space="preserve"> </w:t>
      </w:r>
      <w:r w:rsidRPr="003E237C">
        <w:rPr>
          <w:rStyle w:val="Emphasis"/>
        </w:rPr>
        <w:t xml:space="preserve">presuppose </w:t>
      </w:r>
      <w:r w:rsidRPr="00457A7D">
        <w:rPr>
          <w:rStyle w:val="Emphasis"/>
          <w:highlight w:val="yellow"/>
        </w:rPr>
        <w:t>solution</w:t>
      </w:r>
      <w:r w:rsidRPr="00457A7D">
        <w:rPr>
          <w:rStyle w:val="StyleUnderline"/>
        </w:rPr>
        <w:t xml:space="preserve">s </w:t>
      </w:r>
      <w:r w:rsidRPr="00457A7D">
        <w:rPr>
          <w:rStyle w:val="StyleUnderline"/>
          <w:highlight w:val="yellow"/>
        </w:rPr>
        <w:t>of</w:t>
      </w:r>
      <w:r w:rsidRPr="003E237C">
        <w:rPr>
          <w:sz w:val="16"/>
        </w:rPr>
        <w:t xml:space="preserve"> some of </w:t>
      </w:r>
      <w:r w:rsidRPr="00457A7D">
        <w:rPr>
          <w:rStyle w:val="StyleUnderline"/>
          <w:highlight w:val="yellow"/>
        </w:rPr>
        <w:t>the</w:t>
      </w:r>
      <w:r w:rsidRPr="00457A7D">
        <w:rPr>
          <w:sz w:val="16"/>
          <w:highlight w:val="yellow"/>
        </w:rPr>
        <w:t xml:space="preserve"> </w:t>
      </w:r>
      <w:r w:rsidRPr="00457A7D">
        <w:rPr>
          <w:rStyle w:val="Emphasis"/>
          <w:highlight w:val="yellow"/>
        </w:rPr>
        <w:t>most intractable problems in</w:t>
      </w:r>
      <w:r w:rsidRPr="003E237C">
        <w:rPr>
          <w:rStyle w:val="Emphasis"/>
        </w:rPr>
        <w:t xml:space="preserve"> all </w:t>
      </w:r>
      <w:r w:rsidRPr="00457A7D">
        <w:rPr>
          <w:rStyle w:val="Emphasis"/>
        </w:rPr>
        <w:t>of</w:t>
      </w:r>
      <w:r w:rsidRPr="003E237C">
        <w:rPr>
          <w:rStyle w:val="Emphasis"/>
        </w:rPr>
        <w:t xml:space="preserve"> </w:t>
      </w:r>
      <w:r w:rsidRPr="00457A7D">
        <w:rPr>
          <w:rStyle w:val="Emphasis"/>
          <w:highlight w:val="yellow"/>
        </w:rPr>
        <w:t>science</w:t>
      </w:r>
      <w:r w:rsidRPr="003E237C">
        <w:rPr>
          <w:sz w:val="16"/>
        </w:rPr>
        <w:t xml:space="preserve"> (see sections 8.5 to 8.8). </w:t>
      </w:r>
      <w:r w:rsidRPr="003E237C">
        <w:rPr>
          <w:rStyle w:val="StyleUnderline"/>
        </w:rPr>
        <w:t>It is thus</w:t>
      </w:r>
      <w:r w:rsidRPr="003E237C">
        <w:rPr>
          <w:sz w:val="16"/>
        </w:rPr>
        <w:t xml:space="preserve"> </w:t>
      </w:r>
      <w:r w:rsidRPr="003E237C">
        <w:rPr>
          <w:rStyle w:val="Emphasis"/>
        </w:rPr>
        <w:t>disconcerting</w:t>
      </w:r>
      <w:r w:rsidRPr="003E237C">
        <w:rPr>
          <w:sz w:val="16"/>
        </w:rPr>
        <w:t xml:space="preserve"> </w:t>
      </w:r>
      <w:r w:rsidRPr="003E237C">
        <w:rPr>
          <w:rStyle w:val="StyleUnderline"/>
        </w:rPr>
        <w:t xml:space="preserve">that optimism as concerns the potential of AI has been </w:t>
      </w:r>
      <w:r w:rsidRPr="003E237C">
        <w:rPr>
          <w:rStyle w:val="Emphasis"/>
        </w:rPr>
        <w:t>most vigorous</w:t>
      </w:r>
      <w:r w:rsidRPr="003E237C">
        <w:rPr>
          <w:sz w:val="16"/>
        </w:rPr>
        <w:t xml:space="preserve"> </w:t>
      </w:r>
      <w:r w:rsidRPr="003E237C">
        <w:rPr>
          <w:rStyle w:val="Emphasis"/>
        </w:rPr>
        <w:t>precisely</w:t>
      </w:r>
      <w:r w:rsidRPr="003E237C">
        <w:rPr>
          <w:sz w:val="16"/>
        </w:rPr>
        <w:t xml:space="preserve"> </w:t>
      </w:r>
      <w:r w:rsidRPr="003E237C">
        <w:rPr>
          <w:rStyle w:val="StyleUnderline"/>
        </w:rPr>
        <w:t>in the promotion of visions relating to enhancement, extension, and even</w:t>
      </w:r>
      <w:r w:rsidRPr="003E237C">
        <w:rPr>
          <w:sz w:val="16"/>
        </w:rPr>
        <w:t xml:space="preserve"> </w:t>
      </w:r>
      <w:r w:rsidRPr="003E237C">
        <w:rPr>
          <w:rStyle w:val="Emphasis"/>
        </w:rPr>
        <w:t>total emulation</w:t>
      </w:r>
      <w:r w:rsidRPr="003E237C">
        <w:rPr>
          <w:sz w:val="16"/>
        </w:rPr>
        <w:t xml:space="preserve"> </w:t>
      </w:r>
      <w:r w:rsidRPr="003E237C">
        <w:rPr>
          <w:rStyle w:val="StyleUnderline"/>
        </w:rPr>
        <w:t>of the</w:t>
      </w:r>
      <w:r w:rsidRPr="003E237C">
        <w:rPr>
          <w:sz w:val="16"/>
        </w:rPr>
        <w:t xml:space="preserve"> human </w:t>
      </w:r>
      <w:r w:rsidRPr="003E237C">
        <w:rPr>
          <w:rStyle w:val="Emphasis"/>
        </w:rPr>
        <w:t>brain</w:t>
      </w:r>
      <w:r w:rsidRPr="003E237C">
        <w:rPr>
          <w:sz w:val="16"/>
        </w:rPr>
        <w:t xml:space="preserve">. We will see that </w:t>
      </w:r>
      <w:r w:rsidRPr="003E237C">
        <w:rPr>
          <w:rStyle w:val="StyleUnderline"/>
        </w:rPr>
        <w:t xml:space="preserve">such </w:t>
      </w:r>
      <w:r w:rsidRPr="00457A7D">
        <w:rPr>
          <w:rStyle w:val="Emphasis"/>
          <w:highlight w:val="yellow"/>
        </w:rPr>
        <w:t>optimism</w:t>
      </w:r>
      <w:r w:rsidRPr="00457A7D">
        <w:rPr>
          <w:rStyle w:val="StyleUnderline"/>
          <w:highlight w:val="yellow"/>
        </w:rPr>
        <w:t xml:space="preserve"> rests</w:t>
      </w:r>
      <w:r w:rsidRPr="003E237C">
        <w:rPr>
          <w:sz w:val="16"/>
        </w:rPr>
        <w:t xml:space="preserve"> in part </w:t>
      </w:r>
      <w:r w:rsidRPr="00457A7D">
        <w:rPr>
          <w:rStyle w:val="StyleUnderline"/>
          <w:highlight w:val="yellow"/>
        </w:rPr>
        <w:t>on the</w:t>
      </w:r>
      <w:r w:rsidRPr="003E237C">
        <w:rPr>
          <w:rStyle w:val="StyleUnderline"/>
        </w:rPr>
        <w:t xml:space="preserve"> tenacity of the </w:t>
      </w:r>
      <w:r w:rsidRPr="00457A7D">
        <w:rPr>
          <w:rStyle w:val="StyleUnderline"/>
          <w:highlight w:val="yellow"/>
        </w:rPr>
        <w:t>view</w:t>
      </w:r>
      <w:r w:rsidRPr="003E237C">
        <w:rPr>
          <w:rStyle w:val="StyleUnderline"/>
        </w:rPr>
        <w:t xml:space="preserve"> according to which </w:t>
      </w:r>
      <w:r w:rsidRPr="00457A7D">
        <w:rPr>
          <w:rStyle w:val="StyleUnderline"/>
          <w:highlight w:val="yellow"/>
        </w:rPr>
        <w:t>the</w:t>
      </w:r>
      <w:r w:rsidRPr="00457A7D">
        <w:rPr>
          <w:sz w:val="16"/>
          <w:highlight w:val="yellow"/>
        </w:rPr>
        <w:t xml:space="preserve"> </w:t>
      </w:r>
      <w:r w:rsidRPr="00457A7D">
        <w:rPr>
          <w:rStyle w:val="Emphasis"/>
          <w:highlight w:val="yellow"/>
        </w:rPr>
        <w:t>human brain</w:t>
      </w:r>
      <w:r w:rsidRPr="00457A7D">
        <w:rPr>
          <w:sz w:val="16"/>
          <w:highlight w:val="yellow"/>
        </w:rPr>
        <w:t xml:space="preserve"> </w:t>
      </w:r>
      <w:r w:rsidRPr="00457A7D">
        <w:rPr>
          <w:rStyle w:val="StyleUnderline"/>
          <w:highlight w:val="yellow"/>
        </w:rPr>
        <w:t>is a</w:t>
      </w:r>
      <w:r w:rsidRPr="003E237C">
        <w:rPr>
          <w:sz w:val="16"/>
        </w:rPr>
        <w:t xml:space="preserve"> </w:t>
      </w:r>
      <w:r w:rsidRPr="003E237C">
        <w:rPr>
          <w:rStyle w:val="Emphasis"/>
        </w:rPr>
        <w:t xml:space="preserve">type </w:t>
      </w:r>
      <w:r w:rsidRPr="00457A7D">
        <w:rPr>
          <w:rStyle w:val="Emphasis"/>
        </w:rPr>
        <w:t>of</w:t>
      </w:r>
      <w:r w:rsidRPr="003E237C">
        <w:rPr>
          <w:rStyle w:val="Emphasis"/>
        </w:rPr>
        <w:t xml:space="preserve"> </w:t>
      </w:r>
      <w:r w:rsidRPr="00457A7D">
        <w:rPr>
          <w:rStyle w:val="Emphasis"/>
          <w:highlight w:val="yellow"/>
        </w:rPr>
        <w:t>computer</w:t>
      </w:r>
      <w:r w:rsidRPr="003E237C">
        <w:rPr>
          <w:sz w:val="16"/>
        </w:rPr>
        <w:t xml:space="preserve"> (a view still embraced explicitly by some of our best philosophers), </w:t>
      </w:r>
      <w:r w:rsidRPr="00457A7D">
        <w:rPr>
          <w:rStyle w:val="StyleUnderline"/>
          <w:highlight w:val="yellow"/>
        </w:rPr>
        <w:t>which</w:t>
      </w:r>
      <w:r w:rsidRPr="003E237C">
        <w:rPr>
          <w:rStyle w:val="StyleUnderline"/>
        </w:rPr>
        <w:t xml:space="preserve"> on</w:t>
      </w:r>
      <w:r w:rsidRPr="003E237C">
        <w:rPr>
          <w:sz w:val="16"/>
        </w:rPr>
        <w:t xml:space="preserve"> </w:t>
      </w:r>
      <w:r w:rsidRPr="003E237C">
        <w:rPr>
          <w:rStyle w:val="Emphasis"/>
        </w:rPr>
        <w:t>closer</w:t>
      </w:r>
      <w:r w:rsidRPr="003E237C">
        <w:rPr>
          <w:sz w:val="16"/>
        </w:rPr>
        <w:t xml:space="preserve"> </w:t>
      </w:r>
      <w:r w:rsidRPr="003E237C">
        <w:rPr>
          <w:rStyle w:val="StyleUnderline"/>
        </w:rPr>
        <w:t xml:space="preserve">analysis </w:t>
      </w:r>
      <w:r w:rsidRPr="00457A7D">
        <w:rPr>
          <w:rStyle w:val="StyleUnderline"/>
          <w:highlight w:val="yellow"/>
        </w:rPr>
        <w:t>betrays</w:t>
      </w:r>
      <w:r w:rsidRPr="00457A7D">
        <w:rPr>
          <w:sz w:val="16"/>
          <w:highlight w:val="yellow"/>
        </w:rPr>
        <w:t xml:space="preserve"> </w:t>
      </w:r>
      <w:r w:rsidRPr="00457A7D">
        <w:rPr>
          <w:rStyle w:val="Emphasis"/>
          <w:highlight w:val="yellow"/>
        </w:rPr>
        <w:t>ignorance</w:t>
      </w:r>
      <w:r w:rsidRPr="00457A7D">
        <w:rPr>
          <w:sz w:val="16"/>
          <w:highlight w:val="yellow"/>
        </w:rPr>
        <w:t xml:space="preserve"> </w:t>
      </w:r>
      <w:r w:rsidRPr="00457A7D">
        <w:rPr>
          <w:rStyle w:val="StyleUnderline"/>
          <w:highlight w:val="yellow"/>
        </w:rPr>
        <w:t xml:space="preserve">not </w:t>
      </w:r>
      <w:r w:rsidRPr="00457A7D">
        <w:rPr>
          <w:rStyle w:val="Emphasis"/>
          <w:highlight w:val="yellow"/>
        </w:rPr>
        <w:t>only</w:t>
      </w:r>
      <w:r w:rsidRPr="00457A7D">
        <w:rPr>
          <w:rStyle w:val="StyleUnderline"/>
          <w:highlight w:val="yellow"/>
        </w:rPr>
        <w:t xml:space="preserve"> of the</w:t>
      </w:r>
      <w:r w:rsidRPr="003E237C">
        <w:rPr>
          <w:sz w:val="16"/>
        </w:rPr>
        <w:t xml:space="preserve"> </w:t>
      </w:r>
      <w:r w:rsidRPr="003E237C">
        <w:rPr>
          <w:rStyle w:val="Emphasis"/>
        </w:rPr>
        <w:t xml:space="preserve">biology of the </w:t>
      </w:r>
      <w:r w:rsidRPr="00457A7D">
        <w:rPr>
          <w:rStyle w:val="Emphasis"/>
          <w:highlight w:val="yellow"/>
        </w:rPr>
        <w:t>brain</w:t>
      </w:r>
      <w:r w:rsidRPr="00457A7D">
        <w:rPr>
          <w:sz w:val="16"/>
          <w:highlight w:val="yellow"/>
        </w:rPr>
        <w:t xml:space="preserve"> </w:t>
      </w:r>
      <w:r w:rsidRPr="00457A7D">
        <w:rPr>
          <w:rStyle w:val="StyleUnderline"/>
          <w:highlight w:val="yellow"/>
        </w:rPr>
        <w:t>but</w:t>
      </w:r>
      <w:r w:rsidRPr="00457A7D">
        <w:rPr>
          <w:sz w:val="16"/>
          <w:highlight w:val="yellow"/>
        </w:rPr>
        <w:t xml:space="preserve"> </w:t>
      </w:r>
      <w:r w:rsidRPr="00457A7D">
        <w:rPr>
          <w:rStyle w:val="Emphasis"/>
          <w:highlight w:val="yellow"/>
        </w:rPr>
        <w:t>also</w:t>
      </w:r>
      <w:r w:rsidRPr="00457A7D">
        <w:rPr>
          <w:sz w:val="16"/>
          <w:highlight w:val="yellow"/>
        </w:rPr>
        <w:t xml:space="preserve"> </w:t>
      </w:r>
      <w:r w:rsidRPr="00457A7D">
        <w:rPr>
          <w:rStyle w:val="StyleUnderline"/>
          <w:highlight w:val="yellow"/>
        </w:rPr>
        <w:t>of</w:t>
      </w:r>
      <w:r w:rsidRPr="003E237C">
        <w:rPr>
          <w:rStyle w:val="StyleUnderline"/>
        </w:rPr>
        <w:t xml:space="preserve"> the</w:t>
      </w:r>
      <w:r w:rsidRPr="003E237C">
        <w:rPr>
          <w:sz w:val="16"/>
        </w:rPr>
        <w:t xml:space="preserve"> </w:t>
      </w:r>
      <w:r w:rsidRPr="003E237C">
        <w:rPr>
          <w:rStyle w:val="Emphasis"/>
        </w:rPr>
        <w:t xml:space="preserve">nature of </w:t>
      </w:r>
      <w:r w:rsidRPr="00457A7D">
        <w:rPr>
          <w:rStyle w:val="Emphasis"/>
          <w:highlight w:val="yellow"/>
        </w:rPr>
        <w:t>computers</w:t>
      </w:r>
      <w:r w:rsidRPr="003E237C">
        <w:rPr>
          <w:sz w:val="16"/>
        </w:rPr>
        <w:t xml:space="preserve">. </w:t>
      </w:r>
      <w:r w:rsidRPr="00457A7D">
        <w:rPr>
          <w:rStyle w:val="StyleUnderline"/>
          <w:highlight w:val="yellow"/>
        </w:rPr>
        <w:t>And</w:t>
      </w:r>
      <w:r w:rsidRPr="003E237C">
        <w:rPr>
          <w:sz w:val="16"/>
        </w:rPr>
        <w:t xml:space="preserve"> </w:t>
      </w:r>
      <w:r w:rsidRPr="003E237C">
        <w:rPr>
          <w:rStyle w:val="StyleUnderline"/>
        </w:rPr>
        <w:t>for a</w:t>
      </w:r>
      <w:r w:rsidRPr="003E237C">
        <w:rPr>
          <w:sz w:val="16"/>
        </w:rPr>
        <w:t xml:space="preserve"> </w:t>
      </w:r>
      <w:r w:rsidRPr="003E237C">
        <w:rPr>
          <w:rStyle w:val="Emphasis"/>
        </w:rPr>
        <w:t>further</w:t>
      </w:r>
      <w:r w:rsidRPr="003E237C">
        <w:rPr>
          <w:sz w:val="16"/>
        </w:rPr>
        <w:t xml:space="preserve"> </w:t>
      </w:r>
      <w:r w:rsidRPr="003E237C">
        <w:rPr>
          <w:rStyle w:val="StyleUnderline"/>
        </w:rPr>
        <w:t xml:space="preserve">part it </w:t>
      </w:r>
      <w:r w:rsidRPr="00457A7D">
        <w:rPr>
          <w:rStyle w:val="StyleUnderline"/>
          <w:highlight w:val="yellow"/>
        </w:rPr>
        <w:t>rests on</w:t>
      </w:r>
      <w:r w:rsidRPr="00457A7D">
        <w:rPr>
          <w:sz w:val="16"/>
          <w:highlight w:val="yellow"/>
        </w:rPr>
        <w:t xml:space="preserve"> </w:t>
      </w:r>
      <w:r w:rsidRPr="00457A7D">
        <w:rPr>
          <w:rStyle w:val="Emphasis"/>
          <w:highlight w:val="yellow"/>
        </w:rPr>
        <w:t>naïve views</w:t>
      </w:r>
      <w:r w:rsidRPr="00457A7D">
        <w:rPr>
          <w:sz w:val="16"/>
        </w:rPr>
        <w:t xml:space="preserve"> </w:t>
      </w:r>
      <w:r w:rsidRPr="00457A7D">
        <w:rPr>
          <w:rStyle w:val="StyleUnderline"/>
        </w:rPr>
        <w:t>as to</w:t>
      </w:r>
      <w:r w:rsidRPr="003E237C">
        <w:rPr>
          <w:rStyle w:val="StyleUnderline"/>
        </w:rPr>
        <w:t xml:space="preserve"> the</w:t>
      </w:r>
      <w:r w:rsidRPr="003E237C">
        <w:rPr>
          <w:sz w:val="16"/>
        </w:rPr>
        <w:t xml:space="preserve"> presumed </w:t>
      </w:r>
      <w:r w:rsidRPr="003E237C">
        <w:rPr>
          <w:rStyle w:val="StyleUnderline"/>
        </w:rPr>
        <w:t>powers of</w:t>
      </w:r>
      <w:r w:rsidRPr="003E237C">
        <w:rPr>
          <w:sz w:val="16"/>
        </w:rPr>
        <w:t xml:space="preserve"> </w:t>
      </w:r>
      <w:r w:rsidRPr="003E237C">
        <w:rPr>
          <w:rStyle w:val="Emphasis"/>
        </w:rPr>
        <w:t xml:space="preserve">deep </w:t>
      </w:r>
      <w:r w:rsidRPr="00457A7D">
        <w:rPr>
          <w:rStyle w:val="Emphasis"/>
          <w:highlight w:val="yellow"/>
        </w:rPr>
        <w:t>neural net</w:t>
      </w:r>
      <w:r w:rsidRPr="00457A7D">
        <w:rPr>
          <w:rStyle w:val="StyleUnderline"/>
        </w:rPr>
        <w:t>work</w:t>
      </w:r>
      <w:r w:rsidRPr="00457A7D">
        <w:rPr>
          <w:rStyle w:val="Emphasis"/>
          <w:highlight w:val="yellow"/>
        </w:rPr>
        <w:t>s</w:t>
      </w:r>
      <w:r w:rsidRPr="003E237C">
        <w:rPr>
          <w:sz w:val="16"/>
        </w:rPr>
        <w:t xml:space="preserve"> </w:t>
      </w:r>
      <w:r w:rsidRPr="003E237C">
        <w:rPr>
          <w:rStyle w:val="StyleUnderline"/>
        </w:rPr>
        <w:t>to deal with</w:t>
      </w:r>
      <w:r w:rsidRPr="003E237C">
        <w:rPr>
          <w:sz w:val="16"/>
        </w:rPr>
        <w:t xml:space="preserve"> </w:t>
      </w:r>
      <w:r w:rsidRPr="003E237C">
        <w:rPr>
          <w:rStyle w:val="StyleUnderline"/>
        </w:rPr>
        <w:t>emanations from complex systems in ways which go beyond what is possible for traditional mathematical models</w:t>
      </w:r>
      <w:r w:rsidRPr="003E237C">
        <w:rPr>
          <w:sz w:val="16"/>
        </w:rPr>
        <w:t>.</w:t>
      </w:r>
    </w:p>
    <w:p w14:paraId="17268705" w14:textId="77777777" w:rsidR="00E5587A" w:rsidRPr="003E237C" w:rsidRDefault="00E5587A" w:rsidP="00E5587A">
      <w:pPr>
        <w:rPr>
          <w:sz w:val="16"/>
        </w:rPr>
      </w:pPr>
      <w:r w:rsidRPr="003E237C">
        <w:rPr>
          <w:sz w:val="16"/>
        </w:rPr>
        <w:t>1.3.1 Impossibility</w:t>
      </w:r>
    </w:p>
    <w:p w14:paraId="3C1681AA" w14:textId="77777777" w:rsidR="00E5587A" w:rsidRPr="003E237C" w:rsidRDefault="00E5587A" w:rsidP="00E5587A">
      <w:pPr>
        <w:rPr>
          <w:sz w:val="16"/>
        </w:rPr>
      </w:pPr>
      <w:r w:rsidRPr="003E237C">
        <w:rPr>
          <w:sz w:val="16"/>
        </w:rPr>
        <w:t xml:space="preserve">Throughout this book, we will defend the thesis </w:t>
      </w:r>
      <w:r w:rsidRPr="00AD5ADF">
        <w:rPr>
          <w:sz w:val="16"/>
        </w:rPr>
        <w:t>that</w:t>
      </w:r>
      <w:r w:rsidRPr="003E237C">
        <w:rPr>
          <w:sz w:val="16"/>
        </w:rPr>
        <w:t xml:space="preserve"> </w:t>
      </w:r>
      <w:r w:rsidRPr="00AD5ADF">
        <w:rPr>
          <w:rStyle w:val="StyleUnderline"/>
          <w:highlight w:val="yellow"/>
        </w:rPr>
        <w:t>it is</w:t>
      </w:r>
      <w:r w:rsidRPr="003E237C">
        <w:rPr>
          <w:sz w:val="16"/>
        </w:rPr>
        <w:t xml:space="preserve"> </w:t>
      </w:r>
      <w:r w:rsidRPr="003E237C">
        <w:rPr>
          <w:rStyle w:val="Emphasis"/>
        </w:rPr>
        <w:t>impossible to obtain</w:t>
      </w:r>
      <w:r w:rsidRPr="003E237C">
        <w:rPr>
          <w:sz w:val="16"/>
        </w:rPr>
        <w:t xml:space="preserve"> what we shall call </w:t>
      </w:r>
      <w:r w:rsidRPr="003E237C">
        <w:rPr>
          <w:rStyle w:val="Emphasis"/>
        </w:rPr>
        <w:t>synoptic and adequate</w:t>
      </w:r>
      <w:r w:rsidRPr="003E237C">
        <w:rPr>
          <w:sz w:val="16"/>
        </w:rPr>
        <w:t xml:space="preserve"> mathematical </w:t>
      </w:r>
      <w:r w:rsidRPr="003E237C">
        <w:rPr>
          <w:rStyle w:val="Emphasis"/>
        </w:rPr>
        <w:t>models of complex systems</w:t>
      </w:r>
      <w:r w:rsidRPr="003E237C">
        <w:rPr>
          <w:rStyle w:val="StyleUnderline"/>
        </w:rPr>
        <w:t xml:space="preserve">, which means: models that would allow us to </w:t>
      </w:r>
      <w:r w:rsidRPr="003E237C">
        <w:rPr>
          <w:rStyle w:val="Emphasis"/>
        </w:rPr>
        <w:t>engineer AI</w:t>
      </w:r>
      <w:r w:rsidRPr="003E237C">
        <w:rPr>
          <w:sz w:val="16"/>
        </w:rPr>
        <w:t xml:space="preserve"> systems </w:t>
      </w:r>
      <w:r w:rsidRPr="003E237C">
        <w:rPr>
          <w:rStyle w:val="StyleUnderline"/>
        </w:rPr>
        <w:t>that can</w:t>
      </w:r>
      <w:r w:rsidRPr="003E237C">
        <w:rPr>
          <w:sz w:val="16"/>
        </w:rPr>
        <w:t xml:space="preserve"> </w:t>
      </w:r>
      <w:r w:rsidRPr="003E237C">
        <w:rPr>
          <w:rStyle w:val="Emphasis"/>
        </w:rPr>
        <w:t>fulfill the requirements such systems must satisfy if they are to emulate intelligence</w:t>
      </w:r>
      <w:r w:rsidRPr="003E237C">
        <w:rPr>
          <w:sz w:val="16"/>
        </w:rPr>
        <w:t>.</w:t>
      </w:r>
    </w:p>
    <w:p w14:paraId="46792F19" w14:textId="77777777" w:rsidR="00E5587A" w:rsidRPr="003E237C" w:rsidRDefault="00E5587A" w:rsidP="00E5587A">
      <w:pPr>
        <w:rPr>
          <w:sz w:val="16"/>
        </w:rPr>
      </w:pPr>
      <w:r w:rsidRPr="003E237C">
        <w:rPr>
          <w:sz w:val="16"/>
        </w:rPr>
        <w:t xml:space="preserve">Because the proper understanding of the term impossible as it is used in this sentence is so important to all that follows, we start with </w:t>
      </w:r>
      <w:r w:rsidRPr="00AD5ADF">
        <w:rPr>
          <w:rStyle w:val="Emphasis"/>
          <w:highlight w:val="yellow"/>
        </w:rPr>
        <w:t>a</w:t>
      </w:r>
      <w:r w:rsidRPr="003E237C">
        <w:rPr>
          <w:sz w:val="16"/>
        </w:rPr>
        <w:t>n elucidation of how we are using it. First, we use the term in three different senses, which we refer to as technical, physical, and mathematical impossibility, respectively.</w:t>
      </w:r>
    </w:p>
    <w:p w14:paraId="3210B1D7" w14:textId="77777777" w:rsidR="00E5587A" w:rsidRPr="003E237C" w:rsidRDefault="00E5587A" w:rsidP="00E5587A">
      <w:pPr>
        <w:rPr>
          <w:sz w:val="16"/>
        </w:rPr>
      </w:pPr>
      <w:r w:rsidRPr="003E237C">
        <w:rPr>
          <w:rStyle w:val="StyleUnderline"/>
        </w:rPr>
        <w:t>To say that something is</w:t>
      </w:r>
      <w:r w:rsidRPr="003E237C">
        <w:rPr>
          <w:sz w:val="16"/>
        </w:rPr>
        <w:t xml:space="preserve"> </w:t>
      </w:r>
      <w:r w:rsidRPr="003E237C">
        <w:rPr>
          <w:rStyle w:val="Emphasis"/>
        </w:rPr>
        <w:t>technically</w:t>
      </w:r>
      <w:r w:rsidRPr="003E237C">
        <w:rPr>
          <w:sz w:val="16"/>
        </w:rPr>
        <w:t xml:space="preserve"> </w:t>
      </w:r>
      <w:r w:rsidRPr="003E237C">
        <w:rPr>
          <w:rStyle w:val="StyleUnderline"/>
        </w:rPr>
        <w:t>impossible</w:t>
      </w:r>
      <w:r w:rsidRPr="003E237C">
        <w:rPr>
          <w:sz w:val="16"/>
        </w:rPr>
        <w:t>—for example, controlled nuclear fusion with a positive energy output—</w:t>
      </w:r>
      <w:r w:rsidRPr="003E237C">
        <w:rPr>
          <w:rStyle w:val="StyleUnderline"/>
        </w:rPr>
        <w:t>is to draw attention to the fact that it is impossible given the</w:t>
      </w:r>
      <w:r w:rsidRPr="003E237C">
        <w:rPr>
          <w:sz w:val="16"/>
        </w:rPr>
        <w:t xml:space="preserve"> </w:t>
      </w:r>
      <w:r w:rsidRPr="003E237C">
        <w:rPr>
          <w:rStyle w:val="Emphasis"/>
        </w:rPr>
        <w:t>tech</w:t>
      </w:r>
      <w:r w:rsidRPr="003E237C">
        <w:rPr>
          <w:sz w:val="16"/>
        </w:rPr>
        <w:t xml:space="preserve">nology we have </w:t>
      </w:r>
      <w:r w:rsidRPr="003E237C">
        <w:rPr>
          <w:rStyle w:val="Emphasis"/>
        </w:rPr>
        <w:t>today</w:t>
      </w:r>
      <w:r w:rsidRPr="003E237C">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45836431" w14:textId="77777777" w:rsidR="00E5587A" w:rsidRPr="003E237C" w:rsidRDefault="00E5587A" w:rsidP="00E5587A">
      <w:pPr>
        <w:rPr>
          <w:sz w:val="16"/>
        </w:rPr>
      </w:pPr>
      <w:r w:rsidRPr="003E237C">
        <w:rPr>
          <w:rStyle w:val="StyleUnderline"/>
        </w:rPr>
        <w:t>To say</w:t>
      </w:r>
      <w:r w:rsidRPr="003E237C">
        <w:rPr>
          <w:sz w:val="16"/>
        </w:rPr>
        <w:t xml:space="preserve"> that </w:t>
      </w:r>
      <w:r w:rsidRPr="003E237C">
        <w:rPr>
          <w:rStyle w:val="StyleUnderline"/>
        </w:rPr>
        <w:t>something is</w:t>
      </w:r>
      <w:r w:rsidRPr="003E237C">
        <w:rPr>
          <w:sz w:val="16"/>
        </w:rPr>
        <w:t xml:space="preserve"> </w:t>
      </w:r>
      <w:r w:rsidRPr="00AD5ADF">
        <w:rPr>
          <w:rStyle w:val="Emphasis"/>
          <w:highlight w:val="yellow"/>
        </w:rPr>
        <w:t>physical</w:t>
      </w:r>
      <w:r w:rsidRPr="00AD5ADF">
        <w:rPr>
          <w:rStyle w:val="StyleUnderline"/>
        </w:rPr>
        <w:t>ly</w:t>
      </w:r>
      <w:r w:rsidRPr="003E237C">
        <w:rPr>
          <w:rStyle w:val="StyleUnderline"/>
        </w:rPr>
        <w:t xml:space="preserve"> impossible is to say that it is impossible because it would</w:t>
      </w:r>
      <w:r w:rsidRPr="003E237C">
        <w:rPr>
          <w:sz w:val="16"/>
        </w:rPr>
        <w:t xml:space="preserve"> </w:t>
      </w:r>
      <w:r w:rsidRPr="003E237C">
        <w:rPr>
          <w:rStyle w:val="Emphasis"/>
        </w:rPr>
        <w:t>contravene the laws of physics</w:t>
      </w:r>
      <w:r w:rsidRPr="003E237C">
        <w:rPr>
          <w:sz w:val="16"/>
        </w:rPr>
        <w:t>. To give an example: in highly viscous fluids (low Reynolds numbers), no type of swimming object can achieve net displacement (this is the scallop theorem [Purcell 1977]).17</w:t>
      </w:r>
    </w:p>
    <w:p w14:paraId="5CA77288" w14:textId="77777777" w:rsidR="00E5587A" w:rsidRPr="003E237C" w:rsidRDefault="00E5587A" w:rsidP="00E5587A">
      <w:pPr>
        <w:rPr>
          <w:sz w:val="16"/>
        </w:rPr>
      </w:pPr>
      <w:r w:rsidRPr="003E237C">
        <w:rPr>
          <w:rStyle w:val="StyleUnderline"/>
        </w:rPr>
        <w:t>To speak of</w:t>
      </w:r>
      <w:r w:rsidRPr="003E237C">
        <w:rPr>
          <w:sz w:val="16"/>
        </w:rPr>
        <w:t xml:space="preserve"> </w:t>
      </w:r>
      <w:r w:rsidRPr="00AD5ADF">
        <w:rPr>
          <w:rStyle w:val="Emphasis"/>
          <w:highlight w:val="yellow"/>
        </w:rPr>
        <w:t>mathematical</w:t>
      </w:r>
      <w:r w:rsidRPr="00AD5ADF">
        <w:rPr>
          <w:sz w:val="16"/>
          <w:highlight w:val="yellow"/>
        </w:rPr>
        <w:t xml:space="preserve"> </w:t>
      </w:r>
      <w:r w:rsidRPr="00AD5ADF">
        <w:rPr>
          <w:rStyle w:val="StyleUnderline"/>
          <w:highlight w:val="yellow"/>
        </w:rPr>
        <w:t>impossibility</w:t>
      </w:r>
      <w:r w:rsidRPr="003E237C">
        <w:rPr>
          <w:sz w:val="16"/>
        </w:rPr>
        <w:t xml:space="preserve">, finally, </w:t>
      </w:r>
      <w:r w:rsidRPr="003E237C">
        <w:rPr>
          <w:rStyle w:val="StyleUnderline"/>
        </w:rPr>
        <w:t>is to assert that a solution to some</w:t>
      </w:r>
      <w:r w:rsidRPr="003E237C">
        <w:rPr>
          <w:sz w:val="16"/>
        </w:rPr>
        <w:t xml:space="preserve"> </w:t>
      </w:r>
      <w:r w:rsidRPr="003E237C">
        <w:rPr>
          <w:rStyle w:val="Emphasis"/>
        </w:rPr>
        <w:t>mathematically specified problem</w:t>
      </w:r>
      <w:r w:rsidRPr="003E237C">
        <w:rPr>
          <w:sz w:val="16"/>
        </w:rPr>
        <w:t>—for example, an analytical solution of the nbody problem (see p. 189) or an algorithmic solution of the halting problem (see section 7</w:t>
      </w:r>
      <w:r w:rsidRPr="007D1AA5">
        <w:rPr>
          <w:sz w:val="16"/>
        </w:rPr>
        <w:t>.2)—</w:t>
      </w:r>
      <w:r w:rsidRPr="007D1AA5">
        <w:rPr>
          <w:rStyle w:val="Emphasis"/>
        </w:rPr>
        <w:t>cannot be found</w:t>
      </w:r>
      <w:r w:rsidRPr="007D1AA5">
        <w:rPr>
          <w:rStyle w:val="StyleUnderline"/>
        </w:rPr>
        <w:t xml:space="preserve">; </w:t>
      </w:r>
      <w:r w:rsidRPr="00AD5ADF">
        <w:rPr>
          <w:rStyle w:val="Emphasis"/>
          <w:highlight w:val="yellow"/>
        </w:rPr>
        <w:t>not</w:t>
      </w:r>
      <w:r w:rsidRPr="00AD5ADF">
        <w:rPr>
          <w:sz w:val="16"/>
          <w:highlight w:val="yellow"/>
        </w:rPr>
        <w:t xml:space="preserve"> </w:t>
      </w:r>
      <w:r w:rsidRPr="00AD5ADF">
        <w:rPr>
          <w:rStyle w:val="StyleUnderline"/>
          <w:highlight w:val="yellow"/>
        </w:rPr>
        <w:t>because of</w:t>
      </w:r>
      <w:r w:rsidRPr="003E237C">
        <w:rPr>
          <w:rStyle w:val="StyleUnderline"/>
        </w:rPr>
        <w:t xml:space="preserve"> any </w:t>
      </w:r>
      <w:r w:rsidRPr="00AD5ADF">
        <w:rPr>
          <w:rStyle w:val="StyleUnderline"/>
          <w:highlight w:val="yellow"/>
        </w:rPr>
        <w:t>shortcomings in</w:t>
      </w:r>
      <w:r w:rsidRPr="003E237C">
        <w:rPr>
          <w:sz w:val="16"/>
        </w:rPr>
        <w:t xml:space="preserve"> the </w:t>
      </w:r>
      <w:r w:rsidRPr="00AD5ADF">
        <w:rPr>
          <w:rStyle w:val="Emphasis"/>
          <w:highlight w:val="yellow"/>
        </w:rPr>
        <w:t>data</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hardware</w:t>
      </w:r>
      <w:r w:rsidRPr="003E237C">
        <w:rPr>
          <w:sz w:val="16"/>
        </w:rPr>
        <w:t xml:space="preserve"> or software or human brains, </w:t>
      </w:r>
      <w:r w:rsidRPr="00AD5ADF">
        <w:rPr>
          <w:rStyle w:val="StyleUnderline"/>
          <w:highlight w:val="yellow"/>
        </w:rPr>
        <w:t>but</w:t>
      </w:r>
      <w:r w:rsidRPr="003E237C">
        <w:rPr>
          <w:sz w:val="16"/>
        </w:rPr>
        <w:t xml:space="preserve"> rather </w:t>
      </w:r>
      <w:r w:rsidRPr="00AD5ADF">
        <w:rPr>
          <w:rStyle w:val="StyleUnderline"/>
          <w:highlight w:val="yellow"/>
        </w:rPr>
        <w:t>for</w:t>
      </w:r>
      <w:r w:rsidRPr="00AD5ADF">
        <w:rPr>
          <w:sz w:val="16"/>
          <w:highlight w:val="yellow"/>
        </w:rPr>
        <w:t xml:space="preserve"> </w:t>
      </w:r>
      <w:r w:rsidRPr="00AD5ADF">
        <w:rPr>
          <w:rStyle w:val="Emphasis"/>
          <w:highlight w:val="yellow"/>
        </w:rPr>
        <w:t>a priori reasons</w:t>
      </w:r>
      <w:r w:rsidRPr="003E237C">
        <w:rPr>
          <w:sz w:val="16"/>
        </w:rPr>
        <w:t xml:space="preserve"> </w:t>
      </w:r>
      <w:r w:rsidRPr="003E237C">
        <w:rPr>
          <w:rStyle w:val="StyleUnderline"/>
        </w:rPr>
        <w:t>of</w:t>
      </w:r>
      <w:r w:rsidRPr="003E237C">
        <w:rPr>
          <w:sz w:val="16"/>
        </w:rPr>
        <w:t xml:space="preserve"> </w:t>
      </w:r>
      <w:r w:rsidRPr="003E237C">
        <w:rPr>
          <w:rStyle w:val="Emphasis"/>
        </w:rPr>
        <w:t>math</w:t>
      </w:r>
      <w:r w:rsidRPr="003E237C">
        <w:rPr>
          <w:sz w:val="16"/>
        </w:rPr>
        <w:t xml:space="preserve">ematics. </w:t>
      </w:r>
      <w:r w:rsidRPr="003E237C">
        <w:rPr>
          <w:rStyle w:val="Emphasis"/>
        </w:rPr>
        <w:t>This is the</w:t>
      </w:r>
      <w:r w:rsidRPr="003E237C">
        <w:rPr>
          <w:sz w:val="16"/>
        </w:rPr>
        <w:t xml:space="preserve"> primary </w:t>
      </w:r>
      <w:r w:rsidRPr="003E237C">
        <w:rPr>
          <w:rStyle w:val="Emphasis"/>
        </w:rPr>
        <w:t>sense in which we use the term impossible in this book</w:t>
      </w:r>
      <w:r w:rsidRPr="003E237C">
        <w:rPr>
          <w:sz w:val="16"/>
        </w:rPr>
        <w:t>.</w:t>
      </w:r>
    </w:p>
    <w:p w14:paraId="1EE1B73B" w14:textId="77777777" w:rsidR="00E5587A" w:rsidRPr="003E237C" w:rsidRDefault="00E5587A" w:rsidP="00E5587A">
      <w:pPr>
        <w:rPr>
          <w:sz w:val="16"/>
        </w:rPr>
      </w:pPr>
      <w:r w:rsidRPr="003E237C">
        <w:rPr>
          <w:sz w:val="16"/>
        </w:rPr>
        <w:t>1.4 The AI hype cycle</w:t>
      </w:r>
    </w:p>
    <w:p w14:paraId="543F1485" w14:textId="77777777" w:rsidR="00E5587A" w:rsidRPr="003E237C" w:rsidRDefault="00E5587A" w:rsidP="00E5587A">
      <w:pPr>
        <w:rPr>
          <w:sz w:val="16"/>
        </w:rPr>
      </w:pPr>
      <w:r w:rsidRPr="003E237C">
        <w:rPr>
          <w:rStyle w:val="StyleUnderline"/>
        </w:rPr>
        <w:t xml:space="preserve">Despite the lack of success in brain modelling, and fired by a </w:t>
      </w:r>
      <w:r w:rsidRPr="003E237C">
        <w:rPr>
          <w:rStyle w:val="Emphasis"/>
        </w:rPr>
        <w:t>naïve understanding</w:t>
      </w:r>
      <w:r w:rsidRPr="003E237C">
        <w:rPr>
          <w:sz w:val="16"/>
        </w:rPr>
        <w:t xml:space="preserve"> </w:t>
      </w:r>
      <w:r w:rsidRPr="003E237C">
        <w:rPr>
          <w:rStyle w:val="StyleUnderline"/>
        </w:rPr>
        <w:t>of</w:t>
      </w:r>
      <w:r w:rsidRPr="003E237C">
        <w:rPr>
          <w:sz w:val="16"/>
        </w:rPr>
        <w:t xml:space="preserve"> </w:t>
      </w:r>
      <w:r w:rsidRPr="003E237C">
        <w:rPr>
          <w:rStyle w:val="Emphasis"/>
        </w:rPr>
        <w:t>human brain</w:t>
      </w:r>
      <w:r w:rsidRPr="003E237C">
        <w:rPr>
          <w:sz w:val="16"/>
        </w:rPr>
        <w:t xml:space="preserve"> </w:t>
      </w:r>
      <w:r w:rsidRPr="003E237C">
        <w:rPr>
          <w:rStyle w:val="StyleUnderline"/>
        </w:rPr>
        <w:t>functioning,</w:t>
      </w:r>
      <w:r w:rsidRPr="003E237C">
        <w:rPr>
          <w:sz w:val="16"/>
        </w:rPr>
        <w:t xml:space="preserve"> </w:t>
      </w:r>
      <w:r w:rsidRPr="003E237C">
        <w:rPr>
          <w:rStyle w:val="Emphasis"/>
        </w:rPr>
        <w:t>optimism</w:t>
      </w:r>
      <w:r w:rsidRPr="003E237C">
        <w:rPr>
          <w:sz w:val="16"/>
        </w:rPr>
        <w:t xml:space="preserve"> </w:t>
      </w:r>
      <w:r w:rsidRPr="003E237C">
        <w:rPr>
          <w:rStyle w:val="StyleUnderline"/>
        </w:rPr>
        <w:t>as to</w:t>
      </w:r>
      <w:r w:rsidRPr="003E237C">
        <w:rPr>
          <w:sz w:val="16"/>
        </w:rPr>
        <w:t xml:space="preserve"> </w:t>
      </w:r>
      <w:r w:rsidRPr="003E237C">
        <w:rPr>
          <w:rStyle w:val="Emphasis"/>
        </w:rPr>
        <w:t>future advances in AI</w:t>
      </w:r>
      <w:r w:rsidRPr="003E237C">
        <w:rPr>
          <w:sz w:val="16"/>
        </w:rPr>
        <w:t xml:space="preserve"> </w:t>
      </w:r>
      <w:r w:rsidRPr="003E237C">
        <w:rPr>
          <w:rStyle w:val="StyleUnderline"/>
        </w:rPr>
        <w:t>feeds</w:t>
      </w:r>
      <w:r w:rsidRPr="003E237C">
        <w:rPr>
          <w:sz w:val="16"/>
        </w:rPr>
        <w:t xml:space="preserve"> </w:t>
      </w:r>
      <w:r w:rsidRPr="003E237C">
        <w:rPr>
          <w:rStyle w:val="Emphasis"/>
        </w:rPr>
        <w:t>most</w:t>
      </w:r>
      <w:r w:rsidRPr="003E237C">
        <w:rPr>
          <w:sz w:val="16"/>
        </w:rPr>
        <w:t xml:space="preserve"> </w:t>
      </w:r>
      <w:r w:rsidRPr="003E237C">
        <w:rPr>
          <w:rStyle w:val="StyleUnderline"/>
        </w:rPr>
        <w:t xml:space="preserve">conspicuously into what is now called </w:t>
      </w:r>
      <w:r w:rsidRPr="003E237C">
        <w:rPr>
          <w:rStyle w:val="Emphasis"/>
        </w:rPr>
        <w:t>‘transhumanism’</w:t>
      </w:r>
      <w:r w:rsidRPr="003E237C">
        <w:rPr>
          <w:rStyle w:val="StyleUnderline"/>
        </w:rPr>
        <w:t xml:space="preserve">, the idea </w:t>
      </w:r>
      <w:r w:rsidRPr="00AD5ADF">
        <w:rPr>
          <w:rStyle w:val="StyleUnderline"/>
        </w:rPr>
        <w:t>that technologies to enhance human capabilities will lead to the emergence of</w:t>
      </w:r>
      <w:r w:rsidRPr="00AD5ADF">
        <w:rPr>
          <w:sz w:val="16"/>
        </w:rPr>
        <w:t xml:space="preserve"> </w:t>
      </w:r>
      <w:r w:rsidRPr="00AD5ADF">
        <w:rPr>
          <w:rStyle w:val="Emphasis"/>
        </w:rPr>
        <w:t xml:space="preserve">new ‘posthuman’ </w:t>
      </w:r>
      <w:r w:rsidRPr="007D1AA5">
        <w:rPr>
          <w:rStyle w:val="Emphasis"/>
        </w:rPr>
        <w:t>beings</w:t>
      </w:r>
      <w:r w:rsidRPr="007D1AA5">
        <w:rPr>
          <w:rStyle w:val="StyleUnderline"/>
        </w:rPr>
        <w:t>. On one scenario,</w:t>
      </w:r>
      <w:r w:rsidRPr="007D1AA5">
        <w:rPr>
          <w:sz w:val="16"/>
        </w:rPr>
        <w:t xml:space="preserve"> </w:t>
      </w:r>
      <w:r w:rsidRPr="007D1AA5">
        <w:rPr>
          <w:rStyle w:val="StyleUnderline"/>
        </w:rPr>
        <w:t>humans</w:t>
      </w:r>
      <w:r w:rsidRPr="007D1AA5">
        <w:rPr>
          <w:sz w:val="16"/>
        </w:rPr>
        <w:t xml:space="preserve"> themselves </w:t>
      </w:r>
      <w:r w:rsidRPr="007D1AA5">
        <w:rPr>
          <w:rStyle w:val="StyleUnderline"/>
        </w:rPr>
        <w:t>will become</w:t>
      </w:r>
      <w:r w:rsidRPr="007D1AA5">
        <w:rPr>
          <w:sz w:val="16"/>
        </w:rPr>
        <w:t xml:space="preserve"> </w:t>
      </w:r>
      <w:r w:rsidRPr="007D1AA5">
        <w:rPr>
          <w:rStyle w:val="Emphasis"/>
        </w:rPr>
        <w:t>immortal</w:t>
      </w:r>
      <w:r w:rsidRPr="007D1AA5">
        <w:rPr>
          <w:sz w:val="16"/>
        </w:rPr>
        <w:t xml:space="preserve"> </w:t>
      </w:r>
      <w:r w:rsidRPr="007D1AA5">
        <w:rPr>
          <w:rStyle w:val="StyleUnderline"/>
        </w:rPr>
        <w:t>because they will</w:t>
      </w:r>
      <w:r w:rsidRPr="007D1AA5">
        <w:rPr>
          <w:sz w:val="16"/>
        </w:rPr>
        <w:t xml:space="preserve"> be able to </w:t>
      </w:r>
      <w:r w:rsidRPr="007D1AA5">
        <w:rPr>
          <w:rStyle w:val="Emphasis"/>
        </w:rPr>
        <w:t>abandon their current biological bodies</w:t>
      </w:r>
      <w:r w:rsidRPr="007D1AA5">
        <w:rPr>
          <w:sz w:val="16"/>
        </w:rPr>
        <w:t xml:space="preserve"> and live on, forever, </w:t>
      </w:r>
      <w:r w:rsidRPr="007D1AA5">
        <w:rPr>
          <w:rStyle w:val="StyleUnderline"/>
        </w:rPr>
        <w:t>in</w:t>
      </w:r>
      <w:r w:rsidRPr="007D1AA5">
        <w:rPr>
          <w:sz w:val="16"/>
        </w:rPr>
        <w:t xml:space="preserve"> </w:t>
      </w:r>
      <w:r w:rsidRPr="007D1AA5">
        <w:rPr>
          <w:rStyle w:val="Emphasis"/>
        </w:rPr>
        <w:t>digital form</w:t>
      </w:r>
      <w:r w:rsidRPr="007D1AA5">
        <w:rPr>
          <w:rStyle w:val="StyleUnderline"/>
        </w:rPr>
        <w:t>. On another scenario, machines will develop</w:t>
      </w:r>
      <w:r w:rsidRPr="00AD5ADF">
        <w:rPr>
          <w:rStyle w:val="StyleUnderline"/>
        </w:rPr>
        <w:t xml:space="preserve"> their</w:t>
      </w:r>
      <w:r w:rsidRPr="003E237C">
        <w:rPr>
          <w:sz w:val="16"/>
        </w:rPr>
        <w:t xml:space="preserve"> </w:t>
      </w:r>
      <w:r w:rsidRPr="003E237C">
        <w:rPr>
          <w:rStyle w:val="Emphasis"/>
        </w:rPr>
        <w:t>own will</w:t>
      </w:r>
      <w:r w:rsidRPr="003E237C">
        <w:rPr>
          <w:sz w:val="16"/>
        </w:rPr>
        <w:t xml:space="preserve"> </w:t>
      </w:r>
      <w:r w:rsidRPr="003E237C">
        <w:rPr>
          <w:rStyle w:val="StyleUnderline"/>
        </w:rPr>
        <w:t>and</w:t>
      </w:r>
      <w:r w:rsidRPr="003E237C">
        <w:rPr>
          <w:sz w:val="16"/>
        </w:rPr>
        <w:t xml:space="preserve"> </w:t>
      </w:r>
      <w:r w:rsidRPr="003E237C">
        <w:rPr>
          <w:rStyle w:val="Emphasis"/>
        </w:rPr>
        <w:t>subdue mankind into slavery</w:t>
      </w:r>
      <w:r w:rsidRPr="003E237C">
        <w:rPr>
          <w:sz w:val="16"/>
        </w:rPr>
        <w:t xml:space="preserve"> </w:t>
      </w:r>
      <w:r w:rsidRPr="003E237C">
        <w:rPr>
          <w:rStyle w:val="StyleUnderline"/>
        </w:rPr>
        <w:t>with</w:t>
      </w:r>
      <w:r w:rsidRPr="003E237C">
        <w:rPr>
          <w:sz w:val="16"/>
        </w:rPr>
        <w:t xml:space="preserve"> their </w:t>
      </w:r>
      <w:r w:rsidRPr="00AD5ADF">
        <w:rPr>
          <w:rStyle w:val="Emphasis"/>
          <w:highlight w:val="yellow"/>
        </w:rPr>
        <w:t>superintelligence</w:t>
      </w:r>
      <w:r w:rsidRPr="003E237C">
        <w:rPr>
          <w:sz w:val="16"/>
        </w:rPr>
        <w:t xml:space="preserve"> </w:t>
      </w:r>
      <w:r w:rsidRPr="003E237C">
        <w:rPr>
          <w:rStyle w:val="StyleUnderline"/>
        </w:rPr>
        <w:t>while they draw on</w:t>
      </w:r>
      <w:r w:rsidRPr="003E237C">
        <w:rPr>
          <w:sz w:val="16"/>
        </w:rPr>
        <w:t xml:space="preserve"> </w:t>
      </w:r>
      <w:r w:rsidRPr="003E237C">
        <w:rPr>
          <w:rStyle w:val="Emphasis"/>
        </w:rPr>
        <w:t>their</w:t>
      </w:r>
      <w:r w:rsidRPr="003E237C">
        <w:rPr>
          <w:sz w:val="16"/>
        </w:rPr>
        <w:t xml:space="preserve"> </w:t>
      </w:r>
      <w:r w:rsidRPr="003E237C">
        <w:rPr>
          <w:rStyle w:val="StyleUnderline"/>
        </w:rPr>
        <w:t>immortality to</w:t>
      </w:r>
      <w:r w:rsidRPr="003E237C">
        <w:rPr>
          <w:sz w:val="16"/>
        </w:rPr>
        <w:t xml:space="preserve"> go forth into the galaxy and </w:t>
      </w:r>
      <w:r w:rsidRPr="003E237C">
        <w:rPr>
          <w:rStyle w:val="Emphasis"/>
        </w:rPr>
        <w:t>colonise space</w:t>
      </w:r>
      <w:r w:rsidRPr="003E237C">
        <w:rPr>
          <w:sz w:val="16"/>
        </w:rPr>
        <w:t>.</w:t>
      </w:r>
    </w:p>
    <w:p w14:paraId="1303141A" w14:textId="77777777" w:rsidR="00E5587A" w:rsidRPr="003E237C" w:rsidRDefault="00E5587A" w:rsidP="00E5587A">
      <w:pPr>
        <w:rPr>
          <w:sz w:val="16"/>
        </w:rPr>
      </w:pPr>
      <w:r w:rsidRPr="003E237C">
        <w:rPr>
          <w:rStyle w:val="StyleUnderline"/>
        </w:rPr>
        <w:t>Speculations such as this are</w:t>
      </w:r>
      <w:r w:rsidRPr="003E237C">
        <w:rPr>
          <w:sz w:val="16"/>
        </w:rPr>
        <w:t xml:space="preserve"> at the same time fascinating and </w:t>
      </w:r>
      <w:r w:rsidRPr="003E237C">
        <w:rPr>
          <w:rStyle w:val="Emphasis"/>
        </w:rPr>
        <w:t>disturbing</w:t>
      </w:r>
      <w:r w:rsidRPr="003E237C">
        <w:rPr>
          <w:rStyle w:val="StyleUnderline"/>
        </w:rPr>
        <w:t>. But</w:t>
      </w:r>
      <w:r w:rsidRPr="003E237C">
        <w:rPr>
          <w:sz w:val="16"/>
        </w:rPr>
        <w:t xml:space="preserve"> we believe that, </w:t>
      </w:r>
      <w:r w:rsidRPr="003E237C">
        <w:rPr>
          <w:rStyle w:val="StyleUnderline"/>
        </w:rPr>
        <w:t>like</w:t>
      </w:r>
      <w:r w:rsidRPr="003E237C">
        <w:rPr>
          <w:sz w:val="16"/>
        </w:rPr>
        <w:t xml:space="preserve"> some </w:t>
      </w:r>
      <w:r w:rsidRPr="003E237C">
        <w:rPr>
          <w:rStyle w:val="Emphasis"/>
        </w:rPr>
        <w:t>earlier</w:t>
      </w:r>
      <w:r w:rsidRPr="003E237C">
        <w:rPr>
          <w:sz w:val="16"/>
        </w:rPr>
        <w:t xml:space="preserve"> </w:t>
      </w:r>
      <w:r w:rsidRPr="003E237C">
        <w:rPr>
          <w:rStyle w:val="StyleUnderline"/>
        </w:rPr>
        <w:t>pronouncements from the AI community,</w:t>
      </w:r>
      <w:r w:rsidRPr="003E237C">
        <w:rPr>
          <w:sz w:val="16"/>
        </w:rPr>
        <w:t xml:space="preserve"> </w:t>
      </w:r>
      <w:r w:rsidRPr="003E237C">
        <w:rPr>
          <w:rStyle w:val="StyleUnderline"/>
        </w:rPr>
        <w:t>they</w:t>
      </w:r>
      <w:r w:rsidRPr="003E237C">
        <w:rPr>
          <w:sz w:val="16"/>
        </w:rPr>
        <w:t xml:space="preserve"> </w:t>
      </w:r>
      <w:r w:rsidRPr="00AD5ADF">
        <w:rPr>
          <w:rStyle w:val="Emphasis"/>
          <w:highlight w:val="yellow"/>
        </w:rPr>
        <w:t>must be taken with a</w:t>
      </w:r>
      <w:r w:rsidRPr="003E237C">
        <w:rPr>
          <w:rStyle w:val="Emphasis"/>
        </w:rPr>
        <w:t xml:space="preserve"> heavy </w:t>
      </w:r>
      <w:r w:rsidRPr="00AD5ADF">
        <w:rPr>
          <w:rStyle w:val="Emphasis"/>
          <w:highlight w:val="yellow"/>
        </w:rPr>
        <w:t>pillar of salt</w:t>
      </w:r>
      <w:r w:rsidRPr="00AD5ADF">
        <w:rPr>
          <w:rStyle w:val="StyleUnderline"/>
          <w:highlight w:val="yellow"/>
        </w:rPr>
        <w:t>, for they reflect</w:t>
      </w:r>
      <w:r w:rsidRPr="00AD5ADF">
        <w:rPr>
          <w:sz w:val="16"/>
          <w:highlight w:val="yellow"/>
        </w:rPr>
        <w:t xml:space="preserve"> </w:t>
      </w:r>
      <w:r w:rsidRPr="00AD5ADF">
        <w:rPr>
          <w:rStyle w:val="Emphasis"/>
          <w:highlight w:val="yellow"/>
        </w:rPr>
        <w:t>enthusiasm</w:t>
      </w:r>
      <w:r w:rsidRPr="00AD5ADF">
        <w:rPr>
          <w:sz w:val="16"/>
          <w:highlight w:val="yellow"/>
        </w:rPr>
        <w:t xml:space="preserve"> </w:t>
      </w:r>
      <w:r w:rsidRPr="007D1AA5">
        <w:rPr>
          <w:rStyle w:val="StyleUnderline"/>
        </w:rPr>
        <w:t>triggered by</w:t>
      </w:r>
      <w:r w:rsidRPr="007D1AA5">
        <w:rPr>
          <w:sz w:val="16"/>
        </w:rPr>
        <w:t xml:space="preserve"> </w:t>
      </w:r>
      <w:r w:rsidRPr="007D1AA5">
        <w:rPr>
          <w:rStyle w:val="Emphasis"/>
        </w:rPr>
        <w:t>successes</w:t>
      </w:r>
      <w:r w:rsidRPr="007D1AA5">
        <w:rPr>
          <w:sz w:val="16"/>
        </w:rPr>
        <w:t xml:space="preserve"> </w:t>
      </w:r>
      <w:r w:rsidRPr="007D1AA5">
        <w:rPr>
          <w:rStyle w:val="StyleUnderline"/>
        </w:rPr>
        <w:t>of AI research</w:t>
      </w:r>
      <w:r w:rsidRPr="003E237C">
        <w:rPr>
          <w:rStyle w:val="StyleUnderline"/>
        </w:rPr>
        <w:t xml:space="preserve"> </w:t>
      </w:r>
      <w:r w:rsidRPr="00AD5ADF">
        <w:rPr>
          <w:rStyle w:val="StyleUnderline"/>
          <w:highlight w:val="yellow"/>
        </w:rPr>
        <w:t xml:space="preserve">that does </w:t>
      </w:r>
      <w:r w:rsidRPr="00AD5ADF">
        <w:rPr>
          <w:rStyle w:val="Emphasis"/>
          <w:highlight w:val="yellow"/>
        </w:rPr>
        <w:t>not factor in</w:t>
      </w:r>
      <w:r w:rsidRPr="003E237C">
        <w:rPr>
          <w:sz w:val="16"/>
        </w:rPr>
        <w:t xml:space="preserve"> </w:t>
      </w:r>
      <w:r w:rsidRPr="003E237C">
        <w:rPr>
          <w:rStyle w:val="StyleUnderline"/>
        </w:rPr>
        <w:t xml:space="preserve">the fact </w:t>
      </w:r>
      <w:r w:rsidRPr="00AD5ADF">
        <w:rPr>
          <w:rStyle w:val="StyleUnderline"/>
          <w:highlight w:val="yellow"/>
        </w:rPr>
        <w:t>that</w:t>
      </w:r>
      <w:r w:rsidRPr="003E237C">
        <w:rPr>
          <w:rStyle w:val="StyleUnderline"/>
        </w:rPr>
        <w:t xml:space="preserve"> these </w:t>
      </w:r>
      <w:r w:rsidRPr="007D1AA5">
        <w:rPr>
          <w:rStyle w:val="Emphasis"/>
          <w:highlight w:val="yellow"/>
        </w:rPr>
        <w:t>successes</w:t>
      </w:r>
      <w:r w:rsidRPr="007D1AA5">
        <w:rPr>
          <w:rStyle w:val="StyleUnderline"/>
          <w:highlight w:val="yellow"/>
        </w:rPr>
        <w:t xml:space="preserve"> have </w:t>
      </w:r>
      <w:r w:rsidRPr="00AD5ADF">
        <w:rPr>
          <w:rStyle w:val="StyleUnderline"/>
          <w:highlight w:val="yellow"/>
        </w:rPr>
        <w:t>been</w:t>
      </w:r>
      <w:r w:rsidRPr="003E237C">
        <w:rPr>
          <w:rStyle w:val="StyleUnderline"/>
        </w:rPr>
        <w:t xml:space="preserve"> achieved</w:t>
      </w:r>
      <w:r w:rsidRPr="003E237C">
        <w:rPr>
          <w:sz w:val="16"/>
        </w:rPr>
        <w:t xml:space="preserve"> </w:t>
      </w:r>
      <w:r w:rsidRPr="003E237C">
        <w:rPr>
          <w:rStyle w:val="Emphasis"/>
        </w:rPr>
        <w:t xml:space="preserve">only </w:t>
      </w:r>
      <w:r w:rsidRPr="00AD5ADF">
        <w:rPr>
          <w:rStyle w:val="Emphasis"/>
          <w:highlight w:val="yellow"/>
        </w:rPr>
        <w:t>along</w:t>
      </w:r>
      <w:r w:rsidRPr="003E237C">
        <w:rPr>
          <w:rStyle w:val="Emphasis"/>
        </w:rPr>
        <w:t xml:space="preserve"> certain </w:t>
      </w:r>
      <w:r w:rsidRPr="00AD5ADF">
        <w:rPr>
          <w:rStyle w:val="Emphasis"/>
          <w:highlight w:val="yellow"/>
        </w:rPr>
        <w:t>tightly defined paths</w:t>
      </w:r>
      <w:r w:rsidRPr="003E237C">
        <w:rPr>
          <w:sz w:val="16"/>
        </w:rPr>
        <w:t>.</w:t>
      </w:r>
    </w:p>
    <w:p w14:paraId="7826DE7E" w14:textId="77777777" w:rsidR="00E5587A" w:rsidRPr="003E237C" w:rsidRDefault="00E5587A" w:rsidP="00E5587A">
      <w:pPr>
        <w:rPr>
          <w:rStyle w:val="StyleUnderline"/>
        </w:rPr>
      </w:pPr>
      <w:r w:rsidRPr="003E237C">
        <w:rPr>
          <w:rStyle w:val="StyleUnderline"/>
        </w:rPr>
        <w:t>In 2016</w:t>
      </w:r>
      <w:r w:rsidRPr="003E237C">
        <w:rPr>
          <w:sz w:val="16"/>
        </w:rPr>
        <w:t xml:space="preserve"> it became known that the company </w:t>
      </w:r>
      <w:r w:rsidRPr="007D1AA5">
        <w:rPr>
          <w:rStyle w:val="Emphasis"/>
        </w:rPr>
        <w:t>DeepMind</w:t>
      </w:r>
      <w:r w:rsidRPr="003E237C">
        <w:rPr>
          <w:sz w:val="16"/>
        </w:rPr>
        <w:t xml:space="preserve"> had </w:t>
      </w:r>
      <w:r w:rsidRPr="003E237C">
        <w:rPr>
          <w:rStyle w:val="StyleUnderline"/>
        </w:rPr>
        <w:t>used AI in</w:t>
      </w:r>
      <w:r w:rsidRPr="003E237C">
        <w:rPr>
          <w:sz w:val="16"/>
        </w:rPr>
        <w:t xml:space="preserve"> their </w:t>
      </w:r>
      <w:r w:rsidRPr="00AD5ADF">
        <w:rPr>
          <w:rStyle w:val="Emphasis"/>
          <w:highlight w:val="yellow"/>
        </w:rPr>
        <w:t>AlphaGo</w:t>
      </w:r>
      <w:r w:rsidRPr="003E237C">
        <w:rPr>
          <w:sz w:val="16"/>
        </w:rPr>
        <w:t xml:space="preserve"> automaton </w:t>
      </w:r>
      <w:r w:rsidRPr="003E237C">
        <w:rPr>
          <w:rStyle w:val="StyleUnderline"/>
        </w:rPr>
        <w:t>to partially solve the game of Go</w:t>
      </w:r>
      <w:r w:rsidRPr="003E237C">
        <w:rPr>
          <w:sz w:val="16"/>
        </w:rPr>
        <w:t xml:space="preserve">.18 Given the complexity of the game, </w:t>
      </w:r>
      <w:r w:rsidRPr="003E237C">
        <w:rPr>
          <w:rStyle w:val="StyleUnderline"/>
        </w:rPr>
        <w:t>this must be recognised as a stunning achievement. But it is an achievement whose</w:t>
      </w:r>
      <w:r w:rsidRPr="003E237C">
        <w:rPr>
          <w:sz w:val="16"/>
        </w:rPr>
        <w:t xml:space="preserve"> </w:t>
      </w:r>
      <w:r w:rsidRPr="003E237C">
        <w:rPr>
          <w:rStyle w:val="Emphasis"/>
        </w:rPr>
        <w:t>underlying methodology</w:t>
      </w:r>
      <w:r w:rsidRPr="003E237C">
        <w:rPr>
          <w:sz w:val="16"/>
        </w:rPr>
        <w:t xml:space="preserve"> </w:t>
      </w:r>
      <w:r w:rsidRPr="00AD5ADF">
        <w:rPr>
          <w:rStyle w:val="StyleUnderline"/>
          <w:highlight w:val="yellow"/>
        </w:rPr>
        <w:t>can</w:t>
      </w:r>
      <w:r w:rsidRPr="00AD5ADF">
        <w:rPr>
          <w:sz w:val="16"/>
          <w:highlight w:val="yellow"/>
        </w:rPr>
        <w:t xml:space="preserve"> </w:t>
      </w:r>
      <w:r w:rsidRPr="00AD5ADF">
        <w:rPr>
          <w:rStyle w:val="StyleUnderline"/>
          <w:highlight w:val="yellow"/>
        </w:rPr>
        <w:t>be</w:t>
      </w:r>
      <w:r w:rsidRPr="00AD5ADF">
        <w:rPr>
          <w:sz w:val="16"/>
          <w:highlight w:val="yellow"/>
        </w:rPr>
        <w:t xml:space="preserve"> </w:t>
      </w:r>
      <w:r w:rsidRPr="00AD5ADF">
        <w:rPr>
          <w:rStyle w:val="Emphasis"/>
          <w:highlight w:val="yellow"/>
        </w:rPr>
        <w:t>applied</w:t>
      </w:r>
      <w:r w:rsidRPr="00AD5ADF">
        <w:rPr>
          <w:sz w:val="16"/>
          <w:highlight w:val="yellow"/>
        </w:rPr>
        <w:t xml:space="preserve"> </w:t>
      </w:r>
      <w:r w:rsidRPr="00AD5ADF">
        <w:rPr>
          <w:rStyle w:val="Emphasis"/>
          <w:highlight w:val="yellow"/>
        </w:rPr>
        <w:t>only</w:t>
      </w:r>
      <w:r w:rsidRPr="00AD5ADF">
        <w:rPr>
          <w:sz w:val="16"/>
          <w:highlight w:val="yellow"/>
        </w:rPr>
        <w:t xml:space="preserve"> </w:t>
      </w:r>
      <w:r w:rsidRPr="00AD5ADF">
        <w:rPr>
          <w:rStyle w:val="StyleUnderline"/>
          <w:highlight w:val="yellow"/>
        </w:rPr>
        <w:t>to</w:t>
      </w:r>
      <w:r w:rsidRPr="003E237C">
        <w:rPr>
          <w:rStyle w:val="StyleUnderline"/>
        </w:rPr>
        <w:t xml:space="preserve"> a</w:t>
      </w:r>
      <w:r w:rsidRPr="003E237C">
        <w:rPr>
          <w:sz w:val="16"/>
        </w:rPr>
        <w:t xml:space="preserve"> </w:t>
      </w:r>
      <w:r w:rsidRPr="00AD5ADF">
        <w:rPr>
          <w:rStyle w:val="Emphasis"/>
          <w:highlight w:val="yellow"/>
        </w:rPr>
        <w:t>narrow</w:t>
      </w:r>
      <w:r w:rsidRPr="003E237C">
        <w:rPr>
          <w:rStyle w:val="Emphasis"/>
        </w:rPr>
        <w:t xml:space="preserve"> set of </w:t>
      </w:r>
      <w:r w:rsidRPr="00AD5ADF">
        <w:rPr>
          <w:rStyle w:val="Emphasis"/>
          <w:highlight w:val="yellow"/>
        </w:rPr>
        <w:t>problems</w:t>
      </w:r>
      <w:r w:rsidRPr="003E237C">
        <w:rPr>
          <w:sz w:val="16"/>
        </w:rPr>
        <w:t xml:space="preserve">. What </w:t>
      </w:r>
      <w:r w:rsidRPr="003E237C">
        <w:rPr>
          <w:rStyle w:val="StyleUnderline"/>
        </w:rPr>
        <w:t>it shows</w:t>
      </w:r>
      <w:r w:rsidRPr="003E237C">
        <w:rPr>
          <w:sz w:val="16"/>
        </w:rPr>
        <w:t xml:space="preserve"> is </w:t>
      </w:r>
      <w:r w:rsidRPr="003E237C">
        <w:rPr>
          <w:rStyle w:val="StyleUnderline"/>
        </w:rPr>
        <w:t xml:space="preserve">that, </w:t>
      </w:r>
      <w:r w:rsidRPr="00AD5ADF">
        <w:rPr>
          <w:rStyle w:val="StyleUnderline"/>
        </w:rPr>
        <w:t>in</w:t>
      </w:r>
      <w:r w:rsidRPr="003E237C">
        <w:rPr>
          <w:rStyle w:val="StyleUnderline"/>
        </w:rPr>
        <w:t xml:space="preserve"> certain</w:t>
      </w:r>
      <w:r w:rsidRPr="003E237C">
        <w:rPr>
          <w:sz w:val="16"/>
        </w:rPr>
        <w:t xml:space="preserve"> </w:t>
      </w:r>
      <w:r w:rsidRPr="00AD5ADF">
        <w:rPr>
          <w:rStyle w:val="Emphasis"/>
          <w:highlight w:val="yellow"/>
        </w:rPr>
        <w:t>completely rule-determined</w:t>
      </w:r>
      <w:r w:rsidRPr="003E237C">
        <w:rPr>
          <w:rStyle w:val="Emphasis"/>
        </w:rPr>
        <w:t xml:space="preserve"> confined settings</w:t>
      </w:r>
      <w:r w:rsidRPr="007D1AA5">
        <w:rPr>
          <w:rStyle w:val="StyleUnderline"/>
        </w:rPr>
        <w:t xml:space="preserve"> </w:t>
      </w:r>
      <w:r w:rsidRPr="00AD5ADF">
        <w:rPr>
          <w:rStyle w:val="StyleUnderline"/>
          <w:highlight w:val="yellow"/>
        </w:rPr>
        <w:t>with a</w:t>
      </w:r>
      <w:r w:rsidRPr="007D1AA5">
        <w:rPr>
          <w:rStyle w:val="StyleUnderline"/>
          <w:highlight w:val="yellow"/>
        </w:rPr>
        <w:t xml:space="preserve"> </w:t>
      </w:r>
      <w:r w:rsidRPr="00AD5ADF">
        <w:rPr>
          <w:rStyle w:val="Emphasis"/>
          <w:highlight w:val="yellow"/>
        </w:rPr>
        <w:t>low-dimensional phase space</w:t>
      </w:r>
      <w:r w:rsidRPr="003E237C">
        <w:rPr>
          <w:sz w:val="16"/>
        </w:rPr>
        <w:t xml:space="preserve"> </w:t>
      </w:r>
      <w:r w:rsidRPr="003E237C">
        <w:rPr>
          <w:rStyle w:val="StyleUnderline"/>
        </w:rPr>
        <w:t>such as</w:t>
      </w:r>
      <w:r w:rsidRPr="003E237C">
        <w:rPr>
          <w:sz w:val="16"/>
        </w:rPr>
        <w:t xml:space="preserve"> </w:t>
      </w:r>
      <w:r w:rsidRPr="003E237C">
        <w:rPr>
          <w:rStyle w:val="Emphasis"/>
        </w:rPr>
        <w:t>abstract games</w:t>
      </w:r>
      <w:r w:rsidRPr="003E237C">
        <w:rPr>
          <w:rStyle w:val="StyleUnderline"/>
        </w:rPr>
        <w:t>, a</w:t>
      </w:r>
      <w:r w:rsidRPr="003E237C">
        <w:rPr>
          <w:sz w:val="16"/>
        </w:rPr>
        <w:t xml:space="preserve"> </w:t>
      </w:r>
      <w:r w:rsidRPr="003E237C">
        <w:rPr>
          <w:rStyle w:val="Emphasis"/>
        </w:rPr>
        <w:t>variant of m</w:t>
      </w:r>
      <w:r w:rsidRPr="003E237C">
        <w:rPr>
          <w:sz w:val="16"/>
        </w:rPr>
        <w:t xml:space="preserve">achine </w:t>
      </w:r>
      <w:r w:rsidRPr="003E237C">
        <w:rPr>
          <w:rStyle w:val="Emphasis"/>
        </w:rPr>
        <w:t>l</w:t>
      </w:r>
      <w:r w:rsidRPr="003E237C">
        <w:rPr>
          <w:sz w:val="16"/>
        </w:rPr>
        <w:t xml:space="preserve">earning </w:t>
      </w:r>
      <w:r w:rsidRPr="003E237C">
        <w:rPr>
          <w:rStyle w:val="StyleUnderline"/>
        </w:rPr>
        <w:t>known as</w:t>
      </w:r>
      <w:r w:rsidRPr="003E237C">
        <w:rPr>
          <w:sz w:val="16"/>
        </w:rPr>
        <w:t xml:space="preserve"> </w:t>
      </w:r>
      <w:r w:rsidRPr="003E237C">
        <w:rPr>
          <w:rStyle w:val="Emphasis"/>
        </w:rPr>
        <w:t>reinforcement learning</w:t>
      </w:r>
      <w:r w:rsidRPr="003E237C">
        <w:rPr>
          <w:sz w:val="16"/>
        </w:rPr>
        <w:t xml:space="preserve"> (see 8.6.7.3) </w:t>
      </w:r>
      <w:r w:rsidRPr="003E237C">
        <w:rPr>
          <w:rStyle w:val="StyleUnderline"/>
        </w:rPr>
        <w:t>can</w:t>
      </w:r>
      <w:r w:rsidRPr="003E237C">
        <w:rPr>
          <w:sz w:val="16"/>
        </w:rPr>
        <w:t xml:space="preserve"> be used to </w:t>
      </w:r>
      <w:r w:rsidRPr="003E237C">
        <w:rPr>
          <w:rStyle w:val="Emphasis"/>
        </w:rPr>
        <w:t>create algorithms that outperform humans</w:t>
      </w:r>
      <w:r w:rsidRPr="003E237C">
        <w:rPr>
          <w:sz w:val="16"/>
        </w:rPr>
        <w:t xml:space="preserve">. Importantly, </w:t>
      </w:r>
      <w:r w:rsidRPr="003E237C">
        <w:rPr>
          <w:rStyle w:val="StyleUnderline"/>
        </w:rPr>
        <w:t>this is done in ways that</w:t>
      </w:r>
      <w:r w:rsidRPr="003E237C">
        <w:rPr>
          <w:sz w:val="16"/>
        </w:rPr>
        <w:t xml:space="preserve"> </w:t>
      </w:r>
      <w:r w:rsidRPr="003E237C">
        <w:rPr>
          <w:rStyle w:val="Emphasis"/>
        </w:rPr>
        <w:t>do not rely on any knowledge on the part of the machine of the rules of the games</w:t>
      </w:r>
      <w:r w:rsidRPr="003E237C">
        <w:rPr>
          <w:sz w:val="16"/>
        </w:rPr>
        <w:t xml:space="preserve"> involved. </w:t>
      </w:r>
      <w:r w:rsidRPr="003E237C">
        <w:rPr>
          <w:rStyle w:val="StyleUnderline"/>
        </w:rPr>
        <w:t xml:space="preserve">This </w:t>
      </w:r>
      <w:r w:rsidRPr="00AD5ADF">
        <w:rPr>
          <w:rStyle w:val="StyleUnderline"/>
          <w:highlight w:val="yellow"/>
        </w:rPr>
        <w:t>does</w:t>
      </w:r>
      <w:r w:rsidRPr="007D1AA5">
        <w:rPr>
          <w:rStyle w:val="StyleUnderline"/>
          <w:highlight w:val="yellow"/>
        </w:rPr>
        <w:t xml:space="preserve"> </w:t>
      </w:r>
      <w:r w:rsidRPr="00AD5ADF">
        <w:rPr>
          <w:rStyle w:val="Emphasis"/>
          <w:highlight w:val="yellow"/>
        </w:rPr>
        <w:t>not</w:t>
      </w:r>
      <w:r w:rsidRPr="003E237C">
        <w:rPr>
          <w:sz w:val="16"/>
        </w:rPr>
        <w:t xml:space="preserve">, however, </w:t>
      </w:r>
      <w:r w:rsidRPr="00AD5ADF">
        <w:rPr>
          <w:rStyle w:val="StyleUnderline"/>
          <w:highlight w:val="yellow"/>
        </w:rPr>
        <w:t>mean</w:t>
      </w:r>
      <w:r w:rsidRPr="003E237C">
        <w:rPr>
          <w:sz w:val="16"/>
        </w:rPr>
        <w:t xml:space="preserve"> that </w:t>
      </w:r>
      <w:r w:rsidRPr="00AD5ADF">
        <w:rPr>
          <w:rStyle w:val="StyleUnderline"/>
          <w:highlight w:val="yellow"/>
        </w:rPr>
        <w:t>DeepMind can</w:t>
      </w:r>
      <w:r w:rsidRPr="003E237C">
        <w:rPr>
          <w:sz w:val="16"/>
        </w:rPr>
        <w:t xml:space="preserve"> </w:t>
      </w:r>
      <w:r w:rsidRPr="003E237C">
        <w:rPr>
          <w:rStyle w:val="Emphasis"/>
        </w:rPr>
        <w:t>‘</w:t>
      </w:r>
      <w:r w:rsidRPr="00AD5ADF">
        <w:rPr>
          <w:rStyle w:val="Emphasis"/>
          <w:highlight w:val="yellow"/>
        </w:rPr>
        <w:t>discover’</w:t>
      </w:r>
      <w:r w:rsidRPr="003E237C">
        <w:rPr>
          <w:rStyle w:val="Emphasis"/>
        </w:rPr>
        <w:t xml:space="preserve"> the </w:t>
      </w:r>
      <w:r w:rsidRPr="00AD5ADF">
        <w:rPr>
          <w:rStyle w:val="Emphasis"/>
          <w:highlight w:val="yellow"/>
        </w:rPr>
        <w:t>rules</w:t>
      </w:r>
      <w:r w:rsidRPr="007D1AA5">
        <w:rPr>
          <w:rStyle w:val="StyleUnderline"/>
          <w:highlight w:val="yellow"/>
        </w:rPr>
        <w:t xml:space="preserve"> </w:t>
      </w:r>
      <w:r w:rsidRPr="00AD5ADF">
        <w:rPr>
          <w:rStyle w:val="StyleUnderline"/>
          <w:highlight w:val="yellow"/>
        </w:rPr>
        <w:t>governing</w:t>
      </w:r>
      <w:r w:rsidRPr="003E237C">
        <w:rPr>
          <w:sz w:val="16"/>
        </w:rPr>
        <w:t xml:space="preserve"> just </w:t>
      </w:r>
      <w:r w:rsidRPr="00AD5ADF">
        <w:rPr>
          <w:rStyle w:val="Emphasis"/>
          <w:highlight w:val="yellow"/>
        </w:rPr>
        <w:t>any</w:t>
      </w:r>
      <w:r w:rsidRPr="003E237C">
        <w:rPr>
          <w:sz w:val="16"/>
        </w:rPr>
        <w:t xml:space="preserve"> kind of </w:t>
      </w:r>
      <w:r w:rsidRPr="00AD5ADF">
        <w:rPr>
          <w:rStyle w:val="Emphasis"/>
          <w:highlight w:val="yellow"/>
        </w:rPr>
        <w:t>activity</w:t>
      </w:r>
      <w:r w:rsidRPr="003E237C">
        <w:rPr>
          <w:rStyle w:val="StyleUnderline"/>
        </w:rPr>
        <w:t>. DeepMind’s engineers provided the software with</w:t>
      </w:r>
      <w:r w:rsidRPr="003E237C">
        <w:rPr>
          <w:sz w:val="16"/>
        </w:rPr>
        <w:t xml:space="preserve"> </w:t>
      </w:r>
      <w:r w:rsidRPr="003E237C">
        <w:rPr>
          <w:rStyle w:val="Emphasis"/>
        </w:rPr>
        <w:t>carefully packaged examples</w:t>
      </w:r>
      <w:r w:rsidRPr="003E237C">
        <w:rPr>
          <w:sz w:val="16"/>
        </w:rPr>
        <w:t xml:space="preserve"> </w:t>
      </w:r>
      <w:r w:rsidRPr="003E237C">
        <w:rPr>
          <w:rStyle w:val="StyleUnderline"/>
        </w:rPr>
        <w:t>of activity satisfying</w:t>
      </w:r>
      <w:r w:rsidRPr="003E237C">
        <w:rPr>
          <w:sz w:val="16"/>
        </w:rPr>
        <w:t xml:space="preserve"> </w:t>
      </w:r>
      <w:r w:rsidRPr="003E237C">
        <w:rPr>
          <w:rStyle w:val="Emphasis"/>
        </w:rPr>
        <w:t>just this set of rules</w:t>
      </w:r>
      <w:r w:rsidRPr="003E237C">
        <w:rPr>
          <w:sz w:val="16"/>
        </w:rPr>
        <w:t xml:space="preserve"> </w:t>
      </w:r>
      <w:r w:rsidRPr="003E237C">
        <w:rPr>
          <w:rStyle w:val="StyleUnderline"/>
        </w:rPr>
        <w:t>and allowed it to</w:t>
      </w:r>
      <w:r w:rsidRPr="003E237C">
        <w:rPr>
          <w:sz w:val="16"/>
        </w:rPr>
        <w:t xml:space="preserve"> implicitly </w:t>
      </w:r>
      <w:r w:rsidRPr="003E237C">
        <w:rPr>
          <w:rStyle w:val="Emphasis"/>
        </w:rPr>
        <w:t>generate new playing strategies</w:t>
      </w:r>
      <w:r w:rsidRPr="003E237C">
        <w:rPr>
          <w:sz w:val="16"/>
        </w:rPr>
        <w:t xml:space="preserve"> </w:t>
      </w:r>
      <w:r w:rsidRPr="003E237C">
        <w:rPr>
          <w:rStyle w:val="StyleUnderline"/>
        </w:rPr>
        <w:t>not present in the supplied examples by using</w:t>
      </w:r>
      <w:r w:rsidRPr="003E237C">
        <w:rPr>
          <w:sz w:val="16"/>
        </w:rPr>
        <w:t xml:space="preserve"> </w:t>
      </w:r>
      <w:r w:rsidRPr="003E237C">
        <w:rPr>
          <w:rStyle w:val="Emphasis"/>
        </w:rPr>
        <w:t>purely computational adversarial settings</w:t>
      </w:r>
      <w:r w:rsidRPr="003E237C">
        <w:rPr>
          <w:sz w:val="16"/>
        </w:rPr>
        <w:t xml:space="preserve"> (two algorithms playing against each other).19 </w:t>
      </w:r>
      <w:r w:rsidRPr="003E237C">
        <w:rPr>
          <w:rStyle w:val="StyleUnderline"/>
        </w:rPr>
        <w:t xml:space="preserve">The software is </w:t>
      </w:r>
      <w:r w:rsidRPr="003E237C">
        <w:rPr>
          <w:rStyle w:val="Emphasis"/>
        </w:rPr>
        <w:t>not</w:t>
      </w:r>
      <w:r w:rsidRPr="003E237C">
        <w:rPr>
          <w:sz w:val="16"/>
        </w:rPr>
        <w:t xml:space="preserve"> </w:t>
      </w:r>
      <w:r w:rsidRPr="003E237C">
        <w:rPr>
          <w:rStyle w:val="StyleUnderline"/>
        </w:rPr>
        <w:t>in a position to</w:t>
      </w:r>
      <w:r w:rsidRPr="003E237C">
        <w:rPr>
          <w:sz w:val="16"/>
        </w:rPr>
        <w:t xml:space="preserve"> </w:t>
      </w:r>
      <w:r w:rsidRPr="003E237C">
        <w:rPr>
          <w:rStyle w:val="Emphasis"/>
        </w:rPr>
        <w:t>go out and identify packages of this sort on its own behalf</w:t>
      </w:r>
      <w:r w:rsidRPr="003E237C">
        <w:rPr>
          <w:rStyle w:val="StyleUnderline"/>
        </w:rPr>
        <w:t>. It is cognizant</w:t>
      </w:r>
      <w:r w:rsidRPr="003E237C">
        <w:rPr>
          <w:sz w:val="16"/>
        </w:rPr>
        <w:t xml:space="preserve"> </w:t>
      </w:r>
      <w:r w:rsidRPr="003E237C">
        <w:rPr>
          <w:rStyle w:val="Emphasis"/>
        </w:rPr>
        <w:t>neither of the rules</w:t>
      </w:r>
      <w:r w:rsidRPr="003E237C">
        <w:rPr>
          <w:sz w:val="16"/>
        </w:rPr>
        <w:t xml:space="preserve"> </w:t>
      </w:r>
      <w:r w:rsidRPr="003E237C">
        <w:rPr>
          <w:rStyle w:val="StyleUnderline"/>
        </w:rPr>
        <w:t>nor of the</w:t>
      </w:r>
      <w:r w:rsidRPr="003E237C">
        <w:rPr>
          <w:sz w:val="16"/>
        </w:rPr>
        <w:t xml:space="preserve"> </w:t>
      </w:r>
      <w:r w:rsidRPr="003E237C">
        <w:rPr>
          <w:rStyle w:val="Emphasis"/>
        </w:rPr>
        <w:t>new strategies</w:t>
      </w:r>
      <w:r w:rsidRPr="003E237C">
        <w:rPr>
          <w:sz w:val="16"/>
        </w:rPr>
        <w:t xml:space="preserve"> </w:t>
      </w:r>
      <w:r w:rsidRPr="003E237C">
        <w:rPr>
          <w:rStyle w:val="StyleUnderline"/>
        </w:rPr>
        <w:t>which</w:t>
      </w:r>
      <w:r w:rsidRPr="003E237C">
        <w:rPr>
          <w:sz w:val="16"/>
        </w:rPr>
        <w:t xml:space="preserve"> we, </w:t>
      </w:r>
      <w:r w:rsidRPr="003E237C">
        <w:rPr>
          <w:rStyle w:val="StyleUnderline"/>
        </w:rPr>
        <w:t>its</w:t>
      </w:r>
      <w:r w:rsidRPr="003E237C">
        <w:rPr>
          <w:sz w:val="16"/>
        </w:rPr>
        <w:t xml:space="preserve"> </w:t>
      </w:r>
      <w:r w:rsidRPr="003E237C">
        <w:rPr>
          <w:rStyle w:val="Emphasis"/>
        </w:rPr>
        <w:t>human observers</w:t>
      </w:r>
      <w:r w:rsidRPr="003E237C">
        <w:rPr>
          <w:rStyle w:val="StyleUnderline"/>
        </w:rPr>
        <w:t>, conceive it to be applying.</w:t>
      </w:r>
    </w:p>
    <w:p w14:paraId="063278B2" w14:textId="77777777" w:rsidR="00E5587A" w:rsidRPr="003E237C" w:rsidRDefault="00E5587A" w:rsidP="00E5587A">
      <w:pPr>
        <w:rPr>
          <w:sz w:val="16"/>
        </w:rPr>
      </w:pPr>
      <w:r w:rsidRPr="003E237C">
        <w:rPr>
          <w:rStyle w:val="StyleUnderline"/>
        </w:rPr>
        <w:t>Yet the successes of DeepMind and</w:t>
      </w:r>
      <w:r w:rsidRPr="003E237C">
        <w:rPr>
          <w:sz w:val="16"/>
        </w:rPr>
        <w:t xml:space="preserve"> of </w:t>
      </w:r>
      <w:r w:rsidRPr="003E237C">
        <w:rPr>
          <w:rStyle w:val="StyleUnderline"/>
        </w:rPr>
        <w:t>other AI engineering virtuosi have led once again to</w:t>
      </w:r>
      <w:r w:rsidRPr="003E237C">
        <w:rPr>
          <w:sz w:val="16"/>
        </w:rPr>
        <w:t xml:space="preserve"> </w:t>
      </w:r>
      <w:r w:rsidRPr="003E237C">
        <w:rPr>
          <w:rStyle w:val="Emphasis"/>
        </w:rPr>
        <w:t>over-generalised claims</w:t>
      </w:r>
      <w:r w:rsidRPr="003E237C">
        <w:rPr>
          <w:sz w:val="16"/>
        </w:rPr>
        <w:t xml:space="preserve"> </w:t>
      </w:r>
      <w:r w:rsidRPr="003E237C">
        <w:rPr>
          <w:rStyle w:val="StyleUnderline"/>
        </w:rPr>
        <w:t>on behalf of</w:t>
      </w:r>
      <w:r w:rsidRPr="003E237C">
        <w:rPr>
          <w:sz w:val="16"/>
        </w:rPr>
        <w:t xml:space="preserve"> the </w:t>
      </w:r>
      <w:r w:rsidRPr="003E237C">
        <w:rPr>
          <w:rStyle w:val="Emphasis"/>
        </w:rPr>
        <w:t>m</w:t>
      </w:r>
      <w:r w:rsidRPr="003E237C">
        <w:rPr>
          <w:sz w:val="16"/>
        </w:rPr>
        <w:t xml:space="preserve">achine </w:t>
      </w:r>
      <w:r w:rsidRPr="003E237C">
        <w:rPr>
          <w:rStyle w:val="Emphasis"/>
        </w:rPr>
        <w:t>l</w:t>
      </w:r>
      <w:r w:rsidRPr="003E237C">
        <w:rPr>
          <w:sz w:val="16"/>
        </w:rPr>
        <w:t xml:space="preserve">earning approach, </w:t>
      </w:r>
      <w:r w:rsidRPr="003E237C">
        <w:rPr>
          <w:rStyle w:val="StyleUnderline"/>
        </w:rPr>
        <w:t xml:space="preserve">which gave new energy to the idea of an AI that would be </w:t>
      </w:r>
      <w:r w:rsidRPr="003E237C">
        <w:rPr>
          <w:rStyle w:val="Emphasis"/>
        </w:rPr>
        <w:t>general</w:t>
      </w:r>
      <w:r w:rsidRPr="003E237C">
        <w:rPr>
          <w:sz w:val="16"/>
        </w:rPr>
        <w:t xml:space="preserve"> </w:t>
      </w:r>
      <w:r w:rsidRPr="003E237C">
        <w:rPr>
          <w:rStyle w:val="StyleUnderline"/>
        </w:rPr>
        <w:t>in the</w:t>
      </w:r>
      <w:r w:rsidRPr="003E237C">
        <w:rPr>
          <w:sz w:val="16"/>
        </w:rPr>
        <w:t xml:space="preserve"> </w:t>
      </w:r>
      <w:r w:rsidRPr="003E237C">
        <w:rPr>
          <w:rStyle w:val="Emphasis"/>
        </w:rPr>
        <w:t>same</w:t>
      </w:r>
      <w:r w:rsidRPr="003E237C">
        <w:rPr>
          <w:sz w:val="16"/>
        </w:rPr>
        <w:t xml:space="preserve"> sort of </w:t>
      </w:r>
      <w:r w:rsidRPr="003E237C">
        <w:rPr>
          <w:rStyle w:val="Emphasis"/>
        </w:rPr>
        <w:t>way</w:t>
      </w:r>
      <w:r w:rsidRPr="003E237C">
        <w:rPr>
          <w:sz w:val="16"/>
        </w:rPr>
        <w:t xml:space="preserve"> that </w:t>
      </w:r>
      <w:r w:rsidRPr="003E237C">
        <w:rPr>
          <w:rStyle w:val="Emphasis"/>
        </w:rPr>
        <w:t>human</w:t>
      </w:r>
      <w:r w:rsidRPr="003E237C">
        <w:rPr>
          <w:sz w:val="16"/>
        </w:rPr>
        <w:t xml:space="preserve"> </w:t>
      </w:r>
      <w:r w:rsidRPr="003E237C">
        <w:rPr>
          <w:rStyle w:val="StyleUnderline"/>
        </w:rPr>
        <w:t>intelligence is general, to the extent that it could go forth into the world</w:t>
      </w:r>
      <w:r w:rsidRPr="003E237C">
        <w:rPr>
          <w:sz w:val="16"/>
        </w:rPr>
        <w:t xml:space="preserve"> </w:t>
      </w:r>
      <w:r w:rsidRPr="003E237C">
        <w:rPr>
          <w:rStyle w:val="Emphasis"/>
        </w:rPr>
        <w:t>unsupervised</w:t>
      </w:r>
      <w:r w:rsidRPr="003E237C">
        <w:rPr>
          <w:sz w:val="16"/>
        </w:rPr>
        <w:t xml:space="preserve"> </w:t>
      </w:r>
      <w:r w:rsidRPr="003E237C">
        <w:rPr>
          <w:rStyle w:val="StyleUnderline"/>
        </w:rPr>
        <w:t>and achieve</w:t>
      </w:r>
      <w:r w:rsidRPr="003E237C">
        <w:rPr>
          <w:sz w:val="16"/>
        </w:rPr>
        <w:t xml:space="preserve"> </w:t>
      </w:r>
      <w:r w:rsidRPr="003E237C">
        <w:rPr>
          <w:rStyle w:val="Emphasis"/>
        </w:rPr>
        <w:t>ever more startling results</w:t>
      </w:r>
      <w:r w:rsidRPr="003E237C">
        <w:rPr>
          <w:sz w:val="16"/>
        </w:rPr>
        <w:t>.</w:t>
      </w:r>
    </w:p>
    <w:p w14:paraId="594CEDF3" w14:textId="77777777" w:rsidR="00E5587A" w:rsidRPr="003E237C" w:rsidRDefault="00E5587A" w:rsidP="00E5587A">
      <w:pPr>
        <w:rPr>
          <w:sz w:val="16"/>
        </w:rPr>
      </w:pPr>
      <w:r w:rsidRPr="003E237C">
        <w:rPr>
          <w:rStyle w:val="Emphasis"/>
        </w:rPr>
        <w:t>Parallel</w:t>
      </w:r>
      <w:r w:rsidRPr="003E237C">
        <w:rPr>
          <w:sz w:val="16"/>
        </w:rPr>
        <w:t xml:space="preserve"> </w:t>
      </w:r>
      <w:r w:rsidRPr="003E237C">
        <w:rPr>
          <w:rStyle w:val="StyleUnderline"/>
        </w:rPr>
        <w:t xml:space="preserve">bursts of enthusiasm have arisen also in connection with the great strides made in recent years in the field of </w:t>
      </w:r>
      <w:r w:rsidRPr="003E237C">
        <w:rPr>
          <w:rStyle w:val="Emphasis"/>
        </w:rPr>
        <w:t>image recognition</w:t>
      </w:r>
      <w:r w:rsidRPr="003E237C">
        <w:rPr>
          <w:rStyle w:val="StyleUnderline"/>
        </w:rPr>
        <w:t>. But</w:t>
      </w:r>
      <w:r w:rsidRPr="003E237C">
        <w:rPr>
          <w:sz w:val="16"/>
        </w:rPr>
        <w:t xml:space="preserve"> there are already signs that </w:t>
      </w:r>
      <w:r w:rsidRPr="003E237C">
        <w:rPr>
          <w:rStyle w:val="Emphasis"/>
        </w:rPr>
        <w:t>there, too</w:t>
      </w:r>
      <w:r w:rsidRPr="003E237C">
        <w:rPr>
          <w:rStyle w:val="StyleUnderline"/>
        </w:rPr>
        <w:t>, the potential of AI</w:t>
      </w:r>
      <w:r w:rsidRPr="003E237C">
        <w:rPr>
          <w:sz w:val="16"/>
        </w:rPr>
        <w:t xml:space="preserve"> technology </w:t>
      </w:r>
      <w:r w:rsidRPr="003E237C">
        <w:rPr>
          <w:rStyle w:val="StyleUnderline"/>
        </w:rPr>
        <w:t>has</w:t>
      </w:r>
      <w:r w:rsidRPr="003E237C">
        <w:rPr>
          <w:sz w:val="16"/>
        </w:rPr>
        <w:t xml:space="preserve"> once again </w:t>
      </w:r>
      <w:r w:rsidRPr="003E237C">
        <w:rPr>
          <w:rStyle w:val="StyleUnderline"/>
        </w:rPr>
        <w:t>been</w:t>
      </w:r>
      <w:r w:rsidRPr="003E237C">
        <w:rPr>
          <w:sz w:val="16"/>
        </w:rPr>
        <w:t xml:space="preserve"> </w:t>
      </w:r>
      <w:r w:rsidRPr="003E237C">
        <w:rPr>
          <w:rStyle w:val="Emphasis"/>
        </w:rPr>
        <w:t>overestimated</w:t>
      </w:r>
      <w:r w:rsidRPr="003E237C">
        <w:rPr>
          <w:sz w:val="16"/>
        </w:rPr>
        <w:t xml:space="preserve"> (Marcus 2018; Landgrebe et al. 2021).</w:t>
      </w:r>
    </w:p>
    <w:p w14:paraId="77516056" w14:textId="77777777" w:rsidR="00E5587A" w:rsidRPr="003E237C" w:rsidRDefault="00E5587A" w:rsidP="00E5587A">
      <w:pPr>
        <w:rPr>
          <w:sz w:val="16"/>
        </w:rPr>
      </w:pPr>
      <w:r w:rsidRPr="003E237C">
        <w:rPr>
          <w:rStyle w:val="Emphasis"/>
        </w:rPr>
        <w:t>Why</w:t>
      </w:r>
      <w:r w:rsidRPr="003E237C">
        <w:rPr>
          <w:sz w:val="16"/>
        </w:rPr>
        <w:t xml:space="preserve"> is this so</w:t>
      </w:r>
      <w:r w:rsidRPr="003E237C">
        <w:rPr>
          <w:rStyle w:val="Emphasis"/>
        </w:rPr>
        <w:t>?</w:t>
      </w:r>
      <w:r w:rsidRPr="003E237C">
        <w:rPr>
          <w:sz w:val="16"/>
        </w:rPr>
        <w:t xml:space="preserve"> Why, in other words, is AI once again facing a wave of dampening enthusiasm20 representing the third major AI sobering episode after the mid-1970s and late 1980s, both of which ended in AI winters? </w:t>
      </w:r>
      <w:r w:rsidRPr="003E237C">
        <w:rPr>
          <w:rStyle w:val="StyleUnderline"/>
        </w:rPr>
        <w:t xml:space="preserve">There are, certainly, many reasons for this cyclical phenomenon. One such reason is that </w:t>
      </w:r>
      <w:r w:rsidRPr="003E237C">
        <w:rPr>
          <w:rStyle w:val="Emphasis"/>
        </w:rPr>
        <w:t>genuine</w:t>
      </w:r>
      <w:r w:rsidRPr="003E237C">
        <w:rPr>
          <w:sz w:val="16"/>
        </w:rPr>
        <w:t xml:space="preserve"> </w:t>
      </w:r>
      <w:r w:rsidRPr="003E237C">
        <w:rPr>
          <w:rStyle w:val="StyleUnderline"/>
        </w:rPr>
        <w:t>advances in AI</w:t>
      </w:r>
      <w:r w:rsidRPr="003E237C">
        <w:rPr>
          <w:sz w:val="16"/>
        </w:rPr>
        <w:t xml:space="preserve"> </w:t>
      </w:r>
      <w:r w:rsidRPr="003E237C">
        <w:rPr>
          <w:rStyle w:val="Emphasis"/>
        </w:rPr>
        <w:t>fall from public view</w:t>
      </w:r>
      <w:r w:rsidRPr="003E237C">
        <w:rPr>
          <w:sz w:val="16"/>
        </w:rPr>
        <w:t xml:space="preserve"> </w:t>
      </w:r>
      <w:r w:rsidRPr="003E237C">
        <w:rPr>
          <w:rStyle w:val="StyleUnderline"/>
        </w:rPr>
        <w:t>as they become</w:t>
      </w:r>
      <w:r w:rsidRPr="003E237C">
        <w:rPr>
          <w:sz w:val="16"/>
        </w:rPr>
        <w:t xml:space="preserve"> </w:t>
      </w:r>
      <w:r w:rsidRPr="003E237C">
        <w:rPr>
          <w:rStyle w:val="Emphasis"/>
        </w:rPr>
        <w:t>embedded</w:t>
      </w:r>
      <w:r w:rsidRPr="003E237C">
        <w:rPr>
          <w:sz w:val="16"/>
        </w:rPr>
        <w:t xml:space="preserve"> </w:t>
      </w:r>
      <w:r w:rsidRPr="003E237C">
        <w:rPr>
          <w:rStyle w:val="StyleUnderline"/>
        </w:rPr>
        <w:t>in</w:t>
      </w:r>
      <w:r w:rsidRPr="003E237C">
        <w:rPr>
          <w:sz w:val="16"/>
        </w:rPr>
        <w:t xml:space="preserve"> innumerable </w:t>
      </w:r>
      <w:r w:rsidRPr="003E237C">
        <w:rPr>
          <w:rStyle w:val="Emphasis"/>
        </w:rPr>
        <w:t>everyday products</w:t>
      </w:r>
      <w:r w:rsidRPr="003E237C">
        <w:rPr>
          <w:sz w:val="16"/>
        </w:rPr>
        <w:t xml:space="preserve"> and services. </w:t>
      </w:r>
      <w:r w:rsidRPr="003E237C">
        <w:rPr>
          <w:rStyle w:val="StyleUnderline"/>
        </w:rPr>
        <w:t>Many contributions of</w:t>
      </w:r>
      <w:r w:rsidRPr="003E237C">
        <w:rPr>
          <w:sz w:val="16"/>
        </w:rPr>
        <w:t xml:space="preserve"> working (</w:t>
      </w:r>
      <w:r w:rsidRPr="003E237C">
        <w:rPr>
          <w:rStyle w:val="Emphasis"/>
        </w:rPr>
        <w:t>narrow</w:t>
      </w:r>
      <w:r w:rsidRPr="003E237C">
        <w:rPr>
          <w:sz w:val="16"/>
        </w:rPr>
        <w:t xml:space="preserve">) </w:t>
      </w:r>
      <w:r w:rsidRPr="003E237C">
        <w:rPr>
          <w:rStyle w:val="StyleUnderline"/>
        </w:rPr>
        <w:t xml:space="preserve">AI are thereby </w:t>
      </w:r>
      <w:r w:rsidRPr="003E237C">
        <w:rPr>
          <w:rStyle w:val="Emphasis"/>
        </w:rPr>
        <w:t>hidden</w:t>
      </w:r>
      <w:r w:rsidRPr="003E237C">
        <w:rPr>
          <w:rStyle w:val="StyleUnderline"/>
        </w:rPr>
        <w:t>. But a further reason is the</w:t>
      </w:r>
      <w:r w:rsidRPr="003E237C">
        <w:rPr>
          <w:sz w:val="16"/>
        </w:rPr>
        <w:t xml:space="preserve"> </w:t>
      </w:r>
      <w:r w:rsidRPr="003E237C">
        <w:rPr>
          <w:rStyle w:val="Emphasis"/>
        </w:rPr>
        <w:t>weak foundation of AI enthusiasm itself</w:t>
      </w:r>
      <w:r w:rsidRPr="003E237C">
        <w:rPr>
          <w:rStyle w:val="StyleUnderline"/>
        </w:rPr>
        <w:t>, which involves in each cycle an</w:t>
      </w:r>
      <w:r w:rsidRPr="003E237C">
        <w:rPr>
          <w:sz w:val="16"/>
        </w:rPr>
        <w:t xml:space="preserve"> </w:t>
      </w:r>
      <w:r w:rsidRPr="003E237C">
        <w:rPr>
          <w:rStyle w:val="Emphasis"/>
        </w:rPr>
        <w:t>initial exaggeration</w:t>
      </w:r>
      <w:r w:rsidRPr="003E237C">
        <w:rPr>
          <w:sz w:val="16"/>
        </w:rPr>
        <w:t xml:space="preserve"> </w:t>
      </w:r>
      <w:r w:rsidRPr="003E237C">
        <w:rPr>
          <w:rStyle w:val="StyleUnderline"/>
        </w:rPr>
        <w:t>of the</w:t>
      </w:r>
      <w:r w:rsidRPr="003E237C">
        <w:rPr>
          <w:sz w:val="16"/>
        </w:rPr>
        <w:t xml:space="preserve"> </w:t>
      </w:r>
      <w:r w:rsidRPr="003E237C">
        <w:rPr>
          <w:rStyle w:val="Emphasis"/>
        </w:rPr>
        <w:t>potential</w:t>
      </w:r>
      <w:r w:rsidRPr="003E237C">
        <w:rPr>
          <w:sz w:val="16"/>
        </w:rPr>
        <w:t xml:space="preserve"> </w:t>
      </w:r>
      <w:r w:rsidRPr="003E237C">
        <w:rPr>
          <w:rStyle w:val="StyleUnderline"/>
        </w:rPr>
        <w:t>of AI under the assumption that impressive success along a</w:t>
      </w:r>
      <w:r w:rsidRPr="003E237C">
        <w:rPr>
          <w:sz w:val="16"/>
        </w:rPr>
        <w:t xml:space="preserve"> </w:t>
      </w:r>
      <w:r w:rsidRPr="003E237C">
        <w:rPr>
          <w:rStyle w:val="Emphasis"/>
        </w:rPr>
        <w:t>single front</w:t>
      </w:r>
      <w:r w:rsidRPr="003E237C">
        <w:rPr>
          <w:sz w:val="16"/>
        </w:rPr>
        <w:t xml:space="preserve"> </w:t>
      </w:r>
      <w:r w:rsidRPr="003E237C">
        <w:rPr>
          <w:rStyle w:val="StyleUnderline"/>
        </w:rPr>
        <w:t>will be</w:t>
      </w:r>
      <w:r w:rsidRPr="003E237C">
        <w:rPr>
          <w:sz w:val="16"/>
        </w:rPr>
        <w:t xml:space="preserve"> </w:t>
      </w:r>
      <w:r w:rsidRPr="003E237C">
        <w:rPr>
          <w:rStyle w:val="Emphasis"/>
        </w:rPr>
        <w:t>generalisable</w:t>
      </w:r>
      <w:r w:rsidRPr="003E237C">
        <w:rPr>
          <w:sz w:val="16"/>
        </w:rPr>
        <w:t xml:space="preserve"> into diverse unrelated fields (</w:t>
      </w:r>
      <w:r w:rsidRPr="003E237C">
        <w:rPr>
          <w:rStyle w:val="StyleUnderline"/>
        </w:rPr>
        <w:t>taking us, for instance, from Jeopardy! to curing cancer</w:t>
      </w:r>
      <w:r w:rsidRPr="003E237C">
        <w:rPr>
          <w:sz w:val="16"/>
        </w:rPr>
        <w:t xml:space="preserve"> [Strickland 2019]).21</w:t>
      </w:r>
    </w:p>
    <w:p w14:paraId="07E9B403" w14:textId="77777777" w:rsidR="00E5587A" w:rsidRPr="003E237C" w:rsidRDefault="00E5587A" w:rsidP="00E5587A">
      <w:pPr>
        <w:rPr>
          <w:sz w:val="16"/>
        </w:rPr>
      </w:pPr>
      <w:r w:rsidRPr="00AD5ADF">
        <w:rPr>
          <w:rStyle w:val="StyleUnderline"/>
          <w:highlight w:val="yellow"/>
        </w:rPr>
        <w:t>Assumptions</w:t>
      </w:r>
      <w:r w:rsidRPr="003E237C">
        <w:rPr>
          <w:rStyle w:val="StyleUnderline"/>
        </w:rPr>
        <w:t xml:space="preserve"> of this sort </w:t>
      </w:r>
      <w:r w:rsidRPr="00AD5ADF">
        <w:rPr>
          <w:rStyle w:val="StyleUnderline"/>
          <w:highlight w:val="yellow"/>
        </w:rPr>
        <w:t>are</w:t>
      </w:r>
      <w:r w:rsidRPr="00AD5ADF">
        <w:rPr>
          <w:sz w:val="16"/>
          <w:highlight w:val="yellow"/>
        </w:rPr>
        <w:t xml:space="preserve"> </w:t>
      </w:r>
      <w:r w:rsidRPr="00AD5ADF">
        <w:rPr>
          <w:rStyle w:val="Emphasis"/>
          <w:highlight w:val="yellow"/>
        </w:rPr>
        <w:t>made</w:t>
      </w:r>
      <w:r w:rsidRPr="003E237C">
        <w:rPr>
          <w:sz w:val="16"/>
        </w:rPr>
        <w:t xml:space="preserve">, we believe, </w:t>
      </w:r>
      <w:r w:rsidRPr="00AD5ADF">
        <w:rPr>
          <w:rStyle w:val="StyleUnderline"/>
          <w:highlight w:val="yellow"/>
        </w:rPr>
        <w:t>because</w:t>
      </w:r>
      <w:r w:rsidRPr="00AD5ADF">
        <w:rPr>
          <w:sz w:val="16"/>
          <w:highlight w:val="yellow"/>
        </w:rPr>
        <w:t xml:space="preserve"> </w:t>
      </w:r>
      <w:r w:rsidRPr="00AD5ADF">
        <w:rPr>
          <w:rStyle w:val="Emphasis"/>
          <w:highlight w:val="yellow"/>
        </w:rPr>
        <w:t>AI enthusiasts</w:t>
      </w:r>
      <w:r w:rsidRPr="003E237C">
        <w:rPr>
          <w:sz w:val="16"/>
        </w:rPr>
        <w:t xml:space="preserve"> often </w:t>
      </w:r>
      <w:r w:rsidRPr="00AD5ADF">
        <w:rPr>
          <w:rStyle w:val="Emphasis"/>
          <w:highlight w:val="yellow"/>
        </w:rPr>
        <w:t>do not have</w:t>
      </w:r>
      <w:r w:rsidRPr="003E237C">
        <w:rPr>
          <w:rStyle w:val="Emphasis"/>
        </w:rPr>
        <w:t xml:space="preserve"> the </w:t>
      </w:r>
      <w:r w:rsidRPr="00AD5ADF">
        <w:rPr>
          <w:rStyle w:val="Emphasis"/>
          <w:highlight w:val="yellow"/>
        </w:rPr>
        <w:t>interdisciplinary</w:t>
      </w:r>
      <w:r w:rsidRPr="003E237C">
        <w:rPr>
          <w:sz w:val="16"/>
        </w:rPr>
        <w:t xml:space="preserve"> scientific </w:t>
      </w:r>
      <w:r w:rsidRPr="00AD5ADF">
        <w:rPr>
          <w:rStyle w:val="Emphasis"/>
          <w:highlight w:val="yellow"/>
        </w:rPr>
        <w:t>knowledge</w:t>
      </w:r>
      <w:r w:rsidRPr="003E237C">
        <w:rPr>
          <w:rStyle w:val="Emphasis"/>
        </w:rPr>
        <w:t xml:space="preserve"> that is </w:t>
      </w:r>
      <w:r w:rsidRPr="00AD5ADF">
        <w:rPr>
          <w:rStyle w:val="Emphasis"/>
          <w:highlight w:val="yellow"/>
        </w:rPr>
        <w:t>needed to recognise</w:t>
      </w:r>
      <w:r w:rsidRPr="003E237C">
        <w:rPr>
          <w:rStyle w:val="Emphasis"/>
        </w:rPr>
        <w:t xml:space="preserve"> the </w:t>
      </w:r>
      <w:r w:rsidRPr="00AD5ADF">
        <w:rPr>
          <w:rStyle w:val="Emphasis"/>
          <w:highlight w:val="yellow"/>
        </w:rPr>
        <w:t>obstacles</w:t>
      </w:r>
      <w:r w:rsidRPr="003E237C">
        <w:rPr>
          <w:rStyle w:val="Emphasis"/>
        </w:rPr>
        <w:t xml:space="preserve"> that will stand in the way of envisaged new</w:t>
      </w:r>
      <w:r w:rsidRPr="003E237C">
        <w:rPr>
          <w:sz w:val="16"/>
        </w:rPr>
        <w:t xml:space="preserve"> AI </w:t>
      </w:r>
      <w:r w:rsidRPr="003E237C">
        <w:rPr>
          <w:rStyle w:val="Emphasis"/>
        </w:rPr>
        <w:t>applications</w:t>
      </w:r>
      <w:r w:rsidRPr="003E237C">
        <w:rPr>
          <w:sz w:val="16"/>
        </w:rPr>
        <w:t>. It is part of our aim here to show that crucial lessons concerning both the limits and the potential of AI can be learned through application of the right sort of interdisciplinary knowledge.</w:t>
      </w:r>
    </w:p>
    <w:p w14:paraId="2BAB98CE" w14:textId="77777777" w:rsidR="00E5587A" w:rsidRPr="003E237C" w:rsidRDefault="00E5587A" w:rsidP="00E5587A">
      <w:pPr>
        <w:rPr>
          <w:sz w:val="16"/>
        </w:rPr>
      </w:pPr>
      <w:r w:rsidRPr="003E237C">
        <w:rPr>
          <w:sz w:val="16"/>
        </w:rPr>
        <w:t>1.5 Why machines will not inherit the earth</w:t>
      </w:r>
    </w:p>
    <w:p w14:paraId="7111D5C6" w14:textId="77777777" w:rsidR="00E5587A" w:rsidRPr="00AD5ADF" w:rsidRDefault="00E5587A" w:rsidP="00E5587A">
      <w:pPr>
        <w:rPr>
          <w:sz w:val="16"/>
        </w:rPr>
      </w:pPr>
      <w:r w:rsidRPr="003E237C">
        <w:rPr>
          <w:sz w:val="16"/>
        </w:rPr>
        <w:t xml:space="preserve">In this book, we will argue </w:t>
      </w:r>
      <w:r w:rsidRPr="00AD5ADF">
        <w:rPr>
          <w:sz w:val="16"/>
        </w:rPr>
        <w:t xml:space="preserve">that </w:t>
      </w:r>
      <w:r w:rsidRPr="00AD5ADF">
        <w:rPr>
          <w:rStyle w:val="StyleUnderline"/>
        </w:rPr>
        <w:t>it is</w:t>
      </w:r>
      <w:r w:rsidRPr="00AD5ADF">
        <w:rPr>
          <w:sz w:val="16"/>
        </w:rPr>
        <w:t xml:space="preserve"> </w:t>
      </w:r>
      <w:r w:rsidRPr="00AD5ADF">
        <w:rPr>
          <w:rStyle w:val="Emphasis"/>
        </w:rPr>
        <w:t>no</w:t>
      </w:r>
      <w:r w:rsidRPr="00AD5ADF">
        <w:rPr>
          <w:rStyle w:val="StyleUnderline"/>
        </w:rPr>
        <w:t xml:space="preserve">t an </w:t>
      </w:r>
      <w:r w:rsidRPr="00AD5ADF">
        <w:rPr>
          <w:rStyle w:val="Emphasis"/>
        </w:rPr>
        <w:t>accident</w:t>
      </w:r>
      <w:r w:rsidRPr="00AD5ADF">
        <w:rPr>
          <w:sz w:val="16"/>
        </w:rPr>
        <w:t xml:space="preserve"> </w:t>
      </w:r>
      <w:r w:rsidRPr="00AD5ADF">
        <w:rPr>
          <w:rStyle w:val="StyleUnderline"/>
        </w:rPr>
        <w:t xml:space="preserve">that so </w:t>
      </w:r>
      <w:r w:rsidRPr="00AD5ADF">
        <w:rPr>
          <w:rStyle w:val="Emphasis"/>
          <w:highlight w:val="yellow"/>
        </w:rPr>
        <w:t>little progress</w:t>
      </w:r>
      <w:r w:rsidRPr="00AD5ADF">
        <w:rPr>
          <w:rStyle w:val="StyleUnderline"/>
          <w:highlight w:val="yellow"/>
        </w:rPr>
        <w:t xml:space="preserve"> has been made</w:t>
      </w:r>
      <w:r w:rsidRPr="003E237C">
        <w:rPr>
          <w:rStyle w:val="StyleUnderline"/>
        </w:rPr>
        <w:t xml:space="preserve"> towards AGI over successive </w:t>
      </w:r>
      <w:r w:rsidRPr="00AD5ADF">
        <w:rPr>
          <w:rStyle w:val="StyleUnderline"/>
        </w:rPr>
        <w:t>cycles of AI research. The</w:t>
      </w:r>
      <w:r w:rsidRPr="00AD5ADF">
        <w:rPr>
          <w:sz w:val="16"/>
        </w:rPr>
        <w:t xml:space="preserve"> </w:t>
      </w:r>
      <w:r w:rsidRPr="00AD5ADF">
        <w:rPr>
          <w:rStyle w:val="StyleUnderline"/>
        </w:rPr>
        <w:t>lack of progress reflects</w:t>
      </w:r>
      <w:r w:rsidRPr="00AD5ADF">
        <w:rPr>
          <w:sz w:val="16"/>
        </w:rPr>
        <w:t xml:space="preserve">, rather, certain </w:t>
      </w:r>
      <w:r w:rsidRPr="00AD5ADF">
        <w:rPr>
          <w:rStyle w:val="Emphasis"/>
        </w:rPr>
        <w:t>narrow, structural limits</w:t>
      </w:r>
      <w:r w:rsidRPr="00AD5ADF">
        <w:rPr>
          <w:sz w:val="16"/>
        </w:rPr>
        <w:t xml:space="preserve"> </w:t>
      </w:r>
      <w:r w:rsidRPr="00AD5ADF">
        <w:rPr>
          <w:rStyle w:val="StyleUnderline"/>
        </w:rPr>
        <w:t>to what can be achieved in this field</w:t>
      </w:r>
      <w:r w:rsidRPr="00AD5ADF">
        <w:rPr>
          <w:sz w:val="16"/>
        </w:rPr>
        <w:t>, limits which we document in detail.</w:t>
      </w:r>
    </w:p>
    <w:p w14:paraId="5442FCF2" w14:textId="77777777" w:rsidR="00E5587A" w:rsidRPr="003E237C" w:rsidRDefault="00E5587A" w:rsidP="00E5587A">
      <w:pPr>
        <w:rPr>
          <w:sz w:val="16"/>
        </w:rPr>
      </w:pPr>
      <w:r w:rsidRPr="00AD5ADF">
        <w:rPr>
          <w:rStyle w:val="StyleUnderline"/>
        </w:rPr>
        <w:t>The human tendency to</w:t>
      </w:r>
      <w:r w:rsidRPr="00AD5ADF">
        <w:rPr>
          <w:sz w:val="16"/>
        </w:rPr>
        <w:t xml:space="preserve"> </w:t>
      </w:r>
      <w:r w:rsidRPr="00AD5ADF">
        <w:rPr>
          <w:rStyle w:val="Emphasis"/>
        </w:rPr>
        <w:t>anthropomorphise</w:t>
      </w:r>
      <w:r w:rsidRPr="00AD5ADF">
        <w:rPr>
          <w:sz w:val="16"/>
        </w:rPr>
        <w:t xml:space="preserve"> </w:t>
      </w:r>
      <w:r w:rsidRPr="00AD5ADF">
        <w:rPr>
          <w:rStyle w:val="StyleUnderline"/>
        </w:rPr>
        <w:t>is</w:t>
      </w:r>
      <w:r w:rsidRPr="00AD5ADF">
        <w:rPr>
          <w:sz w:val="16"/>
        </w:rPr>
        <w:t xml:space="preserve"> </w:t>
      </w:r>
      <w:r w:rsidRPr="00AD5ADF">
        <w:rPr>
          <w:rStyle w:val="Emphasis"/>
        </w:rPr>
        <w:t>very powerful</w:t>
      </w:r>
      <w:r w:rsidRPr="00AD5ADF">
        <w:rPr>
          <w:sz w:val="16"/>
        </w:rPr>
        <w:t xml:space="preserve"> (Ekbia 2008). </w:t>
      </w:r>
      <w:r w:rsidRPr="00AD5ADF">
        <w:rPr>
          <w:rStyle w:val="StyleUnderline"/>
        </w:rPr>
        <w:t>When our computer</w:t>
      </w:r>
      <w:r w:rsidRPr="00AD5ADF">
        <w:rPr>
          <w:sz w:val="16"/>
        </w:rPr>
        <w:t xml:space="preserve"> </w:t>
      </w:r>
      <w:r w:rsidRPr="00AD5ADF">
        <w:rPr>
          <w:rStyle w:val="Emphasis"/>
        </w:rPr>
        <w:t>pauses</w:t>
      </w:r>
      <w:r w:rsidRPr="00AD5ADF">
        <w:rPr>
          <w:sz w:val="16"/>
        </w:rPr>
        <w:t xml:space="preserve"> while executing some especially complicated operation, </w:t>
      </w:r>
      <w:r w:rsidRPr="00AD5ADF">
        <w:rPr>
          <w:rStyle w:val="StyleUnderline"/>
        </w:rPr>
        <w:t>we are tempted to say, ‘it’s</w:t>
      </w:r>
      <w:r w:rsidRPr="00AD5ADF">
        <w:rPr>
          <w:sz w:val="16"/>
        </w:rPr>
        <w:t xml:space="preserve"> </w:t>
      </w:r>
      <w:r w:rsidRPr="00AD5ADF">
        <w:rPr>
          <w:rStyle w:val="Emphasis"/>
        </w:rPr>
        <w:t>thinking’</w:t>
      </w:r>
      <w:r w:rsidRPr="00AD5ADF">
        <w:rPr>
          <w:sz w:val="16"/>
        </w:rPr>
        <w:t xml:space="preserve">. But </w:t>
      </w:r>
      <w:r w:rsidRPr="00AD5ADF">
        <w:rPr>
          <w:rStyle w:val="Emphasis"/>
        </w:rPr>
        <w:t>it is not</w:t>
      </w:r>
      <w:r w:rsidRPr="00AD5ADF">
        <w:rPr>
          <w:sz w:val="16"/>
        </w:rPr>
        <w:t xml:space="preserve"> so. </w:t>
      </w:r>
      <w:r w:rsidRPr="00AD5ADF">
        <w:rPr>
          <w:rStyle w:val="StyleUnderline"/>
        </w:rPr>
        <w:t>The processes inside the computer are</w:t>
      </w:r>
      <w:r w:rsidRPr="00AD5ADF">
        <w:rPr>
          <w:sz w:val="16"/>
        </w:rPr>
        <w:t xml:space="preserve"> </w:t>
      </w:r>
      <w:r w:rsidRPr="00AD5ADF">
        <w:rPr>
          <w:rStyle w:val="Emphasis"/>
        </w:rPr>
        <w:t>physical through and through</w:t>
      </w:r>
      <w:r w:rsidRPr="00AD5ADF">
        <w:rPr>
          <w:sz w:val="16"/>
        </w:rPr>
        <w:t xml:space="preserve"> and, as we shall see in section 7.2, </w:t>
      </w:r>
      <w:r w:rsidRPr="00AD5ADF">
        <w:rPr>
          <w:rStyle w:val="StyleUnderline"/>
        </w:rPr>
        <w:t>limited to</w:t>
      </w:r>
      <w:r w:rsidRPr="00AD5ADF">
        <w:rPr>
          <w:sz w:val="16"/>
        </w:rPr>
        <w:t xml:space="preserve"> certain </w:t>
      </w:r>
      <w:r w:rsidRPr="00AD5ADF">
        <w:rPr>
          <w:rStyle w:val="Emphasis"/>
        </w:rPr>
        <w:t>narrowly defined operations</w:t>
      </w:r>
      <w:r w:rsidRPr="00AD5ADF">
        <w:rPr>
          <w:sz w:val="16"/>
        </w:rPr>
        <w:t xml:space="preserve"> defined in the 1930s by Turing and Church. </w:t>
      </w:r>
      <w:r w:rsidRPr="00AD5ADF">
        <w:rPr>
          <w:rStyle w:val="StyleUnderline"/>
        </w:rPr>
        <w:t>The fact that we</w:t>
      </w:r>
      <w:r w:rsidRPr="00AD5ADF">
        <w:rPr>
          <w:sz w:val="16"/>
        </w:rPr>
        <w:t xml:space="preserve"> </w:t>
      </w:r>
      <w:r w:rsidRPr="00AD5ADF">
        <w:rPr>
          <w:rStyle w:val="Emphasis"/>
        </w:rPr>
        <w:t>describe them</w:t>
      </w:r>
      <w:r w:rsidRPr="00AD5ADF">
        <w:rPr>
          <w:sz w:val="16"/>
        </w:rPr>
        <w:t xml:space="preserve"> </w:t>
      </w:r>
      <w:r w:rsidRPr="00AD5ADF">
        <w:rPr>
          <w:rStyle w:val="StyleUnderline"/>
        </w:rPr>
        <w:t xml:space="preserve">in mental terms turns on the fact that the computer has been built to </w:t>
      </w:r>
      <w:r w:rsidRPr="00AD5ADF">
        <w:rPr>
          <w:rStyle w:val="Emphasis"/>
        </w:rPr>
        <w:t>imitate</w:t>
      </w:r>
      <w:r w:rsidRPr="00AD5ADF">
        <w:rPr>
          <w:sz w:val="16"/>
        </w:rPr>
        <w:t xml:space="preserve"> (inter alia) </w:t>
      </w:r>
      <w:r w:rsidRPr="00AD5ADF">
        <w:rPr>
          <w:rStyle w:val="StyleUnderline"/>
        </w:rPr>
        <w:t xml:space="preserve">operations that human beings </w:t>
      </w:r>
      <w:r w:rsidRPr="00AD5ADF">
        <w:rPr>
          <w:rStyle w:val="Emphasis"/>
        </w:rPr>
        <w:t>would</w:t>
      </w:r>
      <w:r w:rsidRPr="00AD5ADF">
        <w:rPr>
          <w:rStyle w:val="StyleUnderline"/>
        </w:rPr>
        <w:t xml:space="preserve"> perform by using their minds. We thus</w:t>
      </w:r>
      <w:r w:rsidRPr="00AD5ADF">
        <w:rPr>
          <w:sz w:val="16"/>
        </w:rPr>
        <w:t xml:space="preserve"> </w:t>
      </w:r>
      <w:r w:rsidRPr="00AD5ADF">
        <w:rPr>
          <w:rStyle w:val="Emphasis"/>
        </w:rPr>
        <w:t>impute</w:t>
      </w:r>
      <w:r w:rsidRPr="00AD5ADF">
        <w:rPr>
          <w:sz w:val="16"/>
        </w:rPr>
        <w:t xml:space="preserve"> the </w:t>
      </w:r>
      <w:r w:rsidRPr="00AD5ADF">
        <w:rPr>
          <w:rStyle w:val="StyleUnderline"/>
        </w:rPr>
        <w:t>corresponding mental capabilities to the</w:t>
      </w:r>
      <w:r w:rsidRPr="00AD5ADF">
        <w:rPr>
          <w:sz w:val="16"/>
        </w:rPr>
        <w:t xml:space="preserve"> </w:t>
      </w:r>
      <w:r w:rsidRPr="00AD5ADF">
        <w:rPr>
          <w:rStyle w:val="Emphasis"/>
        </w:rPr>
        <w:t>machine</w:t>
      </w:r>
      <w:r w:rsidRPr="00AD5ADF">
        <w:rPr>
          <w:sz w:val="16"/>
        </w:rPr>
        <w:t xml:space="preserve"> itself, </w:t>
      </w:r>
      <w:r w:rsidRPr="00AD5ADF">
        <w:rPr>
          <w:rStyle w:val="StyleUnderline"/>
        </w:rPr>
        <w:t xml:space="preserve">as we impute </w:t>
      </w:r>
      <w:r w:rsidRPr="00AD5ADF">
        <w:rPr>
          <w:rStyle w:val="Emphasis"/>
        </w:rPr>
        <w:t>happiness</w:t>
      </w:r>
      <w:r w:rsidRPr="00AD5ADF">
        <w:rPr>
          <w:sz w:val="16"/>
        </w:rPr>
        <w:t xml:space="preserve"> </w:t>
      </w:r>
      <w:r w:rsidRPr="00AD5ADF">
        <w:rPr>
          <w:rStyle w:val="StyleUnderline"/>
        </w:rPr>
        <w:t>to a</w:t>
      </w:r>
      <w:r w:rsidRPr="00AD5ADF">
        <w:rPr>
          <w:sz w:val="16"/>
        </w:rPr>
        <w:t xml:space="preserve"> </w:t>
      </w:r>
      <w:r w:rsidRPr="00AD5ADF">
        <w:rPr>
          <w:rStyle w:val="Emphasis"/>
        </w:rPr>
        <w:t>cartoon clown</w:t>
      </w:r>
      <w:r w:rsidRPr="00AD5ADF">
        <w:rPr>
          <w:sz w:val="16"/>
        </w:rPr>
        <w:t>.</w:t>
      </w:r>
    </w:p>
    <w:p w14:paraId="28EEBF09" w14:textId="77777777" w:rsidR="00E5587A" w:rsidRPr="003E237C" w:rsidRDefault="00E5587A" w:rsidP="00E5587A">
      <w:pPr>
        <w:rPr>
          <w:sz w:val="16"/>
        </w:rPr>
      </w:pPr>
      <w:r w:rsidRPr="00AD5ADF">
        <w:rPr>
          <w:sz w:val="16"/>
        </w:rPr>
        <w:t xml:space="preserve">As Searle (1992) argued, </w:t>
      </w:r>
      <w:r w:rsidRPr="00AD5ADF">
        <w:rPr>
          <w:rStyle w:val="StyleUnderline"/>
        </w:rPr>
        <w:t>computation has a physical, but</w:t>
      </w:r>
      <w:r w:rsidRPr="00AD5ADF">
        <w:rPr>
          <w:sz w:val="16"/>
        </w:rPr>
        <w:t xml:space="preserve"> </w:t>
      </w:r>
      <w:r w:rsidRPr="00AD5ADF">
        <w:rPr>
          <w:rStyle w:val="Emphasis"/>
        </w:rPr>
        <w:t>no mental, reality</w:t>
      </w:r>
      <w:r w:rsidRPr="00AD5ADF">
        <w:rPr>
          <w:sz w:val="16"/>
        </w:rPr>
        <w:t xml:space="preserve"> </w:t>
      </w:r>
      <w:r w:rsidRPr="00AD5ADF">
        <w:rPr>
          <w:rStyle w:val="StyleUnderline"/>
        </w:rPr>
        <w:t>because the</w:t>
      </w:r>
      <w:r w:rsidRPr="00AD5ADF">
        <w:rPr>
          <w:sz w:val="16"/>
        </w:rPr>
        <w:t xml:space="preserve"> </w:t>
      </w:r>
      <w:r w:rsidRPr="00AD5ADF">
        <w:rPr>
          <w:rStyle w:val="Emphasis"/>
        </w:rPr>
        <w:t>significance</w:t>
      </w:r>
      <w:r w:rsidRPr="00AD5ADF">
        <w:rPr>
          <w:sz w:val="16"/>
        </w:rPr>
        <w:t xml:space="preserve"> </w:t>
      </w:r>
      <w:r w:rsidRPr="00AD5ADF">
        <w:rPr>
          <w:rStyle w:val="StyleUnderline"/>
        </w:rPr>
        <w:t>that we impute to what the computer does</w:t>
      </w:r>
      <w:r w:rsidRPr="00AD5ADF">
        <w:rPr>
          <w:sz w:val="16"/>
        </w:rPr>
        <w:t xml:space="preserve"> (what we perceive as its mental reality) </w:t>
      </w:r>
      <w:r w:rsidRPr="00AD5ADF">
        <w:rPr>
          <w:rStyle w:val="StyleUnderline"/>
        </w:rPr>
        <w:t>is observer dependent. If we take away all observers, then</w:t>
      </w:r>
      <w:r w:rsidRPr="00AD5ADF">
        <w:rPr>
          <w:sz w:val="16"/>
        </w:rPr>
        <w:t xml:space="preserve"> </w:t>
      </w:r>
      <w:r w:rsidRPr="00AD5ADF">
        <w:rPr>
          <w:rStyle w:val="Emphasis"/>
        </w:rPr>
        <w:t>only the physical</w:t>
      </w:r>
      <w:r w:rsidRPr="00AD5ADF">
        <w:rPr>
          <w:sz w:val="16"/>
        </w:rPr>
        <w:t xml:space="preserve"> dimensions of its operations </w:t>
      </w:r>
      <w:r w:rsidRPr="00AD5ADF">
        <w:rPr>
          <w:rStyle w:val="StyleUnderline"/>
        </w:rPr>
        <w:t>would remain</w:t>
      </w:r>
      <w:r w:rsidRPr="00AD5ADF">
        <w:rPr>
          <w:sz w:val="16"/>
        </w:rPr>
        <w:t xml:space="preserve">. To see what is involved here, </w:t>
      </w:r>
      <w:r w:rsidRPr="00AD5ADF">
        <w:rPr>
          <w:rStyle w:val="StyleUnderline"/>
        </w:rPr>
        <w:t>compare the difference between a dollar bill as a</w:t>
      </w:r>
      <w:r w:rsidRPr="00AD5ADF">
        <w:rPr>
          <w:sz w:val="16"/>
        </w:rPr>
        <w:t xml:space="preserve"> </w:t>
      </w:r>
      <w:r w:rsidRPr="00AD5ADF">
        <w:rPr>
          <w:rStyle w:val="Emphasis"/>
        </w:rPr>
        <w:t>piece of paper</w:t>
      </w:r>
      <w:r w:rsidRPr="00AD5ADF">
        <w:rPr>
          <w:sz w:val="16"/>
        </w:rPr>
        <w:t xml:space="preserve"> </w:t>
      </w:r>
      <w:r w:rsidRPr="00AD5ADF">
        <w:rPr>
          <w:rStyle w:val="StyleUnderline"/>
        </w:rPr>
        <w:t>and a dollar bill as</w:t>
      </w:r>
      <w:r w:rsidRPr="00AD5ADF">
        <w:rPr>
          <w:sz w:val="16"/>
        </w:rPr>
        <w:t xml:space="preserve"> </w:t>
      </w:r>
      <w:r w:rsidRPr="00AD5ADF">
        <w:rPr>
          <w:rStyle w:val="Emphasis"/>
        </w:rPr>
        <w:t>money</w:t>
      </w:r>
      <w:r w:rsidRPr="00AD5ADF">
        <w:rPr>
          <w:rStyle w:val="StyleUnderline"/>
        </w:rPr>
        <w:t>. If we</w:t>
      </w:r>
      <w:r w:rsidRPr="00AD5ADF">
        <w:rPr>
          <w:sz w:val="16"/>
        </w:rPr>
        <w:t xml:space="preserve"> </w:t>
      </w:r>
      <w:r w:rsidRPr="00AD5ADF">
        <w:rPr>
          <w:rStyle w:val="Emphasis"/>
        </w:rPr>
        <w:t>take away all observers</w:t>
      </w:r>
      <w:r w:rsidRPr="00AD5ADF">
        <w:rPr>
          <w:sz w:val="16"/>
        </w:rPr>
        <w:t xml:space="preserve">, then </w:t>
      </w:r>
      <w:r w:rsidRPr="00AD5ADF">
        <w:rPr>
          <w:rStyle w:val="Emphasis"/>
        </w:rPr>
        <w:t>only the former</w:t>
      </w:r>
      <w:r w:rsidRPr="00AD5ADF">
        <w:rPr>
          <w:sz w:val="16"/>
        </w:rPr>
        <w:t xml:space="preserve"> </w:t>
      </w:r>
      <w:r w:rsidRPr="00AD5ADF">
        <w:rPr>
          <w:rStyle w:val="StyleUnderline"/>
        </w:rPr>
        <w:t>would remain</w:t>
      </w:r>
      <w:r w:rsidRPr="00AD5ADF">
        <w:rPr>
          <w:sz w:val="16"/>
        </w:rPr>
        <w:t xml:space="preserve">, because the latter is, again, ‘observer dependent’. </w:t>
      </w:r>
      <w:r w:rsidRPr="00AD5ADF">
        <w:rPr>
          <w:rStyle w:val="StyleUnderline"/>
        </w:rPr>
        <w:t>While we</w:t>
      </w:r>
      <w:r w:rsidRPr="00AD5ADF">
        <w:rPr>
          <w:sz w:val="16"/>
        </w:rPr>
        <w:t xml:space="preserve"> </w:t>
      </w:r>
      <w:r w:rsidRPr="00AD5ADF">
        <w:rPr>
          <w:rStyle w:val="Emphasis"/>
        </w:rPr>
        <w:t>impute</w:t>
      </w:r>
      <w:r w:rsidRPr="00AD5ADF">
        <w:rPr>
          <w:sz w:val="16"/>
        </w:rPr>
        <w:t xml:space="preserve"> </w:t>
      </w:r>
      <w:r w:rsidRPr="00AD5ADF">
        <w:rPr>
          <w:rStyle w:val="StyleUnderline"/>
        </w:rPr>
        <w:t>consciousness to computers, we</w:t>
      </w:r>
      <w:r w:rsidRPr="00AD5ADF">
        <w:rPr>
          <w:sz w:val="16"/>
        </w:rPr>
        <w:t xml:space="preserve"> </w:t>
      </w:r>
      <w:r w:rsidRPr="00AD5ADF">
        <w:rPr>
          <w:rStyle w:val="Emphasis"/>
        </w:rPr>
        <w:t>ourselves</w:t>
      </w:r>
      <w:r w:rsidRPr="00AD5ADF">
        <w:rPr>
          <w:sz w:val="16"/>
        </w:rPr>
        <w:t xml:space="preserve"> </w:t>
      </w:r>
      <w:r w:rsidRPr="00AD5ADF">
        <w:rPr>
          <w:rStyle w:val="StyleUnderline"/>
        </w:rPr>
        <w:t>are conscious</w:t>
      </w:r>
      <w:r w:rsidRPr="00AD5ADF">
        <w:rPr>
          <w:sz w:val="16"/>
        </w:rPr>
        <w:t>.</w:t>
      </w:r>
    </w:p>
    <w:p w14:paraId="6A237E0E" w14:textId="77777777" w:rsidR="00E5587A" w:rsidRPr="003E237C" w:rsidRDefault="00E5587A" w:rsidP="00E5587A">
      <w:pPr>
        <w:rPr>
          <w:sz w:val="16"/>
        </w:rPr>
      </w:pPr>
      <w:r w:rsidRPr="003E237C">
        <w:rPr>
          <w:rStyle w:val="StyleUnderline"/>
        </w:rPr>
        <w:t>Computers</w:t>
      </w:r>
      <w:r w:rsidRPr="003E237C">
        <w:rPr>
          <w:sz w:val="16"/>
        </w:rPr>
        <w:t xml:space="preserve"> also </w:t>
      </w:r>
      <w:r w:rsidRPr="003E237C">
        <w:rPr>
          <w:rStyle w:val="StyleUnderline"/>
        </w:rPr>
        <w:t>will</w:t>
      </w:r>
      <w:r w:rsidRPr="003E237C">
        <w:rPr>
          <w:sz w:val="16"/>
        </w:rPr>
        <w:t xml:space="preserve"> </w:t>
      </w:r>
      <w:r w:rsidRPr="003E237C">
        <w:rPr>
          <w:rStyle w:val="Emphasis"/>
        </w:rPr>
        <w:t>not be able to gain consciousness in the future</w:t>
      </w:r>
      <w:r w:rsidRPr="003E237C">
        <w:rPr>
          <w:rStyle w:val="StyleUnderline"/>
        </w:rPr>
        <w:t>, since</w:t>
      </w:r>
      <w:r w:rsidRPr="003E237C">
        <w:rPr>
          <w:sz w:val="16"/>
        </w:rPr>
        <w:t xml:space="preserve"> as we will show, </w:t>
      </w:r>
      <w:r w:rsidRPr="003E237C">
        <w:rPr>
          <w:rStyle w:val="StyleUnderline"/>
        </w:rPr>
        <w:t>whatever remarkable feats they might be engineered to perform, the</w:t>
      </w:r>
      <w:r w:rsidRPr="003E237C">
        <w:rPr>
          <w:sz w:val="16"/>
        </w:rPr>
        <w:t xml:space="preserve"> </w:t>
      </w:r>
      <w:r w:rsidRPr="003E237C">
        <w:rPr>
          <w:rStyle w:val="Emphasis"/>
        </w:rPr>
        <w:t>aspect</w:t>
      </w:r>
      <w:r w:rsidRPr="003E237C">
        <w:rPr>
          <w:sz w:val="16"/>
        </w:rPr>
        <w:t xml:space="preserve"> </w:t>
      </w:r>
      <w:r w:rsidRPr="003E237C">
        <w:rPr>
          <w:rStyle w:val="StyleUnderline"/>
        </w:rPr>
        <w:t>of those feats we are referring to when we ascribe</w:t>
      </w:r>
      <w:r w:rsidRPr="003E237C">
        <w:rPr>
          <w:sz w:val="16"/>
        </w:rPr>
        <w:t xml:space="preserve"> </w:t>
      </w:r>
      <w:r w:rsidRPr="003E237C">
        <w:rPr>
          <w:rStyle w:val="Emphasis"/>
        </w:rPr>
        <w:t>consciousness</w:t>
      </w:r>
      <w:r w:rsidRPr="003E237C">
        <w:rPr>
          <w:sz w:val="16"/>
        </w:rPr>
        <w:t xml:space="preserve"> </w:t>
      </w:r>
      <w:r w:rsidRPr="003E237C">
        <w:rPr>
          <w:rStyle w:val="StyleUnderline"/>
        </w:rPr>
        <w:t>or</w:t>
      </w:r>
      <w:r w:rsidRPr="003E237C">
        <w:rPr>
          <w:sz w:val="16"/>
        </w:rPr>
        <w:t xml:space="preserve"> </w:t>
      </w:r>
      <w:r w:rsidRPr="003E237C">
        <w:rPr>
          <w:rStyle w:val="Emphasis"/>
        </w:rPr>
        <w:t>mentality</w:t>
      </w:r>
      <w:r w:rsidRPr="003E237C">
        <w:rPr>
          <w:sz w:val="16"/>
        </w:rPr>
        <w:t xml:space="preserve"> </w:t>
      </w:r>
      <w:r w:rsidRPr="003E237C">
        <w:rPr>
          <w:rStyle w:val="StyleUnderline"/>
        </w:rPr>
        <w:t>to the computer will remain</w:t>
      </w:r>
      <w:r w:rsidRPr="003E237C">
        <w:rPr>
          <w:sz w:val="16"/>
        </w:rPr>
        <w:t xml:space="preserve"> </w:t>
      </w:r>
      <w:r w:rsidRPr="003E237C">
        <w:rPr>
          <w:rStyle w:val="Emphasis"/>
        </w:rPr>
        <w:t>forever a product of observer dependence</w:t>
      </w:r>
      <w:r w:rsidRPr="003E237C">
        <w:rPr>
          <w:sz w:val="16"/>
        </w:rPr>
        <w:t>.</w:t>
      </w:r>
    </w:p>
    <w:p w14:paraId="6EA7CB5B" w14:textId="77777777" w:rsidR="00E5587A" w:rsidRPr="003E237C" w:rsidRDefault="00E5587A" w:rsidP="00E5587A">
      <w:pPr>
        <w:rPr>
          <w:sz w:val="16"/>
        </w:rPr>
      </w:pPr>
      <w:r w:rsidRPr="003E237C">
        <w:rPr>
          <w:sz w:val="16"/>
        </w:rPr>
        <w:t xml:space="preserve">As we discuss in more detail in chapter 9, </w:t>
      </w:r>
      <w:r w:rsidRPr="003E237C">
        <w:rPr>
          <w:rStyle w:val="Emphasis"/>
        </w:rPr>
        <w:t>any process</w:t>
      </w:r>
      <w:r w:rsidRPr="003E237C">
        <w:rPr>
          <w:sz w:val="16"/>
        </w:rPr>
        <w:t xml:space="preserve"> </w:t>
      </w:r>
      <w:r w:rsidRPr="003E237C">
        <w:rPr>
          <w:rStyle w:val="StyleUnderline"/>
        </w:rPr>
        <w:t xml:space="preserve">that machines can execute in order to emulate consciousness would have to be such that the </w:t>
      </w:r>
      <w:r w:rsidRPr="003E237C">
        <w:rPr>
          <w:rStyle w:val="Emphasis"/>
        </w:rPr>
        <w:t>feature of consciousness</w:t>
      </w:r>
      <w:r w:rsidRPr="003E237C">
        <w:rPr>
          <w:sz w:val="16"/>
        </w:rPr>
        <w:t xml:space="preserve"> </w:t>
      </w:r>
      <w:r w:rsidRPr="003E237C">
        <w:rPr>
          <w:rStyle w:val="StyleUnderline"/>
        </w:rPr>
        <w:t>that is imputed to it</w:t>
      </w:r>
      <w:r w:rsidRPr="003E237C">
        <w:rPr>
          <w:sz w:val="16"/>
        </w:rPr>
        <w:t xml:space="preserve"> </w:t>
      </w:r>
      <w:r w:rsidRPr="003E237C">
        <w:rPr>
          <w:rStyle w:val="Emphasis"/>
        </w:rPr>
        <w:t>would be observer dependent</w:t>
      </w:r>
      <w:r w:rsidRPr="003E237C">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3E237C">
        <w:rPr>
          <w:rStyle w:val="StyleUnderline"/>
        </w:rPr>
        <w:t>we will</w:t>
      </w:r>
      <w:r w:rsidRPr="003E237C">
        <w:rPr>
          <w:sz w:val="16"/>
        </w:rPr>
        <w:t xml:space="preserve"> </w:t>
      </w:r>
      <w:r w:rsidRPr="003E237C">
        <w:rPr>
          <w:rStyle w:val="Emphasis"/>
        </w:rPr>
        <w:t>never</w:t>
      </w:r>
      <w:r w:rsidRPr="003E237C">
        <w:rPr>
          <w:sz w:val="16"/>
        </w:rPr>
        <w:t xml:space="preserve"> </w:t>
      </w:r>
      <w:r w:rsidRPr="003E237C">
        <w:rPr>
          <w:rStyle w:val="StyleUnderline"/>
        </w:rPr>
        <w:t xml:space="preserve">be able to create an AI with the faculty of consciousness in the sense in which </w:t>
      </w:r>
      <w:r w:rsidRPr="003E237C">
        <w:rPr>
          <w:rStyle w:val="Emphasis"/>
        </w:rPr>
        <w:t>we understand this term</w:t>
      </w:r>
      <w:r w:rsidRPr="003E237C">
        <w:rPr>
          <w:sz w:val="16"/>
        </w:rPr>
        <w:t xml:space="preserve"> when referring to humans or animals.</w:t>
      </w:r>
    </w:p>
    <w:p w14:paraId="36314DF5" w14:textId="77777777" w:rsidR="00E5587A" w:rsidRPr="003E237C" w:rsidRDefault="00E5587A" w:rsidP="00E5587A">
      <w:pPr>
        <w:rPr>
          <w:sz w:val="16"/>
        </w:rPr>
      </w:pPr>
      <w:r w:rsidRPr="003E237C">
        <w:rPr>
          <w:rStyle w:val="StyleUnderline"/>
        </w:rPr>
        <w:t>But</w:t>
      </w:r>
      <w:r w:rsidRPr="003E237C">
        <w:rPr>
          <w:sz w:val="16"/>
        </w:rPr>
        <w:t xml:space="preserve"> if we cannot create consciousness in the machine, </w:t>
      </w:r>
      <w:r w:rsidRPr="003E237C">
        <w:rPr>
          <w:rStyle w:val="StyleUnderline"/>
        </w:rPr>
        <w:t xml:space="preserve">the machine might still surely be able to </w:t>
      </w:r>
      <w:r w:rsidRPr="003E237C">
        <w:rPr>
          <w:rStyle w:val="Emphasis"/>
        </w:rPr>
        <w:t>emulate</w:t>
      </w:r>
      <w:r w:rsidRPr="003E237C">
        <w:rPr>
          <w:sz w:val="16"/>
        </w:rPr>
        <w:t xml:space="preserve"> </w:t>
      </w:r>
      <w:r w:rsidRPr="003E237C">
        <w:rPr>
          <w:rStyle w:val="StyleUnderline"/>
        </w:rPr>
        <w:t>consciousness?</w:t>
      </w:r>
      <w:r w:rsidRPr="003E237C">
        <w:rPr>
          <w:sz w:val="16"/>
        </w:rPr>
        <w:t xml:space="preserve"> This, and the related question of the limits of computer emulation of human intelligence, is one of the main questions addressed in this book.</w:t>
      </w:r>
    </w:p>
    <w:p w14:paraId="1C887910" w14:textId="77777777" w:rsidR="00E5587A" w:rsidRPr="003E237C" w:rsidRDefault="00E5587A" w:rsidP="00E5587A">
      <w:pPr>
        <w:rPr>
          <w:sz w:val="16"/>
        </w:rPr>
      </w:pPr>
      <w:r w:rsidRPr="003E237C">
        <w:rPr>
          <w:sz w:val="16"/>
        </w:rPr>
        <w:t>1.5.1 The nature of the human mind</w:t>
      </w:r>
    </w:p>
    <w:p w14:paraId="3A99121C" w14:textId="77777777" w:rsidR="00E5587A" w:rsidRPr="003E237C" w:rsidRDefault="00E5587A" w:rsidP="00E5587A">
      <w:pPr>
        <w:rPr>
          <w:sz w:val="16"/>
        </w:rPr>
      </w:pPr>
      <w:r w:rsidRPr="003E237C">
        <w:rPr>
          <w:sz w:val="16"/>
        </w:rPr>
        <w:t>As mentioned earlier,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et al. 1988), and the defenders of hybrid approaches (Garson 2018). All of them think that the mind works like a machine. Connectionists believe that the mind works like a neural network as we know it from what is called ‘artificial neural network’ research.22 Computationalists believe that the mind operates by performing purely formal operations on symbols.23</w:t>
      </w:r>
    </w:p>
    <w:p w14:paraId="1D5897F6" w14:textId="77777777" w:rsidR="00E5587A" w:rsidRPr="003E237C" w:rsidRDefault="00E5587A" w:rsidP="00E5587A">
      <w:pPr>
        <w:rPr>
          <w:sz w:val="16"/>
        </w:rPr>
      </w:pPr>
      <w:r w:rsidRPr="003E237C">
        <w:rPr>
          <w:sz w:val="16"/>
        </w:rPr>
        <w:t>Most important for us here are the hybrid approaches as pioneered by Smolensky (1990), which seek to reconcile both schools by proposing that neural networks can themselves be implemented by universal Turing machines, an idea that was indeed technically realised in 2014 by Graves et al. (2014), who used a neural network to implement a classical von Neumann architecture. Their result proves that the initial dispute between connectionists and computationalists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6ACA7F66" w14:textId="77777777" w:rsidR="00E5587A" w:rsidRPr="003E237C" w:rsidRDefault="00E5587A" w:rsidP="00E5587A">
      <w:pPr>
        <w:rPr>
          <w:sz w:val="16"/>
        </w:rPr>
      </w:pPr>
      <w:r w:rsidRPr="003E237C">
        <w:rPr>
          <w:sz w:val="16"/>
        </w:rPr>
        <w:t xml:space="preserve">However </w:t>
      </w:r>
      <w:r w:rsidRPr="003E237C">
        <w:rPr>
          <w:rStyle w:val="StyleUnderline"/>
        </w:rPr>
        <w:t>there is a</w:t>
      </w:r>
      <w:r w:rsidRPr="003E237C">
        <w:rPr>
          <w:sz w:val="16"/>
        </w:rPr>
        <w:t xml:space="preserve"> </w:t>
      </w:r>
      <w:r w:rsidRPr="003E237C">
        <w:rPr>
          <w:rStyle w:val="Emphasis"/>
        </w:rPr>
        <w:t>deeper problem</w:t>
      </w:r>
      <w:r w:rsidRPr="003E237C">
        <w:rPr>
          <w:sz w:val="16"/>
        </w:rPr>
        <w:t xml:space="preserve"> </w:t>
      </w:r>
      <w:r w:rsidRPr="003E237C">
        <w:rPr>
          <w:rStyle w:val="StyleUnderline"/>
        </w:rPr>
        <w:t xml:space="preserve">with all ideas according to which the functioning of the mind (or brain) can be understood and modelled as the functioning of one or other type of machine, namely that such </w:t>
      </w:r>
      <w:r w:rsidRPr="00AD5ADF">
        <w:rPr>
          <w:rStyle w:val="StyleUnderline"/>
          <w:highlight w:val="yellow"/>
        </w:rPr>
        <w:t>ideas are</w:t>
      </w:r>
      <w:r w:rsidRPr="003E237C">
        <w:rPr>
          <w:rStyle w:val="StyleUnderline"/>
        </w:rPr>
        <w:t xml:space="preserve"> completely </w:t>
      </w:r>
      <w:r w:rsidRPr="00AD5ADF">
        <w:rPr>
          <w:rStyle w:val="Emphasis"/>
          <w:highlight w:val="yellow"/>
        </w:rPr>
        <w:t>detached</w:t>
      </w:r>
      <w:r w:rsidRPr="00AD5ADF">
        <w:rPr>
          <w:sz w:val="16"/>
          <w:highlight w:val="yellow"/>
        </w:rPr>
        <w:t xml:space="preserve"> </w:t>
      </w:r>
      <w:r w:rsidRPr="00AD5ADF">
        <w:rPr>
          <w:rStyle w:val="StyleUnderline"/>
          <w:highlight w:val="yellow"/>
        </w:rPr>
        <w:t>from</w:t>
      </w:r>
      <w:r w:rsidRPr="003E237C">
        <w:rPr>
          <w:sz w:val="16"/>
        </w:rPr>
        <w:t xml:space="preserve"> the standpoint of </w:t>
      </w:r>
      <w:r w:rsidRPr="00AD5ADF">
        <w:rPr>
          <w:rStyle w:val="Emphasis"/>
          <w:highlight w:val="yellow"/>
        </w:rPr>
        <w:t>biology</w:t>
      </w:r>
      <w:r w:rsidRPr="00AD5ADF">
        <w:rPr>
          <w:sz w:val="16"/>
          <w:highlight w:val="yellow"/>
        </w:rPr>
        <w:t xml:space="preserve"> </w:t>
      </w:r>
      <w:r w:rsidRPr="00AD5ADF">
        <w:rPr>
          <w:rStyle w:val="StyleUnderline"/>
          <w:highlight w:val="yellow"/>
        </w:rPr>
        <w:t>and</w:t>
      </w:r>
      <w:r w:rsidRPr="00AD5ADF">
        <w:rPr>
          <w:sz w:val="16"/>
          <w:highlight w:val="yellow"/>
        </w:rPr>
        <w:t xml:space="preserve"> </w:t>
      </w:r>
      <w:r w:rsidRPr="00AD5ADF">
        <w:rPr>
          <w:rStyle w:val="Emphasis"/>
          <w:highlight w:val="yellow"/>
        </w:rPr>
        <w:t>physics</w:t>
      </w:r>
      <w:r w:rsidRPr="003E237C">
        <w:rPr>
          <w:sz w:val="16"/>
        </w:rPr>
        <w:t xml:space="preserve">.24 </w:t>
      </w:r>
      <w:r w:rsidRPr="003E237C">
        <w:rPr>
          <w:rStyle w:val="StyleUnderline"/>
        </w:rPr>
        <w:t xml:space="preserve">We will show that the mentioned alternatives </w:t>
      </w:r>
      <w:r w:rsidRPr="003E237C">
        <w:rPr>
          <w:rStyle w:val="Emphasis"/>
        </w:rPr>
        <w:t>fail</w:t>
      </w:r>
      <w:r w:rsidRPr="003E237C">
        <w:rPr>
          <w:rStyle w:val="StyleUnderline"/>
        </w:rPr>
        <w:t>, because the</w:t>
      </w:r>
      <w:r w:rsidRPr="003E237C">
        <w:rPr>
          <w:sz w:val="16"/>
        </w:rPr>
        <w:t xml:space="preserve"> mind (or </w:t>
      </w:r>
      <w:r w:rsidRPr="003E237C">
        <w:rPr>
          <w:rStyle w:val="Emphasis"/>
        </w:rPr>
        <w:t>brain</w:t>
      </w:r>
      <w:r w:rsidRPr="003E237C">
        <w:rPr>
          <w:sz w:val="16"/>
        </w:rPr>
        <w:t xml:space="preserve">) </w:t>
      </w:r>
      <w:r w:rsidRPr="003E237C">
        <w:rPr>
          <w:rStyle w:val="StyleUnderline"/>
        </w:rPr>
        <w:t>does</w:t>
      </w:r>
      <w:r w:rsidRPr="003E237C">
        <w:rPr>
          <w:sz w:val="16"/>
        </w:rPr>
        <w:t xml:space="preserve"> </w:t>
      </w:r>
      <w:r w:rsidRPr="003E237C">
        <w:rPr>
          <w:rStyle w:val="Emphasis"/>
        </w:rPr>
        <w:t>not operate like a machine</w:t>
      </w:r>
      <w:r w:rsidRPr="003E237C">
        <w:rPr>
          <w:sz w:val="16"/>
        </w:rPr>
        <w:t xml:space="preserve">, and </w:t>
      </w:r>
      <w:r w:rsidRPr="003E237C">
        <w:rPr>
          <w:rStyle w:val="StyleUnderline"/>
        </w:rPr>
        <w:t>those who propose that it</w:t>
      </w:r>
      <w:r w:rsidRPr="003E237C">
        <w:rPr>
          <w:sz w:val="16"/>
        </w:rPr>
        <w:t xml:space="preserve"> </w:t>
      </w:r>
      <w:r w:rsidRPr="003E237C">
        <w:rPr>
          <w:rStyle w:val="Emphasis"/>
        </w:rPr>
        <w:t>does</w:t>
      </w:r>
      <w:r w:rsidRPr="003E237C">
        <w:rPr>
          <w:sz w:val="16"/>
        </w:rPr>
        <w:t xml:space="preserve"> </w:t>
      </w:r>
      <w:r w:rsidRPr="003E237C">
        <w:rPr>
          <w:rStyle w:val="StyleUnderline"/>
        </w:rPr>
        <w:t>do</w:t>
      </w:r>
      <w:r w:rsidRPr="003E237C">
        <w:rPr>
          <w:sz w:val="16"/>
        </w:rPr>
        <w:t xml:space="preserve"> </w:t>
      </w:r>
      <w:r w:rsidRPr="003E237C">
        <w:rPr>
          <w:rStyle w:val="Emphasis"/>
        </w:rPr>
        <w:t>not acknowledge</w:t>
      </w:r>
      <w:r w:rsidRPr="003E237C">
        <w:rPr>
          <w:sz w:val="16"/>
        </w:rPr>
        <w:t xml:space="preserve"> the results of </w:t>
      </w:r>
      <w:r w:rsidRPr="003E237C">
        <w:rPr>
          <w:rStyle w:val="Emphasis"/>
        </w:rPr>
        <w:t>neuroscience</w:t>
      </w:r>
      <w:r w:rsidRPr="003E237C">
        <w:rPr>
          <w:rStyle w:val="StyleUnderline"/>
        </w:rPr>
        <w:t>. For while we do not know how the mind works exactly, what we</w:t>
      </w:r>
      <w:r w:rsidRPr="003E237C">
        <w:rPr>
          <w:sz w:val="16"/>
        </w:rPr>
        <w:t xml:space="preserve"> </w:t>
      </w:r>
      <w:r w:rsidRPr="003E237C">
        <w:rPr>
          <w:rStyle w:val="Emphasis"/>
        </w:rPr>
        <w:t>do</w:t>
      </w:r>
      <w:r w:rsidRPr="003E237C">
        <w:rPr>
          <w:sz w:val="16"/>
        </w:rPr>
        <w:t xml:space="preserve"> </w:t>
      </w:r>
      <w:r w:rsidRPr="003E237C">
        <w:rPr>
          <w:rStyle w:val="StyleUnderline"/>
        </w:rPr>
        <w:t xml:space="preserve">know from neuroscience is that the workings of </w:t>
      </w:r>
      <w:r w:rsidRPr="00AD5ADF">
        <w:rPr>
          <w:rStyle w:val="StyleUnderline"/>
          <w:highlight w:val="yellow"/>
        </w:rPr>
        <w:t>the</w:t>
      </w:r>
      <w:r w:rsidRPr="00AD5ADF">
        <w:rPr>
          <w:sz w:val="16"/>
          <w:highlight w:val="yellow"/>
        </w:rPr>
        <w:t xml:space="preserve"> </w:t>
      </w:r>
      <w:r w:rsidRPr="00AD5ADF">
        <w:rPr>
          <w:rStyle w:val="StyleUnderline"/>
          <w:highlight w:val="yellow"/>
        </w:rPr>
        <w:t>mind</w:t>
      </w:r>
      <w:r w:rsidRPr="00AD5ADF">
        <w:rPr>
          <w:sz w:val="16"/>
          <w:highlight w:val="yellow"/>
        </w:rPr>
        <w:t xml:space="preserve"> </w:t>
      </w:r>
      <w:r w:rsidRPr="00AD5ADF">
        <w:rPr>
          <w:rStyle w:val="Emphasis"/>
          <w:highlight w:val="yellow"/>
        </w:rPr>
        <w:t>resist math</w:t>
      </w:r>
      <w:r w:rsidRPr="003E237C">
        <w:rPr>
          <w:rStyle w:val="Emphasis"/>
        </w:rPr>
        <w:t xml:space="preserve">ematical </w:t>
      </w:r>
      <w:r w:rsidRPr="00AD5ADF">
        <w:rPr>
          <w:rStyle w:val="Emphasis"/>
          <w:highlight w:val="yellow"/>
        </w:rPr>
        <w:t>modelling</w:t>
      </w:r>
      <w:r w:rsidRPr="003E237C">
        <w:rPr>
          <w:sz w:val="16"/>
        </w:rPr>
        <w:t xml:space="preserve">.25 Therefore, </w:t>
      </w:r>
      <w:r w:rsidRPr="003E237C">
        <w:rPr>
          <w:rStyle w:val="StyleUnderline"/>
        </w:rPr>
        <w:t>we</w:t>
      </w:r>
      <w:r w:rsidRPr="003E237C">
        <w:rPr>
          <w:sz w:val="16"/>
        </w:rPr>
        <w:t xml:space="preserve"> </w:t>
      </w:r>
      <w:r w:rsidRPr="003E237C">
        <w:rPr>
          <w:rStyle w:val="Emphasis"/>
        </w:rPr>
        <w:t>cannot emulate the mind using a machine</w:t>
      </w:r>
      <w:r w:rsidRPr="003E237C">
        <w:rPr>
          <w:rStyle w:val="StyleUnderline"/>
        </w:rPr>
        <w:t>, nor can we engineer</w:t>
      </w:r>
      <w:r w:rsidRPr="003E237C">
        <w:rPr>
          <w:sz w:val="16"/>
        </w:rPr>
        <w:t xml:space="preserve"> </w:t>
      </w:r>
      <w:r w:rsidRPr="003E237C">
        <w:rPr>
          <w:rStyle w:val="Emphasis"/>
        </w:rPr>
        <w:t>other</w:t>
      </w:r>
      <w:r w:rsidRPr="003E237C">
        <w:rPr>
          <w:sz w:val="16"/>
        </w:rPr>
        <w:t xml:space="preserve"> </w:t>
      </w:r>
      <w:r w:rsidRPr="003E237C">
        <w:rPr>
          <w:rStyle w:val="StyleUnderline"/>
        </w:rPr>
        <w:t>non-machine kinds of complex systems to obtain so-far undescribed kinds of non-human intelligence</w:t>
      </w:r>
      <w:r w:rsidRPr="003E237C">
        <w:rPr>
          <w:sz w:val="16"/>
        </w:rPr>
        <w:t>, and we will understand why in the course of this book.</w:t>
      </w:r>
    </w:p>
    <w:p w14:paraId="75864D62" w14:textId="77777777" w:rsidR="00E5587A" w:rsidRPr="003E237C" w:rsidRDefault="00E5587A" w:rsidP="00E5587A">
      <w:pPr>
        <w:rPr>
          <w:sz w:val="16"/>
        </w:rPr>
      </w:pPr>
      <w:r w:rsidRPr="003E237C">
        <w:rPr>
          <w:sz w:val="16"/>
        </w:rPr>
        <w:t>1.5.2 There will be no AGI</w:t>
      </w:r>
    </w:p>
    <w:p w14:paraId="3C53A702" w14:textId="77777777" w:rsidR="00E5587A" w:rsidRPr="003E237C" w:rsidRDefault="00E5587A" w:rsidP="00E5587A">
      <w:pPr>
        <w:rPr>
          <w:rStyle w:val="StyleUnderline"/>
        </w:rPr>
      </w:pPr>
      <w:r w:rsidRPr="00AD5ADF">
        <w:rPr>
          <w:rStyle w:val="StyleUnderline"/>
          <w:highlight w:val="yellow"/>
        </w:rPr>
        <w:t>The aim of</w:t>
      </w:r>
      <w:r w:rsidRPr="00AD5ADF">
        <w:rPr>
          <w:sz w:val="16"/>
          <w:highlight w:val="yellow"/>
        </w:rPr>
        <w:t xml:space="preserve"> </w:t>
      </w:r>
      <w:r w:rsidRPr="00AD5ADF">
        <w:rPr>
          <w:rStyle w:val="Emphasis"/>
          <w:highlight w:val="yellow"/>
        </w:rPr>
        <w:t>AGI</w:t>
      </w:r>
      <w:r w:rsidRPr="003E237C">
        <w:rPr>
          <w:rStyle w:val="Emphasis"/>
        </w:rPr>
        <w:t xml:space="preserve"> research</w:t>
      </w:r>
      <w:r w:rsidRPr="003E237C">
        <w:rPr>
          <w:sz w:val="16"/>
        </w:rPr>
        <w:t xml:space="preserve">, and of those who fund it, </w:t>
      </w:r>
      <w:r w:rsidRPr="003E237C">
        <w:rPr>
          <w:rStyle w:val="StyleUnderline"/>
        </w:rPr>
        <w:t xml:space="preserve">is to obtain something </w:t>
      </w:r>
      <w:r w:rsidRPr="003E237C">
        <w:rPr>
          <w:rStyle w:val="Emphasis"/>
        </w:rPr>
        <w:t>useful</w:t>
      </w:r>
      <w:r w:rsidRPr="003E237C">
        <w:rPr>
          <w:sz w:val="16"/>
        </w:rPr>
        <w:t xml:space="preserve">, and </w:t>
      </w:r>
      <w:r w:rsidRPr="003E237C">
        <w:rPr>
          <w:rStyle w:val="StyleUnderline"/>
        </w:rPr>
        <w:t>this will imply that</w:t>
      </w:r>
      <w:r w:rsidRPr="003E237C">
        <w:rPr>
          <w:sz w:val="16"/>
        </w:rPr>
        <w:t xml:space="preserve"> an </w:t>
      </w:r>
      <w:r w:rsidRPr="003E237C">
        <w:rPr>
          <w:rStyle w:val="StyleUnderline"/>
        </w:rPr>
        <w:t>AGI</w:t>
      </w:r>
      <w:r w:rsidRPr="003E237C">
        <w:rPr>
          <w:sz w:val="16"/>
        </w:rPr>
        <w:t xml:space="preserve"> needs to fulfill certain requirements—broadly, that it </w:t>
      </w:r>
      <w:r w:rsidRPr="00AD5ADF">
        <w:rPr>
          <w:rStyle w:val="StyleUnderline"/>
          <w:highlight w:val="yellow"/>
        </w:rPr>
        <w:t>is</w:t>
      </w:r>
      <w:r w:rsidRPr="003E237C">
        <w:rPr>
          <w:rStyle w:val="StyleUnderline"/>
        </w:rPr>
        <w:t xml:space="preserve"> able </w:t>
      </w:r>
      <w:r w:rsidRPr="00AD5ADF">
        <w:rPr>
          <w:rStyle w:val="StyleUnderline"/>
          <w:highlight w:val="yellow"/>
        </w:rPr>
        <w:t xml:space="preserve">to </w:t>
      </w:r>
      <w:r w:rsidRPr="00AD5ADF">
        <w:rPr>
          <w:rStyle w:val="Emphasis"/>
          <w:highlight w:val="yellow"/>
        </w:rPr>
        <w:t>cope</w:t>
      </w:r>
      <w:r w:rsidRPr="00AD5ADF">
        <w:rPr>
          <w:sz w:val="16"/>
          <w:highlight w:val="yellow"/>
        </w:rPr>
        <w:t xml:space="preserve"> </w:t>
      </w:r>
      <w:r w:rsidRPr="00AD5ADF">
        <w:rPr>
          <w:rStyle w:val="StyleUnderline"/>
          <w:highlight w:val="yellow"/>
        </w:rPr>
        <w:t>with</w:t>
      </w:r>
      <w:r w:rsidRPr="003E237C">
        <w:rPr>
          <w:rStyle w:val="StyleUnderline"/>
        </w:rPr>
        <w:t xml:space="preserve"> the</w:t>
      </w:r>
      <w:r w:rsidRPr="003E237C">
        <w:rPr>
          <w:sz w:val="16"/>
        </w:rPr>
        <w:t xml:space="preserve"> </w:t>
      </w:r>
      <w:r w:rsidRPr="00AD5ADF">
        <w:rPr>
          <w:rStyle w:val="Emphasis"/>
          <w:highlight w:val="yellow"/>
        </w:rPr>
        <w:t>reality</w:t>
      </w:r>
      <w:r w:rsidRPr="003E237C">
        <w:rPr>
          <w:rStyle w:val="Emphasis"/>
        </w:rPr>
        <w:t xml:space="preserve"> in which humans live</w:t>
      </w:r>
      <w:r w:rsidRPr="003E237C">
        <w:rPr>
          <w:sz w:val="16"/>
        </w:rPr>
        <w:t xml:space="preserve"> </w:t>
      </w:r>
      <w:r w:rsidRPr="00AD5ADF">
        <w:rPr>
          <w:rStyle w:val="StyleUnderline"/>
          <w:highlight w:val="yellow"/>
        </w:rPr>
        <w:t>with</w:t>
      </w:r>
      <w:r w:rsidRPr="003E237C">
        <w:rPr>
          <w:rStyle w:val="StyleUnderline"/>
        </w:rPr>
        <w:t xml:space="preserve"> a level of</w:t>
      </w:r>
      <w:r w:rsidRPr="003E237C">
        <w:rPr>
          <w:sz w:val="16"/>
        </w:rPr>
        <w:t xml:space="preserve"> </w:t>
      </w:r>
      <w:r w:rsidRPr="00AD5ADF">
        <w:rPr>
          <w:rStyle w:val="Emphasis"/>
          <w:highlight w:val="yellow"/>
        </w:rPr>
        <w:t>competence</w:t>
      </w:r>
      <w:r w:rsidRPr="003E237C">
        <w:rPr>
          <w:sz w:val="16"/>
        </w:rPr>
        <w:t xml:space="preserve"> that is </w:t>
      </w:r>
      <w:r w:rsidRPr="003E237C">
        <w:rPr>
          <w:rStyle w:val="StyleUnderline"/>
        </w:rPr>
        <w:t>at least</w:t>
      </w:r>
      <w:r w:rsidRPr="003E237C">
        <w:rPr>
          <w:sz w:val="16"/>
        </w:rPr>
        <w:t xml:space="preserve"> </w:t>
      </w:r>
      <w:r w:rsidRPr="00AD5ADF">
        <w:rPr>
          <w:rStyle w:val="Emphasis"/>
          <w:highlight w:val="yellow"/>
        </w:rPr>
        <w:t>equivalent</w:t>
      </w:r>
      <w:r w:rsidRPr="00AD5ADF">
        <w:rPr>
          <w:sz w:val="16"/>
          <w:highlight w:val="yellow"/>
        </w:rPr>
        <w:t xml:space="preserve"> </w:t>
      </w:r>
      <w:r w:rsidRPr="00AD5ADF">
        <w:rPr>
          <w:rStyle w:val="StyleUnderline"/>
          <w:highlight w:val="yellow"/>
        </w:rPr>
        <w:t>to</w:t>
      </w:r>
      <w:r w:rsidRPr="003E237C">
        <w:rPr>
          <w:sz w:val="16"/>
        </w:rPr>
        <w:t xml:space="preserve"> that of </w:t>
      </w:r>
      <w:r w:rsidRPr="00AD5ADF">
        <w:rPr>
          <w:rStyle w:val="Emphasis"/>
          <w:highlight w:val="yellow"/>
        </w:rPr>
        <w:t>human</w:t>
      </w:r>
      <w:r w:rsidRPr="003E237C">
        <w:rPr>
          <w:rStyle w:val="StyleUnderline"/>
        </w:rPr>
        <w:t xml:space="preserve"> being</w:t>
      </w:r>
      <w:r w:rsidRPr="00AD5ADF">
        <w:rPr>
          <w:rStyle w:val="Emphasis"/>
          <w:highlight w:val="yellow"/>
        </w:rPr>
        <w:t>s</w:t>
      </w:r>
      <w:r w:rsidRPr="003E237C">
        <w:rPr>
          <w:sz w:val="16"/>
        </w:rPr>
        <w:t xml:space="preserve"> (see sections 3.3.3 and 3.3.4). We show that </w:t>
      </w:r>
      <w:r w:rsidRPr="00AD5ADF">
        <w:rPr>
          <w:rStyle w:val="StyleUnderline"/>
          <w:highlight w:val="yellow"/>
        </w:rPr>
        <w:t>this is</w:t>
      </w:r>
      <w:r w:rsidRPr="00AD5ADF">
        <w:rPr>
          <w:sz w:val="16"/>
          <w:highlight w:val="yellow"/>
        </w:rPr>
        <w:t xml:space="preserve"> </w:t>
      </w:r>
      <w:r w:rsidRPr="00AD5ADF">
        <w:rPr>
          <w:rStyle w:val="Emphasis"/>
          <w:highlight w:val="yellow"/>
        </w:rPr>
        <w:t>not possible</w:t>
      </w:r>
      <w:r w:rsidRPr="00AD5ADF">
        <w:rPr>
          <w:sz w:val="16"/>
          <w:highlight w:val="yellow"/>
        </w:rPr>
        <w:t xml:space="preserve">, </w:t>
      </w:r>
      <w:r w:rsidRPr="00AD5ADF">
        <w:rPr>
          <w:rStyle w:val="StyleUnderline"/>
          <w:highlight w:val="yellow"/>
        </w:rPr>
        <w:t>because there is an</w:t>
      </w:r>
      <w:r w:rsidRPr="00AD5ADF">
        <w:rPr>
          <w:sz w:val="16"/>
          <w:highlight w:val="yellow"/>
        </w:rPr>
        <w:t xml:space="preserve"> </w:t>
      </w:r>
      <w:r w:rsidRPr="00AD5ADF">
        <w:rPr>
          <w:rStyle w:val="Emphasis"/>
          <w:highlight w:val="yellow"/>
        </w:rPr>
        <w:t>upper bound to</w:t>
      </w:r>
      <w:r w:rsidRPr="003E237C">
        <w:rPr>
          <w:rStyle w:val="Emphasis"/>
        </w:rPr>
        <w:t xml:space="preserve"> what can be processed by </w:t>
      </w:r>
      <w:r w:rsidRPr="00AD5ADF">
        <w:rPr>
          <w:rStyle w:val="Emphasis"/>
          <w:highlight w:val="yellow"/>
        </w:rPr>
        <w:t>machines</w:t>
      </w:r>
      <w:r w:rsidRPr="003E237C">
        <w:rPr>
          <w:rStyle w:val="StyleUnderline"/>
        </w:rPr>
        <w:t>. This boundary is set,</w:t>
      </w:r>
      <w:r w:rsidRPr="003E237C">
        <w:rPr>
          <w:sz w:val="16"/>
        </w:rPr>
        <w:t xml:space="preserve"> </w:t>
      </w:r>
      <w:r w:rsidRPr="00AD5ADF">
        <w:rPr>
          <w:rStyle w:val="Emphasis"/>
          <w:highlight w:val="yellow"/>
        </w:rPr>
        <w:t>not</w:t>
      </w:r>
      <w:r w:rsidRPr="003E237C">
        <w:rPr>
          <w:sz w:val="16"/>
        </w:rPr>
        <w:t xml:space="preserve"> </w:t>
      </w:r>
      <w:r w:rsidRPr="003E237C">
        <w:rPr>
          <w:rStyle w:val="StyleUnderline"/>
        </w:rPr>
        <w:t>by</w:t>
      </w:r>
      <w:r w:rsidRPr="003E237C">
        <w:rPr>
          <w:sz w:val="16"/>
        </w:rPr>
        <w:t xml:space="preserve"> </w:t>
      </w:r>
      <w:r w:rsidRPr="00AD5ADF">
        <w:rPr>
          <w:rStyle w:val="Emphasis"/>
          <w:highlight w:val="yellow"/>
        </w:rPr>
        <w:t>technical</w:t>
      </w:r>
      <w:r w:rsidRPr="003E237C">
        <w:rPr>
          <w:sz w:val="16"/>
        </w:rPr>
        <w:t xml:space="preserve"> </w:t>
      </w:r>
      <w:r w:rsidRPr="003E237C">
        <w:rPr>
          <w:rStyle w:val="StyleUnderline"/>
        </w:rPr>
        <w:t xml:space="preserve">limitations of computers, </w:t>
      </w:r>
      <w:r w:rsidRPr="00AD5ADF">
        <w:rPr>
          <w:rStyle w:val="StyleUnderline"/>
          <w:highlight w:val="yellow"/>
        </w:rPr>
        <w:t>but</w:t>
      </w:r>
      <w:r w:rsidRPr="003E237C">
        <w:rPr>
          <w:rStyle w:val="StyleUnderline"/>
        </w:rPr>
        <w:t xml:space="preserve"> rather </w:t>
      </w:r>
      <w:r w:rsidRPr="00AD5ADF">
        <w:rPr>
          <w:rStyle w:val="StyleUnderline"/>
          <w:highlight w:val="yellow"/>
        </w:rPr>
        <w:t>by</w:t>
      </w:r>
      <w:r w:rsidRPr="003E237C">
        <w:rPr>
          <w:rStyle w:val="StyleUnderline"/>
        </w:rPr>
        <w:t xml:space="preserve"> the </w:t>
      </w:r>
      <w:r w:rsidRPr="00AD5ADF">
        <w:rPr>
          <w:rStyle w:val="StyleUnderline"/>
          <w:highlight w:val="yellow"/>
        </w:rPr>
        <w:t>limits</w:t>
      </w:r>
      <w:r w:rsidRPr="003E237C">
        <w:rPr>
          <w:rStyle w:val="StyleUnderline"/>
        </w:rPr>
        <w:t xml:space="preserve"> on the </w:t>
      </w:r>
      <w:r w:rsidRPr="003E237C">
        <w:rPr>
          <w:rStyle w:val="Emphasis"/>
        </w:rPr>
        <w:t xml:space="preserve">possibilities </w:t>
      </w:r>
      <w:r w:rsidRPr="00AD5ADF">
        <w:rPr>
          <w:rStyle w:val="Emphasis"/>
          <w:highlight w:val="yellow"/>
        </w:rPr>
        <w:t>for math</w:t>
      </w:r>
      <w:r w:rsidRPr="00AD5ADF">
        <w:rPr>
          <w:rStyle w:val="StyleUnderline"/>
        </w:rPr>
        <w:t>ematical modelling</w:t>
      </w:r>
      <w:r w:rsidRPr="003E237C">
        <w:rPr>
          <w:rStyle w:val="StyleUnderline"/>
        </w:rPr>
        <w:t>.</w:t>
      </w:r>
    </w:p>
    <w:p w14:paraId="703ABBAF" w14:textId="77777777" w:rsidR="00E5587A" w:rsidRPr="003E237C" w:rsidRDefault="00E5587A" w:rsidP="00E5587A">
      <w:pPr>
        <w:rPr>
          <w:sz w:val="16"/>
        </w:rPr>
      </w:pPr>
      <w:r w:rsidRPr="003E237C">
        <w:rPr>
          <w:rStyle w:val="StyleUnderline"/>
        </w:rPr>
        <w:t>There can be</w:t>
      </w:r>
      <w:r w:rsidRPr="003E237C">
        <w:rPr>
          <w:sz w:val="16"/>
        </w:rPr>
        <w:t xml:space="preserve"> </w:t>
      </w:r>
      <w:r w:rsidRPr="003E237C">
        <w:rPr>
          <w:rStyle w:val="Emphasis"/>
        </w:rPr>
        <w:t>no ‘a</w:t>
      </w:r>
      <w:r w:rsidRPr="003E237C">
        <w:rPr>
          <w:sz w:val="16"/>
        </w:rPr>
        <w:t xml:space="preserve">rtificial </w:t>
      </w:r>
      <w:r w:rsidRPr="003E237C">
        <w:rPr>
          <w:rStyle w:val="Emphasis"/>
        </w:rPr>
        <w:t>g</w:t>
      </w:r>
      <w:r w:rsidRPr="003E237C">
        <w:rPr>
          <w:sz w:val="16"/>
        </w:rPr>
        <w:t xml:space="preserve">eneral </w:t>
      </w:r>
      <w:r w:rsidRPr="003E237C">
        <w:rPr>
          <w:rStyle w:val="Emphasis"/>
        </w:rPr>
        <w:t>i</w:t>
      </w:r>
      <w:r w:rsidRPr="003E237C">
        <w:rPr>
          <w:sz w:val="16"/>
        </w:rPr>
        <w:t xml:space="preserve">ntelligence’, </w:t>
      </w:r>
      <w:r w:rsidRPr="003E237C">
        <w:rPr>
          <w:rStyle w:val="StyleUnderline"/>
        </w:rPr>
        <w:t xml:space="preserve">and therefore </w:t>
      </w:r>
      <w:r w:rsidRPr="003E237C">
        <w:rPr>
          <w:rStyle w:val="Emphasis"/>
        </w:rPr>
        <w:t xml:space="preserve">no </w:t>
      </w:r>
      <w:r w:rsidRPr="00AD5ADF">
        <w:rPr>
          <w:rStyle w:val="Emphasis"/>
          <w:highlight w:val="yellow"/>
        </w:rPr>
        <w:t>‘Singularity’</w:t>
      </w:r>
      <w:r w:rsidRPr="003E237C">
        <w:rPr>
          <w:sz w:val="16"/>
        </w:rPr>
        <w:t xml:space="preserve"> </w:t>
      </w:r>
      <w:r w:rsidRPr="00AD5ADF">
        <w:rPr>
          <w:rStyle w:val="StyleUnderline"/>
          <w:highlight w:val="yellow"/>
        </w:rPr>
        <w:t>and</w:t>
      </w:r>
      <w:r w:rsidRPr="003E237C">
        <w:rPr>
          <w:sz w:val="16"/>
        </w:rPr>
        <w:t xml:space="preserve"> </w:t>
      </w:r>
      <w:r w:rsidRPr="003E237C">
        <w:rPr>
          <w:rStyle w:val="Emphasis"/>
        </w:rPr>
        <w:t xml:space="preserve">no </w:t>
      </w:r>
      <w:r w:rsidRPr="00AD5ADF">
        <w:rPr>
          <w:rStyle w:val="Emphasis"/>
          <w:highlight w:val="yellow"/>
        </w:rPr>
        <w:t>‘full</w:t>
      </w:r>
      <w:r w:rsidRPr="003E237C">
        <w:rPr>
          <w:rStyle w:val="Emphasis"/>
        </w:rPr>
        <w:t xml:space="preserve"> ethical </w:t>
      </w:r>
      <w:r w:rsidRPr="00AD5ADF">
        <w:rPr>
          <w:rStyle w:val="Emphasis"/>
          <w:highlight w:val="yellow"/>
        </w:rPr>
        <w:t>agents’</w:t>
      </w:r>
      <w:r w:rsidRPr="003E237C">
        <w:rPr>
          <w:rStyle w:val="Emphasis"/>
        </w:rPr>
        <w:t>,</w:t>
      </w:r>
      <w:r w:rsidRPr="003E237C">
        <w:rPr>
          <w:sz w:val="16"/>
        </w:rPr>
        <w:t xml:space="preserve"> </w:t>
      </w:r>
      <w:r w:rsidRPr="003E237C">
        <w:rPr>
          <w:rStyle w:val="StyleUnderline"/>
        </w:rPr>
        <w:t xml:space="preserve">because all of these would </w:t>
      </w:r>
      <w:r w:rsidRPr="00AD5ADF">
        <w:rPr>
          <w:rStyle w:val="StyleUnderline"/>
          <w:highlight w:val="yellow"/>
        </w:rPr>
        <w:t>lie</w:t>
      </w:r>
      <w:r w:rsidRPr="00AD5ADF">
        <w:rPr>
          <w:sz w:val="16"/>
          <w:highlight w:val="yellow"/>
        </w:rPr>
        <w:t xml:space="preserve"> </w:t>
      </w:r>
      <w:r w:rsidRPr="00AD5ADF">
        <w:rPr>
          <w:rStyle w:val="Emphasis"/>
          <w:highlight w:val="yellow"/>
        </w:rPr>
        <w:t>way beyond the boundary</w:t>
      </w:r>
      <w:r w:rsidRPr="003E237C">
        <w:rPr>
          <w:rStyle w:val="Emphasis"/>
        </w:rPr>
        <w:t xml:space="preserve"> of what is even in principle achievable by means of a machine</w:t>
      </w:r>
      <w:r w:rsidRPr="003E237C">
        <w:rPr>
          <w:sz w:val="16"/>
        </w:rPr>
        <w:t>.</w:t>
      </w:r>
    </w:p>
    <w:p w14:paraId="183F1F1D" w14:textId="77777777" w:rsidR="00E5587A" w:rsidRPr="003E237C" w:rsidRDefault="00E5587A" w:rsidP="00E5587A">
      <w:pPr>
        <w:rPr>
          <w:sz w:val="16"/>
        </w:rPr>
      </w:pPr>
      <w:r w:rsidRPr="003E237C">
        <w:rPr>
          <w:sz w:val="16"/>
        </w:rPr>
        <w:t xml:space="preserve">As we show at length in chapters 7 and 8, </w:t>
      </w:r>
      <w:r w:rsidRPr="003E237C">
        <w:rPr>
          <w:rStyle w:val="StyleUnderline"/>
        </w:rPr>
        <w:t>this upper bound is</w:t>
      </w:r>
      <w:r w:rsidRPr="003E237C">
        <w:rPr>
          <w:sz w:val="16"/>
        </w:rPr>
        <w:t xml:space="preserve"> </w:t>
      </w:r>
      <w:r w:rsidRPr="003E237C">
        <w:rPr>
          <w:rStyle w:val="Emphasis"/>
        </w:rPr>
        <w:t>not</w:t>
      </w:r>
      <w:r w:rsidRPr="003E237C">
        <w:rPr>
          <w:sz w:val="16"/>
        </w:rPr>
        <w:t xml:space="preserve"> </w:t>
      </w:r>
      <w:r w:rsidRPr="003E237C">
        <w:rPr>
          <w:rStyle w:val="StyleUnderline"/>
        </w:rPr>
        <w:t>a matter of</w:t>
      </w:r>
      <w:r w:rsidRPr="003E237C">
        <w:rPr>
          <w:sz w:val="16"/>
        </w:rPr>
        <w:t xml:space="preserve"> computer </w:t>
      </w:r>
      <w:r w:rsidRPr="003E237C">
        <w:rPr>
          <w:rStyle w:val="Emphasis"/>
        </w:rPr>
        <w:t>storage</w:t>
      </w:r>
      <w:r w:rsidRPr="003E237C">
        <w:rPr>
          <w:sz w:val="16"/>
        </w:rPr>
        <w:t xml:space="preserve"> </w:t>
      </w:r>
      <w:r w:rsidRPr="003E237C">
        <w:rPr>
          <w:rStyle w:val="StyleUnderline"/>
        </w:rPr>
        <w:t>or</w:t>
      </w:r>
      <w:r w:rsidRPr="003E237C">
        <w:rPr>
          <w:sz w:val="16"/>
        </w:rPr>
        <w:t xml:space="preserve"> processing </w:t>
      </w:r>
      <w:r w:rsidRPr="003E237C">
        <w:rPr>
          <w:rStyle w:val="Emphasis"/>
        </w:rPr>
        <w:t>speed</w:t>
      </w:r>
      <w:r w:rsidRPr="003E237C">
        <w:rPr>
          <w:rStyle w:val="StyleUnderline"/>
        </w:rPr>
        <w:t>—factors which may perhaps continue to advance impressively from generation to generation. Rather, it is a matter of</w:t>
      </w:r>
      <w:r w:rsidRPr="003E237C">
        <w:rPr>
          <w:sz w:val="16"/>
        </w:rPr>
        <w:t xml:space="preserve"> </w:t>
      </w:r>
      <w:r w:rsidRPr="003E237C">
        <w:rPr>
          <w:rStyle w:val="Emphasis"/>
        </w:rPr>
        <w:t>mathematics</w:t>
      </w:r>
      <w:r w:rsidRPr="003E237C">
        <w:rPr>
          <w:sz w:val="16"/>
        </w:rPr>
        <w:t xml:space="preserve">, at least given the presupposition that the aim is to realise AGI using computers.26 For </w:t>
      </w:r>
      <w:r w:rsidRPr="00AD5ADF">
        <w:rPr>
          <w:rStyle w:val="StyleUnderline"/>
          <w:highlight w:val="yellow"/>
        </w:rPr>
        <w:t>every</w:t>
      </w:r>
      <w:r w:rsidRPr="003E237C">
        <w:rPr>
          <w:rStyle w:val="StyleUnderline"/>
        </w:rPr>
        <w:t xml:space="preserve"> computational </w:t>
      </w:r>
      <w:r w:rsidRPr="00AD5ADF">
        <w:rPr>
          <w:rStyle w:val="Emphasis"/>
          <w:highlight w:val="yellow"/>
        </w:rPr>
        <w:t>AI</w:t>
      </w:r>
      <w:r w:rsidRPr="00AD5ADF">
        <w:rPr>
          <w:rStyle w:val="StyleUnderline"/>
          <w:highlight w:val="yellow"/>
        </w:rPr>
        <w:t xml:space="preserve"> is</w:t>
      </w:r>
      <w:r w:rsidRPr="003E237C">
        <w:rPr>
          <w:sz w:val="16"/>
        </w:rPr>
        <w:t xml:space="preserve">, after all, </w:t>
      </w:r>
      <w:r w:rsidRPr="003E237C">
        <w:rPr>
          <w:rStyle w:val="StyleUnderline"/>
        </w:rPr>
        <w:t xml:space="preserve">just </w:t>
      </w:r>
      <w:r w:rsidRPr="00AD5ADF">
        <w:rPr>
          <w:rStyle w:val="StyleUnderline"/>
          <w:highlight w:val="yellow"/>
        </w:rPr>
        <w:t>a</w:t>
      </w:r>
      <w:r w:rsidRPr="003E237C">
        <w:rPr>
          <w:rStyle w:val="StyleUnderline"/>
        </w:rPr>
        <w:t xml:space="preserve"> set of</w:t>
      </w:r>
      <w:r w:rsidRPr="003E237C">
        <w:rPr>
          <w:sz w:val="16"/>
        </w:rPr>
        <w:t xml:space="preserve"> </w:t>
      </w:r>
      <w:r w:rsidRPr="00AD5ADF">
        <w:rPr>
          <w:rStyle w:val="Emphasis"/>
          <w:highlight w:val="yellow"/>
        </w:rPr>
        <w:t>Turing-computable</w:t>
      </w:r>
      <w:r w:rsidRPr="003E237C">
        <w:rPr>
          <w:rStyle w:val="Emphasis"/>
        </w:rPr>
        <w:t xml:space="preserve"> mathematical </w:t>
      </w:r>
      <w:r w:rsidRPr="00AD5ADF">
        <w:rPr>
          <w:rStyle w:val="Emphasis"/>
          <w:highlight w:val="yellow"/>
        </w:rPr>
        <w:t>model</w:t>
      </w:r>
      <w:r w:rsidRPr="00AD5ADF">
        <w:rPr>
          <w:rStyle w:val="StyleUnderline"/>
        </w:rPr>
        <w:t>s taking</w:t>
      </w:r>
      <w:r w:rsidRPr="003E237C">
        <w:rPr>
          <w:sz w:val="16"/>
        </w:rPr>
        <w:t xml:space="preserve"> </w:t>
      </w:r>
      <w:r w:rsidRPr="003E237C">
        <w:rPr>
          <w:rStyle w:val="Emphasis"/>
        </w:rPr>
        <w:t>input</w:t>
      </w:r>
      <w:r w:rsidRPr="003E237C">
        <w:rPr>
          <w:sz w:val="16"/>
        </w:rPr>
        <w:t xml:space="preserve"> </w:t>
      </w:r>
      <w:r w:rsidRPr="003E237C">
        <w:rPr>
          <w:rStyle w:val="StyleUnderline"/>
        </w:rPr>
        <w:t>and</w:t>
      </w:r>
      <w:r w:rsidRPr="003E237C">
        <w:rPr>
          <w:sz w:val="16"/>
        </w:rPr>
        <w:t xml:space="preserve"> </w:t>
      </w:r>
      <w:r w:rsidRPr="003E237C">
        <w:rPr>
          <w:rStyle w:val="Emphasis"/>
        </w:rPr>
        <w:t>computing output</w:t>
      </w:r>
      <w:r w:rsidRPr="003E237C">
        <w:rPr>
          <w:sz w:val="16"/>
        </w:rPr>
        <w:t xml:space="preserve"> </w:t>
      </w:r>
      <w:r w:rsidRPr="003E237C">
        <w:rPr>
          <w:rStyle w:val="StyleUnderline"/>
        </w:rPr>
        <w:t>in a</w:t>
      </w:r>
      <w:r w:rsidRPr="003E237C">
        <w:rPr>
          <w:sz w:val="16"/>
        </w:rPr>
        <w:t xml:space="preserve"> </w:t>
      </w:r>
      <w:r w:rsidRPr="003E237C">
        <w:rPr>
          <w:rStyle w:val="Emphasis"/>
        </w:rPr>
        <w:t>deterministic manner</w:t>
      </w:r>
      <w:r w:rsidRPr="003E237C">
        <w:rPr>
          <w:rStyle w:val="StyleUnderline"/>
        </w:rPr>
        <w:t xml:space="preserve">. Even ‘self-learning’ stochastic models </w:t>
      </w:r>
      <w:r w:rsidRPr="003E237C">
        <w:rPr>
          <w:rStyle w:val="Emphasis"/>
        </w:rPr>
        <w:t xml:space="preserve">behave </w:t>
      </w:r>
      <w:r w:rsidRPr="00AD5ADF">
        <w:rPr>
          <w:rStyle w:val="Emphasis"/>
          <w:highlight w:val="yellow"/>
        </w:rPr>
        <w:t>deterministic</w:t>
      </w:r>
      <w:r w:rsidRPr="00AD5ADF">
        <w:rPr>
          <w:rStyle w:val="StyleUnderline"/>
        </w:rPr>
        <w:t xml:space="preserve">ally </w:t>
      </w:r>
      <w:r w:rsidRPr="00AD5ADF">
        <w:rPr>
          <w:rStyle w:val="StyleUnderline"/>
          <w:highlight w:val="yellow"/>
        </w:rPr>
        <w:t>once</w:t>
      </w:r>
      <w:r w:rsidRPr="003E237C">
        <w:rPr>
          <w:sz w:val="16"/>
        </w:rPr>
        <w:t xml:space="preserve"> they have been </w:t>
      </w:r>
      <w:r w:rsidRPr="003E237C">
        <w:rPr>
          <w:rStyle w:val="Emphasis"/>
        </w:rPr>
        <w:t xml:space="preserve">trained and </w:t>
      </w:r>
      <w:r w:rsidRPr="00AD5ADF">
        <w:rPr>
          <w:rStyle w:val="Emphasis"/>
          <w:highlight w:val="yellow"/>
        </w:rPr>
        <w:t>deployed</w:t>
      </w:r>
      <w:r w:rsidRPr="003E237C">
        <w:rPr>
          <w:sz w:val="16"/>
        </w:rPr>
        <w:t xml:space="preserve"> to operate in a computer.</w:t>
      </w:r>
    </w:p>
    <w:p w14:paraId="48995CCC" w14:textId="77777777" w:rsidR="00E5587A" w:rsidRPr="003E237C" w:rsidRDefault="00E5587A" w:rsidP="00E5587A">
      <w:pPr>
        <w:rPr>
          <w:sz w:val="16"/>
        </w:rPr>
      </w:pPr>
      <w:r w:rsidRPr="003E237C">
        <w:rPr>
          <w:sz w:val="16"/>
        </w:rPr>
        <w:t>We shall deal in this book with all types of models that can currently be used to create computer-based AI systems, and we present each in great detail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3E89DFF7" w14:textId="77777777" w:rsidR="00E5587A" w:rsidRPr="003E237C" w:rsidRDefault="00E5587A" w:rsidP="00E5587A">
      <w:pPr>
        <w:rPr>
          <w:sz w:val="16"/>
        </w:rPr>
      </w:pPr>
      <w:r w:rsidRPr="003E237C">
        <w:rPr>
          <w:sz w:val="16"/>
        </w:rPr>
        <w:t>1.5.3 Prior arguments against artificial human-level intelligence</w:t>
      </w:r>
    </w:p>
    <w:p w14:paraId="4A61E91C" w14:textId="77777777" w:rsidR="00E5587A" w:rsidRPr="003E237C" w:rsidRDefault="00E5587A" w:rsidP="00E5587A">
      <w:pPr>
        <w:rPr>
          <w:sz w:val="16"/>
        </w:rPr>
      </w:pPr>
      <w:r w:rsidRPr="003E237C">
        <w:rPr>
          <w:sz w:val="16"/>
        </w:rPr>
        <w:t>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there are a number of reasons why the Singularity will not arise:</w:t>
      </w:r>
    </w:p>
    <w:p w14:paraId="2938C3F8" w14:textId="77777777" w:rsidR="00E5587A" w:rsidRPr="003E237C" w:rsidRDefault="00E5587A" w:rsidP="00E5587A">
      <w:pPr>
        <w:ind w:left="720"/>
        <w:rPr>
          <w:sz w:val="16"/>
        </w:rPr>
      </w:pPr>
      <w:r w:rsidRPr="003E237C">
        <w:rPr>
          <w:sz w:val="16"/>
        </w:rPr>
        <w:t xml:space="preserve">1. </w:t>
      </w:r>
      <w:r w:rsidRPr="003E237C">
        <w:rPr>
          <w:rStyle w:val="StyleUnderline"/>
        </w:rPr>
        <w:t>intelligence is</w:t>
      </w:r>
      <w:r w:rsidRPr="003E237C">
        <w:rPr>
          <w:sz w:val="16"/>
        </w:rPr>
        <w:t xml:space="preserve"> </w:t>
      </w:r>
      <w:r w:rsidRPr="003E237C">
        <w:rPr>
          <w:rStyle w:val="Emphasis"/>
        </w:rPr>
        <w:t>much more</w:t>
      </w:r>
      <w:r w:rsidRPr="003E237C">
        <w:rPr>
          <w:sz w:val="16"/>
        </w:rPr>
        <w:t xml:space="preserve"> </w:t>
      </w:r>
      <w:r w:rsidRPr="003E237C">
        <w:rPr>
          <w:rStyle w:val="StyleUnderline"/>
        </w:rPr>
        <w:t>than thinking</w:t>
      </w:r>
      <w:r w:rsidRPr="003E237C">
        <w:rPr>
          <w:sz w:val="16"/>
        </w:rPr>
        <w:t xml:space="preserve"> </w:t>
      </w:r>
      <w:r w:rsidRPr="003E237C">
        <w:rPr>
          <w:rStyle w:val="Emphasis"/>
        </w:rPr>
        <w:t>faster</w:t>
      </w:r>
      <w:r w:rsidRPr="003E237C">
        <w:rPr>
          <w:sz w:val="16"/>
        </w:rPr>
        <w:t>,</w:t>
      </w:r>
    </w:p>
    <w:p w14:paraId="01C2D10C" w14:textId="77777777" w:rsidR="00E5587A" w:rsidRPr="003E237C" w:rsidRDefault="00E5587A" w:rsidP="00E5587A">
      <w:pPr>
        <w:ind w:left="720"/>
        <w:rPr>
          <w:sz w:val="16"/>
        </w:rPr>
      </w:pPr>
      <w:r w:rsidRPr="003E237C">
        <w:rPr>
          <w:sz w:val="16"/>
        </w:rPr>
        <w:t xml:space="preserve">2. </w:t>
      </w:r>
      <w:r w:rsidRPr="003E237C">
        <w:rPr>
          <w:rStyle w:val="Emphasis"/>
        </w:rPr>
        <w:t>humans</w:t>
      </w:r>
      <w:r w:rsidRPr="003E237C">
        <w:rPr>
          <w:sz w:val="16"/>
        </w:rPr>
        <w:t xml:space="preserve"> </w:t>
      </w:r>
      <w:r w:rsidRPr="003E237C">
        <w:rPr>
          <w:rStyle w:val="StyleUnderline"/>
        </w:rPr>
        <w:t>may not be intelligent enough to</w:t>
      </w:r>
      <w:r w:rsidRPr="003E237C">
        <w:rPr>
          <w:sz w:val="16"/>
        </w:rPr>
        <w:t xml:space="preserve"> </w:t>
      </w:r>
      <w:r w:rsidRPr="003E237C">
        <w:rPr>
          <w:rStyle w:val="Emphasis"/>
        </w:rPr>
        <w:t>design</w:t>
      </w:r>
      <w:r w:rsidRPr="003E237C">
        <w:rPr>
          <w:sz w:val="16"/>
        </w:rPr>
        <w:t xml:space="preserve"> </w:t>
      </w:r>
      <w:r w:rsidRPr="003E237C">
        <w:rPr>
          <w:rStyle w:val="StyleUnderline"/>
        </w:rPr>
        <w:t>superintelligence</w:t>
      </w:r>
      <w:r w:rsidRPr="003E237C">
        <w:rPr>
          <w:sz w:val="16"/>
        </w:rPr>
        <w:t>,</w:t>
      </w:r>
    </w:p>
    <w:p w14:paraId="29DA6592" w14:textId="77777777" w:rsidR="00E5587A" w:rsidRPr="003E237C" w:rsidRDefault="00E5587A" w:rsidP="00E5587A">
      <w:pPr>
        <w:ind w:left="720"/>
        <w:rPr>
          <w:sz w:val="16"/>
        </w:rPr>
      </w:pPr>
      <w:r w:rsidRPr="003E237C">
        <w:rPr>
          <w:sz w:val="16"/>
        </w:rPr>
        <w:t xml:space="preserve">3. </w:t>
      </w:r>
      <w:r w:rsidRPr="003E237C">
        <w:rPr>
          <w:rStyle w:val="StyleUnderline"/>
        </w:rPr>
        <w:t>there is</w:t>
      </w:r>
      <w:r w:rsidRPr="003E237C">
        <w:rPr>
          <w:sz w:val="16"/>
        </w:rPr>
        <w:t xml:space="preserve"> </w:t>
      </w:r>
      <w:r w:rsidRPr="003E237C">
        <w:rPr>
          <w:rStyle w:val="Emphasis"/>
        </w:rPr>
        <w:t>no evidence at all</w:t>
      </w:r>
      <w:r w:rsidRPr="003E237C">
        <w:rPr>
          <w:sz w:val="16"/>
        </w:rPr>
        <w:t xml:space="preserve"> </w:t>
      </w:r>
      <w:r w:rsidRPr="003E237C">
        <w:rPr>
          <w:rStyle w:val="StyleUnderline"/>
        </w:rPr>
        <w:t>that an</w:t>
      </w:r>
      <w:r w:rsidRPr="003E237C">
        <w:rPr>
          <w:sz w:val="16"/>
        </w:rPr>
        <w:t xml:space="preserve"> </w:t>
      </w:r>
      <w:r w:rsidRPr="003E237C">
        <w:rPr>
          <w:rStyle w:val="Emphasis"/>
        </w:rPr>
        <w:t>ML</w:t>
      </w:r>
      <w:r w:rsidRPr="003E237C">
        <w:rPr>
          <w:sz w:val="16"/>
        </w:rPr>
        <w:t xml:space="preserve"> (machine learning) algorithm </w:t>
      </w:r>
      <w:r w:rsidRPr="003E237C">
        <w:rPr>
          <w:rStyle w:val="StyleUnderline"/>
        </w:rPr>
        <w:t>which</w:t>
      </w:r>
      <w:r w:rsidRPr="003E237C">
        <w:rPr>
          <w:sz w:val="16"/>
        </w:rPr>
        <w:t xml:space="preserve"> </w:t>
      </w:r>
      <w:r w:rsidRPr="003E237C">
        <w:rPr>
          <w:rStyle w:val="Emphasis"/>
        </w:rPr>
        <w:t>achieves human</w:t>
      </w:r>
      <w:r w:rsidRPr="003E237C">
        <w:rPr>
          <w:sz w:val="16"/>
        </w:rPr>
        <w:t xml:space="preserve"> level </w:t>
      </w:r>
      <w:r w:rsidRPr="003E237C">
        <w:rPr>
          <w:rStyle w:val="Emphasis"/>
        </w:rPr>
        <w:t>intelligence</w:t>
      </w:r>
      <w:r w:rsidRPr="003E237C">
        <w:rPr>
          <w:sz w:val="16"/>
        </w:rPr>
        <w:t xml:space="preserve"> </w:t>
      </w:r>
      <w:r w:rsidRPr="003E237C">
        <w:rPr>
          <w:rStyle w:val="StyleUnderline"/>
        </w:rPr>
        <w:t>would thereby somehow</w:t>
      </w:r>
      <w:r w:rsidRPr="003E237C">
        <w:rPr>
          <w:sz w:val="16"/>
        </w:rPr>
        <w:t xml:space="preserve"> </w:t>
      </w:r>
      <w:r w:rsidRPr="003E237C">
        <w:rPr>
          <w:rStyle w:val="Emphasis"/>
        </w:rPr>
        <w:t>proceed to becoming more intelligent</w:t>
      </w:r>
      <w:r w:rsidRPr="003E237C">
        <w:rPr>
          <w:sz w:val="16"/>
        </w:rPr>
        <w:t xml:space="preserve"> (what David Chalmers [2010] calls ‘AI+’),</w:t>
      </w:r>
    </w:p>
    <w:p w14:paraId="3A774BF6" w14:textId="77777777" w:rsidR="00E5587A" w:rsidRPr="003E237C" w:rsidRDefault="00E5587A" w:rsidP="00E5587A">
      <w:pPr>
        <w:ind w:left="720"/>
        <w:rPr>
          <w:sz w:val="16"/>
        </w:rPr>
      </w:pPr>
      <w:r w:rsidRPr="003E237C">
        <w:rPr>
          <w:sz w:val="16"/>
        </w:rPr>
        <w:t xml:space="preserve">4. </w:t>
      </w:r>
      <w:r w:rsidRPr="003E237C">
        <w:rPr>
          <w:rStyle w:val="StyleUnderline"/>
        </w:rPr>
        <w:t>there are</w:t>
      </w:r>
      <w:r w:rsidRPr="003E237C">
        <w:rPr>
          <w:sz w:val="16"/>
        </w:rPr>
        <w:t xml:space="preserve"> </w:t>
      </w:r>
      <w:r w:rsidRPr="003E237C">
        <w:rPr>
          <w:rStyle w:val="Emphasis"/>
        </w:rPr>
        <w:t>diminishing returns</w:t>
      </w:r>
      <w:r w:rsidRPr="003E237C">
        <w:rPr>
          <w:sz w:val="16"/>
        </w:rPr>
        <w:t xml:space="preserve"> </w:t>
      </w:r>
      <w:r w:rsidRPr="003E237C">
        <w:rPr>
          <w:rStyle w:val="StyleUnderline"/>
        </w:rPr>
        <w:t>from AI performance, so</w:t>
      </w:r>
      <w:r w:rsidRPr="003E237C">
        <w:rPr>
          <w:sz w:val="16"/>
        </w:rPr>
        <w:t xml:space="preserve"> that </w:t>
      </w:r>
      <w:r w:rsidRPr="003E237C">
        <w:rPr>
          <w:rStyle w:val="StyleUnderline"/>
        </w:rPr>
        <w:t>performance improvements to the level of a Singularity may be</w:t>
      </w:r>
      <w:r w:rsidRPr="003E237C">
        <w:rPr>
          <w:sz w:val="16"/>
        </w:rPr>
        <w:t xml:space="preserve"> </w:t>
      </w:r>
      <w:r w:rsidRPr="003E237C">
        <w:rPr>
          <w:rStyle w:val="Emphasis"/>
        </w:rPr>
        <w:t>stymied</w:t>
      </w:r>
      <w:r w:rsidRPr="003E237C">
        <w:rPr>
          <w:sz w:val="16"/>
        </w:rPr>
        <w:t>,</w:t>
      </w:r>
    </w:p>
    <w:p w14:paraId="0DA9F682" w14:textId="77777777" w:rsidR="00E5587A" w:rsidRPr="003E237C" w:rsidRDefault="00E5587A" w:rsidP="00E5587A">
      <w:pPr>
        <w:ind w:left="720"/>
        <w:rPr>
          <w:sz w:val="16"/>
        </w:rPr>
      </w:pPr>
      <w:r w:rsidRPr="003E237C">
        <w:rPr>
          <w:sz w:val="16"/>
        </w:rPr>
        <w:t xml:space="preserve">5. </w:t>
      </w:r>
      <w:r w:rsidRPr="003E237C">
        <w:rPr>
          <w:rStyle w:val="StyleUnderline"/>
        </w:rPr>
        <w:t>systems have</w:t>
      </w:r>
      <w:r w:rsidRPr="003E237C">
        <w:rPr>
          <w:sz w:val="16"/>
        </w:rPr>
        <w:t xml:space="preserve"> </w:t>
      </w:r>
      <w:r w:rsidRPr="003E237C">
        <w:rPr>
          <w:rStyle w:val="Emphasis"/>
        </w:rPr>
        <w:t>physical limits</w:t>
      </w:r>
      <w:r w:rsidRPr="003E237C">
        <w:rPr>
          <w:sz w:val="16"/>
        </w:rPr>
        <w:t xml:space="preserve">, and there are ‘empirical laws that can be observed emerging out of complex systems’. Intelligence itself as ‘a complex phenomenon may also have such limits that emerge from this complexity. </w:t>
      </w:r>
      <w:r w:rsidRPr="003E237C">
        <w:rPr>
          <w:rStyle w:val="StyleUnderline"/>
        </w:rPr>
        <w:t>Any improvements in</w:t>
      </w:r>
      <w:r w:rsidRPr="003E237C">
        <w:rPr>
          <w:sz w:val="16"/>
        </w:rPr>
        <w:t xml:space="preserve"> </w:t>
      </w:r>
      <w:r w:rsidRPr="003E237C">
        <w:rPr>
          <w:rStyle w:val="Emphasis"/>
        </w:rPr>
        <w:t>machine</w:t>
      </w:r>
      <w:r w:rsidRPr="003E237C">
        <w:rPr>
          <w:sz w:val="16"/>
        </w:rPr>
        <w:t xml:space="preserve"> </w:t>
      </w:r>
      <w:r w:rsidRPr="003E237C">
        <w:rPr>
          <w:rStyle w:val="StyleUnderline"/>
        </w:rPr>
        <w:t>intelligence</w:t>
      </w:r>
      <w:r w:rsidRPr="003E237C">
        <w:rPr>
          <w:sz w:val="16"/>
        </w:rPr>
        <w:t xml:space="preserve">, </w:t>
      </w:r>
      <w:r w:rsidRPr="003E237C">
        <w:rPr>
          <w:rStyle w:val="StyleUnderline"/>
        </w:rPr>
        <w:t>whether it runs away or happens</w:t>
      </w:r>
      <w:r w:rsidRPr="003E237C">
        <w:rPr>
          <w:sz w:val="16"/>
        </w:rPr>
        <w:t xml:space="preserve"> more </w:t>
      </w:r>
      <w:r w:rsidRPr="003E237C">
        <w:rPr>
          <w:rStyle w:val="StyleUnderline"/>
        </w:rPr>
        <w:t>slowly, may run into such limits’</w:t>
      </w:r>
      <w:r w:rsidRPr="003E237C">
        <w:rPr>
          <w:sz w:val="16"/>
        </w:rPr>
        <w:t xml:space="preserve"> (op. cit., p. 61)27,</w:t>
      </w:r>
    </w:p>
    <w:p w14:paraId="4C62A068" w14:textId="77777777" w:rsidR="00E5587A" w:rsidRPr="003E237C" w:rsidRDefault="00E5587A" w:rsidP="00E5587A">
      <w:pPr>
        <w:ind w:left="720"/>
        <w:rPr>
          <w:sz w:val="16"/>
        </w:rPr>
      </w:pPr>
      <w:r w:rsidRPr="003E237C">
        <w:rPr>
          <w:sz w:val="16"/>
        </w:rPr>
        <w:t xml:space="preserve">6. </w:t>
      </w:r>
      <w:r w:rsidRPr="003E237C">
        <w:rPr>
          <w:rStyle w:val="StyleUnderline"/>
        </w:rPr>
        <w:t>the computational complexity required to go beyond human level intelligence may not be</w:t>
      </w:r>
      <w:r w:rsidRPr="003E237C">
        <w:rPr>
          <w:sz w:val="16"/>
        </w:rPr>
        <w:t xml:space="preserve"> </w:t>
      </w:r>
      <w:r w:rsidRPr="003E237C">
        <w:rPr>
          <w:rStyle w:val="Emphasis"/>
        </w:rPr>
        <w:t>physically realisable</w:t>
      </w:r>
      <w:r w:rsidRPr="003E237C">
        <w:rPr>
          <w:sz w:val="16"/>
        </w:rPr>
        <w:t>.</w:t>
      </w:r>
    </w:p>
    <w:p w14:paraId="7EB0A50C" w14:textId="77777777" w:rsidR="00E5587A" w:rsidRPr="003E237C" w:rsidRDefault="00E5587A" w:rsidP="00E5587A">
      <w:pPr>
        <w:rPr>
          <w:sz w:val="16"/>
        </w:rPr>
      </w:pPr>
      <w:r w:rsidRPr="003E237C">
        <w:rPr>
          <w:sz w:val="16"/>
        </w:rPr>
        <w:t>Other important reservations concerning the possibility of the Singularity and the limits of AI in general have been brought forward by:</w:t>
      </w:r>
    </w:p>
    <w:p w14:paraId="59B8B372" w14:textId="77777777" w:rsidR="00E5587A" w:rsidRPr="003E237C" w:rsidRDefault="00E5587A" w:rsidP="00E5587A">
      <w:pPr>
        <w:ind w:left="720"/>
        <w:rPr>
          <w:sz w:val="16"/>
        </w:rPr>
      </w:pPr>
      <w:r w:rsidRPr="003E237C">
        <w:rPr>
          <w:sz w:val="16"/>
        </w:rPr>
        <w:t> Yann LeCun, who addresses the claims made by some researchers concerning an anticipated exponential growth in the powers of AI and points out that,</w:t>
      </w:r>
    </w:p>
    <w:p w14:paraId="1DC90072" w14:textId="77777777" w:rsidR="00E5587A" w:rsidRPr="003E237C" w:rsidRDefault="00E5587A" w:rsidP="00E5587A">
      <w:pPr>
        <w:ind w:left="1440"/>
        <w:rPr>
          <w:sz w:val="16"/>
        </w:rPr>
      </w:pPr>
      <w:r w:rsidRPr="00AD5ADF">
        <w:rPr>
          <w:rStyle w:val="StyleUnderline"/>
          <w:highlight w:val="yellow"/>
        </w:rPr>
        <w:t xml:space="preserve">the </w:t>
      </w:r>
      <w:r w:rsidRPr="00AD5ADF">
        <w:rPr>
          <w:rStyle w:val="Emphasis"/>
          <w:highlight w:val="yellow"/>
        </w:rPr>
        <w:t>first part of a sigmoid looks</w:t>
      </w:r>
      <w:r w:rsidRPr="003E237C">
        <w:rPr>
          <w:sz w:val="16"/>
          <w:szCs w:val="32"/>
        </w:rPr>
        <w:t xml:space="preserve"> </w:t>
      </w:r>
      <w:r w:rsidRPr="003E237C">
        <w:rPr>
          <w:sz w:val="16"/>
        </w:rPr>
        <w:t xml:space="preserve">a lot like an </w:t>
      </w:r>
      <w:r w:rsidRPr="00AD5ADF">
        <w:rPr>
          <w:rStyle w:val="Emphasis"/>
          <w:highlight w:val="yellow"/>
        </w:rPr>
        <w:t>exponential</w:t>
      </w:r>
      <w:r w:rsidRPr="003E237C">
        <w:rPr>
          <w:sz w:val="16"/>
        </w:rPr>
        <w:t xml:space="preserve">. It’s another way of saying that </w:t>
      </w:r>
      <w:r w:rsidRPr="003E237C">
        <w:rPr>
          <w:rStyle w:val="StyleUnderline"/>
        </w:rPr>
        <w:t>what</w:t>
      </w:r>
      <w:r w:rsidRPr="003E237C">
        <w:rPr>
          <w:sz w:val="16"/>
        </w:rPr>
        <w:t xml:space="preserve"> </w:t>
      </w:r>
      <w:r w:rsidRPr="003E237C">
        <w:rPr>
          <w:rStyle w:val="Emphasis"/>
        </w:rPr>
        <w:t>currently looks</w:t>
      </w:r>
      <w:r w:rsidRPr="003E237C">
        <w:rPr>
          <w:sz w:val="16"/>
        </w:rPr>
        <w:t xml:space="preserve"> like </w:t>
      </w:r>
      <w:r w:rsidRPr="003E237C">
        <w:rPr>
          <w:rStyle w:val="StyleUnderline"/>
        </w:rPr>
        <w:t>exponential</w:t>
      </w:r>
      <w:r w:rsidRPr="003E237C">
        <w:rPr>
          <w:sz w:val="16"/>
        </w:rPr>
        <w:t xml:space="preserve"> progress </w:t>
      </w:r>
      <w:r w:rsidRPr="003E237C">
        <w:rPr>
          <w:rStyle w:val="StyleUnderline"/>
        </w:rPr>
        <w:t>is very likely to hit some</w:t>
      </w:r>
      <w:r w:rsidRPr="003E237C">
        <w:rPr>
          <w:sz w:val="16"/>
        </w:rPr>
        <w:t xml:space="preserve"> </w:t>
      </w:r>
      <w:r w:rsidRPr="003E237C">
        <w:rPr>
          <w:rStyle w:val="Emphasis"/>
        </w:rPr>
        <w:t>limit</w:t>
      </w:r>
      <w:r w:rsidRPr="003E237C">
        <w:rPr>
          <w:sz w:val="16"/>
        </w:rPr>
        <w:t>—</w:t>
      </w:r>
      <w:r w:rsidRPr="003E237C">
        <w:rPr>
          <w:rStyle w:val="StyleUnderline"/>
        </w:rPr>
        <w:t>physical, economical, societal</w:t>
      </w:r>
      <w:r w:rsidRPr="003E237C">
        <w:rPr>
          <w:sz w:val="16"/>
        </w:rPr>
        <w:t xml:space="preserve">—then </w:t>
      </w:r>
      <w:r w:rsidRPr="003E237C">
        <w:rPr>
          <w:rStyle w:val="StyleUnderline"/>
        </w:rPr>
        <w:t>go through an</w:t>
      </w:r>
      <w:r w:rsidRPr="003E237C">
        <w:rPr>
          <w:sz w:val="16"/>
        </w:rPr>
        <w:t xml:space="preserve"> </w:t>
      </w:r>
      <w:r w:rsidRPr="003E237C">
        <w:rPr>
          <w:rStyle w:val="Emphasis"/>
        </w:rPr>
        <w:t>inflection</w:t>
      </w:r>
      <w:r w:rsidRPr="003E237C">
        <w:rPr>
          <w:sz w:val="16"/>
        </w:rPr>
        <w:t xml:space="preserve"> </w:t>
      </w:r>
      <w:r w:rsidRPr="003E237C">
        <w:rPr>
          <w:rStyle w:val="StyleUnderline"/>
        </w:rPr>
        <w:t>point, and then</w:t>
      </w:r>
      <w:r w:rsidRPr="003E237C">
        <w:rPr>
          <w:sz w:val="16"/>
        </w:rPr>
        <w:t xml:space="preserve"> </w:t>
      </w:r>
      <w:r w:rsidRPr="003E237C">
        <w:rPr>
          <w:rStyle w:val="Emphasis"/>
        </w:rPr>
        <w:t>saturate</w:t>
      </w:r>
      <w:r w:rsidRPr="003E237C">
        <w:rPr>
          <w:sz w:val="16"/>
        </w:rPr>
        <w:t>. I’m an optimist, but I’m also a realist. (LeCun 2015)</w:t>
      </w:r>
    </w:p>
    <w:p w14:paraId="4322DBB2" w14:textId="77777777" w:rsidR="00E5587A" w:rsidRPr="003E237C" w:rsidRDefault="00E5587A" w:rsidP="00E5587A">
      <w:pPr>
        <w:ind w:left="720"/>
        <w:rPr>
          <w:sz w:val="16"/>
        </w:rPr>
      </w:pPr>
      <w:r w:rsidRPr="003E237C">
        <w:rPr>
          <w:sz w:val="16"/>
        </w:rPr>
        <w:t xml:space="preserve"> Yoshua Bengio, who makes the point that </w:t>
      </w:r>
      <w:r w:rsidRPr="003E237C">
        <w:rPr>
          <w:rStyle w:val="StyleUnderline"/>
        </w:rPr>
        <w:t>it is</w:t>
      </w:r>
      <w:r w:rsidRPr="003E237C">
        <w:rPr>
          <w:sz w:val="16"/>
        </w:rPr>
        <w:t xml:space="preserve"> </w:t>
      </w:r>
      <w:r w:rsidRPr="003E237C">
        <w:rPr>
          <w:rStyle w:val="Emphasis"/>
        </w:rPr>
        <w:t>impossible</w:t>
      </w:r>
      <w:r w:rsidRPr="003E237C">
        <w:rPr>
          <w:sz w:val="16"/>
        </w:rPr>
        <w:t xml:space="preserve"> </w:t>
      </w:r>
      <w:r w:rsidRPr="003E237C">
        <w:rPr>
          <w:rStyle w:val="StyleUnderline"/>
        </w:rPr>
        <w:t>to teach machines</w:t>
      </w:r>
      <w:r w:rsidRPr="003E237C">
        <w:rPr>
          <w:sz w:val="16"/>
        </w:rPr>
        <w:t xml:space="preserve"> </w:t>
      </w:r>
      <w:r w:rsidRPr="003E237C">
        <w:rPr>
          <w:rStyle w:val="Emphasis"/>
        </w:rPr>
        <w:t>moral judgement</w:t>
      </w:r>
      <w:r w:rsidRPr="003E237C">
        <w:rPr>
          <w:sz w:val="16"/>
        </w:rPr>
        <w:t>: ‘People need to understand that current AI—and the AI that we can foresee in the reasonable future—does not, and will not, have a moral sense or moral understanding of what is right and what is wrong’ (Ford 2018, p. 31).</w:t>
      </w:r>
    </w:p>
    <w:p w14:paraId="2B53240A" w14:textId="77777777" w:rsidR="00E5587A" w:rsidRPr="003E237C" w:rsidRDefault="00E5587A" w:rsidP="00E5587A">
      <w:pPr>
        <w:ind w:left="720"/>
        <w:rPr>
          <w:sz w:val="16"/>
        </w:rPr>
      </w:pPr>
      <w:r w:rsidRPr="003E237C">
        <w:rPr>
          <w:sz w:val="16"/>
        </w:rPr>
        <w:t> Judea Pearl, who emphasises that the currently fashionable stochastics</w:t>
      </w:r>
      <w:r>
        <w:rPr>
          <w:sz w:val="16"/>
        </w:rPr>
        <w:t xml:space="preserve"> </w:t>
      </w:r>
      <w:r w:rsidRPr="003E237C">
        <w:rPr>
          <w:sz w:val="16"/>
        </w:rPr>
        <w:t xml:space="preserve">based ‘opaque </w:t>
      </w:r>
      <w:r w:rsidRPr="00AD5ADF">
        <w:rPr>
          <w:rStyle w:val="StyleUnderline"/>
          <w:highlight w:val="yellow"/>
        </w:rPr>
        <w:t>learning machines’</w:t>
      </w:r>
      <w:r w:rsidRPr="003E237C">
        <w:rPr>
          <w:sz w:val="16"/>
        </w:rPr>
        <w:t xml:space="preserve"> (Pearl 2020) </w:t>
      </w:r>
      <w:r w:rsidRPr="003E237C">
        <w:rPr>
          <w:rStyle w:val="StyleUnderline"/>
        </w:rPr>
        <w:t>lack an</w:t>
      </w:r>
      <w:r w:rsidRPr="003E237C">
        <w:rPr>
          <w:sz w:val="16"/>
        </w:rPr>
        <w:t xml:space="preserve"> </w:t>
      </w:r>
      <w:r w:rsidRPr="003E237C">
        <w:rPr>
          <w:rStyle w:val="Emphasis"/>
        </w:rPr>
        <w:t>important feature of human-level intelligence</w:t>
      </w:r>
      <w:r w:rsidRPr="003E237C">
        <w:rPr>
          <w:sz w:val="16"/>
        </w:rPr>
        <w:t xml:space="preserve"> </w:t>
      </w:r>
      <w:r w:rsidRPr="003E237C">
        <w:rPr>
          <w:rStyle w:val="StyleUnderline"/>
        </w:rPr>
        <w:t xml:space="preserve">in that they </w:t>
      </w:r>
      <w:r w:rsidRPr="00AD5ADF">
        <w:rPr>
          <w:rStyle w:val="StyleUnderline"/>
          <w:highlight w:val="yellow"/>
        </w:rPr>
        <w:t>cannot answer</w:t>
      </w:r>
      <w:r w:rsidRPr="003E237C">
        <w:rPr>
          <w:sz w:val="16"/>
        </w:rPr>
        <w:t xml:space="preserve"> </w:t>
      </w:r>
      <w:r w:rsidRPr="003E237C">
        <w:rPr>
          <w:rStyle w:val="Emphasis"/>
        </w:rPr>
        <w:t xml:space="preserve">questions related to </w:t>
      </w:r>
      <w:r w:rsidRPr="00AD5ADF">
        <w:rPr>
          <w:rStyle w:val="Emphasis"/>
          <w:highlight w:val="yellow"/>
        </w:rPr>
        <w:t>causality</w:t>
      </w:r>
      <w:r w:rsidRPr="00AD5ADF">
        <w:rPr>
          <w:sz w:val="16"/>
          <w:highlight w:val="yellow"/>
        </w:rPr>
        <w:t xml:space="preserve"> </w:t>
      </w:r>
      <w:r w:rsidRPr="00AD5ADF">
        <w:rPr>
          <w:rStyle w:val="StyleUnderline"/>
          <w:highlight w:val="yellow"/>
        </w:rPr>
        <w:t>and thus</w:t>
      </w:r>
      <w:r w:rsidRPr="003E237C">
        <w:rPr>
          <w:rStyle w:val="StyleUnderline"/>
        </w:rPr>
        <w:t xml:space="preserve"> they </w:t>
      </w:r>
      <w:r w:rsidRPr="00AD5ADF">
        <w:rPr>
          <w:rStyle w:val="StyleUnderline"/>
          <w:highlight w:val="yellow"/>
        </w:rPr>
        <w:t>cannot</w:t>
      </w:r>
      <w:r w:rsidRPr="003E237C">
        <w:rPr>
          <w:rStyle w:val="StyleUnderline"/>
        </w:rPr>
        <w:t xml:space="preserve"> develop </w:t>
      </w:r>
      <w:r w:rsidRPr="00AD5ADF">
        <w:rPr>
          <w:rStyle w:val="Emphasis"/>
          <w:highlight w:val="yellow"/>
        </w:rPr>
        <w:t>understand</w:t>
      </w:r>
      <w:r w:rsidRPr="00AD5ADF">
        <w:rPr>
          <w:rStyle w:val="StyleUnderline"/>
        </w:rPr>
        <w:t>ing about</w:t>
      </w:r>
      <w:r w:rsidRPr="003E237C">
        <w:rPr>
          <w:rStyle w:val="StyleUnderline"/>
        </w:rPr>
        <w:t xml:space="preserve"> how things work</w:t>
      </w:r>
      <w:r w:rsidRPr="003E237C">
        <w:rPr>
          <w:sz w:val="16"/>
        </w:rPr>
        <w:t xml:space="preserve">. Pearl does not exclude the possibility of creating an AGI. He insists only that </w:t>
      </w:r>
      <w:r w:rsidRPr="003E237C">
        <w:rPr>
          <w:rStyle w:val="StyleUnderline"/>
        </w:rPr>
        <w:t>‘human-level AI</w:t>
      </w:r>
      <w:r w:rsidRPr="003E237C">
        <w:rPr>
          <w:sz w:val="16"/>
        </w:rPr>
        <w:t xml:space="preserve"> </w:t>
      </w:r>
      <w:r w:rsidRPr="003E237C">
        <w:rPr>
          <w:rStyle w:val="Emphasis"/>
        </w:rPr>
        <w:t>cannot emerge</w:t>
      </w:r>
      <w:r w:rsidRPr="003E237C">
        <w:rPr>
          <w:sz w:val="16"/>
        </w:rPr>
        <w:t xml:space="preserve"> </w:t>
      </w:r>
      <w:r w:rsidRPr="003E237C">
        <w:rPr>
          <w:rStyle w:val="StyleUnderline"/>
        </w:rPr>
        <w:t>solely from</w:t>
      </w:r>
      <w:r w:rsidRPr="003E237C">
        <w:rPr>
          <w:sz w:val="16"/>
        </w:rPr>
        <w:t xml:space="preserve"> </w:t>
      </w:r>
      <w:r w:rsidRPr="003E237C">
        <w:rPr>
          <w:rStyle w:val="Emphasis"/>
        </w:rPr>
        <w:t>model-blind learning machines</w:t>
      </w:r>
      <w:r w:rsidRPr="003E237C">
        <w:rPr>
          <w:rStyle w:val="StyleUnderline"/>
        </w:rPr>
        <w:t>; it requires</w:t>
      </w:r>
      <w:r w:rsidRPr="003E237C">
        <w:rPr>
          <w:sz w:val="16"/>
        </w:rPr>
        <w:t xml:space="preserve"> the </w:t>
      </w:r>
      <w:r w:rsidRPr="003E237C">
        <w:rPr>
          <w:rStyle w:val="StyleUnderline"/>
        </w:rPr>
        <w:t xml:space="preserve">symbiotic </w:t>
      </w:r>
      <w:r w:rsidRPr="003E237C">
        <w:rPr>
          <w:rStyle w:val="Emphasis"/>
        </w:rPr>
        <w:t>collaboration</w:t>
      </w:r>
      <w:r w:rsidRPr="003E237C">
        <w:rPr>
          <w:sz w:val="16"/>
        </w:rPr>
        <w:t xml:space="preserve"> </w:t>
      </w:r>
      <w:r w:rsidRPr="003E237C">
        <w:rPr>
          <w:rStyle w:val="StyleUnderline"/>
        </w:rPr>
        <w:t>of</w:t>
      </w:r>
      <w:r w:rsidRPr="003E237C">
        <w:rPr>
          <w:sz w:val="16"/>
        </w:rPr>
        <w:t xml:space="preserve"> </w:t>
      </w:r>
      <w:r w:rsidRPr="003E237C">
        <w:rPr>
          <w:rStyle w:val="Emphasis"/>
        </w:rPr>
        <w:t>data</w:t>
      </w:r>
      <w:r w:rsidRPr="003E237C">
        <w:rPr>
          <w:sz w:val="16"/>
        </w:rPr>
        <w:t xml:space="preserve"> </w:t>
      </w:r>
      <w:r w:rsidRPr="003E237C">
        <w:rPr>
          <w:rStyle w:val="StyleUnderline"/>
        </w:rPr>
        <w:t>and</w:t>
      </w:r>
      <w:r w:rsidRPr="003E237C">
        <w:rPr>
          <w:sz w:val="16"/>
        </w:rPr>
        <w:t xml:space="preserve"> 28 </w:t>
      </w:r>
      <w:r w:rsidRPr="003E237C">
        <w:rPr>
          <w:rStyle w:val="Emphasis"/>
        </w:rPr>
        <w:t>models’</w:t>
      </w:r>
      <w:r w:rsidRPr="003E237C">
        <w:rPr>
          <w:sz w:val="16"/>
        </w:rPr>
        <w:t>.</w:t>
      </w:r>
    </w:p>
    <w:p w14:paraId="2F9A6E72" w14:textId="77777777" w:rsidR="00E5587A" w:rsidRPr="003E237C" w:rsidRDefault="00E5587A" w:rsidP="00E5587A">
      <w:pPr>
        <w:ind w:firstLine="720"/>
        <w:rPr>
          <w:sz w:val="16"/>
        </w:rPr>
      </w:pPr>
      <w:r w:rsidRPr="003E237C">
        <w:rPr>
          <w:sz w:val="16"/>
        </w:rPr>
        <w:t> Brian Cantwell Smith (2019), who states that</w:t>
      </w:r>
    </w:p>
    <w:p w14:paraId="528BEAF2" w14:textId="77777777" w:rsidR="00E5587A" w:rsidRPr="003E237C" w:rsidRDefault="00E5587A" w:rsidP="00E5587A">
      <w:pPr>
        <w:ind w:left="1440"/>
        <w:rPr>
          <w:sz w:val="16"/>
        </w:rPr>
      </w:pPr>
      <w:r w:rsidRPr="003E237C">
        <w:rPr>
          <w:rStyle w:val="StyleUnderline"/>
        </w:rPr>
        <w:t>neither deep learning nor other forms of second-wave AI, nor any proposals yet advanced for third-wave, will lead to</w:t>
      </w:r>
      <w:r w:rsidRPr="003E237C">
        <w:rPr>
          <w:sz w:val="16"/>
        </w:rPr>
        <w:t xml:space="preserve"> </w:t>
      </w:r>
      <w:r w:rsidRPr="003E237C">
        <w:rPr>
          <w:rStyle w:val="Emphasis"/>
        </w:rPr>
        <w:t>genuine</w:t>
      </w:r>
      <w:r w:rsidRPr="003E237C">
        <w:rPr>
          <w:sz w:val="16"/>
        </w:rPr>
        <w:t xml:space="preserve"> </w:t>
      </w:r>
      <w:r w:rsidRPr="003E237C">
        <w:rPr>
          <w:rStyle w:val="StyleUnderline"/>
        </w:rPr>
        <w:t xml:space="preserve">intelligence. Systems </w:t>
      </w:r>
      <w:r w:rsidRPr="003E237C">
        <w:rPr>
          <w:rStyle w:val="Emphasis"/>
        </w:rPr>
        <w:t>currently</w:t>
      </w:r>
      <w:r w:rsidRPr="003E237C">
        <w:rPr>
          <w:rStyle w:val="StyleUnderline"/>
        </w:rPr>
        <w:t xml:space="preserve"> being</w:t>
      </w:r>
      <w:r w:rsidRPr="003E237C">
        <w:rPr>
          <w:sz w:val="16"/>
        </w:rPr>
        <w:t xml:space="preserve"> </w:t>
      </w:r>
      <w:r w:rsidRPr="003E237C">
        <w:rPr>
          <w:rStyle w:val="StyleUnderline"/>
        </w:rPr>
        <w:t>imagined will achieve formidable</w:t>
      </w:r>
      <w:r w:rsidRPr="003E237C">
        <w:rPr>
          <w:sz w:val="16"/>
        </w:rPr>
        <w:t xml:space="preserve"> </w:t>
      </w:r>
      <w:r w:rsidRPr="003E237C">
        <w:rPr>
          <w:rStyle w:val="Emphasis"/>
        </w:rPr>
        <w:t>reckoning</w:t>
      </w:r>
      <w:r w:rsidRPr="003E237C">
        <w:rPr>
          <w:sz w:val="16"/>
        </w:rPr>
        <w:t xml:space="preserve"> </w:t>
      </w:r>
      <w:r w:rsidRPr="003E237C">
        <w:rPr>
          <w:rStyle w:val="StyleUnderline"/>
        </w:rPr>
        <w:t>prowess, but human-level intelligence and judgment, honed over</w:t>
      </w:r>
      <w:r w:rsidRPr="003E237C">
        <w:rPr>
          <w:sz w:val="16"/>
        </w:rPr>
        <w:t xml:space="preserve"> </w:t>
      </w:r>
      <w:r w:rsidRPr="003E237C">
        <w:rPr>
          <w:rStyle w:val="Emphasis"/>
        </w:rPr>
        <w:t>millennia</w:t>
      </w:r>
      <w:r w:rsidRPr="003E237C">
        <w:rPr>
          <w:rStyle w:val="StyleUnderline"/>
        </w:rPr>
        <w:t>, is of a</w:t>
      </w:r>
      <w:r w:rsidRPr="003E237C">
        <w:rPr>
          <w:sz w:val="16"/>
        </w:rPr>
        <w:t xml:space="preserve"> </w:t>
      </w:r>
      <w:r w:rsidRPr="003E237C">
        <w:rPr>
          <w:rStyle w:val="Emphasis"/>
        </w:rPr>
        <w:t>different order</w:t>
      </w:r>
      <w:r w:rsidRPr="003E237C">
        <w:rPr>
          <w:sz w:val="16"/>
        </w:rPr>
        <w:t>. (The Promise of Artificial Intelligence, Introduction)</w:t>
      </w:r>
    </w:p>
    <w:p w14:paraId="5CC13674" w14:textId="77777777" w:rsidR="00E5587A" w:rsidRPr="003E237C" w:rsidRDefault="00E5587A" w:rsidP="00E5587A">
      <w:pPr>
        <w:ind w:firstLine="720"/>
        <w:rPr>
          <w:sz w:val="16"/>
        </w:rPr>
      </w:pPr>
      <w:r w:rsidRPr="003E237C">
        <w:rPr>
          <w:sz w:val="16"/>
        </w:rPr>
        <w:t> For Shannon Vallor:</w:t>
      </w:r>
    </w:p>
    <w:p w14:paraId="7B52F999" w14:textId="77777777" w:rsidR="00E5587A" w:rsidRPr="003E237C" w:rsidRDefault="00E5587A" w:rsidP="00E5587A">
      <w:pPr>
        <w:ind w:left="1440"/>
        <w:rPr>
          <w:sz w:val="16"/>
        </w:rPr>
      </w:pPr>
      <w:r w:rsidRPr="003E237C">
        <w:rPr>
          <w:rStyle w:val="StyleUnderline"/>
        </w:rPr>
        <w:t>Those</w:t>
      </w:r>
      <w:r w:rsidRPr="003E237C">
        <w:rPr>
          <w:sz w:val="16"/>
        </w:rPr>
        <w:t xml:space="preserve"> who are </w:t>
      </w:r>
      <w:r w:rsidRPr="003E237C">
        <w:rPr>
          <w:rStyle w:val="StyleUnderline"/>
        </w:rPr>
        <w:t xml:space="preserve">predicting </w:t>
      </w:r>
      <w:r w:rsidRPr="00AD5ADF">
        <w:rPr>
          <w:rStyle w:val="StyleUnderline"/>
          <w:highlight w:val="yellow"/>
        </w:rPr>
        <w:t>an</w:t>
      </w:r>
      <w:r w:rsidRPr="00AD5ADF">
        <w:rPr>
          <w:sz w:val="16"/>
          <w:highlight w:val="yellow"/>
        </w:rPr>
        <w:t xml:space="preserve"> </w:t>
      </w:r>
      <w:r w:rsidRPr="00AD5ADF">
        <w:rPr>
          <w:rStyle w:val="Emphasis"/>
          <w:highlight w:val="yellow"/>
        </w:rPr>
        <w:t>imminent</w:t>
      </w:r>
      <w:r w:rsidRPr="003E237C">
        <w:rPr>
          <w:sz w:val="16"/>
        </w:rPr>
        <w:t xml:space="preserve"> ‘rise of the robots’ or an ‘AI </w:t>
      </w:r>
      <w:r w:rsidRPr="00AD5ADF">
        <w:rPr>
          <w:rStyle w:val="Emphasis"/>
          <w:highlight w:val="yellow"/>
        </w:rPr>
        <w:t>singularity</w:t>
      </w:r>
      <w:r w:rsidRPr="003E237C">
        <w:rPr>
          <w:sz w:val="16"/>
        </w:rPr>
        <w:t xml:space="preserve">,’ in which artificially intelligent beings decide to dispense with humanity or enslave us, in my view </w:t>
      </w:r>
      <w:r w:rsidRPr="00AD5ADF">
        <w:rPr>
          <w:rStyle w:val="StyleUnderline"/>
          <w:highlight w:val="yellow"/>
        </w:rPr>
        <w:t>serve as an</w:t>
      </w:r>
      <w:r w:rsidRPr="00AD5ADF">
        <w:rPr>
          <w:sz w:val="16"/>
          <w:highlight w:val="yellow"/>
        </w:rPr>
        <w:t xml:space="preserve"> </w:t>
      </w:r>
      <w:r w:rsidRPr="00AD5ADF">
        <w:rPr>
          <w:rStyle w:val="Emphasis"/>
          <w:highlight w:val="yellow"/>
        </w:rPr>
        <w:t>unhelpful distraction</w:t>
      </w:r>
      <w:r w:rsidRPr="00AD5ADF">
        <w:rPr>
          <w:sz w:val="16"/>
          <w:highlight w:val="yellow"/>
        </w:rPr>
        <w:t xml:space="preserve"> </w:t>
      </w:r>
      <w:r w:rsidRPr="00AD5ADF">
        <w:rPr>
          <w:rStyle w:val="StyleUnderline"/>
          <w:highlight w:val="yellow"/>
        </w:rPr>
        <w:t>from</w:t>
      </w:r>
      <w:r w:rsidRPr="003E237C">
        <w:rPr>
          <w:rStyle w:val="StyleUnderline"/>
        </w:rPr>
        <w:t xml:space="preserve"> the</w:t>
      </w:r>
      <w:r w:rsidRPr="003E237C">
        <w:rPr>
          <w:sz w:val="16"/>
        </w:rPr>
        <w:t xml:space="preserve"> </w:t>
      </w:r>
      <w:r w:rsidRPr="003E237C">
        <w:rPr>
          <w:rStyle w:val="Emphasis"/>
        </w:rPr>
        <w:t xml:space="preserve">far </w:t>
      </w:r>
      <w:r w:rsidRPr="00AD5ADF">
        <w:rPr>
          <w:rStyle w:val="Emphasis"/>
          <w:highlight w:val="yellow"/>
        </w:rPr>
        <w:t>more plausible</w:t>
      </w:r>
      <w:r w:rsidRPr="003E237C">
        <w:rPr>
          <w:sz w:val="16"/>
        </w:rPr>
        <w:t xml:space="preserve"> </w:t>
      </w:r>
      <w:r w:rsidRPr="003E237C">
        <w:rPr>
          <w:rStyle w:val="StyleUnderline"/>
        </w:rPr>
        <w:t>but</w:t>
      </w:r>
      <w:r w:rsidRPr="003E237C">
        <w:rPr>
          <w:sz w:val="16"/>
        </w:rPr>
        <w:t xml:space="preserve"> </w:t>
      </w:r>
      <w:r w:rsidRPr="003E237C">
        <w:rPr>
          <w:rStyle w:val="Emphasis"/>
        </w:rPr>
        <w:t xml:space="preserve">less cinematic </w:t>
      </w:r>
      <w:r w:rsidRPr="00AD5ADF">
        <w:rPr>
          <w:rStyle w:val="Emphasis"/>
        </w:rPr>
        <w:t>dangers</w:t>
      </w:r>
      <w:r w:rsidRPr="003E237C">
        <w:rPr>
          <w:sz w:val="16"/>
        </w:rPr>
        <w:t xml:space="preserve"> </w:t>
      </w:r>
      <w:r w:rsidRPr="003E237C">
        <w:rPr>
          <w:rStyle w:val="StyleUnderline"/>
        </w:rPr>
        <w:t>of</w:t>
      </w:r>
      <w:r w:rsidRPr="003E237C">
        <w:rPr>
          <w:sz w:val="16"/>
        </w:rPr>
        <w:t xml:space="preserve"> </w:t>
      </w:r>
      <w:r w:rsidRPr="003E237C">
        <w:rPr>
          <w:rStyle w:val="Emphasis"/>
        </w:rPr>
        <w:t>a</w:t>
      </w:r>
      <w:r w:rsidRPr="003E237C">
        <w:rPr>
          <w:sz w:val="16"/>
        </w:rPr>
        <w:t xml:space="preserve">rtificial </w:t>
      </w:r>
      <w:r w:rsidRPr="003E237C">
        <w:rPr>
          <w:rStyle w:val="Emphasis"/>
        </w:rPr>
        <w:t>i</w:t>
      </w:r>
      <w:r w:rsidRPr="003E237C">
        <w:rPr>
          <w:sz w:val="16"/>
        </w:rPr>
        <w:t xml:space="preserve">ntelligence. </w:t>
      </w:r>
      <w:r w:rsidRPr="003E237C">
        <w:rPr>
          <w:rStyle w:val="StyleUnderline"/>
        </w:rPr>
        <w:t>These mostly involve</w:t>
      </w:r>
      <w:r w:rsidRPr="003E237C">
        <w:rPr>
          <w:sz w:val="16"/>
        </w:rPr>
        <w:t xml:space="preserve"> </w:t>
      </w:r>
      <w:r w:rsidRPr="00AD5ADF">
        <w:rPr>
          <w:rStyle w:val="Emphasis"/>
          <w:highlight w:val="yellow"/>
        </w:rPr>
        <w:t>unexpected interactions</w:t>
      </w:r>
      <w:r w:rsidRPr="00AD5ADF">
        <w:rPr>
          <w:sz w:val="16"/>
          <w:highlight w:val="yellow"/>
        </w:rPr>
        <w:t xml:space="preserve"> </w:t>
      </w:r>
      <w:r w:rsidRPr="00AD5ADF">
        <w:rPr>
          <w:rStyle w:val="StyleUnderline"/>
          <w:highlight w:val="yellow"/>
        </w:rPr>
        <w:t>between people and software</w:t>
      </w:r>
      <w:r w:rsidRPr="003E237C">
        <w:rPr>
          <w:rStyle w:val="StyleUnderline"/>
        </w:rPr>
        <w:t xml:space="preserve"> systems that</w:t>
      </w:r>
      <w:r w:rsidRPr="003E237C">
        <w:rPr>
          <w:sz w:val="16"/>
        </w:rPr>
        <w:t xml:space="preserve"> </w:t>
      </w:r>
      <w:r w:rsidRPr="003E237C">
        <w:rPr>
          <w:rStyle w:val="Emphasis"/>
        </w:rPr>
        <w:t>aren’t smart enough</w:t>
      </w:r>
      <w:r w:rsidRPr="003E237C">
        <w:rPr>
          <w:sz w:val="16"/>
        </w:rPr>
        <w:t xml:space="preserve"> </w:t>
      </w:r>
      <w:r w:rsidRPr="003E237C">
        <w:rPr>
          <w:rStyle w:val="StyleUnderline"/>
        </w:rPr>
        <w:t>to</w:t>
      </w:r>
      <w:r w:rsidRPr="003E237C">
        <w:rPr>
          <w:sz w:val="16"/>
        </w:rPr>
        <w:t xml:space="preserve"> </w:t>
      </w:r>
      <w:r w:rsidRPr="003E237C">
        <w:rPr>
          <w:rStyle w:val="Emphasis"/>
        </w:rPr>
        <w:t>avoid wreaking havoc on complex human institutions</w:t>
      </w:r>
      <w:r w:rsidRPr="003E237C">
        <w:rPr>
          <w:rStyle w:val="StyleUnderline"/>
        </w:rPr>
        <w:t>, rather than</w:t>
      </w:r>
      <w:r w:rsidRPr="003E237C">
        <w:rPr>
          <w:sz w:val="16"/>
        </w:rPr>
        <w:t xml:space="preserve"> </w:t>
      </w:r>
      <w:r w:rsidRPr="003E237C">
        <w:rPr>
          <w:rStyle w:val="Emphasis"/>
        </w:rPr>
        <w:t>robot overlords</w:t>
      </w:r>
      <w:r w:rsidRPr="003E237C">
        <w:rPr>
          <w:sz w:val="16"/>
        </w:rPr>
        <w:t xml:space="preserve"> </w:t>
      </w:r>
      <w:r w:rsidRPr="003E237C">
        <w:rPr>
          <w:rStyle w:val="StyleUnderline"/>
        </w:rPr>
        <w:t>with</w:t>
      </w:r>
      <w:r w:rsidRPr="003E237C">
        <w:rPr>
          <w:sz w:val="16"/>
        </w:rPr>
        <w:t xml:space="preserve"> </w:t>
      </w:r>
      <w:r w:rsidRPr="003E237C">
        <w:rPr>
          <w:rStyle w:val="Emphasis"/>
        </w:rPr>
        <w:t>‘superintelligence’</w:t>
      </w:r>
      <w:r w:rsidRPr="003E237C">
        <w:rPr>
          <w:sz w:val="16"/>
        </w:rPr>
        <w:t xml:space="preserve"> dwarfing our own. (Vallor 2016, p. 250)</w:t>
      </w:r>
    </w:p>
    <w:p w14:paraId="393E4D48" w14:textId="77777777" w:rsidR="00E5587A" w:rsidRPr="003E237C" w:rsidRDefault="00E5587A" w:rsidP="00E5587A">
      <w:pPr>
        <w:ind w:left="720"/>
        <w:rPr>
          <w:sz w:val="16"/>
        </w:rPr>
      </w:pPr>
      <w:r w:rsidRPr="003E237C">
        <w:rPr>
          <w:sz w:val="16"/>
        </w:rPr>
        <w:t xml:space="preserve"> Steven Pinker argues that </w:t>
      </w:r>
      <w:r w:rsidRPr="003E237C">
        <w:rPr>
          <w:rStyle w:val="StyleUnderline"/>
        </w:rPr>
        <w:t>the threats to freedom in the future lie not so much in the advent of any</w:t>
      </w:r>
      <w:r w:rsidRPr="003E237C">
        <w:rPr>
          <w:sz w:val="16"/>
        </w:rPr>
        <w:t xml:space="preserve"> putative </w:t>
      </w:r>
      <w:r w:rsidRPr="003E237C">
        <w:rPr>
          <w:rStyle w:val="Emphasis"/>
        </w:rPr>
        <w:t>Singularity</w:t>
      </w:r>
      <w:r w:rsidRPr="003E237C">
        <w:rPr>
          <w:rStyle w:val="StyleUnderline"/>
        </w:rPr>
        <w:t>, but rather in the way societies choose to</w:t>
      </w:r>
      <w:r w:rsidRPr="003E237C">
        <w:rPr>
          <w:sz w:val="16"/>
        </w:rPr>
        <w:t xml:space="preserve"> </w:t>
      </w:r>
      <w:r w:rsidRPr="003E237C">
        <w:rPr>
          <w:rStyle w:val="Emphasis"/>
        </w:rPr>
        <w:t>use</w:t>
      </w:r>
      <w:r w:rsidRPr="003E237C">
        <w:rPr>
          <w:sz w:val="16"/>
        </w:rPr>
        <w:t xml:space="preserve"> </w:t>
      </w:r>
      <w:r w:rsidRPr="003E237C">
        <w:rPr>
          <w:rStyle w:val="Emphasis"/>
        </w:rPr>
        <w:t>technology</w:t>
      </w:r>
      <w:r w:rsidRPr="003E237C">
        <w:rPr>
          <w:sz w:val="16"/>
        </w:rPr>
        <w:t xml:space="preserve">. He draws what we shall recognise later as the crucial distinction between intelligence and motivation. And while he is ready to accept that we might technically realise something like the former, he points out that </w:t>
      </w:r>
      <w:r w:rsidRPr="003E237C">
        <w:rPr>
          <w:rStyle w:val="StyleUnderline"/>
        </w:rPr>
        <w:t xml:space="preserve">‘there is </w:t>
      </w:r>
      <w:r w:rsidRPr="003E237C">
        <w:rPr>
          <w:rStyle w:val="Emphasis"/>
        </w:rPr>
        <w:t>no law of complex systems</w:t>
      </w:r>
      <w:r w:rsidRPr="003E237C">
        <w:rPr>
          <w:sz w:val="16"/>
        </w:rPr>
        <w:t xml:space="preserve"> </w:t>
      </w:r>
      <w:r w:rsidRPr="003E237C">
        <w:rPr>
          <w:rStyle w:val="StyleUnderline"/>
        </w:rPr>
        <w:t>that</w:t>
      </w:r>
      <w:r w:rsidRPr="003E237C">
        <w:rPr>
          <w:sz w:val="16"/>
        </w:rPr>
        <w:t xml:space="preserve"> says that </w:t>
      </w:r>
      <w:r w:rsidRPr="003E237C">
        <w:rPr>
          <w:rStyle w:val="StyleUnderline"/>
        </w:rPr>
        <w:t>intelligent agents must turn into ruthless megalomaniacs’</w:t>
      </w:r>
      <w:r w:rsidRPr="003E237C">
        <w:rPr>
          <w:sz w:val="16"/>
        </w:rPr>
        <w:t xml:space="preserve">. He also clearly sees that </w:t>
      </w:r>
      <w:r w:rsidRPr="003E237C">
        <w:rPr>
          <w:rStyle w:val="StyleUnderline"/>
        </w:rPr>
        <w:t>intelligence is</w:t>
      </w:r>
      <w:r w:rsidRPr="003E237C">
        <w:rPr>
          <w:sz w:val="16"/>
        </w:rPr>
        <w:t xml:space="preserve"> </w:t>
      </w:r>
      <w:r w:rsidRPr="003E237C">
        <w:rPr>
          <w:rStyle w:val="Emphasis"/>
        </w:rPr>
        <w:t>not</w:t>
      </w:r>
      <w:r w:rsidRPr="003E237C">
        <w:rPr>
          <w:sz w:val="16"/>
        </w:rPr>
        <w:t xml:space="preserve"> </w:t>
      </w:r>
      <w:r w:rsidRPr="003E237C">
        <w:rPr>
          <w:rStyle w:val="StyleUnderline"/>
        </w:rPr>
        <w:t>a</w:t>
      </w:r>
      <w:r w:rsidRPr="003E237C">
        <w:rPr>
          <w:sz w:val="16"/>
        </w:rPr>
        <w:t xml:space="preserve"> </w:t>
      </w:r>
      <w:r w:rsidRPr="003E237C">
        <w:rPr>
          <w:rStyle w:val="Emphasis"/>
        </w:rPr>
        <w:t>boundless continuum</w:t>
      </w:r>
      <w:r w:rsidRPr="003E237C">
        <w:rPr>
          <w:sz w:val="16"/>
        </w:rPr>
        <w:t xml:space="preserve"> </w:t>
      </w:r>
      <w:r w:rsidRPr="003E237C">
        <w:rPr>
          <w:rStyle w:val="StyleUnderline"/>
        </w:rPr>
        <w:t>with</w:t>
      </w:r>
      <w:r w:rsidRPr="003E237C">
        <w:rPr>
          <w:sz w:val="16"/>
        </w:rPr>
        <w:t xml:space="preserve"> </w:t>
      </w:r>
      <w:r w:rsidRPr="003E237C">
        <w:rPr>
          <w:rStyle w:val="Emphasis"/>
        </w:rPr>
        <w:t>no limits to</w:t>
      </w:r>
      <w:r w:rsidRPr="003E237C">
        <w:rPr>
          <w:sz w:val="16"/>
        </w:rPr>
        <w:t xml:space="preserve"> its </w:t>
      </w:r>
      <w:r w:rsidRPr="003E237C">
        <w:rPr>
          <w:rStyle w:val="Emphasis"/>
        </w:rPr>
        <w:t>potency</w:t>
      </w:r>
      <w:r w:rsidRPr="003E237C">
        <w:rPr>
          <w:sz w:val="16"/>
        </w:rPr>
        <w:t xml:space="preserve"> (a point which we discuss in chapter 12); he recognises that </w:t>
      </w:r>
      <w:r w:rsidRPr="003E237C">
        <w:rPr>
          <w:rStyle w:val="StyleUnderline"/>
        </w:rPr>
        <w:t xml:space="preserve">stochastic models do not create knowledge and that AI is just a technology like any other, which is ‘constantly </w:t>
      </w:r>
      <w:r w:rsidRPr="003E237C">
        <w:rPr>
          <w:rStyle w:val="Emphasis"/>
        </w:rPr>
        <w:t>tweaked</w:t>
      </w:r>
      <w:r w:rsidRPr="003E237C">
        <w:rPr>
          <w:rStyle w:val="StyleUnderline"/>
        </w:rPr>
        <w:t xml:space="preserve"> for </w:t>
      </w:r>
      <w:r w:rsidRPr="003E237C">
        <w:rPr>
          <w:rStyle w:val="Emphasis"/>
        </w:rPr>
        <w:t>efficacy</w:t>
      </w:r>
      <w:r w:rsidRPr="003E237C">
        <w:rPr>
          <w:rStyle w:val="StyleUnderline"/>
        </w:rPr>
        <w:t xml:space="preserve"> and </w:t>
      </w:r>
      <w:r w:rsidRPr="003E237C">
        <w:rPr>
          <w:rStyle w:val="Emphasis"/>
        </w:rPr>
        <w:t>safety’</w:t>
      </w:r>
      <w:r w:rsidRPr="003E237C">
        <w:rPr>
          <w:sz w:val="16"/>
        </w:rPr>
        <w:t xml:space="preserve"> (Pinker 2020).</w:t>
      </w:r>
    </w:p>
    <w:p w14:paraId="26278FCF" w14:textId="77777777" w:rsidR="00E5587A" w:rsidRPr="003E237C" w:rsidRDefault="00E5587A" w:rsidP="00E5587A">
      <w:pPr>
        <w:ind w:left="720"/>
        <w:rPr>
          <w:sz w:val="16"/>
        </w:rPr>
      </w:pPr>
      <w:r w:rsidRPr="003E237C">
        <w:rPr>
          <w:sz w:val="16"/>
        </w:rPr>
        <w:t> Darwiche stated in (2018) that</w:t>
      </w:r>
    </w:p>
    <w:p w14:paraId="56C4CB12" w14:textId="77777777" w:rsidR="00E5587A" w:rsidRPr="003E237C" w:rsidRDefault="00E5587A" w:rsidP="00E5587A">
      <w:pPr>
        <w:ind w:left="1440"/>
        <w:rPr>
          <w:sz w:val="16"/>
        </w:rPr>
      </w:pPr>
      <w:r w:rsidRPr="003E237C">
        <w:rPr>
          <w:rStyle w:val="StyleUnderline"/>
        </w:rPr>
        <w:t>what</w:t>
      </w:r>
      <w:r w:rsidRPr="003E237C">
        <w:rPr>
          <w:sz w:val="16"/>
        </w:rPr>
        <w:t xml:space="preserve"> just </w:t>
      </w:r>
      <w:r w:rsidRPr="003E237C">
        <w:rPr>
          <w:rStyle w:val="StyleUnderline"/>
        </w:rPr>
        <w:t xml:space="preserve">happened in </w:t>
      </w:r>
      <w:r w:rsidRPr="00AD5ADF">
        <w:rPr>
          <w:rStyle w:val="StyleUnderline"/>
          <w:highlight w:val="yellow"/>
        </w:rPr>
        <w:t>AI is</w:t>
      </w:r>
      <w:r w:rsidRPr="00AD5ADF">
        <w:rPr>
          <w:sz w:val="16"/>
          <w:highlight w:val="yellow"/>
        </w:rPr>
        <w:t xml:space="preserve"> </w:t>
      </w:r>
      <w:r w:rsidRPr="00AD5ADF">
        <w:rPr>
          <w:rStyle w:val="Emphasis"/>
          <w:highlight w:val="yellow"/>
        </w:rPr>
        <w:t>nothing close to</w:t>
      </w:r>
      <w:r w:rsidRPr="003E237C">
        <w:rPr>
          <w:rStyle w:val="Emphasis"/>
        </w:rPr>
        <w:t xml:space="preserve"> a breakthrough that justifies worrying about </w:t>
      </w:r>
      <w:r w:rsidRPr="00AD5ADF">
        <w:rPr>
          <w:rStyle w:val="Emphasis"/>
          <w:highlight w:val="yellow"/>
        </w:rPr>
        <w:t>doomsday scenarios</w:t>
      </w:r>
      <w:r w:rsidRPr="003E237C">
        <w:rPr>
          <w:sz w:val="16"/>
        </w:rPr>
        <w:t xml:space="preserve">…. The </w:t>
      </w:r>
      <w:r w:rsidRPr="003E237C">
        <w:rPr>
          <w:rStyle w:val="StyleUnderline"/>
        </w:rPr>
        <w:t xml:space="preserve">current </w:t>
      </w:r>
      <w:r w:rsidRPr="00AD5ADF">
        <w:rPr>
          <w:rStyle w:val="StyleUnderline"/>
          <w:highlight w:val="yellow"/>
        </w:rPr>
        <w:t>negative discussions</w:t>
      </w:r>
      <w:r w:rsidRPr="003E237C">
        <w:rPr>
          <w:sz w:val="16"/>
        </w:rPr>
        <w:t xml:space="preserve"> by the public </w:t>
      </w:r>
      <w:r w:rsidRPr="003E237C">
        <w:rPr>
          <w:rStyle w:val="StyleUnderline"/>
        </w:rPr>
        <w:t>on the AI Singularity</w:t>
      </w:r>
      <w:r w:rsidRPr="003E237C">
        <w:rPr>
          <w:sz w:val="16"/>
        </w:rPr>
        <w:t xml:space="preserve">, also called super intelligence, </w:t>
      </w:r>
      <w:r w:rsidRPr="00AD5ADF">
        <w:rPr>
          <w:rStyle w:val="StyleUnderline"/>
        </w:rPr>
        <w:t>can</w:t>
      </w:r>
      <w:r w:rsidRPr="00AD5ADF">
        <w:rPr>
          <w:sz w:val="16"/>
        </w:rPr>
        <w:t xml:space="preserve"> </w:t>
      </w:r>
      <w:r w:rsidRPr="00AD5ADF">
        <w:rPr>
          <w:rStyle w:val="Emphasis"/>
          <w:highlight w:val="yellow"/>
        </w:rPr>
        <w:t>only</w:t>
      </w:r>
      <w:r w:rsidRPr="00AD5ADF">
        <w:rPr>
          <w:rStyle w:val="Emphasis"/>
        </w:rPr>
        <w:t xml:space="preserve"> be</w:t>
      </w:r>
      <w:r w:rsidRPr="003E237C">
        <w:rPr>
          <w:rStyle w:val="Emphasis"/>
        </w:rPr>
        <w:t xml:space="preserve"> attributed</w:t>
      </w:r>
      <w:r w:rsidRPr="003E237C">
        <w:rPr>
          <w:sz w:val="16"/>
        </w:rPr>
        <w:t xml:space="preserve"> </w:t>
      </w:r>
      <w:r w:rsidRPr="003E237C">
        <w:rPr>
          <w:rStyle w:val="StyleUnderline"/>
        </w:rPr>
        <w:t>to the</w:t>
      </w:r>
      <w:r w:rsidRPr="003E237C">
        <w:rPr>
          <w:sz w:val="16"/>
        </w:rPr>
        <w:t xml:space="preserve"> </w:t>
      </w:r>
      <w:r w:rsidRPr="00AD5ADF">
        <w:rPr>
          <w:rStyle w:val="Emphasis"/>
          <w:highlight w:val="yellow"/>
        </w:rPr>
        <w:t>lack of accurate … characterisations of</w:t>
      </w:r>
      <w:r w:rsidRPr="003E237C">
        <w:rPr>
          <w:rStyle w:val="Emphasis"/>
        </w:rPr>
        <w:t xml:space="preserve"> recent </w:t>
      </w:r>
      <w:r w:rsidRPr="00AD5ADF">
        <w:rPr>
          <w:rStyle w:val="Emphasis"/>
          <w:highlight w:val="yellow"/>
        </w:rPr>
        <w:t>progress</w:t>
      </w:r>
      <w:r w:rsidRPr="003E237C">
        <w:rPr>
          <w:sz w:val="16"/>
        </w:rPr>
        <w:t>. (p. 66)</w:t>
      </w:r>
    </w:p>
    <w:p w14:paraId="56AF4755" w14:textId="77777777" w:rsidR="00E5587A" w:rsidRPr="003E237C" w:rsidRDefault="00E5587A" w:rsidP="00E5587A">
      <w:pPr>
        <w:rPr>
          <w:sz w:val="16"/>
        </w:rPr>
      </w:pPr>
      <w:r w:rsidRPr="003E237C">
        <w:rPr>
          <w:rStyle w:val="StyleUnderline"/>
        </w:rPr>
        <w:t>Although such expressions of AGI pessimism are rarely encountered in the public prints</w:t>
      </w:r>
      <w:r w:rsidRPr="003E237C">
        <w:rPr>
          <w:sz w:val="16"/>
        </w:rPr>
        <w:t xml:space="preserve">, we suspect that </w:t>
      </w:r>
      <w:r w:rsidRPr="003E237C">
        <w:rPr>
          <w:rStyle w:val="StyleUnderline"/>
        </w:rPr>
        <w:t>the passages just cited</w:t>
      </w:r>
      <w:r w:rsidRPr="003E237C">
        <w:rPr>
          <w:sz w:val="16"/>
        </w:rPr>
        <w:t xml:space="preserve"> in fact </w:t>
      </w:r>
      <w:r w:rsidRPr="003E237C">
        <w:rPr>
          <w:rStyle w:val="StyleUnderline"/>
        </w:rPr>
        <w:t>represent the views of a</w:t>
      </w:r>
      <w:r w:rsidRPr="003E237C">
        <w:rPr>
          <w:sz w:val="16"/>
        </w:rPr>
        <w:t xml:space="preserve"> </w:t>
      </w:r>
      <w:r w:rsidRPr="003E237C">
        <w:rPr>
          <w:rStyle w:val="Emphasis"/>
        </w:rPr>
        <w:t>majority of AI experts</w:t>
      </w:r>
      <w:r w:rsidRPr="003E237C">
        <w:rPr>
          <w:sz w:val="16"/>
        </w:rPr>
        <w:t xml:space="preserve">. But they are all arguments to the effect that the Singularity might not happen. Here, in contrast, we will present arguments to the effect that already </w:t>
      </w:r>
      <w:r w:rsidRPr="003E237C">
        <w:rPr>
          <w:rStyle w:val="StyleUnderline"/>
        </w:rPr>
        <w:t>the creation of AI with an intelligence comparable to that of a human being is</w:t>
      </w:r>
      <w:r w:rsidRPr="003E237C">
        <w:rPr>
          <w:sz w:val="16"/>
        </w:rPr>
        <w:t xml:space="preserve"> </w:t>
      </w:r>
      <w:r w:rsidRPr="003E237C">
        <w:rPr>
          <w:rStyle w:val="Emphasis"/>
        </w:rPr>
        <w:t>impossible to achieve</w:t>
      </w:r>
      <w:r w:rsidRPr="003E237C">
        <w:rPr>
          <w:rStyle w:val="StyleUnderline"/>
        </w:rPr>
        <w:t>, and thus</w:t>
      </w:r>
      <w:r w:rsidRPr="003E237C">
        <w:rPr>
          <w:sz w:val="16"/>
        </w:rPr>
        <w:t xml:space="preserve"> that </w:t>
      </w:r>
      <w:r w:rsidRPr="003E237C">
        <w:rPr>
          <w:rStyle w:val="StyleUnderline"/>
        </w:rPr>
        <w:t>the</w:t>
      </w:r>
      <w:r w:rsidRPr="003E237C">
        <w:rPr>
          <w:sz w:val="16"/>
        </w:rPr>
        <w:t xml:space="preserve"> </w:t>
      </w:r>
      <w:r w:rsidRPr="003E237C">
        <w:rPr>
          <w:rStyle w:val="Emphasis"/>
        </w:rPr>
        <w:t>Singularity, too, will never happen</w:t>
      </w:r>
      <w:r w:rsidRPr="003E237C">
        <w:rPr>
          <w:sz w:val="16"/>
        </w:rPr>
        <w:t>.</w:t>
      </w:r>
    </w:p>
    <w:p w14:paraId="1D5060E5" w14:textId="77777777" w:rsidR="00E5587A" w:rsidRPr="003E237C" w:rsidRDefault="00E5587A" w:rsidP="00E5587A">
      <w:pPr>
        <w:rPr>
          <w:sz w:val="16"/>
        </w:rPr>
      </w:pPr>
      <w:r w:rsidRPr="003E237C">
        <w:rPr>
          <w:sz w:val="16"/>
        </w:rPr>
        <w:t xml:space="preserve">One notable exception is François Chollet, who argues that </w:t>
      </w:r>
      <w:r w:rsidRPr="00AD5ADF">
        <w:rPr>
          <w:rStyle w:val="StyleUnderline"/>
          <w:highlight w:val="yellow"/>
        </w:rPr>
        <w:t>the</w:t>
      </w:r>
      <w:r w:rsidRPr="003E237C">
        <w:rPr>
          <w:rStyle w:val="StyleUnderline"/>
        </w:rPr>
        <w:t xml:space="preserve"> idea of an ‘</w:t>
      </w:r>
      <w:r w:rsidRPr="00AD5ADF">
        <w:rPr>
          <w:rStyle w:val="StyleUnderline"/>
          <w:highlight w:val="yellow"/>
        </w:rPr>
        <w:t>intelligence explosion comes from a</w:t>
      </w:r>
      <w:r w:rsidRPr="003E237C">
        <w:rPr>
          <w:sz w:val="16"/>
        </w:rPr>
        <w:t xml:space="preserve"> </w:t>
      </w:r>
      <w:r w:rsidRPr="00AD5ADF">
        <w:rPr>
          <w:rStyle w:val="Emphasis"/>
          <w:highlight w:val="yellow"/>
        </w:rPr>
        <w:t>profound misunderstanding</w:t>
      </w:r>
      <w:r w:rsidRPr="00AD5ADF">
        <w:rPr>
          <w:sz w:val="16"/>
          <w:highlight w:val="yellow"/>
        </w:rPr>
        <w:t xml:space="preserve"> </w:t>
      </w:r>
      <w:r w:rsidRPr="00AD5ADF">
        <w:rPr>
          <w:rStyle w:val="StyleUnderline"/>
          <w:highlight w:val="yellow"/>
        </w:rPr>
        <w:t>of</w:t>
      </w:r>
      <w:r w:rsidRPr="003E237C">
        <w:rPr>
          <w:rStyle w:val="StyleUnderline"/>
        </w:rPr>
        <w:t xml:space="preserve"> both the nature of</w:t>
      </w:r>
      <w:r w:rsidRPr="003E237C">
        <w:rPr>
          <w:sz w:val="16"/>
        </w:rPr>
        <w:t xml:space="preserve"> </w:t>
      </w:r>
      <w:r w:rsidRPr="003E237C">
        <w:rPr>
          <w:rStyle w:val="Emphasis"/>
        </w:rPr>
        <w:t>intelligence</w:t>
      </w:r>
      <w:r w:rsidRPr="003E237C">
        <w:rPr>
          <w:sz w:val="16"/>
        </w:rPr>
        <w:t xml:space="preserve"> </w:t>
      </w:r>
      <w:r w:rsidRPr="003E237C">
        <w:rPr>
          <w:rStyle w:val="StyleUnderline"/>
        </w:rPr>
        <w:t>and the</w:t>
      </w:r>
      <w:r w:rsidRPr="003E237C">
        <w:rPr>
          <w:sz w:val="16"/>
        </w:rPr>
        <w:t xml:space="preserve"> </w:t>
      </w:r>
      <w:r w:rsidRPr="003E237C">
        <w:rPr>
          <w:rStyle w:val="Emphasis"/>
        </w:rPr>
        <w:t xml:space="preserve">behavior of </w:t>
      </w:r>
      <w:r w:rsidRPr="00AD5ADF">
        <w:rPr>
          <w:rStyle w:val="Emphasis"/>
          <w:highlight w:val="yellow"/>
        </w:rPr>
        <w:t>recursively self-augmenting systems’</w:t>
      </w:r>
      <w:r w:rsidRPr="003E237C">
        <w:rPr>
          <w:sz w:val="16"/>
        </w:rPr>
        <w:t>. 29 His main hypotheses are:</w:t>
      </w:r>
    </w:p>
    <w:p w14:paraId="2FA202F1" w14:textId="77777777" w:rsidR="00E5587A" w:rsidRPr="003E237C" w:rsidRDefault="00E5587A" w:rsidP="00E5587A">
      <w:pPr>
        <w:ind w:left="720"/>
        <w:rPr>
          <w:sz w:val="16"/>
        </w:rPr>
      </w:pPr>
      <w:r w:rsidRPr="003E237C">
        <w:rPr>
          <w:sz w:val="16"/>
        </w:rPr>
        <w:t> that AGI theorists employ an erroneous definition of intelligence,</w:t>
      </w:r>
    </w:p>
    <w:p w14:paraId="7557918B" w14:textId="77777777" w:rsidR="00E5587A" w:rsidRPr="003E237C" w:rsidRDefault="00E5587A" w:rsidP="00E5587A">
      <w:pPr>
        <w:ind w:left="720"/>
        <w:rPr>
          <w:sz w:val="16"/>
        </w:rPr>
      </w:pPr>
      <w:r w:rsidRPr="003E237C">
        <w:rPr>
          <w:sz w:val="16"/>
        </w:rPr>
        <w:t xml:space="preserve"> that </w:t>
      </w:r>
      <w:r w:rsidRPr="003E237C">
        <w:rPr>
          <w:rStyle w:val="StyleUnderline"/>
        </w:rPr>
        <w:t>human intelligence depends on</w:t>
      </w:r>
      <w:r w:rsidRPr="003E237C">
        <w:rPr>
          <w:sz w:val="16"/>
        </w:rPr>
        <w:t xml:space="preserve"> </w:t>
      </w:r>
      <w:r w:rsidRPr="003E237C">
        <w:rPr>
          <w:rStyle w:val="Emphasis"/>
        </w:rPr>
        <w:t>innate dispositions</w:t>
      </w:r>
      <w:r w:rsidRPr="003E237C">
        <w:rPr>
          <w:rStyle w:val="StyleUnderline"/>
        </w:rPr>
        <w:t xml:space="preserve">, on </w:t>
      </w:r>
      <w:r w:rsidRPr="003E237C">
        <w:rPr>
          <w:rStyle w:val="Emphasis"/>
        </w:rPr>
        <w:t>interaction</w:t>
      </w:r>
      <w:r w:rsidRPr="003E237C">
        <w:rPr>
          <w:sz w:val="16"/>
        </w:rPr>
        <w:t xml:space="preserve"> </w:t>
      </w:r>
      <w:r w:rsidRPr="003E237C">
        <w:rPr>
          <w:rStyle w:val="StyleUnderline"/>
        </w:rPr>
        <w:t>with the</w:t>
      </w:r>
      <w:r w:rsidRPr="003E237C">
        <w:rPr>
          <w:sz w:val="16"/>
        </w:rPr>
        <w:t xml:space="preserve"> </w:t>
      </w:r>
      <w:r w:rsidRPr="003E237C">
        <w:rPr>
          <w:rStyle w:val="Emphasis"/>
        </w:rPr>
        <w:t>environment</w:t>
      </w:r>
      <w:r w:rsidRPr="003E237C">
        <w:rPr>
          <w:sz w:val="16"/>
        </w:rPr>
        <w:t xml:space="preserve"> (sensorimotor affordances), </w:t>
      </w:r>
      <w:r w:rsidRPr="003E237C">
        <w:rPr>
          <w:rStyle w:val="StyleUnderline"/>
        </w:rPr>
        <w:t>and on</w:t>
      </w:r>
      <w:r w:rsidRPr="003E237C">
        <w:rPr>
          <w:sz w:val="16"/>
        </w:rPr>
        <w:t xml:space="preserve"> </w:t>
      </w:r>
      <w:r w:rsidRPr="003E237C">
        <w:rPr>
          <w:rStyle w:val="Emphasis"/>
        </w:rPr>
        <w:t>socialisation</w:t>
      </w:r>
      <w:r w:rsidRPr="003E237C">
        <w:rPr>
          <w:rStyle w:val="StyleUnderline"/>
        </w:rPr>
        <w:t>; it can be exemplified</w:t>
      </w:r>
      <w:r w:rsidRPr="003E237C">
        <w:rPr>
          <w:sz w:val="16"/>
        </w:rPr>
        <w:t xml:space="preserve"> </w:t>
      </w:r>
      <w:r w:rsidRPr="003E237C">
        <w:rPr>
          <w:rStyle w:val="Emphasis"/>
        </w:rPr>
        <w:t>only</w:t>
      </w:r>
      <w:r w:rsidRPr="003E237C">
        <w:rPr>
          <w:sz w:val="16"/>
        </w:rPr>
        <w:t xml:space="preserve"> </w:t>
      </w:r>
      <w:r w:rsidRPr="003E237C">
        <w:rPr>
          <w:rStyle w:val="StyleUnderline"/>
        </w:rPr>
        <w:t>by a human</w:t>
      </w:r>
      <w:r w:rsidRPr="003E237C">
        <w:rPr>
          <w:sz w:val="16"/>
        </w:rPr>
        <w:t xml:space="preserve"> being </w:t>
      </w:r>
      <w:r w:rsidRPr="003E237C">
        <w:rPr>
          <w:rStyle w:val="StyleUnderline"/>
        </w:rPr>
        <w:t>who is</w:t>
      </w:r>
      <w:r w:rsidRPr="003E237C">
        <w:rPr>
          <w:sz w:val="16"/>
        </w:rPr>
        <w:t xml:space="preserve"> </w:t>
      </w:r>
      <w:r w:rsidRPr="003E237C">
        <w:rPr>
          <w:rStyle w:val="Emphasis"/>
        </w:rPr>
        <w:t>part of a society</w:t>
      </w:r>
      <w:r w:rsidRPr="003E237C">
        <w:rPr>
          <w:sz w:val="16"/>
        </w:rPr>
        <w:t>,</w:t>
      </w:r>
    </w:p>
    <w:p w14:paraId="3B7771F7" w14:textId="77777777" w:rsidR="00E5587A" w:rsidRPr="003E237C" w:rsidRDefault="00E5587A" w:rsidP="00E5587A">
      <w:pPr>
        <w:ind w:left="720"/>
        <w:rPr>
          <w:sz w:val="16"/>
        </w:rPr>
      </w:pPr>
      <w:r w:rsidRPr="003E237C">
        <w:rPr>
          <w:sz w:val="16"/>
        </w:rPr>
        <w:t> that complex real-world systems cannot be modelled using the Markov assumption.</w:t>
      </w:r>
    </w:p>
    <w:p w14:paraId="705BDCEE" w14:textId="77777777" w:rsidR="00E5587A" w:rsidRPr="003E237C" w:rsidRDefault="00E5587A" w:rsidP="00E5587A">
      <w:pPr>
        <w:rPr>
          <w:sz w:val="16"/>
        </w:rPr>
      </w:pPr>
      <w:r w:rsidRPr="00AD5ADF">
        <w:rPr>
          <w:sz w:val="16"/>
        </w:rPr>
        <w:t xml:space="preserve">Chollet points out further that the ‘no free lunch theorem’ (8.6.6.3) implies that </w:t>
      </w:r>
      <w:r w:rsidRPr="00AD5ADF">
        <w:rPr>
          <w:rStyle w:val="StyleUnderline"/>
        </w:rPr>
        <w:t>if ‘</w:t>
      </w:r>
      <w:r w:rsidRPr="00AD5ADF">
        <w:rPr>
          <w:rStyle w:val="Emphasis"/>
        </w:rPr>
        <w:t>intelligence</w:t>
      </w:r>
      <w:r w:rsidRPr="00AD5ADF">
        <w:rPr>
          <w:rStyle w:val="StyleUnderline"/>
        </w:rPr>
        <w:t xml:space="preserve"> is a problem-solving algorithm,</w:t>
      </w:r>
      <w:r w:rsidRPr="00AD5ADF">
        <w:rPr>
          <w:sz w:val="16"/>
        </w:rPr>
        <w:t xml:space="preserve"> then </w:t>
      </w:r>
      <w:r w:rsidRPr="00AD5ADF">
        <w:rPr>
          <w:rStyle w:val="StyleUnderline"/>
        </w:rPr>
        <w:t>it can only be</w:t>
      </w:r>
      <w:r w:rsidRPr="00AD5ADF">
        <w:rPr>
          <w:sz w:val="16"/>
        </w:rPr>
        <w:t xml:space="preserve"> </w:t>
      </w:r>
      <w:r w:rsidRPr="00AD5ADF">
        <w:rPr>
          <w:rStyle w:val="Emphasis"/>
        </w:rPr>
        <w:t>understood</w:t>
      </w:r>
      <w:r w:rsidRPr="00AD5ADF">
        <w:rPr>
          <w:sz w:val="16"/>
        </w:rPr>
        <w:t xml:space="preserve"> </w:t>
      </w:r>
      <w:r w:rsidRPr="00AD5ADF">
        <w:rPr>
          <w:rStyle w:val="StyleUnderline"/>
        </w:rPr>
        <w:t>with respect to a</w:t>
      </w:r>
      <w:r w:rsidRPr="00AD5ADF">
        <w:rPr>
          <w:sz w:val="16"/>
        </w:rPr>
        <w:t xml:space="preserve"> </w:t>
      </w:r>
      <w:r w:rsidRPr="00AD5ADF">
        <w:rPr>
          <w:rStyle w:val="Emphasis"/>
        </w:rPr>
        <w:t>specific problem’</w:t>
      </w:r>
      <w:r w:rsidRPr="00AD5ADF">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AD5ADF">
        <w:rPr>
          <w:rStyle w:val="StyleUnderline"/>
        </w:rPr>
        <w:t>it is impossible to create the sorts of mathematical models</w:t>
      </w:r>
      <w:r w:rsidRPr="00AD5ADF">
        <w:rPr>
          <w:sz w:val="16"/>
        </w:rPr>
        <w:t xml:space="preserve"> </w:t>
      </w:r>
      <w:r w:rsidRPr="00AD5ADF">
        <w:rPr>
          <w:rStyle w:val="Emphasis"/>
        </w:rPr>
        <w:t>even</w:t>
      </w:r>
      <w:r w:rsidRPr="00AD5ADF">
        <w:rPr>
          <w:sz w:val="16"/>
        </w:rPr>
        <w:t xml:space="preserve"> </w:t>
      </w:r>
      <w:r w:rsidRPr="00AD5ADF">
        <w:rPr>
          <w:rStyle w:val="StyleUnderline"/>
        </w:rPr>
        <w:t>of</w:t>
      </w:r>
      <w:r w:rsidRPr="00AD5ADF">
        <w:rPr>
          <w:sz w:val="16"/>
        </w:rPr>
        <w:t xml:space="preserve"> </w:t>
      </w:r>
      <w:r w:rsidRPr="00AD5ADF">
        <w:rPr>
          <w:rStyle w:val="Emphasis"/>
        </w:rPr>
        <w:t>vertebrate</w:t>
      </w:r>
      <w:r w:rsidRPr="00AD5ADF">
        <w:rPr>
          <w:sz w:val="16"/>
        </w:rPr>
        <w:t xml:space="preserve"> </w:t>
      </w:r>
      <w:r w:rsidRPr="00AD5ADF">
        <w:rPr>
          <w:rStyle w:val="StyleUnderline"/>
        </w:rPr>
        <w:t>intelligence that would be needed in order to</w:t>
      </w:r>
      <w:r w:rsidRPr="00AD5ADF">
        <w:rPr>
          <w:sz w:val="16"/>
        </w:rPr>
        <w:t xml:space="preserve"> </w:t>
      </w:r>
      <w:r w:rsidRPr="00AD5ADF">
        <w:rPr>
          <w:rStyle w:val="Emphasis"/>
        </w:rPr>
        <w:t>engineer its counterpart in a computer</w:t>
      </w:r>
      <w:r w:rsidRPr="00AD5ADF">
        <w:rPr>
          <w:sz w:val="16"/>
        </w:rPr>
        <w:t>.</w:t>
      </w:r>
    </w:p>
    <w:p w14:paraId="0F378C40" w14:textId="77777777" w:rsidR="00E5587A" w:rsidRPr="003E237C" w:rsidRDefault="00E5587A" w:rsidP="00E5587A">
      <w:pPr>
        <w:rPr>
          <w:sz w:val="16"/>
        </w:rPr>
      </w:pPr>
      <w:r w:rsidRPr="003E237C">
        <w:rPr>
          <w:sz w:val="16"/>
        </w:rPr>
        <w:t>1.5.3.1 On abduction</w:t>
      </w:r>
    </w:p>
    <w:p w14:paraId="610C3B67" w14:textId="77777777" w:rsidR="00E5587A" w:rsidRPr="003E237C" w:rsidRDefault="00E5587A" w:rsidP="00E5587A">
      <w:pPr>
        <w:rPr>
          <w:sz w:val="16"/>
        </w:rPr>
      </w:pPr>
      <w:r w:rsidRPr="003E237C">
        <w:rPr>
          <w:sz w:val="16"/>
        </w:rPr>
        <w:t>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emphasises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‘emphasises exploring unknowns, not hyping extensions of existing methods—especially when these methods have been shown to be inadequate to take us much further’.</w:t>
      </w:r>
    </w:p>
    <w:p w14:paraId="2D4FDB8D" w14:textId="77777777" w:rsidR="00E5587A" w:rsidRPr="003E237C" w:rsidRDefault="00E5587A" w:rsidP="00E5587A">
      <w:pPr>
        <w:rPr>
          <w:sz w:val="16"/>
        </w:rPr>
      </w:pPr>
      <w:r w:rsidRPr="00AD5ADF">
        <w:rPr>
          <w:sz w:val="16"/>
        </w:rPr>
        <w:t xml:space="preserve">As we shall see in great detail in what follows, </w:t>
      </w:r>
      <w:r w:rsidRPr="00AD5ADF">
        <w:rPr>
          <w:rStyle w:val="StyleUnderline"/>
        </w:rPr>
        <w:t>human and machine intelligence are radically different. The myth of AI insists that the differences are only temporary, in the sense that, step-by-step, more powerful AI systems</w:t>
      </w:r>
      <w:r w:rsidRPr="00AD5ADF">
        <w:rPr>
          <w:sz w:val="16"/>
        </w:rPr>
        <w:t xml:space="preserve"> </w:t>
      </w:r>
      <w:r w:rsidRPr="00AD5ADF">
        <w:rPr>
          <w:rStyle w:val="Emphasis"/>
        </w:rPr>
        <w:t>will erase them</w:t>
      </w:r>
      <w:r w:rsidRPr="00AD5ADF">
        <w:rPr>
          <w:sz w:val="16"/>
        </w:rPr>
        <w:t xml:space="preserve">. </w:t>
      </w:r>
      <w:r w:rsidRPr="00AD5ADF">
        <w:rPr>
          <w:rStyle w:val="StyleUnderline"/>
        </w:rPr>
        <w:t>Yet</w:t>
      </w:r>
      <w:r w:rsidRPr="00AD5ADF">
        <w:rPr>
          <w:sz w:val="16"/>
        </w:rPr>
        <w:t xml:space="preserve">, as Larson points out, the </w:t>
      </w:r>
      <w:r w:rsidRPr="00AD5ADF">
        <w:rPr>
          <w:rStyle w:val="StyleUnderline"/>
          <w:highlight w:val="yellow"/>
        </w:rPr>
        <w:t>success</w:t>
      </w:r>
      <w:r w:rsidRPr="00AD5ADF">
        <w:rPr>
          <w:rStyle w:val="StyleUnderline"/>
        </w:rPr>
        <w:t xml:space="preserve"> achieved by focusing </w:t>
      </w:r>
      <w:r w:rsidRPr="00AD5ADF">
        <w:rPr>
          <w:rStyle w:val="StyleUnderline"/>
          <w:highlight w:val="yellow"/>
        </w:rPr>
        <w:t>on</w:t>
      </w:r>
      <w:r w:rsidRPr="00AD5ADF">
        <w:rPr>
          <w:sz w:val="16"/>
        </w:rPr>
        <w:t xml:space="preserve"> </w:t>
      </w:r>
      <w:r w:rsidRPr="00AD5ADF">
        <w:rPr>
          <w:rStyle w:val="Emphasis"/>
        </w:rPr>
        <w:t>narrow</w:t>
      </w:r>
      <w:r w:rsidRPr="00AD5ADF">
        <w:rPr>
          <w:sz w:val="16"/>
        </w:rPr>
        <w:t xml:space="preserve"> </w:t>
      </w:r>
      <w:r w:rsidRPr="00AD5ADF">
        <w:rPr>
          <w:rStyle w:val="StyleUnderline"/>
        </w:rPr>
        <w:t>AI applications such as</w:t>
      </w:r>
      <w:r w:rsidRPr="00AD5ADF">
        <w:rPr>
          <w:sz w:val="16"/>
        </w:rPr>
        <w:t xml:space="preserve"> </w:t>
      </w:r>
      <w:r w:rsidRPr="00AD5ADF">
        <w:rPr>
          <w:rStyle w:val="Emphasis"/>
          <w:highlight w:val="yellow"/>
        </w:rPr>
        <w:t>game-playing</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protein folding</w:t>
      </w:r>
      <w:r w:rsidRPr="00AD5ADF">
        <w:rPr>
          <w:sz w:val="16"/>
          <w:highlight w:val="yellow"/>
        </w:rPr>
        <w:t xml:space="preserve"> </w:t>
      </w:r>
      <w:r w:rsidRPr="00AD5ADF">
        <w:rPr>
          <w:rStyle w:val="StyleUnderline"/>
          <w:highlight w:val="yellow"/>
        </w:rPr>
        <w:t>‘gets us</w:t>
      </w:r>
      <w:r w:rsidRPr="00AD5ADF">
        <w:rPr>
          <w:sz w:val="16"/>
          <w:highlight w:val="yellow"/>
        </w:rPr>
        <w:t xml:space="preserve"> </w:t>
      </w:r>
      <w:r w:rsidRPr="00AD5ADF">
        <w:rPr>
          <w:rStyle w:val="Emphasis"/>
          <w:highlight w:val="yellow"/>
        </w:rPr>
        <w:t>not</w:t>
      </w:r>
      <w:r w:rsidRPr="00AD5ADF">
        <w:rPr>
          <w:sz w:val="16"/>
        </w:rPr>
        <w:t xml:space="preserve"> </w:t>
      </w:r>
      <w:r w:rsidRPr="00AD5ADF">
        <w:rPr>
          <w:rStyle w:val="StyleUnderline"/>
        </w:rPr>
        <w:t xml:space="preserve">one step </w:t>
      </w:r>
      <w:r w:rsidRPr="00AD5ADF">
        <w:rPr>
          <w:rStyle w:val="StyleUnderline"/>
          <w:highlight w:val="yellow"/>
        </w:rPr>
        <w:t>closer to</w:t>
      </w:r>
      <w:r w:rsidRPr="00AD5ADF">
        <w:rPr>
          <w:sz w:val="16"/>
          <w:highlight w:val="yellow"/>
        </w:rPr>
        <w:t xml:space="preserve"> </w:t>
      </w:r>
      <w:r w:rsidRPr="00AD5ADF">
        <w:rPr>
          <w:rStyle w:val="Emphasis"/>
          <w:highlight w:val="yellow"/>
        </w:rPr>
        <w:t>general</w:t>
      </w:r>
      <w:r w:rsidRPr="00AD5ADF">
        <w:rPr>
          <w:sz w:val="16"/>
        </w:rPr>
        <w:t xml:space="preserve"> </w:t>
      </w:r>
      <w:r w:rsidRPr="00AD5ADF">
        <w:rPr>
          <w:rStyle w:val="StyleUnderline"/>
        </w:rPr>
        <w:t>intelligence. …</w:t>
      </w:r>
      <w:r w:rsidRPr="00AD5ADF">
        <w:rPr>
          <w:sz w:val="16"/>
        </w:rPr>
        <w:t xml:space="preserve"> </w:t>
      </w:r>
      <w:r w:rsidRPr="00AD5ADF">
        <w:rPr>
          <w:rStyle w:val="Emphasis"/>
          <w:highlight w:val="yellow"/>
        </w:rPr>
        <w:t>No algorithm exists for general intelligence</w:t>
      </w:r>
      <w:r w:rsidRPr="00AD5ADF">
        <w:rPr>
          <w:sz w:val="16"/>
        </w:rPr>
        <w:t xml:space="preserve">. And </w:t>
      </w:r>
      <w:r w:rsidRPr="00AD5ADF">
        <w:rPr>
          <w:rStyle w:val="StyleUnderline"/>
        </w:rPr>
        <w:t>we have good reason to be skeptical that such an algorithm will</w:t>
      </w:r>
      <w:r w:rsidRPr="00AD5ADF">
        <w:rPr>
          <w:sz w:val="16"/>
        </w:rPr>
        <w:t xml:space="preserve"> </w:t>
      </w:r>
      <w:r w:rsidRPr="00AD5ADF">
        <w:rPr>
          <w:rStyle w:val="Emphasis"/>
        </w:rPr>
        <w:t>emerge</w:t>
      </w:r>
      <w:r w:rsidRPr="00AD5ADF">
        <w:rPr>
          <w:sz w:val="16"/>
        </w:rPr>
        <w:t xml:space="preserve"> </w:t>
      </w:r>
      <w:r w:rsidRPr="00AD5ADF">
        <w:rPr>
          <w:rStyle w:val="StyleUnderline"/>
        </w:rPr>
        <w:t>through</w:t>
      </w:r>
      <w:r w:rsidRPr="00AD5ADF">
        <w:rPr>
          <w:sz w:val="16"/>
        </w:rPr>
        <w:t xml:space="preserve"> </w:t>
      </w:r>
      <w:r w:rsidRPr="00AD5ADF">
        <w:rPr>
          <w:rStyle w:val="Emphasis"/>
        </w:rPr>
        <w:t>further efforts</w:t>
      </w:r>
      <w:r w:rsidRPr="00AD5ADF">
        <w:rPr>
          <w:sz w:val="16"/>
        </w:rPr>
        <w:t xml:space="preserve"> </w:t>
      </w:r>
      <w:r w:rsidRPr="00AD5ADF">
        <w:rPr>
          <w:rStyle w:val="StyleUnderline"/>
        </w:rPr>
        <w:t>on</w:t>
      </w:r>
      <w:r w:rsidRPr="00AD5ADF">
        <w:rPr>
          <w:sz w:val="16"/>
        </w:rPr>
        <w:t xml:space="preserve"> </w:t>
      </w:r>
      <w:r w:rsidRPr="00AD5ADF">
        <w:rPr>
          <w:rStyle w:val="Emphasis"/>
        </w:rPr>
        <w:t>deep learning systems</w:t>
      </w:r>
      <w:r w:rsidRPr="00AD5ADF">
        <w:rPr>
          <w:sz w:val="16"/>
        </w:rPr>
        <w:t xml:space="preserve"> </w:t>
      </w:r>
      <w:r w:rsidRPr="00AD5ADF">
        <w:rPr>
          <w:rStyle w:val="StyleUnderline"/>
        </w:rPr>
        <w:t>or</w:t>
      </w:r>
      <w:r w:rsidRPr="00AD5ADF">
        <w:rPr>
          <w:sz w:val="16"/>
        </w:rPr>
        <w:t xml:space="preserve"> </w:t>
      </w:r>
      <w:r w:rsidRPr="00AD5ADF">
        <w:rPr>
          <w:rStyle w:val="Emphasis"/>
        </w:rPr>
        <w:t>any other approach popular today’</w:t>
      </w:r>
      <w:r w:rsidRPr="00AD5ADF">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AD5ADF">
        <w:rPr>
          <w:rStyle w:val="Emphasis"/>
        </w:rPr>
        <w:t>abduction</w:t>
      </w:r>
      <w:r w:rsidRPr="00AD5ADF">
        <w:rPr>
          <w:sz w:val="16"/>
        </w:rPr>
        <w:t xml:space="preserve">. Peirce’s term is nowadays used in different contexts as </w:t>
      </w:r>
      <w:r w:rsidRPr="00AD5ADF">
        <w:rPr>
          <w:rStyle w:val="StyleUnderline"/>
        </w:rPr>
        <w:t>another word for</w:t>
      </w:r>
      <w:r w:rsidRPr="00AD5ADF">
        <w:rPr>
          <w:sz w:val="16"/>
        </w:rPr>
        <w:t xml:space="preserve"> </w:t>
      </w:r>
      <w:r w:rsidRPr="00AD5ADF">
        <w:rPr>
          <w:rStyle w:val="Emphasis"/>
        </w:rPr>
        <w:t>‘hypothesis formation’</w:t>
      </w:r>
      <w:r w:rsidRPr="00AD5ADF">
        <w:rPr>
          <w:sz w:val="16"/>
        </w:rPr>
        <w:t xml:space="preserve"> </w:t>
      </w:r>
      <w:r w:rsidRPr="00AD5ADF">
        <w:rPr>
          <w:rStyle w:val="StyleUnderline"/>
        </w:rPr>
        <w:t>or</w:t>
      </w:r>
      <w:r w:rsidRPr="00AD5ADF">
        <w:rPr>
          <w:sz w:val="16"/>
        </w:rPr>
        <w:t xml:space="preserve"> also </w:t>
      </w:r>
      <w:r w:rsidRPr="00AD5ADF">
        <w:rPr>
          <w:rStyle w:val="StyleUnderline"/>
        </w:rPr>
        <w:t>just plain</w:t>
      </w:r>
      <w:r w:rsidRPr="00AD5ADF">
        <w:rPr>
          <w:sz w:val="16"/>
        </w:rPr>
        <w:t xml:space="preserve"> </w:t>
      </w:r>
      <w:r w:rsidRPr="00AD5ADF">
        <w:rPr>
          <w:rStyle w:val="Emphasis"/>
        </w:rPr>
        <w:t>‘</w:t>
      </w:r>
      <w:r w:rsidRPr="00AD5ADF">
        <w:rPr>
          <w:rStyle w:val="Emphasis"/>
          <w:highlight w:val="yellow"/>
        </w:rPr>
        <w:t>guessing’</w:t>
      </w:r>
      <w:r w:rsidRPr="00AD5ADF">
        <w:rPr>
          <w:sz w:val="16"/>
        </w:rPr>
        <w:t>. 31</w:t>
      </w:r>
    </w:p>
    <w:p w14:paraId="6BA670BC" w14:textId="77777777" w:rsidR="00E5587A" w:rsidRPr="003E237C" w:rsidRDefault="00E5587A" w:rsidP="00E5587A">
      <w:pPr>
        <w:rPr>
          <w:sz w:val="16"/>
        </w:rPr>
      </w:pPr>
      <w:r w:rsidRPr="003E237C">
        <w:rPr>
          <w:sz w:val="16"/>
        </w:rPr>
        <w:t xml:space="preserve">It is abduction, Larson argues, which </w:t>
      </w:r>
      <w:r w:rsidRPr="00AD5ADF">
        <w:rPr>
          <w:rStyle w:val="StyleUnderline"/>
          <w:highlight w:val="yellow"/>
        </w:rPr>
        <w:t>is</w:t>
      </w:r>
      <w:r w:rsidRPr="003E237C">
        <w:rPr>
          <w:rStyle w:val="StyleUnderline"/>
        </w:rPr>
        <w:t xml:space="preserve"> at </w:t>
      </w:r>
      <w:r w:rsidRPr="00AD5ADF">
        <w:rPr>
          <w:rStyle w:val="StyleUnderline"/>
          <w:highlight w:val="yellow"/>
        </w:rPr>
        <w:t>the</w:t>
      </w:r>
      <w:r w:rsidRPr="00AD5ADF">
        <w:rPr>
          <w:sz w:val="16"/>
          <w:highlight w:val="yellow"/>
        </w:rPr>
        <w:t xml:space="preserve"> </w:t>
      </w:r>
      <w:r w:rsidRPr="00AD5ADF">
        <w:rPr>
          <w:rStyle w:val="Emphasis"/>
          <w:highlight w:val="yellow"/>
        </w:rPr>
        <w:t>core</w:t>
      </w:r>
      <w:r w:rsidRPr="00AD5ADF">
        <w:rPr>
          <w:sz w:val="16"/>
          <w:highlight w:val="yellow"/>
        </w:rPr>
        <w:t xml:space="preserve"> </w:t>
      </w:r>
      <w:r w:rsidRPr="00AD5ADF">
        <w:rPr>
          <w:rStyle w:val="StyleUnderline"/>
          <w:highlight w:val="yellow"/>
        </w:rPr>
        <w:t>of</w:t>
      </w:r>
      <w:r w:rsidRPr="00AD5ADF">
        <w:rPr>
          <w:sz w:val="16"/>
          <w:highlight w:val="yellow"/>
        </w:rPr>
        <w:t xml:space="preserve"> </w:t>
      </w:r>
      <w:r w:rsidRPr="00AD5ADF">
        <w:rPr>
          <w:rStyle w:val="Emphasis"/>
          <w:highlight w:val="yellow"/>
        </w:rPr>
        <w:t>human intelligence</w:t>
      </w:r>
      <w:r w:rsidRPr="003E237C">
        <w:rPr>
          <w:sz w:val="16"/>
        </w:rPr>
        <w:t>, and thus engineering a counterpart of abduction—</w:t>
      </w:r>
      <w:r w:rsidRPr="003E237C">
        <w:rPr>
          <w:rStyle w:val="StyleUnderline"/>
        </w:rPr>
        <w:t xml:space="preserve">a </w:t>
      </w:r>
      <w:r w:rsidRPr="003E237C">
        <w:rPr>
          <w:sz w:val="16"/>
        </w:rPr>
        <w:t xml:space="preserve">combination of </w:t>
      </w:r>
      <w:r w:rsidRPr="003E237C">
        <w:rPr>
          <w:rStyle w:val="Emphasis"/>
        </w:rPr>
        <w:t>intuition</w:t>
      </w:r>
      <w:r w:rsidRPr="003E237C">
        <w:rPr>
          <w:sz w:val="16"/>
        </w:rPr>
        <w:t xml:space="preserve"> and guessing—</w:t>
      </w:r>
      <w:r w:rsidRPr="003E237C">
        <w:rPr>
          <w:rStyle w:val="StyleUnderline"/>
        </w:rPr>
        <w:t>would be needed for human-level AI</w:t>
      </w:r>
      <w:r w:rsidRPr="003E237C">
        <w:rPr>
          <w:sz w:val="16"/>
        </w:rPr>
        <w:t xml:space="preserve">. His book provides a thorough and convincing account of why this is so. </w:t>
      </w:r>
      <w:r w:rsidRPr="00AD5ADF">
        <w:rPr>
          <w:rStyle w:val="StyleUnderline"/>
          <w:highlight w:val="yellow"/>
        </w:rPr>
        <w:t>Yet</w:t>
      </w:r>
      <w:r w:rsidRPr="003E237C">
        <w:rPr>
          <w:sz w:val="16"/>
        </w:rPr>
        <w:t xml:space="preserve"> at the same time he complains that </w:t>
      </w:r>
      <w:r w:rsidRPr="003E237C">
        <w:rPr>
          <w:rStyle w:val="Emphasis"/>
        </w:rPr>
        <w:t>‘</w:t>
      </w:r>
      <w:r w:rsidRPr="00AD5ADF">
        <w:rPr>
          <w:rStyle w:val="Emphasis"/>
          <w:highlight w:val="yellow"/>
        </w:rPr>
        <w:t>no one is working on it</w:t>
      </w:r>
      <w:r w:rsidRPr="003E237C">
        <w:rPr>
          <w:rStyle w:val="Emphasis"/>
        </w:rPr>
        <w:t>—at all’</w:t>
      </w:r>
      <w:r w:rsidRPr="003E237C">
        <w:rPr>
          <w:sz w:val="16"/>
        </w:rPr>
        <w:t>.</w:t>
      </w:r>
    </w:p>
    <w:p w14:paraId="6B3FC532" w14:textId="77777777" w:rsidR="00E5587A" w:rsidRPr="003E237C" w:rsidRDefault="00E5587A" w:rsidP="00E5587A">
      <w:pPr>
        <w:rPr>
          <w:sz w:val="16"/>
        </w:rPr>
      </w:pPr>
      <w:r w:rsidRPr="003E237C">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087CF465" w14:textId="77777777" w:rsidR="00E5587A" w:rsidRPr="001B1652" w:rsidRDefault="00E5587A" w:rsidP="00E5587A">
      <w:pPr>
        <w:rPr>
          <w:rStyle w:val="StyleUnderline"/>
        </w:rPr>
      </w:pPr>
      <w:r w:rsidRPr="003E237C">
        <w:rPr>
          <w:sz w:val="16"/>
        </w:rPr>
        <w:t xml:space="preserve">The fact, if it is a fact, that there is no one who is exploring a strategy along these lines leads us to postulate that this is not for reasons having to do with the culture of AI research. Rather, it is </w:t>
      </w:r>
      <w:r w:rsidRPr="00AD5ADF">
        <w:rPr>
          <w:rStyle w:val="StyleUnderline"/>
          <w:highlight w:val="yellow"/>
        </w:rPr>
        <w:t>because attempts to</w:t>
      </w:r>
      <w:r w:rsidRPr="00AD5ADF">
        <w:rPr>
          <w:sz w:val="16"/>
          <w:highlight w:val="yellow"/>
        </w:rPr>
        <w:t xml:space="preserve"> </w:t>
      </w:r>
      <w:r w:rsidRPr="00AD5ADF">
        <w:rPr>
          <w:rStyle w:val="Emphasis"/>
          <w:highlight w:val="yellow"/>
        </w:rPr>
        <w:t>engineer</w:t>
      </w:r>
      <w:r w:rsidRPr="003E237C">
        <w:rPr>
          <w:sz w:val="16"/>
        </w:rPr>
        <w:t xml:space="preserve"> </w:t>
      </w:r>
      <w:r w:rsidRPr="003E237C">
        <w:rPr>
          <w:rStyle w:val="StyleUnderline"/>
        </w:rPr>
        <w:t>the types of</w:t>
      </w:r>
      <w:r w:rsidRPr="003E237C">
        <w:rPr>
          <w:sz w:val="16"/>
        </w:rPr>
        <w:t xml:space="preserve"> </w:t>
      </w:r>
      <w:r w:rsidRPr="00AD5ADF">
        <w:rPr>
          <w:rStyle w:val="Emphasis"/>
          <w:highlight w:val="yellow"/>
        </w:rPr>
        <w:t>abductive inference</w:t>
      </w:r>
      <w:r w:rsidRPr="003E237C">
        <w:rPr>
          <w:sz w:val="16"/>
        </w:rPr>
        <w:t xml:space="preserve"> </w:t>
      </w:r>
      <w:r w:rsidRPr="003E237C">
        <w:rPr>
          <w:rStyle w:val="StyleUnderline"/>
        </w:rPr>
        <w:t xml:space="preserve">characteristic of human reasoning </w:t>
      </w:r>
      <w:r w:rsidRPr="00AD5ADF">
        <w:rPr>
          <w:rStyle w:val="StyleUnderline"/>
          <w:highlight w:val="yellow"/>
        </w:rPr>
        <w:t>have</w:t>
      </w:r>
      <w:r w:rsidRPr="003E237C">
        <w:rPr>
          <w:rStyle w:val="StyleUnderline"/>
        </w:rPr>
        <w:t xml:space="preserve"> in</w:t>
      </w:r>
      <w:r w:rsidRPr="003E237C">
        <w:rPr>
          <w:sz w:val="16"/>
        </w:rPr>
        <w:t xml:space="preserve"> </w:t>
      </w:r>
      <w:r w:rsidRPr="003E237C">
        <w:rPr>
          <w:rStyle w:val="Emphasis"/>
        </w:rPr>
        <w:t xml:space="preserve">every case </w:t>
      </w:r>
      <w:r w:rsidRPr="00AD5ADF">
        <w:rPr>
          <w:rStyle w:val="Emphasis"/>
          <w:highlight w:val="yellow"/>
        </w:rPr>
        <w:t>failed to reach</w:t>
      </w:r>
      <w:r w:rsidRPr="003E237C">
        <w:rPr>
          <w:rStyle w:val="Emphasis"/>
        </w:rPr>
        <w:t xml:space="preserve"> even </w:t>
      </w:r>
      <w:r w:rsidRPr="00AD5ADF">
        <w:rPr>
          <w:rStyle w:val="Emphasis"/>
          <w:highlight w:val="yellow"/>
        </w:rPr>
        <w:t>first base</w:t>
      </w:r>
      <w:r w:rsidRPr="003E237C">
        <w:rPr>
          <w:sz w:val="16"/>
        </w:rPr>
        <w:t xml:space="preserve">. The reasons for this are explored in what follows. For </w:t>
      </w:r>
      <w:r w:rsidRPr="003E237C">
        <w:rPr>
          <w:rStyle w:val="StyleUnderline"/>
        </w:rPr>
        <w:t>where</w:t>
      </w:r>
      <w:r w:rsidRPr="003E237C">
        <w:rPr>
          <w:sz w:val="16"/>
        </w:rPr>
        <w:t xml:space="preserve">, already on the first page of his book, </w:t>
      </w:r>
      <w:r w:rsidRPr="003E237C">
        <w:rPr>
          <w:rStyle w:val="StyleUnderline"/>
        </w:rPr>
        <w:t xml:space="preserve">Larson </w:t>
      </w:r>
      <w:r w:rsidRPr="003E237C">
        <w:rPr>
          <w:rStyle w:val="Emphasis"/>
        </w:rPr>
        <w:t>asserts</w:t>
      </w:r>
      <w:r w:rsidRPr="003E237C">
        <w:rPr>
          <w:sz w:val="16"/>
        </w:rPr>
        <w:t xml:space="preserve"> </w:t>
      </w:r>
      <w:r w:rsidRPr="003E237C">
        <w:rPr>
          <w:rStyle w:val="StyleUnderline"/>
        </w:rPr>
        <w:t>that ‘the future of AI is a</w:t>
      </w:r>
      <w:r w:rsidRPr="003E237C">
        <w:rPr>
          <w:sz w:val="16"/>
        </w:rPr>
        <w:t xml:space="preserve"> </w:t>
      </w:r>
      <w:r w:rsidRPr="003E237C">
        <w:rPr>
          <w:rStyle w:val="Emphasis"/>
        </w:rPr>
        <w:t>scientific unknown’</w:t>
      </w:r>
      <w:r w:rsidRPr="003E237C">
        <w:rPr>
          <w:rStyle w:val="StyleUnderline"/>
        </w:rPr>
        <w:t>, we show</w:t>
      </w:r>
      <w:r w:rsidRPr="003E237C">
        <w:rPr>
          <w:sz w:val="16"/>
        </w:rPr>
        <w:t xml:space="preserve"> that </w:t>
      </w:r>
      <w:r w:rsidRPr="003E237C">
        <w:rPr>
          <w:rStyle w:val="StyleUnderline"/>
        </w:rPr>
        <w:t>there are</w:t>
      </w:r>
      <w:r w:rsidRPr="003E237C">
        <w:rPr>
          <w:sz w:val="16"/>
        </w:rPr>
        <w:t xml:space="preserve"> in fact </w:t>
      </w:r>
      <w:r w:rsidRPr="003E237C">
        <w:rPr>
          <w:rStyle w:val="StyleUnderline"/>
        </w:rPr>
        <w:t>many things that</w:t>
      </w:r>
      <w:r w:rsidRPr="003E237C">
        <w:rPr>
          <w:sz w:val="16"/>
        </w:rPr>
        <w:t xml:space="preserve"> </w:t>
      </w:r>
      <w:r w:rsidRPr="003E237C">
        <w:rPr>
          <w:rStyle w:val="StyleUnderline"/>
        </w:rPr>
        <w:t>we</w:t>
      </w:r>
      <w:r w:rsidRPr="003E237C">
        <w:rPr>
          <w:sz w:val="16"/>
        </w:rPr>
        <w:t xml:space="preserve"> </w:t>
      </w:r>
      <w:r w:rsidRPr="003E237C">
        <w:rPr>
          <w:rStyle w:val="Emphasis"/>
        </w:rPr>
        <w:t>know</w:t>
      </w:r>
      <w:r w:rsidRPr="003E237C">
        <w:rPr>
          <w:sz w:val="16"/>
        </w:rPr>
        <w:t xml:space="preserve"> </w:t>
      </w:r>
      <w:r w:rsidRPr="003E237C">
        <w:rPr>
          <w:rStyle w:val="StyleUnderline"/>
        </w:rPr>
        <w:t>about the future of AI</w:t>
      </w:r>
      <w:r w:rsidRPr="003E237C">
        <w:rPr>
          <w:sz w:val="16"/>
        </w:rPr>
        <w:t xml:space="preserve">, all of </w:t>
      </w:r>
      <w:r w:rsidRPr="003E237C">
        <w:rPr>
          <w:rStyle w:val="StyleUnderline"/>
        </w:rPr>
        <w:t>which derive from the premise that any AI algorithm must be Church-Turing computable.</w:t>
      </w:r>
    </w:p>
    <w:p w14:paraId="7747C1FD" w14:textId="77777777" w:rsidR="00E5587A" w:rsidRDefault="00E5587A" w:rsidP="00E5587A">
      <w:pPr>
        <w:pStyle w:val="Heading3"/>
      </w:pPr>
      <w:r>
        <w:t>Algo---AT: AGI---AT: LLMs</w:t>
      </w:r>
    </w:p>
    <w:p w14:paraId="16E9F548" w14:textId="77777777" w:rsidR="00E5587A" w:rsidRDefault="00E5587A" w:rsidP="00E5587A">
      <w:pPr>
        <w:pStyle w:val="Heading4"/>
      </w:pPr>
      <w:r>
        <w:t xml:space="preserve">LLMs can’t be used to bootstrap AGI. </w:t>
      </w:r>
    </w:p>
    <w:p w14:paraId="28739410" w14:textId="77777777" w:rsidR="00E5587A" w:rsidRDefault="00E5587A" w:rsidP="00E5587A">
      <w:r>
        <w:t xml:space="preserve">Jianqiiu </w:t>
      </w:r>
      <w:r w:rsidRPr="000A6833">
        <w:rPr>
          <w:rStyle w:val="Style13ptBold"/>
        </w:rPr>
        <w:t>Zhang</w:t>
      </w:r>
      <w:r>
        <w:rPr>
          <w:rStyle w:val="Style13ptBold"/>
        </w:rPr>
        <w:t xml:space="preserve"> 2</w:t>
      </w:r>
      <w:r w:rsidRPr="000A6833">
        <w:rPr>
          <w:rStyle w:val="Style13ptBold"/>
        </w:rPr>
        <w:t>4</w:t>
      </w:r>
      <w:r>
        <w:t>, Associate Professor, Department of Electrical &amp; Computer Engineering, Open Cloud Institute, “Should We Fear Large Language Models? A Structural Analysis of the Human Reasoning System for Elucidating LLM Capabilities and Risks Through the Lens of Heidegger’s Philosophy,” 1, arXiv, 2024, DOI.org (Datacite), doi:10.48550/ARXIV.2403.03288</w:t>
      </w:r>
    </w:p>
    <w:p w14:paraId="7503F989" w14:textId="77777777" w:rsidR="00E5587A" w:rsidRPr="009C5EDE" w:rsidRDefault="00E5587A" w:rsidP="00E5587A">
      <w:pPr>
        <w:rPr>
          <w:sz w:val="16"/>
        </w:rPr>
      </w:pPr>
      <w:r w:rsidRPr="009C5EDE">
        <w:rPr>
          <w:sz w:val="16"/>
        </w:rPr>
        <w:t>Section 4: Assessing the Potentials and Risks of Augmented LLMs</w:t>
      </w:r>
    </w:p>
    <w:p w14:paraId="3488E0CD" w14:textId="77777777" w:rsidR="00E5587A" w:rsidRPr="009C5EDE" w:rsidRDefault="00E5587A" w:rsidP="00E5587A">
      <w:pPr>
        <w:rPr>
          <w:rStyle w:val="StyleUnderline"/>
        </w:rPr>
      </w:pPr>
      <w:r w:rsidRPr="009C5EDE">
        <w:rPr>
          <w:sz w:val="16"/>
        </w:rPr>
        <w:t xml:space="preserve">In the previous sections, we analyzed LLMs within the framework of human reasoning which allows us to delineate their capabilities and limitations. Our analysis indicates that </w:t>
      </w:r>
      <w:r w:rsidRPr="00DA4989">
        <w:rPr>
          <w:rStyle w:val="StyleUnderline"/>
          <w:highlight w:val="yellow"/>
        </w:rPr>
        <w:t>LLMs</w:t>
      </w:r>
      <w:r w:rsidRPr="009C5EDE">
        <w:rPr>
          <w:rStyle w:val="StyleUnderline"/>
        </w:rPr>
        <w:t xml:space="preserve"> demonstrate proficiency in Direct</w:t>
      </w:r>
      <w:r w:rsidRPr="009C5EDE">
        <w:rPr>
          <w:sz w:val="16"/>
        </w:rPr>
        <w:t xml:space="preserve"> </w:t>
      </w:r>
      <w:r w:rsidRPr="009C5EDE">
        <w:rPr>
          <w:rStyle w:val="Emphasis"/>
        </w:rPr>
        <w:t>Explicative</w:t>
      </w:r>
      <w:r w:rsidRPr="009C5EDE">
        <w:rPr>
          <w:sz w:val="16"/>
        </w:rPr>
        <w:t xml:space="preserve"> </w:t>
      </w:r>
      <w:r w:rsidRPr="009C5EDE">
        <w:rPr>
          <w:rStyle w:val="StyleUnderline"/>
        </w:rPr>
        <w:t>Reasoning and</w:t>
      </w:r>
      <w:r w:rsidRPr="009C5EDE">
        <w:rPr>
          <w:sz w:val="16"/>
        </w:rPr>
        <w:t xml:space="preserve"> </w:t>
      </w:r>
      <w:r w:rsidRPr="009C5EDE">
        <w:rPr>
          <w:rStyle w:val="Emphasis"/>
        </w:rPr>
        <w:t>Pseudo Rational</w:t>
      </w:r>
      <w:r w:rsidRPr="009C5EDE">
        <w:rPr>
          <w:sz w:val="16"/>
        </w:rPr>
        <w:t xml:space="preserve"> </w:t>
      </w:r>
      <w:r w:rsidRPr="009C5EDE">
        <w:rPr>
          <w:rStyle w:val="StyleUnderline"/>
        </w:rPr>
        <w:t>Reasoning. These abilities offer significant assistance in</w:t>
      </w:r>
      <w:r w:rsidRPr="009C5EDE">
        <w:rPr>
          <w:sz w:val="16"/>
        </w:rPr>
        <w:t xml:space="preserve"> </w:t>
      </w:r>
      <w:r w:rsidRPr="009C5EDE">
        <w:rPr>
          <w:rStyle w:val="Emphasis"/>
        </w:rPr>
        <w:t>routine</w:t>
      </w:r>
      <w:r w:rsidRPr="009C5EDE">
        <w:rPr>
          <w:sz w:val="16"/>
        </w:rPr>
        <w:t xml:space="preserve"> </w:t>
      </w:r>
      <w:r w:rsidRPr="009C5EDE">
        <w:rPr>
          <w:rStyle w:val="StyleUnderline"/>
        </w:rPr>
        <w:t>cognitive tasks. However, they</w:t>
      </w:r>
      <w:r w:rsidRPr="009C5EDE">
        <w:rPr>
          <w:sz w:val="16"/>
        </w:rPr>
        <w:t xml:space="preserve"> </w:t>
      </w:r>
      <w:r w:rsidRPr="009C5EDE">
        <w:rPr>
          <w:rStyle w:val="Emphasis"/>
        </w:rPr>
        <w:t xml:space="preserve">currently </w:t>
      </w:r>
      <w:r w:rsidRPr="00DA4989">
        <w:rPr>
          <w:rStyle w:val="Emphasis"/>
          <w:highlight w:val="yellow"/>
        </w:rPr>
        <w:t>lack</w:t>
      </w:r>
      <w:r w:rsidRPr="00DA4989">
        <w:rPr>
          <w:sz w:val="16"/>
          <w:highlight w:val="yellow"/>
        </w:rPr>
        <w:t xml:space="preserve"> </w:t>
      </w:r>
      <w:r w:rsidRPr="00DA4989">
        <w:rPr>
          <w:rStyle w:val="Emphasis"/>
          <w:highlight w:val="yellow"/>
        </w:rPr>
        <w:t>genuine</w:t>
      </w:r>
      <w:r w:rsidRPr="009C5EDE">
        <w:rPr>
          <w:rStyle w:val="Emphasis"/>
        </w:rPr>
        <w:t xml:space="preserve"> rational and creative </w:t>
      </w:r>
      <w:r w:rsidRPr="00DA4989">
        <w:rPr>
          <w:rStyle w:val="Emphasis"/>
          <w:highlight w:val="yellow"/>
        </w:rPr>
        <w:t>reasoning capabilities</w:t>
      </w:r>
      <w:r w:rsidRPr="009C5EDE">
        <w:rPr>
          <w:rStyle w:val="StyleUnderline"/>
        </w:rPr>
        <w:t>, although the potential for</w:t>
      </w:r>
      <w:r w:rsidRPr="009C5EDE">
        <w:rPr>
          <w:sz w:val="16"/>
        </w:rPr>
        <w:t xml:space="preserve"> </w:t>
      </w:r>
      <w:r w:rsidRPr="009C5EDE">
        <w:rPr>
          <w:rStyle w:val="Emphasis"/>
        </w:rPr>
        <w:t>rudimentary forms</w:t>
      </w:r>
      <w:r w:rsidRPr="009C5EDE">
        <w:rPr>
          <w:sz w:val="16"/>
        </w:rPr>
        <w:t xml:space="preserve"> </w:t>
      </w:r>
      <w:r w:rsidRPr="009C5EDE">
        <w:rPr>
          <w:rStyle w:val="StyleUnderline"/>
        </w:rPr>
        <w:t>of such capabilities exists in the foreseeable future.</w:t>
      </w:r>
    </w:p>
    <w:p w14:paraId="0224DED6" w14:textId="77777777" w:rsidR="00E5587A" w:rsidRPr="009C5EDE" w:rsidRDefault="00E5587A" w:rsidP="00E5587A">
      <w:pPr>
        <w:rPr>
          <w:sz w:val="16"/>
        </w:rPr>
      </w:pPr>
      <w:r w:rsidRPr="009C5EDE">
        <w:rPr>
          <w:sz w:val="16"/>
        </w:rPr>
        <w:t xml:space="preserve">Our examination highlights that </w:t>
      </w:r>
      <w:r w:rsidRPr="009C5EDE">
        <w:rPr>
          <w:rStyle w:val="StyleUnderline"/>
        </w:rPr>
        <w:t xml:space="preserve">the capabilities of </w:t>
      </w:r>
      <w:r w:rsidRPr="00DA4989">
        <w:rPr>
          <w:rStyle w:val="StyleUnderline"/>
          <w:highlight w:val="yellow"/>
        </w:rPr>
        <w:t>LLMs</w:t>
      </w:r>
      <w:r w:rsidRPr="009C5EDE">
        <w:rPr>
          <w:sz w:val="16"/>
        </w:rPr>
        <w:t xml:space="preserve">, an analogue of the Faculty of Verbal Knowledge in human reasoning, </w:t>
      </w:r>
      <w:r w:rsidRPr="009C5EDE">
        <w:rPr>
          <w:rStyle w:val="StyleUnderline"/>
        </w:rPr>
        <w:t xml:space="preserve">represent </w:t>
      </w:r>
      <w:r w:rsidRPr="00DA4989">
        <w:rPr>
          <w:rStyle w:val="StyleUnderline"/>
          <w:highlight w:val="yellow"/>
        </w:rPr>
        <w:t>just</w:t>
      </w:r>
      <w:r w:rsidRPr="009C5EDE">
        <w:rPr>
          <w:rStyle w:val="StyleUnderline"/>
        </w:rPr>
        <w:t xml:space="preserve"> a</w:t>
      </w:r>
      <w:r w:rsidRPr="009C5EDE">
        <w:rPr>
          <w:sz w:val="16"/>
        </w:rPr>
        <w:t xml:space="preserve"> </w:t>
      </w:r>
      <w:r w:rsidRPr="00DA4989">
        <w:rPr>
          <w:rStyle w:val="Emphasis"/>
          <w:highlight w:val="yellow"/>
        </w:rPr>
        <w:t>segment</w:t>
      </w:r>
      <w:r w:rsidRPr="00DA4989">
        <w:rPr>
          <w:sz w:val="16"/>
          <w:highlight w:val="yellow"/>
        </w:rPr>
        <w:t xml:space="preserve"> </w:t>
      </w:r>
      <w:r w:rsidRPr="00DA4989">
        <w:rPr>
          <w:rStyle w:val="StyleUnderline"/>
          <w:highlight w:val="yellow"/>
        </w:rPr>
        <w:t>of</w:t>
      </w:r>
      <w:r w:rsidRPr="009C5EDE">
        <w:rPr>
          <w:rStyle w:val="StyleUnderline"/>
        </w:rPr>
        <w:t xml:space="preserve"> the</w:t>
      </w:r>
      <w:r w:rsidRPr="009C5EDE">
        <w:rPr>
          <w:sz w:val="16"/>
        </w:rPr>
        <w:t xml:space="preserve"> </w:t>
      </w:r>
      <w:r w:rsidRPr="00DA4989">
        <w:rPr>
          <w:rStyle w:val="Emphasis"/>
          <w:highlight w:val="yellow"/>
        </w:rPr>
        <w:t>broader spectrum</w:t>
      </w:r>
      <w:r w:rsidRPr="00DA4989">
        <w:rPr>
          <w:sz w:val="16"/>
          <w:highlight w:val="yellow"/>
        </w:rPr>
        <w:t xml:space="preserve"> </w:t>
      </w:r>
      <w:r w:rsidRPr="00DA4989">
        <w:rPr>
          <w:rStyle w:val="StyleUnderline"/>
          <w:highlight w:val="yellow"/>
        </w:rPr>
        <w:t>of</w:t>
      </w:r>
      <w:r w:rsidRPr="009C5EDE">
        <w:rPr>
          <w:sz w:val="16"/>
        </w:rPr>
        <w:t xml:space="preserve"> </w:t>
      </w:r>
      <w:r w:rsidRPr="009C5EDE">
        <w:rPr>
          <w:rStyle w:val="Emphasis"/>
        </w:rPr>
        <w:t>cognitive faculties</w:t>
      </w:r>
      <w:r w:rsidRPr="009C5EDE">
        <w:rPr>
          <w:sz w:val="16"/>
        </w:rPr>
        <w:t xml:space="preserve"> </w:t>
      </w:r>
      <w:r w:rsidRPr="009C5EDE">
        <w:rPr>
          <w:rStyle w:val="StyleUnderline"/>
        </w:rPr>
        <w:t>engaged in</w:t>
      </w:r>
      <w:r w:rsidRPr="009C5EDE">
        <w:rPr>
          <w:sz w:val="16"/>
        </w:rPr>
        <w:t xml:space="preserve"> </w:t>
      </w:r>
      <w:r w:rsidRPr="00DA4989">
        <w:rPr>
          <w:rStyle w:val="Emphasis"/>
          <w:highlight w:val="yellow"/>
        </w:rPr>
        <w:t>reasoning</w:t>
      </w:r>
      <w:r w:rsidRPr="009C5EDE">
        <w:rPr>
          <w:sz w:val="16"/>
        </w:rPr>
        <w:t xml:space="preserve">. Furthermore, </w:t>
      </w:r>
      <w:r w:rsidRPr="009C5EDE">
        <w:rPr>
          <w:rStyle w:val="Emphasis"/>
        </w:rPr>
        <w:t>beyond</w:t>
      </w:r>
      <w:r w:rsidRPr="009C5EDE">
        <w:rPr>
          <w:sz w:val="16"/>
        </w:rPr>
        <w:t xml:space="preserve"> </w:t>
      </w:r>
      <w:r w:rsidRPr="009C5EDE">
        <w:rPr>
          <w:rStyle w:val="StyleUnderline"/>
        </w:rPr>
        <w:t>the boundaries of reasoning, other cognitive processes also interact with verbal knowledge, indicating that LLMs replicate merely a</w:t>
      </w:r>
      <w:r w:rsidRPr="009C5EDE">
        <w:rPr>
          <w:sz w:val="16"/>
        </w:rPr>
        <w:t xml:space="preserve"> </w:t>
      </w:r>
      <w:r w:rsidRPr="009C5EDE">
        <w:rPr>
          <w:rStyle w:val="Emphasis"/>
        </w:rPr>
        <w:t>small portion</w:t>
      </w:r>
      <w:r w:rsidRPr="009C5EDE">
        <w:rPr>
          <w:sz w:val="16"/>
        </w:rPr>
        <w:t xml:space="preserve"> </w:t>
      </w:r>
      <w:r w:rsidRPr="009C5EDE">
        <w:rPr>
          <w:rStyle w:val="StyleUnderline"/>
        </w:rPr>
        <w:t>of the</w:t>
      </w:r>
      <w:r w:rsidRPr="009C5EDE">
        <w:rPr>
          <w:sz w:val="16"/>
        </w:rPr>
        <w:t xml:space="preserve"> </w:t>
      </w:r>
      <w:r w:rsidRPr="009C5EDE">
        <w:rPr>
          <w:rStyle w:val="Emphasis"/>
        </w:rPr>
        <w:t>vast</w:t>
      </w:r>
      <w:r w:rsidRPr="009C5EDE">
        <w:rPr>
          <w:sz w:val="16"/>
        </w:rPr>
        <w:t xml:space="preserve"> and </w:t>
      </w:r>
      <w:r w:rsidRPr="009C5EDE">
        <w:rPr>
          <w:rStyle w:val="Emphasis"/>
        </w:rPr>
        <w:t>complex human cognitive framework</w:t>
      </w:r>
      <w:r w:rsidRPr="009C5EDE">
        <w:rPr>
          <w:rStyle w:val="StyleUnderline"/>
        </w:rPr>
        <w:t xml:space="preserve">. The </w:t>
      </w:r>
      <w:r w:rsidRPr="00DA4989">
        <w:rPr>
          <w:rStyle w:val="StyleUnderline"/>
          <w:highlight w:val="yellow"/>
        </w:rPr>
        <w:t>road towards</w:t>
      </w:r>
      <w:r w:rsidRPr="009C5EDE">
        <w:rPr>
          <w:rStyle w:val="StyleUnderline"/>
        </w:rPr>
        <w:t xml:space="preserve"> </w:t>
      </w:r>
      <w:r w:rsidRPr="00DA4989">
        <w:rPr>
          <w:rStyle w:val="StyleUnderline"/>
          <w:highlight w:val="yellow"/>
        </w:rPr>
        <w:t>augmenting LLMs to</w:t>
      </w:r>
      <w:r w:rsidRPr="009C5EDE">
        <w:rPr>
          <w:rStyle w:val="StyleUnderline"/>
        </w:rPr>
        <w:t xml:space="preserve"> a level of achieving</w:t>
      </w:r>
      <w:r w:rsidRPr="009C5EDE">
        <w:rPr>
          <w:sz w:val="16"/>
        </w:rPr>
        <w:t xml:space="preserve"> Artificial General Intelligence (</w:t>
      </w:r>
      <w:r w:rsidRPr="00DA4989">
        <w:rPr>
          <w:rStyle w:val="Emphasis"/>
          <w:highlight w:val="yellow"/>
        </w:rPr>
        <w:t>AGI</w:t>
      </w:r>
      <w:r w:rsidRPr="00DA4989">
        <w:rPr>
          <w:sz w:val="16"/>
          <w:highlight w:val="yellow"/>
        </w:rPr>
        <w:t xml:space="preserve">) </w:t>
      </w:r>
      <w:r w:rsidRPr="00DA4989">
        <w:rPr>
          <w:rStyle w:val="StyleUnderline"/>
          <w:highlight w:val="yellow"/>
        </w:rPr>
        <w:t>is</w:t>
      </w:r>
      <w:r w:rsidRPr="00DA4989">
        <w:rPr>
          <w:sz w:val="16"/>
          <w:highlight w:val="yellow"/>
        </w:rPr>
        <w:t xml:space="preserve"> </w:t>
      </w:r>
      <w:r w:rsidRPr="00DA4989">
        <w:rPr>
          <w:rStyle w:val="Emphasis"/>
          <w:highlight w:val="yellow"/>
        </w:rPr>
        <w:t>long</w:t>
      </w:r>
      <w:r w:rsidRPr="009C5EDE">
        <w:rPr>
          <w:sz w:val="16"/>
        </w:rPr>
        <w:t xml:space="preserve"> and still unfolding.</w:t>
      </w:r>
    </w:p>
    <w:p w14:paraId="5B855A5C" w14:textId="77777777" w:rsidR="00E5587A" w:rsidRPr="009C5EDE" w:rsidRDefault="00E5587A" w:rsidP="00E5587A">
      <w:pPr>
        <w:rPr>
          <w:sz w:val="16"/>
        </w:rPr>
      </w:pPr>
      <w:r w:rsidRPr="009C5EDE">
        <w:rPr>
          <w:sz w:val="16"/>
        </w:rPr>
        <w:t>Expanding our exploration, we shift focus to the implications of enhancing LLMs with various cutting-edge AI technologies currently under development.</w:t>
      </w:r>
    </w:p>
    <w:p w14:paraId="25E8521E" w14:textId="77777777" w:rsidR="00E5587A" w:rsidRPr="009C5EDE" w:rsidRDefault="00E5587A" w:rsidP="00E5587A">
      <w:pPr>
        <w:rPr>
          <w:sz w:val="16"/>
        </w:rPr>
      </w:pPr>
      <w:r w:rsidRPr="009C5EDE">
        <w:rPr>
          <w:sz w:val="16"/>
        </w:rPr>
        <w:t>We view embodied AI as a digital equivalent of the human Faculty of Experiential Knowledge. Integrating LLMs with generic embodied AI platforms suggests the possibility for AI systems to embody a complete spectrum of knowledge, not just in terms of language but also in practical know-how regarding the use of different tools. Despite progress in the field of embodied AI (Duan et al. 2022), such as in visual navigation (Pomerleau 2015) and performing basic actions within simulated environments (Brohan et al. 2022), these advancements remain mostly confined to simple or scripted tasks, or rely on teleoperation for more complex activities in lifelike scenarios (Fu, Zhao, and Finn 2024). The creation of an embodied AI capable of intuitively converting human goals and environmental contexts into robot control commands across a variety of situations is still an ambitious target. Nonetheless, the forthcoming convergence of LLMs with task-specific AIs, especially for industrial applications, introduces risks that demand careful scrutiny (Ribeiro et al. 2021).</w:t>
      </w:r>
    </w:p>
    <w:p w14:paraId="5CA31972" w14:textId="77777777" w:rsidR="00E5587A" w:rsidRPr="009C5EDE" w:rsidRDefault="00E5587A" w:rsidP="00E5587A">
      <w:pPr>
        <w:rPr>
          <w:sz w:val="16"/>
        </w:rPr>
      </w:pPr>
      <w:r w:rsidRPr="009C5EDE">
        <w:rPr>
          <w:sz w:val="16"/>
        </w:rPr>
        <w:t>Beyond the realm of embodied AI, the field of graphical generative AI, exemplified by initiatives like Sora from (OpenAI 2024), is gaining significant traction. We analogize graphical generative AIs to the human Faculty of Imagination, a cognitive faculty not addressed in our investigation which primarily delves into reasoning and the exploration of concealed truths. The role of imagination is fundamentally tied to observation, needing input from observed data to develop. However, its unique capability lies in creating images or moving images from verbal instructions, rather than replaying actual observed events, a distinction that may be too subtle to be noticed for the observer. Kant emphasizes the essential role of imagination in the process of understanding, where it, along with sensibility and apperception, forms the foundation of concept cognition (CPR, A119). Imagination may also play a key role in the reasoning process, particularly when a visual representation of a concept or theory is necessary for comparison with observational data, as seen in activities that may be related to the Faculty of Analogy. This intricate subject, due to its complexity and significance, warrants a detailed examination that extends beyond the scope of our current inquiry.</w:t>
      </w:r>
    </w:p>
    <w:p w14:paraId="78140E5E" w14:textId="77777777" w:rsidR="00E5587A" w:rsidRPr="009C5EDE" w:rsidRDefault="00E5587A" w:rsidP="00E5587A">
      <w:pPr>
        <w:rPr>
          <w:sz w:val="16"/>
        </w:rPr>
      </w:pPr>
      <w:r w:rsidRPr="009C5EDE">
        <w:rPr>
          <w:sz w:val="16"/>
        </w:rPr>
        <w:t>Regarding the role of graphical generative AIs as a counterpart of the Faculty of Imagination, their applications are not limited to just producing images and videos but may also extend to the creation of novel artifacts. This potential function could be compared to a hypothetical Faculty of Art, which operates beyond the boundaries of human reasoning. In the current landscape, without the support of sophisticated embodied AI, LLMs are restricted to formulating verbal designs for new tools—a subcategory of artifact. These designs can later be rendered through the Faculty of Imagination. Nevertheless, lacking the foundational support of experiential and theoretical knowledge, LLM-based AI systems augmented with generative AIs are still significantly far away from gaining the ability to develop tools that can be effectively implemented in the real world.</w:t>
      </w:r>
    </w:p>
    <w:p w14:paraId="347811D4" w14:textId="77777777" w:rsidR="00E5587A" w:rsidRPr="009C5EDE" w:rsidRDefault="00E5587A" w:rsidP="00E5587A">
      <w:pPr>
        <w:rPr>
          <w:sz w:val="16"/>
        </w:rPr>
      </w:pPr>
      <w:r w:rsidRPr="009C5EDE">
        <w:rPr>
          <w:sz w:val="16"/>
        </w:rPr>
        <w:t>Embodied AI and graphical generative AI are just two elements within the broader spectrum of human cognitive faculties, with many more areas yet to be explored and developed for the future of Artificial General Intelligence (AGI). As we progress towards the realization of AGI, it is vital to distinguish between AI cognitive functions that might endanger human society and those that can be harnessed as positive tools. This differentiation largely depends on the creative potential of AI systems. AI technologies that work strictly within the boundaries of knowledge already established in LLMs, including those augmented with embodied AI features, are deemed to have a lower risk profile due to their predictable behavior from a human perspective. Conversely, AI entities capable of generating novel ideas, action strategies, and innovations pose a greater risk, as their unpredictability could lead to scenarios where they are difficult to control, thereby increasing the threat level.</w:t>
      </w:r>
    </w:p>
    <w:p w14:paraId="7D50B838" w14:textId="77777777" w:rsidR="00E5587A" w:rsidRPr="009C5EDE" w:rsidRDefault="00E5587A" w:rsidP="00E5587A">
      <w:pPr>
        <w:rPr>
          <w:sz w:val="16"/>
        </w:rPr>
      </w:pPr>
      <w:r w:rsidRPr="009C5EDE">
        <w:rPr>
          <w:sz w:val="16"/>
        </w:rPr>
        <w:t>For AIs to discover innovative ways to achieve goals, they would need the ability to shift their focus from existing "ready-to-hand" links to the "present-at-hand" attributes of entities and then reconfigure these entities as new "ready-to-hand" objects, essentially reimagining their roles within a relational network. As of now, no mechanism exists to modify these relational links once they have been established through training. Fine-tuning can adjust the importance of certain links by altering their weights, but it cannot create new links or remove existing ones.</w:t>
      </w:r>
    </w:p>
    <w:p w14:paraId="1CB8441E" w14:textId="77777777" w:rsidR="00E5587A" w:rsidRPr="009C5EDE" w:rsidRDefault="00E5587A" w:rsidP="00E5587A">
      <w:pPr>
        <w:rPr>
          <w:sz w:val="16"/>
        </w:rPr>
      </w:pPr>
      <w:r w:rsidRPr="009C5EDE">
        <w:rPr>
          <w:rStyle w:val="StyleUnderline"/>
        </w:rPr>
        <w:t xml:space="preserve">Presently, </w:t>
      </w:r>
      <w:r w:rsidRPr="00DA4989">
        <w:rPr>
          <w:rStyle w:val="StyleUnderline"/>
          <w:highlight w:val="yellow"/>
        </w:rPr>
        <w:t>LLM</w:t>
      </w:r>
      <w:r w:rsidRPr="009C5EDE">
        <w:rPr>
          <w:rStyle w:val="StyleUnderline"/>
        </w:rPr>
        <w:t xml:space="preserve">-based AIs </w:t>
      </w:r>
      <w:r w:rsidRPr="00DA4989">
        <w:rPr>
          <w:rStyle w:val="Emphasis"/>
          <w:highlight w:val="yellow"/>
        </w:rPr>
        <w:t>lack</w:t>
      </w:r>
      <w:r w:rsidRPr="009C5EDE">
        <w:rPr>
          <w:rStyle w:val="StyleUnderline"/>
        </w:rPr>
        <w:t xml:space="preserve"> the</w:t>
      </w:r>
      <w:r w:rsidRPr="009C5EDE">
        <w:rPr>
          <w:sz w:val="16"/>
        </w:rPr>
        <w:t xml:space="preserve"> </w:t>
      </w:r>
      <w:r w:rsidRPr="00DA4989">
        <w:rPr>
          <w:rStyle w:val="Emphasis"/>
          <w:highlight w:val="yellow"/>
        </w:rPr>
        <w:t>capacity</w:t>
      </w:r>
      <w:r w:rsidRPr="00DA4989">
        <w:rPr>
          <w:sz w:val="16"/>
          <w:highlight w:val="yellow"/>
        </w:rPr>
        <w:t xml:space="preserve"> </w:t>
      </w:r>
      <w:r w:rsidRPr="00DA4989">
        <w:rPr>
          <w:rStyle w:val="StyleUnderline"/>
          <w:highlight w:val="yellow"/>
        </w:rPr>
        <w:t>to</w:t>
      </w:r>
      <w:r w:rsidRPr="009C5EDE">
        <w:rPr>
          <w:rStyle w:val="StyleUnderline"/>
        </w:rPr>
        <w:t xml:space="preserve"> generate</w:t>
      </w:r>
      <w:r w:rsidRPr="009C5EDE">
        <w:rPr>
          <w:sz w:val="16"/>
        </w:rPr>
        <w:t xml:space="preserve"> </w:t>
      </w:r>
      <w:r w:rsidRPr="00DA4989">
        <w:rPr>
          <w:rStyle w:val="Emphasis"/>
          <w:highlight w:val="yellow"/>
        </w:rPr>
        <w:t>original concepts</w:t>
      </w:r>
      <w:r w:rsidRPr="009C5EDE">
        <w:rPr>
          <w:rStyle w:val="Emphasis"/>
        </w:rPr>
        <w:t xml:space="preserve"> or ideas</w:t>
      </w:r>
      <w:r w:rsidRPr="009C5EDE">
        <w:rPr>
          <w:rStyle w:val="StyleUnderline"/>
        </w:rPr>
        <w:t>, which are often</w:t>
      </w:r>
      <w:r w:rsidRPr="009C5EDE">
        <w:rPr>
          <w:sz w:val="16"/>
        </w:rPr>
        <w:t xml:space="preserve"> </w:t>
      </w:r>
      <w:r w:rsidRPr="009C5EDE">
        <w:rPr>
          <w:rStyle w:val="Emphasis"/>
        </w:rPr>
        <w:t>pivotal</w:t>
      </w:r>
      <w:r w:rsidRPr="009C5EDE">
        <w:rPr>
          <w:sz w:val="16"/>
        </w:rPr>
        <w:t xml:space="preserve"> </w:t>
      </w:r>
      <w:r w:rsidRPr="009C5EDE">
        <w:rPr>
          <w:rStyle w:val="StyleUnderline"/>
        </w:rPr>
        <w:t>in driving significant</w:t>
      </w:r>
      <w:r w:rsidRPr="009C5EDE">
        <w:rPr>
          <w:sz w:val="16"/>
        </w:rPr>
        <w:t xml:space="preserve"> scientific </w:t>
      </w:r>
      <w:r w:rsidRPr="009C5EDE">
        <w:rPr>
          <w:rStyle w:val="Emphasis"/>
        </w:rPr>
        <w:t>progress</w:t>
      </w:r>
      <w:r w:rsidRPr="009C5EDE">
        <w:rPr>
          <w:sz w:val="16"/>
        </w:rPr>
        <w:t xml:space="preserve"> </w:t>
      </w:r>
      <w:r w:rsidRPr="009C5EDE">
        <w:rPr>
          <w:rStyle w:val="StyleUnderline"/>
        </w:rPr>
        <w:t>and the development of</w:t>
      </w:r>
      <w:r w:rsidRPr="009C5EDE">
        <w:rPr>
          <w:sz w:val="16"/>
        </w:rPr>
        <w:t xml:space="preserve"> </w:t>
      </w:r>
      <w:r w:rsidRPr="009C5EDE">
        <w:rPr>
          <w:rStyle w:val="Emphasis"/>
        </w:rPr>
        <w:t>impactful tools</w:t>
      </w:r>
      <w:r w:rsidRPr="009C5EDE">
        <w:rPr>
          <w:rStyle w:val="StyleUnderline"/>
        </w:rPr>
        <w:t xml:space="preserve">. Achieving this level of innovation would necessitate the implementation of </w:t>
      </w:r>
      <w:r w:rsidRPr="009C5EDE">
        <w:rPr>
          <w:rStyle w:val="Emphasis"/>
        </w:rPr>
        <w:t>new modules</w:t>
      </w:r>
      <w:r w:rsidRPr="009C5EDE">
        <w:rPr>
          <w:sz w:val="16"/>
        </w:rPr>
        <w:t xml:space="preserve"> </w:t>
      </w:r>
      <w:r w:rsidRPr="009C5EDE">
        <w:rPr>
          <w:rStyle w:val="StyleUnderline"/>
        </w:rPr>
        <w:t>capable of generating</w:t>
      </w:r>
      <w:r w:rsidRPr="009C5EDE">
        <w:rPr>
          <w:sz w:val="16"/>
        </w:rPr>
        <w:t xml:space="preserve"> </w:t>
      </w:r>
      <w:r w:rsidRPr="009C5EDE">
        <w:rPr>
          <w:rStyle w:val="Emphasis"/>
        </w:rPr>
        <w:t>novel analogies</w:t>
      </w:r>
      <w:r w:rsidRPr="009C5EDE">
        <w:rPr>
          <w:rStyle w:val="StyleUnderline"/>
        </w:rPr>
        <w:t xml:space="preserve">, </w:t>
      </w:r>
      <w:r w:rsidRPr="009C5EDE">
        <w:rPr>
          <w:rStyle w:val="Emphasis"/>
        </w:rPr>
        <w:t>concepts</w:t>
      </w:r>
      <w:r w:rsidRPr="009C5EDE">
        <w:rPr>
          <w:rStyle w:val="StyleUnderline"/>
        </w:rPr>
        <w:t>, and</w:t>
      </w:r>
      <w:r w:rsidRPr="009C5EDE">
        <w:rPr>
          <w:sz w:val="16"/>
        </w:rPr>
        <w:t xml:space="preserve"> </w:t>
      </w:r>
      <w:r w:rsidRPr="009C5EDE">
        <w:rPr>
          <w:rStyle w:val="Emphasis"/>
        </w:rPr>
        <w:t>abstract theories</w:t>
      </w:r>
      <w:r w:rsidRPr="009C5EDE">
        <w:rPr>
          <w:rStyle w:val="StyleUnderline"/>
        </w:rPr>
        <w:t>, among other functions</w:t>
      </w:r>
      <w:r w:rsidRPr="009C5EDE">
        <w:rPr>
          <w:sz w:val="16"/>
        </w:rPr>
        <w:t xml:space="preserve">. However, </w:t>
      </w:r>
      <w:r w:rsidRPr="00DA4989">
        <w:rPr>
          <w:rStyle w:val="StyleUnderline"/>
          <w:highlight w:val="yellow"/>
        </w:rPr>
        <w:t>designing</w:t>
      </w:r>
      <w:r w:rsidRPr="009C5EDE">
        <w:rPr>
          <w:rStyle w:val="StyleUnderline"/>
        </w:rPr>
        <w:t xml:space="preserve"> such </w:t>
      </w:r>
      <w:r w:rsidRPr="00DA4989">
        <w:rPr>
          <w:rStyle w:val="StyleUnderline"/>
          <w:highlight w:val="yellow"/>
        </w:rPr>
        <w:t>modules poses</w:t>
      </w:r>
      <w:r w:rsidRPr="009C5EDE">
        <w:rPr>
          <w:rStyle w:val="StyleUnderline"/>
        </w:rPr>
        <w:t xml:space="preserve"> a </w:t>
      </w:r>
      <w:r w:rsidRPr="00DA4989">
        <w:rPr>
          <w:rStyle w:val="StyleUnderline"/>
          <w:highlight w:val="yellow"/>
        </w:rPr>
        <w:t>challenge</w:t>
      </w:r>
      <w:r w:rsidRPr="009C5EDE">
        <w:rPr>
          <w:rStyle w:val="StyleUnderline"/>
        </w:rPr>
        <w:t xml:space="preserve"> until we acquire a deeper understanding </w:t>
      </w:r>
      <w:r w:rsidRPr="00DA4989">
        <w:rPr>
          <w:rStyle w:val="StyleUnderline"/>
          <w:highlight w:val="yellow"/>
        </w:rPr>
        <w:t>of how humans</w:t>
      </w:r>
      <w:r w:rsidRPr="00DA4989">
        <w:rPr>
          <w:sz w:val="16"/>
          <w:highlight w:val="yellow"/>
        </w:rPr>
        <w:t xml:space="preserve"> </w:t>
      </w:r>
      <w:r w:rsidRPr="00DA4989">
        <w:rPr>
          <w:rStyle w:val="Emphasis"/>
          <w:highlight w:val="yellow"/>
        </w:rPr>
        <w:t>process</w:t>
      </w:r>
      <w:r w:rsidRPr="009C5EDE">
        <w:rPr>
          <w:rStyle w:val="Emphasis"/>
        </w:rPr>
        <w:t xml:space="preserve"> non-verbal and implicit </w:t>
      </w:r>
      <w:r w:rsidRPr="00DA4989">
        <w:rPr>
          <w:rStyle w:val="Emphasis"/>
          <w:highlight w:val="yellow"/>
        </w:rPr>
        <w:t>info</w:t>
      </w:r>
      <w:r w:rsidRPr="009C5EDE">
        <w:rPr>
          <w:rStyle w:val="Emphasis"/>
        </w:rPr>
        <w:t>rmation</w:t>
      </w:r>
      <w:r w:rsidRPr="009C5EDE">
        <w:rPr>
          <w:sz w:val="16"/>
        </w:rPr>
        <w:t xml:space="preserve"> </w:t>
      </w:r>
      <w:r w:rsidRPr="009C5EDE">
        <w:rPr>
          <w:rStyle w:val="StyleUnderline"/>
        </w:rPr>
        <w:t xml:space="preserve">to conceive new analogies, observations, concepts, and theories within the domain of Explorative and Abstract Creative Reasoning. These </w:t>
      </w:r>
      <w:r w:rsidRPr="00DA4989">
        <w:rPr>
          <w:rStyle w:val="StyleUnderline"/>
          <w:highlight w:val="yellow"/>
        </w:rPr>
        <w:t xml:space="preserve">cognitive processes </w:t>
      </w:r>
      <w:r w:rsidRPr="00DA4989">
        <w:rPr>
          <w:rStyle w:val="Emphasis"/>
          <w:highlight w:val="yellow"/>
        </w:rPr>
        <w:t>remain elusive</w:t>
      </w:r>
      <w:r w:rsidRPr="009C5EDE">
        <w:rPr>
          <w:rStyle w:val="StyleUnderline"/>
        </w:rPr>
        <w:t>, as their</w:t>
      </w:r>
      <w:r w:rsidRPr="009C5EDE">
        <w:rPr>
          <w:sz w:val="16"/>
        </w:rPr>
        <w:t xml:space="preserve"> </w:t>
      </w:r>
      <w:r w:rsidRPr="009C5EDE">
        <w:rPr>
          <w:rStyle w:val="Emphasis"/>
        </w:rPr>
        <w:t>implicit aspects</w:t>
      </w:r>
      <w:r w:rsidRPr="009C5EDE">
        <w:rPr>
          <w:sz w:val="16"/>
        </w:rPr>
        <w:t xml:space="preserve"> </w:t>
      </w:r>
      <w:r w:rsidRPr="009C5EDE">
        <w:rPr>
          <w:rStyle w:val="StyleUnderline"/>
        </w:rPr>
        <w:t>resist</w:t>
      </w:r>
      <w:r w:rsidRPr="009C5EDE">
        <w:rPr>
          <w:sz w:val="16"/>
        </w:rPr>
        <w:t xml:space="preserve"> </w:t>
      </w:r>
      <w:r w:rsidRPr="009C5EDE">
        <w:rPr>
          <w:rStyle w:val="Emphasis"/>
        </w:rPr>
        <w:t>conscious articulation</w:t>
      </w:r>
      <w:r w:rsidRPr="009C5EDE">
        <w:rPr>
          <w:rStyle w:val="StyleUnderline"/>
        </w:rPr>
        <w:t xml:space="preserve">. Until we unravel this mystery, the </w:t>
      </w:r>
      <w:r w:rsidRPr="00DA4989">
        <w:rPr>
          <w:rStyle w:val="StyleUnderline"/>
          <w:highlight w:val="yellow"/>
        </w:rPr>
        <w:t>probability of AIs</w:t>
      </w:r>
      <w:r w:rsidRPr="009C5EDE">
        <w:rPr>
          <w:rStyle w:val="StyleUnderline"/>
        </w:rPr>
        <w:t xml:space="preserve"> producing </w:t>
      </w:r>
      <w:r w:rsidRPr="00DA4989">
        <w:rPr>
          <w:rStyle w:val="Emphasis"/>
          <w:highlight w:val="yellow"/>
        </w:rPr>
        <w:t>unexpectedly</w:t>
      </w:r>
      <w:r w:rsidRPr="009C5EDE">
        <w:rPr>
          <w:rStyle w:val="Emphasis"/>
        </w:rPr>
        <w:t xml:space="preserve"> advanced and potentially </w:t>
      </w:r>
      <w:r w:rsidRPr="00DA4989">
        <w:rPr>
          <w:rStyle w:val="Emphasis"/>
          <w:highlight w:val="yellow"/>
        </w:rPr>
        <w:t>perilous tools</w:t>
      </w:r>
      <w:r w:rsidRPr="00DA4989">
        <w:rPr>
          <w:sz w:val="16"/>
          <w:highlight w:val="yellow"/>
        </w:rPr>
        <w:t xml:space="preserve"> </w:t>
      </w:r>
      <w:r w:rsidRPr="00DA4989">
        <w:rPr>
          <w:rStyle w:val="StyleUnderline"/>
          <w:highlight w:val="yellow"/>
        </w:rPr>
        <w:t>remains</w:t>
      </w:r>
      <w:r w:rsidRPr="00DA4989">
        <w:rPr>
          <w:sz w:val="16"/>
          <w:highlight w:val="yellow"/>
        </w:rPr>
        <w:t xml:space="preserve"> </w:t>
      </w:r>
      <w:r w:rsidRPr="00DA4989">
        <w:rPr>
          <w:rStyle w:val="Emphasis"/>
          <w:highlight w:val="yellow"/>
        </w:rPr>
        <w:t>low</w:t>
      </w:r>
      <w:r w:rsidRPr="009C5EDE">
        <w:rPr>
          <w:sz w:val="16"/>
        </w:rPr>
        <w:t>. Despite this remote likelihood, the emergence of an autonomous AI endowed with creative reasoning abilities could pose uncontrollable risks to humans. Robust regulations must be established before advancing any research in this direction, and the safety implications of each outcome of creative reasoning must be thoroughly assessed if the exploration of creative AIs is to be permitted.</w:t>
      </w:r>
    </w:p>
    <w:p w14:paraId="6419EB78" w14:textId="77777777" w:rsidR="00E5587A" w:rsidRPr="009C5EDE" w:rsidRDefault="00E5587A" w:rsidP="00E5587A">
      <w:pPr>
        <w:rPr>
          <w:sz w:val="16"/>
        </w:rPr>
      </w:pPr>
      <w:r w:rsidRPr="009C5EDE">
        <w:rPr>
          <w:sz w:val="16"/>
        </w:rPr>
        <w:t>Conclusion</w:t>
      </w:r>
    </w:p>
    <w:p w14:paraId="516B39C0" w14:textId="77777777" w:rsidR="00E5587A" w:rsidRPr="009C5EDE" w:rsidRDefault="00E5587A" w:rsidP="00E5587A">
      <w:pPr>
        <w:rPr>
          <w:rStyle w:val="StyleUnderline"/>
        </w:rPr>
      </w:pPr>
      <w:r w:rsidRPr="009C5EDE">
        <w:rPr>
          <w:sz w:val="16"/>
        </w:rPr>
        <w:t xml:space="preserve">The primary contribution of this paper lies in recognizing that </w:t>
      </w:r>
      <w:r w:rsidRPr="009C5EDE">
        <w:rPr>
          <w:rStyle w:val="StyleUnderline"/>
        </w:rPr>
        <w:t>the statistical connections among words in</w:t>
      </w:r>
      <w:r w:rsidRPr="009C5EDE">
        <w:rPr>
          <w:sz w:val="16"/>
        </w:rPr>
        <w:t xml:space="preserve"> Language Learning Models (</w:t>
      </w:r>
      <w:r w:rsidRPr="009C5EDE">
        <w:rPr>
          <w:rStyle w:val="Emphasis"/>
        </w:rPr>
        <w:t>LLMs</w:t>
      </w:r>
      <w:r w:rsidRPr="009C5EDE">
        <w:rPr>
          <w:sz w:val="16"/>
        </w:rPr>
        <w:t xml:space="preserve">) </w:t>
      </w:r>
      <w:r w:rsidRPr="009C5EDE">
        <w:rPr>
          <w:rStyle w:val="StyleUnderline"/>
        </w:rPr>
        <w:t>serve as a computational counterpart to Heidegger's notions of "ready-to-hand" and "present-at-hand" relational links, which together constitute the Faculty of Verbal Knowledge. We ascribe the statistical character of these links to the context-dependent subjectivity inherent in "ready-to-hand" links and the variable nature inherent in "present-at-hand" links.</w:t>
      </w:r>
    </w:p>
    <w:p w14:paraId="19936ED1" w14:textId="77777777" w:rsidR="00E5587A" w:rsidRPr="009C5EDE" w:rsidRDefault="00E5587A" w:rsidP="00E5587A">
      <w:pPr>
        <w:rPr>
          <w:sz w:val="16"/>
        </w:rPr>
      </w:pPr>
      <w:r w:rsidRPr="009C5EDE">
        <w:rPr>
          <w:sz w:val="16"/>
        </w:rPr>
        <w:t>Another significant contribution involves analyzing the human reasoning system through the lens of Heidegger's concept that the essence of truth is "unconcealment." By examining "unconcealment" as a process reliant on subjective guidance, we reveal its dependence on existing knowledge to form the basis for new observations and subsequent knowledge generation. This understanding enables us to establish existing knowledge and observations of entities as inputs to the reasoning system. Following the identification of input and output, we categorize the system based on whether new knowledge is produced through the reasoning process and how existing knowledge guides this process. This theoretical analysis systematically classifies human reasoning into four major categories: Direct Explicative Reasoning, Projective Explicative Reasoning, Explorative Creative Reasoning, and Abstract Creative Reasoning. This analytical framework ensures comprehensive coverage of major categories and provides a holistic blueprint of human reasoning. With this blueprint, we can track the development of LLM-based AI capabilities compared to human reasoning.</w:t>
      </w:r>
    </w:p>
    <w:p w14:paraId="480F0943" w14:textId="77777777" w:rsidR="00E5587A" w:rsidRPr="009C5EDE" w:rsidRDefault="00E5587A" w:rsidP="00E5587A">
      <w:pPr>
        <w:rPr>
          <w:sz w:val="16"/>
        </w:rPr>
      </w:pPr>
      <w:r w:rsidRPr="009C5EDE">
        <w:rPr>
          <w:sz w:val="16"/>
        </w:rPr>
        <w:t xml:space="preserve">Our examination unveils that </w:t>
      </w:r>
      <w:r w:rsidRPr="00DA4989">
        <w:rPr>
          <w:rStyle w:val="StyleUnderline"/>
          <w:highlight w:val="yellow"/>
        </w:rPr>
        <w:t>LLMs</w:t>
      </w:r>
      <w:r w:rsidRPr="009C5EDE">
        <w:rPr>
          <w:rStyle w:val="StyleUnderline"/>
        </w:rPr>
        <w:t xml:space="preserve"> presently</w:t>
      </w:r>
      <w:r w:rsidRPr="009C5EDE">
        <w:rPr>
          <w:sz w:val="16"/>
        </w:rPr>
        <w:t xml:space="preserve"> </w:t>
      </w:r>
      <w:r w:rsidRPr="009C5EDE">
        <w:rPr>
          <w:rStyle w:val="StyleUnderline"/>
        </w:rPr>
        <w:t xml:space="preserve">demonstrate </w:t>
      </w:r>
      <w:r w:rsidRPr="009C5EDE">
        <w:rPr>
          <w:rStyle w:val="Emphasis"/>
        </w:rPr>
        <w:t>Direct Explicative Reasoning</w:t>
      </w:r>
      <w:r w:rsidRPr="009C5EDE">
        <w:rPr>
          <w:sz w:val="16"/>
        </w:rPr>
        <w:t xml:space="preserve"> </w:t>
      </w:r>
      <w:r w:rsidRPr="009C5EDE">
        <w:rPr>
          <w:rStyle w:val="StyleUnderline"/>
        </w:rPr>
        <w:t xml:space="preserve">and </w:t>
      </w:r>
      <w:r w:rsidRPr="009C5EDE">
        <w:rPr>
          <w:rStyle w:val="Emphasis"/>
        </w:rPr>
        <w:t>some Projective Explicative Reasoning</w:t>
      </w:r>
      <w:r w:rsidRPr="009C5EDE">
        <w:rPr>
          <w:sz w:val="16"/>
        </w:rPr>
        <w:t xml:space="preserve"> </w:t>
      </w:r>
      <w:r w:rsidRPr="009C5EDE">
        <w:rPr>
          <w:rStyle w:val="StyleUnderline"/>
        </w:rPr>
        <w:t>abilities, simulating a form of Rational Explicative Reasoning termed Pseudo Rational Reasoning</w:t>
      </w:r>
      <w:r w:rsidRPr="009C5EDE">
        <w:rPr>
          <w:sz w:val="16"/>
        </w:rPr>
        <w:t xml:space="preserve">. Direct Explicative Reasoning aligns with the human System 1 thinking identified by psychologists. We propose that LLMs could potentially attain Rational Explicative Reasoning if an AI equivalent of the Faculty of Judgment can be integrated. While these capabilities are not currently within the grasp of LLMs, it is conceivable that they may acquire them in the future. LLMs possess essential reasoning skills that empower them to devise action plans using existing relational links. However, </w:t>
      </w:r>
      <w:r w:rsidRPr="009C5EDE">
        <w:rPr>
          <w:rStyle w:val="StyleUnderline"/>
        </w:rPr>
        <w:t xml:space="preserve">they </w:t>
      </w:r>
      <w:r w:rsidRPr="00DA4989">
        <w:rPr>
          <w:rStyle w:val="StyleUnderline"/>
          <w:highlight w:val="yellow"/>
        </w:rPr>
        <w:t>encounter</w:t>
      </w:r>
      <w:r w:rsidRPr="00DA4989">
        <w:rPr>
          <w:sz w:val="16"/>
          <w:highlight w:val="yellow"/>
        </w:rPr>
        <w:t xml:space="preserve"> </w:t>
      </w:r>
      <w:r w:rsidRPr="00DA4989">
        <w:rPr>
          <w:rStyle w:val="Emphasis"/>
          <w:highlight w:val="yellow"/>
        </w:rPr>
        <w:t>limitations</w:t>
      </w:r>
      <w:r w:rsidRPr="00DA4989">
        <w:rPr>
          <w:sz w:val="16"/>
          <w:highlight w:val="yellow"/>
        </w:rPr>
        <w:t xml:space="preserve"> </w:t>
      </w:r>
      <w:r w:rsidRPr="00DA4989">
        <w:rPr>
          <w:rStyle w:val="StyleUnderline"/>
          <w:highlight w:val="yellow"/>
        </w:rPr>
        <w:t xml:space="preserve">in </w:t>
      </w:r>
      <w:r w:rsidRPr="00DA4989">
        <w:rPr>
          <w:rStyle w:val="Emphasis"/>
          <w:highlight w:val="yellow"/>
        </w:rPr>
        <w:t>executing</w:t>
      </w:r>
      <w:r w:rsidRPr="009C5EDE">
        <w:rPr>
          <w:sz w:val="16"/>
        </w:rPr>
        <w:t xml:space="preserve"> these </w:t>
      </w:r>
      <w:r w:rsidRPr="00DA4989">
        <w:rPr>
          <w:rStyle w:val="Emphasis"/>
          <w:highlight w:val="yellow"/>
        </w:rPr>
        <w:t>plans</w:t>
      </w:r>
      <w:r w:rsidRPr="00DA4989">
        <w:rPr>
          <w:sz w:val="16"/>
          <w:highlight w:val="yellow"/>
        </w:rPr>
        <w:t xml:space="preserve"> </w:t>
      </w:r>
      <w:r w:rsidRPr="00DA4989">
        <w:rPr>
          <w:rStyle w:val="StyleUnderline"/>
          <w:highlight w:val="yellow"/>
        </w:rPr>
        <w:t>due to</w:t>
      </w:r>
      <w:r w:rsidRPr="009C5EDE">
        <w:rPr>
          <w:rStyle w:val="StyleUnderline"/>
        </w:rPr>
        <w:t xml:space="preserve"> a</w:t>
      </w:r>
      <w:r w:rsidRPr="009C5EDE">
        <w:rPr>
          <w:sz w:val="16"/>
        </w:rPr>
        <w:t xml:space="preserve"> </w:t>
      </w:r>
      <w:r w:rsidRPr="00DA4989">
        <w:rPr>
          <w:rStyle w:val="Emphasis"/>
          <w:highlight w:val="yellow"/>
        </w:rPr>
        <w:t>deficiency in training</w:t>
      </w:r>
      <w:r w:rsidRPr="009C5EDE">
        <w:rPr>
          <w:sz w:val="16"/>
        </w:rPr>
        <w:t xml:space="preserve"> </w:t>
      </w:r>
      <w:r w:rsidRPr="009C5EDE">
        <w:rPr>
          <w:rStyle w:val="StyleUnderline"/>
        </w:rPr>
        <w:t>regarding</w:t>
      </w:r>
      <w:r w:rsidRPr="009C5EDE">
        <w:rPr>
          <w:sz w:val="16"/>
        </w:rPr>
        <w:t xml:space="preserve"> </w:t>
      </w:r>
      <w:r w:rsidRPr="009C5EDE">
        <w:rPr>
          <w:rStyle w:val="Emphasis"/>
        </w:rPr>
        <w:t>experiential knowledge</w:t>
      </w:r>
      <w:r w:rsidRPr="009C5EDE">
        <w:rPr>
          <w:sz w:val="16"/>
        </w:rPr>
        <w:t>. While envisioning future LLMs enhanced with operational capabilities is still plausible, their development must adhere to rigorous safety regulations.</w:t>
      </w:r>
    </w:p>
    <w:p w14:paraId="03E3382B" w14:textId="77777777" w:rsidR="00E5587A" w:rsidRPr="009C5EDE" w:rsidRDefault="00E5587A" w:rsidP="00E5587A">
      <w:pPr>
        <w:rPr>
          <w:sz w:val="16"/>
        </w:rPr>
      </w:pPr>
      <w:r w:rsidRPr="009C5EDE">
        <w:rPr>
          <w:sz w:val="16"/>
        </w:rPr>
        <w:t>Our exploration uncovers the intricate nature of the human reasoning system, which includes numerous cognitive faculties beyond just the Faculty of Verbal Knowledge, mirrored in AI by LLMs. It's important to recognize that the reasoning system is merely a component of the broader cognitive landscape. Other cognitive processes, like the Faculty of Art and Understanding, which were not covered in our analysis, may interact with the Faculty of Verbal Knowledge as well. This suggests that there are many aspects of LLMs yet to be investigated, opening avenues for future research.</w:t>
      </w:r>
    </w:p>
    <w:p w14:paraId="3EEE8185" w14:textId="77777777" w:rsidR="00E5587A" w:rsidRPr="009C5EDE" w:rsidRDefault="00E5587A" w:rsidP="00E5587A">
      <w:pPr>
        <w:rPr>
          <w:sz w:val="16"/>
        </w:rPr>
      </w:pPr>
      <w:r w:rsidRPr="009C5EDE">
        <w:rPr>
          <w:sz w:val="16"/>
        </w:rPr>
        <w:t xml:space="preserve">Our findings indicate that </w:t>
      </w:r>
      <w:r w:rsidRPr="009C5EDE">
        <w:rPr>
          <w:rStyle w:val="StyleUnderline"/>
        </w:rPr>
        <w:t xml:space="preserve">before AI systems can attain the level of Artificial General Intelligence (AGI), they will require </w:t>
      </w:r>
      <w:r w:rsidRPr="009C5EDE">
        <w:rPr>
          <w:rStyle w:val="Emphasis"/>
        </w:rPr>
        <w:t>integration</w:t>
      </w:r>
      <w:r w:rsidRPr="009C5EDE">
        <w:rPr>
          <w:sz w:val="16"/>
        </w:rPr>
        <w:t xml:space="preserve"> </w:t>
      </w:r>
      <w:r w:rsidRPr="009C5EDE">
        <w:rPr>
          <w:rStyle w:val="StyleUnderline"/>
        </w:rPr>
        <w:t>with</w:t>
      </w:r>
      <w:r w:rsidRPr="009C5EDE">
        <w:rPr>
          <w:sz w:val="16"/>
        </w:rPr>
        <w:t xml:space="preserve"> </w:t>
      </w:r>
      <w:r w:rsidRPr="009C5EDE">
        <w:rPr>
          <w:rStyle w:val="Emphasis"/>
        </w:rPr>
        <w:t>numerous additional cognitive modules</w:t>
      </w:r>
      <w:r w:rsidRPr="009C5EDE">
        <w:rPr>
          <w:rStyle w:val="StyleUnderline"/>
        </w:rPr>
        <w:t>. Presently, the development of</w:t>
      </w:r>
      <w:r w:rsidRPr="009C5EDE">
        <w:rPr>
          <w:sz w:val="16"/>
        </w:rPr>
        <w:t xml:space="preserve"> </w:t>
      </w:r>
      <w:r w:rsidRPr="00DA4989">
        <w:rPr>
          <w:rStyle w:val="Emphasis"/>
          <w:highlight w:val="yellow"/>
        </w:rPr>
        <w:t>embodied</w:t>
      </w:r>
      <w:r w:rsidRPr="00DA4989">
        <w:rPr>
          <w:sz w:val="16"/>
          <w:highlight w:val="yellow"/>
        </w:rPr>
        <w:t xml:space="preserve"> </w:t>
      </w:r>
      <w:r w:rsidRPr="00DA4989">
        <w:rPr>
          <w:rStyle w:val="StyleUnderline"/>
          <w:highlight w:val="yellow"/>
        </w:rPr>
        <w:t>AIs</w:t>
      </w:r>
      <w:r w:rsidRPr="009C5EDE">
        <w:rPr>
          <w:rStyle w:val="StyleUnderline"/>
        </w:rPr>
        <w:t>, which serve as the AI counterpart to the human Faculty of Experiential Knowledge, is</w:t>
      </w:r>
      <w:r w:rsidRPr="009C5EDE">
        <w:rPr>
          <w:sz w:val="16"/>
        </w:rPr>
        <w:t xml:space="preserve"> </w:t>
      </w:r>
      <w:r w:rsidRPr="00DA4989">
        <w:rPr>
          <w:rStyle w:val="Emphasis"/>
          <w:highlight w:val="yellow"/>
        </w:rPr>
        <w:t>not yet advanced enough for</w:t>
      </w:r>
      <w:r w:rsidRPr="009C5EDE">
        <w:rPr>
          <w:sz w:val="16"/>
        </w:rPr>
        <w:t xml:space="preserve"> widespread </w:t>
      </w:r>
      <w:r w:rsidRPr="00DA4989">
        <w:rPr>
          <w:rStyle w:val="Emphasis"/>
          <w:highlight w:val="yellow"/>
        </w:rPr>
        <w:t>practical use</w:t>
      </w:r>
      <w:r w:rsidRPr="009C5EDE">
        <w:rPr>
          <w:rStyle w:val="StyleUnderline"/>
        </w:rPr>
        <w:t xml:space="preserve">. Consequently, AI systems that combine LLMs with embodied AI technologies remain </w:t>
      </w:r>
      <w:r w:rsidRPr="009C5EDE">
        <w:rPr>
          <w:rStyle w:val="Emphasis"/>
        </w:rPr>
        <w:t>inadequate</w:t>
      </w:r>
      <w:r w:rsidRPr="009C5EDE">
        <w:rPr>
          <w:sz w:val="16"/>
        </w:rPr>
        <w:t xml:space="preserve"> </w:t>
      </w:r>
      <w:r w:rsidRPr="009C5EDE">
        <w:rPr>
          <w:rStyle w:val="StyleUnderline"/>
        </w:rPr>
        <w:t>for performing</w:t>
      </w:r>
      <w:r w:rsidRPr="009C5EDE">
        <w:rPr>
          <w:sz w:val="16"/>
        </w:rPr>
        <w:t xml:space="preserve"> </w:t>
      </w:r>
      <w:r w:rsidRPr="009C5EDE">
        <w:rPr>
          <w:rStyle w:val="Emphasis"/>
        </w:rPr>
        <w:t>everyday tasks effectively</w:t>
      </w:r>
      <w:r w:rsidRPr="009C5EDE">
        <w:rPr>
          <w:sz w:val="16"/>
        </w:rPr>
        <w:t>. On the other hand, graphical generative AI technologies that replicate the Faculty of Imagination show remarkable abilities in producing images and videos, especially when trained with textual data. Nonetheless, the potential of these technologies to enhance the reasoning capabilities of LLM-based AIs remains untapped until AI counterparts for cognitive faculties that rely on imagination, like the Faculty of Analogy, are comprehensively developed.</w:t>
      </w:r>
    </w:p>
    <w:p w14:paraId="5EEB921F" w14:textId="77777777" w:rsidR="00E5587A" w:rsidRPr="000848A3" w:rsidRDefault="00E5587A" w:rsidP="00E5587A"/>
    <w:p w14:paraId="4C9A29C9" w14:textId="1ED68C41" w:rsidR="002552A3" w:rsidRDefault="00C334AA" w:rsidP="00C334AA">
      <w:pPr>
        <w:pStyle w:val="Heading1"/>
      </w:pPr>
      <w:r>
        <w:t>1NR</w:t>
      </w:r>
    </w:p>
    <w:p w14:paraId="6E9BEC9D" w14:textId="23EAA88C" w:rsidR="00451EBC" w:rsidRPr="00451EBC" w:rsidRDefault="00451EBC" w:rsidP="00451EBC">
      <w:pPr>
        <w:pStyle w:val="Heading2"/>
      </w:pPr>
      <w:r>
        <w:t>T-Subsets</w:t>
      </w:r>
    </w:p>
    <w:p w14:paraId="2A618F9E" w14:textId="77777777" w:rsidR="00C334AA" w:rsidRDefault="00C334AA" w:rsidP="00C334AA">
      <w:pPr>
        <w:pStyle w:val="Heading3"/>
      </w:pPr>
      <w:r>
        <w:t>T-Subsets---AT: C/I---2NC</w:t>
      </w:r>
    </w:p>
    <w:p w14:paraId="1E067173" w14:textId="77777777" w:rsidR="00C334AA" w:rsidRPr="0075354B" w:rsidRDefault="00C334AA" w:rsidP="00C334AA">
      <w:pPr>
        <w:pStyle w:val="Heading4"/>
      </w:pPr>
      <w:r>
        <w:t>‘The.’</w:t>
      </w:r>
    </w:p>
    <w:p w14:paraId="783AFAE7" w14:textId="77777777" w:rsidR="00C334AA" w:rsidRDefault="00C334AA" w:rsidP="00C334AA">
      <w:r>
        <w:t xml:space="preserve">Patti B. </w:t>
      </w:r>
      <w:r w:rsidRPr="0040636C">
        <w:rPr>
          <w:rStyle w:val="Style13ptBold"/>
        </w:rPr>
        <w:t>Saris 03</w:t>
      </w:r>
      <w:r>
        <w:t>, JD, Judge, US District Court, District of Massachusetts, VLT Corporation &amp; Vicor Corporation v. Lambda Electronics, Inc., United States District Court, D. Massachusetts, 01/03/2003, Westlaw. [italics in original]</w:t>
      </w:r>
    </w:p>
    <w:p w14:paraId="09B85D9E" w14:textId="77777777" w:rsidR="00C334AA" w:rsidRDefault="00C334AA" w:rsidP="00C334AA">
      <w:pPr>
        <w:rPr>
          <w:sz w:val="16"/>
        </w:rPr>
      </w:pPr>
      <w:r w:rsidRPr="0040636C">
        <w:rPr>
          <w:sz w:val="16"/>
        </w:rPr>
        <w:t xml:space="preserve">Lambda's </w:t>
      </w:r>
      <w:r w:rsidRPr="0040636C">
        <w:rPr>
          <w:rStyle w:val="StyleUnderline"/>
        </w:rPr>
        <w:t>argument</w:t>
      </w:r>
      <w:r w:rsidRPr="0040636C">
        <w:rPr>
          <w:sz w:val="16"/>
        </w:rPr>
        <w:t xml:space="preserve"> that </w:t>
      </w:r>
      <w:r w:rsidRPr="0040636C">
        <w:rPr>
          <w:rStyle w:val="StyleUnderline"/>
        </w:rPr>
        <w:t>the word</w:t>
      </w:r>
      <w:r w:rsidRPr="0040636C">
        <w:rPr>
          <w:sz w:val="16"/>
        </w:rPr>
        <w:t xml:space="preserve"> </w:t>
      </w:r>
      <w:r w:rsidRPr="00FC5B2D">
        <w:rPr>
          <w:rStyle w:val="Emphasis"/>
          <w:highlight w:val="yellow"/>
        </w:rPr>
        <w:t>“the”</w:t>
      </w:r>
      <w:r w:rsidRPr="00FC5B2D">
        <w:rPr>
          <w:sz w:val="16"/>
          <w:highlight w:val="yellow"/>
        </w:rPr>
        <w:t xml:space="preserve"> </w:t>
      </w:r>
      <w:r w:rsidRPr="00FC5B2D">
        <w:rPr>
          <w:rStyle w:val="StyleUnderline"/>
          <w:highlight w:val="yellow"/>
        </w:rPr>
        <w:t>connotes</w:t>
      </w:r>
      <w:r w:rsidRPr="00FC5B2D">
        <w:rPr>
          <w:sz w:val="16"/>
          <w:highlight w:val="yellow"/>
        </w:rPr>
        <w:t xml:space="preserve"> </w:t>
      </w:r>
      <w:r w:rsidRPr="00FC5B2D">
        <w:rPr>
          <w:rStyle w:val="Emphasis"/>
          <w:highlight w:val="yellow"/>
        </w:rPr>
        <w:t>all</w:t>
      </w:r>
      <w:r w:rsidRPr="0040636C">
        <w:rPr>
          <w:sz w:val="16"/>
        </w:rPr>
        <w:t xml:space="preserve"> the magnetizing energy </w:t>
      </w:r>
      <w:r w:rsidRPr="0040636C">
        <w:rPr>
          <w:rStyle w:val="StyleUnderline"/>
        </w:rPr>
        <w:t xml:space="preserve">is persuasive because it </w:t>
      </w:r>
      <w:r w:rsidRPr="00FC5B2D">
        <w:rPr>
          <w:rStyle w:val="StyleUnderline"/>
          <w:highlight w:val="yellow"/>
        </w:rPr>
        <w:t>gives</w:t>
      </w:r>
      <w:r w:rsidRPr="00FC5B2D">
        <w:rPr>
          <w:sz w:val="16"/>
          <w:highlight w:val="yellow"/>
        </w:rPr>
        <w:t xml:space="preserve"> </w:t>
      </w:r>
      <w:r w:rsidRPr="00FC5B2D">
        <w:rPr>
          <w:rStyle w:val="Emphasis"/>
          <w:highlight w:val="yellow"/>
        </w:rPr>
        <w:t>ordinary and common sense effect</w:t>
      </w:r>
      <w:r w:rsidRPr="0040636C">
        <w:rPr>
          <w:sz w:val="16"/>
        </w:rPr>
        <w:t xml:space="preserve"> </w:t>
      </w:r>
      <w:r w:rsidRPr="0040636C">
        <w:rPr>
          <w:rStyle w:val="StyleUnderline"/>
        </w:rPr>
        <w:t>to the word “the”</w:t>
      </w:r>
      <w:r w:rsidRPr="0040636C">
        <w:rPr>
          <w:sz w:val="16"/>
        </w:rPr>
        <w:t xml:space="preserve"> in the claim language. </w:t>
      </w:r>
      <w:r w:rsidRPr="0040636C">
        <w:rPr>
          <w:i/>
          <w:iCs/>
          <w:sz w:val="16"/>
        </w:rPr>
        <w:t xml:space="preserve">See </w:t>
      </w:r>
      <w:r w:rsidRPr="0040636C">
        <w:rPr>
          <w:rStyle w:val="Emphasis"/>
          <w:i/>
        </w:rPr>
        <w:t>Merriam–Webster's</w:t>
      </w:r>
      <w:r w:rsidRPr="0040636C">
        <w:rPr>
          <w:sz w:val="16"/>
        </w:rPr>
        <w:t xml:space="preserve"> *352 </w:t>
      </w:r>
      <w:r w:rsidRPr="0040636C">
        <w:rPr>
          <w:i/>
          <w:iCs/>
          <w:sz w:val="16"/>
        </w:rPr>
        <w:t>Collegiate Dictionary</w:t>
      </w:r>
      <w:r w:rsidRPr="0040636C">
        <w:rPr>
          <w:sz w:val="16"/>
        </w:rPr>
        <w:t xml:space="preserve"> 1221 (10th ed.1993) (</w:t>
      </w:r>
      <w:r w:rsidRPr="0040636C">
        <w:rPr>
          <w:rStyle w:val="StyleUnderline"/>
        </w:rPr>
        <w:t>giving one definition of</w:t>
      </w:r>
      <w:r w:rsidRPr="0040636C">
        <w:rPr>
          <w:sz w:val="16"/>
        </w:rPr>
        <w:t xml:space="preserve"> </w:t>
      </w:r>
      <w:r w:rsidRPr="0040636C">
        <w:rPr>
          <w:rStyle w:val="Emphasis"/>
        </w:rPr>
        <w:t>“the”</w:t>
      </w:r>
      <w:r w:rsidRPr="0040636C">
        <w:rPr>
          <w:sz w:val="16"/>
        </w:rPr>
        <w:t xml:space="preserve"> </w:t>
      </w:r>
      <w:r w:rsidRPr="0040636C">
        <w:rPr>
          <w:rStyle w:val="StyleUnderline"/>
        </w:rPr>
        <w:t>as</w:t>
      </w:r>
      <w:r w:rsidRPr="0040636C">
        <w:rPr>
          <w:sz w:val="16"/>
        </w:rPr>
        <w:t>: “</w:t>
      </w:r>
      <w:r w:rsidRPr="0040636C">
        <w:rPr>
          <w:rStyle w:val="StyleUnderline"/>
        </w:rPr>
        <w:t>used</w:t>
      </w:r>
      <w:r w:rsidRPr="0040636C">
        <w:rPr>
          <w:sz w:val="16"/>
        </w:rPr>
        <w:t xml:space="preserve"> as a function word </w:t>
      </w:r>
      <w:r w:rsidRPr="0040636C">
        <w:rPr>
          <w:rStyle w:val="StyleUnderline"/>
        </w:rPr>
        <w:t xml:space="preserve">before a noun ... </w:t>
      </w:r>
      <w:r w:rsidRPr="00FC5B2D">
        <w:rPr>
          <w:rStyle w:val="StyleUnderline"/>
          <w:highlight w:val="yellow"/>
        </w:rPr>
        <w:t>to indicate</w:t>
      </w:r>
      <w:r w:rsidRPr="0040636C">
        <w:rPr>
          <w:sz w:val="16"/>
        </w:rPr>
        <w:t xml:space="preserve"> </w:t>
      </w:r>
      <w:r w:rsidRPr="0040636C">
        <w:rPr>
          <w:rStyle w:val="Emphasis"/>
        </w:rPr>
        <w:t xml:space="preserve">reference to </w:t>
      </w:r>
      <w:r w:rsidRPr="00FC5B2D">
        <w:rPr>
          <w:rStyle w:val="Emphasis"/>
          <w:highlight w:val="yellow"/>
        </w:rPr>
        <w:t>a group as a whole</w:t>
      </w:r>
      <w:r w:rsidRPr="0040636C">
        <w:rPr>
          <w:sz w:val="16"/>
        </w:rPr>
        <w:t>”). This claim thus describes an invention that recycles all of the magnetizing energy to reset the transformer core.</w:t>
      </w:r>
    </w:p>
    <w:p w14:paraId="00EC26E2" w14:textId="77777777" w:rsidR="00C334AA" w:rsidRDefault="00C334AA" w:rsidP="00C334AA">
      <w:pPr>
        <w:pStyle w:val="Heading4"/>
      </w:pPr>
      <w:r>
        <w:t>‘Strengthen.’</w:t>
      </w:r>
    </w:p>
    <w:p w14:paraId="7E9C4D37" w14:textId="77777777" w:rsidR="00C334AA" w:rsidRDefault="00C334AA" w:rsidP="00C334AA">
      <w:r>
        <w:t xml:space="preserve">Wiley </w:t>
      </w:r>
      <w:r w:rsidRPr="0084226E">
        <w:rPr>
          <w:rStyle w:val="Style13ptBold"/>
        </w:rPr>
        <w:t>Rutledge 42</w:t>
      </w:r>
      <w:r>
        <w:t>, JD, Justice, US Court of Appeals for the District of Columbia, Fairclaw v. Forrest, US Court of Appeals for the District of Columbia, No. 7909, 08/04/1942, Westlaw.</w:t>
      </w:r>
    </w:p>
    <w:p w14:paraId="4D4B421F" w14:textId="77777777" w:rsidR="00C334AA" w:rsidRDefault="00C334AA" w:rsidP="00C334AA">
      <w:pPr>
        <w:rPr>
          <w:sz w:val="16"/>
        </w:rPr>
      </w:pPr>
      <w:r w:rsidRPr="0084226E">
        <w:rPr>
          <w:sz w:val="16"/>
        </w:rPr>
        <w:t xml:space="preserve">In determining whether the property of a testator passes by his will, </w:t>
      </w:r>
      <w:r w:rsidRPr="0084226E">
        <w:rPr>
          <w:rStyle w:val="StyleUnderline"/>
        </w:rPr>
        <w:t xml:space="preserve">there is a </w:t>
      </w:r>
      <w:r w:rsidRPr="00FC5B2D">
        <w:rPr>
          <w:rStyle w:val="StyleUnderline"/>
          <w:highlight w:val="yellow"/>
        </w:rPr>
        <w:t>presumption</w:t>
      </w:r>
      <w:r w:rsidRPr="0084226E">
        <w:rPr>
          <w:sz w:val="16"/>
        </w:rPr>
        <w:t xml:space="preserve"> that he did not intend to die intestate, </w:t>
      </w:r>
      <w:r w:rsidRPr="0084226E">
        <w:rPr>
          <w:rStyle w:val="StyleUnderline"/>
        </w:rPr>
        <w:t>which</w:t>
      </w:r>
      <w:r w:rsidRPr="0084226E">
        <w:rPr>
          <w:sz w:val="16"/>
        </w:rPr>
        <w:t xml:space="preserve"> presumption </w:t>
      </w:r>
      <w:r w:rsidRPr="00FC5B2D">
        <w:rPr>
          <w:rStyle w:val="StyleUnderline"/>
          <w:highlight w:val="yellow"/>
        </w:rPr>
        <w:t>is</w:t>
      </w:r>
      <w:r w:rsidRPr="0084226E">
        <w:rPr>
          <w:sz w:val="16"/>
        </w:rPr>
        <w:t xml:space="preserve"> greatly </w:t>
      </w:r>
      <w:r w:rsidRPr="00FC5B2D">
        <w:rPr>
          <w:rStyle w:val="Emphasis"/>
          <w:highlight w:val="yellow"/>
        </w:rPr>
        <w:t>strengthened</w:t>
      </w:r>
      <w:r w:rsidRPr="00FC5B2D">
        <w:rPr>
          <w:sz w:val="16"/>
          <w:highlight w:val="yellow"/>
        </w:rPr>
        <w:t xml:space="preserve"> </w:t>
      </w:r>
      <w:r w:rsidRPr="00FC5B2D">
        <w:rPr>
          <w:rStyle w:val="StyleUnderline"/>
          <w:highlight w:val="yellow"/>
        </w:rPr>
        <w:t>by</w:t>
      </w:r>
      <w:r w:rsidRPr="0084226E">
        <w:rPr>
          <w:sz w:val="16"/>
        </w:rPr>
        <w:t xml:space="preserve"> words of </w:t>
      </w:r>
      <w:r w:rsidRPr="00FC5B2D">
        <w:rPr>
          <w:rStyle w:val="Emphasis"/>
          <w:highlight w:val="yellow"/>
        </w:rPr>
        <w:t>general description</w:t>
      </w:r>
      <w:r w:rsidRPr="0084226E">
        <w:rPr>
          <w:sz w:val="16"/>
        </w:rPr>
        <w:t xml:space="preserve"> in the residuary clause.</w:t>
      </w:r>
    </w:p>
    <w:p w14:paraId="5B34907A" w14:textId="77777777" w:rsidR="00C334AA" w:rsidRPr="005B464D" w:rsidRDefault="00C334AA" w:rsidP="00C334AA">
      <w:pPr>
        <w:pStyle w:val="Heading4"/>
      </w:pPr>
      <w:r>
        <w:t>‘In.’</w:t>
      </w:r>
    </w:p>
    <w:p w14:paraId="0A9783C5" w14:textId="77777777" w:rsidR="00C334AA" w:rsidRPr="005B464D" w:rsidRDefault="00C334AA" w:rsidP="00C334AA">
      <w:r w:rsidRPr="005B464D">
        <w:rPr>
          <w:rStyle w:val="Style13ptBold"/>
        </w:rPr>
        <w:t>Words &amp; Phrases 08</w:t>
      </w:r>
      <w:r w:rsidRPr="005B464D">
        <w:t>, "In," in Words &amp; Phrases Permanent Edition, Vol. 20A, 03/01/2008, pg. 205-215, Thomson West</w:t>
      </w:r>
    </w:p>
    <w:p w14:paraId="71A6E22C" w14:textId="77777777" w:rsidR="00C334AA" w:rsidRPr="0025194F" w:rsidRDefault="00C334AA" w:rsidP="00C334AA">
      <w:pPr>
        <w:rPr>
          <w:sz w:val="16"/>
        </w:rPr>
      </w:pPr>
      <w:r w:rsidRPr="005B464D">
        <w:rPr>
          <w:sz w:val="16"/>
        </w:rPr>
        <w:t xml:space="preserve">Colo. 1887. In the act of 1861 providing that justices of the peace shall have jurisdiction “in” their respective counties to hear and determine all complaints, ect., </w:t>
      </w:r>
      <w:r w:rsidRPr="003F7E94">
        <w:rPr>
          <w:rStyle w:val="StyleUnderline"/>
        </w:rPr>
        <w:t xml:space="preserve">the word </w:t>
      </w:r>
      <w:r w:rsidRPr="00FC5B2D">
        <w:rPr>
          <w:rStyle w:val="StyleUnderline"/>
          <w:highlight w:val="yellow"/>
        </w:rPr>
        <w:t xml:space="preserve">“in” should be </w:t>
      </w:r>
      <w:r w:rsidRPr="00FC5B2D">
        <w:rPr>
          <w:rStyle w:val="Emphasis"/>
          <w:highlight w:val="yellow"/>
        </w:rPr>
        <w:t>construed to mean throughout</w:t>
      </w:r>
      <w:r w:rsidRPr="005B464D">
        <w:rPr>
          <w:sz w:val="16"/>
        </w:rPr>
        <w:t xml:space="preserve"> such counties.</w:t>
      </w:r>
    </w:p>
    <w:p w14:paraId="2A3FA85F" w14:textId="77777777" w:rsidR="00C334AA" w:rsidRDefault="00C334AA" w:rsidP="00C334AA">
      <w:r>
        <w:t xml:space="preserve"> </w:t>
      </w:r>
    </w:p>
    <w:p w14:paraId="5986BC2D" w14:textId="77777777" w:rsidR="00C334AA" w:rsidRDefault="00C334AA" w:rsidP="00C334AA">
      <w:pPr>
        <w:pStyle w:val="Heading4"/>
      </w:pPr>
      <w:r>
        <w:t xml:space="preserve">‘Workers’ means </w:t>
      </w:r>
      <w:r>
        <w:rPr>
          <w:u w:val="single"/>
        </w:rPr>
        <w:t>all</w:t>
      </w:r>
      <w:r>
        <w:t>.</w:t>
      </w:r>
    </w:p>
    <w:p w14:paraId="20EDFABE" w14:textId="77777777" w:rsidR="00C334AA" w:rsidRDefault="00C334AA" w:rsidP="00C334AA">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64B9102E" w14:textId="77777777" w:rsidR="00C334AA" w:rsidRPr="00880819" w:rsidRDefault="00C334AA" w:rsidP="00C334AA">
      <w:pPr>
        <w:rPr>
          <w:sz w:val="16"/>
        </w:rPr>
      </w:pPr>
      <w:r w:rsidRPr="00880819">
        <w:rPr>
          <w:sz w:val="16"/>
        </w:rPr>
        <w:t xml:space="preserve">5. For the purpose of the proposed instrument- </w:t>
      </w:r>
    </w:p>
    <w:p w14:paraId="2AAEA7A7" w14:textId="77777777" w:rsidR="00C334AA" w:rsidRPr="00880819" w:rsidRDefault="00C334AA" w:rsidP="00C334AA">
      <w:pPr>
        <w:rPr>
          <w:sz w:val="16"/>
        </w:rPr>
      </w:pPr>
      <w:r w:rsidRPr="00880819">
        <w:rPr>
          <w:sz w:val="16"/>
        </w:rPr>
        <w:t>(a) the term " branches of economic activity " includes work in the public service ;</w:t>
      </w:r>
    </w:p>
    <w:p w14:paraId="09627D93" w14:textId="77777777" w:rsidR="00C334AA" w:rsidRPr="00880819" w:rsidRDefault="00C334AA" w:rsidP="00C334AA">
      <w:pPr>
        <w:rPr>
          <w:sz w:val="16"/>
        </w:rPr>
      </w:pPr>
      <w:r w:rsidRPr="00880819">
        <w:rPr>
          <w:sz w:val="16"/>
        </w:rPr>
        <w:t xml:space="preserve">(b) </w:t>
      </w:r>
      <w:r w:rsidRPr="0025194F">
        <w:rPr>
          <w:rStyle w:val="StyleUnderline"/>
        </w:rPr>
        <w:t xml:space="preserve">the term </w:t>
      </w:r>
      <w:r w:rsidRPr="00FC5B2D">
        <w:rPr>
          <w:rStyle w:val="StyleUnderline"/>
          <w:highlight w:val="yellow"/>
        </w:rPr>
        <w:t xml:space="preserve">" workers " means </w:t>
      </w:r>
      <w:r w:rsidRPr="00FC5B2D">
        <w:rPr>
          <w:rStyle w:val="Emphasis"/>
          <w:highlight w:val="yellow"/>
        </w:rPr>
        <w:t>all</w:t>
      </w:r>
      <w:r w:rsidRPr="0025194F">
        <w:rPr>
          <w:rStyle w:val="Emphasis"/>
        </w:rPr>
        <w:t xml:space="preserve"> employed persons</w:t>
      </w:r>
      <w:r w:rsidRPr="0025194F">
        <w:rPr>
          <w:rStyle w:val="StyleUnderline"/>
        </w:rPr>
        <w:t>, including public employees</w:t>
      </w:r>
      <w:r w:rsidRPr="00880819">
        <w:rPr>
          <w:sz w:val="16"/>
        </w:rPr>
        <w:t xml:space="preserve"> ;</w:t>
      </w:r>
    </w:p>
    <w:p w14:paraId="227823F5" w14:textId="77777777" w:rsidR="00C334AA" w:rsidRPr="00880819" w:rsidRDefault="00C334AA" w:rsidP="00C334AA">
      <w:pPr>
        <w:rPr>
          <w:sz w:val="16"/>
        </w:rPr>
      </w:pPr>
      <w:r w:rsidRPr="00880819">
        <w:rPr>
          <w:sz w:val="16"/>
        </w:rPr>
        <w:t>(c) the term "workplace" should cover all places where workers need to be or to go by reason of their work and which are under the direct or indirect control of the employer ;</w:t>
      </w:r>
    </w:p>
    <w:p w14:paraId="76082047" w14:textId="77777777" w:rsidR="00C334AA" w:rsidRPr="00334F84" w:rsidRDefault="00C334AA" w:rsidP="00C334AA">
      <w:pPr>
        <w:rPr>
          <w:sz w:val="16"/>
        </w:rPr>
      </w:pPr>
      <w:r w:rsidRPr="00880819">
        <w:rPr>
          <w:sz w:val="16"/>
        </w:rPr>
        <w:t>(d) the term "regulations" should cover all provisions given force of law by the competent authority or authorities.</w:t>
      </w:r>
    </w:p>
    <w:p w14:paraId="2C4AEF72" w14:textId="77777777" w:rsidR="00C334AA" w:rsidRPr="00B8569F" w:rsidRDefault="00C334AA" w:rsidP="00C334AA"/>
    <w:p w14:paraId="51D0A8C7" w14:textId="77777777" w:rsidR="00C334AA" w:rsidRDefault="00C334AA" w:rsidP="00C334AA">
      <w:pPr>
        <w:pStyle w:val="Heading2"/>
      </w:pPr>
      <w:r>
        <w:t>Enlightenment</w:t>
      </w:r>
    </w:p>
    <w:p w14:paraId="10B6A5E6" w14:textId="77777777" w:rsidR="00C334AA" w:rsidRDefault="00C334AA" w:rsidP="00C334AA">
      <w:pPr>
        <w:pStyle w:val="Heading4"/>
      </w:pPr>
      <w:r>
        <w:t xml:space="preserve">Deploying God for their own advancement via ballots is </w:t>
      </w:r>
      <w:r w:rsidRPr="001179E0">
        <w:rPr>
          <w:u w:val="single"/>
        </w:rPr>
        <w:t>false prophesizing</w:t>
      </w:r>
      <w:r>
        <w:t xml:space="preserve">. </w:t>
      </w:r>
      <w:r w:rsidRPr="001179E0">
        <w:rPr>
          <w:u w:val="single"/>
        </w:rPr>
        <w:t>Reject them</w:t>
      </w:r>
      <w:r w:rsidRPr="001179E0">
        <w:t xml:space="preserve"> under their own biblical framework. </w:t>
      </w:r>
    </w:p>
    <w:p w14:paraId="4A071B22" w14:textId="77777777" w:rsidR="00C334AA" w:rsidRPr="001179E0" w:rsidRDefault="00C334AA" w:rsidP="00C334AA">
      <w:r>
        <w:t xml:space="preserve">Richard </w:t>
      </w:r>
      <w:r w:rsidRPr="00FC5B2D">
        <w:rPr>
          <w:rStyle w:val="Style13ptBold"/>
        </w:rPr>
        <w:t>Sipes 23</w:t>
      </w:r>
      <w:r>
        <w:t>, Pastor</w:t>
      </w:r>
      <w:r w:rsidRPr="001179E0">
        <w:t xml:space="preserve"> </w:t>
      </w:r>
      <w:r>
        <w:t>of New Covenant Baptist Church, July 09, 2023, “</w:t>
      </w:r>
      <w:r w:rsidRPr="001179E0">
        <w:t>Beware of False Prophets</w:t>
      </w:r>
      <w:r>
        <w:t xml:space="preserve">,” </w:t>
      </w:r>
      <w:r w:rsidRPr="001179E0">
        <w:t>https://www.newcovenantgj.org/beware-of-false-prophets/</w:t>
      </w:r>
    </w:p>
    <w:p w14:paraId="0DA8B222" w14:textId="77777777" w:rsidR="00C334AA" w:rsidRPr="001179E0" w:rsidRDefault="00C334AA" w:rsidP="00C334AA">
      <w:pPr>
        <w:rPr>
          <w:sz w:val="16"/>
        </w:rPr>
      </w:pPr>
      <w:r w:rsidRPr="001179E0">
        <w:rPr>
          <w:sz w:val="16"/>
        </w:rPr>
        <w:t xml:space="preserve">In </w:t>
      </w:r>
      <w:r w:rsidRPr="001179E0">
        <w:rPr>
          <w:rStyle w:val="Emphasis"/>
        </w:rPr>
        <w:t>Matthew 7</w:t>
      </w:r>
      <w:r w:rsidRPr="001179E0">
        <w:rPr>
          <w:sz w:val="16"/>
        </w:rPr>
        <w:t>,</w:t>
      </w:r>
      <w:r w:rsidRPr="001179E0">
        <w:rPr>
          <w:u w:val="single"/>
        </w:rPr>
        <w:t xml:space="preserve"> we are looking at the conclusion of Jesus’ </w:t>
      </w:r>
      <w:r w:rsidRPr="001179E0">
        <w:rPr>
          <w:rStyle w:val="Emphasis"/>
        </w:rPr>
        <w:t>Sermon on the Mount</w:t>
      </w:r>
      <w:r w:rsidRPr="001179E0">
        <w:rPr>
          <w:u w:val="single"/>
        </w:rPr>
        <w:t xml:space="preserve">. In this sermon, Jesus has carefully taught the </w:t>
      </w:r>
      <w:r w:rsidRPr="001179E0">
        <w:rPr>
          <w:rStyle w:val="Emphasis"/>
        </w:rPr>
        <w:t>principles</w:t>
      </w:r>
      <w:r w:rsidRPr="001179E0">
        <w:rPr>
          <w:u w:val="single"/>
        </w:rPr>
        <w:t xml:space="preserve"> of the </w:t>
      </w:r>
      <w:r w:rsidRPr="001179E0">
        <w:rPr>
          <w:rStyle w:val="Emphasis"/>
        </w:rPr>
        <w:t>Kingdom of Heaven</w:t>
      </w:r>
      <w:r w:rsidRPr="001179E0">
        <w:rPr>
          <w:u w:val="single"/>
        </w:rPr>
        <w:t xml:space="preserve">, the </w:t>
      </w:r>
      <w:r w:rsidRPr="001179E0">
        <w:rPr>
          <w:rStyle w:val="Emphasis"/>
        </w:rPr>
        <w:t>way of righteousness</w:t>
      </w:r>
      <w:r w:rsidRPr="001179E0">
        <w:rPr>
          <w:sz w:val="16"/>
        </w:rPr>
        <w:t>. And I think we can all agree that what Jesus requires of His disciples is not easy. His disciples are to be different from the rest of the world. He insists on a true internal righteousness of the heart in contrast to the self-righteousness of the scribes and Pharisees. And I think we can all agree that Jesus has presented true righteousness as a narrow way, a difficult road. Yet it is the only way to eternal life.</w:t>
      </w:r>
    </w:p>
    <w:p w14:paraId="1BC68078" w14:textId="77777777" w:rsidR="00C334AA" w:rsidRPr="001179E0" w:rsidRDefault="00C334AA" w:rsidP="00C334AA">
      <w:pPr>
        <w:rPr>
          <w:sz w:val="16"/>
        </w:rPr>
      </w:pPr>
      <w:r w:rsidRPr="001179E0">
        <w:rPr>
          <w:sz w:val="16"/>
        </w:rPr>
        <w:t xml:space="preserve">In Matthew 7:7, Jesus gave the invitation. He told us to “Ask, and it will be given to you; seek, and you will find; knock, and it will be opened to you.” (Matt. 7:7). </w:t>
      </w:r>
      <w:r w:rsidRPr="001179E0">
        <w:rPr>
          <w:u w:val="single"/>
        </w:rPr>
        <w:t>We cannot obtain the righteousness of God and His Kingdom apart from God’s grace. So Jesus does not tell us to work for it, He tells us simply to ask for it. God is good and He gives righteousness to those who ask, seek, and knock. His invitation rings with grace and mercy based on God’s goodness</w:t>
      </w:r>
      <w:r w:rsidRPr="001179E0">
        <w:rPr>
          <w:sz w:val="16"/>
        </w:rPr>
        <w:t>. Through Christ, we can be justified before God if we come humbly asking for God’s righteousness, seeking His Kingdom, and knocking for Him to open the door to us. It is a glorious truth; as the scripture says, “whoever calls on the name of the LORD shall be saved” (Rom. 10:13; Joel 2:32).</w:t>
      </w:r>
    </w:p>
    <w:p w14:paraId="293B4553" w14:textId="77777777" w:rsidR="00C334AA" w:rsidRPr="001179E0" w:rsidRDefault="00C334AA" w:rsidP="00C334AA">
      <w:pPr>
        <w:rPr>
          <w:sz w:val="16"/>
        </w:rPr>
      </w:pPr>
      <w:r w:rsidRPr="001179E0">
        <w:rPr>
          <w:sz w:val="16"/>
        </w:rPr>
        <w:t>So last time, we saw that Jesus called for a decision. He urged us to, “Enter by the narrow gate; for wide is the gate and broad is the way that leads to destruction, and there are many who go in by it. Because narrow is the gate and difficult is the way which leads to life, and there are few who find it” (Matthew 7:13-14).</w:t>
      </w:r>
    </w:p>
    <w:p w14:paraId="61DF50CD" w14:textId="77777777" w:rsidR="00C334AA" w:rsidRPr="001179E0" w:rsidRDefault="00C334AA" w:rsidP="00C334AA">
      <w:pPr>
        <w:rPr>
          <w:sz w:val="16"/>
        </w:rPr>
      </w:pPr>
      <w:r w:rsidRPr="001179E0">
        <w:rPr>
          <w:sz w:val="16"/>
        </w:rPr>
        <w:t xml:space="preserve">There is a gate that leads to eternal life; but as our Lord here tells us, it is a narrow gate, and it leads to a difficult way. </w:t>
      </w:r>
      <w:r w:rsidRPr="001179E0">
        <w:rPr>
          <w:u w:val="single"/>
        </w:rPr>
        <w:t>There is also a gate that leads to destruction, and it is a much more “wide” gate, and the way that leads from it is much more “broad”.</w:t>
      </w:r>
      <w:r w:rsidRPr="001179E0">
        <w:rPr>
          <w:sz w:val="16"/>
        </w:rPr>
        <w:t xml:space="preserve"> Every man and woman must make a choice. They must enter through the narrow gate to life or the wide gate to destruction. Jesus Himself is that narrow gate. We enter by faith in His sacrifice on the cross for us, and we walk the difficult way of discipleship as one of His obedient followers.</w:t>
      </w:r>
    </w:p>
    <w:p w14:paraId="4F2BA588" w14:textId="77777777" w:rsidR="00C334AA" w:rsidRPr="001179E0" w:rsidRDefault="00C334AA" w:rsidP="00C334AA">
      <w:pPr>
        <w:rPr>
          <w:sz w:val="16"/>
        </w:rPr>
      </w:pPr>
      <w:r w:rsidRPr="00FC5B2D">
        <w:rPr>
          <w:highlight w:val="yellow"/>
          <w:u w:val="single"/>
        </w:rPr>
        <w:t>With</w:t>
      </w:r>
      <w:r w:rsidRPr="001179E0">
        <w:rPr>
          <w:u w:val="single"/>
        </w:rPr>
        <w:t xml:space="preserve"> such a </w:t>
      </w:r>
      <w:r w:rsidRPr="00FC5B2D">
        <w:rPr>
          <w:rStyle w:val="Emphasis"/>
          <w:highlight w:val="yellow"/>
        </w:rPr>
        <w:t>gracious offer</w:t>
      </w:r>
      <w:r w:rsidRPr="00FC5B2D">
        <w:rPr>
          <w:highlight w:val="yellow"/>
          <w:u w:val="single"/>
        </w:rPr>
        <w:t xml:space="preserve"> of </w:t>
      </w:r>
      <w:r w:rsidRPr="00FC5B2D">
        <w:rPr>
          <w:rStyle w:val="Emphasis"/>
          <w:highlight w:val="yellow"/>
        </w:rPr>
        <w:t>eternal life</w:t>
      </w:r>
      <w:r w:rsidRPr="001179E0">
        <w:rPr>
          <w:u w:val="single"/>
        </w:rPr>
        <w:t xml:space="preserve"> from </w:t>
      </w:r>
      <w:r w:rsidRPr="001179E0">
        <w:rPr>
          <w:sz w:val="16"/>
        </w:rPr>
        <w:t>Jesus</w:t>
      </w:r>
      <w:r w:rsidRPr="001179E0">
        <w:rPr>
          <w:u w:val="single"/>
        </w:rPr>
        <w:t xml:space="preserve">, </w:t>
      </w:r>
      <w:r w:rsidRPr="00FC5B2D">
        <w:rPr>
          <w:highlight w:val="yellow"/>
          <w:u w:val="single"/>
        </w:rPr>
        <w:t>why</w:t>
      </w:r>
      <w:r w:rsidRPr="001179E0">
        <w:rPr>
          <w:u w:val="single"/>
        </w:rPr>
        <w:t xml:space="preserve"> is it that </w:t>
      </w:r>
      <w:r w:rsidRPr="00FC5B2D">
        <w:rPr>
          <w:rStyle w:val="Emphasis"/>
          <w:highlight w:val="yellow"/>
        </w:rPr>
        <w:t>so few enter</w:t>
      </w:r>
      <w:r w:rsidRPr="001179E0">
        <w:rPr>
          <w:u w:val="single"/>
        </w:rPr>
        <w:t xml:space="preserve"> the narrow gate? Jesus said, “there are few who find it.”</w:t>
      </w:r>
      <w:r w:rsidRPr="001179E0">
        <w:rPr>
          <w:sz w:val="16"/>
        </w:rPr>
        <w:t xml:space="preserve"> Why is it that many, when given the choice, take the wide gate that leads to destruction? Jesus said “Many who go in by it.” The sad thing is that most who are on the broad way that leads to destruction, don’t even realize that is where they are headed. If you ask most people if they are going to heaven, they will say, “I think so,” or “I hope so,’ or “I’m a good person.” They seem to think that any gate and every way will lead to eternal life as long as they are sincere and try.</w:t>
      </w:r>
    </w:p>
    <w:p w14:paraId="587A432C" w14:textId="77777777" w:rsidR="00C334AA" w:rsidRPr="001179E0" w:rsidRDefault="00C334AA" w:rsidP="00C334AA">
      <w:pPr>
        <w:rPr>
          <w:sz w:val="16"/>
        </w:rPr>
      </w:pPr>
      <w:r w:rsidRPr="001179E0">
        <w:rPr>
          <w:sz w:val="16"/>
        </w:rPr>
        <w:t xml:space="preserve">Most people are not consciously choosing hell over heaven. Oh, I suppose there are a few that would say that because they really don’t think it will be condemnation and eternal punishment where, “Their worm does not die, And the fire is not quenched” (Mark 9:48; Isa. 66:24).  </w:t>
      </w:r>
    </w:p>
    <w:p w14:paraId="656FD6FC" w14:textId="77777777" w:rsidR="00C334AA" w:rsidRPr="001179E0" w:rsidRDefault="00C334AA" w:rsidP="00C334AA">
      <w:pPr>
        <w:rPr>
          <w:sz w:val="16"/>
        </w:rPr>
      </w:pPr>
      <w:r w:rsidRPr="001179E0">
        <w:rPr>
          <w:u w:val="single"/>
        </w:rPr>
        <w:t xml:space="preserve">How could it be that most people who think they are headed to heaven are not? </w:t>
      </w:r>
      <w:r w:rsidRPr="00FC5B2D">
        <w:rPr>
          <w:highlight w:val="yellow"/>
          <w:u w:val="single"/>
        </w:rPr>
        <w:t>Jesus gives</w:t>
      </w:r>
      <w:r w:rsidRPr="001179E0">
        <w:rPr>
          <w:u w:val="single"/>
        </w:rPr>
        <w:t xml:space="preserve"> the </w:t>
      </w:r>
      <w:r w:rsidRPr="00FC5B2D">
        <w:rPr>
          <w:highlight w:val="yellow"/>
          <w:u w:val="single"/>
        </w:rPr>
        <w:t xml:space="preserve">answer: </w:t>
      </w:r>
      <w:r w:rsidRPr="00FC5B2D">
        <w:rPr>
          <w:rStyle w:val="Emphasis"/>
          <w:highlight w:val="yellow"/>
        </w:rPr>
        <w:t>because they are deceived</w:t>
      </w:r>
      <w:r w:rsidRPr="001179E0">
        <w:rPr>
          <w:sz w:val="16"/>
        </w:rPr>
        <w:t xml:space="preserve">. </w:t>
      </w:r>
      <w:r w:rsidRPr="001179E0">
        <w:rPr>
          <w:u w:val="single"/>
        </w:rPr>
        <w:t xml:space="preserve">Someone told them that the wide road would take them to heaven, and they believed it. And that is why immediately after telling us about the wide and narrow gates Jesus immediately gives this warning, </w:t>
      </w:r>
      <w:r w:rsidRPr="001179E0">
        <w:rPr>
          <w:rStyle w:val="Emphasis"/>
        </w:rPr>
        <w:t>“Beware of false prophets”</w:t>
      </w:r>
      <w:r w:rsidRPr="001179E0">
        <w:rPr>
          <w:sz w:val="16"/>
        </w:rPr>
        <w:t xml:space="preserve"> (Matt. 7:15).</w:t>
      </w:r>
    </w:p>
    <w:p w14:paraId="0E975FE3" w14:textId="77777777" w:rsidR="00C334AA" w:rsidRPr="001179E0" w:rsidRDefault="00C334AA" w:rsidP="00C334AA">
      <w:pPr>
        <w:rPr>
          <w:sz w:val="16"/>
        </w:rPr>
      </w:pPr>
      <w:r w:rsidRPr="001179E0">
        <w:rPr>
          <w:sz w:val="16"/>
        </w:rPr>
        <w:t>Jesus warns that there will be some who will come along and proclaim the exact opposite of what He says. They will insist that you don’t have to be so “narrow” as to go through the narrow gate. They will argue that Jesus is A way; but that He is not the ONLY way. They will make a convincing case for choosing the “wide” gate and the “broad” way. Thus they will lead many, without their realizing it, down the path to eternal destruction.</w:t>
      </w:r>
    </w:p>
    <w:p w14:paraId="60462EE0" w14:textId="77777777" w:rsidR="00C334AA" w:rsidRPr="001179E0" w:rsidRDefault="00C334AA" w:rsidP="00C334AA">
      <w:pPr>
        <w:rPr>
          <w:sz w:val="16"/>
        </w:rPr>
      </w:pPr>
      <w:r w:rsidRPr="001179E0">
        <w:rPr>
          <w:sz w:val="16"/>
        </w:rPr>
        <w:t>This is why Jesus says, “Beware!” In the original language, that first word calls for continuous action—that is, we are to always be alert, and always on our guard, continually on the lookout for false prophets.</w:t>
      </w:r>
    </w:p>
    <w:p w14:paraId="7F81360A" w14:textId="77777777" w:rsidR="00C334AA" w:rsidRPr="001179E0" w:rsidRDefault="00C334AA" w:rsidP="00C334AA">
      <w:pPr>
        <w:rPr>
          <w:sz w:val="16"/>
        </w:rPr>
      </w:pPr>
      <w:r w:rsidRPr="001179E0">
        <w:rPr>
          <w:sz w:val="16"/>
        </w:rPr>
        <w:t>Let’s consider these words carefully. And let’s begin by hearing the implication of Jesus’ words; that . . .</w:t>
      </w:r>
    </w:p>
    <w:p w14:paraId="1B0328B4" w14:textId="77777777" w:rsidR="00C334AA" w:rsidRPr="001179E0" w:rsidRDefault="00C334AA" w:rsidP="00C334AA">
      <w:pPr>
        <w:rPr>
          <w:sz w:val="16"/>
        </w:rPr>
      </w:pPr>
      <w:r w:rsidRPr="001179E0">
        <w:rPr>
          <w:sz w:val="16"/>
        </w:rPr>
        <w:t xml:space="preserve">1. </w:t>
      </w:r>
      <w:r w:rsidRPr="001179E0">
        <w:rPr>
          <w:rStyle w:val="Emphasis"/>
        </w:rPr>
        <w:t>False prophets will come</w:t>
      </w:r>
      <w:r w:rsidRPr="001179E0">
        <w:rPr>
          <w:sz w:val="16"/>
        </w:rPr>
        <w:t xml:space="preserve"> </w:t>
      </w:r>
      <w:r w:rsidRPr="001179E0">
        <w:rPr>
          <w:u w:val="single"/>
        </w:rPr>
        <w:t>(Matt. 7:15)</w:t>
      </w:r>
      <w:r w:rsidRPr="001179E0">
        <w:rPr>
          <w:sz w:val="16"/>
        </w:rPr>
        <w:t>.[1]</w:t>
      </w:r>
    </w:p>
    <w:p w14:paraId="633D39A9" w14:textId="77777777" w:rsidR="00C334AA" w:rsidRPr="001179E0" w:rsidRDefault="00C334AA" w:rsidP="00C334AA">
      <w:pPr>
        <w:rPr>
          <w:sz w:val="16"/>
        </w:rPr>
      </w:pPr>
      <w:r w:rsidRPr="001179E0">
        <w:rPr>
          <w:u w:val="single"/>
        </w:rPr>
        <w:t>Look at who Jesus warns us continually to be on guard against: “false prophets”.</w:t>
      </w:r>
      <w:r w:rsidRPr="001179E0">
        <w:rPr>
          <w:sz w:val="16"/>
        </w:rPr>
        <w:t xml:space="preserve">  The word in the original language is pseudoprophêtês. It’s a compound word from two very easily recognizable Greek words.</w:t>
      </w:r>
    </w:p>
    <w:p w14:paraId="3ED9F20B" w14:textId="77777777" w:rsidR="00C334AA" w:rsidRPr="001179E0" w:rsidRDefault="00C334AA" w:rsidP="00C334AA">
      <w:pPr>
        <w:rPr>
          <w:u w:val="single"/>
        </w:rPr>
      </w:pPr>
      <w:r w:rsidRPr="001179E0">
        <w:rPr>
          <w:sz w:val="16"/>
        </w:rPr>
        <w:t xml:space="preserve">The first word is pseudēs which means </w:t>
      </w:r>
      <w:r w:rsidRPr="001179E0">
        <w:rPr>
          <w:rStyle w:val="Emphasis"/>
        </w:rPr>
        <w:t>“lying, deceitful, false”</w:t>
      </w:r>
      <w:r w:rsidRPr="001179E0">
        <w:rPr>
          <w:sz w:val="16"/>
        </w:rPr>
        <w:t xml:space="preserve">. Our English prefix “pseudo-” comes from this. A pseudonym, for example, is a fictitious name used by an author; or to say that something is “pseudo-scientific” means that it only pretends to be scientific. And the second part is the word prophêtês; “a prophet”, which, in the Bible, means someone who speaks forth a message given to him or her by God. And so, a pseudoprophêtês is a </w:t>
      </w:r>
      <w:r w:rsidRPr="001179E0">
        <w:rPr>
          <w:u w:val="single"/>
        </w:rPr>
        <w:t>“false prophet”, a lying prophet who presents himself or herself as God’s spokesman, and pretends to speak a message from God but who, in fact, is a liar and deceiver.</w:t>
      </w:r>
    </w:p>
    <w:p w14:paraId="4A276E2E" w14:textId="77777777" w:rsidR="00C334AA" w:rsidRPr="001179E0" w:rsidRDefault="00C334AA" w:rsidP="00C334AA">
      <w:pPr>
        <w:rPr>
          <w:sz w:val="16"/>
        </w:rPr>
      </w:pPr>
      <w:r w:rsidRPr="001179E0">
        <w:rPr>
          <w:u w:val="single"/>
        </w:rPr>
        <w:t>We’re not talking here about people who are simply in error in what they believe.</w:t>
      </w:r>
      <w:r w:rsidRPr="001179E0">
        <w:rPr>
          <w:sz w:val="16"/>
        </w:rPr>
        <w:t xml:space="preserve"> </w:t>
      </w:r>
      <w:r w:rsidRPr="001179E0">
        <w:rPr>
          <w:u w:val="single"/>
        </w:rPr>
        <w:t>When someone believes in false doctrine or has doubts about the truths of the faith, we need to have compassion for them</w:t>
      </w:r>
      <w:r w:rsidRPr="001179E0">
        <w:rPr>
          <w:sz w:val="16"/>
        </w:rPr>
        <w:t xml:space="preserve"> (Jude 1:22). The New Testament calls us to gently correct them and set them on the right path by preaching the word—convincing, rebuking, and exhorting with patient teaching (2 Tim. 4:2).</w:t>
      </w:r>
    </w:p>
    <w:p w14:paraId="65BAC0E9" w14:textId="77777777" w:rsidR="00C334AA" w:rsidRPr="001179E0" w:rsidRDefault="00C334AA" w:rsidP="00C334AA">
      <w:pPr>
        <w:rPr>
          <w:sz w:val="16"/>
        </w:rPr>
      </w:pPr>
      <w:r w:rsidRPr="001179E0">
        <w:rPr>
          <w:sz w:val="16"/>
        </w:rPr>
        <w:t xml:space="preserve">But that’s not the kind of person Jesus is warning about here. </w:t>
      </w:r>
      <w:r w:rsidRPr="001179E0">
        <w:rPr>
          <w:u w:val="single"/>
        </w:rPr>
        <w:t>False prophets intentionally raise themselves up as “teachers” and as “spokesmen” for God, purporting to speak the truth, but, in fact, they preach false doctrine and lead people astray</w:t>
      </w:r>
      <w:r w:rsidRPr="001179E0">
        <w:rPr>
          <w:sz w:val="16"/>
        </w:rPr>
        <w:t>. The Bible is full of warnings about false prophets and false teachers. Through Moses God warns, “But the prophet who presumes to speak a word in My name, which I have not commanded him to speak, or who speaks in the name of other gods, that prophet shall die.” (Deut. 18:20). Through Jeremiah, the Lord says, “The prophets prophesy lies in My name. I have not sent them, commanded them, nor spoken to them; they prophesy to you a false vision, divination, a worthless thing, and the deceit of their heart” (Jer. 14:14).</w:t>
      </w:r>
    </w:p>
    <w:p w14:paraId="4887A18E" w14:textId="77777777" w:rsidR="00C334AA" w:rsidRPr="001179E0" w:rsidRDefault="00C334AA" w:rsidP="00C334AA">
      <w:pPr>
        <w:rPr>
          <w:sz w:val="16"/>
        </w:rPr>
      </w:pPr>
      <w:r w:rsidRPr="001179E0">
        <w:rPr>
          <w:sz w:val="16"/>
        </w:rPr>
        <w:t>In Matthew 24, Jesus warned His disciples regarding the last days and told them, “For false christs and false prophets will rise and show great signs and wonders to deceive, if possible, even the elect. See, I have told you beforehand.” ((Matt. 24:24-25). The apostle Paul warned the Ephesian elders,</w:t>
      </w:r>
    </w:p>
    <w:p w14:paraId="164DA88B" w14:textId="77777777" w:rsidR="00C334AA" w:rsidRPr="001179E0" w:rsidRDefault="00C334AA" w:rsidP="00C334AA">
      <w:pPr>
        <w:rPr>
          <w:sz w:val="16"/>
        </w:rPr>
      </w:pPr>
      <w:r w:rsidRPr="001179E0">
        <w:rPr>
          <w:sz w:val="16"/>
        </w:rPr>
        <w:t>Therefore take heed to yourselves and to all the flock, among which the Holy Spirit has made you overseers, to shepherd the church of God which He purchased with His own blood. For I know this, that after my departure savage wolves will come in among you, not sparing the flock. Also from among yourselves men will rise up, speaking perverse things, to draw away the disciples after themselves. Therefore watch and remember that for three years I did not cease to warn everyone night and day with tears. (Acts 20:28-31).</w:t>
      </w:r>
    </w:p>
    <w:p w14:paraId="3C479BD0" w14:textId="77777777" w:rsidR="00C334AA" w:rsidRPr="001179E0" w:rsidRDefault="00C334AA" w:rsidP="00C334AA">
      <w:pPr>
        <w:rPr>
          <w:sz w:val="16"/>
        </w:rPr>
      </w:pPr>
      <w:r w:rsidRPr="001179E0">
        <w:rPr>
          <w:u w:val="single"/>
        </w:rPr>
        <w:t>Paul warned Timothy to preach God’s word carefully to the people under his care; because “. . . the time will come when they will not endure sound doctrine, but according to their own desires, because they have itching ears, they will heap up for themselves teachers; and they will turn their ears away from the truth, and be turned to fables</w:t>
      </w:r>
      <w:r w:rsidRPr="001179E0">
        <w:rPr>
          <w:sz w:val="16"/>
        </w:rPr>
        <w:t>” (2 Tim. 4:3-4). It is amazing how quickly some Christians will tolerate a preacher doesn’t teach the truth simply because he is “funny” or “uplifting” or “successful”. Peter also warned, “But there were also false prophets among the people, even as there will be false teachers among you, who will secretly bring in destructive heresies, even denying the Lord who bought them, and bring on themselves swift destruction. And many will follow their destructive ways, because of whom the way of truth will be blasphemed” (2 Pet. 2:1-2).</w:t>
      </w:r>
    </w:p>
    <w:p w14:paraId="223140B3" w14:textId="77777777" w:rsidR="00C334AA" w:rsidRPr="001179E0" w:rsidRDefault="00C334AA" w:rsidP="00C334AA">
      <w:pPr>
        <w:rPr>
          <w:sz w:val="16"/>
        </w:rPr>
      </w:pPr>
      <w:r w:rsidRPr="001179E0">
        <w:rPr>
          <w:u w:val="single"/>
        </w:rPr>
        <w:t xml:space="preserve">Almost </w:t>
      </w:r>
      <w:r w:rsidRPr="001179E0">
        <w:rPr>
          <w:rStyle w:val="Emphasis"/>
        </w:rPr>
        <w:t>every</w:t>
      </w:r>
      <w:r w:rsidRPr="001179E0">
        <w:rPr>
          <w:u w:val="single"/>
        </w:rPr>
        <w:t xml:space="preserve"> New Testament book contains </w:t>
      </w:r>
      <w:r w:rsidRPr="001179E0">
        <w:rPr>
          <w:rStyle w:val="Emphasis"/>
        </w:rPr>
        <w:t>warnings</w:t>
      </w:r>
      <w:r w:rsidRPr="001179E0">
        <w:rPr>
          <w:u w:val="single"/>
        </w:rPr>
        <w:t xml:space="preserve"> about </w:t>
      </w:r>
      <w:r w:rsidRPr="001179E0">
        <w:rPr>
          <w:rStyle w:val="Emphasis"/>
        </w:rPr>
        <w:t>false prophets</w:t>
      </w:r>
      <w:r w:rsidRPr="001179E0">
        <w:rPr>
          <w:u w:val="single"/>
        </w:rPr>
        <w:t xml:space="preserve"> and </w:t>
      </w:r>
      <w:r w:rsidRPr="001179E0">
        <w:rPr>
          <w:rStyle w:val="Emphasis"/>
        </w:rPr>
        <w:t>false teachers</w:t>
      </w:r>
      <w:r w:rsidRPr="001179E0">
        <w:rPr>
          <w:sz w:val="16"/>
        </w:rPr>
        <w:t xml:space="preserve">. </w:t>
      </w:r>
      <w:r w:rsidRPr="00FC5B2D">
        <w:rPr>
          <w:highlight w:val="yellow"/>
          <w:u w:val="single"/>
        </w:rPr>
        <w:t xml:space="preserve">God warns us </w:t>
      </w:r>
      <w:r w:rsidRPr="00FC5B2D">
        <w:rPr>
          <w:rStyle w:val="Emphasis"/>
          <w:highlight w:val="yellow"/>
        </w:rPr>
        <w:t>repeatedly</w:t>
      </w:r>
      <w:r w:rsidRPr="001179E0">
        <w:rPr>
          <w:u w:val="single"/>
        </w:rPr>
        <w:t xml:space="preserve"> to </w:t>
      </w:r>
      <w:r w:rsidRPr="00FC5B2D">
        <w:rPr>
          <w:rStyle w:val="Emphasis"/>
          <w:highlight w:val="yellow"/>
        </w:rPr>
        <w:t>“Beware!”</w:t>
      </w:r>
      <w:r w:rsidRPr="001179E0">
        <w:rPr>
          <w:sz w:val="16"/>
        </w:rPr>
        <w:t xml:space="preserve"> “Take heed!” “Look to yourselves!” </w:t>
      </w:r>
      <w:r w:rsidRPr="001179E0">
        <w:rPr>
          <w:rStyle w:val="Emphasis"/>
        </w:rPr>
        <w:t>Clearly</w:t>
      </w:r>
      <w:r w:rsidRPr="001179E0">
        <w:rPr>
          <w:u w:val="single"/>
        </w:rPr>
        <w:t xml:space="preserve">, this is a </w:t>
      </w:r>
      <w:r w:rsidRPr="001179E0">
        <w:rPr>
          <w:rStyle w:val="Emphasis"/>
        </w:rPr>
        <w:t>serious matter</w:t>
      </w:r>
      <w:r w:rsidRPr="001179E0">
        <w:rPr>
          <w:sz w:val="16"/>
        </w:rPr>
        <w:t>, and we need to pay attention to this warning from our Lord.</w:t>
      </w:r>
    </w:p>
    <w:p w14:paraId="568BC71A" w14:textId="77777777" w:rsidR="00C334AA" w:rsidRPr="001179E0" w:rsidRDefault="00C334AA" w:rsidP="00C334AA">
      <w:pPr>
        <w:rPr>
          <w:sz w:val="16"/>
        </w:rPr>
      </w:pPr>
      <w:r w:rsidRPr="001179E0">
        <w:rPr>
          <w:sz w:val="16"/>
        </w:rPr>
        <w:t>It is a very foolish and dangerous thing to expose yourself to the teaching of just anybody who appears claims to speak for God or to teach in the name of Christ. I don’t care if they have a huge television or radio ministry, or if they’ve published a library of books, or have a huge following on social media, or hold conferences and seminars, or even if they occupy a church pulpit—if they don’t teach God’s word in truth, don’t listen to them. John tells us, “Beloved, do not believe every spirit, but test the spirits, whether they are of God; because many false prophets have gone out into the world” (1 John 4:1).</w:t>
      </w:r>
    </w:p>
    <w:p w14:paraId="4B621380" w14:textId="77777777" w:rsidR="00C334AA" w:rsidRPr="001179E0" w:rsidRDefault="00C334AA" w:rsidP="00C334AA">
      <w:pPr>
        <w:rPr>
          <w:sz w:val="16"/>
        </w:rPr>
      </w:pPr>
      <w:r w:rsidRPr="001179E0">
        <w:rPr>
          <w:sz w:val="16"/>
        </w:rPr>
        <w:t>This leads us, secondly, to notice something else about these false prophets; that . . .</w:t>
      </w:r>
    </w:p>
    <w:p w14:paraId="0C92F44A" w14:textId="77777777" w:rsidR="00C334AA" w:rsidRPr="001179E0" w:rsidRDefault="00C334AA" w:rsidP="00C334AA">
      <w:pPr>
        <w:rPr>
          <w:sz w:val="16"/>
        </w:rPr>
      </w:pPr>
      <w:r w:rsidRPr="001179E0">
        <w:rPr>
          <w:sz w:val="16"/>
        </w:rPr>
        <w:t xml:space="preserve">2. </w:t>
      </w:r>
      <w:r w:rsidRPr="001179E0">
        <w:rPr>
          <w:rStyle w:val="Emphasis"/>
        </w:rPr>
        <w:t>False prophets are dangerous</w:t>
      </w:r>
      <w:r w:rsidRPr="001179E0">
        <w:rPr>
          <w:sz w:val="16"/>
        </w:rPr>
        <w:t xml:space="preserve"> (Matt. 7:15).</w:t>
      </w:r>
    </w:p>
    <w:p w14:paraId="7CB265BD" w14:textId="77777777" w:rsidR="00C334AA" w:rsidRPr="001179E0" w:rsidRDefault="00C334AA" w:rsidP="00C334AA">
      <w:pPr>
        <w:rPr>
          <w:u w:val="single"/>
        </w:rPr>
      </w:pPr>
      <w:r w:rsidRPr="001179E0">
        <w:rPr>
          <w:u w:val="single"/>
        </w:rPr>
        <w:t xml:space="preserve">Our Lord conveys their danger when He tells us to, “Beware of </w:t>
      </w:r>
      <w:r w:rsidRPr="00FC5B2D">
        <w:rPr>
          <w:rStyle w:val="Emphasis"/>
          <w:highlight w:val="yellow"/>
        </w:rPr>
        <w:t>false prophets</w:t>
      </w:r>
      <w:r w:rsidRPr="001179E0">
        <w:rPr>
          <w:u w:val="single"/>
        </w:rPr>
        <w:t xml:space="preserve">, who come to you in sheep’s clothing, but inwardly they </w:t>
      </w:r>
      <w:r w:rsidRPr="00FC5B2D">
        <w:rPr>
          <w:highlight w:val="yellow"/>
          <w:u w:val="single"/>
        </w:rPr>
        <w:t xml:space="preserve">are </w:t>
      </w:r>
      <w:r w:rsidRPr="00FC5B2D">
        <w:rPr>
          <w:rStyle w:val="Emphasis"/>
          <w:highlight w:val="yellow"/>
        </w:rPr>
        <w:t>ravenous wolves</w:t>
      </w:r>
      <w:r w:rsidRPr="001179E0">
        <w:rPr>
          <w:u w:val="single"/>
        </w:rPr>
        <w:t>.”</w:t>
      </w:r>
    </w:p>
    <w:p w14:paraId="62F5FFF7" w14:textId="77777777" w:rsidR="00C334AA" w:rsidRPr="001179E0" w:rsidRDefault="00C334AA" w:rsidP="00C334AA">
      <w:pPr>
        <w:rPr>
          <w:sz w:val="16"/>
        </w:rPr>
      </w:pPr>
      <w:r w:rsidRPr="001179E0">
        <w:rPr>
          <w:sz w:val="16"/>
        </w:rPr>
        <w:t>One of the reasons why these false prophets are so dangerous is that they are not easily spotted. Everyone would agree that it is easy to spot someone who is advocating a non-Christian religion. You can spot the Hare Krishna, the Buddhist, the pagan, the idol worshiper, the Hindu, and the Muslim. But it can be very difficult to identify false prophets when they claim to worship the God we worship, and even use the Bible in their teaching. They do not appear to be enemies of the flock, but rather friends.[2]</w:t>
      </w:r>
    </w:p>
    <w:p w14:paraId="12698DC3" w14:textId="77777777" w:rsidR="00C334AA" w:rsidRPr="001179E0" w:rsidRDefault="00C334AA" w:rsidP="00C334AA">
      <w:pPr>
        <w:rPr>
          <w:sz w:val="16"/>
        </w:rPr>
      </w:pPr>
      <w:r w:rsidRPr="001179E0">
        <w:rPr>
          <w:sz w:val="16"/>
        </w:rPr>
        <w:t>They appear like they belong. Jesus says they “come to you in sheep’s clothing “. Some say this means they come looking like a sheep. Imagine a flock of sheep, the most innocent and gentle and naive creatures on earth, peacefully and innocently grazing. But there, in the midst of the grazing sheep is the mortal enemy of the sheep itself: the wolf. Somehow, he snuck into their midst. And they are utterly ignorant of his presence, because he is dressed up in the wool of one of their own. And he’s not just any wolf; he is a ravenous wolf, ready to pounce on any one of them and fill his stomach with their flesh. What a picture of danger this presents!</w:t>
      </w:r>
    </w:p>
    <w:p w14:paraId="76701BF2" w14:textId="77777777" w:rsidR="00C334AA" w:rsidRPr="001179E0" w:rsidRDefault="00C334AA" w:rsidP="00C334AA">
      <w:pPr>
        <w:rPr>
          <w:sz w:val="16"/>
        </w:rPr>
      </w:pPr>
      <w:r w:rsidRPr="001179E0">
        <w:rPr>
          <w:sz w:val="16"/>
        </w:rPr>
        <w:t>But “sheep’s clothing” could also refer to the shepherd of the sheep. The word, “clothing” here refers not to an animal skin, but a garment made from some fiber, in this case, that of a sheep – wool. Shepherd’s wore clothing made from sheep’s wool, and a false shepherd would wear similar clothing in order to look like the true shepherd. Paul’s comment in 2 Corinthians 11:13-15 gives us some insight into this. “13 For such are false apostles, deceitful workers, transforming themselves into apostles of Christ. 14 And no wonder! For Satan himself transforms himself into an angel of light. 15 Therefore it is no great thing if his ministers also transform themselves into ministers of righteousness, whose end will be according to their works.” That is why false prophets are so dangerous. False prophets may look like shepherds, but inside they are ravenous wolves. Their goal is not to feed the sheep, but to feed off the sheep. The false prophet dresses up like the shepherd. Why? Because the sheep follow the shepherd.</w:t>
      </w:r>
    </w:p>
    <w:p w14:paraId="45ED1643" w14:textId="77777777" w:rsidR="00C334AA" w:rsidRPr="001179E0" w:rsidRDefault="00C334AA" w:rsidP="00C334AA">
      <w:pPr>
        <w:rPr>
          <w:u w:val="single"/>
        </w:rPr>
      </w:pPr>
      <w:r w:rsidRPr="001179E0">
        <w:rPr>
          <w:u w:val="single"/>
        </w:rPr>
        <w:t>Either way, this is a picture of the dangerous character of false prophets. They are terribly deceiving, because they appear belong, to be followers of Christ, even to be shepherds of the flock.</w:t>
      </w:r>
    </w:p>
    <w:p w14:paraId="337BF237" w14:textId="77777777" w:rsidR="00C334AA" w:rsidRPr="001179E0" w:rsidRDefault="00C334AA" w:rsidP="00C334AA">
      <w:pPr>
        <w:rPr>
          <w:sz w:val="16"/>
        </w:rPr>
      </w:pPr>
      <w:r w:rsidRPr="001179E0">
        <w:rPr>
          <w:sz w:val="16"/>
        </w:rPr>
        <w:t xml:space="preserve">They don’t walk around wearing a big sign that says, “Warning: I am a false prophet!” On a superficial level, you can’t tell them from a genuine believer or a good teacher. </w:t>
      </w:r>
      <w:r w:rsidRPr="00FC5B2D">
        <w:rPr>
          <w:highlight w:val="yellow"/>
          <w:u w:val="single"/>
        </w:rPr>
        <w:t xml:space="preserve">They </w:t>
      </w:r>
      <w:r w:rsidRPr="00FC5B2D">
        <w:rPr>
          <w:rStyle w:val="Emphasis"/>
          <w:highlight w:val="yellow"/>
        </w:rPr>
        <w:t>fool</w:t>
      </w:r>
      <w:r w:rsidRPr="001179E0">
        <w:rPr>
          <w:u w:val="single"/>
        </w:rPr>
        <w:t xml:space="preserve"> other </w:t>
      </w:r>
      <w:r w:rsidRPr="00FC5B2D">
        <w:rPr>
          <w:highlight w:val="yellow"/>
          <w:u w:val="single"/>
        </w:rPr>
        <w:t xml:space="preserve">believers because they </w:t>
      </w:r>
      <w:r w:rsidRPr="00FC5B2D">
        <w:rPr>
          <w:rStyle w:val="Emphasis"/>
          <w:highlight w:val="yellow"/>
        </w:rPr>
        <w:t>talk</w:t>
      </w:r>
      <w:r w:rsidRPr="001179E0">
        <w:rPr>
          <w:rStyle w:val="Emphasis"/>
        </w:rPr>
        <w:t xml:space="preserve"> just </w:t>
      </w:r>
      <w:r w:rsidRPr="00FC5B2D">
        <w:rPr>
          <w:rStyle w:val="Emphasis"/>
          <w:highlight w:val="yellow"/>
        </w:rPr>
        <w:t>like Christians</w:t>
      </w:r>
      <w:r w:rsidRPr="001179E0">
        <w:rPr>
          <w:sz w:val="16"/>
        </w:rPr>
        <w:t>. They pepper their talk with phrases like “Praise the Lord, brother!” and “Hallelujah!” and “Glory to God!” They quote Bible verses. They use scriptural terms. But very often, if you ask them what they mean, you find that the meaning they give to those things is different from what the Bible clearly teaches. They may speak of “Christ”; but they mean a different Jesus than is found in the Bible. They may speak of His “resurrection”; but they don’t mean what the apostles meant by it. They may talk about “salvation”; but they don’t mean salvation in the biblical sense at all.</w:t>
      </w:r>
    </w:p>
    <w:p w14:paraId="3507F4B5" w14:textId="77777777" w:rsidR="00C334AA" w:rsidRDefault="00C334AA" w:rsidP="00C334AA">
      <w:pPr>
        <w:rPr>
          <w:u w:val="single"/>
        </w:rPr>
      </w:pPr>
      <w:r w:rsidRPr="001179E0">
        <w:rPr>
          <w:u w:val="single"/>
        </w:rPr>
        <w:t xml:space="preserve">The </w:t>
      </w:r>
      <w:r w:rsidRPr="00FC5B2D">
        <w:rPr>
          <w:highlight w:val="yellow"/>
          <w:u w:val="single"/>
        </w:rPr>
        <w:t xml:space="preserve">word </w:t>
      </w:r>
      <w:r w:rsidRPr="00FC5B2D">
        <w:rPr>
          <w:rStyle w:val="Emphasis"/>
          <w:highlight w:val="yellow"/>
        </w:rPr>
        <w:t>“ravenous”</w:t>
      </w:r>
      <w:r w:rsidRPr="001179E0">
        <w:rPr>
          <w:sz w:val="16"/>
        </w:rPr>
        <w:t xml:space="preserve"> (</w:t>
      </w:r>
      <w:r w:rsidRPr="001179E0">
        <w:rPr>
          <w:rFonts w:ascii="Times New Roman" w:hAnsi="Times New Roman" w:cs="Times New Roman"/>
          <w:sz w:val="16"/>
        </w:rPr>
        <w:t>ἅ</w:t>
      </w:r>
      <w:r w:rsidRPr="001179E0">
        <w:rPr>
          <w:sz w:val="16"/>
        </w:rPr>
        <w:t xml:space="preserve">ρπαγες / h’arpages) </w:t>
      </w:r>
      <w:r w:rsidRPr="001179E0">
        <w:rPr>
          <w:u w:val="single"/>
        </w:rPr>
        <w:t xml:space="preserve">here </w:t>
      </w:r>
      <w:r w:rsidRPr="00FC5B2D">
        <w:rPr>
          <w:highlight w:val="yellow"/>
          <w:u w:val="single"/>
        </w:rPr>
        <w:t>is translated</w:t>
      </w:r>
      <w:r w:rsidRPr="001179E0">
        <w:rPr>
          <w:u w:val="single"/>
        </w:rPr>
        <w:t xml:space="preserve"> as </w:t>
      </w:r>
      <w:r w:rsidRPr="00FC5B2D">
        <w:rPr>
          <w:rStyle w:val="Emphasis"/>
          <w:highlight w:val="yellow"/>
        </w:rPr>
        <w:t>“extortioner”</w:t>
      </w:r>
      <w:r w:rsidRPr="001179E0">
        <w:rPr>
          <w:u w:val="single"/>
        </w:rPr>
        <w:t xml:space="preserve"> or “swindler”</w:t>
      </w:r>
      <w:r w:rsidRPr="001179E0">
        <w:rPr>
          <w:sz w:val="16"/>
        </w:rPr>
        <w:t xml:space="preserve"> </w:t>
      </w:r>
      <w:r w:rsidRPr="001179E0">
        <w:rPr>
          <w:u w:val="single"/>
        </w:rPr>
        <w:t xml:space="preserve">every other time it appears in the New Testament. Peter said about false prophets in 2 Peter 2:3 that, “By covetousness they will exploit you with deceptive words . . .”. </w:t>
      </w:r>
      <w:r w:rsidRPr="00FC5B2D">
        <w:rPr>
          <w:highlight w:val="yellow"/>
          <w:u w:val="single"/>
        </w:rPr>
        <w:t>They</w:t>
      </w:r>
      <w:r w:rsidRPr="001179E0">
        <w:rPr>
          <w:u w:val="single"/>
        </w:rPr>
        <w:t xml:space="preserve"> will </w:t>
      </w:r>
      <w:r w:rsidRPr="00FC5B2D">
        <w:rPr>
          <w:highlight w:val="yellow"/>
          <w:u w:val="single"/>
        </w:rPr>
        <w:t>take advantage of</w:t>
      </w:r>
      <w:r w:rsidRPr="001179E0">
        <w:rPr>
          <w:u w:val="single"/>
        </w:rPr>
        <w:t xml:space="preserve"> the </w:t>
      </w:r>
      <w:r w:rsidRPr="00FC5B2D">
        <w:rPr>
          <w:highlight w:val="yellow"/>
          <w:u w:val="single"/>
        </w:rPr>
        <w:t xml:space="preserve">sheep to get out of them what they want to </w:t>
      </w:r>
      <w:r w:rsidRPr="00FC5B2D">
        <w:rPr>
          <w:rStyle w:val="Emphasis"/>
          <w:highlight w:val="yellow"/>
        </w:rPr>
        <w:t>fulfill their own desires</w:t>
      </w:r>
      <w:r w:rsidRPr="00FC5B2D">
        <w:rPr>
          <w:sz w:val="16"/>
          <w:highlight w:val="yellow"/>
        </w:rPr>
        <w:t xml:space="preserve">. </w:t>
      </w:r>
      <w:r w:rsidRPr="00FC5B2D">
        <w:rPr>
          <w:highlight w:val="yellow"/>
          <w:u w:val="single"/>
        </w:rPr>
        <w:t>Their concern is</w:t>
      </w:r>
      <w:r w:rsidRPr="001179E0">
        <w:rPr>
          <w:u w:val="single"/>
        </w:rPr>
        <w:t xml:space="preserve"> </w:t>
      </w:r>
      <w:r w:rsidRPr="00FC5B2D">
        <w:rPr>
          <w:rStyle w:val="Emphasis"/>
          <w:highlight w:val="yellow"/>
        </w:rPr>
        <w:t>themselves</w:t>
      </w:r>
      <w:r w:rsidRPr="001179E0">
        <w:rPr>
          <w:u w:val="single"/>
        </w:rPr>
        <w:t>, not that of the sheep</w:t>
      </w:r>
      <w:r w:rsidRPr="001179E0">
        <w:rPr>
          <w:sz w:val="16"/>
        </w:rPr>
        <w:t xml:space="preserve">. </w:t>
      </w:r>
      <w:r w:rsidRPr="001179E0">
        <w:rPr>
          <w:u w:val="single"/>
        </w:rPr>
        <w:t xml:space="preserve">It may be money, it may be a sense of power and control, it may be fame or a combination of all, but the </w:t>
      </w:r>
      <w:r w:rsidRPr="00FC5B2D">
        <w:rPr>
          <w:rStyle w:val="Emphasis"/>
          <w:highlight w:val="yellow"/>
        </w:rPr>
        <w:t>bottom line</w:t>
      </w:r>
      <w:r w:rsidRPr="00FC5B2D">
        <w:rPr>
          <w:highlight w:val="yellow"/>
          <w:u w:val="single"/>
        </w:rPr>
        <w:t xml:space="preserve"> is their </w:t>
      </w:r>
      <w:r w:rsidRPr="00FC5B2D">
        <w:rPr>
          <w:rStyle w:val="Emphasis"/>
          <w:highlight w:val="yellow"/>
        </w:rPr>
        <w:t>own self-gratification</w:t>
      </w:r>
      <w:r w:rsidRPr="001179E0">
        <w:rPr>
          <w:u w:val="single"/>
        </w:rPr>
        <w:t>. They may talk about Jesus and the Scriptures and how wonderful it is to be a Christian, but ultimately, it is their own kingdom they are working for, not the kingdom of God.</w:t>
      </w:r>
    </w:p>
    <w:p w14:paraId="0D439D99" w14:textId="77777777" w:rsidR="00C334AA" w:rsidRDefault="00C334AA" w:rsidP="00C334AA">
      <w:pPr>
        <w:pStyle w:val="Heading4"/>
      </w:pPr>
      <w:r>
        <w:t>God is bad.</w:t>
      </w:r>
    </w:p>
    <w:p w14:paraId="7601A1E3" w14:textId="77777777" w:rsidR="00C334AA" w:rsidRDefault="00C334AA" w:rsidP="00C334AA">
      <w:pPr>
        <w:pStyle w:val="Heading4"/>
      </w:pPr>
      <w:r>
        <w:t>Buddha negates.</w:t>
      </w:r>
    </w:p>
    <w:p w14:paraId="37AC8138" w14:textId="77777777" w:rsidR="00C334AA" w:rsidRPr="000B7382" w:rsidRDefault="00C334AA" w:rsidP="00C334AA">
      <w:r w:rsidRPr="000B7382">
        <w:t xml:space="preserve">Sean </w:t>
      </w:r>
      <w:r w:rsidRPr="000B7382">
        <w:rPr>
          <w:rStyle w:val="Style13ptBold"/>
        </w:rPr>
        <w:t>Martin 20</w:t>
      </w:r>
      <w:r w:rsidRPr="000B7382">
        <w:t>. Express Journalist, citing Dr. Ian Stevenson, Professor of Psychiatry at the University of Virginia School of Medicine and former chair of the Department of Psychiatry and Neurology. “REVEALED: The scientific PROOF that shows reincarnation is REAL” The Express. 7-22-2020. https://www.express.co.uk/news/science/716499/reincarnation-REAL-proof-life-after-death</w:t>
      </w:r>
    </w:p>
    <w:p w14:paraId="6FE60FA4" w14:textId="77777777" w:rsidR="00C334AA" w:rsidRPr="000B7382" w:rsidRDefault="00C334AA" w:rsidP="00C334AA">
      <w:pPr>
        <w:rPr>
          <w:u w:val="single"/>
        </w:rPr>
      </w:pPr>
      <w:r w:rsidRPr="000B7382">
        <w:rPr>
          <w:rStyle w:val="Emphasis"/>
          <w:highlight w:val="cyan"/>
        </w:rPr>
        <w:t>Reincarnation</w:t>
      </w:r>
      <w:r w:rsidRPr="000B7382">
        <w:rPr>
          <w:sz w:val="16"/>
        </w:rPr>
        <w:t xml:space="preserve"> is generally a religious concept that implies that upon a select few’s deaths, their soul, mind or conscious is transferred to a new born. It </w:t>
      </w:r>
      <w:r w:rsidRPr="000B7382">
        <w:rPr>
          <w:rStyle w:val="StyleUnderline"/>
        </w:rPr>
        <w:t xml:space="preserve">sounds like the stuff of fantasy, but some </w:t>
      </w:r>
      <w:r w:rsidRPr="000B7382">
        <w:rPr>
          <w:rStyle w:val="StyleUnderline"/>
          <w:highlight w:val="cyan"/>
        </w:rPr>
        <w:t>scientists</w:t>
      </w:r>
      <w:r w:rsidRPr="000B7382">
        <w:rPr>
          <w:rStyle w:val="StyleUnderline"/>
        </w:rPr>
        <w:t xml:space="preserve"> do </w:t>
      </w:r>
      <w:r w:rsidRPr="000B7382">
        <w:rPr>
          <w:rStyle w:val="StyleUnderline"/>
          <w:highlight w:val="cyan"/>
        </w:rPr>
        <w:t>believe</w:t>
      </w:r>
      <w:r w:rsidRPr="000B7382">
        <w:rPr>
          <w:rStyle w:val="StyleUnderline"/>
        </w:rPr>
        <w:t xml:space="preserve"> that it </w:t>
      </w:r>
      <w:r w:rsidRPr="000B7382">
        <w:rPr>
          <w:rStyle w:val="StyleUnderline"/>
          <w:highlight w:val="cyan"/>
        </w:rPr>
        <w:t>is</w:t>
      </w:r>
      <w:r w:rsidRPr="000B7382">
        <w:rPr>
          <w:rStyle w:val="StyleUnderline"/>
        </w:rPr>
        <w:t xml:space="preserve"> a </w:t>
      </w:r>
      <w:r w:rsidRPr="000B7382">
        <w:rPr>
          <w:rStyle w:val="Emphasis"/>
          <w:highlight w:val="cyan"/>
        </w:rPr>
        <w:t>feasible</w:t>
      </w:r>
      <w:r w:rsidRPr="000B7382">
        <w:rPr>
          <w:rStyle w:val="Emphasis"/>
        </w:rPr>
        <w:t xml:space="preserve"> concept</w:t>
      </w:r>
      <w:r w:rsidRPr="000B7382">
        <w:rPr>
          <w:u w:val="single"/>
        </w:rPr>
        <w:t>.</w:t>
      </w:r>
    </w:p>
    <w:p w14:paraId="67F2FFA9" w14:textId="77777777" w:rsidR="00C334AA" w:rsidRPr="000B7382" w:rsidRDefault="00C334AA" w:rsidP="00C334AA">
      <w:pPr>
        <w:rPr>
          <w:sz w:val="16"/>
        </w:rPr>
      </w:pPr>
      <w:r w:rsidRPr="000B7382">
        <w:rPr>
          <w:sz w:val="16"/>
        </w:rPr>
        <w:t>Dr Ian Stevenson, former Professor of Psychiatry at the University of Virginia School of Medicine and former chair of the Department of Psychiatry and Neurology, dedicated the majority of his career to finding evidence of reincarnation, until his death in 2007.</w:t>
      </w:r>
    </w:p>
    <w:p w14:paraId="7046E49D" w14:textId="77777777" w:rsidR="00C334AA" w:rsidRPr="000B7382" w:rsidRDefault="00C334AA" w:rsidP="00C334AA">
      <w:pPr>
        <w:rPr>
          <w:sz w:val="16"/>
        </w:rPr>
      </w:pPr>
      <w:r w:rsidRPr="000B7382">
        <w:rPr>
          <w:sz w:val="16"/>
        </w:rPr>
        <w:t xml:space="preserve">Dr </w:t>
      </w:r>
      <w:r w:rsidRPr="000B7382">
        <w:rPr>
          <w:u w:val="single"/>
        </w:rPr>
        <w:t>Stevenson</w:t>
      </w:r>
      <w:r w:rsidRPr="000B7382">
        <w:rPr>
          <w:rStyle w:val="StyleUnderline"/>
        </w:rPr>
        <w:t xml:space="preserve"> claims to have </w:t>
      </w:r>
      <w:r w:rsidRPr="000B7382">
        <w:rPr>
          <w:rStyle w:val="StyleUnderline"/>
          <w:highlight w:val="cyan"/>
        </w:rPr>
        <w:t xml:space="preserve">found </w:t>
      </w:r>
      <w:r w:rsidRPr="000B7382">
        <w:rPr>
          <w:rStyle w:val="Emphasis"/>
        </w:rPr>
        <w:t xml:space="preserve">over </w:t>
      </w:r>
      <w:r w:rsidRPr="000B7382">
        <w:rPr>
          <w:rStyle w:val="Emphasis"/>
          <w:highlight w:val="cyan"/>
        </w:rPr>
        <w:t>3,000 examples</w:t>
      </w:r>
      <w:r w:rsidRPr="000B7382">
        <w:rPr>
          <w:rStyle w:val="Emphasis"/>
        </w:rPr>
        <w:t xml:space="preserve"> of reincarnation</w:t>
      </w:r>
      <w:r w:rsidRPr="000B7382">
        <w:rPr>
          <w:sz w:val="16"/>
        </w:rPr>
        <w:t xml:space="preserve"> during his time which he shared with the scientific community.</w:t>
      </w:r>
    </w:p>
    <w:p w14:paraId="6ABD3C4A" w14:textId="77777777" w:rsidR="00C334AA" w:rsidRPr="000B7382" w:rsidRDefault="00C334AA" w:rsidP="00C334AA">
      <w:pPr>
        <w:rPr>
          <w:sz w:val="16"/>
        </w:rPr>
      </w:pPr>
      <w:r w:rsidRPr="000B7382">
        <w:rPr>
          <w:sz w:val="16"/>
        </w:rPr>
        <w:t xml:space="preserve">In a study titled ‘Birthmarks and Birth Defects Corresponding to Wounds on Deceased Persons’, Dr </w:t>
      </w:r>
      <w:r w:rsidRPr="000B7382">
        <w:rPr>
          <w:rStyle w:val="StyleUnderline"/>
        </w:rPr>
        <w:t xml:space="preserve">Stevenson used </w:t>
      </w:r>
      <w:r w:rsidRPr="000B7382">
        <w:rPr>
          <w:rStyle w:val="Emphasis"/>
        </w:rPr>
        <w:t>facial recognition</w:t>
      </w:r>
      <w:r w:rsidRPr="000B7382">
        <w:rPr>
          <w:rStyle w:val="StyleUnderline"/>
        </w:rPr>
        <w:t xml:space="preserve"> to analyze similarities</w:t>
      </w:r>
      <w:r w:rsidRPr="000B7382">
        <w:rPr>
          <w:sz w:val="16"/>
        </w:rPr>
        <w:t xml:space="preserve"> between the claimant and their alleged prior incarnation, while also studying birth marks.</w:t>
      </w:r>
    </w:p>
    <w:p w14:paraId="78BEDA64" w14:textId="77777777" w:rsidR="00C334AA" w:rsidRPr="000B7382" w:rsidRDefault="00C334AA" w:rsidP="00C334AA">
      <w:pPr>
        <w:rPr>
          <w:sz w:val="16"/>
        </w:rPr>
      </w:pPr>
      <w:r w:rsidRPr="000B7382">
        <w:rPr>
          <w:sz w:val="16"/>
        </w:rPr>
        <w:t>He wrote in his study: “</w:t>
      </w:r>
      <w:r w:rsidRPr="000B7382">
        <w:rPr>
          <w:rStyle w:val="StyleUnderline"/>
        </w:rPr>
        <w:t xml:space="preserve">About </w:t>
      </w:r>
      <w:r w:rsidRPr="000B7382">
        <w:rPr>
          <w:rStyle w:val="Emphasis"/>
          <w:highlight w:val="cyan"/>
        </w:rPr>
        <w:t>35 per cent</w:t>
      </w:r>
      <w:r w:rsidRPr="000B7382">
        <w:rPr>
          <w:rStyle w:val="StyleUnderline"/>
          <w:highlight w:val="cyan"/>
        </w:rPr>
        <w:t xml:space="preserve"> of children who</w:t>
      </w:r>
      <w:r w:rsidRPr="000B7382">
        <w:rPr>
          <w:rStyle w:val="StyleUnderline"/>
        </w:rPr>
        <w:t xml:space="preserve"> claim to </w:t>
      </w:r>
      <w:r w:rsidRPr="000B7382">
        <w:rPr>
          <w:rStyle w:val="StyleUnderline"/>
          <w:highlight w:val="cyan"/>
        </w:rPr>
        <w:t xml:space="preserve">remember </w:t>
      </w:r>
      <w:r w:rsidRPr="000B7382">
        <w:rPr>
          <w:rStyle w:val="Emphasis"/>
        </w:rPr>
        <w:t xml:space="preserve">previous </w:t>
      </w:r>
      <w:r w:rsidRPr="000B7382">
        <w:rPr>
          <w:rStyle w:val="Emphasis"/>
          <w:highlight w:val="cyan"/>
        </w:rPr>
        <w:t>lives</w:t>
      </w:r>
      <w:r w:rsidRPr="000B7382">
        <w:rPr>
          <w:rStyle w:val="StyleUnderline"/>
          <w:highlight w:val="cyan"/>
        </w:rPr>
        <w:t xml:space="preserve"> have </w:t>
      </w:r>
      <w:r w:rsidRPr="000B7382">
        <w:rPr>
          <w:rStyle w:val="Emphasis"/>
        </w:rPr>
        <w:t>birth</w:t>
      </w:r>
      <w:r w:rsidRPr="000B7382">
        <w:rPr>
          <w:rStyle w:val="Emphasis"/>
          <w:highlight w:val="cyan"/>
        </w:rPr>
        <w:t>marks</w:t>
      </w:r>
      <w:r w:rsidRPr="000B7382">
        <w:rPr>
          <w:rStyle w:val="StyleUnderline"/>
        </w:rPr>
        <w:t xml:space="preserve"> and/or </w:t>
      </w:r>
      <w:r w:rsidRPr="000B7382">
        <w:rPr>
          <w:rStyle w:val="Emphasis"/>
        </w:rPr>
        <w:t>birth defects</w:t>
      </w:r>
      <w:r w:rsidRPr="000B7382">
        <w:rPr>
          <w:rStyle w:val="StyleUnderline"/>
        </w:rPr>
        <w:t xml:space="preserve"> that they (or adult informants) </w:t>
      </w:r>
      <w:r w:rsidRPr="000B7382">
        <w:rPr>
          <w:rStyle w:val="StyleUnderline"/>
          <w:highlight w:val="cyan"/>
        </w:rPr>
        <w:t xml:space="preserve">attribute to </w:t>
      </w:r>
      <w:r w:rsidRPr="000B7382">
        <w:rPr>
          <w:rStyle w:val="Emphasis"/>
          <w:highlight w:val="cyan"/>
        </w:rPr>
        <w:t>wounds</w:t>
      </w:r>
      <w:r w:rsidRPr="000B7382">
        <w:rPr>
          <w:rStyle w:val="StyleUnderline"/>
        </w:rPr>
        <w:t xml:space="preserve"> on a person </w:t>
      </w:r>
      <w:r w:rsidRPr="000B7382">
        <w:rPr>
          <w:rStyle w:val="StyleUnderline"/>
          <w:highlight w:val="cyan"/>
        </w:rPr>
        <w:t xml:space="preserve">whose </w:t>
      </w:r>
      <w:r w:rsidRPr="000B7382">
        <w:rPr>
          <w:rStyle w:val="Emphasis"/>
          <w:highlight w:val="cyan"/>
        </w:rPr>
        <w:t>life</w:t>
      </w:r>
      <w:r w:rsidRPr="000B7382">
        <w:rPr>
          <w:rStyle w:val="StyleUnderline"/>
          <w:highlight w:val="cyan"/>
        </w:rPr>
        <w:t xml:space="preserve"> the child </w:t>
      </w:r>
      <w:r w:rsidRPr="000B7382">
        <w:rPr>
          <w:rStyle w:val="Emphasis"/>
          <w:highlight w:val="cyan"/>
        </w:rPr>
        <w:t>remembers</w:t>
      </w:r>
      <w:r w:rsidRPr="000B7382">
        <w:rPr>
          <w:sz w:val="16"/>
        </w:rPr>
        <w:t xml:space="preserve">. The cases of 210 such children have been investigated. </w:t>
      </w:r>
    </w:p>
    <w:p w14:paraId="4CCD23AA" w14:textId="77777777" w:rsidR="00C334AA" w:rsidRPr="000B7382" w:rsidRDefault="00C334AA" w:rsidP="00C334AA">
      <w:pPr>
        <w:rPr>
          <w:sz w:val="16"/>
          <w:szCs w:val="16"/>
        </w:rPr>
      </w:pPr>
      <w:r w:rsidRPr="000B7382">
        <w:rPr>
          <w:sz w:val="16"/>
          <w:szCs w:val="16"/>
        </w:rPr>
        <w:t>“The birthmarks were usually areas of hairless, puckered skin; some were areas of little or no pigmentation (hypopigmented macules); others were areas of increased pigmentation (hyperpigmented nevi).</w:t>
      </w:r>
    </w:p>
    <w:p w14:paraId="74DE1BFA" w14:textId="77777777" w:rsidR="00C334AA" w:rsidRPr="000B7382" w:rsidRDefault="00C334AA" w:rsidP="00C334AA">
      <w:pPr>
        <w:rPr>
          <w:rStyle w:val="StyleUnderline"/>
        </w:rPr>
      </w:pPr>
      <w:r w:rsidRPr="000B7382">
        <w:rPr>
          <w:sz w:val="16"/>
        </w:rPr>
        <w:t>“</w:t>
      </w:r>
      <w:r w:rsidRPr="000B7382">
        <w:rPr>
          <w:rStyle w:val="StyleUnderline"/>
        </w:rPr>
        <w:t xml:space="preserve">The </w:t>
      </w:r>
      <w:r w:rsidRPr="000B7382">
        <w:rPr>
          <w:rStyle w:val="Emphasis"/>
        </w:rPr>
        <w:t xml:space="preserve">birth </w:t>
      </w:r>
      <w:r w:rsidRPr="000B7382">
        <w:rPr>
          <w:rStyle w:val="Emphasis"/>
          <w:highlight w:val="cyan"/>
        </w:rPr>
        <w:t>defects</w:t>
      </w:r>
      <w:r w:rsidRPr="000B7382">
        <w:rPr>
          <w:rStyle w:val="StyleUnderline"/>
        </w:rPr>
        <w:t xml:space="preserve"> were</w:t>
      </w:r>
      <w:r w:rsidRPr="000B7382">
        <w:rPr>
          <w:sz w:val="16"/>
        </w:rPr>
        <w:t xml:space="preserve"> nearly </w:t>
      </w:r>
      <w:r w:rsidRPr="000B7382">
        <w:rPr>
          <w:rStyle w:val="StyleUnderline"/>
          <w:highlight w:val="cyan"/>
        </w:rPr>
        <w:t>always</w:t>
      </w:r>
      <w:r w:rsidRPr="000B7382">
        <w:rPr>
          <w:rStyle w:val="StyleUnderline"/>
        </w:rPr>
        <w:t xml:space="preserve"> of </w:t>
      </w:r>
      <w:r w:rsidRPr="000B7382">
        <w:rPr>
          <w:rStyle w:val="Emphasis"/>
          <w:highlight w:val="cyan"/>
        </w:rPr>
        <w:t>rare types</w:t>
      </w:r>
      <w:r w:rsidRPr="000B7382">
        <w:rPr>
          <w:rStyle w:val="StyleUnderline"/>
        </w:rPr>
        <w:t xml:space="preserve">. In cases in which a deceased person was identified the details of whose life unmistakably matched the child’s statements, a close correspondence was nearly always found between the birthmarks and/or birth defects on the child and the wounds on the deceased person. </w:t>
      </w:r>
    </w:p>
    <w:p w14:paraId="07E44341" w14:textId="77777777" w:rsidR="00C334AA" w:rsidRPr="000B7382" w:rsidRDefault="00C334AA" w:rsidP="00C334AA">
      <w:pPr>
        <w:rPr>
          <w:sz w:val="16"/>
        </w:rPr>
      </w:pPr>
      <w:r w:rsidRPr="000B7382">
        <w:rPr>
          <w:rStyle w:val="StyleUnderline"/>
        </w:rPr>
        <w:t>“</w:t>
      </w:r>
      <w:r w:rsidRPr="000B7382">
        <w:rPr>
          <w:rStyle w:val="StyleUnderline"/>
          <w:highlight w:val="cyan"/>
        </w:rPr>
        <w:t xml:space="preserve">In </w:t>
      </w:r>
      <w:r w:rsidRPr="000B7382">
        <w:rPr>
          <w:rStyle w:val="Emphasis"/>
          <w:highlight w:val="cyan"/>
        </w:rPr>
        <w:t>43 of 49</w:t>
      </w:r>
      <w:r w:rsidRPr="000B7382">
        <w:rPr>
          <w:rStyle w:val="StyleUnderline"/>
          <w:highlight w:val="cyan"/>
        </w:rPr>
        <w:t xml:space="preserve"> cases in which a </w:t>
      </w:r>
      <w:r w:rsidRPr="000B7382">
        <w:rPr>
          <w:rStyle w:val="Emphasis"/>
        </w:rPr>
        <w:t xml:space="preserve">medical </w:t>
      </w:r>
      <w:r w:rsidRPr="000B7382">
        <w:rPr>
          <w:rStyle w:val="Emphasis"/>
          <w:highlight w:val="cyan"/>
        </w:rPr>
        <w:t>document</w:t>
      </w:r>
      <w:r w:rsidRPr="000B7382">
        <w:rPr>
          <w:rStyle w:val="StyleUnderline"/>
        </w:rPr>
        <w:t xml:space="preserve"> (usually a postmortem report) </w:t>
      </w:r>
      <w:r w:rsidRPr="000B7382">
        <w:rPr>
          <w:rStyle w:val="StyleUnderline"/>
          <w:highlight w:val="cyan"/>
        </w:rPr>
        <w:t xml:space="preserve">was obtained, it </w:t>
      </w:r>
      <w:r w:rsidRPr="000B7382">
        <w:rPr>
          <w:rStyle w:val="Emphasis"/>
          <w:highlight w:val="cyan"/>
        </w:rPr>
        <w:t>confirmed</w:t>
      </w:r>
      <w:r w:rsidRPr="000B7382">
        <w:rPr>
          <w:rStyle w:val="Emphasis"/>
        </w:rPr>
        <w:t xml:space="preserve"> the </w:t>
      </w:r>
      <w:r w:rsidRPr="000B7382">
        <w:rPr>
          <w:rStyle w:val="Emphasis"/>
          <w:highlight w:val="cyan"/>
        </w:rPr>
        <w:t>correspondence</w:t>
      </w:r>
      <w:r w:rsidRPr="000B7382">
        <w:rPr>
          <w:rStyle w:val="StyleUnderline"/>
          <w:highlight w:val="cyan"/>
        </w:rPr>
        <w:t xml:space="preserve"> between </w:t>
      </w:r>
      <w:r w:rsidRPr="000B7382">
        <w:rPr>
          <w:rStyle w:val="Emphasis"/>
          <w:highlight w:val="cyan"/>
        </w:rPr>
        <w:t>wounds and birthmarks</w:t>
      </w:r>
      <w:r w:rsidRPr="000B7382">
        <w:rPr>
          <w:sz w:val="16"/>
        </w:rPr>
        <w:t xml:space="preserve"> (or birth defects).”</w:t>
      </w:r>
    </w:p>
    <w:p w14:paraId="5AF4CAC9" w14:textId="77777777" w:rsidR="00C334AA" w:rsidRPr="000B7382" w:rsidRDefault="00C334AA" w:rsidP="00C334AA">
      <w:pPr>
        <w:rPr>
          <w:sz w:val="16"/>
        </w:rPr>
      </w:pPr>
      <w:r w:rsidRPr="000B7382">
        <w:rPr>
          <w:sz w:val="16"/>
        </w:rPr>
        <w:t xml:space="preserve">In a separate study, Dr </w:t>
      </w:r>
      <w:r w:rsidRPr="000B7382">
        <w:rPr>
          <w:rStyle w:val="StyleUnderline"/>
        </w:rPr>
        <w:t xml:space="preserve">Stevenson interviewed three children who </w:t>
      </w:r>
      <w:r w:rsidRPr="000B7382">
        <w:rPr>
          <w:rStyle w:val="StyleUnderline"/>
          <w:highlight w:val="cyan"/>
        </w:rPr>
        <w:t>claimed to remember</w:t>
      </w:r>
      <w:r w:rsidRPr="000B7382">
        <w:rPr>
          <w:rStyle w:val="StyleUnderline"/>
        </w:rPr>
        <w:t xml:space="preserve"> aspects of their </w:t>
      </w:r>
      <w:r w:rsidRPr="000B7382">
        <w:rPr>
          <w:rStyle w:val="Emphasis"/>
          <w:highlight w:val="cyan"/>
        </w:rPr>
        <w:t>previous lives</w:t>
      </w:r>
      <w:r w:rsidRPr="000B7382">
        <w:rPr>
          <w:sz w:val="16"/>
        </w:rPr>
        <w:t>.</w:t>
      </w:r>
    </w:p>
    <w:p w14:paraId="7C14675E" w14:textId="77777777" w:rsidR="00C334AA" w:rsidRPr="000B7382" w:rsidRDefault="00C334AA" w:rsidP="00C334AA">
      <w:pPr>
        <w:rPr>
          <w:sz w:val="16"/>
        </w:rPr>
      </w:pPr>
      <w:r w:rsidRPr="000B7382">
        <w:rPr>
          <w:rStyle w:val="StyleUnderline"/>
          <w:highlight w:val="cyan"/>
        </w:rPr>
        <w:t xml:space="preserve">The children made </w:t>
      </w:r>
      <w:r w:rsidRPr="000B7382">
        <w:rPr>
          <w:rStyle w:val="Emphasis"/>
        </w:rPr>
        <w:t>30-</w:t>
      </w:r>
      <w:r w:rsidRPr="000B7382">
        <w:rPr>
          <w:rStyle w:val="Emphasis"/>
          <w:highlight w:val="cyan"/>
        </w:rPr>
        <w:t>40 statements</w:t>
      </w:r>
      <w:r w:rsidRPr="000B7382">
        <w:rPr>
          <w:rStyle w:val="StyleUnderline"/>
        </w:rPr>
        <w:t xml:space="preserve"> each regarding memories that they themselves had not experienced, and through verification, he found that up to </w:t>
      </w:r>
      <w:r w:rsidRPr="000B7382">
        <w:rPr>
          <w:rStyle w:val="Emphasis"/>
          <w:highlight w:val="cyan"/>
        </w:rPr>
        <w:t>92 per cent</w:t>
      </w:r>
      <w:r w:rsidRPr="000B7382">
        <w:rPr>
          <w:rStyle w:val="StyleUnderline"/>
        </w:rPr>
        <w:t xml:space="preserve"> of the statements </w:t>
      </w:r>
      <w:r w:rsidRPr="000B7382">
        <w:rPr>
          <w:rStyle w:val="StyleUnderline"/>
          <w:highlight w:val="cyan"/>
        </w:rPr>
        <w:t xml:space="preserve">were </w:t>
      </w:r>
      <w:r w:rsidRPr="000B7382">
        <w:rPr>
          <w:rStyle w:val="Emphasis"/>
          <w:highlight w:val="cyan"/>
        </w:rPr>
        <w:t>correct</w:t>
      </w:r>
      <w:r w:rsidRPr="000B7382">
        <w:rPr>
          <w:sz w:val="16"/>
        </w:rPr>
        <w:t>.</w:t>
      </w:r>
    </w:p>
    <w:p w14:paraId="35CE85FF" w14:textId="77777777" w:rsidR="00C334AA" w:rsidRPr="000B7382" w:rsidRDefault="00C334AA" w:rsidP="00C334AA">
      <w:pPr>
        <w:rPr>
          <w:sz w:val="16"/>
        </w:rPr>
      </w:pPr>
      <w:r w:rsidRPr="000B7382">
        <w:rPr>
          <w:sz w:val="16"/>
        </w:rPr>
        <w:t>The article, published on Scientific Exploration, Dr Stevenson wrote: “</w:t>
      </w:r>
      <w:r w:rsidRPr="000B7382">
        <w:rPr>
          <w:rStyle w:val="StyleUnderline"/>
          <w:highlight w:val="cyan"/>
        </w:rPr>
        <w:t xml:space="preserve">It was </w:t>
      </w:r>
      <w:r w:rsidRPr="000B7382">
        <w:rPr>
          <w:highlight w:val="cyan"/>
          <w:u w:val="single"/>
        </w:rPr>
        <w:t xml:space="preserve">possible in </w:t>
      </w:r>
      <w:r w:rsidRPr="000B7382">
        <w:rPr>
          <w:rStyle w:val="Emphasis"/>
          <w:highlight w:val="cyan"/>
        </w:rPr>
        <w:t>each case</w:t>
      </w:r>
      <w:r w:rsidRPr="000B7382">
        <w:rPr>
          <w:rStyle w:val="StyleUnderline"/>
          <w:highlight w:val="cyan"/>
        </w:rPr>
        <w:t xml:space="preserve"> to find a family that</w:t>
      </w:r>
      <w:r w:rsidRPr="000B7382">
        <w:rPr>
          <w:rStyle w:val="StyleUnderline"/>
        </w:rPr>
        <w:t xml:space="preserve"> had </w:t>
      </w:r>
      <w:r w:rsidRPr="000B7382">
        <w:rPr>
          <w:rStyle w:val="StyleUnderline"/>
          <w:highlight w:val="cyan"/>
        </w:rPr>
        <w:t xml:space="preserve">lost a member whose life </w:t>
      </w:r>
      <w:r w:rsidRPr="000B7382">
        <w:rPr>
          <w:rStyle w:val="Emphasis"/>
          <w:highlight w:val="cyan"/>
        </w:rPr>
        <w:t>corresponded</w:t>
      </w:r>
      <w:r w:rsidRPr="000B7382">
        <w:rPr>
          <w:rStyle w:val="StyleUnderline"/>
          <w:highlight w:val="cyan"/>
        </w:rPr>
        <w:t xml:space="preserve"> to</w:t>
      </w:r>
      <w:r w:rsidRPr="000B7382">
        <w:rPr>
          <w:rStyle w:val="StyleUnderline"/>
        </w:rPr>
        <w:t xml:space="preserve"> the </w:t>
      </w:r>
      <w:r w:rsidRPr="000B7382">
        <w:rPr>
          <w:rStyle w:val="Emphasis"/>
        </w:rPr>
        <w:t xml:space="preserve">subject’s </w:t>
      </w:r>
      <w:r w:rsidRPr="000B7382">
        <w:rPr>
          <w:rStyle w:val="Emphasis"/>
          <w:highlight w:val="cyan"/>
        </w:rPr>
        <w:t>statements</w:t>
      </w:r>
      <w:r w:rsidRPr="000B7382">
        <w:rPr>
          <w:sz w:val="16"/>
        </w:rPr>
        <w:t xml:space="preserve">. </w:t>
      </w:r>
    </w:p>
    <w:p w14:paraId="4EF7636C" w14:textId="77777777" w:rsidR="00C334AA" w:rsidRPr="000B7382" w:rsidRDefault="00C334AA" w:rsidP="00C334AA">
      <w:pPr>
        <w:rPr>
          <w:sz w:val="16"/>
        </w:rPr>
      </w:pPr>
      <w:r w:rsidRPr="000B7382">
        <w:rPr>
          <w:sz w:val="16"/>
        </w:rPr>
        <w:t>“</w:t>
      </w:r>
      <w:r w:rsidRPr="000B7382">
        <w:rPr>
          <w:rStyle w:val="StyleUnderline"/>
          <w:highlight w:val="cyan"/>
        </w:rPr>
        <w:t>The statements</w:t>
      </w:r>
      <w:r w:rsidRPr="000B7382">
        <w:rPr>
          <w:rStyle w:val="StyleUnderline"/>
        </w:rPr>
        <w:t xml:space="preserve"> of the subject, taken as a group, </w:t>
      </w:r>
      <w:r w:rsidRPr="000B7382">
        <w:rPr>
          <w:rStyle w:val="StyleUnderline"/>
          <w:highlight w:val="cyan"/>
        </w:rPr>
        <w:t xml:space="preserve">were </w:t>
      </w:r>
      <w:r w:rsidRPr="000B7382">
        <w:rPr>
          <w:rStyle w:val="Emphasis"/>
        </w:rPr>
        <w:t xml:space="preserve">sufficiently </w:t>
      </w:r>
      <w:r w:rsidRPr="000B7382">
        <w:rPr>
          <w:rStyle w:val="Emphasis"/>
          <w:highlight w:val="cyan"/>
        </w:rPr>
        <w:t>specific</w:t>
      </w:r>
      <w:r w:rsidRPr="000B7382">
        <w:rPr>
          <w:rStyle w:val="StyleUnderline"/>
        </w:rPr>
        <w:t xml:space="preserve"> so that </w:t>
      </w:r>
      <w:r w:rsidRPr="000B7382">
        <w:rPr>
          <w:rStyle w:val="StyleUnderline"/>
          <w:highlight w:val="cyan"/>
        </w:rPr>
        <w:t xml:space="preserve">they </w:t>
      </w:r>
      <w:r w:rsidRPr="000B7382">
        <w:rPr>
          <w:rStyle w:val="Emphasis"/>
          <w:highlight w:val="cyan"/>
        </w:rPr>
        <w:t>could not have corresponded</w:t>
      </w:r>
      <w:r w:rsidRPr="000B7382">
        <w:rPr>
          <w:rStyle w:val="StyleUnderline"/>
          <w:highlight w:val="cyan"/>
        </w:rPr>
        <w:t xml:space="preserve"> to</w:t>
      </w:r>
      <w:r w:rsidRPr="000B7382">
        <w:rPr>
          <w:rStyle w:val="StyleUnderline"/>
        </w:rPr>
        <w:t xml:space="preserve"> the life of </w:t>
      </w:r>
      <w:r w:rsidRPr="000B7382">
        <w:rPr>
          <w:rStyle w:val="Emphasis"/>
          <w:highlight w:val="cyan"/>
        </w:rPr>
        <w:t>any other person</w:t>
      </w:r>
      <w:r w:rsidRPr="000B7382">
        <w:rPr>
          <w:sz w:val="16"/>
        </w:rPr>
        <w:t xml:space="preserve">. </w:t>
      </w:r>
    </w:p>
    <w:p w14:paraId="03AE13A2" w14:textId="77777777" w:rsidR="00C334AA" w:rsidRPr="000B7382" w:rsidRDefault="00C334AA" w:rsidP="00C334AA">
      <w:pPr>
        <w:rPr>
          <w:sz w:val="16"/>
        </w:rPr>
      </w:pPr>
      <w:r w:rsidRPr="000B7382">
        <w:rPr>
          <w:sz w:val="16"/>
        </w:rPr>
        <w:t xml:space="preserve">“We believe </w:t>
      </w:r>
      <w:r w:rsidRPr="000B7382">
        <w:rPr>
          <w:rStyle w:val="StyleUnderline"/>
        </w:rPr>
        <w:t>we have excluded normal transmission</w:t>
      </w:r>
      <w:r w:rsidRPr="000B7382">
        <w:rPr>
          <w:sz w:val="16"/>
        </w:rPr>
        <w:t xml:space="preserve"> of the correct information to the subjects and that </w:t>
      </w:r>
      <w:r w:rsidRPr="000B7382">
        <w:rPr>
          <w:rStyle w:val="StyleUnderline"/>
          <w:highlight w:val="cyan"/>
        </w:rPr>
        <w:t>they obtained</w:t>
      </w:r>
      <w:r w:rsidRPr="000B7382">
        <w:rPr>
          <w:rStyle w:val="StyleUnderline"/>
        </w:rPr>
        <w:t xml:space="preserve"> the </w:t>
      </w:r>
      <w:r w:rsidRPr="000B7382">
        <w:rPr>
          <w:rStyle w:val="Emphasis"/>
          <w:highlight w:val="cyan"/>
        </w:rPr>
        <w:t>correct info</w:t>
      </w:r>
      <w:r w:rsidRPr="000B7382">
        <w:rPr>
          <w:rStyle w:val="Emphasis"/>
        </w:rPr>
        <w:t>rmation</w:t>
      </w:r>
      <w:r w:rsidRPr="000B7382">
        <w:rPr>
          <w:sz w:val="16"/>
        </w:rPr>
        <w:t xml:space="preserve"> they showed about the concerned deceased person </w:t>
      </w:r>
      <w:r w:rsidRPr="000B7382">
        <w:rPr>
          <w:rStyle w:val="StyleUnderline"/>
          <w:highlight w:val="cyan"/>
        </w:rPr>
        <w:t xml:space="preserve">by </w:t>
      </w:r>
      <w:r w:rsidRPr="000B7382">
        <w:rPr>
          <w:rStyle w:val="Emphasis"/>
        </w:rPr>
        <w:t xml:space="preserve">some </w:t>
      </w:r>
      <w:r w:rsidRPr="000B7382">
        <w:rPr>
          <w:rStyle w:val="Emphasis"/>
          <w:highlight w:val="cyan"/>
        </w:rPr>
        <w:t>paranormal process</w:t>
      </w:r>
      <w:r w:rsidRPr="000B7382">
        <w:rPr>
          <w:sz w:val="16"/>
        </w:rPr>
        <w:t>.”</w:t>
      </w:r>
    </w:p>
    <w:p w14:paraId="5B45498E" w14:textId="77777777" w:rsidR="00C334AA" w:rsidRPr="00C334AA" w:rsidRDefault="00C334AA" w:rsidP="00C334AA"/>
    <w:sectPr w:rsidR="00C334AA" w:rsidRPr="00C334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4E45" w14:textId="77777777" w:rsidR="00C31775" w:rsidRDefault="00C31775" w:rsidP="00066D2C">
      <w:r>
        <w:separator/>
      </w:r>
    </w:p>
  </w:endnote>
  <w:endnote w:type="continuationSeparator" w:id="0">
    <w:p w14:paraId="5A95FDAC" w14:textId="77777777" w:rsidR="00C31775" w:rsidRDefault="00C3177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3560D" w14:textId="77777777" w:rsidR="00C31775" w:rsidRDefault="00C31775" w:rsidP="00066D2C">
      <w:r>
        <w:separator/>
      </w:r>
    </w:p>
  </w:footnote>
  <w:footnote w:type="continuationSeparator" w:id="0">
    <w:p w14:paraId="5007C694" w14:textId="77777777" w:rsidR="00C31775" w:rsidRDefault="00C3177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2"/>
  </w:num>
  <w:num w:numId="44" w16cid:durableId="720713117">
    <w:abstractNumId w:val="16"/>
  </w:num>
  <w:num w:numId="45" w16cid:durableId="395012063">
    <w:abstractNumId w:val="13"/>
  </w:num>
  <w:num w:numId="46" w16cid:durableId="1623264772">
    <w:abstractNumId w:val="37"/>
  </w:num>
  <w:num w:numId="47" w16cid:durableId="253633629">
    <w:abstractNumId w:val="51"/>
  </w:num>
  <w:num w:numId="48" w16cid:durableId="1281259012">
    <w:abstractNumId w:val="25"/>
  </w:num>
  <w:num w:numId="49" w16cid:durableId="2055693869">
    <w:abstractNumId w:val="18"/>
  </w:num>
  <w:num w:numId="50" w16cid:durableId="1515071021">
    <w:abstractNumId w:val="31"/>
  </w:num>
  <w:num w:numId="51" w16cid:durableId="1513433">
    <w:abstractNumId w:val="30"/>
  </w:num>
  <w:num w:numId="52" w16cid:durableId="464589718">
    <w:abstractNumId w:val="47"/>
  </w:num>
  <w:num w:numId="53" w16cid:durableId="195972356">
    <w:abstractNumId w:val="49"/>
  </w:num>
  <w:num w:numId="54" w16cid:durableId="1741102154">
    <w:abstractNumId w:val="21"/>
  </w:num>
  <w:num w:numId="55" w16cid:durableId="264387577">
    <w:abstractNumId w:val="15"/>
  </w:num>
  <w:num w:numId="56" w16cid:durableId="2087190697">
    <w:abstractNumId w:val="39"/>
  </w:num>
  <w:num w:numId="57" w16cid:durableId="1819416797">
    <w:abstractNumId w:val="54"/>
  </w:num>
  <w:num w:numId="58" w16cid:durableId="1389110485">
    <w:abstractNumId w:val="36"/>
  </w:num>
  <w:num w:numId="59" w16cid:durableId="145898005">
    <w:abstractNumId w:val="50"/>
  </w:num>
  <w:num w:numId="60" w16cid:durableId="1090393929">
    <w:abstractNumId w:val="52"/>
  </w:num>
  <w:num w:numId="61" w16cid:durableId="1502744637">
    <w:abstractNumId w:val="17"/>
  </w:num>
  <w:num w:numId="62" w16cid:durableId="1673217398">
    <w:abstractNumId w:val="20"/>
  </w:num>
  <w:num w:numId="63" w16cid:durableId="968970763">
    <w:abstractNumId w:val="32"/>
  </w:num>
  <w:num w:numId="64" w16cid:durableId="15039521">
    <w:abstractNumId w:val="42"/>
  </w:num>
  <w:num w:numId="65" w16cid:durableId="135321625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55083662">
    <w:abstractNumId w:val="35"/>
  </w:num>
  <w:num w:numId="67" w16cid:durableId="1855416689">
    <w:abstractNumId w:val="48"/>
  </w:num>
  <w:num w:numId="68" w16cid:durableId="1575242154">
    <w:abstractNumId w:val="43"/>
  </w:num>
  <w:num w:numId="69" w16cid:durableId="1074010995">
    <w:abstractNumId w:val="12"/>
  </w:num>
  <w:num w:numId="70" w16cid:durableId="1053232611">
    <w:abstractNumId w:val="11"/>
  </w:num>
  <w:num w:numId="71" w16cid:durableId="2119837318">
    <w:abstractNumId w:val="45"/>
  </w:num>
  <w:num w:numId="72" w16cid:durableId="2006786714">
    <w:abstractNumId w:val="24"/>
  </w:num>
  <w:num w:numId="73" w16cid:durableId="443034707">
    <w:abstractNumId w:val="14"/>
  </w:num>
  <w:num w:numId="74" w16cid:durableId="736050851">
    <w:abstractNumId w:val="44"/>
  </w:num>
  <w:num w:numId="75" w16cid:durableId="370375423">
    <w:abstractNumId w:val="41"/>
  </w:num>
  <w:num w:numId="76" w16cid:durableId="2086412601">
    <w:abstractNumId w:val="46"/>
  </w:num>
  <w:num w:numId="77" w16cid:durableId="1199781840">
    <w:abstractNumId w:val="40"/>
  </w:num>
  <w:num w:numId="78" w16cid:durableId="742678991">
    <w:abstractNumId w:val="29"/>
  </w:num>
  <w:num w:numId="79" w16cid:durableId="1957909256">
    <w:abstractNumId w:val="19"/>
  </w:num>
  <w:num w:numId="80" w16cid:durableId="1367633707">
    <w:abstractNumId w:val="23"/>
  </w:num>
  <w:num w:numId="81" w16cid:durableId="1623072102">
    <w:abstractNumId w:val="10"/>
  </w:num>
  <w:num w:numId="82" w16cid:durableId="5980768">
    <w:abstractNumId w:val="26"/>
  </w:num>
  <w:num w:numId="83" w16cid:durableId="1887447273">
    <w:abstractNumId w:val="33"/>
  </w:num>
  <w:num w:numId="84" w16cid:durableId="866455850">
    <w:abstractNumId w:val="27"/>
  </w:num>
  <w:num w:numId="85" w16cid:durableId="195640598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55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951"/>
    <w:rsid w:val="000D739E"/>
    <w:rsid w:val="000D7A2C"/>
    <w:rsid w:val="000E0913"/>
    <w:rsid w:val="000E13F7"/>
    <w:rsid w:val="000E2525"/>
    <w:rsid w:val="000F5C68"/>
    <w:rsid w:val="000F6390"/>
    <w:rsid w:val="000F6530"/>
    <w:rsid w:val="000F775F"/>
    <w:rsid w:val="00100C9E"/>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B95"/>
    <w:rsid w:val="00361FA0"/>
    <w:rsid w:val="003641E5"/>
    <w:rsid w:val="003662DB"/>
    <w:rsid w:val="00367D96"/>
    <w:rsid w:val="003706D8"/>
    <w:rsid w:val="003733EF"/>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EBC"/>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D20"/>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5580"/>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1775"/>
    <w:rsid w:val="00C332C4"/>
    <w:rsid w:val="00C334AA"/>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1D0C"/>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240F"/>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87A"/>
    <w:rsid w:val="00E56402"/>
    <w:rsid w:val="00E56CB5"/>
    <w:rsid w:val="00E61828"/>
    <w:rsid w:val="00E6318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9DA"/>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1435C"/>
  <w15:chartTrackingRefBased/>
  <w15:docId w15:val="{5C5F1470-97AD-48D6-B336-6CAE10E75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587A"/>
    <w:rPr>
      <w:rFonts w:ascii="Arial" w:hAnsi="Arial" w:cs="Arial"/>
    </w:rPr>
  </w:style>
  <w:style w:type="paragraph" w:styleId="Heading1">
    <w:name w:val="heading 1"/>
    <w:aliases w:val="Pocket"/>
    <w:basedOn w:val="Normal"/>
    <w:next w:val="Normal"/>
    <w:link w:val="Heading1Char"/>
    <w:qFormat/>
    <w:rsid w:val="00B655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B655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Char,Tags v 2,3: Cite,Char1,Underlines,Heading 3 Char3,Tag Char Char,Bold Cite,Cite 1,Read Char,Foldover, Char Char Char Char Char Char Char, Char,Heading 3 Char Char,n"/>
    <w:basedOn w:val="Normal"/>
    <w:next w:val="Normal"/>
    <w:link w:val="Heading3Char"/>
    <w:uiPriority w:val="2"/>
    <w:qFormat/>
    <w:rsid w:val="00B655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
    <w:basedOn w:val="Normal"/>
    <w:next w:val="Normal"/>
    <w:link w:val="Heading4Char"/>
    <w:uiPriority w:val="3"/>
    <w:qFormat/>
    <w:rsid w:val="00B655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6558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58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8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8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8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55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558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Emphasis1"/>
    <w:uiPriority w:val="8"/>
    <w:qFormat/>
    <w:rsid w:val="00B65580"/>
    <w:rPr>
      <w:rFonts w:ascii="Arial" w:hAnsi="Arial" w:cs="Arial"/>
      <w:b/>
      <w:i w:val="0"/>
      <w:iCs/>
      <w:sz w:val="28"/>
      <w:u w:val="single"/>
      <w:bdr w:val="single" w:sz="8" w:space="0" w:color="auto"/>
    </w:rPr>
  </w:style>
  <w:style w:type="character" w:styleId="FollowedHyperlink">
    <w:name w:val="FollowedHyperlink"/>
    <w:basedOn w:val="DefaultParagraphFont"/>
    <w:uiPriority w:val="99"/>
    <w:semiHidden/>
    <w:unhideWhenUsed/>
    <w:rsid w:val="00B65580"/>
    <w:rPr>
      <w:color w:val="auto"/>
      <w:u w:val="none"/>
    </w:rPr>
  </w:style>
  <w:style w:type="character" w:customStyle="1" w:styleId="Heading1Char">
    <w:name w:val="Heading 1 Char"/>
    <w:aliases w:val="Pocket Char"/>
    <w:basedOn w:val="DefaultParagraphFont"/>
    <w:link w:val="Heading1"/>
    <w:rsid w:val="00B65580"/>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B65580"/>
    <w:rPr>
      <w:rFonts w:ascii="Arial" w:eastAsiaTheme="majorEastAsia" w:hAnsi="Arial" w:cstheme="majorBidi"/>
      <w:b/>
      <w:sz w:val="44"/>
      <w:szCs w:val="26"/>
      <w:u w:val="double"/>
    </w:rPr>
  </w:style>
  <w:style w:type="character" w:customStyle="1" w:styleId="Heading3Char">
    <w:name w:val="Heading 3 Char"/>
    <w:aliases w:val="Block Char,Heading 3 Char1 Char,No Underline Char,Char Char Char Char Char Char Char Char,Text 7 Char,Char Char,Tags v 2 Char,3: Cite Char,Char1 Char,Underlines Char,Heading 3 Char3 Char,Tag Char Char Char,Bold Cite Char,Cite 1 Char"/>
    <w:basedOn w:val="DefaultParagraphFont"/>
    <w:link w:val="Heading3"/>
    <w:uiPriority w:val="2"/>
    <w:rsid w:val="00B65580"/>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T Char"/>
    <w:basedOn w:val="DefaultParagraphFont"/>
    <w:link w:val="Heading4"/>
    <w:uiPriority w:val="3"/>
    <w:rsid w:val="00B65580"/>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6558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B65580"/>
    <w:rPr>
      <w:b w:val="0"/>
      <w:sz w:val="22"/>
      <w:u w:val="single"/>
    </w:rPr>
  </w:style>
  <w:style w:type="character" w:styleId="Strong">
    <w:name w:val="Strong"/>
    <w:basedOn w:val="DefaultParagraphFont"/>
    <w:uiPriority w:val="22"/>
    <w:qFormat/>
    <w:rsid w:val="00B65580"/>
    <w:rPr>
      <w:b/>
      <w:bCs/>
    </w:rPr>
  </w:style>
  <w:style w:type="character" w:styleId="BookTitle">
    <w:name w:val="Book Title"/>
    <w:basedOn w:val="DefaultParagraphFont"/>
    <w:uiPriority w:val="33"/>
    <w:qFormat/>
    <w:rsid w:val="00B65580"/>
    <w:rPr>
      <w:b/>
      <w:bCs/>
      <w:i/>
      <w:iCs/>
      <w:spacing w:val="5"/>
    </w:rPr>
  </w:style>
  <w:style w:type="character" w:customStyle="1" w:styleId="Heading5Char">
    <w:name w:val="Heading 5 Char"/>
    <w:basedOn w:val="DefaultParagraphFont"/>
    <w:link w:val="Heading5"/>
    <w:uiPriority w:val="9"/>
    <w:rsid w:val="00B655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5580"/>
  </w:style>
  <w:style w:type="paragraph" w:styleId="Header">
    <w:name w:val="header"/>
    <w:basedOn w:val="Normal"/>
    <w:link w:val="HeaderChar"/>
    <w:uiPriority w:val="99"/>
    <w:rsid w:val="00B65580"/>
    <w:pPr>
      <w:tabs>
        <w:tab w:val="center" w:pos="4680"/>
        <w:tab w:val="right" w:pos="9360"/>
      </w:tabs>
    </w:pPr>
  </w:style>
  <w:style w:type="character" w:customStyle="1" w:styleId="HeaderChar">
    <w:name w:val="Header Char"/>
    <w:basedOn w:val="DefaultParagraphFont"/>
    <w:link w:val="Header"/>
    <w:uiPriority w:val="99"/>
    <w:rsid w:val="00B65580"/>
    <w:rPr>
      <w:rFonts w:ascii="Arial" w:hAnsi="Arial" w:cs="Arial"/>
    </w:rPr>
  </w:style>
  <w:style w:type="paragraph" w:styleId="Footer">
    <w:name w:val="footer"/>
    <w:basedOn w:val="Normal"/>
    <w:link w:val="FooterChar"/>
    <w:uiPriority w:val="99"/>
    <w:rsid w:val="00B65580"/>
    <w:pPr>
      <w:tabs>
        <w:tab w:val="center" w:pos="4680"/>
        <w:tab w:val="right" w:pos="9360"/>
      </w:tabs>
    </w:pPr>
  </w:style>
  <w:style w:type="character" w:customStyle="1" w:styleId="FooterChar">
    <w:name w:val="Footer Char"/>
    <w:basedOn w:val="DefaultParagraphFont"/>
    <w:link w:val="Footer"/>
    <w:uiPriority w:val="99"/>
    <w:rsid w:val="00B65580"/>
    <w:rPr>
      <w:rFonts w:ascii="Arial" w:hAnsi="Arial" w:cs="Arial"/>
    </w:rPr>
  </w:style>
  <w:style w:type="paragraph" w:styleId="BodyText">
    <w:name w:val="Body Text"/>
    <w:basedOn w:val="Normal"/>
    <w:link w:val="BodyTextChar"/>
    <w:uiPriority w:val="99"/>
    <w:unhideWhenUsed/>
    <w:rsid w:val="00B65580"/>
    <w:pPr>
      <w:spacing w:after="120"/>
    </w:pPr>
  </w:style>
  <w:style w:type="character" w:customStyle="1" w:styleId="BodyTextChar">
    <w:name w:val="Body Text Char"/>
    <w:basedOn w:val="DefaultParagraphFont"/>
    <w:link w:val="BodyText"/>
    <w:uiPriority w:val="99"/>
    <w:rsid w:val="00B65580"/>
    <w:rPr>
      <w:rFonts w:ascii="Arial" w:hAnsi="Arial" w:cs="Arial"/>
    </w:rPr>
  </w:style>
  <w:style w:type="paragraph" w:styleId="NoSpacing">
    <w:name w:val="No Spacing"/>
    <w:aliases w:val="Card Format,Note Level 21,ClearFormatting,DDI Tag,Tag Title,No Spacing51,No Spacing11211,No Spacing6,No Spacing tnr,Hidden Block Title,No Spacing311,No Spacing8,Dont u,No Spacing1111111,No Spacing23,No Spacing31,No Spacing22,card,ca,Car"/>
    <w:link w:val="NoSpacingChar"/>
    <w:uiPriority w:val="99"/>
    <w:unhideWhenUsed/>
    <w:qFormat/>
    <w:rsid w:val="00B65580"/>
    <w:pPr>
      <w:spacing w:after="0" w:line="240" w:lineRule="auto"/>
    </w:pPr>
    <w:rPr>
      <w:rFonts w:ascii="Calibri" w:hAnsi="Calibri" w:cs="Calibri"/>
    </w:rPr>
  </w:style>
  <w:style w:type="character" w:customStyle="1" w:styleId="NoSpacingChar">
    <w:name w:val="No Spacing Char"/>
    <w:aliases w:val="Card Format Char,Note Level 21 Char,ClearFormatting Char,DDI Tag Char,Tag Title Char,No Spacing51 Char,No Spacing11211 Char,No Spacing6 Char,No Spacing tnr Char,Hidden Block Title Char,No Spacing311 Char,No Spacing8 Char,Dont u Char"/>
    <w:basedOn w:val="DefaultParagraphFont"/>
    <w:link w:val="NoSpacing"/>
    <w:uiPriority w:val="99"/>
    <w:rsid w:val="00B6558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B65580"/>
    <w:rPr>
      <w:color w:val="0563C1" w:themeColor="hyperlink"/>
      <w:u w:val="single"/>
    </w:rPr>
  </w:style>
  <w:style w:type="character" w:styleId="UnresolvedMention">
    <w:name w:val="Unresolved Mention"/>
    <w:basedOn w:val="DefaultParagraphFont"/>
    <w:uiPriority w:val="99"/>
    <w:semiHidden/>
    <w:unhideWhenUsed/>
    <w:rsid w:val="00B65580"/>
    <w:rPr>
      <w:color w:val="605E5C"/>
      <w:shd w:val="clear" w:color="auto" w:fill="E1DFDD"/>
    </w:rPr>
  </w:style>
  <w:style w:type="paragraph" w:customStyle="1" w:styleId="Analytic">
    <w:name w:val="Analytic"/>
    <w:basedOn w:val="Heading4"/>
    <w:link w:val="AnalyticChar"/>
    <w:uiPriority w:val="5"/>
    <w:qFormat/>
    <w:rsid w:val="00B65580"/>
    <w:rPr>
      <w:color w:val="1F4E79" w:themeColor="accent5" w:themeShade="80"/>
    </w:rPr>
  </w:style>
  <w:style w:type="character" w:customStyle="1" w:styleId="AnalyticChar">
    <w:name w:val="Analytic Char"/>
    <w:basedOn w:val="Heading4Char"/>
    <w:link w:val="Analytic"/>
    <w:uiPriority w:val="5"/>
    <w:rsid w:val="00B65580"/>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B6558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65580"/>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E5587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587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587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587A"/>
    <w:rPr>
      <w:rFonts w:ascii="Arial" w:eastAsiaTheme="majorEastAsia" w:hAnsi="Arial" w:cstheme="majorBidi"/>
      <w:color w:val="272727" w:themeColor="text1" w:themeTint="D8"/>
    </w:rPr>
  </w:style>
  <w:style w:type="paragraph" w:customStyle="1" w:styleId="Emphasis1">
    <w:name w:val="Emphasis1"/>
    <w:basedOn w:val="Normal"/>
    <w:link w:val="Emphasis"/>
    <w:autoRedefine/>
    <w:uiPriority w:val="8"/>
    <w:qFormat/>
    <w:rsid w:val="00E5587A"/>
    <w:pPr>
      <w:widowControl w:val="0"/>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paragraph" w:customStyle="1" w:styleId="textbold">
    <w:name w:val="text bold"/>
    <w:basedOn w:val="Normal"/>
    <w:uiPriority w:val="8"/>
    <w:qFormat/>
    <w:rsid w:val="00E5587A"/>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E5587A"/>
    <w:pPr>
      <w:spacing w:after="0" w:line="240" w:lineRule="auto"/>
    </w:pPr>
    <w:rPr>
      <w:u w:val="single"/>
    </w:rPr>
  </w:style>
  <w:style w:type="paragraph" w:customStyle="1" w:styleId="Emphasize">
    <w:name w:val="Emphasize"/>
    <w:basedOn w:val="Normal"/>
    <w:autoRedefine/>
    <w:uiPriority w:val="7"/>
    <w:qFormat/>
    <w:rsid w:val="00E5587A"/>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qFormat/>
    <w:rsid w:val="00E5587A"/>
    <w:pPr>
      <w:widowControl w:val="0"/>
      <w:suppressAutoHyphens/>
      <w:spacing w:after="200"/>
      <w:contextualSpacing/>
    </w:pPr>
    <w:rPr>
      <w:rFonts w:asciiTheme="minorHAnsi" w:hAnsiTheme="minorHAnsi" w:cstheme="minorBidi"/>
      <w:u w:val="single"/>
    </w:rPr>
  </w:style>
  <w:style w:type="paragraph" w:styleId="ListParagraph">
    <w:name w:val="List Paragraph"/>
    <w:aliases w:val="6 font,Colorful List - Accent 11,List Paragraph1,List Paragraph2"/>
    <w:basedOn w:val="Normal"/>
    <w:uiPriority w:val="34"/>
    <w:unhideWhenUsed/>
    <w:qFormat/>
    <w:rsid w:val="00E5587A"/>
    <w:pPr>
      <w:ind w:left="720"/>
      <w:contextualSpacing/>
    </w:pPr>
  </w:style>
  <w:style w:type="table" w:styleId="TableGrid">
    <w:name w:val="Table Grid"/>
    <w:basedOn w:val="TableNormal"/>
    <w:uiPriority w:val="39"/>
    <w:rsid w:val="00E55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E5587A"/>
    <w:rPr>
      <w:color w:val="1F3864"/>
      <w:sz w:val="22"/>
    </w:rPr>
  </w:style>
  <w:style w:type="character" w:customStyle="1" w:styleId="analyticrealChar">
    <w:name w:val="analytic real Char"/>
    <w:basedOn w:val="DefaultParagraphFont"/>
    <w:link w:val="analyticreal"/>
    <w:uiPriority w:val="4"/>
    <w:rsid w:val="00E5587A"/>
    <w:rPr>
      <w:rFonts w:ascii="Arial" w:eastAsiaTheme="majorEastAsia" w:hAnsi="Arial" w:cstheme="majorBidi"/>
      <w:b/>
      <w:iCs/>
      <w:color w:val="1F3864"/>
    </w:rPr>
  </w:style>
  <w:style w:type="paragraph" w:customStyle="1" w:styleId="cardnotes">
    <w:name w:val="card notes"/>
    <w:uiPriority w:val="4"/>
    <w:qFormat/>
    <w:rsid w:val="00E5587A"/>
    <w:rPr>
      <w:rFonts w:ascii="Calibri" w:eastAsia="Times New Roman" w:hAnsi="Calibri" w:cs="Mangal"/>
      <w:b/>
      <w:iCs/>
      <w:color w:val="538135"/>
    </w:rPr>
  </w:style>
  <w:style w:type="paragraph" w:customStyle="1" w:styleId="Tagnotes">
    <w:name w:val="Tag notes"/>
    <w:link w:val="TagnotesChar"/>
    <w:uiPriority w:val="4"/>
    <w:qFormat/>
    <w:rsid w:val="00E5587A"/>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E5587A"/>
    <w:rPr>
      <w:rFonts w:ascii="Calibri" w:eastAsia="Times New Roman" w:hAnsi="Calibri" w:cs="Mangal"/>
      <w:b/>
      <w:color w:val="44546A"/>
      <w:sz w:val="24"/>
      <w:szCs w:val="24"/>
    </w:rPr>
  </w:style>
  <w:style w:type="paragraph" w:customStyle="1" w:styleId="Cardnotes0">
    <w:name w:val="Card notes"/>
    <w:uiPriority w:val="4"/>
    <w:qFormat/>
    <w:rsid w:val="00E5587A"/>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E5587A"/>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E5587A"/>
    <w:rPr>
      <w:rFonts w:ascii="Lucida Grande" w:eastAsia="Times New Roman" w:hAnsi="Lucida Grande" w:cs="Lucida Grande"/>
      <w:sz w:val="24"/>
      <w:szCs w:val="24"/>
    </w:rPr>
  </w:style>
  <w:style w:type="paragraph" w:customStyle="1" w:styleId="Analytics">
    <w:name w:val="Analytics"/>
    <w:link w:val="AnalyticsChar"/>
    <w:uiPriority w:val="4"/>
    <w:qFormat/>
    <w:rsid w:val="00E5587A"/>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E5587A"/>
    <w:rPr>
      <w:rFonts w:ascii="Calibri" w:eastAsia="Times New Roman" w:hAnsi="Calibri" w:cs="Mangal"/>
      <w:b/>
      <w:iCs/>
      <w:sz w:val="26"/>
      <w:szCs w:val="28"/>
    </w:rPr>
  </w:style>
  <w:style w:type="paragraph" w:styleId="DocumentMap">
    <w:name w:val="Document Map"/>
    <w:basedOn w:val="Normal"/>
    <w:link w:val="DocumentMapChar1"/>
    <w:uiPriority w:val="99"/>
    <w:semiHidden/>
    <w:unhideWhenUsed/>
    <w:rsid w:val="00E5587A"/>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E5587A"/>
    <w:rPr>
      <w:rFonts w:ascii="Segoe UI" w:hAnsi="Segoe UI" w:cs="Segoe UI"/>
      <w:sz w:val="16"/>
      <w:szCs w:val="16"/>
    </w:rPr>
  </w:style>
  <w:style w:type="character" w:customStyle="1" w:styleId="TitleChar">
    <w:name w:val="Title Char"/>
    <w:aliases w:val="Bold Underlined Char,UNDERLINE Char,Cites and Cards Char,title Char,Block Heading Char,Read This Char,Non Read Text Char"/>
    <w:basedOn w:val="DefaultParagraphFont"/>
    <w:link w:val="Title"/>
    <w:uiPriority w:val="10"/>
    <w:qFormat/>
    <w:rsid w:val="00E5587A"/>
    <w:rPr>
      <w:rFonts w:asciiTheme="majorHAnsi" w:eastAsiaTheme="majorEastAsia" w:hAnsiTheme="majorHAnsi" w:cstheme="majorBidi"/>
      <w:spacing w:val="-10"/>
      <w:kern w:val="28"/>
      <w:sz w:val="56"/>
      <w:szCs w:val="56"/>
    </w:rPr>
  </w:style>
  <w:style w:type="paragraph" w:customStyle="1" w:styleId="whitespace-pre-wrap">
    <w:name w:val="whitespace-pre-wrap"/>
    <w:basedOn w:val="Normal"/>
    <w:rsid w:val="00E5587A"/>
    <w:pPr>
      <w:spacing w:before="100" w:beforeAutospacing="1" w:after="100" w:afterAutospacing="1"/>
    </w:pPr>
    <w:rPr>
      <w:rFonts w:eastAsia="Times New Roman"/>
      <w:sz w:val="24"/>
      <w:szCs w:val="24"/>
    </w:rPr>
  </w:style>
  <w:style w:type="paragraph" w:styleId="Title">
    <w:name w:val="Title"/>
    <w:aliases w:val="Bold Underlined,UNDERLINE,Cites and Cards,title,Block Heading,Read This,Non Read Text"/>
    <w:basedOn w:val="Normal"/>
    <w:next w:val="Normal"/>
    <w:link w:val="TitleChar"/>
    <w:uiPriority w:val="10"/>
    <w:qFormat/>
    <w:rsid w:val="00E5587A"/>
    <w:pPr>
      <w:pBdr>
        <w:bottom w:val="single" w:sz="8" w:space="4" w:color="4F81BD"/>
      </w:pBdr>
      <w:spacing w:after="300"/>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99"/>
    <w:rsid w:val="00E5587A"/>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rsid w:val="00E5587A"/>
    <w:rPr>
      <w:rFonts w:ascii="Arial" w:hAnsi="Arial"/>
      <w:b/>
      <w:sz w:val="20"/>
      <w:u w:val="single"/>
      <w:bdr w:val="single" w:sz="8" w:space="0" w:color="auto"/>
    </w:rPr>
  </w:style>
  <w:style w:type="paragraph" w:customStyle="1" w:styleId="Tag2">
    <w:name w:val="Tag2"/>
    <w:basedOn w:val="Normal"/>
    <w:rsid w:val="00E5587A"/>
    <w:rPr>
      <w:b/>
      <w:sz w:val="24"/>
    </w:rPr>
  </w:style>
  <w:style w:type="paragraph" w:styleId="Subtitle">
    <w:name w:val="Subtitle"/>
    <w:basedOn w:val="Normal"/>
    <w:next w:val="Normal"/>
    <w:link w:val="SubtitleChar"/>
    <w:uiPriority w:val="11"/>
    <w:qFormat/>
    <w:rsid w:val="00E55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87A"/>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E5587A"/>
    <w:pPr>
      <w:spacing w:before="160"/>
      <w:jc w:val="center"/>
    </w:pPr>
    <w:rPr>
      <w:i/>
      <w:iCs/>
      <w:color w:val="404040" w:themeColor="text1" w:themeTint="BF"/>
    </w:rPr>
  </w:style>
  <w:style w:type="character" w:customStyle="1" w:styleId="QuoteChar">
    <w:name w:val="Quote Char"/>
    <w:basedOn w:val="DefaultParagraphFont"/>
    <w:link w:val="Quote"/>
    <w:uiPriority w:val="29"/>
    <w:rsid w:val="00E5587A"/>
    <w:rPr>
      <w:rFonts w:ascii="Arial" w:hAnsi="Arial" w:cs="Arial"/>
      <w:i/>
      <w:iCs/>
      <w:color w:val="404040" w:themeColor="text1" w:themeTint="BF"/>
    </w:rPr>
  </w:style>
  <w:style w:type="character" w:styleId="IntenseEmphasis">
    <w:name w:val="Intense Emphasis"/>
    <w:basedOn w:val="DefaultParagraphFont"/>
    <w:uiPriority w:val="21"/>
    <w:qFormat/>
    <w:rsid w:val="00E5587A"/>
    <w:rPr>
      <w:i/>
      <w:iCs/>
      <w:color w:val="2F5496" w:themeColor="accent1" w:themeShade="BF"/>
    </w:rPr>
  </w:style>
  <w:style w:type="paragraph" w:styleId="IntenseQuote">
    <w:name w:val="Intense Quote"/>
    <w:basedOn w:val="Normal"/>
    <w:next w:val="Normal"/>
    <w:link w:val="IntenseQuoteChar"/>
    <w:uiPriority w:val="30"/>
    <w:qFormat/>
    <w:rsid w:val="00E55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587A"/>
    <w:rPr>
      <w:rFonts w:ascii="Arial" w:hAnsi="Arial" w:cs="Arial"/>
      <w:i/>
      <w:iCs/>
      <w:color w:val="2F5496" w:themeColor="accent1" w:themeShade="BF"/>
    </w:rPr>
  </w:style>
  <w:style w:type="character" w:styleId="IntenseReference">
    <w:name w:val="Intense Reference"/>
    <w:basedOn w:val="DefaultParagraphFont"/>
    <w:uiPriority w:val="32"/>
    <w:qFormat/>
    <w:rsid w:val="00E5587A"/>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51E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51EBC"/>
    <w:rPr>
      <w:rFonts w:ascii="Consolas" w:hAnsi="Consolas" w:cs="Arial"/>
      <w:sz w:val="20"/>
      <w:szCs w:val="20"/>
    </w:rPr>
  </w:style>
  <w:style w:type="character" w:customStyle="1" w:styleId="Style1Char">
    <w:name w:val="Style1 Char"/>
    <w:rsid w:val="00451EBC"/>
    <w:rPr>
      <w:rFonts w:ascii="Times New Roman" w:eastAsia="SimSun" w:hAnsi="Times New Roman" w:cs="Times New Roman"/>
      <w:sz w:val="20"/>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cholarsarchive.byu.edu/cgi/viewcontent.cgi?article=6748&amp;context=facpu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98598</Words>
  <Characters>562011</Characters>
  <Application>Microsoft Office Word</Application>
  <DocSecurity>0</DocSecurity>
  <Lines>4683</Lines>
  <Paragraphs>1318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9</cp:revision>
  <dcterms:created xsi:type="dcterms:W3CDTF">2025-11-02T03:27:00Z</dcterms:created>
  <dcterms:modified xsi:type="dcterms:W3CDTF">2025-11-02T03:34:00Z</dcterms:modified>
</cp:coreProperties>
</file>