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71F4" w14:textId="2687DA89" w:rsidR="002B7797" w:rsidRDefault="00604987" w:rsidP="002B7797">
      <w:pPr>
        <w:pStyle w:val="Titre1"/>
      </w:pPr>
      <w:bookmarkStart w:id="0" w:name="BlockBM4004"/>
      <w:r>
        <w:t>1NC</w:t>
      </w:r>
    </w:p>
    <w:p w14:paraId="69F3B5AA" w14:textId="77777777" w:rsidR="002B7797" w:rsidRDefault="002B7797" w:rsidP="002B7797">
      <w:pPr>
        <w:pStyle w:val="Titre2"/>
      </w:pPr>
      <w:r>
        <w:lastRenderedPageBreak/>
        <w:t>1NC</w:t>
      </w:r>
    </w:p>
    <w:p w14:paraId="458D2142" w14:textId="77777777" w:rsidR="002B7797" w:rsidRDefault="002B7797" w:rsidP="002B7797">
      <w:pPr>
        <w:pStyle w:val="Titre3"/>
      </w:pPr>
      <w:r>
        <w:t>1NC</w:t>
      </w:r>
    </w:p>
    <w:p w14:paraId="5241CD66" w14:textId="77777777" w:rsidR="002B7797" w:rsidRDefault="002B7797" w:rsidP="002B7797">
      <w:r>
        <w:t>Vagueness</w:t>
      </w:r>
    </w:p>
    <w:p w14:paraId="41719586" w14:textId="77777777" w:rsidR="002B7797" w:rsidRDefault="002B7797" w:rsidP="002B7797">
      <w:pPr>
        <w:pStyle w:val="Titre4"/>
      </w:pPr>
      <w:r>
        <w:t xml:space="preserve">AFFs must specify </w:t>
      </w:r>
      <w:r w:rsidRPr="00980666">
        <w:rPr>
          <w:u w:val="single"/>
        </w:rPr>
        <w:t>which rights</w:t>
      </w:r>
      <w:r>
        <w:t xml:space="preserve"> they strengthen and </w:t>
      </w:r>
      <w:r w:rsidRPr="00980666">
        <w:rPr>
          <w:u w:val="single"/>
        </w:rPr>
        <w:t>how</w:t>
      </w:r>
      <w:r w:rsidRPr="00980666">
        <w:t>.</w:t>
      </w:r>
    </w:p>
    <w:p w14:paraId="3D821CDB" w14:textId="77777777" w:rsidR="002B7797" w:rsidRPr="00392901" w:rsidRDefault="002B7797" w:rsidP="002B7797">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4399DBF8" w14:textId="77777777" w:rsidR="002B7797" w:rsidRPr="00A51F75" w:rsidRDefault="002B7797" w:rsidP="002B7797">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Accentuation"/>
          <w:highlight w:val="yellow"/>
        </w:rPr>
        <w:t>collectively organizing</w:t>
      </w:r>
      <w:r w:rsidRPr="00980666">
        <w:rPr>
          <w:sz w:val="16"/>
        </w:rPr>
        <w:t xml:space="preserve"> </w:t>
      </w:r>
      <w:r w:rsidRPr="0010795F">
        <w:rPr>
          <w:rStyle w:val="StyleUnderline"/>
        </w:rPr>
        <w:t xml:space="preserve">together is </w:t>
      </w:r>
      <w:r w:rsidRPr="0010795F">
        <w:rPr>
          <w:rStyle w:val="Accentuation"/>
        </w:rPr>
        <w:t>easier said than done</w:t>
      </w:r>
      <w:r w:rsidRPr="00980666">
        <w:rPr>
          <w:sz w:val="16"/>
        </w:rPr>
        <w:t xml:space="preserve"> </w:t>
      </w:r>
      <w:r w:rsidRPr="0010795F">
        <w:rPr>
          <w:rStyle w:val="StyleUnderline"/>
        </w:rPr>
        <w:t>and</w:t>
      </w:r>
      <w:r w:rsidRPr="00980666">
        <w:rPr>
          <w:sz w:val="16"/>
        </w:rPr>
        <w:t xml:space="preserve"> </w:t>
      </w:r>
      <w:r w:rsidRPr="003D67D1">
        <w:rPr>
          <w:rStyle w:val="Accentuation"/>
          <w:sz w:val="24"/>
          <w:szCs w:val="24"/>
          <w:highlight w:val="yellow"/>
        </w:rPr>
        <w:t>requires</w:t>
      </w:r>
      <w:r w:rsidRPr="0010795F">
        <w:rPr>
          <w:rStyle w:val="Accentuation"/>
          <w:sz w:val="24"/>
          <w:szCs w:val="24"/>
        </w:rPr>
        <w:t xml:space="preserve"> an </w:t>
      </w:r>
      <w:r w:rsidRPr="003D67D1">
        <w:rPr>
          <w:rStyle w:val="Accentuation"/>
          <w:sz w:val="24"/>
          <w:szCs w:val="24"/>
          <w:highlight w:val="yellow"/>
        </w:rPr>
        <w:t>understanding</w:t>
      </w:r>
      <w:r w:rsidRPr="00980666">
        <w:rPr>
          <w:sz w:val="16"/>
          <w:szCs w:val="24"/>
        </w:rPr>
        <w:t xml:space="preserve"> </w:t>
      </w:r>
      <w:r w:rsidRPr="0010795F">
        <w:rPr>
          <w:rStyle w:val="StyleUnderline"/>
        </w:rPr>
        <w:t xml:space="preserve">of </w:t>
      </w:r>
      <w:r w:rsidRPr="003D67D1">
        <w:rPr>
          <w:rStyle w:val="Accentuation"/>
          <w:szCs w:val="28"/>
          <w:highlight w:val="yellow"/>
        </w:rPr>
        <w:t xml:space="preserve">which rights </w:t>
      </w:r>
      <w:r w:rsidRPr="003D67D1">
        <w:rPr>
          <w:rStyle w:val="Accentuation"/>
          <w:highlight w:val="yellow"/>
        </w:rPr>
        <w:t>are</w:t>
      </w:r>
      <w:r w:rsidRPr="0010795F">
        <w:rPr>
          <w:rStyle w:val="Accentuation"/>
        </w:rPr>
        <w:t xml:space="preserve"> legally </w:t>
      </w:r>
      <w:r w:rsidRPr="003D67D1">
        <w:rPr>
          <w:rStyle w:val="Accentuation"/>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Accentuation"/>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00988DD8" w14:textId="77777777" w:rsidR="002B7797" w:rsidRPr="00980666" w:rsidRDefault="002B7797" w:rsidP="002B7797">
      <w:pPr>
        <w:pStyle w:val="Titre4"/>
      </w:pPr>
      <w:r>
        <w:t xml:space="preserve">The plan text </w:t>
      </w:r>
      <w:r w:rsidRPr="00980666">
        <w:rPr>
          <w:u w:val="single"/>
        </w:rPr>
        <w:t>doesn’t</w:t>
      </w:r>
      <w:r>
        <w:t xml:space="preserve"> spec---vote </w:t>
      </w:r>
      <w:r w:rsidRPr="00834F78">
        <w:rPr>
          <w:u w:val="single"/>
        </w:rPr>
        <w:t>NEG</w:t>
      </w:r>
      <w:r>
        <w:t>:</w:t>
      </w:r>
    </w:p>
    <w:p w14:paraId="7786354A" w14:textId="77777777" w:rsidR="002B7797" w:rsidRDefault="002B7797" w:rsidP="002B7797">
      <w:pPr>
        <w:pStyle w:val="Titre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72B73CF6" w14:textId="77777777" w:rsidR="002B7797" w:rsidRPr="00834F78" w:rsidRDefault="002B7797" w:rsidP="002B7797">
      <w:pPr>
        <w:pStyle w:val="Titre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7AAA9017" w14:textId="77777777" w:rsidR="002B7797" w:rsidRDefault="002B7797" w:rsidP="002B7797">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C66C3C1" w14:textId="77777777" w:rsidR="002B7797" w:rsidRPr="005F73E5" w:rsidRDefault="002B7797" w:rsidP="002B7797">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Accentuation"/>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Accentuation"/>
        </w:rPr>
        <w:t>negotiation</w:t>
      </w:r>
      <w:r w:rsidRPr="005F73E5">
        <w:rPr>
          <w:sz w:val="16"/>
        </w:rPr>
        <w:t xml:space="preserve">, </w:t>
      </w:r>
      <w:r w:rsidRPr="003D67D1">
        <w:rPr>
          <w:rStyle w:val="StyleUnderline"/>
          <w:highlight w:val="yellow"/>
        </w:rPr>
        <w:t xml:space="preserve">can be </w:t>
      </w:r>
      <w:r w:rsidRPr="003D67D1">
        <w:rPr>
          <w:rStyle w:val="Accentuation"/>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Accentuation"/>
        </w:rPr>
        <w:t>bargain</w:t>
      </w:r>
      <w:r w:rsidRPr="005F73E5">
        <w:rPr>
          <w:sz w:val="16"/>
        </w:rPr>
        <w:t xml:space="preserve"> in “good faith.”</w:t>
      </w:r>
    </w:p>
    <w:p w14:paraId="0D70B7A1" w14:textId="77777777" w:rsidR="002B7797" w:rsidRPr="005F73E5" w:rsidRDefault="002B7797" w:rsidP="002B7797">
      <w:pPr>
        <w:rPr>
          <w:sz w:val="16"/>
        </w:rPr>
      </w:pPr>
      <w:r w:rsidRPr="005F73E5">
        <w:rPr>
          <w:sz w:val="16"/>
        </w:rPr>
        <w:t>“</w:t>
      </w:r>
      <w:r w:rsidRPr="003D67D1">
        <w:rPr>
          <w:rStyle w:val="StyleUnderline"/>
          <w:highlight w:val="yellow"/>
        </w:rPr>
        <w:t xml:space="preserve">It’s kind of a </w:t>
      </w:r>
      <w:r w:rsidRPr="003D67D1">
        <w:rPr>
          <w:rStyle w:val="Accentuation"/>
          <w:highlight w:val="yellow"/>
        </w:rPr>
        <w:t>fuzzy concept</w:t>
      </w:r>
      <w:r w:rsidRPr="005F73E5">
        <w:rPr>
          <w:sz w:val="16"/>
        </w:rPr>
        <w:t>,” Kaminski said. “</w:t>
      </w:r>
      <w:r w:rsidRPr="003D67D1">
        <w:rPr>
          <w:rStyle w:val="StyleUnderline"/>
          <w:highlight w:val="yellow"/>
        </w:rPr>
        <w:t xml:space="preserve">There are </w:t>
      </w:r>
      <w:r w:rsidRPr="003D67D1">
        <w:rPr>
          <w:rStyle w:val="Accentuation"/>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Accentuation"/>
          <w:highlight w:val="yellow"/>
        </w:rPr>
        <w:t>art</w:t>
      </w:r>
      <w:r w:rsidRPr="003D67D1">
        <w:rPr>
          <w:rStyle w:val="StyleUnderline"/>
          <w:highlight w:val="yellow"/>
        </w:rPr>
        <w:t xml:space="preserve"> and </w:t>
      </w:r>
      <w:r w:rsidRPr="003D67D1">
        <w:rPr>
          <w:rStyle w:val="Accentuation"/>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Accentuation"/>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Accentuation"/>
          <w:sz w:val="24"/>
          <w:szCs w:val="24"/>
          <w:highlight w:val="yellow"/>
        </w:rPr>
        <w:t>failure to bargain</w:t>
      </w:r>
      <w:r w:rsidRPr="005F73E5">
        <w:rPr>
          <w:sz w:val="16"/>
          <w:szCs w:val="24"/>
        </w:rPr>
        <w:t xml:space="preserve"> </w:t>
      </w:r>
      <w:r w:rsidRPr="005F73E5">
        <w:rPr>
          <w:sz w:val="16"/>
        </w:rPr>
        <w:t>in good faith.”</w:t>
      </w:r>
    </w:p>
    <w:p w14:paraId="38416059" w14:textId="77777777" w:rsidR="002B7797" w:rsidRPr="005F73E5" w:rsidRDefault="002B7797" w:rsidP="002B7797">
      <w:pPr>
        <w:rPr>
          <w:rStyle w:val="StyleUnderline"/>
        </w:rPr>
      </w:pPr>
      <w:r w:rsidRPr="005F73E5">
        <w:rPr>
          <w:rStyle w:val="StyleUnderline"/>
        </w:rPr>
        <w:t xml:space="preserve">That </w:t>
      </w:r>
      <w:r w:rsidRPr="003D67D1">
        <w:rPr>
          <w:rStyle w:val="Accentuation"/>
          <w:highlight w:val="yellow"/>
        </w:rPr>
        <w:t>fuzziness</w:t>
      </w:r>
      <w:r w:rsidRPr="003D67D1">
        <w:rPr>
          <w:rStyle w:val="StyleUnderline"/>
          <w:highlight w:val="yellow"/>
        </w:rPr>
        <w:t xml:space="preserve"> swings the </w:t>
      </w:r>
      <w:r w:rsidRPr="003D67D1">
        <w:rPr>
          <w:rStyle w:val="Accentuation"/>
          <w:sz w:val="24"/>
          <w:szCs w:val="24"/>
          <w:highlight w:val="yellow"/>
        </w:rPr>
        <w:t>advantage to employers</w:t>
      </w:r>
      <w:r w:rsidRPr="005F73E5">
        <w:rPr>
          <w:rStyle w:val="Accentuation"/>
          <w:sz w:val="24"/>
          <w:szCs w:val="24"/>
        </w:rPr>
        <w:t xml:space="preserve"> who want </w:t>
      </w:r>
      <w:r w:rsidRPr="003D67D1">
        <w:rPr>
          <w:rStyle w:val="Accentuation"/>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Accentuation"/>
          <w:highlight w:val="yellow"/>
        </w:rPr>
        <w:t>run out of money</w:t>
      </w:r>
      <w:r w:rsidRPr="005F73E5">
        <w:rPr>
          <w:rStyle w:val="StyleUnderline"/>
        </w:rPr>
        <w:t xml:space="preserve"> and need to </w:t>
      </w:r>
      <w:r w:rsidRPr="003D67D1">
        <w:rPr>
          <w:rStyle w:val="Accentuation"/>
          <w:highlight w:val="yellow"/>
        </w:rPr>
        <w:t>go back to work</w:t>
      </w:r>
      <w:r w:rsidRPr="003D67D1">
        <w:rPr>
          <w:rStyle w:val="StyleUnderline"/>
          <w:highlight w:val="yellow"/>
        </w:rPr>
        <w:t>, or</w:t>
      </w:r>
      <w:r w:rsidRPr="005F73E5">
        <w:rPr>
          <w:rStyle w:val="StyleUnderline"/>
        </w:rPr>
        <w:t xml:space="preserve"> will </w:t>
      </w:r>
      <w:r w:rsidRPr="003D67D1">
        <w:rPr>
          <w:rStyle w:val="Accentuation"/>
          <w:highlight w:val="yellow"/>
        </w:rPr>
        <w:t>blame</w:t>
      </w:r>
      <w:r w:rsidRPr="005F73E5">
        <w:rPr>
          <w:rStyle w:val="Accentuation"/>
        </w:rPr>
        <w:t xml:space="preserve"> their own </w:t>
      </w:r>
      <w:r w:rsidRPr="003D67D1">
        <w:rPr>
          <w:rStyle w:val="Accentuation"/>
          <w:highlight w:val="yellow"/>
        </w:rPr>
        <w:t>unions</w:t>
      </w:r>
      <w:r w:rsidRPr="005F73E5">
        <w:rPr>
          <w:rStyle w:val="StyleUnderline"/>
        </w:rPr>
        <w:t xml:space="preserve"> for the lack of </w:t>
      </w:r>
      <w:r w:rsidRPr="005F73E5">
        <w:rPr>
          <w:rStyle w:val="Accentuation"/>
        </w:rPr>
        <w:t>progress</w:t>
      </w:r>
      <w:r w:rsidRPr="005F73E5">
        <w:rPr>
          <w:sz w:val="16"/>
        </w:rPr>
        <w:t xml:space="preserve"> on a new contract.</w:t>
      </w:r>
    </w:p>
    <w:p w14:paraId="3F1A0D66" w14:textId="77777777" w:rsidR="002B7797" w:rsidRDefault="002B7797" w:rsidP="002B7797">
      <w:pPr>
        <w:pStyle w:val="Titre3"/>
      </w:pPr>
      <w:r>
        <w:t>1NC</w:t>
      </w:r>
    </w:p>
    <w:p w14:paraId="6580DE70" w14:textId="77777777" w:rsidR="002B7797" w:rsidRDefault="002B7797" w:rsidP="002B7797">
      <w:r>
        <w:t>Topicality-Subsets</w:t>
      </w:r>
    </w:p>
    <w:p w14:paraId="1BE26D78" w14:textId="77777777" w:rsidR="002B7797" w:rsidRDefault="002B7797" w:rsidP="002B7797">
      <w:pPr>
        <w:pStyle w:val="Titre4"/>
      </w:pPr>
      <w:r w:rsidRPr="005D3E09">
        <w:rPr>
          <w:u w:val="single"/>
        </w:rPr>
        <w:t>Interps</w:t>
      </w:r>
      <w:r>
        <w:t>:</w:t>
      </w:r>
    </w:p>
    <w:p w14:paraId="588E54F5" w14:textId="77777777" w:rsidR="002B7797" w:rsidRPr="006B1DA5" w:rsidRDefault="002B7797" w:rsidP="002B7797">
      <w:pPr>
        <w:pStyle w:val="Titre4"/>
      </w:pPr>
      <w:r>
        <w:t xml:space="preserve">‘Collective bargaining rights’ </w:t>
      </w:r>
      <w:r w:rsidRPr="006B1DA5">
        <w:rPr>
          <w:u w:val="single"/>
        </w:rPr>
        <w:t>precludes</w:t>
      </w:r>
      <w:r>
        <w:t xml:space="preserve"> subsets.</w:t>
      </w:r>
    </w:p>
    <w:p w14:paraId="675E15F7" w14:textId="77777777" w:rsidR="002B7797" w:rsidRPr="003F6C45" w:rsidRDefault="002B7797" w:rsidP="002B7797">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1F7D9234" w14:textId="77777777" w:rsidR="002B7797" w:rsidRPr="00131A44" w:rsidRDefault="002B7797" w:rsidP="002B7797">
      <w:pPr>
        <w:rPr>
          <w:sz w:val="16"/>
        </w:rPr>
      </w:pPr>
      <w:r w:rsidRPr="00131A44">
        <w:rPr>
          <w:sz w:val="16"/>
        </w:rPr>
        <w:t xml:space="preserve">A. </w:t>
      </w:r>
      <w:r w:rsidRPr="00131A44">
        <w:rPr>
          <w:rStyle w:val="Accentuation"/>
        </w:rPr>
        <w:t>Plural "Rights"</w:t>
      </w:r>
    </w:p>
    <w:p w14:paraId="2F5E96D4" w14:textId="77777777" w:rsidR="002B7797" w:rsidRPr="00131A44" w:rsidRDefault="002B7797" w:rsidP="002B7797">
      <w:pPr>
        <w:rPr>
          <w:sz w:val="16"/>
        </w:rPr>
      </w:pPr>
      <w:r w:rsidRPr="00131A44">
        <w:rPr>
          <w:rStyle w:val="StyleUnderline"/>
        </w:rPr>
        <w:t>The</w:t>
      </w:r>
      <w:r w:rsidRPr="00131A44">
        <w:rPr>
          <w:sz w:val="16"/>
        </w:rPr>
        <w:t xml:space="preserve"> </w:t>
      </w:r>
      <w:r w:rsidRPr="00131A44">
        <w:rPr>
          <w:rStyle w:val="Accentuation"/>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Accentuation"/>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Accentuation"/>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Accentuation"/>
          <w:highlight w:val="yellow"/>
        </w:rPr>
        <w:t>separate c</w:t>
      </w:r>
      <w:r w:rsidRPr="00131A44">
        <w:rPr>
          <w:sz w:val="16"/>
        </w:rPr>
        <w:t xml:space="preserve">ollective </w:t>
      </w:r>
      <w:r w:rsidRPr="005B464D">
        <w:rPr>
          <w:rStyle w:val="Accentuation"/>
          <w:highlight w:val="yellow"/>
        </w:rPr>
        <w:t>b</w:t>
      </w:r>
      <w:r w:rsidRPr="00131A44">
        <w:rPr>
          <w:sz w:val="16"/>
        </w:rPr>
        <w:t xml:space="preserve">argaining </w:t>
      </w:r>
      <w:r w:rsidRPr="005B464D">
        <w:rPr>
          <w:rStyle w:val="Accentuation"/>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Accentuation"/>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wages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Accentuation"/>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ACD16DC" w14:textId="77777777" w:rsidR="002B7797" w:rsidRPr="00131A44" w:rsidRDefault="002B7797" w:rsidP="002B7797">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Accentuation"/>
          <w:highlight w:val="yellow"/>
        </w:rPr>
        <w:t>many</w:t>
      </w:r>
      <w:r w:rsidRPr="007B77C9">
        <w:rPr>
          <w:rStyle w:val="Accentuation"/>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Accentuation"/>
        </w:rPr>
        <w:t xml:space="preserve">employer's </w:t>
      </w:r>
      <w:r w:rsidRPr="007B77C9">
        <w:rPr>
          <w:rStyle w:val="Accentuation"/>
        </w:rPr>
        <w:t>recognition</w:t>
      </w:r>
      <w:r w:rsidRPr="007B77C9">
        <w:rPr>
          <w:sz w:val="16"/>
        </w:rPr>
        <w:t xml:space="preserve">, </w:t>
      </w:r>
      <w:r w:rsidRPr="007B77C9">
        <w:rPr>
          <w:rStyle w:val="StyleUnderline"/>
        </w:rPr>
        <w:t>to</w:t>
      </w:r>
      <w:r w:rsidRPr="007B77C9">
        <w:rPr>
          <w:sz w:val="16"/>
        </w:rPr>
        <w:t xml:space="preserve"> </w:t>
      </w:r>
      <w:r w:rsidRPr="007B77C9">
        <w:rPr>
          <w:rStyle w:val="Accentuation"/>
        </w:rPr>
        <w:t>collective negotiation</w:t>
      </w:r>
      <w:r w:rsidRPr="007B77C9">
        <w:rPr>
          <w:sz w:val="16"/>
        </w:rPr>
        <w:t xml:space="preserve">, </w:t>
      </w:r>
      <w:r w:rsidRPr="007B77C9">
        <w:rPr>
          <w:rStyle w:val="StyleUnderline"/>
        </w:rPr>
        <w:t>to</w:t>
      </w:r>
      <w:r w:rsidRPr="007B77C9">
        <w:rPr>
          <w:sz w:val="16"/>
        </w:rPr>
        <w:t xml:space="preserve"> </w:t>
      </w:r>
      <w:r w:rsidRPr="007B77C9">
        <w:rPr>
          <w:rStyle w:val="Accentuation"/>
        </w:rPr>
        <w:t>advocate</w:t>
      </w:r>
      <w:r w:rsidRPr="007B77C9">
        <w:rPr>
          <w:sz w:val="16"/>
        </w:rPr>
        <w:t xml:space="preserve"> </w:t>
      </w:r>
      <w:r w:rsidRPr="007B77C9">
        <w:rPr>
          <w:rStyle w:val="StyleUnderline"/>
        </w:rPr>
        <w:t>and to</w:t>
      </w:r>
      <w:r w:rsidRPr="007B77C9">
        <w:rPr>
          <w:sz w:val="16"/>
        </w:rPr>
        <w:t xml:space="preserve"> </w:t>
      </w:r>
      <w:r w:rsidRPr="007B77C9">
        <w:rPr>
          <w:rStyle w:val="Accentuation"/>
        </w:rPr>
        <w:t>seek</w:t>
      </w:r>
      <w:r w:rsidRPr="00131A44">
        <w:rPr>
          <w:sz w:val="16"/>
        </w:rPr>
        <w:t xml:space="preserve"> </w:t>
      </w:r>
      <w:r w:rsidRPr="00131A44">
        <w:rPr>
          <w:rStyle w:val="StyleUnderline"/>
        </w:rPr>
        <w:t>new members, among other things</w:t>
      </w:r>
      <w:r w:rsidRPr="00131A44">
        <w:rPr>
          <w:sz w:val="16"/>
        </w:rPr>
        <w:t>.</w:t>
      </w:r>
    </w:p>
    <w:p w14:paraId="08F2D995" w14:textId="77777777" w:rsidR="002B7797" w:rsidRPr="00131A44" w:rsidRDefault="002B7797" w:rsidP="002B7797">
      <w:pPr>
        <w:rPr>
          <w:sz w:val="16"/>
        </w:rPr>
      </w:pPr>
      <w:r w:rsidRPr="00131A44">
        <w:rPr>
          <w:sz w:val="16"/>
        </w:rPr>
        <w:t xml:space="preserve">The ATU's interpretation suffers from a second basic flaw. Under its interpretation, </w:t>
      </w:r>
      <w:r w:rsidRPr="00131A44">
        <w:rPr>
          <w:rStyle w:val="Accentuation"/>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Accentuation"/>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Accentuation"/>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Accentuation"/>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Accentuation"/>
        </w:rPr>
        <w:t>S</w:t>
      </w:r>
      <w:r w:rsidRPr="00131A44">
        <w:rPr>
          <w:sz w:val="16"/>
        </w:rPr>
        <w:t xml:space="preserve">ecretary </w:t>
      </w:r>
      <w:r w:rsidRPr="00131A44">
        <w:rPr>
          <w:rStyle w:val="Accentuation"/>
        </w:rPr>
        <w:t>o</w:t>
      </w:r>
      <w:r w:rsidRPr="00131A44">
        <w:rPr>
          <w:sz w:val="16"/>
        </w:rPr>
        <w:t xml:space="preserve">f </w:t>
      </w:r>
      <w:r w:rsidRPr="00131A44">
        <w:rPr>
          <w:rStyle w:val="Accentuation"/>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Accentuation"/>
        </w:rPr>
        <w:t xml:space="preserve">very </w:t>
      </w:r>
      <w:r w:rsidRPr="005B464D">
        <w:rPr>
          <w:rStyle w:val="Accentuation"/>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Accentuation"/>
          <w:highlight w:val="yellow"/>
        </w:rPr>
        <w:t>retirement</w:t>
      </w:r>
      <w:r w:rsidRPr="00131A44">
        <w:rPr>
          <w:sz w:val="16"/>
        </w:rPr>
        <w:t xml:space="preserve">, beyond </w:t>
      </w:r>
      <w:r w:rsidRPr="005B464D">
        <w:rPr>
          <w:rStyle w:val="Accentuation"/>
          <w:highlight w:val="yellow"/>
        </w:rPr>
        <w:t>pensions</w:t>
      </w:r>
      <w:r w:rsidRPr="00131A44">
        <w:rPr>
          <w:sz w:val="16"/>
        </w:rPr>
        <w:t xml:space="preserve">, beyond </w:t>
      </w:r>
      <w:r w:rsidRPr="00131A44">
        <w:rPr>
          <w:rStyle w:val="Accentuation"/>
        </w:rPr>
        <w:t xml:space="preserve">defined </w:t>
      </w:r>
      <w:r w:rsidRPr="005B464D">
        <w:rPr>
          <w:rStyle w:val="Accentuation"/>
          <w:highlight w:val="yellow"/>
        </w:rPr>
        <w:t>benefit</w:t>
      </w:r>
      <w:r w:rsidRPr="00131A44">
        <w:rPr>
          <w:sz w:val="16"/>
        </w:rPr>
        <w:t xml:space="preserve"> pension </w:t>
      </w:r>
      <w:r w:rsidRPr="005B464D">
        <w:rPr>
          <w:rStyle w:val="Accentuation"/>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Accentuation"/>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791CC91" w14:textId="77777777" w:rsidR="002B7797" w:rsidRDefault="002B7797" w:rsidP="002B779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Accentuation"/>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Accentuation"/>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Accentuation"/>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Accentuation"/>
        </w:rPr>
        <w:t>"bargaining rights"</w:t>
      </w:r>
      <w:r w:rsidRPr="00131A44">
        <w:rPr>
          <w:sz w:val="16"/>
        </w:rPr>
        <w:t xml:space="preserve"> </w:t>
      </w:r>
      <w:r w:rsidRPr="00131A44">
        <w:rPr>
          <w:rStyle w:val="StyleUnderline"/>
        </w:rPr>
        <w:t>as the</w:t>
      </w:r>
      <w:r w:rsidRPr="00131A44">
        <w:rPr>
          <w:sz w:val="16"/>
        </w:rPr>
        <w:t xml:space="preserve"> </w:t>
      </w:r>
      <w:r w:rsidRPr="00131A44">
        <w:rPr>
          <w:rStyle w:val="Accentuation"/>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Accentuation"/>
          <w:highlight w:val="yellow"/>
        </w:rPr>
        <w:t>c</w:t>
      </w:r>
      <w:r w:rsidRPr="00131A44">
        <w:rPr>
          <w:sz w:val="16"/>
        </w:rPr>
        <w:t xml:space="preserve">ollective </w:t>
      </w:r>
      <w:r w:rsidRPr="005B464D">
        <w:rPr>
          <w:rStyle w:val="Accentuation"/>
          <w:highlight w:val="yellow"/>
        </w:rPr>
        <w:t>b</w:t>
      </w:r>
      <w:r w:rsidRPr="00131A44">
        <w:rPr>
          <w:sz w:val="16"/>
        </w:rPr>
        <w:t xml:space="preserve">argaining </w:t>
      </w:r>
      <w:r w:rsidRPr="005B464D">
        <w:rPr>
          <w:rStyle w:val="Accentuation"/>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Accentuation"/>
          <w:highlight w:val="yellow"/>
        </w:rPr>
        <w:t>conflict</w:t>
      </w:r>
      <w:r w:rsidRPr="00131A44">
        <w:rPr>
          <w:sz w:val="16"/>
        </w:rPr>
        <w:t xml:space="preserve"> </w:t>
      </w:r>
      <w:r w:rsidRPr="00131A44">
        <w:rPr>
          <w:rStyle w:val="StyleUnderline"/>
        </w:rPr>
        <w:t>with the rest of section 13(c)(2)</w:t>
      </w:r>
      <w:r w:rsidRPr="00131A44">
        <w:rPr>
          <w:sz w:val="16"/>
        </w:rPr>
        <w:t>.</w:t>
      </w:r>
    </w:p>
    <w:p w14:paraId="5F61D3A8" w14:textId="77777777" w:rsidR="002B7797" w:rsidRDefault="002B7797" w:rsidP="002B7797">
      <w:pPr>
        <w:pStyle w:val="Titre4"/>
      </w:pPr>
      <w:r>
        <w:t xml:space="preserve">‘Substantially’ is </w:t>
      </w:r>
      <w:r w:rsidRPr="00845931">
        <w:rPr>
          <w:u w:val="single"/>
        </w:rPr>
        <w:t>without</w:t>
      </w:r>
      <w:r>
        <w:t xml:space="preserve"> material qualification.</w:t>
      </w:r>
    </w:p>
    <w:p w14:paraId="4701ACF9" w14:textId="77777777" w:rsidR="002B7797" w:rsidRDefault="002B7797" w:rsidP="002B7797">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655973D" w14:textId="77777777" w:rsidR="002B7797" w:rsidRDefault="002B7797" w:rsidP="002B779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Accentuation"/>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Accentuation"/>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Accentuation"/>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Accentuation"/>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Accentuation"/>
        </w:rPr>
        <w:t>Black's Law Dictionary</w:t>
      </w:r>
      <w:r w:rsidRPr="00845931">
        <w:rPr>
          <w:sz w:val="16"/>
        </w:rPr>
        <w:t>, 4th Ed. at 1597 [1951] [providing an additional definition of “substantially”: “About, actually, competently, and essentially” (id.)]).</w:t>
      </w:r>
    </w:p>
    <w:p w14:paraId="5A6D47E8" w14:textId="77777777" w:rsidR="002B7797" w:rsidRDefault="002B7797" w:rsidP="002B7797">
      <w:pPr>
        <w:pStyle w:val="Titre4"/>
      </w:pPr>
      <w:r>
        <w:t xml:space="preserve">‘Workers’ without </w:t>
      </w:r>
      <w:r w:rsidRPr="00823AC9">
        <w:rPr>
          <w:u w:val="single"/>
        </w:rPr>
        <w:t>qualifiers</w:t>
      </w:r>
      <w:r>
        <w:t xml:space="preserve"> means </w:t>
      </w:r>
      <w:r w:rsidRPr="00823AC9">
        <w:rPr>
          <w:i/>
          <w:iCs w:val="0"/>
          <w:u w:val="single"/>
        </w:rPr>
        <w:t>all workers</w:t>
      </w:r>
      <w:r>
        <w:t>.</w:t>
      </w:r>
    </w:p>
    <w:p w14:paraId="2D6C6620" w14:textId="77777777" w:rsidR="002B7797" w:rsidRPr="0003763E" w:rsidRDefault="002B7797" w:rsidP="002B7797">
      <w:r w:rsidRPr="0003763E">
        <w:rPr>
          <w:rStyle w:val="Style13ptBold"/>
        </w:rPr>
        <w:t>ILO 5</w:t>
      </w:r>
      <w:r>
        <w:t>, International Labour Office, Office of the Legal Adviser, “Manual for drafting ILO instruments”, https://learning.itcilo.org/ilo/jur/en/bibl/Manual.pdf</w:t>
      </w:r>
    </w:p>
    <w:p w14:paraId="3296A11C" w14:textId="77777777" w:rsidR="002B7797" w:rsidRDefault="002B7797" w:rsidP="002B7797">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Accentuation"/>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Accentuation"/>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Accentuation"/>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Accentuation"/>
          <w:sz w:val="24"/>
          <w:szCs w:val="24"/>
          <w:highlight w:val="yellow"/>
        </w:rPr>
        <w:t>does not provide for any</w:t>
      </w:r>
      <w:r w:rsidRPr="0003763E">
        <w:rPr>
          <w:rStyle w:val="Accentuation"/>
          <w:sz w:val="24"/>
          <w:szCs w:val="24"/>
        </w:rPr>
        <w:t xml:space="preserve"> specific </w:t>
      </w:r>
      <w:r w:rsidRPr="0003763E">
        <w:rPr>
          <w:rStyle w:val="Accentuation"/>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Accentuation"/>
          <w:highlight w:val="yellow"/>
        </w:rPr>
        <w:t>categories</w:t>
      </w:r>
      <w:r w:rsidRPr="0003763E">
        <w:rPr>
          <w:rStyle w:val="StyleUnderline"/>
          <w:highlight w:val="yellow"/>
        </w:rPr>
        <w:t xml:space="preserve"> of </w:t>
      </w:r>
      <w:r w:rsidRPr="0003763E">
        <w:rPr>
          <w:rStyle w:val="Accentuation"/>
          <w:highlight w:val="yellow"/>
        </w:rPr>
        <w:t>workers</w:t>
      </w:r>
      <w:r w:rsidRPr="00F33FE6">
        <w:rPr>
          <w:sz w:val="16"/>
        </w:rPr>
        <w:t xml:space="preserve">, </w:t>
      </w:r>
      <w:r w:rsidRPr="0003763E">
        <w:rPr>
          <w:rStyle w:val="StyleUnderline"/>
        </w:rPr>
        <w:t xml:space="preserve">then </w:t>
      </w:r>
      <w:r w:rsidRPr="0003763E">
        <w:rPr>
          <w:rStyle w:val="Accentuation"/>
          <w:szCs w:val="28"/>
          <w:highlight w:val="yellow"/>
        </w:rPr>
        <w:t>“worker” is understood to cover all workers</w:t>
      </w:r>
      <w:r w:rsidRPr="00F33FE6">
        <w:rPr>
          <w:sz w:val="16"/>
        </w:rPr>
        <w:t>.99</w:t>
      </w:r>
    </w:p>
    <w:p w14:paraId="208CF3AF" w14:textId="77777777" w:rsidR="002B7797" w:rsidRDefault="002B7797" w:rsidP="002B7797">
      <w:pPr>
        <w:pStyle w:val="Titre4"/>
      </w:pPr>
      <w:r>
        <w:t xml:space="preserve">Violation: the plan </w:t>
      </w:r>
      <w:r w:rsidRPr="006B1DA5">
        <w:rPr>
          <w:u w:val="single"/>
        </w:rPr>
        <w:t>is</w:t>
      </w:r>
      <w:r>
        <w:t xml:space="preserve"> a subset.</w:t>
      </w:r>
    </w:p>
    <w:p w14:paraId="24451686" w14:textId="77777777" w:rsidR="002B7797" w:rsidRDefault="002B7797" w:rsidP="002B7797">
      <w:pPr>
        <w:pStyle w:val="Titre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97DE255" w14:textId="77777777" w:rsidR="002B7797" w:rsidRDefault="002B7797" w:rsidP="002B7797">
      <w:pPr>
        <w:pStyle w:val="Titre3"/>
      </w:pPr>
      <w:r>
        <w:t>1NC</w:t>
      </w:r>
    </w:p>
    <w:p w14:paraId="3D608D94" w14:textId="77777777" w:rsidR="002B7797" w:rsidRPr="00BB7524" w:rsidRDefault="002B7797" w:rsidP="002B7797">
      <w:r>
        <w:t>NLRB DA</w:t>
      </w:r>
    </w:p>
    <w:p w14:paraId="3C24312C" w14:textId="77777777" w:rsidR="002B7797" w:rsidRDefault="002B7797" w:rsidP="002B7797">
      <w:pPr>
        <w:pStyle w:val="Titre4"/>
      </w:pPr>
      <w:r>
        <w:t xml:space="preserve">The Board is </w:t>
      </w:r>
      <w:r w:rsidRPr="005964FD">
        <w:rPr>
          <w:u w:val="single"/>
        </w:rPr>
        <w:t>stepping back</w:t>
      </w:r>
      <w:r>
        <w:t xml:space="preserve"> from </w:t>
      </w:r>
      <w:r w:rsidRPr="005964FD">
        <w:rPr>
          <w:u w:val="single"/>
        </w:rPr>
        <w:t>enforcement</w:t>
      </w:r>
      <w:r>
        <w:t xml:space="preserve"> now to </w:t>
      </w:r>
      <w:r w:rsidRPr="005964FD">
        <w:rPr>
          <w:u w:val="single"/>
        </w:rPr>
        <w:t>conserve</w:t>
      </w:r>
      <w:r>
        <w:t xml:space="preserve"> its </w:t>
      </w:r>
      <w:r w:rsidRPr="005964FD">
        <w:rPr>
          <w:u w:val="single"/>
        </w:rPr>
        <w:t>limited resources</w:t>
      </w:r>
      <w:r>
        <w:t xml:space="preserve">---their capacity is </w:t>
      </w:r>
      <w:r w:rsidRPr="005964FD">
        <w:rPr>
          <w:u w:val="single"/>
        </w:rPr>
        <w:t>on the brink</w:t>
      </w:r>
      <w:r>
        <w:t>.</w:t>
      </w:r>
    </w:p>
    <w:p w14:paraId="537F269F" w14:textId="77777777" w:rsidR="002B7797" w:rsidRPr="005964FD" w:rsidRDefault="002B7797" w:rsidP="002B7797">
      <w:r>
        <w:t xml:space="preserve">Eugene </w:t>
      </w:r>
      <w:r w:rsidRPr="005964FD">
        <w:rPr>
          <w:rStyle w:val="Style13ptBold"/>
        </w:rPr>
        <w:t>Boyle et al. 25</w:t>
      </w:r>
      <w:r>
        <w:t>, Labor &amp; Employment Shareholder at Vedder Price, former Partner at Neal, Gerber &amp; Eisenberg LLP, J.D. from Washington University in St. Louis School of Law, “Acting NLRB General Counsel Pulls Back Memoranda”, JD Supra, UNC Libraries</w:t>
      </w:r>
    </w:p>
    <w:p w14:paraId="4FF98019" w14:textId="77777777" w:rsidR="002B7797" w:rsidRPr="005964FD" w:rsidRDefault="002B7797" w:rsidP="002B7797">
      <w:pPr>
        <w:rPr>
          <w:rStyle w:val="Accentuation"/>
        </w:rPr>
      </w:pPr>
      <w:r w:rsidRPr="005964FD">
        <w:rPr>
          <w:sz w:val="16"/>
        </w:rPr>
        <w:t xml:space="preserve">NLRB General Counsel Memoranda do not have the effect of law, and rescinding memoranda of the prior administration does not change existing NLRB precedent. </w:t>
      </w:r>
      <w:r w:rsidRPr="005964FD">
        <w:rPr>
          <w:rStyle w:val="StyleUnderline"/>
        </w:rPr>
        <w:t>The General Counsel</w:t>
      </w:r>
      <w:r w:rsidRPr="005964FD">
        <w:rPr>
          <w:sz w:val="16"/>
        </w:rPr>
        <w:t xml:space="preserve"> uses memoranda to </w:t>
      </w:r>
      <w:r w:rsidRPr="005964FD">
        <w:rPr>
          <w:rStyle w:val="StyleUnderline"/>
        </w:rPr>
        <w:t>set priorities and give opinions about legal issues</w:t>
      </w:r>
      <w:r w:rsidRPr="005964FD">
        <w:rPr>
          <w:sz w:val="16"/>
        </w:rPr>
        <w:t xml:space="preserve">. </w:t>
      </w:r>
      <w:r w:rsidRPr="005964FD">
        <w:rPr>
          <w:rStyle w:val="Accentuation"/>
        </w:rPr>
        <w:t xml:space="preserve">It is </w:t>
      </w:r>
      <w:r w:rsidRPr="00564378">
        <w:rPr>
          <w:rStyle w:val="Accentuation"/>
          <w:highlight w:val="yellow"/>
        </w:rPr>
        <w:t>the NLRB</w:t>
      </w:r>
      <w:r w:rsidRPr="005964FD">
        <w:rPr>
          <w:sz w:val="16"/>
        </w:rPr>
        <w:t xml:space="preserve">, itself, </w:t>
      </w:r>
      <w:r w:rsidRPr="005964FD">
        <w:rPr>
          <w:rStyle w:val="StyleUnderline"/>
        </w:rPr>
        <w:t xml:space="preserve">that </w:t>
      </w:r>
      <w:r w:rsidRPr="00564378">
        <w:rPr>
          <w:rStyle w:val="StyleUnderline"/>
          <w:highlight w:val="yellow"/>
        </w:rPr>
        <w:t>creates</w:t>
      </w:r>
      <w:r w:rsidRPr="005964FD">
        <w:rPr>
          <w:rStyle w:val="StyleUnderline"/>
        </w:rPr>
        <w:t xml:space="preserve"> the </w:t>
      </w:r>
      <w:r w:rsidRPr="00564378">
        <w:rPr>
          <w:rStyle w:val="Accentuation"/>
          <w:highlight w:val="yellow"/>
        </w:rPr>
        <w:t>legal standards</w:t>
      </w:r>
      <w:r w:rsidRPr="005964FD">
        <w:rPr>
          <w:rStyle w:val="StyleUnderline"/>
        </w:rPr>
        <w:t xml:space="preserve"> applicable to employers and employees </w:t>
      </w:r>
      <w:r w:rsidRPr="00564378">
        <w:rPr>
          <w:rStyle w:val="StyleUnderline"/>
          <w:highlight w:val="yellow"/>
        </w:rPr>
        <w:t xml:space="preserve">by </w:t>
      </w:r>
      <w:r w:rsidRPr="00564378">
        <w:rPr>
          <w:rStyle w:val="Accentuation"/>
          <w:highlight w:val="yellow"/>
        </w:rPr>
        <w:t>issuing binding decisions.</w:t>
      </w:r>
    </w:p>
    <w:p w14:paraId="31B40CDC" w14:textId="77777777" w:rsidR="002B7797" w:rsidRPr="005964FD" w:rsidRDefault="002B7797" w:rsidP="002B7797">
      <w:pPr>
        <w:rPr>
          <w:rStyle w:val="Accentuation"/>
        </w:rPr>
      </w:pPr>
      <w:r w:rsidRPr="005964FD">
        <w:rPr>
          <w:sz w:val="16"/>
        </w:rPr>
        <w:t xml:space="preserve">But </w:t>
      </w:r>
      <w:r w:rsidRPr="005964FD">
        <w:rPr>
          <w:rStyle w:val="StyleUnderline"/>
        </w:rPr>
        <w:t>with this guidance</w:t>
      </w:r>
      <w:r w:rsidRPr="005964FD">
        <w:rPr>
          <w:sz w:val="16"/>
        </w:rPr>
        <w:t xml:space="preserve">, </w:t>
      </w:r>
      <w:r w:rsidRPr="00564378">
        <w:rPr>
          <w:rStyle w:val="Accentuation"/>
          <w:highlight w:val="yellow"/>
        </w:rPr>
        <w:t>Cowan</w:t>
      </w:r>
      <w:r w:rsidRPr="005964FD">
        <w:rPr>
          <w:rStyle w:val="Accentuation"/>
        </w:rPr>
        <w:t xml:space="preserve"> has </w:t>
      </w:r>
      <w:r w:rsidRPr="00564378">
        <w:rPr>
          <w:rStyle w:val="Accentuation"/>
          <w:highlight w:val="yellow"/>
        </w:rPr>
        <w:t>signaled</w:t>
      </w:r>
      <w:r w:rsidRPr="00564378">
        <w:rPr>
          <w:sz w:val="16"/>
          <w:highlight w:val="yellow"/>
        </w:rPr>
        <w:t xml:space="preserve"> </w:t>
      </w:r>
      <w:r w:rsidRPr="00564378">
        <w:rPr>
          <w:rStyle w:val="StyleUnderline"/>
          <w:highlight w:val="yellow"/>
        </w:rPr>
        <w:t>that the</w:t>
      </w:r>
      <w:r w:rsidRPr="005964FD">
        <w:rPr>
          <w:rStyle w:val="StyleUnderline"/>
        </w:rPr>
        <w:t xml:space="preserve"> General Counsel’s </w:t>
      </w:r>
      <w:r w:rsidRPr="00564378">
        <w:rPr>
          <w:rStyle w:val="StyleUnderline"/>
          <w:highlight w:val="yellow"/>
        </w:rPr>
        <w:t>office is</w:t>
      </w:r>
      <w:r w:rsidRPr="005964FD">
        <w:rPr>
          <w:rStyle w:val="StyleUnderline"/>
        </w:rPr>
        <w:t xml:space="preserve"> </w:t>
      </w:r>
      <w:r w:rsidRPr="005964FD">
        <w:rPr>
          <w:rStyle w:val="Accentuation"/>
          <w:sz w:val="24"/>
          <w:szCs w:val="24"/>
        </w:rPr>
        <w:t xml:space="preserve">quickly </w:t>
      </w:r>
      <w:r w:rsidRPr="00564378">
        <w:rPr>
          <w:rStyle w:val="Accentuation"/>
          <w:sz w:val="24"/>
          <w:szCs w:val="24"/>
          <w:highlight w:val="yellow"/>
        </w:rPr>
        <w:t>moving away from</w:t>
      </w:r>
      <w:r w:rsidRPr="005964FD">
        <w:rPr>
          <w:rStyle w:val="Accentuation"/>
          <w:sz w:val="24"/>
          <w:szCs w:val="24"/>
        </w:rPr>
        <w:t xml:space="preserve"> the </w:t>
      </w:r>
      <w:r w:rsidRPr="00564378">
        <w:rPr>
          <w:rStyle w:val="Accentuation"/>
          <w:sz w:val="24"/>
          <w:szCs w:val="24"/>
          <w:highlight w:val="yellow"/>
        </w:rPr>
        <w:t>aggressive enforcement</w:t>
      </w:r>
      <w:r w:rsidRPr="005964FD">
        <w:rPr>
          <w:rStyle w:val="Accentuation"/>
          <w:sz w:val="24"/>
          <w:szCs w:val="24"/>
        </w:rPr>
        <w:t xml:space="preserve"> stances</w:t>
      </w:r>
      <w:r w:rsidRPr="005964FD">
        <w:rPr>
          <w:sz w:val="16"/>
          <w:szCs w:val="24"/>
        </w:rPr>
        <w:t xml:space="preserve"> </w:t>
      </w:r>
      <w:r w:rsidRPr="005964FD">
        <w:rPr>
          <w:rStyle w:val="StyleUnderline"/>
        </w:rPr>
        <w:t xml:space="preserve">of his </w:t>
      </w:r>
      <w:r w:rsidRPr="005964FD">
        <w:rPr>
          <w:rStyle w:val="Accentuation"/>
        </w:rPr>
        <w:t>predecessors</w:t>
      </w:r>
      <w:r w:rsidRPr="005964FD">
        <w:rPr>
          <w:sz w:val="16"/>
        </w:rPr>
        <w:t xml:space="preserve"> </w:t>
      </w:r>
      <w:r w:rsidRPr="00564378">
        <w:rPr>
          <w:rStyle w:val="StyleUnderline"/>
          <w:highlight w:val="yellow"/>
        </w:rPr>
        <w:t>and</w:t>
      </w:r>
      <w:r w:rsidRPr="005964FD">
        <w:rPr>
          <w:rStyle w:val="StyleUnderline"/>
        </w:rPr>
        <w:t xml:space="preserve"> also </w:t>
      </w:r>
      <w:r w:rsidRPr="00564378">
        <w:rPr>
          <w:rStyle w:val="StyleUnderline"/>
          <w:highlight w:val="yellow"/>
        </w:rPr>
        <w:t xml:space="preserve">looking to </w:t>
      </w:r>
      <w:r w:rsidRPr="00564378">
        <w:rPr>
          <w:rStyle w:val="Accentuation"/>
          <w:sz w:val="24"/>
          <w:szCs w:val="24"/>
          <w:highlight w:val="yellow"/>
        </w:rPr>
        <w:t>conserve the NLRB’s limited resources</w:t>
      </w:r>
      <w:r w:rsidRPr="005964FD">
        <w:rPr>
          <w:sz w:val="16"/>
        </w:rPr>
        <w:t xml:space="preserve">, </w:t>
      </w:r>
      <w:r w:rsidRPr="005964FD">
        <w:rPr>
          <w:rStyle w:val="StyleUnderline"/>
        </w:rPr>
        <w:t xml:space="preserve">which have been </w:t>
      </w:r>
      <w:r w:rsidRPr="00564378">
        <w:rPr>
          <w:rStyle w:val="Accentuation"/>
          <w:highlight w:val="yellow"/>
        </w:rPr>
        <w:t>stretched</w:t>
      </w:r>
      <w:r w:rsidRPr="005964FD">
        <w:rPr>
          <w:rStyle w:val="StyleUnderline"/>
        </w:rPr>
        <w:t xml:space="preserve"> at least in part </w:t>
      </w:r>
      <w:r w:rsidRPr="00564378">
        <w:rPr>
          <w:rStyle w:val="StyleUnderline"/>
          <w:highlight w:val="yellow"/>
        </w:rPr>
        <w:t>by</w:t>
      </w:r>
      <w:r w:rsidRPr="005964FD">
        <w:rPr>
          <w:rStyle w:val="StyleUnderline"/>
        </w:rPr>
        <w:t xml:space="preserve"> some of the </w:t>
      </w:r>
      <w:r w:rsidRPr="00564378">
        <w:rPr>
          <w:rStyle w:val="Accentuation"/>
          <w:highlight w:val="yellow"/>
        </w:rPr>
        <w:t>expansive legal interpretations</w:t>
      </w:r>
      <w:r w:rsidRPr="005964FD">
        <w:rPr>
          <w:rStyle w:val="Accentuation"/>
        </w:rPr>
        <w:t xml:space="preserve"> of the prior administration.</w:t>
      </w:r>
    </w:p>
    <w:p w14:paraId="635E1C3A" w14:textId="77777777" w:rsidR="002B7797" w:rsidRDefault="002B7797" w:rsidP="002B7797"/>
    <w:p w14:paraId="2C6DC1C7" w14:textId="77777777" w:rsidR="002B7797" w:rsidRDefault="002B7797" w:rsidP="002B7797">
      <w:pPr>
        <w:pStyle w:val="Titre4"/>
      </w:pPr>
      <w:r>
        <w:t xml:space="preserve">The AFF </w:t>
      </w:r>
      <w:r>
        <w:rPr>
          <w:u w:val="single"/>
        </w:rPr>
        <w:t>saps resources</w:t>
      </w:r>
      <w:r>
        <w:t>.</w:t>
      </w:r>
    </w:p>
    <w:p w14:paraId="09AFA791" w14:textId="77777777" w:rsidR="002B7797" w:rsidRDefault="002B7797" w:rsidP="002B7797">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2BC28F6" w14:textId="77777777" w:rsidR="002B7797" w:rsidRPr="003E3D44" w:rsidRDefault="002B7797" w:rsidP="002B7797">
      <w:pPr>
        <w:rPr>
          <w:rStyle w:val="Accentuation"/>
        </w:rPr>
      </w:pPr>
      <w:r w:rsidRPr="002F59AA">
        <w:rPr>
          <w:sz w:val="16"/>
        </w:rPr>
        <w:t xml:space="preserve">Similarly, </w:t>
      </w:r>
      <w:r w:rsidRPr="00564378">
        <w:rPr>
          <w:rStyle w:val="StyleUnderline"/>
          <w:highlight w:val="yellow"/>
        </w:rPr>
        <w:t xml:space="preserve">the attempt to </w:t>
      </w:r>
      <w:r w:rsidRPr="00564378">
        <w:rPr>
          <w:rStyle w:val="Accentuation"/>
          <w:highlight w:val="yellow"/>
        </w:rPr>
        <w:t>overturn</w:t>
      </w:r>
      <w:r w:rsidRPr="002F59AA">
        <w:rPr>
          <w:rStyle w:val="Accentuation"/>
        </w:rPr>
        <w:t xml:space="preserve"> extant </w:t>
      </w:r>
      <w:r w:rsidRPr="00564378">
        <w:rPr>
          <w:rStyle w:val="Accentuation"/>
          <w:highlight w:val="yellow"/>
        </w:rPr>
        <w:t>precedent</w:t>
      </w:r>
      <w:r w:rsidRPr="00564378">
        <w:rPr>
          <w:sz w:val="16"/>
          <w:highlight w:val="yellow"/>
        </w:rPr>
        <w:t xml:space="preserve"> </w:t>
      </w:r>
      <w:r w:rsidRPr="00564378">
        <w:rPr>
          <w:rStyle w:val="StyleUnderline"/>
          <w:highlight w:val="yellow"/>
        </w:rPr>
        <w:t>regarding</w:t>
      </w:r>
      <w:r w:rsidRPr="002F59AA">
        <w:rPr>
          <w:rStyle w:val="StyleUnderline"/>
        </w:rPr>
        <w:t xml:space="preserve"> such </w:t>
      </w:r>
      <w:r w:rsidRPr="00564378">
        <w:rPr>
          <w:rStyle w:val="StyleUnderline"/>
          <w:highlight w:val="yellow"/>
        </w:rPr>
        <w:t xml:space="preserve">issues as </w:t>
      </w:r>
      <w:r w:rsidRPr="00564378">
        <w:rPr>
          <w:rStyle w:val="Accentuation"/>
          <w:highlight w:val="yellow"/>
        </w:rPr>
        <w:t>joint employer</w:t>
      </w:r>
      <w:r w:rsidRPr="00564378">
        <w:rPr>
          <w:rStyle w:val="StyleUnderline"/>
          <w:highlight w:val="yellow"/>
        </w:rPr>
        <w:t xml:space="preserve"> and</w:t>
      </w:r>
      <w:r w:rsidRPr="002F59AA">
        <w:rPr>
          <w:rStyle w:val="StyleUnderline"/>
        </w:rPr>
        <w:t xml:space="preserve"> </w:t>
      </w:r>
      <w:r w:rsidRPr="002F59AA">
        <w:rPr>
          <w:rStyle w:val="Accentuation"/>
        </w:rPr>
        <w:t xml:space="preserve">independent </w:t>
      </w:r>
      <w:r w:rsidRPr="00564378">
        <w:rPr>
          <w:rStyle w:val="Accentuation"/>
          <w:highlight w:val="yellow"/>
        </w:rPr>
        <w:t>contractor status</w:t>
      </w:r>
      <w:r w:rsidRPr="00564378">
        <w:rPr>
          <w:sz w:val="16"/>
          <w:highlight w:val="yellow"/>
        </w:rPr>
        <w:t xml:space="preserve">, </w:t>
      </w:r>
      <w:r w:rsidRPr="00564378">
        <w:rPr>
          <w:rStyle w:val="StyleUnderline"/>
          <w:highlight w:val="yellow"/>
        </w:rPr>
        <w:t xml:space="preserve">the </w:t>
      </w:r>
      <w:r w:rsidRPr="00564378">
        <w:rPr>
          <w:rStyle w:val="Accentuation"/>
          <w:sz w:val="24"/>
          <w:szCs w:val="24"/>
          <w:highlight w:val="yellow"/>
        </w:rPr>
        <w:t>extent of the bargaining obligation</w:t>
      </w:r>
      <w:r w:rsidRPr="002F59AA">
        <w:rPr>
          <w:sz w:val="16"/>
        </w:rPr>
        <w:t xml:space="preserve">, </w:t>
      </w:r>
      <w:r w:rsidRPr="002F59AA">
        <w:rPr>
          <w:rStyle w:val="StyleUnderline"/>
        </w:rPr>
        <w:t xml:space="preserve">the right of </w:t>
      </w:r>
      <w:r w:rsidRPr="00564378">
        <w:rPr>
          <w:rStyle w:val="Accentuation"/>
          <w:highlight w:val="yellow"/>
        </w:rPr>
        <w:t>union access</w:t>
      </w:r>
      <w:r w:rsidRPr="00564378">
        <w:rPr>
          <w:rStyle w:val="StyleUnderline"/>
          <w:highlight w:val="yellow"/>
        </w:rPr>
        <w:t>,</w:t>
      </w:r>
      <w:r w:rsidRPr="00564378">
        <w:rPr>
          <w:sz w:val="16"/>
          <w:highlight w:val="yellow"/>
        </w:rPr>
        <w:t xml:space="preserve"> </w:t>
      </w:r>
      <w:r w:rsidRPr="00564378">
        <w:rPr>
          <w:rStyle w:val="StyleUnderline"/>
          <w:highlight w:val="yellow"/>
        </w:rPr>
        <w:t>and</w:t>
      </w:r>
      <w:r w:rsidRPr="002F59AA">
        <w:rPr>
          <w:rStyle w:val="StyleUnderline"/>
        </w:rPr>
        <w:t xml:space="preserve"> the nature of </w:t>
      </w:r>
      <w:r w:rsidRPr="00564378">
        <w:rPr>
          <w:rStyle w:val="Accentuation"/>
          <w:highlight w:val="yellow"/>
        </w:rPr>
        <w:t>protected activity</w:t>
      </w:r>
      <w:r w:rsidRPr="002F59AA">
        <w:rPr>
          <w:sz w:val="16"/>
        </w:rPr>
        <w:t xml:space="preserve">, to name just a few, </w:t>
      </w:r>
      <w:r w:rsidRPr="00564378">
        <w:rPr>
          <w:rStyle w:val="StyleUnderline"/>
          <w:highlight w:val="yellow"/>
        </w:rPr>
        <w:t>will</w:t>
      </w:r>
      <w:r w:rsidRPr="00564378">
        <w:rPr>
          <w:sz w:val="16"/>
          <w:highlight w:val="yellow"/>
        </w:rPr>
        <w:t xml:space="preserve"> </w:t>
      </w:r>
      <w:r w:rsidRPr="00564378">
        <w:rPr>
          <w:rStyle w:val="StyleUnderline"/>
          <w:highlight w:val="yellow"/>
        </w:rPr>
        <w:t xml:space="preserve">result in an </w:t>
      </w:r>
      <w:r w:rsidRPr="00564378">
        <w:rPr>
          <w:rStyle w:val="Accentuation"/>
          <w:sz w:val="24"/>
          <w:szCs w:val="24"/>
          <w:highlight w:val="yellow"/>
        </w:rPr>
        <w:t>enormously increased caseload</w:t>
      </w:r>
      <w:r w:rsidRPr="002F59AA">
        <w:rPr>
          <w:sz w:val="16"/>
        </w:rPr>
        <w:t xml:space="preserve">. </w:t>
      </w:r>
      <w:r w:rsidRPr="002F59AA">
        <w:rPr>
          <w:rStyle w:val="StyleUnderline"/>
        </w:rPr>
        <w:t xml:space="preserve">At the Board level, and similarly in the number of court appeals, these </w:t>
      </w:r>
      <w:r w:rsidRPr="00564378">
        <w:rPr>
          <w:rStyle w:val="Accentuation"/>
          <w:highlight w:val="yellow"/>
        </w:rPr>
        <w:t>administrative</w:t>
      </w:r>
      <w:r w:rsidRPr="00564378">
        <w:rPr>
          <w:rStyle w:val="StyleUnderline"/>
          <w:highlight w:val="yellow"/>
        </w:rPr>
        <w:t xml:space="preserve"> and </w:t>
      </w:r>
      <w:r w:rsidRPr="00564378">
        <w:rPr>
          <w:rStyle w:val="Accentuation"/>
          <w:highlight w:val="yellow"/>
        </w:rPr>
        <w:t>judicial resources</w:t>
      </w:r>
      <w:r w:rsidRPr="00564378">
        <w:rPr>
          <w:rStyle w:val="StyleUnderline"/>
          <w:highlight w:val="yellow"/>
        </w:rPr>
        <w:t xml:space="preserve"> will be</w:t>
      </w:r>
      <w:r w:rsidRPr="002F59AA">
        <w:rPr>
          <w:rStyle w:val="StyleUnderline"/>
        </w:rPr>
        <w:t xml:space="preserve"> similarly </w:t>
      </w:r>
      <w:r w:rsidRPr="005415F5">
        <w:rPr>
          <w:rStyle w:val="Accentuation"/>
          <w:highlight w:val="yellow"/>
        </w:rPr>
        <w:t>stressed</w:t>
      </w:r>
      <w:r w:rsidRPr="005415F5">
        <w:rPr>
          <w:sz w:val="16"/>
          <w:highlight w:val="yellow"/>
        </w:rPr>
        <w:t xml:space="preserve"> </w:t>
      </w:r>
      <w:r w:rsidRPr="005415F5">
        <w:rPr>
          <w:rStyle w:val="StyleUnderline"/>
          <w:highlight w:val="yellow"/>
        </w:rPr>
        <w:t>by</w:t>
      </w:r>
      <w:r w:rsidRPr="002F59AA">
        <w:rPr>
          <w:rStyle w:val="StyleUnderline"/>
        </w:rPr>
        <w:t xml:space="preserve"> the</w:t>
      </w:r>
      <w:r w:rsidRPr="002F59AA">
        <w:rPr>
          <w:sz w:val="16"/>
        </w:rPr>
        <w:t xml:space="preserve"> GC's intended </w:t>
      </w:r>
      <w:r w:rsidRPr="005415F5">
        <w:rPr>
          <w:rStyle w:val="StyleUnderline"/>
          <w:highlight w:val="yellow"/>
        </w:rPr>
        <w:t xml:space="preserve">efforts to resuscitate </w:t>
      </w:r>
      <w:r w:rsidRPr="005415F5">
        <w:rPr>
          <w:rStyle w:val="Accentuation"/>
          <w:highlight w:val="yellow"/>
        </w:rPr>
        <w:t>questionable</w:t>
      </w:r>
      <w:r w:rsidRPr="002F59AA">
        <w:rPr>
          <w:rStyle w:val="Accentuation"/>
        </w:rPr>
        <w:t xml:space="preserve"> and long-dead </w:t>
      </w:r>
      <w:r w:rsidRPr="005415F5">
        <w:rPr>
          <w:rStyle w:val="Accentuation"/>
          <w:highlight w:val="yellow"/>
        </w:rPr>
        <w:t>legal theories</w:t>
      </w:r>
      <w:r w:rsidRPr="002F59AA">
        <w:rPr>
          <w:sz w:val="16"/>
        </w:rPr>
        <w:t xml:space="preserve">, </w:t>
      </w:r>
      <w:r w:rsidRPr="002F59AA">
        <w:rPr>
          <w:rStyle w:val="StyleUnderline"/>
        </w:rPr>
        <w:t>such as</w:t>
      </w:r>
      <w:r w:rsidRPr="002F59AA">
        <w:rPr>
          <w:sz w:val="16"/>
        </w:rPr>
        <w:t xml:space="preserve"> </w:t>
      </w:r>
      <w:r w:rsidRPr="002F59AA">
        <w:rPr>
          <w:i/>
          <w:iCs/>
          <w:sz w:val="16"/>
        </w:rPr>
        <w:t>Joy Silk’s</w:t>
      </w:r>
      <w:r w:rsidRPr="002F59AA">
        <w:rPr>
          <w:sz w:val="16"/>
        </w:rPr>
        <w:t xml:space="preserve"> </w:t>
      </w:r>
      <w:r w:rsidRPr="002F59AA">
        <w:rPr>
          <w:rStyle w:val="StyleUnderline"/>
        </w:rPr>
        <w:t xml:space="preserve">backdoor card check and </w:t>
      </w:r>
      <w:r w:rsidRPr="002F59AA">
        <w:rPr>
          <w:i/>
          <w:iCs/>
          <w:sz w:val="16"/>
        </w:rPr>
        <w:t>Ex-Cell-O Corp.</w:t>
      </w:r>
      <w:r w:rsidRPr="002F59AA">
        <w:rPr>
          <w:sz w:val="16"/>
        </w:rPr>
        <w:t xml:space="preserve">’s </w:t>
      </w:r>
      <w:r w:rsidRPr="002F59AA">
        <w:rPr>
          <w:rStyle w:val="StyleUnderline"/>
        </w:rPr>
        <w:t xml:space="preserve">“make-whole” bargaining remedy, </w:t>
      </w:r>
      <w:r w:rsidRPr="005415F5">
        <w:rPr>
          <w:rStyle w:val="StyleUnderline"/>
          <w:highlight w:val="yellow"/>
        </w:rPr>
        <w:t>as well as</w:t>
      </w:r>
      <w:r w:rsidRPr="002F59AA">
        <w:rPr>
          <w:sz w:val="16"/>
        </w:rPr>
        <w:t xml:space="preserve"> her </w:t>
      </w:r>
      <w:r w:rsidRPr="005415F5">
        <w:rPr>
          <w:rStyle w:val="StyleUnderline"/>
          <w:highlight w:val="yellow"/>
        </w:rPr>
        <w:t xml:space="preserve">desire to </w:t>
      </w:r>
      <w:r w:rsidRPr="005415F5">
        <w:rPr>
          <w:rStyle w:val="Accentuation"/>
          <w:highlight w:val="yellow"/>
        </w:rPr>
        <w:t>“re-visit” matters</w:t>
      </w:r>
      <w:r w:rsidRPr="002F59AA">
        <w:rPr>
          <w:sz w:val="16"/>
        </w:rPr>
        <w:t xml:space="preserve"> </w:t>
      </w:r>
      <w:r w:rsidRPr="002F59AA">
        <w:rPr>
          <w:rStyle w:val="StyleUnderline"/>
        </w:rPr>
        <w:t xml:space="preserve">that have been largely </w:t>
      </w:r>
      <w:r w:rsidRPr="005415F5">
        <w:rPr>
          <w:rStyle w:val="Accentuation"/>
          <w:highlight w:val="yellow"/>
        </w:rPr>
        <w:t>settled</w:t>
      </w:r>
      <w:r w:rsidRPr="005415F5">
        <w:rPr>
          <w:sz w:val="16"/>
          <w:highlight w:val="yellow"/>
        </w:rPr>
        <w:t xml:space="preserve"> </w:t>
      </w:r>
      <w:r w:rsidRPr="005415F5">
        <w:rPr>
          <w:rStyle w:val="StyleUnderline"/>
          <w:highlight w:val="yellow"/>
        </w:rPr>
        <w:t>in the</w:t>
      </w:r>
      <w:r w:rsidRPr="002F59AA">
        <w:rPr>
          <w:rStyle w:val="StyleUnderline"/>
        </w:rPr>
        <w:t xml:space="preserve"> federal </w:t>
      </w:r>
      <w:r w:rsidRPr="005415F5">
        <w:rPr>
          <w:rStyle w:val="StyleUnderline"/>
          <w:highlight w:val="yellow"/>
        </w:rPr>
        <w:t>courts</w:t>
      </w:r>
      <w:r w:rsidRPr="005415F5">
        <w:rPr>
          <w:sz w:val="16"/>
          <w:highlight w:val="yellow"/>
        </w:rPr>
        <w:t xml:space="preserve">, </w:t>
      </w:r>
      <w:r w:rsidRPr="005415F5">
        <w:rPr>
          <w:rStyle w:val="Accentuation"/>
          <w:highlight w:val="yellow"/>
        </w:rPr>
        <w:t>including</w:t>
      </w:r>
      <w:r w:rsidRPr="002F59AA">
        <w:rPr>
          <w:sz w:val="16"/>
        </w:rPr>
        <w:t xml:space="preserve">, for example, </w:t>
      </w:r>
      <w:r w:rsidRPr="002F59AA">
        <w:rPr>
          <w:rStyle w:val="StyleUnderline"/>
        </w:rPr>
        <w:t>the Board's jurisdiction over</w:t>
      </w:r>
      <w:r w:rsidRPr="002F59AA">
        <w:rPr>
          <w:sz w:val="16"/>
        </w:rPr>
        <w:t xml:space="preserve"> religious institutions and </w:t>
      </w:r>
      <w:r w:rsidRPr="005415F5">
        <w:rPr>
          <w:rStyle w:val="Accentuation"/>
          <w:highlight w:val="yellow"/>
        </w:rPr>
        <w:t>the scope of</w:t>
      </w:r>
      <w:r w:rsidRPr="002F59AA">
        <w:rPr>
          <w:rStyle w:val="Accentuation"/>
        </w:rPr>
        <w:t xml:space="preserve"> the </w:t>
      </w:r>
      <w:r w:rsidRPr="005415F5">
        <w:rPr>
          <w:rStyle w:val="Accentuation"/>
          <w:highlight w:val="yellow"/>
        </w:rPr>
        <w:t>bargaining</w:t>
      </w:r>
      <w:r w:rsidRPr="002F59AA">
        <w:rPr>
          <w:rStyle w:val="Accentuation"/>
        </w:rPr>
        <w:t xml:space="preserve"> obligation.</w:t>
      </w:r>
    </w:p>
    <w:p w14:paraId="777C438D" w14:textId="77777777" w:rsidR="002B7797" w:rsidRDefault="002B7797" w:rsidP="002B7797"/>
    <w:p w14:paraId="75385E6C" w14:textId="77777777" w:rsidR="002B7797" w:rsidRDefault="002B7797" w:rsidP="002B7797">
      <w:pPr>
        <w:pStyle w:val="Titre4"/>
      </w:pPr>
      <w:r>
        <w:t xml:space="preserve">The NLRB is key to </w:t>
      </w:r>
      <w:r w:rsidRPr="00CE5403">
        <w:rPr>
          <w:u w:val="single"/>
        </w:rPr>
        <w:t>whistleblower protection</w:t>
      </w:r>
      <w:r>
        <w:t>.</w:t>
      </w:r>
    </w:p>
    <w:p w14:paraId="0E8B4C26" w14:textId="77777777" w:rsidR="002B7797" w:rsidRDefault="002B7797" w:rsidP="002B7797">
      <w:r>
        <w:t xml:space="preserve">H. Sanford </w:t>
      </w:r>
      <w:r w:rsidRPr="00CE5403">
        <w:rPr>
          <w:rStyle w:val="Style13ptBold"/>
        </w:rPr>
        <w:t>Rudnick 25</w:t>
      </w:r>
      <w:r>
        <w:t xml:space="preserve">, J.D. from Lincoln Law School, President at H. Sanford Rudnick &amp; Associates, a global labor relations firm, has been a practicing labor consultant for over 40 years, “Can a Whistle Blower/Employee get relief at the National </w:t>
      </w:r>
      <w:r>
        <w:rPr>
          <w:rFonts w:ascii="Tahoma" w:hAnsi="Tahoma" w:cs="Tahoma"/>
        </w:rPr>
        <w:t>﻿</w:t>
      </w:r>
      <w:r>
        <w:t xml:space="preserve"> Labor Relations Board”, https://www.theunionexpert.com/can-a-whistle-blower-employee-get-relief-at-the-national-labor-relations-board</w:t>
      </w:r>
    </w:p>
    <w:p w14:paraId="10F50B79" w14:textId="77777777" w:rsidR="002B7797" w:rsidRPr="00CE5403" w:rsidRDefault="002B7797" w:rsidP="002B7797">
      <w:pPr>
        <w:rPr>
          <w:sz w:val="16"/>
        </w:rPr>
      </w:pPr>
      <w:r w:rsidRPr="00CE5403">
        <w:rPr>
          <w:sz w:val="16"/>
        </w:rPr>
        <w:t>1. As you know every week, H. Sanford Rudnick &amp; Associates tells Employers what the NLRB had ruled with my firms current cases.</w:t>
      </w:r>
    </w:p>
    <w:p w14:paraId="23C5E73E" w14:textId="77777777" w:rsidR="002B7797" w:rsidRPr="00CE5403" w:rsidRDefault="002B7797" w:rsidP="002B7797">
      <w:pPr>
        <w:rPr>
          <w:rStyle w:val="StyleUnderline"/>
        </w:rPr>
      </w:pPr>
      <w:r w:rsidRPr="00CE5403">
        <w:rPr>
          <w:sz w:val="16"/>
        </w:rPr>
        <w:t xml:space="preserve">2. This week </w:t>
      </w:r>
      <w:r w:rsidRPr="00CE5403">
        <w:rPr>
          <w:rStyle w:val="StyleUnderline"/>
        </w:rPr>
        <w:t>I wanted to explain when a Whistleblower</w:t>
      </w:r>
      <w:r w:rsidRPr="00CE5403">
        <w:rPr>
          <w:sz w:val="16"/>
        </w:rPr>
        <w:t xml:space="preserve">/employee </w:t>
      </w:r>
      <w:r w:rsidRPr="00CE5403">
        <w:rPr>
          <w:rStyle w:val="StyleUnderline"/>
        </w:rPr>
        <w:t xml:space="preserve">files a </w:t>
      </w:r>
      <w:r w:rsidRPr="00CE5403">
        <w:rPr>
          <w:rStyle w:val="Accentuation"/>
        </w:rPr>
        <w:t>complaint</w:t>
      </w:r>
      <w:r w:rsidRPr="00CE5403">
        <w:rPr>
          <w:rStyle w:val="StyleUnderline"/>
        </w:rPr>
        <w:t xml:space="preserve"> at the </w:t>
      </w:r>
      <w:r w:rsidRPr="00CE5403">
        <w:rPr>
          <w:rStyle w:val="Accentuation"/>
        </w:rPr>
        <w:t>NLRB</w:t>
      </w:r>
      <w:r w:rsidRPr="00CE5403">
        <w:rPr>
          <w:rStyle w:val="StyleUnderline"/>
        </w:rPr>
        <w:t>.</w:t>
      </w:r>
    </w:p>
    <w:p w14:paraId="7A44F788" w14:textId="77777777" w:rsidR="002B7797" w:rsidRPr="009042FA" w:rsidRDefault="002B7797" w:rsidP="002B7797">
      <w:pPr>
        <w:rPr>
          <w:sz w:val="16"/>
        </w:rPr>
      </w:pPr>
      <w:r w:rsidRPr="00CE5403">
        <w:rPr>
          <w:sz w:val="16"/>
        </w:rPr>
        <w:t xml:space="preserve">3. </w:t>
      </w:r>
      <w:r w:rsidRPr="00564378">
        <w:rPr>
          <w:rStyle w:val="StyleUnderline"/>
          <w:highlight w:val="yellow"/>
        </w:rPr>
        <w:t>A </w:t>
      </w:r>
      <w:r w:rsidRPr="00564378">
        <w:rPr>
          <w:rStyle w:val="Accentuation"/>
          <w:highlight w:val="yellow"/>
        </w:rPr>
        <w:t>Whistleblower</w:t>
      </w:r>
      <w:r w:rsidRPr="00CE5403">
        <w:rPr>
          <w:rStyle w:val="StyleUnderline"/>
        </w:rPr>
        <w:t xml:space="preserve"> is someone who </w:t>
      </w:r>
      <w:r w:rsidRPr="00564378">
        <w:rPr>
          <w:rStyle w:val="StyleUnderline"/>
          <w:highlight w:val="yellow"/>
        </w:rPr>
        <w:t>reports illegal, unethical, or improper activities</w:t>
      </w:r>
      <w:r w:rsidRPr="00CE5403">
        <w:rPr>
          <w:rStyle w:val="StyleUnderline"/>
        </w:rPr>
        <w:t xml:space="preserve"> within an organization. </w:t>
      </w:r>
      <w:r w:rsidRPr="00564378">
        <w:rPr>
          <w:rStyle w:val="StyleUnderline"/>
          <w:highlight w:val="yellow"/>
        </w:rPr>
        <w:t xml:space="preserve">This could include </w:t>
      </w:r>
      <w:r w:rsidRPr="00564378">
        <w:rPr>
          <w:rStyle w:val="Accentuation"/>
          <w:highlight w:val="yellow"/>
        </w:rPr>
        <w:t>fraud</w:t>
      </w:r>
      <w:r w:rsidRPr="00564378">
        <w:rPr>
          <w:rStyle w:val="StyleUnderline"/>
          <w:highlight w:val="yellow"/>
        </w:rPr>
        <w:t>,</w:t>
      </w:r>
      <w:r w:rsidRPr="00564378">
        <w:rPr>
          <w:sz w:val="16"/>
          <w:highlight w:val="yellow"/>
        </w:rPr>
        <w:t xml:space="preserve"> </w:t>
      </w:r>
      <w:r w:rsidRPr="00564378">
        <w:rPr>
          <w:rStyle w:val="Accentuation"/>
          <w:highlight w:val="yellow"/>
        </w:rPr>
        <w:t>corruption</w:t>
      </w:r>
      <w:r w:rsidRPr="00564378">
        <w:rPr>
          <w:sz w:val="16"/>
          <w:highlight w:val="yellow"/>
        </w:rPr>
        <w:t xml:space="preserve">, </w:t>
      </w:r>
      <w:r w:rsidRPr="00564378">
        <w:rPr>
          <w:rStyle w:val="Accentuation"/>
          <w:highlight w:val="yellow"/>
        </w:rPr>
        <w:t>safety</w:t>
      </w:r>
      <w:r w:rsidRPr="00564378">
        <w:rPr>
          <w:sz w:val="16"/>
          <w:highlight w:val="yellow"/>
        </w:rPr>
        <w:t xml:space="preserve"> </w:t>
      </w:r>
      <w:r w:rsidRPr="00564378">
        <w:rPr>
          <w:rStyle w:val="StyleUnderline"/>
          <w:highlight w:val="yellow"/>
        </w:rPr>
        <w:t>violations</w:t>
      </w:r>
      <w:r w:rsidRPr="00564378">
        <w:rPr>
          <w:sz w:val="16"/>
          <w:highlight w:val="yellow"/>
        </w:rPr>
        <w:t xml:space="preserve">, </w:t>
      </w:r>
      <w:r w:rsidRPr="00564378">
        <w:rPr>
          <w:rStyle w:val="StyleUnderline"/>
          <w:highlight w:val="yellow"/>
        </w:rPr>
        <w:t>or</w:t>
      </w:r>
      <w:r w:rsidRPr="00CE5403">
        <w:rPr>
          <w:rStyle w:val="StyleUnderline"/>
        </w:rPr>
        <w:t xml:space="preserve"> other </w:t>
      </w:r>
      <w:r w:rsidRPr="00564378">
        <w:rPr>
          <w:rStyle w:val="Accentuation"/>
          <w:highlight w:val="yellow"/>
        </w:rPr>
        <w:t>misconduct</w:t>
      </w:r>
      <w:r w:rsidRPr="00CE5403">
        <w:rPr>
          <w:sz w:val="16"/>
        </w:rPr>
        <w:t xml:space="preserve">. </w:t>
      </w:r>
      <w:r w:rsidRPr="00CE5403">
        <w:rPr>
          <w:rStyle w:val="StyleUnderline"/>
        </w:rPr>
        <w:t>Whistleblowers can be employees</w:t>
      </w:r>
      <w:r w:rsidRPr="00CE5403">
        <w:rPr>
          <w:sz w:val="16"/>
        </w:rPr>
        <w:t xml:space="preserve">, contractors, </w:t>
      </w:r>
      <w:r w:rsidRPr="00CE5403">
        <w:rPr>
          <w:rStyle w:val="StyleUnderline"/>
        </w:rPr>
        <w:t>or even outsiders who have knowledge of wrongdoing.</w:t>
      </w:r>
    </w:p>
    <w:p w14:paraId="42D91D95" w14:textId="77777777" w:rsidR="002B7797" w:rsidRPr="00CE5403" w:rsidRDefault="002B7797" w:rsidP="002B7797">
      <w:pPr>
        <w:rPr>
          <w:rStyle w:val="StyleUnderline"/>
        </w:rPr>
      </w:pPr>
      <w:r w:rsidRPr="00CE5403">
        <w:rPr>
          <w:sz w:val="16"/>
        </w:rPr>
        <w:t xml:space="preserve">4. Depending on the situation, whistleblowers may report to authorities such as government agencies, regulators, or the media. In many countries, </w:t>
      </w:r>
      <w:r w:rsidRPr="00CE5403">
        <w:rPr>
          <w:rStyle w:val="StyleUnderline"/>
        </w:rPr>
        <w:t xml:space="preserve">there are </w:t>
      </w:r>
      <w:r w:rsidRPr="00CE5403">
        <w:rPr>
          <w:rStyle w:val="Accentuation"/>
        </w:rPr>
        <w:t>laws that protect whistleblowers from retaliation</w:t>
      </w:r>
      <w:r w:rsidRPr="00CE5403">
        <w:rPr>
          <w:sz w:val="16"/>
        </w:rPr>
        <w:t xml:space="preserve">, </w:t>
      </w:r>
      <w:r w:rsidRPr="00CE5403">
        <w:rPr>
          <w:rStyle w:val="StyleUnderline"/>
        </w:rPr>
        <w:t>such as being fired or harassed for speaking out.</w:t>
      </w:r>
    </w:p>
    <w:p w14:paraId="1E50BCAA" w14:textId="77777777" w:rsidR="002B7797" w:rsidRPr="00CE5403" w:rsidRDefault="002B7797" w:rsidP="002B7797">
      <w:pPr>
        <w:rPr>
          <w:sz w:val="16"/>
        </w:rPr>
      </w:pPr>
      <w:r w:rsidRPr="00CE5403">
        <w:rPr>
          <w:sz w:val="16"/>
        </w:rPr>
        <w:t xml:space="preserve">5. </w:t>
      </w:r>
      <w:r w:rsidRPr="00564378">
        <w:rPr>
          <w:rStyle w:val="StyleUnderline"/>
          <w:highlight w:val="yellow"/>
        </w:rPr>
        <w:t xml:space="preserve">A </w:t>
      </w:r>
      <w:r w:rsidRPr="00564378">
        <w:rPr>
          <w:rStyle w:val="Accentuation"/>
          <w:highlight w:val="yellow"/>
        </w:rPr>
        <w:t>whistleblower</w:t>
      </w:r>
      <w:r w:rsidRPr="00CE5403">
        <w:rPr>
          <w:rStyle w:val="StyleUnderline"/>
        </w:rPr>
        <w:t xml:space="preserve"> who was </w:t>
      </w:r>
      <w:r w:rsidRPr="00564378">
        <w:rPr>
          <w:rStyle w:val="Accentuation"/>
          <w:highlight w:val="yellow"/>
        </w:rPr>
        <w:t>terminated</w:t>
      </w:r>
      <w:r w:rsidRPr="00564378">
        <w:rPr>
          <w:rStyle w:val="StyleUnderline"/>
          <w:highlight w:val="yellow"/>
        </w:rPr>
        <w:t xml:space="preserve"> for reporting</w:t>
      </w:r>
      <w:r w:rsidRPr="00CE5403">
        <w:rPr>
          <w:sz w:val="16"/>
        </w:rPr>
        <w:t xml:space="preserve"> labor </w:t>
      </w:r>
      <w:r w:rsidRPr="00CE5403">
        <w:rPr>
          <w:rStyle w:val="StyleUnderline"/>
        </w:rPr>
        <w:t xml:space="preserve">law </w:t>
      </w:r>
      <w:r w:rsidRPr="00564378">
        <w:rPr>
          <w:rStyle w:val="StyleUnderline"/>
          <w:highlight w:val="yellow"/>
        </w:rPr>
        <w:t>violations to the</w:t>
      </w:r>
      <w:r w:rsidRPr="00CE5403">
        <w:rPr>
          <w:rStyle w:val="StyleUnderline"/>
        </w:rPr>
        <w:t> </w:t>
      </w:r>
      <w:r w:rsidRPr="00CE5403">
        <w:rPr>
          <w:rStyle w:val="Accentuation"/>
        </w:rPr>
        <w:t>National Labor Relations Board</w:t>
      </w:r>
      <w:r w:rsidRPr="00CE5403">
        <w:rPr>
          <w:sz w:val="16"/>
        </w:rPr>
        <w:t xml:space="preserve"> </w:t>
      </w:r>
      <w:r w:rsidRPr="00CE5403">
        <w:rPr>
          <w:rStyle w:val="StyleUnderline"/>
        </w:rPr>
        <w:t>(</w:t>
      </w:r>
      <w:r w:rsidRPr="00564378">
        <w:rPr>
          <w:rStyle w:val="Accentuation"/>
          <w:highlight w:val="yellow"/>
        </w:rPr>
        <w:t>NLRB</w:t>
      </w:r>
      <w:r w:rsidRPr="00564378">
        <w:rPr>
          <w:rStyle w:val="StyleUnderline"/>
          <w:highlight w:val="yellow"/>
        </w:rPr>
        <w:t xml:space="preserve">) may be entitled to </w:t>
      </w:r>
      <w:r w:rsidRPr="00564378">
        <w:rPr>
          <w:rStyle w:val="Accentuation"/>
          <w:highlight w:val="yellow"/>
        </w:rPr>
        <w:t>remedies</w:t>
      </w:r>
      <w:r w:rsidRPr="00564378">
        <w:rPr>
          <w:sz w:val="16"/>
          <w:highlight w:val="yellow"/>
        </w:rPr>
        <w:t xml:space="preserve"> </w:t>
      </w:r>
      <w:r w:rsidRPr="00564378">
        <w:rPr>
          <w:rStyle w:val="StyleUnderline"/>
          <w:highlight w:val="yellow"/>
        </w:rPr>
        <w:t>under the</w:t>
      </w:r>
      <w:r w:rsidRPr="00CE5403">
        <w:rPr>
          <w:rStyle w:val="StyleUnderline"/>
        </w:rPr>
        <w:t> National Labor Relations Act (</w:t>
      </w:r>
      <w:r w:rsidRPr="00564378">
        <w:rPr>
          <w:rStyle w:val="Accentuation"/>
          <w:highlight w:val="yellow"/>
        </w:rPr>
        <w:t>NLRA</w:t>
      </w:r>
      <w:r w:rsidRPr="00CE5403">
        <w:rPr>
          <w:rStyle w:val="StyleUnderline"/>
        </w:rPr>
        <w:t xml:space="preserve">). </w:t>
      </w:r>
      <w:r w:rsidRPr="00564378">
        <w:rPr>
          <w:rStyle w:val="Accentuation"/>
          <w:highlight w:val="yellow"/>
        </w:rPr>
        <w:t>The NLRB protects employees</w:t>
      </w:r>
      <w:r w:rsidRPr="00564378">
        <w:rPr>
          <w:sz w:val="16"/>
          <w:highlight w:val="yellow"/>
        </w:rPr>
        <w:t xml:space="preserve"> </w:t>
      </w:r>
      <w:r w:rsidRPr="00564378">
        <w:rPr>
          <w:rStyle w:val="StyleUnderline"/>
          <w:highlight w:val="yellow"/>
        </w:rPr>
        <w:t>from</w:t>
      </w:r>
      <w:r w:rsidRPr="00564378">
        <w:rPr>
          <w:sz w:val="16"/>
          <w:highlight w:val="yellow"/>
        </w:rPr>
        <w:t xml:space="preserve"> </w:t>
      </w:r>
      <w:r w:rsidRPr="00564378">
        <w:rPr>
          <w:rStyle w:val="Accentuation"/>
          <w:highlight w:val="yellow"/>
        </w:rPr>
        <w:t>retaliation</w:t>
      </w:r>
      <w:r w:rsidRPr="00564378">
        <w:rPr>
          <w:sz w:val="16"/>
          <w:highlight w:val="yellow"/>
        </w:rPr>
        <w:t xml:space="preserve"> </w:t>
      </w:r>
      <w:r w:rsidRPr="00564378">
        <w:rPr>
          <w:rStyle w:val="StyleUnderline"/>
          <w:highlight w:val="yellow"/>
        </w:rPr>
        <w:t>for engaging in</w:t>
      </w:r>
      <w:r w:rsidRPr="00CE5403">
        <w:rPr>
          <w:rStyle w:val="StyleUnderline"/>
        </w:rPr>
        <w:t> </w:t>
      </w:r>
      <w:r w:rsidRPr="00CE5403">
        <w:rPr>
          <w:rStyle w:val="Accentuation"/>
        </w:rPr>
        <w:t xml:space="preserve">protected </w:t>
      </w:r>
      <w:r w:rsidRPr="00564378">
        <w:rPr>
          <w:rStyle w:val="Accentuation"/>
          <w:highlight w:val="yellow"/>
        </w:rPr>
        <w:t>concerted activity</w:t>
      </w:r>
      <w:r w:rsidRPr="00564378">
        <w:rPr>
          <w:rStyle w:val="StyleUnderline"/>
          <w:highlight w:val="yellow"/>
        </w:rPr>
        <w:t>,</w:t>
      </w:r>
      <w:r w:rsidRPr="00564378">
        <w:rPr>
          <w:sz w:val="16"/>
          <w:highlight w:val="yellow"/>
        </w:rPr>
        <w:t xml:space="preserve"> </w:t>
      </w:r>
      <w:r w:rsidRPr="00564378">
        <w:rPr>
          <w:rStyle w:val="Accentuation"/>
          <w:sz w:val="24"/>
          <w:szCs w:val="24"/>
          <w:highlight w:val="yellow"/>
        </w:rPr>
        <w:t>including whistleblowing</w:t>
      </w:r>
      <w:r w:rsidRPr="00CE5403">
        <w:rPr>
          <w:sz w:val="16"/>
          <w:szCs w:val="24"/>
        </w:rPr>
        <w:t xml:space="preserve"> </w:t>
      </w:r>
      <w:r w:rsidRPr="00CE5403">
        <w:rPr>
          <w:sz w:val="16"/>
        </w:rPr>
        <w:t>on unfair labor practices.</w:t>
      </w:r>
    </w:p>
    <w:p w14:paraId="1A628FF0" w14:textId="77777777" w:rsidR="002B7797" w:rsidRDefault="002B7797" w:rsidP="002B7797"/>
    <w:p w14:paraId="5238BD48" w14:textId="77777777" w:rsidR="002B7797" w:rsidRPr="005E5C79" w:rsidRDefault="002B7797" w:rsidP="002B7797"/>
    <w:p w14:paraId="65C25DDA" w14:textId="77777777" w:rsidR="002B7797" w:rsidRPr="00614DBD" w:rsidRDefault="002B7797" w:rsidP="002B7797">
      <w:pPr>
        <w:pStyle w:val="Titre4"/>
      </w:pPr>
      <w:r>
        <w:t xml:space="preserve">Whistleblowing is </w:t>
      </w:r>
      <w:r w:rsidRPr="00614DBD">
        <w:rPr>
          <w:u w:val="single"/>
        </w:rPr>
        <w:t>vital</w:t>
      </w:r>
      <w:r>
        <w:t xml:space="preserve"> for </w:t>
      </w:r>
      <w:r w:rsidRPr="00614DBD">
        <w:rPr>
          <w:u w:val="single"/>
        </w:rPr>
        <w:t>pandemic preparedness</w:t>
      </w:r>
      <w:r>
        <w:t>.</w:t>
      </w:r>
    </w:p>
    <w:p w14:paraId="6C976735" w14:textId="77777777" w:rsidR="002B7797" w:rsidRPr="00996DFE" w:rsidRDefault="002B7797" w:rsidP="002B7797">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075F557E" w14:textId="77777777" w:rsidR="002B7797" w:rsidRPr="00614DBD" w:rsidRDefault="002B7797" w:rsidP="002B7797">
      <w:pPr>
        <w:rPr>
          <w:sz w:val="16"/>
        </w:rPr>
      </w:pPr>
      <w:r w:rsidRPr="00614DBD">
        <w:rPr>
          <w:sz w:val="16"/>
        </w:rPr>
        <w:t xml:space="preserve">VII. TAKEAWAYS: </w:t>
      </w:r>
      <w:r w:rsidRPr="00185B27">
        <w:rPr>
          <w:rStyle w:val="Accentuation"/>
          <w:highlight w:val="yellow"/>
        </w:rPr>
        <w:t>PROTECTING</w:t>
      </w:r>
      <w:r w:rsidRPr="00614DBD">
        <w:rPr>
          <w:sz w:val="16"/>
        </w:rPr>
        <w:t xml:space="preserve"> WORKPLACE </w:t>
      </w:r>
      <w:r w:rsidRPr="00185B27">
        <w:rPr>
          <w:rStyle w:val="Accentuation"/>
          <w:highlight w:val="yellow"/>
        </w:rPr>
        <w:t>WHISTLEBLOWERS</w:t>
      </w:r>
      <w:r w:rsidRPr="00614DBD">
        <w:rPr>
          <w:sz w:val="16"/>
        </w:rPr>
        <w:t xml:space="preserve"> </w:t>
      </w:r>
    </w:p>
    <w:p w14:paraId="6F5F725A" w14:textId="77777777" w:rsidR="002B7797" w:rsidRPr="00614DBD" w:rsidRDefault="002B7797" w:rsidP="002B7797">
      <w:pPr>
        <w:rPr>
          <w:rStyle w:val="Accentuation"/>
        </w:rPr>
      </w:pPr>
      <w:r w:rsidRPr="00614DBD">
        <w:rPr>
          <w:sz w:val="16"/>
        </w:rPr>
        <w:t xml:space="preserve">First Amendment law recognizes that </w:t>
      </w:r>
      <w:r w:rsidRPr="00614DBD">
        <w:rPr>
          <w:rStyle w:val="StyleUnderline"/>
        </w:rPr>
        <w:t>the public has</w:t>
      </w:r>
      <w:r w:rsidRPr="00614DBD">
        <w:rPr>
          <w:sz w:val="16"/>
        </w:rPr>
        <w:t xml:space="preserve"> such </w:t>
      </w:r>
      <w:r w:rsidRPr="00614DBD">
        <w:rPr>
          <w:rStyle w:val="StyleUnderline"/>
        </w:rPr>
        <w:t xml:space="preserve">a </w:t>
      </w:r>
      <w:r w:rsidRPr="00614DBD">
        <w:rPr>
          <w:rStyle w:val="Accentuation"/>
        </w:rPr>
        <w:t>keen interest</w:t>
      </w:r>
      <w:r w:rsidRPr="00614DBD">
        <w:rPr>
          <w:sz w:val="16"/>
        </w:rPr>
        <w:t xml:space="preserve"> </w:t>
      </w:r>
      <w:r w:rsidRPr="00614DBD">
        <w:rPr>
          <w:rStyle w:val="StyleUnderline"/>
        </w:rPr>
        <w:t>in the</w:t>
      </w:r>
      <w:r w:rsidRPr="00614DBD">
        <w:rPr>
          <w:sz w:val="16"/>
        </w:rPr>
        <w:t xml:space="preserve"> workings of government that the audience’s </w:t>
      </w:r>
      <w:r w:rsidRPr="00614DBD">
        <w:rPr>
          <w:rStyle w:val="StyleUnderline"/>
        </w:rPr>
        <w:t>right to receive information</w:t>
      </w:r>
      <w:r w:rsidRPr="00614DBD">
        <w:rPr>
          <w:sz w:val="16"/>
        </w:rPr>
        <w:t xml:space="preserve"> is constitutionally protected alongside the right to speak. 136 But the distinction between the public and private sectors is growing increasingly fuzzy as private industry takes on management of schools, prisons, and other traditional public functions.137 As one law professor and former judge observed: “[T]he general public benefits from the goods and services which employees provide in the public sector no less than the private. Ours is also an economic system enhanced by laws and subsidies that tend to blur the public/private distinction in many contexts.”138 Additionally, </w:t>
      </w:r>
      <w:r w:rsidRPr="00614DBD">
        <w:rPr>
          <w:rStyle w:val="StyleUnderline"/>
        </w:rPr>
        <w:t xml:space="preserve">multinational giants on the scale of Apple, Google, and Amazon are </w:t>
      </w:r>
      <w:r w:rsidRPr="00614DBD">
        <w:rPr>
          <w:rStyle w:val="Accentuation"/>
        </w:rPr>
        <w:t>players</w:t>
      </w:r>
      <w:r w:rsidRPr="00614DBD">
        <w:rPr>
          <w:rStyle w:val="StyleUnderline"/>
        </w:rPr>
        <w:t xml:space="preserve"> in the public policy arena and the </w:t>
      </w:r>
      <w:r w:rsidRPr="00614DBD">
        <w:rPr>
          <w:rStyle w:val="Accentuation"/>
        </w:rPr>
        <w:t>world economy</w:t>
      </w:r>
      <w:r w:rsidRPr="00614DBD">
        <w:rPr>
          <w:sz w:val="16"/>
        </w:rPr>
        <w:t xml:space="preserve">. </w:t>
      </w:r>
      <w:r w:rsidRPr="00614DBD">
        <w:rPr>
          <w:rStyle w:val="StyleUnderline"/>
        </w:rPr>
        <w:t xml:space="preserve">Their </w:t>
      </w:r>
      <w:r w:rsidRPr="00185B27">
        <w:rPr>
          <w:rStyle w:val="StyleUnderline"/>
          <w:highlight w:val="yellow"/>
        </w:rPr>
        <w:t>company practices</w:t>
      </w:r>
      <w:r w:rsidRPr="00614DBD">
        <w:rPr>
          <w:rStyle w:val="StyleUnderline"/>
        </w:rPr>
        <w:t xml:space="preserve"> (for instance, their use of fossil fuels or of renewable energy) can </w:t>
      </w:r>
      <w:r w:rsidRPr="00185B27">
        <w:rPr>
          <w:rStyle w:val="StyleUnderline"/>
          <w:highlight w:val="yellow"/>
        </w:rPr>
        <w:t>have</w:t>
      </w:r>
      <w:r w:rsidRPr="00614DBD">
        <w:rPr>
          <w:rStyle w:val="StyleUnderline"/>
        </w:rPr>
        <w:t xml:space="preserve"> </w:t>
      </w:r>
      <w:r w:rsidRPr="00614DBD">
        <w:rPr>
          <w:rStyle w:val="Accentuation"/>
        </w:rPr>
        <w:t xml:space="preserve">as much of </w:t>
      </w:r>
      <w:r w:rsidRPr="00185B27">
        <w:rPr>
          <w:rStyle w:val="Accentuation"/>
          <w:highlight w:val="yellow"/>
        </w:rPr>
        <w:t>an impact</w:t>
      </w:r>
      <w:r w:rsidRPr="00614DBD">
        <w:rPr>
          <w:rStyle w:val="StyleUnderline"/>
        </w:rPr>
        <w:t xml:space="preserve"> on people’s lives as the policies of a city, county, or state </w:t>
      </w:r>
      <w:r w:rsidRPr="00614DBD">
        <w:rPr>
          <w:rStyle w:val="Accentuation"/>
        </w:rPr>
        <w:t>government</w:t>
      </w:r>
      <w:r w:rsidRPr="00614DBD">
        <w:rPr>
          <w:rStyle w:val="StyleUnderline"/>
        </w:rPr>
        <w:t xml:space="preserve">. Accordingly, </w:t>
      </w:r>
      <w:r w:rsidRPr="00185B27">
        <w:rPr>
          <w:rStyle w:val="StyleUnderline"/>
          <w:highlight w:val="yellow"/>
        </w:rPr>
        <w:t xml:space="preserve">the public has an </w:t>
      </w:r>
      <w:r w:rsidRPr="00185B27">
        <w:rPr>
          <w:rStyle w:val="Accentuation"/>
          <w:highlight w:val="yellow"/>
        </w:rPr>
        <w:t>interest</w:t>
      </w:r>
      <w:r w:rsidRPr="00185B27">
        <w:rPr>
          <w:rStyle w:val="StyleUnderline"/>
          <w:highlight w:val="yellow"/>
        </w:rPr>
        <w:t xml:space="preserve"> in the </w:t>
      </w:r>
      <w:r w:rsidRPr="00185B27">
        <w:rPr>
          <w:rStyle w:val="Accentuation"/>
          <w:highlight w:val="yellow"/>
        </w:rPr>
        <w:t>inner workings</w:t>
      </w:r>
      <w:r w:rsidRPr="00614DBD">
        <w:rPr>
          <w:rStyle w:val="Accentuation"/>
        </w:rPr>
        <w:t xml:space="preserve"> of privatized service providers</w:t>
      </w:r>
      <w:r w:rsidRPr="00614DBD">
        <w:rPr>
          <w:rStyle w:val="StyleUnderline"/>
        </w:rPr>
        <w:t xml:space="preserve"> that is comparably </w:t>
      </w:r>
      <w:r w:rsidRPr="00614DBD">
        <w:rPr>
          <w:rStyle w:val="Accentuation"/>
        </w:rPr>
        <w:t>acute</w:t>
      </w:r>
      <w:r w:rsidRPr="00614DBD">
        <w:rPr>
          <w:rStyle w:val="StyleUnderline"/>
        </w:rPr>
        <w:t xml:space="preserve"> to the public’s interest in the </w:t>
      </w:r>
      <w:r w:rsidRPr="00614DBD">
        <w:rPr>
          <w:rStyle w:val="Accentuation"/>
        </w:rPr>
        <w:t>government itself.</w:t>
      </w:r>
    </w:p>
    <w:p w14:paraId="3BB2CDA6" w14:textId="77777777" w:rsidR="002B7797" w:rsidRPr="00614DBD" w:rsidRDefault="002B7797" w:rsidP="002B7797">
      <w:pPr>
        <w:rPr>
          <w:sz w:val="16"/>
        </w:rPr>
      </w:pPr>
      <w:r w:rsidRPr="00614DBD">
        <w:rPr>
          <w:rStyle w:val="StyleUnderline"/>
        </w:rPr>
        <w:t xml:space="preserve">The compelling nature of this interest came into sharp focus as </w:t>
      </w:r>
      <w:r w:rsidRPr="00185B27">
        <w:rPr>
          <w:rStyle w:val="StyleUnderline"/>
          <w:highlight w:val="yellow"/>
        </w:rPr>
        <w:t xml:space="preserve">the </w:t>
      </w:r>
      <w:r w:rsidRPr="00185B27">
        <w:rPr>
          <w:rStyle w:val="Accentuation"/>
          <w:highlight w:val="yellow"/>
        </w:rPr>
        <w:t>COVID</w:t>
      </w:r>
      <w:r w:rsidRPr="00614DBD">
        <w:rPr>
          <w:sz w:val="16"/>
        </w:rPr>
        <w:t xml:space="preserve">-19 </w:t>
      </w:r>
      <w:r w:rsidRPr="00185B27">
        <w:rPr>
          <w:rStyle w:val="Accentuation"/>
          <w:highlight w:val="yellow"/>
        </w:rPr>
        <w:t>pandemic</w:t>
      </w:r>
      <w:r w:rsidRPr="00614DBD">
        <w:rPr>
          <w:sz w:val="16"/>
        </w:rPr>
        <w:t xml:space="preserve"> </w:t>
      </w:r>
      <w:r w:rsidRPr="00614DBD">
        <w:rPr>
          <w:rStyle w:val="StyleUnderline"/>
        </w:rPr>
        <w:t>swept across the United States</w:t>
      </w:r>
      <w:r w:rsidRPr="00614DBD">
        <w:rPr>
          <w:sz w:val="16"/>
        </w:rPr>
        <w:t xml:space="preserve"> in 2020. </w:t>
      </w:r>
      <w:r w:rsidRPr="00185B27">
        <w:rPr>
          <w:rStyle w:val="StyleUnderline"/>
          <w:highlight w:val="yellow"/>
        </w:rPr>
        <w:t xml:space="preserve">People came to </w:t>
      </w:r>
      <w:r w:rsidRPr="00185B27">
        <w:rPr>
          <w:rStyle w:val="Accentuation"/>
          <w:highlight w:val="yellow"/>
        </w:rPr>
        <w:t>depend on private</w:t>
      </w:r>
      <w:r w:rsidRPr="00614DBD">
        <w:rPr>
          <w:rStyle w:val="Accentuation"/>
        </w:rPr>
        <w:t xml:space="preserve">-sector </w:t>
      </w:r>
      <w:r w:rsidRPr="00185B27">
        <w:rPr>
          <w:rStyle w:val="Accentuation"/>
          <w:highlight w:val="yellow"/>
        </w:rPr>
        <w:t>companies</w:t>
      </w:r>
      <w:r w:rsidRPr="00614DBD">
        <w:rPr>
          <w:sz w:val="16"/>
        </w:rPr>
        <w:t xml:space="preserve">, including Amazon, </w:t>
      </w:r>
      <w:r w:rsidRPr="00614DBD">
        <w:rPr>
          <w:rStyle w:val="StyleUnderline"/>
        </w:rPr>
        <w:t xml:space="preserve">as their </w:t>
      </w:r>
      <w:r w:rsidRPr="00614DBD">
        <w:rPr>
          <w:rStyle w:val="Accentuation"/>
        </w:rPr>
        <w:t>lifeline</w:t>
      </w:r>
      <w:r w:rsidRPr="00614DBD">
        <w:rPr>
          <w:sz w:val="16"/>
        </w:rPr>
        <w:t xml:space="preserve"> </w:t>
      </w:r>
      <w:r w:rsidRPr="00614DBD">
        <w:rPr>
          <w:rStyle w:val="StyleUnderline"/>
        </w:rPr>
        <w:t>to receive home-delivered food and medicine</w:t>
      </w:r>
      <w:r w:rsidRPr="00614DBD">
        <w:rPr>
          <w:sz w:val="16"/>
        </w:rPr>
        <w:t xml:space="preserve">.139 Private </w:t>
      </w:r>
      <w:r w:rsidRPr="00614DBD">
        <w:rPr>
          <w:rStyle w:val="StyleUnderline"/>
        </w:rPr>
        <w:t>hospitals and nursing homes became epicenters of COVID</w:t>
      </w:r>
      <w:r w:rsidRPr="00614DBD">
        <w:rPr>
          <w:sz w:val="16"/>
        </w:rPr>
        <w:t xml:space="preserve">-19, </w:t>
      </w:r>
      <w:r w:rsidRPr="00185B27">
        <w:rPr>
          <w:rStyle w:val="StyleUnderline"/>
          <w:highlight w:val="yellow"/>
        </w:rPr>
        <w:t xml:space="preserve">making the </w:t>
      </w:r>
      <w:r w:rsidRPr="00185B27">
        <w:rPr>
          <w:rStyle w:val="Accentuation"/>
          <w:highlight w:val="yellow"/>
        </w:rPr>
        <w:t xml:space="preserve">free flow of </w:t>
      </w:r>
      <w:r w:rsidRPr="00185B27">
        <w:rPr>
          <w:rStyle w:val="Accentuation"/>
        </w:rPr>
        <w:t>truthful</w:t>
      </w:r>
      <w:r w:rsidRPr="00614DBD">
        <w:rPr>
          <w:rStyle w:val="Accentuation"/>
        </w:rPr>
        <w:t xml:space="preserve"> </w:t>
      </w:r>
      <w:r w:rsidRPr="00185B27">
        <w:rPr>
          <w:rStyle w:val="Accentuation"/>
          <w:highlight w:val="yellow"/>
        </w:rPr>
        <w:t>info</w:t>
      </w:r>
      <w:r w:rsidRPr="00614DBD">
        <w:rPr>
          <w:rStyle w:val="Accentuation"/>
        </w:rPr>
        <w:t>rmation</w:t>
      </w:r>
      <w:r w:rsidRPr="00614DBD">
        <w:rPr>
          <w:rStyle w:val="StyleUnderline"/>
        </w:rPr>
        <w:t xml:space="preserve"> a literal matter of </w:t>
      </w:r>
      <w:r w:rsidRPr="00185B27">
        <w:rPr>
          <w:rStyle w:val="Accentuation"/>
          <w:highlight w:val="yellow"/>
        </w:rPr>
        <w:t>life and death</w:t>
      </w:r>
      <w:r w:rsidRPr="00185B27">
        <w:rPr>
          <w:sz w:val="16"/>
          <w:highlight w:val="yellow"/>
        </w:rPr>
        <w:t>. 140</w:t>
      </w:r>
      <w:r w:rsidRPr="00614DBD">
        <w:rPr>
          <w:sz w:val="16"/>
        </w:rPr>
        <w:t xml:space="preserve"> </w:t>
      </w:r>
    </w:p>
    <w:p w14:paraId="558822F5" w14:textId="77777777" w:rsidR="002B7797" w:rsidRPr="00614DBD" w:rsidRDefault="002B7797" w:rsidP="002B7797">
      <w:pPr>
        <w:rPr>
          <w:sz w:val="16"/>
        </w:rPr>
      </w:pPr>
      <w:r w:rsidRPr="00185B27">
        <w:rPr>
          <w:rStyle w:val="StyleUnderline"/>
        </w:rPr>
        <w:t>As</w:t>
      </w:r>
      <w:r w:rsidRPr="00614DBD">
        <w:rPr>
          <w:rStyle w:val="StyleUnderline"/>
        </w:rPr>
        <w:t xml:space="preserve"> the </w:t>
      </w:r>
      <w:r w:rsidRPr="00614DBD">
        <w:rPr>
          <w:rStyle w:val="Accentuation"/>
        </w:rPr>
        <w:t>NLRB</w:t>
      </w:r>
      <w:r w:rsidRPr="00614DBD">
        <w:rPr>
          <w:sz w:val="16"/>
        </w:rPr>
        <w:t xml:space="preserve"> </w:t>
      </w:r>
      <w:r w:rsidRPr="00614DBD">
        <w:rPr>
          <w:rStyle w:val="StyleUnderline"/>
        </w:rPr>
        <w:t>was handing down its</w:t>
      </w:r>
      <w:r w:rsidRPr="00614DBD">
        <w:rPr>
          <w:sz w:val="16"/>
        </w:rPr>
        <w:t xml:space="preserve"> March 2020 </w:t>
      </w:r>
      <w:r w:rsidRPr="00614DBD">
        <w:rPr>
          <w:rStyle w:val="StyleUnderline"/>
        </w:rPr>
        <w:t>decision in the Maine hospital case, communities</w:t>
      </w:r>
      <w:r w:rsidRPr="00614DBD">
        <w:rPr>
          <w:sz w:val="16"/>
        </w:rPr>
        <w:t xml:space="preserve"> across the United States </w:t>
      </w:r>
      <w:r w:rsidRPr="00614DBD">
        <w:rPr>
          <w:rStyle w:val="StyleUnderline"/>
        </w:rPr>
        <w:t>began lockdowns that shuttered workplaces to prevent the spread of the deadly, novel coronavirus responsible</w:t>
      </w:r>
      <w:r w:rsidRPr="00614DBD">
        <w:rPr>
          <w:sz w:val="16"/>
        </w:rPr>
        <w:t xml:space="preserve"> for COVID-19. </w:t>
      </w:r>
      <w:r w:rsidRPr="00614DBD">
        <w:rPr>
          <w:rStyle w:val="StyleUnderline"/>
        </w:rPr>
        <w:t xml:space="preserve">The press and public were </w:t>
      </w:r>
      <w:r w:rsidRPr="00614DBD">
        <w:rPr>
          <w:rStyle w:val="Accentuation"/>
        </w:rPr>
        <w:t>struggling</w:t>
      </w:r>
      <w:r w:rsidRPr="00614DBD">
        <w:rPr>
          <w:sz w:val="16"/>
        </w:rPr>
        <w:t xml:space="preserve"> </w:t>
      </w:r>
      <w:r w:rsidRPr="00614DBD">
        <w:rPr>
          <w:rStyle w:val="StyleUnderline"/>
        </w:rPr>
        <w:t xml:space="preserve">to piece together the </w:t>
      </w:r>
      <w:r w:rsidRPr="00614DBD">
        <w:rPr>
          <w:rStyle w:val="Accentuation"/>
        </w:rPr>
        <w:t>true story</w:t>
      </w:r>
      <w:r w:rsidRPr="00614DBD">
        <w:rPr>
          <w:sz w:val="16"/>
        </w:rPr>
        <w:t xml:space="preserve"> </w:t>
      </w:r>
      <w:r w:rsidRPr="00614DBD">
        <w:rPr>
          <w:rStyle w:val="StyleUnderline"/>
        </w:rPr>
        <w:t>of the pandemic</w:t>
      </w:r>
      <w:r w:rsidRPr="00614DBD">
        <w:rPr>
          <w:sz w:val="16"/>
        </w:rPr>
        <w:t xml:space="preserve"> in the face of government stonewalling and, at times, outright deception.141 With government agencies concealing or understating data about the spread of the novel coronavirus, news organizations were forced to create their own tracking mechanisms, which became widely accepted as more reliable than official public-health agency data. 142 </w:t>
      </w:r>
      <w:r w:rsidRPr="00185B27">
        <w:rPr>
          <w:rStyle w:val="StyleUnderline"/>
          <w:highlight w:val="yellow"/>
        </w:rPr>
        <w:t>COVID</w:t>
      </w:r>
      <w:r w:rsidRPr="00614DBD">
        <w:rPr>
          <w:rStyle w:val="StyleUnderline"/>
        </w:rPr>
        <w:t xml:space="preserve">-19 </w:t>
      </w:r>
      <w:r w:rsidRPr="00185B27">
        <w:rPr>
          <w:rStyle w:val="StyleUnderline"/>
          <w:highlight w:val="yellow"/>
        </w:rPr>
        <w:t>made</w:t>
      </w:r>
      <w:r w:rsidRPr="00614DBD">
        <w:rPr>
          <w:rStyle w:val="StyleUnderline"/>
        </w:rPr>
        <w:t xml:space="preserve"> </w:t>
      </w:r>
      <w:r w:rsidRPr="00614DBD">
        <w:rPr>
          <w:rStyle w:val="Accentuation"/>
        </w:rPr>
        <w:t>painfully self-</w:t>
      </w:r>
      <w:r w:rsidRPr="00185B27">
        <w:rPr>
          <w:rStyle w:val="Accentuation"/>
          <w:highlight w:val="yellow"/>
        </w:rPr>
        <w:t>evident</w:t>
      </w:r>
      <w:r w:rsidRPr="00185B27">
        <w:rPr>
          <w:rStyle w:val="StyleUnderline"/>
          <w:highlight w:val="yellow"/>
        </w:rPr>
        <w:t xml:space="preserve"> the need for </w:t>
      </w:r>
      <w:r w:rsidRPr="00185B27">
        <w:rPr>
          <w:rStyle w:val="Accentuation"/>
          <w:highlight w:val="yellow"/>
        </w:rPr>
        <w:t>trustworthy</w:t>
      </w:r>
      <w:r w:rsidRPr="00614DBD">
        <w:rPr>
          <w:rStyle w:val="Accentuation"/>
        </w:rPr>
        <w:t xml:space="preserve"> first-hand </w:t>
      </w:r>
      <w:r w:rsidRPr="00185B27">
        <w:rPr>
          <w:rStyle w:val="Accentuation"/>
          <w:highlight w:val="yellow"/>
        </w:rPr>
        <w:t>info</w:t>
      </w:r>
      <w:r w:rsidRPr="00614DBD">
        <w:rPr>
          <w:rStyle w:val="Accentuation"/>
        </w:rPr>
        <w:t>rmation</w:t>
      </w:r>
      <w:r w:rsidRPr="00614DBD">
        <w:rPr>
          <w:sz w:val="16"/>
        </w:rPr>
        <w:t xml:space="preserve"> </w:t>
      </w:r>
      <w:r w:rsidRPr="00185B27">
        <w:rPr>
          <w:rStyle w:val="StyleUnderline"/>
          <w:highlight w:val="yellow"/>
        </w:rPr>
        <w:t>from</w:t>
      </w:r>
      <w:r w:rsidRPr="00185B27">
        <w:rPr>
          <w:sz w:val="16"/>
          <w:highlight w:val="yellow"/>
        </w:rPr>
        <w:t xml:space="preserve"> </w:t>
      </w:r>
      <w:r w:rsidRPr="00185B27">
        <w:rPr>
          <w:rStyle w:val="Accentuation"/>
          <w:highlight w:val="yellow"/>
        </w:rPr>
        <w:t>nurses</w:t>
      </w:r>
      <w:r w:rsidRPr="00614DBD">
        <w:rPr>
          <w:sz w:val="16"/>
        </w:rPr>
        <w:t xml:space="preserve">, grocery </w:t>
      </w:r>
      <w:r w:rsidRPr="00185B27">
        <w:rPr>
          <w:rStyle w:val="Accentuation"/>
          <w:highlight w:val="yellow"/>
        </w:rPr>
        <w:t>clerks</w:t>
      </w:r>
      <w:r w:rsidRPr="00614DBD">
        <w:rPr>
          <w:sz w:val="16"/>
        </w:rPr>
        <w:t xml:space="preserve">, delivery </w:t>
      </w:r>
      <w:r w:rsidRPr="00614DBD">
        <w:rPr>
          <w:rStyle w:val="StyleUnderline"/>
        </w:rPr>
        <w:t xml:space="preserve">drivers, and other </w:t>
      </w:r>
      <w:r w:rsidRPr="00185B27">
        <w:rPr>
          <w:rStyle w:val="Accentuation"/>
          <w:highlight w:val="yellow"/>
        </w:rPr>
        <w:t>frontline workers</w:t>
      </w:r>
      <w:r w:rsidRPr="00614DBD">
        <w:rPr>
          <w:rStyle w:val="StyleUnderline"/>
        </w:rPr>
        <w:t xml:space="preserve"> </w:t>
      </w:r>
      <w:r w:rsidRPr="00185B27">
        <w:rPr>
          <w:rStyle w:val="StyleUnderline"/>
        </w:rPr>
        <w:t xml:space="preserve">forming </w:t>
      </w:r>
      <w:r w:rsidRPr="00185B27">
        <w:rPr>
          <w:rStyle w:val="StyleUnderline"/>
          <w:highlight w:val="yellow"/>
        </w:rPr>
        <w:t>the public’s “</w:t>
      </w:r>
      <w:r w:rsidRPr="00185B27">
        <w:rPr>
          <w:rStyle w:val="Accentuation"/>
          <w:highlight w:val="yellow"/>
        </w:rPr>
        <w:t>quarantine safety net</w:t>
      </w:r>
      <w:r w:rsidRPr="00614DBD">
        <w:rPr>
          <w:rStyle w:val="StyleUnderline"/>
        </w:rPr>
        <w:t>.”</w:t>
      </w:r>
      <w:r w:rsidRPr="00614DBD">
        <w:rPr>
          <w:sz w:val="16"/>
        </w:rPr>
        <w:t xml:space="preserve"> 143 </w:t>
      </w:r>
    </w:p>
    <w:p w14:paraId="62B2000C" w14:textId="77777777" w:rsidR="002B7797" w:rsidRPr="00614DBD" w:rsidRDefault="002B7797" w:rsidP="002B7797">
      <w:pPr>
        <w:rPr>
          <w:sz w:val="16"/>
        </w:rPr>
      </w:pPr>
      <w:r w:rsidRPr="00614DBD">
        <w:rPr>
          <w:rStyle w:val="StyleUnderline"/>
        </w:rPr>
        <w:t>Company insiders</w:t>
      </w:r>
      <w:r w:rsidRPr="00614DBD">
        <w:rPr>
          <w:sz w:val="16"/>
        </w:rPr>
        <w:t xml:space="preserve"> often </w:t>
      </w:r>
      <w:r w:rsidRPr="00614DBD">
        <w:rPr>
          <w:rStyle w:val="StyleUnderline"/>
        </w:rPr>
        <w:t>furnish the candid information that journalists need to</w:t>
      </w:r>
      <w:r w:rsidRPr="00614DBD">
        <w:rPr>
          <w:sz w:val="16"/>
        </w:rPr>
        <w:t xml:space="preserve"> get beyond public-relations distortions and </w:t>
      </w:r>
      <w:r w:rsidRPr="00614DBD">
        <w:rPr>
          <w:rStyle w:val="StyleUnderline"/>
        </w:rPr>
        <w:t>tell revealing stories. During the pandemic, healthcare workers have shared horrifying stories</w:t>
      </w:r>
      <w:r w:rsidRPr="00614DBD">
        <w:rPr>
          <w:sz w:val="16"/>
        </w:rPr>
        <w:t xml:space="preserve"> of </w:t>
      </w:r>
      <w:r w:rsidRPr="00614DBD">
        <w:rPr>
          <w:rStyle w:val="StyleUnderline"/>
        </w:rPr>
        <w:t>being forced to work with inadequate protective equipment</w:t>
      </w:r>
      <w:r w:rsidRPr="00614DBD">
        <w:rPr>
          <w:sz w:val="16"/>
        </w:rPr>
        <w:t xml:space="preserve">; one account in the Guardian, relying on anonymous sources, observed that nursing home employees “are terrified that if they blow the whistle, they’ll lose their jobs.”144 </w:t>
      </w:r>
    </w:p>
    <w:p w14:paraId="61B8AD8A" w14:textId="77777777" w:rsidR="002B7797" w:rsidRPr="00614DBD" w:rsidRDefault="002B7797" w:rsidP="002B7797">
      <w:pPr>
        <w:rPr>
          <w:sz w:val="16"/>
        </w:rPr>
      </w:pPr>
      <w:r w:rsidRPr="00614DBD">
        <w:rPr>
          <w:sz w:val="16"/>
        </w:rPr>
        <w:t xml:space="preserve">Too often, journalists are shut out of access to employees with first-hand knowledge of newsworthy events. When a journalist for Northern California’s Sierra Sun tried to report on health-and-safety conditions during the pandemic at local supermarkets, she was told that employees were forbidden from giving interviews and was left with an uninformative corporate statement that the stores “are compliant with the local health regulations.”145 The student newspaper at the University of Maryland Baltimore College received the same response from a janitorial contractor when trying to interview cleaning staff about the effectiveness of heightened disinfection protocols to prevent the spread of COVID-19. 146 Employees at retail giant Dollar General repeatedly told a Mother Jones journalist, who was reporting on labor activism and pandemic safety, that a company handbook forbids speaking with the media.147 </w:t>
      </w:r>
    </w:p>
    <w:p w14:paraId="04E67787" w14:textId="77777777" w:rsidR="002B7797" w:rsidRPr="00614DBD" w:rsidRDefault="002B7797" w:rsidP="002B7797">
      <w:pPr>
        <w:rPr>
          <w:sz w:val="16"/>
        </w:rPr>
      </w:pPr>
      <w:r w:rsidRPr="00614DBD">
        <w:rPr>
          <w:rStyle w:val="StyleUnderline"/>
        </w:rPr>
        <w:t>Journalists’</w:t>
      </w:r>
      <w:r w:rsidRPr="00614DBD">
        <w:rPr>
          <w:sz w:val="16"/>
        </w:rPr>
        <w:t xml:space="preserve"> </w:t>
      </w:r>
      <w:r w:rsidRPr="00614DBD">
        <w:rPr>
          <w:rStyle w:val="Accentuation"/>
        </w:rPr>
        <w:t>inability</w:t>
      </w:r>
      <w:r w:rsidRPr="00614DBD">
        <w:rPr>
          <w:sz w:val="16"/>
        </w:rPr>
        <w:t xml:space="preserve"> </w:t>
      </w:r>
      <w:r w:rsidRPr="00614DBD">
        <w:rPr>
          <w:rStyle w:val="StyleUnderline"/>
        </w:rPr>
        <w:t>to share the perspective of</w:t>
      </w:r>
      <w:r w:rsidRPr="00614DBD">
        <w:rPr>
          <w:sz w:val="16"/>
        </w:rPr>
        <w:t xml:space="preserve"> knowledgeable </w:t>
      </w:r>
      <w:r w:rsidRPr="00614DBD">
        <w:rPr>
          <w:rStyle w:val="Accentuation"/>
        </w:rPr>
        <w:t>insiders</w:t>
      </w:r>
      <w:r w:rsidRPr="00614DBD">
        <w:rPr>
          <w:sz w:val="16"/>
        </w:rPr>
        <w:t xml:space="preserve"> </w:t>
      </w:r>
      <w:r w:rsidRPr="00614DBD">
        <w:rPr>
          <w:rStyle w:val="StyleUnderline"/>
        </w:rPr>
        <w:t>carries real costs.</w:t>
      </w:r>
      <w:r w:rsidRPr="00614DBD">
        <w:rPr>
          <w:sz w:val="16"/>
        </w:rPr>
        <w:t xml:space="preserve"> The public’s trust in the news media, after a four-yearlong campaign of demonization under the Trump administration, is at historic lows.148 Studies confirm that audiences find news accounts less trustworthy when they rely on unnamed sources. 149 When journalists are unable to speak to the experts of their choice, the diversity of news coverage suffers. Medical stories in particular often lack the perspective of front-line healthcare workers, in part because hospitals refuse to make nurses available for interviews with the media.150 Additionally, the trustworthiness of information suffers when data is filtered through agencies that may have a political interest in “spinning” it, as opposed to being gathered directly from primary sources, such as hospital and nursing home employees.151 </w:t>
      </w:r>
    </w:p>
    <w:p w14:paraId="18843B34" w14:textId="77777777" w:rsidR="002B7797" w:rsidRPr="00614DBD" w:rsidRDefault="002B7797" w:rsidP="002B7797">
      <w:pPr>
        <w:rPr>
          <w:sz w:val="16"/>
        </w:rPr>
      </w:pPr>
      <w:r w:rsidRPr="00614DBD">
        <w:rPr>
          <w:rStyle w:val="StyleUnderline"/>
        </w:rPr>
        <w:t>It is important for journalists and</w:t>
      </w:r>
      <w:r w:rsidRPr="00614DBD">
        <w:rPr>
          <w:sz w:val="16"/>
        </w:rPr>
        <w:t xml:space="preserve"> their </w:t>
      </w:r>
      <w:r w:rsidRPr="00614DBD">
        <w:rPr>
          <w:rStyle w:val="StyleUnderline"/>
        </w:rPr>
        <w:t>lawyers to</w:t>
      </w:r>
      <w:r w:rsidRPr="00614DBD">
        <w:rPr>
          <w:sz w:val="16"/>
        </w:rPr>
        <w:t xml:space="preserve"> understand the law and </w:t>
      </w:r>
      <w:r w:rsidRPr="00614DBD">
        <w:rPr>
          <w:rStyle w:val="Accentuation"/>
        </w:rPr>
        <w:t>ask tough questions</w:t>
      </w:r>
      <w:r w:rsidRPr="00614DBD">
        <w:rPr>
          <w:sz w:val="16"/>
        </w:rPr>
        <w:t xml:space="preserve"> when companies maintain a legally questionable gag policy. </w:t>
      </w:r>
      <w:r w:rsidRPr="00614DBD">
        <w:rPr>
          <w:rStyle w:val="StyleUnderline"/>
        </w:rPr>
        <w:t xml:space="preserve">The public needs to hear the </w:t>
      </w:r>
      <w:r w:rsidRPr="00614DBD">
        <w:rPr>
          <w:rStyle w:val="Accentuation"/>
        </w:rPr>
        <w:t>uncensored stories</w:t>
      </w:r>
      <w:r w:rsidRPr="00614DBD">
        <w:rPr>
          <w:sz w:val="16"/>
        </w:rPr>
        <w:t xml:space="preserve"> </w:t>
      </w:r>
      <w:r w:rsidRPr="00614DBD">
        <w:rPr>
          <w:rStyle w:val="StyleUnderline"/>
        </w:rPr>
        <w:t>of workers risking their own health and safety to</w:t>
      </w:r>
      <w:r w:rsidRPr="00614DBD">
        <w:rPr>
          <w:sz w:val="16"/>
        </w:rPr>
        <w:t xml:space="preserve"> deliver food, stock grocery shelves, and </w:t>
      </w:r>
      <w:r w:rsidRPr="00614DBD">
        <w:rPr>
          <w:rStyle w:val="Accentuation"/>
        </w:rPr>
        <w:t>tend to the sick and dying</w:t>
      </w:r>
      <w:r w:rsidRPr="00614DBD">
        <w:rPr>
          <w:sz w:val="16"/>
        </w:rPr>
        <w:t>. Knowing that NLRA protection may not extend to an interview in which an employee is held out as speaking on the employer’s behalf, journalists may need to consciously consider how interview requests are framed and interviewee responses presented, to maximize the likelihood that their sources will be safe.</w:t>
      </w:r>
    </w:p>
    <w:p w14:paraId="23E00678" w14:textId="77777777" w:rsidR="002B7797" w:rsidRPr="00614DBD" w:rsidRDefault="002B7797" w:rsidP="002B7797">
      <w:pPr>
        <w:rPr>
          <w:rStyle w:val="Accentuation"/>
          <w:sz w:val="24"/>
          <w:szCs w:val="24"/>
        </w:rPr>
      </w:pPr>
      <w:r w:rsidRPr="00614DBD">
        <w:rPr>
          <w:sz w:val="16"/>
        </w:rPr>
        <w:t xml:space="preserve">Because employees have been left uncertain where their rights begin and end—and employers are widely behaving as if no boundaries exist— Congress should step in and clarify the right to give an interview as a necessary extension of the right to organize. With the January 2021 inauguration of Democratic President Joe Biden, </w:t>
      </w:r>
      <w:r w:rsidRPr="00614DBD">
        <w:rPr>
          <w:rStyle w:val="StyleUnderline"/>
        </w:rPr>
        <w:t xml:space="preserve">there is every reason to expect that the orientation of </w:t>
      </w:r>
      <w:r w:rsidRPr="00185B27">
        <w:rPr>
          <w:rStyle w:val="StyleUnderline"/>
          <w:highlight w:val="yellow"/>
        </w:rPr>
        <w:t>the</w:t>
      </w:r>
      <w:r w:rsidRPr="00185B27">
        <w:rPr>
          <w:sz w:val="16"/>
          <w:highlight w:val="yellow"/>
        </w:rPr>
        <w:t xml:space="preserve"> </w:t>
      </w:r>
      <w:r w:rsidRPr="00185B27">
        <w:rPr>
          <w:rStyle w:val="Accentuation"/>
          <w:highlight w:val="yellow"/>
        </w:rPr>
        <w:t>NLRB</w:t>
      </w:r>
      <w:r w:rsidRPr="00185B27">
        <w:rPr>
          <w:sz w:val="16"/>
          <w:highlight w:val="yellow"/>
        </w:rPr>
        <w:t xml:space="preserve"> </w:t>
      </w:r>
      <w:r w:rsidRPr="00185B27">
        <w:rPr>
          <w:rStyle w:val="StyleUnderline"/>
          <w:highlight w:val="yellow"/>
        </w:rPr>
        <w:t>will</w:t>
      </w:r>
      <w:r w:rsidRPr="00614DBD">
        <w:rPr>
          <w:rStyle w:val="StyleUnderline"/>
        </w:rPr>
        <w:t xml:space="preserve"> again </w:t>
      </w:r>
      <w:r w:rsidRPr="00185B27">
        <w:rPr>
          <w:rStyle w:val="StyleUnderline"/>
          <w:highlight w:val="yellow"/>
        </w:rPr>
        <w:t xml:space="preserve">swing in the direction of </w:t>
      </w:r>
      <w:r w:rsidRPr="00185B27">
        <w:rPr>
          <w:rStyle w:val="Accentuation"/>
          <w:highlight w:val="yellow"/>
        </w:rPr>
        <w:t>stronger</w:t>
      </w:r>
      <w:r w:rsidRPr="00614DBD">
        <w:rPr>
          <w:sz w:val="16"/>
        </w:rPr>
        <w:t xml:space="preserve"> union </w:t>
      </w:r>
      <w:r w:rsidRPr="00614DBD">
        <w:rPr>
          <w:rStyle w:val="Accentuation"/>
        </w:rPr>
        <w:t xml:space="preserve">organizing </w:t>
      </w:r>
      <w:r w:rsidRPr="00185B27">
        <w:rPr>
          <w:rStyle w:val="Accentuation"/>
          <w:highlight w:val="yellow"/>
        </w:rPr>
        <w:t>rights</w:t>
      </w:r>
      <w:r w:rsidRPr="00185B27">
        <w:rPr>
          <w:sz w:val="16"/>
          <w:highlight w:val="yellow"/>
        </w:rPr>
        <w:t xml:space="preserve">, </w:t>
      </w:r>
      <w:r w:rsidRPr="00185B27">
        <w:rPr>
          <w:rStyle w:val="StyleUnderline"/>
          <w:highlight w:val="yellow"/>
        </w:rPr>
        <w:t>including</w:t>
      </w:r>
      <w:r w:rsidRPr="00614DBD">
        <w:rPr>
          <w:rStyle w:val="StyleUnderline"/>
        </w:rPr>
        <w:t xml:space="preserve"> </w:t>
      </w:r>
      <w:r w:rsidRPr="00614DBD">
        <w:rPr>
          <w:rStyle w:val="Accentuation"/>
        </w:rPr>
        <w:t>Section 7-</w:t>
      </w:r>
      <w:r w:rsidRPr="00185B27">
        <w:rPr>
          <w:rStyle w:val="Accentuation"/>
          <w:highlight w:val="yellow"/>
        </w:rPr>
        <w:t>protected speech</w:t>
      </w:r>
      <w:r w:rsidRPr="00614DBD">
        <w:rPr>
          <w:rStyle w:val="Accentuation"/>
        </w:rPr>
        <w:t xml:space="preserve"> rights</w:t>
      </w:r>
      <w:r w:rsidRPr="00614DBD">
        <w:rPr>
          <w:sz w:val="16"/>
        </w:rPr>
        <w:t xml:space="preserve">.152 </w:t>
      </w:r>
      <w:r w:rsidRPr="00614DBD">
        <w:rPr>
          <w:rStyle w:val="StyleUnderline"/>
        </w:rPr>
        <w:t xml:space="preserve">It benefits </w:t>
      </w:r>
      <w:r w:rsidRPr="00614DBD">
        <w:rPr>
          <w:rStyle w:val="Accentuation"/>
        </w:rPr>
        <w:t>no one</w:t>
      </w:r>
      <w:r w:rsidRPr="00614DBD">
        <w:rPr>
          <w:sz w:val="16"/>
        </w:rPr>
        <w:t xml:space="preserve">, including employers, </w:t>
      </w:r>
      <w:r w:rsidRPr="00614DBD">
        <w:rPr>
          <w:rStyle w:val="StyleUnderline"/>
        </w:rPr>
        <w:t>for fundamental workplace norms to shift</w:t>
      </w:r>
      <w:r w:rsidRPr="00614DBD">
        <w:rPr>
          <w:sz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614DBD">
        <w:rPr>
          <w:rStyle w:val="Accentuation"/>
        </w:rPr>
        <w:t>Learning a lesson from COVID</w:t>
      </w:r>
      <w:r w:rsidRPr="00614DBD">
        <w:rPr>
          <w:sz w:val="16"/>
        </w:rPr>
        <w:t xml:space="preserve">-19 </w:t>
      </w:r>
      <w:r w:rsidRPr="00614DBD">
        <w:rPr>
          <w:rStyle w:val="StyleUnderline"/>
        </w:rPr>
        <w:t>and</w:t>
      </w:r>
      <w:r w:rsidRPr="00614DBD">
        <w:rPr>
          <w:sz w:val="16"/>
        </w:rPr>
        <w:t xml:space="preserve"> </w:t>
      </w:r>
      <w:r w:rsidRPr="00614DBD">
        <w:rPr>
          <w:rStyle w:val="Accentuation"/>
        </w:rPr>
        <w:t>fortifying the public-health safety net</w:t>
      </w:r>
      <w:r w:rsidRPr="00614DBD">
        <w:rPr>
          <w:sz w:val="16"/>
        </w:rPr>
        <w:t xml:space="preserve"> </w:t>
      </w:r>
      <w:r w:rsidRPr="00185B27">
        <w:rPr>
          <w:rStyle w:val="StyleUnderline"/>
          <w:highlight w:val="yellow"/>
        </w:rPr>
        <w:t>in</w:t>
      </w:r>
      <w:r w:rsidRPr="00185B27">
        <w:rPr>
          <w:sz w:val="16"/>
          <w:highlight w:val="yellow"/>
        </w:rPr>
        <w:t xml:space="preserve"> </w:t>
      </w:r>
      <w:r w:rsidRPr="00185B27">
        <w:rPr>
          <w:rStyle w:val="Accentuation"/>
          <w:sz w:val="24"/>
          <w:szCs w:val="24"/>
          <w:highlight w:val="yellow"/>
        </w:rPr>
        <w:t>preparation for the next viral outbreak</w:t>
      </w:r>
      <w:r w:rsidRPr="00614DBD">
        <w:rPr>
          <w:sz w:val="16"/>
          <w:szCs w:val="24"/>
        </w:rPr>
        <w:t xml:space="preserve"> </w:t>
      </w:r>
      <w:r w:rsidRPr="00614DBD">
        <w:rPr>
          <w:rStyle w:val="StyleUnderline"/>
        </w:rPr>
        <w:t>should include</w:t>
      </w:r>
      <w:r w:rsidRPr="00614DBD">
        <w:rPr>
          <w:sz w:val="16"/>
        </w:rPr>
        <w:t xml:space="preserve"> securing </w:t>
      </w:r>
      <w:r w:rsidRPr="00614DBD">
        <w:rPr>
          <w:rStyle w:val="StyleUnderline"/>
        </w:rPr>
        <w:t>the</w:t>
      </w:r>
      <w:r w:rsidRPr="00614DBD">
        <w:rPr>
          <w:sz w:val="16"/>
        </w:rPr>
        <w:t xml:space="preserve"> legal </w:t>
      </w:r>
      <w:r w:rsidRPr="00614DBD">
        <w:rPr>
          <w:rStyle w:val="Accentuation"/>
        </w:rPr>
        <w:t>right to share and receive information</w:t>
      </w:r>
      <w:r w:rsidRPr="00614DBD">
        <w:rPr>
          <w:sz w:val="16"/>
        </w:rPr>
        <w:t xml:space="preserve">. </w:t>
      </w:r>
      <w:r w:rsidRPr="00185B27">
        <w:rPr>
          <w:rStyle w:val="StyleUnderline"/>
          <w:highlight w:val="yellow"/>
        </w:rPr>
        <w:t xml:space="preserve">It is </w:t>
      </w:r>
      <w:r w:rsidRPr="00185B27">
        <w:rPr>
          <w:rStyle w:val="Accentuation"/>
          <w:highlight w:val="yellow"/>
        </w:rPr>
        <w:t>not a radical notion</w:t>
      </w:r>
      <w:r w:rsidRPr="00185B27">
        <w:rPr>
          <w:rStyle w:val="StyleUnderline"/>
          <w:highlight w:val="yellow"/>
        </w:rPr>
        <w:t xml:space="preserve"> to import</w:t>
      </w:r>
      <w:r w:rsidRPr="00614DBD">
        <w:rPr>
          <w:sz w:val="16"/>
        </w:rPr>
        <w:t xml:space="preserve"> a measure of First Amendment-like </w:t>
      </w:r>
      <w:r w:rsidRPr="00185B27">
        <w:rPr>
          <w:rStyle w:val="Accentuation"/>
          <w:highlight w:val="yellow"/>
        </w:rPr>
        <w:t>protection</w:t>
      </w:r>
      <w:r w:rsidRPr="00185B27">
        <w:rPr>
          <w:rStyle w:val="StyleUnderline"/>
          <w:highlight w:val="yellow"/>
        </w:rPr>
        <w:t xml:space="preserve"> into the </w:t>
      </w:r>
      <w:r w:rsidRPr="00185B27">
        <w:rPr>
          <w:rStyle w:val="Accentuation"/>
          <w:highlight w:val="yellow"/>
        </w:rPr>
        <w:t>private workplace</w:t>
      </w:r>
      <w:r w:rsidRPr="00614DBD">
        <w:rPr>
          <w:sz w:val="16"/>
        </w:rPr>
        <w:t xml:space="preserve">, especially </w:t>
      </w:r>
      <w:r w:rsidRPr="00614DBD">
        <w:rPr>
          <w:rStyle w:val="StyleUnderline"/>
        </w:rPr>
        <w:t xml:space="preserve">given that so many private entities are </w:t>
      </w:r>
      <w:r w:rsidRPr="00614DBD">
        <w:rPr>
          <w:rStyle w:val="Accentuation"/>
        </w:rPr>
        <w:t>delivering life-sustaining services</w:t>
      </w:r>
      <w:r w:rsidRPr="00614DBD">
        <w:rPr>
          <w:sz w:val="16"/>
        </w:rPr>
        <w:t xml:space="preserve">, </w:t>
      </w:r>
      <w:r w:rsidRPr="00614DBD">
        <w:rPr>
          <w:rStyle w:val="StyleUnderline"/>
        </w:rPr>
        <w:t>such as hospital care</w:t>
      </w:r>
      <w:r w:rsidRPr="00614DBD">
        <w:rPr>
          <w:sz w:val="16"/>
        </w:rPr>
        <w:t xml:space="preserve">, in a way </w:t>
      </w:r>
      <w:r w:rsidRPr="00614DBD">
        <w:rPr>
          <w:rStyle w:val="StyleUnderline"/>
        </w:rPr>
        <w:t>indistinguishable from</w:t>
      </w:r>
      <w:r w:rsidRPr="00614DBD">
        <w:rPr>
          <w:sz w:val="16"/>
        </w:rPr>
        <w:t xml:space="preserve"> (and often intertwined with) </w:t>
      </w:r>
      <w:r w:rsidRPr="00614DBD">
        <w:rPr>
          <w:rStyle w:val="StyleUnderline"/>
        </w:rPr>
        <w:t>public entities</w:t>
      </w:r>
      <w:r w:rsidRPr="00614DBD">
        <w:rPr>
          <w:sz w:val="16"/>
        </w:rPr>
        <w:t xml:space="preserve">. 154 </w:t>
      </w:r>
      <w:r w:rsidRPr="00185B27">
        <w:rPr>
          <w:rStyle w:val="Accentuation"/>
          <w:highlight w:val="yellow"/>
        </w:rPr>
        <w:t>We</w:t>
      </w:r>
      <w:r w:rsidRPr="00614DBD">
        <w:rPr>
          <w:rStyle w:val="Accentuation"/>
        </w:rPr>
        <w:t xml:space="preserve"> all </w:t>
      </w:r>
      <w:r w:rsidRPr="00185B27">
        <w:rPr>
          <w:rStyle w:val="Accentuation"/>
          <w:highlight w:val="yellow"/>
        </w:rPr>
        <w:t>benefit from</w:t>
      </w:r>
      <w:r w:rsidRPr="00614DBD">
        <w:rPr>
          <w:rStyle w:val="Accentuation"/>
        </w:rPr>
        <w:t xml:space="preserve"> the free flow of </w:t>
      </w:r>
      <w:r w:rsidRPr="00185B27">
        <w:rPr>
          <w:rStyle w:val="Accentuation"/>
          <w:highlight w:val="yellow"/>
        </w:rPr>
        <w:t>info</w:t>
      </w:r>
      <w:r w:rsidRPr="00185B27">
        <w:rPr>
          <w:rStyle w:val="Accentuation"/>
        </w:rPr>
        <w:t>r</w:t>
      </w:r>
      <w:r w:rsidRPr="00614DBD">
        <w:rPr>
          <w:rStyle w:val="Accentuation"/>
        </w:rPr>
        <w:t>mation</w:t>
      </w:r>
      <w:r w:rsidRPr="00614DBD">
        <w:rPr>
          <w:sz w:val="16"/>
        </w:rPr>
        <w:t xml:space="preserve"> </w:t>
      </w:r>
      <w:r w:rsidRPr="00185B27">
        <w:rPr>
          <w:rStyle w:val="StyleUnderline"/>
          <w:highlight w:val="yellow"/>
        </w:rPr>
        <w:t>about</w:t>
      </w:r>
      <w:r w:rsidRPr="00614DBD">
        <w:rPr>
          <w:sz w:val="16"/>
        </w:rPr>
        <w:t xml:space="preserve"> workplace </w:t>
      </w:r>
      <w:r w:rsidRPr="00185B27">
        <w:rPr>
          <w:rStyle w:val="Accentuation"/>
          <w:highlight w:val="yellow"/>
        </w:rPr>
        <w:t>safety</w:t>
      </w:r>
      <w:r w:rsidRPr="00185B27">
        <w:rPr>
          <w:sz w:val="16"/>
          <w:highlight w:val="yellow"/>
        </w:rPr>
        <w:t>—</w:t>
      </w:r>
      <w:r w:rsidRPr="00185B27">
        <w:rPr>
          <w:rStyle w:val="StyleUnderline"/>
          <w:highlight w:val="yellow"/>
        </w:rPr>
        <w:t>and</w:t>
      </w:r>
      <w:r w:rsidRPr="00185B27">
        <w:rPr>
          <w:sz w:val="16"/>
          <w:highlight w:val="yellow"/>
        </w:rPr>
        <w:t xml:space="preserve"> </w:t>
      </w:r>
      <w:r w:rsidRPr="00185B27">
        <w:rPr>
          <w:rStyle w:val="Accentuation"/>
          <w:highlight w:val="yellow"/>
        </w:rPr>
        <w:t xml:space="preserve">never more than </w:t>
      </w:r>
      <w:r w:rsidRPr="00185B27">
        <w:rPr>
          <w:rStyle w:val="Accentuation"/>
        </w:rPr>
        <w:t>during pandemic</w:t>
      </w:r>
      <w:r w:rsidRPr="00614DBD">
        <w:rPr>
          <w:rStyle w:val="Accentuation"/>
        </w:rPr>
        <w:t xml:space="preserve"> conditions</w:t>
      </w:r>
      <w:r w:rsidRPr="00614DBD">
        <w:rPr>
          <w:sz w:val="16"/>
        </w:rPr>
        <w:t xml:space="preserve">, </w:t>
      </w:r>
      <w:r w:rsidRPr="00185B27">
        <w:rPr>
          <w:rStyle w:val="StyleUnderline"/>
          <w:highlight w:val="yellow"/>
        </w:rPr>
        <w:t>when</w:t>
      </w:r>
      <w:r w:rsidRPr="00185B27">
        <w:rPr>
          <w:sz w:val="16"/>
          <w:highlight w:val="yellow"/>
        </w:rPr>
        <w:t xml:space="preserve"> </w:t>
      </w:r>
      <w:r w:rsidRPr="00185B27">
        <w:rPr>
          <w:rStyle w:val="Accentuation"/>
          <w:sz w:val="24"/>
          <w:szCs w:val="24"/>
          <w:highlight w:val="yellow"/>
        </w:rPr>
        <w:t>everyone’s safety depends on it</w:t>
      </w:r>
      <w:r w:rsidRPr="00614DBD">
        <w:rPr>
          <w:rStyle w:val="Accentuation"/>
          <w:sz w:val="24"/>
          <w:szCs w:val="24"/>
        </w:rPr>
        <w:t>.</w:t>
      </w:r>
    </w:p>
    <w:p w14:paraId="6464F57F" w14:textId="77777777" w:rsidR="002B7797" w:rsidRDefault="002B7797" w:rsidP="002B7797"/>
    <w:p w14:paraId="102AE30E" w14:textId="77777777" w:rsidR="002B7797" w:rsidRDefault="002B7797" w:rsidP="002B7797">
      <w:pPr>
        <w:pStyle w:val="Titre4"/>
      </w:pPr>
      <w:r>
        <w:t>Extinction.</w:t>
      </w:r>
    </w:p>
    <w:p w14:paraId="5855425D" w14:textId="77777777" w:rsidR="002B7797" w:rsidRPr="00856390" w:rsidRDefault="002B7797" w:rsidP="002B7797">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59DFBF0D" w14:textId="77777777" w:rsidR="002B7797" w:rsidRPr="00856390" w:rsidRDefault="002B7797" w:rsidP="002B7797">
      <w:pPr>
        <w:rPr>
          <w:rStyle w:val="Accentuation"/>
          <w:sz w:val="24"/>
          <w:szCs w:val="24"/>
        </w:rPr>
      </w:pPr>
      <w:r w:rsidRPr="00856390">
        <w:rPr>
          <w:sz w:val="16"/>
        </w:rPr>
        <w:t xml:space="preserve">Some of </w:t>
      </w:r>
      <w:r w:rsidRPr="00856390">
        <w:rPr>
          <w:rStyle w:val="StyleUnderline"/>
        </w:rPr>
        <w:t xml:space="preserve">the deadliest events in history have been </w:t>
      </w:r>
      <w:r w:rsidRPr="00856390">
        <w:rPr>
          <w:rStyle w:val="Accentuation"/>
        </w:rPr>
        <w:t>pandemics</w:t>
      </w:r>
      <w:r w:rsidRPr="00856390">
        <w:rPr>
          <w:sz w:val="16"/>
        </w:rPr>
        <w:t xml:space="preserve">. </w:t>
      </w:r>
      <w:r w:rsidRPr="00564378">
        <w:rPr>
          <w:rStyle w:val="Accentuation"/>
          <w:highlight w:val="yellow"/>
        </w:rPr>
        <w:t>COVID</w:t>
      </w:r>
      <w:r w:rsidRPr="00856390">
        <w:rPr>
          <w:sz w:val="16"/>
        </w:rPr>
        <w:t xml:space="preserve">-19 </w:t>
      </w:r>
      <w:r w:rsidRPr="00564378">
        <w:rPr>
          <w:rStyle w:val="StyleUnderline"/>
          <w:highlight w:val="yellow"/>
        </w:rPr>
        <w:t>demonstrated</w:t>
      </w:r>
      <w:r w:rsidRPr="00856390">
        <w:rPr>
          <w:rStyle w:val="StyleUnderline"/>
        </w:rPr>
        <w:t xml:space="preserve"> that </w:t>
      </w:r>
      <w:r w:rsidRPr="00564378">
        <w:rPr>
          <w:rStyle w:val="StyleUnderline"/>
          <w:highlight w:val="yellow"/>
        </w:rPr>
        <w:t xml:space="preserve">we’re </w:t>
      </w:r>
      <w:r w:rsidRPr="00564378">
        <w:rPr>
          <w:rStyle w:val="Accentuation"/>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64378">
        <w:rPr>
          <w:rStyle w:val="StyleUnderline"/>
          <w:highlight w:val="yellow"/>
        </w:rPr>
        <w:t xml:space="preserve">and </w:t>
      </w:r>
      <w:r w:rsidRPr="00564378">
        <w:rPr>
          <w:rStyle w:val="Accentuation"/>
          <w:highlight w:val="yellow"/>
        </w:rPr>
        <w:t>future outbreaks</w:t>
      </w:r>
      <w:r w:rsidRPr="00564378">
        <w:rPr>
          <w:rStyle w:val="StyleUnderline"/>
          <w:highlight w:val="yellow"/>
        </w:rPr>
        <w:t xml:space="preserve"> could be </w:t>
      </w:r>
      <w:r w:rsidRPr="00564378">
        <w:rPr>
          <w:rStyle w:val="Accentuation"/>
          <w:sz w:val="24"/>
          <w:szCs w:val="24"/>
          <w:highlight w:val="yellow"/>
        </w:rPr>
        <w:t>far more lethal.</w:t>
      </w:r>
    </w:p>
    <w:p w14:paraId="77B14AAF" w14:textId="77777777" w:rsidR="002B7797" w:rsidRPr="00856390" w:rsidRDefault="002B7797" w:rsidP="002B7797">
      <w:pPr>
        <w:rPr>
          <w:rStyle w:val="Accentuation"/>
          <w:sz w:val="24"/>
          <w:szCs w:val="24"/>
        </w:rPr>
      </w:pPr>
      <w:r w:rsidRPr="00856390">
        <w:rPr>
          <w:sz w:val="16"/>
        </w:rPr>
        <w:t xml:space="preserve">In fact, </w:t>
      </w:r>
      <w:r w:rsidRPr="00564378">
        <w:rPr>
          <w:rStyle w:val="StyleUnderline"/>
          <w:highlight w:val="yellow"/>
        </w:rPr>
        <w:t>we face</w:t>
      </w:r>
      <w:r w:rsidRPr="00856390">
        <w:rPr>
          <w:rStyle w:val="StyleUnderline"/>
        </w:rPr>
        <w:t xml:space="preserve"> the possibility of </w:t>
      </w:r>
      <w:r w:rsidRPr="00856390">
        <w:rPr>
          <w:rStyle w:val="Accentuation"/>
        </w:rPr>
        <w:t xml:space="preserve">biological </w:t>
      </w:r>
      <w:r w:rsidRPr="00564378">
        <w:rPr>
          <w:rStyle w:val="Accentuation"/>
          <w:highlight w:val="yellow"/>
        </w:rPr>
        <w:t>disasters</w:t>
      </w:r>
      <w:r w:rsidRPr="00564378">
        <w:rPr>
          <w:sz w:val="16"/>
          <w:highlight w:val="yellow"/>
        </w:rPr>
        <w:t xml:space="preserve"> </w:t>
      </w:r>
      <w:r w:rsidRPr="00564378">
        <w:rPr>
          <w:rStyle w:val="StyleUnderline"/>
          <w:highlight w:val="yellow"/>
        </w:rPr>
        <w:t xml:space="preserve">that are </w:t>
      </w:r>
      <w:r w:rsidRPr="00564378">
        <w:rPr>
          <w:rStyle w:val="Accentuation"/>
          <w:highlight w:val="yellow"/>
        </w:rPr>
        <w:t>worse than ever</w:t>
      </w:r>
      <w:r w:rsidRPr="00856390">
        <w:rPr>
          <w:rStyle w:val="StyleUnderline"/>
        </w:rPr>
        <w:t xml:space="preserve"> before due to </w:t>
      </w:r>
      <w:r w:rsidRPr="00856390">
        <w:rPr>
          <w:rStyle w:val="Accentuation"/>
          <w:sz w:val="24"/>
          <w:szCs w:val="24"/>
        </w:rPr>
        <w:t>developments in technology.</w:t>
      </w:r>
    </w:p>
    <w:p w14:paraId="678B0A2B" w14:textId="77777777" w:rsidR="002B7797" w:rsidRPr="00856390" w:rsidRDefault="002B7797" w:rsidP="002B7797">
      <w:pPr>
        <w:rPr>
          <w:rStyle w:val="Accentuation"/>
        </w:rPr>
      </w:pPr>
      <w:r w:rsidRPr="00564378">
        <w:rPr>
          <w:rStyle w:val="StyleUnderline"/>
          <w:highlight w:val="yellow"/>
        </w:rPr>
        <w:t>The chances of</w:t>
      </w:r>
      <w:r w:rsidRPr="00856390">
        <w:rPr>
          <w:rStyle w:val="StyleUnderline"/>
        </w:rPr>
        <w:t xml:space="preserve"> such </w:t>
      </w:r>
      <w:r w:rsidRPr="00564378">
        <w:rPr>
          <w:rStyle w:val="Accentuation"/>
          <w:highlight w:val="yellow"/>
        </w:rPr>
        <w:t>catastrophic pandemics</w:t>
      </w:r>
      <w:r w:rsidRPr="00856390">
        <w:rPr>
          <w:sz w:val="16"/>
        </w:rPr>
        <w:t xml:space="preserve"> — </w:t>
      </w:r>
      <w:r w:rsidRPr="00856390">
        <w:rPr>
          <w:rStyle w:val="StyleUnderline"/>
        </w:rPr>
        <w:t xml:space="preserve">bad enough </w:t>
      </w:r>
      <w:r w:rsidRPr="00564378">
        <w:rPr>
          <w:rStyle w:val="StyleUnderline"/>
          <w:highlight w:val="yellow"/>
        </w:rPr>
        <w:t>to</w:t>
      </w:r>
      <w:r w:rsidRPr="00856390">
        <w:rPr>
          <w:rStyle w:val="StyleUnderline"/>
        </w:rPr>
        <w:t xml:space="preserve"> potentially </w:t>
      </w:r>
      <w:r w:rsidRPr="00856390">
        <w:rPr>
          <w:rStyle w:val="Accentuation"/>
          <w:sz w:val="24"/>
          <w:szCs w:val="24"/>
        </w:rPr>
        <w:t xml:space="preserve">derail civilisation and </w:t>
      </w:r>
      <w:r w:rsidRPr="00564378">
        <w:rPr>
          <w:rStyle w:val="Accentuation"/>
          <w:sz w:val="24"/>
          <w:szCs w:val="24"/>
          <w:highlight w:val="yellow"/>
        </w:rPr>
        <w:t>threaten humanity’s future</w:t>
      </w:r>
      <w:r w:rsidRPr="00856390">
        <w:rPr>
          <w:sz w:val="16"/>
          <w:szCs w:val="24"/>
        </w:rPr>
        <w:t xml:space="preserve"> </w:t>
      </w:r>
      <w:r w:rsidRPr="00856390">
        <w:rPr>
          <w:sz w:val="16"/>
        </w:rPr>
        <w:t xml:space="preserve">— </w:t>
      </w:r>
      <w:r w:rsidRPr="00564378">
        <w:rPr>
          <w:rStyle w:val="StyleUnderline"/>
          <w:highlight w:val="yellow"/>
        </w:rPr>
        <w:t>seem</w:t>
      </w:r>
      <w:r w:rsidRPr="00564378">
        <w:rPr>
          <w:sz w:val="16"/>
          <w:highlight w:val="yellow"/>
        </w:rPr>
        <w:t xml:space="preserve"> </w:t>
      </w:r>
      <w:r w:rsidRPr="00564378">
        <w:rPr>
          <w:rStyle w:val="Accentuation"/>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Accentuation"/>
        </w:rPr>
        <w:t>most pressing problems.</w:t>
      </w:r>
    </w:p>
    <w:p w14:paraId="5C11F15B" w14:textId="77777777" w:rsidR="002B7797" w:rsidRPr="00856390" w:rsidRDefault="002B7797" w:rsidP="002B7797">
      <w:pPr>
        <w:rPr>
          <w:rStyle w:val="StyleUnderline"/>
        </w:rPr>
      </w:pPr>
      <w:r w:rsidRPr="00856390">
        <w:rPr>
          <w:sz w:val="16"/>
        </w:rPr>
        <w:t xml:space="preserve">And </w:t>
      </w:r>
      <w:r w:rsidRPr="00856390">
        <w:rPr>
          <w:rStyle w:val="StyleUnderline"/>
        </w:rPr>
        <w:t xml:space="preserve">there are a number of </w:t>
      </w:r>
      <w:r w:rsidRPr="00856390">
        <w:rPr>
          <w:rStyle w:val="Accentuation"/>
        </w:rPr>
        <w:t>practical options</w:t>
      </w:r>
      <w:r w:rsidRPr="00856390">
        <w:rPr>
          <w:rStyle w:val="StyleUnderline"/>
        </w:rPr>
        <w:t xml:space="preserve"> for reducing global catastrophic biological risks (GCBRs).</w:t>
      </w:r>
      <w:r w:rsidRPr="00856390">
        <w:rPr>
          <w:sz w:val="16"/>
        </w:rPr>
        <w:t xml:space="preserve"> So we think </w:t>
      </w:r>
      <w:r w:rsidRPr="00564378">
        <w:rPr>
          <w:rStyle w:val="StyleUnderline"/>
          <w:highlight w:val="yellow"/>
        </w:rPr>
        <w:t xml:space="preserve">working to </w:t>
      </w:r>
      <w:r w:rsidRPr="00564378">
        <w:rPr>
          <w:rStyle w:val="Accentuation"/>
          <w:highlight w:val="yellow"/>
        </w:rPr>
        <w:t>reduce</w:t>
      </w:r>
      <w:r w:rsidRPr="00564378">
        <w:rPr>
          <w:rStyle w:val="StyleUnderline"/>
          <w:highlight w:val="yellow"/>
        </w:rPr>
        <w:t xml:space="preserve"> GCBRs is one of the </w:t>
      </w:r>
      <w:r w:rsidRPr="00564378">
        <w:rPr>
          <w:rStyle w:val="Accentuation"/>
          <w:highlight w:val="yellow"/>
        </w:rPr>
        <w:t>most promising ways</w:t>
      </w:r>
      <w:r w:rsidRPr="00564378">
        <w:rPr>
          <w:sz w:val="16"/>
          <w:highlight w:val="yellow"/>
        </w:rPr>
        <w:t xml:space="preserve"> </w:t>
      </w:r>
      <w:r w:rsidRPr="00564378">
        <w:rPr>
          <w:rStyle w:val="StyleUnderline"/>
          <w:highlight w:val="yellow"/>
        </w:rPr>
        <w:t xml:space="preserve">to safeguard the </w:t>
      </w:r>
      <w:r w:rsidRPr="00564378">
        <w:rPr>
          <w:rStyle w:val="Accentuation"/>
          <w:highlight w:val="yellow"/>
        </w:rPr>
        <w:t>future of humanity</w:t>
      </w:r>
      <w:r w:rsidRPr="00856390">
        <w:rPr>
          <w:rStyle w:val="StyleUnderline"/>
        </w:rPr>
        <w:t xml:space="preserve"> right now.</w:t>
      </w:r>
    </w:p>
    <w:p w14:paraId="376512D1" w14:textId="77777777" w:rsidR="002B7797" w:rsidRDefault="002B7797" w:rsidP="002B7797">
      <w:pPr>
        <w:pStyle w:val="Titre3"/>
      </w:pPr>
      <w:r>
        <w:t>1NC</w:t>
      </w:r>
    </w:p>
    <w:p w14:paraId="3B8F9ED6" w14:textId="77777777" w:rsidR="002B7797" w:rsidRPr="003D744D" w:rsidRDefault="002B7797" w:rsidP="002B7797">
      <w:r>
        <w:t>Employment CP</w:t>
      </w:r>
    </w:p>
    <w:p w14:paraId="0FCD5974" w14:textId="77777777" w:rsidR="002B7797" w:rsidRDefault="002B7797" w:rsidP="002B7797">
      <w:pPr>
        <w:pStyle w:val="Titre4"/>
      </w:pPr>
      <w:r>
        <w:t>The United States federal government should:</w:t>
      </w:r>
    </w:p>
    <w:p w14:paraId="53ED6538" w14:textId="77777777" w:rsidR="002B7797" w:rsidRDefault="002B7797" w:rsidP="002B7797">
      <w:pPr>
        <w:pStyle w:val="Titre4"/>
      </w:pPr>
      <w:r w:rsidRPr="007B486C">
        <w:t>--substantially increase penalties for violations of federal employment law, increase appropriations and staffing levels at the Department of Labor, and aggressively monitor and pursue violators of federal employment law</w:t>
      </w:r>
      <w:r>
        <w:t xml:space="preserve"> for journalism industry workers in relation to Google and Meta.</w:t>
      </w:r>
    </w:p>
    <w:p w14:paraId="55510A61" w14:textId="77777777" w:rsidR="002B7797" w:rsidRDefault="002B7797" w:rsidP="002B7797">
      <w:pPr>
        <w:pStyle w:val="Titre4"/>
      </w:pPr>
      <w:r>
        <w:t>--consider algorithmic discrimination a form of disparate impact discrimination under Title VII.</w:t>
      </w:r>
    </w:p>
    <w:p w14:paraId="210820CE" w14:textId="77777777" w:rsidR="002B7797" w:rsidRDefault="002B7797" w:rsidP="002B7797">
      <w:pPr>
        <w:pStyle w:val="Titre4"/>
      </w:pPr>
      <w:r>
        <w:t>---expand minimum standards to include a right for news publishers to have access to the data that currently only the digital platforms have, particularly data that links news consumption of a given publisher to a specific individual over time.</w:t>
      </w:r>
    </w:p>
    <w:p w14:paraId="4FDF3216" w14:textId="77777777" w:rsidR="002B7797" w:rsidRDefault="002B7797" w:rsidP="002B7797">
      <w:pPr>
        <w:pStyle w:val="Titre4"/>
      </w:pPr>
      <w:r>
        <w:t>---conduct impact assessments of AI-driven tools involved in employment decisions and establish an independent oversight committee dedicated to reviewing and assessing high-risk AI systems.</w:t>
      </w:r>
    </w:p>
    <w:p w14:paraId="4091591F" w14:textId="77777777" w:rsidR="002B7797" w:rsidRDefault="002B7797" w:rsidP="002B7797">
      <w:pPr>
        <w:pStyle w:val="Titre4"/>
      </w:pPr>
      <w:r>
        <w:t>---fund local journalism.</w:t>
      </w:r>
    </w:p>
    <w:p w14:paraId="2314E004" w14:textId="77777777" w:rsidR="002B7797" w:rsidRPr="00B527E5" w:rsidRDefault="002B7797" w:rsidP="002B7797">
      <w:pPr>
        <w:pStyle w:val="Titre4"/>
      </w:pPr>
      <w:r>
        <w:t>---train artificial intelligence on data produced outside of the United States.</w:t>
      </w:r>
    </w:p>
    <w:p w14:paraId="72E2C68D" w14:textId="77777777" w:rsidR="002B7797" w:rsidRPr="00711B0D" w:rsidRDefault="002B7797" w:rsidP="002B7797">
      <w:pPr>
        <w:pStyle w:val="Titre4"/>
      </w:pPr>
      <w:r>
        <w:t xml:space="preserve">Their solvency advocate is about a </w:t>
      </w:r>
      <w:r>
        <w:rPr>
          <w:u w:val="single"/>
        </w:rPr>
        <w:t>bargaining code</w:t>
      </w:r>
      <w:r>
        <w:t xml:space="preserve"> in </w:t>
      </w:r>
      <w:r>
        <w:rPr>
          <w:u w:val="single"/>
        </w:rPr>
        <w:t>Australia</w:t>
      </w:r>
      <w:r>
        <w:t xml:space="preserve">, and </w:t>
      </w:r>
      <w:r>
        <w:rPr>
          <w:u w:val="single"/>
        </w:rPr>
        <w:t>concludes</w:t>
      </w:r>
      <w:r>
        <w:t xml:space="preserve"> the CP solves </w:t>
      </w:r>
      <w:r>
        <w:rPr>
          <w:u w:val="single"/>
        </w:rPr>
        <w:t>better</w:t>
      </w:r>
      <w:r>
        <w:t>.</w:t>
      </w:r>
    </w:p>
    <w:p w14:paraId="00E80BE8" w14:textId="77777777" w:rsidR="002B7797" w:rsidRDefault="002B7797" w:rsidP="002B7797">
      <w:r>
        <w:rPr>
          <w:rStyle w:val="Style13ptBold"/>
        </w:rPr>
        <w:t xml:space="preserve">1AC </w:t>
      </w:r>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611D8059" w14:textId="77777777" w:rsidR="002B7797" w:rsidRDefault="002B7797" w:rsidP="002B7797">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43D1B199" w14:textId="77777777" w:rsidR="002B7797" w:rsidRPr="00F634AB" w:rsidRDefault="002B7797" w:rsidP="002B7797">
      <w:pPr>
        <w:rPr>
          <w:sz w:val="8"/>
          <w:szCs w:val="8"/>
        </w:rPr>
      </w:pPr>
      <w:r w:rsidRPr="00F634AB">
        <w:rPr>
          <w:sz w:val="8"/>
          <w:szCs w:val="8"/>
        </w:rPr>
        <w:t xml:space="preserve">WHY </w:t>
      </w:r>
      <w:r w:rsidRPr="00F634AB">
        <w:rPr>
          <w:rStyle w:val="Accentuation"/>
          <w:sz w:val="8"/>
          <w:szCs w:val="8"/>
        </w:rPr>
        <w:t>THIS SET UP HAS DESIRABLE PROPERTIES</w:t>
      </w:r>
      <w:r w:rsidRPr="00F634AB">
        <w:rPr>
          <w:sz w:val="8"/>
          <w:szCs w:val="8"/>
        </w:rPr>
        <w:t xml:space="preserve"> </w:t>
      </w:r>
    </w:p>
    <w:p w14:paraId="5E9702A9" w14:textId="77777777" w:rsidR="002B7797" w:rsidRPr="00F634AB" w:rsidRDefault="002B7797" w:rsidP="002B7797">
      <w:pPr>
        <w:rPr>
          <w:sz w:val="8"/>
          <w:szCs w:val="8"/>
        </w:rPr>
      </w:pPr>
      <w:r w:rsidRPr="00F634AB">
        <w:rPr>
          <w:rStyle w:val="StyleUnderline"/>
          <w:sz w:val="8"/>
          <w:szCs w:val="8"/>
        </w:rPr>
        <w:t xml:space="preserve">The </w:t>
      </w:r>
      <w:r w:rsidRPr="00F634AB">
        <w:rPr>
          <w:rStyle w:val="StyleUnderline"/>
          <w:sz w:val="8"/>
          <w:szCs w:val="8"/>
          <w:highlight w:val="green"/>
        </w:rPr>
        <w:t xml:space="preserve">proposal has </w:t>
      </w:r>
      <w:r w:rsidRPr="00F634AB">
        <w:rPr>
          <w:rStyle w:val="Accentuation"/>
          <w:sz w:val="8"/>
          <w:szCs w:val="8"/>
          <w:highlight w:val="green"/>
        </w:rPr>
        <w:t>attractive features</w:t>
      </w:r>
      <w:r w:rsidRPr="00F634AB">
        <w:rPr>
          <w:sz w:val="8"/>
          <w:szCs w:val="8"/>
          <w:highlight w:val="green"/>
        </w:rPr>
        <w:t xml:space="preserve"> </w:t>
      </w:r>
      <w:r w:rsidRPr="00F634AB">
        <w:rPr>
          <w:rStyle w:val="StyleUnderline"/>
          <w:sz w:val="8"/>
          <w:szCs w:val="8"/>
          <w:highlight w:val="green"/>
        </w:rPr>
        <w:t>from</w:t>
      </w:r>
      <w:r w:rsidRPr="00F634AB">
        <w:rPr>
          <w:rStyle w:val="StyleUnderline"/>
          <w:sz w:val="8"/>
          <w:szCs w:val="8"/>
        </w:rPr>
        <w:t xml:space="preserve"> an </w:t>
      </w:r>
      <w:r w:rsidRPr="00F634AB">
        <w:rPr>
          <w:rStyle w:val="StyleUnderline"/>
          <w:sz w:val="8"/>
          <w:szCs w:val="8"/>
          <w:highlight w:val="green"/>
        </w:rPr>
        <w:t>economics perspective</w:t>
      </w:r>
      <w:r w:rsidRPr="00F634AB">
        <w:rPr>
          <w:sz w:val="8"/>
          <w:szCs w:val="8"/>
        </w:rPr>
        <w:t xml:space="preserve">. </w:t>
      </w:r>
      <w:r w:rsidRPr="00F634AB">
        <w:rPr>
          <w:rStyle w:val="StyleUnderline"/>
          <w:sz w:val="8"/>
          <w:szCs w:val="8"/>
        </w:rPr>
        <w:t xml:space="preserve">Economists have </w:t>
      </w:r>
      <w:r w:rsidRPr="00F634AB">
        <w:rPr>
          <w:rStyle w:val="Accentuation"/>
          <w:sz w:val="8"/>
          <w:szCs w:val="8"/>
        </w:rPr>
        <w:t>studied bargaining for decades</w:t>
      </w:r>
      <w:r w:rsidRPr="00F634AB">
        <w:rPr>
          <w:sz w:val="8"/>
          <w:szCs w:val="8"/>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F634AB">
        <w:rPr>
          <w:rStyle w:val="StyleUnderline"/>
          <w:sz w:val="8"/>
          <w:szCs w:val="8"/>
        </w:rPr>
        <w:t>that outcomes of a bilateral bargain depend on three factors</w:t>
      </w:r>
      <w:r w:rsidRPr="00F634AB">
        <w:rPr>
          <w:sz w:val="8"/>
          <w:szCs w:val="8"/>
        </w:rPr>
        <w:t>: (1</w:t>
      </w:r>
      <w:r w:rsidRPr="00F634AB">
        <w:rPr>
          <w:rStyle w:val="StyleUnderline"/>
          <w:sz w:val="8"/>
          <w:szCs w:val="8"/>
        </w:rPr>
        <w:t xml:space="preserve">) the </w:t>
      </w:r>
      <w:r w:rsidRPr="00F634AB">
        <w:rPr>
          <w:rStyle w:val="Accentuation"/>
          <w:sz w:val="8"/>
          <w:szCs w:val="8"/>
        </w:rPr>
        <w:t>total profit</w:t>
      </w:r>
      <w:r w:rsidRPr="00F634AB">
        <w:rPr>
          <w:rStyle w:val="StyleUnderline"/>
          <w:sz w:val="8"/>
          <w:szCs w:val="8"/>
        </w:rPr>
        <w:t xml:space="preserve"> to both parties from reaching an agreement</w:t>
      </w:r>
      <w:r w:rsidRPr="00F634AB">
        <w:rPr>
          <w:sz w:val="8"/>
          <w:szCs w:val="8"/>
        </w:rPr>
        <w:t xml:space="preserve">, (2) </w:t>
      </w:r>
      <w:r w:rsidRPr="00F634AB">
        <w:rPr>
          <w:rStyle w:val="Accentuation"/>
          <w:sz w:val="8"/>
          <w:szCs w:val="8"/>
        </w:rPr>
        <w:t>each party’s ‘threat point’</w:t>
      </w:r>
      <w:r w:rsidRPr="00F634AB">
        <w:rPr>
          <w:sz w:val="8"/>
          <w:szCs w:val="8"/>
        </w:rPr>
        <w:t xml:space="preserve"> profit in the case of a disagreement, and (3) </w:t>
      </w:r>
      <w:r w:rsidRPr="00F634AB">
        <w:rPr>
          <w:rStyle w:val="Accentuation"/>
          <w:sz w:val="8"/>
          <w:szCs w:val="8"/>
        </w:rPr>
        <w:t>each party’s ‘(Nash) bargaining power</w:t>
      </w:r>
      <w:r w:rsidRPr="00F634AB">
        <w:rPr>
          <w:sz w:val="8"/>
          <w:szCs w:val="8"/>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F634AB">
        <w:rPr>
          <w:rStyle w:val="StyleUnderline"/>
          <w:sz w:val="8"/>
          <w:szCs w:val="8"/>
        </w:rPr>
        <w:t>the bargaining power</w:t>
      </w:r>
      <w:r w:rsidRPr="00F634AB">
        <w:rPr>
          <w:sz w:val="8"/>
          <w:szCs w:val="8"/>
        </w:rPr>
        <w:t xml:space="preserve"> in (3) </w:t>
      </w:r>
      <w:r w:rsidRPr="00F634AB">
        <w:rPr>
          <w:rStyle w:val="StyleUnderline"/>
          <w:sz w:val="8"/>
          <w:szCs w:val="8"/>
        </w:rPr>
        <w:t>defines how much each party gets of this pie</w:t>
      </w:r>
      <w:r w:rsidRPr="00F634AB">
        <w:rPr>
          <w:sz w:val="8"/>
          <w:szCs w:val="8"/>
        </w:rPr>
        <w:t xml:space="preserve"> (Muthoo 1999).</w:t>
      </w:r>
    </w:p>
    <w:p w14:paraId="624E038E" w14:textId="77777777" w:rsidR="002B7797" w:rsidRPr="00F634AB" w:rsidRDefault="002B7797" w:rsidP="002B7797">
      <w:pPr>
        <w:rPr>
          <w:sz w:val="8"/>
          <w:szCs w:val="8"/>
        </w:rPr>
      </w:pPr>
      <w:r w:rsidRPr="00F634AB">
        <w:rPr>
          <w:sz w:val="8"/>
          <w:szCs w:val="8"/>
        </w:rPr>
        <w:t xml:space="preserve">Several elements of the ACCC’s proposed Bargaining Code can be understood naturally within this framework. The first is the granting of information-gathering powers to both platforms and publishers. The </w:t>
      </w:r>
      <w:r w:rsidRPr="00F634AB">
        <w:rPr>
          <w:rStyle w:val="StyleUnderline"/>
          <w:sz w:val="8"/>
          <w:szCs w:val="8"/>
          <w:highlight w:val="green"/>
        </w:rPr>
        <w:t>bargaining</w:t>
      </w:r>
      <w:r w:rsidRPr="00F634AB">
        <w:rPr>
          <w:rStyle w:val="StyleUnderline"/>
          <w:sz w:val="8"/>
          <w:szCs w:val="8"/>
        </w:rPr>
        <w:t xml:space="preserve"> theory</w:t>
      </w:r>
      <w:r w:rsidRPr="00F634AB">
        <w:rPr>
          <w:sz w:val="8"/>
          <w:szCs w:val="8"/>
        </w:rPr>
        <w:t xml:space="preserve"> just described </w:t>
      </w:r>
      <w:r w:rsidRPr="00F634AB">
        <w:rPr>
          <w:rStyle w:val="StyleUnderline"/>
          <w:sz w:val="8"/>
          <w:szCs w:val="8"/>
          <w:highlight w:val="green"/>
        </w:rPr>
        <w:t xml:space="preserve">assumes </w:t>
      </w:r>
      <w:r w:rsidRPr="00F634AB">
        <w:rPr>
          <w:rStyle w:val="Accentuation"/>
          <w:sz w:val="8"/>
          <w:szCs w:val="8"/>
          <w:highlight w:val="green"/>
        </w:rPr>
        <w:t>both sides</w:t>
      </w:r>
      <w:r w:rsidRPr="00F634AB">
        <w:rPr>
          <w:rStyle w:val="StyleUnderline"/>
          <w:sz w:val="8"/>
          <w:szCs w:val="8"/>
          <w:highlight w:val="green"/>
        </w:rPr>
        <w:t xml:space="preserve"> </w:t>
      </w:r>
      <w:r w:rsidRPr="00F634AB">
        <w:rPr>
          <w:rStyle w:val="Accentuation"/>
          <w:sz w:val="8"/>
          <w:szCs w:val="8"/>
          <w:highlight w:val="green"/>
        </w:rPr>
        <w:t>know</w:t>
      </w:r>
      <w:r w:rsidRPr="00F634AB">
        <w:rPr>
          <w:rStyle w:val="Accentuation"/>
          <w:sz w:val="8"/>
          <w:szCs w:val="8"/>
        </w:rPr>
        <w:t xml:space="preserve"> the </w:t>
      </w:r>
      <w:r w:rsidRPr="00F634AB">
        <w:rPr>
          <w:rStyle w:val="Accentuation"/>
          <w:sz w:val="8"/>
          <w:szCs w:val="8"/>
          <w:highlight w:val="green"/>
        </w:rPr>
        <w:t>value</w:t>
      </w:r>
      <w:r w:rsidRPr="00F634AB">
        <w:rPr>
          <w:rStyle w:val="StyleUnderline"/>
          <w:sz w:val="8"/>
          <w:szCs w:val="8"/>
          <w:highlight w:val="green"/>
        </w:rPr>
        <w:t xml:space="preserve"> to</w:t>
      </w:r>
      <w:r w:rsidRPr="00F634AB">
        <w:rPr>
          <w:rStyle w:val="StyleUnderline"/>
          <w:sz w:val="8"/>
          <w:szCs w:val="8"/>
        </w:rPr>
        <w:t xml:space="preserve"> </w:t>
      </w:r>
      <w:r w:rsidRPr="00F634AB">
        <w:rPr>
          <w:rStyle w:val="Accentuation"/>
          <w:sz w:val="8"/>
          <w:szCs w:val="8"/>
        </w:rPr>
        <w:t xml:space="preserve">digital </w:t>
      </w:r>
      <w:r w:rsidRPr="00F634AB">
        <w:rPr>
          <w:rStyle w:val="Accentuation"/>
          <w:sz w:val="8"/>
          <w:szCs w:val="8"/>
          <w:highlight w:val="green"/>
        </w:rPr>
        <w:t>platforms</w:t>
      </w:r>
      <w:r w:rsidRPr="00F634AB">
        <w:rPr>
          <w:sz w:val="8"/>
          <w:szCs w:val="8"/>
        </w:rPr>
        <w:t xml:space="preserve"> </w:t>
      </w:r>
      <w:r w:rsidRPr="00F634AB">
        <w:rPr>
          <w:rStyle w:val="StyleUnderline"/>
          <w:sz w:val="8"/>
          <w:szCs w:val="8"/>
        </w:rPr>
        <w:t>of</w:t>
      </w:r>
      <w:r w:rsidRPr="00F634AB">
        <w:rPr>
          <w:sz w:val="8"/>
          <w:szCs w:val="8"/>
        </w:rPr>
        <w:t xml:space="preserve"> Australian </w:t>
      </w:r>
      <w:r w:rsidRPr="00F634AB">
        <w:rPr>
          <w:rStyle w:val="StyleUnderline"/>
          <w:sz w:val="8"/>
          <w:szCs w:val="8"/>
        </w:rPr>
        <w:t>news provision and the costs to publishers of producing news</w:t>
      </w:r>
      <w:r w:rsidRPr="00F634AB">
        <w:rPr>
          <w:sz w:val="8"/>
          <w:szCs w:val="8"/>
        </w:rPr>
        <w:t xml:space="preserve"> [(1)] </w:t>
      </w:r>
      <w:r w:rsidRPr="00F634AB">
        <w:rPr>
          <w:rStyle w:val="StyleUnderline"/>
          <w:sz w:val="8"/>
          <w:szCs w:val="8"/>
        </w:rPr>
        <w:t>as well as each party’s threat points</w:t>
      </w:r>
      <w:r w:rsidRPr="00F634AB">
        <w:rPr>
          <w:sz w:val="8"/>
          <w:szCs w:val="8"/>
        </w:rPr>
        <w:t xml:space="preserve"> [(2)]. But </w:t>
      </w:r>
      <w:r w:rsidRPr="00F634AB">
        <w:rPr>
          <w:rStyle w:val="Accentuation"/>
          <w:sz w:val="8"/>
          <w:szCs w:val="8"/>
        </w:rPr>
        <w:t>this is unrealistic</w:t>
      </w:r>
      <w:r w:rsidRPr="00F634AB">
        <w:rPr>
          <w:sz w:val="8"/>
          <w:szCs w:val="8"/>
        </w:rPr>
        <w:t xml:space="preserve"> </w:t>
      </w:r>
      <w:r w:rsidRPr="00F634AB">
        <w:rPr>
          <w:rStyle w:val="StyleUnderline"/>
          <w:sz w:val="8"/>
          <w:szCs w:val="8"/>
        </w:rPr>
        <w:t>unless publishers can learn how platforms benefit from their provision of</w:t>
      </w:r>
      <w:r w:rsidRPr="00F634AB">
        <w:rPr>
          <w:sz w:val="8"/>
          <w:szCs w:val="8"/>
        </w:rPr>
        <w:t xml:space="preserve"> Australian </w:t>
      </w:r>
      <w:r w:rsidRPr="00F634AB">
        <w:rPr>
          <w:rStyle w:val="StyleUnderline"/>
          <w:sz w:val="8"/>
          <w:szCs w:val="8"/>
        </w:rPr>
        <w:t>news and platforms can learn how much it costs to produce that news</w:t>
      </w:r>
      <w:r w:rsidRPr="00F634AB">
        <w:rPr>
          <w:sz w:val="8"/>
          <w:szCs w:val="8"/>
        </w:rPr>
        <w:t xml:space="preserve">.7 </w:t>
      </w:r>
      <w:r w:rsidRPr="00F634AB">
        <w:rPr>
          <w:rStyle w:val="StyleUnderline"/>
          <w:sz w:val="8"/>
          <w:szCs w:val="8"/>
        </w:rPr>
        <w:t>Each has to also learn the other’s</w:t>
      </w:r>
      <w:r w:rsidRPr="00F634AB">
        <w:rPr>
          <w:sz w:val="8"/>
          <w:szCs w:val="8"/>
        </w:rPr>
        <w:t xml:space="preserve"> (and their own!) </w:t>
      </w:r>
      <w:r w:rsidRPr="00F634AB">
        <w:rPr>
          <w:rStyle w:val="StyleUnderline"/>
          <w:sz w:val="8"/>
          <w:szCs w:val="8"/>
        </w:rPr>
        <w:t>threat point profit, a harder undertaking</w:t>
      </w:r>
      <w:r w:rsidRPr="00F634AB">
        <w:rPr>
          <w:sz w:val="8"/>
          <w:szCs w:val="8"/>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65EB4995" w14:textId="77777777" w:rsidR="002B7797" w:rsidRPr="00F634AB" w:rsidRDefault="002B7797" w:rsidP="002B7797">
      <w:pPr>
        <w:rPr>
          <w:sz w:val="8"/>
          <w:szCs w:val="8"/>
        </w:rPr>
      </w:pPr>
      <w:r w:rsidRPr="00F634AB">
        <w:rPr>
          <w:rStyle w:val="StyleUnderline"/>
          <w:sz w:val="8"/>
          <w:szCs w:val="8"/>
        </w:rPr>
        <w:t>The second is granting the ability for news publishers</w:t>
      </w:r>
      <w:r w:rsidRPr="00F634AB">
        <w:rPr>
          <w:sz w:val="8"/>
          <w:szCs w:val="8"/>
        </w:rPr>
        <w:t xml:space="preserve"> (</w:t>
      </w:r>
      <w:r w:rsidRPr="00F634AB">
        <w:rPr>
          <w:rStyle w:val="Accentuation"/>
          <w:sz w:val="8"/>
          <w:szCs w:val="8"/>
        </w:rPr>
        <w:t>if they so choose</w:t>
      </w:r>
      <w:r w:rsidRPr="00F634AB">
        <w:rPr>
          <w:sz w:val="8"/>
          <w:szCs w:val="8"/>
        </w:rPr>
        <w:t xml:space="preserve">) </w:t>
      </w:r>
      <w:r w:rsidRPr="00F634AB">
        <w:rPr>
          <w:rStyle w:val="StyleUnderline"/>
          <w:sz w:val="8"/>
          <w:szCs w:val="8"/>
        </w:rPr>
        <w:t>to bargain collectively</w:t>
      </w:r>
      <w:r w:rsidRPr="00F634AB">
        <w:rPr>
          <w:sz w:val="8"/>
          <w:szCs w:val="8"/>
        </w:rPr>
        <w:t xml:space="preserve"> in the new system, as well as the non-discrimination requirement that would prevent them from favouring non-Australian news content relative to Australian news content. In line with the concern that </w:t>
      </w:r>
      <w:r w:rsidRPr="00F634AB">
        <w:rPr>
          <w:rStyle w:val="StyleUnderline"/>
          <w:sz w:val="8"/>
          <w:szCs w:val="8"/>
        </w:rPr>
        <w:t xml:space="preserve">digital platforms have greater bargaining leverage in negotiations with news publishers, </w:t>
      </w:r>
      <w:r w:rsidRPr="00F634AB">
        <w:rPr>
          <w:rStyle w:val="StyleUnderline"/>
          <w:sz w:val="8"/>
          <w:szCs w:val="8"/>
          <w:highlight w:val="green"/>
        </w:rPr>
        <w:t>allowing collective bargaining allows</w:t>
      </w:r>
      <w:r w:rsidRPr="00F634AB">
        <w:rPr>
          <w:sz w:val="8"/>
          <w:szCs w:val="8"/>
        </w:rPr>
        <w:t xml:space="preserve"> (</w:t>
      </w:r>
      <w:r w:rsidRPr="00F634AB">
        <w:rPr>
          <w:rStyle w:val="Accentuation"/>
          <w:sz w:val="8"/>
          <w:szCs w:val="8"/>
          <w:highlight w:val="green"/>
        </w:rPr>
        <w:t>especially smaller</w:t>
      </w:r>
      <w:r w:rsidRPr="00F634AB">
        <w:rPr>
          <w:sz w:val="8"/>
          <w:szCs w:val="8"/>
        </w:rPr>
        <w:t xml:space="preserve">) </w:t>
      </w:r>
      <w:r w:rsidRPr="00F634AB">
        <w:rPr>
          <w:rStyle w:val="Accentuation"/>
          <w:sz w:val="8"/>
          <w:szCs w:val="8"/>
          <w:highlight w:val="green"/>
        </w:rPr>
        <w:t>publishers</w:t>
      </w:r>
      <w:r w:rsidRPr="00F634AB">
        <w:rPr>
          <w:sz w:val="8"/>
          <w:szCs w:val="8"/>
          <w:highlight w:val="green"/>
        </w:rPr>
        <w:t xml:space="preserve"> </w:t>
      </w:r>
      <w:r w:rsidRPr="00F634AB">
        <w:rPr>
          <w:rStyle w:val="StyleUnderline"/>
          <w:sz w:val="8"/>
          <w:szCs w:val="8"/>
          <w:highlight w:val="green"/>
        </w:rPr>
        <w:t xml:space="preserve">to </w:t>
      </w:r>
      <w:r w:rsidRPr="00F634AB">
        <w:rPr>
          <w:rStyle w:val="Accentuation"/>
          <w:sz w:val="8"/>
          <w:szCs w:val="8"/>
          <w:highlight w:val="green"/>
        </w:rPr>
        <w:t>get together</w:t>
      </w:r>
      <w:r w:rsidRPr="00F634AB">
        <w:rPr>
          <w:rStyle w:val="StyleUnderline"/>
          <w:sz w:val="8"/>
          <w:szCs w:val="8"/>
          <w:highlight w:val="green"/>
        </w:rPr>
        <w:t xml:space="preserve"> and </w:t>
      </w:r>
      <w:r w:rsidRPr="00F634AB">
        <w:rPr>
          <w:rStyle w:val="Accentuation"/>
          <w:sz w:val="8"/>
          <w:szCs w:val="8"/>
          <w:highlight w:val="green"/>
        </w:rPr>
        <w:t>achieve economies of scale</w:t>
      </w:r>
      <w:r w:rsidRPr="00F634AB">
        <w:rPr>
          <w:sz w:val="8"/>
          <w:szCs w:val="8"/>
          <w:highlight w:val="green"/>
        </w:rPr>
        <w:t xml:space="preserve"> </w:t>
      </w:r>
      <w:r w:rsidRPr="00F634AB">
        <w:rPr>
          <w:rStyle w:val="StyleUnderline"/>
          <w:sz w:val="8"/>
          <w:szCs w:val="8"/>
          <w:highlight w:val="green"/>
        </w:rPr>
        <w:t xml:space="preserve">in </w:t>
      </w:r>
      <w:r w:rsidRPr="00F634AB">
        <w:rPr>
          <w:rStyle w:val="Accentuation"/>
          <w:sz w:val="8"/>
          <w:szCs w:val="8"/>
          <w:highlight w:val="green"/>
        </w:rPr>
        <w:t>negotiation</w:t>
      </w:r>
      <w:r w:rsidRPr="00F634AB">
        <w:rPr>
          <w:rStyle w:val="StyleUnderline"/>
          <w:sz w:val="8"/>
          <w:szCs w:val="8"/>
          <w:highlight w:val="green"/>
        </w:rPr>
        <w:t xml:space="preserve"> to </w:t>
      </w:r>
      <w:r w:rsidRPr="00F634AB">
        <w:rPr>
          <w:rStyle w:val="Accentuation"/>
          <w:sz w:val="8"/>
          <w:szCs w:val="8"/>
          <w:highlight w:val="green"/>
        </w:rPr>
        <w:t>improve outcomes</w:t>
      </w:r>
      <w:r w:rsidRPr="00F634AB">
        <w:rPr>
          <w:sz w:val="8"/>
          <w:szCs w:val="8"/>
          <w:highlight w:val="green"/>
        </w:rPr>
        <w:t xml:space="preserve"> </w:t>
      </w:r>
      <w:r w:rsidRPr="00F634AB">
        <w:rPr>
          <w:rStyle w:val="Accentuation"/>
          <w:sz w:val="8"/>
          <w:szCs w:val="8"/>
          <w:highlight w:val="green"/>
        </w:rPr>
        <w:t>relative to</w:t>
      </w:r>
      <w:r w:rsidRPr="00F634AB">
        <w:rPr>
          <w:rStyle w:val="Accentuation"/>
          <w:sz w:val="8"/>
          <w:szCs w:val="8"/>
        </w:rPr>
        <w:t xml:space="preserve"> their </w:t>
      </w:r>
      <w:r w:rsidRPr="00F634AB">
        <w:rPr>
          <w:rStyle w:val="Accentuation"/>
          <w:sz w:val="8"/>
          <w:szCs w:val="8"/>
          <w:highlight w:val="green"/>
        </w:rPr>
        <w:t>negotiating individually</w:t>
      </w:r>
      <w:r w:rsidRPr="00F634AB">
        <w:rPr>
          <w:sz w:val="8"/>
          <w:szCs w:val="8"/>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F634AB">
        <w:rPr>
          <w:rStyle w:val="Accentuation"/>
          <w:sz w:val="8"/>
          <w:szCs w:val="8"/>
          <w:highlight w:val="green"/>
        </w:rPr>
        <w:t>individual</w:t>
      </w:r>
      <w:r w:rsidRPr="00F634AB">
        <w:rPr>
          <w:rStyle w:val="Accentuation"/>
          <w:sz w:val="8"/>
          <w:szCs w:val="8"/>
        </w:rPr>
        <w:t xml:space="preserve"> </w:t>
      </w:r>
      <w:r w:rsidRPr="00F634AB">
        <w:rPr>
          <w:rStyle w:val="Accentuation"/>
          <w:sz w:val="8"/>
          <w:szCs w:val="8"/>
          <w:highlight w:val="green"/>
        </w:rPr>
        <w:t>negotiations</w:t>
      </w:r>
      <w:r w:rsidRPr="00F634AB">
        <w:rPr>
          <w:sz w:val="8"/>
          <w:szCs w:val="8"/>
        </w:rPr>
        <w:t xml:space="preserve"> would </w:t>
      </w:r>
      <w:r w:rsidRPr="00F634AB">
        <w:rPr>
          <w:rStyle w:val="StyleUnderline"/>
          <w:sz w:val="8"/>
          <w:szCs w:val="8"/>
          <w:highlight w:val="green"/>
        </w:rPr>
        <w:t xml:space="preserve">lead to </w:t>
      </w:r>
      <w:r w:rsidRPr="00F634AB">
        <w:rPr>
          <w:rStyle w:val="Accentuation"/>
          <w:sz w:val="8"/>
          <w:szCs w:val="8"/>
          <w:highlight w:val="green"/>
        </w:rPr>
        <w:t>‘divide and conquer’</w:t>
      </w:r>
      <w:r w:rsidRPr="00F634AB">
        <w:rPr>
          <w:rStyle w:val="Accentuation"/>
          <w:sz w:val="8"/>
          <w:szCs w:val="8"/>
        </w:rPr>
        <w:t xml:space="preserve"> strategies</w:t>
      </w:r>
      <w:r w:rsidRPr="00F634AB">
        <w:rPr>
          <w:sz w:val="8"/>
          <w:szCs w:val="8"/>
        </w:rPr>
        <w:t xml:space="preserve">. </w:t>
      </w:r>
      <w:r w:rsidRPr="00F634AB">
        <w:rPr>
          <w:rStyle w:val="StyleUnderline"/>
          <w:sz w:val="8"/>
          <w:szCs w:val="8"/>
          <w:highlight w:val="green"/>
        </w:rPr>
        <w:t xml:space="preserve">With </w:t>
      </w:r>
      <w:r w:rsidRPr="00F634AB">
        <w:rPr>
          <w:rStyle w:val="Accentuation"/>
          <w:sz w:val="8"/>
          <w:szCs w:val="8"/>
          <w:highlight w:val="green"/>
        </w:rPr>
        <w:t>collective bargaining</w:t>
      </w:r>
      <w:r w:rsidRPr="00F634AB">
        <w:rPr>
          <w:sz w:val="8"/>
          <w:szCs w:val="8"/>
        </w:rPr>
        <w:t xml:space="preserve"> (if chosen) and a non-discrimination rule, </w:t>
      </w:r>
      <w:r w:rsidRPr="00F634AB">
        <w:rPr>
          <w:rStyle w:val="StyleUnderline"/>
          <w:sz w:val="8"/>
          <w:szCs w:val="8"/>
        </w:rPr>
        <w:t>Google would have to consider not being able to link to any news</w:t>
      </w:r>
      <w:r w:rsidRPr="00F634AB">
        <w:rPr>
          <w:sz w:val="8"/>
          <w:szCs w:val="8"/>
        </w:rPr>
        <w:t xml:space="preserve">, Australian or otherwise. </w:t>
      </w:r>
      <w:r w:rsidRPr="00F634AB">
        <w:rPr>
          <w:rStyle w:val="StyleUnderline"/>
          <w:sz w:val="8"/>
          <w:szCs w:val="8"/>
        </w:rPr>
        <w:t xml:space="preserve">If such links have value, </w:t>
      </w:r>
      <w:r w:rsidRPr="00F634AB">
        <w:rPr>
          <w:rStyle w:val="StyleUnderline"/>
          <w:sz w:val="8"/>
          <w:szCs w:val="8"/>
          <w:highlight w:val="green"/>
        </w:rPr>
        <w:t xml:space="preserve">this will </w:t>
      </w:r>
      <w:r w:rsidRPr="00F634AB">
        <w:rPr>
          <w:rStyle w:val="Accentuation"/>
          <w:sz w:val="8"/>
          <w:szCs w:val="8"/>
          <w:highlight w:val="green"/>
        </w:rPr>
        <w:t>lower Google’s threat point</w:t>
      </w:r>
      <w:r w:rsidRPr="00F634AB">
        <w:rPr>
          <w:sz w:val="8"/>
          <w:szCs w:val="8"/>
          <w:highlight w:val="green"/>
        </w:rPr>
        <w:t xml:space="preserve">, </w:t>
      </w:r>
      <w:r w:rsidRPr="00F634AB">
        <w:rPr>
          <w:rStyle w:val="Accentuation"/>
          <w:sz w:val="8"/>
          <w:szCs w:val="8"/>
          <w:highlight w:val="green"/>
        </w:rPr>
        <w:t>improving outcomes</w:t>
      </w:r>
      <w:r w:rsidRPr="00F634AB">
        <w:rPr>
          <w:sz w:val="8"/>
          <w:szCs w:val="8"/>
          <w:highlight w:val="green"/>
        </w:rPr>
        <w:t xml:space="preserve"> </w:t>
      </w:r>
      <w:r w:rsidRPr="00F634AB">
        <w:rPr>
          <w:rStyle w:val="StyleUnderline"/>
          <w:sz w:val="8"/>
          <w:szCs w:val="8"/>
          <w:highlight w:val="green"/>
        </w:rPr>
        <w:t>for</w:t>
      </w:r>
      <w:r w:rsidRPr="00F634AB">
        <w:rPr>
          <w:sz w:val="8"/>
          <w:szCs w:val="8"/>
        </w:rPr>
        <w:t xml:space="preserve"> Australian </w:t>
      </w:r>
      <w:r w:rsidRPr="00F634AB">
        <w:rPr>
          <w:rStyle w:val="Accentuation"/>
          <w:sz w:val="8"/>
          <w:szCs w:val="8"/>
          <w:highlight w:val="green"/>
        </w:rPr>
        <w:t>news publishers as a whole</w:t>
      </w:r>
      <w:r w:rsidRPr="00F634AB">
        <w:rPr>
          <w:sz w:val="8"/>
          <w:szCs w:val="8"/>
        </w:rPr>
        <w:t>.10</w:t>
      </w:r>
    </w:p>
    <w:p w14:paraId="0E72C1A8" w14:textId="77777777" w:rsidR="002B7797" w:rsidRPr="00F634AB" w:rsidRDefault="002B7797" w:rsidP="002B7797">
      <w:pPr>
        <w:rPr>
          <w:sz w:val="8"/>
          <w:szCs w:val="8"/>
        </w:rPr>
      </w:pPr>
      <w:r w:rsidRPr="00F634AB">
        <w:rPr>
          <w:sz w:val="8"/>
          <w:szCs w:val="8"/>
        </w:rPr>
        <w:t>[Begin Footnote 10]</w:t>
      </w:r>
    </w:p>
    <w:p w14:paraId="637C0C6A" w14:textId="77777777" w:rsidR="002B7797" w:rsidRPr="00F634AB" w:rsidRDefault="002B7797" w:rsidP="002B7797">
      <w:pPr>
        <w:rPr>
          <w:sz w:val="8"/>
          <w:szCs w:val="8"/>
        </w:rPr>
      </w:pPr>
      <w:r w:rsidRPr="00F634AB">
        <w:rPr>
          <w:sz w:val="8"/>
          <w:szCs w:val="8"/>
        </w:rPr>
        <w:t xml:space="preserve">Of course, if they bargain collectively, Australian publishers would then have to decide how to divide whatever they can negotiate from the platforms, itself a non-trivial problem. But </w:t>
      </w:r>
      <w:r w:rsidRPr="00F634AB">
        <w:rPr>
          <w:rStyle w:val="StyleUnderline"/>
          <w:sz w:val="8"/>
          <w:szCs w:val="8"/>
          <w:highlight w:val="green"/>
        </w:rPr>
        <w:t>collective bargaining</w:t>
      </w:r>
      <w:r w:rsidRPr="00F634AB">
        <w:rPr>
          <w:rStyle w:val="StyleUnderline"/>
          <w:sz w:val="8"/>
          <w:szCs w:val="8"/>
        </w:rPr>
        <w:t xml:space="preserve"> would</w:t>
      </w:r>
      <w:r w:rsidRPr="00F634AB">
        <w:rPr>
          <w:sz w:val="8"/>
          <w:szCs w:val="8"/>
        </w:rPr>
        <w:t xml:space="preserve"> likely </w:t>
      </w:r>
      <w:r w:rsidRPr="00F634AB">
        <w:rPr>
          <w:rStyle w:val="StyleUnderline"/>
          <w:sz w:val="8"/>
          <w:szCs w:val="8"/>
          <w:highlight w:val="green"/>
        </w:rPr>
        <w:t>enhance</w:t>
      </w:r>
      <w:r w:rsidRPr="00F634AB">
        <w:rPr>
          <w:rStyle w:val="StyleUnderline"/>
          <w:sz w:val="8"/>
          <w:szCs w:val="8"/>
        </w:rPr>
        <w:t xml:space="preserve"> </w:t>
      </w:r>
      <w:r w:rsidRPr="00F634AB">
        <w:rPr>
          <w:sz w:val="8"/>
          <w:szCs w:val="8"/>
        </w:rPr>
        <w:t>their</w:t>
      </w:r>
      <w:r w:rsidRPr="00F634AB">
        <w:rPr>
          <w:rStyle w:val="StyleUnderline"/>
          <w:sz w:val="8"/>
          <w:szCs w:val="8"/>
        </w:rPr>
        <w:t xml:space="preserve"> </w:t>
      </w:r>
      <w:r w:rsidRPr="00F634AB">
        <w:rPr>
          <w:rStyle w:val="Accentuation"/>
          <w:sz w:val="8"/>
          <w:szCs w:val="8"/>
          <w:highlight w:val="green"/>
        </w:rPr>
        <w:t>overall</w:t>
      </w:r>
      <w:r w:rsidRPr="00F634AB">
        <w:rPr>
          <w:rStyle w:val="Accentuation"/>
          <w:sz w:val="8"/>
          <w:szCs w:val="8"/>
        </w:rPr>
        <w:t xml:space="preserve"> </w:t>
      </w:r>
      <w:r w:rsidRPr="00F634AB">
        <w:rPr>
          <w:rStyle w:val="Accentuation"/>
          <w:sz w:val="8"/>
          <w:szCs w:val="8"/>
          <w:highlight w:val="green"/>
        </w:rPr>
        <w:t>bargaining outcome</w:t>
      </w:r>
      <w:r w:rsidRPr="00F634AB">
        <w:rPr>
          <w:sz w:val="8"/>
          <w:szCs w:val="8"/>
          <w:highlight w:val="green"/>
        </w:rPr>
        <w:t xml:space="preserve"> </w:t>
      </w:r>
      <w:r w:rsidRPr="00F634AB">
        <w:rPr>
          <w:rStyle w:val="StyleUnderline"/>
          <w:sz w:val="8"/>
          <w:szCs w:val="8"/>
          <w:highlight w:val="green"/>
        </w:rPr>
        <w:t xml:space="preserve">in </w:t>
      </w:r>
      <w:r w:rsidRPr="00F634AB">
        <w:rPr>
          <w:rStyle w:val="Accentuation"/>
          <w:sz w:val="8"/>
          <w:szCs w:val="8"/>
          <w:highlight w:val="green"/>
        </w:rPr>
        <w:t>negotiations</w:t>
      </w:r>
      <w:r w:rsidRPr="00F634AB">
        <w:rPr>
          <w:rStyle w:val="Accentuation"/>
          <w:sz w:val="8"/>
          <w:szCs w:val="8"/>
        </w:rPr>
        <w:t xml:space="preserve"> with digital platforms</w:t>
      </w:r>
      <w:r w:rsidRPr="00F634AB">
        <w:rPr>
          <w:sz w:val="8"/>
          <w:szCs w:val="8"/>
        </w:rPr>
        <w:t>, whatever is this second-round decision rule.</w:t>
      </w:r>
    </w:p>
    <w:p w14:paraId="28F53C2A" w14:textId="77777777" w:rsidR="002B7797" w:rsidRPr="00F634AB" w:rsidRDefault="002B7797" w:rsidP="002B7797">
      <w:pPr>
        <w:rPr>
          <w:sz w:val="8"/>
          <w:szCs w:val="8"/>
        </w:rPr>
      </w:pPr>
      <w:r w:rsidRPr="00F634AB">
        <w:rPr>
          <w:sz w:val="8"/>
          <w:szCs w:val="8"/>
        </w:rPr>
        <w:t>[End Footnote 10]</w:t>
      </w:r>
    </w:p>
    <w:p w14:paraId="6311E22F" w14:textId="77777777" w:rsidR="002B7797" w:rsidRPr="00F634AB" w:rsidRDefault="002B7797" w:rsidP="002B7797">
      <w:pPr>
        <w:rPr>
          <w:sz w:val="8"/>
          <w:szCs w:val="8"/>
        </w:rPr>
      </w:pPr>
      <w:r w:rsidRPr="00F634AB">
        <w:rPr>
          <w:sz w:val="8"/>
          <w:szCs w:val="8"/>
        </w:rPr>
        <w:t xml:space="preserve">But the </w:t>
      </w:r>
      <w:r w:rsidRPr="00F634AB">
        <w:rPr>
          <w:rStyle w:val="StyleUnderline"/>
          <w:sz w:val="8"/>
          <w:szCs w:val="8"/>
        </w:rPr>
        <w:t>important feature</w:t>
      </w:r>
      <w:r w:rsidRPr="00F634AB">
        <w:rPr>
          <w:sz w:val="8"/>
          <w:szCs w:val="8"/>
        </w:rPr>
        <w:t>, that makes a real difference</w:t>
      </w:r>
      <w:r w:rsidRPr="00F634AB">
        <w:rPr>
          <w:rStyle w:val="StyleUnderline"/>
          <w:sz w:val="8"/>
          <w:szCs w:val="8"/>
        </w:rPr>
        <w:t>, is the use of ‘final offer’</w:t>
      </w:r>
      <w:r w:rsidRPr="00F634AB">
        <w:rPr>
          <w:sz w:val="8"/>
          <w:szCs w:val="8"/>
        </w:rPr>
        <w:t xml:space="preserve"> (‘baseball-style’) </w:t>
      </w:r>
      <w:r w:rsidRPr="00F634AB">
        <w:rPr>
          <w:rStyle w:val="StyleUnderline"/>
          <w:sz w:val="8"/>
          <w:szCs w:val="8"/>
          <w:highlight w:val="green"/>
        </w:rPr>
        <w:t>arbitration</w:t>
      </w:r>
      <w:r w:rsidRPr="00F634AB">
        <w:rPr>
          <w:rStyle w:val="StyleUnderline"/>
          <w:sz w:val="8"/>
          <w:szCs w:val="8"/>
        </w:rPr>
        <w:t xml:space="preserve"> as a </w:t>
      </w:r>
      <w:r w:rsidRPr="00F634AB">
        <w:rPr>
          <w:rStyle w:val="Accentuation"/>
          <w:sz w:val="8"/>
          <w:szCs w:val="8"/>
          <w:highlight w:val="green"/>
        </w:rPr>
        <w:t>backstop</w:t>
      </w:r>
      <w:r w:rsidRPr="00F634AB">
        <w:rPr>
          <w:rStyle w:val="StyleUnderline"/>
          <w:sz w:val="8"/>
          <w:szCs w:val="8"/>
        </w:rPr>
        <w:t xml:space="preserve"> to </w:t>
      </w:r>
      <w:r w:rsidRPr="00F634AB">
        <w:rPr>
          <w:rStyle w:val="Accentuation"/>
          <w:sz w:val="8"/>
          <w:szCs w:val="8"/>
          <w:highlight w:val="green"/>
        </w:rPr>
        <w:t>voluntary negotiations</w:t>
      </w:r>
      <w:r w:rsidRPr="00F634AB">
        <w:rPr>
          <w:sz w:val="8"/>
          <w:szCs w:val="8"/>
        </w:rPr>
        <w:t xml:space="preserve">. We’ve discussed the three Nash factors in the context of governing outcomes of such voluntary negotiations. But </w:t>
      </w:r>
      <w:r w:rsidRPr="00F634AB">
        <w:rPr>
          <w:rStyle w:val="StyleUnderline"/>
          <w:sz w:val="8"/>
          <w:szCs w:val="8"/>
        </w:rPr>
        <w:t>they</w:t>
      </w:r>
      <w:r w:rsidRPr="00F634AB">
        <w:rPr>
          <w:sz w:val="8"/>
          <w:szCs w:val="8"/>
        </w:rPr>
        <w:t xml:space="preserve"> also </w:t>
      </w:r>
      <w:r w:rsidRPr="00F634AB">
        <w:rPr>
          <w:rStyle w:val="StyleUnderline"/>
          <w:sz w:val="8"/>
          <w:szCs w:val="8"/>
        </w:rPr>
        <w:t>play an important role by defining</w:t>
      </w:r>
      <w:r w:rsidRPr="00F634AB">
        <w:rPr>
          <w:sz w:val="8"/>
          <w:szCs w:val="8"/>
        </w:rPr>
        <w:t xml:space="preserve"> (expected) </w:t>
      </w:r>
      <w:r w:rsidRPr="00F634AB">
        <w:rPr>
          <w:rStyle w:val="StyleUnderline"/>
          <w:sz w:val="8"/>
          <w:szCs w:val="8"/>
        </w:rPr>
        <w:t>threat points in the case no such voluntary agreement can be reached</w:t>
      </w:r>
      <w:r w:rsidRPr="00F634AB">
        <w:rPr>
          <w:sz w:val="8"/>
          <w:szCs w:val="8"/>
        </w:rPr>
        <w:t xml:space="preserve">. A known benefit is that when submitting final offers to an arbitrator, </w:t>
      </w:r>
      <w:r w:rsidRPr="00F634AB">
        <w:rPr>
          <w:rStyle w:val="StyleUnderline"/>
          <w:sz w:val="8"/>
          <w:szCs w:val="8"/>
        </w:rPr>
        <w:t xml:space="preserve">each party has an incentive to present an offer relatively </w:t>
      </w:r>
      <w:r w:rsidRPr="00F634AB">
        <w:rPr>
          <w:rStyle w:val="Accentuation"/>
          <w:sz w:val="8"/>
          <w:szCs w:val="8"/>
        </w:rPr>
        <w:t>close</w:t>
      </w:r>
      <w:r w:rsidRPr="00F634AB">
        <w:rPr>
          <w:rStyle w:val="StyleUnderline"/>
          <w:sz w:val="8"/>
          <w:szCs w:val="8"/>
        </w:rPr>
        <w:t xml:space="preserve"> to that which they consider a </w:t>
      </w:r>
      <w:r w:rsidRPr="00F634AB">
        <w:rPr>
          <w:rStyle w:val="Accentuation"/>
          <w:sz w:val="8"/>
          <w:szCs w:val="8"/>
        </w:rPr>
        <w:t>likely outcome</w:t>
      </w:r>
      <w:r w:rsidRPr="00F634AB">
        <w:rPr>
          <w:rStyle w:val="StyleUnderline"/>
          <w:sz w:val="8"/>
          <w:szCs w:val="8"/>
        </w:rPr>
        <w:t xml:space="preserve"> of the </w:t>
      </w:r>
      <w:r w:rsidRPr="00F634AB">
        <w:rPr>
          <w:rStyle w:val="Accentuation"/>
          <w:sz w:val="8"/>
          <w:szCs w:val="8"/>
        </w:rPr>
        <w:t>voluntary agreement</w:t>
      </w:r>
      <w:r w:rsidRPr="00F634AB">
        <w:rPr>
          <w:sz w:val="8"/>
          <w:szCs w:val="8"/>
        </w:rPr>
        <w:t xml:space="preserve"> (as evaluated by the arbitration panel), </w:t>
      </w:r>
      <w:r w:rsidRPr="00F634AB">
        <w:rPr>
          <w:rStyle w:val="StyleUnderline"/>
          <w:sz w:val="8"/>
          <w:szCs w:val="8"/>
        </w:rPr>
        <w:t>for fear that if they present something outlandish that favours themselves too much, the panel will simply choose the other party’s proposal.</w:t>
      </w:r>
      <w:r w:rsidRPr="00F634AB">
        <w:rPr>
          <w:sz w:val="8"/>
          <w:szCs w:val="8"/>
        </w:rPr>
        <w:t xml:space="preserve"> </w:t>
      </w:r>
      <w:r w:rsidRPr="00F634AB">
        <w:rPr>
          <w:rStyle w:val="StyleUnderline"/>
          <w:sz w:val="8"/>
          <w:szCs w:val="8"/>
        </w:rPr>
        <w:t>This advantage</w:t>
      </w:r>
      <w:r w:rsidRPr="00F634AB">
        <w:rPr>
          <w:sz w:val="8"/>
          <w:szCs w:val="8"/>
        </w:rPr>
        <w:t xml:space="preserve"> </w:t>
      </w:r>
      <w:r w:rsidRPr="00F634AB">
        <w:rPr>
          <w:rStyle w:val="StyleUnderline"/>
          <w:sz w:val="8"/>
          <w:szCs w:val="8"/>
        </w:rPr>
        <w:t xml:space="preserve">has </w:t>
      </w:r>
      <w:r w:rsidRPr="00F634AB">
        <w:rPr>
          <w:rStyle w:val="Accentuation"/>
          <w:sz w:val="8"/>
          <w:szCs w:val="8"/>
        </w:rPr>
        <w:t>long been recognized</w:t>
      </w:r>
      <w:r w:rsidRPr="00F634AB">
        <w:rPr>
          <w:sz w:val="8"/>
          <w:szCs w:val="8"/>
        </w:rPr>
        <w:t xml:space="preserve"> </w:t>
      </w:r>
      <w:r w:rsidRPr="00F634AB">
        <w:rPr>
          <w:rStyle w:val="StyleUnderline"/>
          <w:sz w:val="8"/>
          <w:szCs w:val="8"/>
        </w:rPr>
        <w:t>in</w:t>
      </w:r>
      <w:r w:rsidRPr="00F634AB">
        <w:rPr>
          <w:sz w:val="8"/>
          <w:szCs w:val="8"/>
        </w:rPr>
        <w:t xml:space="preserve"> the </w:t>
      </w:r>
      <w:r w:rsidRPr="00F634AB">
        <w:rPr>
          <w:rStyle w:val="Accentuation"/>
          <w:sz w:val="8"/>
          <w:szCs w:val="8"/>
        </w:rPr>
        <w:t>economics literature</w:t>
      </w:r>
      <w:r w:rsidRPr="00F634AB">
        <w:rPr>
          <w:sz w:val="8"/>
          <w:szCs w:val="8"/>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401F177D" w14:textId="77777777" w:rsidR="002B7797" w:rsidRPr="00F634AB" w:rsidRDefault="002B7797" w:rsidP="002B7797">
      <w:pPr>
        <w:rPr>
          <w:sz w:val="8"/>
          <w:szCs w:val="8"/>
        </w:rPr>
      </w:pPr>
      <w:r w:rsidRPr="00F634AB">
        <w:rPr>
          <w:sz w:val="8"/>
          <w:szCs w:val="8"/>
        </w:rPr>
        <w:t xml:space="preserve">To which we would add the final </w:t>
      </w:r>
      <w:r w:rsidRPr="00F634AB">
        <w:rPr>
          <w:rStyle w:val="StyleUnderline"/>
          <w:sz w:val="8"/>
          <w:szCs w:val="8"/>
          <w:highlight w:val="green"/>
        </w:rPr>
        <w:t>advantage of</w:t>
      </w:r>
      <w:r w:rsidRPr="00F634AB">
        <w:rPr>
          <w:rStyle w:val="StyleUnderline"/>
          <w:sz w:val="8"/>
          <w:szCs w:val="8"/>
        </w:rPr>
        <w:t xml:space="preserve"> the proposed </w:t>
      </w:r>
      <w:r w:rsidRPr="00F634AB">
        <w:rPr>
          <w:rStyle w:val="StyleUnderline"/>
          <w:sz w:val="8"/>
          <w:szCs w:val="8"/>
          <w:highlight w:val="green"/>
        </w:rPr>
        <w:t>method</w:t>
      </w:r>
      <w:r w:rsidRPr="00F634AB">
        <w:rPr>
          <w:sz w:val="8"/>
          <w:szCs w:val="8"/>
        </w:rPr>
        <w:t xml:space="preserve">: it ultimately </w:t>
      </w:r>
      <w:r w:rsidRPr="00F634AB">
        <w:rPr>
          <w:rStyle w:val="Accentuation"/>
          <w:sz w:val="8"/>
          <w:szCs w:val="8"/>
          <w:highlight w:val="green"/>
        </w:rPr>
        <w:t>gets</w:t>
      </w:r>
      <w:r w:rsidRPr="00F634AB">
        <w:rPr>
          <w:rStyle w:val="Accentuation"/>
          <w:sz w:val="8"/>
          <w:szCs w:val="8"/>
        </w:rPr>
        <w:t xml:space="preserve"> the </w:t>
      </w:r>
      <w:r w:rsidRPr="00F634AB">
        <w:rPr>
          <w:rStyle w:val="Accentuation"/>
          <w:sz w:val="8"/>
          <w:szCs w:val="8"/>
          <w:highlight w:val="green"/>
        </w:rPr>
        <w:t>parties</w:t>
      </w:r>
      <w:r w:rsidRPr="00F634AB">
        <w:rPr>
          <w:rStyle w:val="StyleUnderline"/>
          <w:sz w:val="8"/>
          <w:szCs w:val="8"/>
          <w:highlight w:val="green"/>
        </w:rPr>
        <w:t xml:space="preserve"> to do</w:t>
      </w:r>
      <w:r w:rsidRPr="00F634AB">
        <w:rPr>
          <w:rStyle w:val="StyleUnderline"/>
          <w:sz w:val="8"/>
          <w:szCs w:val="8"/>
        </w:rPr>
        <w:t xml:space="preserve"> the </w:t>
      </w:r>
      <w:r w:rsidRPr="00F634AB">
        <w:rPr>
          <w:rStyle w:val="Accentuation"/>
          <w:sz w:val="8"/>
          <w:szCs w:val="8"/>
        </w:rPr>
        <w:t xml:space="preserve">hard </w:t>
      </w:r>
      <w:r w:rsidRPr="00F634AB">
        <w:rPr>
          <w:rStyle w:val="Accentuation"/>
          <w:sz w:val="8"/>
          <w:szCs w:val="8"/>
          <w:highlight w:val="green"/>
        </w:rPr>
        <w:t>work</w:t>
      </w:r>
      <w:r w:rsidRPr="00F634AB">
        <w:rPr>
          <w:rStyle w:val="StyleUnderline"/>
          <w:sz w:val="8"/>
          <w:szCs w:val="8"/>
          <w:highlight w:val="green"/>
        </w:rPr>
        <w:t xml:space="preserve"> of </w:t>
      </w:r>
      <w:r w:rsidRPr="00F634AB">
        <w:rPr>
          <w:rStyle w:val="Accentuation"/>
          <w:sz w:val="8"/>
          <w:szCs w:val="8"/>
          <w:highlight w:val="green"/>
        </w:rPr>
        <w:t>quantifying</w:t>
      </w:r>
      <w:r w:rsidRPr="00F634AB">
        <w:rPr>
          <w:rStyle w:val="Accentuation"/>
          <w:sz w:val="8"/>
          <w:szCs w:val="8"/>
        </w:rPr>
        <w:t xml:space="preserve"> the key inputs into the value of </w:t>
      </w:r>
      <w:r w:rsidRPr="00F634AB">
        <w:rPr>
          <w:rStyle w:val="Accentuation"/>
          <w:sz w:val="8"/>
          <w:szCs w:val="8"/>
          <w:highlight w:val="green"/>
        </w:rPr>
        <w:t>news</w:t>
      </w:r>
      <w:r w:rsidRPr="00F634AB">
        <w:rPr>
          <w:rStyle w:val="StyleUnderline"/>
          <w:sz w:val="8"/>
          <w:szCs w:val="8"/>
          <w:highlight w:val="green"/>
        </w:rPr>
        <w:t xml:space="preserve">, </w:t>
      </w:r>
      <w:r w:rsidRPr="00F634AB">
        <w:rPr>
          <w:rStyle w:val="Accentuation"/>
          <w:sz w:val="8"/>
          <w:szCs w:val="8"/>
          <w:highlight w:val="green"/>
        </w:rPr>
        <w:t>not a regulator</w:t>
      </w:r>
      <w:r w:rsidRPr="00F634AB">
        <w:rPr>
          <w:sz w:val="8"/>
          <w:szCs w:val="8"/>
          <w:highlight w:val="green"/>
        </w:rPr>
        <w:t xml:space="preserve">. </w:t>
      </w:r>
      <w:r w:rsidRPr="00F634AB">
        <w:rPr>
          <w:rStyle w:val="StyleUnderline"/>
          <w:sz w:val="8"/>
          <w:szCs w:val="8"/>
          <w:highlight w:val="green"/>
        </w:rPr>
        <w:t xml:space="preserve">This is </w:t>
      </w:r>
      <w:r w:rsidRPr="00F634AB">
        <w:rPr>
          <w:rStyle w:val="Accentuation"/>
          <w:sz w:val="8"/>
          <w:szCs w:val="8"/>
          <w:highlight w:val="green"/>
        </w:rPr>
        <w:t>critically important</w:t>
      </w:r>
      <w:r w:rsidRPr="00F634AB">
        <w:rPr>
          <w:sz w:val="8"/>
          <w:szCs w:val="8"/>
          <w:highlight w:val="green"/>
        </w:rPr>
        <w:t xml:space="preserve"> </w:t>
      </w:r>
      <w:r w:rsidRPr="00F634AB">
        <w:rPr>
          <w:rStyle w:val="StyleUnderline"/>
          <w:sz w:val="8"/>
          <w:szCs w:val="8"/>
          <w:highlight w:val="green"/>
        </w:rPr>
        <w:t>as it goes towards addressing</w:t>
      </w:r>
      <w:r w:rsidRPr="00F634AB">
        <w:rPr>
          <w:rStyle w:val="StyleUnderline"/>
          <w:sz w:val="8"/>
          <w:szCs w:val="8"/>
        </w:rPr>
        <w:t xml:space="preserve"> a </w:t>
      </w:r>
      <w:r w:rsidRPr="00F634AB">
        <w:rPr>
          <w:rStyle w:val="Accentuation"/>
          <w:sz w:val="8"/>
          <w:szCs w:val="8"/>
          <w:highlight w:val="green"/>
        </w:rPr>
        <w:t>key</w:t>
      </w:r>
      <w:r w:rsidRPr="00F634AB">
        <w:rPr>
          <w:rStyle w:val="Accentuation"/>
          <w:sz w:val="8"/>
          <w:szCs w:val="8"/>
        </w:rPr>
        <w:t xml:space="preserve"> asymmetry of </w:t>
      </w:r>
      <w:r w:rsidRPr="00F634AB">
        <w:rPr>
          <w:rStyle w:val="Accentuation"/>
          <w:sz w:val="8"/>
          <w:szCs w:val="8"/>
          <w:highlight w:val="green"/>
        </w:rPr>
        <w:t>info</w:t>
      </w:r>
      <w:r w:rsidRPr="00F634AB">
        <w:rPr>
          <w:rStyle w:val="Accentuation"/>
          <w:sz w:val="8"/>
          <w:szCs w:val="8"/>
        </w:rPr>
        <w:t xml:space="preserve">rmation </w:t>
      </w:r>
      <w:r w:rsidRPr="00F634AB">
        <w:rPr>
          <w:rStyle w:val="Accentuation"/>
          <w:sz w:val="8"/>
          <w:szCs w:val="8"/>
          <w:highlight w:val="green"/>
        </w:rPr>
        <w:t>problem</w:t>
      </w:r>
      <w:r w:rsidRPr="00F634AB">
        <w:rPr>
          <w:sz w:val="8"/>
          <w:szCs w:val="8"/>
        </w:rPr>
        <w:t xml:space="preserve"> </w:t>
      </w:r>
      <w:r w:rsidRPr="00F634AB">
        <w:rPr>
          <w:rStyle w:val="StyleUnderline"/>
          <w:sz w:val="8"/>
          <w:szCs w:val="8"/>
        </w:rPr>
        <w:t xml:space="preserve">that plagues the economics of regulation generally: digital platforms and </w:t>
      </w:r>
      <w:r w:rsidRPr="00F634AB">
        <w:rPr>
          <w:rStyle w:val="StyleUnderline"/>
          <w:sz w:val="8"/>
          <w:szCs w:val="8"/>
          <w:highlight w:val="green"/>
        </w:rPr>
        <w:t>news</w:t>
      </w:r>
      <w:r w:rsidRPr="00F634AB">
        <w:rPr>
          <w:rStyle w:val="StyleUnderline"/>
          <w:sz w:val="8"/>
          <w:szCs w:val="8"/>
        </w:rPr>
        <w:t xml:space="preserve"> publishers </w:t>
      </w:r>
      <w:r w:rsidRPr="00F634AB">
        <w:rPr>
          <w:rStyle w:val="StyleUnderline"/>
          <w:sz w:val="8"/>
          <w:szCs w:val="8"/>
          <w:highlight w:val="green"/>
        </w:rPr>
        <w:t xml:space="preserve">are </w:t>
      </w:r>
      <w:r w:rsidRPr="00F634AB">
        <w:rPr>
          <w:rStyle w:val="Accentuation"/>
          <w:sz w:val="8"/>
          <w:szCs w:val="8"/>
          <w:highlight w:val="green"/>
        </w:rPr>
        <w:t>far more likely to know</w:t>
      </w:r>
      <w:r w:rsidRPr="00F634AB">
        <w:rPr>
          <w:rStyle w:val="StyleUnderline"/>
          <w:sz w:val="8"/>
          <w:szCs w:val="8"/>
        </w:rPr>
        <w:t xml:space="preserve"> the </w:t>
      </w:r>
      <w:r w:rsidRPr="00F634AB">
        <w:rPr>
          <w:rStyle w:val="Accentuation"/>
          <w:sz w:val="8"/>
          <w:szCs w:val="8"/>
          <w:highlight w:val="green"/>
        </w:rPr>
        <w:t>value</w:t>
      </w:r>
      <w:r w:rsidRPr="00F634AB">
        <w:rPr>
          <w:rStyle w:val="Accentuation"/>
          <w:sz w:val="8"/>
          <w:szCs w:val="8"/>
        </w:rPr>
        <w:t xml:space="preserve"> of news content to digital platforms</w:t>
      </w:r>
      <w:r w:rsidRPr="00F634AB">
        <w:rPr>
          <w:rStyle w:val="StyleUnderline"/>
          <w:sz w:val="8"/>
          <w:szCs w:val="8"/>
        </w:rPr>
        <w:t xml:space="preserve"> </w:t>
      </w:r>
      <w:r w:rsidRPr="00F634AB">
        <w:rPr>
          <w:rStyle w:val="StyleUnderline"/>
          <w:sz w:val="8"/>
          <w:szCs w:val="8"/>
          <w:highlight w:val="green"/>
        </w:rPr>
        <w:t>and</w:t>
      </w:r>
      <w:r w:rsidRPr="00F634AB">
        <w:rPr>
          <w:rStyle w:val="StyleUnderline"/>
          <w:sz w:val="8"/>
          <w:szCs w:val="8"/>
        </w:rPr>
        <w:t xml:space="preserve"> the </w:t>
      </w:r>
      <w:r w:rsidRPr="00F634AB">
        <w:rPr>
          <w:rStyle w:val="Accentuation"/>
          <w:sz w:val="8"/>
          <w:szCs w:val="8"/>
          <w:highlight w:val="green"/>
        </w:rPr>
        <w:t>costs</w:t>
      </w:r>
      <w:r w:rsidRPr="00F634AB">
        <w:rPr>
          <w:rStyle w:val="Accentuation"/>
          <w:sz w:val="8"/>
          <w:szCs w:val="8"/>
        </w:rPr>
        <w:t xml:space="preserve"> of news production</w:t>
      </w:r>
      <w:r w:rsidRPr="00F634AB">
        <w:rPr>
          <w:rStyle w:val="StyleUnderline"/>
          <w:sz w:val="8"/>
          <w:szCs w:val="8"/>
        </w:rPr>
        <w:t xml:space="preserve"> to news publishers </w:t>
      </w:r>
      <w:r w:rsidRPr="00F634AB">
        <w:rPr>
          <w:rStyle w:val="Accentuation"/>
          <w:sz w:val="8"/>
          <w:szCs w:val="8"/>
          <w:highlight w:val="green"/>
        </w:rPr>
        <w:t>than</w:t>
      </w:r>
      <w:r w:rsidRPr="00F634AB">
        <w:rPr>
          <w:rStyle w:val="Accentuation"/>
          <w:sz w:val="8"/>
          <w:szCs w:val="8"/>
        </w:rPr>
        <w:t xml:space="preserve"> would </w:t>
      </w:r>
      <w:r w:rsidRPr="00F634AB">
        <w:rPr>
          <w:rStyle w:val="Accentuation"/>
          <w:sz w:val="8"/>
          <w:szCs w:val="8"/>
          <w:highlight w:val="green"/>
        </w:rPr>
        <w:t>a regulator</w:t>
      </w:r>
      <w:r w:rsidRPr="00F634AB">
        <w:rPr>
          <w:sz w:val="8"/>
          <w:szCs w:val="8"/>
          <w:highlight w:val="green"/>
        </w:rPr>
        <w:t xml:space="preserve">, </w:t>
      </w:r>
      <w:r w:rsidRPr="00F634AB">
        <w:rPr>
          <w:rStyle w:val="Accentuation"/>
          <w:sz w:val="8"/>
          <w:szCs w:val="8"/>
          <w:highlight w:val="green"/>
        </w:rPr>
        <w:t>regardless of that regulator’s info</w:t>
      </w:r>
      <w:r w:rsidRPr="00F634AB">
        <w:rPr>
          <w:rStyle w:val="Accentuation"/>
          <w:sz w:val="8"/>
          <w:szCs w:val="8"/>
        </w:rPr>
        <w:t>rmation</w:t>
      </w:r>
      <w:r w:rsidRPr="00F634AB">
        <w:rPr>
          <w:rStyle w:val="Accentuation"/>
          <w:sz w:val="8"/>
          <w:szCs w:val="8"/>
          <w:highlight w:val="green"/>
        </w:rPr>
        <w:t xml:space="preserve"> gathering powers</w:t>
      </w:r>
      <w:r w:rsidRPr="00F634AB">
        <w:rPr>
          <w:sz w:val="8"/>
          <w:szCs w:val="8"/>
        </w:rPr>
        <w:t xml:space="preserve">. The parties in the proposed method have the same powers, but in addition have the industry expertise to know much better how to use the gathered data to inform valuation estimates (or at least getting close). Indeed, </w:t>
      </w:r>
      <w:r w:rsidRPr="00F634AB">
        <w:rPr>
          <w:rStyle w:val="Accentuation"/>
          <w:sz w:val="8"/>
          <w:szCs w:val="8"/>
        </w:rPr>
        <w:t>it is this insight</w:t>
      </w:r>
      <w:r w:rsidRPr="00F634AB">
        <w:rPr>
          <w:sz w:val="8"/>
          <w:szCs w:val="8"/>
        </w:rPr>
        <w:t xml:space="preserve"> – </w:t>
      </w:r>
      <w:r w:rsidRPr="00F634AB">
        <w:rPr>
          <w:rStyle w:val="StyleUnderline"/>
          <w:sz w:val="8"/>
          <w:szCs w:val="8"/>
        </w:rPr>
        <w:t>that</w:t>
      </w:r>
      <w:r w:rsidRPr="00F634AB">
        <w:rPr>
          <w:sz w:val="8"/>
          <w:szCs w:val="8"/>
        </w:rPr>
        <w:t xml:space="preserve"> mandatory </w:t>
      </w:r>
      <w:r w:rsidRPr="00F634AB">
        <w:rPr>
          <w:rStyle w:val="StyleUnderline"/>
          <w:sz w:val="8"/>
          <w:szCs w:val="8"/>
          <w:highlight w:val="green"/>
        </w:rPr>
        <w:t>bargaining</w:t>
      </w:r>
      <w:r w:rsidRPr="00F634AB">
        <w:rPr>
          <w:rStyle w:val="StyleUnderline"/>
          <w:sz w:val="8"/>
          <w:szCs w:val="8"/>
        </w:rPr>
        <w:t xml:space="preserve"> supported by a final-offer arbitration backstop can</w:t>
      </w:r>
      <w:r w:rsidRPr="00F634AB">
        <w:rPr>
          <w:sz w:val="8"/>
          <w:szCs w:val="8"/>
        </w:rPr>
        <w:t xml:space="preserve"> likely </w:t>
      </w:r>
      <w:r w:rsidRPr="00F634AB">
        <w:rPr>
          <w:rStyle w:val="Accentuation"/>
          <w:sz w:val="8"/>
          <w:szCs w:val="8"/>
          <w:highlight w:val="green"/>
        </w:rPr>
        <w:t>out-perform</w:t>
      </w:r>
      <w:r w:rsidRPr="00F634AB">
        <w:rPr>
          <w:rStyle w:val="Accentuation"/>
          <w:sz w:val="8"/>
          <w:szCs w:val="8"/>
        </w:rPr>
        <w:t xml:space="preserve"> a </w:t>
      </w:r>
      <w:r w:rsidRPr="00F634AB">
        <w:rPr>
          <w:rStyle w:val="Accentuation"/>
          <w:sz w:val="8"/>
          <w:szCs w:val="8"/>
          <w:highlight w:val="green"/>
        </w:rPr>
        <w:t>dedicated</w:t>
      </w:r>
      <w:r w:rsidRPr="00F634AB">
        <w:rPr>
          <w:rStyle w:val="Accentuation"/>
          <w:sz w:val="8"/>
          <w:szCs w:val="8"/>
        </w:rPr>
        <w:t xml:space="preserve"> digital </w:t>
      </w:r>
      <w:r w:rsidRPr="00F634AB">
        <w:rPr>
          <w:rStyle w:val="Accentuation"/>
          <w:sz w:val="8"/>
          <w:szCs w:val="8"/>
          <w:highlight w:val="green"/>
        </w:rPr>
        <w:t>platform regulator</w:t>
      </w:r>
      <w:r w:rsidRPr="00F634AB">
        <w:rPr>
          <w:sz w:val="8"/>
          <w:szCs w:val="8"/>
        </w:rPr>
        <w:t xml:space="preserve"> – that inspires the second half of this Policy Insight.</w:t>
      </w:r>
    </w:p>
    <w:p w14:paraId="03D4FE44" w14:textId="77777777" w:rsidR="002B7797" w:rsidRPr="001F0603" w:rsidRDefault="002B7797" w:rsidP="002B7797">
      <w:pPr>
        <w:rPr>
          <w:rStyle w:val="Style13ptBold"/>
        </w:rPr>
      </w:pPr>
      <w:r>
        <w:rPr>
          <w:rStyle w:val="Style13ptBold"/>
        </w:rPr>
        <w:t>[GEORGETOWN CARD ENDS HERE]</w:t>
      </w:r>
    </w:p>
    <w:p w14:paraId="1D2B20BE" w14:textId="77777777" w:rsidR="002B7797" w:rsidRDefault="002B7797" w:rsidP="002B7797">
      <w:r>
        <w:t>A few more observations</w:t>
      </w:r>
    </w:p>
    <w:p w14:paraId="1A93C8AE" w14:textId="77777777" w:rsidR="002B7797" w:rsidRDefault="002B7797" w:rsidP="002B7797">
      <w:r>
        <w:t xml:space="preserve">Before turning to these more general insights, we close with three final observations.  First, </w:t>
      </w:r>
      <w:r w:rsidRPr="0047413F">
        <w:rPr>
          <w:rStyle w:val="StyleUnderline"/>
        </w:rPr>
        <w:t xml:space="preserve">we think </w:t>
      </w:r>
      <w:r w:rsidRPr="00711B0D">
        <w:rPr>
          <w:rStyle w:val="StyleUnderline"/>
          <w:highlight w:val="yellow"/>
        </w:rPr>
        <w:t xml:space="preserve">it could help to </w:t>
      </w:r>
      <w:r w:rsidRPr="00711B0D">
        <w:rPr>
          <w:rStyle w:val="Accentuation"/>
          <w:highlight w:val="yellow"/>
        </w:rPr>
        <w:t>provide</w:t>
      </w:r>
      <w:r w:rsidRPr="0047413F">
        <w:rPr>
          <w:rStyle w:val="StyleUnderline"/>
        </w:rPr>
        <w:t xml:space="preserve"> more </w:t>
      </w:r>
      <w:r w:rsidRPr="00711B0D">
        <w:rPr>
          <w:rStyle w:val="Accentuation"/>
          <w:highlight w:val="yellow"/>
        </w:rPr>
        <w:t>clarity</w:t>
      </w:r>
      <w:r w:rsidRPr="00711B0D">
        <w:rPr>
          <w:rStyle w:val="StyleUnderline"/>
          <w:highlight w:val="yellow"/>
        </w:rPr>
        <w:t xml:space="preserve"> about</w:t>
      </w:r>
      <w:r>
        <w:t xml:space="preserve"> the goal of the </w:t>
      </w:r>
      <w:r w:rsidRPr="00711B0D">
        <w:rPr>
          <w:rStyle w:val="Accentuation"/>
          <w:highlight w:val="yellow"/>
        </w:rPr>
        <w:t>arbitrators</w:t>
      </w:r>
      <w:r>
        <w:t xml:space="preserve">.  When the arbitrator panel is presented with different final offers (even with FOA, there will be a gap), how should it decide between them?12 In various regulatory </w:t>
      </w:r>
      <w:r w:rsidRPr="0047413F">
        <w:t>settings, so-called FRAND mechanisms propose “fair, reasonable, and non-discriminatory” rates and prices.  Would a 50/50 split of whatever is the arbitrator’s best estimate of a hypothetical ‘pie’ be fair and reasonable?  Or ‘is news different’ given the essential role of informing voters in democratic societies such that publishers</w:t>
      </w:r>
      <w:r>
        <w:t xml:space="preserve"> should get more? Or are such considerations beyond the scope of an arbitrator’s remit?13 This is a non-trivial issue, as bargaining theory suggests that offers will be centred around the expected value of the arbitrator’s preferred settlement, with the gap between them increasing in the uncertainty parties have over this value (e.g. Gibbons 1992).  And more broadly, even though the ‘direction of travel’ is clear (that is, the belief that the status quo is biased in favour of the platforms), magnitudes matter, so it would be useful to provide more specific guidance in the final bill.  </w:t>
      </w:r>
    </w:p>
    <w:p w14:paraId="328682C5" w14:textId="77777777" w:rsidR="002B7797" w:rsidRDefault="002B7797" w:rsidP="002B7797">
      <w:r>
        <w:t xml:space="preserve">Second, everything discussed so far focuses on the bargaining over the payment for news content.  But we also argued that the data collected by digital platforms on Australian consumers’ news consumption may have significant value.  </w:t>
      </w:r>
      <w:r w:rsidRPr="00711B0D">
        <w:rPr>
          <w:rStyle w:val="StyleUnderline"/>
          <w:highlight w:val="yellow"/>
        </w:rPr>
        <w:t>The</w:t>
      </w:r>
      <w:r w:rsidRPr="0047413F">
        <w:rPr>
          <w:rStyle w:val="StyleUnderline"/>
        </w:rPr>
        <w:t xml:space="preserve"> </w:t>
      </w:r>
      <w:r w:rsidRPr="00711B0D">
        <w:rPr>
          <w:rStyle w:val="StyleUnderline"/>
          <w:highlight w:val="yellow"/>
        </w:rPr>
        <w:t xml:space="preserve">draft bill requires a </w:t>
      </w:r>
      <w:r w:rsidRPr="00711B0D">
        <w:rPr>
          <w:rStyle w:val="Accentuation"/>
          <w:highlight w:val="yellow"/>
        </w:rPr>
        <w:t>list</w:t>
      </w:r>
      <w:r w:rsidRPr="0047413F">
        <w:rPr>
          <w:rStyle w:val="StyleUnderline"/>
        </w:rPr>
        <w:t xml:space="preserve"> and </w:t>
      </w:r>
      <w:r w:rsidRPr="0047413F">
        <w:rPr>
          <w:rStyle w:val="Accentuation"/>
        </w:rPr>
        <w:t>explanation</w:t>
      </w:r>
      <w:r w:rsidRPr="0047413F">
        <w:rPr>
          <w:rStyle w:val="StyleUnderline"/>
        </w:rPr>
        <w:t xml:space="preserve"> </w:t>
      </w:r>
      <w:r w:rsidRPr="00711B0D">
        <w:rPr>
          <w:rStyle w:val="StyleUnderline"/>
          <w:highlight w:val="yellow"/>
        </w:rPr>
        <w:t>of</w:t>
      </w:r>
      <w:r w:rsidRPr="0047413F">
        <w:rPr>
          <w:rStyle w:val="StyleUnderline"/>
        </w:rPr>
        <w:t xml:space="preserve"> the </w:t>
      </w:r>
      <w:r w:rsidRPr="00711B0D">
        <w:rPr>
          <w:rStyle w:val="StyleUnderline"/>
          <w:highlight w:val="yellow"/>
        </w:rPr>
        <w:t>data</w:t>
      </w:r>
      <w:r w:rsidRPr="0047413F">
        <w:rPr>
          <w:rStyle w:val="StyleUnderline"/>
        </w:rPr>
        <w:t xml:space="preserve"> digital </w:t>
      </w:r>
      <w:r w:rsidRPr="00711B0D">
        <w:rPr>
          <w:rStyle w:val="StyleUnderline"/>
          <w:highlight w:val="yellow"/>
        </w:rPr>
        <w:t xml:space="preserve">platforms collect about </w:t>
      </w:r>
      <w:r w:rsidRPr="00711B0D">
        <w:rPr>
          <w:rStyle w:val="Accentuation"/>
          <w:highlight w:val="yellow"/>
        </w:rPr>
        <w:t>news publishers’</w:t>
      </w:r>
      <w:r w:rsidRPr="0047413F">
        <w:rPr>
          <w:rStyle w:val="StyleUnderline"/>
        </w:rPr>
        <w:t xml:space="preserve"> users from all their services, </w:t>
      </w:r>
      <w:r w:rsidRPr="00711B0D">
        <w:rPr>
          <w:rStyle w:val="StyleUnderline"/>
          <w:highlight w:val="yellow"/>
        </w:rPr>
        <w:t xml:space="preserve">as well as how publishers “can </w:t>
      </w:r>
      <w:r w:rsidRPr="00711B0D">
        <w:rPr>
          <w:rStyle w:val="Accentuation"/>
          <w:highlight w:val="yellow"/>
        </w:rPr>
        <w:t>gain access</w:t>
      </w:r>
      <w:r w:rsidRPr="0047413F">
        <w:rPr>
          <w:rStyle w:val="StyleUnderline"/>
        </w:rPr>
        <w:t xml:space="preserve"> to</w:t>
      </w:r>
      <w:r>
        <w:t xml:space="preserve"> [this] </w:t>
      </w:r>
      <w:r w:rsidRPr="0047413F">
        <w:rPr>
          <w:rStyle w:val="StyleUnderline"/>
        </w:rPr>
        <w:t>data</w:t>
      </w:r>
      <w:r>
        <w:t xml:space="preserve">,” </w:t>
      </w:r>
      <w:r w:rsidRPr="0047413F">
        <w:rPr>
          <w:rStyle w:val="StyleUnderline"/>
        </w:rPr>
        <w:t xml:space="preserve">but one could imagine that such access is </w:t>
      </w:r>
      <w:r w:rsidRPr="00711B0D">
        <w:rPr>
          <w:rStyle w:val="Accentuation"/>
          <w:highlight w:val="yellow"/>
        </w:rPr>
        <w:t>critical</w:t>
      </w:r>
      <w:r w:rsidRPr="00711B0D">
        <w:rPr>
          <w:rStyle w:val="StyleUnderline"/>
          <w:highlight w:val="yellow"/>
        </w:rPr>
        <w:t xml:space="preserve"> to</w:t>
      </w:r>
      <w:r w:rsidRPr="0047413F">
        <w:rPr>
          <w:rStyle w:val="StyleUnderline"/>
        </w:rPr>
        <w:t xml:space="preserve"> the ongoing </w:t>
      </w:r>
      <w:r w:rsidRPr="0047413F">
        <w:rPr>
          <w:rStyle w:val="Accentuation"/>
        </w:rPr>
        <w:t>operation</w:t>
      </w:r>
      <w:r w:rsidRPr="0047413F">
        <w:rPr>
          <w:rStyle w:val="StyleUnderline"/>
        </w:rPr>
        <w:t xml:space="preserve"> of a </w:t>
      </w:r>
      <w:r w:rsidRPr="00711B0D">
        <w:rPr>
          <w:rStyle w:val="Accentuation"/>
          <w:highlight w:val="yellow"/>
        </w:rPr>
        <w:t>news</w:t>
      </w:r>
      <w:r>
        <w:t xml:space="preserve"> business.  As such data is “jointly produced’ (i.e. by virtue of a user on a digital platform being presented with publishers’ news content</w:t>
      </w:r>
      <w:r w:rsidRPr="0047413F">
        <w:rPr>
          <w:rStyle w:val="StyleUnderline"/>
        </w:rPr>
        <w:t xml:space="preserve">),  it would seem reasonable that it would be ‘jointly owned,’ and that the </w:t>
      </w:r>
      <w:r w:rsidRPr="00711B0D">
        <w:rPr>
          <w:rStyle w:val="Accentuation"/>
          <w:highlight w:val="yellow"/>
        </w:rPr>
        <w:t>minimum standards</w:t>
      </w:r>
      <w:r w:rsidRPr="00711B0D">
        <w:rPr>
          <w:rStyle w:val="StyleUnderline"/>
          <w:highlight w:val="yellow"/>
        </w:rPr>
        <w:t xml:space="preserve"> be </w:t>
      </w:r>
      <w:r w:rsidRPr="00711B0D">
        <w:rPr>
          <w:rStyle w:val="Accentuation"/>
          <w:highlight w:val="yellow"/>
        </w:rPr>
        <w:t>expanded</w:t>
      </w:r>
      <w:r w:rsidRPr="0047413F">
        <w:rPr>
          <w:rStyle w:val="StyleUnderline"/>
        </w:rPr>
        <w:t xml:space="preserve"> to include a </w:t>
      </w:r>
      <w:r w:rsidRPr="0047413F">
        <w:rPr>
          <w:rStyle w:val="Accentuation"/>
        </w:rPr>
        <w:t>right</w:t>
      </w:r>
      <w:r w:rsidRPr="0047413F">
        <w:rPr>
          <w:rStyle w:val="StyleUnderline"/>
        </w:rPr>
        <w:t xml:space="preserve"> </w:t>
      </w:r>
      <w:r w:rsidRPr="00711B0D">
        <w:rPr>
          <w:rStyle w:val="StyleUnderline"/>
          <w:highlight w:val="yellow"/>
        </w:rPr>
        <w:t xml:space="preserve">for </w:t>
      </w:r>
      <w:r w:rsidRPr="00711B0D">
        <w:rPr>
          <w:rStyle w:val="Accentuation"/>
          <w:highlight w:val="yellow"/>
        </w:rPr>
        <w:t>news publishers</w:t>
      </w:r>
      <w:r w:rsidRPr="00711B0D">
        <w:rPr>
          <w:rStyle w:val="StyleUnderline"/>
          <w:highlight w:val="yellow"/>
        </w:rPr>
        <w:t xml:space="preserve"> to have </w:t>
      </w:r>
      <w:r w:rsidRPr="00711B0D">
        <w:rPr>
          <w:rStyle w:val="Accentuation"/>
          <w:highlight w:val="yellow"/>
        </w:rPr>
        <w:t>access</w:t>
      </w:r>
      <w:r w:rsidRPr="0047413F">
        <w:rPr>
          <w:rStyle w:val="StyleUnderline"/>
        </w:rPr>
        <w:t xml:space="preserve"> to</w:t>
      </w:r>
      <w:r>
        <w:t xml:space="preserve"> the </w:t>
      </w:r>
      <w:r w:rsidRPr="0047413F">
        <w:rPr>
          <w:rStyle w:val="Accentuation"/>
        </w:rPr>
        <w:t>data</w:t>
      </w:r>
      <w:r w:rsidRPr="0047413F">
        <w:rPr>
          <w:rStyle w:val="StyleUnderline"/>
        </w:rPr>
        <w:t xml:space="preserve"> that currently only the digital platforms have, particularly data that links news consumption of a given publisher to a specific individual over time</w:t>
      </w:r>
      <w:r>
        <w:t>.  Failing this, negotiations between digital platforms and news publishers should perhaps be broadened in the final bill to include both price and non-price (esp data) considerations.1</w:t>
      </w:r>
    </w:p>
    <w:p w14:paraId="6D5384F3" w14:textId="77777777" w:rsidR="002B7797" w:rsidRPr="005D388F" w:rsidRDefault="002B7797" w:rsidP="002B7797">
      <w:r>
        <w:t xml:space="preserve">Finally, again </w:t>
      </w:r>
      <w:r w:rsidRPr="0047413F">
        <w:rPr>
          <w:rStyle w:val="StyleUnderline"/>
        </w:rPr>
        <w:t>our predictions</w:t>
      </w:r>
      <w:r>
        <w:t xml:space="preserve"> that the proposed code would address digital platforms’ exploitation of news publishers is </w:t>
      </w:r>
      <w:r w:rsidRPr="0047413F">
        <w:rPr>
          <w:rStyle w:val="StyleUnderline"/>
        </w:rPr>
        <w:t xml:space="preserve">easiest to map out under the </w:t>
      </w:r>
      <w:r w:rsidRPr="00711B0D">
        <w:rPr>
          <w:rStyle w:val="StyleUnderline"/>
          <w:highlight w:val="yellow"/>
        </w:rPr>
        <w:t xml:space="preserve">assumption that publishers would indeed bargain collectively.  But they may </w:t>
      </w:r>
      <w:r w:rsidRPr="00711B0D">
        <w:rPr>
          <w:rStyle w:val="Accentuation"/>
          <w:highlight w:val="yellow"/>
        </w:rPr>
        <w:t>prefer not to</w:t>
      </w:r>
      <w:r w:rsidRPr="0047413F">
        <w:rPr>
          <w:rStyle w:val="StyleUnderline"/>
        </w:rPr>
        <w:t xml:space="preserve">, as there may be important </w:t>
      </w:r>
      <w:r w:rsidRPr="00711B0D">
        <w:rPr>
          <w:rStyle w:val="Accentuation"/>
          <w:highlight w:val="yellow"/>
        </w:rPr>
        <w:t>differences</w:t>
      </w:r>
      <w:r w:rsidRPr="00711B0D">
        <w:rPr>
          <w:highlight w:val="yellow"/>
        </w:rPr>
        <w:t xml:space="preserve"> </w:t>
      </w:r>
      <w:r w:rsidRPr="00711B0D">
        <w:rPr>
          <w:rStyle w:val="StyleUnderline"/>
          <w:highlight w:val="yellow"/>
        </w:rPr>
        <w:t>between</w:t>
      </w:r>
      <w:r w:rsidRPr="0047413F">
        <w:rPr>
          <w:rStyle w:val="StyleUnderline"/>
        </w:rPr>
        <w:t xml:space="preserve"> their </w:t>
      </w:r>
      <w:r w:rsidRPr="0047413F">
        <w:rPr>
          <w:rStyle w:val="Accentuation"/>
        </w:rPr>
        <w:t xml:space="preserve">individual </w:t>
      </w:r>
      <w:r w:rsidRPr="00711B0D">
        <w:rPr>
          <w:rStyle w:val="Accentuation"/>
          <w:highlight w:val="yellow"/>
        </w:rPr>
        <w:t>circumstances</w:t>
      </w:r>
      <w:r>
        <w:t xml:space="preserve">.  The ‘final offer’ backstop could in principle provide protection against a ‘divide and conquer’ strategy of making ‘sweetheart deals’ with one or a small number of publishers, if clarity is given to arbitrators on how to evaluate offers.  In principle other options could be on the table, e.g. most favoured nations (MFN) provisions across publishers (perhaps within groups of publishers of similar size)15 </w:t>
      </w:r>
      <w:r w:rsidRPr="0047413F">
        <w:rPr>
          <w:rStyle w:val="StyleUnderline"/>
        </w:rPr>
        <w:t xml:space="preserve">or a softer requirement that the terms of agreed deals be made available to </w:t>
      </w:r>
      <w:r w:rsidRPr="0047413F">
        <w:rPr>
          <w:rStyle w:val="Accentuation"/>
        </w:rPr>
        <w:t>arbitrators</w:t>
      </w:r>
      <w:r>
        <w:t xml:space="preserve"> (and other publishers?) </w:t>
      </w:r>
      <w:r w:rsidRPr="0047413F">
        <w:rPr>
          <w:rStyle w:val="StyleUnderline"/>
        </w:rPr>
        <w:t xml:space="preserve">to serve as </w:t>
      </w:r>
      <w:r w:rsidRPr="0047413F">
        <w:rPr>
          <w:rStyle w:val="Accentuation"/>
        </w:rPr>
        <w:t>benchmarks</w:t>
      </w:r>
      <w:r>
        <w:t xml:space="preserve"> (ensuring any ‘sweetheart deal’ could - with possible adjustments - serve as a basis for compensating other publishers in similar circumstances).  It is therefore essential to think through the implications of such a strategy and ensure the code can address it.  </w:t>
      </w:r>
    </w:p>
    <w:p w14:paraId="38203FC3" w14:textId="77777777" w:rsidR="002B7797" w:rsidRPr="00711B0D" w:rsidRDefault="002B7797" w:rsidP="002B7797"/>
    <w:p w14:paraId="483ADB74" w14:textId="77777777" w:rsidR="002B7797" w:rsidRPr="008B246F" w:rsidRDefault="002B7797" w:rsidP="002B7797">
      <w:pPr>
        <w:pStyle w:val="Titre4"/>
      </w:pPr>
      <w:r>
        <w:t xml:space="preserve">Employment law avoids </w:t>
      </w:r>
      <w:r>
        <w:rPr>
          <w:u w:val="single"/>
        </w:rPr>
        <w:t>legal bottlenecks</w:t>
      </w:r>
      <w:r>
        <w:t>.</w:t>
      </w:r>
    </w:p>
    <w:p w14:paraId="1501D326" w14:textId="77777777" w:rsidR="002B7797" w:rsidRPr="00B5334E" w:rsidRDefault="002B7797" w:rsidP="002B7797">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020E22C3" w14:textId="77777777" w:rsidR="002B7797" w:rsidRPr="007B486C" w:rsidRDefault="002B7797" w:rsidP="002B7797">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Accentuation"/>
          <w:highlight w:val="yellow"/>
        </w:rPr>
        <w:t>employment</w:t>
      </w:r>
      <w:r w:rsidRPr="00F62F5D">
        <w:rPr>
          <w:rStyle w:val="Accentuation"/>
        </w:rPr>
        <w:t xml:space="preserve"> law</w:t>
      </w:r>
      <w:r w:rsidRPr="007B486C">
        <w:rPr>
          <w:sz w:val="16"/>
        </w:rPr>
        <w:t>:</w:t>
      </w:r>
    </w:p>
    <w:p w14:paraId="73585107" w14:textId="77777777" w:rsidR="002B7797" w:rsidRPr="007B486C" w:rsidRDefault="002B7797" w:rsidP="002B7797">
      <w:pPr>
        <w:rPr>
          <w:sz w:val="16"/>
        </w:rPr>
      </w:pPr>
      <w:r w:rsidRPr="007B486C">
        <w:rPr>
          <w:sz w:val="16"/>
        </w:rPr>
        <w:t xml:space="preserve">The significant fact is that </w:t>
      </w:r>
      <w:r w:rsidRPr="00447231">
        <w:rPr>
          <w:rStyle w:val="Accentuation"/>
          <w:highlight w:val="yellow"/>
        </w:rPr>
        <w:t>collective bargaining</w:t>
      </w:r>
      <w:r w:rsidRPr="00447231">
        <w:rPr>
          <w:rStyle w:val="StyleUnderline"/>
          <w:highlight w:val="yellow"/>
        </w:rPr>
        <w:t xml:space="preserve"> does </w:t>
      </w:r>
      <w:r w:rsidRPr="00447231">
        <w:rPr>
          <w:rStyle w:val="Accentuation"/>
          <w:highlight w:val="yellow"/>
        </w:rPr>
        <w:t>not regulate</w:t>
      </w:r>
      <w:r w:rsidRPr="00F62F5D">
        <w:rPr>
          <w:rStyle w:val="StyleUnderline"/>
        </w:rPr>
        <w:t xml:space="preserve"> the </w:t>
      </w:r>
      <w:r w:rsidRPr="00447231">
        <w:rPr>
          <w:rStyle w:val="Accentuation"/>
          <w:highlight w:val="yellow"/>
        </w:rPr>
        <w:t>labor</w:t>
      </w:r>
      <w:r w:rsidRPr="00F62F5D">
        <w:rPr>
          <w:rStyle w:val="StyleUnderline"/>
        </w:rPr>
        <w:t xml:space="preserve"> market. </w:t>
      </w:r>
      <w:r w:rsidRPr="00F62F5D">
        <w:rPr>
          <w:rStyle w:val="Accentuation"/>
        </w:rPr>
        <w:t>Unions</w:t>
      </w:r>
      <w:r w:rsidRPr="00F62F5D">
        <w:rPr>
          <w:rStyle w:val="StyleUnderline"/>
        </w:rPr>
        <w:t xml:space="preserve"> and collective agreements </w:t>
      </w:r>
      <w:r w:rsidRPr="00F62F5D">
        <w:rPr>
          <w:rStyle w:val="Accentuation"/>
        </w:rPr>
        <w:t>do not guard employees</w:t>
      </w:r>
      <w:r w:rsidRPr="00F62F5D">
        <w:rPr>
          <w:rStyle w:val="StyleUnderline"/>
        </w:rPr>
        <w:t xml:space="preserve"> from the potential deprivations and oppressions of employer economic power. The consequence is foreseeable, if not inevitable; if collective bargaining does not protect the individual employee, the </w:t>
      </w:r>
      <w:r w:rsidRPr="00F62F5D">
        <w:rPr>
          <w:rStyle w:val="Accentuation"/>
        </w:rPr>
        <w:t>law</w:t>
      </w:r>
      <w:r w:rsidRPr="007B486C">
        <w:rPr>
          <w:sz w:val="16"/>
        </w:rPr>
        <w:t xml:space="preserve"> </w:t>
      </w:r>
      <w:r w:rsidRPr="00F62F5D">
        <w:rPr>
          <w:rStyle w:val="StyleUnderline"/>
        </w:rPr>
        <w:t xml:space="preserve">will find </w:t>
      </w:r>
      <w:r w:rsidRPr="00F62F5D">
        <w:rPr>
          <w:rStyle w:val="Accentuation"/>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Accentuation"/>
        </w:rPr>
        <w:t>changing</w:t>
      </w:r>
      <w:r w:rsidRPr="007B486C">
        <w:rPr>
          <w:sz w:val="16"/>
        </w:rPr>
        <w:t xml:space="preserve"> of the guard. There is current recognition that </w:t>
      </w:r>
      <w:r w:rsidRPr="00447231">
        <w:rPr>
          <w:rStyle w:val="StyleUnderline"/>
          <w:highlight w:val="yellow"/>
        </w:rPr>
        <w:t>if</w:t>
      </w:r>
      <w:r w:rsidRPr="00F62F5D">
        <w:rPr>
          <w:rStyle w:val="StyleUnderline"/>
        </w:rPr>
        <w:t xml:space="preserve"> the majority of </w:t>
      </w:r>
      <w:r w:rsidRPr="00447231">
        <w:rPr>
          <w:rStyle w:val="StyleUnderline"/>
          <w:highlight w:val="yellow"/>
        </w:rPr>
        <w:t>employees are to be protected, it must be by</w:t>
      </w:r>
      <w:r w:rsidRPr="00F62F5D">
        <w:rPr>
          <w:rStyle w:val="StyleUnderline"/>
        </w:rPr>
        <w:t xml:space="preserve"> the </w:t>
      </w:r>
      <w:r w:rsidRPr="00F62F5D">
        <w:rPr>
          <w:rStyle w:val="Accentuation"/>
        </w:rPr>
        <w:t>law</w:t>
      </w:r>
      <w:r w:rsidRPr="00F62F5D">
        <w:rPr>
          <w:rStyle w:val="StyleUnderline"/>
        </w:rPr>
        <w:t xml:space="preserve"> </w:t>
      </w:r>
      <w:r w:rsidRPr="00447231">
        <w:rPr>
          <w:rStyle w:val="StyleUnderline"/>
          <w:highlight w:val="yellow"/>
        </w:rPr>
        <w:t>prescribing</w:t>
      </w:r>
      <w:r w:rsidRPr="00F62F5D">
        <w:rPr>
          <w:rStyle w:val="StyleUnderline"/>
        </w:rPr>
        <w:t xml:space="preserve"> at least </w:t>
      </w:r>
      <w:r w:rsidRPr="00447231">
        <w:rPr>
          <w:rStyle w:val="Accentuation"/>
        </w:rPr>
        <w:t xml:space="preserve">certain </w:t>
      </w:r>
      <w:r w:rsidRPr="00447231">
        <w:rPr>
          <w:rStyle w:val="Accentuation"/>
          <w:highlight w:val="yellow"/>
        </w:rPr>
        <w:t>rights</w:t>
      </w:r>
      <w:r w:rsidRPr="00447231">
        <w:rPr>
          <w:rStyle w:val="StyleUnderline"/>
          <w:highlight w:val="yellow"/>
        </w:rPr>
        <w:t xml:space="preserve"> of employees</w:t>
      </w:r>
      <w:r w:rsidRPr="00F62F5D">
        <w:rPr>
          <w:rStyle w:val="StyleUnderline"/>
        </w:rPr>
        <w:t xml:space="preserve"> </w:t>
      </w:r>
      <w:r w:rsidRPr="00447231">
        <w:rPr>
          <w:rStyle w:val="StyleUnderline"/>
        </w:rPr>
        <w:t xml:space="preserve">and minimum terms and </w:t>
      </w:r>
      <w:r w:rsidRPr="00447231">
        <w:rPr>
          <w:rStyle w:val="Accentuation"/>
        </w:rPr>
        <w:t>conditions of employment</w:t>
      </w:r>
      <w:r w:rsidRPr="007B486C">
        <w:rPr>
          <w:sz w:val="16"/>
        </w:rPr>
        <w:t>.51</w:t>
      </w:r>
    </w:p>
    <w:p w14:paraId="1E29709C" w14:textId="77777777" w:rsidR="002B7797" w:rsidRPr="007B486C" w:rsidRDefault="002B7797" w:rsidP="002B7797">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Accentuation"/>
        </w:rPr>
        <w:t>historic shift</w:t>
      </w:r>
      <w:r w:rsidRPr="00F62F5D">
        <w:rPr>
          <w:rStyle w:val="StyleUnderline"/>
        </w:rPr>
        <w:t xml:space="preserve"> in the primary “guardian” of workers’ rights from labor law to employment law has been </w:t>
      </w:r>
      <w:r w:rsidRPr="00F62F5D">
        <w:rPr>
          <w:rStyle w:val="Accentuation"/>
        </w:rPr>
        <w:t>confirmed</w:t>
      </w:r>
      <w:r w:rsidRPr="00F62F5D">
        <w:rPr>
          <w:rStyle w:val="StyleUnderline"/>
        </w:rPr>
        <w:t xml:space="preserve"> and elaborated by numerous </w:t>
      </w:r>
      <w:r w:rsidRPr="00F62F5D">
        <w:rPr>
          <w:rStyle w:val="Accentuation"/>
        </w:rPr>
        <w:t>legal scholars</w:t>
      </w:r>
      <w:r w:rsidRPr="007B486C">
        <w:rPr>
          <w:sz w:val="16"/>
        </w:rPr>
        <w:t>.52 In her influential work, for example, Katherine Van Wezel Stone writes that “</w:t>
      </w:r>
      <w:r w:rsidRPr="00F62F5D">
        <w:rPr>
          <w:rStyle w:val="StyleUnderline"/>
        </w:rPr>
        <w:t xml:space="preserve">the emerging regime of </w:t>
      </w:r>
      <w:r w:rsidRPr="00447231">
        <w:rPr>
          <w:rStyle w:val="StyleUnderline"/>
          <w:highlight w:val="yellow"/>
        </w:rPr>
        <w:t xml:space="preserve">individual </w:t>
      </w:r>
      <w:r w:rsidRPr="00447231">
        <w:rPr>
          <w:rStyle w:val="Accentuation"/>
          <w:highlight w:val="yellow"/>
        </w:rPr>
        <w:t>employee rights</w:t>
      </w:r>
      <w:r w:rsidRPr="00F62F5D">
        <w:rPr>
          <w:rStyle w:val="StyleUnderline"/>
        </w:rPr>
        <w:t xml:space="preserve"> represents </w:t>
      </w:r>
      <w:r w:rsidRPr="00447231">
        <w:rPr>
          <w:rStyle w:val="StyleUnderline"/>
          <w:highlight w:val="yellow"/>
        </w:rPr>
        <w:t>not a complement to</w:t>
      </w:r>
      <w:r w:rsidRPr="00F62F5D">
        <w:rPr>
          <w:rStyle w:val="StyleUnderline"/>
        </w:rPr>
        <w:t xml:space="preserve"> or an embellishment of the regime of </w:t>
      </w:r>
      <w:r w:rsidRPr="00447231">
        <w:rPr>
          <w:rStyle w:val="Accentuation"/>
          <w:highlight w:val="yellow"/>
        </w:rPr>
        <w:t>collective rights</w:t>
      </w:r>
      <w:r w:rsidRPr="00447231">
        <w:rPr>
          <w:rStyle w:val="StyleUnderline"/>
          <w:highlight w:val="yellow"/>
        </w:rPr>
        <w:t>, but</w:t>
      </w:r>
      <w:r w:rsidRPr="00F62F5D">
        <w:rPr>
          <w:rStyle w:val="StyleUnderline"/>
        </w:rPr>
        <w:t xml:space="preserve"> rather </w:t>
      </w:r>
      <w:r w:rsidRPr="00447231">
        <w:rPr>
          <w:rStyle w:val="StyleUnderline"/>
          <w:highlight w:val="yellow"/>
        </w:rPr>
        <w:t xml:space="preserve">its </w:t>
      </w:r>
      <w:r w:rsidRPr="00447231">
        <w:rPr>
          <w:rStyle w:val="Accentuation"/>
          <w:highlight w:val="yellow"/>
        </w:rPr>
        <w:t>replacement</w:t>
      </w:r>
      <w:r w:rsidRPr="007B486C">
        <w:rPr>
          <w:sz w:val="16"/>
        </w:rPr>
        <w:t xml:space="preserve">.”53 Cynthia Estlund likewise affirms that “the New Deal </w:t>
      </w:r>
      <w:r w:rsidRPr="00447231">
        <w:rPr>
          <w:rStyle w:val="Accentuation"/>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Accentuation"/>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36D1CCD7" w14:textId="77777777" w:rsidR="002B7797" w:rsidRPr="007B486C" w:rsidRDefault="002B7797" w:rsidP="002B7797">
      <w:pPr>
        <w:rPr>
          <w:sz w:val="16"/>
        </w:rPr>
      </w:pPr>
      <w:r w:rsidRPr="00F62F5D">
        <w:rPr>
          <w:rStyle w:val="StyleUnderline"/>
        </w:rPr>
        <w:t xml:space="preserve">The </w:t>
      </w:r>
      <w:r w:rsidRPr="00447231">
        <w:rPr>
          <w:rStyle w:val="Accentuation"/>
          <w:highlight w:val="yellow"/>
        </w:rPr>
        <w:t>deep dysfunctionality</w:t>
      </w:r>
      <w:r w:rsidRPr="00F62F5D">
        <w:rPr>
          <w:rStyle w:val="StyleUnderline"/>
        </w:rPr>
        <w:t xml:space="preserve"> of the </w:t>
      </w:r>
      <w:r w:rsidRPr="00F62F5D">
        <w:rPr>
          <w:rStyle w:val="Accentuation"/>
        </w:rPr>
        <w:t>NLRA</w:t>
      </w:r>
      <w:r w:rsidRPr="00F62F5D">
        <w:rPr>
          <w:rStyle w:val="StyleUnderline"/>
        </w:rPr>
        <w:t xml:space="preserve"> </w:t>
      </w:r>
      <w:r w:rsidRPr="00447231">
        <w:rPr>
          <w:rStyle w:val="StyleUnderline"/>
          <w:highlight w:val="yellow"/>
        </w:rPr>
        <w:t xml:space="preserve">constitutes a </w:t>
      </w:r>
      <w:r w:rsidRPr="00447231">
        <w:rPr>
          <w:rStyle w:val="Accentuation"/>
          <w:highlight w:val="yellow"/>
        </w:rPr>
        <w:t>blockage</w:t>
      </w:r>
      <w:r w:rsidRPr="00F62F5D">
        <w:rPr>
          <w:rStyle w:val="StyleUnderline"/>
        </w:rPr>
        <w:t xml:space="preserve"> only of the </w:t>
      </w:r>
      <w:r w:rsidRPr="00F62F5D">
        <w:rPr>
          <w:rStyle w:val="Accentuation"/>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Accentuation"/>
          <w:highlight w:val="yellow"/>
        </w:rPr>
        <w:t>hydraulic effect</w:t>
      </w:r>
      <w:r w:rsidRPr="00F62F5D">
        <w:rPr>
          <w:rStyle w:val="StyleUnderline"/>
        </w:rPr>
        <w:t xml:space="preserve">: unable to find an outlet through the NLRA, the </w:t>
      </w:r>
      <w:r w:rsidRPr="00F62F5D">
        <w:rPr>
          <w:rStyle w:val="Accentuation"/>
        </w:rPr>
        <w:t>pressure</w:t>
      </w:r>
      <w:r w:rsidRPr="00F62F5D">
        <w:rPr>
          <w:rStyle w:val="StyleUnderline"/>
        </w:rPr>
        <w:t xml:space="preserve"> from this continuing demand for collective action has forced open </w:t>
      </w:r>
      <w:r w:rsidRPr="00F62F5D">
        <w:rPr>
          <w:rStyle w:val="Accentuation"/>
        </w:rPr>
        <w:t>alternative legal channels</w:t>
      </w:r>
      <w:r w:rsidRPr="007B486C">
        <w:rPr>
          <w:sz w:val="16"/>
        </w:rPr>
        <w:t xml:space="preserve">.... </w:t>
      </w:r>
      <w:r w:rsidRPr="00F62F5D">
        <w:rPr>
          <w:rStyle w:val="StyleUnderline"/>
        </w:rPr>
        <w:t xml:space="preserve">Faced with a traditional </w:t>
      </w:r>
      <w:r w:rsidRPr="00447231">
        <w:rPr>
          <w:rStyle w:val="Accentuation"/>
          <w:highlight w:val="yellow"/>
        </w:rPr>
        <w:t>labor law</w:t>
      </w:r>
      <w:r w:rsidRPr="00F62F5D">
        <w:rPr>
          <w:rStyle w:val="StyleUnderline"/>
        </w:rPr>
        <w:t xml:space="preserve"> regime that </w:t>
      </w:r>
      <w:r w:rsidRPr="00447231">
        <w:rPr>
          <w:rStyle w:val="StyleUnderline"/>
          <w:highlight w:val="yellow"/>
        </w:rPr>
        <w:t xml:space="preserve">has proven </w:t>
      </w:r>
      <w:r w:rsidRPr="00447231">
        <w:rPr>
          <w:rStyle w:val="Accentuation"/>
          <w:highlight w:val="yellow"/>
        </w:rPr>
        <w:t>ineffectual</w:t>
      </w:r>
      <w:r w:rsidRPr="00447231">
        <w:rPr>
          <w:rStyle w:val="StyleUnderline"/>
          <w:highlight w:val="yellow"/>
        </w:rPr>
        <w:t>, workers</w:t>
      </w:r>
      <w:r w:rsidRPr="00F62F5D">
        <w:rPr>
          <w:rStyle w:val="StyleUnderline"/>
        </w:rPr>
        <w:t xml:space="preserve"> and their lawyers </w:t>
      </w:r>
      <w:r w:rsidRPr="00447231">
        <w:rPr>
          <w:rStyle w:val="StyleUnderline"/>
          <w:highlight w:val="yellow"/>
        </w:rPr>
        <w:t xml:space="preserve">are turning to </w:t>
      </w:r>
      <w:r w:rsidRPr="00447231">
        <w:rPr>
          <w:rStyle w:val="Accentuation"/>
          <w:highlight w:val="yellow"/>
        </w:rPr>
        <w:t>employment statutes</w:t>
      </w:r>
      <w:r w:rsidRPr="00F62F5D">
        <w:rPr>
          <w:rStyle w:val="StyleUnderline"/>
        </w:rPr>
        <w:t xml:space="preserve"> like the Fair Labor Standards Act (</w:t>
      </w:r>
      <w:r w:rsidRPr="00F62F5D">
        <w:rPr>
          <w:rStyle w:val="Accentuation"/>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Accentuation"/>
          <w:highlight w:val="yellow"/>
        </w:rPr>
        <w:t>legal guardians</w:t>
      </w:r>
      <w:r w:rsidRPr="007B486C">
        <w:rPr>
          <w:sz w:val="16"/>
        </w:rPr>
        <w:t xml:space="preserve"> of their efforts to organize and act collectively.55</w:t>
      </w:r>
    </w:p>
    <w:p w14:paraId="29AC287A" w14:textId="77777777" w:rsidR="002B7797" w:rsidRPr="00734591" w:rsidRDefault="002B7797" w:rsidP="002B7797">
      <w:pPr>
        <w:pStyle w:val="Titre4"/>
      </w:pPr>
      <w:r>
        <w:t xml:space="preserve">Anti-discrimination laws provide a </w:t>
      </w:r>
      <w:r>
        <w:rPr>
          <w:u w:val="single"/>
        </w:rPr>
        <w:t>legal basis</w:t>
      </w:r>
      <w:r>
        <w:t xml:space="preserve"> for a right to privacy in the workplace.</w:t>
      </w:r>
    </w:p>
    <w:p w14:paraId="4C999807" w14:textId="77777777" w:rsidR="002B7797" w:rsidRPr="00B5334E" w:rsidRDefault="002B7797" w:rsidP="002B7797">
      <w:bookmarkStart w:id="1" w:name="_Hlk204281388"/>
      <w:r w:rsidRPr="00B5334E">
        <w:t xml:space="preserve">Richard A. </w:t>
      </w:r>
      <w:r w:rsidRPr="00EB2376">
        <w:rPr>
          <w:rStyle w:val="Style13ptBold"/>
        </w:rPr>
        <w:t>Bales and</w:t>
      </w:r>
      <w:r w:rsidRPr="00B5334E">
        <w:t xml:space="preserve"> Katherine V.W. </w:t>
      </w:r>
      <w:r w:rsidRPr="00EB2376">
        <w:rPr>
          <w:rStyle w:val="Style13ptBold"/>
        </w:rPr>
        <w:t>Stone 20</w:t>
      </w:r>
      <w:r w:rsidRPr="00B5334E">
        <w:t>, JD, Professor of Law at Ohio Northern University and a Visiting Professor of Law (2018-20) at the University of Akron Law School, Arjay and Frances Fearing Miller Distinguished Professor of Law at UCLA School of Law, “The Invisible Web at Work: Artificial Intelligence and Electronic Surveillance in the Workplace,” Berkeley Journal of Employment and Labor Law, Vol. 41. No.1,</w:t>
      </w:r>
    </w:p>
    <w:bookmarkEnd w:id="1"/>
    <w:p w14:paraId="3B6A17DD" w14:textId="77777777" w:rsidR="002B7797" w:rsidRPr="007B486C" w:rsidRDefault="002B7797" w:rsidP="002B7797">
      <w:pPr>
        <w:rPr>
          <w:sz w:val="16"/>
        </w:rPr>
      </w:pPr>
      <w:r w:rsidRPr="007B486C">
        <w:rPr>
          <w:sz w:val="16"/>
        </w:rPr>
        <w:t xml:space="preserve">Additionally, </w:t>
      </w:r>
      <w:r w:rsidRPr="006D2822">
        <w:rPr>
          <w:rStyle w:val="StyleUnderline"/>
          <w:highlight w:val="yellow"/>
        </w:rPr>
        <w:t>Title VII</w:t>
      </w:r>
      <w:r w:rsidRPr="005E2740">
        <w:rPr>
          <w:rStyle w:val="StyleUnderline"/>
        </w:rPr>
        <w:t xml:space="preserve"> and other </w:t>
      </w:r>
      <w:r w:rsidRPr="005E2740">
        <w:rPr>
          <w:rStyle w:val="Accentuation"/>
        </w:rPr>
        <w:t>antidiscrimination laws</w:t>
      </w:r>
      <w:r w:rsidRPr="007B486C">
        <w:rPr>
          <w:sz w:val="16"/>
        </w:rPr>
        <w:t xml:space="preserve"> </w:t>
      </w:r>
      <w:r w:rsidRPr="006D2822">
        <w:rPr>
          <w:rStyle w:val="StyleUnderline"/>
          <w:highlight w:val="yellow"/>
        </w:rPr>
        <w:t>need to be</w:t>
      </w:r>
      <w:r w:rsidRPr="005E2740">
        <w:rPr>
          <w:rStyle w:val="StyleUnderline"/>
        </w:rPr>
        <w:t xml:space="preserve"> interpreted or </w:t>
      </w:r>
      <w:r w:rsidRPr="006D2822">
        <w:rPr>
          <w:rStyle w:val="Accentuation"/>
          <w:highlight w:val="yellow"/>
        </w:rPr>
        <w:t>amended</w:t>
      </w:r>
      <w:r w:rsidRPr="006D2822">
        <w:rPr>
          <w:rStyle w:val="StyleUnderline"/>
          <w:highlight w:val="yellow"/>
        </w:rPr>
        <w:t xml:space="preserve"> to </w:t>
      </w:r>
      <w:r w:rsidRPr="006D2822">
        <w:rPr>
          <w:rStyle w:val="Accentuation"/>
          <w:highlight w:val="yellow"/>
        </w:rPr>
        <w:t>protect workers</w:t>
      </w:r>
      <w:r w:rsidRPr="006D2822">
        <w:rPr>
          <w:rStyle w:val="StyleUnderline"/>
          <w:highlight w:val="yellow"/>
        </w:rPr>
        <w:t xml:space="preserve"> from</w:t>
      </w:r>
      <w:r w:rsidRPr="007B486C">
        <w:rPr>
          <w:sz w:val="16"/>
        </w:rPr>
        <w:t xml:space="preserve"> potential </w:t>
      </w:r>
      <w:r w:rsidRPr="006D2822">
        <w:rPr>
          <w:rStyle w:val="Accentuation"/>
          <w:highlight w:val="yellow"/>
        </w:rPr>
        <w:t>discrimination</w:t>
      </w:r>
      <w:r w:rsidRPr="005E2740">
        <w:rPr>
          <w:rStyle w:val="StyleUnderline"/>
        </w:rPr>
        <w:t xml:space="preserve"> caused by</w:t>
      </w:r>
      <w:r w:rsidRPr="007B486C">
        <w:rPr>
          <w:sz w:val="16"/>
        </w:rPr>
        <w:t xml:space="preserve"> the use of </w:t>
      </w:r>
      <w:r w:rsidRPr="005E2740">
        <w:rPr>
          <w:rStyle w:val="Accentuation"/>
        </w:rPr>
        <w:t>AI</w:t>
      </w:r>
      <w:r w:rsidRPr="007B486C">
        <w:rPr>
          <w:sz w:val="16"/>
        </w:rPr>
        <w:t xml:space="preserve"> technology. For example, </w:t>
      </w:r>
      <w:r w:rsidRPr="006D2822">
        <w:rPr>
          <w:rStyle w:val="StyleUnderline"/>
          <w:highlight w:val="yellow"/>
        </w:rPr>
        <w:t xml:space="preserve">the law of </w:t>
      </w:r>
      <w:r w:rsidRPr="006D2822">
        <w:rPr>
          <w:rStyle w:val="Accentuation"/>
          <w:highlight w:val="yellow"/>
        </w:rPr>
        <w:t>disparate impact</w:t>
      </w:r>
      <w:r w:rsidRPr="006D2822">
        <w:rPr>
          <w:rStyle w:val="StyleUnderline"/>
          <w:highlight w:val="yellow"/>
        </w:rPr>
        <w:t xml:space="preserve"> should be </w:t>
      </w:r>
      <w:r w:rsidRPr="006D2822">
        <w:rPr>
          <w:rStyle w:val="Accentuation"/>
          <w:highlight w:val="yellow"/>
        </w:rPr>
        <w:t>clarified</w:t>
      </w:r>
      <w:r w:rsidRPr="006D2822">
        <w:rPr>
          <w:rStyle w:val="StyleUnderline"/>
          <w:highlight w:val="yellow"/>
        </w:rPr>
        <w:t xml:space="preserve"> to ensure</w:t>
      </w:r>
      <w:r w:rsidRPr="005E2740">
        <w:rPr>
          <w:rStyle w:val="StyleUnderline"/>
        </w:rPr>
        <w:t xml:space="preserve"> that </w:t>
      </w:r>
      <w:r w:rsidRPr="006D2822">
        <w:rPr>
          <w:rStyle w:val="StyleUnderline"/>
          <w:highlight w:val="yellow"/>
        </w:rPr>
        <w:t>plaintiffs need to show</w:t>
      </w:r>
      <w:r w:rsidRPr="007B486C">
        <w:rPr>
          <w:sz w:val="16"/>
        </w:rPr>
        <w:t xml:space="preserve">, in their prima facie case, </w:t>
      </w:r>
      <w:r w:rsidRPr="006D2822">
        <w:rPr>
          <w:rStyle w:val="StyleUnderline"/>
          <w:highlight w:val="yellow"/>
        </w:rPr>
        <w:t>only that an algorithm</w:t>
      </w:r>
      <w:r w:rsidRPr="005E2740">
        <w:rPr>
          <w:rStyle w:val="StyleUnderline"/>
        </w:rPr>
        <w:t xml:space="preserve"> as a whole </w:t>
      </w:r>
      <w:r w:rsidRPr="006D2822">
        <w:rPr>
          <w:rStyle w:val="StyleUnderline"/>
          <w:highlight w:val="yellow"/>
        </w:rPr>
        <w:t xml:space="preserve">caused a </w:t>
      </w:r>
      <w:r w:rsidRPr="006D2822">
        <w:rPr>
          <w:rStyle w:val="Accentuation"/>
          <w:highlight w:val="yellow"/>
        </w:rPr>
        <w:t>disparate impact</w:t>
      </w:r>
      <w:r w:rsidRPr="007B486C">
        <w:rPr>
          <w:sz w:val="16"/>
        </w:rPr>
        <w:t xml:space="preserve">; plaintiffs should </w:t>
      </w:r>
      <w:r w:rsidRPr="005E2740">
        <w:rPr>
          <w:rStyle w:val="StyleUnderline"/>
        </w:rPr>
        <w:t>not</w:t>
      </w:r>
      <w:r w:rsidRPr="007B486C">
        <w:rPr>
          <w:sz w:val="16"/>
        </w:rPr>
        <w:t xml:space="preserve"> be expected to show </w:t>
      </w:r>
      <w:r w:rsidRPr="005E2740">
        <w:rPr>
          <w:rStyle w:val="StyleUnderline"/>
        </w:rPr>
        <w:t>precisely how</w:t>
      </w:r>
      <w:r w:rsidRPr="007B486C">
        <w:rPr>
          <w:sz w:val="16"/>
        </w:rPr>
        <w:t xml:space="preserve"> the algorithm produced the bias. Similarly, after a plaintiff makes a prima facie showing, </w:t>
      </w:r>
      <w:r w:rsidRPr="005E2740">
        <w:rPr>
          <w:rStyle w:val="StyleUnderline"/>
        </w:rPr>
        <w:t>the burden should be</w:t>
      </w:r>
      <w:r w:rsidRPr="007B486C">
        <w:rPr>
          <w:sz w:val="16"/>
        </w:rPr>
        <w:t xml:space="preserve"> squarely </w:t>
      </w:r>
      <w:r w:rsidRPr="005E2740">
        <w:rPr>
          <w:rStyle w:val="StyleUnderline"/>
        </w:rPr>
        <w:t>on the employer to reverse-engineer the algorithm</w:t>
      </w:r>
      <w:r w:rsidRPr="007B486C">
        <w:rPr>
          <w:sz w:val="16"/>
        </w:rPr>
        <w:t xml:space="preserve">, explain how it made its hiring recommendations, and demonstrate that each factor going into the recommendation is consistent with business necessity. Finally, </w:t>
      </w:r>
      <w:r w:rsidRPr="006D2822">
        <w:rPr>
          <w:rStyle w:val="Accentuation"/>
          <w:highlight w:val="yellow"/>
        </w:rPr>
        <w:t>standards</w:t>
      </w:r>
      <w:r w:rsidRPr="006D2822">
        <w:rPr>
          <w:rStyle w:val="StyleUnderline"/>
          <w:highlight w:val="yellow"/>
        </w:rPr>
        <w:t xml:space="preserve"> should be </w:t>
      </w:r>
      <w:r w:rsidRPr="006D2822">
        <w:rPr>
          <w:rStyle w:val="Accentuation"/>
          <w:highlight w:val="yellow"/>
        </w:rPr>
        <w:t>set</w:t>
      </w:r>
      <w:r w:rsidRPr="006D2822">
        <w:rPr>
          <w:rStyle w:val="StyleUnderline"/>
          <w:highlight w:val="yellow"/>
        </w:rPr>
        <w:t xml:space="preserve"> for auditing algorithms</w:t>
      </w:r>
      <w:r w:rsidRPr="005E2740">
        <w:rPr>
          <w:rStyle w:val="StyleUnderline"/>
        </w:rPr>
        <w:t xml:space="preserve"> used in the hiring process </w:t>
      </w:r>
      <w:r w:rsidRPr="006D2822">
        <w:rPr>
          <w:rStyle w:val="StyleUnderline"/>
          <w:highlight w:val="yellow"/>
        </w:rPr>
        <w:t xml:space="preserve">to </w:t>
      </w:r>
      <w:r w:rsidRPr="006D2822">
        <w:rPr>
          <w:rStyle w:val="Accentuation"/>
          <w:highlight w:val="yellow"/>
        </w:rPr>
        <w:t>identify</w:t>
      </w:r>
      <w:r w:rsidRPr="005E2740">
        <w:rPr>
          <w:rStyle w:val="StyleUnderline"/>
        </w:rPr>
        <w:t xml:space="preserve"> algorithm </w:t>
      </w:r>
      <w:r w:rsidRPr="006D2822">
        <w:rPr>
          <w:rStyle w:val="Accentuation"/>
          <w:highlight w:val="yellow"/>
        </w:rPr>
        <w:t>inputs</w:t>
      </w:r>
      <w:r w:rsidRPr="007B486C">
        <w:rPr>
          <w:sz w:val="16"/>
        </w:rPr>
        <w:t xml:space="preserve"> </w:t>
      </w:r>
      <w:r w:rsidRPr="005E2740">
        <w:rPr>
          <w:rStyle w:val="StyleUnderline"/>
        </w:rPr>
        <w:t>and monitor algorithm outputs</w:t>
      </w:r>
      <w:r w:rsidRPr="007B486C">
        <w:rPr>
          <w:sz w:val="16"/>
        </w:rPr>
        <w:t xml:space="preserve"> in order </w:t>
      </w:r>
      <w:r w:rsidRPr="005E2740">
        <w:rPr>
          <w:rStyle w:val="StyleUnderline"/>
        </w:rPr>
        <w:t xml:space="preserve">to ensure </w:t>
      </w:r>
      <w:r w:rsidRPr="005E2740">
        <w:rPr>
          <w:rStyle w:val="Accentuation"/>
        </w:rPr>
        <w:t>nondiscrimination</w:t>
      </w:r>
      <w:r w:rsidRPr="007B486C">
        <w:rPr>
          <w:sz w:val="16"/>
        </w:rPr>
        <w:t>.</w:t>
      </w:r>
    </w:p>
    <w:p w14:paraId="70225286" w14:textId="77777777" w:rsidR="002B7797" w:rsidRPr="007B486C" w:rsidRDefault="002B7797" w:rsidP="002B7797">
      <w:pPr>
        <w:rPr>
          <w:sz w:val="16"/>
        </w:rPr>
      </w:pPr>
      <w:r w:rsidRPr="007B486C">
        <w:rPr>
          <w:sz w:val="16"/>
        </w:rPr>
        <w:t xml:space="preserve">The other areas of law have received little or no scholarly attention to date. As discussed in Part II.B, above, </w:t>
      </w:r>
      <w:r w:rsidRPr="005E2740">
        <w:rPr>
          <w:rStyle w:val="StyleUnderline"/>
        </w:rPr>
        <w:t xml:space="preserve">current American </w:t>
      </w:r>
      <w:r w:rsidRPr="006D2822">
        <w:rPr>
          <w:rStyle w:val="StyleUnderline"/>
          <w:highlight w:val="yellow"/>
        </w:rPr>
        <w:t>privacy laws give workers</w:t>
      </w:r>
      <w:r w:rsidRPr="005E2740">
        <w:rPr>
          <w:rStyle w:val="StyleUnderline"/>
        </w:rPr>
        <w:t xml:space="preserve"> very </w:t>
      </w:r>
      <w:r w:rsidRPr="006D2822">
        <w:rPr>
          <w:rStyle w:val="Accentuation"/>
          <w:highlight w:val="yellow"/>
        </w:rPr>
        <w:t>little</w:t>
      </w:r>
      <w:r w:rsidRPr="005E2740">
        <w:rPr>
          <w:rStyle w:val="Accentuation"/>
        </w:rPr>
        <w:t xml:space="preserve"> </w:t>
      </w:r>
      <w:r w:rsidRPr="006D2822">
        <w:rPr>
          <w:rStyle w:val="Accentuation"/>
          <w:highlight w:val="yellow"/>
        </w:rPr>
        <w:t>protection</w:t>
      </w:r>
      <w:r w:rsidRPr="005E2740">
        <w:rPr>
          <w:rStyle w:val="StyleUnderline"/>
        </w:rPr>
        <w:t xml:space="preserve"> from collection and use of their </w:t>
      </w:r>
      <w:r w:rsidRPr="005E2740">
        <w:rPr>
          <w:rStyle w:val="Accentuation"/>
        </w:rPr>
        <w:t>personal</w:t>
      </w:r>
      <w:r w:rsidRPr="007B486C">
        <w:rPr>
          <w:sz w:val="16"/>
        </w:rPr>
        <w:t xml:space="preserve"> </w:t>
      </w:r>
      <w:r w:rsidRPr="005E2740">
        <w:rPr>
          <w:rStyle w:val="StyleUnderline"/>
        </w:rPr>
        <w:t>and professional data</w:t>
      </w:r>
      <w:r w:rsidRPr="007B486C">
        <w:rPr>
          <w:sz w:val="16"/>
        </w:rPr>
        <w:t xml:space="preserve">. Moreover, </w:t>
      </w:r>
      <w:r w:rsidRPr="006D2822">
        <w:rPr>
          <w:rStyle w:val="StyleUnderline"/>
          <w:highlight w:val="yellow"/>
        </w:rPr>
        <w:t>there are</w:t>
      </w:r>
      <w:r w:rsidRPr="007B486C">
        <w:rPr>
          <w:sz w:val="16"/>
        </w:rPr>
        <w:t xml:space="preserve"> many open </w:t>
      </w:r>
      <w:r w:rsidRPr="006D2822">
        <w:rPr>
          <w:rStyle w:val="Accentuation"/>
          <w:highlight w:val="yellow"/>
        </w:rPr>
        <w:t>questions</w:t>
      </w:r>
      <w:r w:rsidRPr="007B486C">
        <w:rPr>
          <w:sz w:val="16"/>
          <w:highlight w:val="yellow"/>
        </w:rPr>
        <w:t xml:space="preserve"> </w:t>
      </w:r>
      <w:r w:rsidRPr="006D2822">
        <w:rPr>
          <w:rStyle w:val="StyleUnderline"/>
          <w:highlight w:val="yellow"/>
        </w:rPr>
        <w:t xml:space="preserve">that will </w:t>
      </w:r>
      <w:r w:rsidRPr="006D2822">
        <w:rPr>
          <w:rStyle w:val="Accentuation"/>
          <w:highlight w:val="yellow"/>
        </w:rPr>
        <w:t>define</w:t>
      </w:r>
      <w:r w:rsidRPr="006D2822">
        <w:rPr>
          <w:rStyle w:val="StyleUnderline"/>
          <w:highlight w:val="yellow"/>
        </w:rPr>
        <w:t xml:space="preserve"> the scope of </w:t>
      </w:r>
      <w:r w:rsidRPr="006D2822">
        <w:rPr>
          <w:rStyle w:val="Accentuation"/>
          <w:highlight w:val="yellow"/>
        </w:rPr>
        <w:t>worker privacy rights</w:t>
      </w:r>
      <w:r w:rsidRPr="007B486C">
        <w:rPr>
          <w:sz w:val="16"/>
        </w:rPr>
        <w:t>, such as whether workers have an ownership interest in data compiled from or about them, whether and under what circumstances they can exclude others from seeing or using such data, whether they have a right to access the data, whether their data travel with them as a lifetime electronic resume that they can neither see nor rebut, and whether workers have recourse if their data is incorrect and is used in an adverse employment action or is shared with others.</w:t>
      </w:r>
    </w:p>
    <w:p w14:paraId="6FC4C554" w14:textId="77777777" w:rsidR="002B7797" w:rsidRPr="007B486C" w:rsidRDefault="002B7797" w:rsidP="002B7797">
      <w:pPr>
        <w:rPr>
          <w:sz w:val="16"/>
        </w:rPr>
      </w:pPr>
      <w:r w:rsidRPr="007B486C">
        <w:rPr>
          <w:sz w:val="16"/>
        </w:rPr>
        <w:t xml:space="preserve">The United States </w:t>
      </w:r>
      <w:r w:rsidRPr="005E2740">
        <w:rPr>
          <w:rStyle w:val="StyleUnderline"/>
        </w:rPr>
        <w:t xml:space="preserve">Congress should enact a national omnibus </w:t>
      </w:r>
      <w:r w:rsidRPr="005E2740">
        <w:rPr>
          <w:rStyle w:val="Accentuation"/>
        </w:rPr>
        <w:t>privacy statute</w:t>
      </w:r>
      <w:r w:rsidRPr="005E2740">
        <w:rPr>
          <w:rStyle w:val="StyleUnderline"/>
        </w:rPr>
        <w:t xml:space="preserve">, </w:t>
      </w:r>
      <w:r w:rsidRPr="006D2822">
        <w:rPr>
          <w:rStyle w:val="StyleUnderline"/>
          <w:highlight w:val="yellow"/>
        </w:rPr>
        <w:t>using the</w:t>
      </w:r>
      <w:r w:rsidRPr="007B486C">
        <w:rPr>
          <w:sz w:val="16"/>
        </w:rPr>
        <w:t xml:space="preserve"> European General Data Protection Regulation (</w:t>
      </w:r>
      <w:r w:rsidRPr="006D2822">
        <w:rPr>
          <w:rStyle w:val="Accentuation"/>
          <w:highlight w:val="yellow"/>
        </w:rPr>
        <w:t>GDPR</w:t>
      </w:r>
      <w:r w:rsidRPr="007B486C">
        <w:rPr>
          <w:sz w:val="16"/>
        </w:rPr>
        <w:t xml:space="preserve">) 368 </w:t>
      </w:r>
      <w:r w:rsidRPr="006D2822">
        <w:rPr>
          <w:rStyle w:val="StyleUnderline"/>
          <w:highlight w:val="yellow"/>
        </w:rPr>
        <w:t xml:space="preserve">as a </w:t>
      </w:r>
      <w:r w:rsidRPr="006D2822">
        <w:rPr>
          <w:rStyle w:val="Accentuation"/>
          <w:highlight w:val="yellow"/>
        </w:rPr>
        <w:t>starting point</w:t>
      </w:r>
      <w:r w:rsidRPr="005E2740">
        <w:rPr>
          <w:rStyle w:val="StyleUnderline"/>
        </w:rPr>
        <w:t xml:space="preserve"> but augmenting it to</w:t>
      </w:r>
      <w:r w:rsidRPr="007B486C">
        <w:rPr>
          <w:sz w:val="16"/>
        </w:rPr>
        <w:t xml:space="preserve"> specifically </w:t>
      </w:r>
      <w:r w:rsidRPr="005E2740">
        <w:rPr>
          <w:rStyle w:val="StyleUnderline"/>
        </w:rPr>
        <w:t xml:space="preserve">address data collection in the </w:t>
      </w:r>
      <w:r w:rsidRPr="005E2740">
        <w:rPr>
          <w:rStyle w:val="Accentuation"/>
        </w:rPr>
        <w:t>employment context</w:t>
      </w:r>
      <w:r w:rsidRPr="005E2740">
        <w:rPr>
          <w:rStyle w:val="StyleUnderline"/>
        </w:rPr>
        <w:t xml:space="preserve">. </w:t>
      </w:r>
      <w:r w:rsidRPr="006D2822">
        <w:rPr>
          <w:rStyle w:val="StyleUnderline"/>
          <w:highlight w:val="yellow"/>
        </w:rPr>
        <w:t>The GDPR gives citizens</w:t>
      </w:r>
      <w:r w:rsidRPr="005E2740">
        <w:rPr>
          <w:rStyle w:val="StyleUnderline"/>
        </w:rPr>
        <w:t xml:space="preserve"> of the European Union certain </w:t>
      </w:r>
      <w:r w:rsidRPr="006D2822">
        <w:rPr>
          <w:rStyle w:val="Accentuation"/>
          <w:highlight w:val="yellow"/>
        </w:rPr>
        <w:t>rights</w:t>
      </w:r>
      <w:r w:rsidRPr="006D2822">
        <w:rPr>
          <w:rStyle w:val="StyleUnderline"/>
          <w:highlight w:val="yellow"/>
        </w:rPr>
        <w:t xml:space="preserve"> over their "</w:t>
      </w:r>
      <w:r w:rsidRPr="006D2822">
        <w:rPr>
          <w:rStyle w:val="Accentuation"/>
          <w:highlight w:val="yellow"/>
        </w:rPr>
        <w:t>personal data</w:t>
      </w:r>
      <w:r w:rsidRPr="005E2740">
        <w:rPr>
          <w:rStyle w:val="StyleUnderline"/>
        </w:rPr>
        <w:t>"</w:t>
      </w:r>
      <w:r w:rsidRPr="007B486C">
        <w:rPr>
          <w:sz w:val="16"/>
        </w:rPr>
        <w:t xml:space="preserve"> - meaning "information that relates to an identified or identifiable individual" - </w:t>
      </w:r>
      <w:r w:rsidRPr="005E2740">
        <w:rPr>
          <w:rStyle w:val="StyleUnderline"/>
        </w:rPr>
        <w:t>that is collected or retained by others</w:t>
      </w:r>
      <w:r w:rsidRPr="007B486C">
        <w:rPr>
          <w:sz w:val="16"/>
        </w:rPr>
        <w:t xml:space="preserve">. Though the </w:t>
      </w:r>
      <w:r w:rsidRPr="005E2740">
        <w:rPr>
          <w:rStyle w:val="StyleUnderline"/>
        </w:rPr>
        <w:t>GDPR</w:t>
      </w:r>
      <w:r w:rsidRPr="007B486C">
        <w:rPr>
          <w:sz w:val="16"/>
        </w:rPr>
        <w:t xml:space="preserve"> was </w:t>
      </w:r>
      <w:r w:rsidRPr="005E2740">
        <w:rPr>
          <w:rStyle w:val="StyleUnderline"/>
        </w:rPr>
        <w:t>not</w:t>
      </w:r>
      <w:r w:rsidRPr="007B486C">
        <w:rPr>
          <w:sz w:val="16"/>
        </w:rPr>
        <w:t xml:space="preserve"> specifically </w:t>
      </w:r>
      <w:r w:rsidRPr="005E2740">
        <w:rPr>
          <w:rStyle w:val="StyleUnderline"/>
        </w:rPr>
        <w:t xml:space="preserve">aimed at data collected by Al, or data collected in the workplace, many of its provisions appear to </w:t>
      </w:r>
      <w:r w:rsidRPr="005E2740">
        <w:rPr>
          <w:rStyle w:val="Accentuation"/>
        </w:rPr>
        <w:t>apply</w:t>
      </w:r>
      <w:r w:rsidRPr="007B486C">
        <w:rPr>
          <w:sz w:val="16"/>
        </w:rPr>
        <w:t xml:space="preserve"> in that context. </w:t>
      </w:r>
      <w:r w:rsidRPr="005E2740">
        <w:rPr>
          <w:rStyle w:val="StyleUnderline"/>
        </w:rPr>
        <w:t>Examples include the right to access personal data (Article 15), the right to correct erroneous data (Article 16), the right to be forgotten (Article 17, and the right not to be subject to a decision based solely on automated processing, including profiling (Article 22).</w:t>
      </w:r>
      <w:r w:rsidRPr="007B486C">
        <w:rPr>
          <w:sz w:val="16"/>
        </w:rPr>
        <w:t xml:space="preserve">369 </w:t>
      </w:r>
      <w:r w:rsidRPr="006D2822">
        <w:rPr>
          <w:rStyle w:val="StyleUnderline"/>
          <w:highlight w:val="yellow"/>
        </w:rPr>
        <w:t>This</w:t>
      </w:r>
      <w:r w:rsidRPr="005E2740">
        <w:rPr>
          <w:rStyle w:val="StyleUnderline"/>
        </w:rPr>
        <w:t xml:space="preserve"> latter right</w:t>
      </w:r>
      <w:r w:rsidRPr="007B486C">
        <w:rPr>
          <w:sz w:val="16"/>
        </w:rPr>
        <w:t xml:space="preserve">, if applied to the employment context, </w:t>
      </w:r>
      <w:r w:rsidRPr="006D2822">
        <w:rPr>
          <w:rStyle w:val="StyleUnderline"/>
          <w:highlight w:val="yellow"/>
        </w:rPr>
        <w:t xml:space="preserve">might </w:t>
      </w:r>
      <w:r w:rsidRPr="006D2822">
        <w:rPr>
          <w:rStyle w:val="Accentuation"/>
          <w:highlight w:val="yellow"/>
        </w:rPr>
        <w:t>prevent</w:t>
      </w:r>
      <w:r w:rsidRPr="006D2822">
        <w:rPr>
          <w:rStyle w:val="StyleUnderline"/>
          <w:highlight w:val="yellow"/>
        </w:rPr>
        <w:t xml:space="preserve"> an employer from </w:t>
      </w:r>
      <w:r w:rsidRPr="006D2822">
        <w:rPr>
          <w:rStyle w:val="Accentuation"/>
          <w:highlight w:val="yellow"/>
        </w:rPr>
        <w:t>terminating</w:t>
      </w:r>
      <w:r w:rsidRPr="006D2822">
        <w:rPr>
          <w:rStyle w:val="StyleUnderline"/>
          <w:highlight w:val="yellow"/>
        </w:rPr>
        <w:t xml:space="preserve"> a worker based solely on </w:t>
      </w:r>
      <w:r w:rsidRPr="006D2822">
        <w:rPr>
          <w:rStyle w:val="Accentuation"/>
          <w:highlight w:val="yellow"/>
        </w:rPr>
        <w:t>data obtained</w:t>
      </w:r>
      <w:r w:rsidRPr="006D2822">
        <w:rPr>
          <w:rStyle w:val="StyleUnderline"/>
          <w:highlight w:val="yellow"/>
        </w:rPr>
        <w:t xml:space="preserve"> from Al </w:t>
      </w:r>
      <w:r w:rsidRPr="006D2822">
        <w:rPr>
          <w:rStyle w:val="StyleUnderline"/>
        </w:rPr>
        <w:t>surveillance.</w:t>
      </w:r>
    </w:p>
    <w:p w14:paraId="6AD32205" w14:textId="77777777" w:rsidR="002B7797" w:rsidRPr="007B486C" w:rsidRDefault="002B7797" w:rsidP="002B7797">
      <w:pPr>
        <w:rPr>
          <w:sz w:val="16"/>
        </w:rPr>
      </w:pPr>
      <w:r w:rsidRPr="006D2822">
        <w:rPr>
          <w:rStyle w:val="StyleUnderline"/>
          <w:highlight w:val="yellow"/>
        </w:rPr>
        <w:t>Any statute</w:t>
      </w:r>
      <w:r w:rsidRPr="005E2740">
        <w:rPr>
          <w:rStyle w:val="StyleUnderline"/>
        </w:rPr>
        <w:t xml:space="preserve"> enacted in the US </w:t>
      </w:r>
      <w:r w:rsidRPr="006D2822">
        <w:rPr>
          <w:rStyle w:val="StyleUnderline"/>
          <w:highlight w:val="yellow"/>
        </w:rPr>
        <w:t xml:space="preserve">should give workers the </w:t>
      </w:r>
      <w:r w:rsidRPr="006D2822">
        <w:rPr>
          <w:rStyle w:val="Accentuation"/>
          <w:highlight w:val="yellow"/>
        </w:rPr>
        <w:t>right</w:t>
      </w:r>
      <w:r w:rsidRPr="006D2822">
        <w:rPr>
          <w:rStyle w:val="StyleUnderline"/>
          <w:highlight w:val="yellow"/>
        </w:rPr>
        <w:t xml:space="preserve"> to</w:t>
      </w:r>
      <w:r w:rsidRPr="005E2740">
        <w:rPr>
          <w:rStyle w:val="StyleUnderline"/>
        </w:rPr>
        <w:t xml:space="preserve"> access to, and prevent the sharing of, </w:t>
      </w:r>
      <w:r w:rsidRPr="006D2822">
        <w:rPr>
          <w:rStyle w:val="StyleUnderline"/>
          <w:highlight w:val="yellow"/>
        </w:rPr>
        <w:t xml:space="preserve">personal employment-related </w:t>
      </w:r>
      <w:r w:rsidRPr="006D2822">
        <w:rPr>
          <w:rStyle w:val="Accentuation"/>
          <w:highlight w:val="yellow"/>
        </w:rPr>
        <w:t>data</w:t>
      </w:r>
      <w:r w:rsidRPr="005E2740">
        <w:rPr>
          <w:rStyle w:val="StyleUnderline"/>
        </w:rPr>
        <w:t>, including video-recorded job interviews, information gained through monitoring by previous employers, and personality tests.</w:t>
      </w:r>
      <w:r w:rsidRPr="007B486C">
        <w:rPr>
          <w:sz w:val="16"/>
        </w:rPr>
        <w:t xml:space="preserve"> Additionally, the statute should restrict or require prior notice and consent for electronic monitoring and employer access to employees' social media accounts.</w:t>
      </w:r>
    </w:p>
    <w:p w14:paraId="40CD196B" w14:textId="77777777" w:rsidR="002B7797" w:rsidRPr="002D678E" w:rsidRDefault="002B7797" w:rsidP="002B7797">
      <w:pPr>
        <w:pStyle w:val="Titre4"/>
      </w:pPr>
      <w:r>
        <w:t xml:space="preserve">Employment law </w:t>
      </w:r>
      <w:r>
        <w:rPr>
          <w:u w:val="single"/>
        </w:rPr>
        <w:t>enshrines</w:t>
      </w:r>
      <w:r>
        <w:t xml:space="preserve"> accountability for AI.</w:t>
      </w:r>
    </w:p>
    <w:p w14:paraId="1755049A" w14:textId="77777777" w:rsidR="002B7797" w:rsidRPr="00B5334E" w:rsidRDefault="002B7797" w:rsidP="002B7797">
      <w:r w:rsidRPr="00B5334E">
        <w:t xml:space="preserve">Jasmine </w:t>
      </w:r>
      <w:r w:rsidRPr="007E1024">
        <w:rPr>
          <w:rStyle w:val="Style13ptBold"/>
        </w:rPr>
        <w:t>Wallace 25</w:t>
      </w:r>
      <w:r w:rsidRPr="00B5334E">
        <w:t xml:space="preserve">, BA, MA, J.D. candidate at UDC Law School, April 2025, “Unmasking the Algorithm: </w:t>
      </w:r>
      <w:r w:rsidRPr="00DE69D7">
        <w:rPr>
          <w:rStyle w:val="StyleUnderline"/>
        </w:rPr>
        <w:t xml:space="preserve">Addressing Bias and </w:t>
      </w:r>
      <w:r w:rsidRPr="007C3CFA">
        <w:rPr>
          <w:rStyle w:val="Accentuation"/>
          <w:highlight w:val="yellow"/>
        </w:rPr>
        <w:t>Accountability</w:t>
      </w:r>
      <w:r w:rsidRPr="007C3CFA">
        <w:rPr>
          <w:rStyle w:val="StyleUnderline"/>
          <w:highlight w:val="yellow"/>
        </w:rPr>
        <w:t xml:space="preserve"> in </w:t>
      </w:r>
      <w:r w:rsidRPr="007C3CFA">
        <w:rPr>
          <w:rStyle w:val="Accentuation"/>
          <w:highlight w:val="yellow"/>
        </w:rPr>
        <w:t>AI</w:t>
      </w:r>
      <w:r w:rsidRPr="00B5334E">
        <w:t xml:space="preserve">-Driven </w:t>
      </w:r>
      <w:r w:rsidRPr="007C3CFA">
        <w:rPr>
          <w:rStyle w:val="Accentuation"/>
          <w:highlight w:val="yellow"/>
        </w:rPr>
        <w:t>Employment</w:t>
      </w:r>
      <w:r w:rsidRPr="00B5334E">
        <w:t xml:space="preserve"> Practices,” University of the District of Columbia Law Review, Vol. 28, Is. 1, https://digitalcommons.law.udc.edu/cgi/viewcontent.cgi?article=1335&amp;context=udclr</w:t>
      </w:r>
    </w:p>
    <w:p w14:paraId="339E3C8C" w14:textId="77777777" w:rsidR="002B7797" w:rsidRPr="007B486C" w:rsidRDefault="002B7797" w:rsidP="002B7797">
      <w:pPr>
        <w:rPr>
          <w:sz w:val="16"/>
        </w:rPr>
      </w:pPr>
      <w:r w:rsidRPr="007B486C">
        <w:rPr>
          <w:sz w:val="16"/>
        </w:rPr>
        <w:t>III. Recommendations for Legal Reform and Enhanced AI Accountability</w:t>
      </w:r>
    </w:p>
    <w:p w14:paraId="58858DF7" w14:textId="77777777" w:rsidR="002B7797" w:rsidRPr="007B486C" w:rsidRDefault="002B7797" w:rsidP="002B7797">
      <w:pPr>
        <w:rPr>
          <w:sz w:val="16"/>
        </w:rPr>
      </w:pPr>
      <w:r w:rsidRPr="007B486C">
        <w:rPr>
          <w:sz w:val="16"/>
        </w:rPr>
        <w:t>As Mobley moves through the appeals process, Congress has introduced two bills in the past two years aimed at addressing disparate impact claims related to AI decision-making tools: the Algorithmic Accountability Act of 202361 and the AI Accountability Act. 62</w:t>
      </w:r>
    </w:p>
    <w:p w14:paraId="16A42509" w14:textId="77777777" w:rsidR="002B7797" w:rsidRPr="00056346" w:rsidRDefault="002B7797" w:rsidP="002B7797">
      <w:pPr>
        <w:rPr>
          <w:rStyle w:val="StyleUnderline"/>
        </w:rPr>
      </w:pPr>
      <w:r w:rsidRPr="007B486C">
        <w:rPr>
          <w:sz w:val="16"/>
        </w:rPr>
        <w:t xml:space="preserve">The </w:t>
      </w:r>
      <w:r w:rsidRPr="00056346">
        <w:rPr>
          <w:rStyle w:val="StyleUnderline"/>
        </w:rPr>
        <w:t>Algorithmic Accountability Act</w:t>
      </w:r>
      <w:r w:rsidRPr="007B486C">
        <w:rPr>
          <w:sz w:val="16"/>
        </w:rPr>
        <w:t xml:space="preserve"> of 2023 </w:t>
      </w:r>
      <w:r w:rsidRPr="00056346">
        <w:rPr>
          <w:rStyle w:val="StyleUnderline"/>
        </w:rPr>
        <w:t xml:space="preserve">would require companies to </w:t>
      </w:r>
      <w:r w:rsidRPr="007C3CFA">
        <w:rPr>
          <w:rStyle w:val="StyleUnderline"/>
          <w:highlight w:val="yellow"/>
        </w:rPr>
        <w:t xml:space="preserve">conduct </w:t>
      </w:r>
      <w:r w:rsidRPr="007C3CFA">
        <w:rPr>
          <w:rStyle w:val="Accentuation"/>
          <w:highlight w:val="yellow"/>
        </w:rPr>
        <w:t>impact assessments</w:t>
      </w:r>
      <w:r w:rsidRPr="007C3CFA">
        <w:rPr>
          <w:rStyle w:val="StyleUnderline"/>
          <w:highlight w:val="yellow"/>
        </w:rPr>
        <w:t xml:space="preserve"> and</w:t>
      </w:r>
      <w:r w:rsidRPr="00056346">
        <w:rPr>
          <w:rStyle w:val="StyleUnderline"/>
        </w:rPr>
        <w:t xml:space="preserve"> obtain </w:t>
      </w:r>
      <w:r w:rsidRPr="007C3CFA">
        <w:rPr>
          <w:rStyle w:val="Accentuation"/>
          <w:highlight w:val="yellow"/>
        </w:rPr>
        <w:t>guidance</w:t>
      </w:r>
      <w:r w:rsidRPr="00056346">
        <w:rPr>
          <w:rStyle w:val="StyleUnderline"/>
        </w:rPr>
        <w:t xml:space="preserve"> from the EEOC on how existing anti-discrimination law apply to AI-driven tools involved in </w:t>
      </w:r>
      <w:r w:rsidRPr="00056346">
        <w:rPr>
          <w:rStyle w:val="Accentuation"/>
        </w:rPr>
        <w:t>employment decisions</w:t>
      </w:r>
      <w:r w:rsidRPr="007B486C">
        <w:rPr>
          <w:sz w:val="16"/>
        </w:rPr>
        <w:t xml:space="preserve">. 63 The proposed </w:t>
      </w:r>
      <w:r w:rsidRPr="00056346">
        <w:rPr>
          <w:rStyle w:val="StyleUnderline"/>
        </w:rPr>
        <w:t xml:space="preserve">impact assessments would </w:t>
      </w:r>
      <w:r w:rsidRPr="007C3CFA">
        <w:rPr>
          <w:rStyle w:val="StyleUnderline"/>
          <w:highlight w:val="yellow"/>
        </w:rPr>
        <w:t xml:space="preserve">require companies to </w:t>
      </w:r>
      <w:r w:rsidRPr="007C3CFA">
        <w:rPr>
          <w:rStyle w:val="Accentuation"/>
          <w:highlight w:val="yellow"/>
        </w:rPr>
        <w:t>evaluate</w:t>
      </w:r>
      <w:r w:rsidRPr="00056346">
        <w:rPr>
          <w:rStyle w:val="StyleUnderline"/>
        </w:rPr>
        <w:t xml:space="preserve"> the </w:t>
      </w:r>
      <w:r w:rsidRPr="007C3CFA">
        <w:rPr>
          <w:rStyle w:val="Accentuation"/>
          <w:highlight w:val="yellow"/>
        </w:rPr>
        <w:t>AI</w:t>
      </w:r>
      <w:r w:rsidRPr="00056346">
        <w:rPr>
          <w:rStyle w:val="StyleUnderline"/>
        </w:rPr>
        <w:t xml:space="preserve"> systems they develop, use, and sell, </w:t>
      </w:r>
      <w:r w:rsidRPr="007C3CFA">
        <w:rPr>
          <w:rStyle w:val="Accentuation"/>
          <w:highlight w:val="yellow"/>
        </w:rPr>
        <w:t>enhancing transparency</w:t>
      </w:r>
      <w:r w:rsidRPr="00056346">
        <w:rPr>
          <w:rStyle w:val="StyleUnderline"/>
        </w:rPr>
        <w:t xml:space="preserve"> about their deployment and impact</w:t>
      </w:r>
      <w:r w:rsidRPr="007B486C">
        <w:rPr>
          <w:sz w:val="16"/>
        </w:rPr>
        <w:t xml:space="preserve">. 64 Additionally, </w:t>
      </w:r>
      <w:r w:rsidRPr="00056346">
        <w:rPr>
          <w:rStyle w:val="StyleUnderline"/>
        </w:rPr>
        <w:t xml:space="preserve">the Algorithmic Accountability Act enhances </w:t>
      </w:r>
      <w:r w:rsidRPr="00056346">
        <w:rPr>
          <w:rStyle w:val="Accentuation"/>
        </w:rPr>
        <w:t>consumer transparency</w:t>
      </w:r>
      <w:r w:rsidRPr="00056346">
        <w:rPr>
          <w:rStyle w:val="StyleUnderline"/>
        </w:rPr>
        <w:t xml:space="preserve"> by enabling individuals to make informed decisions about AI interactions while granting the</w:t>
      </w:r>
      <w:r w:rsidRPr="007B486C">
        <w:rPr>
          <w:sz w:val="16"/>
        </w:rPr>
        <w:t xml:space="preserve"> Federal Trade Commission (</w:t>
      </w:r>
      <w:r w:rsidRPr="00056346">
        <w:rPr>
          <w:rStyle w:val="StyleUnderline"/>
        </w:rPr>
        <w:t>FTC</w:t>
      </w:r>
      <w:r w:rsidRPr="007B486C">
        <w:rPr>
          <w:sz w:val="16"/>
        </w:rPr>
        <w:t xml:space="preserve">) </w:t>
      </w:r>
      <w:r w:rsidRPr="007C3CFA">
        <w:rPr>
          <w:rStyle w:val="Accentuation"/>
          <w:highlight w:val="yellow"/>
        </w:rPr>
        <w:t>oversight</w:t>
      </w:r>
      <w:r w:rsidRPr="00056346">
        <w:rPr>
          <w:rStyle w:val="Accentuation"/>
        </w:rPr>
        <w:t xml:space="preserve"> </w:t>
      </w:r>
      <w:r w:rsidRPr="007C3CFA">
        <w:rPr>
          <w:rStyle w:val="Accentuation"/>
          <w:highlight w:val="yellow"/>
        </w:rPr>
        <w:t>authority</w:t>
      </w:r>
      <w:r w:rsidRPr="007B486C">
        <w:rPr>
          <w:sz w:val="16"/>
        </w:rPr>
        <w:t xml:space="preserve"> over these assessments.65 </w:t>
      </w:r>
      <w:r w:rsidRPr="00056346">
        <w:rPr>
          <w:rStyle w:val="StyleUnderline"/>
        </w:rPr>
        <w:t xml:space="preserve">By identifying and addressing risks of bias, discrimination, and privacy violations, the FTC would </w:t>
      </w:r>
      <w:r w:rsidRPr="007C3CFA">
        <w:rPr>
          <w:rStyle w:val="StyleUnderline"/>
          <w:highlight w:val="yellow"/>
        </w:rPr>
        <w:t>focus</w:t>
      </w:r>
      <w:r w:rsidRPr="00056346">
        <w:rPr>
          <w:rStyle w:val="StyleUnderline"/>
        </w:rPr>
        <w:t xml:space="preserve"> its oversight </w:t>
      </w:r>
      <w:r w:rsidRPr="007C3CFA">
        <w:rPr>
          <w:rStyle w:val="StyleUnderline"/>
          <w:highlight w:val="yellow"/>
        </w:rPr>
        <w:t xml:space="preserve">on </w:t>
      </w:r>
      <w:r w:rsidRPr="007C3CFA">
        <w:rPr>
          <w:rStyle w:val="Accentuation"/>
          <w:highlight w:val="yellow"/>
        </w:rPr>
        <w:t>high-risk systems</w:t>
      </w:r>
      <w:r w:rsidRPr="007B486C">
        <w:rPr>
          <w:sz w:val="16"/>
        </w:rPr>
        <w:t xml:space="preserve"> </w:t>
      </w:r>
      <w:r w:rsidRPr="00056346">
        <w:rPr>
          <w:rStyle w:val="StyleUnderline"/>
        </w:rPr>
        <w:t>that impact civil rights or involve sensitive data. 66</w:t>
      </w:r>
    </w:p>
    <w:p w14:paraId="322D77C1" w14:textId="77777777" w:rsidR="002B7797" w:rsidRPr="00056346" w:rsidRDefault="002B7797" w:rsidP="002B7797">
      <w:pPr>
        <w:rPr>
          <w:rStyle w:val="StyleUnderline"/>
        </w:rPr>
      </w:pPr>
      <w:r w:rsidRPr="007B486C">
        <w:rPr>
          <w:sz w:val="16"/>
        </w:rPr>
        <w:t xml:space="preserve">Similarly, </w:t>
      </w:r>
      <w:r w:rsidRPr="00056346">
        <w:rPr>
          <w:rStyle w:val="StyleUnderline"/>
        </w:rPr>
        <w:t xml:space="preserve">the AI Accountability Act complements these efforts by </w:t>
      </w:r>
      <w:r w:rsidRPr="007C3CFA">
        <w:rPr>
          <w:rStyle w:val="Accentuation"/>
          <w:highlight w:val="yellow"/>
        </w:rPr>
        <w:t>strengthen</w:t>
      </w:r>
      <w:r w:rsidRPr="00056346">
        <w:rPr>
          <w:rStyle w:val="Accentuation"/>
        </w:rPr>
        <w:t xml:space="preserve">ing </w:t>
      </w:r>
      <w:r w:rsidRPr="007C3CFA">
        <w:rPr>
          <w:rStyle w:val="Accentuation"/>
          <w:highlight w:val="yellow"/>
        </w:rPr>
        <w:t>public trust</w:t>
      </w:r>
      <w:r w:rsidRPr="007C3CFA">
        <w:rPr>
          <w:rStyle w:val="StyleUnderline"/>
          <w:highlight w:val="yellow"/>
        </w:rPr>
        <w:t xml:space="preserve"> in</w:t>
      </w:r>
      <w:r w:rsidRPr="00056346">
        <w:rPr>
          <w:rStyle w:val="StyleUnderline"/>
        </w:rPr>
        <w:t xml:space="preserve"> AI, protecting vulnerable groups from bias in critical sectors, and establishing clear ethical </w:t>
      </w:r>
      <w:r w:rsidRPr="007C3CFA">
        <w:rPr>
          <w:rStyle w:val="Accentuation"/>
          <w:highlight w:val="yellow"/>
        </w:rPr>
        <w:t>standards</w:t>
      </w:r>
      <w:r w:rsidRPr="007C3CFA">
        <w:rPr>
          <w:rStyle w:val="StyleUnderline"/>
          <w:highlight w:val="yellow"/>
        </w:rPr>
        <w:t xml:space="preserve"> for</w:t>
      </w:r>
      <w:r w:rsidRPr="00056346">
        <w:rPr>
          <w:rStyle w:val="StyleUnderline"/>
        </w:rPr>
        <w:t xml:space="preserve"> AI </w:t>
      </w:r>
      <w:r w:rsidRPr="007C3CFA">
        <w:rPr>
          <w:rStyle w:val="Accentuation"/>
          <w:highlight w:val="yellow"/>
        </w:rPr>
        <w:t>development</w:t>
      </w:r>
      <w:r w:rsidRPr="007B486C">
        <w:rPr>
          <w:sz w:val="16"/>
        </w:rPr>
        <w:t xml:space="preserve">. 67 Together, </w:t>
      </w:r>
      <w:r w:rsidRPr="00056346">
        <w:rPr>
          <w:rStyle w:val="StyleUnderline"/>
        </w:rPr>
        <w:t xml:space="preserve">these proposed laws aim to create </w:t>
      </w:r>
      <w:r w:rsidRPr="007C3CFA">
        <w:rPr>
          <w:rStyle w:val="StyleUnderline"/>
          <w:highlight w:val="yellow"/>
        </w:rPr>
        <w:t>a</w:t>
      </w:r>
      <w:r w:rsidRPr="00056346">
        <w:rPr>
          <w:rStyle w:val="StyleUnderline"/>
        </w:rPr>
        <w:t xml:space="preserve"> </w:t>
      </w:r>
      <w:r w:rsidRPr="007C3CFA">
        <w:rPr>
          <w:rStyle w:val="Accentuation"/>
          <w:highlight w:val="yellow"/>
        </w:rPr>
        <w:t>comprehensive</w:t>
      </w:r>
      <w:r w:rsidRPr="00056346">
        <w:rPr>
          <w:rStyle w:val="StyleUnderline"/>
        </w:rPr>
        <w:t xml:space="preserve"> federal </w:t>
      </w:r>
      <w:r w:rsidRPr="007C3CFA">
        <w:rPr>
          <w:rStyle w:val="StyleUnderline"/>
          <w:highlight w:val="yellow"/>
        </w:rPr>
        <w:t xml:space="preserve">framework for </w:t>
      </w:r>
      <w:r w:rsidRPr="007C3CFA">
        <w:rPr>
          <w:rStyle w:val="Accentuation"/>
          <w:highlight w:val="yellow"/>
        </w:rPr>
        <w:t>AI governance</w:t>
      </w:r>
      <w:r w:rsidRPr="00056346">
        <w:rPr>
          <w:rStyle w:val="StyleUnderline"/>
        </w:rPr>
        <w:t xml:space="preserve"> in the United States.</w:t>
      </w:r>
    </w:p>
    <w:p w14:paraId="1557E468" w14:textId="77777777" w:rsidR="002B7797" w:rsidRPr="007B486C" w:rsidRDefault="002B7797" w:rsidP="002B7797">
      <w:pPr>
        <w:pStyle w:val="Paragraphedeliste"/>
        <w:numPr>
          <w:ilvl w:val="0"/>
          <w:numId w:val="49"/>
        </w:numPr>
        <w:rPr>
          <w:sz w:val="16"/>
        </w:rPr>
      </w:pPr>
      <w:r w:rsidRPr="007B486C">
        <w:rPr>
          <w:sz w:val="16"/>
        </w:rPr>
        <w:t xml:space="preserve">Suggestions for Enhancing the Current and Proposed Legislative Frameworks </w:t>
      </w:r>
    </w:p>
    <w:p w14:paraId="67E23395" w14:textId="77777777" w:rsidR="002B7797" w:rsidRPr="007B486C" w:rsidRDefault="002B7797" w:rsidP="002B7797">
      <w:pPr>
        <w:rPr>
          <w:sz w:val="16"/>
        </w:rPr>
      </w:pPr>
      <w:r w:rsidRPr="007B486C">
        <w:rPr>
          <w:sz w:val="16"/>
        </w:rPr>
        <w:t xml:space="preserve">While the proposed Algorithmic Accountability Act and AI Accountability Act provide frameworks to address transparency issues in decision-making, promote public trust and strengthen anti-discrimination protections for marginalized groups, they also present potential drawbacks. While regulation is necessary, opponents to the legislation argue excessive restrictions on AI development could impact innovation and the efficiency and equity benefits that responsible AI can offer. Another concern is the cost of complying with transparency and accountability measures may disproportionately burden small businesses, creating financial and operational challenges that larger corporations can more easily manage. This could unintentionally hinder small entities from adopting and leveraging AI technology, reducing their competitiveness and potential for innovation. </w:t>
      </w:r>
    </w:p>
    <w:p w14:paraId="6BE1D81B" w14:textId="77777777" w:rsidR="002B7797" w:rsidRPr="007B486C" w:rsidRDefault="002B7797" w:rsidP="002B7797">
      <w:pPr>
        <w:rPr>
          <w:sz w:val="16"/>
        </w:rPr>
      </w:pPr>
      <w:r w:rsidRPr="007B486C">
        <w:rPr>
          <w:sz w:val="16"/>
        </w:rPr>
        <w:t xml:space="preserve">While both bills provide compliance obligations which apply uniformly across organizations, regardless of size, Congress should consider measures to alleviate potential burdens on small businesses. This could include offering compliance subsidies or implementing a tiered compliance structure based on organizational size and classification, such as distinguishing between for-profit and non-profit entities. Such provisions would help ensure that small businesses across different sectors can effectively adopt and utilize AI technology without facing disproportionate financial and operational challenges. </w:t>
      </w:r>
    </w:p>
    <w:p w14:paraId="522C831C" w14:textId="77777777" w:rsidR="002B7797" w:rsidRPr="007B486C" w:rsidRDefault="002B7797" w:rsidP="002B7797">
      <w:pPr>
        <w:rPr>
          <w:sz w:val="16"/>
        </w:rPr>
      </w:pPr>
      <w:r w:rsidRPr="007B486C">
        <w:rPr>
          <w:sz w:val="16"/>
        </w:rPr>
        <w:t>Additionally</w:t>
      </w:r>
      <w:r w:rsidRPr="00056346">
        <w:rPr>
          <w:rStyle w:val="StyleUnderline"/>
        </w:rPr>
        <w:t xml:space="preserve">, the FTC should be empowered to </w:t>
      </w:r>
      <w:r w:rsidRPr="007C3CFA">
        <w:rPr>
          <w:rStyle w:val="Accentuation"/>
          <w:highlight w:val="yellow"/>
        </w:rPr>
        <w:t>prioritize enforcement</w:t>
      </w:r>
      <w:r w:rsidRPr="007C3CFA">
        <w:rPr>
          <w:rStyle w:val="StyleUnderline"/>
          <w:highlight w:val="yellow"/>
        </w:rPr>
        <w:t xml:space="preserve"> for </w:t>
      </w:r>
      <w:r w:rsidRPr="007C3CFA">
        <w:rPr>
          <w:rStyle w:val="Accentuation"/>
          <w:highlight w:val="yellow"/>
        </w:rPr>
        <w:t>high-risk AI</w:t>
      </w:r>
      <w:r w:rsidRPr="00056346">
        <w:rPr>
          <w:rStyle w:val="StyleUnderline"/>
        </w:rPr>
        <w:t xml:space="preserve"> systems, particularly those used in employment hiring, to ensure consistent and </w:t>
      </w:r>
      <w:r w:rsidRPr="00056346">
        <w:rPr>
          <w:rStyle w:val="Accentuation"/>
        </w:rPr>
        <w:t>immediate oversight</w:t>
      </w:r>
      <w:r w:rsidRPr="00056346">
        <w:rPr>
          <w:rStyle w:val="StyleUnderline"/>
        </w:rPr>
        <w:t xml:space="preserve"> where it is most critical. The </w:t>
      </w:r>
      <w:r w:rsidRPr="007C3CFA">
        <w:rPr>
          <w:rStyle w:val="StyleUnderline"/>
          <w:highlight w:val="yellow"/>
        </w:rPr>
        <w:t>establish</w:t>
      </w:r>
      <w:r w:rsidRPr="00056346">
        <w:rPr>
          <w:rStyle w:val="StyleUnderline"/>
        </w:rPr>
        <w:t xml:space="preserve">ment of </w:t>
      </w:r>
      <w:r w:rsidRPr="007C3CFA">
        <w:rPr>
          <w:rStyle w:val="StyleUnderline"/>
          <w:highlight w:val="yellow"/>
        </w:rPr>
        <w:t xml:space="preserve">an </w:t>
      </w:r>
      <w:r w:rsidRPr="007C3CFA">
        <w:rPr>
          <w:rStyle w:val="Accentuation"/>
          <w:highlight w:val="yellow"/>
        </w:rPr>
        <w:t>independent</w:t>
      </w:r>
      <w:r w:rsidRPr="00056346">
        <w:rPr>
          <w:rStyle w:val="Accentuation"/>
        </w:rPr>
        <w:t xml:space="preserve"> oversight </w:t>
      </w:r>
      <w:r w:rsidRPr="007C3CFA">
        <w:rPr>
          <w:rStyle w:val="Accentuation"/>
          <w:highlight w:val="yellow"/>
        </w:rPr>
        <w:t>committee</w:t>
      </w:r>
      <w:r w:rsidRPr="007B486C">
        <w:rPr>
          <w:sz w:val="16"/>
        </w:rPr>
        <w:t xml:space="preserve"> </w:t>
      </w:r>
      <w:r w:rsidRPr="00056346">
        <w:rPr>
          <w:rStyle w:val="StyleUnderline"/>
        </w:rPr>
        <w:t xml:space="preserve">dedicated to reviewing and assessing these high-risk systems would further </w:t>
      </w:r>
      <w:r w:rsidRPr="00056346">
        <w:rPr>
          <w:rStyle w:val="Accentuation"/>
        </w:rPr>
        <w:t>strengthen</w:t>
      </w:r>
      <w:r w:rsidRPr="00056346">
        <w:rPr>
          <w:rStyle w:val="StyleUnderline"/>
        </w:rPr>
        <w:t xml:space="preserve"> a regulatory framework. Such a committee would support the FTC in </w:t>
      </w:r>
      <w:r w:rsidRPr="00056346">
        <w:rPr>
          <w:rStyle w:val="Accentuation"/>
        </w:rPr>
        <w:t>enforcement</w:t>
      </w:r>
      <w:r w:rsidRPr="00056346">
        <w:rPr>
          <w:rStyle w:val="StyleUnderline"/>
        </w:rPr>
        <w:t xml:space="preserve"> efforts and </w:t>
      </w:r>
      <w:r w:rsidRPr="007C3CFA">
        <w:rPr>
          <w:rStyle w:val="StyleUnderline"/>
        </w:rPr>
        <w:t>provide</w:t>
      </w:r>
      <w:r w:rsidRPr="00056346">
        <w:rPr>
          <w:rStyle w:val="StyleUnderline"/>
        </w:rPr>
        <w:t xml:space="preserve"> regulatory </w:t>
      </w:r>
      <w:r w:rsidRPr="007C3CFA">
        <w:rPr>
          <w:rStyle w:val="Accentuation"/>
          <w:highlight w:val="yellow"/>
        </w:rPr>
        <w:t>consistency</w:t>
      </w:r>
      <w:r w:rsidRPr="00056346">
        <w:rPr>
          <w:rStyle w:val="StyleUnderline"/>
        </w:rPr>
        <w:t xml:space="preserve"> as AI tech</w:t>
      </w:r>
      <w:r w:rsidRPr="007B486C">
        <w:rPr>
          <w:sz w:val="16"/>
        </w:rPr>
        <w:t xml:space="preserve">nology </w:t>
      </w:r>
      <w:r w:rsidRPr="00056346">
        <w:rPr>
          <w:rStyle w:val="StyleUnderline"/>
        </w:rPr>
        <w:t>evolves</w:t>
      </w:r>
      <w:r w:rsidRPr="007B486C">
        <w:rPr>
          <w:sz w:val="16"/>
        </w:rPr>
        <w:t xml:space="preserve">. While concerns about overregulation are often cited, many scholars argue that </w:t>
      </w:r>
      <w:r w:rsidRPr="00056346">
        <w:rPr>
          <w:rStyle w:val="StyleUnderline"/>
        </w:rPr>
        <w:t xml:space="preserve">well-crafted, consistent regulation </w:t>
      </w:r>
      <w:r w:rsidRPr="007C3CFA">
        <w:rPr>
          <w:rStyle w:val="StyleUnderline"/>
          <w:highlight w:val="yellow"/>
        </w:rPr>
        <w:t>fosters</w:t>
      </w:r>
      <w:r w:rsidRPr="00056346">
        <w:rPr>
          <w:rStyle w:val="StyleUnderline"/>
        </w:rPr>
        <w:t xml:space="preserve"> </w:t>
      </w:r>
      <w:r w:rsidRPr="007C3CFA">
        <w:rPr>
          <w:rStyle w:val="Accentuation"/>
          <w:highlight w:val="yellow"/>
        </w:rPr>
        <w:t>sustainable innovation</w:t>
      </w:r>
      <w:r w:rsidRPr="00056346">
        <w:rPr>
          <w:rStyle w:val="StyleUnderline"/>
        </w:rPr>
        <w:t xml:space="preserve">, striking </w:t>
      </w:r>
      <w:r w:rsidRPr="007C3CFA">
        <w:rPr>
          <w:rStyle w:val="StyleUnderline"/>
          <w:highlight w:val="yellow"/>
        </w:rPr>
        <w:t xml:space="preserve">a </w:t>
      </w:r>
      <w:r w:rsidRPr="007C3CFA">
        <w:rPr>
          <w:rStyle w:val="Accentuation"/>
          <w:highlight w:val="yellow"/>
        </w:rPr>
        <w:t>balance</w:t>
      </w:r>
      <w:r w:rsidRPr="007C3CFA">
        <w:rPr>
          <w:rStyle w:val="StyleUnderline"/>
          <w:highlight w:val="yellow"/>
        </w:rPr>
        <w:t xml:space="preserve"> between </w:t>
      </w:r>
      <w:r w:rsidRPr="007C3CFA">
        <w:rPr>
          <w:rStyle w:val="Accentuation"/>
          <w:highlight w:val="yellow"/>
        </w:rPr>
        <w:t>accountability</w:t>
      </w:r>
      <w:r w:rsidRPr="007C3CFA">
        <w:rPr>
          <w:rStyle w:val="StyleUnderline"/>
          <w:highlight w:val="yellow"/>
        </w:rPr>
        <w:t xml:space="preserve"> and</w:t>
      </w:r>
      <w:r w:rsidRPr="00056346">
        <w:rPr>
          <w:rStyle w:val="StyleUnderline"/>
        </w:rPr>
        <w:t xml:space="preserve"> technological </w:t>
      </w:r>
      <w:r w:rsidRPr="007C3CFA">
        <w:rPr>
          <w:rStyle w:val="Accentuation"/>
          <w:highlight w:val="yellow"/>
        </w:rPr>
        <w:t>advancements</w:t>
      </w:r>
      <w:r w:rsidRPr="007B486C">
        <w:rPr>
          <w:sz w:val="16"/>
        </w:rPr>
        <w:t>.</w:t>
      </w:r>
    </w:p>
    <w:p w14:paraId="10AEBA64" w14:textId="77777777" w:rsidR="002B7797" w:rsidRPr="00644C82" w:rsidRDefault="002B7797" w:rsidP="002B7797"/>
    <w:p w14:paraId="1A31536A" w14:textId="77777777" w:rsidR="002B7797" w:rsidRPr="005E5C79" w:rsidRDefault="002B7797" w:rsidP="002B7797"/>
    <w:p w14:paraId="7159CF1D" w14:textId="77777777" w:rsidR="002B7797" w:rsidRDefault="002B7797" w:rsidP="002B7797">
      <w:pPr>
        <w:pStyle w:val="Titre3"/>
      </w:pPr>
      <w:r>
        <w:t>1NC</w:t>
      </w:r>
    </w:p>
    <w:p w14:paraId="1D6B81ED" w14:textId="77777777" w:rsidR="002B7797" w:rsidRPr="00943F30" w:rsidRDefault="002B7797" w:rsidP="002B7797">
      <w:r>
        <w:t>Politics DA</w:t>
      </w:r>
    </w:p>
    <w:p w14:paraId="40641446" w14:textId="77777777" w:rsidR="002B7797" w:rsidRDefault="002B7797" w:rsidP="002B7797">
      <w:pPr>
        <w:pStyle w:val="Titre4"/>
      </w:pPr>
      <w:r w:rsidRPr="00943F30">
        <w:rPr>
          <w:u w:val="single"/>
        </w:rPr>
        <w:t>NIL regulation</w:t>
      </w:r>
      <w:r>
        <w:t xml:space="preserve"> is coming now---but </w:t>
      </w:r>
      <w:r w:rsidRPr="00943F30">
        <w:rPr>
          <w:u w:val="single"/>
        </w:rPr>
        <w:t>time</w:t>
      </w:r>
      <w:r>
        <w:t xml:space="preserve"> and </w:t>
      </w:r>
      <w:r w:rsidRPr="00943F30">
        <w:rPr>
          <w:u w:val="single"/>
        </w:rPr>
        <w:t>focus</w:t>
      </w:r>
      <w:r>
        <w:t xml:space="preserve"> are key---the window is </w:t>
      </w:r>
      <w:r w:rsidRPr="00943F30">
        <w:rPr>
          <w:u w:val="single"/>
        </w:rPr>
        <w:t>rapidly closing</w:t>
      </w:r>
      <w:r>
        <w:t>.</w:t>
      </w:r>
    </w:p>
    <w:p w14:paraId="5A6A9D97" w14:textId="77777777" w:rsidR="002B7797" w:rsidRPr="00943F30" w:rsidRDefault="002B7797" w:rsidP="002B7797">
      <w:r>
        <w:t xml:space="preserve">Chad </w:t>
      </w:r>
      <w:r w:rsidRPr="00943F30">
        <w:rPr>
          <w:rStyle w:val="Style13ptBold"/>
        </w:rPr>
        <w:t>Pergram 12/25</w:t>
      </w:r>
      <w:r>
        <w:t>/25, chief Congressional correspondent for FOX News Channel, “Lawmakers attempt to tackle NIL, giving it the 'old college try'”, https://www.foxnews.com/politics/house-pulls-nil-college-sports-bill-floor-gop-defections-democratic-opposition</w:t>
      </w:r>
    </w:p>
    <w:p w14:paraId="472C93BB" w14:textId="77777777" w:rsidR="002B7797" w:rsidRPr="00943F30" w:rsidRDefault="002B7797" w:rsidP="002B7797">
      <w:pPr>
        <w:rPr>
          <w:rStyle w:val="Accentuation"/>
        </w:rPr>
      </w:pPr>
      <w:r w:rsidRPr="00943F30">
        <w:rPr>
          <w:rStyle w:val="Accentuation"/>
          <w:highlight w:val="yellow"/>
        </w:rPr>
        <w:t>Congress</w:t>
      </w:r>
      <w:r w:rsidRPr="00943F30">
        <w:rPr>
          <w:rStyle w:val="StyleUnderline"/>
          <w:highlight w:val="yellow"/>
        </w:rPr>
        <w:t xml:space="preserve"> has done nil to </w:t>
      </w:r>
      <w:r w:rsidRPr="00943F30">
        <w:rPr>
          <w:rStyle w:val="Accentuation"/>
          <w:highlight w:val="yellow"/>
        </w:rPr>
        <w:t>fix NIL</w:t>
      </w:r>
      <w:r w:rsidRPr="00943F30">
        <w:rPr>
          <w:rStyle w:val="StyleUnderline"/>
        </w:rPr>
        <w:t xml:space="preserve"> in </w:t>
      </w:r>
      <w:r w:rsidRPr="00943F30">
        <w:rPr>
          <w:rStyle w:val="Accentuation"/>
        </w:rPr>
        <w:t>college sports.</w:t>
      </w:r>
    </w:p>
    <w:p w14:paraId="142C39AA" w14:textId="77777777" w:rsidR="002B7797" w:rsidRPr="00943F30" w:rsidRDefault="002B7797" w:rsidP="002B7797">
      <w:pPr>
        <w:rPr>
          <w:rStyle w:val="Accentuation"/>
        </w:rPr>
      </w:pPr>
      <w:r w:rsidRPr="00943F30">
        <w:rPr>
          <w:rStyle w:val="StyleUnderline"/>
          <w:highlight w:val="yellow"/>
        </w:rPr>
        <w:t xml:space="preserve">Lawmakers get </w:t>
      </w:r>
      <w:r w:rsidRPr="00943F30">
        <w:rPr>
          <w:rStyle w:val="Accentuation"/>
          <w:highlight w:val="yellow"/>
        </w:rPr>
        <w:t>another chance</w:t>
      </w:r>
      <w:r w:rsidRPr="00943F30">
        <w:rPr>
          <w:rStyle w:val="StyleUnderline"/>
        </w:rPr>
        <w:t xml:space="preserve"> to tackle</w:t>
      </w:r>
      <w:r w:rsidRPr="00943F30">
        <w:rPr>
          <w:sz w:val="16"/>
        </w:rPr>
        <w:t xml:space="preserve"> </w:t>
      </w:r>
      <w:r w:rsidRPr="00943F30">
        <w:rPr>
          <w:rStyle w:val="StyleUnderline"/>
        </w:rPr>
        <w:t xml:space="preserve">NIL in </w:t>
      </w:r>
      <w:r w:rsidRPr="00943F30">
        <w:rPr>
          <w:rStyle w:val="Accentuation"/>
          <w:highlight w:val="yellow"/>
        </w:rPr>
        <w:t>early 2026.</w:t>
      </w:r>
      <w:r w:rsidRPr="00943F30">
        <w:rPr>
          <w:rStyle w:val="Accentuation"/>
        </w:rPr>
        <w:t> </w:t>
      </w:r>
    </w:p>
    <w:p w14:paraId="7FACE23B" w14:textId="77777777" w:rsidR="002B7797" w:rsidRPr="00943F30" w:rsidRDefault="002B7797" w:rsidP="002B7797">
      <w:pPr>
        <w:rPr>
          <w:sz w:val="16"/>
        </w:rPr>
      </w:pPr>
      <w:r w:rsidRPr="00943F30">
        <w:rPr>
          <w:sz w:val="16"/>
        </w:rPr>
        <w:t>Let’s start with terms.</w:t>
      </w:r>
    </w:p>
    <w:p w14:paraId="266FE978" w14:textId="77777777" w:rsidR="002B7797" w:rsidRPr="00DF0A27" w:rsidRDefault="002B7797" w:rsidP="002B7797">
      <w:pPr>
        <w:rPr>
          <w:rStyle w:val="StyleUnderline"/>
        </w:rPr>
      </w:pPr>
      <w:r w:rsidRPr="00DF0A27">
        <w:rPr>
          <w:sz w:val="16"/>
        </w:rPr>
        <w:t>"</w:t>
      </w:r>
      <w:r w:rsidRPr="00DF0A27">
        <w:rPr>
          <w:rStyle w:val="StyleUnderline"/>
        </w:rPr>
        <w:t>NIL" refers to "name, image, likeness." College athletes have made bank over the past few years</w:t>
      </w:r>
      <w:r w:rsidRPr="00DF0A27">
        <w:rPr>
          <w:sz w:val="16"/>
        </w:rPr>
        <w:t xml:space="preserve">, marketing themselves as their own product. </w:t>
      </w:r>
      <w:r w:rsidRPr="00DF0A27">
        <w:rPr>
          <w:rStyle w:val="StyleUnderline"/>
        </w:rPr>
        <w:t>They skip from school to school for more playing time. A bigger spotlight. And that leads to a better NIL deal.</w:t>
      </w:r>
    </w:p>
    <w:p w14:paraId="2E5C7A22" w14:textId="77777777" w:rsidR="002B7797" w:rsidRPr="00DF0A27" w:rsidRDefault="002B7797" w:rsidP="002B7797">
      <w:pPr>
        <w:rPr>
          <w:rStyle w:val="StyleUnderline"/>
        </w:rPr>
      </w:pPr>
      <w:r w:rsidRPr="00DF0A27">
        <w:rPr>
          <w:sz w:val="16"/>
        </w:rPr>
        <w:t xml:space="preserve">Translation: </w:t>
      </w:r>
      <w:r w:rsidRPr="00DF0A27">
        <w:rPr>
          <w:rStyle w:val="StyleUnderline"/>
        </w:rPr>
        <w:t>You’ll probably make more from your NIL contract if you play for Ohio State and not North Dakota State.</w:t>
      </w:r>
    </w:p>
    <w:p w14:paraId="2CC64684" w14:textId="77777777" w:rsidR="002B7797" w:rsidRPr="00DF0A27" w:rsidRDefault="002B7797" w:rsidP="002B7797">
      <w:pPr>
        <w:rPr>
          <w:rStyle w:val="StyleUnderline"/>
        </w:rPr>
      </w:pPr>
      <w:r w:rsidRPr="00DF0A27">
        <w:rPr>
          <w:rStyle w:val="StyleUnderline"/>
        </w:rPr>
        <w:t xml:space="preserve">As everyone watches bowl games and the </w:t>
      </w:r>
      <w:r w:rsidRPr="00DF0A27">
        <w:rPr>
          <w:rStyle w:val="Accentuation"/>
        </w:rPr>
        <w:t>College Football Playoff</w:t>
      </w:r>
      <w:r w:rsidRPr="00DF0A27">
        <w:rPr>
          <w:rStyle w:val="StyleUnderline"/>
        </w:rPr>
        <w:t xml:space="preserve"> this holiday season, fans inevitably crow about the </w:t>
      </w:r>
      <w:r w:rsidRPr="00DF0A27">
        <w:rPr>
          <w:rStyle w:val="Accentuation"/>
        </w:rPr>
        <w:t>lack of parity</w:t>
      </w:r>
      <w:r w:rsidRPr="00DF0A27">
        <w:rPr>
          <w:rStyle w:val="StyleUnderline"/>
        </w:rPr>
        <w:t xml:space="preserve"> for schools from the Big 10 and SEC compared to the Mid-American Conference and Sunbelt Conference.</w:t>
      </w:r>
    </w:p>
    <w:p w14:paraId="4D8BF977" w14:textId="77777777" w:rsidR="002B7797" w:rsidRPr="00DF0A27" w:rsidRDefault="002B7797" w:rsidP="002B7797">
      <w:pPr>
        <w:rPr>
          <w:sz w:val="16"/>
        </w:rPr>
      </w:pPr>
      <w:r w:rsidRPr="00DF0A27">
        <w:rPr>
          <w:rStyle w:val="Accentuation"/>
        </w:rPr>
        <w:t>James Madison</w:t>
      </w:r>
      <w:r w:rsidRPr="00DF0A27">
        <w:rPr>
          <w:sz w:val="16"/>
        </w:rPr>
        <w:t xml:space="preserve">, </w:t>
      </w:r>
      <w:r w:rsidRPr="00DF0A27">
        <w:rPr>
          <w:rStyle w:val="StyleUnderline"/>
        </w:rPr>
        <w:t>we’re</w:t>
      </w:r>
      <w:r w:rsidRPr="00DF0A27">
        <w:rPr>
          <w:sz w:val="16"/>
        </w:rPr>
        <w:t xml:space="preserve"> </w:t>
      </w:r>
      <w:r w:rsidRPr="00DF0A27">
        <w:rPr>
          <w:rStyle w:val="Accentuation"/>
        </w:rPr>
        <w:t>looking at you</w:t>
      </w:r>
      <w:r w:rsidRPr="00DF0A27">
        <w:rPr>
          <w:sz w:val="16"/>
        </w:rPr>
        <w:t>.</w:t>
      </w:r>
    </w:p>
    <w:p w14:paraId="0DEE16F6" w14:textId="77777777" w:rsidR="002B7797" w:rsidRPr="00DF0A27" w:rsidRDefault="002B7797" w:rsidP="002B7797">
      <w:pPr>
        <w:rPr>
          <w:rStyle w:val="Accentuation"/>
        </w:rPr>
      </w:pPr>
      <w:r w:rsidRPr="001002B0">
        <w:rPr>
          <w:rStyle w:val="StyleUnderline"/>
          <w:highlight w:val="yellow"/>
        </w:rPr>
        <w:t xml:space="preserve">The </w:t>
      </w:r>
      <w:r w:rsidRPr="001002B0">
        <w:rPr>
          <w:rStyle w:val="Accentuation"/>
          <w:highlight w:val="yellow"/>
        </w:rPr>
        <w:t>NCAA</w:t>
      </w:r>
      <w:r w:rsidRPr="001002B0">
        <w:rPr>
          <w:rStyle w:val="StyleUnderline"/>
          <w:highlight w:val="yellow"/>
        </w:rPr>
        <w:t xml:space="preserve"> appears </w:t>
      </w:r>
      <w:r w:rsidRPr="001002B0">
        <w:rPr>
          <w:rStyle w:val="Accentuation"/>
          <w:highlight w:val="yellow"/>
        </w:rPr>
        <w:t>incapacitated</w:t>
      </w:r>
      <w:r w:rsidRPr="001002B0">
        <w:rPr>
          <w:sz w:val="16"/>
          <w:highlight w:val="yellow"/>
        </w:rPr>
        <w:t xml:space="preserve"> </w:t>
      </w:r>
      <w:r w:rsidRPr="001002B0">
        <w:rPr>
          <w:rStyle w:val="StyleUnderline"/>
          <w:highlight w:val="yellow"/>
        </w:rPr>
        <w:t>to</w:t>
      </w:r>
      <w:r w:rsidRPr="00DF0A27">
        <w:rPr>
          <w:rStyle w:val="StyleUnderline"/>
        </w:rPr>
        <w:t xml:space="preserve"> act to </w:t>
      </w:r>
      <w:r w:rsidRPr="001002B0">
        <w:rPr>
          <w:rStyle w:val="Accentuation"/>
          <w:highlight w:val="yellow"/>
        </w:rPr>
        <w:t>rein in NIL</w:t>
      </w:r>
      <w:r w:rsidRPr="00DF0A27">
        <w:rPr>
          <w:rStyle w:val="StyleUnderline"/>
        </w:rPr>
        <w:t xml:space="preserve"> and </w:t>
      </w:r>
      <w:r w:rsidRPr="00DF0A27">
        <w:rPr>
          <w:rStyle w:val="Accentuation"/>
        </w:rPr>
        <w:t>issue nationwide rules</w:t>
      </w:r>
      <w:r w:rsidRPr="00DF0A27">
        <w:rPr>
          <w:sz w:val="16"/>
        </w:rPr>
        <w:t xml:space="preserve">. </w:t>
      </w:r>
      <w:r w:rsidRPr="00DF0A27">
        <w:rPr>
          <w:rStyle w:val="StyleUnderline"/>
        </w:rPr>
        <w:t xml:space="preserve">So, </w:t>
      </w:r>
      <w:r w:rsidRPr="001002B0">
        <w:rPr>
          <w:rStyle w:val="StyleUnderline"/>
          <w:highlight w:val="yellow"/>
        </w:rPr>
        <w:t xml:space="preserve">they’ve </w:t>
      </w:r>
      <w:r w:rsidRPr="001002B0">
        <w:rPr>
          <w:rStyle w:val="Accentuation"/>
          <w:highlight w:val="yellow"/>
        </w:rPr>
        <w:t>turned to Congress</w:t>
      </w:r>
      <w:r w:rsidRPr="00DF0A27">
        <w:rPr>
          <w:rStyle w:val="Accentuation"/>
        </w:rPr>
        <w:t xml:space="preserve"> for a fix. </w:t>
      </w:r>
    </w:p>
    <w:p w14:paraId="01F38ED9" w14:textId="77777777" w:rsidR="002B7797" w:rsidRPr="00DF0A27" w:rsidRDefault="002B7797" w:rsidP="002B7797">
      <w:pPr>
        <w:rPr>
          <w:sz w:val="16"/>
        </w:rPr>
      </w:pPr>
      <w:r w:rsidRPr="00DF0A27">
        <w:rPr>
          <w:sz w:val="16"/>
        </w:rPr>
        <w:t>Good luck with that.</w:t>
      </w:r>
    </w:p>
    <w:p w14:paraId="77BBC623" w14:textId="77777777" w:rsidR="002B7797" w:rsidRPr="00DF0A27" w:rsidRDefault="002B7797" w:rsidP="002B7797">
      <w:pPr>
        <w:rPr>
          <w:sz w:val="16"/>
        </w:rPr>
      </w:pPr>
      <w:r w:rsidRPr="001002B0">
        <w:rPr>
          <w:rStyle w:val="StyleUnderline"/>
          <w:highlight w:val="yellow"/>
        </w:rPr>
        <w:t xml:space="preserve">The House </w:t>
      </w:r>
      <w:r w:rsidRPr="001002B0">
        <w:rPr>
          <w:rStyle w:val="Accentuation"/>
          <w:highlight w:val="yellow"/>
        </w:rPr>
        <w:t>tried</w:t>
      </w:r>
      <w:r w:rsidRPr="00DF0A27">
        <w:rPr>
          <w:rStyle w:val="StyleUnderline"/>
        </w:rPr>
        <w:t xml:space="preserve"> to advance a bill </w:t>
      </w:r>
      <w:r w:rsidRPr="001002B0">
        <w:rPr>
          <w:rStyle w:val="StyleUnderline"/>
          <w:highlight w:val="yellow"/>
        </w:rPr>
        <w:t>in early December</w:t>
      </w:r>
      <w:r w:rsidRPr="00DF0A27">
        <w:rPr>
          <w:rStyle w:val="StyleUnderline"/>
        </w:rPr>
        <w:t xml:space="preserve">. But that legislation </w:t>
      </w:r>
      <w:r w:rsidRPr="00DF0A27">
        <w:rPr>
          <w:rStyle w:val="Accentuation"/>
        </w:rPr>
        <w:t>plunged</w:t>
      </w:r>
      <w:r w:rsidRPr="00DF0A27">
        <w:rPr>
          <w:rStyle w:val="StyleUnderline"/>
        </w:rPr>
        <w:t xml:space="preserve"> into a </w:t>
      </w:r>
      <w:r w:rsidRPr="00DF0A27">
        <w:rPr>
          <w:rStyle w:val="Accentuation"/>
        </w:rPr>
        <w:t>toxic political scrum.</w:t>
      </w:r>
      <w:r w:rsidRPr="00DF0A27">
        <w:rPr>
          <w:rStyle w:val="StyleUnderline"/>
        </w:rPr>
        <w:t xml:space="preserve"> </w:t>
      </w:r>
      <w:r w:rsidRPr="00DF0A27">
        <w:rPr>
          <w:sz w:val="16"/>
        </w:rPr>
        <w:t xml:space="preserve">First of all, many Democrats opposed the bill. The legislation then lacked the votes, thanks to some GOP defections. </w:t>
      </w:r>
      <w:r w:rsidRPr="001002B0">
        <w:rPr>
          <w:rStyle w:val="StyleUnderline"/>
          <w:highlight w:val="yellow"/>
        </w:rPr>
        <w:t xml:space="preserve">The </w:t>
      </w:r>
      <w:r w:rsidRPr="001002B0">
        <w:rPr>
          <w:rStyle w:val="Accentuation"/>
          <w:szCs w:val="28"/>
          <w:highlight w:val="yellow"/>
        </w:rPr>
        <w:t>timing of the legislation</w:t>
      </w:r>
      <w:r w:rsidRPr="001002B0">
        <w:rPr>
          <w:sz w:val="16"/>
          <w:szCs w:val="28"/>
          <w:highlight w:val="yellow"/>
        </w:rPr>
        <w:t xml:space="preserve"> </w:t>
      </w:r>
      <w:r w:rsidRPr="001002B0">
        <w:rPr>
          <w:rStyle w:val="StyleUnderline"/>
          <w:highlight w:val="yellow"/>
        </w:rPr>
        <w:t xml:space="preserve">was in </w:t>
      </w:r>
      <w:r w:rsidRPr="001002B0">
        <w:rPr>
          <w:rStyle w:val="Accentuation"/>
          <w:szCs w:val="28"/>
          <w:highlight w:val="yellow"/>
        </w:rPr>
        <w:t>question</w:t>
      </w:r>
      <w:r w:rsidRPr="00DF0A27">
        <w:rPr>
          <w:sz w:val="16"/>
        </w:rPr>
        <w:t>, too. The House wasn’t addressing annual spending bills or health care, but college sports. Some Republicans thought this was a bad optic.</w:t>
      </w:r>
    </w:p>
    <w:p w14:paraId="79AD2C77" w14:textId="77777777" w:rsidR="002B7797" w:rsidRPr="00DF0A27" w:rsidRDefault="002B7797" w:rsidP="002B7797">
      <w:pPr>
        <w:rPr>
          <w:sz w:val="16"/>
        </w:rPr>
      </w:pPr>
      <w:r w:rsidRPr="00DF0A27">
        <w:rPr>
          <w:sz w:val="16"/>
        </w:rPr>
        <w:t>This commotion came just as former Ole Miss head football coach Lane Kiffin defected to SEC rival Louisiana State University (LSU) for a king’s ransom. House Minority Leader Hakeem Jeffries, D-N.Y., wasted no time noting that House Speaker Mike Johnson, R-La., and House Majority Leader Steve Scalise, R-La., are both LSU graduates and superfans of the school’s athletic programs. Jeffries questioned whether well-moneyed alumni connected to the school advocated for Johnson and Scalise to push the NIL bill at that time. Jeffries then anointed the legislation the "Lane Kiffin Protection Act."</w:t>
      </w:r>
    </w:p>
    <w:p w14:paraId="038FDCD3" w14:textId="77777777" w:rsidR="002B7797" w:rsidRPr="00DF0A27" w:rsidRDefault="002B7797" w:rsidP="002B7797">
      <w:pPr>
        <w:rPr>
          <w:sz w:val="16"/>
        </w:rPr>
      </w:pPr>
      <w:r w:rsidRPr="00DF0A27">
        <w:rPr>
          <w:sz w:val="16"/>
        </w:rPr>
        <w:t>"</w:t>
      </w:r>
      <w:r w:rsidRPr="00DF0A27">
        <w:rPr>
          <w:rStyle w:val="StyleUnderline"/>
        </w:rPr>
        <w:t>People are asking the question</w:t>
      </w:r>
      <w:r w:rsidRPr="00DF0A27">
        <w:rPr>
          <w:sz w:val="16"/>
        </w:rPr>
        <w:t>, ‘</w:t>
      </w:r>
      <w:r w:rsidRPr="001002B0">
        <w:rPr>
          <w:rStyle w:val="Accentuation"/>
          <w:sz w:val="24"/>
          <w:szCs w:val="24"/>
          <w:highlight w:val="yellow"/>
        </w:rPr>
        <w:t>Why did you</w:t>
      </w:r>
      <w:r w:rsidRPr="00DF0A27">
        <w:rPr>
          <w:rStyle w:val="Accentuation"/>
          <w:sz w:val="24"/>
          <w:szCs w:val="24"/>
        </w:rPr>
        <w:t xml:space="preserve"> decide to </w:t>
      </w:r>
      <w:r w:rsidRPr="001002B0">
        <w:rPr>
          <w:rStyle w:val="Accentuation"/>
          <w:sz w:val="24"/>
          <w:szCs w:val="24"/>
          <w:highlight w:val="yellow"/>
        </w:rPr>
        <w:t>bring this bill this week</w:t>
      </w:r>
      <w:r w:rsidRPr="00DF0A27">
        <w:rPr>
          <w:sz w:val="16"/>
        </w:rPr>
        <w:t>?</w:t>
      </w:r>
      <w:r w:rsidRPr="001002B0">
        <w:rPr>
          <w:sz w:val="16"/>
          <w:highlight w:val="yellow"/>
        </w:rPr>
        <w:t xml:space="preserve">’ </w:t>
      </w:r>
      <w:r w:rsidRPr="001002B0">
        <w:rPr>
          <w:rStyle w:val="StyleUnderline"/>
          <w:highlight w:val="yellow"/>
        </w:rPr>
        <w:t>with</w:t>
      </w:r>
      <w:r w:rsidRPr="001002B0">
        <w:rPr>
          <w:sz w:val="16"/>
          <w:highlight w:val="yellow"/>
        </w:rPr>
        <w:t xml:space="preserve"> </w:t>
      </w:r>
      <w:r w:rsidRPr="001002B0">
        <w:rPr>
          <w:rStyle w:val="Accentuation"/>
          <w:szCs w:val="28"/>
          <w:highlight w:val="yellow"/>
        </w:rPr>
        <w:t>all the other issues</w:t>
      </w:r>
      <w:r w:rsidRPr="00DF0A27">
        <w:rPr>
          <w:rStyle w:val="Accentuation"/>
          <w:szCs w:val="28"/>
        </w:rPr>
        <w:t xml:space="preserve"> that </w:t>
      </w:r>
      <w:r w:rsidRPr="001002B0">
        <w:rPr>
          <w:rStyle w:val="Accentuation"/>
          <w:szCs w:val="28"/>
          <w:highlight w:val="yellow"/>
        </w:rPr>
        <w:t>the country is demanding</w:t>
      </w:r>
      <w:r w:rsidRPr="00DF0A27">
        <w:rPr>
          <w:sz w:val="16"/>
          <w:szCs w:val="28"/>
        </w:rPr>
        <w:t xml:space="preserve"> </w:t>
      </w:r>
      <w:r w:rsidRPr="00DF0A27">
        <w:rPr>
          <w:rStyle w:val="StyleUnderline"/>
        </w:rPr>
        <w:t xml:space="preserve">that </w:t>
      </w:r>
      <w:r w:rsidRPr="001002B0">
        <w:rPr>
          <w:rStyle w:val="StyleUnderline"/>
          <w:highlight w:val="yellow"/>
        </w:rPr>
        <w:t xml:space="preserve">we </w:t>
      </w:r>
      <w:r w:rsidRPr="001002B0">
        <w:rPr>
          <w:rStyle w:val="Accentuation"/>
          <w:highlight w:val="yellow"/>
        </w:rPr>
        <w:t>focus on</w:t>
      </w:r>
      <w:r w:rsidRPr="00DF0A27">
        <w:rPr>
          <w:sz w:val="16"/>
        </w:rPr>
        <w:t>, led by the affordability crisis that they claim is a scam and a hoax," posited Jeffries.</w:t>
      </w:r>
    </w:p>
    <w:p w14:paraId="41174D6A" w14:textId="77777777" w:rsidR="002B7797" w:rsidRPr="00DF0A27" w:rsidRDefault="002B7797" w:rsidP="002B7797">
      <w:pPr>
        <w:rPr>
          <w:rStyle w:val="StyleUnderline"/>
        </w:rPr>
      </w:pPr>
      <w:r w:rsidRPr="00DF0A27">
        <w:rPr>
          <w:rStyle w:val="StyleUnderline"/>
        </w:rPr>
        <w:t>The controversy created a</w:t>
      </w:r>
      <w:r w:rsidRPr="00DF0A27">
        <w:rPr>
          <w:sz w:val="16"/>
        </w:rPr>
        <w:t xml:space="preserve"> </w:t>
      </w:r>
      <w:r w:rsidRPr="00DF0A27">
        <w:rPr>
          <w:rStyle w:val="Accentuation"/>
        </w:rPr>
        <w:t>maelstrom</w:t>
      </w:r>
      <w:r w:rsidRPr="00DF0A27">
        <w:rPr>
          <w:sz w:val="16"/>
        </w:rPr>
        <w:t xml:space="preserve"> too challenging for the House to handle. </w:t>
      </w:r>
      <w:r w:rsidRPr="00DF0A27">
        <w:rPr>
          <w:rStyle w:val="StyleUnderline"/>
        </w:rPr>
        <w:t>So the GOP brass yanked the legislation off the floor.</w:t>
      </w:r>
    </w:p>
    <w:p w14:paraId="3601AF47" w14:textId="77777777" w:rsidR="002B7797" w:rsidRPr="00DF0A27" w:rsidRDefault="002B7797" w:rsidP="002B7797">
      <w:pPr>
        <w:rPr>
          <w:rStyle w:val="Accentuation"/>
        </w:rPr>
      </w:pPr>
      <w:r w:rsidRPr="00DF0A27">
        <w:rPr>
          <w:sz w:val="16"/>
        </w:rPr>
        <w:t xml:space="preserve">NATIONAL CHAMPION COACH WANTS TRUMP 'MORE INVOLVED' IN NIL REGULATION: </w:t>
      </w:r>
      <w:r w:rsidRPr="001002B0">
        <w:rPr>
          <w:rStyle w:val="Accentuation"/>
          <w:highlight w:val="yellow"/>
        </w:rPr>
        <w:t>'OUR SPORT IS GETTING KILLED'</w:t>
      </w:r>
    </w:p>
    <w:p w14:paraId="79AE137A" w14:textId="77777777" w:rsidR="002B7797" w:rsidRPr="00DF0A27" w:rsidRDefault="002B7797" w:rsidP="002B7797">
      <w:pPr>
        <w:rPr>
          <w:rStyle w:val="StyleUnderline"/>
        </w:rPr>
      </w:pPr>
      <w:r w:rsidRPr="00DF0A27">
        <w:rPr>
          <w:rStyle w:val="StyleUnderline"/>
        </w:rPr>
        <w:t xml:space="preserve">House </w:t>
      </w:r>
      <w:r w:rsidRPr="001002B0">
        <w:rPr>
          <w:rStyle w:val="StyleUnderline"/>
          <w:highlight w:val="yellow"/>
        </w:rPr>
        <w:t xml:space="preserve">leaders hope to </w:t>
      </w:r>
      <w:r w:rsidRPr="001002B0">
        <w:rPr>
          <w:rStyle w:val="Accentuation"/>
          <w:highlight w:val="yellow"/>
        </w:rPr>
        <w:t>try again</w:t>
      </w:r>
      <w:r w:rsidRPr="001002B0">
        <w:rPr>
          <w:rStyle w:val="StyleUnderline"/>
          <w:highlight w:val="yellow"/>
        </w:rPr>
        <w:t xml:space="preserve"> to</w:t>
      </w:r>
      <w:r w:rsidRPr="00DF0A27">
        <w:rPr>
          <w:rStyle w:val="StyleUnderline"/>
        </w:rPr>
        <w:t xml:space="preserve"> regulate NIL and </w:t>
      </w:r>
      <w:r w:rsidRPr="001002B0">
        <w:rPr>
          <w:rStyle w:val="Accentuation"/>
          <w:highlight w:val="yellow"/>
        </w:rPr>
        <w:t>manage money in college sports</w:t>
      </w:r>
      <w:r w:rsidRPr="001002B0">
        <w:rPr>
          <w:rStyle w:val="StyleUnderline"/>
          <w:highlight w:val="yellow"/>
        </w:rPr>
        <w:t xml:space="preserve"> in </w:t>
      </w:r>
      <w:r w:rsidRPr="001002B0">
        <w:rPr>
          <w:rStyle w:val="Accentuation"/>
          <w:highlight w:val="yellow"/>
        </w:rPr>
        <w:t>2026</w:t>
      </w:r>
      <w:r w:rsidRPr="001002B0">
        <w:rPr>
          <w:rStyle w:val="StyleUnderline"/>
          <w:highlight w:val="yellow"/>
        </w:rPr>
        <w:t>.</w:t>
      </w:r>
    </w:p>
    <w:p w14:paraId="262E239C" w14:textId="77777777" w:rsidR="002B7797" w:rsidRPr="00DF0A27" w:rsidRDefault="002B7797" w:rsidP="002B7797">
      <w:pPr>
        <w:rPr>
          <w:rStyle w:val="StyleUnderline"/>
        </w:rPr>
      </w:pPr>
      <w:r w:rsidRPr="00DF0A27">
        <w:rPr>
          <w:sz w:val="16"/>
        </w:rPr>
        <w:t>"</w:t>
      </w:r>
      <w:r w:rsidRPr="00DF0A27">
        <w:rPr>
          <w:rStyle w:val="StyleUnderline"/>
        </w:rPr>
        <w:t xml:space="preserve">I think </w:t>
      </w:r>
      <w:r w:rsidRPr="00DF0A27">
        <w:rPr>
          <w:rStyle w:val="Accentuation"/>
        </w:rPr>
        <w:t xml:space="preserve">we need to do it </w:t>
      </w:r>
      <w:r w:rsidRPr="001002B0">
        <w:rPr>
          <w:rStyle w:val="Accentuation"/>
          <w:highlight w:val="yellow"/>
        </w:rPr>
        <w:t>sooner rather than later</w:t>
      </w:r>
      <w:r w:rsidRPr="00DF0A27">
        <w:rPr>
          <w:sz w:val="16"/>
        </w:rPr>
        <w:t xml:space="preserve">," </w:t>
      </w:r>
      <w:r w:rsidRPr="00DF0A27">
        <w:rPr>
          <w:rStyle w:val="StyleUnderline"/>
        </w:rPr>
        <w:t>said</w:t>
      </w:r>
      <w:r w:rsidRPr="00DF0A27">
        <w:rPr>
          <w:sz w:val="16"/>
        </w:rPr>
        <w:t xml:space="preserve"> House </w:t>
      </w:r>
      <w:r w:rsidRPr="00DF0A27">
        <w:rPr>
          <w:rStyle w:val="StyleUnderline"/>
        </w:rPr>
        <w:t>Budget Committee Chairman Jodey Arrington, R-Texas.</w:t>
      </w:r>
    </w:p>
    <w:p w14:paraId="5318EDEA" w14:textId="77777777" w:rsidR="002B7797" w:rsidRPr="00DF0A27" w:rsidRDefault="002B7797" w:rsidP="002B7797">
      <w:pPr>
        <w:rPr>
          <w:rStyle w:val="StyleUnderline"/>
        </w:rPr>
      </w:pPr>
      <w:r w:rsidRPr="00DF0A27">
        <w:rPr>
          <w:sz w:val="16"/>
        </w:rPr>
        <w:t>"</w:t>
      </w:r>
      <w:r w:rsidRPr="00DF0A27">
        <w:rPr>
          <w:rStyle w:val="StyleUnderline"/>
        </w:rPr>
        <w:t xml:space="preserve">We </w:t>
      </w:r>
      <w:r w:rsidRPr="00DF0A27">
        <w:rPr>
          <w:rStyle w:val="Accentuation"/>
        </w:rPr>
        <w:t>need</w:t>
      </w:r>
      <w:r w:rsidRPr="00DF0A27">
        <w:rPr>
          <w:rStyle w:val="StyleUnderline"/>
        </w:rPr>
        <w:t xml:space="preserve"> a </w:t>
      </w:r>
      <w:r w:rsidRPr="00DF0A27">
        <w:rPr>
          <w:rStyle w:val="Accentuation"/>
        </w:rPr>
        <w:t>national framework</w:t>
      </w:r>
      <w:r w:rsidRPr="00DF0A27">
        <w:rPr>
          <w:sz w:val="16"/>
        </w:rPr>
        <w:t xml:space="preserve">," </w:t>
      </w:r>
      <w:r w:rsidRPr="00DF0A27">
        <w:rPr>
          <w:rStyle w:val="StyleUnderline"/>
        </w:rPr>
        <w:t xml:space="preserve">said Rep. Debbie Dingell, D-Mich., at a House session to prepare a NIL bill over the summer. "One with </w:t>
      </w:r>
      <w:r w:rsidRPr="00DF0A27">
        <w:rPr>
          <w:rStyle w:val="Accentuation"/>
        </w:rPr>
        <w:t>clarity</w:t>
      </w:r>
      <w:r w:rsidRPr="00DF0A27">
        <w:rPr>
          <w:rStyle w:val="StyleUnderline"/>
        </w:rPr>
        <w:t xml:space="preserve"> and </w:t>
      </w:r>
      <w:r w:rsidRPr="00DF0A27">
        <w:rPr>
          <w:rStyle w:val="Accentuation"/>
        </w:rPr>
        <w:t>real enforcement</w:t>
      </w:r>
      <w:r w:rsidRPr="00DF0A27">
        <w:rPr>
          <w:rStyle w:val="StyleUnderline"/>
        </w:rPr>
        <w:t xml:space="preserve"> to bring fairness, transparency, and equity to the new NIL era."</w:t>
      </w:r>
    </w:p>
    <w:p w14:paraId="7E6C0677" w14:textId="77777777" w:rsidR="002B7797" w:rsidRPr="00DF0A27" w:rsidRDefault="002B7797" w:rsidP="002B7797">
      <w:pPr>
        <w:rPr>
          <w:rStyle w:val="Accentuation"/>
          <w:szCs w:val="28"/>
        </w:rPr>
      </w:pPr>
      <w:r w:rsidRPr="001002B0">
        <w:rPr>
          <w:rStyle w:val="StyleUnderline"/>
          <w:highlight w:val="yellow"/>
        </w:rPr>
        <w:t>Lawmakers are</w:t>
      </w:r>
      <w:r w:rsidRPr="00DF0A27">
        <w:rPr>
          <w:rStyle w:val="StyleUnderline"/>
        </w:rPr>
        <w:t xml:space="preserve"> now </w:t>
      </w:r>
      <w:r w:rsidRPr="001002B0">
        <w:rPr>
          <w:rStyle w:val="Accentuation"/>
          <w:highlight w:val="yellow"/>
        </w:rPr>
        <w:t>revising the</w:t>
      </w:r>
      <w:r w:rsidRPr="00DF0A27">
        <w:rPr>
          <w:rStyle w:val="Accentuation"/>
        </w:rPr>
        <w:t xml:space="preserve"> NIL </w:t>
      </w:r>
      <w:r w:rsidRPr="001002B0">
        <w:rPr>
          <w:rStyle w:val="Accentuation"/>
          <w:highlight w:val="yellow"/>
        </w:rPr>
        <w:t>bill</w:t>
      </w:r>
      <w:r w:rsidRPr="00DF0A27">
        <w:rPr>
          <w:rStyle w:val="StyleUnderline"/>
        </w:rPr>
        <w:t xml:space="preserve"> to set national standards — and </w:t>
      </w:r>
      <w:r w:rsidRPr="00DF0A27">
        <w:rPr>
          <w:rStyle w:val="Accentuation"/>
        </w:rPr>
        <w:t>coax enough lawmakers to support</w:t>
      </w:r>
      <w:r w:rsidRPr="00DF0A27">
        <w:rPr>
          <w:rStyle w:val="StyleUnderline"/>
        </w:rPr>
        <w:t xml:space="preserve"> it. It’s possible </w:t>
      </w:r>
      <w:r w:rsidRPr="001002B0">
        <w:rPr>
          <w:rStyle w:val="Accentuation"/>
          <w:szCs w:val="28"/>
          <w:highlight w:val="yellow"/>
        </w:rPr>
        <w:t>Congress could vote</w:t>
      </w:r>
      <w:r w:rsidRPr="00DF0A27">
        <w:rPr>
          <w:rStyle w:val="Accentuation"/>
          <w:szCs w:val="28"/>
        </w:rPr>
        <w:t xml:space="preserve"> around </w:t>
      </w:r>
      <w:r w:rsidRPr="001002B0">
        <w:rPr>
          <w:rStyle w:val="Accentuation"/>
          <w:szCs w:val="28"/>
          <w:highlight w:val="yellow"/>
        </w:rPr>
        <w:t>the same time the nation crowns the next</w:t>
      </w:r>
      <w:r w:rsidRPr="00DF0A27">
        <w:rPr>
          <w:rStyle w:val="Accentuation"/>
          <w:szCs w:val="28"/>
        </w:rPr>
        <w:t xml:space="preserve"> college football </w:t>
      </w:r>
      <w:r w:rsidRPr="001002B0">
        <w:rPr>
          <w:rStyle w:val="Accentuation"/>
          <w:szCs w:val="28"/>
          <w:highlight w:val="yellow"/>
        </w:rPr>
        <w:t>champion</w:t>
      </w:r>
      <w:r w:rsidRPr="00DF0A27">
        <w:rPr>
          <w:rStyle w:val="Accentuation"/>
          <w:szCs w:val="28"/>
        </w:rPr>
        <w:t>.</w:t>
      </w:r>
    </w:p>
    <w:p w14:paraId="114108FB" w14:textId="77777777" w:rsidR="002B7797" w:rsidRDefault="002B7797" w:rsidP="002B7797"/>
    <w:p w14:paraId="07024181" w14:textId="77777777" w:rsidR="002B7797" w:rsidRDefault="002B7797" w:rsidP="002B7797">
      <w:pPr>
        <w:pStyle w:val="Titre4"/>
      </w:pPr>
      <w:r>
        <w:t xml:space="preserve">The plan </w:t>
      </w:r>
      <w:r w:rsidRPr="00C34D5A">
        <w:rPr>
          <w:u w:val="single"/>
        </w:rPr>
        <w:t xml:space="preserve">knocks the </w:t>
      </w:r>
      <w:r>
        <w:rPr>
          <w:u w:val="single"/>
        </w:rPr>
        <w:t>bill</w:t>
      </w:r>
      <w:r>
        <w:t xml:space="preserve"> off the docket.</w:t>
      </w:r>
    </w:p>
    <w:p w14:paraId="7C97ADCD" w14:textId="77777777" w:rsidR="002B7797" w:rsidRDefault="002B7797" w:rsidP="002B7797">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61F39DA9" w14:textId="77777777" w:rsidR="002B7797" w:rsidRPr="00280089" w:rsidRDefault="002B7797" w:rsidP="002B7797">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Accentuation"/>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Accentuation"/>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Accentuation"/>
          <w:sz w:val="24"/>
          <w:szCs w:val="24"/>
          <w:highlight w:val="yellow"/>
        </w:rPr>
        <w:t>Every day devoted to one bill is</w:t>
      </w:r>
      <w:r w:rsidRPr="00C34D5A">
        <w:rPr>
          <w:rStyle w:val="Accentuation"/>
          <w:sz w:val="24"/>
          <w:szCs w:val="24"/>
        </w:rPr>
        <w:t xml:space="preserve"> a day </w:t>
      </w:r>
      <w:r w:rsidRPr="00280089">
        <w:rPr>
          <w:rStyle w:val="Accentuation"/>
          <w:sz w:val="24"/>
          <w:szCs w:val="24"/>
          <w:highlight w:val="yellow"/>
        </w:rPr>
        <w:t>denied for</w:t>
      </w:r>
      <w:r w:rsidRPr="00FC6D7B">
        <w:rPr>
          <w:sz w:val="16"/>
        </w:rPr>
        <w:t xml:space="preserve"> consideration of </w:t>
      </w:r>
      <w:r w:rsidRPr="00280089">
        <w:rPr>
          <w:rStyle w:val="Accentuation"/>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Accentuation"/>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Accentuation"/>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59F456E7" w14:textId="77777777" w:rsidR="002B7797" w:rsidRDefault="002B7797" w:rsidP="002B7797"/>
    <w:p w14:paraId="0DB6B516" w14:textId="77777777" w:rsidR="002B7797" w:rsidRDefault="002B7797" w:rsidP="002B7797">
      <w:pPr>
        <w:pStyle w:val="Titre4"/>
      </w:pPr>
      <w:r>
        <w:t xml:space="preserve">The impact is </w:t>
      </w:r>
      <w:r w:rsidRPr="00DF0A27">
        <w:rPr>
          <w:u w:val="single"/>
        </w:rPr>
        <w:t>VTL</w:t>
      </w:r>
      <w:r>
        <w:t>.</w:t>
      </w:r>
    </w:p>
    <w:p w14:paraId="354DC650" w14:textId="77777777" w:rsidR="002B7797" w:rsidRPr="00DF0A27" w:rsidRDefault="002B7797" w:rsidP="002B7797">
      <w:r>
        <w:t xml:space="preserve">Bo </w:t>
      </w:r>
      <w:r w:rsidRPr="00DF0A27">
        <w:rPr>
          <w:rStyle w:val="Style13ptBold"/>
        </w:rPr>
        <w:t>Pelini 18</w:t>
      </w:r>
      <w:r>
        <w:t>, served as head coach of the Nebraska Cornhuskers from December 2007 until November 2014 and later served as head coach of the Youngstown State University football team from 2015 through 2019; prior to leading the football program at Nebraska, he was the defensive coordinator for the LSU Tigers, Oklahoma Sooners, and the Nebraska Cornhuskers, “On Thanksgiving, a fake football coach offers real appreciation for college football”, https://www.nytimes.com/athletic/670050/2018/11/22/on-thanksgiving-a-fake-football-coach-offers-real-appreciation-for-college-football/</w:t>
      </w:r>
    </w:p>
    <w:p w14:paraId="03BDC32F" w14:textId="77777777" w:rsidR="002B7797" w:rsidRPr="00DF0A27" w:rsidRDefault="002B7797" w:rsidP="002B7797">
      <w:pPr>
        <w:rPr>
          <w:rStyle w:val="Accentuation"/>
          <w:szCs w:val="28"/>
        </w:rPr>
      </w:pPr>
      <w:r w:rsidRPr="00DF0A27">
        <w:rPr>
          <w:sz w:val="16"/>
        </w:rPr>
        <w:t xml:space="preserve">The problem isn’t that we aren’t good at giving thanks; it’s that we’re too good at it. We put our thank-yous on autopilot, and </w:t>
      </w:r>
      <w:r w:rsidRPr="00DF0A27">
        <w:rPr>
          <w:rStyle w:val="StyleUnderline"/>
          <w:highlight w:val="yellow"/>
        </w:rPr>
        <w:t>we</w:t>
      </w:r>
      <w:r w:rsidRPr="00DF0A27">
        <w:rPr>
          <w:sz w:val="16"/>
          <w:highlight w:val="yellow"/>
        </w:rPr>
        <w:t xml:space="preserve"> </w:t>
      </w:r>
      <w:r w:rsidRPr="00DF0A27">
        <w:rPr>
          <w:rStyle w:val="Accentuation"/>
          <w:highlight w:val="yellow"/>
        </w:rPr>
        <w:t>overlook</w:t>
      </w:r>
      <w:r w:rsidRPr="00DF0A27">
        <w:rPr>
          <w:sz w:val="16"/>
        </w:rPr>
        <w:t xml:space="preserve"> a thousand </w:t>
      </w:r>
      <w:r w:rsidRPr="00DF0A27">
        <w:rPr>
          <w:rStyle w:val="StyleUnderline"/>
          <w:highlight w:val="yellow"/>
        </w:rPr>
        <w:t xml:space="preserve">things that </w:t>
      </w:r>
      <w:r w:rsidRPr="00DF0A27">
        <w:rPr>
          <w:rStyle w:val="Accentuation"/>
          <w:szCs w:val="28"/>
          <w:highlight w:val="yellow"/>
        </w:rPr>
        <w:t>make our</w:t>
      </w:r>
      <w:r w:rsidRPr="00DF0A27">
        <w:rPr>
          <w:rStyle w:val="Accentuation"/>
          <w:szCs w:val="28"/>
        </w:rPr>
        <w:t xml:space="preserve"> otherwise miserable </w:t>
      </w:r>
      <w:r w:rsidRPr="00DF0A27">
        <w:rPr>
          <w:rStyle w:val="Accentuation"/>
          <w:szCs w:val="28"/>
          <w:highlight w:val="yellow"/>
        </w:rPr>
        <w:t>lives worth living.</w:t>
      </w:r>
    </w:p>
    <w:p w14:paraId="21F58691" w14:textId="77777777" w:rsidR="002B7797" w:rsidRPr="00DF0A27" w:rsidRDefault="002B7797" w:rsidP="002B7797">
      <w:pPr>
        <w:rPr>
          <w:rStyle w:val="Accentuation"/>
          <w:szCs w:val="28"/>
        </w:rPr>
      </w:pPr>
      <w:r w:rsidRPr="00DF0A27">
        <w:rPr>
          <w:sz w:val="16"/>
        </w:rPr>
        <w:t xml:space="preserve">Today, </w:t>
      </w:r>
      <w:r w:rsidRPr="00DF0A27">
        <w:rPr>
          <w:rStyle w:val="StyleUnderline"/>
          <w:highlight w:val="yellow"/>
        </w:rPr>
        <w:t>join me in giving thanks for</w:t>
      </w:r>
      <w:r w:rsidRPr="00DF0A27">
        <w:rPr>
          <w:sz w:val="16"/>
        </w:rPr>
        <w:t xml:space="preserve"> the underappreciated parts of </w:t>
      </w:r>
      <w:r w:rsidRPr="00DF0A27">
        <w:rPr>
          <w:rStyle w:val="Accentuation"/>
          <w:szCs w:val="28"/>
          <w:highlight w:val="yellow"/>
        </w:rPr>
        <w:t>college football.</w:t>
      </w:r>
    </w:p>
    <w:p w14:paraId="63382DC2" w14:textId="77777777" w:rsidR="002B7797" w:rsidRPr="00DF0A27" w:rsidRDefault="002B7797" w:rsidP="002B7797">
      <w:pPr>
        <w:rPr>
          <w:sz w:val="16"/>
        </w:rPr>
      </w:pPr>
      <w:r w:rsidRPr="00DF0A27">
        <w:rPr>
          <w:sz w:val="16"/>
        </w:rPr>
        <w:t>Goalposts</w:t>
      </w:r>
    </w:p>
    <w:p w14:paraId="7D405772" w14:textId="77777777" w:rsidR="002B7797" w:rsidRPr="00DF0A27" w:rsidRDefault="002B7797" w:rsidP="002B7797">
      <w:pPr>
        <w:rPr>
          <w:sz w:val="4"/>
          <w:szCs w:val="10"/>
        </w:rPr>
      </w:pPr>
      <w:r w:rsidRPr="00DF0A27">
        <w:rPr>
          <w:sz w:val="4"/>
          <w:szCs w:val="10"/>
        </w:rPr>
        <w:t>Goalposts don’t get enough credit. These unfinished rectangles create our game’s three-point window, providing hundreds of free college educations to people skilled at kicking a ball.</w:t>
      </w:r>
    </w:p>
    <w:p w14:paraId="2867A6CD" w14:textId="77777777" w:rsidR="002B7797" w:rsidRPr="00DF0A27" w:rsidRDefault="002B7797" w:rsidP="002B7797">
      <w:pPr>
        <w:rPr>
          <w:sz w:val="16"/>
        </w:rPr>
      </w:pPr>
      <w:r w:rsidRPr="00DF0A27">
        <w:rPr>
          <w:sz w:val="16"/>
        </w:rPr>
        <w:t xml:space="preserve">But goalposts serve a bigger purpose: They are occasionally sacrificed to the college football gods by euphoric students who’ve stormed their home field and can’t figure out what to do next. </w:t>
      </w:r>
      <w:r w:rsidRPr="00DF0A27">
        <w:rPr>
          <w:rStyle w:val="StyleUnderline"/>
          <w:highlight w:val="yellow"/>
        </w:rPr>
        <w:t>There is nothing more</w:t>
      </w:r>
      <w:r w:rsidRPr="00DF0A27">
        <w:rPr>
          <w:sz w:val="16"/>
        </w:rPr>
        <w:t xml:space="preserve"> stupid and </w:t>
      </w:r>
      <w:r w:rsidRPr="00DF0A27">
        <w:rPr>
          <w:rStyle w:val="Accentuation"/>
          <w:highlight w:val="yellow"/>
        </w:rPr>
        <w:t>poetic</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Accentuation"/>
          <w:highlight w:val="yellow"/>
        </w:rPr>
        <w:t>dangerous</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Accentuation"/>
          <w:highlight w:val="yellow"/>
        </w:rPr>
        <w:t>beautiful</w:t>
      </w:r>
      <w:r w:rsidRPr="00DF0A27">
        <w:rPr>
          <w:sz w:val="16"/>
        </w:rPr>
        <w:t xml:space="preserve"> </w:t>
      </w:r>
      <w:r w:rsidRPr="00DF0A27">
        <w:rPr>
          <w:rStyle w:val="StyleUnderline"/>
        </w:rPr>
        <w:t xml:space="preserve">than the sight of </w:t>
      </w:r>
      <w:r w:rsidRPr="00DF0A27">
        <w:rPr>
          <w:rStyle w:val="Accentuation"/>
        </w:rPr>
        <w:t>college students celebrating their school’s victory</w:t>
      </w:r>
      <w:r w:rsidRPr="00DF0A27">
        <w:rPr>
          <w:sz w:val="16"/>
        </w:rPr>
        <w:t xml:space="preserve"> </w:t>
      </w:r>
      <w:r w:rsidRPr="00DF0A27">
        <w:rPr>
          <w:rStyle w:val="StyleUnderline"/>
        </w:rPr>
        <w:t>by destroying some of its property.</w:t>
      </w:r>
      <w:r w:rsidRPr="00DF0A27">
        <w:rPr>
          <w:sz w:val="16"/>
        </w:rPr>
        <w:t xml:space="preserve"> </w:t>
      </w:r>
      <w:r w:rsidRPr="00DF0A27">
        <w:rPr>
          <w:rStyle w:val="Accentuation"/>
        </w:rPr>
        <w:t>Thank you</w:t>
      </w:r>
      <w:r w:rsidRPr="00DF0A27">
        <w:rPr>
          <w:sz w:val="16"/>
        </w:rPr>
        <w:t>, goalposts.</w:t>
      </w:r>
    </w:p>
    <w:p w14:paraId="2B76E003" w14:textId="77777777" w:rsidR="002B7797" w:rsidRPr="00DF0A27" w:rsidRDefault="002B7797" w:rsidP="002B7797">
      <w:pPr>
        <w:rPr>
          <w:sz w:val="4"/>
          <w:szCs w:val="10"/>
        </w:rPr>
      </w:pPr>
      <w:r w:rsidRPr="00DF0A27">
        <w:rPr>
          <w:sz w:val="4"/>
          <w:szCs w:val="10"/>
        </w:rPr>
        <w:t>The Pain of Losing</w:t>
      </w:r>
    </w:p>
    <w:p w14:paraId="0A7CAF41" w14:textId="77777777" w:rsidR="002B7797" w:rsidRPr="00DF0A27" w:rsidRDefault="002B7797" w:rsidP="002B7797">
      <w:pPr>
        <w:rPr>
          <w:sz w:val="4"/>
          <w:szCs w:val="10"/>
        </w:rPr>
      </w:pPr>
      <w:r w:rsidRPr="00DF0A27">
        <w:rPr>
          <w:sz w:val="4"/>
          <w:szCs w:val="10"/>
        </w:rPr>
        <w:t>The best thing about college football is also the worst thing: The regular-season games matter a lot. This is extremely helpful when your team wins a big game but not so much when your team loses one.</w:t>
      </w:r>
    </w:p>
    <w:p w14:paraId="6C5C141F" w14:textId="77777777" w:rsidR="002B7797" w:rsidRPr="00DF0A27" w:rsidRDefault="002B7797" w:rsidP="002B7797">
      <w:pPr>
        <w:rPr>
          <w:sz w:val="4"/>
          <w:szCs w:val="10"/>
        </w:rPr>
      </w:pPr>
      <w:r w:rsidRPr="00DF0A27">
        <w:rPr>
          <w:sz w:val="4"/>
          <w:szCs w:val="10"/>
        </w:rPr>
        <w:t>Why should you be grateful for the pain of losing? Because it means that your team plays in meaningful games. Losses are only painful when they matter. Many fans experience nonpainful losses, especially late in a disappointing season, and it is football hell. The only thing worse than feeling pain when your team loses is NOT feeling pain when your team loses.</w:t>
      </w:r>
    </w:p>
    <w:p w14:paraId="237CDC5B" w14:textId="77777777" w:rsidR="002B7797" w:rsidRPr="00DF0A27" w:rsidRDefault="002B7797" w:rsidP="002B7797">
      <w:pPr>
        <w:rPr>
          <w:sz w:val="4"/>
          <w:szCs w:val="10"/>
        </w:rPr>
      </w:pPr>
      <w:r w:rsidRPr="00DF0A27">
        <w:rPr>
          <w:sz w:val="4"/>
          <w:szCs w:val="10"/>
        </w:rPr>
        <w:t>When the losses don’t matter, the wins don’t, either. The pain of a single loss in an 11-1 season is greater than the combined pain of nine losses in a 3-9 campaign, but nobody would trade a winning season for a losing one. The pain of losing is the price of admission for being a good team.</w:t>
      </w:r>
    </w:p>
    <w:p w14:paraId="081E428A" w14:textId="77777777" w:rsidR="002B7797" w:rsidRPr="00DF0A27" w:rsidRDefault="002B7797" w:rsidP="002B7797">
      <w:pPr>
        <w:rPr>
          <w:sz w:val="4"/>
          <w:szCs w:val="10"/>
        </w:rPr>
      </w:pPr>
      <w:r w:rsidRPr="00DF0A27">
        <w:rPr>
          <w:sz w:val="4"/>
          <w:szCs w:val="10"/>
        </w:rPr>
        <w:t>This is not helpful consolation in the aftermath of defeat, and it will get you punched if you suggest it to an SEC fan whose team just played Alabama. But it is reality. So, thank you, pain of losing.</w:t>
      </w:r>
    </w:p>
    <w:p w14:paraId="0BEB5372" w14:textId="77777777" w:rsidR="002B7797" w:rsidRPr="00DF0A27" w:rsidRDefault="002B7797" w:rsidP="002B7797">
      <w:pPr>
        <w:rPr>
          <w:sz w:val="4"/>
          <w:szCs w:val="10"/>
        </w:rPr>
      </w:pPr>
      <w:r w:rsidRPr="00DF0A27">
        <w:rPr>
          <w:sz w:val="4"/>
          <w:szCs w:val="10"/>
        </w:rPr>
        <w:t>Pylon Cams</w:t>
      </w:r>
    </w:p>
    <w:p w14:paraId="5DECEF70" w14:textId="77777777" w:rsidR="002B7797" w:rsidRPr="00DF0A27" w:rsidRDefault="002B7797" w:rsidP="002B7797">
      <w:pPr>
        <w:rPr>
          <w:sz w:val="4"/>
          <w:szCs w:val="10"/>
        </w:rPr>
      </w:pPr>
      <w:r w:rsidRPr="00DF0A27">
        <w:rPr>
          <w:sz w:val="4"/>
          <w:szCs w:val="10"/>
        </w:rPr>
        <w:t>We have cameras in our phones and kitchens and traffic lights, so it was only a matter of time until cameras found their way into end zone pylons.  And like wheels on luggage, it’s hard to imagine life before pylon cams.</w:t>
      </w:r>
    </w:p>
    <w:p w14:paraId="65AA9046" w14:textId="77777777" w:rsidR="002B7797" w:rsidRPr="00DF0A27" w:rsidRDefault="002B7797" w:rsidP="002B7797">
      <w:pPr>
        <w:rPr>
          <w:sz w:val="4"/>
          <w:szCs w:val="10"/>
        </w:rPr>
      </w:pPr>
      <w:r w:rsidRPr="00DF0A27">
        <w:rPr>
          <w:sz w:val="4"/>
          <w:szCs w:val="10"/>
        </w:rPr>
        <w:t>Every pylon cam replay is a terrifying mini-movie where giant robots with facemasks crash into each other and fly overhead, and all these movies end the same way — with the robots storming toward us, growing larger and closer and OH MY GOD THE PICTURE WENT BLANK ARE WE DEAD?</w:t>
      </w:r>
    </w:p>
    <w:p w14:paraId="5B6DBF8B" w14:textId="77777777" w:rsidR="002B7797" w:rsidRPr="00DF0A27" w:rsidRDefault="002B7797" w:rsidP="002B7797">
      <w:pPr>
        <w:rPr>
          <w:sz w:val="4"/>
          <w:szCs w:val="10"/>
        </w:rPr>
      </w:pPr>
      <w:r w:rsidRPr="00DF0A27">
        <w:rPr>
          <w:sz w:val="4"/>
          <w:szCs w:val="10"/>
        </w:rPr>
        <w:t>I want a pylon cam TV channel (someone please invent this). PCTV will have nonstop pylon cam footage from airports and playgrounds and post offices, and I will never leave my house.</w:t>
      </w:r>
    </w:p>
    <w:p w14:paraId="1C5A29D7" w14:textId="77777777" w:rsidR="002B7797" w:rsidRPr="00DF0A27" w:rsidRDefault="002B7797" w:rsidP="002B7797">
      <w:pPr>
        <w:rPr>
          <w:sz w:val="4"/>
          <w:szCs w:val="10"/>
        </w:rPr>
      </w:pPr>
      <w:r w:rsidRPr="00DF0A27">
        <w:rPr>
          <w:sz w:val="4"/>
          <w:szCs w:val="10"/>
        </w:rPr>
        <w:t>Year Zero</w:t>
      </w:r>
    </w:p>
    <w:p w14:paraId="4A03D7A0" w14:textId="77777777" w:rsidR="002B7797" w:rsidRPr="00DF0A27" w:rsidRDefault="002B7797" w:rsidP="002B7797">
      <w:pPr>
        <w:rPr>
          <w:sz w:val="4"/>
          <w:szCs w:val="10"/>
        </w:rPr>
      </w:pPr>
      <w:r w:rsidRPr="00DF0A27">
        <w:rPr>
          <w:sz w:val="4"/>
          <w:szCs w:val="10"/>
        </w:rPr>
        <w:t>The first year of a winning era of college football is the holy grail — it makes muddling through losing seasons worthwhile. But there is something uniquely great about the season before that — college football’s Year Zero.</w:t>
      </w:r>
    </w:p>
    <w:p w14:paraId="1073E9A6" w14:textId="77777777" w:rsidR="002B7797" w:rsidRPr="00DF0A27" w:rsidRDefault="002B7797" w:rsidP="002B7797">
      <w:pPr>
        <w:rPr>
          <w:sz w:val="4"/>
          <w:szCs w:val="10"/>
        </w:rPr>
      </w:pPr>
      <w:r w:rsidRPr="00DF0A27">
        <w:rPr>
          <w:sz w:val="4"/>
          <w:szCs w:val="10"/>
        </w:rPr>
        <w:t>Year Zero is the season before the bowl games and the sellouts and the parades, before the winning summons media attention and pulls a team into the national spotlight. Things are still small and mostly private in Year Zero, and the anticipation makes everything fun.</w:t>
      </w:r>
    </w:p>
    <w:p w14:paraId="49D73496" w14:textId="77777777" w:rsidR="002B7797" w:rsidRPr="00DF0A27" w:rsidRDefault="002B7797" w:rsidP="002B7797">
      <w:pPr>
        <w:rPr>
          <w:sz w:val="16"/>
        </w:rPr>
      </w:pPr>
      <w:r w:rsidRPr="00DF0A27">
        <w:rPr>
          <w:sz w:val="16"/>
        </w:rPr>
        <w:t xml:space="preserve">Year Zero is </w:t>
      </w:r>
      <w:r w:rsidRPr="00DF0A27">
        <w:rPr>
          <w:rStyle w:val="StyleUnderline"/>
        </w:rPr>
        <w:t>when the fans begin to see that the changes are working and that the losses are soon going to hurt again, maybe a lot, and they can’t wait</w:t>
      </w:r>
      <w:r w:rsidRPr="00DF0A27">
        <w:rPr>
          <w:sz w:val="16"/>
        </w:rPr>
        <w:t xml:space="preserve">. </w:t>
      </w:r>
      <w:r w:rsidRPr="001002B0">
        <w:rPr>
          <w:rStyle w:val="StyleUnderline"/>
          <w:highlight w:val="yellow"/>
        </w:rPr>
        <w:t xml:space="preserve">It’s like putting together a </w:t>
      </w:r>
      <w:r w:rsidRPr="001002B0">
        <w:rPr>
          <w:rStyle w:val="Accentuation"/>
          <w:highlight w:val="yellow"/>
        </w:rPr>
        <w:t>jigsaw puzzle</w:t>
      </w:r>
      <w:r w:rsidRPr="00DF0A27">
        <w:rPr>
          <w:sz w:val="16"/>
        </w:rPr>
        <w:t xml:space="preserve"> </w:t>
      </w:r>
      <w:r w:rsidRPr="00DF0A27">
        <w:rPr>
          <w:rStyle w:val="StyleUnderline"/>
        </w:rPr>
        <w:t xml:space="preserve">where three pieces suddenly fit and then the entire bottom left corner is finished and now </w:t>
      </w:r>
      <w:r w:rsidRPr="001002B0">
        <w:rPr>
          <w:rStyle w:val="StyleUnderline"/>
          <w:highlight w:val="yellow"/>
        </w:rPr>
        <w:t xml:space="preserve">you can see the </w:t>
      </w:r>
      <w:r w:rsidRPr="001002B0">
        <w:rPr>
          <w:rStyle w:val="Accentuation"/>
          <w:highlight w:val="yellow"/>
        </w:rPr>
        <w:t>entire picture</w:t>
      </w:r>
      <w:r w:rsidRPr="001002B0">
        <w:rPr>
          <w:rStyle w:val="StyleUnderline"/>
          <w:highlight w:val="yellow"/>
        </w:rPr>
        <w:t xml:space="preserve"> coming </w:t>
      </w:r>
      <w:r w:rsidRPr="001002B0">
        <w:rPr>
          <w:rStyle w:val="Accentuation"/>
          <w:highlight w:val="yellow"/>
        </w:rPr>
        <w:t>together</w:t>
      </w:r>
      <w:r w:rsidRPr="00DF0A27">
        <w:rPr>
          <w:rStyle w:val="StyleUnderline"/>
        </w:rPr>
        <w:t>.</w:t>
      </w:r>
    </w:p>
    <w:p w14:paraId="60092992" w14:textId="77777777" w:rsidR="002B7797" w:rsidRPr="00DF0A27" w:rsidRDefault="002B7797" w:rsidP="002B7797">
      <w:pPr>
        <w:rPr>
          <w:sz w:val="4"/>
          <w:szCs w:val="10"/>
        </w:rPr>
      </w:pPr>
      <w:r w:rsidRPr="00DF0A27">
        <w:rPr>
          <w:sz w:val="4"/>
          <w:szCs w:val="10"/>
        </w:rPr>
        <w:t>Ultimately, the Year Zero season is forgotten when the winning ones arrive — winning will do that. And that’s a shame because Year Zero is both the beginning and the end of an era.</w:t>
      </w:r>
    </w:p>
    <w:p w14:paraId="5A8CA007" w14:textId="77777777" w:rsidR="002B7797" w:rsidRPr="00DF0A27" w:rsidRDefault="002B7797" w:rsidP="002B7797">
      <w:pPr>
        <w:rPr>
          <w:rStyle w:val="StyleUnderline"/>
        </w:rPr>
      </w:pPr>
      <w:r w:rsidRPr="00DF0A27">
        <w:rPr>
          <w:rStyle w:val="StyleUnderline"/>
        </w:rPr>
        <w:t xml:space="preserve">When you throw a </w:t>
      </w:r>
      <w:r w:rsidRPr="00DF0A27">
        <w:rPr>
          <w:rStyle w:val="Accentuation"/>
        </w:rPr>
        <w:t>New Year’s Eve party</w:t>
      </w:r>
      <w:r w:rsidRPr="00DF0A27">
        <w:rPr>
          <w:sz w:val="16"/>
        </w:rPr>
        <w:t xml:space="preserve">, </w:t>
      </w:r>
      <w:r w:rsidRPr="00DF0A27">
        <w:rPr>
          <w:rStyle w:val="StyleUnderline"/>
        </w:rPr>
        <w:t xml:space="preserve">you forget about the </w:t>
      </w:r>
      <w:r w:rsidRPr="00DF0A27">
        <w:rPr>
          <w:rStyle w:val="Accentuation"/>
        </w:rPr>
        <w:t>feeling</w:t>
      </w:r>
      <w:r w:rsidRPr="00DF0A27">
        <w:rPr>
          <w:rStyle w:val="StyleUnderline"/>
        </w:rPr>
        <w:t xml:space="preserve"> you get after the </w:t>
      </w:r>
      <w:r w:rsidRPr="00DF0A27">
        <w:rPr>
          <w:rStyle w:val="Accentuation"/>
        </w:rPr>
        <w:t>doorbell first rang</w:t>
      </w:r>
      <w:r w:rsidRPr="00DF0A27">
        <w:rPr>
          <w:sz w:val="16"/>
        </w:rPr>
        <w:t xml:space="preserve">. </w:t>
      </w:r>
      <w:r w:rsidRPr="00DF0A27">
        <w:rPr>
          <w:rStyle w:val="StyleUnderline"/>
        </w:rPr>
        <w:t>But looking back, it might have been the best</w:t>
      </w:r>
      <w:r w:rsidRPr="00DF0A27">
        <w:rPr>
          <w:sz w:val="16"/>
        </w:rPr>
        <w:t xml:space="preserve"> (and most sober) </w:t>
      </w:r>
      <w:r w:rsidRPr="00DF0A27">
        <w:rPr>
          <w:rStyle w:val="StyleUnderline"/>
        </w:rPr>
        <w:t xml:space="preserve">moment of the night. It’s </w:t>
      </w:r>
      <w:r w:rsidRPr="00DF0A27">
        <w:rPr>
          <w:rStyle w:val="Accentuation"/>
        </w:rPr>
        <w:t>pure anticipation</w:t>
      </w:r>
      <w:r w:rsidRPr="00DF0A27">
        <w:rPr>
          <w:rStyle w:val="StyleUnderline"/>
        </w:rPr>
        <w:t>.</w:t>
      </w:r>
      <w:r w:rsidRPr="00DF0A27">
        <w:rPr>
          <w:sz w:val="16"/>
        </w:rPr>
        <w:t xml:space="preserve"> That’s Year Zero.</w:t>
      </w:r>
    </w:p>
    <w:p w14:paraId="5FE40C26" w14:textId="77777777" w:rsidR="002B7797" w:rsidRPr="00DF0A27" w:rsidRDefault="002B7797" w:rsidP="002B7797">
      <w:pPr>
        <w:rPr>
          <w:sz w:val="4"/>
          <w:szCs w:val="10"/>
        </w:rPr>
      </w:pPr>
      <w:r w:rsidRPr="00DF0A27">
        <w:rPr>
          <w:sz w:val="4"/>
          <w:szCs w:val="10"/>
        </w:rPr>
        <w:t>The Nissan Heisman House</w:t>
      </w:r>
    </w:p>
    <w:p w14:paraId="4AB30551" w14:textId="77777777" w:rsidR="002B7797" w:rsidRPr="00DF0A27" w:rsidRDefault="002B7797" w:rsidP="002B7797">
      <w:pPr>
        <w:rPr>
          <w:sz w:val="4"/>
          <w:szCs w:val="10"/>
        </w:rPr>
      </w:pPr>
      <w:r w:rsidRPr="00DF0A27">
        <w:rPr>
          <w:sz w:val="4"/>
          <w:szCs w:val="10"/>
        </w:rPr>
        <w:t>I know you think this is a fake residence that a car company created for commercials. I know you don’t believe that college football players are required to leave their friends and families and move into a commune after winning the Heisman Trophy. But I choose to believe the Nissan Heisman House is real.</w:t>
      </w:r>
    </w:p>
    <w:p w14:paraId="50DFC366" w14:textId="77777777" w:rsidR="002B7797" w:rsidRPr="00DF0A27" w:rsidRDefault="002B7797" w:rsidP="002B7797">
      <w:pPr>
        <w:rPr>
          <w:sz w:val="4"/>
          <w:szCs w:val="10"/>
        </w:rPr>
      </w:pPr>
      <w:r w:rsidRPr="00DF0A27">
        <w:rPr>
          <w:sz w:val="4"/>
          <w:szCs w:val="10"/>
        </w:rPr>
        <w:t>I believe that Marcus Mariota gives Johnny Manziel a ride to the dry cleaners. I believe that Jameis Winston grills burgers with Charles Woodson while Peyton Manning watches through sad binoculars from the park across the street. And I know that Tim Tebow sits alone in his room praying for the lost souls of his roommates.</w:t>
      </w:r>
    </w:p>
    <w:p w14:paraId="33580B21" w14:textId="77777777" w:rsidR="002B7797" w:rsidRPr="00DF0A27" w:rsidRDefault="002B7797" w:rsidP="002B7797">
      <w:pPr>
        <w:rPr>
          <w:sz w:val="4"/>
          <w:szCs w:val="10"/>
        </w:rPr>
      </w:pPr>
      <w:r w:rsidRPr="00DF0A27">
        <w:rPr>
          <w:sz w:val="4"/>
          <w:szCs w:val="10"/>
        </w:rPr>
        <w:t>The Nissan Heisman House might not be real to you, but it is real to me. Thanks, Nissan.</w:t>
      </w:r>
    </w:p>
    <w:p w14:paraId="53AFBA1E" w14:textId="77777777" w:rsidR="002B7797" w:rsidRPr="00DF0A27" w:rsidRDefault="002B7797" w:rsidP="002B7797">
      <w:pPr>
        <w:rPr>
          <w:sz w:val="4"/>
          <w:szCs w:val="10"/>
        </w:rPr>
      </w:pPr>
      <w:r w:rsidRPr="00DF0A27">
        <w:rPr>
          <w:sz w:val="4"/>
          <w:szCs w:val="10"/>
        </w:rPr>
        <w:t>College Football’s Weirdness</w:t>
      </w:r>
    </w:p>
    <w:p w14:paraId="1783F588" w14:textId="77777777" w:rsidR="002B7797" w:rsidRPr="00DF0A27" w:rsidRDefault="002B7797" w:rsidP="002B7797">
      <w:pPr>
        <w:rPr>
          <w:rStyle w:val="StyleUnderline"/>
        </w:rPr>
      </w:pPr>
      <w:r w:rsidRPr="00DF0A27">
        <w:rPr>
          <w:rStyle w:val="StyleUnderline"/>
        </w:rPr>
        <w:t>All sports have versions of instant drama</w:t>
      </w:r>
      <w:r w:rsidRPr="00DF0A27">
        <w:rPr>
          <w:sz w:val="16"/>
        </w:rPr>
        <w:t xml:space="preserve"> – half court shots, walk-off home runs, holes in one. </w:t>
      </w:r>
      <w:r w:rsidRPr="00DF0A27">
        <w:rPr>
          <w:rStyle w:val="StyleUnderline"/>
        </w:rPr>
        <w:t>And those are great achievements, but they happen in controlled environments</w:t>
      </w:r>
      <w:r w:rsidRPr="00DF0A27">
        <w:rPr>
          <w:sz w:val="16"/>
        </w:rPr>
        <w:t xml:space="preserve">. </w:t>
      </w:r>
      <w:r w:rsidRPr="00DF0A27">
        <w:rPr>
          <w:rStyle w:val="Accentuation"/>
        </w:rPr>
        <w:t>College football</w:t>
      </w:r>
      <w:r w:rsidRPr="00DF0A27">
        <w:rPr>
          <w:sz w:val="16"/>
        </w:rPr>
        <w:t xml:space="preserve">, </w:t>
      </w:r>
      <w:r w:rsidRPr="00DF0A27">
        <w:rPr>
          <w:rStyle w:val="StyleUnderline"/>
        </w:rPr>
        <w:t xml:space="preserve">on the other hand, provides its </w:t>
      </w:r>
      <w:r w:rsidRPr="00DF0A27">
        <w:rPr>
          <w:rStyle w:val="Accentuation"/>
        </w:rPr>
        <w:t>dramatic moments</w:t>
      </w:r>
      <w:r w:rsidRPr="00DF0A27">
        <w:rPr>
          <w:rStyle w:val="StyleUnderline"/>
        </w:rPr>
        <w:t xml:space="preserve"> with a twist of </w:t>
      </w:r>
      <w:r w:rsidRPr="00DF0A27">
        <w:rPr>
          <w:rStyle w:val="Accentuation"/>
        </w:rPr>
        <w:t>weird</w:t>
      </w:r>
      <w:r w:rsidRPr="00DF0A27">
        <w:rPr>
          <w:rStyle w:val="StyleUnderline"/>
        </w:rPr>
        <w:t>.</w:t>
      </w:r>
    </w:p>
    <w:p w14:paraId="3C6F13B6" w14:textId="77777777" w:rsidR="002B7797" w:rsidRPr="00DF0A27" w:rsidRDefault="002B7797" w:rsidP="002B7797">
      <w:pPr>
        <w:rPr>
          <w:sz w:val="16"/>
        </w:rPr>
      </w:pPr>
      <w:r w:rsidRPr="00DF0A27">
        <w:rPr>
          <w:sz w:val="16"/>
        </w:rPr>
        <w:t xml:space="preserve">And because the college football gods have a sick sense of humor, </w:t>
      </w:r>
      <w:r w:rsidRPr="00DF0A27">
        <w:rPr>
          <w:rStyle w:val="StyleUnderline"/>
        </w:rPr>
        <w:t xml:space="preserve">the craziest college football things happen in the </w:t>
      </w:r>
      <w:r w:rsidRPr="00DF0A27">
        <w:rPr>
          <w:rStyle w:val="Accentuation"/>
        </w:rPr>
        <w:t>largest rivalry games</w:t>
      </w:r>
      <w:r w:rsidRPr="00DF0A27">
        <w:rPr>
          <w:sz w:val="16"/>
        </w:rPr>
        <w:t>. Michigan State beat Michigan three years ago when a Spartan ran a bobbled snap into the end zone as time expired and then had his leg smushed in the celebration dogpile. Auburn returned a missed field goal 109 yards against Alabama five years ago as time expired while we all screamed IS THIS EVEN LEGAL at our televisions. And Cal lateralled footballs backward and sideways and ran through the Stanford band (you guessed it, as time expired) in the greatest pre-replay victory of all time.</w:t>
      </w:r>
    </w:p>
    <w:p w14:paraId="0C53F487" w14:textId="77777777" w:rsidR="002B7797" w:rsidRPr="00DF0A27" w:rsidRDefault="002B7797" w:rsidP="002B7797">
      <w:pPr>
        <w:rPr>
          <w:sz w:val="16"/>
        </w:rPr>
      </w:pPr>
      <w:r w:rsidRPr="001002B0">
        <w:rPr>
          <w:rStyle w:val="Accentuation"/>
          <w:highlight w:val="yellow"/>
        </w:rPr>
        <w:t>None of these things happen</w:t>
      </w:r>
      <w:r w:rsidRPr="001002B0">
        <w:rPr>
          <w:sz w:val="16"/>
          <w:highlight w:val="yellow"/>
        </w:rPr>
        <w:t xml:space="preserve"> </w:t>
      </w:r>
      <w:r w:rsidRPr="001002B0">
        <w:rPr>
          <w:rStyle w:val="StyleUnderline"/>
          <w:highlight w:val="yellow"/>
        </w:rPr>
        <w:t>in</w:t>
      </w:r>
      <w:r w:rsidRPr="001002B0">
        <w:rPr>
          <w:sz w:val="16"/>
          <w:highlight w:val="yellow"/>
        </w:rPr>
        <w:t xml:space="preserve"> </w:t>
      </w:r>
      <w:r w:rsidRPr="001002B0">
        <w:rPr>
          <w:rStyle w:val="Accentuation"/>
          <w:highlight w:val="yellow"/>
        </w:rPr>
        <w:t>other sports</w:t>
      </w:r>
      <w:r w:rsidRPr="001002B0">
        <w:rPr>
          <w:sz w:val="16"/>
          <w:highlight w:val="yellow"/>
        </w:rPr>
        <w:t xml:space="preserve">. </w:t>
      </w:r>
      <w:r w:rsidRPr="001002B0">
        <w:rPr>
          <w:rStyle w:val="Accentuation"/>
          <w:szCs w:val="28"/>
          <w:highlight w:val="yellow"/>
        </w:rPr>
        <w:t>Thanks, college football</w:t>
      </w:r>
      <w:r w:rsidRPr="00DF0A27">
        <w:rPr>
          <w:sz w:val="16"/>
          <w:szCs w:val="28"/>
        </w:rPr>
        <w:t xml:space="preserve"> </w:t>
      </w:r>
      <w:r w:rsidRPr="00DF0A27">
        <w:rPr>
          <w:sz w:val="16"/>
        </w:rPr>
        <w:t>gods.</w:t>
      </w:r>
    </w:p>
    <w:p w14:paraId="0BD8967E" w14:textId="77777777" w:rsidR="002B7797" w:rsidRPr="00241242" w:rsidRDefault="002B7797" w:rsidP="002B7797"/>
    <w:p w14:paraId="0F122323" w14:textId="77777777" w:rsidR="002B7797" w:rsidRDefault="002B7797" w:rsidP="002B7797"/>
    <w:p w14:paraId="45DAB481" w14:textId="77777777" w:rsidR="002B7797" w:rsidRPr="00990C27" w:rsidRDefault="002B7797" w:rsidP="002B7797">
      <w:pPr>
        <w:pStyle w:val="Titre3"/>
        <w:rPr>
          <w:rFonts w:cs="Arial"/>
        </w:rPr>
      </w:pPr>
      <w:r>
        <w:rPr>
          <w:rFonts w:cs="Arial"/>
        </w:rPr>
        <w:t>1NC</w:t>
      </w:r>
    </w:p>
    <w:p w14:paraId="724B9AF1" w14:textId="77777777" w:rsidR="002B7797" w:rsidRPr="00990C27" w:rsidRDefault="002B7797" w:rsidP="002B7797">
      <w:r w:rsidRPr="00990C27">
        <w:t>States CP</w:t>
      </w:r>
    </w:p>
    <w:p w14:paraId="598406D6" w14:textId="77777777" w:rsidR="002B7797" w:rsidRPr="00F7640D" w:rsidRDefault="002B7797" w:rsidP="002B7797">
      <w:pPr>
        <w:pStyle w:val="Titre4"/>
        <w:rPr>
          <w:rFonts w:cs="Arial"/>
        </w:rPr>
      </w:pPr>
      <w:r w:rsidRPr="00990C27">
        <w:rPr>
          <w:rFonts w:cs="Arial"/>
        </w:rPr>
        <w:t xml:space="preserve">The 50 states and relevant subnational entities should </w:t>
      </w:r>
      <w:r w:rsidRPr="00552DAF">
        <w:t xml:space="preserve">strengthen collective bargaining rights for journalism industry workers in relation to </w:t>
      </w:r>
      <w:r>
        <w:t>major data platforms.</w:t>
      </w:r>
    </w:p>
    <w:p w14:paraId="69352C36" w14:textId="77777777" w:rsidR="002B7797" w:rsidRDefault="002B7797" w:rsidP="002B7797">
      <w:pPr>
        <w:pStyle w:val="Titre3"/>
      </w:pPr>
      <w:r>
        <w:t>1NC</w:t>
      </w:r>
    </w:p>
    <w:p w14:paraId="37EDFD0B" w14:textId="77777777" w:rsidR="002B7797" w:rsidRDefault="002B7797" w:rsidP="002B7797">
      <w:r>
        <w:t>Advantage CP</w:t>
      </w:r>
    </w:p>
    <w:p w14:paraId="40115847" w14:textId="77777777" w:rsidR="002B7797" w:rsidRPr="00792012" w:rsidRDefault="002B7797" w:rsidP="002B7797">
      <w:pPr>
        <w:pStyle w:val="Titre4"/>
      </w:pPr>
      <w:r>
        <w:t>The United States federal government should create licensing requirements for the use of copyrighted material for training and output of commercial generative artificial intelligence.</w:t>
      </w:r>
    </w:p>
    <w:p w14:paraId="747467FE" w14:textId="77777777" w:rsidR="002B7797" w:rsidRPr="00B26858" w:rsidRDefault="002B7797" w:rsidP="002B7797">
      <w:pPr>
        <w:pStyle w:val="Titre4"/>
      </w:pPr>
      <w:r>
        <w:t>AI trains on AI data.</w:t>
      </w:r>
    </w:p>
    <w:p w14:paraId="30C67110" w14:textId="77777777" w:rsidR="002B7797" w:rsidRPr="00256D88" w:rsidRDefault="002B7797" w:rsidP="002B7797">
      <w:r>
        <w:t xml:space="preserve">Frank A. </w:t>
      </w:r>
      <w:r w:rsidRPr="00256D88">
        <w:rPr>
          <w:rStyle w:val="Style13ptBold"/>
        </w:rPr>
        <w:t>Pasquale 24</w:t>
      </w:r>
      <w:r>
        <w:t>,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Available at SSRN: https://ssrn.com/abstract=4826695 or http://dx.doi.org/10.2139/ssrn.4826695</w:t>
      </w:r>
    </w:p>
    <w:p w14:paraId="47EC3AF8" w14:textId="77777777" w:rsidR="002B7797" w:rsidRPr="004054E8" w:rsidRDefault="002B7797" w:rsidP="002B7797">
      <w:pPr>
        <w:spacing w:after="0"/>
        <w:rPr>
          <w:sz w:val="16"/>
        </w:rPr>
      </w:pPr>
      <w:r w:rsidRPr="004054E8">
        <w:rPr>
          <w:sz w:val="16"/>
        </w:rPr>
        <w:t>Ironically</w:t>
      </w:r>
      <w:r w:rsidRPr="004064B9">
        <w:rPr>
          <w:rStyle w:val="StyleUnderline"/>
        </w:rPr>
        <w:t xml:space="preserve">, </w:t>
      </w:r>
      <w:r w:rsidRPr="00C04AAA">
        <w:rPr>
          <w:rStyle w:val="StyleUnderline"/>
        </w:rPr>
        <w:t xml:space="preserve">a </w:t>
      </w:r>
      <w:r w:rsidRPr="006A321E">
        <w:rPr>
          <w:rStyle w:val="StyleUnderline"/>
          <w:highlight w:val="yellow"/>
        </w:rPr>
        <w:t>policy</w:t>
      </w:r>
      <w:r w:rsidRPr="00C14F0A">
        <w:rPr>
          <w:rStyle w:val="StyleUnderline"/>
        </w:rPr>
        <w:t xml:space="preserve"> of </w:t>
      </w:r>
      <w:r w:rsidRPr="006A321E">
        <w:rPr>
          <w:rStyle w:val="StyleUnderline"/>
          <w:highlight w:val="yellow"/>
        </w:rPr>
        <w:t>free</w:t>
      </w:r>
      <w:r w:rsidRPr="00C14F0A">
        <w:rPr>
          <w:rStyle w:val="StyleUnderline"/>
        </w:rPr>
        <w:t xml:space="preserve"> appropriation of </w:t>
      </w:r>
      <w:r w:rsidRPr="006A321E">
        <w:rPr>
          <w:rStyle w:val="StyleUnderline"/>
          <w:highlight w:val="yellow"/>
        </w:rPr>
        <w:t>copyrighted work</w:t>
      </w:r>
      <w:r w:rsidRPr="00C14F0A">
        <w:rPr>
          <w:rStyle w:val="StyleUnderline"/>
        </w:rPr>
        <w:t xml:space="preserve"> </w:t>
      </w:r>
      <w:r w:rsidRPr="00C04AAA">
        <w:rPr>
          <w:rStyle w:val="StyleUnderline"/>
        </w:rPr>
        <w:t>may</w:t>
      </w:r>
      <w:r w:rsidRPr="004054E8">
        <w:rPr>
          <w:sz w:val="16"/>
        </w:rPr>
        <w:t xml:space="preserve"> even </w:t>
      </w:r>
      <w:r w:rsidRPr="006A321E">
        <w:rPr>
          <w:rStyle w:val="Accentuation"/>
          <w:highlight w:val="yellow"/>
        </w:rPr>
        <w:t>menace AI development</w:t>
      </w:r>
      <w:r w:rsidRPr="00C14F0A">
        <w:t xml:space="preserve"> </w:t>
      </w:r>
      <w:r w:rsidRPr="004054E8">
        <w:rPr>
          <w:sz w:val="16"/>
        </w:rPr>
        <w:t xml:space="preserve">itself. Simply put, </w:t>
      </w:r>
      <w:r w:rsidRPr="006A321E">
        <w:rPr>
          <w:rStyle w:val="StyleUnderline"/>
          <w:highlight w:val="yellow"/>
        </w:rPr>
        <w:t xml:space="preserve">it is </w:t>
      </w:r>
      <w:r w:rsidRPr="006A321E">
        <w:rPr>
          <w:rStyle w:val="Accentuation"/>
          <w:highlight w:val="yellow"/>
        </w:rPr>
        <w:t>not sustainable</w:t>
      </w:r>
      <w:r w:rsidRPr="00C14F0A">
        <w:rPr>
          <w:rStyle w:val="StyleUnderline"/>
        </w:rPr>
        <w:t xml:space="preserve"> </w:t>
      </w:r>
      <w:r w:rsidRPr="00C04AAA">
        <w:rPr>
          <w:rStyle w:val="StyleUnderline"/>
        </w:rPr>
        <w:t xml:space="preserve">to expect training data to persist as a renewable resource when it is being mined, </w:t>
      </w:r>
      <w:r w:rsidRPr="006A321E">
        <w:rPr>
          <w:rStyle w:val="Accentuation"/>
          <w:highlight w:val="yellow"/>
        </w:rPr>
        <w:t>without compensation</w:t>
      </w:r>
      <w:r w:rsidRPr="004054E8">
        <w:rPr>
          <w:sz w:val="16"/>
        </w:rPr>
        <w:t xml:space="preserve">, in part </w:t>
      </w:r>
      <w:r w:rsidRPr="00C04AAA">
        <w:rPr>
          <w:rStyle w:val="StyleUnderline"/>
        </w:rPr>
        <w:t xml:space="preserve">to create </w:t>
      </w:r>
      <w:r w:rsidRPr="00C14F0A">
        <w:rPr>
          <w:rStyle w:val="Accentuation"/>
        </w:rPr>
        <w:t>substitutes for itself</w:t>
      </w:r>
      <w:r w:rsidRPr="004054E8">
        <w:rPr>
          <w:sz w:val="16"/>
        </w:rPr>
        <w:t xml:space="preserve">.67 </w:t>
      </w:r>
      <w:r w:rsidRPr="00C04AAA">
        <w:rPr>
          <w:rStyle w:val="StyleUnderline"/>
        </w:rPr>
        <w:t>Scholars</w:t>
      </w:r>
      <w:r w:rsidRPr="004054E8">
        <w:rPr>
          <w:sz w:val="16"/>
        </w:rPr>
        <w:t xml:space="preserve"> in the field </w:t>
      </w:r>
      <w:r w:rsidRPr="00C04AAA">
        <w:rPr>
          <w:rStyle w:val="StyleUnderline"/>
        </w:rPr>
        <w:t>have identified a danger</w:t>
      </w:r>
      <w:r w:rsidRPr="004064B9">
        <w:rPr>
          <w:rStyle w:val="StyleUnderline"/>
        </w:rPr>
        <w:t xml:space="preserve"> of </w:t>
      </w:r>
      <w:r w:rsidRPr="006A321E">
        <w:rPr>
          <w:rStyle w:val="Accentuation"/>
          <w:highlight w:val="yellow"/>
        </w:rPr>
        <w:t>LLMs</w:t>
      </w:r>
      <w:r w:rsidRPr="004064B9">
        <w:rPr>
          <w:rStyle w:val="StyleUnderline"/>
        </w:rPr>
        <w:t xml:space="preserve"> “</w:t>
      </w:r>
      <w:r w:rsidRPr="006A321E">
        <w:rPr>
          <w:rStyle w:val="StyleUnderline"/>
          <w:highlight w:val="yellow"/>
        </w:rPr>
        <w:t>learn</w:t>
      </w:r>
      <w:r w:rsidRPr="00C14F0A">
        <w:rPr>
          <w:rStyle w:val="StyleUnderline"/>
        </w:rPr>
        <w:t xml:space="preserve">ing </w:t>
      </w:r>
      <w:r w:rsidRPr="006A321E">
        <w:rPr>
          <w:rStyle w:val="StyleUnderline"/>
          <w:highlight w:val="yellow"/>
        </w:rPr>
        <w:t xml:space="preserve">from data produced by </w:t>
      </w:r>
      <w:r w:rsidRPr="006A321E">
        <w:rPr>
          <w:rStyle w:val="Accentuation"/>
          <w:highlight w:val="yellow"/>
        </w:rPr>
        <w:t>other models</w:t>
      </w:r>
      <w:r w:rsidRPr="004054E8">
        <w:rPr>
          <w:sz w:val="16"/>
        </w:rPr>
        <w:t xml:space="preserve">,” </w:t>
      </w:r>
      <w:r w:rsidRPr="004064B9">
        <w:rPr>
          <w:rStyle w:val="StyleUnderline"/>
        </w:rPr>
        <w:t xml:space="preserve">a possibility that </w:t>
      </w:r>
      <w:r w:rsidRPr="006A321E">
        <w:rPr>
          <w:rStyle w:val="StyleUnderline"/>
          <w:highlight w:val="yellow"/>
        </w:rPr>
        <w:t>is</w:t>
      </w:r>
      <w:r w:rsidRPr="00C14F0A">
        <w:rPr>
          <w:rStyle w:val="StyleUnderline"/>
        </w:rPr>
        <w:t xml:space="preserve"> </w:t>
      </w:r>
      <w:r w:rsidRPr="00C04AAA">
        <w:rPr>
          <w:rStyle w:val="Accentuation"/>
        </w:rPr>
        <w:t xml:space="preserve">more </w:t>
      </w:r>
      <w:r w:rsidRPr="006A321E">
        <w:rPr>
          <w:rStyle w:val="Accentuation"/>
          <w:highlight w:val="yellow"/>
        </w:rPr>
        <w:t>likely the less humans are compensated</w:t>
      </w:r>
      <w:r w:rsidRPr="004064B9">
        <w:rPr>
          <w:rStyle w:val="Accentuation"/>
        </w:rPr>
        <w:t xml:space="preserve"> for their work</w:t>
      </w:r>
      <w:r w:rsidRPr="004054E8">
        <w:rPr>
          <w:sz w:val="16"/>
        </w:rPr>
        <w:t xml:space="preserve">.68 The </w:t>
      </w:r>
      <w:r w:rsidRPr="006A321E">
        <w:rPr>
          <w:rStyle w:val="StyleUnderline"/>
          <w:highlight w:val="yellow"/>
        </w:rPr>
        <w:t>researchers call this</w:t>
      </w:r>
      <w:r w:rsidRPr="004054E8">
        <w:rPr>
          <w:sz w:val="16"/>
        </w:rPr>
        <w:t xml:space="preserve"> pathological outcome “</w:t>
      </w:r>
      <w:r w:rsidRPr="006A321E">
        <w:rPr>
          <w:rStyle w:val="Accentuation"/>
          <w:highlight w:val="yellow"/>
        </w:rPr>
        <w:t>model collapse</w:t>
      </w:r>
      <w:r w:rsidRPr="004054E8">
        <w:rPr>
          <w:sz w:val="16"/>
        </w:rPr>
        <w:t xml:space="preserve">,” “a degenerative process whereby, over time, models forget the true underlying data distribution, even in the absence of a shift in the distribution over time.” 69 Consider, for instance, a distribution of articles about a given topic existing at Time 1. Over time, early LLMs may generate material based on those articles. As later LLMs at Time 2 take in both the original human content, and the later LLM-generated content, </w:t>
      </w:r>
      <w:r w:rsidRPr="00C04AAA">
        <w:rPr>
          <w:rStyle w:val="StyleUnderline"/>
        </w:rPr>
        <w:t xml:space="preserve">their </w:t>
      </w:r>
      <w:r w:rsidRPr="006A321E">
        <w:rPr>
          <w:rStyle w:val="StyleUnderline"/>
          <w:highlight w:val="yellow"/>
        </w:rPr>
        <w:t xml:space="preserve">results can be </w:t>
      </w:r>
      <w:r w:rsidRPr="006A321E">
        <w:rPr>
          <w:rStyle w:val="Accentuation"/>
          <w:highlight w:val="yellow"/>
        </w:rPr>
        <w:t>skewed</w:t>
      </w:r>
      <w:r w:rsidRPr="006A321E">
        <w:rPr>
          <w:rStyle w:val="StyleUnderline"/>
          <w:highlight w:val="yellow"/>
        </w:rPr>
        <w:t xml:space="preserve"> by</w:t>
      </w:r>
      <w:r w:rsidRPr="004064B9">
        <w:rPr>
          <w:rStyle w:val="StyleUnderline"/>
        </w:rPr>
        <w:t xml:space="preserve"> the earlier LLMs’</w:t>
      </w:r>
      <w:r w:rsidRPr="004054E8">
        <w:rPr>
          <w:sz w:val="16"/>
        </w:rPr>
        <w:t xml:space="preserve"> random or otherwise </w:t>
      </w:r>
      <w:r w:rsidRPr="006A321E">
        <w:rPr>
          <w:rStyle w:val="Accentuation"/>
          <w:highlight w:val="yellow"/>
        </w:rPr>
        <w:t>unjustified</w:t>
      </w:r>
      <w:r w:rsidRPr="006A321E">
        <w:rPr>
          <w:rStyle w:val="StyleUnderline"/>
          <w:highlight w:val="yellow"/>
        </w:rPr>
        <w:t xml:space="preserve"> selection</w:t>
      </w:r>
      <w:r w:rsidRPr="004054E8">
        <w:rPr>
          <w:sz w:val="16"/>
        </w:rPr>
        <w:t xml:space="preserve"> and arrangement of key points from the human content, </w:t>
      </w:r>
      <w:r w:rsidRPr="006A321E">
        <w:rPr>
          <w:rStyle w:val="StyleUnderline"/>
          <w:highlight w:val="yellow"/>
        </w:rPr>
        <w:t>as well as</w:t>
      </w:r>
      <w:r w:rsidRPr="004064B9">
        <w:rPr>
          <w:rStyle w:val="StyleUnderline"/>
        </w:rPr>
        <w:t xml:space="preserve"> the well-documented problems of </w:t>
      </w:r>
      <w:r w:rsidRPr="006A321E">
        <w:rPr>
          <w:rStyle w:val="Accentuation"/>
          <w:highlight w:val="yellow"/>
        </w:rPr>
        <w:t>hallucination and fabrication</w:t>
      </w:r>
      <w:r w:rsidRPr="00C04AAA">
        <w:rPr>
          <w:rStyle w:val="StyleUnderline"/>
        </w:rPr>
        <w:t xml:space="preserve"> by LLMs</w:t>
      </w:r>
      <w:r w:rsidRPr="004054E8">
        <w:rPr>
          <w:sz w:val="16"/>
        </w:rPr>
        <w:t>.70</w:t>
      </w:r>
    </w:p>
    <w:p w14:paraId="4C9F12DC" w14:textId="77777777" w:rsidR="002B7797" w:rsidRPr="004054E8" w:rsidRDefault="002B7797" w:rsidP="002B7797">
      <w:pPr>
        <w:spacing w:after="0"/>
        <w:rPr>
          <w:sz w:val="16"/>
        </w:rPr>
      </w:pPr>
      <w:r w:rsidRPr="006A321E">
        <w:rPr>
          <w:rStyle w:val="StyleUnderline"/>
          <w:highlight w:val="yellow"/>
        </w:rPr>
        <w:t>LLMs</w:t>
      </w:r>
      <w:r w:rsidRPr="004064B9">
        <w:rPr>
          <w:rStyle w:val="StyleUnderline"/>
        </w:rPr>
        <w:t xml:space="preserve"> are </w:t>
      </w:r>
      <w:r w:rsidRPr="004064B9">
        <w:rPr>
          <w:rStyle w:val="StyleUnderline"/>
          <w:i/>
        </w:rPr>
        <w:t>language</w:t>
      </w:r>
      <w:r w:rsidRPr="004064B9">
        <w:rPr>
          <w:rStyle w:val="StyleUnderline"/>
        </w:rPr>
        <w:t xml:space="preserve"> models</w:t>
      </w:r>
      <w:r w:rsidRPr="004054E8">
        <w:rPr>
          <w:sz w:val="16"/>
        </w:rPr>
        <w:t xml:space="preserve">, </w:t>
      </w:r>
      <w:r w:rsidRPr="004064B9">
        <w:rPr>
          <w:rStyle w:val="StyleUnderline"/>
        </w:rPr>
        <w:t xml:space="preserve">not </w:t>
      </w:r>
      <w:r w:rsidRPr="004064B9">
        <w:rPr>
          <w:rStyle w:val="StyleUnderline"/>
          <w:i/>
        </w:rPr>
        <w:t>knowledge</w:t>
      </w:r>
      <w:r w:rsidRPr="004064B9">
        <w:rPr>
          <w:rStyle w:val="StyleUnderline"/>
        </w:rPr>
        <w:t xml:space="preserve"> models</w:t>
      </w:r>
      <w:r w:rsidRPr="004054E8">
        <w:rPr>
          <w:sz w:val="16"/>
        </w:rPr>
        <w:t xml:space="preserve">, </w:t>
      </w:r>
      <w:r w:rsidRPr="004064B9">
        <w:rPr>
          <w:rStyle w:val="StyleUnderline"/>
        </w:rPr>
        <w:t xml:space="preserve">and </w:t>
      </w:r>
      <w:r w:rsidRPr="006A321E">
        <w:rPr>
          <w:rStyle w:val="StyleUnderline"/>
          <w:highlight w:val="yellow"/>
        </w:rPr>
        <w:t>have no ability to</w:t>
      </w:r>
      <w:r w:rsidRPr="004064B9">
        <w:rPr>
          <w:rStyle w:val="StyleUnderline"/>
        </w:rPr>
        <w:t xml:space="preserve"> independently </w:t>
      </w:r>
      <w:r w:rsidRPr="006A321E">
        <w:rPr>
          <w:rStyle w:val="StyleUnderline"/>
          <w:highlight w:val="yellow"/>
        </w:rPr>
        <w:t>reason</w:t>
      </w:r>
      <w:r w:rsidRPr="004064B9">
        <w:rPr>
          <w:rStyle w:val="StyleUnderline"/>
        </w:rPr>
        <w:t xml:space="preserve"> about what is in the human</w:t>
      </w:r>
      <w:r>
        <w:rPr>
          <w:rStyle w:val="StyleUnderline"/>
        </w:rPr>
        <w:t>-</w:t>
      </w:r>
      <w:r w:rsidRPr="004064B9">
        <w:rPr>
          <w:rStyle w:val="StyleUnderline"/>
        </w:rPr>
        <w:t xml:space="preserve">generated </w:t>
      </w:r>
      <w:r w:rsidRPr="006A321E">
        <w:rPr>
          <w:rStyle w:val="StyleUnderline"/>
          <w:highlight w:val="yellow"/>
        </w:rPr>
        <w:t>articles</w:t>
      </w:r>
      <w:r w:rsidRPr="004054E8">
        <w:rPr>
          <w:sz w:val="16"/>
        </w:rPr>
        <w:t xml:space="preserve"> or images </w:t>
      </w:r>
      <w:r w:rsidRPr="004064B9">
        <w:rPr>
          <w:rStyle w:val="StyleUnderline"/>
        </w:rPr>
        <w:t>they process</w:t>
      </w:r>
      <w:r w:rsidRPr="004054E8">
        <w:rPr>
          <w:sz w:val="16"/>
        </w:rPr>
        <w:t>. Nor is text generated in response to requests for fiction or creative non-fiction reflective of a mind capable of apprehending the world, since LLMs are mere textpredictors. They do not interact with and sense the world as humans do.71 LLMs increasingly based on earlier LLM output may become, after sufficient iterations, like the faded analog copies of copies of copies that are familiar to those who recall widespread distribution of materials via copy machines—many of which became almost unrecognizably blurred and distorted over time.72</w:t>
      </w:r>
    </w:p>
    <w:p w14:paraId="0DA368CD" w14:textId="77777777" w:rsidR="002B7797" w:rsidRDefault="002B7797" w:rsidP="002B7797">
      <w:pPr>
        <w:rPr>
          <w:sz w:val="16"/>
        </w:rPr>
      </w:pPr>
      <w:r w:rsidRPr="004064B9">
        <w:rPr>
          <w:rStyle w:val="StyleUnderline"/>
        </w:rPr>
        <w:t>The bottom line here is grim</w:t>
      </w:r>
      <w:r w:rsidRPr="004054E8">
        <w:rPr>
          <w:sz w:val="16"/>
        </w:rPr>
        <w:t xml:space="preserve">. </w:t>
      </w:r>
      <w:r w:rsidRPr="00C04AAA">
        <w:rPr>
          <w:rStyle w:val="StyleUnderline"/>
        </w:rPr>
        <w:t>If uncompensated and uncontrolled expropriation of copyrighted works continues,</w:t>
      </w:r>
      <w:r w:rsidRPr="004054E8">
        <w:rPr>
          <w:sz w:val="16"/>
        </w:rPr>
        <w:t xml:space="preserve"> many </w:t>
      </w:r>
      <w:r w:rsidRPr="006A321E">
        <w:rPr>
          <w:rStyle w:val="StyleUnderline"/>
          <w:highlight w:val="yellow"/>
        </w:rPr>
        <w:t>creatives are</w:t>
      </w:r>
      <w:r w:rsidRPr="00C14F0A">
        <w:rPr>
          <w:rStyle w:val="StyleUnderline"/>
        </w:rPr>
        <w:t xml:space="preserve"> likely to be fur</w:t>
      </w:r>
      <w:r w:rsidRPr="004064B9">
        <w:rPr>
          <w:rStyle w:val="StyleUnderline"/>
        </w:rPr>
        <w:t xml:space="preserve">ther demoralized and eventually </w:t>
      </w:r>
      <w:r w:rsidRPr="006A321E">
        <w:rPr>
          <w:rStyle w:val="StyleUnderline"/>
          <w:highlight w:val="yellow"/>
        </w:rPr>
        <w:t xml:space="preserve">defunded as AI </w:t>
      </w:r>
      <w:r w:rsidRPr="006A321E">
        <w:rPr>
          <w:rStyle w:val="Accentuation"/>
          <w:highlight w:val="yellow"/>
        </w:rPr>
        <w:t>unfairly outcompetes</w:t>
      </w:r>
      <w:r w:rsidRPr="00191BC8">
        <w:rPr>
          <w:rStyle w:val="StyleUnderline"/>
        </w:rPr>
        <w:t xml:space="preserve"> </w:t>
      </w:r>
      <w:r w:rsidRPr="00C04AAA">
        <w:rPr>
          <w:rStyle w:val="StyleUnderline"/>
        </w:rPr>
        <w:t>them</w:t>
      </w:r>
      <w:r w:rsidRPr="004054E8">
        <w:rPr>
          <w:sz w:val="16"/>
        </w:rPr>
        <w:t xml:space="preserve">, or effectively drowns them out. </w:t>
      </w:r>
      <w:r w:rsidRPr="006A321E">
        <w:rPr>
          <w:rStyle w:val="StyleUnderline"/>
          <w:highlight w:val="yellow"/>
        </w:rPr>
        <w:t>Low-cost</w:t>
      </w:r>
      <w:r w:rsidRPr="00C04AAA">
        <w:rPr>
          <w:rStyle w:val="StyleUnderline"/>
        </w:rPr>
        <w:t xml:space="preserve"> automated </w:t>
      </w:r>
      <w:r w:rsidRPr="006A321E">
        <w:rPr>
          <w:rStyle w:val="StyleUnderline"/>
          <w:highlight w:val="yellow"/>
        </w:rPr>
        <w:t>content will strike</w:t>
      </w:r>
      <w:r w:rsidRPr="00C04AAA">
        <w:rPr>
          <w:rStyle w:val="StyleUnderline"/>
        </w:rPr>
        <w:t xml:space="preserve"> </w:t>
      </w:r>
      <w:r w:rsidRPr="007B19BB">
        <w:rPr>
          <w:rStyle w:val="StyleUnderline"/>
        </w:rPr>
        <w:t>many as a</w:t>
      </w:r>
      <w:r w:rsidRPr="00C04AAA">
        <w:rPr>
          <w:rStyle w:val="StyleUnderline"/>
        </w:rPr>
        <w:t xml:space="preserve"> </w:t>
      </w:r>
      <w:r w:rsidRPr="007B19BB">
        <w:rPr>
          <w:rStyle w:val="StyleUnderline"/>
        </w:rPr>
        <w:t>cornucopian gift</w:t>
      </w:r>
      <w:r w:rsidRPr="007B19BB">
        <w:rPr>
          <w:sz w:val="16"/>
        </w:rPr>
        <w:t>—</w:t>
      </w:r>
      <w:r w:rsidRPr="007B19BB">
        <w:rPr>
          <w:rStyle w:val="StyleUnderline"/>
        </w:rPr>
        <w:t>until it becomes</w:t>
      </w:r>
      <w:r w:rsidRPr="00C04AAA">
        <w:rPr>
          <w:rStyle w:val="StyleUnderline"/>
        </w:rPr>
        <w:t xml:space="preserve"> clear that </w:t>
      </w:r>
      <w:r w:rsidRPr="006A321E">
        <w:rPr>
          <w:rStyle w:val="StyleUnderline"/>
          <w:highlight w:val="yellow"/>
        </w:rPr>
        <w:t>AI</w:t>
      </w:r>
      <w:r w:rsidRPr="0018285C">
        <w:rPr>
          <w:rStyle w:val="StyleUnderline"/>
        </w:rPr>
        <w:t xml:space="preserve"> itself is </w:t>
      </w:r>
      <w:r w:rsidRPr="006A321E">
        <w:rPr>
          <w:rStyle w:val="StyleUnderline"/>
          <w:highlight w:val="yellow"/>
        </w:rPr>
        <w:t>dependent on</w:t>
      </w:r>
      <w:r w:rsidRPr="0018285C">
        <w:rPr>
          <w:rStyle w:val="StyleUnderline"/>
        </w:rPr>
        <w:t xml:space="preserve"> ongoing </w:t>
      </w:r>
      <w:r w:rsidRPr="006A321E">
        <w:rPr>
          <w:rStyle w:val="StyleUnderline"/>
          <w:highlight w:val="yellow"/>
        </w:rPr>
        <w:t xml:space="preserve">input of </w:t>
      </w:r>
      <w:r w:rsidRPr="006A321E">
        <w:rPr>
          <w:rStyle w:val="Accentuation"/>
          <w:highlight w:val="yellow"/>
        </w:rPr>
        <w:t>human</w:t>
      </w:r>
      <w:r w:rsidRPr="007B19BB">
        <w:rPr>
          <w:rStyle w:val="Accentuation"/>
        </w:rPr>
        <w:t xml:space="preserve">-generated </w:t>
      </w:r>
      <w:r w:rsidRPr="006A321E">
        <w:rPr>
          <w:rStyle w:val="Accentuation"/>
          <w:highlight w:val="yellow"/>
        </w:rPr>
        <w:t>works</w:t>
      </w:r>
      <w:r w:rsidRPr="00C04AAA">
        <w:rPr>
          <w:rStyle w:val="StyleUnderline"/>
        </w:rPr>
        <w:t xml:space="preserve"> in order </w:t>
      </w:r>
      <w:r w:rsidRPr="006A321E">
        <w:rPr>
          <w:rStyle w:val="StyleUnderline"/>
          <w:highlight w:val="yellow"/>
        </w:rPr>
        <w:t>to improve</w:t>
      </w:r>
      <w:r w:rsidRPr="00C04AAA">
        <w:rPr>
          <w:rStyle w:val="StyleUnderline"/>
        </w:rPr>
        <w:t xml:space="preserve"> and remain relevant</w:t>
      </w:r>
      <w:r w:rsidRPr="004054E8">
        <w:rPr>
          <w:sz w:val="16"/>
        </w:rPr>
        <w:t xml:space="preserve"> in a changing world. </w:t>
      </w:r>
      <w:r w:rsidRPr="00C04AAA">
        <w:rPr>
          <w:rStyle w:val="StyleUnderline"/>
        </w:rPr>
        <w:t xml:space="preserve">At that point, </w:t>
      </w:r>
      <w:r w:rsidRPr="00C14F0A">
        <w:rPr>
          <w:rStyle w:val="StyleUnderline"/>
        </w:rPr>
        <w:t xml:space="preserve">it may </w:t>
      </w:r>
      <w:r w:rsidRPr="007B19BB">
        <w:rPr>
          <w:rStyle w:val="StyleUnderline"/>
        </w:rPr>
        <w:t xml:space="preserve">be </w:t>
      </w:r>
      <w:r w:rsidRPr="007B19BB">
        <w:rPr>
          <w:rStyle w:val="Accentuation"/>
        </w:rPr>
        <w:t>too late</w:t>
      </w:r>
      <w:r w:rsidRPr="007B19BB">
        <w:rPr>
          <w:rStyle w:val="StyleUnderline"/>
        </w:rPr>
        <w:t xml:space="preserve"> to reinvigorate creative industries</w:t>
      </w:r>
      <w:r w:rsidRPr="007B19BB">
        <w:rPr>
          <w:sz w:val="16"/>
        </w:rPr>
        <w:t xml:space="preserve"> left moribund by neglect. </w:t>
      </w:r>
      <w:r w:rsidRPr="007B19BB">
        <w:rPr>
          <w:rStyle w:val="StyleUnderline"/>
        </w:rPr>
        <w:t>Much of  an entire generation of writers, composers, journalists, actors, and other creatives may be missing</w:t>
      </w:r>
      <w:r w:rsidRPr="00C14F0A">
        <w:rPr>
          <w:rStyle w:val="StyleUnderline"/>
        </w:rPr>
        <w:t>, dissuaded</w:t>
      </w:r>
      <w:r w:rsidRPr="004064B9">
        <w:rPr>
          <w:rStyle w:val="StyleUnderline"/>
        </w:rPr>
        <w:t xml:space="preserve"> from even trying to publish, disseminate, or profit from their expression</w:t>
      </w:r>
      <w:r w:rsidRPr="004054E8">
        <w:rPr>
          <w:sz w:val="16"/>
        </w:rPr>
        <w:t xml:space="preserve">, </w:t>
      </w:r>
      <w:r w:rsidRPr="004064B9">
        <w:rPr>
          <w:rStyle w:val="StyleUnderline"/>
        </w:rPr>
        <w:t xml:space="preserve">given how </w:t>
      </w:r>
      <w:r w:rsidRPr="007B19BB">
        <w:rPr>
          <w:rStyle w:val="StyleUnderline"/>
        </w:rPr>
        <w:t>easily aspects of their expression can be mimicked via AI, and how rapidly their own contributions may be occluded or overwhelmed by AI expression</w:t>
      </w:r>
      <w:r w:rsidRPr="007B19BB">
        <w:rPr>
          <w:sz w:val="16"/>
        </w:rPr>
        <w:t xml:space="preserve">. 73 </w:t>
      </w:r>
      <w:r w:rsidRPr="007B19BB">
        <w:rPr>
          <w:rStyle w:val="StyleUnderline"/>
        </w:rPr>
        <w:t xml:space="preserve">Legislative interventions are </w:t>
      </w:r>
      <w:r w:rsidRPr="007B19BB">
        <w:rPr>
          <w:rStyle w:val="Accentuation"/>
        </w:rPr>
        <w:t>critical</w:t>
      </w:r>
      <w:r w:rsidRPr="007B19BB">
        <w:rPr>
          <w:sz w:val="16"/>
        </w:rPr>
        <w:t xml:space="preserve"> to avoid such an unfair and ultimately selfdefeating outcome. Part III below describes a new opt-out mechanism that would give creatives more say over how their works are used.</w:t>
      </w:r>
    </w:p>
    <w:p w14:paraId="50F84302" w14:textId="77777777" w:rsidR="002B7797" w:rsidRPr="00792012" w:rsidRDefault="002B7797" w:rsidP="002B7797">
      <w:pPr>
        <w:pStyle w:val="Titre4"/>
      </w:pPr>
      <w:r>
        <w:t xml:space="preserve">Copyright for journalists </w:t>
      </w:r>
      <w:r>
        <w:rPr>
          <w:u w:val="single"/>
        </w:rPr>
        <w:t>outweigh</w:t>
      </w:r>
      <w:r>
        <w:t>.</w:t>
      </w:r>
    </w:p>
    <w:p w14:paraId="5F2F88F4" w14:textId="77777777" w:rsidR="002B7797" w:rsidRPr="005D4FC3" w:rsidRDefault="002B7797" w:rsidP="002B7797">
      <w:r>
        <w:t xml:space="preserve">Richard </w:t>
      </w:r>
      <w:r w:rsidRPr="0065180B">
        <w:rPr>
          <w:rStyle w:val="Style13ptBold"/>
        </w:rPr>
        <w:t>Blumenthal 24</w:t>
      </w:r>
      <w:r>
        <w:t>, Chair of the Senate Judiciary Subcommittee on Privacy, Technology, and the Law, “Oversight of A.I.: The Future of Journalism” hearing of the Senate Judiciary Committee, Subcommittee on Privacy, Technology, and the Law, Committee on the Judiciary, 1-10-2024, Accessed 5/20/2024 on ProQuest Congressional via University of Michigan online library</w:t>
      </w:r>
    </w:p>
    <w:p w14:paraId="3DA5E1B1" w14:textId="77777777" w:rsidR="002B7797" w:rsidRPr="00982B20" w:rsidRDefault="002B7797" w:rsidP="002B7797">
      <w:pPr>
        <w:spacing w:after="0"/>
        <w:rPr>
          <w:rStyle w:val="StyleUnderline"/>
        </w:rPr>
      </w:pPr>
      <w:r w:rsidRPr="00982B20">
        <w:rPr>
          <w:sz w:val="16"/>
        </w:rPr>
        <w:t xml:space="preserve">RICHARD BLUMENTHAL: Welcome, everyone. I'm pleased to convene the subcommittee and welcome our witnesses, welcome everyone who's come to here. And of course, my colleagues from both sides of the aisle for hearing that is critical to our democracy. It's critical to the future of journalism in the United States because </w:t>
      </w:r>
      <w:r w:rsidRPr="006A321E">
        <w:rPr>
          <w:rStyle w:val="StyleUnderline"/>
          <w:highlight w:val="yellow"/>
        </w:rPr>
        <w:t xml:space="preserve">local reporting is the </w:t>
      </w:r>
      <w:r w:rsidRPr="006A321E">
        <w:rPr>
          <w:rStyle w:val="Accentuation"/>
          <w:highlight w:val="yellow"/>
        </w:rPr>
        <w:t>lifeblood</w:t>
      </w:r>
      <w:r w:rsidRPr="006A321E">
        <w:rPr>
          <w:rStyle w:val="StyleUnderline"/>
          <w:highlight w:val="yellow"/>
        </w:rPr>
        <w:t xml:space="preserve"> of</w:t>
      </w:r>
      <w:r w:rsidRPr="00982B20">
        <w:rPr>
          <w:sz w:val="16"/>
        </w:rPr>
        <w:t xml:space="preserve"> our </w:t>
      </w:r>
      <w:r w:rsidRPr="006A321E">
        <w:rPr>
          <w:rStyle w:val="StyleUnderline"/>
          <w:highlight w:val="yellow"/>
        </w:rPr>
        <w:t>democracy</w:t>
      </w:r>
      <w:r w:rsidRPr="00982B20">
        <w:rPr>
          <w:rStyle w:val="StyleUnderline"/>
        </w:rPr>
        <w:t>.</w:t>
      </w:r>
    </w:p>
    <w:p w14:paraId="1FD0101B" w14:textId="77777777" w:rsidR="002B7797" w:rsidRPr="00697E2C" w:rsidRDefault="002B7797" w:rsidP="002B7797">
      <w:pPr>
        <w:spacing w:after="0"/>
        <w:rPr>
          <w:sz w:val="16"/>
        </w:rPr>
      </w:pPr>
      <w:r w:rsidRPr="00982B20">
        <w:rPr>
          <w:sz w:val="16"/>
        </w:rPr>
        <w:t xml:space="preserve">And </w:t>
      </w:r>
      <w:r w:rsidRPr="00982B20">
        <w:rPr>
          <w:rStyle w:val="Accentuation"/>
        </w:rPr>
        <w:t xml:space="preserve">local </w:t>
      </w:r>
      <w:r w:rsidRPr="006A321E">
        <w:rPr>
          <w:rStyle w:val="Accentuation"/>
          <w:highlight w:val="yellow"/>
        </w:rPr>
        <w:t>reporting</w:t>
      </w:r>
      <w:r w:rsidRPr="006A321E">
        <w:rPr>
          <w:rStyle w:val="StyleUnderline"/>
          <w:highlight w:val="yellow"/>
        </w:rPr>
        <w:t xml:space="preserve"> by newspapers</w:t>
      </w:r>
      <w:r w:rsidRPr="00C14F0A">
        <w:rPr>
          <w:rStyle w:val="StyleUnderline"/>
        </w:rPr>
        <w:t xml:space="preserve"> and broadcast stations </w:t>
      </w:r>
      <w:r w:rsidRPr="006A321E">
        <w:rPr>
          <w:rStyle w:val="StyleUnderline"/>
          <w:highlight w:val="yellow"/>
        </w:rPr>
        <w:t xml:space="preserve">are in </w:t>
      </w:r>
      <w:r w:rsidRPr="006A321E">
        <w:rPr>
          <w:rStyle w:val="Accentuation"/>
          <w:highlight w:val="yellow"/>
        </w:rPr>
        <w:t>existential crisis</w:t>
      </w:r>
      <w:r w:rsidRPr="00982B20">
        <w:rPr>
          <w:sz w:val="16"/>
        </w:rPr>
        <w:t xml:space="preserve">. </w:t>
      </w:r>
      <w:r w:rsidRPr="00982B20">
        <w:rPr>
          <w:rStyle w:val="StyleUnderline"/>
        </w:rPr>
        <w:t>It is</w:t>
      </w:r>
      <w:r w:rsidRPr="00982B20">
        <w:rPr>
          <w:sz w:val="16"/>
        </w:rPr>
        <w:t>, in fact</w:t>
      </w:r>
      <w:r w:rsidRPr="00982B20">
        <w:rPr>
          <w:rStyle w:val="StyleUnderline"/>
        </w:rPr>
        <w:t xml:space="preserve">, a </w:t>
      </w:r>
      <w:r w:rsidRPr="00982B20">
        <w:rPr>
          <w:rStyle w:val="Accentuation"/>
        </w:rPr>
        <w:t>perfect storm</w:t>
      </w:r>
      <w:r w:rsidRPr="00982B20">
        <w:rPr>
          <w:rStyle w:val="StyleUnderline"/>
        </w:rPr>
        <w:t xml:space="preserve">, the result of increasing </w:t>
      </w:r>
      <w:r w:rsidRPr="00982B20">
        <w:rPr>
          <w:rStyle w:val="Accentuation"/>
        </w:rPr>
        <w:t>costs</w:t>
      </w:r>
      <w:r w:rsidRPr="00982B20">
        <w:rPr>
          <w:rStyle w:val="StyleUnderline"/>
        </w:rPr>
        <w:t>, declining revenue and exploding disinformation</w:t>
      </w:r>
      <w:r w:rsidRPr="00982B20">
        <w:rPr>
          <w:sz w:val="16"/>
        </w:rPr>
        <w:t xml:space="preserve">. </w:t>
      </w:r>
      <w:r w:rsidRPr="00697E2C">
        <w:rPr>
          <w:sz w:val="16"/>
        </w:rPr>
        <w:t xml:space="preserve">And </w:t>
      </w:r>
      <w:r w:rsidRPr="00697E2C">
        <w:rPr>
          <w:rStyle w:val="StyleUnderline"/>
        </w:rPr>
        <w:t>a lot of the cause of this perfect storm is</w:t>
      </w:r>
      <w:r w:rsidRPr="00697E2C">
        <w:rPr>
          <w:sz w:val="16"/>
        </w:rPr>
        <w:t xml:space="preserve">, in fact, technologies like </w:t>
      </w:r>
      <w:r w:rsidRPr="00697E2C">
        <w:rPr>
          <w:rStyle w:val="Accentuation"/>
        </w:rPr>
        <w:t>artificial intelligence</w:t>
      </w:r>
      <w:r w:rsidRPr="00697E2C">
        <w:rPr>
          <w:sz w:val="16"/>
        </w:rPr>
        <w:t>, not new.</w:t>
      </w:r>
    </w:p>
    <w:p w14:paraId="0C069642" w14:textId="77777777" w:rsidR="002B7797" w:rsidRPr="00697E2C" w:rsidRDefault="002B7797" w:rsidP="002B7797">
      <w:pPr>
        <w:spacing w:after="0"/>
        <w:rPr>
          <w:sz w:val="16"/>
        </w:rPr>
      </w:pPr>
      <w:r w:rsidRPr="00697E2C">
        <w:rPr>
          <w:sz w:val="16"/>
        </w:rPr>
        <w:t xml:space="preserve">Not original for me to observe it, but </w:t>
      </w:r>
      <w:r w:rsidRPr="00697E2C">
        <w:rPr>
          <w:rStyle w:val="StyleUnderline"/>
        </w:rPr>
        <w:t xml:space="preserve">it is literally </w:t>
      </w:r>
      <w:r w:rsidRPr="00697E2C">
        <w:rPr>
          <w:rStyle w:val="Accentuation"/>
        </w:rPr>
        <w:t>eating away</w:t>
      </w:r>
      <w:r w:rsidRPr="00697E2C">
        <w:rPr>
          <w:rStyle w:val="StyleUnderline"/>
        </w:rPr>
        <w:t xml:space="preserve"> at the </w:t>
      </w:r>
      <w:r w:rsidRPr="00697E2C">
        <w:rPr>
          <w:rStyle w:val="Accentuation"/>
        </w:rPr>
        <w:t>lifeblood of our democracy</w:t>
      </w:r>
      <w:r w:rsidRPr="00697E2C">
        <w:rPr>
          <w:sz w:val="16"/>
        </w:rPr>
        <w:t xml:space="preserve">, </w:t>
      </w:r>
      <w:r w:rsidRPr="00697E2C">
        <w:rPr>
          <w:rStyle w:val="StyleUnderline"/>
        </w:rPr>
        <w:t>which</w:t>
      </w:r>
      <w:r w:rsidRPr="00697E2C">
        <w:rPr>
          <w:sz w:val="16"/>
        </w:rPr>
        <w:t xml:space="preserve"> as we all know, </w:t>
      </w:r>
      <w:r w:rsidRPr="00697E2C">
        <w:rPr>
          <w:rStyle w:val="StyleUnderline"/>
        </w:rPr>
        <w:t>is essential to</w:t>
      </w:r>
      <w:r w:rsidRPr="00697E2C">
        <w:rPr>
          <w:sz w:val="16"/>
        </w:rPr>
        <w:t xml:space="preserve"> </w:t>
      </w:r>
      <w:r w:rsidRPr="00697E2C">
        <w:rPr>
          <w:rStyle w:val="Accentuation"/>
        </w:rPr>
        <w:t>local jobs</w:t>
      </w:r>
      <w:r w:rsidRPr="00697E2C">
        <w:rPr>
          <w:sz w:val="16"/>
        </w:rPr>
        <w:t xml:space="preserve">, local accountability, </w:t>
      </w:r>
      <w:r w:rsidRPr="00697E2C">
        <w:rPr>
          <w:rStyle w:val="StyleUnderline"/>
        </w:rPr>
        <w:t>local</w:t>
      </w:r>
      <w:r w:rsidRPr="00697E2C">
        <w:rPr>
          <w:sz w:val="16"/>
        </w:rPr>
        <w:t xml:space="preserve"> awareness, and </w:t>
      </w:r>
      <w:r w:rsidRPr="00697E2C">
        <w:rPr>
          <w:rStyle w:val="StyleUnderline"/>
        </w:rPr>
        <w:t>knowledge</w:t>
      </w:r>
      <w:r w:rsidRPr="00697E2C">
        <w:rPr>
          <w:sz w:val="16"/>
        </w:rPr>
        <w:t>. Everything from obituaries to the planning and zoning commissions. And you can't get it anywhere else.</w:t>
      </w:r>
    </w:p>
    <w:p w14:paraId="73BF0929" w14:textId="77777777" w:rsidR="002B7797" w:rsidRPr="00982B20" w:rsidRDefault="002B7797" w:rsidP="002B7797">
      <w:pPr>
        <w:spacing w:after="0"/>
        <w:rPr>
          <w:rStyle w:val="StyleUnderline"/>
        </w:rPr>
      </w:pPr>
      <w:r w:rsidRPr="00697E2C">
        <w:rPr>
          <w:sz w:val="16"/>
        </w:rPr>
        <w:t xml:space="preserve">National news, you can buy by the yard or by the word, but local reporting is truly the result of sweat and tears and sometimes even blood of local reporters. What we're seeing and it's a stark fact about </w:t>
      </w:r>
      <w:r w:rsidRPr="00697E2C">
        <w:rPr>
          <w:rStyle w:val="StyleUnderline"/>
        </w:rPr>
        <w:t xml:space="preserve">American journalism in </w:t>
      </w:r>
      <w:r w:rsidRPr="00697E2C">
        <w:rPr>
          <w:rStyle w:val="Accentuation"/>
        </w:rPr>
        <w:t>existential crisis</w:t>
      </w:r>
      <w:r w:rsidRPr="00697E2C">
        <w:rPr>
          <w:sz w:val="16"/>
        </w:rPr>
        <w:t xml:space="preserve"> is the decline </w:t>
      </w:r>
      <w:r w:rsidRPr="00697E2C">
        <w:rPr>
          <w:rStyle w:val="StyleUnderline"/>
        </w:rPr>
        <w:t>and</w:t>
      </w:r>
      <w:r w:rsidRPr="00697E2C">
        <w:rPr>
          <w:sz w:val="16"/>
        </w:rPr>
        <w:t xml:space="preserve"> potential</w:t>
      </w:r>
      <w:r w:rsidRPr="00982B20">
        <w:rPr>
          <w:sz w:val="16"/>
        </w:rPr>
        <w:t xml:space="preserve"> death of local reporting. </w:t>
      </w:r>
      <w:r w:rsidRPr="00982B20">
        <w:rPr>
          <w:rStyle w:val="StyleUnderline"/>
        </w:rPr>
        <w:t>As</w:t>
      </w:r>
      <w:r w:rsidRPr="00982B20">
        <w:rPr>
          <w:sz w:val="16"/>
        </w:rPr>
        <w:t xml:space="preserve"> a result of that perfect storm </w:t>
      </w:r>
      <w:r w:rsidRPr="006A321E">
        <w:rPr>
          <w:rStyle w:val="StyleUnderline"/>
          <w:highlight w:val="yellow"/>
        </w:rPr>
        <w:t xml:space="preserve">local papers are closing at a </w:t>
      </w:r>
      <w:r w:rsidRPr="006A321E">
        <w:rPr>
          <w:rStyle w:val="Accentuation"/>
          <w:highlight w:val="yellow"/>
        </w:rPr>
        <w:t>staggering rate</w:t>
      </w:r>
      <w:r w:rsidRPr="00982B20">
        <w:rPr>
          <w:rStyle w:val="StyleUnderline"/>
        </w:rPr>
        <w:t>.</w:t>
      </w:r>
    </w:p>
    <w:p w14:paraId="02CF6A07" w14:textId="77777777" w:rsidR="002B7797" w:rsidRPr="00697E2C" w:rsidRDefault="002B7797" w:rsidP="002B7797">
      <w:pPr>
        <w:spacing w:after="0"/>
        <w:rPr>
          <w:sz w:val="16"/>
        </w:rPr>
      </w:pPr>
      <w:r w:rsidRPr="00982B20">
        <w:rPr>
          <w:sz w:val="16"/>
        </w:rPr>
        <w:t xml:space="preserve">A third of our newspapers </w:t>
      </w:r>
      <w:r w:rsidRPr="00697E2C">
        <w:rPr>
          <w:sz w:val="16"/>
        </w:rPr>
        <w:t>have been lost in the last two decades. I don't need to tell anyone here that some of the oldest newspapers in the country like the Hartford Courant have closed their newsrooms, and it is a national tragedy, a painful and traumatic time for reporters, editors and their industry.</w:t>
      </w:r>
    </w:p>
    <w:p w14:paraId="6A233308" w14:textId="77777777" w:rsidR="002B7797" w:rsidRPr="00697E2C" w:rsidRDefault="002B7797" w:rsidP="002B7797">
      <w:pPr>
        <w:spacing w:after="0"/>
        <w:rPr>
          <w:rStyle w:val="StyleUnderline"/>
        </w:rPr>
      </w:pPr>
      <w:r w:rsidRPr="00697E2C">
        <w:rPr>
          <w:sz w:val="16"/>
        </w:rPr>
        <w:t xml:space="preserve">And a deep danger for our democracy. Hedge funds are buying those papers, not for the news they can communicate, but often for the real estate that they own. They are publishing weekly instead of daily. And they are buying out reporting staffs, sometimes firing them. </w:t>
      </w:r>
      <w:r w:rsidRPr="00697E2C">
        <w:rPr>
          <w:rStyle w:val="StyleUnderline"/>
        </w:rPr>
        <w:t xml:space="preserve">Millions of Americans now live in a </w:t>
      </w:r>
      <w:r w:rsidRPr="00697E2C">
        <w:rPr>
          <w:rStyle w:val="Accentuation"/>
        </w:rPr>
        <w:t>news desert</w:t>
      </w:r>
      <w:r w:rsidRPr="00697E2C">
        <w:rPr>
          <w:rStyle w:val="StyleUnderline"/>
        </w:rPr>
        <w:t xml:space="preserve"> where there's </w:t>
      </w:r>
      <w:r w:rsidRPr="00697E2C">
        <w:rPr>
          <w:rStyle w:val="Accentuation"/>
        </w:rPr>
        <w:t>no local paper</w:t>
      </w:r>
      <w:r w:rsidRPr="00697E2C">
        <w:rPr>
          <w:rStyle w:val="StyleUnderline"/>
        </w:rPr>
        <w:t>.</w:t>
      </w:r>
    </w:p>
    <w:p w14:paraId="6369A55B" w14:textId="77777777" w:rsidR="002B7797" w:rsidRPr="00982B20" w:rsidRDefault="002B7797" w:rsidP="002B7797">
      <w:pPr>
        <w:spacing w:after="0"/>
        <w:rPr>
          <w:sz w:val="16"/>
        </w:rPr>
      </w:pPr>
      <w:r w:rsidRPr="00697E2C">
        <w:rPr>
          <w:rStyle w:val="StyleUnderline"/>
        </w:rPr>
        <w:t xml:space="preserve">And that's especially true for rural populations and communities of color, </w:t>
      </w:r>
      <w:r w:rsidRPr="00697E2C">
        <w:rPr>
          <w:sz w:val="16"/>
        </w:rPr>
        <w:t>so there's an equity aspect to this</w:t>
      </w:r>
      <w:r w:rsidRPr="00982B20">
        <w:rPr>
          <w:sz w:val="16"/>
        </w:rPr>
        <w:t xml:space="preserve"> challenge as well. For any of us on this panel, we know the importance of local news, but so should people who live in those communities. Because just as local police and fire services are the first responders, local reporters are often the first informers.</w:t>
      </w:r>
    </w:p>
    <w:p w14:paraId="66F970AB" w14:textId="77777777" w:rsidR="002B7797" w:rsidRPr="00982B20" w:rsidRDefault="002B7797" w:rsidP="002B7797">
      <w:pPr>
        <w:spacing w:after="0"/>
        <w:rPr>
          <w:rStyle w:val="StyleUnderline"/>
        </w:rPr>
      </w:pPr>
      <w:r w:rsidRPr="00982B20">
        <w:rPr>
          <w:sz w:val="16"/>
        </w:rPr>
        <w:t xml:space="preserve">And that information is no less important to them than fire and police service in the long term. </w:t>
      </w:r>
      <w:r w:rsidRPr="00982B20">
        <w:rPr>
          <w:rStyle w:val="StyleUnderline"/>
        </w:rPr>
        <w:t xml:space="preserve">The </w:t>
      </w:r>
      <w:r w:rsidRPr="006A321E">
        <w:rPr>
          <w:rStyle w:val="StyleUnderline"/>
          <w:highlight w:val="yellow"/>
        </w:rPr>
        <w:t>rise of Big Tech</w:t>
      </w:r>
      <w:r w:rsidRPr="00982B20">
        <w:rPr>
          <w:rStyle w:val="StyleUnderline"/>
        </w:rPr>
        <w:t xml:space="preserve"> has </w:t>
      </w:r>
      <w:r w:rsidRPr="006A321E">
        <w:rPr>
          <w:rStyle w:val="StyleUnderline"/>
          <w:highlight w:val="yellow"/>
        </w:rPr>
        <w:t xml:space="preserve">been </w:t>
      </w:r>
      <w:r w:rsidRPr="00982B20">
        <w:rPr>
          <w:rStyle w:val="Accentuation"/>
        </w:rPr>
        <w:t xml:space="preserve">directly </w:t>
      </w:r>
      <w:r w:rsidRPr="006A321E">
        <w:rPr>
          <w:rStyle w:val="Accentuation"/>
          <w:highlight w:val="yellow"/>
        </w:rPr>
        <w:t>responsible</w:t>
      </w:r>
      <w:r w:rsidRPr="006A321E">
        <w:rPr>
          <w:rStyle w:val="StyleUnderline"/>
          <w:highlight w:val="yellow"/>
        </w:rPr>
        <w:t xml:space="preserve"> for</w:t>
      </w:r>
      <w:r w:rsidRPr="00982B20">
        <w:rPr>
          <w:rStyle w:val="StyleUnderline"/>
        </w:rPr>
        <w:t xml:space="preserve"> the </w:t>
      </w:r>
      <w:r w:rsidRPr="006A321E">
        <w:rPr>
          <w:rStyle w:val="StyleUnderline"/>
          <w:highlight w:val="yellow"/>
        </w:rPr>
        <w:t>decline in local news</w:t>
      </w:r>
      <w:r w:rsidRPr="00982B20">
        <w:rPr>
          <w:sz w:val="16"/>
        </w:rPr>
        <w:t xml:space="preserve">. And </w:t>
      </w:r>
      <w:r w:rsidRPr="00982B20">
        <w:rPr>
          <w:rStyle w:val="StyleUnderline"/>
        </w:rPr>
        <w:t>it is largely the cause of that perfect storm, accelerating and expanding the destruction of local reporting</w:t>
      </w:r>
      <w:r w:rsidRPr="00982B20">
        <w:rPr>
          <w:sz w:val="16"/>
        </w:rPr>
        <w:t xml:space="preserve">. First, </w:t>
      </w:r>
      <w:r w:rsidRPr="006A321E">
        <w:rPr>
          <w:rStyle w:val="StyleUnderline"/>
          <w:highlight w:val="yellow"/>
        </w:rPr>
        <w:t>Meta</w:t>
      </w:r>
      <w:r w:rsidRPr="00982B20">
        <w:rPr>
          <w:rStyle w:val="StyleUnderline"/>
        </w:rPr>
        <w:t>,</w:t>
      </w:r>
      <w:r w:rsidRPr="000B3269">
        <w:rPr>
          <w:rStyle w:val="StyleUnderline"/>
        </w:rPr>
        <w:t xml:space="preserve"> </w:t>
      </w:r>
      <w:r w:rsidRPr="006A321E">
        <w:rPr>
          <w:rStyle w:val="StyleUnderline"/>
          <w:highlight w:val="yellow"/>
        </w:rPr>
        <w:t>Google and OpenAI are using</w:t>
      </w:r>
      <w:r w:rsidRPr="00982B20">
        <w:rPr>
          <w:rStyle w:val="StyleUnderline"/>
        </w:rPr>
        <w:t xml:space="preserve"> the hard work of </w:t>
      </w:r>
      <w:r w:rsidRPr="006A321E">
        <w:rPr>
          <w:rStyle w:val="StyleUnderline"/>
          <w:highlight w:val="yellow"/>
        </w:rPr>
        <w:t xml:space="preserve">newspapers and authors to </w:t>
      </w:r>
      <w:r w:rsidRPr="006A321E">
        <w:rPr>
          <w:rStyle w:val="Accentuation"/>
          <w:highlight w:val="yellow"/>
        </w:rPr>
        <w:t>train</w:t>
      </w:r>
      <w:r w:rsidRPr="006A321E">
        <w:rPr>
          <w:rStyle w:val="StyleUnderline"/>
          <w:highlight w:val="yellow"/>
        </w:rPr>
        <w:t xml:space="preserve"> their AI models </w:t>
      </w:r>
      <w:r w:rsidRPr="006A321E">
        <w:rPr>
          <w:rStyle w:val="Accentuation"/>
          <w:highlight w:val="yellow"/>
        </w:rPr>
        <w:t>without compensation</w:t>
      </w:r>
      <w:r w:rsidRPr="00982B20">
        <w:rPr>
          <w:rStyle w:val="StyleUnderline"/>
        </w:rPr>
        <w:t xml:space="preserve"> or credit.</w:t>
      </w:r>
    </w:p>
    <w:p w14:paraId="0A643D72" w14:textId="77777777" w:rsidR="002B7797" w:rsidRPr="00697E2C" w:rsidRDefault="002B7797" w:rsidP="002B7797">
      <w:pPr>
        <w:spacing w:after="0"/>
        <w:rPr>
          <w:sz w:val="16"/>
        </w:rPr>
      </w:pPr>
      <w:r w:rsidRPr="00982B20">
        <w:rPr>
          <w:sz w:val="16"/>
        </w:rPr>
        <w:t xml:space="preserve">Adding insult to injury. </w:t>
      </w:r>
      <w:r w:rsidRPr="00982B20">
        <w:rPr>
          <w:rStyle w:val="StyleUnderline"/>
        </w:rPr>
        <w:t xml:space="preserve">Those models are then used to compete with newspapers and broadcast, </w:t>
      </w:r>
      <w:r w:rsidRPr="006A321E">
        <w:rPr>
          <w:rStyle w:val="Accentuation"/>
          <w:highlight w:val="yellow"/>
        </w:rPr>
        <w:t>cannibalizing</w:t>
      </w:r>
      <w:r w:rsidRPr="00982B20">
        <w:rPr>
          <w:rStyle w:val="StyleUnderline"/>
        </w:rPr>
        <w:t xml:space="preserve"> readership and </w:t>
      </w:r>
      <w:r w:rsidRPr="006A321E">
        <w:rPr>
          <w:rStyle w:val="StyleUnderline"/>
          <w:highlight w:val="yellow"/>
        </w:rPr>
        <w:t>revenue</w:t>
      </w:r>
      <w:r w:rsidRPr="00982B20">
        <w:rPr>
          <w:rStyle w:val="StyleUnderline"/>
        </w:rPr>
        <w:t xml:space="preserve"> </w:t>
      </w:r>
      <w:r w:rsidRPr="006A321E">
        <w:rPr>
          <w:rStyle w:val="StyleUnderline"/>
          <w:highlight w:val="yellow"/>
        </w:rPr>
        <w:t>from</w:t>
      </w:r>
      <w:r w:rsidRPr="00982B20">
        <w:rPr>
          <w:rStyle w:val="StyleUnderline"/>
        </w:rPr>
        <w:t xml:space="preserve"> the </w:t>
      </w:r>
      <w:r w:rsidRPr="006A321E">
        <w:rPr>
          <w:rStyle w:val="StyleUnderline"/>
          <w:highlight w:val="yellow"/>
        </w:rPr>
        <w:t>journalistic institutions</w:t>
      </w:r>
      <w:r w:rsidRPr="00982B20">
        <w:rPr>
          <w:rStyle w:val="StyleUnderline"/>
        </w:rPr>
        <w:t xml:space="preserve"> that generate the content in the first place.</w:t>
      </w:r>
      <w:r w:rsidRPr="00982B20">
        <w:rPr>
          <w:sz w:val="16"/>
        </w:rPr>
        <w:t xml:space="preserve"> As The New York Times recent lawsuit against OpenAI and Microsoft shows, those AI models will even essentially plagiarize articles and directly permit readers to evade paywalls to access protected content free of charge.</w:t>
      </w:r>
    </w:p>
    <w:p w14:paraId="4295F26A" w14:textId="77777777" w:rsidR="002B7797" w:rsidRPr="007B6D11" w:rsidRDefault="002B7797" w:rsidP="002B7797">
      <w:pPr>
        <w:pStyle w:val="Titre3"/>
      </w:pPr>
      <w:r>
        <w:t>1NC</w:t>
      </w:r>
    </w:p>
    <w:p w14:paraId="0D81A899" w14:textId="77777777" w:rsidR="002B7797" w:rsidRDefault="002B7797" w:rsidP="002B7797">
      <w:r>
        <w:t>Capitalism K</w:t>
      </w:r>
    </w:p>
    <w:p w14:paraId="422DB220" w14:textId="77777777" w:rsidR="002B7797" w:rsidRDefault="002B7797" w:rsidP="002B7797">
      <w:pPr>
        <w:pStyle w:val="Titre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6E174678" w14:textId="77777777" w:rsidR="002B7797" w:rsidRDefault="002B7797" w:rsidP="002B7797">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DF7696D" w14:textId="77777777" w:rsidR="002B7797" w:rsidRPr="00D37B1D" w:rsidRDefault="002B7797" w:rsidP="002B7797">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Accentuation"/>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Accentuation"/>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Accentuation"/>
        </w:rPr>
        <w:t>resources</w:t>
      </w:r>
      <w:r w:rsidRPr="00D37B1D">
        <w:rPr>
          <w:sz w:val="16"/>
        </w:rPr>
        <w:t xml:space="preserve"> </w:t>
      </w:r>
      <w:r w:rsidRPr="00D37B1D">
        <w:rPr>
          <w:rStyle w:val="StyleUnderline"/>
        </w:rPr>
        <w:t>are used for the</w:t>
      </w:r>
      <w:r w:rsidRPr="00D37B1D">
        <w:rPr>
          <w:sz w:val="16"/>
        </w:rPr>
        <w:t xml:space="preserve"> </w:t>
      </w:r>
      <w:r w:rsidRPr="00D37B1D">
        <w:rPr>
          <w:rStyle w:val="Accentuation"/>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Accentuation"/>
          <w:sz w:val="24"/>
          <w:szCs w:val="24"/>
          <w:highlight w:val="yellow"/>
        </w:rPr>
        <w:t>development reach</w:t>
      </w:r>
      <w:r w:rsidRPr="008A165B">
        <w:rPr>
          <w:rStyle w:val="Accentuation"/>
          <w:sz w:val="24"/>
          <w:szCs w:val="24"/>
        </w:rPr>
        <w:t xml:space="preserve">ing </w:t>
      </w:r>
      <w:r w:rsidRPr="008A165B">
        <w:rPr>
          <w:rStyle w:val="Accentuation"/>
          <w:sz w:val="24"/>
          <w:szCs w:val="24"/>
          <w:highlight w:val="yellow"/>
        </w:rPr>
        <w:t>limits to growth and</w:t>
      </w:r>
      <w:r w:rsidRPr="00D37B1D">
        <w:rPr>
          <w:rStyle w:val="Accentuation"/>
          <w:sz w:val="24"/>
          <w:szCs w:val="24"/>
        </w:rPr>
        <w:t xml:space="preserve"> planetary boundaries they </w:t>
      </w:r>
      <w:r w:rsidRPr="008A165B">
        <w:rPr>
          <w:rStyle w:val="Accentuation"/>
          <w:sz w:val="24"/>
          <w:szCs w:val="24"/>
          <w:highlight w:val="yellow"/>
        </w:rPr>
        <w:t>turn into disruptive forces that</w:t>
      </w:r>
      <w:r w:rsidRPr="00D37B1D">
        <w:rPr>
          <w:sz w:val="16"/>
        </w:rPr>
        <w:t xml:space="preserve"> can </w:t>
      </w:r>
      <w:r w:rsidRPr="008A165B">
        <w:rPr>
          <w:rStyle w:val="Accentuation"/>
          <w:sz w:val="24"/>
          <w:szCs w:val="24"/>
          <w:highlight w:val="yellow"/>
        </w:rPr>
        <w:t>undermine</w:t>
      </w:r>
      <w:r w:rsidRPr="00D37B1D">
        <w:rPr>
          <w:rStyle w:val="Accentuation"/>
          <w:sz w:val="24"/>
          <w:szCs w:val="24"/>
        </w:rPr>
        <w:t xml:space="preserve"> the </w:t>
      </w:r>
      <w:r w:rsidRPr="008A165B">
        <w:rPr>
          <w:rStyle w:val="Accentuation"/>
          <w:sz w:val="24"/>
          <w:szCs w:val="24"/>
          <w:highlight w:val="yellow"/>
        </w:rPr>
        <w:t>existential</w:t>
      </w:r>
      <w:r w:rsidRPr="00D37B1D">
        <w:rPr>
          <w:sz w:val="16"/>
        </w:rPr>
        <w:t xml:space="preserve"> living </w:t>
      </w:r>
      <w:r w:rsidRPr="008A165B">
        <w:rPr>
          <w:rStyle w:val="Accentuation"/>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67942993" w14:textId="77777777" w:rsidR="002B7797" w:rsidRPr="00D37B1D" w:rsidRDefault="002B7797" w:rsidP="002B7797">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Accentuation"/>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Accentuation"/>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Accentuation"/>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Accentuation"/>
          <w:highlight w:val="yellow"/>
        </w:rPr>
        <w:t>transform</w:t>
      </w:r>
      <w:r w:rsidRPr="00D37B1D">
        <w:rPr>
          <w:rStyle w:val="Accentuation"/>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Accentuation"/>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Accentuation"/>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Accentuation"/>
          <w:highlight w:val="yellow"/>
        </w:rPr>
        <w:t>reorganising</w:t>
      </w:r>
      <w:r w:rsidRPr="00D37B1D">
        <w:rPr>
          <w:sz w:val="16"/>
        </w:rPr>
        <w:t xml:space="preserve"> human co</w:t>
      </w:r>
      <w:r w:rsidRPr="008A165B">
        <w:rPr>
          <w:rStyle w:val="Accentuation"/>
          <w:highlight w:val="yellow"/>
        </w:rPr>
        <w:t>existence</w:t>
      </w:r>
      <w:r w:rsidRPr="00D37B1D">
        <w:rPr>
          <w:sz w:val="16"/>
        </w:rPr>
        <w:t xml:space="preserve"> </w:t>
      </w:r>
      <w:r w:rsidRPr="00D37B1D">
        <w:rPr>
          <w:rStyle w:val="StyleUnderline"/>
        </w:rPr>
        <w:t>in harmony with nature</w:t>
      </w:r>
      <w:r w:rsidRPr="00D37B1D">
        <w:rPr>
          <w:sz w:val="16"/>
        </w:rPr>
        <w:t>.</w:t>
      </w:r>
    </w:p>
    <w:p w14:paraId="3A0BE856" w14:textId="77777777" w:rsidR="002B7797" w:rsidRPr="00D37B1D" w:rsidRDefault="002B7797" w:rsidP="002B7797">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Accentuation"/>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Accentuation"/>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Accentuation"/>
        </w:rPr>
        <w:t>negative effects</w:t>
      </w:r>
      <w:r w:rsidRPr="007C75C4">
        <w:rPr>
          <w:sz w:val="16"/>
        </w:rPr>
        <w:t xml:space="preserve"> </w:t>
      </w:r>
      <w:r w:rsidRPr="007C75C4">
        <w:rPr>
          <w:rStyle w:val="StyleUnderline"/>
        </w:rPr>
        <w:t>at the</w:t>
      </w:r>
      <w:r w:rsidRPr="00D37B1D">
        <w:rPr>
          <w:sz w:val="16"/>
        </w:rPr>
        <w:t xml:space="preserve"> </w:t>
      </w:r>
      <w:r w:rsidRPr="00D37B1D">
        <w:rPr>
          <w:rStyle w:val="Accentuation"/>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Accentuation"/>
        </w:rPr>
        <w:t>environmental degradation</w:t>
      </w:r>
      <w:r w:rsidRPr="00D37B1D">
        <w:rPr>
          <w:sz w:val="16"/>
        </w:rPr>
        <w:t xml:space="preserve"> and </w:t>
      </w:r>
      <w:r w:rsidRPr="00D37B1D">
        <w:rPr>
          <w:rStyle w:val="Accentuation"/>
        </w:rPr>
        <w:t>waste pollution</w:t>
      </w:r>
      <w:r w:rsidRPr="00D37B1D">
        <w:rPr>
          <w:sz w:val="16"/>
        </w:rPr>
        <w:t xml:space="preserve">, </w:t>
      </w:r>
      <w:r w:rsidRPr="00D37B1D">
        <w:rPr>
          <w:rStyle w:val="Accentuation"/>
        </w:rPr>
        <w:t>disease</w:t>
      </w:r>
      <w:r w:rsidRPr="00D37B1D">
        <w:rPr>
          <w:sz w:val="16"/>
        </w:rPr>
        <w:t xml:space="preserve"> and death, </w:t>
      </w:r>
      <w:r w:rsidRPr="00D37B1D">
        <w:rPr>
          <w:rStyle w:val="Accentuation"/>
        </w:rPr>
        <w:t>hunger</w:t>
      </w:r>
      <w:r w:rsidRPr="00D37B1D">
        <w:rPr>
          <w:sz w:val="16"/>
        </w:rPr>
        <w:t xml:space="preserve"> and </w:t>
      </w:r>
      <w:r w:rsidRPr="00D37B1D">
        <w:rPr>
          <w:rStyle w:val="Accentuation"/>
        </w:rPr>
        <w:t>poverty</w:t>
      </w:r>
      <w:r w:rsidRPr="00D37B1D">
        <w:rPr>
          <w:sz w:val="16"/>
        </w:rPr>
        <w:t xml:space="preserve">, violence </w:t>
      </w:r>
      <w:r w:rsidRPr="00D37B1D">
        <w:rPr>
          <w:rStyle w:val="StyleUnderline"/>
        </w:rPr>
        <w:t>and</w:t>
      </w:r>
      <w:r w:rsidRPr="00D37B1D">
        <w:rPr>
          <w:sz w:val="16"/>
        </w:rPr>
        <w:t xml:space="preserve"> </w:t>
      </w:r>
      <w:r w:rsidRPr="00D37B1D">
        <w:rPr>
          <w:rStyle w:val="Accentuation"/>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75DCEF59" w14:textId="77777777" w:rsidR="002B7797" w:rsidRPr="00D37B1D" w:rsidRDefault="002B7797" w:rsidP="002B7797">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37D72DCE" w14:textId="77777777" w:rsidR="002B7797" w:rsidRPr="00D37B1D" w:rsidRDefault="002B7797" w:rsidP="002B7797">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55051712" w14:textId="77777777" w:rsidR="002B7797" w:rsidRPr="00D37B1D" w:rsidRDefault="002B7797" w:rsidP="002B7797">
      <w:pPr>
        <w:rPr>
          <w:sz w:val="4"/>
          <w:szCs w:val="4"/>
        </w:rPr>
      </w:pPr>
      <w:r w:rsidRPr="00D37B1D">
        <w:rPr>
          <w:sz w:val="4"/>
          <w:szCs w:val="4"/>
        </w:rPr>
        <w:t>8.2 Conceptions of Human-Nature Relationships</w:t>
      </w:r>
    </w:p>
    <w:p w14:paraId="3F52E235" w14:textId="77777777" w:rsidR="002B7797" w:rsidRPr="00D37B1D" w:rsidRDefault="002B7797" w:rsidP="002B7797">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69BCEED5" w14:textId="77777777" w:rsidR="002B7797" w:rsidRPr="00D37B1D" w:rsidRDefault="002B7797" w:rsidP="002B7797">
      <w:pPr>
        <w:rPr>
          <w:i/>
          <w:iCs/>
          <w:sz w:val="4"/>
          <w:szCs w:val="4"/>
        </w:rPr>
      </w:pPr>
      <w:r w:rsidRPr="00D37B1D">
        <w:rPr>
          <w:i/>
          <w:iCs/>
          <w:sz w:val="4"/>
          <w:szCs w:val="4"/>
        </w:rPr>
        <w:t>8.2.1 Nature as a Habitat of Human Evolution, Experience and Knowledge</w:t>
      </w:r>
    </w:p>
    <w:p w14:paraId="10234A95" w14:textId="77777777" w:rsidR="002B7797" w:rsidRPr="00D37B1D" w:rsidRDefault="002B7797" w:rsidP="002B7797">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34F0EA81" w14:textId="77777777" w:rsidR="002B7797" w:rsidRPr="00D37B1D" w:rsidRDefault="002B7797" w:rsidP="002B7797">
      <w:pPr>
        <w:rPr>
          <w:i/>
          <w:iCs/>
          <w:sz w:val="4"/>
          <w:szCs w:val="4"/>
        </w:rPr>
      </w:pPr>
      <w:r w:rsidRPr="00D37B1D">
        <w:rPr>
          <w:i/>
          <w:iCs/>
          <w:sz w:val="4"/>
          <w:szCs w:val="4"/>
        </w:rPr>
        <w:t>8.2.2 Nature as an Object of Human Construction, Action and Exploitation</w:t>
      </w:r>
    </w:p>
    <w:p w14:paraId="19612F6E" w14:textId="77777777" w:rsidR="002B7797" w:rsidRPr="00D37B1D" w:rsidRDefault="002B7797" w:rsidP="002B7797">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40655D43" w14:textId="77777777" w:rsidR="002B7797" w:rsidRPr="00D37B1D" w:rsidRDefault="002B7797" w:rsidP="002B7797">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0BB7A610" w14:textId="77777777" w:rsidR="002B7797" w:rsidRPr="00D37B1D" w:rsidRDefault="002B7797" w:rsidP="002B7797">
      <w:pPr>
        <w:rPr>
          <w:i/>
          <w:iCs/>
          <w:sz w:val="4"/>
          <w:szCs w:val="4"/>
        </w:rPr>
      </w:pPr>
      <w:r w:rsidRPr="00D37B1D">
        <w:rPr>
          <w:i/>
          <w:iCs/>
          <w:sz w:val="4"/>
          <w:szCs w:val="4"/>
        </w:rPr>
        <w:t>8.2.3 Nature in Need of Conservation and Its Sustainable Use</w:t>
      </w:r>
    </w:p>
    <w:p w14:paraId="1F6A7BAC" w14:textId="77777777" w:rsidR="002B7797" w:rsidRPr="00D37B1D" w:rsidRDefault="002B7797" w:rsidP="002B7797">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53173061" w14:textId="77777777" w:rsidR="002B7797" w:rsidRPr="00D37B1D" w:rsidRDefault="002B7797" w:rsidP="002B7797">
      <w:pPr>
        <w:rPr>
          <w:i/>
          <w:iCs/>
          <w:sz w:val="4"/>
          <w:szCs w:val="4"/>
        </w:rPr>
      </w:pPr>
      <w:r w:rsidRPr="00D37B1D">
        <w:rPr>
          <w:i/>
          <w:iCs/>
          <w:sz w:val="4"/>
          <w:szCs w:val="4"/>
        </w:rPr>
        <w:t>8.2.4 Co-evolution in Human-Nature Interaction</w:t>
      </w:r>
    </w:p>
    <w:p w14:paraId="3BA7CA3D" w14:textId="77777777" w:rsidR="002B7797" w:rsidRPr="00D37B1D" w:rsidRDefault="002B7797" w:rsidP="002B7797">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2F064733" w14:textId="77777777" w:rsidR="002B7797" w:rsidRPr="00D37B1D" w:rsidRDefault="002B7797" w:rsidP="002B7797">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1EE63C7B" w14:textId="77777777" w:rsidR="002B7797" w:rsidRPr="00D37B1D" w:rsidRDefault="002B7797" w:rsidP="002B7797">
      <w:pPr>
        <w:rPr>
          <w:i/>
          <w:iCs/>
          <w:sz w:val="4"/>
          <w:szCs w:val="4"/>
        </w:rPr>
      </w:pPr>
      <w:r w:rsidRPr="00D37B1D">
        <w:rPr>
          <w:i/>
          <w:iCs/>
          <w:sz w:val="4"/>
          <w:szCs w:val="4"/>
        </w:rPr>
        <w:t>8.2.5 Mixed Methods in Human-Nature Interactions</w:t>
      </w:r>
    </w:p>
    <w:p w14:paraId="01AB0312" w14:textId="77777777" w:rsidR="002B7797" w:rsidRPr="00D37B1D" w:rsidRDefault="002B7797" w:rsidP="002B7797">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8A1687D" w14:textId="77777777" w:rsidR="002B7797" w:rsidRPr="00D37B1D" w:rsidRDefault="002B7797" w:rsidP="002B7797">
      <w:pPr>
        <w:rPr>
          <w:sz w:val="4"/>
          <w:szCs w:val="4"/>
        </w:rPr>
      </w:pPr>
      <w:r w:rsidRPr="00D37B1D">
        <w:rPr>
          <w:sz w:val="4"/>
          <w:szCs w:val="4"/>
        </w:rPr>
        <w:t>8.3 The Framework of Integrative Geography</w:t>
      </w:r>
    </w:p>
    <w:p w14:paraId="03323791" w14:textId="77777777" w:rsidR="002B7797" w:rsidRPr="00D37B1D" w:rsidRDefault="002B7797" w:rsidP="002B7797">
      <w:pPr>
        <w:rPr>
          <w:i/>
          <w:iCs/>
          <w:sz w:val="4"/>
          <w:szCs w:val="4"/>
        </w:rPr>
      </w:pPr>
      <w:r w:rsidRPr="00D37B1D">
        <w:rPr>
          <w:i/>
          <w:iCs/>
          <w:sz w:val="4"/>
          <w:szCs w:val="4"/>
        </w:rPr>
        <w:t>8.3.1 What Is Integrative Geography?</w:t>
      </w:r>
    </w:p>
    <w:p w14:paraId="388A69FA" w14:textId="77777777" w:rsidR="002B7797" w:rsidRPr="00D37B1D" w:rsidRDefault="002B7797" w:rsidP="002B7797">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31106D6C" w14:textId="77777777" w:rsidR="002B7797" w:rsidRPr="00D37B1D" w:rsidRDefault="002B7797" w:rsidP="002B7797">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E428B4B" w14:textId="77777777" w:rsidR="002B7797" w:rsidRPr="00D37B1D" w:rsidRDefault="002B7797" w:rsidP="002B7797">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9E6ABE4" w14:textId="77777777" w:rsidR="002B7797" w:rsidRPr="00D37B1D" w:rsidRDefault="002B7797" w:rsidP="002B7797">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615D1607" w14:textId="77777777" w:rsidR="002B7797" w:rsidRPr="00D37B1D" w:rsidRDefault="002B7797" w:rsidP="002B7797">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4B230054" w14:textId="77777777" w:rsidR="002B7797" w:rsidRPr="00D37B1D" w:rsidRDefault="002B7797" w:rsidP="002B7797">
      <w:pPr>
        <w:rPr>
          <w:i/>
          <w:iCs/>
          <w:sz w:val="4"/>
          <w:szCs w:val="4"/>
        </w:rPr>
      </w:pPr>
      <w:r w:rsidRPr="00D37B1D">
        <w:rPr>
          <w:i/>
          <w:iCs/>
          <w:sz w:val="4"/>
          <w:szCs w:val="4"/>
        </w:rPr>
        <w:t>8.3.2 Space, Time and Landscapes</w:t>
      </w:r>
    </w:p>
    <w:p w14:paraId="18D0850A" w14:textId="77777777" w:rsidR="002B7797" w:rsidRPr="00D37B1D" w:rsidRDefault="002B7797" w:rsidP="002B7797">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128C810A" w14:textId="77777777" w:rsidR="002B7797" w:rsidRPr="00D37B1D" w:rsidRDefault="002B7797" w:rsidP="002B7797">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333F1D26" w14:textId="77777777" w:rsidR="002B7797" w:rsidRPr="00D37B1D" w:rsidRDefault="002B7797" w:rsidP="002B7797">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174DFD58" w14:textId="77777777" w:rsidR="002B7797" w:rsidRPr="00D37B1D" w:rsidRDefault="002B7797" w:rsidP="002B7797">
      <w:pPr>
        <w:rPr>
          <w:i/>
          <w:iCs/>
          <w:sz w:val="4"/>
          <w:szCs w:val="4"/>
        </w:rPr>
      </w:pPr>
      <w:r w:rsidRPr="00D37B1D">
        <w:rPr>
          <w:i/>
          <w:iCs/>
          <w:sz w:val="4"/>
          <w:szCs w:val="4"/>
        </w:rPr>
        <w:t>8.3.3 Interspaces, Boundaries and Pathways</w:t>
      </w:r>
    </w:p>
    <w:p w14:paraId="25FCD7D6" w14:textId="77777777" w:rsidR="002B7797" w:rsidRPr="00D37B1D" w:rsidRDefault="002B7797" w:rsidP="002B7797">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FF0EF6D" w14:textId="77777777" w:rsidR="002B7797" w:rsidRPr="00D37B1D" w:rsidRDefault="002B7797" w:rsidP="002B7797">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91E1BC4" w14:textId="77777777" w:rsidR="002B7797" w:rsidRPr="00D37B1D" w:rsidRDefault="002B7797" w:rsidP="002B7797">
      <w:pPr>
        <w:rPr>
          <w:sz w:val="4"/>
          <w:szCs w:val="4"/>
        </w:rPr>
      </w:pPr>
      <w:r w:rsidRPr="00D37B1D">
        <w:rPr>
          <w:sz w:val="4"/>
          <w:szCs w:val="4"/>
        </w:rPr>
        <w:t>[Table omitted]</w:t>
      </w:r>
    </w:p>
    <w:p w14:paraId="631BE8B8" w14:textId="77777777" w:rsidR="002B7797" w:rsidRPr="00D37B1D" w:rsidRDefault="002B7797" w:rsidP="002B7797">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0BBD5BA" w14:textId="77777777" w:rsidR="002B7797" w:rsidRPr="00D37B1D" w:rsidRDefault="002B7797" w:rsidP="002B7797">
      <w:pPr>
        <w:numPr>
          <w:ilvl w:val="0"/>
          <w:numId w:val="50"/>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01031638" w14:textId="77777777" w:rsidR="002B7797" w:rsidRPr="00D37B1D" w:rsidRDefault="002B7797" w:rsidP="002B7797">
      <w:pPr>
        <w:numPr>
          <w:ilvl w:val="0"/>
          <w:numId w:val="50"/>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6E78070E" w14:textId="77777777" w:rsidR="002B7797" w:rsidRPr="00D37B1D" w:rsidRDefault="002B7797" w:rsidP="002B7797">
      <w:pPr>
        <w:numPr>
          <w:ilvl w:val="0"/>
          <w:numId w:val="50"/>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DB3A471" w14:textId="77777777" w:rsidR="002B7797" w:rsidRPr="00D37B1D" w:rsidRDefault="002B7797" w:rsidP="002B7797">
      <w:pPr>
        <w:numPr>
          <w:ilvl w:val="0"/>
          <w:numId w:val="50"/>
        </w:numPr>
        <w:rPr>
          <w:sz w:val="4"/>
          <w:szCs w:val="4"/>
        </w:rPr>
      </w:pPr>
      <w:r w:rsidRPr="00D37B1D">
        <w:rPr>
          <w:sz w:val="4"/>
          <w:szCs w:val="4"/>
        </w:rPr>
        <w:t>Peri-urban spaces have features of both rural and urban areas, separating and connecting them, e.g. through movement of people, resources, goods and information.</w:t>
      </w:r>
    </w:p>
    <w:p w14:paraId="3FB847E9" w14:textId="77777777" w:rsidR="002B7797" w:rsidRPr="00D37B1D" w:rsidRDefault="002B7797" w:rsidP="002B7797">
      <w:pPr>
        <w:numPr>
          <w:ilvl w:val="0"/>
          <w:numId w:val="50"/>
        </w:numPr>
        <w:rPr>
          <w:sz w:val="4"/>
          <w:szCs w:val="4"/>
        </w:rPr>
      </w:pPr>
      <w:r w:rsidRPr="00D37B1D">
        <w:rPr>
          <w:sz w:val="4"/>
          <w:szCs w:val="4"/>
        </w:rPr>
        <w:t>Multiple levels from micro to macro levels are connected through the meso level in between; similarly, local and global levels interact with the national level.</w:t>
      </w:r>
    </w:p>
    <w:p w14:paraId="1BAB8CB7" w14:textId="77777777" w:rsidR="002B7797" w:rsidRPr="00D37B1D" w:rsidRDefault="002B7797" w:rsidP="002B7797">
      <w:pPr>
        <w:numPr>
          <w:ilvl w:val="0"/>
          <w:numId w:val="50"/>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1F41FE82" w14:textId="77777777" w:rsidR="002B7797" w:rsidRPr="00D37B1D" w:rsidRDefault="002B7797" w:rsidP="002B7797">
      <w:pPr>
        <w:numPr>
          <w:ilvl w:val="0"/>
          <w:numId w:val="50"/>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41CD7347" w14:textId="77777777" w:rsidR="002B7797" w:rsidRPr="00D37B1D" w:rsidRDefault="002B7797" w:rsidP="002B7797">
      <w:pPr>
        <w:numPr>
          <w:ilvl w:val="0"/>
          <w:numId w:val="50"/>
        </w:numPr>
        <w:rPr>
          <w:sz w:val="16"/>
        </w:rPr>
      </w:pPr>
      <w:r w:rsidRPr="00D37B1D">
        <w:rPr>
          <w:sz w:val="16"/>
        </w:rPr>
        <w:t xml:space="preserve">In </w:t>
      </w:r>
      <w:r w:rsidRPr="00D37B1D">
        <w:rPr>
          <w:rStyle w:val="StyleUnderline"/>
        </w:rPr>
        <w:t>the</w:t>
      </w:r>
      <w:r w:rsidRPr="00D37B1D">
        <w:rPr>
          <w:sz w:val="16"/>
        </w:rPr>
        <w:t xml:space="preserve"> </w:t>
      </w:r>
      <w:r w:rsidRPr="003B70A6">
        <w:rPr>
          <w:rStyle w:val="Accentuation"/>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Accentuation"/>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01CC5186" w14:textId="77777777" w:rsidR="002B7797" w:rsidRPr="00D37B1D" w:rsidRDefault="002B7797" w:rsidP="002B7797">
      <w:pPr>
        <w:numPr>
          <w:ilvl w:val="0"/>
          <w:numId w:val="50"/>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Accentuation"/>
          <w:highlight w:val="yellow"/>
        </w:rPr>
        <w:t>water</w:t>
      </w:r>
      <w:r w:rsidRPr="007C75C4">
        <w:rPr>
          <w:sz w:val="16"/>
          <w:highlight w:val="yellow"/>
        </w:rPr>
        <w:t xml:space="preserve">, </w:t>
      </w:r>
      <w:r w:rsidRPr="007C75C4">
        <w:rPr>
          <w:rStyle w:val="Accentuation"/>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Accentuation"/>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16603648" w14:textId="77777777" w:rsidR="002B7797" w:rsidRPr="003B70A6" w:rsidRDefault="002B7797" w:rsidP="002B7797">
      <w:pPr>
        <w:numPr>
          <w:ilvl w:val="0"/>
          <w:numId w:val="50"/>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Accentuation"/>
        </w:rPr>
        <w:t>dual-use</w:t>
      </w:r>
      <w:r w:rsidRPr="003B70A6">
        <w:rPr>
          <w:sz w:val="16"/>
        </w:rPr>
        <w:t xml:space="preserve"> of </w:t>
      </w:r>
      <w:r w:rsidRPr="003B70A6">
        <w:rPr>
          <w:rStyle w:val="Accentuation"/>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Accentuation"/>
        </w:rPr>
        <w:t>no clear</w:t>
      </w:r>
      <w:r w:rsidRPr="003B70A6">
        <w:rPr>
          <w:sz w:val="16"/>
        </w:rPr>
        <w:t xml:space="preserve"> dividing </w:t>
      </w:r>
      <w:r w:rsidRPr="003B70A6">
        <w:rPr>
          <w:rStyle w:val="Accentuation"/>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Accentuation"/>
        </w:rPr>
        <w:t>difficult</w:t>
      </w:r>
      <w:r w:rsidRPr="003B70A6">
        <w:rPr>
          <w:sz w:val="16"/>
        </w:rPr>
        <w:t>.</w:t>
      </w:r>
    </w:p>
    <w:p w14:paraId="040F2F45" w14:textId="77777777" w:rsidR="002B7797" w:rsidRPr="00D37B1D" w:rsidRDefault="002B7797" w:rsidP="002B7797">
      <w:pPr>
        <w:numPr>
          <w:ilvl w:val="0"/>
          <w:numId w:val="50"/>
        </w:numPr>
        <w:rPr>
          <w:sz w:val="16"/>
        </w:rPr>
      </w:pPr>
      <w:r w:rsidRPr="00D37B1D">
        <w:rPr>
          <w:sz w:val="16"/>
        </w:rPr>
        <w:t xml:space="preserve">Connecting spatial and temporal dimensions, the </w:t>
      </w:r>
      <w:r w:rsidRPr="00D37B1D">
        <w:rPr>
          <w:rStyle w:val="Accentuation"/>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Accentuation"/>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Accentuation"/>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Accentuation"/>
        </w:rPr>
        <w:t>limits</w:t>
      </w:r>
      <w:r w:rsidRPr="00D37B1D">
        <w:rPr>
          <w:sz w:val="16"/>
        </w:rPr>
        <w:t xml:space="preserve"> </w:t>
      </w:r>
      <w:r w:rsidRPr="00D37B1D">
        <w:rPr>
          <w:rStyle w:val="StyleUnderline"/>
        </w:rPr>
        <w:t>to growth</w:t>
      </w:r>
      <w:r w:rsidRPr="00D37B1D">
        <w:rPr>
          <w:sz w:val="16"/>
        </w:rPr>
        <w:t>.</w:t>
      </w:r>
    </w:p>
    <w:p w14:paraId="55951CA4" w14:textId="77777777" w:rsidR="002B7797" w:rsidRPr="00D37B1D" w:rsidRDefault="002B7797" w:rsidP="002B7797">
      <w:pPr>
        <w:numPr>
          <w:ilvl w:val="0"/>
          <w:numId w:val="50"/>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Accentuation"/>
        </w:rPr>
        <w:t>opposition</w:t>
      </w:r>
      <w:r w:rsidRPr="00D37B1D">
        <w:rPr>
          <w:sz w:val="16"/>
        </w:rPr>
        <w:t xml:space="preserve"> </w:t>
      </w:r>
      <w:r w:rsidRPr="00D37B1D">
        <w:rPr>
          <w:rStyle w:val="StyleUnderline"/>
        </w:rPr>
        <w:t>and</w:t>
      </w:r>
      <w:r w:rsidRPr="00D37B1D">
        <w:rPr>
          <w:sz w:val="16"/>
        </w:rPr>
        <w:t xml:space="preserve"> </w:t>
      </w:r>
      <w:r w:rsidRPr="00D37B1D">
        <w:rPr>
          <w:rStyle w:val="Accentuation"/>
        </w:rPr>
        <w:t>resistance</w:t>
      </w:r>
      <w:r w:rsidRPr="00D37B1D">
        <w:rPr>
          <w:sz w:val="16"/>
        </w:rPr>
        <w:t xml:space="preserve">, </w:t>
      </w:r>
      <w:r w:rsidRPr="00D37B1D">
        <w:rPr>
          <w:rStyle w:val="StyleUnderline"/>
        </w:rPr>
        <w:t>contributing to</w:t>
      </w:r>
      <w:r w:rsidRPr="00D37B1D">
        <w:rPr>
          <w:sz w:val="16"/>
        </w:rPr>
        <w:t xml:space="preserve"> </w:t>
      </w:r>
      <w:r w:rsidRPr="00D37B1D">
        <w:rPr>
          <w:rStyle w:val="Accentuation"/>
        </w:rPr>
        <w:t>geopolitical conflict</w:t>
      </w:r>
      <w:r w:rsidRPr="00D37B1D">
        <w:rPr>
          <w:sz w:val="16"/>
        </w:rPr>
        <w:t>.</w:t>
      </w:r>
    </w:p>
    <w:p w14:paraId="5478B0B8" w14:textId="77777777" w:rsidR="002B7797" w:rsidRPr="00D37B1D" w:rsidRDefault="002B7797" w:rsidP="002B7797">
      <w:pPr>
        <w:numPr>
          <w:ilvl w:val="0"/>
          <w:numId w:val="50"/>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Accentuation"/>
        </w:rPr>
        <w:t>biosphere</w:t>
      </w:r>
      <w:r w:rsidRPr="00D37B1D">
        <w:rPr>
          <w:sz w:val="16"/>
        </w:rPr>
        <w:t xml:space="preserve">, </w:t>
      </w:r>
      <w:r w:rsidRPr="00D37B1D">
        <w:rPr>
          <w:rStyle w:val="StyleUnderline"/>
        </w:rPr>
        <w:t>leading to losses in</w:t>
      </w:r>
      <w:r w:rsidRPr="00D37B1D">
        <w:rPr>
          <w:sz w:val="16"/>
        </w:rPr>
        <w:t xml:space="preserve"> </w:t>
      </w:r>
      <w:r w:rsidRPr="00D37B1D">
        <w:rPr>
          <w:rStyle w:val="Accentuation"/>
        </w:rPr>
        <w:t>ecosystems</w:t>
      </w:r>
      <w:r w:rsidRPr="00D37B1D">
        <w:rPr>
          <w:sz w:val="16"/>
        </w:rPr>
        <w:t xml:space="preserve"> and </w:t>
      </w:r>
      <w:r w:rsidRPr="00D37B1D">
        <w:rPr>
          <w:rStyle w:val="Accentuation"/>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Accentuation"/>
        </w:rPr>
        <w:t>pandemics</w:t>
      </w:r>
      <w:r w:rsidRPr="00D37B1D">
        <w:rPr>
          <w:sz w:val="16"/>
        </w:rPr>
        <w:t xml:space="preserve"> like Covid-19.</w:t>
      </w:r>
    </w:p>
    <w:p w14:paraId="35206753" w14:textId="77777777" w:rsidR="002B7797" w:rsidRPr="00D37B1D" w:rsidRDefault="002B7797" w:rsidP="002B7797">
      <w:pPr>
        <w:numPr>
          <w:ilvl w:val="0"/>
          <w:numId w:val="50"/>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Accentuation"/>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Accentuation"/>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Accentuation"/>
        </w:rPr>
        <w:t xml:space="preserve">compounding </w:t>
      </w:r>
      <w:r w:rsidRPr="007C75C4">
        <w:rPr>
          <w:rStyle w:val="Accentuation"/>
          <w:highlight w:val="yellow"/>
        </w:rPr>
        <w:t>risk</w:t>
      </w:r>
      <w:r w:rsidRPr="003B70A6">
        <w:rPr>
          <w:sz w:val="16"/>
        </w:rPr>
        <w:t xml:space="preserve">, </w:t>
      </w:r>
      <w:r w:rsidRPr="003B70A6">
        <w:rPr>
          <w:rStyle w:val="Accentuation"/>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cascading</w:t>
      </w:r>
      <w:r w:rsidRPr="00D37B1D">
        <w:rPr>
          <w:sz w:val="16"/>
        </w:rPr>
        <w:t xml:space="preserve"> domino </w:t>
      </w:r>
      <w:r w:rsidRPr="007C75C4">
        <w:rPr>
          <w:rStyle w:val="Accentuation"/>
          <w:highlight w:val="yellow"/>
        </w:rPr>
        <w:t>effects</w:t>
      </w:r>
      <w:r w:rsidRPr="00D37B1D">
        <w:rPr>
          <w:sz w:val="16"/>
        </w:rPr>
        <w:t>.</w:t>
      </w:r>
    </w:p>
    <w:p w14:paraId="3728A4E2" w14:textId="77777777" w:rsidR="002B7797" w:rsidRPr="00FF4591" w:rsidRDefault="002B7797" w:rsidP="002B7797">
      <w:pPr>
        <w:numPr>
          <w:ilvl w:val="0"/>
          <w:numId w:val="50"/>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2D4A41C0" w14:textId="77777777" w:rsidR="002B7797" w:rsidRPr="00FF4591" w:rsidRDefault="002B7797" w:rsidP="002B7797">
      <w:pPr>
        <w:numPr>
          <w:ilvl w:val="0"/>
          <w:numId w:val="50"/>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14C93FD0" w14:textId="77777777" w:rsidR="002B7797" w:rsidRPr="00FF4591" w:rsidRDefault="002B7797" w:rsidP="002B7797">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7A1D8F8" w14:textId="77777777" w:rsidR="002B7797" w:rsidRPr="00FF4591" w:rsidRDefault="002B7797" w:rsidP="002B7797">
      <w:pPr>
        <w:rPr>
          <w:sz w:val="4"/>
          <w:szCs w:val="4"/>
        </w:rPr>
      </w:pPr>
      <w:r w:rsidRPr="00FF4591">
        <w:rPr>
          <w:sz w:val="4"/>
          <w:szCs w:val="4"/>
        </w:rPr>
        <w:t>8.4 Limits to Human Expansion in the Anthropocene</w:t>
      </w:r>
    </w:p>
    <w:p w14:paraId="670D63BB" w14:textId="77777777" w:rsidR="002B7797" w:rsidRPr="00FF4591" w:rsidRDefault="002B7797" w:rsidP="002B7797">
      <w:pPr>
        <w:rPr>
          <w:i/>
          <w:iCs/>
          <w:sz w:val="4"/>
          <w:szCs w:val="4"/>
        </w:rPr>
      </w:pPr>
      <w:r w:rsidRPr="00FF4591">
        <w:rPr>
          <w:i/>
          <w:iCs/>
          <w:sz w:val="4"/>
          <w:szCs w:val="4"/>
        </w:rPr>
        <w:t>8.4.1 Colonial Expansion and the Division of the World</w:t>
      </w:r>
    </w:p>
    <w:p w14:paraId="07B7DB46" w14:textId="77777777" w:rsidR="002B7797" w:rsidRPr="00FF4591" w:rsidRDefault="002B7797" w:rsidP="002B7797">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363B3D8" w14:textId="77777777" w:rsidR="002B7797" w:rsidRPr="00FF4591" w:rsidRDefault="002B7797" w:rsidP="002B7797">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12F72DC7" w14:textId="77777777" w:rsidR="002B7797" w:rsidRPr="00FF4591" w:rsidRDefault="002B7797" w:rsidP="002B7797">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2FA3E9A2" w14:textId="77777777" w:rsidR="002B7797" w:rsidRPr="00FF4591" w:rsidRDefault="002B7797" w:rsidP="002B7797">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3E46CA7D" w14:textId="77777777" w:rsidR="002B7797" w:rsidRPr="00FF4591" w:rsidRDefault="002B7797" w:rsidP="002B7797">
      <w:pPr>
        <w:rPr>
          <w:i/>
          <w:iCs/>
          <w:sz w:val="4"/>
          <w:szCs w:val="4"/>
        </w:rPr>
      </w:pPr>
      <w:r w:rsidRPr="00FF4591">
        <w:rPr>
          <w:i/>
          <w:iCs/>
          <w:sz w:val="4"/>
          <w:szCs w:val="4"/>
        </w:rPr>
        <w:t>8.4.2 Roots of the Growth Debate: Smith, Malthus, Marx</w:t>
      </w:r>
    </w:p>
    <w:p w14:paraId="3CD2E0B2" w14:textId="77777777" w:rsidR="002B7797" w:rsidRPr="00FF4591" w:rsidRDefault="002B7797" w:rsidP="002B7797">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0102EADA" w14:textId="77777777" w:rsidR="002B7797" w:rsidRPr="00FF4591" w:rsidRDefault="002B7797" w:rsidP="002B7797">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67F86D08" w14:textId="77777777" w:rsidR="002B7797" w:rsidRPr="00FF4591" w:rsidRDefault="002B7797" w:rsidP="002B7797">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07BC2D2" w14:textId="77777777" w:rsidR="002B7797" w:rsidRPr="00FF4591" w:rsidRDefault="002B7797" w:rsidP="002B7797">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66EDBB58" w14:textId="77777777" w:rsidR="002B7797" w:rsidRPr="00FF4591" w:rsidRDefault="002B7797" w:rsidP="002B7797">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938FCA1" w14:textId="77777777" w:rsidR="002B7797" w:rsidRPr="00FF4591" w:rsidRDefault="002B7797" w:rsidP="002B7797">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2A408847" w14:textId="77777777" w:rsidR="002B7797" w:rsidRPr="00FF4591" w:rsidRDefault="002B7797" w:rsidP="002B7797">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8B8D2D4" w14:textId="77777777" w:rsidR="002B7797" w:rsidRPr="00FF4591" w:rsidRDefault="002B7797" w:rsidP="002B7797">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357CC9FC" w14:textId="77777777" w:rsidR="002B7797" w:rsidRPr="00FF4591" w:rsidRDefault="002B7797" w:rsidP="002B7797">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0F5DA084" w14:textId="77777777" w:rsidR="002B7797" w:rsidRPr="00FF4591" w:rsidRDefault="002B7797" w:rsidP="002B7797">
      <w:pPr>
        <w:rPr>
          <w:i/>
          <w:iCs/>
          <w:sz w:val="4"/>
          <w:szCs w:val="4"/>
        </w:rPr>
      </w:pPr>
      <w:r w:rsidRPr="00FF4591">
        <w:rPr>
          <w:i/>
          <w:iCs/>
          <w:sz w:val="4"/>
          <w:szCs w:val="4"/>
        </w:rPr>
        <w:t>8.4.3 The Club of Rome and the Limits to Growth</w:t>
      </w:r>
    </w:p>
    <w:p w14:paraId="15E3A4DF" w14:textId="77777777" w:rsidR="002B7797" w:rsidRPr="00FF4591" w:rsidRDefault="002B7797" w:rsidP="002B7797">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938CC56" w14:textId="77777777" w:rsidR="002B7797" w:rsidRPr="00F47BB7" w:rsidRDefault="002B7797" w:rsidP="002B7797">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303EA76" w14:textId="77777777" w:rsidR="002B7797" w:rsidRPr="00D37B1D" w:rsidRDefault="002B7797" w:rsidP="002B7797">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Accentuation"/>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Accentuation"/>
        </w:rPr>
        <w:t xml:space="preserve">planetary </w:t>
      </w:r>
      <w:r w:rsidRPr="007C75C4">
        <w:rPr>
          <w:rStyle w:val="Accentuation"/>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Accentuation"/>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Accentuation"/>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Accentuation"/>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Accentuation"/>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Accentuation"/>
        </w:rPr>
        <w:t>ecologically</w:t>
      </w:r>
      <w:r w:rsidRPr="00D37B1D">
        <w:rPr>
          <w:sz w:val="16"/>
        </w:rPr>
        <w:t xml:space="preserve"> </w:t>
      </w:r>
      <w:r w:rsidRPr="00D37B1D">
        <w:rPr>
          <w:rStyle w:val="StyleUnderline"/>
        </w:rPr>
        <w:t>and</w:t>
      </w:r>
      <w:r w:rsidRPr="00D37B1D">
        <w:rPr>
          <w:sz w:val="16"/>
        </w:rPr>
        <w:t xml:space="preserve"> </w:t>
      </w:r>
      <w:r w:rsidRPr="00D37B1D">
        <w:rPr>
          <w:rStyle w:val="Accentuation"/>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7846AE4B" w14:textId="77777777" w:rsidR="002B7797" w:rsidRPr="00D37B1D" w:rsidRDefault="002B7797" w:rsidP="002B7797">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A997625" w14:textId="77777777" w:rsidR="002B7797" w:rsidRPr="00D37B1D" w:rsidRDefault="002B7797" w:rsidP="002B7797">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C564FDD" w14:textId="77777777" w:rsidR="002B7797" w:rsidRPr="00D37B1D" w:rsidRDefault="002B7797" w:rsidP="002B7797">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Accentuation"/>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Accentuation"/>
        </w:rPr>
        <w:t>growth</w:t>
      </w:r>
      <w:r w:rsidRPr="00D37B1D">
        <w:rPr>
          <w:sz w:val="16"/>
        </w:rPr>
        <w:t xml:space="preserve"> </w:t>
      </w:r>
      <w:r w:rsidRPr="00D37B1D">
        <w:rPr>
          <w:rStyle w:val="StyleUnderline"/>
        </w:rPr>
        <w:t>will</w:t>
      </w:r>
      <w:r w:rsidRPr="00D37B1D">
        <w:rPr>
          <w:sz w:val="16"/>
        </w:rPr>
        <w:t xml:space="preserve"> </w:t>
      </w:r>
      <w:r w:rsidRPr="00D37B1D">
        <w:rPr>
          <w:rStyle w:val="Accentuation"/>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Accentuation"/>
        </w:rPr>
        <w:t>climate change</w:t>
      </w:r>
      <w:r w:rsidRPr="00D37B1D">
        <w:rPr>
          <w:sz w:val="16"/>
        </w:rPr>
        <w:t xml:space="preserve"> </w:t>
      </w:r>
      <w:r w:rsidRPr="00D37B1D">
        <w:rPr>
          <w:rStyle w:val="StyleUnderline"/>
        </w:rPr>
        <w:t>and</w:t>
      </w:r>
      <w:r w:rsidRPr="00D37B1D">
        <w:rPr>
          <w:sz w:val="16"/>
        </w:rPr>
        <w:t xml:space="preserve"> </w:t>
      </w:r>
      <w:r w:rsidRPr="00D37B1D">
        <w:rPr>
          <w:rStyle w:val="Accentuation"/>
        </w:rPr>
        <w:t>biod</w:t>
      </w:r>
      <w:r w:rsidRPr="00D37B1D">
        <w:rPr>
          <w:sz w:val="16"/>
        </w:rPr>
        <w:t xml:space="preserve">iversity </w:t>
      </w:r>
      <w:r w:rsidRPr="00D37B1D">
        <w:rPr>
          <w:rStyle w:val="Accentuation"/>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Accentuation"/>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Accentuation"/>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Accentuation"/>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Accentuation"/>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1642DD1B" w14:textId="77777777" w:rsidR="002B7797" w:rsidRPr="00D37B1D" w:rsidRDefault="002B7797" w:rsidP="002B7797">
      <w:pPr>
        <w:rPr>
          <w:i/>
          <w:iCs/>
          <w:sz w:val="16"/>
        </w:rPr>
      </w:pPr>
      <w:r w:rsidRPr="00D37B1D">
        <w:rPr>
          <w:i/>
          <w:iCs/>
          <w:sz w:val="16"/>
        </w:rPr>
        <w:t>8.4.4 Resource Limits and Planetary Boundaries</w:t>
      </w:r>
    </w:p>
    <w:p w14:paraId="1E290630" w14:textId="77777777" w:rsidR="002B7797" w:rsidRPr="00D37B1D" w:rsidRDefault="002B7797" w:rsidP="002B7797">
      <w:pPr>
        <w:rPr>
          <w:sz w:val="16"/>
        </w:rPr>
      </w:pPr>
      <w:r w:rsidRPr="00D37B1D">
        <w:rPr>
          <w:rStyle w:val="StyleUnderline"/>
        </w:rPr>
        <w:t>Since the availability and use of</w:t>
      </w:r>
      <w:r w:rsidRPr="00D37B1D">
        <w:rPr>
          <w:sz w:val="16"/>
        </w:rPr>
        <w:t xml:space="preserve"> </w:t>
      </w:r>
      <w:r w:rsidRPr="00D37B1D">
        <w:rPr>
          <w:rStyle w:val="Accentuation"/>
        </w:rPr>
        <w:t>natural resources</w:t>
      </w:r>
      <w:r w:rsidRPr="00D37B1D">
        <w:rPr>
          <w:sz w:val="16"/>
        </w:rPr>
        <w:t xml:space="preserve"> </w:t>
      </w:r>
      <w:r w:rsidRPr="00D37B1D">
        <w:rPr>
          <w:rStyle w:val="StyleUnderline"/>
        </w:rPr>
        <w:t>is an</w:t>
      </w:r>
      <w:r w:rsidRPr="00D37B1D">
        <w:rPr>
          <w:sz w:val="16"/>
        </w:rPr>
        <w:t xml:space="preserve"> </w:t>
      </w:r>
      <w:r w:rsidRPr="00D37B1D">
        <w:rPr>
          <w:rStyle w:val="Accentuation"/>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Accentuation"/>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Accentuation"/>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Accentuation"/>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Accentuation"/>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Accentuation"/>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Accentuation"/>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Accentuation"/>
          <w:highlight w:val="yellow"/>
        </w:rPr>
        <w:t>minerals</w:t>
      </w:r>
      <w:r w:rsidRPr="00D01D1C">
        <w:rPr>
          <w:sz w:val="16"/>
          <w:highlight w:val="yellow"/>
        </w:rPr>
        <w:t xml:space="preserve">, </w:t>
      </w:r>
      <w:r w:rsidRPr="00D01D1C">
        <w:rPr>
          <w:rStyle w:val="Accentuation"/>
          <w:highlight w:val="yellow"/>
        </w:rPr>
        <w:t>metals</w:t>
      </w:r>
      <w:r w:rsidRPr="00D01D1C">
        <w:rPr>
          <w:sz w:val="16"/>
          <w:highlight w:val="yellow"/>
        </w:rPr>
        <w:t xml:space="preserve">, </w:t>
      </w:r>
      <w:r w:rsidRPr="00D01D1C">
        <w:rPr>
          <w:rStyle w:val="Accentuation"/>
          <w:highlight w:val="yellow"/>
        </w:rPr>
        <w:t>rocks</w:t>
      </w:r>
      <w:r w:rsidRPr="00D01D1C">
        <w:rPr>
          <w:sz w:val="16"/>
          <w:highlight w:val="yellow"/>
        </w:rPr>
        <w:t xml:space="preserve">, </w:t>
      </w:r>
      <w:r w:rsidRPr="00D01D1C">
        <w:rPr>
          <w:rStyle w:val="Accentuation"/>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Accentuation"/>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26DF2DD0" w14:textId="77777777" w:rsidR="002B7797" w:rsidRPr="00D37B1D" w:rsidRDefault="002B7797" w:rsidP="002B7797">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5AED5E40" w14:textId="77777777" w:rsidR="002B7797" w:rsidRPr="00D37B1D" w:rsidRDefault="002B7797" w:rsidP="002B7797">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Accentuation"/>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Accentuation"/>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Accentuation"/>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Accentuation"/>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Accentuation"/>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Accentuation"/>
        </w:rPr>
        <w:t>water</w:t>
      </w:r>
      <w:r w:rsidRPr="00D37B1D">
        <w:rPr>
          <w:sz w:val="16"/>
        </w:rPr>
        <w:t xml:space="preserve">, </w:t>
      </w:r>
      <w:r w:rsidRPr="00D37B1D">
        <w:rPr>
          <w:rStyle w:val="Accentuation"/>
        </w:rPr>
        <w:t>forests</w:t>
      </w:r>
      <w:r w:rsidRPr="00D37B1D">
        <w:rPr>
          <w:sz w:val="16"/>
        </w:rPr>
        <w:t xml:space="preserve">, </w:t>
      </w:r>
      <w:r w:rsidRPr="00D37B1D">
        <w:rPr>
          <w:rStyle w:val="Accentuation"/>
        </w:rPr>
        <w:t>soils</w:t>
      </w:r>
      <w:r w:rsidRPr="00D37B1D">
        <w:rPr>
          <w:sz w:val="16"/>
        </w:rPr>
        <w:t xml:space="preserve"> </w:t>
      </w:r>
      <w:r w:rsidRPr="00D37B1D">
        <w:rPr>
          <w:rStyle w:val="StyleUnderline"/>
        </w:rPr>
        <w:t>and</w:t>
      </w:r>
      <w:r w:rsidRPr="00D37B1D">
        <w:rPr>
          <w:sz w:val="16"/>
        </w:rPr>
        <w:t xml:space="preserve"> </w:t>
      </w:r>
      <w:r w:rsidRPr="00D37B1D">
        <w:rPr>
          <w:rStyle w:val="Accentuation"/>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Accentuation"/>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Accentuation"/>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F45A759" w14:textId="77777777" w:rsidR="002B7797" w:rsidRPr="00F93C05" w:rsidRDefault="002B7797" w:rsidP="002B7797">
      <w:pPr>
        <w:rPr>
          <w:sz w:val="16"/>
        </w:rPr>
      </w:pPr>
      <w:r w:rsidRPr="00D37B1D">
        <w:rPr>
          <w:rStyle w:val="StyleUnderline"/>
        </w:rPr>
        <w:t>Planetary boundaries specify</w:t>
      </w:r>
      <w:r w:rsidRPr="00D37B1D">
        <w:rPr>
          <w:sz w:val="16"/>
        </w:rPr>
        <w:t xml:space="preserve"> ecological </w:t>
      </w:r>
      <w:r w:rsidRPr="00D37B1D">
        <w:rPr>
          <w:rStyle w:val="Accentuation"/>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Accentuation"/>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Accentuation"/>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Accentuation"/>
        </w:rPr>
        <w:t>thresholds</w:t>
      </w:r>
      <w:r w:rsidRPr="00D37B1D">
        <w:rPr>
          <w:sz w:val="16"/>
        </w:rPr>
        <w:t xml:space="preserve"> </w:t>
      </w:r>
      <w:r w:rsidRPr="00D37B1D">
        <w:rPr>
          <w:rStyle w:val="StyleUnderline"/>
        </w:rPr>
        <w:t>and</w:t>
      </w:r>
      <w:r w:rsidRPr="00D37B1D">
        <w:rPr>
          <w:sz w:val="16"/>
        </w:rPr>
        <w:t xml:space="preserve"> </w:t>
      </w:r>
      <w:r w:rsidRPr="00D37B1D">
        <w:rPr>
          <w:rStyle w:val="Accentuation"/>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Accentuation"/>
        </w:rPr>
        <w:t>abrupt</w:t>
      </w:r>
      <w:r w:rsidRPr="00D37B1D">
        <w:rPr>
          <w:sz w:val="16"/>
        </w:rPr>
        <w:t xml:space="preserve"> </w:t>
      </w:r>
      <w:r w:rsidRPr="00D37B1D">
        <w:rPr>
          <w:rStyle w:val="StyleUnderline"/>
        </w:rPr>
        <w:t>and</w:t>
      </w:r>
      <w:r w:rsidRPr="00D37B1D">
        <w:rPr>
          <w:sz w:val="16"/>
        </w:rPr>
        <w:t xml:space="preserve"> </w:t>
      </w:r>
      <w:r w:rsidRPr="00D37B1D">
        <w:rPr>
          <w:rStyle w:val="Accentuation"/>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Accentuation"/>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Accentuation"/>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rPr>
        <w:t xml:space="preserve">earth system </w:t>
      </w:r>
      <w:r w:rsidRPr="00D01D1C">
        <w:rPr>
          <w:rStyle w:val="StyleUnderline"/>
          <w:i/>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Accentuation"/>
          <w:highlight w:val="yellow"/>
        </w:rPr>
        <w:t>climate</w:t>
      </w:r>
      <w:r w:rsidRPr="003B70A6">
        <w:rPr>
          <w:rStyle w:val="Accentuation"/>
        </w:rPr>
        <w:t xml:space="preserve"> change</w:t>
      </w:r>
      <w:r w:rsidRPr="00D37B1D">
        <w:rPr>
          <w:sz w:val="16"/>
        </w:rPr>
        <w:t xml:space="preserve">, stratospheric </w:t>
      </w:r>
      <w:r w:rsidRPr="00D01D1C">
        <w:rPr>
          <w:rStyle w:val="Accentuation"/>
          <w:highlight w:val="yellow"/>
        </w:rPr>
        <w:t>ozone depletion</w:t>
      </w:r>
      <w:r w:rsidRPr="00D37B1D">
        <w:rPr>
          <w:sz w:val="16"/>
        </w:rPr>
        <w:t xml:space="preserve">, atmospheric </w:t>
      </w:r>
      <w:r w:rsidRPr="00D01D1C">
        <w:rPr>
          <w:rStyle w:val="Accentuation"/>
          <w:highlight w:val="yellow"/>
        </w:rPr>
        <w:t>aerosol loading</w:t>
      </w:r>
      <w:r w:rsidRPr="00D01D1C">
        <w:rPr>
          <w:sz w:val="16"/>
          <w:highlight w:val="yellow"/>
        </w:rPr>
        <w:t xml:space="preserve">, </w:t>
      </w:r>
      <w:r w:rsidRPr="00D01D1C">
        <w:rPr>
          <w:rStyle w:val="Accentuation"/>
          <w:highlight w:val="yellow"/>
        </w:rPr>
        <w:t>biogeochemical cycles</w:t>
      </w:r>
      <w:r w:rsidRPr="00D01D1C">
        <w:rPr>
          <w:sz w:val="16"/>
          <w:highlight w:val="yellow"/>
        </w:rPr>
        <w:t xml:space="preserve">, </w:t>
      </w:r>
      <w:r w:rsidRPr="00D01D1C">
        <w:rPr>
          <w:rStyle w:val="Accentuation"/>
          <w:highlight w:val="yellow"/>
        </w:rPr>
        <w:t>land-use</w:t>
      </w:r>
      <w:r w:rsidRPr="00D37B1D">
        <w:rPr>
          <w:rStyle w:val="Accentuation"/>
        </w:rPr>
        <w:t xml:space="preserve"> change</w:t>
      </w:r>
      <w:r w:rsidRPr="00D37B1D">
        <w:rPr>
          <w:sz w:val="16"/>
        </w:rPr>
        <w:t xml:space="preserve">, </w:t>
      </w:r>
      <w:r w:rsidRPr="003B70A6">
        <w:rPr>
          <w:rStyle w:val="Accentuation"/>
        </w:rPr>
        <w:t>biosphere integrity</w:t>
      </w:r>
      <w:r w:rsidRPr="003B70A6">
        <w:rPr>
          <w:sz w:val="16"/>
        </w:rPr>
        <w:t xml:space="preserve">, </w:t>
      </w:r>
      <w:r w:rsidRPr="00D01D1C">
        <w:rPr>
          <w:rStyle w:val="Accentuation"/>
          <w:highlight w:val="yellow"/>
        </w:rPr>
        <w:t>novel substances</w:t>
      </w:r>
      <w:r w:rsidRPr="00D37B1D">
        <w:rPr>
          <w:sz w:val="16"/>
        </w:rPr>
        <w:t xml:space="preserve">, </w:t>
      </w:r>
      <w:r w:rsidRPr="00D37B1D">
        <w:rPr>
          <w:rStyle w:val="Accentuation"/>
        </w:rPr>
        <w:t>fresh</w:t>
      </w:r>
      <w:r w:rsidRPr="00D01D1C">
        <w:rPr>
          <w:rStyle w:val="Accentuation"/>
          <w:highlight w:val="yellow"/>
        </w:rPr>
        <w:t>water</w:t>
      </w:r>
      <w:r w:rsidRPr="00D37B1D">
        <w:rPr>
          <w:rStyle w:val="Accentuation"/>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Accentuation"/>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Accentuation"/>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0E31E2F8" w14:textId="77777777" w:rsidR="002B7797" w:rsidRPr="00F93C05" w:rsidRDefault="002B7797" w:rsidP="002B7797">
      <w:pPr>
        <w:rPr>
          <w:i/>
          <w:iCs/>
          <w:sz w:val="16"/>
        </w:rPr>
      </w:pPr>
      <w:r w:rsidRPr="00F93C05">
        <w:rPr>
          <w:i/>
          <w:iCs/>
          <w:sz w:val="16"/>
        </w:rPr>
        <w:t>8.4.5 Socio-economic and Political Boundaries and Crises</w:t>
      </w:r>
    </w:p>
    <w:p w14:paraId="2ADCEB35" w14:textId="77777777" w:rsidR="002B7797" w:rsidRPr="00F93C05" w:rsidRDefault="002B7797" w:rsidP="002B7797">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Accentuation"/>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Accentuation"/>
        </w:rPr>
        <w:t>economic</w:t>
      </w:r>
      <w:r w:rsidRPr="00F93C05">
        <w:rPr>
          <w:sz w:val="16"/>
        </w:rPr>
        <w:t xml:space="preserve">, </w:t>
      </w:r>
      <w:r w:rsidRPr="00D37B1D">
        <w:rPr>
          <w:rStyle w:val="Accentuation"/>
        </w:rPr>
        <w:t>social</w:t>
      </w:r>
      <w:r w:rsidRPr="00F93C05">
        <w:rPr>
          <w:sz w:val="16"/>
        </w:rPr>
        <w:t xml:space="preserve"> </w:t>
      </w:r>
      <w:r w:rsidRPr="00D37B1D">
        <w:rPr>
          <w:rStyle w:val="StyleUnderline"/>
        </w:rPr>
        <w:t>and</w:t>
      </w:r>
      <w:r w:rsidRPr="00F93C05">
        <w:rPr>
          <w:sz w:val="16"/>
        </w:rPr>
        <w:t xml:space="preserve"> </w:t>
      </w:r>
      <w:r w:rsidRPr="00D37B1D">
        <w:rPr>
          <w:rStyle w:val="Accentuation"/>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Accentuation"/>
        </w:rPr>
        <w:t>too risky</w:t>
      </w:r>
      <w:r w:rsidRPr="00F93C05">
        <w:rPr>
          <w:sz w:val="16"/>
        </w:rPr>
        <w:t xml:space="preserve">, </w:t>
      </w:r>
      <w:r w:rsidRPr="00D37B1D">
        <w:rPr>
          <w:rStyle w:val="StyleUnderline"/>
        </w:rPr>
        <w:t>triggering</w:t>
      </w:r>
      <w:r w:rsidRPr="00F93C05">
        <w:rPr>
          <w:sz w:val="16"/>
        </w:rPr>
        <w:t xml:space="preserve"> </w:t>
      </w:r>
      <w:r w:rsidRPr="00D37B1D">
        <w:rPr>
          <w:rStyle w:val="Accentuation"/>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Accentuation"/>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838230C" w14:textId="77777777" w:rsidR="002B7797" w:rsidRPr="00F93C05" w:rsidRDefault="002B7797" w:rsidP="002B7797">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Accentuation"/>
        </w:rPr>
        <w:t>rely on growth</w:t>
      </w:r>
      <w:r w:rsidRPr="00F93C05">
        <w:rPr>
          <w:sz w:val="16"/>
        </w:rPr>
        <w:t xml:space="preserve"> </w:t>
      </w:r>
      <w:r w:rsidRPr="00075E75">
        <w:rPr>
          <w:rStyle w:val="StyleUnderline"/>
        </w:rPr>
        <w:t>and aims to</w:t>
      </w:r>
      <w:r w:rsidRPr="00F93C05">
        <w:rPr>
          <w:sz w:val="16"/>
        </w:rPr>
        <w:t xml:space="preserve"> </w:t>
      </w:r>
      <w:r w:rsidRPr="00075E75">
        <w:rPr>
          <w:rStyle w:val="Accentuation"/>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Accentuation"/>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Accentuation"/>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Accentuation"/>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Accentuation"/>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Accentuation"/>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Accentuation"/>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Accentuation"/>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Accentuation"/>
          <w:highlight w:val="yellow"/>
        </w:rPr>
        <w:t>Lack of capital</w:t>
      </w:r>
      <w:r w:rsidRPr="00D01D1C">
        <w:rPr>
          <w:sz w:val="16"/>
          <w:highlight w:val="yellow"/>
        </w:rPr>
        <w:t xml:space="preserve">, </w:t>
      </w:r>
      <w:r w:rsidRPr="00D01D1C">
        <w:rPr>
          <w:rStyle w:val="Accentuation"/>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Accentuation"/>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Accentuation"/>
        </w:rPr>
        <w:t>digital worlds</w:t>
      </w:r>
      <w:r w:rsidRPr="003B70A6">
        <w:rPr>
          <w:sz w:val="16"/>
        </w:rPr>
        <w:t xml:space="preserve"> </w:t>
      </w:r>
      <w:r w:rsidRPr="003B70A6">
        <w:rPr>
          <w:rStyle w:val="StyleUnderline"/>
        </w:rPr>
        <w:t>find</w:t>
      </w:r>
      <w:r w:rsidRPr="003B70A6">
        <w:rPr>
          <w:sz w:val="16"/>
        </w:rPr>
        <w:t xml:space="preserve"> </w:t>
      </w:r>
      <w:r w:rsidRPr="003B70A6">
        <w:rPr>
          <w:rStyle w:val="Accentuation"/>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Accentuation"/>
        </w:rPr>
        <w:t>financial and banking crisis of 20</w:t>
      </w:r>
      <w:r w:rsidRPr="00D01D1C">
        <w:rPr>
          <w:rStyle w:val="Accentuation"/>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Accentuation"/>
        </w:rPr>
        <w:t>manifold after-effects</w:t>
      </w:r>
      <w:r w:rsidRPr="00F93C05">
        <w:rPr>
          <w:sz w:val="16"/>
        </w:rPr>
        <w:t xml:space="preserve"> such as the Greek crisis or the price fluctuations that contributed to the Arabic Spring.</w:t>
      </w:r>
    </w:p>
    <w:p w14:paraId="1CA5788D" w14:textId="77777777" w:rsidR="002B7797" w:rsidRPr="00F93C05" w:rsidRDefault="002B7797" w:rsidP="002B7797">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Accentuation"/>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Accentuation"/>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Accentuation"/>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Accentuation"/>
        </w:rPr>
        <w:t>bundle</w:t>
      </w:r>
      <w:r w:rsidRPr="00F93C05">
        <w:rPr>
          <w:sz w:val="16"/>
        </w:rPr>
        <w:t xml:space="preserve"> </w:t>
      </w:r>
      <w:r w:rsidRPr="00075E75">
        <w:rPr>
          <w:rStyle w:val="StyleUnderline"/>
        </w:rPr>
        <w:t>of interwoven problems</w:t>
      </w:r>
      <w:r w:rsidRPr="00F93C05">
        <w:rPr>
          <w:sz w:val="16"/>
        </w:rPr>
        <w:t xml:space="preserve">: </w:t>
      </w:r>
      <w:r w:rsidRPr="00075E75">
        <w:rPr>
          <w:rStyle w:val="Accentuation"/>
        </w:rPr>
        <w:t>Hunger</w:t>
      </w:r>
      <w:r w:rsidRPr="00F93C05">
        <w:rPr>
          <w:sz w:val="16"/>
        </w:rPr>
        <w:t xml:space="preserve">, </w:t>
      </w:r>
      <w:r w:rsidRPr="00075E75">
        <w:rPr>
          <w:rStyle w:val="Accentuation"/>
        </w:rPr>
        <w:t>poverty</w:t>
      </w:r>
      <w:r w:rsidRPr="00F93C05">
        <w:rPr>
          <w:sz w:val="16"/>
        </w:rPr>
        <w:t xml:space="preserve">, </w:t>
      </w:r>
      <w:r w:rsidRPr="00075E75">
        <w:rPr>
          <w:rStyle w:val="Accentuation"/>
        </w:rPr>
        <w:t>lack of resources</w:t>
      </w:r>
      <w:r w:rsidRPr="00F93C05">
        <w:rPr>
          <w:sz w:val="16"/>
        </w:rPr>
        <w:t xml:space="preserve"> and </w:t>
      </w:r>
      <w:r w:rsidRPr="00075E75">
        <w:rPr>
          <w:rStyle w:val="Accentuation"/>
        </w:rPr>
        <w:t>environmental destruction</w:t>
      </w:r>
      <w:r w:rsidRPr="00F93C05">
        <w:rPr>
          <w:sz w:val="16"/>
        </w:rPr>
        <w:t xml:space="preserve">, </w:t>
      </w:r>
      <w:r w:rsidRPr="00075E75">
        <w:rPr>
          <w:rStyle w:val="Accentuation"/>
        </w:rPr>
        <w:t>diseases</w:t>
      </w:r>
      <w:r w:rsidRPr="00F93C05">
        <w:rPr>
          <w:sz w:val="16"/>
        </w:rPr>
        <w:t xml:space="preserve"> </w:t>
      </w:r>
      <w:r w:rsidRPr="00075E75">
        <w:rPr>
          <w:rStyle w:val="StyleUnderline"/>
        </w:rPr>
        <w:t>and epidemics</w:t>
      </w:r>
      <w:r w:rsidRPr="00F93C05">
        <w:rPr>
          <w:sz w:val="16"/>
        </w:rPr>
        <w:t xml:space="preserve">, </w:t>
      </w:r>
      <w:r w:rsidRPr="00075E75">
        <w:rPr>
          <w:rStyle w:val="Accentuation"/>
        </w:rPr>
        <w:t>repression</w:t>
      </w:r>
      <w:r w:rsidRPr="00F93C05">
        <w:rPr>
          <w:sz w:val="16"/>
        </w:rPr>
        <w:t xml:space="preserve"> </w:t>
      </w:r>
      <w:r w:rsidRPr="00075E75">
        <w:rPr>
          <w:rStyle w:val="StyleUnderline"/>
        </w:rPr>
        <w:t>and</w:t>
      </w:r>
      <w:r w:rsidRPr="00F93C05">
        <w:rPr>
          <w:sz w:val="16"/>
        </w:rPr>
        <w:t xml:space="preserve"> </w:t>
      </w:r>
      <w:r w:rsidRPr="00075E75">
        <w:rPr>
          <w:rStyle w:val="Accentuation"/>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Accentuation"/>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Accentuation"/>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Accentuation"/>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30E7000" w14:textId="77777777" w:rsidR="002B7797" w:rsidRPr="00F93C05" w:rsidRDefault="002B7797" w:rsidP="002B7797">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Accentuation"/>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Accentuation"/>
          <w:highlight w:val="yellow"/>
        </w:rPr>
        <w:t>shift</w:t>
      </w:r>
      <w:r w:rsidRPr="00075E75">
        <w:rPr>
          <w:rStyle w:val="Accentuation"/>
        </w:rPr>
        <w:t xml:space="preserve"> the </w:t>
      </w:r>
      <w:r w:rsidRPr="00D01D1C">
        <w:rPr>
          <w:rStyle w:val="Accentuation"/>
          <w:highlight w:val="yellow"/>
        </w:rPr>
        <w:t>limits</w:t>
      </w:r>
      <w:r w:rsidRPr="00075E75">
        <w:rPr>
          <w:rStyle w:val="Accentuation"/>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Accentuation"/>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Accentuation"/>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Accentuation"/>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Accentuation"/>
        </w:rPr>
        <w:t>fragmentation</w:t>
      </w:r>
      <w:r w:rsidRPr="00F93C05">
        <w:rPr>
          <w:sz w:val="16"/>
        </w:rPr>
        <w:t xml:space="preserve"> </w:t>
      </w:r>
      <w:r w:rsidRPr="00075E75">
        <w:rPr>
          <w:rStyle w:val="StyleUnderline"/>
        </w:rPr>
        <w:t>and</w:t>
      </w:r>
      <w:r w:rsidRPr="00F93C05">
        <w:rPr>
          <w:sz w:val="16"/>
        </w:rPr>
        <w:t xml:space="preserve"> </w:t>
      </w:r>
      <w:r w:rsidRPr="00075E75">
        <w:rPr>
          <w:rStyle w:val="Accentuation"/>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2BEB5B03" w14:textId="77777777" w:rsidR="002B7797" w:rsidRPr="00F93C05" w:rsidRDefault="002B7797" w:rsidP="002B7797">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Accentuation"/>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Accentuation"/>
        </w:rPr>
        <w:t>reinforce</w:t>
      </w:r>
      <w:r w:rsidRPr="00F93C05">
        <w:rPr>
          <w:sz w:val="16"/>
        </w:rPr>
        <w:t xml:space="preserve"> </w:t>
      </w:r>
      <w:r w:rsidRPr="00075E75">
        <w:rPr>
          <w:rStyle w:val="StyleUnderline"/>
        </w:rPr>
        <w:t>each other and</w:t>
      </w:r>
      <w:r w:rsidRPr="00F93C05">
        <w:rPr>
          <w:sz w:val="16"/>
        </w:rPr>
        <w:t xml:space="preserve"> </w:t>
      </w:r>
      <w:r w:rsidRPr="00075E75">
        <w:rPr>
          <w:rStyle w:val="Accentuation"/>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Accentuation"/>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Accentuation"/>
        </w:rPr>
        <w:t>provokes resistance</w:t>
      </w:r>
      <w:r w:rsidRPr="00F93C05">
        <w:rPr>
          <w:sz w:val="16"/>
        </w:rPr>
        <w:t xml:space="preserve"> </w:t>
      </w:r>
      <w:r w:rsidRPr="00075E75">
        <w:rPr>
          <w:rStyle w:val="StyleUnderline"/>
        </w:rPr>
        <w:t>in civil society and governments</w:t>
      </w:r>
      <w:r w:rsidRPr="00F93C05">
        <w:rPr>
          <w:sz w:val="16"/>
        </w:rPr>
        <w:t>.</w:t>
      </w:r>
    </w:p>
    <w:p w14:paraId="7F0F3F9A" w14:textId="77777777" w:rsidR="002B7797" w:rsidRPr="00F93C05" w:rsidRDefault="002B7797" w:rsidP="002B7797">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Accentuation"/>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Accentuation"/>
        </w:rPr>
        <w:t>what</w:t>
      </w:r>
      <w:r w:rsidRPr="00F93C05">
        <w:rPr>
          <w:sz w:val="16"/>
        </w:rPr>
        <w:t xml:space="preserve"> security </w:t>
      </w:r>
      <w:r w:rsidRPr="00BF3C44">
        <w:rPr>
          <w:rStyle w:val="Accentuation"/>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Accentuation"/>
        </w:rPr>
        <w:t>capable</w:t>
      </w:r>
      <w:r w:rsidRPr="00F93C05">
        <w:rPr>
          <w:sz w:val="16"/>
        </w:rPr>
        <w:t xml:space="preserve"> </w:t>
      </w:r>
      <w:r w:rsidRPr="00BF3C44">
        <w:rPr>
          <w:rStyle w:val="StyleUnderline"/>
        </w:rPr>
        <w:t>of sustaining peace</w:t>
      </w:r>
      <w:r w:rsidRPr="00F93C05">
        <w:rPr>
          <w:sz w:val="16"/>
        </w:rPr>
        <w:t>?</w:t>
      </w:r>
    </w:p>
    <w:p w14:paraId="0707FC06" w14:textId="77777777" w:rsidR="002B7797" w:rsidRPr="00F93C05" w:rsidRDefault="002B7797" w:rsidP="002B7797">
      <w:pPr>
        <w:rPr>
          <w:i/>
          <w:iCs/>
          <w:sz w:val="16"/>
        </w:rPr>
      </w:pPr>
      <w:r w:rsidRPr="00F93C05">
        <w:rPr>
          <w:i/>
          <w:iCs/>
          <w:sz w:val="16"/>
        </w:rPr>
        <w:t>8.4.6 Ambivalence of Science and Technology Between Force Multiplier and Growth Limits</w:t>
      </w:r>
    </w:p>
    <w:p w14:paraId="585C1612" w14:textId="77777777" w:rsidR="002B7797" w:rsidRPr="00F93C05" w:rsidRDefault="002B7797" w:rsidP="002B7797">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Accentuation"/>
        </w:rPr>
        <w:t>increase adverse</w:t>
      </w:r>
      <w:r w:rsidRPr="00F93C05">
        <w:rPr>
          <w:sz w:val="16"/>
        </w:rPr>
        <w:t xml:space="preserve"> human </w:t>
      </w:r>
      <w:r w:rsidRPr="00BF3C44">
        <w:rPr>
          <w:rStyle w:val="Accentuation"/>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Accentuation"/>
          <w:highlight w:val="yellow"/>
        </w:rPr>
        <w:t>tech</w:t>
      </w:r>
      <w:r w:rsidRPr="00BF3C44">
        <w:rPr>
          <w:rStyle w:val="Accentuation"/>
        </w:rPr>
        <w:t xml:space="preserve">nical </w:t>
      </w:r>
      <w:r w:rsidRPr="00D01D1C">
        <w:rPr>
          <w:rStyle w:val="Accentuation"/>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Accentuation"/>
          <w:highlight w:val="yellow"/>
        </w:rPr>
        <w:t>reactor</w:t>
      </w:r>
      <w:r w:rsidRPr="00D01D1C">
        <w:rPr>
          <w:rStyle w:val="Accentuation"/>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Accentuation"/>
          <w:highlight w:val="yellow"/>
        </w:rPr>
        <w:t>chem</w:t>
      </w:r>
      <w:r w:rsidRPr="00BF3C44">
        <w:rPr>
          <w:rStyle w:val="Accentuation"/>
        </w:rPr>
        <w:t xml:space="preserve">ical </w:t>
      </w:r>
      <w:r w:rsidRPr="00D01D1C">
        <w:rPr>
          <w:rStyle w:val="Accentuation"/>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5FC78A9A" w14:textId="77777777" w:rsidR="002B7797" w:rsidRPr="00F93C05" w:rsidRDefault="002B7797" w:rsidP="002B7797">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Accentuation"/>
        </w:rPr>
        <w:t>‘conquer’ the</w:t>
      </w:r>
      <w:r w:rsidRPr="00F93C05">
        <w:rPr>
          <w:sz w:val="16"/>
        </w:rPr>
        <w:t xml:space="preserve"> real </w:t>
      </w:r>
      <w:r w:rsidRPr="00BF3C44">
        <w:rPr>
          <w:rStyle w:val="Accentuation"/>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Accentuation"/>
          <w:highlight w:val="yellow"/>
        </w:rPr>
        <w:t>increase</w:t>
      </w:r>
      <w:r w:rsidRPr="00BF3C44">
        <w:rPr>
          <w:rStyle w:val="Accentuation"/>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Accentuation"/>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051D1C87" w14:textId="77777777" w:rsidR="002B7797" w:rsidRPr="00F93C05" w:rsidRDefault="002B7797" w:rsidP="002B7797">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Accentuation"/>
        </w:rPr>
        <w:t xml:space="preserve">new </w:t>
      </w:r>
      <w:r w:rsidRPr="00D01D1C">
        <w:rPr>
          <w:rStyle w:val="Accentuation"/>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Accentuation"/>
        </w:rPr>
        <w:t>destructive means</w:t>
      </w:r>
      <w:r w:rsidRPr="00BF3C44">
        <w:rPr>
          <w:rStyle w:val="StyleUnderline"/>
        </w:rPr>
        <w:t>, becoming involved in</w:t>
      </w:r>
      <w:r w:rsidRPr="00F93C05">
        <w:rPr>
          <w:sz w:val="16"/>
        </w:rPr>
        <w:t xml:space="preserve"> </w:t>
      </w:r>
      <w:r w:rsidRPr="00BF3C44">
        <w:rPr>
          <w:rStyle w:val="Accentuation"/>
        </w:rPr>
        <w:t>tech</w:t>
      </w:r>
      <w:r w:rsidRPr="00F93C05">
        <w:rPr>
          <w:sz w:val="16"/>
        </w:rPr>
        <w:t xml:space="preserve">nology </w:t>
      </w:r>
      <w:r w:rsidRPr="00BF3C44">
        <w:rPr>
          <w:rStyle w:val="Accentuation"/>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Accentuation"/>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48DC0DB5" w14:textId="77777777" w:rsidR="002B7797" w:rsidRPr="00F93C05" w:rsidRDefault="002B7797" w:rsidP="002B7797">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Accentuation"/>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Accentuation"/>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Accentuation"/>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Accentuation"/>
          <w:highlight w:val="yellow"/>
        </w:rPr>
        <w:t>a</w:t>
      </w:r>
      <w:r w:rsidRPr="00F93C05">
        <w:rPr>
          <w:sz w:val="16"/>
        </w:rPr>
        <w:t xml:space="preserve">rtificial </w:t>
      </w:r>
      <w:r w:rsidRPr="00D01D1C">
        <w:rPr>
          <w:rStyle w:val="Accentuation"/>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Accentuation"/>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Accentuation"/>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Accentuation"/>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Accentuation"/>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Accentuation"/>
        </w:rPr>
        <w:t>surprise</w:t>
      </w:r>
      <w:r w:rsidRPr="00F93C05">
        <w:rPr>
          <w:sz w:val="16"/>
        </w:rPr>
        <w:t xml:space="preserve">, </w:t>
      </w:r>
      <w:r w:rsidRPr="00BF3C44">
        <w:rPr>
          <w:rStyle w:val="StyleUnderline"/>
        </w:rPr>
        <w:t>react</w:t>
      </w:r>
      <w:r w:rsidRPr="00F93C05">
        <w:rPr>
          <w:sz w:val="16"/>
        </w:rPr>
        <w:t xml:space="preserve"> </w:t>
      </w:r>
      <w:r w:rsidRPr="00BF3C44">
        <w:rPr>
          <w:rStyle w:val="Accentuation"/>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Accentuation"/>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Accentuation"/>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3D06A81A" w14:textId="77777777" w:rsidR="002B7797" w:rsidRPr="00F93C05" w:rsidRDefault="002B7797" w:rsidP="002B7797">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436BD4FF" w14:textId="77777777" w:rsidR="002B7797" w:rsidRPr="00F93C05" w:rsidRDefault="002B7797" w:rsidP="002B7797">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AD71587" w14:textId="77777777" w:rsidR="002B7797" w:rsidRPr="00F93C05" w:rsidRDefault="002B7797" w:rsidP="002B7797">
      <w:pPr>
        <w:rPr>
          <w:sz w:val="16"/>
        </w:rPr>
      </w:pPr>
      <w:r w:rsidRPr="00F93C05">
        <w:rPr>
          <w:sz w:val="16"/>
        </w:rPr>
        <w:t>8.5 Complexity of Multiple Crises, Compound Risks and Tipping Cascades</w:t>
      </w:r>
    </w:p>
    <w:p w14:paraId="48619C2E" w14:textId="77777777" w:rsidR="002B7797" w:rsidRPr="00F93C05" w:rsidRDefault="002B7797" w:rsidP="002B7797">
      <w:pPr>
        <w:rPr>
          <w:i/>
          <w:iCs/>
          <w:sz w:val="16"/>
        </w:rPr>
      </w:pPr>
      <w:r w:rsidRPr="00F93C05">
        <w:rPr>
          <w:i/>
          <w:iCs/>
          <w:sz w:val="16"/>
        </w:rPr>
        <w:t>8.5.1 Complexity, Security and Stability</w:t>
      </w:r>
    </w:p>
    <w:p w14:paraId="63B17D21" w14:textId="77777777" w:rsidR="002B7797" w:rsidRPr="00F93C05" w:rsidRDefault="002B7797" w:rsidP="002B7797">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2B1A54D3" w14:textId="77777777" w:rsidR="002B7797" w:rsidRPr="00F93C05" w:rsidRDefault="002B7797" w:rsidP="002B7797">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Accentuation"/>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Accentuation"/>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Accentuation"/>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Accentuation"/>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Accentuation"/>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Accentuation"/>
        </w:rPr>
        <w:t>trigger</w:t>
      </w:r>
      <w:r w:rsidRPr="00F93C05">
        <w:rPr>
          <w:sz w:val="16"/>
        </w:rPr>
        <w:t xml:space="preserve"> </w:t>
      </w:r>
      <w:r w:rsidRPr="00F25797">
        <w:rPr>
          <w:rStyle w:val="StyleUnderline"/>
        </w:rPr>
        <w:t>instabilities, tipping points and cascading sequences</w:t>
      </w:r>
      <w:r w:rsidRPr="00F93C05">
        <w:rPr>
          <w:sz w:val="16"/>
        </w:rPr>
        <w:t>.</w:t>
      </w:r>
    </w:p>
    <w:p w14:paraId="2C34E378" w14:textId="77777777" w:rsidR="002B7797" w:rsidRPr="00F93C05" w:rsidRDefault="002B7797" w:rsidP="002B7797">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04072AA5" w14:textId="77777777" w:rsidR="002B7797" w:rsidRPr="00F93C05" w:rsidRDefault="002B7797" w:rsidP="002B7797">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Accentuation"/>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1FBAA53" w14:textId="77777777" w:rsidR="002B7797" w:rsidRPr="00F93C05" w:rsidRDefault="002B7797" w:rsidP="002B7797">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Accentuation"/>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Accentuation"/>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Accentuation"/>
          <w:sz w:val="24"/>
          <w:szCs w:val="24"/>
          <w:highlight w:val="yellow"/>
        </w:rPr>
        <w:t>world</w:t>
      </w:r>
      <w:r w:rsidRPr="00F25797">
        <w:rPr>
          <w:rStyle w:val="Accentuation"/>
          <w:sz w:val="24"/>
          <w:szCs w:val="24"/>
        </w:rPr>
        <w:t xml:space="preserve"> is </w:t>
      </w:r>
      <w:r w:rsidRPr="00D01D1C">
        <w:rPr>
          <w:rStyle w:val="Accentuation"/>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Accentuation"/>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Accentuation"/>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Accentuation"/>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Accentuation"/>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Accentuation"/>
          <w:highlight w:val="yellow"/>
        </w:rPr>
        <w:t>high risk</w:t>
      </w:r>
      <w:r w:rsidRPr="00F93C05">
        <w:rPr>
          <w:sz w:val="16"/>
        </w:rPr>
        <w:t xml:space="preserve"> </w:t>
      </w:r>
      <w:r w:rsidRPr="00F25797">
        <w:rPr>
          <w:rStyle w:val="StyleUnderline"/>
        </w:rPr>
        <w:t>hotspots</w:t>
      </w:r>
      <w:r w:rsidRPr="00F93C05">
        <w:rPr>
          <w:sz w:val="16"/>
        </w:rPr>
        <w:t>.</w:t>
      </w:r>
    </w:p>
    <w:p w14:paraId="4EC1F656" w14:textId="77777777" w:rsidR="002B7797" w:rsidRPr="00F93C05" w:rsidRDefault="002B7797" w:rsidP="002B7797">
      <w:pPr>
        <w:rPr>
          <w:i/>
          <w:iCs/>
          <w:sz w:val="16"/>
        </w:rPr>
      </w:pPr>
      <w:r w:rsidRPr="00F93C05">
        <w:rPr>
          <w:i/>
          <w:iCs/>
          <w:sz w:val="16"/>
        </w:rPr>
        <w:t>8.5.2 Polycrisis in an Interconnected World</w:t>
      </w:r>
    </w:p>
    <w:p w14:paraId="02142653" w14:textId="77777777" w:rsidR="002B7797" w:rsidRPr="00F93C05" w:rsidRDefault="002B7797" w:rsidP="002B7797">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Accentuation"/>
        </w:rPr>
        <w:t>interconnected</w:t>
      </w:r>
      <w:r w:rsidRPr="00F93C05">
        <w:rPr>
          <w:sz w:val="16"/>
        </w:rPr>
        <w:t xml:space="preserve"> </w:t>
      </w:r>
      <w:r w:rsidRPr="00F25797">
        <w:rPr>
          <w:rStyle w:val="StyleUnderline"/>
        </w:rPr>
        <w:t>and</w:t>
      </w:r>
      <w:r w:rsidRPr="00F93C05">
        <w:rPr>
          <w:sz w:val="16"/>
        </w:rPr>
        <w:t xml:space="preserve"> </w:t>
      </w:r>
      <w:r w:rsidRPr="00D01D1C">
        <w:rPr>
          <w:rStyle w:val="Accentuation"/>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Accentuation"/>
          <w:highlight w:val="yellow"/>
        </w:rPr>
        <w:t>poverty</w:t>
      </w:r>
      <w:r w:rsidRPr="00D01D1C">
        <w:rPr>
          <w:sz w:val="16"/>
          <w:highlight w:val="yellow"/>
        </w:rPr>
        <w:t xml:space="preserve">, </w:t>
      </w:r>
      <w:r w:rsidRPr="00D01D1C">
        <w:rPr>
          <w:rStyle w:val="Accentuation"/>
          <w:highlight w:val="yellow"/>
        </w:rPr>
        <w:t>refugees</w:t>
      </w:r>
      <w:r w:rsidRPr="00F93C05">
        <w:rPr>
          <w:sz w:val="16"/>
        </w:rPr>
        <w:t xml:space="preserve"> and </w:t>
      </w:r>
      <w:r w:rsidRPr="00D01D1C">
        <w:rPr>
          <w:rStyle w:val="Accentuation"/>
          <w:highlight w:val="yellow"/>
        </w:rPr>
        <w:t>pandemics</w:t>
      </w:r>
      <w:r w:rsidRPr="00F93C05">
        <w:rPr>
          <w:sz w:val="16"/>
        </w:rPr>
        <w:t xml:space="preserve">, </w:t>
      </w:r>
      <w:r w:rsidRPr="00D01D1C">
        <w:rPr>
          <w:rStyle w:val="Accentuation"/>
          <w:highlight w:val="yellow"/>
        </w:rPr>
        <w:t>vulnerable</w:t>
      </w:r>
      <w:r w:rsidRPr="00F93C05">
        <w:rPr>
          <w:sz w:val="16"/>
        </w:rPr>
        <w:t xml:space="preserve"> supply systems and </w:t>
      </w:r>
      <w:r w:rsidRPr="00D01D1C">
        <w:rPr>
          <w:rStyle w:val="Accentuation"/>
          <w:highlight w:val="yellow"/>
        </w:rPr>
        <w:t>c</w:t>
      </w:r>
      <w:r w:rsidRPr="00F25797">
        <w:rPr>
          <w:rStyle w:val="Accentuation"/>
        </w:rPr>
        <w:t xml:space="preserve">ritical </w:t>
      </w:r>
      <w:r w:rsidRPr="00D01D1C">
        <w:rPr>
          <w:rStyle w:val="Accentuation"/>
          <w:highlight w:val="yellow"/>
        </w:rPr>
        <w:t>i</w:t>
      </w:r>
      <w:r w:rsidRPr="00F25797">
        <w:rPr>
          <w:rStyle w:val="Accentuation"/>
        </w:rPr>
        <w:t>nfrastructures</w:t>
      </w:r>
      <w:r w:rsidRPr="00F93C05">
        <w:rPr>
          <w:sz w:val="16"/>
        </w:rPr>
        <w:t xml:space="preserve">, </w:t>
      </w:r>
      <w:r w:rsidRPr="00F25797">
        <w:rPr>
          <w:rStyle w:val="StyleUnderline"/>
        </w:rPr>
        <w:t>the</w:t>
      </w:r>
      <w:r w:rsidRPr="00F93C05">
        <w:rPr>
          <w:sz w:val="16"/>
        </w:rPr>
        <w:t xml:space="preserve"> </w:t>
      </w:r>
      <w:r w:rsidRPr="00F25797">
        <w:rPr>
          <w:rStyle w:val="Accentuation"/>
        </w:rPr>
        <w:t>gap</w:t>
      </w:r>
      <w:r w:rsidRPr="00F93C05">
        <w:rPr>
          <w:sz w:val="16"/>
        </w:rPr>
        <w:t xml:space="preserve"> </w:t>
      </w:r>
      <w:r w:rsidRPr="00F25797">
        <w:rPr>
          <w:rStyle w:val="StyleUnderline"/>
        </w:rPr>
        <w:t>between rich and poor</w:t>
      </w:r>
      <w:r w:rsidRPr="00F93C05">
        <w:rPr>
          <w:sz w:val="16"/>
        </w:rPr>
        <w:t xml:space="preserve">, </w:t>
      </w:r>
      <w:r w:rsidRPr="00D01D1C">
        <w:rPr>
          <w:rStyle w:val="Accentuation"/>
          <w:highlight w:val="yellow"/>
        </w:rPr>
        <w:t>fin</w:t>
      </w:r>
      <w:r w:rsidRPr="00F25797">
        <w:rPr>
          <w:rStyle w:val="Accentuation"/>
        </w:rPr>
        <w:t>ancial</w:t>
      </w:r>
      <w:r w:rsidRPr="00F93C05">
        <w:rPr>
          <w:sz w:val="16"/>
        </w:rPr>
        <w:t xml:space="preserve"> and economic </w:t>
      </w:r>
      <w:r w:rsidRPr="00D01D1C">
        <w:rPr>
          <w:rStyle w:val="Accentuation"/>
          <w:highlight w:val="yellow"/>
        </w:rPr>
        <w:t>crises</w:t>
      </w:r>
      <w:r w:rsidRPr="00F93C05">
        <w:rPr>
          <w:sz w:val="16"/>
        </w:rPr>
        <w:t xml:space="preserve">, </w:t>
      </w:r>
      <w:r w:rsidRPr="00F25797">
        <w:rPr>
          <w:rStyle w:val="Accentuation"/>
        </w:rPr>
        <w:t>climate change</w:t>
      </w:r>
      <w:r w:rsidRPr="00F93C05">
        <w:rPr>
          <w:sz w:val="16"/>
        </w:rPr>
        <w:t xml:space="preserve"> and </w:t>
      </w:r>
      <w:r w:rsidRPr="00D01D1C">
        <w:rPr>
          <w:rStyle w:val="Accentuation"/>
          <w:highlight w:val="yellow"/>
        </w:rPr>
        <w:t>environment</w:t>
      </w:r>
      <w:r w:rsidRPr="00F25797">
        <w:rPr>
          <w:rStyle w:val="Accentuation"/>
        </w:rPr>
        <w:t xml:space="preserve">al </w:t>
      </w:r>
      <w:r w:rsidRPr="00D01D1C">
        <w:rPr>
          <w:rStyle w:val="Accentuation"/>
          <w:highlight w:val="yellow"/>
        </w:rPr>
        <w:t>degradation</w:t>
      </w:r>
      <w:r w:rsidRPr="00F93C05">
        <w:rPr>
          <w:sz w:val="16"/>
        </w:rPr>
        <w:t xml:space="preserve">, </w:t>
      </w:r>
      <w:r w:rsidRPr="00F25797">
        <w:rPr>
          <w:rStyle w:val="Accentuation"/>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Accentuation"/>
          <w:highlight w:val="yellow"/>
        </w:rPr>
        <w:t>populism</w:t>
      </w:r>
      <w:r w:rsidRPr="00F93C05">
        <w:rPr>
          <w:sz w:val="16"/>
        </w:rPr>
        <w:t xml:space="preserve"> and </w:t>
      </w:r>
      <w:r w:rsidRPr="00D01D1C">
        <w:rPr>
          <w:rStyle w:val="Accentuation"/>
          <w:highlight w:val="yellow"/>
        </w:rPr>
        <w:t>terrorism</w:t>
      </w:r>
      <w:r w:rsidRPr="00F93C05">
        <w:rPr>
          <w:sz w:val="16"/>
        </w:rPr>
        <w:t xml:space="preserve">, </w:t>
      </w:r>
      <w:r w:rsidRPr="00F25797">
        <w:rPr>
          <w:rStyle w:val="Accentuation"/>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Accentuation"/>
        </w:rPr>
        <w:t xml:space="preserve">violent </w:t>
      </w:r>
      <w:r w:rsidRPr="00D01D1C">
        <w:rPr>
          <w:rStyle w:val="Accentuation"/>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Accentuation"/>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5A0EF2E7" w14:textId="77777777" w:rsidR="002B7797" w:rsidRPr="00F93C05" w:rsidRDefault="002B7797" w:rsidP="002B7797">
      <w:pPr>
        <w:rPr>
          <w:sz w:val="16"/>
        </w:rPr>
      </w:pPr>
      <w:r w:rsidRPr="00F25797">
        <w:rPr>
          <w:rStyle w:val="StyleUnderline"/>
        </w:rPr>
        <w:t>Crises chains</w:t>
      </w:r>
      <w:r w:rsidRPr="00F93C05">
        <w:rPr>
          <w:sz w:val="16"/>
        </w:rPr>
        <w:t xml:space="preserve"> </w:t>
      </w:r>
      <w:r w:rsidRPr="00F25797">
        <w:rPr>
          <w:rStyle w:val="Accentuation"/>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Accentuation"/>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Accentuation"/>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Accentuation"/>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Accentuation"/>
        </w:rPr>
        <w:t>self-reinforcing</w:t>
      </w:r>
      <w:r w:rsidRPr="00F93C05">
        <w:rPr>
          <w:sz w:val="16"/>
        </w:rPr>
        <w:t xml:space="preserve"> vicious </w:t>
      </w:r>
      <w:r w:rsidRPr="00F25797">
        <w:rPr>
          <w:rStyle w:val="Accentuation"/>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Accentuation"/>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Accentuation"/>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0A895CF8" w14:textId="77777777" w:rsidR="002B7797" w:rsidRPr="00F93C05" w:rsidRDefault="002B7797" w:rsidP="002B7797">
      <w:pPr>
        <w:rPr>
          <w:sz w:val="16"/>
        </w:rPr>
      </w:pPr>
      <w:r w:rsidRPr="00F93C05">
        <w:rPr>
          <w:noProof/>
          <w:sz w:val="16"/>
        </w:rPr>
        <w:drawing>
          <wp:inline distT="0" distB="0" distL="0" distR="0" wp14:anchorId="6230F0B9" wp14:editId="0A8FDA5A">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52C0406D" w14:textId="77777777" w:rsidR="002B7797" w:rsidRPr="00F93C05" w:rsidRDefault="002B7797" w:rsidP="002B7797">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Accentuation"/>
        </w:rPr>
        <w:t>resource</w:t>
      </w:r>
      <w:r w:rsidRPr="00F93C05">
        <w:rPr>
          <w:sz w:val="16"/>
        </w:rPr>
        <w:t xml:space="preserve"> flow</w:t>
      </w:r>
      <w:r w:rsidRPr="00F25797">
        <w:rPr>
          <w:rStyle w:val="Accentuation"/>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Accentuation"/>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Accentuation"/>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Accentuation"/>
        </w:rPr>
        <w:t xml:space="preserve">prevailing </w:t>
      </w:r>
      <w:r w:rsidRPr="00D01D1C">
        <w:rPr>
          <w:rStyle w:val="Accentuation"/>
          <w:highlight w:val="yellow"/>
        </w:rPr>
        <w:t>neoliberal</w:t>
      </w:r>
      <w:r w:rsidRPr="00F93C05">
        <w:rPr>
          <w:sz w:val="16"/>
        </w:rPr>
        <w:t xml:space="preserve"> world </w:t>
      </w:r>
      <w:r w:rsidRPr="00D01D1C">
        <w:rPr>
          <w:rStyle w:val="Accentuation"/>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3474877D" w14:textId="77777777" w:rsidR="002B7797" w:rsidRPr="00F93C05" w:rsidRDefault="002B7797" w:rsidP="002B7797">
      <w:pPr>
        <w:rPr>
          <w:i/>
          <w:iCs/>
          <w:sz w:val="16"/>
        </w:rPr>
      </w:pPr>
      <w:r w:rsidRPr="00F93C05">
        <w:rPr>
          <w:i/>
          <w:iCs/>
          <w:sz w:val="16"/>
        </w:rPr>
        <w:t>8.5.3 Tipping Points, Compound Risks and Cascading Events</w:t>
      </w:r>
    </w:p>
    <w:p w14:paraId="757EA3D8" w14:textId="77777777" w:rsidR="002B7797" w:rsidRPr="00F93C05" w:rsidRDefault="002B7797" w:rsidP="002B7797">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Accentuation"/>
        </w:rPr>
        <w:t>Environmental risks</w:t>
      </w:r>
      <w:r w:rsidRPr="00F93C05">
        <w:rPr>
          <w:sz w:val="16"/>
        </w:rPr>
        <w:t xml:space="preserve"> </w:t>
      </w:r>
      <w:r w:rsidRPr="00BD46EA">
        <w:rPr>
          <w:rStyle w:val="StyleUnderline"/>
        </w:rPr>
        <w:t>can be</w:t>
      </w:r>
      <w:r w:rsidRPr="00F93C05">
        <w:rPr>
          <w:sz w:val="16"/>
        </w:rPr>
        <w:t xml:space="preserve"> </w:t>
      </w:r>
      <w:r w:rsidRPr="00BD46EA">
        <w:rPr>
          <w:rStyle w:val="Accentuation"/>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Accentuation"/>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Accentuation"/>
        </w:rPr>
        <w:t>weather</w:t>
      </w:r>
      <w:r w:rsidRPr="00F93C05">
        <w:rPr>
          <w:sz w:val="16"/>
        </w:rPr>
        <w:t xml:space="preserve"> </w:t>
      </w:r>
      <w:r w:rsidRPr="00BD46EA">
        <w:rPr>
          <w:rStyle w:val="StyleUnderline"/>
        </w:rPr>
        <w:t>and</w:t>
      </w:r>
      <w:r w:rsidRPr="00F93C05">
        <w:rPr>
          <w:sz w:val="16"/>
        </w:rPr>
        <w:t xml:space="preserve"> </w:t>
      </w:r>
      <w:r w:rsidRPr="00BD46EA">
        <w:rPr>
          <w:rStyle w:val="Accentuation"/>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Accentuation"/>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Accentuation"/>
        </w:rPr>
        <w:t>water-food-energy</w:t>
      </w:r>
      <w:r w:rsidRPr="00F93C05">
        <w:rPr>
          <w:sz w:val="16"/>
        </w:rPr>
        <w:t xml:space="preserve"> </w:t>
      </w:r>
      <w:r w:rsidRPr="00BD46EA">
        <w:rPr>
          <w:rStyle w:val="StyleUnderline"/>
        </w:rPr>
        <w:t>nexus or</w:t>
      </w:r>
      <w:r w:rsidRPr="00F93C05">
        <w:rPr>
          <w:sz w:val="16"/>
        </w:rPr>
        <w:t xml:space="preserve"> </w:t>
      </w:r>
      <w:r w:rsidRPr="00BD46EA">
        <w:rPr>
          <w:rStyle w:val="Accentuation"/>
        </w:rPr>
        <w:t>climate-conflict-migration</w:t>
      </w:r>
      <w:r w:rsidRPr="00F93C05">
        <w:rPr>
          <w:sz w:val="16"/>
        </w:rPr>
        <w:t xml:space="preserve"> </w:t>
      </w:r>
      <w:r w:rsidRPr="00BD46EA">
        <w:rPr>
          <w:rStyle w:val="StyleUnderline"/>
        </w:rPr>
        <w:t>nexus</w:t>
      </w:r>
      <w:r w:rsidRPr="00F93C05">
        <w:rPr>
          <w:sz w:val="16"/>
        </w:rPr>
        <w:t>.</w:t>
      </w:r>
    </w:p>
    <w:p w14:paraId="166082B8" w14:textId="77777777" w:rsidR="002B7797" w:rsidRPr="00F93C05" w:rsidRDefault="002B7797" w:rsidP="002B7797">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F837A07" w14:textId="77777777" w:rsidR="002B7797" w:rsidRPr="00F93C05" w:rsidRDefault="002B7797" w:rsidP="002B7797">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Accentuation"/>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Accentuation"/>
          <w:highlight w:val="yellow"/>
        </w:rPr>
        <w:t>global cascades</w:t>
      </w:r>
      <w:r w:rsidRPr="008D146E">
        <w:rPr>
          <w:rStyle w:val="Accentuation"/>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Accentuation"/>
        </w:rPr>
        <w:t>natural disasters</w:t>
      </w:r>
      <w:r w:rsidRPr="00F93C05">
        <w:rPr>
          <w:sz w:val="16"/>
        </w:rPr>
        <w:t xml:space="preserve">, </w:t>
      </w:r>
      <w:r w:rsidRPr="008D146E">
        <w:rPr>
          <w:rStyle w:val="Accentuation"/>
        </w:rPr>
        <w:t>mass migrations</w:t>
      </w:r>
      <w:r w:rsidRPr="00F93C05">
        <w:rPr>
          <w:sz w:val="16"/>
        </w:rPr>
        <w:t xml:space="preserve"> </w:t>
      </w:r>
      <w:r w:rsidRPr="008D146E">
        <w:rPr>
          <w:rStyle w:val="StyleUnderline"/>
        </w:rPr>
        <w:t>or</w:t>
      </w:r>
      <w:r w:rsidRPr="00F93C05">
        <w:rPr>
          <w:sz w:val="16"/>
        </w:rPr>
        <w:t xml:space="preserve"> social </w:t>
      </w:r>
      <w:r w:rsidRPr="008D146E">
        <w:rPr>
          <w:rStyle w:val="Accentuation"/>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Accentuation"/>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Accentuation"/>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41ED2653" w14:textId="77777777" w:rsidR="002B7797" w:rsidRDefault="002B7797" w:rsidP="002B7797">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Accentuation"/>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Accentuation"/>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Accentuation"/>
        </w:rPr>
        <w:t>Greenland</w:t>
      </w:r>
      <w:r w:rsidRPr="00F93C05">
        <w:rPr>
          <w:sz w:val="16"/>
        </w:rPr>
        <w:t xml:space="preserve"> </w:t>
      </w:r>
      <w:r w:rsidRPr="008D146E">
        <w:rPr>
          <w:rStyle w:val="StyleUnderline"/>
        </w:rPr>
        <w:t>and</w:t>
      </w:r>
      <w:r w:rsidRPr="00F93C05">
        <w:rPr>
          <w:sz w:val="16"/>
        </w:rPr>
        <w:t xml:space="preserve"> </w:t>
      </w:r>
      <w:r w:rsidRPr="008D146E">
        <w:rPr>
          <w:rStyle w:val="Accentuation"/>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Accentuation"/>
        </w:rPr>
        <w:t>frozen g</w:t>
      </w:r>
      <w:r w:rsidRPr="00D01D1C">
        <w:rPr>
          <w:sz w:val="16"/>
        </w:rPr>
        <w:t>reen</w:t>
      </w:r>
      <w:r w:rsidRPr="00D01D1C">
        <w:rPr>
          <w:rStyle w:val="Accentuation"/>
        </w:rPr>
        <w:t>h</w:t>
      </w:r>
      <w:r w:rsidRPr="00D01D1C">
        <w:rPr>
          <w:sz w:val="16"/>
        </w:rPr>
        <w:t xml:space="preserve">ouse </w:t>
      </w:r>
      <w:r w:rsidRPr="00D01D1C">
        <w:rPr>
          <w:rStyle w:val="Accentuation"/>
        </w:rPr>
        <w:t>g</w:t>
      </w:r>
      <w:r w:rsidRPr="00D01D1C">
        <w:rPr>
          <w:sz w:val="16"/>
        </w:rPr>
        <w:t>ase</w:t>
      </w:r>
      <w:r w:rsidRPr="00D01D1C">
        <w:rPr>
          <w:rStyle w:val="Accentuation"/>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Accentuation"/>
        </w:rPr>
        <w:t>N</w:t>
      </w:r>
      <w:r w:rsidRPr="00F93C05">
        <w:rPr>
          <w:sz w:val="16"/>
        </w:rPr>
        <w:t xml:space="preserve">orth </w:t>
      </w:r>
      <w:r w:rsidRPr="008D146E">
        <w:rPr>
          <w:rStyle w:val="Accentuation"/>
        </w:rPr>
        <w:t>A</w:t>
      </w:r>
      <w:r w:rsidRPr="00F93C05">
        <w:rPr>
          <w:sz w:val="16"/>
        </w:rPr>
        <w:t xml:space="preserve">tlantic </w:t>
      </w:r>
      <w:r w:rsidRPr="008D146E">
        <w:rPr>
          <w:rStyle w:val="Accentuation"/>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Accentuation"/>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Accentuation"/>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Accentuation"/>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Accentuation"/>
        </w:rPr>
        <w:t>abrupt</w:t>
      </w:r>
      <w:r w:rsidRPr="00F93C05">
        <w:rPr>
          <w:sz w:val="16"/>
        </w:rPr>
        <w:t xml:space="preserve"> </w:t>
      </w:r>
      <w:r w:rsidRPr="008D146E">
        <w:rPr>
          <w:rStyle w:val="StyleUnderline"/>
        </w:rPr>
        <w:t>and</w:t>
      </w:r>
      <w:r w:rsidRPr="00F93C05">
        <w:rPr>
          <w:sz w:val="16"/>
        </w:rPr>
        <w:t xml:space="preserve"> </w:t>
      </w:r>
      <w:r w:rsidRPr="008D146E">
        <w:rPr>
          <w:rStyle w:val="Accentuation"/>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Accentuation"/>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Accentuation"/>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Accentuation"/>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41E41871" w14:textId="77777777" w:rsidR="002B7797" w:rsidRPr="008A165B" w:rsidRDefault="002B7797" w:rsidP="002B7797">
      <w:pPr>
        <w:rPr>
          <w:i/>
          <w:iCs/>
          <w:sz w:val="8"/>
          <w:szCs w:val="8"/>
        </w:rPr>
      </w:pPr>
      <w:r w:rsidRPr="008A165B">
        <w:rPr>
          <w:i/>
          <w:iCs/>
          <w:sz w:val="8"/>
          <w:szCs w:val="8"/>
        </w:rPr>
        <w:t>8.5.4 Managing Complexity and Simplicity</w:t>
      </w:r>
    </w:p>
    <w:p w14:paraId="668A7C2B" w14:textId="77777777" w:rsidR="002B7797" w:rsidRPr="008A165B" w:rsidRDefault="002B7797" w:rsidP="002B7797">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69CA64A5" w14:textId="77777777" w:rsidR="002B7797" w:rsidRPr="008A165B" w:rsidRDefault="002B7797" w:rsidP="002B7797">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148404C8" w14:textId="77777777" w:rsidR="002B7797" w:rsidRPr="008A165B" w:rsidRDefault="002B7797" w:rsidP="002B7797">
      <w:pPr>
        <w:rPr>
          <w:sz w:val="8"/>
          <w:szCs w:val="8"/>
        </w:rPr>
      </w:pPr>
      <w:r w:rsidRPr="008A165B">
        <w:rPr>
          <w:sz w:val="8"/>
          <w:szCs w:val="8"/>
        </w:rPr>
        <w:t>8.5.5 Integrative Framework of Climate-Society Interaction</w:t>
      </w:r>
    </w:p>
    <w:p w14:paraId="27B82348" w14:textId="77777777" w:rsidR="002B7797" w:rsidRPr="008A165B" w:rsidRDefault="002B7797" w:rsidP="002B7797">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5E2E4497" w14:textId="77777777" w:rsidR="002B7797" w:rsidRPr="008A165B" w:rsidRDefault="002B7797" w:rsidP="002B7797">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300A40FA" w14:textId="77777777" w:rsidR="002B7797" w:rsidRPr="008A165B" w:rsidRDefault="002B7797" w:rsidP="002B7797">
      <w:pPr>
        <w:rPr>
          <w:sz w:val="8"/>
          <w:szCs w:val="8"/>
        </w:rPr>
      </w:pPr>
      <w:r w:rsidRPr="008A165B">
        <w:rPr>
          <w:sz w:val="8"/>
          <w:szCs w:val="8"/>
        </w:rPr>
        <w:t>[Figure omitted]</w:t>
      </w:r>
    </w:p>
    <w:p w14:paraId="146B94C9" w14:textId="77777777" w:rsidR="002B7797" w:rsidRPr="008A165B" w:rsidRDefault="002B7797" w:rsidP="002B7797">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7E378DF3" w14:textId="77777777" w:rsidR="002B7797" w:rsidRPr="008A165B" w:rsidRDefault="002B7797" w:rsidP="002B7797">
      <w:pPr>
        <w:rPr>
          <w:sz w:val="8"/>
          <w:szCs w:val="8"/>
        </w:rPr>
      </w:pPr>
      <w:r w:rsidRPr="008A165B">
        <w:rPr>
          <w:sz w:val="8"/>
          <w:szCs w:val="8"/>
        </w:rPr>
        <w:t>8.6 Geopolitical Conflicts at the Frontiers of World Order</w:t>
      </w:r>
    </w:p>
    <w:p w14:paraId="344DA68E" w14:textId="77777777" w:rsidR="002B7797" w:rsidRPr="008A165B" w:rsidRDefault="002B7797" w:rsidP="002B7797">
      <w:pPr>
        <w:rPr>
          <w:i/>
          <w:iCs/>
          <w:sz w:val="8"/>
          <w:szCs w:val="8"/>
        </w:rPr>
      </w:pPr>
      <w:r w:rsidRPr="008A165B">
        <w:rPr>
          <w:i/>
          <w:iCs/>
          <w:sz w:val="8"/>
          <w:szCs w:val="8"/>
        </w:rPr>
        <w:t>8.6.1 Geopolitical Origins and the World Wars</w:t>
      </w:r>
    </w:p>
    <w:p w14:paraId="21FB520E" w14:textId="77777777" w:rsidR="002B7797" w:rsidRPr="008A165B" w:rsidRDefault="002B7797" w:rsidP="002B7797">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4187ACF7" w14:textId="77777777" w:rsidR="002B7797" w:rsidRPr="008A165B" w:rsidRDefault="002B7797" w:rsidP="002B7797">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0D035D52" w14:textId="77777777" w:rsidR="002B7797" w:rsidRPr="008A165B" w:rsidRDefault="002B7797" w:rsidP="002B7797">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Accentuation"/>
          <w:highlight w:val="yellow"/>
        </w:rPr>
        <w:t>econ</w:t>
      </w:r>
      <w:r w:rsidRPr="00F93C05">
        <w:rPr>
          <w:rStyle w:val="Accentuation"/>
        </w:rPr>
        <w:t xml:space="preserve">omic </w:t>
      </w:r>
      <w:r w:rsidRPr="007B05DB">
        <w:rPr>
          <w:rStyle w:val="Accentuation"/>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Accentuation"/>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Accentuation"/>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Accentuation"/>
          <w:highlight w:val="yellow"/>
        </w:rPr>
        <w:t>violent</w:t>
      </w:r>
      <w:r w:rsidRPr="00F93C05">
        <w:rPr>
          <w:rStyle w:val="Accentuation"/>
        </w:rPr>
        <w:t xml:space="preserve"> revolutionary </w:t>
      </w:r>
      <w:r w:rsidRPr="007B05DB">
        <w:rPr>
          <w:rStyle w:val="Accentuation"/>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Accentuation"/>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551FC13E" w14:textId="77777777" w:rsidR="002B7797" w:rsidRPr="008A165B" w:rsidRDefault="002B7797" w:rsidP="002B7797">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3E45590A" w14:textId="77777777" w:rsidR="002B7797" w:rsidRPr="008A165B" w:rsidRDefault="002B7797" w:rsidP="002B7797">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0575B598" w14:textId="77777777" w:rsidR="002B7797" w:rsidRPr="008A165B" w:rsidRDefault="002B7797" w:rsidP="002B7797">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0FC43D59" w14:textId="77777777" w:rsidR="002B7797" w:rsidRPr="008A165B" w:rsidRDefault="002B7797" w:rsidP="002B7797">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76722A7D" w14:textId="77777777" w:rsidR="002B7797" w:rsidRPr="008A165B" w:rsidRDefault="002B7797" w:rsidP="002B7797">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Accentuation"/>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Accentuation"/>
        </w:rPr>
        <w:t xml:space="preserve">partial </w:t>
      </w:r>
      <w:r w:rsidRPr="007C75C4">
        <w:rPr>
          <w:rStyle w:val="Accentuation"/>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Accentuation"/>
        </w:rPr>
        <w:t xml:space="preserve">regain </w:t>
      </w:r>
      <w:r w:rsidRPr="007C75C4">
        <w:rPr>
          <w:rStyle w:val="Accentuation"/>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Accentuation"/>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Accentuation"/>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Accentuation"/>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Accentuation"/>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Accentuation"/>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Accentuation"/>
        </w:rPr>
        <w:t>fundamental</w:t>
      </w:r>
      <w:r w:rsidRPr="008A165B">
        <w:rPr>
          <w:sz w:val="16"/>
        </w:rPr>
        <w:t xml:space="preserve"> </w:t>
      </w:r>
      <w:r w:rsidRPr="00F93C05">
        <w:rPr>
          <w:rStyle w:val="StyleUnderline"/>
        </w:rPr>
        <w:t>turnaround</w:t>
      </w:r>
      <w:r w:rsidRPr="008A165B">
        <w:rPr>
          <w:sz w:val="16"/>
        </w:rPr>
        <w:t>.</w:t>
      </w:r>
    </w:p>
    <w:p w14:paraId="14D4EF3B" w14:textId="77777777" w:rsidR="002B7797" w:rsidRPr="007B05DB" w:rsidRDefault="002B7797" w:rsidP="002B7797">
      <w:pPr>
        <w:rPr>
          <w:i/>
          <w:iCs/>
          <w:sz w:val="8"/>
          <w:szCs w:val="8"/>
        </w:rPr>
      </w:pPr>
      <w:r w:rsidRPr="007B05DB">
        <w:rPr>
          <w:i/>
          <w:iCs/>
          <w:sz w:val="8"/>
          <w:szCs w:val="8"/>
        </w:rPr>
        <w:t>8.6.2 Power Shifts and Crisis in the Liberal World Order</w:t>
      </w:r>
    </w:p>
    <w:p w14:paraId="47EA5A9D" w14:textId="77777777" w:rsidR="002B7797" w:rsidRPr="007B05DB" w:rsidRDefault="002B7797" w:rsidP="002B7797">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04A30B03" w14:textId="77777777" w:rsidR="002B7797" w:rsidRPr="007B05DB" w:rsidRDefault="002B7797" w:rsidP="002B7797">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7DEA1A9F" w14:textId="77777777" w:rsidR="002B7797" w:rsidRPr="007B05DB" w:rsidRDefault="002B7797" w:rsidP="002B7797">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90C503B" w14:textId="77777777" w:rsidR="002B7797" w:rsidRPr="007B05DB" w:rsidRDefault="002B7797" w:rsidP="002B7797">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086EB4B0" w14:textId="77777777" w:rsidR="002B7797" w:rsidRPr="008A165B" w:rsidRDefault="002B7797" w:rsidP="002B7797">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A1681D5" w14:textId="77777777" w:rsidR="002B7797" w:rsidRPr="008A165B" w:rsidRDefault="002B7797" w:rsidP="002B7797">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Accentuation"/>
        </w:rPr>
        <w:t xml:space="preserve">expansive </w:t>
      </w:r>
      <w:r w:rsidRPr="007C75C4">
        <w:rPr>
          <w:rStyle w:val="Accentuation"/>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Accentuation"/>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Accentuation"/>
        </w:rPr>
        <w:t xml:space="preserve">multiple </w:t>
      </w:r>
      <w:r w:rsidRPr="007C75C4">
        <w:rPr>
          <w:rStyle w:val="Accentuation"/>
          <w:highlight w:val="yellow"/>
        </w:rPr>
        <w:t>crises</w:t>
      </w:r>
      <w:r w:rsidRPr="008A165B">
        <w:rPr>
          <w:rStyle w:val="Accentuation"/>
        </w:rPr>
        <w:t xml:space="preserve">, </w:t>
      </w:r>
      <w:r w:rsidRPr="007C75C4">
        <w:rPr>
          <w:rStyle w:val="Accentuation"/>
        </w:rPr>
        <w:t>conflicts</w:t>
      </w:r>
      <w:r w:rsidRPr="008A165B">
        <w:rPr>
          <w:rStyle w:val="Accentuation"/>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Accentuation"/>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Accentuation"/>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Accentuation"/>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Accentuation"/>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Accentuation"/>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Accentuation"/>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Accentuation"/>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6C7F7D33" w14:textId="77777777" w:rsidR="002B7797" w:rsidRPr="00B72049" w:rsidRDefault="002B7797" w:rsidP="002B7797">
      <w:pPr>
        <w:pStyle w:val="Titre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71F30FE6" w14:textId="77777777" w:rsidR="002B7797" w:rsidRDefault="002B7797" w:rsidP="002B7797">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4B5ECDC" w14:textId="77777777" w:rsidR="002B7797" w:rsidRPr="006F5140" w:rsidRDefault="002B7797" w:rsidP="002B7797">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Accentuation"/>
        </w:rPr>
        <w:t>expand far beyond</w:t>
      </w:r>
      <w:r w:rsidRPr="006F5140">
        <w:rPr>
          <w:sz w:val="16"/>
        </w:rPr>
        <w:t xml:space="preserve"> </w:t>
      </w:r>
      <w:r w:rsidRPr="001C7713">
        <w:rPr>
          <w:rStyle w:val="StyleUnderline"/>
        </w:rPr>
        <w:t>its</w:t>
      </w:r>
      <w:r w:rsidRPr="006F5140">
        <w:rPr>
          <w:sz w:val="16"/>
        </w:rPr>
        <w:t xml:space="preserve"> </w:t>
      </w:r>
      <w:r w:rsidRPr="001C7713">
        <w:rPr>
          <w:rStyle w:val="Accentuation"/>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Accentuation"/>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Accentuation"/>
        </w:rPr>
        <w:t>legal rules</w:t>
      </w:r>
      <w:r w:rsidRPr="006F5140">
        <w:rPr>
          <w:sz w:val="16"/>
        </w:rPr>
        <w:t xml:space="preserve"> </w:t>
      </w:r>
      <w:r w:rsidRPr="001C7713">
        <w:rPr>
          <w:rStyle w:val="StyleUnderline"/>
        </w:rPr>
        <w:t>and</w:t>
      </w:r>
      <w:r w:rsidRPr="006F5140">
        <w:rPr>
          <w:sz w:val="16"/>
        </w:rPr>
        <w:t xml:space="preserve"> </w:t>
      </w:r>
      <w:r w:rsidRPr="001C7713">
        <w:rPr>
          <w:rStyle w:val="Accentuation"/>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Accentuation"/>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Accentuation"/>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Accentuation"/>
          <w:highlight w:val="yellow"/>
        </w:rPr>
        <w:t>New Deal</w:t>
      </w:r>
      <w:r w:rsidRPr="001C7713">
        <w:rPr>
          <w:rStyle w:val="Accentuation"/>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Accentuation"/>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Accentuation"/>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Accentuation"/>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224C629B" w14:textId="77777777" w:rsidR="002B7797" w:rsidRPr="006F5140" w:rsidRDefault="002B7797" w:rsidP="002B7797">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Accentuation"/>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Accentuation"/>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Accentuation"/>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Accentuation"/>
        </w:rPr>
        <w:t xml:space="preserve">essential </w:t>
      </w:r>
      <w:r w:rsidRPr="00E23B6E">
        <w:rPr>
          <w:rStyle w:val="Accentuation"/>
          <w:i/>
          <w:highlight w:val="yellow"/>
        </w:rPr>
        <w:t>legal</w:t>
      </w:r>
      <w:r w:rsidRPr="00E23B6E">
        <w:rPr>
          <w:rStyle w:val="Accentuation"/>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Accentuation"/>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Accentuation"/>
        </w:rPr>
        <w:t>field of</w:t>
      </w:r>
      <w:r w:rsidRPr="00E23B6E">
        <w:rPr>
          <w:sz w:val="16"/>
        </w:rPr>
        <w:t xml:space="preserve"> legal </w:t>
      </w:r>
      <w:r w:rsidRPr="00E23B6E">
        <w:rPr>
          <w:rStyle w:val="Accentuation"/>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Accentuation"/>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Accentuation"/>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Accentuation"/>
          <w:highlight w:val="yellow"/>
        </w:rPr>
        <w:t>reconstructed</w:t>
      </w:r>
      <w:r w:rsidRPr="006F5140">
        <w:rPr>
          <w:sz w:val="16"/>
        </w:rPr>
        <w:t xml:space="preserve"> </w:t>
      </w:r>
      <w:r w:rsidRPr="001C7713">
        <w:rPr>
          <w:rStyle w:val="StyleUnderline"/>
        </w:rPr>
        <w:t>to better realize those values</w:t>
      </w:r>
      <w:r w:rsidRPr="006F5140">
        <w:rPr>
          <w:sz w:val="16"/>
        </w:rPr>
        <w:t>.</w:t>
      </w:r>
    </w:p>
    <w:p w14:paraId="676F8E00" w14:textId="77777777" w:rsidR="002B7797" w:rsidRPr="006F5140" w:rsidRDefault="002B7797" w:rsidP="002B7797">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Accentuation"/>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Accentuation"/>
        </w:rPr>
        <w:t>renovation</w:t>
      </w:r>
      <w:r w:rsidRPr="006F5140">
        <w:rPr>
          <w:sz w:val="16"/>
        </w:rPr>
        <w:t xml:space="preserve"> </w:t>
      </w:r>
      <w:r w:rsidRPr="002D3ADA">
        <w:rPr>
          <w:rStyle w:val="StyleUnderline"/>
        </w:rPr>
        <w:t>to support a</w:t>
      </w:r>
      <w:r w:rsidRPr="006F5140">
        <w:rPr>
          <w:sz w:val="16"/>
        </w:rPr>
        <w:t xml:space="preserve"> </w:t>
      </w:r>
      <w:r w:rsidRPr="002D3ADA">
        <w:rPr>
          <w:rStyle w:val="Accentuation"/>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Accentuation"/>
        </w:rPr>
        <w:t>post</w:t>
      </w:r>
      <w:r w:rsidRPr="006F5140">
        <w:rPr>
          <w:sz w:val="16"/>
        </w:rPr>
        <w:t xml:space="preserve">-mass-production finance </w:t>
      </w:r>
      <w:r w:rsidRPr="002D3ADA">
        <w:rPr>
          <w:rStyle w:val="Accentuation"/>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DA790F5" w14:textId="77777777" w:rsidR="002B7797" w:rsidRPr="006F5140" w:rsidRDefault="002B7797" w:rsidP="002B7797">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070E39D" w14:textId="77777777" w:rsidR="002B7797" w:rsidRPr="006F5140" w:rsidRDefault="002B7797" w:rsidP="002B7797">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Accentuation"/>
          <w:sz w:val="24"/>
          <w:szCs w:val="24"/>
          <w:highlight w:val="yellow"/>
        </w:rPr>
        <w:t>not</w:t>
      </w:r>
      <w:r w:rsidRPr="00AE56A6">
        <w:rPr>
          <w:rStyle w:val="Accentuation"/>
          <w:sz w:val="24"/>
          <w:szCs w:val="24"/>
        </w:rPr>
        <w:t xml:space="preserve"> be </w:t>
      </w:r>
      <w:r w:rsidRPr="00E23B6E">
        <w:rPr>
          <w:rStyle w:val="Accentuation"/>
          <w:sz w:val="24"/>
          <w:szCs w:val="24"/>
          <w:highlight w:val="yellow"/>
        </w:rPr>
        <w:t>specified in a</w:t>
      </w:r>
      <w:r w:rsidRPr="00AE56A6">
        <w:rPr>
          <w:rStyle w:val="Accentuation"/>
          <w:sz w:val="24"/>
          <w:szCs w:val="24"/>
        </w:rPr>
        <w:t xml:space="preserve">n analyst’s </w:t>
      </w:r>
      <w:r w:rsidRPr="00E23B6E">
        <w:rPr>
          <w:rStyle w:val="Accentuation"/>
          <w:sz w:val="24"/>
          <w:szCs w:val="24"/>
          <w:highlight w:val="yellow"/>
        </w:rPr>
        <w:t>blueprint but</w:t>
      </w:r>
      <w:r w:rsidRPr="006F5140">
        <w:rPr>
          <w:sz w:val="16"/>
        </w:rPr>
        <w:t xml:space="preserve">, rather, would be </w:t>
      </w:r>
      <w:r w:rsidRPr="00E23B6E">
        <w:rPr>
          <w:rStyle w:val="Accentuation"/>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Accentuation"/>
        </w:rPr>
        <w:t>reconstructed</w:t>
      </w:r>
      <w:r w:rsidRPr="006F5140">
        <w:rPr>
          <w:sz w:val="16"/>
        </w:rPr>
        <w:t xml:space="preserve"> </w:t>
      </w:r>
      <w:r w:rsidRPr="002D3ADA">
        <w:rPr>
          <w:rStyle w:val="StyleUnderline"/>
        </w:rPr>
        <w:t>institutions</w:t>
      </w:r>
      <w:r w:rsidRPr="006F5140">
        <w:rPr>
          <w:sz w:val="16"/>
        </w:rPr>
        <w:t>.</w:t>
      </w:r>
    </w:p>
    <w:p w14:paraId="65D8EB5B" w14:textId="77777777" w:rsidR="002B7797" w:rsidRPr="006F5140" w:rsidRDefault="002B7797" w:rsidP="002B7797">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Accentuation"/>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Accentuation"/>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Accentuation"/>
        </w:rPr>
        <w:t>legal infrastructure</w:t>
      </w:r>
      <w:r w:rsidRPr="006F5140">
        <w:rPr>
          <w:sz w:val="16"/>
        </w:rPr>
        <w:t xml:space="preserve"> </w:t>
      </w:r>
      <w:r w:rsidRPr="00AE56A6">
        <w:rPr>
          <w:rStyle w:val="StyleUnderline"/>
        </w:rPr>
        <w:t>of</w:t>
      </w:r>
      <w:r w:rsidRPr="006F5140">
        <w:rPr>
          <w:sz w:val="16"/>
        </w:rPr>
        <w:t xml:space="preserve"> </w:t>
      </w:r>
      <w:r w:rsidRPr="00AE56A6">
        <w:rPr>
          <w:rStyle w:val="Accentuation"/>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Accentuation"/>
        </w:rPr>
        <w:t>mapped</w:t>
      </w:r>
      <w:r w:rsidRPr="006F5140">
        <w:rPr>
          <w:sz w:val="16"/>
        </w:rPr>
        <w:t xml:space="preserve"> </w:t>
      </w:r>
      <w:r w:rsidRPr="00AE56A6">
        <w:rPr>
          <w:rStyle w:val="StyleUnderline"/>
        </w:rPr>
        <w:t>and</w:t>
      </w:r>
      <w:r w:rsidRPr="006F5140">
        <w:rPr>
          <w:sz w:val="16"/>
        </w:rPr>
        <w:t xml:space="preserve"> </w:t>
      </w:r>
      <w:r w:rsidRPr="00AE56A6">
        <w:rPr>
          <w:rStyle w:val="Accentuation"/>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Accentuation"/>
        </w:rPr>
        <w:t>radical</w:t>
      </w:r>
      <w:r w:rsidRPr="006F5140">
        <w:rPr>
          <w:sz w:val="16"/>
        </w:rPr>
        <w:t xml:space="preserve"> legal </w:t>
      </w:r>
      <w:r w:rsidRPr="00AE56A6">
        <w:rPr>
          <w:rStyle w:val="Accentuation"/>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Accentuation"/>
        </w:rPr>
        <w:t>political action</w:t>
      </w:r>
      <w:r w:rsidRPr="006F5140">
        <w:rPr>
          <w:sz w:val="16"/>
        </w:rPr>
        <w:t xml:space="preserve"> </w:t>
      </w:r>
      <w:r w:rsidRPr="00AE56A6">
        <w:rPr>
          <w:rStyle w:val="StyleUnderline"/>
        </w:rPr>
        <w:t>to achieve it</w:t>
      </w:r>
      <w:r w:rsidRPr="006F5140">
        <w:rPr>
          <w:sz w:val="16"/>
        </w:rPr>
        <w:t>.</w:t>
      </w:r>
    </w:p>
    <w:p w14:paraId="4DC9DC6C" w14:textId="77777777" w:rsidR="002B7797" w:rsidRPr="006F5140" w:rsidRDefault="002B7797" w:rsidP="002B7797">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419F752" w14:textId="77777777" w:rsidR="002B7797" w:rsidRPr="006F5140" w:rsidRDefault="002B7797" w:rsidP="002B7797">
      <w:pPr>
        <w:rPr>
          <w:sz w:val="16"/>
        </w:rPr>
      </w:pPr>
      <w:r w:rsidRPr="006F5140">
        <w:rPr>
          <w:sz w:val="16"/>
        </w:rPr>
        <w:t>THE INHERENT TENSION BETWEEN CAPITALISM AND DEMOCRACY</w:t>
      </w:r>
    </w:p>
    <w:p w14:paraId="0331E7B3" w14:textId="77777777" w:rsidR="002B7797" w:rsidRPr="006F5140" w:rsidRDefault="002B7797" w:rsidP="002B7797">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2C926883" w14:textId="77777777" w:rsidR="002B7797" w:rsidRPr="006F5140" w:rsidRDefault="002B7797" w:rsidP="002B7797">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Accentuation"/>
          <w:highlight w:val="yellow"/>
        </w:rPr>
        <w:t>defining</w:t>
      </w:r>
      <w:r w:rsidRPr="00AE56A6">
        <w:rPr>
          <w:rStyle w:val="Accentuation"/>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Accentuation"/>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Accentuation"/>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Accentuation"/>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07C0430F" w14:textId="77777777" w:rsidR="002B7797" w:rsidRPr="006F5140" w:rsidRDefault="002B7797" w:rsidP="002B7797">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Accentuation"/>
        </w:rPr>
        <w:t xml:space="preserve">non-Marxist </w:t>
      </w:r>
      <w:r w:rsidRPr="00E23B6E">
        <w:rPr>
          <w:rStyle w:val="Accentuation"/>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Accentuation"/>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Accentuation"/>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Accentuation"/>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Accentuation"/>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Accentuation"/>
        </w:rPr>
        <w:t>no regard</w:t>
      </w:r>
      <w:r w:rsidRPr="006F5140">
        <w:rPr>
          <w:sz w:val="16"/>
        </w:rPr>
        <w:t xml:space="preserve"> </w:t>
      </w:r>
      <w:r w:rsidRPr="00AE56A6">
        <w:rPr>
          <w:rStyle w:val="StyleUnderline"/>
        </w:rPr>
        <w:t>to</w:t>
      </w:r>
      <w:r w:rsidRPr="006F5140">
        <w:rPr>
          <w:sz w:val="16"/>
        </w:rPr>
        <w:t xml:space="preserve"> </w:t>
      </w:r>
      <w:r w:rsidRPr="00AE56A6">
        <w:rPr>
          <w:rStyle w:val="Accentuation"/>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Accentuation"/>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5D95C48" w14:textId="77777777" w:rsidR="002B7797" w:rsidRPr="006F5140" w:rsidRDefault="002B7797" w:rsidP="002B7797">
      <w:pPr>
        <w:rPr>
          <w:sz w:val="16"/>
        </w:rPr>
      </w:pPr>
      <w:r w:rsidRPr="006F5140">
        <w:rPr>
          <w:sz w:val="16"/>
        </w:rPr>
        <w:t>THE PANOPLY OF ECONOMIC AND POLITICAL INSTITUTIONS NECESSARY TO SUSTAIN WAGE-LABOR MARKETS AND WORKPLACE HIERARCHIES</w:t>
      </w:r>
    </w:p>
    <w:p w14:paraId="2EB61B16" w14:textId="77777777" w:rsidR="002B7797" w:rsidRPr="006F5140" w:rsidRDefault="002B7797" w:rsidP="002B7797">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Accentuation"/>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Accentuation"/>
        </w:rPr>
        <w:t>worker disempowerment</w:t>
      </w:r>
      <w:r w:rsidRPr="006F5140">
        <w:rPr>
          <w:sz w:val="16"/>
        </w:rPr>
        <w:t xml:space="preserve"> – </w:t>
      </w:r>
      <w:r w:rsidRPr="00AE56A6">
        <w:rPr>
          <w:rStyle w:val="StyleUnderline"/>
        </w:rPr>
        <w:t>and the</w:t>
      </w:r>
      <w:r w:rsidRPr="006F5140">
        <w:rPr>
          <w:sz w:val="16"/>
        </w:rPr>
        <w:t xml:space="preserve"> </w:t>
      </w:r>
      <w:r w:rsidRPr="00AE56A6">
        <w:rPr>
          <w:rStyle w:val="Accentuation"/>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Accentuation"/>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Accentuation"/>
        </w:rPr>
        <w:t>complex of</w:t>
      </w:r>
      <w:r w:rsidRPr="006F5140">
        <w:rPr>
          <w:sz w:val="16"/>
        </w:rPr>
        <w:t xml:space="preserve"> additional political and economic </w:t>
      </w:r>
      <w:r w:rsidRPr="00AE56A6">
        <w:rPr>
          <w:rStyle w:val="Accentuation"/>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1B39E83F" w14:textId="77777777" w:rsidR="002B7797" w:rsidRPr="006F5140" w:rsidRDefault="002B7797" w:rsidP="002B7797">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178F76C8" w14:textId="77777777" w:rsidR="002B7797" w:rsidRPr="006F5140" w:rsidRDefault="002B7797" w:rsidP="002B7797">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75CC8B7A" w14:textId="77777777" w:rsidR="002B7797" w:rsidRPr="006F5140" w:rsidRDefault="002B7797" w:rsidP="002B7797">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Accentuation"/>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Accentuation"/>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Accentuation"/>
        </w:rPr>
        <w:t>wage-labor markets</w:t>
      </w:r>
      <w:r w:rsidRPr="006F5140">
        <w:rPr>
          <w:sz w:val="16"/>
        </w:rPr>
        <w:t xml:space="preserve"> </w:t>
      </w:r>
      <w:r w:rsidRPr="00AE56A6">
        <w:rPr>
          <w:rStyle w:val="StyleUnderline"/>
        </w:rPr>
        <w:t>and</w:t>
      </w:r>
      <w:r w:rsidRPr="006F5140">
        <w:rPr>
          <w:sz w:val="16"/>
        </w:rPr>
        <w:t xml:space="preserve"> </w:t>
      </w:r>
      <w:r w:rsidRPr="00AE56A6">
        <w:rPr>
          <w:rStyle w:val="Accentuation"/>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Accentuation"/>
          <w:i/>
        </w:rPr>
        <w:t>legal</w:t>
      </w:r>
      <w:r w:rsidRPr="00AE56A6">
        <w:rPr>
          <w:rStyle w:val="Accentuation"/>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Accentuation"/>
        </w:rPr>
        <w:t>law of labor</w:t>
      </w:r>
      <w:r w:rsidRPr="006F5140">
        <w:rPr>
          <w:sz w:val="16"/>
        </w:rPr>
        <w:t xml:space="preserve">-management </w:t>
      </w:r>
      <w:r w:rsidRPr="00AE56A6">
        <w:rPr>
          <w:rStyle w:val="Accentuation"/>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Accentuation"/>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Accentuation"/>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430FC9B2" w14:textId="77777777" w:rsidR="002B7797" w:rsidRPr="00D53217" w:rsidRDefault="002B7797" w:rsidP="002B7797">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4FB98D9A" w14:textId="77777777" w:rsidR="002B7797" w:rsidRPr="00D53217" w:rsidRDefault="002B7797" w:rsidP="002B7797">
      <w:pPr>
        <w:rPr>
          <w:sz w:val="2"/>
          <w:szCs w:val="2"/>
        </w:rPr>
      </w:pPr>
      <w:r w:rsidRPr="00D53217">
        <w:rPr>
          <w:sz w:val="2"/>
          <w:szCs w:val="2"/>
        </w:rPr>
        <w:t>APPLYING THE “NEW LABOR LAW” TO EMPOWER WORKERS AND DEEPEN DEMOCRACY IN THE CONTEMPORARY CAPITALIST ECONOMY</w:t>
      </w:r>
    </w:p>
    <w:p w14:paraId="1C7A21EB" w14:textId="77777777" w:rsidR="002B7797" w:rsidRPr="00D53217" w:rsidRDefault="002B7797" w:rsidP="002B7797">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1473E71A" w14:textId="77777777" w:rsidR="002B7797" w:rsidRPr="00D53217" w:rsidRDefault="002B7797" w:rsidP="002B7797">
      <w:pPr>
        <w:rPr>
          <w:i/>
          <w:iCs/>
          <w:sz w:val="2"/>
          <w:szCs w:val="2"/>
        </w:rPr>
      </w:pPr>
      <w:r w:rsidRPr="00D53217">
        <w:rPr>
          <w:i/>
          <w:iCs/>
          <w:sz w:val="2"/>
          <w:szCs w:val="2"/>
        </w:rPr>
        <w:t>Conventional Labor Law, and Its Interaction with Constitutional Law</w:t>
      </w:r>
    </w:p>
    <w:p w14:paraId="3D7582CC" w14:textId="77777777" w:rsidR="002B7797" w:rsidRPr="00D53217" w:rsidRDefault="002B7797" w:rsidP="002B7797">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6027A858" w14:textId="77777777" w:rsidR="002B7797" w:rsidRPr="00D53217" w:rsidRDefault="002B7797" w:rsidP="002B7797">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6C7228CF" w14:textId="77777777" w:rsidR="002B7797" w:rsidRPr="00D53217" w:rsidRDefault="002B7797" w:rsidP="002B7797">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2947C2A" w14:textId="77777777" w:rsidR="002B7797" w:rsidRPr="00D53217" w:rsidRDefault="002B7797" w:rsidP="002B7797">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456C57E9" w14:textId="77777777" w:rsidR="002B7797" w:rsidRPr="00D53217" w:rsidRDefault="002B7797" w:rsidP="002B7797">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8755AD6" w14:textId="77777777" w:rsidR="002B7797" w:rsidRPr="00D53217" w:rsidRDefault="002B7797" w:rsidP="002B7797">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792AB1BC" w14:textId="77777777" w:rsidR="002B7797" w:rsidRPr="00D53217" w:rsidRDefault="002B7797" w:rsidP="002B7797">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5F16C02" w14:textId="77777777" w:rsidR="002B7797" w:rsidRPr="00D53217" w:rsidRDefault="002B7797" w:rsidP="002B7797">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49C98C86" w14:textId="77777777" w:rsidR="002B7797" w:rsidRPr="00D53217" w:rsidRDefault="002B7797" w:rsidP="002B7797">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5420DE00" w14:textId="77777777" w:rsidR="002B7797" w:rsidRPr="00D53217" w:rsidRDefault="002B7797" w:rsidP="002B7797">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BF1805E" w14:textId="77777777" w:rsidR="002B7797" w:rsidRPr="00D53217" w:rsidRDefault="002B7797" w:rsidP="002B7797">
      <w:pPr>
        <w:rPr>
          <w:i/>
          <w:iCs/>
          <w:sz w:val="2"/>
          <w:szCs w:val="2"/>
        </w:rPr>
      </w:pPr>
      <w:r w:rsidRPr="00D53217">
        <w:rPr>
          <w:i/>
          <w:iCs/>
          <w:sz w:val="2"/>
          <w:szCs w:val="2"/>
        </w:rPr>
        <w:t>Laws of International Trade, Global Capital Markets, and National Security</w:t>
      </w:r>
    </w:p>
    <w:p w14:paraId="4AD64BDF" w14:textId="77777777" w:rsidR="002B7797" w:rsidRPr="00D53217" w:rsidRDefault="002B7797" w:rsidP="002B7797">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1A298CEB" w14:textId="77777777" w:rsidR="002B7797" w:rsidRPr="00D53217" w:rsidRDefault="002B7797" w:rsidP="002B7797">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70FE438" w14:textId="77777777" w:rsidR="002B7797" w:rsidRPr="00D53217" w:rsidRDefault="002B7797" w:rsidP="002B7797">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47B311CF" w14:textId="77777777" w:rsidR="002B7797" w:rsidRPr="00D53217" w:rsidRDefault="002B7797" w:rsidP="002B7797">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3BBF0765" w14:textId="77777777" w:rsidR="002B7797" w:rsidRPr="00D53217" w:rsidRDefault="002B7797" w:rsidP="002B7797">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2A8B7553" w14:textId="77777777" w:rsidR="002B7797" w:rsidRPr="00D53217" w:rsidRDefault="002B7797" w:rsidP="002B7797">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4320BD81" w14:textId="77777777" w:rsidR="002B7797" w:rsidRPr="00D53217" w:rsidRDefault="002B7797" w:rsidP="002B7797">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5A12DB39" w14:textId="77777777" w:rsidR="002B7797" w:rsidRPr="00D53217" w:rsidRDefault="002B7797" w:rsidP="002B7797">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070FFFD" w14:textId="77777777" w:rsidR="002B7797" w:rsidRPr="00D53217" w:rsidRDefault="002B7797" w:rsidP="002B7797">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2A193E11" w14:textId="77777777" w:rsidR="002B7797" w:rsidRPr="00D53217" w:rsidRDefault="002B7797" w:rsidP="002B7797">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56ECBA6" w14:textId="77777777" w:rsidR="002B7797" w:rsidRPr="00D53217" w:rsidRDefault="002B7797" w:rsidP="002B7797">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26875EFF" w14:textId="77777777" w:rsidR="002B7797" w:rsidRPr="00D53217" w:rsidRDefault="002B7797" w:rsidP="002B7797">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32541F40" w14:textId="77777777" w:rsidR="002B7797" w:rsidRPr="00D53217" w:rsidRDefault="002B7797" w:rsidP="002B7797">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603FA015" w14:textId="77777777" w:rsidR="002B7797" w:rsidRPr="00D53217" w:rsidRDefault="002B7797" w:rsidP="002B7797">
      <w:pPr>
        <w:rPr>
          <w:i/>
          <w:iCs/>
          <w:sz w:val="2"/>
          <w:szCs w:val="2"/>
        </w:rPr>
      </w:pPr>
      <w:r w:rsidRPr="00D53217">
        <w:rPr>
          <w:i/>
          <w:iCs/>
          <w:sz w:val="2"/>
          <w:szCs w:val="2"/>
        </w:rPr>
        <w:t>Laws of Domestic Financial Institutions, Capital Markets, and the Constitution</w:t>
      </w:r>
    </w:p>
    <w:p w14:paraId="03ED2A90" w14:textId="77777777" w:rsidR="002B7797" w:rsidRPr="00D53217" w:rsidRDefault="002B7797" w:rsidP="002B7797">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3C867D20" w14:textId="77777777" w:rsidR="002B7797" w:rsidRPr="00D53217" w:rsidRDefault="002B7797" w:rsidP="002B7797">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0E7B11EA" w14:textId="77777777" w:rsidR="002B7797" w:rsidRPr="00D53217" w:rsidRDefault="002B7797" w:rsidP="002B7797">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26AF6F5" w14:textId="77777777" w:rsidR="002B7797" w:rsidRPr="00D53217" w:rsidRDefault="002B7797" w:rsidP="002B7797">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7C90CA46" w14:textId="77777777" w:rsidR="002B7797" w:rsidRPr="00D53217" w:rsidRDefault="002B7797" w:rsidP="002B7797">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59ACE540" w14:textId="77777777" w:rsidR="002B7797" w:rsidRPr="00D53217" w:rsidRDefault="002B7797" w:rsidP="002B7797">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8E3B1F9" w14:textId="77777777" w:rsidR="002B7797" w:rsidRPr="00D53217" w:rsidRDefault="002B7797" w:rsidP="002B7797">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322F829D" w14:textId="77777777" w:rsidR="002B7797" w:rsidRPr="00D53217" w:rsidRDefault="002B7797" w:rsidP="002B7797">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63B27CC0" w14:textId="77777777" w:rsidR="002B7797" w:rsidRPr="00D53217" w:rsidRDefault="002B7797" w:rsidP="002B7797">
      <w:pPr>
        <w:rPr>
          <w:i/>
          <w:iCs/>
          <w:sz w:val="2"/>
          <w:szCs w:val="2"/>
        </w:rPr>
      </w:pPr>
      <w:r w:rsidRPr="00D53217">
        <w:rPr>
          <w:i/>
          <w:iCs/>
          <w:sz w:val="2"/>
          <w:szCs w:val="2"/>
        </w:rPr>
        <w:t>The Law of the “Social Wage”</w:t>
      </w:r>
    </w:p>
    <w:p w14:paraId="5168C909" w14:textId="77777777" w:rsidR="002B7797" w:rsidRPr="00D53217" w:rsidRDefault="002B7797" w:rsidP="002B7797">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3BF53EB4" w14:textId="77777777" w:rsidR="002B7797" w:rsidRPr="00D53217" w:rsidRDefault="002B7797" w:rsidP="002B7797">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4A735076" w14:textId="77777777" w:rsidR="002B7797" w:rsidRPr="00D53217" w:rsidRDefault="002B7797" w:rsidP="002B7797">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44E2AD3D" w14:textId="77777777" w:rsidR="002B7797" w:rsidRPr="00D53217" w:rsidRDefault="002B7797" w:rsidP="002B7797">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471CC5FE" w14:textId="77777777" w:rsidR="002B7797" w:rsidRPr="00D53217" w:rsidRDefault="002B7797" w:rsidP="002B7797">
      <w:pPr>
        <w:rPr>
          <w:i/>
          <w:iCs/>
          <w:sz w:val="2"/>
          <w:szCs w:val="2"/>
        </w:rPr>
      </w:pPr>
      <w:r w:rsidRPr="00D53217">
        <w:rPr>
          <w:i/>
          <w:iCs/>
          <w:sz w:val="2"/>
          <w:szCs w:val="2"/>
        </w:rPr>
        <w:t>The Law of Consumption: Communication, Household Finance, Education, Zoning, Discrimination, and Taxation</w:t>
      </w:r>
    </w:p>
    <w:p w14:paraId="35E46A08" w14:textId="77777777" w:rsidR="002B7797" w:rsidRPr="00D53217" w:rsidRDefault="002B7797" w:rsidP="002B7797">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16C476B2" w14:textId="77777777" w:rsidR="002B7797" w:rsidRPr="00D53217" w:rsidRDefault="002B7797" w:rsidP="002B7797">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0A0A5093" w14:textId="77777777" w:rsidR="002B7797" w:rsidRPr="00D53217" w:rsidRDefault="002B7797" w:rsidP="002B7797">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8C1DCF0" w14:textId="77777777" w:rsidR="002B7797" w:rsidRPr="00D53217" w:rsidRDefault="002B7797" w:rsidP="002B7797">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5045AC3E" w14:textId="77777777" w:rsidR="002B7797" w:rsidRPr="00D53217" w:rsidRDefault="002B7797" w:rsidP="002B7797">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1BEDA430" w14:textId="77777777" w:rsidR="002B7797" w:rsidRPr="00D53217" w:rsidRDefault="002B7797" w:rsidP="002B7797">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06C07ADD" w14:textId="77777777" w:rsidR="002B7797" w:rsidRPr="00D53217" w:rsidRDefault="002B7797" w:rsidP="002B7797">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1363752" w14:textId="77777777" w:rsidR="002B7797" w:rsidRPr="00D53217" w:rsidRDefault="002B7797" w:rsidP="002B7797">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37F4FFC2" w14:textId="77777777" w:rsidR="002B7797" w:rsidRPr="00D53217" w:rsidRDefault="002B7797" w:rsidP="002B7797">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4D048D71" w14:textId="77777777" w:rsidR="002B7797" w:rsidRPr="00D53217" w:rsidRDefault="002B7797" w:rsidP="002B7797">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42B30B55" w14:textId="77777777" w:rsidR="002B7797" w:rsidRPr="00D53217" w:rsidRDefault="002B7797" w:rsidP="002B7797">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69C68934" w14:textId="77777777" w:rsidR="002B7797" w:rsidRPr="00D53217" w:rsidRDefault="002B7797" w:rsidP="002B7797">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08A7B1E" w14:textId="77777777" w:rsidR="002B7797" w:rsidRPr="00D53217" w:rsidRDefault="002B7797" w:rsidP="002B7797">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BA1DE9A" w14:textId="77777777" w:rsidR="002B7797" w:rsidRPr="00D53217" w:rsidRDefault="002B7797" w:rsidP="002B7797">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BE59655" w14:textId="77777777" w:rsidR="002B7797" w:rsidRPr="00D53217" w:rsidRDefault="002B7797" w:rsidP="002B7797">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1C51EC2" w14:textId="77777777" w:rsidR="002B7797" w:rsidRPr="00D53217" w:rsidRDefault="002B7797" w:rsidP="002B7797">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239D742" w14:textId="77777777" w:rsidR="002B7797" w:rsidRPr="00D53217" w:rsidRDefault="002B7797" w:rsidP="002B7797">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6003F68F" w14:textId="77777777" w:rsidR="002B7797" w:rsidRPr="00D53217" w:rsidRDefault="002B7797" w:rsidP="002B7797">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316C842" w14:textId="77777777" w:rsidR="002B7797" w:rsidRPr="00D53217" w:rsidRDefault="002B7797" w:rsidP="002B7797">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6C0D4C90" w14:textId="77777777" w:rsidR="002B7797" w:rsidRPr="00D53217" w:rsidRDefault="002B7797" w:rsidP="002B7797">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553F202E" w14:textId="77777777" w:rsidR="002B7797" w:rsidRPr="00D53217" w:rsidRDefault="002B7797" w:rsidP="002B7797">
      <w:pPr>
        <w:rPr>
          <w:sz w:val="2"/>
          <w:szCs w:val="2"/>
        </w:rPr>
      </w:pPr>
      <w:r w:rsidRPr="00D53217">
        <w:rPr>
          <w:sz w:val="2"/>
          <w:szCs w:val="2"/>
        </w:rPr>
        <w:t>* * *</w:t>
      </w:r>
    </w:p>
    <w:p w14:paraId="71C265E4" w14:textId="77777777" w:rsidR="002B7797" w:rsidRPr="00D53217" w:rsidRDefault="002B7797" w:rsidP="002B7797">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9CBCC38" w14:textId="77777777" w:rsidR="002B7797" w:rsidRPr="00D53217" w:rsidRDefault="002B7797" w:rsidP="002B7797">
      <w:pPr>
        <w:rPr>
          <w:sz w:val="2"/>
          <w:szCs w:val="2"/>
        </w:rPr>
      </w:pPr>
      <w:r w:rsidRPr="00D53217">
        <w:rPr>
          <w:sz w:val="2"/>
          <w:szCs w:val="2"/>
        </w:rPr>
        <w:t>THE LEGAL INFRASTRUCTURE OF WORKER POWER UNDER DEMOCRATIC SOCIALISM</w:t>
      </w:r>
    </w:p>
    <w:p w14:paraId="2A666BDE" w14:textId="77777777" w:rsidR="002B7797" w:rsidRPr="006F5140" w:rsidRDefault="002B7797" w:rsidP="002B7797">
      <w:pPr>
        <w:rPr>
          <w:i/>
          <w:iCs/>
          <w:sz w:val="4"/>
          <w:szCs w:val="4"/>
        </w:rPr>
      </w:pPr>
      <w:r w:rsidRPr="00D53217">
        <w:rPr>
          <w:i/>
          <w:iCs/>
          <w:sz w:val="2"/>
          <w:szCs w:val="2"/>
        </w:rPr>
        <w:t>From Social Democracy Underpinned by Collective Bargaining to Democratic Socialism Underpinned by Worker Cooperatives</w:t>
      </w:r>
    </w:p>
    <w:p w14:paraId="3644F03A" w14:textId="77777777" w:rsidR="002B7797" w:rsidRPr="006F5140" w:rsidRDefault="002B7797" w:rsidP="002B7797">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Accentuation"/>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Accentuation"/>
        </w:rPr>
        <w:t xml:space="preserve">defining </w:t>
      </w:r>
      <w:r w:rsidRPr="00E23B6E">
        <w:rPr>
          <w:rStyle w:val="Accentuation"/>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Accentuation"/>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Accentuation"/>
          <w:highlight w:val="yellow"/>
        </w:rPr>
        <w:t>legal</w:t>
      </w:r>
      <w:r w:rsidRPr="006F5140">
        <w:rPr>
          <w:rStyle w:val="Accentuation"/>
        </w:rPr>
        <w:t xml:space="preserve"> construction of</w:t>
      </w:r>
      <w:r w:rsidRPr="006F5140">
        <w:rPr>
          <w:sz w:val="16"/>
        </w:rPr>
        <w:t xml:space="preserve"> (a) the institutions of unionization, </w:t>
      </w:r>
      <w:r w:rsidRPr="00E23B6E">
        <w:rPr>
          <w:rStyle w:val="Accentuation"/>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0DC0ACFA" w14:textId="77777777" w:rsidR="002B7797" w:rsidRPr="006F5140" w:rsidRDefault="002B7797" w:rsidP="002B7797">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Accentuation"/>
          <w:highlight w:val="yellow"/>
        </w:rPr>
        <w:t>central</w:t>
      </w:r>
      <w:r w:rsidRPr="006F5140">
        <w:rPr>
          <w:sz w:val="16"/>
        </w:rPr>
        <w:t xml:space="preserve"> institutional </w:t>
      </w:r>
      <w:r w:rsidRPr="00E23B6E">
        <w:rPr>
          <w:rStyle w:val="Accentuation"/>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Accentuation"/>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Accentuation"/>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Accentuation"/>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Accentuation"/>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Accentuation"/>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Accentuation"/>
        </w:rPr>
        <w:t>mass</w:t>
      </w:r>
      <w:r w:rsidRPr="006F5140">
        <w:rPr>
          <w:sz w:val="16"/>
        </w:rPr>
        <w:t xml:space="preserve"> </w:t>
      </w:r>
      <w:r w:rsidRPr="004B2D7E">
        <w:rPr>
          <w:rStyle w:val="StyleUnderline"/>
        </w:rPr>
        <w:t>wage labor</w:t>
      </w:r>
      <w:r w:rsidRPr="006F5140">
        <w:rPr>
          <w:sz w:val="16"/>
        </w:rPr>
        <w:t>.</w:t>
      </w:r>
    </w:p>
    <w:p w14:paraId="33B8A65F" w14:textId="77777777" w:rsidR="002B7797" w:rsidRPr="006F5140" w:rsidRDefault="002B7797" w:rsidP="002B7797">
      <w:pPr>
        <w:rPr>
          <w:i/>
          <w:iCs/>
          <w:sz w:val="16"/>
        </w:rPr>
      </w:pPr>
      <w:r w:rsidRPr="006F5140">
        <w:rPr>
          <w:i/>
          <w:iCs/>
          <w:sz w:val="16"/>
        </w:rPr>
        <w:t>The Normative Argument for the Replacement of Collective Bargaining with Full Workers’ Control</w:t>
      </w:r>
    </w:p>
    <w:p w14:paraId="4DD36327" w14:textId="77777777" w:rsidR="002B7797" w:rsidRPr="006F5140" w:rsidRDefault="002B7797" w:rsidP="002B7797">
      <w:pPr>
        <w:rPr>
          <w:sz w:val="16"/>
        </w:rPr>
      </w:pPr>
      <w:r w:rsidRPr="006F5140">
        <w:rPr>
          <w:sz w:val="16"/>
        </w:rPr>
        <w:t xml:space="preserve">For the Knights of Labor and for labor-progressives like Brandeis, </w:t>
      </w:r>
      <w:r w:rsidRPr="00E23B6E">
        <w:rPr>
          <w:rStyle w:val="Accentuation"/>
          <w:szCs w:val="28"/>
          <w:highlight w:val="yellow"/>
        </w:rPr>
        <w:t>wage labor</w:t>
      </w:r>
      <w:r w:rsidRPr="004B2D7E">
        <w:rPr>
          <w:rStyle w:val="Accentuation"/>
          <w:szCs w:val="28"/>
        </w:rPr>
        <w:t xml:space="preserve"> was </w:t>
      </w:r>
      <w:r w:rsidRPr="00E23B6E">
        <w:rPr>
          <w:rStyle w:val="Accentuation"/>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Accentuation"/>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Accentuation"/>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418FA470" w14:textId="77777777" w:rsidR="002B7797" w:rsidRPr="006F5140" w:rsidRDefault="002B7797" w:rsidP="002B7797">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Accentuation"/>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Accentuation"/>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Accentuation"/>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Accentuation"/>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Accentuation"/>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3EA42B4A" w14:textId="77777777" w:rsidR="002B7797" w:rsidRPr="006F5140" w:rsidRDefault="002B7797" w:rsidP="002B7797">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Accentuation"/>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Accentuation"/>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Accentuation"/>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Accentuation"/>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Accentuation"/>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Accentuation"/>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Accentuation"/>
        </w:rPr>
        <w:t>strikes</w:t>
      </w:r>
      <w:r w:rsidRPr="006F5140">
        <w:rPr>
          <w:sz w:val="16"/>
        </w:rPr>
        <w:t xml:space="preserve"> </w:t>
      </w:r>
      <w:r w:rsidRPr="004B2D7E">
        <w:rPr>
          <w:rStyle w:val="StyleUnderline"/>
        </w:rPr>
        <w:t>or</w:t>
      </w:r>
      <w:r w:rsidRPr="006F5140">
        <w:rPr>
          <w:sz w:val="16"/>
        </w:rPr>
        <w:t xml:space="preserve"> </w:t>
      </w:r>
      <w:r w:rsidRPr="004B2D7E">
        <w:rPr>
          <w:rStyle w:val="Accentuation"/>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Accentuation"/>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Accentuation"/>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Accentuation"/>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3B1D7E1D" w14:textId="77777777" w:rsidR="002B7797" w:rsidRPr="006F5140" w:rsidRDefault="002B7797" w:rsidP="002B7797">
      <w:pPr>
        <w:rPr>
          <w:i/>
          <w:iCs/>
          <w:sz w:val="16"/>
        </w:rPr>
      </w:pPr>
      <w:r w:rsidRPr="006F5140">
        <w:rPr>
          <w:i/>
          <w:iCs/>
          <w:sz w:val="16"/>
        </w:rPr>
        <w:t>Legal Construction of Worker-Controlled Enterprises</w:t>
      </w:r>
    </w:p>
    <w:p w14:paraId="757BFC44" w14:textId="77777777" w:rsidR="002B7797" w:rsidRPr="006F5140" w:rsidRDefault="002B7797" w:rsidP="002B7797">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3089C5D3" w14:textId="77777777" w:rsidR="002B7797" w:rsidRPr="006F5140" w:rsidRDefault="002B7797" w:rsidP="002B7797">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3076F2B7" w14:textId="77777777" w:rsidR="002B7797" w:rsidRPr="006F5140" w:rsidRDefault="002B7797" w:rsidP="002B7797">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Accentuation"/>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Accentuation"/>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Accentuation"/>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Accentuation"/>
        </w:rPr>
        <w:t xml:space="preserve">concentrated </w:t>
      </w:r>
      <w:r w:rsidRPr="00362F83">
        <w:rPr>
          <w:rStyle w:val="Accentuation"/>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Accentuation"/>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5E4A1FC2" w14:textId="77777777" w:rsidR="002B7797" w:rsidRPr="006F5140" w:rsidRDefault="002B7797" w:rsidP="002B7797">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Accentuation"/>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Accentuation"/>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Accentuation"/>
        </w:rPr>
        <w:t>vested</w:t>
      </w:r>
      <w:r w:rsidRPr="006F5140">
        <w:rPr>
          <w:sz w:val="16"/>
        </w:rPr>
        <w:t xml:space="preserve"> </w:t>
      </w:r>
      <w:r w:rsidRPr="006F5140">
        <w:rPr>
          <w:rStyle w:val="StyleUnderline"/>
        </w:rPr>
        <w:t>in those who work in the enterprise</w:t>
      </w:r>
      <w:r w:rsidRPr="006F5140">
        <w:rPr>
          <w:sz w:val="16"/>
        </w:rPr>
        <w:t>.</w:t>
      </w:r>
    </w:p>
    <w:p w14:paraId="5CB1480A" w14:textId="77777777" w:rsidR="002B7797" w:rsidRPr="006F5140" w:rsidRDefault="002B7797" w:rsidP="002B7797">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Accentuation"/>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Accentuation"/>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Accentuation"/>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Accentuation"/>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18259D6C" w14:textId="77777777" w:rsidR="002B7797" w:rsidRDefault="002B7797" w:rsidP="002B7797">
      <w:pPr>
        <w:pStyle w:val="Titre2"/>
      </w:pPr>
      <w:r>
        <w:t>Journalism</w:t>
      </w:r>
    </w:p>
    <w:p w14:paraId="76150063" w14:textId="77777777" w:rsidR="002B7797" w:rsidRDefault="002B7797" w:rsidP="002B7797">
      <w:pPr>
        <w:pStyle w:val="Titre3"/>
      </w:pPr>
      <w:r>
        <w:t>Journalism---1NC</w:t>
      </w:r>
    </w:p>
    <w:p w14:paraId="1EBCD319" w14:textId="77777777" w:rsidR="002B7797" w:rsidRDefault="002B7797" w:rsidP="002B7797">
      <w:pPr>
        <w:pStyle w:val="Titre4"/>
      </w:pPr>
      <w:r>
        <w:t>No impact to ‘journalism collapse.’</w:t>
      </w:r>
    </w:p>
    <w:p w14:paraId="4CFB26BF" w14:textId="77777777" w:rsidR="002B7797" w:rsidRPr="009B199C" w:rsidRDefault="002B7797" w:rsidP="002B7797">
      <w:r>
        <w:t xml:space="preserve"> Lisa </w:t>
      </w:r>
      <w:r w:rsidRPr="002976B7">
        <w:rPr>
          <w:rStyle w:val="Style13ptBold"/>
        </w:rPr>
        <w:t>Marshall 21</w:t>
      </w:r>
      <w:r>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5A0A3DDC" w14:textId="77777777" w:rsidR="002B7797" w:rsidRPr="004A5A27" w:rsidRDefault="002B7797" w:rsidP="002B7797">
      <w:pPr>
        <w:rPr>
          <w:u w:val="single"/>
        </w:rPr>
      </w:pPr>
      <w:r w:rsidRPr="00416FDB">
        <w:rPr>
          <w:rStyle w:val="StyleUnderline"/>
          <w:highlight w:val="yellow"/>
        </w:rPr>
        <w:t>When</w:t>
      </w:r>
      <w:r w:rsidRPr="004A5A27">
        <w:rPr>
          <w:rStyle w:val="StyleUnderline"/>
        </w:rPr>
        <w:t xml:space="preserve"> </w:t>
      </w:r>
      <w:r w:rsidRPr="004A5A27">
        <w:rPr>
          <w:rStyle w:val="Accentuation"/>
        </w:rPr>
        <w:t xml:space="preserve">big </w:t>
      </w:r>
      <w:r w:rsidRPr="00416FDB">
        <w:rPr>
          <w:rStyle w:val="Accentuation"/>
          <w:highlight w:val="yellow"/>
        </w:rPr>
        <w:t>conglomerates</w:t>
      </w:r>
      <w:r w:rsidRPr="00416FDB">
        <w:rPr>
          <w:highlight w:val="yellow"/>
        </w:rPr>
        <w:t xml:space="preserve"> </w:t>
      </w:r>
      <w:r w:rsidRPr="00416FDB">
        <w:rPr>
          <w:rStyle w:val="StyleUnderline"/>
          <w:highlight w:val="yellow"/>
        </w:rPr>
        <w:t>buy</w:t>
      </w:r>
      <w:r w:rsidRPr="004A5A27">
        <w:rPr>
          <w:rStyle w:val="StyleUnderline"/>
        </w:rPr>
        <w:t xml:space="preserve"> up </w:t>
      </w:r>
      <w:r w:rsidRPr="00416FDB">
        <w:rPr>
          <w:rStyle w:val="Accentuation"/>
          <w:highlight w:val="yellow"/>
        </w:rPr>
        <w:t>small news outlets</w:t>
      </w:r>
      <w:r>
        <w:t xml:space="preserve">, </w:t>
      </w:r>
      <w:r w:rsidRPr="004A5A27">
        <w:rPr>
          <w:rStyle w:val="StyleUnderline"/>
        </w:rPr>
        <w:t>local news takes a hit.</w:t>
      </w:r>
      <w:r>
        <w:t xml:space="preserve"> </w:t>
      </w:r>
      <w:r w:rsidRPr="004A5A27">
        <w:rPr>
          <w:rStyle w:val="Accentuation"/>
        </w:rPr>
        <w:t>But</w:t>
      </w:r>
      <w:r>
        <w:t xml:space="preserve"> </w:t>
      </w:r>
      <w:r w:rsidRPr="00416FDB">
        <w:rPr>
          <w:rStyle w:val="StyleUnderline"/>
          <w:highlight w:val="yellow"/>
        </w:rPr>
        <w:t xml:space="preserve">the </w:t>
      </w:r>
      <w:r w:rsidRPr="00416FDB">
        <w:rPr>
          <w:rStyle w:val="Accentuation"/>
          <w:highlight w:val="yellow"/>
        </w:rPr>
        <w:t>parent company</w:t>
      </w:r>
      <w:r>
        <w:t xml:space="preserve"> </w:t>
      </w:r>
      <w:r w:rsidRPr="00416FDB">
        <w:rPr>
          <w:rStyle w:val="StyleUnderline"/>
          <w:highlight w:val="yellow"/>
        </w:rPr>
        <w:t xml:space="preserve">may not </w:t>
      </w:r>
      <w:r w:rsidRPr="00416FDB">
        <w:rPr>
          <w:rStyle w:val="Accentuation"/>
          <w:highlight w:val="yellow"/>
        </w:rPr>
        <w:t>influence</w:t>
      </w:r>
      <w:r w:rsidRPr="00416FDB">
        <w:rPr>
          <w:rStyle w:val="StyleUnderline"/>
          <w:highlight w:val="yellow"/>
        </w:rPr>
        <w:t xml:space="preserve"> the </w:t>
      </w:r>
      <w:r w:rsidRPr="00416FDB">
        <w:rPr>
          <w:rStyle w:val="Accentuation"/>
          <w:highlight w:val="yellow"/>
        </w:rPr>
        <w:t>political agenda</w:t>
      </w:r>
      <w:r w:rsidRPr="00416FDB">
        <w:rPr>
          <w:highlight w:val="yellow"/>
        </w:rPr>
        <w:t xml:space="preserve"> </w:t>
      </w:r>
      <w:r w:rsidRPr="00416FDB">
        <w:rPr>
          <w:rStyle w:val="StyleUnderline"/>
          <w:highlight w:val="yellow"/>
        </w:rPr>
        <w:t>of its stations</w:t>
      </w:r>
      <w:r w:rsidRPr="004A5A27">
        <w:rPr>
          <w:rStyle w:val="StyleUnderline"/>
        </w:rPr>
        <w:t xml:space="preserve"> as much as some have </w:t>
      </w:r>
      <w:r w:rsidRPr="004A5A27">
        <w:rPr>
          <w:rStyle w:val="Accentuation"/>
        </w:rPr>
        <w:t>suspected</w:t>
      </w:r>
      <w:r>
        <w:t xml:space="preserve">, </w:t>
      </w:r>
      <w:r w:rsidRPr="00416FDB">
        <w:rPr>
          <w:rStyle w:val="StyleUnderline"/>
          <w:highlight w:val="yellow"/>
        </w:rPr>
        <w:t>finds a new</w:t>
      </w:r>
      <w:r w:rsidRPr="004A5A27">
        <w:rPr>
          <w:rStyle w:val="StyleUnderline"/>
        </w:rPr>
        <w:t xml:space="preserve"> CU Boulder </w:t>
      </w:r>
      <w:r w:rsidRPr="00416FDB">
        <w:rPr>
          <w:rStyle w:val="StyleUnderline"/>
          <w:highlight w:val="yellow"/>
        </w:rPr>
        <w:t>study</w:t>
      </w:r>
      <w:r w:rsidRPr="004A5A27">
        <w:rPr>
          <w:rStyle w:val="StyleUnderline"/>
        </w:rPr>
        <w:t xml:space="preserve"> of TV goliath Sinclair Broadcast Group.</w:t>
      </w:r>
    </w:p>
    <w:p w14:paraId="55F3FDE8" w14:textId="77777777" w:rsidR="002B7797" w:rsidRPr="004A5A27" w:rsidRDefault="002B7797" w:rsidP="002B7797">
      <w:pPr>
        <w:rPr>
          <w:rStyle w:val="StyleUnderline"/>
        </w:rPr>
      </w:pPr>
      <w:r w:rsidRPr="00416FDB">
        <w:rPr>
          <w:rStyle w:val="StyleUnderline"/>
          <w:highlight w:val="yellow"/>
        </w:rPr>
        <w:t>The paper</w:t>
      </w:r>
      <w:r>
        <w:t xml:space="preserve">, published this week in the journal Electronic News, </w:t>
      </w:r>
      <w:r w:rsidRPr="00416FDB">
        <w:rPr>
          <w:rStyle w:val="StyleUnderline"/>
          <w:highlight w:val="yellow"/>
        </w:rPr>
        <w:t xml:space="preserve">analyzed </w:t>
      </w:r>
      <w:r w:rsidRPr="00416FDB">
        <w:rPr>
          <w:rStyle w:val="Accentuation"/>
          <w:highlight w:val="yellow"/>
        </w:rPr>
        <w:t>hundreds of thousands</w:t>
      </w:r>
      <w:r w:rsidRPr="00416FDB">
        <w:rPr>
          <w:rStyle w:val="StyleUnderline"/>
          <w:highlight w:val="yellow"/>
        </w:rPr>
        <w:t xml:space="preserve"> of news</w:t>
      </w:r>
      <w:r w:rsidRPr="00416FDB">
        <w:rPr>
          <w:highlight w:val="yellow"/>
        </w:rPr>
        <w:t xml:space="preserve"> </w:t>
      </w:r>
      <w:r w:rsidRPr="00416FDB">
        <w:rPr>
          <w:rStyle w:val="StyleUnderline"/>
          <w:highlight w:val="yellow"/>
        </w:rPr>
        <w:t>stories</w:t>
      </w:r>
      <w:r w:rsidRPr="004A5A27">
        <w:rPr>
          <w:rStyle w:val="StyleUnderline"/>
        </w:rPr>
        <w:t xml:space="preserve"> from six stations over six years, using big data to ask the question: What happens to a station after Sinclair buys it?</w:t>
      </w:r>
    </w:p>
    <w:p w14:paraId="0C609715" w14:textId="77777777" w:rsidR="002B7797" w:rsidRDefault="002B7797" w:rsidP="002B7797">
      <w:r>
        <w:t>The findings, the authors say, are both bad news and good news for journalism.</w:t>
      </w:r>
    </w:p>
    <w:p w14:paraId="7090C662" w14:textId="77777777" w:rsidR="002B7797" w:rsidRPr="004A5A27" w:rsidRDefault="002B7797" w:rsidP="002B7797">
      <w:pPr>
        <w:rPr>
          <w:rStyle w:val="Accentuation"/>
        </w:rPr>
      </w:pPr>
      <w:r>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4A5A27">
        <w:rPr>
          <w:rStyle w:val="Accentuation"/>
        </w:rPr>
        <w:t xml:space="preserve">we </w:t>
      </w:r>
      <w:r w:rsidRPr="00416FDB">
        <w:rPr>
          <w:rStyle w:val="Accentuation"/>
          <w:highlight w:val="yellow"/>
        </w:rPr>
        <w:t>did not see</w:t>
      </w:r>
      <w:r>
        <w:t xml:space="preserve">, at scale, </w:t>
      </w:r>
      <w:r w:rsidRPr="004A5A27">
        <w:rPr>
          <w:rStyle w:val="StyleUnderline"/>
        </w:rPr>
        <w:t xml:space="preserve">the </w:t>
      </w:r>
      <w:r w:rsidRPr="004A5A27">
        <w:rPr>
          <w:rStyle w:val="Accentuation"/>
        </w:rPr>
        <w:t xml:space="preserve">blatant </w:t>
      </w:r>
      <w:r w:rsidRPr="00416FDB">
        <w:rPr>
          <w:rStyle w:val="Accentuation"/>
          <w:highlight w:val="yellow"/>
        </w:rPr>
        <w:t>issue manipulation</w:t>
      </w:r>
      <w:r>
        <w:t xml:space="preserve"> </w:t>
      </w:r>
      <w:r w:rsidRPr="004A5A27">
        <w:rPr>
          <w:rStyle w:val="StyleUnderline"/>
        </w:rPr>
        <w:t xml:space="preserve">some have </w:t>
      </w:r>
      <w:r w:rsidRPr="004A5A27">
        <w:rPr>
          <w:rStyle w:val="Accentuation"/>
        </w:rPr>
        <w:t>suspected</w:t>
      </w:r>
      <w:r>
        <w:t xml:space="preserve">. </w:t>
      </w:r>
      <w:r w:rsidRPr="004A5A27">
        <w:rPr>
          <w:rStyle w:val="Accentuation"/>
        </w:rPr>
        <w:t xml:space="preserve">We found </w:t>
      </w:r>
      <w:r w:rsidRPr="00416FDB">
        <w:rPr>
          <w:rStyle w:val="Accentuation"/>
          <w:highlight w:val="yellow"/>
        </w:rPr>
        <w:t>no smoking gun.”</w:t>
      </w:r>
    </w:p>
    <w:p w14:paraId="7D17A1EC" w14:textId="77777777" w:rsidR="002B7797" w:rsidRDefault="002B7797" w:rsidP="002B7797">
      <w:r>
        <w:t>Depleted newsroom and soaring syndication</w:t>
      </w:r>
    </w:p>
    <w:p w14:paraId="0EABD28C" w14:textId="77777777" w:rsidR="002B7797" w:rsidRDefault="002B7797" w:rsidP="002B7797">
      <w:r>
        <w:t>With 186 stations across 620 channels in 82 markets, Sinclair is among the largest owners of TV news stations in the country, reaching about 40% of U.S. households.</w:t>
      </w:r>
    </w:p>
    <w:p w14:paraId="70B9096B" w14:textId="77777777" w:rsidR="002B7797" w:rsidRPr="004A5A27" w:rsidRDefault="002B7797" w:rsidP="002B7797">
      <w:pPr>
        <w:rPr>
          <w:rStyle w:val="StyleUnderline"/>
        </w:rPr>
      </w:pPr>
      <w:r w:rsidRPr="004A5A27">
        <w:rPr>
          <w:rStyle w:val="StyleUnderline"/>
        </w:rPr>
        <w:t>Some have criticized the rapidly-expanding company for stripping newly acquired newsrooms of resources, even though federal licensure mandates an emphasis on local coverage.</w:t>
      </w:r>
    </w:p>
    <w:p w14:paraId="05AB2F6E" w14:textId="77777777" w:rsidR="002B7797" w:rsidRPr="004A5A27" w:rsidRDefault="002B7797" w:rsidP="002B7797">
      <w:pPr>
        <w:rPr>
          <w:rStyle w:val="Accentuation"/>
        </w:rPr>
      </w:pPr>
      <w:r w:rsidRPr="004A5A27">
        <w:rPr>
          <w:rStyle w:val="StyleUnderline"/>
        </w:rPr>
        <w:t>If</w:t>
      </w:r>
      <w:r>
        <w:t xml:space="preserve"> </w:t>
      </w:r>
      <w:r w:rsidRPr="004A5A27">
        <w:rPr>
          <w:rStyle w:val="StyleUnderline"/>
        </w:rPr>
        <w:t xml:space="preserve">you’re looking for a </w:t>
      </w:r>
      <w:r w:rsidRPr="004A5A27">
        <w:rPr>
          <w:rStyle w:val="Accentuation"/>
        </w:rPr>
        <w:t>silver lining</w:t>
      </w:r>
      <w:r>
        <w:t xml:space="preserve"> here, </w:t>
      </w:r>
      <w:r w:rsidRPr="004A5A27">
        <w:rPr>
          <w:rStyle w:val="StyleUnderline"/>
        </w:rPr>
        <w:t>it appears the</w:t>
      </w:r>
      <w:r>
        <w:t xml:space="preserve"> </w:t>
      </w:r>
      <w:r w:rsidRPr="004A5A27">
        <w:rPr>
          <w:rStyle w:val="Accentuation"/>
        </w:rPr>
        <w:t>standards</w:t>
      </w:r>
      <w:r>
        <w:t xml:space="preserve"> </w:t>
      </w:r>
      <w:r w:rsidRPr="004A5A27">
        <w:rPr>
          <w:rStyle w:val="StyleUnderline"/>
        </w:rPr>
        <w:t>and</w:t>
      </w:r>
      <w:r>
        <w:t xml:space="preserve"> </w:t>
      </w:r>
      <w:r w:rsidRPr="004A5A27">
        <w:rPr>
          <w:rStyle w:val="Accentuation"/>
        </w:rPr>
        <w:t>norms</w:t>
      </w:r>
      <w:r>
        <w:t xml:space="preserve"> </w:t>
      </w:r>
      <w:r w:rsidRPr="004A5A27">
        <w:rPr>
          <w:rStyle w:val="StyleUnderline"/>
        </w:rPr>
        <w:t xml:space="preserve">of journalism are </w:t>
      </w:r>
      <w:r w:rsidRPr="004A5A27">
        <w:rPr>
          <w:rStyle w:val="Accentuation"/>
        </w:rPr>
        <w:t>alive and well</w:t>
      </w:r>
      <w:r>
        <w:t xml:space="preserve"> </w:t>
      </w:r>
      <w:r w:rsidRPr="004A5A27">
        <w:rPr>
          <w:rStyle w:val="StyleUnderline"/>
        </w:rPr>
        <w:t xml:space="preserve">among individual journalists and </w:t>
      </w:r>
      <w:r w:rsidRPr="004A5A27">
        <w:rPr>
          <w:rStyle w:val="Accentuation"/>
        </w:rPr>
        <w:t>not easily compromised</w:t>
      </w:r>
      <w:r w:rsidRPr="004A5A27">
        <w:rPr>
          <w:rStyle w:val="StyleUnderline"/>
        </w:rPr>
        <w:t xml:space="preserve"> by </w:t>
      </w:r>
      <w:r w:rsidRPr="004A5A27">
        <w:rPr>
          <w:rStyle w:val="Accentuation"/>
        </w:rPr>
        <w:t>one new owner.”</w:t>
      </w:r>
    </w:p>
    <w:p w14:paraId="1347559F" w14:textId="77777777" w:rsidR="002B7797" w:rsidRDefault="002B7797" w:rsidP="002B7797">
      <w:r>
        <w:t>–Justin Blankenship</w:t>
      </w:r>
    </w:p>
    <w:p w14:paraId="32AC7341" w14:textId="77777777" w:rsidR="002B7797" w:rsidRPr="00416FDB" w:rsidRDefault="002B7797" w:rsidP="002B7797">
      <w:pPr>
        <w:rPr>
          <w:rStyle w:val="StyleUnderline"/>
        </w:rPr>
      </w:pPr>
      <w:r w:rsidRPr="00416FDB">
        <w:rPr>
          <w:rStyle w:val="StyleUnderline"/>
        </w:rPr>
        <w:t>Sinclair has also been accused of imposing a top-down conservative editorial stance on its stations.</w:t>
      </w:r>
    </w:p>
    <w:p w14:paraId="1CCE4AD3" w14:textId="77777777" w:rsidR="002B7797" w:rsidRDefault="002B7797" w:rsidP="002B7797">
      <w:r>
        <w:t>In one instance, the company required stations to run a weekly commentary called Bottom Line with Boris presented by a former senior advisor to President Donald Trump.</w:t>
      </w:r>
    </w:p>
    <w:p w14:paraId="31193BB2" w14:textId="77777777" w:rsidR="002B7797" w:rsidRDefault="002B7797" w:rsidP="002B7797">
      <w:r>
        <w:t>In March 2018, Sinclair required all stations to air a video of local anchors reading a script decrying the “troubling trend of irresponsible, one-sided news stories plaguing our country” and accusing other outlets for publishing “fake stories” and pushing their own “personal bias and agenda.” Viral videos about the incident abounded.</w:t>
      </w:r>
    </w:p>
    <w:p w14:paraId="3013FA99" w14:textId="77777777" w:rsidR="002B7797" w:rsidRPr="00416FDB" w:rsidRDefault="002B7797" w:rsidP="002B7797">
      <w:r>
        <w:t>“This company has a reputation for buying up companies and rapidly expanding, and also for its conservative spin. We wanted to ask, ‘</w:t>
      </w:r>
      <w:r w:rsidRPr="00416FDB">
        <w:rPr>
          <w:rStyle w:val="StyleUnderline"/>
        </w:rPr>
        <w:t>How does that really trickle down to affect local coverage?’</w:t>
      </w:r>
      <w:r>
        <w:t xml:space="preserve">” said co-author Justin </w:t>
      </w:r>
      <w:r w:rsidRPr="00416FDB">
        <w:t>Blankenship, an assistant professor at Auburn University.</w:t>
      </w:r>
    </w:p>
    <w:p w14:paraId="09819EBF" w14:textId="77777777" w:rsidR="002B7797" w:rsidRPr="00416FDB" w:rsidRDefault="002B7797" w:rsidP="002B7797">
      <w:r w:rsidRPr="00416FDB">
        <w:t>To answer that question, the researchers utilized a massive database to analyze 346,586 news stories posted before and after six stations in Nebraska, Montana and California were acquired by Sinclair.</w:t>
      </w:r>
    </w:p>
    <w:p w14:paraId="4CB3ACB9" w14:textId="77777777" w:rsidR="002B7797" w:rsidRPr="00416FDB" w:rsidRDefault="002B7797" w:rsidP="002B7797">
      <w:r w:rsidRPr="00416FDB">
        <w:t>They found the amount of news content published overall steeply declined after a Sinclair acquisition––evidence the company may indeed be depleting its newsrooms of resources, the authors said.</w:t>
      </w:r>
    </w:p>
    <w:p w14:paraId="23F61CE9" w14:textId="77777777" w:rsidR="002B7797" w:rsidRPr="00416FDB" w:rsidRDefault="002B7797" w:rsidP="002B7797">
      <w:r w:rsidRPr="00416FDB">
        <w:t>For instance, at one Montana station, the average number of stories produced weekly dropped from 410 pre-acquisition to 160 post-acquisition.</w:t>
      </w:r>
    </w:p>
    <w:p w14:paraId="33BFD91B" w14:textId="77777777" w:rsidR="002B7797" w:rsidRPr="00416FDB" w:rsidRDefault="002B7797" w:rsidP="002B7797">
      <w:r w:rsidRPr="00416FDB">
        <w:t>For five out of six stations, local news content––which had already been on the decline––continued to slide. For one station that had been expanding its local news coverage, that expansion slowed after acquisition.</w:t>
      </w:r>
    </w:p>
    <w:p w14:paraId="61F8BF11" w14:textId="77777777" w:rsidR="002B7797" w:rsidRDefault="002B7797" w:rsidP="002B7797">
      <w:r w:rsidRPr="00416FDB">
        <w:t>Meanwhile, syndicated content reposted from other stations in different markets continued to increase.</w:t>
      </w:r>
    </w:p>
    <w:p w14:paraId="1EC6DC59" w14:textId="77777777" w:rsidR="002B7797" w:rsidRDefault="002B7797" w:rsidP="002B7797">
      <w:r>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4E000EC2" w14:textId="77777777" w:rsidR="002B7797" w:rsidRDefault="002B7797" w:rsidP="002B7797">
      <w:r>
        <w:t>Journalism standards ‘alive and well’</w:t>
      </w:r>
    </w:p>
    <w:p w14:paraId="73430CCE" w14:textId="77777777" w:rsidR="002B7797" w:rsidRDefault="002B7797" w:rsidP="002B7797">
      <w:r w:rsidRPr="00416FDB">
        <w:rPr>
          <w:rStyle w:val="StyleUnderline"/>
        </w:rPr>
        <w:t xml:space="preserve">The study did </w:t>
      </w:r>
      <w:r w:rsidRPr="00416FDB">
        <w:rPr>
          <w:rStyle w:val="Accentuation"/>
        </w:rPr>
        <w:t>not</w:t>
      </w:r>
      <w:r>
        <w:t xml:space="preserve">, however, </w:t>
      </w:r>
      <w:r w:rsidRPr="00416FDB">
        <w:rPr>
          <w:rStyle w:val="StyleUnderline"/>
        </w:rPr>
        <w:t xml:space="preserve">find a </w:t>
      </w:r>
      <w:r w:rsidRPr="00416FDB">
        <w:rPr>
          <w:rStyle w:val="Accentuation"/>
        </w:rPr>
        <w:t>clear conservative shift</w:t>
      </w:r>
      <w:r w:rsidRPr="00416FDB">
        <w:rPr>
          <w:rStyle w:val="StyleUnderline"/>
        </w:rPr>
        <w:t xml:space="preserve"> in coverage once Sinclair took over.</w:t>
      </w:r>
    </w:p>
    <w:p w14:paraId="6E4F1CFD" w14:textId="77777777" w:rsidR="002B7797" w:rsidRPr="00416FDB" w:rsidRDefault="002B7797" w:rsidP="002B7797">
      <w:pPr>
        <w:rPr>
          <w:rStyle w:val="Accentuation"/>
        </w:rPr>
      </w:pPr>
      <w:r w:rsidRPr="00416FDB">
        <w:rPr>
          <w:rStyle w:val="StyleUnderline"/>
        </w:rPr>
        <w:t xml:space="preserve">Instead, it found that newly acquired stations </w:t>
      </w:r>
      <w:r w:rsidRPr="00416FDB">
        <w:rPr>
          <w:rStyle w:val="Accentuation"/>
        </w:rPr>
        <w:t>covered party politics less.</w:t>
      </w:r>
    </w:p>
    <w:p w14:paraId="6C181450" w14:textId="77777777" w:rsidR="002B7797" w:rsidRDefault="002B7797" w:rsidP="002B7797">
      <w:r>
        <w:t>Chris Vargo</w:t>
      </w:r>
    </w:p>
    <w:p w14:paraId="72D02B62" w14:textId="77777777" w:rsidR="002B7797" w:rsidRDefault="002B7797" w:rsidP="002B7797">
      <w:r>
        <w:t>Chris Vargo</w:t>
      </w:r>
    </w:p>
    <w:p w14:paraId="371D4537" w14:textId="77777777" w:rsidR="002B7797" w:rsidRPr="00416FDB" w:rsidRDefault="002B7797" w:rsidP="002B7797">
      <w:r w:rsidRPr="00416FDB">
        <w:rPr>
          <w:rStyle w:val="StyleUnderline"/>
        </w:rPr>
        <w:t>“</w:t>
      </w:r>
      <w:r w:rsidRPr="00416FDB">
        <w:rPr>
          <w:rStyle w:val="StyleUnderline"/>
          <w:highlight w:val="yellow"/>
        </w:rPr>
        <w:t>Some</w:t>
      </w:r>
      <w:r w:rsidRPr="00416FDB">
        <w:rPr>
          <w:rStyle w:val="StyleUnderline"/>
        </w:rPr>
        <w:t xml:space="preserve"> have </w:t>
      </w:r>
      <w:r w:rsidRPr="00416FDB">
        <w:rPr>
          <w:rStyle w:val="Accentuation"/>
          <w:highlight w:val="yellow"/>
        </w:rPr>
        <w:t>assumed</w:t>
      </w:r>
      <w:r w:rsidRPr="00416FDB">
        <w:rPr>
          <w:rStyle w:val="StyleUnderline"/>
        </w:rPr>
        <w:t xml:space="preserve"> that </w:t>
      </w:r>
      <w:r w:rsidRPr="00416FDB">
        <w:rPr>
          <w:rStyle w:val="StyleUnderline"/>
          <w:highlight w:val="yellow"/>
        </w:rPr>
        <w:t xml:space="preserve">if a conservative parent company took over, they would </w:t>
      </w:r>
      <w:r w:rsidRPr="00416FDB">
        <w:rPr>
          <w:rStyle w:val="Accentuation"/>
          <w:highlight w:val="yellow"/>
        </w:rPr>
        <w:t>emphasize certain</w:t>
      </w:r>
      <w:r w:rsidRPr="00416FDB">
        <w:rPr>
          <w:rStyle w:val="Accentuation"/>
        </w:rPr>
        <w:t xml:space="preserve"> </w:t>
      </w:r>
      <w:r w:rsidRPr="00416FDB">
        <w:rPr>
          <w:rStyle w:val="Accentuation"/>
          <w:highlight w:val="yellow"/>
        </w:rPr>
        <w:t>issues</w:t>
      </w:r>
      <w:r w:rsidRPr="00416FDB">
        <w:rPr>
          <w:rStyle w:val="StyleUnderline"/>
        </w:rPr>
        <w:t xml:space="preserve"> and </w:t>
      </w:r>
      <w:r w:rsidRPr="00416FDB">
        <w:rPr>
          <w:rStyle w:val="Accentuation"/>
        </w:rPr>
        <w:t>deemphasize other issues</w:t>
      </w:r>
      <w:r w:rsidRPr="00416FDB">
        <w:rPr>
          <w:rStyle w:val="StyleUnderline"/>
        </w:rPr>
        <w:t xml:space="preserve">. </w:t>
      </w:r>
      <w:r w:rsidRPr="00416FDB">
        <w:rPr>
          <w:rStyle w:val="StyleUnderline"/>
          <w:highlight w:val="yellow"/>
        </w:rPr>
        <w:t xml:space="preserve">But we found </w:t>
      </w:r>
      <w:r w:rsidRPr="00416FDB">
        <w:rPr>
          <w:rStyle w:val="Accentuation"/>
          <w:highlight w:val="yellow"/>
        </w:rPr>
        <w:t>no evidence</w:t>
      </w:r>
      <w:r w:rsidRPr="00416FDB">
        <w:rPr>
          <w:rStyle w:val="StyleUnderline"/>
        </w:rPr>
        <w:t xml:space="preserve"> that is </w:t>
      </w:r>
      <w:r w:rsidRPr="00416FDB">
        <w:rPr>
          <w:rStyle w:val="Accentuation"/>
        </w:rPr>
        <w:t>happening at scale,”</w:t>
      </w:r>
      <w:r w:rsidRPr="00416FDB">
        <w:rPr>
          <w:rStyle w:val="StyleUnderline"/>
        </w:rPr>
        <w:t xml:space="preserve"> </w:t>
      </w:r>
      <w:r w:rsidRPr="00416FDB">
        <w:t>said Vargo.</w:t>
      </w:r>
    </w:p>
    <w:p w14:paraId="78F51722" w14:textId="77777777" w:rsidR="002B7797" w:rsidRDefault="002B7797" w:rsidP="002B7797">
      <w:r>
        <w:t>This finding is in line with other research on the so-called Sinclair Effect or what happens to stations under the company’s ownership.</w:t>
      </w:r>
    </w:p>
    <w:p w14:paraId="6D85707B" w14:textId="77777777" w:rsidR="002B7797" w:rsidRPr="00416FDB" w:rsidRDefault="002B7797" w:rsidP="002B7797">
      <w:r w:rsidRPr="00416FDB">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333905B6" w14:textId="77777777" w:rsidR="002B7797" w:rsidRPr="00416FDB" w:rsidRDefault="002B7797" w:rsidP="002B7797">
      <w:pPr>
        <w:rPr>
          <w:b/>
          <w:iCs/>
          <w:u w:val="single"/>
          <w:bdr w:val="single" w:sz="8" w:space="0" w:color="auto"/>
        </w:rPr>
      </w:pPr>
      <w:r w:rsidRPr="00416FDB">
        <w:rPr>
          <w:rStyle w:val="StyleUnderline"/>
          <w:highlight w:val="yellow"/>
        </w:rPr>
        <w:t>The</w:t>
      </w:r>
      <w:r w:rsidRPr="00416FDB">
        <w:rPr>
          <w:rStyle w:val="StyleUnderline"/>
        </w:rPr>
        <w:t xml:space="preserve"> infamous “</w:t>
      </w:r>
      <w:r w:rsidRPr="00416FDB">
        <w:rPr>
          <w:rStyle w:val="StyleUnderline"/>
          <w:highlight w:val="yellow"/>
        </w:rPr>
        <w:t>fake news” script incident,</w:t>
      </w:r>
      <w:r w:rsidRPr="00416FDB">
        <w:rPr>
          <w:rStyle w:val="StyleUnderline"/>
        </w:rPr>
        <w:t xml:space="preserve"> while troubling, </w:t>
      </w:r>
      <w:r w:rsidRPr="00416FDB">
        <w:rPr>
          <w:rStyle w:val="Accentuation"/>
          <w:highlight w:val="yellow"/>
        </w:rPr>
        <w:t>only happened once</w:t>
      </w:r>
      <w:r w:rsidRPr="00416FDB">
        <w:rPr>
          <w:rStyle w:val="StyleUnderline"/>
        </w:rPr>
        <w:t>, Blankenship notes. And,</w:t>
      </w:r>
      <w:r>
        <w:t xml:space="preserve"> </w:t>
      </w:r>
      <w:r w:rsidRPr="00416FDB">
        <w:rPr>
          <w:rStyle w:val="StyleUnderline"/>
        </w:rPr>
        <w:t xml:space="preserve">anecdotally, </w:t>
      </w:r>
      <w:r w:rsidRPr="00416FDB">
        <w:rPr>
          <w:rStyle w:val="StyleUnderline"/>
          <w:highlight w:val="yellow"/>
        </w:rPr>
        <w:t>some</w:t>
      </w:r>
      <w:r w:rsidRPr="00416FDB">
        <w:rPr>
          <w:rStyle w:val="StyleUnderline"/>
        </w:rPr>
        <w:t xml:space="preserve"> news </w:t>
      </w:r>
      <w:r w:rsidRPr="00416FDB">
        <w:rPr>
          <w:rStyle w:val="StyleUnderline"/>
          <w:highlight w:val="yellow"/>
        </w:rPr>
        <w:t>directors</w:t>
      </w:r>
      <w:r w:rsidRPr="00416FDB">
        <w:rPr>
          <w:rStyle w:val="StyleUnderline"/>
        </w:rPr>
        <w:t xml:space="preserve"> have </w:t>
      </w:r>
      <w:r w:rsidRPr="00416FDB">
        <w:rPr>
          <w:rStyle w:val="Accentuation"/>
          <w:highlight w:val="yellow"/>
        </w:rPr>
        <w:t>pushed back</w:t>
      </w:r>
      <w:r w:rsidRPr="00416FDB">
        <w:rPr>
          <w:rStyle w:val="StyleUnderline"/>
          <w:highlight w:val="yellow"/>
        </w:rPr>
        <w:t xml:space="preserve"> on </w:t>
      </w:r>
      <w:r w:rsidRPr="00416FDB">
        <w:rPr>
          <w:rStyle w:val="Accentuation"/>
          <w:highlight w:val="yellow"/>
        </w:rPr>
        <w:t>must-run segments</w:t>
      </w:r>
      <w:r w:rsidRPr="00416FDB">
        <w:rPr>
          <w:rStyle w:val="StyleUnderline"/>
        </w:rPr>
        <w:t xml:space="preserve"> such as Bottom Line with Boris––deliberately </w:t>
      </w:r>
      <w:r w:rsidRPr="00416FDB">
        <w:rPr>
          <w:rStyle w:val="Accentuation"/>
          <w:highlight w:val="yellow"/>
        </w:rPr>
        <w:t>airing them at times of low viewership.</w:t>
      </w:r>
    </w:p>
    <w:p w14:paraId="2D9CE7AB" w14:textId="77777777" w:rsidR="002B7797" w:rsidRPr="00416FDB" w:rsidRDefault="002B7797" w:rsidP="002B7797">
      <w:pPr>
        <w:rPr>
          <w:rStyle w:val="Accentuation"/>
        </w:rPr>
      </w:pPr>
      <w:r w:rsidRPr="00416FDB">
        <w:rPr>
          <w:rStyle w:val="StyleUnderline"/>
        </w:rPr>
        <w:t xml:space="preserve">“If you’re looking for a </w:t>
      </w:r>
      <w:r w:rsidRPr="00416FDB">
        <w:rPr>
          <w:rStyle w:val="Accentuation"/>
        </w:rPr>
        <w:t xml:space="preserve">silver lining </w:t>
      </w:r>
      <w:r w:rsidRPr="00416FDB">
        <w:rPr>
          <w:rStyle w:val="StyleUnderline"/>
        </w:rPr>
        <w:t xml:space="preserve">here, It’s this:,” he said. “It appears that the </w:t>
      </w:r>
      <w:r w:rsidRPr="00416FDB">
        <w:rPr>
          <w:rStyle w:val="Accentuation"/>
          <w:highlight w:val="yellow"/>
        </w:rPr>
        <w:t>standards</w:t>
      </w:r>
      <w:r w:rsidRPr="00416FDB">
        <w:rPr>
          <w:rStyle w:val="StyleUnderline"/>
          <w:highlight w:val="yellow"/>
        </w:rPr>
        <w:t xml:space="preserve"> and </w:t>
      </w:r>
      <w:r w:rsidRPr="00416FDB">
        <w:rPr>
          <w:rStyle w:val="Accentuation"/>
          <w:highlight w:val="yellow"/>
        </w:rPr>
        <w:t>norms</w:t>
      </w:r>
      <w:r w:rsidRPr="00416FDB">
        <w:rPr>
          <w:rStyle w:val="StyleUnderline"/>
          <w:highlight w:val="yellow"/>
        </w:rPr>
        <w:t xml:space="preserve"> of</w:t>
      </w:r>
      <w:r w:rsidRPr="00416FDB">
        <w:rPr>
          <w:rStyle w:val="StyleUnderline"/>
        </w:rPr>
        <w:t xml:space="preserve"> </w:t>
      </w:r>
      <w:r w:rsidRPr="00416FDB">
        <w:rPr>
          <w:rStyle w:val="StyleUnderline"/>
          <w:highlight w:val="yellow"/>
        </w:rPr>
        <w:t xml:space="preserve">journalism are </w:t>
      </w:r>
      <w:r w:rsidRPr="00416FDB">
        <w:rPr>
          <w:rStyle w:val="Accentuation"/>
          <w:highlight w:val="yellow"/>
        </w:rPr>
        <w:t>alive and well</w:t>
      </w:r>
      <w:r w:rsidRPr="00416FDB">
        <w:rPr>
          <w:rStyle w:val="StyleUnderline"/>
        </w:rPr>
        <w:t xml:space="preserve"> among individual journalists </w:t>
      </w:r>
      <w:r w:rsidRPr="00416FDB">
        <w:rPr>
          <w:rStyle w:val="StyleUnderline"/>
          <w:highlight w:val="yellow"/>
        </w:rPr>
        <w:t xml:space="preserve">and </w:t>
      </w:r>
      <w:r w:rsidRPr="00416FDB">
        <w:rPr>
          <w:rStyle w:val="Accentuation"/>
          <w:highlight w:val="yellow"/>
        </w:rPr>
        <w:t>not easily compromised</w:t>
      </w:r>
      <w:r w:rsidRPr="00416FDB">
        <w:rPr>
          <w:rStyle w:val="StyleUnderline"/>
          <w:highlight w:val="yellow"/>
        </w:rPr>
        <w:t xml:space="preserve"> by </w:t>
      </w:r>
      <w:r w:rsidRPr="00416FDB">
        <w:rPr>
          <w:rStyle w:val="Accentuation"/>
          <w:highlight w:val="yellow"/>
        </w:rPr>
        <w:t>one new owner.”</w:t>
      </w:r>
    </w:p>
    <w:p w14:paraId="777048B6" w14:textId="77777777" w:rsidR="002B7797" w:rsidRDefault="002B7797" w:rsidP="002B7797">
      <w:pPr>
        <w:pStyle w:val="Titre3"/>
      </w:pPr>
      <w:r>
        <w:t>Democracy---1NC</w:t>
      </w:r>
    </w:p>
    <w:p w14:paraId="29A253CC" w14:textId="77777777" w:rsidR="002B7797" w:rsidRDefault="002B7797" w:rsidP="002B7797">
      <w:pPr>
        <w:pStyle w:val="Titre4"/>
      </w:pPr>
      <w:r>
        <w:t xml:space="preserve">US democracy is </w:t>
      </w:r>
      <w:r w:rsidRPr="002F3048">
        <w:rPr>
          <w:u w:val="single"/>
        </w:rPr>
        <w:t>resilient</w:t>
      </w:r>
      <w:r>
        <w:t xml:space="preserve">. </w:t>
      </w:r>
      <w:r w:rsidRPr="002F3048">
        <w:rPr>
          <w:u w:val="single"/>
        </w:rPr>
        <w:t>Best studies</w:t>
      </w:r>
      <w:r>
        <w:t xml:space="preserve"> prove.</w:t>
      </w:r>
    </w:p>
    <w:p w14:paraId="53757F51" w14:textId="77777777" w:rsidR="002B7797" w:rsidRDefault="002B7797" w:rsidP="002B7797">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5DA227D5" w14:textId="77777777" w:rsidR="002B7797" w:rsidRPr="002C14C5" w:rsidRDefault="002B7797" w:rsidP="002B7797">
      <w:pPr>
        <w:rPr>
          <w:sz w:val="16"/>
        </w:rPr>
      </w:pPr>
      <w:r w:rsidRPr="002C14C5">
        <w:rPr>
          <w:rStyle w:val="StyleUnderline"/>
        </w:rPr>
        <w:t>There is</w:t>
      </w:r>
      <w:r w:rsidRPr="002C14C5">
        <w:rPr>
          <w:sz w:val="16"/>
        </w:rPr>
        <w:t xml:space="preserve">, however, </w:t>
      </w:r>
      <w:r w:rsidRPr="002F3048">
        <w:rPr>
          <w:rStyle w:val="Accentuation"/>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Accentuation"/>
          <w:highlight w:val="yellow"/>
        </w:rPr>
        <w:t>resilient</w:t>
      </w:r>
      <w:r w:rsidRPr="002F3048">
        <w:rPr>
          <w:sz w:val="16"/>
          <w:highlight w:val="yellow"/>
        </w:rPr>
        <w:t xml:space="preserve">, </w:t>
      </w:r>
      <w:r w:rsidRPr="002F3048">
        <w:rPr>
          <w:rStyle w:val="StyleUnderline"/>
          <w:highlight w:val="yellow"/>
        </w:rPr>
        <w:t>particularly</w:t>
      </w:r>
      <w:r w:rsidRPr="002C14C5">
        <w:rPr>
          <w:rStyle w:val="StyleUnderline"/>
        </w:rPr>
        <w:t xml:space="preserve"> in</w:t>
      </w:r>
      <w:r w:rsidRPr="002C14C5">
        <w:rPr>
          <w:sz w:val="16"/>
        </w:rPr>
        <w:t xml:space="preserve"> relatively </w:t>
      </w:r>
      <w:r w:rsidRPr="002F3048">
        <w:rPr>
          <w:rStyle w:val="Accentuation"/>
          <w:highlight w:val="yellow"/>
        </w:rPr>
        <w:t>wealthy</w:t>
      </w:r>
      <w:r w:rsidRPr="002C14C5">
        <w:rPr>
          <w:rStyle w:val="Accentuation"/>
        </w:rPr>
        <w:t xml:space="preserve"> countries</w:t>
      </w:r>
      <w:r w:rsidRPr="002C14C5">
        <w:rPr>
          <w:sz w:val="16"/>
        </w:rPr>
        <w:t xml:space="preserve"> </w:t>
      </w:r>
      <w:r w:rsidRPr="002F3048">
        <w:rPr>
          <w:rStyle w:val="StyleUnderline"/>
          <w:highlight w:val="yellow"/>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taken root over time</w:t>
      </w:r>
      <w:r w:rsidRPr="002C14C5">
        <w:rPr>
          <w:sz w:val="16"/>
        </w:rPr>
        <w:t xml:space="preserve">. The </w:t>
      </w:r>
      <w:r w:rsidRPr="002F3048">
        <w:rPr>
          <w:rStyle w:val="Accentuation"/>
          <w:highlight w:val="yellow"/>
        </w:rPr>
        <w:t>America</w:t>
      </w:r>
      <w:r w:rsidRPr="002C14C5">
        <w:rPr>
          <w:rStyle w:val="Accentuation"/>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Accentuation"/>
          <w:highlight w:val="yellow"/>
        </w:rPr>
        <w:t>stat</w:t>
      </w:r>
      <w:r w:rsidRPr="002C14C5">
        <w:rPr>
          <w:rStyle w:val="Accentuation"/>
        </w:rPr>
        <w:t xml:space="preserve">istical </w:t>
      </w:r>
      <w:r w:rsidRPr="002F3048">
        <w:rPr>
          <w:rStyle w:val="Accentuation"/>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Accentuation"/>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Accentuation"/>
          <w:sz w:val="24"/>
          <w:szCs w:val="24"/>
          <w:highlight w:val="yellow"/>
        </w:rPr>
        <w:t>very good chances of surviving various “stress tests.”</w:t>
      </w:r>
    </w:p>
    <w:p w14:paraId="30DEF550" w14:textId="77777777" w:rsidR="002B7797" w:rsidRDefault="002B7797" w:rsidP="002B7797">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Accentuation"/>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Accentuation"/>
        </w:rPr>
        <w:t>U</w:t>
      </w:r>
      <w:r w:rsidRPr="002C14C5">
        <w:rPr>
          <w:sz w:val="16"/>
        </w:rPr>
        <w:t xml:space="preserve">nited </w:t>
      </w:r>
      <w:r w:rsidRPr="002C14C5">
        <w:rPr>
          <w:rStyle w:val="Accentuation"/>
        </w:rPr>
        <w:t>S</w:t>
      </w:r>
      <w:r w:rsidRPr="002C14C5">
        <w:rPr>
          <w:sz w:val="16"/>
        </w:rPr>
        <w:t xml:space="preserve">tates </w:t>
      </w:r>
      <w:r w:rsidRPr="002C14C5">
        <w:rPr>
          <w:rStyle w:val="StyleUnderline"/>
        </w:rPr>
        <w:t>are</w:t>
      </w:r>
      <w:r w:rsidRPr="002C14C5">
        <w:rPr>
          <w:sz w:val="16"/>
        </w:rPr>
        <w:t xml:space="preserve"> </w:t>
      </w:r>
      <w:r w:rsidRPr="002F3048">
        <w:rPr>
          <w:rStyle w:val="Accentuation"/>
          <w:highlight w:val="yellow"/>
        </w:rPr>
        <w:t>not easily dismantled</w:t>
      </w:r>
      <w:r w:rsidRPr="002F3048">
        <w:rPr>
          <w:sz w:val="16"/>
          <w:highlight w:val="yellow"/>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Accentuation"/>
          <w:highlight w:val="yellow"/>
        </w:rPr>
        <w:t>many</w:t>
      </w:r>
      <w:r w:rsidRPr="002F3048">
        <w:rPr>
          <w:rStyle w:val="Accentuation"/>
        </w:rPr>
        <w:t xml:space="preserve"> potential</w:t>
      </w:r>
      <w:r w:rsidRPr="002C14C5">
        <w:rPr>
          <w:rStyle w:val="Accentuation"/>
        </w:rPr>
        <w:t xml:space="preserve"> </w:t>
      </w:r>
      <w:r w:rsidRPr="002F3048">
        <w:rPr>
          <w:rStyle w:val="Accentuation"/>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Accentuation"/>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Accentuation"/>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Accentuation"/>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Accentuation"/>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7475DD38" w14:textId="77777777" w:rsidR="002B7797" w:rsidRDefault="002B7797" w:rsidP="002B7797">
      <w:pPr>
        <w:pStyle w:val="Titre4"/>
      </w:pPr>
      <w:r>
        <w:t xml:space="preserve">Alt causes </w:t>
      </w:r>
      <w:r w:rsidRPr="002F3048">
        <w:rPr>
          <w:u w:val="single"/>
        </w:rPr>
        <w:t>deck</w:t>
      </w:r>
      <w:r>
        <w:t xml:space="preserve"> solvency.</w:t>
      </w:r>
    </w:p>
    <w:p w14:paraId="68B4A168" w14:textId="77777777" w:rsidR="002B7797" w:rsidRDefault="002B7797" w:rsidP="002B7797">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74A0FA8E" w14:textId="77777777" w:rsidR="002B7797" w:rsidRDefault="002B7797" w:rsidP="002B7797">
      <w:pPr>
        <w:rPr>
          <w:sz w:val="16"/>
        </w:rPr>
      </w:pPr>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sz w:val="16"/>
          <w:highlight w:val="yellow"/>
        </w:rPr>
        <w:t xml:space="preserve"> </w:t>
      </w:r>
      <w:r w:rsidRPr="00DE0A2F">
        <w:rPr>
          <w:rStyle w:val="Accentuation"/>
          <w:highlight w:val="yellow"/>
        </w:rPr>
        <w:t>single causes</w:t>
      </w:r>
      <w:r w:rsidRPr="0048310F">
        <w:rPr>
          <w:sz w:val="16"/>
        </w:rPr>
        <w:t xml:space="preserve"> </w:t>
      </w:r>
      <w:r w:rsidRPr="0048310F">
        <w:rPr>
          <w:rStyle w:val="StyleUnderline"/>
        </w:rPr>
        <w:t>such as</w:t>
      </w:r>
      <w:r w:rsidRPr="0048310F">
        <w:rPr>
          <w:sz w:val="16"/>
        </w:rPr>
        <w:t xml:space="preserve"> rising </w:t>
      </w:r>
      <w:r w:rsidRPr="0048310F">
        <w:rPr>
          <w:rStyle w:val="StyleUnderline"/>
        </w:rPr>
        <w:t>populism</w:t>
      </w:r>
      <w:r w:rsidRPr="0048310F">
        <w:rPr>
          <w:sz w:val="16"/>
        </w:rPr>
        <w:t xml:space="preserve">, weakened </w:t>
      </w:r>
      <w:r w:rsidRPr="0048310F">
        <w:rPr>
          <w:rStyle w:val="StyleUnderline"/>
        </w:rPr>
        <w:t>institutions, or economic shocks</w:t>
      </w:r>
      <w:r w:rsidRPr="0048310F">
        <w:rPr>
          <w:sz w:val="16"/>
        </w:rPr>
        <w:t xml:space="preserve">. But </w:t>
      </w:r>
      <w:r w:rsidRPr="00DE0A2F">
        <w:rPr>
          <w:rStyle w:val="StyleUnderline"/>
          <w:highlight w:val="yellow"/>
        </w:rPr>
        <w:t>these</w:t>
      </w:r>
      <w:r w:rsidRPr="0048310F">
        <w:rPr>
          <w:rStyle w:val="StyleUnderline"/>
        </w:rPr>
        <w:t xml:space="preserve"> explanations</w:t>
      </w:r>
      <w:r w:rsidRPr="0048310F">
        <w:rPr>
          <w:sz w:val="16"/>
        </w:rPr>
        <w:t xml:space="preserve"> </w:t>
      </w:r>
      <w:r w:rsidRPr="00DE0A2F">
        <w:rPr>
          <w:rStyle w:val="Accentuation"/>
          <w:sz w:val="24"/>
          <w:szCs w:val="24"/>
          <w:highlight w:val="yellow"/>
        </w:rPr>
        <w:t>miss the big</w:t>
      </w:r>
      <w:r w:rsidRPr="0048310F">
        <w:rPr>
          <w:rStyle w:val="Accentuation"/>
          <w:sz w:val="24"/>
          <w:szCs w:val="24"/>
        </w:rPr>
        <w:t xml:space="preserve">ger </w:t>
      </w:r>
      <w:r w:rsidRPr="00DE0A2F">
        <w:rPr>
          <w:rStyle w:val="Accentuation"/>
          <w:sz w:val="24"/>
          <w:szCs w:val="24"/>
          <w:highlight w:val="yellow"/>
        </w:rPr>
        <w:t>picture</w:t>
      </w:r>
      <w:r w:rsidRPr="0048310F">
        <w:rPr>
          <w:sz w:val="16"/>
        </w:rPr>
        <w:t xml:space="preserve">. Democratic </w:t>
      </w:r>
      <w:r w:rsidRPr="0048310F">
        <w:rPr>
          <w:rStyle w:val="StyleUnderline"/>
        </w:rPr>
        <w:t xml:space="preserve">decline is </w:t>
      </w:r>
      <w:r w:rsidRPr="00DE0A2F">
        <w:rPr>
          <w:rStyle w:val="StyleUnderline"/>
          <w:highlight w:val="yellow"/>
        </w:rPr>
        <w:t>best understood as a</w:t>
      </w:r>
      <w:r w:rsidRPr="00DE0A2F">
        <w:rPr>
          <w:sz w:val="16"/>
          <w:highlight w:val="yellow"/>
        </w:rPr>
        <w:t xml:space="preserve"> </w:t>
      </w:r>
      <w:r w:rsidRPr="00DE0A2F">
        <w:rPr>
          <w:rStyle w:val="Accentuation"/>
          <w:highlight w:val="yellow"/>
        </w:rPr>
        <w:t>systems</w:t>
      </w:r>
      <w:r w:rsidRPr="00DE0A2F">
        <w:rPr>
          <w:sz w:val="16"/>
          <w:highlight w:val="yellow"/>
        </w:rPr>
        <w:t xml:space="preserve"> </w:t>
      </w:r>
      <w:r w:rsidRPr="00DE0A2F">
        <w:rPr>
          <w:rStyle w:val="StyleUnderline"/>
          <w:highlight w:val="yellow"/>
        </w:rPr>
        <w:t>problem</w:t>
      </w:r>
      <w:r w:rsidRPr="0048310F">
        <w:rPr>
          <w:sz w:val="16"/>
        </w:rPr>
        <w:t>, argues a new Lowy Institute Special Feature.</w:t>
      </w:r>
    </w:p>
    <w:p w14:paraId="5EB90961" w14:textId="77777777" w:rsidR="002B7797" w:rsidRDefault="002B7797" w:rsidP="002B7797"/>
    <w:p w14:paraId="7BA9A860" w14:textId="77777777" w:rsidR="002B7797" w:rsidRDefault="002B7797" w:rsidP="002B7797">
      <w:pPr>
        <w:pStyle w:val="Titre3"/>
      </w:pPr>
      <w:r>
        <w:t>Democracy---AT: War</w:t>
      </w:r>
    </w:p>
    <w:p w14:paraId="36AD586C" w14:textId="77777777" w:rsidR="002B7797" w:rsidRPr="00760DFF" w:rsidRDefault="002B7797" w:rsidP="002B7797">
      <w:pPr>
        <w:pStyle w:val="Titre4"/>
      </w:pPr>
      <w:r>
        <w:t xml:space="preserve">No </w:t>
      </w:r>
      <w:r w:rsidRPr="00760DFF">
        <w:rPr>
          <w:u w:val="single"/>
        </w:rPr>
        <w:t>democratic peace</w:t>
      </w:r>
      <w:r>
        <w:t>.</w:t>
      </w:r>
    </w:p>
    <w:p w14:paraId="3325F04A" w14:textId="77777777" w:rsidR="002B7797" w:rsidRDefault="002B7797" w:rsidP="002B7797">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5180248B" w14:textId="77777777" w:rsidR="002B7797" w:rsidRPr="006D3AA3" w:rsidRDefault="002B7797" w:rsidP="002B7797">
      <w:pPr>
        <w:rPr>
          <w:sz w:val="16"/>
        </w:rPr>
      </w:pPr>
      <w:r w:rsidRPr="00BB06BF">
        <w:rPr>
          <w:rStyle w:val="Accentuation"/>
        </w:rPr>
        <w:t>D</w:t>
      </w:r>
      <w:r w:rsidRPr="006D3AA3">
        <w:rPr>
          <w:sz w:val="16"/>
        </w:rPr>
        <w:t xml:space="preserve">emocratic </w:t>
      </w:r>
      <w:r w:rsidRPr="00BB06BF">
        <w:rPr>
          <w:rStyle w:val="Accentuation"/>
        </w:rPr>
        <w:t>p</w:t>
      </w:r>
      <w:r w:rsidRPr="006D3AA3">
        <w:rPr>
          <w:sz w:val="16"/>
        </w:rPr>
        <w:t xml:space="preserve">eace </w:t>
      </w:r>
      <w:r w:rsidRPr="00BB06BF">
        <w:rPr>
          <w:rStyle w:val="Accentuation"/>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Accentuation"/>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Accentuation"/>
        </w:rPr>
        <w:t>individuals mass</w:t>
      </w:r>
      <w:r w:rsidRPr="006D3AA3">
        <w:rPr>
          <w:sz w:val="16"/>
        </w:rPr>
        <w:t xml:space="preserve"> </w:t>
      </w:r>
      <w:r w:rsidRPr="00BB06BF">
        <w:rPr>
          <w:rStyle w:val="StyleUnderline"/>
        </w:rPr>
        <w:t>and</w:t>
      </w:r>
      <w:r w:rsidRPr="006D3AA3">
        <w:rPr>
          <w:sz w:val="16"/>
        </w:rPr>
        <w:t xml:space="preserve"> </w:t>
      </w:r>
      <w:r w:rsidRPr="00BB06BF">
        <w:rPr>
          <w:rStyle w:val="Accentuation"/>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Accentuation"/>
        </w:rPr>
        <w:t>d</w:t>
      </w:r>
      <w:r w:rsidRPr="006D3AA3">
        <w:rPr>
          <w:sz w:val="16"/>
        </w:rPr>
        <w:t xml:space="preserve">emocratic </w:t>
      </w:r>
      <w:r w:rsidRPr="00BB06BF">
        <w:rPr>
          <w:rStyle w:val="Accentuation"/>
        </w:rPr>
        <w:t>p</w:t>
      </w:r>
      <w:r w:rsidRPr="006D3AA3">
        <w:rPr>
          <w:sz w:val="16"/>
        </w:rPr>
        <w:t xml:space="preserve">eace </w:t>
      </w:r>
      <w:r w:rsidRPr="00BB06BF">
        <w:rPr>
          <w:rStyle w:val="Accentuation"/>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Accentuation"/>
        </w:rPr>
        <w:t>empirically</w:t>
      </w:r>
      <w:r w:rsidRPr="006D3AA3">
        <w:rPr>
          <w:sz w:val="16"/>
        </w:rPr>
        <w:t xml:space="preserve"> </w:t>
      </w:r>
      <w:r w:rsidRPr="00BB06BF">
        <w:rPr>
          <w:rStyle w:val="StyleUnderline"/>
        </w:rPr>
        <w:t>tested</w:t>
      </w:r>
      <w:r w:rsidRPr="006D3AA3">
        <w:rPr>
          <w:sz w:val="16"/>
        </w:rPr>
        <w:t>.</w:t>
      </w:r>
    </w:p>
    <w:p w14:paraId="3C06C449" w14:textId="77777777" w:rsidR="002B7797" w:rsidRPr="006D3AA3" w:rsidRDefault="002B7797" w:rsidP="002B7797">
      <w:pPr>
        <w:rPr>
          <w:sz w:val="16"/>
        </w:rPr>
      </w:pPr>
      <w:r w:rsidRPr="00BB06BF">
        <w:rPr>
          <w:rStyle w:val="StyleUnderline"/>
        </w:rPr>
        <w:t>Empirical testing is</w:t>
      </w:r>
      <w:r w:rsidRPr="006D3AA3">
        <w:rPr>
          <w:sz w:val="16"/>
        </w:rPr>
        <w:t xml:space="preserve">, however, </w:t>
      </w:r>
      <w:r w:rsidRPr="00BB06BF">
        <w:rPr>
          <w:rStyle w:val="Accentuation"/>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Accentuation"/>
          <w:highlight w:val="yellow"/>
        </w:rPr>
        <w:t>d</w:t>
      </w:r>
      <w:r w:rsidRPr="006D3AA3">
        <w:rPr>
          <w:sz w:val="16"/>
        </w:rPr>
        <w:t xml:space="preserve">emocratic </w:t>
      </w:r>
      <w:r w:rsidRPr="001D20AA">
        <w:rPr>
          <w:rStyle w:val="Accentuation"/>
          <w:highlight w:val="yellow"/>
        </w:rPr>
        <w:t>p</w:t>
      </w:r>
      <w:r w:rsidRPr="006D3AA3">
        <w:rPr>
          <w:sz w:val="16"/>
        </w:rPr>
        <w:t xml:space="preserve">eace </w:t>
      </w:r>
      <w:r w:rsidRPr="001D20AA">
        <w:rPr>
          <w:rStyle w:val="Accentuation"/>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Accentuation"/>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Accentuation"/>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Accentuation"/>
        </w:rPr>
        <w:t xml:space="preserve">other </w:t>
      </w:r>
      <w:r w:rsidRPr="001D20AA">
        <w:rPr>
          <w:rStyle w:val="Accentuation"/>
          <w:highlight w:val="yellow"/>
        </w:rPr>
        <w:t>regime-types</w:t>
      </w:r>
      <w:r w:rsidRPr="006D3AA3">
        <w:rPr>
          <w:sz w:val="16"/>
        </w:rPr>
        <w:t>; at the least, there should be visible differences in 1) their level of liberal norms; and 2) their willingness to attack a liberal democracy.</w:t>
      </w:r>
    </w:p>
    <w:p w14:paraId="6AA4EB8D" w14:textId="77777777" w:rsidR="002B7797" w:rsidRPr="006D3AA3" w:rsidRDefault="002B7797" w:rsidP="002B7797">
      <w:pPr>
        <w:rPr>
          <w:sz w:val="16"/>
        </w:rPr>
      </w:pPr>
      <w:r w:rsidRPr="006D3AA3">
        <w:rPr>
          <w:sz w:val="16"/>
        </w:rPr>
        <w:t>RECAP OF THE RESEARCH GOALS AND RESEARCH DESIGN</w:t>
      </w:r>
    </w:p>
    <w:p w14:paraId="53ED618E" w14:textId="77777777" w:rsidR="002B7797" w:rsidRPr="006D3AA3" w:rsidRDefault="002B7797" w:rsidP="002B7797">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4C45C8D" w14:textId="77777777" w:rsidR="002B7797" w:rsidRPr="006D3AA3" w:rsidRDefault="002B7797" w:rsidP="002B7797">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C1F7082" w14:textId="77777777" w:rsidR="002B7797" w:rsidRPr="006D3AA3" w:rsidRDefault="002B7797" w:rsidP="002B7797">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D2BD231" w14:textId="77777777" w:rsidR="002B7797" w:rsidRPr="006D3AA3" w:rsidRDefault="002B7797" w:rsidP="002B7797">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Accentuation"/>
          <w:highlight w:val="yellow"/>
        </w:rPr>
        <w:t>experimental</w:t>
      </w:r>
      <w:r w:rsidRPr="004E174A">
        <w:rPr>
          <w:rStyle w:val="Accentuation"/>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Accentuation"/>
          <w:highlight w:val="yellow"/>
        </w:rPr>
        <w:t>large-N survey</w:t>
      </w:r>
      <w:r w:rsidRPr="00BB06BF">
        <w:rPr>
          <w:rStyle w:val="Accentuation"/>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Accentuation"/>
        </w:rPr>
        <w:t xml:space="preserve">interpretative </w:t>
      </w:r>
      <w:r w:rsidRPr="001D20AA">
        <w:rPr>
          <w:rStyle w:val="Accentuation"/>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52B66AA" w14:textId="77777777" w:rsidR="002B7797" w:rsidRPr="006D3AA3" w:rsidRDefault="002B7797" w:rsidP="002B7797">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D0E3875" w14:textId="77777777" w:rsidR="002B7797" w:rsidRPr="006D3AA3" w:rsidRDefault="002B7797" w:rsidP="002B7797">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5598E341" w14:textId="77777777" w:rsidR="002B7797" w:rsidRPr="006D3AA3" w:rsidRDefault="002B7797" w:rsidP="002B7797">
      <w:pPr>
        <w:rPr>
          <w:sz w:val="16"/>
        </w:rPr>
      </w:pPr>
      <w:r w:rsidRPr="006D3AA3">
        <w:rPr>
          <w:sz w:val="16"/>
        </w:rPr>
        <w:t>RECAP OF RESEARCH FINDINGS</w:t>
      </w:r>
    </w:p>
    <w:p w14:paraId="65530D1A" w14:textId="77777777" w:rsidR="002B7797" w:rsidRPr="006D3AA3" w:rsidRDefault="002B7797" w:rsidP="002B7797">
      <w:pPr>
        <w:rPr>
          <w:sz w:val="16"/>
        </w:rPr>
      </w:pPr>
      <w:r w:rsidRPr="006D3AA3">
        <w:rPr>
          <w:sz w:val="16"/>
        </w:rPr>
        <w:t xml:space="preserve">Overall, </w:t>
      </w:r>
      <w:r w:rsidRPr="00BB06BF">
        <w:rPr>
          <w:rStyle w:val="StyleUnderline"/>
        </w:rPr>
        <w:t>the</w:t>
      </w:r>
      <w:r w:rsidRPr="006D3AA3">
        <w:rPr>
          <w:sz w:val="16"/>
        </w:rPr>
        <w:t xml:space="preserve"> </w:t>
      </w:r>
      <w:r w:rsidRPr="00BB06BF">
        <w:rPr>
          <w:rStyle w:val="Accentuation"/>
        </w:rPr>
        <w:t xml:space="preserve">principal </w:t>
      </w:r>
      <w:r w:rsidRPr="001D20AA">
        <w:rPr>
          <w:rStyle w:val="Accentuation"/>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Accentuation"/>
          <w:highlight w:val="yellow"/>
        </w:rPr>
        <w:t>d</w:t>
      </w:r>
      <w:r w:rsidRPr="004E174A">
        <w:rPr>
          <w:sz w:val="16"/>
        </w:rPr>
        <w:t xml:space="preserve">emocratic </w:t>
      </w:r>
      <w:r w:rsidRPr="001D20AA">
        <w:rPr>
          <w:rStyle w:val="Accentuation"/>
          <w:highlight w:val="yellow"/>
        </w:rPr>
        <w:t>p</w:t>
      </w:r>
      <w:r w:rsidRPr="004E174A">
        <w:rPr>
          <w:sz w:val="16"/>
        </w:rPr>
        <w:t xml:space="preserve">eace </w:t>
      </w:r>
      <w:r w:rsidRPr="001D20AA">
        <w:rPr>
          <w:rStyle w:val="Accentuation"/>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Accentuation"/>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3E2A8C24" w14:textId="77777777" w:rsidR="002B7797" w:rsidRPr="006D3AA3" w:rsidRDefault="002B7797" w:rsidP="002B7797">
      <w:pPr>
        <w:rPr>
          <w:sz w:val="16"/>
        </w:rPr>
      </w:pPr>
      <w:r w:rsidRPr="006D3AA3">
        <w:rPr>
          <w:sz w:val="16"/>
        </w:rPr>
        <w:t>After a brief overview of the results in slightly more detail, the implications of these findings and how these relate to earlier studies will be discussed.</w:t>
      </w:r>
    </w:p>
    <w:p w14:paraId="014F17ED" w14:textId="77777777" w:rsidR="002B7797" w:rsidRPr="006D3AA3" w:rsidRDefault="002B7797" w:rsidP="002B7797">
      <w:pPr>
        <w:rPr>
          <w:sz w:val="16"/>
        </w:rPr>
      </w:pPr>
      <w:r w:rsidRPr="006D3AA3">
        <w:rPr>
          <w:sz w:val="16"/>
        </w:rPr>
        <w:t>How the findings relate to the assumptions of democratic peace theory</w:t>
      </w:r>
    </w:p>
    <w:p w14:paraId="52558037" w14:textId="77777777" w:rsidR="002B7797" w:rsidRPr="006D3AA3" w:rsidRDefault="002B7797" w:rsidP="002B7797">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Accentuation"/>
        </w:rPr>
        <w:t>d</w:t>
      </w:r>
      <w:r w:rsidRPr="006D3AA3">
        <w:rPr>
          <w:sz w:val="16"/>
        </w:rPr>
        <w:t xml:space="preserve">emocratic </w:t>
      </w:r>
      <w:r w:rsidRPr="00BB06BF">
        <w:rPr>
          <w:rStyle w:val="Accentuation"/>
        </w:rPr>
        <w:t>p</w:t>
      </w:r>
      <w:r w:rsidRPr="006D3AA3">
        <w:rPr>
          <w:sz w:val="16"/>
        </w:rPr>
        <w:t xml:space="preserve">eace </w:t>
      </w:r>
      <w:r w:rsidRPr="00BB06BF">
        <w:rPr>
          <w:rStyle w:val="Accentuation"/>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Accentuation"/>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Accentuation"/>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Accentuation"/>
        </w:rPr>
        <w:t>Russian</w:t>
      </w:r>
      <w:r w:rsidRPr="004E174A">
        <w:rPr>
          <w:sz w:val="16"/>
        </w:rPr>
        <w:t xml:space="preserve"> </w:t>
      </w:r>
      <w:r w:rsidRPr="004E174A">
        <w:rPr>
          <w:rStyle w:val="StyleUnderline"/>
        </w:rPr>
        <w:t>and</w:t>
      </w:r>
      <w:r w:rsidRPr="004E174A">
        <w:rPr>
          <w:sz w:val="16"/>
        </w:rPr>
        <w:t xml:space="preserve"> </w:t>
      </w:r>
      <w:r w:rsidRPr="004E174A">
        <w:rPr>
          <w:rStyle w:val="Accentuation"/>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Accentuation"/>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Accentuation"/>
          <w:highlight w:val="yellow"/>
        </w:rPr>
        <w:t>all</w:t>
      </w:r>
      <w:r w:rsidRPr="004E174A">
        <w:rPr>
          <w:sz w:val="16"/>
        </w:rPr>
        <w:t xml:space="preserve"> three </w:t>
      </w:r>
      <w:r w:rsidRPr="001D20AA">
        <w:rPr>
          <w:rStyle w:val="Accentuation"/>
          <w:highlight w:val="yellow"/>
        </w:rPr>
        <w:t>regime</w:t>
      </w:r>
      <w:r w:rsidRPr="004E174A">
        <w:rPr>
          <w:rStyle w:val="Accentuation"/>
        </w:rPr>
        <w:t>-type</w:t>
      </w:r>
      <w:r w:rsidRPr="001D20AA">
        <w:rPr>
          <w:rStyle w:val="Accentuation"/>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Accentuation"/>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Accentuation"/>
        </w:rPr>
        <w:t>political</w:t>
      </w:r>
      <w:r w:rsidRPr="004E174A">
        <w:rPr>
          <w:sz w:val="16"/>
        </w:rPr>
        <w:t xml:space="preserve"> </w:t>
      </w:r>
      <w:r w:rsidRPr="004E174A">
        <w:rPr>
          <w:rStyle w:val="StyleUnderline"/>
        </w:rPr>
        <w:t>regime</w:t>
      </w:r>
      <w:r w:rsidRPr="004E174A">
        <w:rPr>
          <w:sz w:val="16"/>
        </w:rPr>
        <w:t>.</w:t>
      </w:r>
    </w:p>
    <w:p w14:paraId="3524A2C3" w14:textId="77777777" w:rsidR="002B7797" w:rsidRPr="006D3AA3" w:rsidRDefault="002B7797" w:rsidP="002B7797">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Accentuation"/>
          <w:highlight w:val="yellow"/>
        </w:rPr>
        <w:t>affect</w:t>
      </w:r>
      <w:r w:rsidRPr="006D3AA3">
        <w:rPr>
          <w:sz w:val="16"/>
        </w:rPr>
        <w:t xml:space="preserve"> liberal-democratic </w:t>
      </w:r>
      <w:r w:rsidRPr="001D20AA">
        <w:rPr>
          <w:rStyle w:val="Accentuation"/>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Accentuation"/>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Accentuation"/>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Accentuation"/>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5984DD8B" w14:textId="77777777" w:rsidR="002B7797" w:rsidRPr="006D3AA3" w:rsidRDefault="002B7797" w:rsidP="002B7797">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Accentuation"/>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Accentuation"/>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Accentuation"/>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933FB01" w14:textId="77777777" w:rsidR="002B7797" w:rsidRPr="006D3AA3" w:rsidRDefault="002B7797" w:rsidP="002B7797">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Accentuation"/>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Accentuation"/>
        </w:rPr>
        <w:t>d</w:t>
      </w:r>
      <w:r w:rsidRPr="006D3AA3">
        <w:rPr>
          <w:sz w:val="16"/>
        </w:rPr>
        <w:t xml:space="preserve">emocratic </w:t>
      </w:r>
      <w:r w:rsidRPr="006D3AA3">
        <w:rPr>
          <w:rStyle w:val="Accentuation"/>
        </w:rPr>
        <w:t>p</w:t>
      </w:r>
      <w:r w:rsidRPr="006D3AA3">
        <w:rPr>
          <w:sz w:val="16"/>
        </w:rPr>
        <w:t xml:space="preserve">eace </w:t>
      </w:r>
      <w:r w:rsidRPr="006D3AA3">
        <w:rPr>
          <w:rStyle w:val="Accentuation"/>
        </w:rPr>
        <w:t>t</w:t>
      </w:r>
      <w:r w:rsidRPr="006D3AA3">
        <w:rPr>
          <w:sz w:val="16"/>
        </w:rPr>
        <w:t>heory. It indicates that the assumptions of democratic peace theory, which are used by other scholars as if they were empirical facts, should not be used instrumentally as such.</w:t>
      </w:r>
    </w:p>
    <w:p w14:paraId="3A314994" w14:textId="77777777" w:rsidR="002B7797" w:rsidRPr="006D3AA3" w:rsidRDefault="002B7797" w:rsidP="002B7797">
      <w:pPr>
        <w:rPr>
          <w:sz w:val="16"/>
        </w:rPr>
      </w:pPr>
      <w:r w:rsidRPr="006D3AA3">
        <w:rPr>
          <w:sz w:val="16"/>
        </w:rPr>
        <w:t>Results for hawkishness as a factor in decision-making</w:t>
      </w:r>
    </w:p>
    <w:p w14:paraId="0FE0820B" w14:textId="77777777" w:rsidR="002B7797" w:rsidRPr="006D3AA3" w:rsidRDefault="002B7797" w:rsidP="002B7797">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2E99A37" w14:textId="77777777" w:rsidR="002B7797" w:rsidRPr="006D3AA3" w:rsidRDefault="002B7797" w:rsidP="002B7797">
      <w:pPr>
        <w:rPr>
          <w:sz w:val="16"/>
        </w:rPr>
      </w:pPr>
      <w:r w:rsidRPr="006D3AA3">
        <w:rPr>
          <w:sz w:val="16"/>
        </w:rPr>
        <w:t>Results for the effect of the behaviour of the opposing state</w:t>
      </w:r>
    </w:p>
    <w:p w14:paraId="46CE0EFD" w14:textId="77777777" w:rsidR="002B7797" w:rsidRPr="006D3AA3" w:rsidRDefault="002B7797" w:rsidP="002B7797">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6A21E609" w14:textId="77777777" w:rsidR="002B7797" w:rsidRPr="006D3AA3" w:rsidRDefault="002B7797" w:rsidP="002B7797">
      <w:pPr>
        <w:rPr>
          <w:sz w:val="16"/>
        </w:rPr>
      </w:pPr>
      <w:r w:rsidRPr="006D3AA3">
        <w:rPr>
          <w:sz w:val="16"/>
        </w:rPr>
        <w:t>UNDERSTANDING THE FINDINGS</w:t>
      </w:r>
    </w:p>
    <w:p w14:paraId="3182D737" w14:textId="77777777" w:rsidR="002B7797" w:rsidRPr="004849B8" w:rsidRDefault="002B7797" w:rsidP="002B7797">
      <w:pPr>
        <w:rPr>
          <w:sz w:val="16"/>
        </w:rPr>
      </w:pPr>
      <w:r w:rsidRPr="004849B8">
        <w:rPr>
          <w:sz w:val="16"/>
        </w:rPr>
        <w:t>Contribution to democratic peace theory</w:t>
      </w:r>
    </w:p>
    <w:p w14:paraId="03871AB2" w14:textId="77777777" w:rsidR="002B7797" w:rsidRPr="004849B8" w:rsidRDefault="002B7797" w:rsidP="002B7797">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Accentuation"/>
        </w:rPr>
        <w:t>normative</w:t>
      </w:r>
      <w:r w:rsidRPr="004849B8">
        <w:rPr>
          <w:sz w:val="16"/>
        </w:rPr>
        <w:t xml:space="preserve"> </w:t>
      </w:r>
      <w:r w:rsidRPr="0058539A">
        <w:rPr>
          <w:rStyle w:val="StyleUnderline"/>
        </w:rPr>
        <w:t>and</w:t>
      </w:r>
      <w:r w:rsidRPr="004849B8">
        <w:rPr>
          <w:sz w:val="16"/>
        </w:rPr>
        <w:t xml:space="preserve"> </w:t>
      </w:r>
      <w:r w:rsidRPr="0058539A">
        <w:rPr>
          <w:rStyle w:val="Accentuation"/>
        </w:rPr>
        <w:t>institutional d</w:t>
      </w:r>
      <w:r w:rsidRPr="004849B8">
        <w:rPr>
          <w:sz w:val="16"/>
        </w:rPr>
        <w:t xml:space="preserve">emocratic </w:t>
      </w:r>
      <w:r w:rsidRPr="0058539A">
        <w:rPr>
          <w:rStyle w:val="Accentuation"/>
        </w:rPr>
        <w:t>p</w:t>
      </w:r>
      <w:r w:rsidRPr="004849B8">
        <w:rPr>
          <w:sz w:val="16"/>
        </w:rPr>
        <w:t xml:space="preserve">eace </w:t>
      </w:r>
      <w:r w:rsidRPr="0058539A">
        <w:rPr>
          <w:rStyle w:val="Accentuation"/>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Accentuation"/>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Accentuation"/>
          <w:sz w:val="24"/>
          <w:szCs w:val="24"/>
          <w:highlight w:val="yellow"/>
        </w:rPr>
        <w:t>philosophical</w:t>
      </w:r>
      <w:r w:rsidRPr="00FA76EA">
        <w:rPr>
          <w:rStyle w:val="Accentuation"/>
          <w:sz w:val="24"/>
          <w:szCs w:val="24"/>
        </w:rPr>
        <w:t xml:space="preserve"> ideas </w:t>
      </w:r>
      <w:r w:rsidRPr="001D20AA">
        <w:rPr>
          <w:rStyle w:val="Accentuation"/>
          <w:sz w:val="24"/>
          <w:szCs w:val="24"/>
          <w:highlight w:val="yellow"/>
        </w:rPr>
        <w:t>rather than</w:t>
      </w:r>
      <w:r w:rsidRPr="004849B8">
        <w:rPr>
          <w:sz w:val="16"/>
        </w:rPr>
        <w:t xml:space="preserve"> being </w:t>
      </w:r>
      <w:r w:rsidRPr="00FA76EA">
        <w:rPr>
          <w:rStyle w:val="Accentuation"/>
          <w:sz w:val="24"/>
          <w:szCs w:val="24"/>
        </w:rPr>
        <w:t xml:space="preserve">empirical </w:t>
      </w:r>
      <w:r w:rsidRPr="001D20AA">
        <w:rPr>
          <w:rStyle w:val="Accentuation"/>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Accentuation"/>
        </w:rPr>
        <w:t>d</w:t>
      </w:r>
      <w:r w:rsidRPr="004849B8">
        <w:rPr>
          <w:sz w:val="16"/>
        </w:rPr>
        <w:t xml:space="preserve">emocratic </w:t>
      </w:r>
      <w:r w:rsidRPr="0058539A">
        <w:rPr>
          <w:rStyle w:val="Accentuation"/>
        </w:rPr>
        <w:t>p</w:t>
      </w:r>
      <w:r w:rsidRPr="004849B8">
        <w:rPr>
          <w:sz w:val="16"/>
        </w:rPr>
        <w:t xml:space="preserve">eace </w:t>
      </w:r>
      <w:r w:rsidRPr="0058539A">
        <w:rPr>
          <w:rStyle w:val="Accentuation"/>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Accentuation"/>
          <w:highlight w:val="yellow"/>
        </w:rPr>
        <w:t>actual</w:t>
      </w:r>
      <w:r w:rsidRPr="0058539A">
        <w:rPr>
          <w:rStyle w:val="Accentuation"/>
        </w:rPr>
        <w:t xml:space="preserve"> micro</w:t>
      </w:r>
      <w:r w:rsidRPr="001D20AA">
        <w:rPr>
          <w:rStyle w:val="Accentuation"/>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Accentuation"/>
        </w:rPr>
        <w:t>d</w:t>
      </w:r>
      <w:r w:rsidRPr="004849B8">
        <w:rPr>
          <w:sz w:val="16"/>
        </w:rPr>
        <w:t xml:space="preserve">emocratic </w:t>
      </w:r>
      <w:r w:rsidRPr="0058539A">
        <w:rPr>
          <w:rStyle w:val="Accentuation"/>
        </w:rPr>
        <w:t>p</w:t>
      </w:r>
      <w:r w:rsidRPr="004849B8">
        <w:rPr>
          <w:sz w:val="16"/>
        </w:rPr>
        <w:t xml:space="preserve">eace </w:t>
      </w:r>
      <w:r w:rsidRPr="0058539A">
        <w:rPr>
          <w:rStyle w:val="Accentuation"/>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Accentuation"/>
          <w:highlight w:val="yellow"/>
        </w:rPr>
        <w:t>empirically unsupported</w:t>
      </w:r>
      <w:r w:rsidRPr="004849B8">
        <w:rPr>
          <w:sz w:val="16"/>
        </w:rPr>
        <w:t>.</w:t>
      </w:r>
    </w:p>
    <w:p w14:paraId="7117DD9A" w14:textId="77777777" w:rsidR="002B7797" w:rsidRPr="004849B8" w:rsidRDefault="002B7797" w:rsidP="002B7797">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Accentuation"/>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Accentuation"/>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Accentuation"/>
        </w:rPr>
        <w:t>all</w:t>
      </w:r>
      <w:r w:rsidRPr="004849B8">
        <w:rPr>
          <w:sz w:val="16"/>
        </w:rPr>
        <w:t xml:space="preserve"> three </w:t>
      </w:r>
      <w:r w:rsidRPr="00F71AB7">
        <w:rPr>
          <w:rStyle w:val="Accentuation"/>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Accentuation"/>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Accentuation"/>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Accentuation"/>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Accentuation"/>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B9D4CF7" w14:textId="77777777" w:rsidR="002B7797" w:rsidRPr="004849B8" w:rsidRDefault="002B7797" w:rsidP="002B7797">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1C9E687D" w14:textId="77777777" w:rsidR="002B7797" w:rsidRPr="004849B8" w:rsidRDefault="002B7797" w:rsidP="002B7797">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41B4534" w14:textId="77777777" w:rsidR="002B7797" w:rsidRDefault="002B7797" w:rsidP="002B7797">
      <w:r w:rsidRPr="004849B8">
        <w:rPr>
          <w:sz w:val="16"/>
        </w:rPr>
        <w:t xml:space="preserve">Secondly, </w:t>
      </w:r>
      <w:r w:rsidRPr="004849B8">
        <w:rPr>
          <w:rStyle w:val="StyleUnderline"/>
        </w:rPr>
        <w:t>regime-type showed to have</w:t>
      </w:r>
      <w:r w:rsidRPr="004849B8">
        <w:rPr>
          <w:sz w:val="16"/>
        </w:rPr>
        <w:t xml:space="preserve"> </w:t>
      </w:r>
      <w:r w:rsidRPr="001D20AA">
        <w:rPr>
          <w:rStyle w:val="Accentuation"/>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Accentuation"/>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Accentuation"/>
          <w:highlight w:val="yellow"/>
        </w:rPr>
        <w:t>other</w:t>
      </w:r>
      <w:r w:rsidRPr="004849B8">
        <w:rPr>
          <w:sz w:val="16"/>
        </w:rPr>
        <w:t xml:space="preserve"> relevant </w:t>
      </w:r>
      <w:r w:rsidRPr="004849B8">
        <w:rPr>
          <w:rStyle w:val="Accentuation"/>
        </w:rPr>
        <w:t xml:space="preserve">policy </w:t>
      </w:r>
      <w:r w:rsidRPr="001D20AA">
        <w:rPr>
          <w:rStyle w:val="Accentuation"/>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Accentuation"/>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Accentuation"/>
        </w:rPr>
        <w:t>d</w:t>
      </w:r>
      <w:r w:rsidRPr="004849B8">
        <w:rPr>
          <w:sz w:val="16"/>
        </w:rPr>
        <w:t xml:space="preserve">emocratic </w:t>
      </w:r>
      <w:r w:rsidRPr="004849B8">
        <w:rPr>
          <w:rStyle w:val="Accentuation"/>
        </w:rPr>
        <w:t>p</w:t>
      </w:r>
      <w:r w:rsidRPr="004849B8">
        <w:rPr>
          <w:sz w:val="16"/>
        </w:rPr>
        <w:t xml:space="preserve">eace </w:t>
      </w:r>
      <w:r w:rsidRPr="004849B8">
        <w:rPr>
          <w:rStyle w:val="Accentuation"/>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53A7B70" w14:textId="77777777" w:rsidR="002B7797" w:rsidRPr="004849B8" w:rsidRDefault="002B7797" w:rsidP="002B7797">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4F9E3D38" w14:textId="77777777" w:rsidR="002B7797" w:rsidRPr="004849B8" w:rsidRDefault="002B7797" w:rsidP="002B7797">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049F7CC4" w14:textId="77777777" w:rsidR="002B7797" w:rsidRPr="004849B8" w:rsidRDefault="002B7797" w:rsidP="002B7797">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582227F" w14:textId="77777777" w:rsidR="002B7797" w:rsidRPr="004849B8" w:rsidRDefault="002B7797" w:rsidP="002B7797">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C72644A" w14:textId="77777777" w:rsidR="002B7797" w:rsidRPr="004849B8" w:rsidRDefault="002B7797" w:rsidP="002B7797">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B7E31FD" w14:textId="77777777" w:rsidR="002B7797" w:rsidRPr="004849B8" w:rsidRDefault="002B7797" w:rsidP="002B7797">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63509F35" w14:textId="77777777" w:rsidR="002B7797" w:rsidRPr="004849B8" w:rsidRDefault="002B7797" w:rsidP="002B7797">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6F8AE77" w14:textId="77777777" w:rsidR="002B7797" w:rsidRPr="004849B8" w:rsidRDefault="002B7797" w:rsidP="002B7797">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D49C886" w14:textId="77777777" w:rsidR="002B7797" w:rsidRPr="004849B8" w:rsidRDefault="002B7797" w:rsidP="002B7797">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29E867D" w14:textId="77777777" w:rsidR="002B7797" w:rsidRPr="004849B8" w:rsidRDefault="002B7797" w:rsidP="002B7797">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69A19AB" w14:textId="77777777" w:rsidR="002B7797" w:rsidRPr="004849B8" w:rsidRDefault="002B7797" w:rsidP="002B7797">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Accentuation"/>
        </w:rPr>
        <w:t>d</w:t>
      </w:r>
      <w:r w:rsidRPr="004849B8">
        <w:rPr>
          <w:sz w:val="16"/>
        </w:rPr>
        <w:t xml:space="preserve">emocratic </w:t>
      </w:r>
      <w:r w:rsidRPr="004849B8">
        <w:rPr>
          <w:rStyle w:val="Accentuation"/>
        </w:rPr>
        <w:t>p</w:t>
      </w:r>
      <w:r w:rsidRPr="004849B8">
        <w:rPr>
          <w:sz w:val="16"/>
        </w:rPr>
        <w:t xml:space="preserve">eace </w:t>
      </w:r>
      <w:r w:rsidRPr="004849B8">
        <w:rPr>
          <w:rStyle w:val="Accentuation"/>
        </w:rPr>
        <w:t>t</w:t>
      </w:r>
      <w:r w:rsidRPr="004849B8">
        <w:rPr>
          <w:sz w:val="16"/>
        </w:rPr>
        <w:t xml:space="preserve">heory </w:t>
      </w:r>
      <w:r w:rsidRPr="004849B8">
        <w:rPr>
          <w:rStyle w:val="StyleUnderline"/>
        </w:rPr>
        <w:t>should be</w:t>
      </w:r>
      <w:r w:rsidRPr="004849B8">
        <w:rPr>
          <w:sz w:val="16"/>
        </w:rPr>
        <w:t xml:space="preserve"> </w:t>
      </w:r>
      <w:r w:rsidRPr="004849B8">
        <w:rPr>
          <w:rStyle w:val="Accentuation"/>
        </w:rPr>
        <w:t>revisited</w:t>
      </w:r>
      <w:r w:rsidRPr="004849B8">
        <w:rPr>
          <w:sz w:val="16"/>
        </w:rPr>
        <w:t xml:space="preserve">. </w:t>
      </w:r>
      <w:r w:rsidRPr="004849B8">
        <w:rPr>
          <w:rStyle w:val="StyleUnderline"/>
        </w:rPr>
        <w:t>The assumptions of</w:t>
      </w:r>
      <w:r w:rsidRPr="004849B8">
        <w:rPr>
          <w:sz w:val="16"/>
        </w:rPr>
        <w:t xml:space="preserve"> </w:t>
      </w:r>
      <w:r w:rsidRPr="004849B8">
        <w:rPr>
          <w:rStyle w:val="Accentuation"/>
        </w:rPr>
        <w:t>d</w:t>
      </w:r>
      <w:r w:rsidRPr="004849B8">
        <w:rPr>
          <w:sz w:val="16"/>
        </w:rPr>
        <w:t xml:space="preserve">emocratic </w:t>
      </w:r>
      <w:r w:rsidRPr="004849B8">
        <w:rPr>
          <w:rStyle w:val="Accentuation"/>
        </w:rPr>
        <w:t>p</w:t>
      </w:r>
      <w:r w:rsidRPr="004849B8">
        <w:rPr>
          <w:sz w:val="16"/>
        </w:rPr>
        <w:t xml:space="preserve">eace </w:t>
      </w:r>
      <w:r w:rsidRPr="004849B8">
        <w:rPr>
          <w:rStyle w:val="Accentuation"/>
        </w:rPr>
        <w:t>t</w:t>
      </w:r>
      <w:r w:rsidRPr="004849B8">
        <w:rPr>
          <w:sz w:val="16"/>
        </w:rPr>
        <w:t xml:space="preserve">heory about liberal norms </w:t>
      </w:r>
      <w:r w:rsidRPr="004849B8">
        <w:rPr>
          <w:rStyle w:val="Accentuation"/>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Accentuation"/>
        </w:rPr>
        <w:t>regime-type</w:t>
      </w:r>
      <w:r w:rsidRPr="004849B8">
        <w:rPr>
          <w:sz w:val="16"/>
        </w:rPr>
        <w:t>. How the findings of this study relate to the empirical regularity of the democratic peace and how it can inform new research avenues will be discussed in the concluding section.</w:t>
      </w:r>
    </w:p>
    <w:p w14:paraId="30D767B4" w14:textId="77777777" w:rsidR="002B7797" w:rsidRPr="004849B8" w:rsidRDefault="002B7797" w:rsidP="002B7797">
      <w:pPr>
        <w:rPr>
          <w:sz w:val="8"/>
          <w:szCs w:val="8"/>
        </w:rPr>
      </w:pPr>
      <w:r w:rsidRPr="004849B8">
        <w:rPr>
          <w:sz w:val="8"/>
          <w:szCs w:val="8"/>
        </w:rPr>
        <w:t>Hawkishness as an explanatory factor</w:t>
      </w:r>
    </w:p>
    <w:p w14:paraId="52B21FCF" w14:textId="77777777" w:rsidR="002B7797" w:rsidRPr="004849B8" w:rsidRDefault="002B7797" w:rsidP="002B7797">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67B239D" w14:textId="77777777" w:rsidR="002B7797" w:rsidRPr="004849B8" w:rsidRDefault="002B7797" w:rsidP="002B7797">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D120898" w14:textId="77777777" w:rsidR="002B7797" w:rsidRPr="004849B8" w:rsidRDefault="002B7797" w:rsidP="002B7797">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7E0586F" w14:textId="77777777" w:rsidR="002B7797" w:rsidRPr="004849B8" w:rsidRDefault="002B7797" w:rsidP="002B7797">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4AD4A0E" w14:textId="77777777" w:rsidR="002B7797" w:rsidRPr="004849B8" w:rsidRDefault="002B7797" w:rsidP="002B7797">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46FEC99C" w14:textId="77777777" w:rsidR="002B7797" w:rsidRPr="004849B8" w:rsidRDefault="002B7797" w:rsidP="002B7797">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37894D4C" w14:textId="77777777" w:rsidR="002B7797" w:rsidRPr="004849B8" w:rsidRDefault="002B7797" w:rsidP="002B7797">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9673E78" w14:textId="77777777" w:rsidR="002B7797" w:rsidRPr="004849B8" w:rsidRDefault="002B7797" w:rsidP="002B7797">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8D43D9C" w14:textId="77777777" w:rsidR="002B7797" w:rsidRPr="004849B8" w:rsidRDefault="002B7797" w:rsidP="002B7797">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14C7679" w14:textId="77777777" w:rsidR="002B7797" w:rsidRPr="004849B8" w:rsidRDefault="002B7797" w:rsidP="002B7797">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D69A98A" w14:textId="77777777" w:rsidR="002B7797" w:rsidRPr="004849B8" w:rsidRDefault="002B7797" w:rsidP="002B7797">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99A0C12" w14:textId="77777777" w:rsidR="002B7797" w:rsidRPr="004849B8" w:rsidRDefault="002B7797" w:rsidP="002B7797">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75CDD3FF" w14:textId="77777777" w:rsidR="002B7797" w:rsidRPr="004849B8" w:rsidRDefault="002B7797" w:rsidP="002B7797">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44AC615" w14:textId="77777777" w:rsidR="002B7797" w:rsidRPr="004849B8" w:rsidRDefault="002B7797" w:rsidP="002B7797">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39E1BEC" w14:textId="77777777" w:rsidR="002B7797" w:rsidRPr="00BF395A" w:rsidRDefault="002B7797" w:rsidP="002B7797">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3A21629" w14:textId="77777777" w:rsidR="002B7797" w:rsidRPr="00BF395A" w:rsidRDefault="002B7797" w:rsidP="002B7797">
      <w:pPr>
        <w:rPr>
          <w:sz w:val="8"/>
          <w:szCs w:val="8"/>
        </w:rPr>
      </w:pPr>
      <w:r w:rsidRPr="00BF395A">
        <w:rPr>
          <w:sz w:val="8"/>
          <w:szCs w:val="8"/>
        </w:rPr>
        <w:t>WHERE DOES THIS LEAVE THE IDEA OF DEMOCRATIC PEACE?</w:t>
      </w:r>
    </w:p>
    <w:p w14:paraId="4C38EC40" w14:textId="77777777" w:rsidR="002B7797" w:rsidRDefault="002B7797" w:rsidP="002B7797">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3ECC266C" w14:textId="77777777" w:rsidR="002B7797" w:rsidRPr="00BF395A" w:rsidRDefault="002B7797" w:rsidP="002B7797">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Accentuation"/>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Accentuation"/>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38EAC88A" w14:textId="77777777" w:rsidR="002B7797" w:rsidRPr="00BF395A" w:rsidRDefault="002B7797" w:rsidP="002B7797">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Accentuation"/>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Accentuation"/>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Accentuation"/>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Accentuation"/>
        </w:rPr>
        <w:t>no support</w:t>
      </w:r>
      <w:r w:rsidRPr="00BF395A">
        <w:rPr>
          <w:sz w:val="16"/>
        </w:rPr>
        <w:t xml:space="preserve"> </w:t>
      </w:r>
      <w:r w:rsidRPr="00BF395A">
        <w:rPr>
          <w:rStyle w:val="StyleUnderline"/>
        </w:rPr>
        <w:t>in this study</w:t>
      </w:r>
      <w:r w:rsidRPr="00BF395A">
        <w:rPr>
          <w:sz w:val="16"/>
        </w:rPr>
        <w:t>.</w:t>
      </w:r>
    </w:p>
    <w:p w14:paraId="221C1EAA" w14:textId="77777777" w:rsidR="002B7797" w:rsidRPr="00BF395A" w:rsidRDefault="002B7797" w:rsidP="002B7797">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BD13301" w14:textId="77777777" w:rsidR="002B7797" w:rsidRPr="00BF395A" w:rsidRDefault="002B7797" w:rsidP="002B7797">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139E7FA3" w14:textId="77777777" w:rsidR="002B7797" w:rsidRPr="00BF395A" w:rsidRDefault="002B7797" w:rsidP="002B7797">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429354A0" w14:textId="77777777" w:rsidR="002B7797" w:rsidRPr="00BF395A" w:rsidRDefault="002B7797" w:rsidP="002B7797">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92251BF" w14:textId="77777777" w:rsidR="002B7797" w:rsidRPr="00BF395A" w:rsidRDefault="002B7797" w:rsidP="002B7797">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24A6DB23" w14:textId="77777777" w:rsidR="002B7797" w:rsidRPr="00BF395A" w:rsidRDefault="002B7797" w:rsidP="002B7797">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031A3E2" w14:textId="77777777" w:rsidR="002B7797" w:rsidRPr="00BF395A" w:rsidRDefault="002B7797" w:rsidP="002B7797">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B68EA97" w14:textId="77777777" w:rsidR="002B7797" w:rsidRPr="00BF395A" w:rsidRDefault="002B7797" w:rsidP="002B7797">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2FCACBA" w14:textId="77777777" w:rsidR="002B7797" w:rsidRDefault="002B7797" w:rsidP="002B7797">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27B1770" w14:textId="77777777" w:rsidR="002B7797" w:rsidRDefault="002B7797" w:rsidP="002B7797">
      <w:bookmarkStart w:id="2"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Accentuation"/>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Accentuation"/>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Accentuation"/>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Accentuation"/>
          <w:highlight w:val="yellow"/>
        </w:rPr>
        <w:t>'sell'</w:t>
      </w:r>
      <w:r w:rsidRPr="00BF395A">
        <w:rPr>
          <w:sz w:val="16"/>
        </w:rPr>
        <w:t xml:space="preserve"> the idea of </w:t>
      </w:r>
      <w:r w:rsidRPr="001D20AA">
        <w:rPr>
          <w:rStyle w:val="Accentuation"/>
          <w:highlight w:val="yellow"/>
        </w:rPr>
        <w:t>the</w:t>
      </w:r>
      <w:r w:rsidRPr="00BF395A">
        <w:rPr>
          <w:sz w:val="16"/>
        </w:rPr>
        <w:t xml:space="preserve"> necessity or </w:t>
      </w:r>
      <w:r w:rsidRPr="001D20AA">
        <w:rPr>
          <w:rStyle w:val="Accentuation"/>
          <w:highlight w:val="yellow"/>
        </w:rPr>
        <w:t>justification of conflict</w:t>
      </w:r>
      <w:r w:rsidRPr="00BF395A">
        <w:rPr>
          <w:rStyle w:val="Accentuation"/>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2"/>
    <w:p w14:paraId="373F028D" w14:textId="77777777" w:rsidR="002B7797" w:rsidRPr="0058539A" w:rsidRDefault="002B7797" w:rsidP="002B7797">
      <w:pPr>
        <w:rPr>
          <w:sz w:val="16"/>
        </w:rPr>
      </w:pPr>
      <w:r w:rsidRPr="0058539A">
        <w:rPr>
          <w:sz w:val="16"/>
        </w:rPr>
        <w:t>CONCLUSION</w:t>
      </w:r>
    </w:p>
    <w:p w14:paraId="0751A40F" w14:textId="77777777" w:rsidR="002B7797" w:rsidRPr="0058539A" w:rsidRDefault="002B7797" w:rsidP="002B7797">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Accentuation"/>
        </w:rPr>
        <w:t>d</w:t>
      </w:r>
      <w:r w:rsidRPr="0058539A">
        <w:rPr>
          <w:sz w:val="16"/>
        </w:rPr>
        <w:t xml:space="preserve">emocratic </w:t>
      </w:r>
      <w:r w:rsidRPr="0058539A">
        <w:rPr>
          <w:rStyle w:val="Accentuation"/>
        </w:rPr>
        <w:t>p</w:t>
      </w:r>
      <w:r w:rsidRPr="0058539A">
        <w:rPr>
          <w:sz w:val="16"/>
        </w:rPr>
        <w:t xml:space="preserve">eace </w:t>
      </w:r>
      <w:r w:rsidRPr="0058539A">
        <w:rPr>
          <w:rStyle w:val="Accentuation"/>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Accentuation"/>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Accentuation"/>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Accentuation"/>
        </w:rPr>
        <w:t>d</w:t>
      </w:r>
      <w:r w:rsidRPr="0058539A">
        <w:rPr>
          <w:sz w:val="16"/>
        </w:rPr>
        <w:t xml:space="preserve">emocratic </w:t>
      </w:r>
      <w:r w:rsidRPr="0058539A">
        <w:rPr>
          <w:rStyle w:val="Accentuation"/>
        </w:rPr>
        <w:t>p</w:t>
      </w:r>
      <w:r w:rsidRPr="0058539A">
        <w:rPr>
          <w:sz w:val="16"/>
        </w:rPr>
        <w:t xml:space="preserve">eace </w:t>
      </w:r>
      <w:r w:rsidRPr="0058539A">
        <w:rPr>
          <w:rStyle w:val="Accentuation"/>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Accentuation"/>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620F75D7" w14:textId="77777777" w:rsidR="002B7797" w:rsidRPr="0058539A" w:rsidRDefault="002B7797" w:rsidP="002B7797">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628A142" w14:textId="77777777" w:rsidR="002B7797" w:rsidRDefault="002B7797" w:rsidP="002B7797">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Accentuation"/>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Accentuation"/>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5FBF26E2" w14:textId="77777777" w:rsidR="002B7797" w:rsidRDefault="002B7797" w:rsidP="002B7797"/>
    <w:p w14:paraId="43439800" w14:textId="77777777" w:rsidR="002B7797" w:rsidRDefault="002B7797" w:rsidP="002B7797">
      <w:pPr>
        <w:pStyle w:val="Titre3"/>
      </w:pPr>
      <w:r>
        <w:t>Ag---1NC</w:t>
      </w:r>
    </w:p>
    <w:p w14:paraId="132B010F" w14:textId="77777777" w:rsidR="002B7797" w:rsidRDefault="002B7797" w:rsidP="002B7797">
      <w:pPr>
        <w:pStyle w:val="Titre4"/>
      </w:pPr>
      <w:r>
        <w:t xml:space="preserve">The relationship between food and conflict is </w:t>
      </w:r>
      <w:r w:rsidRPr="00C803FB">
        <w:rPr>
          <w:u w:val="single"/>
        </w:rPr>
        <w:t>spurious</w:t>
      </w:r>
      <w:r>
        <w:t>.</w:t>
      </w:r>
    </w:p>
    <w:p w14:paraId="73D453BE" w14:textId="77777777" w:rsidR="002B7797" w:rsidRPr="00C803FB" w:rsidRDefault="002B7797" w:rsidP="002B7797">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339DA22D" w14:textId="77777777" w:rsidR="002B7797" w:rsidRPr="006F4DCE" w:rsidRDefault="002B7797" w:rsidP="002B7797">
      <w:pPr>
        <w:rPr>
          <w:sz w:val="16"/>
        </w:rPr>
      </w:pPr>
      <w:r w:rsidRPr="006F4DCE">
        <w:rPr>
          <w:sz w:val="16"/>
        </w:rPr>
        <w:t>Introduction</w:t>
      </w:r>
    </w:p>
    <w:p w14:paraId="41635F74" w14:textId="77777777" w:rsidR="002B7797" w:rsidRPr="006F4DCE" w:rsidRDefault="002B7797" w:rsidP="002B7797">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Accentuation"/>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Accentuation"/>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Accentuation"/>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Accentuation"/>
          <w:highlight w:val="yellow"/>
        </w:rPr>
        <w:t>general</w:t>
      </w:r>
      <w:r w:rsidRPr="002C63F6">
        <w:rPr>
          <w:rStyle w:val="StyleUnderline"/>
          <w:highlight w:val="yellow"/>
        </w:rPr>
        <w:t xml:space="preserve"> have </w:t>
      </w:r>
      <w:r w:rsidRPr="002C63F6">
        <w:rPr>
          <w:rStyle w:val="Accentuation"/>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Accentuation"/>
        </w:rPr>
        <w:t>question</w:t>
      </w:r>
      <w:r w:rsidRPr="006F4DCE">
        <w:rPr>
          <w:rStyle w:val="StyleUnderline"/>
        </w:rPr>
        <w:t xml:space="preserve"> of whether conflicts might escalate.</w:t>
      </w:r>
    </w:p>
    <w:p w14:paraId="1C51CD71" w14:textId="77777777" w:rsidR="002B7797" w:rsidRPr="006F4DCE" w:rsidRDefault="002B7797" w:rsidP="002B7797">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Accentuation"/>
          <w:highlight w:val="yellow"/>
        </w:rPr>
        <w:t>scarcity and conflict</w:t>
      </w:r>
      <w:r w:rsidRPr="002C63F6">
        <w:rPr>
          <w:rStyle w:val="StyleUnderline"/>
          <w:highlight w:val="yellow"/>
        </w:rPr>
        <w:t xml:space="preserve"> entails a </w:t>
      </w:r>
      <w:r w:rsidRPr="002C63F6">
        <w:rPr>
          <w:rStyle w:val="Accentuation"/>
          <w:sz w:val="24"/>
          <w:szCs w:val="24"/>
          <w:highlight w:val="yellow"/>
        </w:rPr>
        <w:t>number of</w:t>
      </w:r>
      <w:r w:rsidRPr="006F4DCE">
        <w:rPr>
          <w:rStyle w:val="Accentuation"/>
          <w:sz w:val="24"/>
          <w:szCs w:val="24"/>
        </w:rPr>
        <w:t xml:space="preserve"> potential </w:t>
      </w:r>
      <w:r w:rsidRPr="002C63F6">
        <w:rPr>
          <w:rStyle w:val="Accentuation"/>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Accentuation"/>
        </w:rPr>
        <w:t xml:space="preserve">jointly </w:t>
      </w:r>
      <w:r w:rsidRPr="002C63F6">
        <w:rPr>
          <w:rStyle w:val="Accentuation"/>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Accentuation"/>
          <w:highlight w:val="yellow"/>
        </w:rPr>
        <w:t>low institutional quality</w:t>
      </w:r>
      <w:r w:rsidRPr="002C63F6">
        <w:rPr>
          <w:rStyle w:val="StyleUnderline"/>
          <w:highlight w:val="yellow"/>
        </w:rPr>
        <w:t xml:space="preserve">, </w:t>
      </w:r>
      <w:r w:rsidRPr="002C63F6">
        <w:rPr>
          <w:rStyle w:val="Accentuation"/>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Accentuation"/>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Accentuation"/>
        </w:rPr>
        <w:t xml:space="preserve">Poor </w:t>
      </w:r>
      <w:r w:rsidRPr="002C63F6">
        <w:rPr>
          <w:rStyle w:val="Accentuation"/>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Accentuation"/>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Accentuation"/>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Accentuation"/>
          <w:highlight w:val="yellow"/>
        </w:rPr>
        <w:t>scarcity</w:t>
      </w:r>
      <w:r w:rsidRPr="006F4DCE">
        <w:rPr>
          <w:rStyle w:val="Accentuation"/>
        </w:rPr>
        <w:t xml:space="preserve">-conflict </w:t>
      </w:r>
      <w:r w:rsidRPr="002C63F6">
        <w:rPr>
          <w:rStyle w:val="Accentuation"/>
          <w:highlight w:val="yellow"/>
        </w:rPr>
        <w:t>literature</w:t>
      </w:r>
      <w:r w:rsidRPr="006F4DCE">
        <w:rPr>
          <w:sz w:val="16"/>
        </w:rPr>
        <w:t xml:space="preserve"> (Theisen, 2008, Ide and Detges, 2018, Adams et al., 2018, Vesco et al., 2020).</w:t>
      </w:r>
    </w:p>
    <w:p w14:paraId="09433BE6" w14:textId="77777777" w:rsidR="002B7797" w:rsidRPr="00C803FB" w:rsidRDefault="002B7797" w:rsidP="002B7797"/>
    <w:p w14:paraId="735DA3D8" w14:textId="77777777" w:rsidR="002B7797" w:rsidRPr="006C364E" w:rsidRDefault="002B7797" w:rsidP="002B7797">
      <w:pPr>
        <w:pStyle w:val="Titre4"/>
      </w:pPr>
      <w:r>
        <w:t xml:space="preserve">Wars happen for </w:t>
      </w:r>
      <w:r w:rsidRPr="00C803FB">
        <w:rPr>
          <w:u w:val="single"/>
        </w:rPr>
        <w:t>other reasons</w:t>
      </w:r>
      <w:r>
        <w:t>---</w:t>
      </w:r>
      <w:r w:rsidRPr="00C803FB">
        <w:rPr>
          <w:u w:val="single"/>
        </w:rPr>
        <w:t>empirical evidence</w:t>
      </w:r>
      <w:r>
        <w:t xml:space="preserve"> is NEG.</w:t>
      </w:r>
    </w:p>
    <w:p w14:paraId="6A6385A2" w14:textId="77777777" w:rsidR="002B7797" w:rsidRDefault="002B7797" w:rsidP="002B7797">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070A94E9" w14:textId="77777777" w:rsidR="002B7797" w:rsidRPr="006F4DCE" w:rsidRDefault="002B7797" w:rsidP="002B7797">
      <w:pPr>
        <w:rPr>
          <w:rStyle w:val="StyleUnderline"/>
        </w:rPr>
      </w:pPr>
      <w:r w:rsidRPr="006F4DCE">
        <w:rPr>
          <w:rStyle w:val="StyleUnderline"/>
        </w:rPr>
        <w:t>Won’t climate change lead to widespread war?</w:t>
      </w:r>
    </w:p>
    <w:p w14:paraId="3BFF6831" w14:textId="77777777" w:rsidR="002B7797" w:rsidRPr="006F4DCE" w:rsidRDefault="002B7797" w:rsidP="002B7797">
      <w:pPr>
        <w:rPr>
          <w:rStyle w:val="Accentuation"/>
        </w:rPr>
      </w:pPr>
      <w:r w:rsidRPr="006F4DCE">
        <w:rPr>
          <w:sz w:val="16"/>
        </w:rPr>
        <w:t xml:space="preserve">Maybe, but </w:t>
      </w:r>
      <w:r w:rsidRPr="006F4DCE">
        <w:rPr>
          <w:rStyle w:val="Accentuation"/>
        </w:rPr>
        <w:t>maybe not</w:t>
      </w:r>
      <w:r w:rsidRPr="006F4DCE">
        <w:rPr>
          <w:sz w:val="16"/>
        </w:rPr>
        <w:t xml:space="preserve"> (pp. 375–377). </w:t>
      </w:r>
      <w:r w:rsidRPr="002C63F6">
        <w:rPr>
          <w:rStyle w:val="StyleUnderline"/>
          <w:highlight w:val="yellow"/>
        </w:rPr>
        <w:t xml:space="preserve">Most wars are </w:t>
      </w:r>
      <w:r w:rsidRPr="002C63F6">
        <w:rPr>
          <w:rStyle w:val="Accentuation"/>
          <w:highlight w:val="yellow"/>
        </w:rPr>
        <w:t>not fought over</w:t>
      </w:r>
      <w:r w:rsidRPr="006F4DCE">
        <w:rPr>
          <w:rStyle w:val="Accentuation"/>
        </w:rPr>
        <w:t xml:space="preserve"> shortages of </w:t>
      </w:r>
      <w:r w:rsidRPr="002C63F6">
        <w:rPr>
          <w:rStyle w:val="Accentuation"/>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Accentuation"/>
          <w:highlight w:val="yellow"/>
        </w:rPr>
        <w:t>most shortages</w:t>
      </w:r>
      <w:r w:rsidRPr="006F4DCE">
        <w:rPr>
          <w:rStyle w:val="StyleUnderline"/>
        </w:rPr>
        <w:t xml:space="preserve"> of resources</w:t>
      </w:r>
      <w:r w:rsidRPr="006F4DCE">
        <w:rPr>
          <w:sz w:val="16"/>
        </w:rPr>
        <w:t xml:space="preserve"> </w:t>
      </w:r>
      <w:r w:rsidRPr="002C63F6">
        <w:rPr>
          <w:rStyle w:val="Accentuation"/>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Accentuation"/>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Accentuation"/>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Accentuation"/>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Accentuation"/>
        </w:rPr>
        <w:t xml:space="preserve">statistical </w:t>
      </w:r>
      <w:r w:rsidRPr="002C63F6">
        <w:rPr>
          <w:rStyle w:val="Accentuation"/>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Accentuation"/>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Accentuation"/>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Accentuation"/>
          <w:highlight w:val="yellow"/>
        </w:rPr>
        <w:t>ideology</w:t>
      </w:r>
      <w:r w:rsidRPr="002C63F6">
        <w:rPr>
          <w:rStyle w:val="StyleUnderline"/>
          <w:highlight w:val="yellow"/>
        </w:rPr>
        <w:t xml:space="preserve"> and</w:t>
      </w:r>
      <w:r w:rsidRPr="006F4DCE">
        <w:rPr>
          <w:sz w:val="16"/>
        </w:rPr>
        <w:t xml:space="preserve"> </w:t>
      </w:r>
      <w:r w:rsidRPr="006F4DCE">
        <w:rPr>
          <w:rStyle w:val="Accentuation"/>
        </w:rPr>
        <w:t xml:space="preserve">bad </w:t>
      </w:r>
      <w:r w:rsidRPr="002C63F6">
        <w:rPr>
          <w:rStyle w:val="Accentuation"/>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Accentuation"/>
        </w:rPr>
        <w:t xml:space="preserve">resource </w:t>
      </w:r>
      <w:r w:rsidRPr="002C63F6">
        <w:rPr>
          <w:rStyle w:val="Accentuation"/>
          <w:highlight w:val="yellow"/>
        </w:rPr>
        <w:t>scarcity</w:t>
      </w:r>
      <w:r w:rsidRPr="006F4DCE">
        <w:rPr>
          <w:rStyle w:val="Accentuation"/>
        </w:rPr>
        <w:t xml:space="preserve">. </w:t>
      </w:r>
    </w:p>
    <w:p w14:paraId="504CE675" w14:textId="77777777" w:rsidR="002B7797" w:rsidRDefault="002B7797" w:rsidP="002B7797">
      <w:pPr>
        <w:pStyle w:val="Titre3"/>
      </w:pPr>
      <w:r>
        <w:t>Inequality---AT: Societal Collapse</w:t>
      </w:r>
    </w:p>
    <w:p w14:paraId="3131FB5C" w14:textId="77777777" w:rsidR="002B7797" w:rsidRPr="0045230B" w:rsidRDefault="002B7797" w:rsidP="002B7797">
      <w:pPr>
        <w:pStyle w:val="Titre4"/>
      </w:pPr>
      <w:r>
        <w:t xml:space="preserve">No </w:t>
      </w:r>
      <w:r w:rsidRPr="0045230B">
        <w:rPr>
          <w:u w:val="single"/>
        </w:rPr>
        <w:t>societal collapse</w:t>
      </w:r>
      <w:r>
        <w:t xml:space="preserve"> impact.</w:t>
      </w:r>
    </w:p>
    <w:p w14:paraId="6584BEA1" w14:textId="77777777" w:rsidR="002B7797" w:rsidRPr="008B0D5C" w:rsidRDefault="002B7797" w:rsidP="002B779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09207E5" w14:textId="77777777" w:rsidR="002B7797" w:rsidRPr="00F462C9" w:rsidRDefault="002B7797" w:rsidP="002B7797">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Accentuation"/>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Accentuation"/>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Accentuation"/>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Accentuation"/>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D45BB20" w14:textId="77777777" w:rsidR="002B7797" w:rsidRPr="00F462C9" w:rsidRDefault="002B7797" w:rsidP="002B7797">
      <w:pPr>
        <w:rPr>
          <w:sz w:val="14"/>
        </w:rPr>
      </w:pPr>
      <w:r w:rsidRPr="00085EE9">
        <w:rPr>
          <w:rStyle w:val="StyleUnderline"/>
        </w:rPr>
        <w:t>Besides</w:t>
      </w:r>
      <w:r w:rsidRPr="00F462C9">
        <w:rPr>
          <w:sz w:val="14"/>
        </w:rPr>
        <w:t xml:space="preserve"> these direct </w:t>
      </w:r>
      <w:r w:rsidRPr="00085EE9">
        <w:rPr>
          <w:rStyle w:val="Accentuation"/>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Accentuation"/>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Accentuation"/>
        </w:rPr>
        <w:t xml:space="preserve">inherently </w:t>
      </w:r>
      <w:r w:rsidRPr="00D60509">
        <w:rPr>
          <w:rStyle w:val="Accentuation"/>
          <w:highlight w:val="yellow"/>
        </w:rPr>
        <w:t>corrosive</w:t>
      </w:r>
      <w:r w:rsidRPr="00F462C9">
        <w:rPr>
          <w:sz w:val="14"/>
        </w:rPr>
        <w:t xml:space="preserve"> </w:t>
      </w:r>
      <w:r w:rsidRPr="00085EE9">
        <w:rPr>
          <w:rStyle w:val="StyleUnderline"/>
        </w:rPr>
        <w:t>to every society</w:t>
      </w:r>
      <w:r w:rsidRPr="00F462C9">
        <w:rPr>
          <w:sz w:val="14"/>
        </w:rPr>
        <w:t>.</w:t>
      </w:r>
    </w:p>
    <w:p w14:paraId="272899C9" w14:textId="77777777" w:rsidR="002B7797" w:rsidRPr="00F462C9" w:rsidRDefault="002B7797" w:rsidP="002B7797">
      <w:pPr>
        <w:rPr>
          <w:sz w:val="14"/>
          <w:szCs w:val="12"/>
        </w:rPr>
      </w:pPr>
      <w:r w:rsidRPr="00F462C9">
        <w:rPr>
          <w:sz w:val="14"/>
          <w:szCs w:val="12"/>
        </w:rPr>
        <w:t>In addition, to these factors which are very directly related to inequality, there are also two other factors that come into play:</w:t>
      </w:r>
    </w:p>
    <w:p w14:paraId="5BA081DE" w14:textId="77777777" w:rsidR="002B7797" w:rsidRPr="00F462C9" w:rsidRDefault="002B7797" w:rsidP="002B7797">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7A31749" w14:textId="77777777" w:rsidR="002B7797" w:rsidRPr="00F462C9" w:rsidRDefault="002B7797" w:rsidP="002B7797">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6C12C1B" w14:textId="77777777" w:rsidR="002B7797" w:rsidRPr="00F462C9" w:rsidRDefault="002B7797" w:rsidP="002B7797">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BC5C074" w14:textId="77777777" w:rsidR="002B7797" w:rsidRPr="00F462C9" w:rsidRDefault="002B7797" w:rsidP="002B7797">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C750845" w14:textId="77777777" w:rsidR="002B7797" w:rsidRPr="00F462C9" w:rsidRDefault="002B7797" w:rsidP="002B7797">
      <w:pPr>
        <w:rPr>
          <w:sz w:val="14"/>
        </w:rPr>
      </w:pPr>
      <w:r w:rsidRPr="00F462C9">
        <w:rPr>
          <w:noProof/>
          <w:sz w:val="14"/>
        </w:rPr>
        <w:drawing>
          <wp:inline distT="0" distB="0" distL="0" distR="0" wp14:anchorId="4BB86CCF" wp14:editId="7D33314A">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20CB08A6" w14:textId="77777777" w:rsidR="002B7797" w:rsidRPr="00F462C9" w:rsidRDefault="002B7797" w:rsidP="002B7797">
      <w:pPr>
        <w:rPr>
          <w:sz w:val="14"/>
        </w:rPr>
      </w:pPr>
      <w:r w:rsidRPr="00F462C9">
        <w:rPr>
          <w:sz w:val="14"/>
        </w:rPr>
        <w:t xml:space="preserve">What makes </w:t>
      </w:r>
      <w:r w:rsidRPr="00D60509">
        <w:rPr>
          <w:rStyle w:val="Accentuation"/>
          <w:highlight w:val="yellow"/>
        </w:rPr>
        <w:t>societies resilient</w:t>
      </w:r>
      <w:r w:rsidRPr="00134407">
        <w:rPr>
          <w:rStyle w:val="Accentuation"/>
        </w:rPr>
        <w:t xml:space="preserve"> against collapse</w:t>
      </w:r>
    </w:p>
    <w:p w14:paraId="28178A05" w14:textId="77777777" w:rsidR="002B7797" w:rsidRPr="00F462C9" w:rsidRDefault="002B7797" w:rsidP="002B7797">
      <w:pPr>
        <w:rPr>
          <w:sz w:val="14"/>
        </w:rPr>
      </w:pPr>
      <w:r w:rsidRPr="00134407">
        <w:rPr>
          <w:rStyle w:val="StyleUnderline"/>
        </w:rPr>
        <w:t>There are some</w:t>
      </w:r>
      <w:r w:rsidRPr="00F462C9">
        <w:rPr>
          <w:sz w:val="14"/>
        </w:rPr>
        <w:t xml:space="preserve"> </w:t>
      </w:r>
      <w:r w:rsidRPr="00D60509">
        <w:rPr>
          <w:rStyle w:val="Accentuation"/>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Accentuation"/>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A16A0C2" w14:textId="77777777" w:rsidR="002B7797" w:rsidRPr="00F462C9" w:rsidRDefault="002B7797" w:rsidP="002B7797">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Accentuation"/>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Accentuation"/>
        </w:rPr>
        <w:t xml:space="preserve">more </w:t>
      </w:r>
      <w:r w:rsidRPr="00D60509">
        <w:rPr>
          <w:rStyle w:val="Accentuation"/>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121FC22" w14:textId="77777777" w:rsidR="002B7797" w:rsidRPr="00F462C9" w:rsidRDefault="002B7797" w:rsidP="002B7797">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Accentuation"/>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4FD26D08" w14:textId="77777777" w:rsidR="002B7797" w:rsidRPr="00F462C9" w:rsidRDefault="002B7797" w:rsidP="002B7797">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Accentuation"/>
          <w:sz w:val="24"/>
          <w:szCs w:val="24"/>
          <w:highlight w:val="yellow"/>
        </w:rPr>
        <w:t>even when</w:t>
      </w:r>
      <w:r w:rsidRPr="00134407">
        <w:rPr>
          <w:rStyle w:val="Accentuation"/>
          <w:sz w:val="24"/>
          <w:szCs w:val="24"/>
        </w:rPr>
        <w:t xml:space="preserve"> it’s a </w:t>
      </w:r>
      <w:r w:rsidRPr="00D60509">
        <w:rPr>
          <w:rStyle w:val="Accentuation"/>
          <w:sz w:val="24"/>
          <w:szCs w:val="24"/>
          <w:highlight w:val="yellow"/>
        </w:rPr>
        <w:t>bad</w:t>
      </w:r>
      <w:r w:rsidRPr="00134407">
        <w:rPr>
          <w:rStyle w:val="Accentuation"/>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Accentuation"/>
        </w:rPr>
        <w:t xml:space="preserve">more </w:t>
      </w:r>
      <w:r w:rsidRPr="00D60509">
        <w:rPr>
          <w:rStyle w:val="Accentuation"/>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Accentuation"/>
          <w:highlight w:val="yellow"/>
        </w:rPr>
        <w:t>less</w:t>
      </w:r>
      <w:r w:rsidRPr="00134407">
        <w:rPr>
          <w:rStyle w:val="Accentuation"/>
        </w:rPr>
        <w:t xml:space="preserve"> dominance </w:t>
      </w:r>
      <w:r w:rsidRPr="00D60509">
        <w:rPr>
          <w:rStyle w:val="Accentuation"/>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Accentuation"/>
          <w:highlight w:val="yellow"/>
        </w:rPr>
        <w:t>more egal</w:t>
      </w:r>
      <w:r w:rsidRPr="0045230B">
        <w:rPr>
          <w:rStyle w:val="Accentuation"/>
        </w:rPr>
        <w:t xml:space="preserve">itarian </w:t>
      </w:r>
      <w:r w:rsidRPr="00D60509">
        <w:rPr>
          <w:rStyle w:val="Accentuation"/>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Accentuation"/>
          <w:highlight w:val="yellow"/>
        </w:rPr>
        <w:t>adaptation to</w:t>
      </w:r>
      <w:r w:rsidRPr="0045230B">
        <w:rPr>
          <w:rStyle w:val="Accentuation"/>
        </w:rPr>
        <w:t xml:space="preserve"> too high </w:t>
      </w:r>
      <w:r w:rsidRPr="00D60509">
        <w:rPr>
          <w:rStyle w:val="Accentuation"/>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Accentuation"/>
        </w:rPr>
        <w:t>clean slate</w:t>
      </w:r>
      <w:r w:rsidRPr="00F462C9">
        <w:rPr>
          <w:sz w:val="14"/>
        </w:rPr>
        <w:t xml:space="preserve"> </w:t>
      </w:r>
      <w:r w:rsidRPr="00134407">
        <w:rPr>
          <w:rStyle w:val="StyleUnderline"/>
        </w:rPr>
        <w:t>on which they can start again</w:t>
      </w:r>
      <w:r w:rsidRPr="00F462C9">
        <w:rPr>
          <w:sz w:val="14"/>
        </w:rPr>
        <w:t>.</w:t>
      </w:r>
    </w:p>
    <w:p w14:paraId="56ADAD16" w14:textId="77777777" w:rsidR="002B7797" w:rsidRPr="00F462C9" w:rsidRDefault="002B7797" w:rsidP="002B7797">
      <w:pPr>
        <w:rPr>
          <w:sz w:val="14"/>
        </w:rPr>
      </w:pPr>
      <w:r w:rsidRPr="00F462C9">
        <w:rPr>
          <w:sz w:val="14"/>
        </w:rPr>
        <w:t>Modern day collapse</w:t>
      </w:r>
    </w:p>
    <w:p w14:paraId="5FD61562" w14:textId="77777777" w:rsidR="002B7797" w:rsidRPr="00F462C9" w:rsidRDefault="002B7797" w:rsidP="002B7797">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Accentuation"/>
          <w:sz w:val="24"/>
          <w:szCs w:val="24"/>
        </w:rPr>
        <w:t xml:space="preserve">societal </w:t>
      </w:r>
      <w:r w:rsidRPr="00D60509">
        <w:rPr>
          <w:rStyle w:val="Accentuation"/>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Accentuation"/>
        </w:rPr>
        <w:t xml:space="preserve">arc of </w:t>
      </w:r>
      <w:r w:rsidRPr="00D60509">
        <w:rPr>
          <w:rStyle w:val="Accentuation"/>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Accentuation"/>
          <w:highlight w:val="yellow"/>
        </w:rPr>
        <w:t>brutality at</w:t>
      </w:r>
      <w:r w:rsidRPr="00F462C9">
        <w:rPr>
          <w:sz w:val="14"/>
        </w:rPr>
        <w:t xml:space="preserve"> that </w:t>
      </w:r>
      <w:r w:rsidRPr="00D60509">
        <w:rPr>
          <w:rStyle w:val="Accentuation"/>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Accentuation"/>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Accentuation"/>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Accentuation"/>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Accentuation"/>
          <w:highlight w:val="yellow"/>
        </w:rPr>
        <w:t>more egal</w:t>
      </w:r>
      <w:r w:rsidRPr="00134407">
        <w:rPr>
          <w:rStyle w:val="Accentuation"/>
        </w:rPr>
        <w:t>itarian</w:t>
      </w:r>
      <w:r w:rsidRPr="00F462C9">
        <w:rPr>
          <w:sz w:val="14"/>
        </w:rPr>
        <w:t xml:space="preserve"> </w:t>
      </w:r>
      <w:r w:rsidRPr="00134407">
        <w:rPr>
          <w:rStyle w:val="StyleUnderline"/>
        </w:rPr>
        <w:t>again</w:t>
      </w:r>
      <w:r w:rsidRPr="00F462C9">
        <w:rPr>
          <w:sz w:val="14"/>
        </w:rPr>
        <w:t>.</w:t>
      </w:r>
    </w:p>
    <w:p w14:paraId="32FF3C20" w14:textId="77777777" w:rsidR="002B7797" w:rsidRPr="00F462C9" w:rsidRDefault="002B7797" w:rsidP="002B7797">
      <w:pPr>
        <w:rPr>
          <w:sz w:val="14"/>
        </w:rPr>
      </w:pPr>
    </w:p>
    <w:p w14:paraId="04B26435" w14:textId="77777777" w:rsidR="002B7797" w:rsidRDefault="002B7797" w:rsidP="002B7797">
      <w:pPr>
        <w:pStyle w:val="Titre3"/>
      </w:pPr>
      <w:r>
        <w:t>Inequality---AT: Civil War</w:t>
      </w:r>
    </w:p>
    <w:p w14:paraId="4ABAEACB" w14:textId="77777777" w:rsidR="002B7797" w:rsidRDefault="002B7797" w:rsidP="002B7797">
      <w:pPr>
        <w:pStyle w:val="Titre4"/>
      </w:pPr>
      <w:r>
        <w:t xml:space="preserve">No </w:t>
      </w:r>
      <w:r w:rsidRPr="00D863BE">
        <w:rPr>
          <w:u w:val="single"/>
        </w:rPr>
        <w:t>civil war</w:t>
      </w:r>
      <w:r>
        <w:t>.</w:t>
      </w:r>
    </w:p>
    <w:p w14:paraId="7FCE47A8" w14:textId="77777777" w:rsidR="002B7797" w:rsidRDefault="002B7797" w:rsidP="002B7797">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79FF709" w14:textId="77777777" w:rsidR="002B7797" w:rsidRPr="00F462C9" w:rsidRDefault="002B7797" w:rsidP="002B7797">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Accentuation"/>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Accentuation"/>
        </w:rPr>
        <w:t>end</w:t>
      </w:r>
      <w:r w:rsidRPr="00F462C9">
        <w:rPr>
          <w:sz w:val="14"/>
        </w:rPr>
        <w:t xml:space="preserve"> </w:t>
      </w:r>
      <w:r w:rsidRPr="003D3A83">
        <w:rPr>
          <w:rStyle w:val="StyleUnderline"/>
        </w:rPr>
        <w:t>of democracy in the</w:t>
      </w:r>
      <w:r w:rsidRPr="00F462C9">
        <w:rPr>
          <w:sz w:val="14"/>
        </w:rPr>
        <w:t xml:space="preserve"> </w:t>
      </w:r>
      <w:r w:rsidRPr="003D3A83">
        <w:rPr>
          <w:rStyle w:val="Accentuation"/>
        </w:rPr>
        <w:t>U</w:t>
      </w:r>
      <w:r w:rsidRPr="00F462C9">
        <w:rPr>
          <w:sz w:val="14"/>
        </w:rPr>
        <w:t xml:space="preserve">nited </w:t>
      </w:r>
      <w:r w:rsidRPr="003D3A83">
        <w:rPr>
          <w:rStyle w:val="Accentuation"/>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Accentuation"/>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Accentuation"/>
          <w:highlight w:val="yellow"/>
        </w:rPr>
        <w:t>balm for</w:t>
      </w:r>
      <w:r w:rsidRPr="00F462C9">
        <w:rPr>
          <w:sz w:val="14"/>
        </w:rPr>
        <w:t xml:space="preserve"> such </w:t>
      </w:r>
      <w:r w:rsidRPr="00D60509">
        <w:rPr>
          <w:rStyle w:val="Accentuation"/>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Accentuation"/>
          <w:highlight w:val="yellow"/>
        </w:rPr>
        <w:t>history</w:t>
      </w:r>
      <w:r w:rsidRPr="00F462C9">
        <w:rPr>
          <w:sz w:val="14"/>
        </w:rPr>
        <w:t>.</w:t>
      </w:r>
    </w:p>
    <w:p w14:paraId="3ED4E99D" w14:textId="77777777" w:rsidR="002B7797" w:rsidRPr="00F462C9" w:rsidRDefault="002B7797" w:rsidP="002B7797">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913019B" w14:textId="77777777" w:rsidR="002B7797" w:rsidRPr="00F462C9" w:rsidRDefault="002B7797" w:rsidP="002B7797">
      <w:pPr>
        <w:rPr>
          <w:sz w:val="14"/>
        </w:rPr>
      </w:pPr>
      <w:r w:rsidRPr="00F462C9">
        <w:rPr>
          <w:sz w:val="14"/>
        </w:rPr>
        <w:t>There is certainly much to be worried about. We can’t go a day without reading about violent incidents taking place around the country.</w:t>
      </w:r>
    </w:p>
    <w:p w14:paraId="39315B6B" w14:textId="77777777" w:rsidR="002B7797" w:rsidRPr="00F462C9" w:rsidRDefault="002B7797" w:rsidP="002B7797">
      <w:pPr>
        <w:rPr>
          <w:sz w:val="14"/>
        </w:rPr>
      </w:pPr>
      <w:r w:rsidRPr="00F462C9">
        <w:rPr>
          <w:sz w:val="14"/>
        </w:rPr>
        <w:t>But “unprecedented”? Really?</w:t>
      </w:r>
    </w:p>
    <w:p w14:paraId="358CF5FB" w14:textId="77777777" w:rsidR="002B7797" w:rsidRPr="00F462C9" w:rsidRDefault="002B7797" w:rsidP="002B7797">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Accentuation"/>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Accentuation"/>
        </w:rPr>
        <w:t>lose all sight</w:t>
      </w:r>
      <w:r w:rsidRPr="00F462C9">
        <w:rPr>
          <w:sz w:val="14"/>
        </w:rPr>
        <w:t xml:space="preserve"> </w:t>
      </w:r>
      <w:r w:rsidRPr="003D3A83">
        <w:rPr>
          <w:rStyle w:val="StyleUnderline"/>
        </w:rPr>
        <w:t>of history and context</w:t>
      </w:r>
      <w:r w:rsidRPr="00F462C9">
        <w:rPr>
          <w:sz w:val="14"/>
        </w:rPr>
        <w:t>.</w:t>
      </w:r>
    </w:p>
    <w:p w14:paraId="7BC57D6A" w14:textId="77777777" w:rsidR="002B7797" w:rsidRPr="00F462C9" w:rsidRDefault="002B7797" w:rsidP="002B7797">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269468A" w14:textId="77777777" w:rsidR="002B7797" w:rsidRPr="00F462C9" w:rsidRDefault="002B7797" w:rsidP="002B7797">
      <w:pPr>
        <w:rPr>
          <w:sz w:val="14"/>
        </w:rPr>
      </w:pPr>
      <w:r w:rsidRPr="00F462C9">
        <w:rPr>
          <w:sz w:val="14"/>
        </w:rPr>
        <w:t xml:space="preserve">The </w:t>
      </w:r>
      <w:r w:rsidRPr="003D3A83">
        <w:rPr>
          <w:rStyle w:val="StyleUnderline"/>
        </w:rPr>
        <w:t>problem</w:t>
      </w:r>
      <w:r w:rsidRPr="00F462C9">
        <w:rPr>
          <w:sz w:val="14"/>
        </w:rPr>
        <w:t xml:space="preserve"> </w:t>
      </w:r>
      <w:r w:rsidRPr="003D3A83">
        <w:rPr>
          <w:rStyle w:val="Accentuation"/>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Accentuation"/>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Accentuation"/>
        </w:rPr>
        <w:t>any other moment</w:t>
      </w:r>
      <w:r w:rsidRPr="00F462C9">
        <w:rPr>
          <w:sz w:val="14"/>
        </w:rPr>
        <w:t xml:space="preserve"> </w:t>
      </w:r>
      <w:r w:rsidRPr="003D3A83">
        <w:rPr>
          <w:rStyle w:val="StyleUnderline"/>
        </w:rPr>
        <w:t>in our history</w:t>
      </w:r>
      <w:r w:rsidRPr="00F462C9">
        <w:rPr>
          <w:sz w:val="14"/>
        </w:rPr>
        <w:t>.</w:t>
      </w:r>
    </w:p>
    <w:p w14:paraId="7BC3FFDC" w14:textId="77777777" w:rsidR="002B7797" w:rsidRPr="00F462C9" w:rsidRDefault="002B7797" w:rsidP="002B7797">
      <w:pPr>
        <w:rPr>
          <w:sz w:val="14"/>
        </w:rPr>
      </w:pPr>
      <w:r w:rsidRPr="00F462C9">
        <w:rPr>
          <w:sz w:val="14"/>
        </w:rPr>
        <w:t>The point here is that history often takes a back seat in these moments when everything appears to be in decline.</w:t>
      </w:r>
    </w:p>
    <w:p w14:paraId="293B920F" w14:textId="77777777" w:rsidR="002B7797" w:rsidRPr="00F462C9" w:rsidRDefault="002B7797" w:rsidP="002B7797">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6D5F1C18" w14:textId="77777777" w:rsidR="002B7797" w:rsidRPr="00F462C9" w:rsidRDefault="002B7797" w:rsidP="002B7797">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Accentuation"/>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Accentuation"/>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Accentuation"/>
        </w:rPr>
        <w:t xml:space="preserve">early </w:t>
      </w:r>
      <w:r w:rsidRPr="00D60509">
        <w:rPr>
          <w:rStyle w:val="Accentuation"/>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Accentuation"/>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Accentuation"/>
          <w:highlight w:val="yellow"/>
        </w:rPr>
        <w:t>Racist terror</w:t>
      </w:r>
      <w:r w:rsidRPr="003D3A83">
        <w:rPr>
          <w:rStyle w:val="Accentuation"/>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Accentuation"/>
          <w:highlight w:val="yellow"/>
        </w:rPr>
        <w:t>one impeachment</w:t>
      </w:r>
      <w:r w:rsidRPr="00F462C9">
        <w:rPr>
          <w:sz w:val="14"/>
        </w:rPr>
        <w:t xml:space="preserve">, </w:t>
      </w:r>
      <w:r w:rsidRPr="00D60509">
        <w:rPr>
          <w:rStyle w:val="Accentuation"/>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Accentuation"/>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Accentuation"/>
          <w:i/>
          <w:highlight w:val="yellow"/>
        </w:rPr>
        <w:t>three pres</w:t>
      </w:r>
      <w:r w:rsidRPr="003D3A83">
        <w:rPr>
          <w:rStyle w:val="Accentuation"/>
          <w:i/>
        </w:rPr>
        <w:t xml:space="preserve">idential </w:t>
      </w:r>
      <w:r w:rsidRPr="00D60509">
        <w:rPr>
          <w:rStyle w:val="Accentuation"/>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4C5ABF8" w14:textId="77777777" w:rsidR="002B7797" w:rsidRPr="00F462C9" w:rsidRDefault="002B7797" w:rsidP="002B7797">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5E632E9F" w14:textId="77777777" w:rsidR="002B7797" w:rsidRPr="00F462C9" w:rsidRDefault="002B7797" w:rsidP="002B7797">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1E006866" w14:textId="77777777" w:rsidR="002B7797" w:rsidRPr="00F462C9" w:rsidRDefault="002B7797" w:rsidP="002B7797">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Accentuation"/>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10B1D458" w14:textId="77777777" w:rsidR="002B7797" w:rsidRPr="00F462C9" w:rsidRDefault="002B7797" w:rsidP="002B7797">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112BEBCB" w14:textId="77777777" w:rsidR="002B7797" w:rsidRPr="00F462C9" w:rsidRDefault="002B7797" w:rsidP="002B7797">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D018A95" w14:textId="77777777" w:rsidR="002B7797" w:rsidRPr="00F462C9" w:rsidRDefault="002B7797" w:rsidP="002B7797">
      <w:pPr>
        <w:rPr>
          <w:sz w:val="14"/>
          <w:szCs w:val="8"/>
        </w:rPr>
      </w:pPr>
      <w:r w:rsidRPr="00F462C9">
        <w:rPr>
          <w:sz w:val="14"/>
          <w:szCs w:val="8"/>
        </w:rPr>
        <w:t>He also lived long enough to see the gradual erosion of Black civil rights in the last years of his life.</w:t>
      </w:r>
    </w:p>
    <w:p w14:paraId="1F2E6D0B" w14:textId="77777777" w:rsidR="002B7797" w:rsidRPr="00F462C9" w:rsidRDefault="002B7797" w:rsidP="002B7797">
      <w:pPr>
        <w:rPr>
          <w:sz w:val="14"/>
          <w:szCs w:val="8"/>
        </w:rPr>
      </w:pPr>
      <w:r w:rsidRPr="00F462C9">
        <w:rPr>
          <w:sz w:val="14"/>
          <w:szCs w:val="8"/>
        </w:rPr>
        <w:t>Douglass’s defiance was on full display in one of his last major speeches delivered in Washington, D.C. on January 9, 1894.</w:t>
      </w:r>
    </w:p>
    <w:p w14:paraId="5319FC96" w14:textId="77777777" w:rsidR="002B7797" w:rsidRPr="00F462C9" w:rsidRDefault="002B7797" w:rsidP="002B7797">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6FBEC2C" w14:textId="77777777" w:rsidR="002B7797" w:rsidRPr="00F462C9" w:rsidRDefault="002B7797" w:rsidP="002B7797">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29A01A1E" w14:textId="77777777" w:rsidR="002B7797" w:rsidRPr="00F462C9" w:rsidRDefault="002B7797" w:rsidP="002B7797">
      <w:pPr>
        <w:rPr>
          <w:sz w:val="14"/>
          <w:szCs w:val="8"/>
        </w:rPr>
      </w:pPr>
      <w:r w:rsidRPr="00F462C9">
        <w:rPr>
          <w:sz w:val="14"/>
          <w:szCs w:val="8"/>
        </w:rPr>
        <w:t>And yet Douglass somehow managed to end his speech by reminding his audience of the power of the nation’s founding ideals.</w:t>
      </w:r>
    </w:p>
    <w:p w14:paraId="7E16CB55" w14:textId="77777777" w:rsidR="002B7797" w:rsidRPr="00F462C9" w:rsidRDefault="002B7797" w:rsidP="002B7797">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4B83854C" w14:textId="77777777" w:rsidR="002B7797" w:rsidRPr="00F462C9" w:rsidRDefault="002B7797" w:rsidP="002B7797">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F9D938C" w14:textId="77777777" w:rsidR="002B7797" w:rsidRPr="00F462C9" w:rsidRDefault="002B7797" w:rsidP="002B7797">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2B321AA8" w14:textId="77777777" w:rsidR="002B7797" w:rsidRPr="00F462C9" w:rsidRDefault="002B7797" w:rsidP="002B7797">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Accentuation"/>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Accentuation"/>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Accentuation"/>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3C356CBC" w14:textId="77777777" w:rsidR="002B7797" w:rsidRPr="00F462C9" w:rsidRDefault="002B7797" w:rsidP="002B7797">
      <w:pPr>
        <w:rPr>
          <w:sz w:val="14"/>
        </w:rPr>
      </w:pPr>
    </w:p>
    <w:p w14:paraId="557C489C" w14:textId="77777777" w:rsidR="002B7797" w:rsidRDefault="002B7797" w:rsidP="002B7797">
      <w:pPr>
        <w:pStyle w:val="Titre2"/>
      </w:pPr>
      <w:r>
        <w:t>Models</w:t>
      </w:r>
    </w:p>
    <w:p w14:paraId="1BFA6D01" w14:textId="77777777" w:rsidR="002B7797" w:rsidRDefault="002B7797" w:rsidP="002B7797">
      <w:pPr>
        <w:pStyle w:val="Titre3"/>
      </w:pPr>
      <w:r>
        <w:t>AI Defense---1NC</w:t>
      </w:r>
    </w:p>
    <w:p w14:paraId="71347B27" w14:textId="77777777" w:rsidR="002B7797" w:rsidRDefault="002B7797" w:rsidP="002B7797">
      <w:pPr>
        <w:pStyle w:val="Titre4"/>
      </w:pPr>
      <w:r>
        <w:t xml:space="preserve">There is </w:t>
      </w:r>
      <w:r w:rsidRPr="00B91693">
        <w:rPr>
          <w:u w:val="single"/>
        </w:rPr>
        <w:t>zero scenario</w:t>
      </w:r>
      <w:r>
        <w:t xml:space="preserve"> for AI related extinction.</w:t>
      </w:r>
    </w:p>
    <w:p w14:paraId="0565856D" w14:textId="77777777" w:rsidR="002B7797" w:rsidRPr="00544BC8" w:rsidRDefault="002B7797" w:rsidP="002B779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2BC5CA0" w14:textId="77777777" w:rsidR="002B7797" w:rsidRPr="000B34C2" w:rsidRDefault="002B7797" w:rsidP="002B7797">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Accentuation"/>
        </w:rPr>
        <w:t xml:space="preserve">day </w:t>
      </w:r>
      <w:r w:rsidRPr="005B73E1">
        <w:rPr>
          <w:rStyle w:val="Accentuation"/>
          <w:highlight w:val="yellow"/>
        </w:rPr>
        <w:t>a</w:t>
      </w:r>
      <w:r w:rsidRPr="00DB6C8F">
        <w:rPr>
          <w:rStyle w:val="Accentuation"/>
        </w:rPr>
        <w:t xml:space="preserve">rtificial </w:t>
      </w:r>
      <w:r w:rsidRPr="005B73E1">
        <w:rPr>
          <w:rStyle w:val="Accentuation"/>
          <w:highlight w:val="yellow"/>
        </w:rPr>
        <w:t>i</w:t>
      </w:r>
      <w:r w:rsidRPr="00DB6C8F">
        <w:rPr>
          <w:rStyle w:val="Accentuation"/>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Accentuation"/>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F3A182E" w14:textId="77777777" w:rsidR="002B7797" w:rsidRPr="000B34C2" w:rsidRDefault="002B7797" w:rsidP="002B7797">
      <w:pPr>
        <w:rPr>
          <w:sz w:val="16"/>
        </w:rPr>
      </w:pPr>
      <w:r w:rsidRPr="000B34C2">
        <w:rPr>
          <w:sz w:val="16"/>
        </w:rPr>
        <w:t>Okay, guys.</w:t>
      </w:r>
    </w:p>
    <w:p w14:paraId="62BE5D13" w14:textId="77777777" w:rsidR="002B7797" w:rsidRPr="000B34C2" w:rsidRDefault="002B7797" w:rsidP="002B7797">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Accentuation"/>
          <w:highlight w:val="yellow"/>
        </w:rPr>
        <w:t>skeptical</w:t>
      </w:r>
      <w:r w:rsidRPr="000670F5">
        <w:rPr>
          <w:rStyle w:val="Accentuation"/>
        </w:rPr>
        <w:t xml:space="preserve"> </w:t>
      </w:r>
      <w:r w:rsidRPr="005B73E1">
        <w:rPr>
          <w:rStyle w:val="StyleUnderline"/>
          <w:highlight w:val="yellow"/>
        </w:rPr>
        <w:t>about</w:t>
      </w:r>
      <w:r w:rsidRPr="000670F5">
        <w:rPr>
          <w:rStyle w:val="StyleUnderline"/>
        </w:rPr>
        <w:t xml:space="preserve"> AI's human </w:t>
      </w:r>
      <w:r w:rsidRPr="005B73E1">
        <w:rPr>
          <w:rStyle w:val="Accentuation"/>
          <w:highlight w:val="yellow"/>
        </w:rPr>
        <w:t>extinction potential</w:t>
      </w:r>
      <w:r w:rsidRPr="000670F5">
        <w:rPr>
          <w:rStyle w:val="Accentuation"/>
        </w:rPr>
        <w:t>,</w:t>
      </w:r>
      <w:r w:rsidRPr="000B34C2">
        <w:rPr>
          <w:sz w:val="16"/>
        </w:rPr>
        <w:t xml:space="preserve"> proposed a project to research whether it could.</w:t>
      </w:r>
    </w:p>
    <w:p w14:paraId="3C057CDE" w14:textId="77777777" w:rsidR="002B7797" w:rsidRPr="000B34C2" w:rsidRDefault="002B7797" w:rsidP="002B7797">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Accentuation"/>
          <w:highlight w:val="yellow"/>
        </w:rPr>
        <w:t>conclusively</w:t>
      </w:r>
      <w:r w:rsidRPr="000670F5">
        <w:rPr>
          <w:rStyle w:val="Accentuation"/>
        </w:rPr>
        <w:t xml:space="preserve"> an </w:t>
      </w:r>
      <w:r w:rsidRPr="005B73E1">
        <w:rPr>
          <w:rStyle w:val="Accentuation"/>
          <w:highlight w:val="yellow"/>
        </w:rPr>
        <w:t>extinction threat</w:t>
      </w:r>
      <w:r w:rsidRPr="000670F5">
        <w:rPr>
          <w:rStyle w:val="Accentuation"/>
        </w:rPr>
        <w:t xml:space="preserve"> to humanity</w:t>
      </w:r>
      <w:r w:rsidRPr="000B34C2">
        <w:rPr>
          <w:sz w:val="16"/>
        </w:rPr>
        <w:t xml:space="preserve">. In other words, our </w:t>
      </w:r>
      <w:r w:rsidRPr="000670F5">
        <w:rPr>
          <w:rStyle w:val="StyleUnderline"/>
        </w:rPr>
        <w:t xml:space="preserve">starting hypothesis was that </w:t>
      </w:r>
      <w:r w:rsidRPr="005B73E1">
        <w:rPr>
          <w:rStyle w:val="Accentuation"/>
          <w:highlight w:val="yellow"/>
        </w:rPr>
        <w:t>humans</w:t>
      </w:r>
      <w:r w:rsidRPr="000670F5">
        <w:rPr>
          <w:rStyle w:val="StyleUnderline"/>
        </w:rPr>
        <w:t xml:space="preserve"> were </w:t>
      </w:r>
      <w:r w:rsidRPr="005B73E1">
        <w:rPr>
          <w:rStyle w:val="Accentuation"/>
          <w:highlight w:val="yellow"/>
        </w:rPr>
        <w:t>too adaptable</w:t>
      </w:r>
      <w:r w:rsidRPr="000670F5">
        <w:rPr>
          <w:rStyle w:val="Accentuation"/>
        </w:rPr>
        <w:t>, too plentiful, and too dispersed</w:t>
      </w:r>
      <w:r w:rsidRPr="000670F5">
        <w:rPr>
          <w:rStyle w:val="StyleUnderline"/>
        </w:rPr>
        <w:t xml:space="preserve"> across the planet </w:t>
      </w:r>
      <w:r w:rsidRPr="000670F5">
        <w:rPr>
          <w:rStyle w:val="Accentuation"/>
        </w:rPr>
        <w:t>for AI to wipe us out</w:t>
      </w:r>
      <w:r w:rsidRPr="000B34C2">
        <w:rPr>
          <w:sz w:val="16"/>
        </w:rPr>
        <w:t xml:space="preserve"> using any tools hypothetically at its disposal. If we could prove this hypothesis wrong, it would mean that AI might be a real extinction threat to humanity.</w:t>
      </w:r>
    </w:p>
    <w:p w14:paraId="399417C2" w14:textId="77777777" w:rsidR="002B7797" w:rsidRPr="000B34C2" w:rsidRDefault="002B7797" w:rsidP="002B7797">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Accentuation"/>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Accentuation"/>
        </w:rPr>
        <w:t>advanced tech like</w:t>
      </w:r>
      <w:r w:rsidRPr="000670F5">
        <w:rPr>
          <w:rStyle w:val="StyleUnderline"/>
        </w:rPr>
        <w:t xml:space="preserve"> </w:t>
      </w:r>
      <w:r w:rsidRPr="000670F5">
        <w:rPr>
          <w:rStyle w:val="Accentuation"/>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Accentuation"/>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Accentuation"/>
        </w:rPr>
        <w:t>risk reduction</w:t>
      </w:r>
      <w:r w:rsidRPr="000B34C2">
        <w:rPr>
          <w:sz w:val="16"/>
        </w:rPr>
        <w:t>.</w:t>
      </w:r>
    </w:p>
    <w:p w14:paraId="01602F6B" w14:textId="77777777" w:rsidR="002B7797" w:rsidRPr="000B34C2" w:rsidRDefault="002B7797" w:rsidP="002B7797">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207C95A" w14:textId="77777777" w:rsidR="002B7797" w:rsidRPr="000B34C2" w:rsidRDefault="002B7797" w:rsidP="002B7797">
      <w:pPr>
        <w:rPr>
          <w:sz w:val="16"/>
        </w:rPr>
      </w:pPr>
      <w:r w:rsidRPr="000B34C2">
        <w:rPr>
          <w:sz w:val="16"/>
        </w:rPr>
        <w:t xml:space="preserve">It turns out </w:t>
      </w:r>
      <w:r w:rsidRPr="00510866">
        <w:rPr>
          <w:rStyle w:val="Accentuation"/>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5FC46559" w14:textId="77777777" w:rsidR="002B7797" w:rsidRPr="000B34C2" w:rsidRDefault="002B7797" w:rsidP="002B7797">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Accentuation"/>
        </w:rPr>
        <w:t>might exploit three major threats</w:t>
      </w:r>
      <w:r w:rsidRPr="000B34C2">
        <w:rPr>
          <w:sz w:val="16"/>
        </w:rPr>
        <w:t xml:space="preserve"> commonly perceived </w:t>
      </w:r>
      <w:r w:rsidRPr="00510866">
        <w:rPr>
          <w:rStyle w:val="StyleUnderline"/>
        </w:rPr>
        <w:t xml:space="preserve">to be existential risks: </w:t>
      </w:r>
      <w:r w:rsidRPr="00510866">
        <w:rPr>
          <w:rStyle w:val="Accentuation"/>
        </w:rPr>
        <w:t>nuclear war, biological pathogens, and climate change</w:t>
      </w:r>
      <w:r w:rsidRPr="000B34C2">
        <w:rPr>
          <w:sz w:val="16"/>
        </w:rPr>
        <w:t>.</w:t>
      </w:r>
    </w:p>
    <w:p w14:paraId="0C7102F8" w14:textId="77777777" w:rsidR="002B7797" w:rsidRPr="000B34C2" w:rsidRDefault="002B7797" w:rsidP="002B7797">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Accentuation"/>
          <w:highlight w:val="yellow"/>
        </w:rPr>
        <w:t>us all with nuc</w:t>
      </w:r>
      <w:r w:rsidRPr="00510866">
        <w:rPr>
          <w:rStyle w:val="Accentuation"/>
        </w:rPr>
        <w:t>lear weapon</w:t>
      </w:r>
      <w:r w:rsidRPr="005B73E1">
        <w:rPr>
          <w:rStyle w:val="Accentuation"/>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Accentuation"/>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Accentuation"/>
          <w:highlight w:val="yellow"/>
        </w:rPr>
        <w:t>fall short of</w:t>
      </w:r>
      <w:r w:rsidRPr="00510866">
        <w:rPr>
          <w:rStyle w:val="Accentuation"/>
        </w:rPr>
        <w:t xml:space="preserve"> an </w:t>
      </w:r>
      <w:r w:rsidRPr="005B73E1">
        <w:rPr>
          <w:rStyle w:val="Accentuation"/>
          <w:highlight w:val="yellow"/>
        </w:rPr>
        <w:t>extinction</w:t>
      </w:r>
      <w:r w:rsidRPr="00B91693">
        <w:rPr>
          <w:rStyle w:val="Accentuation"/>
        </w:rPr>
        <w:t>-</w:t>
      </w:r>
      <w:r w:rsidRPr="00510866">
        <w:rPr>
          <w:rStyle w:val="Accentuation"/>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Accentuation"/>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Accentuation"/>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Accentuation"/>
        </w:rPr>
        <w:t>agricultural land</w:t>
      </w:r>
      <w:r w:rsidRPr="000B34C2">
        <w:rPr>
          <w:sz w:val="16"/>
        </w:rPr>
        <w:t xml:space="preserve">. In other words, an </w:t>
      </w:r>
      <w:r w:rsidRPr="00510866">
        <w:rPr>
          <w:rStyle w:val="StyleUnderline"/>
        </w:rPr>
        <w:t xml:space="preserve">AI-initiated nuclear Armageddon </w:t>
      </w:r>
      <w:r w:rsidRPr="00510866">
        <w:rPr>
          <w:rStyle w:val="Accentuation"/>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Accentuation"/>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668B8C54" w14:textId="77777777" w:rsidR="002B7797" w:rsidRPr="000B34C2" w:rsidRDefault="002B7797" w:rsidP="002B7797">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Accentuation"/>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1293611D" w14:textId="77777777" w:rsidR="002B7797" w:rsidRPr="000B34C2" w:rsidRDefault="002B7797" w:rsidP="002B7797">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Accentuation"/>
        </w:rPr>
        <w:t xml:space="preserve">inevitably </w:t>
      </w:r>
      <w:r w:rsidRPr="005B73E1">
        <w:rPr>
          <w:rStyle w:val="Accentuation"/>
          <w:highlight w:val="yellow"/>
        </w:rPr>
        <w:t>isolate</w:t>
      </w:r>
      <w:r w:rsidRPr="00510866">
        <w:rPr>
          <w:rStyle w:val="Accentuation"/>
        </w:rPr>
        <w:t xml:space="preserve"> themselves</w:t>
      </w:r>
      <w:r w:rsidRPr="000B34C2">
        <w:rPr>
          <w:sz w:val="16"/>
        </w:rPr>
        <w:t xml:space="preserve"> when faced with a species-ending pandemic.</w:t>
      </w:r>
    </w:p>
    <w:p w14:paraId="3B014CE8" w14:textId="77777777" w:rsidR="002B7797" w:rsidRPr="000B34C2" w:rsidRDefault="002B7797" w:rsidP="002B7797">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Accentuation"/>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Accentuation"/>
          <w:highlight w:val="yellow"/>
        </w:rPr>
        <w:t>extinction</w:t>
      </w:r>
      <w:r w:rsidRPr="00510866">
        <w:rPr>
          <w:rStyle w:val="Accentuation"/>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Accentuation"/>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3BF0430A" w14:textId="77777777" w:rsidR="002B7797" w:rsidRPr="000B34C2" w:rsidRDefault="002B7797" w:rsidP="002B7797">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0B48998C" w14:textId="77777777" w:rsidR="002B7797" w:rsidRPr="002627A2" w:rsidRDefault="002B7797" w:rsidP="002B7797"/>
    <w:p w14:paraId="7F2CB0C2" w14:textId="77777777" w:rsidR="002B7797" w:rsidRDefault="002B7797" w:rsidP="002B7797">
      <w:pPr>
        <w:pStyle w:val="Titre3"/>
      </w:pPr>
      <w:r>
        <w:t>Supervolcanos---1NC</w:t>
      </w:r>
    </w:p>
    <w:p w14:paraId="7085ED19" w14:textId="77777777" w:rsidR="002B7797" w:rsidRPr="00B86610" w:rsidRDefault="002B7797" w:rsidP="002B7797">
      <w:pPr>
        <w:pStyle w:val="Titre4"/>
      </w:pPr>
      <w:r>
        <w:t xml:space="preserve">Supervolcanoes </w:t>
      </w:r>
      <w:r w:rsidRPr="00B86610">
        <w:rPr>
          <w:u w:val="single"/>
        </w:rPr>
        <w:t>aren’t existential</w:t>
      </w:r>
      <w:r>
        <w:t>.</w:t>
      </w:r>
    </w:p>
    <w:p w14:paraId="5CE5C434" w14:textId="77777777" w:rsidR="002B7797" w:rsidRDefault="002B7797" w:rsidP="002B7797">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75A4DCEC" w14:textId="77777777" w:rsidR="002B7797" w:rsidRPr="00B86610" w:rsidRDefault="002B7797" w:rsidP="002B7797">
      <w:pPr>
        <w:rPr>
          <w:sz w:val="16"/>
        </w:rPr>
      </w:pPr>
      <w:r w:rsidRPr="00B86610">
        <w:rPr>
          <w:sz w:val="16"/>
        </w:rPr>
        <w:t xml:space="preserve">Five mass extinctions involving the loss of over 75% of species have occurred in the last 500 million years (Barnosky et al., 2011). In three – the end-Permian, end-Triassic and end-Cretaceous extinctions – flood basalt events are believed to have played a significant role (Bond and Grasby, 2017). These huge lava flows, lasting hundreds of thousands of years (Clapham and Renne, 2019), might conceivably pose extinction risk. However, they are estimated to occur once every 20 to 30 million years (although not at regular intervals) (Courtillot and Renne, 2003). The </w:t>
      </w:r>
      <w:r w:rsidRPr="002B6397">
        <w:rPr>
          <w:rStyle w:val="Accentuation"/>
          <w:highlight w:val="yellow"/>
        </w:rPr>
        <w:t>Toba</w:t>
      </w:r>
      <w:r w:rsidRPr="00B86610">
        <w:rPr>
          <w:sz w:val="16"/>
          <w:highlight w:val="yellow"/>
        </w:rPr>
        <w:t xml:space="preserve"> </w:t>
      </w:r>
      <w:r w:rsidRPr="002B6397">
        <w:rPr>
          <w:rStyle w:val="StyleUnderline"/>
          <w:highlight w:val="yellow"/>
        </w:rPr>
        <w:t>supervolcanic eruption</w:t>
      </w:r>
      <w:r w:rsidRPr="00B86610">
        <w:rPr>
          <w:sz w:val="16"/>
        </w:rPr>
        <w:t xml:space="preserve"> 74,000 years ago </w:t>
      </w:r>
      <w:r w:rsidRPr="002B6397">
        <w:rPr>
          <w:rStyle w:val="StyleUnderline"/>
        </w:rPr>
        <w:t xml:space="preserve">was at one point </w:t>
      </w:r>
      <w:r w:rsidRPr="002B6397">
        <w:rPr>
          <w:rStyle w:val="StyleUnderline"/>
          <w:highlight w:val="yellow"/>
        </w:rPr>
        <w:t>thought</w:t>
      </w:r>
      <w:r w:rsidRPr="002B6397">
        <w:rPr>
          <w:rStyle w:val="StyleUnderline"/>
        </w:rPr>
        <w:t xml:space="preserve"> to have</w:t>
      </w:r>
      <w:r w:rsidRPr="00B86610">
        <w:rPr>
          <w:sz w:val="16"/>
        </w:rPr>
        <w:t xml:space="preserve"> </w:t>
      </w:r>
      <w:r w:rsidRPr="002B6397">
        <w:rPr>
          <w:rStyle w:val="Accentuation"/>
          <w:highlight w:val="yellow"/>
        </w:rPr>
        <w:t>come close</w:t>
      </w:r>
      <w:r w:rsidRPr="00B86610">
        <w:rPr>
          <w:sz w:val="16"/>
          <w:highlight w:val="yellow"/>
        </w:rPr>
        <w:t xml:space="preserve"> </w:t>
      </w:r>
      <w:r w:rsidRPr="002B6397">
        <w:rPr>
          <w:rStyle w:val="StyleUnderline"/>
          <w:highlight w:val="yellow"/>
        </w:rPr>
        <w:t>to wiping out humans</w:t>
      </w:r>
      <w:r w:rsidRPr="002B6397">
        <w:rPr>
          <w:rStyle w:val="StyleUnderline"/>
        </w:rPr>
        <w:t>, although</w:t>
      </w:r>
      <w:r w:rsidRPr="00B86610">
        <w:rPr>
          <w:sz w:val="16"/>
        </w:rPr>
        <w:t xml:space="preserve"> more </w:t>
      </w:r>
      <w:r w:rsidRPr="002B6397">
        <w:rPr>
          <w:rStyle w:val="Accentuation"/>
          <w:sz w:val="24"/>
          <w:szCs w:val="24"/>
          <w:highlight w:val="yellow"/>
        </w:rPr>
        <w:t>recent ev</w:t>
      </w:r>
      <w:r w:rsidRPr="002B6397">
        <w:rPr>
          <w:rStyle w:val="Accentuation"/>
          <w:sz w:val="24"/>
          <w:szCs w:val="24"/>
        </w:rPr>
        <w:t xml:space="preserve">idence </w:t>
      </w:r>
      <w:r w:rsidRPr="002B6397">
        <w:rPr>
          <w:rStyle w:val="Accentuation"/>
          <w:sz w:val="24"/>
          <w:szCs w:val="24"/>
          <w:highlight w:val="yellow"/>
        </w:rPr>
        <w:t>suggests</w:t>
      </w:r>
      <w:r w:rsidRPr="002B6397">
        <w:rPr>
          <w:rStyle w:val="Accentuation"/>
          <w:sz w:val="24"/>
          <w:szCs w:val="24"/>
        </w:rPr>
        <w:t xml:space="preserve"> this is </w:t>
      </w:r>
      <w:r w:rsidRPr="002B6397">
        <w:rPr>
          <w:rStyle w:val="Accentuation"/>
          <w:sz w:val="24"/>
          <w:szCs w:val="24"/>
          <w:highlight w:val="yellow"/>
        </w:rPr>
        <w:t>unlikely</w:t>
      </w:r>
      <w:r w:rsidRPr="00B86610">
        <w:rPr>
          <w:sz w:val="16"/>
        </w:rPr>
        <w:t xml:space="preserve"> (Yost et al., 2018). Rougier et al. (2018) </w:t>
      </w:r>
      <w:r w:rsidRPr="002B6397">
        <w:rPr>
          <w:rStyle w:val="StyleUnderline"/>
        </w:rPr>
        <w:t xml:space="preserve">suggest a </w:t>
      </w:r>
      <w:r w:rsidRPr="002B6397">
        <w:rPr>
          <w:rStyle w:val="StyleUnderline"/>
          <w:highlight w:val="yellow"/>
        </w:rPr>
        <w:t>frequency of</w:t>
      </w:r>
      <w:r w:rsidRPr="00B86610">
        <w:rPr>
          <w:sz w:val="16"/>
        </w:rPr>
        <w:t xml:space="preserve"> 60,000–</w:t>
      </w:r>
      <w:r w:rsidRPr="002B6397">
        <w:rPr>
          <w:rStyle w:val="Accentuation"/>
          <w:highlight w:val="yellow"/>
        </w:rPr>
        <w:t>6 million years</w:t>
      </w:r>
      <w:r w:rsidRPr="00B86610">
        <w:rPr>
          <w:sz w:val="16"/>
        </w:rPr>
        <w:t xml:space="preserve"> </w:t>
      </w:r>
      <w:r w:rsidRPr="002B6397">
        <w:rPr>
          <w:rStyle w:val="StyleUnderline"/>
        </w:rPr>
        <w:t>for Toba-level events</w:t>
      </w:r>
      <w:r w:rsidRPr="00B86610">
        <w:rPr>
          <w:sz w:val="16"/>
        </w:rPr>
        <w:t xml:space="preserve">; however, </w:t>
      </w:r>
      <w:r w:rsidRPr="002B6397">
        <w:rPr>
          <w:rStyle w:val="StyleUnderline"/>
          <w:highlight w:val="yellow"/>
        </w:rPr>
        <w:t>volcanologists</w:t>
      </w:r>
      <w:r w:rsidRPr="002B6397">
        <w:rPr>
          <w:rStyle w:val="StyleUnderline"/>
        </w:rPr>
        <w:t xml:space="preserve"> remain</w:t>
      </w:r>
      <w:r w:rsidRPr="00B86610">
        <w:rPr>
          <w:sz w:val="16"/>
        </w:rPr>
        <w:t xml:space="preserve"> </w:t>
      </w:r>
      <w:r w:rsidRPr="002B6397">
        <w:rPr>
          <w:rStyle w:val="Accentuation"/>
          <w:highlight w:val="yellow"/>
        </w:rPr>
        <w:t>sceptical</w:t>
      </w:r>
      <w:r w:rsidRPr="00B86610">
        <w:rPr>
          <w:sz w:val="16"/>
        </w:rPr>
        <w:t xml:space="preserve"> </w:t>
      </w:r>
      <w:r w:rsidRPr="002B6397">
        <w:rPr>
          <w:rStyle w:val="StyleUnderline"/>
        </w:rPr>
        <w:t>that a</w:t>
      </w:r>
      <w:r w:rsidRPr="00B86610">
        <w:rPr>
          <w:sz w:val="16"/>
        </w:rPr>
        <w:t xml:space="preserve"> single </w:t>
      </w:r>
      <w:r w:rsidRPr="002B6397">
        <w:rPr>
          <w:rStyle w:val="StyleUnderline"/>
        </w:rPr>
        <w:t xml:space="preserve">volcanic </w:t>
      </w:r>
      <w:r w:rsidRPr="002B6397">
        <w:rPr>
          <w:rStyle w:val="StyleUnderline"/>
          <w:highlight w:val="yellow"/>
        </w:rPr>
        <w:t>eruption</w:t>
      </w:r>
      <w:r w:rsidRPr="002B6397">
        <w:rPr>
          <w:rStyle w:val="StyleUnderline"/>
        </w:rPr>
        <w:t xml:space="preserve"> could </w:t>
      </w:r>
      <w:r w:rsidRPr="002B6397">
        <w:rPr>
          <w:rStyle w:val="StyleUnderline"/>
          <w:highlight w:val="yellow"/>
        </w:rPr>
        <w:t>cause</w:t>
      </w:r>
      <w:r w:rsidRPr="002B6397">
        <w:rPr>
          <w:rStyle w:val="StyleUnderline"/>
        </w:rPr>
        <w:t xml:space="preserve"> human </w:t>
      </w:r>
      <w:r w:rsidRPr="002B6397">
        <w:rPr>
          <w:rStyle w:val="StyleUnderline"/>
          <w:highlight w:val="yellow"/>
        </w:rPr>
        <w:t>extinction</w:t>
      </w:r>
      <w:r w:rsidRPr="00B86610">
        <w:rPr>
          <w:sz w:val="16"/>
        </w:rPr>
        <w:t xml:space="preserve"> (Cox, 2017).</w:t>
      </w:r>
    </w:p>
    <w:p w14:paraId="50BC485D" w14:textId="77777777" w:rsidR="002B7797" w:rsidRPr="009A350C" w:rsidRDefault="002B7797" w:rsidP="002B7797"/>
    <w:p w14:paraId="1BB42B74" w14:textId="77777777" w:rsidR="002B7797" w:rsidRPr="002B7797" w:rsidRDefault="002B7797" w:rsidP="002B7797"/>
    <w:p w14:paraId="7571B28F" w14:textId="33B727DF" w:rsidR="00AA362C" w:rsidRDefault="00AA362C" w:rsidP="00AA362C">
      <w:pPr>
        <w:pStyle w:val="Titre1"/>
      </w:pPr>
      <w:r>
        <w:t>2NC</w:t>
      </w:r>
    </w:p>
    <w:p w14:paraId="60F93D67" w14:textId="62C6888F" w:rsidR="00A54DC5" w:rsidRDefault="00A54DC5" w:rsidP="00A54DC5">
      <w:pPr>
        <w:pStyle w:val="Titre2"/>
      </w:pPr>
      <w:r>
        <w:t>Employment</w:t>
      </w:r>
    </w:p>
    <w:p w14:paraId="54B587C3" w14:textId="77777777" w:rsidR="00A54DC5" w:rsidRDefault="00A54DC5" w:rsidP="00A54DC5">
      <w:pPr>
        <w:pStyle w:val="Titre3"/>
      </w:pPr>
      <w:r>
        <w:t>2NC---OV</w:t>
      </w:r>
    </w:p>
    <w:p w14:paraId="0364B3DF" w14:textId="77777777" w:rsidR="00A54DC5" w:rsidRDefault="00A54DC5" w:rsidP="00A54DC5">
      <w:pPr>
        <w:pStyle w:val="Titre4"/>
      </w:pPr>
      <w:r>
        <w:t>3---</w:t>
      </w:r>
      <w:r w:rsidRPr="00687D0C">
        <w:rPr>
          <w:u w:val="single"/>
        </w:rPr>
        <w:t>NO PENALTIES</w:t>
      </w:r>
      <w:r>
        <w:t xml:space="preserve">. </w:t>
      </w:r>
      <w:r w:rsidRPr="000D1F11">
        <w:t>Labor</w:t>
      </w:r>
      <w:r>
        <w:t xml:space="preserve"> law is </w:t>
      </w:r>
      <w:r>
        <w:rPr>
          <w:u w:val="single"/>
        </w:rPr>
        <w:t>toothless</w:t>
      </w:r>
      <w:r>
        <w:t xml:space="preserve">. </w:t>
      </w:r>
    </w:p>
    <w:p w14:paraId="495535F9" w14:textId="77777777" w:rsidR="00A54DC5" w:rsidRPr="00B5334E" w:rsidRDefault="00A54DC5" w:rsidP="00A54DC5">
      <w:r w:rsidRPr="00B5334E">
        <w:t xml:space="preserve">Lawrence </w:t>
      </w:r>
      <w:r w:rsidRPr="00C6140A">
        <w:rPr>
          <w:rStyle w:val="Style13ptBold"/>
        </w:rPr>
        <w:t>Mishel et al. 2</w:t>
      </w:r>
      <w:r>
        <w:rPr>
          <w:rStyle w:val="Style13ptBold"/>
        </w:rPr>
        <w:t>0</w:t>
      </w:r>
      <w:r w:rsidRPr="00B5334E">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650461A1" w14:textId="77777777" w:rsidR="00A54DC5" w:rsidRPr="007B486C" w:rsidRDefault="00A54DC5" w:rsidP="00A54DC5">
      <w:pPr>
        <w:rPr>
          <w:sz w:val="16"/>
        </w:rPr>
      </w:pPr>
      <w:r w:rsidRPr="007B486C">
        <w:rPr>
          <w:sz w:val="16"/>
        </w:rPr>
        <w:t xml:space="preserve">Yet the </w:t>
      </w:r>
      <w:r w:rsidRPr="00B87173">
        <w:rPr>
          <w:rStyle w:val="Accentuation"/>
          <w:highlight w:val="yellow"/>
        </w:rPr>
        <w:t>penalties</w:t>
      </w:r>
      <w:r w:rsidRPr="00B87173">
        <w:rPr>
          <w:rStyle w:val="StyleUnderline"/>
          <w:highlight w:val="yellow"/>
        </w:rPr>
        <w:t xml:space="preserve"> for </w:t>
      </w:r>
      <w:r w:rsidRPr="00B87173">
        <w:rPr>
          <w:rStyle w:val="Accentuation"/>
          <w:highlight w:val="yellow"/>
        </w:rPr>
        <w:t>labor</w:t>
      </w:r>
      <w:r w:rsidRPr="00B87173">
        <w:rPr>
          <w:rStyle w:val="StyleUnderline"/>
          <w:highlight w:val="yellow"/>
        </w:rPr>
        <w:t xml:space="preserve"> law </w:t>
      </w:r>
      <w:r w:rsidRPr="00B87173">
        <w:rPr>
          <w:rStyle w:val="Accentuation"/>
          <w:highlight w:val="yellow"/>
        </w:rPr>
        <w:t>violations</w:t>
      </w:r>
      <w:r w:rsidRPr="00B87173">
        <w:rPr>
          <w:rStyle w:val="StyleUnderline"/>
          <w:highlight w:val="yellow"/>
        </w:rPr>
        <w:t xml:space="preserve"> are </w:t>
      </w:r>
      <w:r w:rsidRPr="00B87173">
        <w:rPr>
          <w:rStyle w:val="Accentuation"/>
          <w:highlight w:val="yellow"/>
        </w:rPr>
        <w:t>scant</w:t>
      </w:r>
      <w:r w:rsidRPr="00D36586">
        <w:rPr>
          <w:rStyle w:val="StyleUnderline"/>
        </w:rPr>
        <w:t xml:space="preserve">. No fines are levied, no employer goes to jail, and any </w:t>
      </w:r>
      <w:r w:rsidRPr="00B87173">
        <w:rPr>
          <w:rStyle w:val="Accentuation"/>
          <w:highlight w:val="yellow"/>
        </w:rPr>
        <w:t>costs</w:t>
      </w:r>
      <w:r w:rsidRPr="00D36586">
        <w:rPr>
          <w:rStyle w:val="StyleUnderline"/>
        </w:rPr>
        <w:t xml:space="preserve"> incurred </w:t>
      </w:r>
      <w:r w:rsidRPr="00B87173">
        <w:rPr>
          <w:rStyle w:val="StyleUnderline"/>
          <w:highlight w:val="yellow"/>
        </w:rPr>
        <w:t xml:space="preserve">are </w:t>
      </w:r>
      <w:r w:rsidRPr="00B87173">
        <w:rPr>
          <w:rStyle w:val="Accentuation"/>
          <w:highlight w:val="yellow"/>
        </w:rPr>
        <w:t>negligible</w:t>
      </w:r>
      <w:r w:rsidRPr="007B486C">
        <w:rPr>
          <w:sz w:val="16"/>
        </w:rPr>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D36586">
        <w:rPr>
          <w:rStyle w:val="StyleUnderline"/>
        </w:rPr>
        <w:t>Workers do not receive monetary damages to compensate them</w:t>
      </w:r>
      <w:r w:rsidRPr="007B486C">
        <w:rPr>
          <w:sz w:val="16"/>
        </w:rPr>
        <w:t xml:space="preserve"> for the economic harms inflicted by their illegal treatment. </w:t>
      </w:r>
      <w:r w:rsidRPr="00B87173">
        <w:rPr>
          <w:rStyle w:val="Accentuation"/>
        </w:rPr>
        <w:t>Unlike</w:t>
      </w:r>
      <w:r w:rsidRPr="007B486C">
        <w:rPr>
          <w:sz w:val="16"/>
        </w:rPr>
        <w:t xml:space="preserve"> other </w:t>
      </w:r>
      <w:r w:rsidRPr="00D36586">
        <w:rPr>
          <w:rStyle w:val="Accentuation"/>
        </w:rPr>
        <w:t>employment laws</w:t>
      </w:r>
      <w:r w:rsidRPr="00D36586">
        <w:rPr>
          <w:rStyle w:val="StyleUnderline"/>
        </w:rPr>
        <w:t xml:space="preserve">, workers have </w:t>
      </w:r>
      <w:r w:rsidRPr="00D36586">
        <w:rPr>
          <w:rStyle w:val="Accentuation"/>
        </w:rPr>
        <w:t>no right</w:t>
      </w:r>
      <w:r w:rsidRPr="00D36586">
        <w:rPr>
          <w:rStyle w:val="StyleUnderline"/>
        </w:rPr>
        <w:t xml:space="preserve"> to bring a </w:t>
      </w:r>
      <w:r w:rsidRPr="00D36586">
        <w:rPr>
          <w:rStyle w:val="Accentuation"/>
        </w:rPr>
        <w:t>lawsuit</w:t>
      </w:r>
      <w:r w:rsidRPr="00D36586">
        <w:rPr>
          <w:rStyle w:val="StyleUnderline"/>
        </w:rPr>
        <w:t xml:space="preserve"> against the employer for violating their NLRA rights; they are entirely dependent on the agency pursuing their case. In contrast</w:t>
      </w:r>
      <w:r w:rsidRPr="007B486C">
        <w:rPr>
          <w:sz w:val="16"/>
        </w:rPr>
        <w:t xml:space="preserve">, other </w:t>
      </w:r>
      <w:r w:rsidRPr="00B87173">
        <w:rPr>
          <w:rStyle w:val="Accentuation"/>
          <w:highlight w:val="yellow"/>
        </w:rPr>
        <w:t>employment laws</w:t>
      </w:r>
      <w:r w:rsidRPr="007B486C">
        <w:rPr>
          <w:sz w:val="16"/>
        </w:rPr>
        <w:t xml:space="preserve">, such as civil rights laws, </w:t>
      </w:r>
      <w:r w:rsidRPr="00B87173">
        <w:rPr>
          <w:rStyle w:val="StyleUnderline"/>
          <w:highlight w:val="yellow"/>
        </w:rPr>
        <w:t>provide</w:t>
      </w:r>
      <w:r w:rsidRPr="00D36586">
        <w:rPr>
          <w:rStyle w:val="StyleUnderline"/>
        </w:rPr>
        <w:t xml:space="preserve"> much </w:t>
      </w:r>
      <w:r w:rsidRPr="00B87173">
        <w:rPr>
          <w:rStyle w:val="Accentuation"/>
          <w:highlight w:val="yellow"/>
        </w:rPr>
        <w:t>greater penalties</w:t>
      </w:r>
      <w:r w:rsidRPr="007B486C">
        <w:rPr>
          <w:sz w:val="16"/>
        </w:rPr>
        <w:t xml:space="preserve"> </w:t>
      </w:r>
      <w:r w:rsidRPr="00B37180">
        <w:rPr>
          <w:rStyle w:val="StyleUnderline"/>
        </w:rPr>
        <w:t>and</w:t>
      </w:r>
      <w:r w:rsidRPr="00D36586">
        <w:rPr>
          <w:rStyle w:val="StyleUnderline"/>
        </w:rPr>
        <w:t xml:space="preserve"> provide for </w:t>
      </w:r>
      <w:r w:rsidRPr="00B37180">
        <w:rPr>
          <w:rStyle w:val="StyleUnderline"/>
        </w:rPr>
        <w:t>a private right of action</w:t>
      </w:r>
      <w:r w:rsidRPr="00D36586">
        <w:rPr>
          <w:rStyle w:val="StyleUnderline"/>
        </w:rPr>
        <w:t xml:space="preserve"> so workers can bring cases on their own and collect attorneys’ fees if they prevail</w:t>
      </w:r>
      <w:r w:rsidRPr="007B486C">
        <w:rPr>
          <w:sz w:val="16"/>
        </w:rPr>
        <w:t xml:space="preserve"> (Weil 2005).</w:t>
      </w:r>
    </w:p>
    <w:p w14:paraId="742244F6" w14:textId="77777777" w:rsidR="00A54DC5" w:rsidRPr="007B486C" w:rsidRDefault="00A54DC5" w:rsidP="00A54DC5">
      <w:pPr>
        <w:rPr>
          <w:sz w:val="16"/>
        </w:rPr>
      </w:pPr>
      <w:r w:rsidRPr="00D36586">
        <w:rPr>
          <w:rStyle w:val="StyleUnderline"/>
        </w:rPr>
        <w:t>If the employer violates labor law multiple times during a campaign, then the NLRB can order a new election, but even a new election cannot erase the original threats’ effects</w:t>
      </w:r>
      <w:r w:rsidRPr="007B486C">
        <w:rPr>
          <w:sz w:val="16"/>
        </w:rPr>
        <w:t xml:space="preserve">. Occasionally </w:t>
      </w:r>
      <w:r w:rsidRPr="00D36586">
        <w:rPr>
          <w:rStyle w:val="StyleUnderline"/>
        </w:rPr>
        <w:t>the NLRB will order a</w:t>
      </w:r>
      <w:r w:rsidRPr="007B486C">
        <w:rPr>
          <w:sz w:val="16"/>
        </w:rPr>
        <w:t xml:space="preserve"> labor law violator to bargain with its workers (a so-called “</w:t>
      </w:r>
      <w:r w:rsidRPr="00B87173">
        <w:rPr>
          <w:rStyle w:val="StyleUnderline"/>
          <w:highlight w:val="yellow"/>
        </w:rPr>
        <w:t>bargaining order</w:t>
      </w:r>
      <w:r w:rsidRPr="007B486C">
        <w:rPr>
          <w:sz w:val="16"/>
        </w:rPr>
        <w:t xml:space="preserve">”), </w:t>
      </w:r>
      <w:r w:rsidRPr="00D36586">
        <w:rPr>
          <w:rStyle w:val="StyleUnderline"/>
        </w:rPr>
        <w:t xml:space="preserve">but this process usually </w:t>
      </w:r>
      <w:r w:rsidRPr="00B87173">
        <w:rPr>
          <w:rStyle w:val="StyleUnderline"/>
          <w:highlight w:val="yellow"/>
        </w:rPr>
        <w:t xml:space="preserve">takes </w:t>
      </w:r>
      <w:r w:rsidRPr="00B87173">
        <w:rPr>
          <w:rStyle w:val="Accentuation"/>
          <w:highlight w:val="yellow"/>
        </w:rPr>
        <w:t>years</w:t>
      </w:r>
      <w:r w:rsidRPr="00D36586">
        <w:rPr>
          <w:rStyle w:val="StyleUnderline"/>
        </w:rPr>
        <w:t xml:space="preserve">, and the </w:t>
      </w:r>
      <w:r w:rsidRPr="00D36586">
        <w:rPr>
          <w:rStyle w:val="Accentuation"/>
        </w:rPr>
        <w:t>courts</w:t>
      </w:r>
      <w:r w:rsidRPr="00D36586">
        <w:rPr>
          <w:rStyle w:val="StyleUnderline"/>
        </w:rPr>
        <w:t xml:space="preserve"> have been </w:t>
      </w:r>
      <w:r w:rsidRPr="00D36586">
        <w:rPr>
          <w:rStyle w:val="Accentuation"/>
        </w:rPr>
        <w:t>resistant</w:t>
      </w:r>
      <w:r w:rsidRPr="00D36586">
        <w:rPr>
          <w:rStyle w:val="StyleUnderline"/>
        </w:rPr>
        <w:t xml:space="preserve"> to these orders. Bargaining orders</w:t>
      </w:r>
      <w:r w:rsidRPr="007B486C">
        <w:rPr>
          <w:sz w:val="16"/>
        </w:rPr>
        <w:t xml:space="preserve"> issued by the NLRB have </w:t>
      </w:r>
      <w:r w:rsidRPr="00D36586">
        <w:rPr>
          <w:rStyle w:val="Accentuation"/>
        </w:rPr>
        <w:t>dropped</w:t>
      </w:r>
      <w:r w:rsidRPr="00D36586">
        <w:rPr>
          <w:rStyle w:val="StyleUnderline"/>
        </w:rPr>
        <w:t xml:space="preserve"> from more than a hundred per year to a small fraction of that, </w:t>
      </w:r>
      <w:r w:rsidRPr="00B87173">
        <w:rPr>
          <w:rStyle w:val="StyleUnderline"/>
          <w:highlight w:val="yellow"/>
        </w:rPr>
        <w:t xml:space="preserve">and </w:t>
      </w:r>
      <w:r w:rsidRPr="00B87173">
        <w:rPr>
          <w:rStyle w:val="Accentuation"/>
          <w:highlight w:val="yellow"/>
        </w:rPr>
        <w:t>rarely result</w:t>
      </w:r>
      <w:r w:rsidRPr="00B87173">
        <w:rPr>
          <w:rStyle w:val="StyleUnderline"/>
          <w:highlight w:val="yellow"/>
        </w:rPr>
        <w:t xml:space="preserve"> in a </w:t>
      </w:r>
      <w:r w:rsidRPr="00B87173">
        <w:rPr>
          <w:rStyle w:val="Accentuation"/>
          <w:highlight w:val="yellow"/>
        </w:rPr>
        <w:t>collective bargaining agreement</w:t>
      </w:r>
      <w:r w:rsidRPr="007B486C">
        <w:rPr>
          <w:sz w:val="16"/>
        </w:rPr>
        <w:t xml:space="preserve"> (Brudney 1996, 1581–87).</w:t>
      </w:r>
    </w:p>
    <w:p w14:paraId="194649EE" w14:textId="6EDE48E3" w:rsidR="00A54DC5" w:rsidRPr="005543A6" w:rsidRDefault="00A54DC5" w:rsidP="005543A6">
      <w:pPr>
        <w:rPr>
          <w:sz w:val="16"/>
        </w:rPr>
      </w:pPr>
      <w:r w:rsidRPr="00D36586">
        <w:rPr>
          <w:rStyle w:val="StyleUnderline"/>
        </w:rPr>
        <w:t xml:space="preserve">The fact that </w:t>
      </w:r>
      <w:r w:rsidRPr="00B87173">
        <w:rPr>
          <w:rStyle w:val="Accentuation"/>
          <w:highlight w:val="yellow"/>
        </w:rPr>
        <w:t>labor law</w:t>
      </w:r>
      <w:r w:rsidRPr="00B87173">
        <w:rPr>
          <w:rStyle w:val="StyleUnderline"/>
          <w:highlight w:val="yellow"/>
        </w:rPr>
        <w:t xml:space="preserve"> is so </w:t>
      </w:r>
      <w:r w:rsidRPr="00B87173">
        <w:rPr>
          <w:rStyle w:val="Accentuation"/>
          <w:highlight w:val="yellow"/>
        </w:rPr>
        <w:t>toothless</w:t>
      </w:r>
      <w:r w:rsidRPr="00D36586">
        <w:rPr>
          <w:rStyle w:val="StyleUnderline"/>
        </w:rPr>
        <w:t xml:space="preserve"> means that </w:t>
      </w:r>
      <w:r w:rsidRPr="00B87173">
        <w:rPr>
          <w:rStyle w:val="StyleUnderline"/>
          <w:highlight w:val="yellow"/>
        </w:rPr>
        <w:t>employers have an</w:t>
      </w:r>
      <w:r w:rsidRPr="00D36586">
        <w:rPr>
          <w:rStyle w:val="StyleUnderline"/>
        </w:rPr>
        <w:t xml:space="preserve"> economic </w:t>
      </w:r>
      <w:r w:rsidRPr="00B87173">
        <w:rPr>
          <w:rStyle w:val="Accentuation"/>
          <w:highlight w:val="yellow"/>
        </w:rPr>
        <w:t>incentive</w:t>
      </w:r>
      <w:r w:rsidRPr="00B87173">
        <w:rPr>
          <w:rStyle w:val="StyleUnderline"/>
          <w:highlight w:val="yellow"/>
        </w:rPr>
        <w:t xml:space="preserve"> to </w:t>
      </w:r>
      <w:r w:rsidRPr="00B87173">
        <w:rPr>
          <w:rStyle w:val="Accentuation"/>
          <w:highlight w:val="yellow"/>
        </w:rPr>
        <w:t>violate</w:t>
      </w:r>
      <w:r w:rsidRPr="00B87173">
        <w:rPr>
          <w:rStyle w:val="StyleUnderline"/>
          <w:highlight w:val="yellow"/>
        </w:rPr>
        <w:t xml:space="preserve"> it</w:t>
      </w:r>
      <w:r w:rsidRPr="007B486C">
        <w:rPr>
          <w:sz w:val="16"/>
        </w:rPr>
        <w:t>. The law really protects workers only when employers more or less voluntarily comply with it.</w:t>
      </w:r>
    </w:p>
    <w:p w14:paraId="5F5F636E" w14:textId="4E1E255F" w:rsidR="00A54DC5" w:rsidRDefault="00A54DC5" w:rsidP="00DF77EB">
      <w:pPr>
        <w:pStyle w:val="Titre3"/>
      </w:pPr>
      <w:bookmarkStart w:id="3" w:name="_Hlk205321781"/>
      <w:r>
        <w:t>Perm---AT: Do Both</w:t>
      </w:r>
    </w:p>
    <w:p w14:paraId="69766EBE" w14:textId="77777777" w:rsidR="00A54DC5" w:rsidRPr="004D67C3" w:rsidRDefault="00A54DC5" w:rsidP="00A54DC5">
      <w:pPr>
        <w:pStyle w:val="Titre4"/>
      </w:pPr>
      <w:r>
        <w:t xml:space="preserve">The perm creates </w:t>
      </w:r>
      <w:r>
        <w:rPr>
          <w:u w:val="single"/>
        </w:rPr>
        <w:t>massive</w:t>
      </w:r>
      <w:r>
        <w:t xml:space="preserve"> legal uncertainty.</w:t>
      </w:r>
    </w:p>
    <w:p w14:paraId="7F834B8E" w14:textId="77777777" w:rsidR="00A54DC5" w:rsidRPr="00B5334E" w:rsidRDefault="00A54DC5" w:rsidP="00A54DC5">
      <w:r>
        <w:t xml:space="preserve">Thomas J. </w:t>
      </w:r>
      <w:r w:rsidRPr="6CE568B0">
        <w:rPr>
          <w:rStyle w:val="Style13ptBold"/>
        </w:rPr>
        <w:t>Freeman et al. 23</w:t>
      </w:r>
      <w:r>
        <w:t>, JD, Freeman is a Professor of Business Law at Creighton University’s Heider College of Business, Director of the Creighton Business Law Research Forum, Senior Researcher and Policy Analyst at the Institute for Digital Humanity, and a practicing attorney, Aaron Mckain, P</w:t>
      </w:r>
      <w:r>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6AF6934D" w14:textId="77777777" w:rsidR="00A54DC5" w:rsidRPr="007B486C" w:rsidRDefault="00A54DC5" w:rsidP="00A54DC5">
      <w:pPr>
        <w:rPr>
          <w:sz w:val="16"/>
        </w:rPr>
      </w:pPr>
      <w:r w:rsidRPr="007B486C">
        <w:rPr>
          <w:sz w:val="16"/>
        </w:rPr>
        <w:t xml:space="preserve">D. Principle Four: </w:t>
      </w:r>
      <w:r w:rsidRPr="00B86C1F">
        <w:rPr>
          <w:rStyle w:val="Accentuation"/>
        </w:rPr>
        <w:t>Unions</w:t>
      </w:r>
      <w:r w:rsidRPr="00B86C1F">
        <w:rPr>
          <w:rStyle w:val="StyleUnderline"/>
        </w:rPr>
        <w:t xml:space="preserve"> Are </w:t>
      </w:r>
      <w:r w:rsidRPr="00B86C1F">
        <w:rPr>
          <w:rStyle w:val="Accentuation"/>
        </w:rPr>
        <w:t>Less Attractive</w:t>
      </w:r>
      <w:r w:rsidRPr="007B486C">
        <w:rPr>
          <w:sz w:val="16"/>
        </w:rPr>
        <w:t xml:space="preserve"> Options for Workers than They Once Were</w:t>
      </w:r>
    </w:p>
    <w:p w14:paraId="107DCF9C" w14:textId="77777777" w:rsidR="00A54DC5" w:rsidRPr="007B486C" w:rsidRDefault="00A54DC5" w:rsidP="00A54DC5">
      <w:pPr>
        <w:rPr>
          <w:sz w:val="16"/>
        </w:rPr>
      </w:pPr>
      <w:r w:rsidRPr="007B486C">
        <w:rPr>
          <w:sz w:val="16"/>
        </w:rPr>
        <w:t xml:space="preserve">For a variety of reasons, </w:t>
      </w:r>
      <w:r w:rsidRPr="00086D48">
        <w:rPr>
          <w:rStyle w:val="StyleUnderline"/>
        </w:rPr>
        <w:t xml:space="preserve">union membership has </w:t>
      </w:r>
      <w:r w:rsidRPr="00086D48">
        <w:rPr>
          <w:rStyle w:val="Accentuation"/>
        </w:rPr>
        <w:t>dropped</w:t>
      </w:r>
      <w:r w:rsidRPr="007B486C">
        <w:rPr>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086D48">
        <w:rPr>
          <w:rStyle w:val="StyleUnderline"/>
        </w:rPr>
        <w:t xml:space="preserve">Employees have more </w:t>
      </w:r>
      <w:r w:rsidRPr="00086D48">
        <w:rPr>
          <w:rStyle w:val="Accentuation"/>
        </w:rPr>
        <w:t>rights</w:t>
      </w:r>
      <w:r w:rsidRPr="00086D48">
        <w:rPr>
          <w:rStyle w:val="StyleUnderline"/>
        </w:rPr>
        <w:t xml:space="preserve"> and power than they have historically had</w:t>
      </w:r>
      <w:r w:rsidRPr="007B486C">
        <w:rPr>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086D48">
        <w:rPr>
          <w:rStyle w:val="StyleUnderline"/>
        </w:rPr>
        <w:t>As</w:t>
      </w:r>
      <w:r w:rsidRPr="007B486C">
        <w:rPr>
          <w:sz w:val="16"/>
        </w:rPr>
        <w:t xml:space="preserve"> more </w:t>
      </w:r>
      <w:r w:rsidRPr="00086D48">
        <w:rPr>
          <w:rStyle w:val="StyleUnderline"/>
        </w:rPr>
        <w:t xml:space="preserve">workers perceive their </w:t>
      </w:r>
      <w:r w:rsidRPr="00086D48">
        <w:rPr>
          <w:rStyle w:val="Accentuation"/>
        </w:rPr>
        <w:t>interests</w:t>
      </w:r>
      <w:r w:rsidRPr="00086D48">
        <w:rPr>
          <w:rStyle w:val="StyleUnderline"/>
        </w:rPr>
        <w:t xml:space="preserve"> to be </w:t>
      </w:r>
      <w:r w:rsidRPr="00086D48">
        <w:rPr>
          <w:rStyle w:val="Accentuation"/>
        </w:rPr>
        <w:t>different</w:t>
      </w:r>
      <w:r w:rsidRPr="00086D48">
        <w:rPr>
          <w:rStyle w:val="StyleUnderline"/>
        </w:rPr>
        <w:t xml:space="preserve"> from those the union advocates, union membership has </w:t>
      </w:r>
      <w:r w:rsidRPr="00086D48">
        <w:rPr>
          <w:rStyle w:val="Accentuation"/>
        </w:rPr>
        <w:t>declined</w:t>
      </w:r>
      <w:r w:rsidRPr="007B486C">
        <w:rPr>
          <w:sz w:val="16"/>
        </w:rPr>
        <w:t xml:space="preserve">.165 </w:t>
      </w:r>
    </w:p>
    <w:p w14:paraId="45925708" w14:textId="77777777" w:rsidR="00A54DC5" w:rsidRPr="007B486C" w:rsidRDefault="00A54DC5" w:rsidP="00A54DC5">
      <w:pPr>
        <w:rPr>
          <w:sz w:val="16"/>
        </w:rPr>
      </w:pPr>
      <w:r w:rsidRPr="007B486C">
        <w:rPr>
          <w:sz w:val="16"/>
        </w:rPr>
        <w:t xml:space="preserve">1. </w:t>
      </w:r>
      <w:r w:rsidRPr="00B86C1F">
        <w:rPr>
          <w:rStyle w:val="Accentuation"/>
          <w:highlight w:val="yellow"/>
        </w:rPr>
        <w:t>Individual Interests</w:t>
      </w:r>
      <w:r w:rsidRPr="00B13AE6">
        <w:rPr>
          <w:rStyle w:val="StyleUnderline"/>
        </w:rPr>
        <w:t xml:space="preserve"> of Employees in a Workplace </w:t>
      </w:r>
      <w:r w:rsidRPr="00B86C1F">
        <w:rPr>
          <w:rStyle w:val="StyleUnderline"/>
          <w:highlight w:val="yellow"/>
        </w:rPr>
        <w:t>Are</w:t>
      </w:r>
      <w:r w:rsidRPr="00B13AE6">
        <w:rPr>
          <w:rStyle w:val="StyleUnderline"/>
        </w:rPr>
        <w:t xml:space="preserve">, </w:t>
      </w:r>
      <w:r w:rsidRPr="00B13AE6">
        <w:rPr>
          <w:rStyle w:val="Accentuation"/>
        </w:rPr>
        <w:t>By Definition</w:t>
      </w:r>
      <w:r w:rsidRPr="00B13AE6">
        <w:rPr>
          <w:rStyle w:val="StyleUnderline"/>
        </w:rPr>
        <w:t xml:space="preserve">, </w:t>
      </w:r>
      <w:r w:rsidRPr="00B86C1F">
        <w:rPr>
          <w:rStyle w:val="Accentuation"/>
          <w:highlight w:val="yellow"/>
        </w:rPr>
        <w:t>Irreconcilable</w:t>
      </w:r>
    </w:p>
    <w:p w14:paraId="1A21B310" w14:textId="77777777" w:rsidR="00A54DC5" w:rsidRPr="007B486C" w:rsidRDefault="00A54DC5" w:rsidP="00A54DC5">
      <w:pPr>
        <w:rPr>
          <w:sz w:val="16"/>
        </w:rPr>
      </w:pPr>
      <w:r w:rsidRPr="007B486C">
        <w:rPr>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B86C1F">
        <w:rPr>
          <w:rStyle w:val="StyleUnderline"/>
          <w:highlight w:val="yellow"/>
        </w:rPr>
        <w:t>employees</w:t>
      </w:r>
      <w:r w:rsidRPr="00086D48">
        <w:rPr>
          <w:rStyle w:val="StyleUnderline"/>
        </w:rPr>
        <w:t xml:space="preserve"> and their unions,</w:t>
      </w:r>
      <w:r w:rsidRPr="007B486C">
        <w:rPr>
          <w:sz w:val="16"/>
        </w:rPr>
        <w:t xml:space="preserve"> necessarily, </w:t>
      </w:r>
      <w:r w:rsidRPr="00B86C1F">
        <w:rPr>
          <w:rStyle w:val="StyleUnderline"/>
          <w:highlight w:val="yellow"/>
        </w:rPr>
        <w:t>view the goals of negotiating</w:t>
      </w:r>
      <w:r w:rsidRPr="00086D48">
        <w:rPr>
          <w:rStyle w:val="StyleUnderline"/>
        </w:rPr>
        <w:t xml:space="preserve"> very </w:t>
      </w:r>
      <w:r w:rsidRPr="00B86C1F">
        <w:rPr>
          <w:rStyle w:val="Accentuation"/>
          <w:highlight w:val="yellow"/>
        </w:rPr>
        <w:t>differently</w:t>
      </w:r>
      <w:r w:rsidRPr="007B486C">
        <w:rPr>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086D48">
        <w:rPr>
          <w:rStyle w:val="StyleUnderline"/>
        </w:rPr>
        <w:t xml:space="preserve">For employees who disagree with the union's negotiating posture, forcing them to </w:t>
      </w:r>
      <w:r w:rsidRPr="00086D48">
        <w:rPr>
          <w:rStyle w:val="Accentuation"/>
        </w:rPr>
        <w:t>accept</w:t>
      </w:r>
      <w:r w:rsidRPr="007B486C">
        <w:rPr>
          <w:sz w:val="16"/>
        </w:rPr>
        <w:t xml:space="preserve"> </w:t>
      </w:r>
      <w:r w:rsidRPr="00086D48">
        <w:rPr>
          <w:rStyle w:val="StyleUnderline"/>
        </w:rPr>
        <w:t xml:space="preserve">the union’s representation and </w:t>
      </w:r>
      <w:r w:rsidRPr="00086D48">
        <w:rPr>
          <w:rStyle w:val="Accentuation"/>
        </w:rPr>
        <w:t>prohibiting</w:t>
      </w:r>
      <w:r w:rsidRPr="00086D48">
        <w:rPr>
          <w:rStyle w:val="StyleUnderline"/>
        </w:rPr>
        <w:t xml:space="preserve"> them from </w:t>
      </w:r>
      <w:r w:rsidRPr="00086D48">
        <w:rPr>
          <w:rStyle w:val="Accentuation"/>
        </w:rPr>
        <w:t>negotiating for themselves</w:t>
      </w:r>
      <w:r w:rsidRPr="00086D48">
        <w:rPr>
          <w:rStyle w:val="StyleUnderline"/>
        </w:rPr>
        <w:t xml:space="preserve"> creates a </w:t>
      </w:r>
      <w:r w:rsidRPr="00086D48">
        <w:rPr>
          <w:rStyle w:val="Accentuation"/>
        </w:rPr>
        <w:t>principal–agent problem</w:t>
      </w:r>
      <w:r w:rsidRPr="007B486C">
        <w:rPr>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19DF2888" w14:textId="77777777" w:rsidR="00A54DC5" w:rsidRPr="007B486C" w:rsidRDefault="00A54DC5" w:rsidP="00A54DC5">
      <w:pPr>
        <w:rPr>
          <w:sz w:val="16"/>
        </w:rPr>
      </w:pPr>
      <w:r w:rsidRPr="007B486C">
        <w:rPr>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2122BA55" w14:textId="77777777" w:rsidR="00A54DC5" w:rsidRPr="007B486C" w:rsidRDefault="00A54DC5" w:rsidP="00A54DC5">
      <w:pPr>
        <w:rPr>
          <w:sz w:val="16"/>
        </w:rPr>
      </w:pPr>
      <w:r w:rsidRPr="00B86C1F">
        <w:rPr>
          <w:rStyle w:val="StyleUnderline"/>
          <w:highlight w:val="yellow"/>
        </w:rPr>
        <w:t>Unions</w:t>
      </w:r>
      <w:r w:rsidRPr="007B486C">
        <w:rPr>
          <w:sz w:val="16"/>
        </w:rPr>
        <w:t xml:space="preserve">, as representative bodies, </w:t>
      </w:r>
      <w:r w:rsidRPr="00B86C1F">
        <w:rPr>
          <w:rStyle w:val="StyleUnderline"/>
          <w:highlight w:val="yellow"/>
        </w:rPr>
        <w:t xml:space="preserve">are </w:t>
      </w:r>
      <w:r w:rsidRPr="00B86C1F">
        <w:rPr>
          <w:rStyle w:val="Accentuation"/>
          <w:highlight w:val="yellow"/>
        </w:rPr>
        <w:t>not neutral</w:t>
      </w:r>
      <w:r w:rsidRPr="007B486C">
        <w:rPr>
          <w:sz w:val="16"/>
        </w:rPr>
        <w:t xml:space="preserve"> </w:t>
      </w:r>
      <w:r w:rsidRPr="00086D48">
        <w:rPr>
          <w:rStyle w:val="StyleUnderline"/>
        </w:rPr>
        <w:t xml:space="preserve">but instead controlled by one </w:t>
      </w:r>
      <w:r w:rsidRPr="00086D48">
        <w:rPr>
          <w:rStyle w:val="Accentuation"/>
        </w:rPr>
        <w:t>group</w:t>
      </w:r>
      <w:r w:rsidRPr="00086D48">
        <w:rPr>
          <w:rStyle w:val="StyleUnderline"/>
        </w:rPr>
        <w:t xml:space="preserve"> of employees</w:t>
      </w:r>
      <w:r w:rsidRPr="007B486C">
        <w:rPr>
          <w:sz w:val="16"/>
        </w:rPr>
        <w:t xml:space="preserve">.171 The common critique of unions is that </w:t>
      </w:r>
      <w:r w:rsidRPr="00B86C1F">
        <w:rPr>
          <w:rStyle w:val="Accentuation"/>
          <w:highlight w:val="yellow"/>
        </w:rPr>
        <w:t>mandatory representation</w:t>
      </w:r>
      <w:r w:rsidRPr="00B86C1F">
        <w:rPr>
          <w:rStyle w:val="StyleUnderline"/>
          <w:highlight w:val="yellow"/>
        </w:rPr>
        <w:t xml:space="preserve"> is </w:t>
      </w:r>
      <w:r w:rsidRPr="00B86C1F">
        <w:rPr>
          <w:rStyle w:val="Accentuation"/>
          <w:highlight w:val="yellow"/>
        </w:rPr>
        <w:t>irreconcilable</w:t>
      </w:r>
      <w:r w:rsidRPr="00B86C1F">
        <w:rPr>
          <w:rStyle w:val="StyleUnderline"/>
          <w:highlight w:val="yellow"/>
        </w:rPr>
        <w:t xml:space="preserve"> with</w:t>
      </w:r>
      <w:r w:rsidRPr="00086D48">
        <w:rPr>
          <w:rStyle w:val="StyleUnderline"/>
        </w:rPr>
        <w:t xml:space="preserve"> the </w:t>
      </w:r>
      <w:r w:rsidRPr="00B86C1F">
        <w:rPr>
          <w:rStyle w:val="Accentuation"/>
          <w:highlight w:val="yellow"/>
        </w:rPr>
        <w:t>fair treatment</w:t>
      </w:r>
      <w:r w:rsidRPr="00086D48">
        <w:rPr>
          <w:rStyle w:val="StyleUnderline"/>
        </w:rPr>
        <w:t xml:space="preserve"> of</w:t>
      </w:r>
      <w:r w:rsidRPr="007B486C">
        <w:rPr>
          <w:sz w:val="16"/>
        </w:rPr>
        <w:t xml:space="preserve"> at least some and often </w:t>
      </w:r>
      <w:r w:rsidRPr="00086D48">
        <w:rPr>
          <w:rStyle w:val="StyleUnderline"/>
        </w:rPr>
        <w:t>a substantial number of employees</w:t>
      </w:r>
      <w:r w:rsidRPr="007B486C">
        <w:rPr>
          <w:sz w:val="16"/>
        </w:rPr>
        <w:t>.172 Additionally, as is typically reasoned, “</w:t>
      </w:r>
      <w:r w:rsidRPr="00086D48">
        <w:rPr>
          <w:rStyle w:val="Accentuation"/>
        </w:rPr>
        <w:t>conflicts</w:t>
      </w:r>
      <w:r w:rsidRPr="00086D48">
        <w:rPr>
          <w:rStyle w:val="StyleUnderline"/>
        </w:rPr>
        <w:t xml:space="preserve"> created by individuals’ need for fair treatment at the hands of their union could be greatly </w:t>
      </w:r>
      <w:r w:rsidRPr="00086D48">
        <w:rPr>
          <w:rStyle w:val="Accentuation"/>
        </w:rPr>
        <w:t>reduced</w:t>
      </w:r>
      <w:r w:rsidRPr="00086D48">
        <w:rPr>
          <w:rStyle w:val="StyleUnderline"/>
        </w:rPr>
        <w:t xml:space="preserve"> if exclusivity were </w:t>
      </w:r>
      <w:r w:rsidRPr="00086D48">
        <w:rPr>
          <w:rStyle w:val="Accentuation"/>
        </w:rPr>
        <w:t>abandoned</w:t>
      </w:r>
      <w:r w:rsidRPr="007B486C">
        <w:rPr>
          <w:sz w:val="16"/>
        </w:rPr>
        <w:t xml:space="preserve"> </w:t>
      </w:r>
      <w:r w:rsidRPr="00086D48">
        <w:rPr>
          <w:rStyle w:val="StyleUnderline"/>
        </w:rPr>
        <w:t xml:space="preserve">and employees were allowed to be </w:t>
      </w:r>
      <w:r w:rsidRPr="00086D48">
        <w:rPr>
          <w:rStyle w:val="Accentuation"/>
        </w:rPr>
        <w:t>represented</w:t>
      </w:r>
      <w:r w:rsidRPr="00086D48">
        <w:rPr>
          <w:rStyle w:val="StyleUnderline"/>
        </w:rPr>
        <w:t xml:space="preserve"> by their own </w:t>
      </w:r>
      <w:r w:rsidRPr="00086D48">
        <w:rPr>
          <w:rStyle w:val="Accentuation"/>
        </w:rPr>
        <w:t>individually chosen agents</w:t>
      </w:r>
      <w:r w:rsidRPr="007B486C">
        <w:rPr>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4C5308F3" w14:textId="77777777" w:rsidR="00A54DC5" w:rsidRPr="007B486C" w:rsidRDefault="00A54DC5" w:rsidP="00A54DC5">
      <w:pPr>
        <w:rPr>
          <w:sz w:val="16"/>
        </w:rPr>
      </w:pPr>
      <w:r w:rsidRPr="007B486C">
        <w:rPr>
          <w:sz w:val="16"/>
        </w:rPr>
        <w:t>2. The Changing Nature of the Workforce Makes Union Membership Less Attractive</w:t>
      </w:r>
    </w:p>
    <w:p w14:paraId="288B235A" w14:textId="77777777" w:rsidR="00A54DC5" w:rsidRPr="007B486C" w:rsidRDefault="00A54DC5" w:rsidP="00A54DC5">
      <w:pPr>
        <w:rPr>
          <w:sz w:val="16"/>
        </w:rPr>
      </w:pPr>
      <w:r w:rsidRPr="007B486C">
        <w:rPr>
          <w:sz w:val="16"/>
        </w:rPr>
        <w:t xml:space="preserve">An oddity of unionization is that </w:t>
      </w:r>
      <w:r w:rsidRPr="00086D48">
        <w:rPr>
          <w:rStyle w:val="StyleUnderline"/>
        </w:rPr>
        <w:t xml:space="preserve">once a workplace votes to unionize, </w:t>
      </w:r>
      <w:r w:rsidRPr="00B86C1F">
        <w:rPr>
          <w:rStyle w:val="StyleUnderline"/>
          <w:highlight w:val="yellow"/>
        </w:rPr>
        <w:t xml:space="preserve">the union becomes the </w:t>
      </w:r>
      <w:r w:rsidRPr="00B86C1F">
        <w:rPr>
          <w:rStyle w:val="Accentuation"/>
          <w:highlight w:val="yellow"/>
        </w:rPr>
        <w:t>exclusive rep</w:t>
      </w:r>
      <w:r w:rsidRPr="00B86C1F">
        <w:rPr>
          <w:rStyle w:val="Accentuation"/>
        </w:rPr>
        <w:t>resentative</w:t>
      </w:r>
      <w:r w:rsidRPr="00086D48">
        <w:rPr>
          <w:rStyle w:val="StyleUnderline"/>
        </w:rPr>
        <w:t xml:space="preserve"> for the employees </w:t>
      </w:r>
      <w:r w:rsidRPr="00B86C1F">
        <w:rPr>
          <w:rStyle w:val="StyleUnderline"/>
          <w:highlight w:val="yellow"/>
        </w:rPr>
        <w:t xml:space="preserve">in </w:t>
      </w:r>
      <w:r w:rsidRPr="00B86C1F">
        <w:rPr>
          <w:rStyle w:val="Accentuation"/>
          <w:highlight w:val="yellow"/>
        </w:rPr>
        <w:t>perpetuity</w:t>
      </w:r>
      <w:r w:rsidRPr="007B486C">
        <w:rPr>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7CD7FBB3" w14:textId="77777777" w:rsidR="00A54DC5" w:rsidRPr="007B486C" w:rsidRDefault="00A54DC5" w:rsidP="00A54DC5">
      <w:pPr>
        <w:rPr>
          <w:sz w:val="16"/>
        </w:rPr>
      </w:pPr>
      <w:r w:rsidRPr="00086D48">
        <w:rPr>
          <w:rStyle w:val="StyleUnderline"/>
        </w:rPr>
        <w:t xml:space="preserve">An employee with the expectation that she will only work at the company for a few years obviously has </w:t>
      </w:r>
      <w:r w:rsidRPr="00086D48">
        <w:rPr>
          <w:rStyle w:val="Accentuation"/>
        </w:rPr>
        <w:t>different</w:t>
      </w:r>
      <w:r w:rsidRPr="00086D48">
        <w:rPr>
          <w:rStyle w:val="StyleUnderline"/>
        </w:rPr>
        <w:t xml:space="preserve"> compensation</w:t>
      </w:r>
      <w:r w:rsidRPr="007B486C">
        <w:rPr>
          <w:sz w:val="16"/>
        </w:rPr>
        <w:t xml:space="preserve"> </w:t>
      </w:r>
      <w:r w:rsidRPr="00086D48">
        <w:rPr>
          <w:rStyle w:val="Accentuation"/>
        </w:rPr>
        <w:t>interests</w:t>
      </w:r>
      <w:r w:rsidRPr="00086D48">
        <w:rPr>
          <w:rStyle w:val="StyleUnderline"/>
        </w:rPr>
        <w:t xml:space="preserve"> than someone who expects to be employed there for his entire career</w:t>
      </w:r>
      <w:r w:rsidRPr="007B486C">
        <w:rPr>
          <w:sz w:val="16"/>
        </w:rPr>
        <w:t xml:space="preserve">. The </w:t>
      </w:r>
      <w:r w:rsidRPr="00086D48">
        <w:rPr>
          <w:rStyle w:val="StyleUnderline"/>
        </w:rPr>
        <w:t xml:space="preserve">union representatives </w:t>
      </w:r>
      <w:r w:rsidRPr="00086D48">
        <w:rPr>
          <w:rStyle w:val="Accentuation"/>
        </w:rPr>
        <w:t>cannot</w:t>
      </w:r>
      <w:r w:rsidRPr="00086D48">
        <w:rPr>
          <w:rStyle w:val="StyleUnderline"/>
        </w:rPr>
        <w:t xml:space="preserve"> zealously </w:t>
      </w:r>
      <w:r w:rsidRPr="00086D48">
        <w:rPr>
          <w:rStyle w:val="Accentuation"/>
        </w:rPr>
        <w:t>represent both</w:t>
      </w:r>
      <w:r w:rsidRPr="00086D48">
        <w:rPr>
          <w:rStyle w:val="StyleUnderline"/>
        </w:rPr>
        <w:t xml:space="preserve"> groups, which have very </w:t>
      </w:r>
      <w:r w:rsidRPr="00086D48">
        <w:rPr>
          <w:rStyle w:val="Accentuation"/>
        </w:rPr>
        <w:t>different</w:t>
      </w:r>
      <w:r w:rsidRPr="00086D48">
        <w:rPr>
          <w:rStyle w:val="StyleUnderline"/>
        </w:rPr>
        <w:t xml:space="preserve"> economic inter- ests</w:t>
      </w:r>
      <w:r w:rsidRPr="007B486C">
        <w:rPr>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04DFF13A" w14:textId="77777777" w:rsidR="00A54DC5" w:rsidRPr="007B486C" w:rsidRDefault="00A54DC5" w:rsidP="00A54DC5">
      <w:pPr>
        <w:rPr>
          <w:sz w:val="16"/>
        </w:rPr>
      </w:pPr>
      <w:r w:rsidRPr="007B486C">
        <w:rPr>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B86C1F">
        <w:rPr>
          <w:rStyle w:val="Accentuation"/>
          <w:highlight w:val="yellow"/>
        </w:rPr>
        <w:t>inter-union rivalries’</w:t>
      </w:r>
      <w:r w:rsidRPr="007B486C">
        <w:rPr>
          <w:sz w:val="16"/>
        </w:rPr>
        <w:t xml:space="preserve"> [that</w:t>
      </w:r>
      <w:r w:rsidRPr="00086D48">
        <w:rPr>
          <w:rStyle w:val="StyleUnderline"/>
        </w:rPr>
        <w:t xml:space="preserve">] would </w:t>
      </w:r>
      <w:r w:rsidRPr="00B86C1F">
        <w:rPr>
          <w:rStyle w:val="StyleUnderline"/>
          <w:highlight w:val="yellow"/>
        </w:rPr>
        <w:t>foster ‘</w:t>
      </w:r>
      <w:r w:rsidRPr="00B86C1F">
        <w:rPr>
          <w:rStyle w:val="Accentuation"/>
          <w:highlight w:val="yellow"/>
        </w:rPr>
        <w:t>dissension</w:t>
      </w:r>
      <w:r w:rsidRPr="00086D48">
        <w:rPr>
          <w:rStyle w:val="StyleUnderline"/>
        </w:rPr>
        <w:t xml:space="preserve"> within the work force’”; </w:t>
      </w:r>
      <w:r w:rsidRPr="00B86C1F">
        <w:rPr>
          <w:rStyle w:val="StyleUnderline"/>
          <w:highlight w:val="yellow"/>
        </w:rPr>
        <w:t>employers facing “</w:t>
      </w:r>
      <w:r w:rsidRPr="00B86C1F">
        <w:rPr>
          <w:rStyle w:val="Accentuation"/>
          <w:highlight w:val="yellow"/>
        </w:rPr>
        <w:t>conflicting demands</w:t>
      </w:r>
      <w:r w:rsidRPr="007B486C">
        <w:rPr>
          <w:sz w:val="16"/>
        </w:rPr>
        <w:t xml:space="preserve"> </w:t>
      </w:r>
      <w:r w:rsidRPr="00086D48">
        <w:rPr>
          <w:rStyle w:val="StyleUnderline"/>
        </w:rPr>
        <w:t>from different unions”; “</w:t>
      </w:r>
      <w:r w:rsidRPr="00B86C1F">
        <w:rPr>
          <w:rStyle w:val="Accentuation"/>
          <w:highlight w:val="yellow"/>
        </w:rPr>
        <w:t>confusion</w:t>
      </w:r>
      <w:r w:rsidRPr="00B86C1F">
        <w:rPr>
          <w:rStyle w:val="StyleUnderline"/>
          <w:highlight w:val="yellow"/>
        </w:rPr>
        <w:t>” as employers attempt to “</w:t>
      </w:r>
      <w:r w:rsidRPr="00B86C1F">
        <w:rPr>
          <w:rStyle w:val="Accentuation"/>
          <w:highlight w:val="yellow"/>
        </w:rPr>
        <w:t>enforce</w:t>
      </w:r>
      <w:r w:rsidRPr="00B86C1F">
        <w:rPr>
          <w:rStyle w:val="StyleUnderline"/>
          <w:highlight w:val="yellow"/>
        </w:rPr>
        <w:t xml:space="preserve"> two or more agreements specifying </w:t>
      </w:r>
      <w:r w:rsidRPr="00B86C1F">
        <w:rPr>
          <w:rStyle w:val="Accentuation"/>
          <w:highlight w:val="yellow"/>
        </w:rPr>
        <w:t>different terms</w:t>
      </w:r>
      <w:r w:rsidRPr="007B486C">
        <w:rPr>
          <w:sz w:val="16"/>
        </w:rPr>
        <w:t xml:space="preserve"> </w:t>
      </w:r>
      <w:r w:rsidRPr="00086D48">
        <w:rPr>
          <w:rStyle w:val="StyleUnderline"/>
        </w:rPr>
        <w:t>and conditions of employment”; and unions under attack from “‘rival labor organization[s]</w:t>
      </w:r>
      <w:r>
        <w:rPr>
          <w:rStyle w:val="StyleUnderline"/>
        </w:rPr>
        <w:t>.</w:t>
      </w:r>
    </w:p>
    <w:bookmarkEnd w:id="3"/>
    <w:p w14:paraId="51F12F6C" w14:textId="77777777" w:rsidR="00A54DC5" w:rsidRDefault="00A54DC5" w:rsidP="00A54DC5">
      <w:pPr>
        <w:pStyle w:val="Titre3"/>
      </w:pPr>
      <w:r>
        <w:t>Perm---AT: Do Counterplan</w:t>
      </w:r>
    </w:p>
    <w:p w14:paraId="2CB52391" w14:textId="77777777" w:rsidR="00A54DC5" w:rsidRDefault="00A54DC5" w:rsidP="00A54DC5">
      <w:pPr>
        <w:pStyle w:val="Analytic"/>
      </w:pPr>
    </w:p>
    <w:p w14:paraId="3C2249A4" w14:textId="77777777" w:rsidR="00A54DC5" w:rsidRPr="00E93F31" w:rsidRDefault="00A54DC5" w:rsidP="00A54DC5">
      <w:pPr>
        <w:pStyle w:val="Titre4"/>
      </w:pPr>
      <w:r>
        <w:t xml:space="preserve">Strengthening means </w:t>
      </w:r>
      <w:r>
        <w:rPr>
          <w:u w:val="single"/>
        </w:rPr>
        <w:t>expanding rights</w:t>
      </w:r>
      <w:r>
        <w:t xml:space="preserve">. </w:t>
      </w:r>
    </w:p>
    <w:p w14:paraId="0A6FFBDD" w14:textId="77777777" w:rsidR="00A54DC5" w:rsidRPr="007D237F" w:rsidRDefault="00A54DC5" w:rsidP="00A54DC5">
      <w:r>
        <w:t xml:space="preserve">Algernon </w:t>
      </w:r>
      <w:r w:rsidRPr="007D237F">
        <w:rPr>
          <w:rStyle w:val="Style13ptBold"/>
        </w:rPr>
        <w:t>Austin 22</w:t>
      </w:r>
      <w:r>
        <w:t>, PhD, f</w:t>
      </w:r>
      <w:r w:rsidRPr="007D237F">
        <w:t>ormer director of the Economic Policy Institute's Program on Race, Ethnicity, and the Economy</w:t>
      </w:r>
      <w:r>
        <w:t xml:space="preserve">, September 2022, “No One Left Behind: Economic Justice and Georgia’s Public Sector Workers,” </w:t>
      </w:r>
      <w:r>
        <w:rPr>
          <w:i/>
          <w:iCs/>
        </w:rPr>
        <w:t>International Comparative Labor Studies Program at Morehouse College</w:t>
      </w:r>
      <w:r>
        <w:t xml:space="preserve">, pp. 6, </w:t>
      </w:r>
      <w:r w:rsidRPr="007D237F">
        <w:t>https://morehouse.edu/hubfs/22200391/Files/PDFs/MH_EconomicJusticeReport_FINAL.pdf</w:t>
      </w:r>
      <w:r>
        <w:t>.</w:t>
      </w:r>
    </w:p>
    <w:p w14:paraId="051DF440" w14:textId="77777777" w:rsidR="00A54DC5" w:rsidRPr="007D237F" w:rsidRDefault="00A54DC5" w:rsidP="00A54DC5">
      <w:pPr>
        <w:rPr>
          <w:sz w:val="16"/>
          <w:szCs w:val="16"/>
        </w:rPr>
      </w:pPr>
      <w:r w:rsidRPr="007D237F">
        <w:rPr>
          <w:sz w:val="16"/>
          <w:szCs w:val="16"/>
        </w:rPr>
        <w:t xml:space="preserve">Georgia </w:t>
      </w:r>
      <w:r w:rsidRPr="007D237F">
        <w:rPr>
          <w:rStyle w:val="StyleUnderline"/>
          <w:highlight w:val="yellow"/>
        </w:rPr>
        <w:t xml:space="preserve">policymakers should take the </w:t>
      </w:r>
      <w:r w:rsidRPr="007D237F">
        <w:rPr>
          <w:rStyle w:val="Accentuation"/>
          <w:highlight w:val="yellow"/>
        </w:rPr>
        <w:t>following actions</w:t>
      </w:r>
      <w:r w:rsidRPr="007D237F">
        <w:rPr>
          <w:rStyle w:val="StyleUnderline"/>
          <w:highlight w:val="yellow"/>
        </w:rPr>
        <w:t xml:space="preserve"> to </w:t>
      </w:r>
      <w:r w:rsidRPr="007D237F">
        <w:rPr>
          <w:rStyle w:val="Accentuation"/>
          <w:highlight w:val="yellow"/>
        </w:rPr>
        <w:t>strengthen collective bargaining</w:t>
      </w:r>
      <w:r w:rsidRPr="007D237F">
        <w:rPr>
          <w:sz w:val="16"/>
          <w:szCs w:val="16"/>
        </w:rPr>
        <w:t xml:space="preserve"> for state and local government workers:</w:t>
      </w:r>
    </w:p>
    <w:p w14:paraId="6930001B" w14:textId="77777777" w:rsidR="00A54DC5" w:rsidRPr="0019704E" w:rsidRDefault="00A54DC5" w:rsidP="00A54DC5">
      <w:pPr>
        <w:rPr>
          <w:sz w:val="16"/>
          <w:szCs w:val="16"/>
        </w:rPr>
      </w:pPr>
      <w:r w:rsidRPr="007D237F">
        <w:rPr>
          <w:rStyle w:val="Accentuation"/>
          <w:highlight w:val="yellow"/>
        </w:rPr>
        <w:t>Expand</w:t>
      </w:r>
      <w:r w:rsidRPr="007D237F">
        <w:rPr>
          <w:rStyle w:val="StyleUnderline"/>
        </w:rPr>
        <w:t xml:space="preserve"> collective bargaining </w:t>
      </w:r>
      <w:r w:rsidRPr="007D237F">
        <w:rPr>
          <w:rStyle w:val="StyleUnderline"/>
          <w:highlight w:val="yellow"/>
        </w:rPr>
        <w:t xml:space="preserve">rights to </w:t>
      </w:r>
      <w:r w:rsidRPr="007D237F">
        <w:rPr>
          <w:rStyle w:val="Accentuation"/>
          <w:highlight w:val="yellow"/>
        </w:rPr>
        <w:t>all</w:t>
      </w:r>
      <w:r w:rsidRPr="007D237F">
        <w:rPr>
          <w:sz w:val="16"/>
          <w:szCs w:val="16"/>
        </w:rPr>
        <w:t xml:space="preserve"> 680,000 public </w:t>
      </w:r>
      <w:r w:rsidRPr="007D237F">
        <w:rPr>
          <w:rStyle w:val="Accentuation"/>
          <w:highlight w:val="yellow"/>
        </w:rPr>
        <w:t>employees</w:t>
      </w:r>
      <w:r w:rsidRPr="007D237F">
        <w:rPr>
          <w:sz w:val="16"/>
          <w:szCs w:val="16"/>
        </w:rPr>
        <w:t xml:space="preserve"> in Georgia.42 This will ensure all public workers will benefit from the union fair wage premium—especially working class public employees with no college degree. In Virginia in 2020, the legislature passed a landmark labor rights expansion, repealing a ban on municipalities and school districts from engaging in collective bargaining.43</w:t>
      </w:r>
    </w:p>
    <w:p w14:paraId="7181093C" w14:textId="77777777" w:rsidR="00A54DC5" w:rsidRPr="00EA35E3" w:rsidRDefault="00A54DC5" w:rsidP="00A54DC5">
      <w:pPr>
        <w:keepNext/>
        <w:keepLines/>
        <w:spacing w:before="40" w:after="0"/>
        <w:outlineLvl w:val="3"/>
        <w:rPr>
          <w:rFonts w:eastAsiaTheme="majorEastAsia" w:cstheme="majorBidi"/>
          <w:b/>
          <w:iCs/>
          <w:sz w:val="26"/>
        </w:rPr>
      </w:pPr>
      <w:r w:rsidRPr="00EA35E3">
        <w:rPr>
          <w:rFonts w:eastAsiaTheme="majorEastAsia" w:cstheme="majorBidi"/>
          <w:b/>
          <w:iCs/>
          <w:sz w:val="26"/>
        </w:rPr>
        <w:t xml:space="preserve">The CP does not </w:t>
      </w:r>
      <w:r w:rsidRPr="00EA35E3">
        <w:rPr>
          <w:rFonts w:eastAsiaTheme="majorEastAsia" w:cstheme="majorBidi"/>
          <w:b/>
          <w:iCs/>
          <w:sz w:val="26"/>
          <w:u w:val="single"/>
        </w:rPr>
        <w:t>strengthen collective bargaining rights</w:t>
      </w:r>
      <w:r w:rsidRPr="00EA35E3">
        <w:rPr>
          <w:rFonts w:eastAsiaTheme="majorEastAsia" w:cstheme="majorBidi"/>
          <w:b/>
          <w:iCs/>
          <w:sz w:val="26"/>
        </w:rPr>
        <w:t xml:space="preserve">. </w:t>
      </w:r>
    </w:p>
    <w:p w14:paraId="7E4C458B" w14:textId="77777777" w:rsidR="00A54DC5" w:rsidRPr="00EA35E3" w:rsidRDefault="00A54DC5" w:rsidP="00A54DC5">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107-108, https://academicworks.cuny.edu/cgi/viewcontent.cgi?article=1260&amp;context=clr.</w:t>
      </w:r>
    </w:p>
    <w:p w14:paraId="4F14E459" w14:textId="77777777" w:rsidR="00A54DC5" w:rsidRPr="007B486C" w:rsidRDefault="00A54DC5" w:rsidP="00A54DC5">
      <w:pPr>
        <w:rPr>
          <w:sz w:val="16"/>
          <w:szCs w:val="16"/>
        </w:rPr>
      </w:pPr>
      <w:r w:rsidRPr="007B486C">
        <w:rPr>
          <w:sz w:val="16"/>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A35E3">
        <w:rPr>
          <w:highlight w:val="yellow"/>
          <w:u w:val="single"/>
        </w:rPr>
        <w:t xml:space="preserve">in passing the </w:t>
      </w:r>
      <w:r w:rsidRPr="00EA35E3">
        <w:rPr>
          <w:rStyle w:val="Accentuation"/>
          <w:highlight w:val="yellow"/>
        </w:rPr>
        <w:t>FLSA</w:t>
      </w:r>
      <w:r w:rsidRPr="00EA35E3">
        <w:rPr>
          <w:u w:val="single"/>
        </w:rPr>
        <w:t xml:space="preserve">, </w:t>
      </w:r>
      <w:r w:rsidRPr="00EA35E3">
        <w:rPr>
          <w:highlight w:val="yellow"/>
          <w:u w:val="single"/>
        </w:rPr>
        <w:t>Congress</w:t>
      </w:r>
      <w:r w:rsidRPr="00EA35E3">
        <w:rPr>
          <w:u w:val="single"/>
        </w:rPr>
        <w:t xml:space="preserve"> </w:t>
      </w:r>
      <w:r w:rsidRPr="00EA35E3">
        <w:rPr>
          <w:rStyle w:val="Accentuation"/>
          <w:highlight w:val="yellow"/>
        </w:rPr>
        <w:t>did not state support</w:t>
      </w:r>
      <w:r w:rsidRPr="00EA35E3">
        <w:rPr>
          <w:highlight w:val="yellow"/>
          <w:u w:val="single"/>
        </w:rPr>
        <w:t xml:space="preserve"> for </w:t>
      </w:r>
      <w:r w:rsidRPr="00EA35E3">
        <w:rPr>
          <w:rStyle w:val="Accentuation"/>
          <w:highlight w:val="yellow"/>
        </w:rPr>
        <w:t>collective action</w:t>
      </w:r>
      <w:r w:rsidRPr="00EA35E3">
        <w:rPr>
          <w:u w:val="single"/>
        </w:rPr>
        <w:t xml:space="preserve">; rather, </w:t>
      </w:r>
      <w:r w:rsidRPr="00EA35E3">
        <w:rPr>
          <w:highlight w:val="yellow"/>
          <w:u w:val="single"/>
        </w:rPr>
        <w:t>its intention was to</w:t>
      </w:r>
      <w:r w:rsidRPr="00EA35E3">
        <w:rPr>
          <w:u w:val="single"/>
        </w:rPr>
        <w:t xml:space="preserve"> force employers to </w:t>
      </w:r>
      <w:r w:rsidRPr="00EA35E3">
        <w:rPr>
          <w:rStyle w:val="Accentuation"/>
          <w:highlight w:val="yellow"/>
        </w:rPr>
        <w:t>compensate workers</w:t>
      </w:r>
      <w:r w:rsidRPr="00EA35E3">
        <w:rPr>
          <w:highlight w:val="yellow"/>
          <w:u w:val="single"/>
        </w:rPr>
        <w:t xml:space="preserve"> for </w:t>
      </w:r>
      <w:r w:rsidRPr="00EA35E3">
        <w:rPr>
          <w:rStyle w:val="Accentuation"/>
          <w:highlight w:val="yellow"/>
        </w:rPr>
        <w:t>individual violations</w:t>
      </w:r>
      <w:r w:rsidRPr="00EA35E3">
        <w:rPr>
          <w:highlight w:val="yellow"/>
          <w:u w:val="single"/>
        </w:rPr>
        <w:t xml:space="preserve"> in wage</w:t>
      </w:r>
      <w:r w:rsidRPr="00EA35E3">
        <w:rPr>
          <w:u w:val="single"/>
        </w:rPr>
        <w:t xml:space="preserve"> and hour </w:t>
      </w:r>
      <w:r w:rsidRPr="00EA35E3">
        <w:rPr>
          <w:highlight w:val="yellow"/>
          <w:u w:val="single"/>
        </w:rPr>
        <w:t>provisions</w:t>
      </w:r>
      <w:r w:rsidRPr="007B486C">
        <w:rPr>
          <w:sz w:val="16"/>
          <w:szCs w:val="16"/>
        </w:rPr>
        <w:t xml:space="preserve"> to ensure workers earned enough to reinvest in the economy and boost the nation out of the Great Depression.' </w:t>
      </w:r>
      <w:r w:rsidRPr="00EA35E3">
        <w:rPr>
          <w:highlight w:val="yellow"/>
          <w:u w:val="single"/>
        </w:rPr>
        <w:t xml:space="preserve">The FLSA does </w:t>
      </w:r>
      <w:r w:rsidRPr="00EA35E3">
        <w:rPr>
          <w:rStyle w:val="Accentuation"/>
          <w:highlight w:val="yellow"/>
        </w:rPr>
        <w:t>not</w:t>
      </w:r>
      <w:r w:rsidRPr="00EA35E3">
        <w:rPr>
          <w:rStyle w:val="Accentuation"/>
        </w:rPr>
        <w:t xml:space="preserve"> provide </w:t>
      </w:r>
      <w:r w:rsidRPr="00EA35E3">
        <w:rPr>
          <w:rStyle w:val="Accentuation"/>
          <w:highlight w:val="yellow"/>
        </w:rPr>
        <w:t>support</w:t>
      </w:r>
      <w:r w:rsidRPr="00EA35E3">
        <w:rPr>
          <w:u w:val="single"/>
        </w:rPr>
        <w:t xml:space="preserve"> for </w:t>
      </w:r>
      <w:r w:rsidRPr="00EA35E3">
        <w:rPr>
          <w:rStyle w:val="Accentuation"/>
          <w:highlight w:val="yellow"/>
        </w:rPr>
        <w:t>collective activity</w:t>
      </w:r>
      <w:r w:rsidRPr="00EA35E3">
        <w:rPr>
          <w:u w:val="single"/>
        </w:rPr>
        <w:t xml:space="preserve"> as a means of </w:t>
      </w:r>
      <w:r w:rsidRPr="00EA35E3">
        <w:rPr>
          <w:rStyle w:val="Accentuation"/>
        </w:rPr>
        <w:t>equalizing power relations</w:t>
      </w:r>
      <w:r w:rsidRPr="00EA35E3">
        <w:rPr>
          <w:u w:val="single"/>
        </w:rPr>
        <w:t xml:space="preserve"> in the employment relationship</w:t>
      </w:r>
      <w:r w:rsidRPr="007B486C">
        <w:rPr>
          <w:sz w:val="16"/>
          <w:szCs w:val="16"/>
        </w:rPr>
        <w:t>.'</w:t>
      </w:r>
    </w:p>
    <w:p w14:paraId="1C93C32E" w14:textId="77777777" w:rsidR="00A54DC5" w:rsidRDefault="00A54DC5" w:rsidP="00A54DC5">
      <w:pPr>
        <w:pStyle w:val="Titre3"/>
      </w:pPr>
      <w:r>
        <w:t>Solvency---AT: Certainty</w:t>
      </w:r>
    </w:p>
    <w:p w14:paraId="6BB37FF8" w14:textId="77777777" w:rsidR="00A54DC5" w:rsidRPr="0091110A" w:rsidRDefault="00A54DC5" w:rsidP="00A54DC5">
      <w:pPr>
        <w:pStyle w:val="Titre4"/>
        <w:rPr>
          <w:rStyle w:val="Style13ptBold"/>
          <w:b/>
          <w:bCs w:val="0"/>
        </w:rPr>
      </w:pPr>
      <w:r>
        <w:rPr>
          <w:rStyle w:val="Style13ptBold"/>
          <w:b/>
          <w:bCs w:val="0"/>
        </w:rPr>
        <w:t xml:space="preserve">Statutory history and state requirements establish a </w:t>
      </w:r>
      <w:r>
        <w:rPr>
          <w:rStyle w:val="Style13ptBold"/>
          <w:b/>
          <w:bCs w:val="0"/>
          <w:u w:val="single"/>
        </w:rPr>
        <w:t>clear precedent</w:t>
      </w:r>
      <w:r>
        <w:rPr>
          <w:rStyle w:val="Style13ptBold"/>
          <w:b/>
          <w:bCs w:val="0"/>
        </w:rPr>
        <w:t xml:space="preserve">. </w:t>
      </w:r>
    </w:p>
    <w:p w14:paraId="60413924" w14:textId="77777777" w:rsidR="00A54DC5" w:rsidRPr="00B5334E" w:rsidRDefault="00A54DC5" w:rsidP="00A54DC5">
      <w:r w:rsidRPr="00B5334E">
        <w:t xml:space="preserve">Lucas W. </w:t>
      </w:r>
      <w:r w:rsidRPr="009579D3">
        <w:rPr>
          <w:rStyle w:val="Style13ptBold"/>
        </w:rPr>
        <w:t>Loafman et al. 23</w:t>
      </w:r>
      <w:r w:rsidRPr="00B5334E">
        <w:t>, J.D., M.B.A., Interim Dean and Professor of Management, Texas A&amp;M University Central Texas, Linda S. Ficht, J.D., M.B.A., Clinical Associate Professor, Daniels School of Business, Purdue University, Andrew Little, J.D., M.A., Associate Dean and Associate Professor of Business Law, Abilene Christian University, Tanya Thomas, J.D., Lecturer of Business Law, University of West Georgia, “A New Era For Workers: The Proposed Employment Rights Act Of 2024,” https://community.lawschool.cornell.edu/wp-content/uploads/2024/09/Loafman-et-al.-final-1.pdf</w:t>
      </w:r>
    </w:p>
    <w:p w14:paraId="4139F138" w14:textId="77777777" w:rsidR="00A54DC5" w:rsidRPr="007B486C" w:rsidRDefault="00A54DC5" w:rsidP="00A54DC5">
      <w:pPr>
        <w:rPr>
          <w:sz w:val="16"/>
        </w:rPr>
      </w:pPr>
      <w:r w:rsidRPr="007B486C">
        <w:rPr>
          <w:sz w:val="16"/>
        </w:rPr>
        <w:t xml:space="preserve">b. </w:t>
      </w:r>
      <w:r w:rsidRPr="00747711">
        <w:rPr>
          <w:rStyle w:val="Accentuation"/>
          <w:highlight w:val="yellow"/>
        </w:rPr>
        <w:t>Ease</w:t>
      </w:r>
      <w:r w:rsidRPr="00747711">
        <w:rPr>
          <w:rStyle w:val="StyleUnderline"/>
          <w:highlight w:val="yellow"/>
        </w:rPr>
        <w:t xml:space="preserve"> of </w:t>
      </w:r>
      <w:r w:rsidRPr="00747711">
        <w:rPr>
          <w:rStyle w:val="Accentuation"/>
          <w:highlight w:val="yellow"/>
        </w:rPr>
        <w:t>Application</w:t>
      </w:r>
    </w:p>
    <w:p w14:paraId="66E7D4B2" w14:textId="77777777" w:rsidR="00A54DC5" w:rsidRPr="007B486C" w:rsidRDefault="00A54DC5" w:rsidP="00A54DC5">
      <w:pPr>
        <w:rPr>
          <w:sz w:val="16"/>
        </w:rPr>
      </w:pPr>
      <w:r w:rsidRPr="007B486C">
        <w:rPr>
          <w:sz w:val="16"/>
        </w:rPr>
        <w:t xml:space="preserve">Beyond ethics and equality, there is a simple efficiency justification for a common threshold of one employee. </w:t>
      </w:r>
      <w:r w:rsidRPr="0091110A">
        <w:rPr>
          <w:rStyle w:val="StyleUnderline"/>
        </w:rPr>
        <w:t xml:space="preserve">At one employee, all </w:t>
      </w:r>
      <w:r w:rsidRPr="00747711">
        <w:rPr>
          <w:rStyle w:val="StyleUnderline"/>
          <w:highlight w:val="yellow"/>
        </w:rPr>
        <w:t xml:space="preserve">employers and employees would </w:t>
      </w:r>
      <w:r w:rsidRPr="00747711">
        <w:rPr>
          <w:rStyle w:val="Accentuation"/>
          <w:highlight w:val="yellow"/>
        </w:rPr>
        <w:t>clearly know</w:t>
      </w:r>
      <w:r w:rsidRPr="0091110A">
        <w:rPr>
          <w:rStyle w:val="StyleUnderline"/>
        </w:rPr>
        <w:t xml:space="preserve"> that </w:t>
      </w:r>
      <w:r w:rsidRPr="00747711">
        <w:rPr>
          <w:rStyle w:val="StyleUnderline"/>
          <w:highlight w:val="yellow"/>
        </w:rPr>
        <w:t xml:space="preserve">these laws </w:t>
      </w:r>
      <w:r w:rsidRPr="00747711">
        <w:rPr>
          <w:rStyle w:val="Accentuation"/>
          <w:highlight w:val="yellow"/>
        </w:rPr>
        <w:t>apply</w:t>
      </w:r>
      <w:r w:rsidRPr="0091110A">
        <w:rPr>
          <w:rStyle w:val="StyleUnderline"/>
        </w:rPr>
        <w:t xml:space="preserve"> in the workplace, </w:t>
      </w:r>
      <w:r w:rsidRPr="00747711">
        <w:rPr>
          <w:rStyle w:val="Accentuation"/>
          <w:highlight w:val="yellow"/>
        </w:rPr>
        <w:t>eliminating</w:t>
      </w:r>
      <w:r w:rsidRPr="0091110A">
        <w:rPr>
          <w:rStyle w:val="StyleUnderline"/>
        </w:rPr>
        <w:t xml:space="preserve"> the </w:t>
      </w:r>
      <w:r w:rsidRPr="00747711">
        <w:rPr>
          <w:rStyle w:val="Accentuation"/>
          <w:highlight w:val="yellow"/>
        </w:rPr>
        <w:t>complex</w:t>
      </w:r>
      <w:r w:rsidRPr="00747711">
        <w:rPr>
          <w:rStyle w:val="StyleUnderline"/>
          <w:highlight w:val="yellow"/>
        </w:rPr>
        <w:t xml:space="preserve"> considerations</w:t>
      </w:r>
      <w:r w:rsidRPr="0091110A">
        <w:rPr>
          <w:rStyle w:val="StyleUnderline"/>
        </w:rPr>
        <w:t xml:space="preserve"> of whether there were fifteen or twenty employees</w:t>
      </w:r>
      <w:r w:rsidRPr="007B486C">
        <w:rPr>
          <w:sz w:val="16"/>
        </w:rPr>
        <w:t xml:space="preserve"> when the alleged discrimination occurred. Professor Carlson explains that an employee headcount “might seem to be simple and straightforward,”259 but there are issues of who counts as an employee because of work delegated to “putative non-employees,”260 such as independent contractors, and the application of the single-employer doctrine.261</w:t>
      </w:r>
    </w:p>
    <w:p w14:paraId="66D7AB52" w14:textId="77777777" w:rsidR="00A54DC5" w:rsidRPr="007B486C" w:rsidRDefault="00A54DC5" w:rsidP="00A54DC5">
      <w:pPr>
        <w:rPr>
          <w:sz w:val="16"/>
        </w:rPr>
      </w:pPr>
      <w:r w:rsidRPr="007B486C">
        <w:rPr>
          <w:sz w:val="16"/>
        </w:rPr>
        <w:t xml:space="preserve">Employers might designate workers as independent contractors rather than employees in order to stay under a threshold, whether that classification is accurate or not. This could result in workers not believing they were actually covered or additional litigation to determine a worker’s proper status.262 Beyond that, the single employer, or integrated enterprise doctrine, allows separate corporations to “be treated as one entity for one or more employment purposes, including the satisfaction of statutory coverage thresholds.”263 </w:t>
      </w:r>
      <w:r w:rsidRPr="0091110A">
        <w:rPr>
          <w:rStyle w:val="StyleUnderline"/>
        </w:rPr>
        <w:t xml:space="preserve">Factors used in determining if the doctrine applies include common ownership, management, centralized control of labor, and interrelated options.264 </w:t>
      </w:r>
      <w:r w:rsidRPr="00747711">
        <w:rPr>
          <w:rStyle w:val="StyleUnderline"/>
          <w:highlight w:val="yellow"/>
        </w:rPr>
        <w:t xml:space="preserve">Having a </w:t>
      </w:r>
      <w:r w:rsidRPr="00747711">
        <w:rPr>
          <w:rStyle w:val="Accentuation"/>
          <w:highlight w:val="yellow"/>
        </w:rPr>
        <w:t>unified threshold</w:t>
      </w:r>
      <w:r w:rsidRPr="0091110A">
        <w:rPr>
          <w:rStyle w:val="StyleUnderline"/>
        </w:rPr>
        <w:t xml:space="preserve"> of one employee </w:t>
      </w:r>
      <w:r w:rsidRPr="00747711">
        <w:rPr>
          <w:rStyle w:val="StyleUnderline"/>
          <w:highlight w:val="yellow"/>
        </w:rPr>
        <w:t>eliminates the need for</w:t>
      </w:r>
      <w:r w:rsidRPr="0091110A">
        <w:rPr>
          <w:rStyle w:val="StyleUnderline"/>
        </w:rPr>
        <w:t xml:space="preserve"> these </w:t>
      </w:r>
      <w:r w:rsidRPr="00747711">
        <w:rPr>
          <w:rStyle w:val="StyleUnderline"/>
          <w:highlight w:val="yellow"/>
        </w:rPr>
        <w:t>complex determinations</w:t>
      </w:r>
      <w:r w:rsidRPr="0091110A">
        <w:rPr>
          <w:rStyle w:val="StyleUnderline"/>
        </w:rPr>
        <w:t>.</w:t>
      </w:r>
    </w:p>
    <w:p w14:paraId="7AD44FE3" w14:textId="77777777" w:rsidR="00A54DC5" w:rsidRPr="007B486C" w:rsidRDefault="00A54DC5" w:rsidP="00A54DC5">
      <w:pPr>
        <w:rPr>
          <w:sz w:val="16"/>
        </w:rPr>
      </w:pPr>
      <w:r w:rsidRPr="007B486C">
        <w:rPr>
          <w:sz w:val="16"/>
        </w:rPr>
        <w:t xml:space="preserve">2. </w:t>
      </w:r>
      <w:r w:rsidRPr="0091110A">
        <w:rPr>
          <w:rStyle w:val="StyleUnderline"/>
        </w:rPr>
        <w:t>Why “One” Would Not be Unduly Burdensome</w:t>
      </w:r>
    </w:p>
    <w:p w14:paraId="3E09B545" w14:textId="77777777" w:rsidR="00A54DC5" w:rsidRPr="007B486C" w:rsidRDefault="00A54DC5" w:rsidP="00A54DC5">
      <w:pPr>
        <w:rPr>
          <w:sz w:val="16"/>
        </w:rPr>
      </w:pPr>
      <w:r w:rsidRPr="007B486C">
        <w:rPr>
          <w:sz w:val="16"/>
        </w:rPr>
        <w:t xml:space="preserve">Despite the significant number of workers not covered by one or more protection laws, there is a surprising dearth of scholarly commentary on extending protections to more workers.265 In 2019, Representative Katherine Clark introduced a broad worker protection bill that proposed lowering the minimum employee threshold from fifteen to one, but it did not advance.266 Given the previously discussed number of uncovered employees, lowering the thresholds may be questioned as a compliance nightmare.267 However, </w:t>
      </w:r>
      <w:r w:rsidRPr="00747711">
        <w:rPr>
          <w:rStyle w:val="StyleUnderline"/>
          <w:highlight w:val="yellow"/>
        </w:rPr>
        <w:t xml:space="preserve">statutory </w:t>
      </w:r>
      <w:r w:rsidRPr="00747711">
        <w:rPr>
          <w:rStyle w:val="Accentuation"/>
          <w:highlight w:val="yellow"/>
        </w:rPr>
        <w:t>history</w:t>
      </w:r>
      <w:r w:rsidRPr="00747711">
        <w:rPr>
          <w:rStyle w:val="StyleUnderline"/>
          <w:highlight w:val="yellow"/>
        </w:rPr>
        <w:t xml:space="preserve">, </w:t>
      </w:r>
      <w:r w:rsidRPr="00747711">
        <w:rPr>
          <w:rStyle w:val="Accentuation"/>
          <w:highlight w:val="yellow"/>
        </w:rPr>
        <w:t>current</w:t>
      </w:r>
      <w:r w:rsidRPr="0091110A">
        <w:rPr>
          <w:rStyle w:val="StyleUnderline"/>
        </w:rPr>
        <w:t xml:space="preserve"> state </w:t>
      </w:r>
      <w:r w:rsidRPr="00747711">
        <w:rPr>
          <w:rStyle w:val="Accentuation"/>
          <w:highlight w:val="yellow"/>
        </w:rPr>
        <w:t>requirements</w:t>
      </w:r>
      <w:r w:rsidRPr="0091110A">
        <w:rPr>
          <w:rStyle w:val="StyleUnderline"/>
        </w:rPr>
        <w:t xml:space="preserve">, and business and technological advances </w:t>
      </w:r>
      <w:r w:rsidRPr="00747711">
        <w:rPr>
          <w:rStyle w:val="StyleUnderline"/>
          <w:highlight w:val="yellow"/>
        </w:rPr>
        <w:t xml:space="preserve">make this far </w:t>
      </w:r>
      <w:r w:rsidRPr="00747711">
        <w:rPr>
          <w:rStyle w:val="Accentuation"/>
          <w:highlight w:val="yellow"/>
        </w:rPr>
        <w:t>less challenging</w:t>
      </w:r>
      <w:r w:rsidRPr="0091110A">
        <w:rPr>
          <w:rStyle w:val="StyleUnderline"/>
        </w:rPr>
        <w:t xml:space="preserve"> than it once may have been.</w:t>
      </w:r>
    </w:p>
    <w:p w14:paraId="157BF102" w14:textId="77777777" w:rsidR="00A54DC5" w:rsidRPr="007B486C" w:rsidRDefault="00A54DC5" w:rsidP="00A54DC5">
      <w:pPr>
        <w:rPr>
          <w:sz w:val="16"/>
        </w:rPr>
      </w:pPr>
      <w:r w:rsidRPr="007B486C">
        <w:rPr>
          <w:sz w:val="16"/>
        </w:rPr>
        <w:t xml:space="preserve">a. </w:t>
      </w:r>
      <w:r w:rsidRPr="0091110A">
        <w:rPr>
          <w:rStyle w:val="Accentuation"/>
        </w:rPr>
        <w:t>Statutory History</w:t>
      </w:r>
    </w:p>
    <w:p w14:paraId="4ED9A481" w14:textId="77777777" w:rsidR="00A54DC5" w:rsidRPr="007B486C" w:rsidRDefault="00A54DC5" w:rsidP="00A54DC5">
      <w:pPr>
        <w:rPr>
          <w:sz w:val="16"/>
        </w:rPr>
      </w:pPr>
      <w:r w:rsidRPr="007B486C">
        <w:rPr>
          <w:sz w:val="16"/>
        </w:rPr>
        <w:t>First</w:t>
      </w:r>
      <w:r w:rsidRPr="0091110A">
        <w:rPr>
          <w:rStyle w:val="StyleUnderline"/>
        </w:rPr>
        <w:t xml:space="preserve">, the extensive </w:t>
      </w:r>
      <w:r w:rsidRPr="00747711">
        <w:rPr>
          <w:rStyle w:val="StyleUnderline"/>
          <w:highlight w:val="yellow"/>
        </w:rPr>
        <w:t xml:space="preserve">requirements of the FLSA have </w:t>
      </w:r>
      <w:r w:rsidRPr="00747711">
        <w:rPr>
          <w:rStyle w:val="Accentuation"/>
          <w:highlight w:val="yellow"/>
        </w:rPr>
        <w:t>been applicable</w:t>
      </w:r>
      <w:r w:rsidRPr="0091110A">
        <w:rPr>
          <w:rStyle w:val="StyleUnderline"/>
        </w:rPr>
        <w:t xml:space="preserve"> to most firms since its inception</w:t>
      </w:r>
      <w:r w:rsidRPr="007B486C">
        <w:rPr>
          <w:sz w:val="16"/>
        </w:rPr>
        <w:t xml:space="preserve"> in 1938,268 thus </w:t>
      </w:r>
      <w:r w:rsidRPr="00747711">
        <w:rPr>
          <w:rStyle w:val="StyleUnderline"/>
          <w:highlight w:val="yellow"/>
        </w:rPr>
        <w:t xml:space="preserve">establishing </w:t>
      </w:r>
      <w:r w:rsidRPr="00747711">
        <w:rPr>
          <w:rStyle w:val="Accentuation"/>
          <w:highlight w:val="yellow"/>
        </w:rPr>
        <w:t>lengthy precedence</w:t>
      </w:r>
      <w:r w:rsidRPr="0091110A">
        <w:rPr>
          <w:rStyle w:val="StyleUnderline"/>
        </w:rPr>
        <w:t xml:space="preserve"> that businesses can successfully operate under the requirements of broadly applicable regulation</w:t>
      </w:r>
      <w:r w:rsidRPr="007B486C">
        <w:rPr>
          <w:sz w:val="16"/>
        </w:rPr>
        <w:t xml:space="preserve">. Second, </w:t>
      </w:r>
      <w:r w:rsidRPr="0091110A">
        <w:rPr>
          <w:rStyle w:val="StyleUnderline"/>
        </w:rPr>
        <w:t xml:space="preserve">changes in the number of employees for applicability are </w:t>
      </w:r>
      <w:r w:rsidRPr="0091110A">
        <w:rPr>
          <w:rStyle w:val="Accentuation"/>
        </w:rPr>
        <w:t>not unprecedented</w:t>
      </w:r>
      <w:r w:rsidRPr="0091110A">
        <w:rPr>
          <w:rStyle w:val="StyleUnderline"/>
        </w:rPr>
        <w:t>, as the threshold for applicability for all three laws has changed over time</w:t>
      </w:r>
      <w:r w:rsidRPr="007B486C">
        <w:rPr>
          <w:sz w:val="16"/>
        </w:rPr>
        <w:t xml:space="preserve">. The threshold of fifteen employees under Title VII has endured for almost fifty years, but it was initially not applicable to employers with fewer than one hundred employees.269 Through the Willis amendment, the threshold would decrease to seventy-five, fifty, and twenty-five in subsequent years.270 With the passage of the EEOA of 1972, the employee threshold was further reduced to its current threshold of fifteen, though eight was also discussed.271 The ADEA threshold started at twenty-five employees before dropping to twenty in 1974.272 Finally, the coverage threshold for the ADA started at twenty-five employees before dropping to fifteen after its first two years.273 </w:t>
      </w:r>
    </w:p>
    <w:p w14:paraId="0E88CD58" w14:textId="77777777" w:rsidR="00A54DC5" w:rsidRPr="007B486C" w:rsidRDefault="00A54DC5" w:rsidP="00A54DC5">
      <w:pPr>
        <w:rPr>
          <w:sz w:val="16"/>
        </w:rPr>
      </w:pPr>
      <w:r w:rsidRPr="007B486C">
        <w:rPr>
          <w:sz w:val="16"/>
        </w:rPr>
        <w:t xml:space="preserve">In the context of Title VII, previous testimony pointed out that one concern with a lower threshold is the load the EEOC can manage.274 In one study, the reduction from twenty-five to fifteen employees under Title VII was estimated by Professors John J. Donohue and Peter Siegelman to have resulted in “an additional 689 cases in 1989.”275 In FY 2022, the EEOC received 73,485 charges.276 </w:t>
      </w:r>
      <w:r w:rsidRPr="0091110A">
        <w:rPr>
          <w:rStyle w:val="StyleUnderline"/>
        </w:rPr>
        <w:t>Even if charges go up twenty-five percent, far more than the current percentage of uncovered employees discussed previously, the EEOC would receive approximately 91,860 charges. This is still less than the number of charges handled in any year from FY 2008 to FY2013</w:t>
      </w:r>
      <w:r w:rsidRPr="007B486C">
        <w:rPr>
          <w:sz w:val="16"/>
        </w:rPr>
        <w:t xml:space="preserve">, so </w:t>
      </w:r>
      <w:r w:rsidRPr="0091110A">
        <w:rPr>
          <w:rStyle w:val="StyleUnderline"/>
        </w:rPr>
        <w:t xml:space="preserve">lowering the thresholds should </w:t>
      </w:r>
      <w:r w:rsidRPr="0091110A">
        <w:rPr>
          <w:rStyle w:val="Accentuation"/>
        </w:rPr>
        <w:t>not overburden</w:t>
      </w:r>
      <w:r w:rsidRPr="0091110A">
        <w:rPr>
          <w:rStyle w:val="StyleUnderline"/>
        </w:rPr>
        <w:t xml:space="preserve"> the EEOC</w:t>
      </w:r>
      <w:r w:rsidRPr="007B486C">
        <w:rPr>
          <w:sz w:val="16"/>
        </w:rPr>
        <w:t xml:space="preserve">.277 </w:t>
      </w:r>
    </w:p>
    <w:p w14:paraId="313A72B3" w14:textId="77777777" w:rsidR="00A54DC5" w:rsidRPr="007B486C" w:rsidRDefault="00A54DC5" w:rsidP="00A54DC5">
      <w:pPr>
        <w:rPr>
          <w:sz w:val="16"/>
        </w:rPr>
      </w:pPr>
      <w:r w:rsidRPr="007B486C">
        <w:rPr>
          <w:sz w:val="16"/>
        </w:rPr>
        <w:t xml:space="preserve">b. </w:t>
      </w:r>
      <w:r w:rsidRPr="00747711">
        <w:rPr>
          <w:rStyle w:val="StyleUnderline"/>
          <w:highlight w:val="yellow"/>
        </w:rPr>
        <w:t>State Protections</w:t>
      </w:r>
    </w:p>
    <w:p w14:paraId="2A4F0CAE" w14:textId="77777777" w:rsidR="00A54DC5" w:rsidRPr="007B486C" w:rsidRDefault="00A54DC5" w:rsidP="00A54DC5">
      <w:pPr>
        <w:rPr>
          <w:sz w:val="16"/>
        </w:rPr>
      </w:pPr>
      <w:r w:rsidRPr="00747711">
        <w:rPr>
          <w:rStyle w:val="StyleUnderline"/>
          <w:highlight w:val="yellow"/>
        </w:rPr>
        <w:t>Lowering the threshold for applicability</w:t>
      </w:r>
      <w:r w:rsidRPr="0091110A">
        <w:rPr>
          <w:rStyle w:val="StyleUnderline"/>
        </w:rPr>
        <w:t xml:space="preserve"> of these statutes </w:t>
      </w:r>
      <w:r w:rsidRPr="00747711">
        <w:rPr>
          <w:rStyle w:val="StyleUnderline"/>
          <w:highlight w:val="yellow"/>
        </w:rPr>
        <w:t>should</w:t>
      </w:r>
      <w:r w:rsidRPr="007B486C">
        <w:rPr>
          <w:sz w:val="16"/>
        </w:rPr>
        <w:t xml:space="preserve"> also </w:t>
      </w:r>
      <w:r w:rsidRPr="00747711">
        <w:rPr>
          <w:rStyle w:val="Accentuation"/>
          <w:highlight w:val="yellow"/>
        </w:rPr>
        <w:t>not pose</w:t>
      </w:r>
      <w:r w:rsidRPr="00747711">
        <w:rPr>
          <w:rStyle w:val="StyleUnderline"/>
          <w:highlight w:val="yellow"/>
        </w:rPr>
        <w:t xml:space="preserve"> a significant </w:t>
      </w:r>
      <w:r w:rsidRPr="00747711">
        <w:rPr>
          <w:rStyle w:val="Accentuation"/>
          <w:highlight w:val="yellow"/>
        </w:rPr>
        <w:t>compliance hurdle</w:t>
      </w:r>
      <w:r w:rsidRPr="00747711">
        <w:rPr>
          <w:rStyle w:val="StyleUnderline"/>
          <w:highlight w:val="yellow"/>
        </w:rPr>
        <w:t xml:space="preserve"> since</w:t>
      </w:r>
      <w:r w:rsidRPr="0091110A">
        <w:rPr>
          <w:rStyle w:val="StyleUnderline"/>
        </w:rPr>
        <w:t xml:space="preserve"> many </w:t>
      </w:r>
      <w:r w:rsidRPr="00747711">
        <w:rPr>
          <w:rStyle w:val="StyleUnderline"/>
          <w:highlight w:val="yellow"/>
        </w:rPr>
        <w:t>state</w:t>
      </w:r>
      <w:r w:rsidRPr="0091110A">
        <w:rPr>
          <w:rStyle w:val="StyleUnderline"/>
        </w:rPr>
        <w:t xml:space="preserve"> discrimination </w:t>
      </w:r>
      <w:r w:rsidRPr="00747711">
        <w:rPr>
          <w:rStyle w:val="StyleUnderline"/>
          <w:highlight w:val="yellow"/>
        </w:rPr>
        <w:t xml:space="preserve">laws </w:t>
      </w:r>
      <w:r w:rsidRPr="00747711">
        <w:rPr>
          <w:rStyle w:val="Accentuation"/>
          <w:highlight w:val="yellow"/>
        </w:rPr>
        <w:t>already protect</w:t>
      </w:r>
      <w:r w:rsidRPr="00747711">
        <w:rPr>
          <w:rStyle w:val="StyleUnderline"/>
          <w:highlight w:val="yellow"/>
        </w:rPr>
        <w:t xml:space="preserve"> workers well beyond the mandates of federal law</w:t>
      </w:r>
      <w:r w:rsidRPr="007B486C">
        <w:rPr>
          <w:sz w:val="16"/>
        </w:rPr>
        <w:t xml:space="preserve">. At the state level, the threshold of fifteen employees found in Title VII and the ADA generally applies in fourteen states,278 while seventeen have a general threshold of just one employee.279 Overall, the average applicable threshold for discrimination protection for the protected classes other than age is 6.72, less than half the federal threshold. Forty-five of the fifty states align the threshold for age discrimination with the other six protected classes, rather than the anomalous federal threshold of twenty, resulting in an average threshold for age of 7.22.280 Even states that generally hold to the federal thresholds have lower bars for some classes: the threshold for sexual harassment protection is just one employee in Arizona, California, and Texas; sex discrimination applies to employers with ten employees in Georgia; and the threshold for age discrimination protection is just one employee in Georgia and Indiana.281 Thus, </w:t>
      </w:r>
      <w:r w:rsidRPr="0091110A">
        <w:rPr>
          <w:rStyle w:val="StyleUnderline"/>
        </w:rPr>
        <w:t xml:space="preserve">the </w:t>
      </w:r>
      <w:r w:rsidRPr="00747711">
        <w:rPr>
          <w:rStyle w:val="Accentuation"/>
          <w:highlight w:val="yellow"/>
        </w:rPr>
        <w:t>federal thresholds</w:t>
      </w:r>
      <w:r w:rsidRPr="00747711">
        <w:rPr>
          <w:rStyle w:val="StyleUnderline"/>
          <w:highlight w:val="yellow"/>
        </w:rPr>
        <w:t xml:space="preserve"> are closer to being </w:t>
      </w:r>
      <w:r w:rsidRPr="00747711">
        <w:rPr>
          <w:rStyle w:val="Accentuation"/>
          <w:highlight w:val="yellow"/>
        </w:rPr>
        <w:t xml:space="preserve">the </w:t>
      </w:r>
      <w:r w:rsidRPr="00747711">
        <w:rPr>
          <w:rStyle w:val="StyleUnderline"/>
          <w:highlight w:val="yellow"/>
        </w:rPr>
        <w:t>exception than the rule</w:t>
      </w:r>
      <w:r w:rsidRPr="0091110A">
        <w:rPr>
          <w:rStyle w:val="StyleUnderline"/>
        </w:rPr>
        <w:t xml:space="preserve">, demonstrating that a universal threshold of one would </w:t>
      </w:r>
      <w:r w:rsidRPr="0091110A">
        <w:rPr>
          <w:rStyle w:val="Accentuation"/>
        </w:rPr>
        <w:t>not</w:t>
      </w:r>
      <w:r w:rsidRPr="0091110A">
        <w:rPr>
          <w:rStyle w:val="StyleUnderline"/>
        </w:rPr>
        <w:t xml:space="preserve"> cause significant</w:t>
      </w:r>
      <w:r w:rsidRPr="007B486C">
        <w:rPr>
          <w:sz w:val="16"/>
        </w:rPr>
        <w:t xml:space="preserve"> </w:t>
      </w:r>
      <w:r w:rsidRPr="0091110A">
        <w:rPr>
          <w:rStyle w:val="Accentuation"/>
        </w:rPr>
        <w:t>disruption</w:t>
      </w:r>
      <w:r w:rsidRPr="0091110A">
        <w:rPr>
          <w:rStyle w:val="StyleUnderline"/>
        </w:rPr>
        <w:t xml:space="preserve"> nationally.</w:t>
      </w:r>
      <w:r w:rsidRPr="007B486C">
        <w:rPr>
          <w:sz w:val="16"/>
        </w:rPr>
        <w:t xml:space="preserve"> </w:t>
      </w:r>
    </w:p>
    <w:p w14:paraId="35A625E9" w14:textId="77777777" w:rsidR="00A54DC5" w:rsidRDefault="00A54DC5" w:rsidP="00A54DC5">
      <w:pPr>
        <w:pStyle w:val="Titre4"/>
      </w:pPr>
      <w:r>
        <w:t xml:space="preserve">FLSA coverage is </w:t>
      </w:r>
      <w:r>
        <w:rPr>
          <w:u w:val="single"/>
        </w:rPr>
        <w:t>consistent</w:t>
      </w:r>
      <w:r>
        <w:t xml:space="preserve"> and </w:t>
      </w:r>
      <w:r>
        <w:rPr>
          <w:u w:val="single"/>
        </w:rPr>
        <w:t>predictable</w:t>
      </w:r>
      <w:r>
        <w:t xml:space="preserve">. </w:t>
      </w:r>
    </w:p>
    <w:p w14:paraId="4209260C" w14:textId="77777777" w:rsidR="00A54DC5" w:rsidRPr="00B5334E" w:rsidRDefault="00A54DC5" w:rsidP="00A54DC5">
      <w:r w:rsidRPr="00B5334E">
        <w:t xml:space="preserve">Kati L. </w:t>
      </w:r>
      <w:r w:rsidRPr="00706C2E">
        <w:rPr>
          <w:rStyle w:val="Style13ptBold"/>
        </w:rPr>
        <w:t>Griffith 19</w:t>
      </w:r>
      <w:r w:rsidRPr="00B5334E">
        <w:t>, JD, Associate Professor of Labor &amp; Employment Law at Cornell's ILR School, March 2019, “The Fair Labor Standards Act at 80: Everything Old Is New Again,” Cornell Law Review, Vol. 104, Is. 3, Article 1, https://scholarship.law.cornell.edu/cgi/viewcontent.cgi?article=4790&amp;context=clr</w:t>
      </w:r>
    </w:p>
    <w:p w14:paraId="7405825B" w14:textId="77777777" w:rsidR="00A54DC5" w:rsidRPr="007B486C" w:rsidRDefault="00A54DC5" w:rsidP="00A54DC5">
      <w:pPr>
        <w:rPr>
          <w:sz w:val="16"/>
        </w:rPr>
      </w:pPr>
      <w:r w:rsidRPr="007B486C">
        <w:rPr>
          <w:sz w:val="16"/>
        </w:rPr>
        <w:t xml:space="preserve">D. </w:t>
      </w:r>
      <w:r w:rsidRPr="00747711">
        <w:rPr>
          <w:rStyle w:val="StyleUnderline"/>
          <w:highlight w:val="yellow"/>
        </w:rPr>
        <w:t xml:space="preserve">Calling for a </w:t>
      </w:r>
      <w:r w:rsidRPr="00747711">
        <w:rPr>
          <w:rStyle w:val="Accentuation"/>
          <w:highlight w:val="yellow"/>
        </w:rPr>
        <w:t>Blanket</w:t>
      </w:r>
      <w:r w:rsidRPr="00F716F4">
        <w:rPr>
          <w:rStyle w:val="StyleUnderline"/>
        </w:rPr>
        <w:t xml:space="preserve">, Rather than Swiss-Cheese </w:t>
      </w:r>
      <w:r w:rsidRPr="00747711">
        <w:rPr>
          <w:rStyle w:val="Accentuation"/>
          <w:highlight w:val="yellow"/>
        </w:rPr>
        <w:t>Touchstone</w:t>
      </w:r>
      <w:r w:rsidRPr="007B486C">
        <w:rPr>
          <w:sz w:val="16"/>
        </w:rPr>
        <w:t xml:space="preserve"> </w:t>
      </w:r>
    </w:p>
    <w:p w14:paraId="1266E1C2" w14:textId="77777777" w:rsidR="00A54DC5" w:rsidRPr="007B486C" w:rsidRDefault="00A54DC5" w:rsidP="00A54DC5">
      <w:pPr>
        <w:rPr>
          <w:sz w:val="16"/>
        </w:rPr>
      </w:pPr>
      <w:r w:rsidRPr="00747711">
        <w:rPr>
          <w:rStyle w:val="StyleUnderline"/>
          <w:highlight w:val="yellow"/>
        </w:rPr>
        <w:t xml:space="preserve">The </w:t>
      </w:r>
      <w:r w:rsidRPr="00747711">
        <w:rPr>
          <w:rStyle w:val="Accentuation"/>
          <w:highlight w:val="yellow"/>
        </w:rPr>
        <w:t>FLSA</w:t>
      </w:r>
      <w:r w:rsidRPr="00747711">
        <w:rPr>
          <w:rStyle w:val="StyleUnderline"/>
          <w:highlight w:val="yellow"/>
        </w:rPr>
        <w:t>'s</w:t>
      </w:r>
      <w:r w:rsidRPr="007B486C">
        <w:rPr>
          <w:sz w:val="16"/>
        </w:rPr>
        <w:t xml:space="preserve"> legislative history shows how much promise the legislation has </w:t>
      </w:r>
      <w:r w:rsidRPr="00F716F4">
        <w:rPr>
          <w:rStyle w:val="StyleUnderline"/>
        </w:rPr>
        <w:t xml:space="preserve">to serve as </w:t>
      </w:r>
      <w:r w:rsidRPr="00747711">
        <w:rPr>
          <w:rStyle w:val="StyleUnderline"/>
          <w:highlight w:val="yellow"/>
        </w:rPr>
        <w:t xml:space="preserve">a </w:t>
      </w:r>
      <w:r w:rsidRPr="00747711">
        <w:rPr>
          <w:rStyle w:val="Accentuation"/>
          <w:highlight w:val="yellow"/>
        </w:rPr>
        <w:t>safeguard</w:t>
      </w:r>
      <w:r w:rsidRPr="00747711">
        <w:rPr>
          <w:rStyle w:val="StyleUnderline"/>
          <w:highlight w:val="yellow"/>
        </w:rPr>
        <w:t xml:space="preserve"> for</w:t>
      </w:r>
      <w:r w:rsidRPr="00F716F4">
        <w:rPr>
          <w:rStyle w:val="StyleUnderline"/>
        </w:rPr>
        <w:t xml:space="preserve"> </w:t>
      </w:r>
      <w:r w:rsidRPr="00747711">
        <w:rPr>
          <w:rStyle w:val="StyleUnderline"/>
          <w:highlight w:val="yellow"/>
        </w:rPr>
        <w:t xml:space="preserve">the bottom of the </w:t>
      </w:r>
      <w:r w:rsidRPr="00747711">
        <w:rPr>
          <w:rStyle w:val="Accentuation"/>
          <w:highlight w:val="yellow"/>
        </w:rPr>
        <w:t>labor market</w:t>
      </w:r>
      <w:r w:rsidRPr="00747711">
        <w:rPr>
          <w:rStyle w:val="StyleUnderline"/>
          <w:highlight w:val="yellow"/>
        </w:rPr>
        <w:t xml:space="preserve">. </w:t>
      </w:r>
      <w:r w:rsidRPr="00747711">
        <w:rPr>
          <w:rStyle w:val="StyleUnderline"/>
        </w:rPr>
        <w:t>The current</w:t>
      </w:r>
      <w:r w:rsidRPr="00F716F4">
        <w:rPr>
          <w:rStyle w:val="StyleUnderline"/>
        </w:rPr>
        <w:t xml:space="preserve"> unpredictable state of joint employer and independent contractor law is a problem that needs remedying. It creates </w:t>
      </w:r>
      <w:r w:rsidRPr="00F716F4">
        <w:rPr>
          <w:rStyle w:val="Accentuation"/>
        </w:rPr>
        <w:t>loopholes</w:t>
      </w:r>
      <w:r w:rsidRPr="00F716F4">
        <w:rPr>
          <w:rStyle w:val="StyleUnderline"/>
        </w:rPr>
        <w:t xml:space="preserve"> for businesses and </w:t>
      </w:r>
      <w:r w:rsidRPr="00F716F4">
        <w:rPr>
          <w:rStyle w:val="Accentuation"/>
        </w:rPr>
        <w:t>unpredictability</w:t>
      </w:r>
      <w:r w:rsidRPr="007B486C">
        <w:rPr>
          <w:sz w:val="16"/>
        </w:rPr>
        <w:t xml:space="preserve"> for all parties involved. </w:t>
      </w:r>
      <w:r w:rsidRPr="00F716F4">
        <w:rPr>
          <w:rStyle w:val="StyleUnderline"/>
        </w:rPr>
        <w:t xml:space="preserve">We need the FLSA to be more like a blanket, and </w:t>
      </w:r>
      <w:r w:rsidRPr="00F716F4">
        <w:rPr>
          <w:rStyle w:val="Accentuation"/>
        </w:rPr>
        <w:t>less like Swiss cheese</w:t>
      </w:r>
      <w:r w:rsidRPr="00F716F4">
        <w:rPr>
          <w:rStyle w:val="StyleUnderline"/>
        </w:rPr>
        <w:t>. If there were too many holes in coverage</w:t>
      </w:r>
      <w:r w:rsidRPr="007B486C">
        <w:rPr>
          <w:sz w:val="16"/>
        </w:rPr>
        <w:t xml:space="preserve">, the FLSA's framers knew that some </w:t>
      </w:r>
      <w:r w:rsidRPr="00F716F4">
        <w:rPr>
          <w:rStyle w:val="StyleUnderline"/>
        </w:rPr>
        <w:t>businesses</w:t>
      </w:r>
      <w:r w:rsidRPr="007B486C">
        <w:rPr>
          <w:sz w:val="16"/>
        </w:rPr>
        <w:t xml:space="preserve"> would quickly </w:t>
      </w:r>
      <w:r w:rsidRPr="00F716F4">
        <w:rPr>
          <w:rStyle w:val="StyleUnderline"/>
        </w:rPr>
        <w:t>find ways to squeeze through</w:t>
      </w:r>
      <w:r w:rsidRPr="007B486C">
        <w:rPr>
          <w:sz w:val="16"/>
        </w:rPr>
        <w:t xml:space="preserve"> them. Yet, the DOL's and the courts' inconsistent enforcement of the FLSA in independent contractor and joint-employer cases has created holes in coverage. As Congress predicted in the 1930s, many businesses are trying to fit through these holes. </w:t>
      </w:r>
      <w:r w:rsidRPr="00747711">
        <w:rPr>
          <w:rStyle w:val="StyleUnderline"/>
          <w:highlight w:val="yellow"/>
        </w:rPr>
        <w:t>We need an</w:t>
      </w:r>
      <w:r w:rsidRPr="007B486C">
        <w:rPr>
          <w:sz w:val="16"/>
        </w:rPr>
        <w:t xml:space="preserve"> </w:t>
      </w:r>
      <w:r w:rsidRPr="00CD7705">
        <w:rPr>
          <w:rStyle w:val="Accentuation"/>
        </w:rPr>
        <w:t>identifiable touchstone</w:t>
      </w:r>
      <w:r w:rsidRPr="007B486C">
        <w:rPr>
          <w:sz w:val="16"/>
        </w:rPr>
        <w:t xml:space="preserve">, or some type of </w:t>
      </w:r>
      <w:r w:rsidRPr="00747711">
        <w:rPr>
          <w:rStyle w:val="Accentuation"/>
          <w:highlight w:val="yellow"/>
        </w:rPr>
        <w:t>easy-to-apply</w:t>
      </w:r>
      <w:r w:rsidRPr="007B486C">
        <w:rPr>
          <w:sz w:val="16"/>
          <w:highlight w:val="yellow"/>
        </w:rPr>
        <w:t xml:space="preserve"> </w:t>
      </w:r>
      <w:r w:rsidRPr="00747711">
        <w:rPr>
          <w:rStyle w:val="StyleUnderline"/>
          <w:highlight w:val="yellow"/>
        </w:rPr>
        <w:t xml:space="preserve">presumption of </w:t>
      </w:r>
      <w:r w:rsidRPr="00747711">
        <w:rPr>
          <w:rStyle w:val="Accentuation"/>
          <w:highlight w:val="yellow"/>
        </w:rPr>
        <w:t>employment status</w:t>
      </w:r>
      <w:r w:rsidRPr="00F716F4">
        <w:rPr>
          <w:rStyle w:val="StyleUnderline"/>
        </w:rPr>
        <w:t xml:space="preserve">, if we are </w:t>
      </w:r>
      <w:r w:rsidRPr="00747711">
        <w:rPr>
          <w:rStyle w:val="StyleUnderline"/>
          <w:highlight w:val="yellow"/>
        </w:rPr>
        <w:t>to</w:t>
      </w:r>
      <w:r w:rsidRPr="00F716F4">
        <w:rPr>
          <w:rStyle w:val="StyleUnderline"/>
        </w:rPr>
        <w:t xml:space="preserve"> </w:t>
      </w:r>
      <w:r w:rsidRPr="00747711">
        <w:rPr>
          <w:rStyle w:val="Accentuation"/>
          <w:highlight w:val="yellow"/>
        </w:rPr>
        <w:t>reduce</w:t>
      </w:r>
      <w:r w:rsidRPr="00F716F4">
        <w:rPr>
          <w:rStyle w:val="StyleUnderline"/>
        </w:rPr>
        <w:t xml:space="preserve"> this </w:t>
      </w:r>
      <w:r w:rsidRPr="00747711">
        <w:rPr>
          <w:rStyle w:val="Accentuation"/>
          <w:highlight w:val="yellow"/>
        </w:rPr>
        <w:t>inconsistency</w:t>
      </w:r>
      <w:r w:rsidRPr="00F716F4">
        <w:rPr>
          <w:rStyle w:val="StyleUnderline"/>
        </w:rPr>
        <w:t xml:space="preserve"> and achieve the FLSA's purposes</w:t>
      </w:r>
      <w:r w:rsidRPr="007B486C">
        <w:rPr>
          <w:sz w:val="16"/>
        </w:rPr>
        <w:t>.</w:t>
      </w:r>
    </w:p>
    <w:p w14:paraId="0FEF9D55" w14:textId="77777777" w:rsidR="00A54DC5" w:rsidRPr="007B486C" w:rsidRDefault="00A54DC5" w:rsidP="00A54DC5">
      <w:pPr>
        <w:rPr>
          <w:sz w:val="16"/>
        </w:rPr>
      </w:pPr>
      <w:r w:rsidRPr="007B486C">
        <w:rPr>
          <w:sz w:val="16"/>
        </w:rPr>
        <w:t xml:space="preserve">The most recent example of the unpredictability that plagues these areas of FLSA law was the interpretive guidance provided by the DOL's Wage and Hour Administrator on both independent contractor law and joint employer law. The Administrator issued the guidance in 2015 and 2016 under President Obama's administration, but subsequently rescinded the guidance in 2017 under President Trump's administration. 140 President </w:t>
      </w:r>
      <w:r w:rsidRPr="00CD7705">
        <w:rPr>
          <w:rStyle w:val="Accentuation"/>
        </w:rPr>
        <w:t>Obama's DOL</w:t>
      </w:r>
      <w:r w:rsidRPr="00CD7705">
        <w:rPr>
          <w:rStyle w:val="StyleUnderline"/>
        </w:rPr>
        <w:t xml:space="preserve"> made it a priority to target businesses engaged in independent contractor misclassification</w:t>
      </w:r>
      <w:r w:rsidRPr="007B486C">
        <w:rPr>
          <w:sz w:val="16"/>
        </w:rPr>
        <w:t xml:space="preserve">. It recovered almost $80 million for employees in misclassification cases involving construction, hospitality and other low-wage industries.141 In 2015 alone, the DOL Wage and Hour Division recovered over $23 million in unpaid minimum wages and overtime premiums on behalf of FLSA-covered employees. 142 In contrast, given the rescission of the Obama-era administrative guidance, it is highly </w:t>
      </w:r>
      <w:r w:rsidRPr="00CD7705">
        <w:rPr>
          <w:rStyle w:val="Accentuation"/>
        </w:rPr>
        <w:t>unlikely</w:t>
      </w:r>
      <w:r w:rsidRPr="007B486C">
        <w:rPr>
          <w:sz w:val="16"/>
        </w:rPr>
        <w:t xml:space="preserve"> that President </w:t>
      </w:r>
      <w:r w:rsidRPr="00CD7705">
        <w:rPr>
          <w:rStyle w:val="Accentuation"/>
        </w:rPr>
        <w:t>Trump</w:t>
      </w:r>
      <w:r w:rsidRPr="007B486C">
        <w:rPr>
          <w:sz w:val="16"/>
        </w:rPr>
        <w:t xml:space="preserve">'s DOL </w:t>
      </w:r>
      <w:r w:rsidRPr="00CD7705">
        <w:rPr>
          <w:rStyle w:val="StyleUnderline"/>
        </w:rPr>
        <w:t xml:space="preserve">will make independent contractor misclassification enforcement a </w:t>
      </w:r>
      <w:r w:rsidRPr="00CD7705">
        <w:rPr>
          <w:rStyle w:val="Accentuation"/>
        </w:rPr>
        <w:t>top priority</w:t>
      </w:r>
      <w:r w:rsidRPr="007B486C">
        <w:rPr>
          <w:sz w:val="16"/>
        </w:rPr>
        <w:t>.1 43</w:t>
      </w:r>
    </w:p>
    <w:p w14:paraId="76736EC9" w14:textId="77777777" w:rsidR="00A54DC5" w:rsidRPr="007B486C" w:rsidRDefault="00A54DC5" w:rsidP="00A54DC5">
      <w:pPr>
        <w:rPr>
          <w:sz w:val="16"/>
        </w:rPr>
      </w:pPr>
      <w:r w:rsidRPr="00747711">
        <w:rPr>
          <w:rStyle w:val="StyleUnderline"/>
        </w:rPr>
        <w:t>Administrators</w:t>
      </w:r>
      <w:r w:rsidRPr="00CD7705">
        <w:rPr>
          <w:rStyle w:val="StyleUnderline"/>
        </w:rPr>
        <w:t xml:space="preserve"> and courts struggle to identify </w:t>
      </w:r>
      <w:r w:rsidRPr="00747711">
        <w:rPr>
          <w:rStyle w:val="Accentuation"/>
          <w:highlight w:val="yellow"/>
        </w:rPr>
        <w:t>a touchstone</w:t>
      </w:r>
      <w:r w:rsidRPr="007B486C">
        <w:rPr>
          <w:sz w:val="16"/>
        </w:rPr>
        <w:t xml:space="preserve"> in these cases that </w:t>
      </w:r>
      <w:r w:rsidRPr="00747711">
        <w:rPr>
          <w:rStyle w:val="StyleUnderline"/>
          <w:highlight w:val="yellow"/>
        </w:rPr>
        <w:t xml:space="preserve">would lead to more </w:t>
      </w:r>
      <w:r w:rsidRPr="00747711">
        <w:rPr>
          <w:rStyle w:val="Accentuation"/>
          <w:highlight w:val="yellow"/>
        </w:rPr>
        <w:t>consistency</w:t>
      </w:r>
      <w:r w:rsidRPr="00747711">
        <w:rPr>
          <w:rStyle w:val="StyleUnderline"/>
          <w:highlight w:val="yellow"/>
        </w:rPr>
        <w:t xml:space="preserve"> and </w:t>
      </w:r>
      <w:r w:rsidRPr="00747711">
        <w:rPr>
          <w:rStyle w:val="Accentuation"/>
          <w:highlight w:val="yellow"/>
        </w:rPr>
        <w:t>predictability</w:t>
      </w:r>
      <w:r w:rsidRPr="007B486C">
        <w:rPr>
          <w:sz w:val="16"/>
        </w:rPr>
        <w:t>. Generally speaking, decision-makers often list a number of legal "factors," state that they are looking at the "totality of the circumstances," that no one factor is dispositive, and that the overarching inquiry is the "economic realities" of the situation, but the ultimate touchstone is difficult to parse. It is common for courts to translate the touchstone as an ultimate question of whether the worker is economically dependent on a business.' 4 4 If the answer is yes, the worker is an "employee" of that business. But, what does "economic dependence" mean in the twenty-first century U.S. economy? Here, the Article begins to flesh out some answers, but it is beyond the scope of the Article to comprehensively synthesize all proposals.</w:t>
      </w:r>
    </w:p>
    <w:p w14:paraId="2C33B1D1" w14:textId="4C99B66E" w:rsidR="00A54DC5" w:rsidRDefault="00A54DC5" w:rsidP="008627CB">
      <w:pPr>
        <w:pStyle w:val="Titre3"/>
      </w:pPr>
      <w:r>
        <w:t>Solvency---AT: Delay</w:t>
      </w:r>
    </w:p>
    <w:p w14:paraId="563965A8" w14:textId="77777777" w:rsidR="00A54DC5" w:rsidRPr="00FF19F4" w:rsidRDefault="00A54DC5" w:rsidP="00A54DC5">
      <w:pPr>
        <w:pStyle w:val="Titre4"/>
      </w:pPr>
      <w:r>
        <w:t xml:space="preserve">Collective bargaining is </w:t>
      </w:r>
      <w:r>
        <w:rPr>
          <w:u w:val="single"/>
        </w:rPr>
        <w:t>slow</w:t>
      </w:r>
      <w:r>
        <w:t xml:space="preserve"> and </w:t>
      </w:r>
      <w:r w:rsidRPr="00FC57D2">
        <w:rPr>
          <w:u w:val="single"/>
        </w:rPr>
        <w:t>bureaucratic</w:t>
      </w:r>
      <w:r>
        <w:t xml:space="preserve">. </w:t>
      </w:r>
    </w:p>
    <w:p w14:paraId="72FDC9DA" w14:textId="77777777" w:rsidR="00A54DC5" w:rsidRPr="00B5334E" w:rsidRDefault="00A54DC5" w:rsidP="00A54DC5">
      <w:r w:rsidRPr="00B5334E">
        <w:t xml:space="preserve">Thomas J. </w:t>
      </w:r>
      <w:r w:rsidRPr="00456965">
        <w:rPr>
          <w:rStyle w:val="Style13ptBold"/>
        </w:rPr>
        <w:t>Freeman et al. 23</w:t>
      </w:r>
      <w:r w:rsidRPr="00B5334E">
        <w:t>, JD, Freeman is a Professor of Business Law at Creighton University’s Heider College of Business, Director of the Creighton Business Law Research Forum, Senior Researcher and Policy Analyst at the Institute for Digital Humanity, and a practicing attorney, Aaron Mckain, PhD,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0D3598A6" w14:textId="77777777" w:rsidR="00A54DC5" w:rsidRPr="007B486C" w:rsidRDefault="00A54DC5" w:rsidP="00A54DC5">
      <w:pPr>
        <w:rPr>
          <w:sz w:val="16"/>
        </w:rPr>
      </w:pPr>
      <w:r w:rsidRPr="007B486C">
        <w:rPr>
          <w:sz w:val="16"/>
        </w:rPr>
        <w:t xml:space="preserve">3. </w:t>
      </w:r>
      <w:r w:rsidRPr="00E30A7A">
        <w:rPr>
          <w:rStyle w:val="Accentuation"/>
          <w:highlight w:val="yellow"/>
        </w:rPr>
        <w:t>Grievance</w:t>
      </w:r>
      <w:r w:rsidRPr="00E30A7A">
        <w:rPr>
          <w:rStyle w:val="StyleUnderline"/>
          <w:highlight w:val="yellow"/>
        </w:rPr>
        <w:t xml:space="preserve"> Procedures Are </w:t>
      </w:r>
      <w:r w:rsidRPr="00747711">
        <w:rPr>
          <w:rStyle w:val="Accentuation"/>
          <w:highlight w:val="yellow"/>
        </w:rPr>
        <w:t>Bureaucratic</w:t>
      </w:r>
      <w:r w:rsidRPr="00747711">
        <w:rPr>
          <w:rStyle w:val="StyleUnderline"/>
          <w:highlight w:val="yellow"/>
        </w:rPr>
        <w:t xml:space="preserve"> and </w:t>
      </w:r>
      <w:r w:rsidRPr="00747711">
        <w:rPr>
          <w:rStyle w:val="Accentuation"/>
          <w:highlight w:val="yellow"/>
        </w:rPr>
        <w:t>Slow</w:t>
      </w:r>
      <w:r w:rsidRPr="00427F80">
        <w:rPr>
          <w:rStyle w:val="Accentuation"/>
        </w:rPr>
        <w:t xml:space="preserve"> Moving</w:t>
      </w:r>
    </w:p>
    <w:p w14:paraId="5C2DD3DF" w14:textId="77777777" w:rsidR="00A54DC5" w:rsidRPr="007B486C" w:rsidRDefault="00A54DC5" w:rsidP="00A54DC5">
      <w:pPr>
        <w:rPr>
          <w:sz w:val="16"/>
        </w:rPr>
      </w:pPr>
      <w:r w:rsidRPr="007B486C">
        <w:rPr>
          <w:sz w:val="16"/>
        </w:rPr>
        <w:t xml:space="preserve">Whether and </w:t>
      </w:r>
      <w:r w:rsidRPr="00427F80">
        <w:rPr>
          <w:rStyle w:val="StyleUnderline"/>
        </w:rPr>
        <w:t>how employees will be afforded due process in the workplace is</w:t>
      </w:r>
      <w:r w:rsidRPr="007B486C">
        <w:rPr>
          <w:sz w:val="16"/>
        </w:rPr>
        <w:t xml:space="preserve"> also </w:t>
      </w:r>
      <w:r w:rsidRPr="00427F80">
        <w:rPr>
          <w:rStyle w:val="StyleUnderline"/>
        </w:rPr>
        <w:t xml:space="preserve">subject to mandatory </w:t>
      </w:r>
      <w:r w:rsidRPr="00747711">
        <w:rPr>
          <w:rStyle w:val="Accentuation"/>
        </w:rPr>
        <w:t>collective bargaining</w:t>
      </w:r>
      <w:r w:rsidRPr="007B486C">
        <w:rPr>
          <w:sz w:val="16"/>
        </w:rPr>
        <w:t xml:space="preserve">.189 Placing a union in the role of exclusive bargaining agent affects how employee rights are defined, the types of employer behavior subject to the grievance process, and when, how, and whether the union will choose to assist an employee with a grievance. This arrangement obviously </w:t>
      </w:r>
      <w:r w:rsidRPr="00427F80">
        <w:rPr>
          <w:rStyle w:val="StyleUnderline"/>
        </w:rPr>
        <w:t>benefits some</w:t>
      </w:r>
      <w:r w:rsidRPr="007B486C">
        <w:rPr>
          <w:sz w:val="16"/>
        </w:rPr>
        <w:t xml:space="preserve"> employees </w:t>
      </w:r>
      <w:r w:rsidRPr="00427F80">
        <w:rPr>
          <w:rStyle w:val="StyleUnderline"/>
        </w:rPr>
        <w:t xml:space="preserve">to </w:t>
      </w:r>
      <w:r w:rsidRPr="00747711">
        <w:rPr>
          <w:rStyle w:val="StyleUnderline"/>
        </w:rPr>
        <w:t xml:space="preserve">the </w:t>
      </w:r>
      <w:r w:rsidRPr="00747711">
        <w:rPr>
          <w:rStyle w:val="Accentuation"/>
        </w:rPr>
        <w:t>detriment</w:t>
      </w:r>
      <w:r w:rsidRPr="00747711">
        <w:rPr>
          <w:rStyle w:val="StyleUnderline"/>
        </w:rPr>
        <w:t xml:space="preserve"> of</w:t>
      </w:r>
      <w:r w:rsidRPr="00427F80">
        <w:rPr>
          <w:rStyle w:val="StyleUnderline"/>
        </w:rPr>
        <w:t xml:space="preserve"> others</w:t>
      </w:r>
      <w:r w:rsidRPr="007B486C">
        <w:rPr>
          <w:sz w:val="16"/>
        </w:rPr>
        <w:t xml:space="preserve"> as workers are often </w:t>
      </w:r>
    </w:p>
    <w:p w14:paraId="6525FB5C" w14:textId="77777777" w:rsidR="00A54DC5" w:rsidRPr="007B486C" w:rsidRDefault="00A54DC5" w:rsidP="00A54DC5">
      <w:pPr>
        <w:rPr>
          <w:sz w:val="16"/>
        </w:rPr>
      </w:pPr>
      <w:r w:rsidRPr="007B486C">
        <w:rPr>
          <w:sz w:val="16"/>
        </w:rPr>
        <w:t xml:space="preserve">substantially boxed in between two massive institutions. On one side is a large corporation with employees numbering in the hundreds of thousands. On the other, a labor organization with a million members and an inevitably formidable organizational structure of officialdom and appeals. </w:t>
      </w:r>
      <w:r w:rsidRPr="00427F80">
        <w:rPr>
          <w:rStyle w:val="StyleUnderline"/>
        </w:rPr>
        <w:t>Relations</w:t>
      </w:r>
      <w:r w:rsidRPr="007B486C">
        <w:rPr>
          <w:sz w:val="16"/>
        </w:rPr>
        <w:t xml:space="preserve"> between the </w:t>
      </w:r>
      <w:r w:rsidRPr="00427F80">
        <w:rPr>
          <w:rStyle w:val="StyleUnderline"/>
        </w:rPr>
        <w:t xml:space="preserve">two are governed by </w:t>
      </w:r>
      <w:r w:rsidRPr="00747711">
        <w:rPr>
          <w:rStyle w:val="StyleUnderline"/>
          <w:highlight w:val="yellow"/>
        </w:rPr>
        <w:t>collective ‘agreements’</w:t>
      </w:r>
      <w:r w:rsidRPr="002C30AD">
        <w:rPr>
          <w:rStyle w:val="StyleUnderline"/>
        </w:rPr>
        <w:t xml:space="preserve"> running into the </w:t>
      </w:r>
      <w:r w:rsidRPr="002C30AD">
        <w:rPr>
          <w:rStyle w:val="Accentuation"/>
        </w:rPr>
        <w:t>hundreds of pages</w:t>
      </w:r>
      <w:r w:rsidRPr="002C30AD">
        <w:rPr>
          <w:rStyle w:val="StyleUnderline"/>
        </w:rPr>
        <w:t xml:space="preserve">, looking </w:t>
      </w:r>
      <w:r w:rsidRPr="00747711">
        <w:rPr>
          <w:rStyle w:val="StyleUnderline"/>
          <w:highlight w:val="yellow"/>
        </w:rPr>
        <w:t xml:space="preserve">more like </w:t>
      </w:r>
      <w:r w:rsidRPr="00747711">
        <w:rPr>
          <w:rStyle w:val="Accentuation"/>
          <w:highlight w:val="yellow"/>
        </w:rPr>
        <w:t>complex statutory enactments</w:t>
      </w:r>
      <w:r w:rsidRPr="002C30AD">
        <w:rPr>
          <w:rStyle w:val="StyleUnderline"/>
        </w:rPr>
        <w:t xml:space="preserve"> than contracts, and containing a quasi-judicial enforcement machinery, </w:t>
      </w:r>
      <w:r w:rsidRPr="00747711">
        <w:rPr>
          <w:rStyle w:val="Accentuation"/>
          <w:highlight w:val="yellow"/>
        </w:rPr>
        <w:t>access</w:t>
      </w:r>
      <w:r w:rsidRPr="00747711">
        <w:rPr>
          <w:rStyle w:val="StyleUnderline"/>
          <w:highlight w:val="yellow"/>
        </w:rPr>
        <w:t xml:space="preserve"> to which is </w:t>
      </w:r>
      <w:r w:rsidRPr="00747711">
        <w:rPr>
          <w:rStyle w:val="Accentuation"/>
          <w:highlight w:val="yellow"/>
        </w:rPr>
        <w:t>denied</w:t>
      </w:r>
      <w:r w:rsidRPr="002C30AD">
        <w:rPr>
          <w:rStyle w:val="StyleUnderline"/>
        </w:rPr>
        <w:t xml:space="preserve"> the employee </w:t>
      </w:r>
      <w:r w:rsidRPr="00747711">
        <w:rPr>
          <w:rStyle w:val="StyleUnderline"/>
          <w:highlight w:val="yellow"/>
        </w:rPr>
        <w:t>when</w:t>
      </w:r>
      <w:r w:rsidRPr="002C30AD">
        <w:rPr>
          <w:rStyle w:val="StyleUnderline"/>
        </w:rPr>
        <w:t xml:space="preserve"> the </w:t>
      </w:r>
      <w:r w:rsidRPr="00747711">
        <w:rPr>
          <w:rStyle w:val="StyleUnderline"/>
          <w:highlight w:val="yellow"/>
        </w:rPr>
        <w:t>bargaining representative declines to act</w:t>
      </w:r>
      <w:r w:rsidRPr="007B486C">
        <w:rPr>
          <w:sz w:val="16"/>
        </w:rPr>
        <w:t>.190</w:t>
      </w:r>
    </w:p>
    <w:p w14:paraId="7D28E118" w14:textId="77777777" w:rsidR="00A54DC5" w:rsidRPr="007B486C" w:rsidRDefault="00A54DC5" w:rsidP="00A54DC5">
      <w:pPr>
        <w:rPr>
          <w:sz w:val="16"/>
        </w:rPr>
      </w:pPr>
      <w:r w:rsidRPr="007B486C">
        <w:rPr>
          <w:sz w:val="16"/>
        </w:rPr>
        <w:t xml:space="preserve">It is not diffcult to imagine a case where older, female, disabled, or minority employees may be more concerned about how issues related to sexual harassment or workplace discrimination are dealt with in a grievance process than other workers. Those employees may understandably believe that they have different interests than other employees, which the union as the sole bargaining agent does not do enough to protect. Unions have a duty of fair representation, but the </w:t>
      </w:r>
      <w:r w:rsidRPr="00747711">
        <w:rPr>
          <w:rStyle w:val="Accentuation"/>
          <w:highlight w:val="yellow"/>
        </w:rPr>
        <w:t>tension</w:t>
      </w:r>
      <w:r w:rsidRPr="00747711">
        <w:rPr>
          <w:rStyle w:val="StyleUnderline"/>
          <w:highlight w:val="yellow"/>
        </w:rPr>
        <w:t xml:space="preserve"> between</w:t>
      </w:r>
      <w:r w:rsidRPr="003E430E">
        <w:rPr>
          <w:rStyle w:val="StyleUnderline"/>
        </w:rPr>
        <w:t xml:space="preserve"> some </w:t>
      </w:r>
      <w:r w:rsidRPr="00747711">
        <w:rPr>
          <w:rStyle w:val="StyleUnderline"/>
          <w:highlight w:val="yellow"/>
        </w:rPr>
        <w:t xml:space="preserve">employees and the union raises questions about </w:t>
      </w:r>
      <w:r w:rsidRPr="00747711">
        <w:rPr>
          <w:rStyle w:val="Accentuation"/>
          <w:highlight w:val="yellow"/>
        </w:rPr>
        <w:t>how hard</w:t>
      </w:r>
      <w:r w:rsidRPr="00747711">
        <w:rPr>
          <w:rStyle w:val="StyleUnderline"/>
          <w:highlight w:val="yellow"/>
        </w:rPr>
        <w:t xml:space="preserve"> the </w:t>
      </w:r>
      <w:r w:rsidRPr="00747711">
        <w:rPr>
          <w:rStyle w:val="Accentuation"/>
          <w:highlight w:val="yellow"/>
        </w:rPr>
        <w:t>union will fight</w:t>
      </w:r>
      <w:r w:rsidRPr="00747711">
        <w:rPr>
          <w:rStyle w:val="StyleUnderline"/>
          <w:highlight w:val="yellow"/>
        </w:rPr>
        <w:t xml:space="preserve"> </w:t>
      </w:r>
      <w:r w:rsidRPr="00747711">
        <w:rPr>
          <w:rStyle w:val="StyleUnderline"/>
        </w:rPr>
        <w:t xml:space="preserve">for a grievance it </w:t>
      </w:r>
      <w:r w:rsidRPr="00747711">
        <w:rPr>
          <w:rStyle w:val="Accentuation"/>
        </w:rPr>
        <w:t>doesn’t</w:t>
      </w:r>
      <w:r w:rsidRPr="00747711">
        <w:rPr>
          <w:rStyle w:val="StyleUnderline"/>
        </w:rPr>
        <w:t xml:space="preserve"> believe in</w:t>
      </w:r>
      <w:r w:rsidRPr="003E430E">
        <w:rPr>
          <w:rStyle w:val="StyleUnderline"/>
        </w:rPr>
        <w:t xml:space="preserve"> or </w:t>
      </w:r>
      <w:r w:rsidRPr="003E430E">
        <w:rPr>
          <w:rStyle w:val="Accentuation"/>
        </w:rPr>
        <w:t>support</w:t>
      </w:r>
      <w:r w:rsidRPr="007B486C">
        <w:rPr>
          <w:sz w:val="16"/>
        </w:rPr>
        <w:t xml:space="preserve">, or which the union may even view as contrary to its own interests.191 </w:t>
      </w:r>
      <w:r w:rsidRPr="003E430E">
        <w:rPr>
          <w:rStyle w:val="StyleUnderline"/>
        </w:rPr>
        <w:t>The result</w:t>
      </w:r>
      <w:r w:rsidRPr="007B486C">
        <w:rPr>
          <w:sz w:val="16"/>
        </w:rPr>
        <w:t>—as is often the case in representative politics—</w:t>
      </w:r>
      <w:r w:rsidRPr="003E430E">
        <w:rPr>
          <w:rStyle w:val="StyleUnderline"/>
        </w:rPr>
        <w:t xml:space="preserve">is a </w:t>
      </w:r>
      <w:r w:rsidRPr="00747711">
        <w:rPr>
          <w:rStyle w:val="Accentuation"/>
        </w:rPr>
        <w:t>tyranny of the majority</w:t>
      </w:r>
      <w:r w:rsidRPr="007B486C">
        <w:rPr>
          <w:sz w:val="16"/>
        </w:rPr>
        <w:t>, where a simple majority of those who vote within a workplace can certify a union, which is then the exclusive bargaining agent on behalf of that workforce.192</w:t>
      </w:r>
    </w:p>
    <w:p w14:paraId="0D877F76" w14:textId="77777777" w:rsidR="00A54DC5" w:rsidRDefault="00A54DC5" w:rsidP="00A54DC5">
      <w:pPr>
        <w:pStyle w:val="Titre2"/>
      </w:pPr>
      <w:r>
        <w:t>NLRB</w:t>
      </w:r>
    </w:p>
    <w:p w14:paraId="21CBD8AE" w14:textId="710EEB0D" w:rsidR="00A54DC5" w:rsidRPr="009563E1" w:rsidRDefault="00A54DC5" w:rsidP="009563E1">
      <w:pPr>
        <w:pStyle w:val="Titre3"/>
      </w:pPr>
      <w:r>
        <w:t>2nc---pandemics---overview</w:t>
      </w:r>
    </w:p>
    <w:p w14:paraId="24444488" w14:textId="77777777" w:rsidR="00A54DC5" w:rsidRPr="00493C12" w:rsidRDefault="00A54DC5" w:rsidP="00A54DC5">
      <w:pPr>
        <w:pStyle w:val="Titre4"/>
        <w:rPr>
          <w:u w:val="single"/>
        </w:rPr>
      </w:pPr>
      <w:r>
        <w:t xml:space="preserve">It sparks </w:t>
      </w:r>
      <w:r>
        <w:rPr>
          <w:u w:val="single"/>
        </w:rPr>
        <w:t>global instability</w:t>
      </w:r>
      <w:r>
        <w:t xml:space="preserve"> that goes </w:t>
      </w:r>
      <w:r>
        <w:rPr>
          <w:u w:val="single"/>
        </w:rPr>
        <w:t>nuclear</w:t>
      </w:r>
    </w:p>
    <w:p w14:paraId="6A05ED85" w14:textId="77777777" w:rsidR="00A54DC5" w:rsidRDefault="00A54DC5" w:rsidP="00A54DC5">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0075F88A" w14:textId="77777777" w:rsidR="00A54DC5" w:rsidRPr="00761D2B" w:rsidRDefault="00A54DC5" w:rsidP="00A54DC5">
      <w:pPr>
        <w:rPr>
          <w:sz w:val="16"/>
        </w:rPr>
      </w:pPr>
      <w:r w:rsidRPr="00761D2B">
        <w:rPr>
          <w:sz w:val="16"/>
        </w:rPr>
        <w:t>The Challenge: Multiple Existential Threats</w:t>
      </w:r>
    </w:p>
    <w:p w14:paraId="48CC64DA" w14:textId="77777777" w:rsidR="00A54DC5" w:rsidRPr="00761D2B" w:rsidRDefault="00A54DC5" w:rsidP="00A54DC5">
      <w:pPr>
        <w:rPr>
          <w:sz w:val="16"/>
        </w:rPr>
      </w:pPr>
      <w:r w:rsidRPr="00761D2B">
        <w:rPr>
          <w:sz w:val="16"/>
        </w:rPr>
        <w:t xml:space="preserve">The relationship between pandemics and war is as long as human history. </w:t>
      </w:r>
      <w:r w:rsidRPr="00735511">
        <w:rPr>
          <w:rStyle w:val="StyleUnderline"/>
        </w:rPr>
        <w:t xml:space="preserve">Past </w:t>
      </w:r>
      <w:r w:rsidRPr="00564378">
        <w:rPr>
          <w:rStyle w:val="StyleUnderline"/>
          <w:highlight w:val="yellow"/>
        </w:rPr>
        <w:t>pandemics</w:t>
      </w:r>
      <w:r w:rsidRPr="00735511">
        <w:rPr>
          <w:rStyle w:val="StyleUnderline"/>
        </w:rPr>
        <w:t xml:space="preserve"> have</w:t>
      </w:r>
      <w:r w:rsidRPr="00761D2B">
        <w:rPr>
          <w:sz w:val="16"/>
        </w:rPr>
        <w:t xml:space="preserve"> </w:t>
      </w:r>
      <w:r w:rsidRPr="00761D2B">
        <w:rPr>
          <w:rStyle w:val="Accentuation"/>
        </w:rPr>
        <w:t>set the scene</w:t>
      </w:r>
      <w:r w:rsidRPr="00761D2B">
        <w:rPr>
          <w:rStyle w:val="StyleUnderline"/>
        </w:rPr>
        <w:t xml:space="preserve"> for wars by </w:t>
      </w:r>
      <w:r w:rsidRPr="00564378">
        <w:rPr>
          <w:rStyle w:val="Accentuation"/>
          <w:highlight w:val="yellow"/>
        </w:rPr>
        <w:t>weaken</w:t>
      </w:r>
      <w:r w:rsidRPr="00761D2B">
        <w:rPr>
          <w:rStyle w:val="StyleUnderline"/>
        </w:rPr>
        <w:t xml:space="preserve">ing </w:t>
      </w:r>
      <w:r w:rsidRPr="00564378">
        <w:rPr>
          <w:rStyle w:val="StyleUnderline"/>
          <w:highlight w:val="yellow"/>
        </w:rPr>
        <w:t>societies</w:t>
      </w:r>
      <w:r w:rsidRPr="00761D2B">
        <w:rPr>
          <w:rStyle w:val="StyleUnderline"/>
        </w:rPr>
        <w:t xml:space="preserve">, undermining resilience, </w:t>
      </w:r>
      <w:r w:rsidRPr="00564378">
        <w:rPr>
          <w:rStyle w:val="StyleUnderline"/>
          <w:highlight w:val="yellow"/>
        </w:rPr>
        <w:t xml:space="preserve">and </w:t>
      </w:r>
      <w:r w:rsidRPr="00564378">
        <w:rPr>
          <w:rStyle w:val="Accentuation"/>
          <w:highlight w:val="yellow"/>
        </w:rPr>
        <w:t>exacerbat</w:t>
      </w:r>
      <w:r w:rsidRPr="00761D2B">
        <w:rPr>
          <w:rStyle w:val="StyleUnderline"/>
        </w:rPr>
        <w:t xml:space="preserve">ing civil and </w:t>
      </w:r>
      <w:r w:rsidRPr="00564378">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564378">
        <w:rPr>
          <w:rStyle w:val="StyleUnderline"/>
          <w:highlight w:val="yellow"/>
        </w:rPr>
        <w:t xml:space="preserve">spread with </w:t>
      </w:r>
      <w:r w:rsidRPr="00564378">
        <w:rPr>
          <w:rStyle w:val="Accentuation"/>
          <w:highlight w:val="yellow"/>
        </w:rPr>
        <w:t>unprecedented speed</w:t>
      </w:r>
      <w:r w:rsidRPr="00564378">
        <w:rPr>
          <w:rStyle w:val="StyleUnderline"/>
          <w:highlight w:val="yellow"/>
        </w:rPr>
        <w:t xml:space="preserve"> due to</w:t>
      </w:r>
      <w:r w:rsidRPr="00761D2B">
        <w:rPr>
          <w:rStyle w:val="StyleUnderline"/>
        </w:rPr>
        <w:t xml:space="preserve"> </w:t>
      </w:r>
      <w:r w:rsidRPr="00761D2B">
        <w:rPr>
          <w:rStyle w:val="Accentuation"/>
        </w:rPr>
        <w:t xml:space="preserve">increased </w:t>
      </w:r>
      <w:r w:rsidRPr="00564378">
        <w:rPr>
          <w:rStyle w:val="Accentuation"/>
          <w:highlight w:val="yellow"/>
        </w:rPr>
        <w:t>mobility</w:t>
      </w:r>
      <w:r w:rsidRPr="00761D2B">
        <w:rPr>
          <w:rStyle w:val="StyleUnderline"/>
        </w:rPr>
        <w:t xml:space="preserve"> created </w:t>
      </w:r>
      <w:r w:rsidRPr="00564378">
        <w:rPr>
          <w:rStyle w:val="StyleUnderline"/>
          <w:highlight w:val="yellow"/>
        </w:rPr>
        <w:t>by globalization</w:t>
      </w:r>
      <w:r w:rsidRPr="00761D2B">
        <w:rPr>
          <w:sz w:val="16"/>
        </w:rPr>
        <w:t xml:space="preserve">, especially between urbanized areas. Although there are positive signs that scientific advances and rapid innovation can help us manage pandemics, </w:t>
      </w:r>
      <w:r w:rsidRPr="00564378">
        <w:rPr>
          <w:rStyle w:val="StyleUnderline"/>
          <w:highlight w:val="yellow"/>
        </w:rPr>
        <w:t xml:space="preserve">it is </w:t>
      </w:r>
      <w:r w:rsidRPr="00564378">
        <w:rPr>
          <w:rStyle w:val="Accentuation"/>
          <w:highlight w:val="yellow"/>
        </w:rPr>
        <w:t>likely</w:t>
      </w:r>
      <w:r w:rsidRPr="00761D2B">
        <w:rPr>
          <w:rStyle w:val="StyleUnderline"/>
        </w:rPr>
        <w:t xml:space="preserve"> that deadly infectious </w:t>
      </w:r>
      <w:r w:rsidRPr="00564378">
        <w:rPr>
          <w:rStyle w:val="StyleUnderline"/>
          <w:highlight w:val="yellow"/>
        </w:rPr>
        <w:t xml:space="preserve">viruses will be a challenge for </w:t>
      </w:r>
      <w:r w:rsidRPr="00564378">
        <w:rPr>
          <w:rStyle w:val="Accentuation"/>
          <w:highlight w:val="yellow"/>
        </w:rPr>
        <w:t>years to come</w:t>
      </w:r>
      <w:r w:rsidRPr="00761D2B">
        <w:rPr>
          <w:sz w:val="16"/>
        </w:rPr>
        <w:t>.</w:t>
      </w:r>
    </w:p>
    <w:p w14:paraId="6445EB2B" w14:textId="77777777" w:rsidR="00A54DC5" w:rsidRPr="00761D2B" w:rsidRDefault="00A54DC5" w:rsidP="00A54DC5">
      <w:pPr>
        <w:rPr>
          <w:sz w:val="16"/>
        </w:rPr>
      </w:pPr>
      <w:r w:rsidRPr="00761D2B">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695BAC1B" w14:textId="77777777" w:rsidR="00A54DC5" w:rsidRPr="00761D2B" w:rsidRDefault="00A54DC5" w:rsidP="00A54DC5">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Accentuation"/>
        </w:rPr>
        <w:t>nuclear winter</w:t>
      </w:r>
      <w:r w:rsidRPr="00761D2B">
        <w:rPr>
          <w:rStyle w:val="StyleUnderline"/>
        </w:rPr>
        <w:t xml:space="preserve"> and </w:t>
      </w:r>
      <w:r w:rsidRPr="00761D2B">
        <w:rPr>
          <w:rStyle w:val="Accentuation"/>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Accentuation"/>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CE67FB1" w14:textId="77777777" w:rsidR="00A54DC5" w:rsidRPr="00761D2B" w:rsidRDefault="00A54DC5" w:rsidP="00A54DC5">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564378">
        <w:rPr>
          <w:rStyle w:val="StyleUnderline"/>
          <w:highlight w:val="yellow"/>
        </w:rPr>
        <w:t>Moments of</w:t>
      </w:r>
      <w:r w:rsidRPr="00761D2B">
        <w:rPr>
          <w:rStyle w:val="StyleUnderline"/>
        </w:rPr>
        <w:t xml:space="preserve"> </w:t>
      </w:r>
      <w:r w:rsidRPr="00761D2B">
        <w:rPr>
          <w:rStyle w:val="Accentuation"/>
        </w:rPr>
        <w:t xml:space="preserve">extreme </w:t>
      </w:r>
      <w:r w:rsidRPr="00564378">
        <w:rPr>
          <w:rStyle w:val="Accentuation"/>
          <w:highlight w:val="yellow"/>
        </w:rPr>
        <w:t>crisis</w:t>
      </w:r>
      <w:r w:rsidRPr="00761D2B">
        <w:rPr>
          <w:sz w:val="16"/>
        </w:rPr>
        <w:t xml:space="preserve"> and vulnerability </w:t>
      </w:r>
      <w:r w:rsidRPr="00761D2B">
        <w:rPr>
          <w:rStyle w:val="StyleUnderline"/>
        </w:rPr>
        <w:t xml:space="preserve">can </w:t>
      </w:r>
      <w:r w:rsidRPr="00564378">
        <w:rPr>
          <w:rStyle w:val="StyleUnderline"/>
          <w:highlight w:val="yellow"/>
        </w:rPr>
        <w:t>prompt</w:t>
      </w:r>
      <w:r w:rsidRPr="00761D2B">
        <w:rPr>
          <w:rStyle w:val="StyleUnderline"/>
        </w:rPr>
        <w:t xml:space="preserve"> </w:t>
      </w:r>
      <w:r w:rsidRPr="00761D2B">
        <w:rPr>
          <w:rStyle w:val="Accentuation"/>
        </w:rPr>
        <w:t>aggressive</w:t>
      </w:r>
      <w:r w:rsidRPr="00761D2B">
        <w:rPr>
          <w:sz w:val="16"/>
        </w:rPr>
        <w:t xml:space="preserve"> and counterintuitive </w:t>
      </w:r>
      <w:r w:rsidRPr="00564378">
        <w:rPr>
          <w:rStyle w:val="Accentuation"/>
          <w:highlight w:val="yellow"/>
        </w:rPr>
        <w:t>actions</w:t>
      </w:r>
      <w:r w:rsidRPr="00564378">
        <w:rPr>
          <w:rStyle w:val="StyleUnderline"/>
          <w:highlight w:val="yellow"/>
        </w:rPr>
        <w:t xml:space="preserve"> that</w:t>
      </w:r>
      <w:r w:rsidRPr="00761D2B">
        <w:rPr>
          <w:rStyle w:val="StyleUnderline"/>
        </w:rPr>
        <w:t xml:space="preserve"> in turn may </w:t>
      </w:r>
      <w:r w:rsidRPr="00564378">
        <w:rPr>
          <w:rStyle w:val="Accentuation"/>
          <w:highlight w:val="yellow"/>
        </w:rPr>
        <w:t>destabilize</w:t>
      </w:r>
      <w:r w:rsidRPr="00761D2B">
        <w:rPr>
          <w:rStyle w:val="StyleUnderline"/>
        </w:rPr>
        <w:t xml:space="preserve"> already </w:t>
      </w:r>
      <w:r w:rsidRPr="00564378">
        <w:rPr>
          <w:rStyle w:val="Accentuation"/>
          <w:highlight w:val="yellow"/>
        </w:rPr>
        <w:t>precarious</w:t>
      </w:r>
      <w:r w:rsidRPr="00735511">
        <w:rPr>
          <w:rStyle w:val="StyleUnderline"/>
        </w:rPr>
        <w:t xml:space="preserve">ly balanced </w:t>
      </w:r>
      <w:r w:rsidRPr="00761D2B">
        <w:rPr>
          <w:rStyle w:val="StyleUnderline"/>
        </w:rPr>
        <w:t xml:space="preserve">threat </w:t>
      </w:r>
      <w:r w:rsidRPr="00564378">
        <w:rPr>
          <w:rStyle w:val="StyleUnderline"/>
          <w:highlight w:val="yellow"/>
        </w:rPr>
        <w:t>systems</w:t>
      </w:r>
      <w:r w:rsidRPr="00761D2B">
        <w:rPr>
          <w:rStyle w:val="StyleUnderline"/>
        </w:rPr>
        <w:t xml:space="preserve">, underpinned by </w:t>
      </w:r>
      <w:r w:rsidRPr="00761D2B">
        <w:rPr>
          <w:rStyle w:val="Accentuation"/>
        </w:rPr>
        <w:t>conventional</w:t>
      </w:r>
      <w:r w:rsidRPr="00761D2B">
        <w:rPr>
          <w:rStyle w:val="StyleUnderline"/>
        </w:rPr>
        <w:t xml:space="preserve"> and </w:t>
      </w:r>
      <w:r w:rsidRPr="00761D2B">
        <w:rPr>
          <w:rStyle w:val="Accentuation"/>
        </w:rPr>
        <w:t>nuclear</w:t>
      </w:r>
      <w:r w:rsidRPr="00761D2B">
        <w:rPr>
          <w:rStyle w:val="StyleUnderline"/>
        </w:rPr>
        <w:t xml:space="preserve"> weapons, as well as the threat of </w:t>
      </w:r>
      <w:r w:rsidRPr="00761D2B">
        <w:rPr>
          <w:rStyle w:val="Accentuation"/>
        </w:rPr>
        <w:t>weaponized</w:t>
      </w:r>
      <w:r w:rsidRPr="00761D2B">
        <w:rPr>
          <w:rStyle w:val="StyleUnderline"/>
        </w:rPr>
        <w:t xml:space="preserve"> </w:t>
      </w:r>
      <w:r w:rsidRPr="00761D2B">
        <w:rPr>
          <w:rStyle w:val="Accentuation"/>
        </w:rPr>
        <w:t>chemical</w:t>
      </w:r>
      <w:r w:rsidRPr="00761D2B">
        <w:rPr>
          <w:rStyle w:val="StyleUnderline"/>
        </w:rPr>
        <w:t xml:space="preserve"> and </w:t>
      </w:r>
      <w:r w:rsidRPr="00761D2B">
        <w:rPr>
          <w:rStyle w:val="Accentuation"/>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564378">
        <w:rPr>
          <w:rStyle w:val="StyleUnderline"/>
          <w:highlight w:val="yellow"/>
        </w:rPr>
        <w:t>risk of</w:t>
      </w:r>
      <w:r w:rsidRPr="00761D2B">
        <w:rPr>
          <w:rStyle w:val="StyleUnderline"/>
        </w:rPr>
        <w:t xml:space="preserve"> the </w:t>
      </w:r>
      <w:r w:rsidRPr="00564378">
        <w:rPr>
          <w:rStyle w:val="StyleUnderline"/>
          <w:highlight w:val="yellow"/>
        </w:rPr>
        <w:t>use of</w:t>
      </w:r>
      <w:r w:rsidRPr="00761D2B">
        <w:rPr>
          <w:sz w:val="16"/>
        </w:rPr>
        <w:t xml:space="preserve"> weapons of mass destruction </w:t>
      </w:r>
      <w:r w:rsidRPr="00564378">
        <w:rPr>
          <w:rStyle w:val="StyleUnderline"/>
          <w:highlight w:val="yellow"/>
        </w:rPr>
        <w:t>(WMD)</w:t>
      </w:r>
      <w:r w:rsidRPr="00761D2B">
        <w:rPr>
          <w:rStyle w:val="StyleUnderline"/>
        </w:rPr>
        <w:t>,</w:t>
      </w:r>
      <w:r w:rsidRPr="00761D2B">
        <w:rPr>
          <w:sz w:val="16"/>
        </w:rPr>
        <w:t xml:space="preserve"> especially nuclear weapons, </w:t>
      </w:r>
      <w:r w:rsidRPr="00564378">
        <w:rPr>
          <w:rStyle w:val="Accentuation"/>
          <w:highlight w:val="yellow"/>
        </w:rPr>
        <w:t>increases</w:t>
      </w:r>
      <w:r w:rsidRPr="00761D2B">
        <w:rPr>
          <w:sz w:val="16"/>
        </w:rPr>
        <w:t xml:space="preserve"> at such times, possibly </w:t>
      </w:r>
      <w:r w:rsidRPr="00564378">
        <w:rPr>
          <w:rStyle w:val="Accentuation"/>
          <w:highlight w:val="yellow"/>
        </w:rPr>
        <w:t>sharply</w:t>
      </w:r>
      <w:r w:rsidRPr="00761D2B">
        <w:rPr>
          <w:sz w:val="16"/>
        </w:rPr>
        <w:t>.</w:t>
      </w:r>
    </w:p>
    <w:p w14:paraId="31BD9B1E" w14:textId="77777777" w:rsidR="00A54DC5" w:rsidRPr="00761D2B" w:rsidRDefault="00A54DC5" w:rsidP="00A54DC5">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1F4A471" w14:textId="77777777" w:rsidR="00A54DC5" w:rsidRPr="00761D2B" w:rsidRDefault="00A54DC5" w:rsidP="00A54DC5">
      <w:pPr>
        <w:rPr>
          <w:sz w:val="16"/>
        </w:rPr>
      </w:pPr>
      <w:r w:rsidRPr="00564378">
        <w:rPr>
          <w:rStyle w:val="StyleUnderline"/>
          <w:highlight w:val="yellow"/>
        </w:rPr>
        <w:t>A pandemic</w:t>
      </w:r>
      <w:r w:rsidRPr="00761D2B">
        <w:rPr>
          <w:rStyle w:val="StyleUnderline"/>
        </w:rPr>
        <w:t xml:space="preserve"> has potential to </w:t>
      </w:r>
      <w:r w:rsidRPr="00564378">
        <w:rPr>
          <w:rStyle w:val="StyleUnderline"/>
          <w:highlight w:val="yellow"/>
        </w:rPr>
        <w:t xml:space="preserve">destabilize a </w:t>
      </w:r>
      <w:r w:rsidRPr="00564378">
        <w:rPr>
          <w:rStyle w:val="Accentuation"/>
          <w:highlight w:val="yellow"/>
        </w:rPr>
        <w:t>nuclear</w:t>
      </w:r>
      <w:r w:rsidRPr="00735511">
        <w:rPr>
          <w:rStyle w:val="Accentuation"/>
        </w:rPr>
        <w:t xml:space="preserve">-prone </w:t>
      </w:r>
      <w:r w:rsidRPr="00564378">
        <w:rPr>
          <w:rStyle w:val="Accentuation"/>
          <w:highlight w:val="yellow"/>
        </w:rPr>
        <w:t>conflict</w:t>
      </w:r>
      <w:r w:rsidRPr="00761D2B">
        <w:rPr>
          <w:rStyle w:val="StyleUnderline"/>
        </w:rPr>
        <w:t xml:space="preserve"> by </w:t>
      </w:r>
      <w:r w:rsidRPr="00564378">
        <w:rPr>
          <w:rStyle w:val="StyleUnderline"/>
          <w:highlight w:val="yellow"/>
        </w:rPr>
        <w:t>incapacitating</w:t>
      </w:r>
      <w:r w:rsidRPr="00761D2B">
        <w:rPr>
          <w:sz w:val="16"/>
        </w:rPr>
        <w:t xml:space="preserve"> the supreme nuclear commander or </w:t>
      </w:r>
      <w:r w:rsidRPr="00564378">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Accentuation"/>
        </w:rPr>
        <w:t>accidents</w:t>
      </w:r>
      <w:r w:rsidRPr="00761D2B">
        <w:rPr>
          <w:sz w:val="16"/>
        </w:rPr>
        <w:t xml:space="preserve">, technological failures, and entanglement with conventional operations gone awry), </w:t>
      </w:r>
      <w:r w:rsidRPr="00564378">
        <w:rPr>
          <w:rStyle w:val="StyleUnderline"/>
          <w:highlight w:val="yellow"/>
        </w:rPr>
        <w:t>and opening</w:t>
      </w:r>
      <w:r w:rsidRPr="00761D2B">
        <w:rPr>
          <w:rStyle w:val="StyleUnderline"/>
        </w:rPr>
        <w:t xml:space="preserve"> a</w:t>
      </w:r>
      <w:r w:rsidRPr="00761D2B">
        <w:rPr>
          <w:sz w:val="16"/>
        </w:rPr>
        <w:t xml:space="preserve"> brief </w:t>
      </w:r>
      <w:r w:rsidRPr="00564378">
        <w:rPr>
          <w:rStyle w:val="Accentuation"/>
          <w:highlight w:val="yellow"/>
        </w:rPr>
        <w:t>opportunity</w:t>
      </w:r>
      <w:r w:rsidRPr="00564378">
        <w:rPr>
          <w:rStyle w:val="StyleUnderline"/>
          <w:highlight w:val="yellow"/>
        </w:rPr>
        <w:t xml:space="preserve"> for</w:t>
      </w:r>
      <w:r w:rsidRPr="00761D2B">
        <w:rPr>
          <w:rStyle w:val="StyleUnderline"/>
        </w:rPr>
        <w:t xml:space="preserve"> a </w:t>
      </w:r>
      <w:r w:rsidRPr="00564378">
        <w:rPr>
          <w:rStyle w:val="Accentuation"/>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Accentuation"/>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31555506" w14:textId="77777777" w:rsidR="00A54DC5" w:rsidRPr="00761D2B" w:rsidRDefault="00A54DC5" w:rsidP="00A54DC5">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1AB9615" w14:textId="77777777" w:rsidR="00A54DC5" w:rsidRDefault="00A54DC5" w:rsidP="00A54DC5">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564378">
        <w:rPr>
          <w:rStyle w:val="Accentuation"/>
          <w:highlight w:val="yellow"/>
        </w:rPr>
        <w:t>Borders</w:t>
      </w:r>
      <w:r w:rsidRPr="00761D2B">
        <w:rPr>
          <w:sz w:val="16"/>
        </w:rPr>
        <w:t xml:space="preserve"> have </w:t>
      </w:r>
      <w:r w:rsidRPr="00564378">
        <w:rPr>
          <w:rStyle w:val="Accentuation"/>
          <w:highlight w:val="yellow"/>
        </w:rPr>
        <w:t>slam</w:t>
      </w:r>
      <w:r w:rsidRPr="00761D2B">
        <w:rPr>
          <w:rStyle w:val="Accentuation"/>
        </w:rPr>
        <w:t>med shut</w:t>
      </w:r>
      <w:r w:rsidRPr="00761D2B">
        <w:rPr>
          <w:rStyle w:val="StyleUnderline"/>
        </w:rPr>
        <w:t xml:space="preserve">, </w:t>
      </w:r>
      <w:r w:rsidRPr="00564378">
        <w:rPr>
          <w:rStyle w:val="Accentuation"/>
          <w:highlight w:val="yellow"/>
        </w:rPr>
        <w:t>trade shut down</w:t>
      </w:r>
      <w:r w:rsidRPr="00761D2B">
        <w:rPr>
          <w:sz w:val="16"/>
        </w:rPr>
        <w:t xml:space="preserve">, </w:t>
      </w:r>
      <w:r w:rsidRPr="00761D2B">
        <w:rPr>
          <w:rStyle w:val="StyleUnderline"/>
        </w:rPr>
        <w:t xml:space="preserve">and </w:t>
      </w:r>
      <w:r w:rsidRPr="00761D2B">
        <w:rPr>
          <w:rStyle w:val="Accentuation"/>
        </w:rPr>
        <w:t>budgets blown out</w:t>
      </w:r>
      <w:r w:rsidRPr="00761D2B">
        <w:rPr>
          <w:sz w:val="16"/>
        </w:rPr>
        <w:t xml:space="preserve">, creating enormous pressure to focus on immediate domestic priorities. </w:t>
      </w:r>
      <w:r w:rsidRPr="00761D2B">
        <w:rPr>
          <w:rStyle w:val="StyleUnderline"/>
        </w:rPr>
        <w:t xml:space="preserve">Foreign </w:t>
      </w:r>
      <w:r w:rsidRPr="00564378">
        <w:rPr>
          <w:rStyle w:val="StyleUnderline"/>
          <w:highlight w:val="yellow"/>
        </w:rPr>
        <w:t>policies</w:t>
      </w:r>
      <w:r w:rsidRPr="00761D2B">
        <w:rPr>
          <w:rStyle w:val="StyleUnderline"/>
        </w:rPr>
        <w:t xml:space="preserve"> have </w:t>
      </w:r>
      <w:r w:rsidRPr="00564378">
        <w:rPr>
          <w:rStyle w:val="StyleUnderline"/>
          <w:highlight w:val="yellow"/>
        </w:rPr>
        <w:t>become</w:t>
      </w:r>
      <w:r w:rsidRPr="00761D2B">
        <w:rPr>
          <w:rStyle w:val="StyleUnderline"/>
        </w:rPr>
        <w:t xml:space="preserve"> markedly more </w:t>
      </w:r>
      <w:r w:rsidRPr="00564378">
        <w:rPr>
          <w:rStyle w:val="Accentuation"/>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564378">
        <w:rPr>
          <w:rStyle w:val="StyleUnderline"/>
          <w:highlight w:val="yellow"/>
        </w:rPr>
        <w:t>result is</w:t>
      </w:r>
      <w:r w:rsidRPr="00761D2B">
        <w:rPr>
          <w:rStyle w:val="StyleUnderline"/>
        </w:rPr>
        <w:t xml:space="preserve"> that</w:t>
      </w:r>
      <w:r w:rsidRPr="00761D2B">
        <w:rPr>
          <w:sz w:val="16"/>
        </w:rPr>
        <w:t xml:space="preserve"> some </w:t>
      </w:r>
      <w:r w:rsidRPr="00564378">
        <w:rPr>
          <w:rStyle w:val="StyleUnderline"/>
          <w:highlight w:val="yellow"/>
        </w:rPr>
        <w:t>states</w:t>
      </w:r>
      <w:r w:rsidRPr="00761D2B">
        <w:rPr>
          <w:rStyle w:val="StyleUnderline"/>
        </w:rPr>
        <w:t xml:space="preserve"> may </w:t>
      </w:r>
      <w:r w:rsidRPr="00564378">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564378">
        <w:rPr>
          <w:rStyle w:val="StyleUnderline"/>
          <w:highlight w:val="yellow"/>
        </w:rPr>
        <w:t>reinforcing</w:t>
      </w:r>
      <w:r w:rsidRPr="00761D2B">
        <w:rPr>
          <w:rStyle w:val="StyleUnderline"/>
        </w:rPr>
        <w:t xml:space="preserve"> the </w:t>
      </w:r>
      <w:r w:rsidRPr="00564378">
        <w:rPr>
          <w:rStyle w:val="StyleUnderline"/>
          <w:highlight w:val="yellow"/>
        </w:rPr>
        <w:t>spiral of conflicts</w:t>
      </w:r>
      <w:r w:rsidRPr="00761D2B">
        <w:rPr>
          <w:sz w:val="16"/>
        </w:rPr>
        <w:t xml:space="preserve"> contained by nuclear threat, </w:t>
      </w:r>
      <w:r w:rsidRPr="00564378">
        <w:rPr>
          <w:rStyle w:val="StyleUnderline"/>
          <w:highlight w:val="yellow"/>
        </w:rPr>
        <w:t xml:space="preserve">with </w:t>
      </w:r>
      <w:r w:rsidRPr="00564378">
        <w:rPr>
          <w:rStyle w:val="Accentuation"/>
          <w:highlight w:val="yellow"/>
        </w:rPr>
        <w:t>cascading effects</w:t>
      </w:r>
      <w:r w:rsidRPr="00564378">
        <w:rPr>
          <w:rStyle w:val="StyleUnderline"/>
          <w:highlight w:val="yellow"/>
        </w:rPr>
        <w:t xml:space="preserve"> on</w:t>
      </w:r>
      <w:r w:rsidRPr="00761D2B">
        <w:rPr>
          <w:rStyle w:val="StyleUnderline"/>
        </w:rPr>
        <w:t xml:space="preserve"> the risk of </w:t>
      </w:r>
      <w:r w:rsidRPr="00564378">
        <w:rPr>
          <w:rStyle w:val="Accentuation"/>
          <w:highlight w:val="yellow"/>
        </w:rPr>
        <w:t>nuclear war</w:t>
      </w:r>
      <w:r w:rsidRPr="00761D2B">
        <w:rPr>
          <w:sz w:val="16"/>
        </w:rPr>
        <w:t>.</w:t>
      </w:r>
    </w:p>
    <w:p w14:paraId="1EA9615F" w14:textId="77777777" w:rsidR="00A54DC5" w:rsidRDefault="00A54DC5" w:rsidP="00A54DC5"/>
    <w:p w14:paraId="630946C3" w14:textId="77777777" w:rsidR="00A54DC5" w:rsidRPr="00614DBD" w:rsidRDefault="00A54DC5" w:rsidP="00A54DC5">
      <w:pPr>
        <w:pStyle w:val="Titre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75EC8B17" w14:textId="77777777" w:rsidR="00A54DC5" w:rsidRPr="00C13D14" w:rsidRDefault="00A54DC5" w:rsidP="00A54DC5">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0EA0F2E9" w14:textId="77777777" w:rsidR="00A54DC5" w:rsidRPr="00C13D14" w:rsidRDefault="00A54DC5" w:rsidP="00A54DC5">
      <w:pPr>
        <w:rPr>
          <w:rStyle w:val="Accentuation"/>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Accentuation"/>
          <w:highlight w:val="yellow"/>
        </w:rPr>
        <w:t xml:space="preserve">huge </w:t>
      </w:r>
      <w:r w:rsidRPr="00861384">
        <w:rPr>
          <w:rStyle w:val="Accentuation"/>
        </w:rPr>
        <w:t xml:space="preserve">case </w:t>
      </w:r>
      <w:r w:rsidRPr="00861384">
        <w:rPr>
          <w:rStyle w:val="Accentuation"/>
          <w:highlight w:val="yellow"/>
        </w:rPr>
        <w:t>backlog</w:t>
      </w:r>
      <w:r w:rsidRPr="00C13D14">
        <w:rPr>
          <w:sz w:val="16"/>
        </w:rPr>
        <w:t xml:space="preserve"> that </w:t>
      </w:r>
      <w:r w:rsidRPr="00861384">
        <w:rPr>
          <w:rStyle w:val="StyleUnderline"/>
          <w:highlight w:val="yellow"/>
        </w:rPr>
        <w:t xml:space="preserve">makes it </w:t>
      </w:r>
      <w:r w:rsidRPr="00861384">
        <w:rPr>
          <w:rStyle w:val="Accentuation"/>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Accentuation"/>
          <w:sz w:val="24"/>
          <w:szCs w:val="24"/>
        </w:rPr>
        <w:t xml:space="preserve">NLRB </w:t>
      </w:r>
      <w:r w:rsidRPr="00861384">
        <w:rPr>
          <w:rStyle w:val="Accentuation"/>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Accentuation"/>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Accentuation"/>
          <w:highlight w:val="yellow"/>
        </w:rPr>
        <w:t>cannot wait</w:t>
      </w:r>
      <w:r w:rsidRPr="00C13D14">
        <w:rPr>
          <w:rStyle w:val="Accentuation"/>
        </w:rPr>
        <w:t xml:space="preserve"> for </w:t>
      </w:r>
      <w:r w:rsidRPr="00861384">
        <w:rPr>
          <w:rStyle w:val="Accentuation"/>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Accentuation"/>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Accentuation"/>
          <w:sz w:val="24"/>
          <w:szCs w:val="24"/>
        </w:rPr>
        <w:t xml:space="preserve">concern themselves with </w:t>
      </w:r>
      <w:r w:rsidRPr="00861384">
        <w:rPr>
          <w:rStyle w:val="Accentuation"/>
          <w:sz w:val="24"/>
          <w:szCs w:val="24"/>
          <w:highlight w:val="yellow"/>
        </w:rPr>
        <w:t>followi</w:t>
      </w:r>
      <w:r w:rsidRPr="00C13D14">
        <w:rPr>
          <w:rStyle w:val="Accentuation"/>
          <w:sz w:val="24"/>
          <w:szCs w:val="24"/>
        </w:rPr>
        <w:t xml:space="preserve">ng </w:t>
      </w:r>
      <w:r w:rsidRPr="00861384">
        <w:rPr>
          <w:rStyle w:val="Accentuation"/>
          <w:sz w:val="24"/>
          <w:szCs w:val="24"/>
          <w:highlight w:val="yellow"/>
        </w:rPr>
        <w:t>the law.</w:t>
      </w:r>
    </w:p>
    <w:p w14:paraId="4F938A5E" w14:textId="77777777" w:rsidR="00A54DC5" w:rsidRPr="00C13D14" w:rsidRDefault="00A54DC5" w:rsidP="00A54DC5">
      <w:pPr>
        <w:rPr>
          <w:sz w:val="16"/>
        </w:rPr>
      </w:pPr>
      <w:r w:rsidRPr="00C13D14">
        <w:rPr>
          <w:sz w:val="16"/>
        </w:rPr>
        <w:t xml:space="preserve">Yet, simply </w:t>
      </w:r>
      <w:r w:rsidRPr="00C13D14">
        <w:rPr>
          <w:rStyle w:val="StyleUnderline"/>
        </w:rPr>
        <w:t xml:space="preserve">refusing to </w:t>
      </w:r>
      <w:r w:rsidRPr="00C13D14">
        <w:rPr>
          <w:rStyle w:val="Accentuation"/>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Accentuation"/>
        </w:rPr>
        <w:t>employers do not</w:t>
      </w:r>
      <w:r w:rsidRPr="00C13D14">
        <w:rPr>
          <w:rStyle w:val="StyleUnderline"/>
        </w:rPr>
        <w:t xml:space="preserve"> need to concern themselves with </w:t>
      </w:r>
      <w:r w:rsidRPr="00C13D14">
        <w:rPr>
          <w:rStyle w:val="Accentuation"/>
        </w:rPr>
        <w:t>following</w:t>
      </w:r>
      <w:r w:rsidRPr="00C13D14">
        <w:rPr>
          <w:sz w:val="16"/>
        </w:rPr>
        <w:t xml:space="preserve"> </w:t>
      </w:r>
      <w:r w:rsidRPr="00C13D14">
        <w:rPr>
          <w:rStyle w:val="StyleUnderline"/>
        </w:rPr>
        <w:t xml:space="preserve">the law. </w:t>
      </w:r>
      <w:r w:rsidRPr="00861384">
        <w:rPr>
          <w:rStyle w:val="Accentuation"/>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Accentuation"/>
          <w:highlight w:val="yellow"/>
        </w:rPr>
        <w:t>timely resolution</w:t>
      </w:r>
      <w:r w:rsidRPr="00C13D14">
        <w:rPr>
          <w:rStyle w:val="StyleUnderline"/>
        </w:rPr>
        <w:t xml:space="preserve"> of their </w:t>
      </w:r>
      <w:r w:rsidRPr="00C13D14">
        <w:rPr>
          <w:rStyle w:val="Accentuation"/>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6A301B0D" w14:textId="77777777" w:rsidR="00A54DC5" w:rsidRDefault="00A54DC5" w:rsidP="00A54DC5"/>
    <w:p w14:paraId="635775DA" w14:textId="627D7215" w:rsidR="00A54DC5" w:rsidRDefault="00A54DC5" w:rsidP="000109F3">
      <w:pPr>
        <w:pStyle w:val="Titre3"/>
      </w:pPr>
      <w:r>
        <w:t>2nc---no overstretch now</w:t>
      </w:r>
    </w:p>
    <w:p w14:paraId="2D512A14" w14:textId="77777777" w:rsidR="00A54DC5" w:rsidRDefault="00A54DC5" w:rsidP="00A54DC5">
      <w:pPr>
        <w:pStyle w:val="Titre4"/>
        <w:rPr>
          <w:b w:val="0"/>
          <w:bCs/>
        </w:rPr>
      </w:pPr>
      <w:r>
        <w:t xml:space="preserve">NLRB’s workload is </w:t>
      </w:r>
      <w:r w:rsidRPr="003F7AE2">
        <w:rPr>
          <w:u w:val="single"/>
        </w:rPr>
        <w:t>stable</w:t>
      </w:r>
      <w:r w:rsidRPr="003F7AE2">
        <w:rPr>
          <w:b w:val="0"/>
          <w:bCs/>
        </w:rPr>
        <w:t>---despite lack of quorum.</w:t>
      </w:r>
    </w:p>
    <w:p w14:paraId="1DC7FABD" w14:textId="77777777" w:rsidR="00A54DC5" w:rsidRPr="003F7AE2" w:rsidRDefault="00A54DC5" w:rsidP="00A54DC5">
      <w:r w:rsidRPr="005E6A1A">
        <w:t>Olivia</w:t>
      </w:r>
      <w:r w:rsidRPr="005E6A1A">
        <w:rPr>
          <w:b/>
          <w:bCs/>
          <w:sz w:val="26"/>
        </w:rPr>
        <w:t xml:space="preserve"> </w:t>
      </w:r>
      <w:r w:rsidRPr="00C24888">
        <w:rPr>
          <w:rStyle w:val="Style13ptBold"/>
        </w:rPr>
        <w:t>Howard et al</w:t>
      </w:r>
      <w:r>
        <w:rPr>
          <w:rStyle w:val="Style13ptBold"/>
        </w:rPr>
        <w:t>.</w:t>
      </w:r>
      <w:r w:rsidRPr="00C24888">
        <w:rPr>
          <w:rStyle w:val="Style13ptBold"/>
        </w:rPr>
        <w:t xml:space="preserve"> 25</w:t>
      </w:r>
      <w:r w:rsidRPr="00C24888">
        <w:t>, Former Senior Research Assistant of Economic Studies, The Hamilton Project</w:t>
      </w:r>
      <w:r>
        <w:t>,</w:t>
      </w:r>
      <w:r w:rsidRPr="005E6A1A">
        <w:t xml:space="preserve"> “Tracking National Labor Relations Board actions through its administrative data”</w:t>
      </w:r>
      <w:r>
        <w:t>,</w:t>
      </w:r>
      <w:r w:rsidRPr="005E6A1A">
        <w:t xml:space="preserve"> https://www.brookings.edu/articles/tracking-national-labor-relations-board-actions-through-its-administrative-data/</w:t>
      </w:r>
    </w:p>
    <w:p w14:paraId="1BEAE45A" w14:textId="77777777" w:rsidR="00A54DC5" w:rsidRPr="002556CA" w:rsidRDefault="00A54DC5" w:rsidP="00A54DC5">
      <w:pPr>
        <w:rPr>
          <w:sz w:val="16"/>
        </w:rPr>
      </w:pPr>
      <w:r w:rsidRPr="002556CA">
        <w:rPr>
          <w:highlight w:val="yellow"/>
          <w:u w:val="single"/>
        </w:rPr>
        <w:t>While the</w:t>
      </w:r>
      <w:r w:rsidRPr="003F7AE2">
        <w:rPr>
          <w:u w:val="single"/>
        </w:rPr>
        <w:t xml:space="preserve"> national </w:t>
      </w:r>
      <w:r w:rsidRPr="002556CA">
        <w:rPr>
          <w:highlight w:val="yellow"/>
          <w:u w:val="single"/>
        </w:rPr>
        <w:t>Board lacking quorum raises concerns</w:t>
      </w:r>
      <w:r w:rsidRPr="003F7AE2">
        <w:rPr>
          <w:u w:val="single"/>
        </w:rPr>
        <w:t xml:space="preserve"> about the </w:t>
      </w:r>
      <w:r w:rsidRPr="002556CA">
        <w:rPr>
          <w:u w:val="single"/>
        </w:rPr>
        <w:t xml:space="preserve">NLRB’s </w:t>
      </w:r>
      <w:r w:rsidRPr="002556CA">
        <w:rPr>
          <w:rStyle w:val="Accentuation"/>
        </w:rPr>
        <w:t>ability</w:t>
      </w:r>
      <w:r w:rsidRPr="002556CA">
        <w:rPr>
          <w:u w:val="single"/>
        </w:rPr>
        <w:t xml:space="preserve"> to </w:t>
      </w:r>
      <w:r w:rsidRPr="002556CA">
        <w:rPr>
          <w:rStyle w:val="Accentuation"/>
        </w:rPr>
        <w:t>process</w:t>
      </w:r>
      <w:r w:rsidRPr="003F7AE2">
        <w:rPr>
          <w:u w:val="single"/>
        </w:rPr>
        <w:t xml:space="preserve"> their </w:t>
      </w:r>
      <w:r w:rsidRPr="003F7AE2">
        <w:rPr>
          <w:rStyle w:val="Accentuation"/>
        </w:rPr>
        <w:t>already large caseload</w:t>
      </w:r>
      <w:r w:rsidRPr="003F7AE2">
        <w:rPr>
          <w:u w:val="single"/>
        </w:rPr>
        <w:t xml:space="preserve">, </w:t>
      </w:r>
      <w:r w:rsidRPr="002556CA">
        <w:rPr>
          <w:rStyle w:val="Accentuation"/>
          <w:sz w:val="24"/>
          <w:szCs w:val="24"/>
          <w:highlight w:val="yellow"/>
        </w:rPr>
        <w:t>most cases can be resolved by regional directors</w:t>
      </w:r>
      <w:r w:rsidRPr="002556CA">
        <w:rPr>
          <w:highlight w:val="yellow"/>
          <w:u w:val="single"/>
        </w:rPr>
        <w:t xml:space="preserve">. </w:t>
      </w:r>
      <w:r w:rsidRPr="002556CA">
        <w:rPr>
          <w:u w:val="single"/>
        </w:rPr>
        <w:t>Consistent</w:t>
      </w:r>
      <w:r w:rsidRPr="003F7AE2">
        <w:rPr>
          <w:u w:val="single"/>
        </w:rPr>
        <w:t xml:space="preserve"> with that, NLRB </w:t>
      </w:r>
      <w:r w:rsidRPr="002556CA">
        <w:rPr>
          <w:highlight w:val="yellow"/>
          <w:u w:val="single"/>
        </w:rPr>
        <w:t xml:space="preserve">regional directors have </w:t>
      </w:r>
      <w:r w:rsidRPr="002556CA">
        <w:rPr>
          <w:rStyle w:val="Accentuation"/>
          <w:highlight w:val="yellow"/>
        </w:rPr>
        <w:t>cumulatively</w:t>
      </w:r>
      <w:r w:rsidRPr="002556CA">
        <w:rPr>
          <w:highlight w:val="yellow"/>
          <w:u w:val="single"/>
        </w:rPr>
        <w:t xml:space="preserve"> closed a </w:t>
      </w:r>
      <w:r w:rsidRPr="002556CA">
        <w:rPr>
          <w:rStyle w:val="Accentuation"/>
          <w:sz w:val="24"/>
          <w:szCs w:val="24"/>
          <w:highlight w:val="yellow"/>
        </w:rPr>
        <w:t>similar number of cases</w:t>
      </w:r>
      <w:r w:rsidRPr="003F7AE2">
        <w:rPr>
          <w:rStyle w:val="Accentuation"/>
          <w:sz w:val="24"/>
          <w:szCs w:val="24"/>
        </w:rPr>
        <w:t xml:space="preserve"> in 2025</w:t>
      </w:r>
      <w:r w:rsidRPr="003F7AE2">
        <w:rPr>
          <w:sz w:val="24"/>
          <w:szCs w:val="24"/>
          <w:u w:val="single"/>
        </w:rPr>
        <w:t xml:space="preserve"> </w:t>
      </w:r>
      <w:r w:rsidRPr="003F7AE2">
        <w:rPr>
          <w:u w:val="single"/>
        </w:rPr>
        <w:t xml:space="preserve">when </w:t>
      </w:r>
      <w:r w:rsidRPr="003F7AE2">
        <w:rPr>
          <w:rStyle w:val="Accentuation"/>
          <w:sz w:val="24"/>
          <w:szCs w:val="24"/>
        </w:rPr>
        <w:t>compared to recent years</w:t>
      </w:r>
      <w:r w:rsidRPr="003F7AE2">
        <w:rPr>
          <w:sz w:val="24"/>
          <w:szCs w:val="24"/>
          <w:u w:val="single"/>
        </w:rPr>
        <w:t xml:space="preserve"> </w:t>
      </w:r>
      <w:r w:rsidRPr="003F7AE2">
        <w:rPr>
          <w:u w:val="single"/>
        </w:rPr>
        <w:t xml:space="preserve">in which both the Board and regional director closed cases </w:t>
      </w:r>
      <w:r w:rsidRPr="003F7AE2">
        <w:rPr>
          <w:sz w:val="16"/>
        </w:rPr>
        <w:t>(figure 3). Tracking this administrative data will allow us to better understand trends in union formation in the long term and across administrations.</w:t>
      </w:r>
    </w:p>
    <w:p w14:paraId="1D47134F" w14:textId="77777777" w:rsidR="00A54DC5" w:rsidRDefault="00A54DC5" w:rsidP="00A54DC5">
      <w:pPr>
        <w:pStyle w:val="Titre4"/>
      </w:pPr>
      <w:r>
        <w:t xml:space="preserve">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4ABC8388" w14:textId="77777777" w:rsidR="00A54DC5" w:rsidRDefault="00A54DC5" w:rsidP="00A54DC5">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3D0EDD56" w14:textId="77777777" w:rsidR="00A54DC5" w:rsidRPr="00A728F3" w:rsidRDefault="00A54DC5" w:rsidP="00A54DC5">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Accentuation"/>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Accentuation"/>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Accentuation"/>
          <w:highlight w:val="yellow"/>
        </w:rPr>
        <w:t>settlements</w:t>
      </w:r>
      <w:r w:rsidRPr="00277112">
        <w:rPr>
          <w:sz w:val="16"/>
        </w:rPr>
        <w:t xml:space="preserve"> </w:t>
      </w:r>
      <w:r w:rsidRPr="00A728F3">
        <w:rPr>
          <w:rStyle w:val="StyleUnderline"/>
        </w:rPr>
        <w:t xml:space="preserve">of unfair labor practice charges. </w:t>
      </w:r>
    </w:p>
    <w:p w14:paraId="7E4DF96A" w14:textId="77777777" w:rsidR="00A54DC5" w:rsidRPr="00277112" w:rsidRDefault="00A54DC5" w:rsidP="00A54DC5">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10665B29" w14:textId="77777777" w:rsidR="00A54DC5" w:rsidRPr="00277112" w:rsidRDefault="00A54DC5" w:rsidP="00A54DC5">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Accentuation"/>
          <w:highlight w:val="yellow"/>
        </w:rPr>
        <w:t>sharp departure</w:t>
      </w:r>
      <w:r w:rsidRPr="002556CA">
        <w:rPr>
          <w:rStyle w:val="StyleUnderline"/>
          <w:highlight w:val="yellow"/>
        </w:rPr>
        <w:t xml:space="preserve"> from </w:t>
      </w:r>
      <w:r w:rsidRPr="002556CA">
        <w:rPr>
          <w:rStyle w:val="Accentuation"/>
          <w:highlight w:val="yellow"/>
        </w:rPr>
        <w:t>prior mandate</w:t>
      </w:r>
      <w:r w:rsidRPr="00A728F3">
        <w:rPr>
          <w:rStyle w:val="StyleUnderline"/>
        </w:rPr>
        <w:t xml:space="preserve"> to seek “full remedies.” GC 25-06 cautions that “</w:t>
      </w:r>
      <w:r w:rsidRPr="002556CA">
        <w:rPr>
          <w:rStyle w:val="Accentuation"/>
        </w:rPr>
        <w:t>if [the Board] attempt[s] to accomplish everything</w:t>
      </w:r>
      <w:r w:rsidRPr="00A728F3">
        <w:rPr>
          <w:rStyle w:val="StyleUnderline"/>
        </w:rPr>
        <w:t xml:space="preserve">, we </w:t>
      </w:r>
      <w:r w:rsidRPr="00A728F3">
        <w:rPr>
          <w:rStyle w:val="Accentuation"/>
          <w:sz w:val="24"/>
          <w:szCs w:val="24"/>
        </w:rPr>
        <w:t>risk accomplishing nothing</w:t>
      </w:r>
      <w:r w:rsidRPr="00A728F3">
        <w:rPr>
          <w:rStyle w:val="StyleUnderline"/>
        </w:rPr>
        <w:t xml:space="preserve">,” and reiterates to Regions that “diligent </w:t>
      </w:r>
      <w:r w:rsidRPr="00A728F3">
        <w:rPr>
          <w:rStyle w:val="Accentuation"/>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Accentuation"/>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41C3ECEA" w14:textId="77777777" w:rsidR="00A54DC5" w:rsidRPr="00277112" w:rsidRDefault="00A54DC5" w:rsidP="00A54DC5">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1464AF9E" w14:textId="77777777" w:rsidR="00A54DC5" w:rsidRPr="00277112" w:rsidRDefault="00A54DC5" w:rsidP="00A54DC5">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75B1F55F" w14:textId="77777777" w:rsidR="00A54DC5" w:rsidRPr="00277112" w:rsidRDefault="00A54DC5" w:rsidP="00A54DC5">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471F2776" w14:textId="77777777" w:rsidR="00A54DC5" w:rsidRPr="00277112" w:rsidRDefault="00A54DC5" w:rsidP="00A54DC5">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Accentuation"/>
          <w:highlight w:val="yellow"/>
        </w:rPr>
        <w:t>unilateral settlements</w:t>
      </w:r>
      <w:r w:rsidRPr="00277112">
        <w:rPr>
          <w:sz w:val="16"/>
        </w:rPr>
        <w:t xml:space="preserve"> – i.e., settlements where the charging party does not consent. </w:t>
      </w:r>
      <w:r w:rsidRPr="00277112">
        <w:rPr>
          <w:rStyle w:val="Accentuation"/>
        </w:rPr>
        <w:t>Previously</w:t>
      </w:r>
      <w:r w:rsidRPr="00277112">
        <w:rPr>
          <w:sz w:val="16"/>
        </w:rPr>
        <w:t xml:space="preserve">, </w:t>
      </w:r>
      <w:r w:rsidRPr="00277112">
        <w:rPr>
          <w:rStyle w:val="StyleUnderline"/>
        </w:rPr>
        <w:t>Regions needed to solicit the NLRB Division of Advice’s recommendation prior to approving such settlements.</w:t>
      </w:r>
    </w:p>
    <w:p w14:paraId="1139ADB7" w14:textId="77777777" w:rsidR="00A54DC5" w:rsidRPr="00277112" w:rsidRDefault="00A54DC5" w:rsidP="00A54DC5">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6CCA02C5" w14:textId="77777777" w:rsidR="00A54DC5" w:rsidRPr="00277112" w:rsidRDefault="00A54DC5" w:rsidP="00A54DC5">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1CD92FBD" w14:textId="77777777" w:rsidR="00A54DC5" w:rsidRPr="00277112" w:rsidRDefault="00A54DC5" w:rsidP="00A54DC5">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Accentuation"/>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530915FD" w14:textId="77777777" w:rsidR="00A54DC5" w:rsidRPr="00277112" w:rsidRDefault="00A54DC5" w:rsidP="00A54DC5">
      <w:pPr>
        <w:rPr>
          <w:sz w:val="16"/>
        </w:rPr>
      </w:pPr>
      <w:r w:rsidRPr="00277112">
        <w:rPr>
          <w:sz w:val="16"/>
        </w:rPr>
        <w:t>Takeaways</w:t>
      </w:r>
    </w:p>
    <w:p w14:paraId="1E9D6AD2" w14:textId="77777777" w:rsidR="00A54DC5" w:rsidRPr="00277112" w:rsidRDefault="00A54DC5" w:rsidP="00A54DC5">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Accentuation"/>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Accentuation"/>
          <w:highlight w:val="yellow"/>
        </w:rPr>
        <w:t>seeking settlements</w:t>
      </w:r>
      <w:r w:rsidRPr="002556CA">
        <w:rPr>
          <w:rStyle w:val="StyleUnderline"/>
          <w:highlight w:val="yellow"/>
        </w:rPr>
        <w:t xml:space="preserve"> in order to </w:t>
      </w:r>
      <w:r w:rsidRPr="002556CA">
        <w:rPr>
          <w:rStyle w:val="Accentuation"/>
          <w:sz w:val="24"/>
          <w:szCs w:val="24"/>
          <w:highlight w:val="yellow"/>
        </w:rPr>
        <w:t xml:space="preserve">permit the NLRB to utilize </w:t>
      </w:r>
      <w:r w:rsidRPr="002556CA">
        <w:rPr>
          <w:rStyle w:val="Accentuation"/>
          <w:sz w:val="24"/>
          <w:szCs w:val="24"/>
        </w:rPr>
        <w:t xml:space="preserve">its </w:t>
      </w:r>
      <w:r w:rsidRPr="002556CA">
        <w:rPr>
          <w:rStyle w:val="Accentuation"/>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Accentuation"/>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Accentuation"/>
        </w:rPr>
        <w:t xml:space="preserve">prior </w:t>
      </w:r>
      <w:r w:rsidRPr="002556CA">
        <w:rPr>
          <w:rStyle w:val="Accentuation"/>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Accentuation"/>
        </w:rPr>
        <w:t xml:space="preserve">more </w:t>
      </w:r>
      <w:r w:rsidRPr="002556CA">
        <w:rPr>
          <w:rStyle w:val="Accentuation"/>
          <w:highlight w:val="yellow"/>
        </w:rPr>
        <w:t>difficult for employers</w:t>
      </w:r>
      <w:r w:rsidRPr="002556CA">
        <w:rPr>
          <w:rStyle w:val="StyleUnderline"/>
          <w:highlight w:val="yellow"/>
        </w:rPr>
        <w:t xml:space="preserve"> to </w:t>
      </w:r>
      <w:r w:rsidRPr="002556CA">
        <w:rPr>
          <w:rStyle w:val="Accentuation"/>
          <w:highlight w:val="yellow"/>
        </w:rPr>
        <w:t>settle</w:t>
      </w:r>
      <w:r w:rsidRPr="00277112">
        <w:rPr>
          <w:rStyle w:val="Accentuation"/>
        </w:rPr>
        <w:t xml:space="preserve"> ULP charges.</w:t>
      </w:r>
      <w:r w:rsidRPr="00277112">
        <w:rPr>
          <w:rStyle w:val="StyleUnderline"/>
        </w:rPr>
        <w:t xml:space="preserve"> </w:t>
      </w:r>
    </w:p>
    <w:p w14:paraId="42E3859C" w14:textId="696CA970" w:rsidR="00A54DC5" w:rsidRPr="00222F5E" w:rsidRDefault="00A54DC5" w:rsidP="00573C88">
      <w:pPr>
        <w:pStyle w:val="Titre3"/>
      </w:pPr>
      <w:r>
        <w:t>2nc---link</w:t>
      </w:r>
    </w:p>
    <w:p w14:paraId="2D899B52" w14:textId="77777777" w:rsidR="00A54DC5" w:rsidRDefault="00A54DC5" w:rsidP="00A54DC5">
      <w:pPr>
        <w:pStyle w:val="Titre4"/>
      </w:pPr>
      <w:r>
        <w:t xml:space="preserve">The NLRB is a </w:t>
      </w:r>
      <w:r w:rsidRPr="00BB00C4">
        <w:rPr>
          <w:u w:val="single"/>
        </w:rPr>
        <w:t>tiny</w:t>
      </w:r>
      <w:r>
        <w:t xml:space="preserve">, </w:t>
      </w:r>
      <w:r w:rsidRPr="00BB00C4">
        <w:rPr>
          <w:u w:val="single"/>
        </w:rPr>
        <w:t>resource-constrained</w:t>
      </w:r>
      <w:r>
        <w:t xml:space="preserve"> agency. </w:t>
      </w:r>
      <w:r w:rsidRPr="000660D6">
        <w:rPr>
          <w:u w:val="single"/>
        </w:rPr>
        <w:t>Pro-labor</w:t>
      </w:r>
      <w:r>
        <w:t xml:space="preserve"> policy causes </w:t>
      </w:r>
      <w:r w:rsidRPr="000660D6">
        <w:rPr>
          <w:u w:val="single"/>
        </w:rPr>
        <w:t>overstretch</w:t>
      </w:r>
      <w:r>
        <w:t xml:space="preserve">. Even a </w:t>
      </w:r>
      <w:r w:rsidRPr="000660D6">
        <w:rPr>
          <w:u w:val="single"/>
        </w:rPr>
        <w:t>minor</w:t>
      </w:r>
      <w:r>
        <w:t xml:space="preserve"> increase destroys </w:t>
      </w:r>
      <w:r w:rsidRPr="00320E99">
        <w:rPr>
          <w:i/>
          <w:iCs w:val="0"/>
          <w:u w:val="single"/>
        </w:rPr>
        <w:t>enforcement writ large</w:t>
      </w:r>
      <w:r>
        <w:t>.</w:t>
      </w:r>
    </w:p>
    <w:p w14:paraId="131876FA" w14:textId="77777777" w:rsidR="00A54DC5" w:rsidRDefault="00A54DC5" w:rsidP="00A54DC5">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C9914A9" w14:textId="77777777" w:rsidR="00A54DC5" w:rsidRPr="00BB00C4" w:rsidRDefault="00A54DC5" w:rsidP="00A54DC5">
      <w:pPr>
        <w:rPr>
          <w:sz w:val="16"/>
        </w:rPr>
      </w:pPr>
      <w:r w:rsidRPr="00BB00C4">
        <w:rPr>
          <w:sz w:val="16"/>
        </w:rPr>
        <w:t xml:space="preserve">LIMITLESS AGENDA </w:t>
      </w:r>
    </w:p>
    <w:p w14:paraId="07BA67F2" w14:textId="77777777" w:rsidR="00A54DC5" w:rsidRPr="00BB00C4" w:rsidRDefault="00A54DC5" w:rsidP="00A54DC5">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Accentuation"/>
        </w:rPr>
        <w:t>unintended consequences</w:t>
      </w:r>
      <w:r w:rsidRPr="00BB00C4">
        <w:rPr>
          <w:sz w:val="16"/>
        </w:rPr>
        <w:t xml:space="preserve">. The merits of </w:t>
      </w:r>
      <w:r w:rsidRPr="00C73CA5">
        <w:rPr>
          <w:rStyle w:val="StyleUnderline"/>
          <w:highlight w:val="yellow"/>
        </w:rPr>
        <w:t>the</w:t>
      </w:r>
      <w:r w:rsidRPr="00222F5E">
        <w:rPr>
          <w:rStyle w:val="StyleUnderline"/>
        </w:rPr>
        <w:t xml:space="preserve"> </w:t>
      </w:r>
      <w:r w:rsidRPr="00C73CA5">
        <w:rPr>
          <w:rStyle w:val="Accentuation"/>
        </w:rPr>
        <w:t>radical</w:t>
      </w:r>
      <w:r w:rsidRPr="00222F5E">
        <w:rPr>
          <w:rStyle w:val="Accentuation"/>
        </w:rPr>
        <w:t xml:space="preserve"> </w:t>
      </w:r>
      <w:r w:rsidRPr="00C73CA5">
        <w:rPr>
          <w:rStyle w:val="Accentuation"/>
          <w:highlight w:val="yellow"/>
        </w:rPr>
        <w:t>pro- labor agenda</w:t>
      </w:r>
      <w:r w:rsidRPr="00BB00C4">
        <w:rPr>
          <w:sz w:val="16"/>
        </w:rPr>
        <w:t xml:space="preserve"> aside, two facts are inescapable. First, its pursuit </w:t>
      </w:r>
      <w:r w:rsidRPr="00C73CA5">
        <w:rPr>
          <w:rStyle w:val="StyleUnderline"/>
          <w:highlight w:val="yellow"/>
        </w:rPr>
        <w:t>will</w:t>
      </w:r>
      <w:r w:rsidRPr="00C73CA5">
        <w:rPr>
          <w:sz w:val="16"/>
          <w:highlight w:val="yellow"/>
        </w:rPr>
        <w:t xml:space="preserve"> </w:t>
      </w:r>
      <w:r w:rsidRPr="00C73CA5">
        <w:rPr>
          <w:rStyle w:val="Accentuation"/>
          <w:highlight w:val="yellow"/>
        </w:rPr>
        <w:t>strain agency resources</w:t>
      </w:r>
      <w:r w:rsidRPr="00BB00C4">
        <w:rPr>
          <w:sz w:val="16"/>
        </w:rPr>
        <w:t xml:space="preserve"> </w:t>
      </w:r>
      <w:r w:rsidRPr="00222F5E">
        <w:rPr>
          <w:rStyle w:val="StyleUnderline"/>
        </w:rPr>
        <w:t xml:space="preserve">at a time </w:t>
      </w:r>
      <w:r w:rsidRPr="00C73CA5">
        <w:rPr>
          <w:rStyle w:val="StyleUnderline"/>
          <w:highlight w:val="yellow"/>
        </w:rPr>
        <w:t>when the Board is</w:t>
      </w:r>
      <w:r w:rsidRPr="00C73CA5">
        <w:rPr>
          <w:sz w:val="16"/>
          <w:highlight w:val="yellow"/>
        </w:rPr>
        <w:t xml:space="preserve"> </w:t>
      </w:r>
      <w:r w:rsidRPr="00C73CA5">
        <w:rPr>
          <w:sz w:val="16"/>
        </w:rPr>
        <w:t>singularly</w:t>
      </w:r>
      <w:r w:rsidRPr="00BB00C4">
        <w:rPr>
          <w:sz w:val="16"/>
        </w:rPr>
        <w:t xml:space="preserve"> </w:t>
      </w:r>
      <w:r w:rsidRPr="00C73CA5">
        <w:rPr>
          <w:rStyle w:val="Accentuation"/>
          <w:sz w:val="24"/>
          <w:szCs w:val="24"/>
          <w:highlight w:val="yellow"/>
        </w:rPr>
        <w:t>ill-equipped to deal</w:t>
      </w:r>
      <w:r w:rsidRPr="00222F5E">
        <w:rPr>
          <w:rStyle w:val="Accentuation"/>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C73CA5">
        <w:rPr>
          <w:rStyle w:val="Accentuation"/>
          <w:sz w:val="24"/>
          <w:szCs w:val="24"/>
          <w:highlight w:val="yellow"/>
        </w:rPr>
        <w:t>destroying</w:t>
      </w:r>
      <w:r w:rsidRPr="00BB00C4">
        <w:rPr>
          <w:rStyle w:val="Accentuation"/>
          <w:sz w:val="24"/>
          <w:szCs w:val="24"/>
        </w:rPr>
        <w:t xml:space="preserve"> the </w:t>
      </w:r>
      <w:r w:rsidRPr="00C73CA5">
        <w:rPr>
          <w:rStyle w:val="Accentuation"/>
          <w:sz w:val="24"/>
          <w:szCs w:val="24"/>
          <w:highlight w:val="yellow"/>
        </w:rPr>
        <w:t>agency's credibility</w:t>
      </w:r>
      <w:r w:rsidRPr="00BB00C4">
        <w:rPr>
          <w:sz w:val="16"/>
          <w:szCs w:val="24"/>
        </w:rPr>
        <w:t xml:space="preserve"> </w:t>
      </w:r>
      <w:r w:rsidRPr="00BB00C4">
        <w:rPr>
          <w:sz w:val="16"/>
        </w:rPr>
        <w:t xml:space="preserve">both </w:t>
      </w:r>
      <w:r w:rsidRPr="00C73CA5">
        <w:rPr>
          <w:rStyle w:val="StyleUnderline"/>
          <w:highlight w:val="yellow"/>
        </w:rPr>
        <w:t>with</w:t>
      </w:r>
      <w:r w:rsidRPr="00BB00C4">
        <w:rPr>
          <w:sz w:val="16"/>
        </w:rPr>
        <w:t xml:space="preserve"> </w:t>
      </w:r>
      <w:r w:rsidRPr="00BB00C4">
        <w:rPr>
          <w:rStyle w:val="Accentuation"/>
        </w:rPr>
        <w:t xml:space="preserve">reviewing </w:t>
      </w:r>
      <w:r w:rsidRPr="00C73CA5">
        <w:rPr>
          <w:rStyle w:val="Accentuation"/>
          <w:highlight w:val="yellow"/>
        </w:rPr>
        <w:t>courts</w:t>
      </w:r>
      <w:r w:rsidRPr="00C73CA5">
        <w:rPr>
          <w:sz w:val="16"/>
          <w:highlight w:val="yellow"/>
        </w:rPr>
        <w:t xml:space="preserve"> </w:t>
      </w:r>
      <w:r w:rsidRPr="00C73CA5">
        <w:rPr>
          <w:rStyle w:val="StyleUnderline"/>
          <w:highlight w:val="yellow"/>
        </w:rPr>
        <w:t>and</w:t>
      </w:r>
      <w:r w:rsidRPr="00BB00C4">
        <w:rPr>
          <w:sz w:val="16"/>
        </w:rPr>
        <w:t xml:space="preserve"> its </w:t>
      </w:r>
      <w:r w:rsidRPr="00C73CA5">
        <w:rPr>
          <w:rStyle w:val="Accentuation"/>
          <w:highlight w:val="yellow"/>
        </w:rPr>
        <w:t>stakeholders</w:t>
      </w:r>
      <w:r w:rsidRPr="00BB00C4">
        <w:rPr>
          <w:sz w:val="16"/>
        </w:rPr>
        <w:t>.</w:t>
      </w:r>
    </w:p>
    <w:p w14:paraId="15326C82" w14:textId="77777777" w:rsidR="00A54DC5" w:rsidRPr="00BB00C4" w:rsidRDefault="00A54DC5" w:rsidP="00A54DC5">
      <w:pPr>
        <w:rPr>
          <w:sz w:val="16"/>
        </w:rPr>
      </w:pPr>
      <w:r w:rsidRPr="00BB00C4">
        <w:rPr>
          <w:sz w:val="16"/>
        </w:rPr>
        <w:t>Running the numbers</w:t>
      </w:r>
    </w:p>
    <w:p w14:paraId="4A79768A" w14:textId="77777777" w:rsidR="00A54DC5" w:rsidRPr="00BB00C4" w:rsidRDefault="00A54DC5" w:rsidP="00A54DC5">
      <w:pPr>
        <w:rPr>
          <w:rStyle w:val="StyleUnderline"/>
        </w:rPr>
      </w:pPr>
      <w:r w:rsidRPr="00BB00C4">
        <w:rPr>
          <w:sz w:val="16"/>
        </w:rPr>
        <w:t xml:space="preserve">Although it attracts an outsized amount of attention, </w:t>
      </w:r>
      <w:r w:rsidRPr="00C73CA5">
        <w:rPr>
          <w:rStyle w:val="StyleUnderline"/>
          <w:highlight w:val="yellow"/>
        </w:rPr>
        <w:t>the NLRB is</w:t>
      </w:r>
      <w:r w:rsidRPr="00BB00C4">
        <w:rPr>
          <w:sz w:val="16"/>
        </w:rPr>
        <w:t xml:space="preserve">, by federal standards, </w:t>
      </w:r>
      <w:r w:rsidRPr="00BB00C4">
        <w:rPr>
          <w:rStyle w:val="Accentuation"/>
        </w:rPr>
        <w:t xml:space="preserve">a </w:t>
      </w:r>
      <w:r w:rsidRPr="00C73CA5">
        <w:rPr>
          <w:rStyle w:val="Accentuation"/>
          <w:highlight w:val="yellow"/>
        </w:rPr>
        <w:t>small</w:t>
      </w:r>
      <w:r w:rsidRPr="00BB00C4">
        <w:rPr>
          <w:rStyle w:val="Accentuation"/>
        </w:rPr>
        <w:t xml:space="preserve"> agency</w:t>
      </w:r>
      <w:r w:rsidRPr="00BB00C4">
        <w:rPr>
          <w:sz w:val="16"/>
        </w:rPr>
        <w:t xml:space="preserve">. </w:t>
      </w:r>
      <w:r w:rsidRPr="00BB00C4">
        <w:rPr>
          <w:rStyle w:val="StyleUnderline"/>
        </w:rPr>
        <w:t xml:space="preserve">It currently has only a little more than </w:t>
      </w:r>
      <w:r w:rsidRPr="00BB00C4">
        <w:rPr>
          <w:rStyle w:val="Accentuation"/>
        </w:rPr>
        <w:t>1,200 employees</w:t>
      </w:r>
      <w:r w:rsidRPr="00BB00C4">
        <w:rPr>
          <w:sz w:val="16"/>
        </w:rPr>
        <w:t xml:space="preserve">, </w:t>
      </w:r>
      <w:r w:rsidRPr="00BB00C4">
        <w:rPr>
          <w:rStyle w:val="StyleUnderline"/>
        </w:rPr>
        <w:t xml:space="preserve">including a mere </w:t>
      </w:r>
      <w:r w:rsidRPr="00BB00C4">
        <w:rPr>
          <w:rStyle w:val="Accentuation"/>
        </w:rPr>
        <w:t>thirty to thirty-five</w:t>
      </w:r>
      <w:r w:rsidRPr="00BB00C4">
        <w:rPr>
          <w:sz w:val="16"/>
        </w:rPr>
        <w:t xml:space="preserve"> administrative law judges (</w:t>
      </w:r>
      <w:r w:rsidRPr="00BB00C4">
        <w:rPr>
          <w:rStyle w:val="Accentuation"/>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Accentuation"/>
        </w:rPr>
        <w:t>unfair labor practice</w:t>
      </w:r>
      <w:r w:rsidRPr="00BB00C4">
        <w:rPr>
          <w:rStyle w:val="StyleUnderline"/>
        </w:rPr>
        <w:t xml:space="preserve"> (ULP) cases.</w:t>
      </w:r>
    </w:p>
    <w:p w14:paraId="30C578A1" w14:textId="77777777" w:rsidR="00A54DC5" w:rsidRPr="00BB00C4" w:rsidRDefault="00A54DC5" w:rsidP="00A54DC5">
      <w:pPr>
        <w:rPr>
          <w:rStyle w:val="Accentuation"/>
          <w:sz w:val="24"/>
          <w:szCs w:val="24"/>
        </w:rPr>
      </w:pPr>
      <w:r w:rsidRPr="00C73CA5">
        <w:rPr>
          <w:rStyle w:val="StyleUnderline"/>
          <w:highlight w:val="yellow"/>
        </w:rPr>
        <w:t>The entire ALJ</w:t>
      </w:r>
      <w:r w:rsidRPr="00BB00C4">
        <w:rPr>
          <w:rStyle w:val="StyleUnderline"/>
        </w:rPr>
        <w:t xml:space="preserve"> corps </w:t>
      </w:r>
      <w:r w:rsidRPr="00C73CA5">
        <w:rPr>
          <w:rStyle w:val="StyleUnderline"/>
          <w:highlight w:val="yellow"/>
        </w:rPr>
        <w:t>issues only</w:t>
      </w:r>
      <w:r w:rsidRPr="00BB00C4">
        <w:rPr>
          <w:rStyle w:val="StyleUnderline"/>
        </w:rPr>
        <w:t xml:space="preserve"> about </w:t>
      </w:r>
      <w:r w:rsidRPr="00C73CA5">
        <w:rPr>
          <w:rStyle w:val="Accentuation"/>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Accentuation"/>
        </w:rPr>
        <w:t>filings</w:t>
      </w:r>
      <w:r w:rsidRPr="00BB00C4">
        <w:rPr>
          <w:rStyle w:val="StyleUnderline"/>
        </w:rPr>
        <w:t xml:space="preserve"> over the last decade has been between </w:t>
      </w:r>
      <w:r w:rsidRPr="00BB00C4">
        <w:rPr>
          <w:rStyle w:val="Accentuation"/>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Accentuation"/>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Accentuation"/>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Accentuation"/>
        </w:rPr>
        <w:t>handle</w:t>
      </w:r>
      <w:r w:rsidRPr="00BB00C4">
        <w:rPr>
          <w:rStyle w:val="StyleUnderline"/>
        </w:rPr>
        <w:t xml:space="preserve"> only around </w:t>
      </w:r>
      <w:r w:rsidRPr="00BB00C4">
        <w:rPr>
          <w:rStyle w:val="Accentuation"/>
        </w:rPr>
        <w:t>200 cases per year</w:t>
      </w:r>
      <w:r w:rsidRPr="00BB00C4">
        <w:rPr>
          <w:sz w:val="16"/>
        </w:rPr>
        <w:t xml:space="preserve">. </w:t>
      </w:r>
      <w:r w:rsidRPr="00BB00C4">
        <w:rPr>
          <w:rStyle w:val="StyleUnderline"/>
        </w:rPr>
        <w:t xml:space="preserve">These numbers amply demonstrate that </w:t>
      </w:r>
      <w:r w:rsidRPr="00C73CA5">
        <w:rPr>
          <w:rStyle w:val="StyleUnderline"/>
          <w:highlight w:val="yellow"/>
        </w:rPr>
        <w:t>without</w:t>
      </w:r>
      <w:r w:rsidRPr="00BB00C4">
        <w:rPr>
          <w:rStyle w:val="StyleUnderline"/>
        </w:rPr>
        <w:t xml:space="preserve"> pre-trial </w:t>
      </w:r>
      <w:r w:rsidRPr="00C73CA5">
        <w:rPr>
          <w:rStyle w:val="Accentuation"/>
          <w:highlight w:val="yellow"/>
        </w:rPr>
        <w:t>settlement</w:t>
      </w:r>
      <w:r w:rsidRPr="00BB00C4">
        <w:rPr>
          <w:sz w:val="16"/>
        </w:rPr>
        <w:t xml:space="preserve"> </w:t>
      </w:r>
      <w:r w:rsidRPr="00BB00C4">
        <w:rPr>
          <w:rStyle w:val="StyleUnderline"/>
        </w:rPr>
        <w:t xml:space="preserve">of the vast majority of meritorious ULP filings, </w:t>
      </w:r>
      <w:r w:rsidRPr="00C73CA5">
        <w:rPr>
          <w:rStyle w:val="StyleUnderline"/>
          <w:highlight w:val="yellow"/>
        </w:rPr>
        <w:t xml:space="preserve">the </w:t>
      </w:r>
      <w:r w:rsidRPr="00C73CA5">
        <w:rPr>
          <w:rStyle w:val="Accentuation"/>
          <w:sz w:val="24"/>
          <w:szCs w:val="24"/>
          <w:highlight w:val="yellow"/>
        </w:rPr>
        <w:t>NLRB would</w:t>
      </w:r>
      <w:r w:rsidRPr="00BB00C4">
        <w:rPr>
          <w:rStyle w:val="Accentuation"/>
          <w:sz w:val="24"/>
          <w:szCs w:val="24"/>
        </w:rPr>
        <w:t xml:space="preserve"> likely </w:t>
      </w:r>
      <w:r w:rsidRPr="00C73CA5">
        <w:rPr>
          <w:rStyle w:val="Accentuation"/>
          <w:sz w:val="24"/>
          <w:szCs w:val="24"/>
          <w:highlight w:val="yellow"/>
        </w:rPr>
        <w:t>grind to a halt.</w:t>
      </w:r>
    </w:p>
    <w:p w14:paraId="22B192EE" w14:textId="77777777" w:rsidR="00A54DC5" w:rsidRPr="00BB00C4" w:rsidRDefault="00A54DC5" w:rsidP="00A54DC5">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Accentuation"/>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73CA5">
        <w:rPr>
          <w:rStyle w:val="Accentuation"/>
          <w:sz w:val="24"/>
          <w:szCs w:val="24"/>
          <w:highlight w:val="yellow"/>
        </w:rPr>
        <w:t>A mere percentage point change</w:t>
      </w:r>
      <w:r w:rsidRPr="00BB00C4">
        <w:rPr>
          <w:sz w:val="16"/>
          <w:szCs w:val="24"/>
        </w:rPr>
        <w:t xml:space="preserve"> </w:t>
      </w:r>
      <w:r w:rsidRPr="00BB00C4">
        <w:rPr>
          <w:sz w:val="16"/>
        </w:rPr>
        <w:t xml:space="preserve">in that settlement rate </w:t>
      </w:r>
      <w:r w:rsidRPr="00C73CA5">
        <w:rPr>
          <w:rStyle w:val="StyleUnderline"/>
          <w:highlight w:val="yellow"/>
        </w:rPr>
        <w:t>would</w:t>
      </w:r>
      <w:r w:rsidRPr="00BB00C4">
        <w:rPr>
          <w:rStyle w:val="StyleUnderline"/>
        </w:rPr>
        <w:t xml:space="preserve"> have </w:t>
      </w:r>
      <w:r w:rsidRPr="00C73CA5">
        <w:rPr>
          <w:rStyle w:val="StyleUnderline"/>
          <w:highlight w:val="yellow"/>
        </w:rPr>
        <w:t>result</w:t>
      </w:r>
      <w:r w:rsidRPr="00C73CA5">
        <w:rPr>
          <w:rStyle w:val="StyleUnderline"/>
        </w:rPr>
        <w:t>ed</w:t>
      </w:r>
      <w:r w:rsidRPr="00BB00C4">
        <w:rPr>
          <w:rStyle w:val="StyleUnderline"/>
        </w:rPr>
        <w:t xml:space="preserve"> </w:t>
      </w:r>
      <w:r w:rsidRPr="00C73CA5">
        <w:rPr>
          <w:rStyle w:val="StyleUnderline"/>
          <w:highlight w:val="yellow"/>
        </w:rPr>
        <w:t xml:space="preserve">in </w:t>
      </w:r>
      <w:r w:rsidRPr="00C73CA5">
        <w:rPr>
          <w:rStyle w:val="Accentuation"/>
          <w:highlight w:val="yellow"/>
        </w:rPr>
        <w:t>fifty to sixty more cases</w:t>
      </w:r>
      <w:r w:rsidRPr="00BB00C4">
        <w:rPr>
          <w:sz w:val="16"/>
        </w:rPr>
        <w:t xml:space="preserve"> </w:t>
      </w:r>
      <w:r w:rsidRPr="00BB00C4">
        <w:rPr>
          <w:rStyle w:val="StyleUnderline"/>
        </w:rPr>
        <w:t xml:space="preserve">on the ALJ docket, which </w:t>
      </w:r>
      <w:r w:rsidRPr="00C73CA5">
        <w:rPr>
          <w:rStyle w:val="StyleUnderline"/>
          <w:highlight w:val="yellow"/>
        </w:rPr>
        <w:t>would represent a</w:t>
      </w:r>
      <w:r w:rsidRPr="00BB00C4">
        <w:rPr>
          <w:rStyle w:val="StyleUnderline"/>
        </w:rPr>
        <w:t xml:space="preserve"> </w:t>
      </w:r>
      <w:r w:rsidRPr="00BB00C4">
        <w:rPr>
          <w:sz w:val="16"/>
        </w:rPr>
        <w:t xml:space="preserve">25- to </w:t>
      </w:r>
      <w:r w:rsidRPr="00C73CA5">
        <w:rPr>
          <w:rStyle w:val="Accentuation"/>
          <w:highlight w:val="yellow"/>
        </w:rPr>
        <w:t>30-percent</w:t>
      </w:r>
      <w:r w:rsidRPr="00BB00C4">
        <w:rPr>
          <w:rStyle w:val="Accentuation"/>
        </w:rPr>
        <w:t xml:space="preserve"> </w:t>
      </w:r>
      <w:r w:rsidRPr="00C73CA5">
        <w:rPr>
          <w:rStyle w:val="Accentuation"/>
          <w:highlight w:val="yellow"/>
        </w:rPr>
        <w:t>increase</w:t>
      </w:r>
      <w:r w:rsidRPr="00C73CA5">
        <w:rPr>
          <w:sz w:val="16"/>
          <w:highlight w:val="yellow"/>
        </w:rPr>
        <w:t xml:space="preserve"> </w:t>
      </w:r>
      <w:r w:rsidRPr="00C73CA5">
        <w:rPr>
          <w:rStyle w:val="StyleUnderline"/>
          <w:highlight w:val="yellow"/>
        </w:rPr>
        <w:t>to the</w:t>
      </w:r>
      <w:r w:rsidRPr="00BB00C4">
        <w:rPr>
          <w:rStyle w:val="StyleUnderline"/>
        </w:rPr>
        <w:t xml:space="preserve"> ALJ’s </w:t>
      </w:r>
      <w:r w:rsidRPr="00C73CA5">
        <w:rPr>
          <w:rStyle w:val="StyleUnderline"/>
          <w:highlight w:val="yellow"/>
        </w:rPr>
        <w:t>current</w:t>
      </w:r>
      <w:r w:rsidRPr="00BB00C4">
        <w:rPr>
          <w:rStyle w:val="StyleUnderline"/>
        </w:rPr>
        <w:t xml:space="preserve"> average</w:t>
      </w:r>
      <w:r w:rsidRPr="00BB00C4">
        <w:rPr>
          <w:sz w:val="16"/>
        </w:rPr>
        <w:t xml:space="preserve"> annual </w:t>
      </w:r>
      <w:r w:rsidRPr="00C73CA5">
        <w:rPr>
          <w:rStyle w:val="StyleUnderline"/>
          <w:highlight w:val="yellow"/>
        </w:rPr>
        <w:t>output</w:t>
      </w:r>
      <w:r w:rsidRPr="00BB00C4">
        <w:rPr>
          <w:sz w:val="16"/>
        </w:rPr>
        <w:t>.</w:t>
      </w:r>
    </w:p>
    <w:p w14:paraId="115E7128" w14:textId="77777777" w:rsidR="00A54DC5" w:rsidRPr="00BB00C4" w:rsidRDefault="00A54DC5" w:rsidP="00A54DC5">
      <w:pPr>
        <w:rPr>
          <w:sz w:val="16"/>
        </w:rPr>
      </w:pPr>
      <w:r w:rsidRPr="00BB00C4">
        <w:rPr>
          <w:rStyle w:val="StyleUnderline"/>
        </w:rPr>
        <w:t xml:space="preserve">The data on the </w:t>
      </w:r>
      <w:r w:rsidRPr="00BB00C4">
        <w:rPr>
          <w:rStyle w:val="Accentuation"/>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Accentuation"/>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6F27C3F3" w14:textId="77777777" w:rsidR="00A54DC5" w:rsidRPr="00BB00C4" w:rsidRDefault="00A54DC5" w:rsidP="00A54DC5">
      <w:pPr>
        <w:rPr>
          <w:sz w:val="16"/>
        </w:rPr>
      </w:pPr>
      <w:r w:rsidRPr="00BB00C4">
        <w:rPr>
          <w:sz w:val="16"/>
        </w:rPr>
        <w:t xml:space="preserve">Again, by federal standards, </w:t>
      </w:r>
      <w:r w:rsidRPr="00C73CA5">
        <w:rPr>
          <w:rStyle w:val="StyleUnderline"/>
          <w:highlight w:val="yellow"/>
        </w:rPr>
        <w:t>the</w:t>
      </w:r>
      <w:r w:rsidRPr="00BB00C4">
        <w:rPr>
          <w:rStyle w:val="StyleUnderline"/>
        </w:rPr>
        <w:t xml:space="preserve"> NLRB’s </w:t>
      </w:r>
      <w:r w:rsidRPr="00C73CA5">
        <w:rPr>
          <w:rStyle w:val="Accentuation"/>
          <w:highlight w:val="yellow"/>
        </w:rPr>
        <w:t>budget</w:t>
      </w:r>
      <w:r w:rsidRPr="00C73CA5">
        <w:rPr>
          <w:rStyle w:val="StyleUnderline"/>
          <w:highlight w:val="yellow"/>
        </w:rPr>
        <w:t xml:space="preserve"> is</w:t>
      </w:r>
      <w:r w:rsidRPr="00BB00C4">
        <w:rPr>
          <w:rStyle w:val="StyleUnderline"/>
        </w:rPr>
        <w:t xml:space="preserve"> also</w:t>
      </w:r>
      <w:r w:rsidRPr="00BB00C4">
        <w:rPr>
          <w:sz w:val="16"/>
        </w:rPr>
        <w:t xml:space="preserve"> </w:t>
      </w:r>
      <w:r w:rsidRPr="00C73CA5">
        <w:rPr>
          <w:rStyle w:val="Accentuation"/>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C73CA5">
        <w:rPr>
          <w:rStyle w:val="StyleUnderline"/>
          <w:highlight w:val="yellow"/>
        </w:rPr>
        <w:t xml:space="preserve">if the Board continues to follow </w:t>
      </w:r>
      <w:r w:rsidRPr="00C73CA5">
        <w:rPr>
          <w:rStyle w:val="Accentuation"/>
          <w:highlight w:val="yellow"/>
        </w:rPr>
        <w:t>policies</w:t>
      </w:r>
      <w:r w:rsidRPr="00C73CA5">
        <w:rPr>
          <w:rStyle w:val="StyleUnderline"/>
          <w:highlight w:val="yellow"/>
        </w:rPr>
        <w:t xml:space="preserve"> that</w:t>
      </w:r>
      <w:r w:rsidRPr="00BB00C4">
        <w:rPr>
          <w:sz w:val="16"/>
        </w:rPr>
        <w:t xml:space="preserve"> </w:t>
      </w:r>
      <w:r w:rsidRPr="00BB00C4">
        <w:rPr>
          <w:rStyle w:val="Accentuation"/>
        </w:rPr>
        <w:t>artificially</w:t>
      </w:r>
      <w:r w:rsidRPr="00BB00C4">
        <w:rPr>
          <w:sz w:val="16"/>
        </w:rPr>
        <w:t xml:space="preserve"> </w:t>
      </w:r>
      <w:r w:rsidRPr="00BB00C4">
        <w:rPr>
          <w:rStyle w:val="StyleUnderline"/>
        </w:rPr>
        <w:t>or</w:t>
      </w:r>
      <w:r w:rsidRPr="00BB00C4">
        <w:rPr>
          <w:sz w:val="16"/>
        </w:rPr>
        <w:t xml:space="preserve"> </w:t>
      </w:r>
      <w:r w:rsidRPr="00C73CA5">
        <w:rPr>
          <w:rStyle w:val="Accentuation"/>
          <w:highlight w:val="yellow"/>
        </w:rPr>
        <w:t>recklessly increase costs</w:t>
      </w:r>
      <w:r w:rsidRPr="00C73CA5">
        <w:rPr>
          <w:sz w:val="16"/>
          <w:highlight w:val="yellow"/>
        </w:rPr>
        <w:t xml:space="preserve"> </w:t>
      </w:r>
      <w:r w:rsidRPr="00C73CA5">
        <w:rPr>
          <w:rStyle w:val="StyleUnderline"/>
        </w:rPr>
        <w:t>and</w:t>
      </w:r>
      <w:r w:rsidRPr="00C73CA5">
        <w:rPr>
          <w:sz w:val="16"/>
        </w:rPr>
        <w:t xml:space="preserve"> </w:t>
      </w:r>
      <w:r w:rsidRPr="00C73CA5">
        <w:rPr>
          <w:rStyle w:val="Accentuation"/>
          <w:sz w:val="24"/>
          <w:szCs w:val="24"/>
        </w:rPr>
        <w:t>alienate members</w:t>
      </w:r>
      <w:r w:rsidRPr="00BB00C4">
        <w:rPr>
          <w:rStyle w:val="Accentuation"/>
          <w:sz w:val="24"/>
          <w:szCs w:val="24"/>
        </w:rPr>
        <w:t xml:space="preserve"> of Congress.</w:t>
      </w:r>
    </w:p>
    <w:p w14:paraId="639538DC" w14:textId="77777777" w:rsidR="00A54DC5" w:rsidRPr="00BB00C4" w:rsidRDefault="00A54DC5" w:rsidP="00A54DC5">
      <w:pPr>
        <w:rPr>
          <w:rStyle w:val="Accentuation"/>
          <w:sz w:val="24"/>
          <w:szCs w:val="24"/>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73CA5">
        <w:rPr>
          <w:rStyle w:val="StyleUnderline"/>
          <w:highlight w:val="yellow"/>
        </w:rPr>
        <w:t>the</w:t>
      </w:r>
      <w:r w:rsidRPr="00BB00C4">
        <w:rPr>
          <w:sz w:val="16"/>
        </w:rPr>
        <w:t xml:space="preserve"> GC’s </w:t>
      </w:r>
      <w:r w:rsidRPr="00C73CA5">
        <w:rPr>
          <w:rStyle w:val="Accentuation"/>
          <w:highlight w:val="yellow"/>
        </w:rPr>
        <w:t>push to</w:t>
      </w:r>
      <w:r w:rsidRPr="00BB00C4">
        <w:rPr>
          <w:rStyle w:val="Accentuation"/>
        </w:rPr>
        <w:t xml:space="preserve"> </w:t>
      </w:r>
      <w:r w:rsidRPr="00C73CA5">
        <w:rPr>
          <w:rStyle w:val="Accentuation"/>
          <w:highlight w:val="yellow"/>
        </w:rPr>
        <w:t>expand remedies</w:t>
      </w:r>
      <w:r w:rsidRPr="00BB00C4">
        <w:rPr>
          <w:sz w:val="16"/>
        </w:rPr>
        <w:t xml:space="preserve"> coupled with an insistence on a “full remedy” in all settlements </w:t>
      </w:r>
      <w:r w:rsidRPr="00C73CA5">
        <w:rPr>
          <w:rStyle w:val="StyleUnderline"/>
          <w:highlight w:val="yellow"/>
        </w:rPr>
        <w:t>will</w:t>
      </w:r>
      <w:r w:rsidRPr="00C73CA5">
        <w:rPr>
          <w:sz w:val="16"/>
          <w:highlight w:val="yellow"/>
        </w:rPr>
        <w:t xml:space="preserve"> </w:t>
      </w:r>
      <w:r w:rsidRPr="00C73CA5">
        <w:rPr>
          <w:rStyle w:val="Accentuation"/>
          <w:highlight w:val="yellow"/>
        </w:rPr>
        <w:t>unquestionably reduce the settlement rate</w:t>
      </w:r>
      <w:r w:rsidRPr="00C73CA5">
        <w:rPr>
          <w:sz w:val="16"/>
          <w:highlight w:val="yellow"/>
        </w:rPr>
        <w:t xml:space="preserve"> </w:t>
      </w:r>
      <w:r w:rsidRPr="00C73CA5">
        <w:rPr>
          <w:rStyle w:val="StyleUnderline"/>
          <w:highlight w:val="yellow"/>
        </w:rPr>
        <w:t xml:space="preserve">and place </w:t>
      </w:r>
      <w:r w:rsidRPr="00C73CA5">
        <w:rPr>
          <w:rStyle w:val="Accentuation"/>
          <w:sz w:val="24"/>
          <w:szCs w:val="24"/>
          <w:highlight w:val="yellow"/>
        </w:rPr>
        <w:t>enormous stress on the agency's limited resources</w:t>
      </w:r>
      <w:r w:rsidRPr="00BB00C4">
        <w:rPr>
          <w:rStyle w:val="Accentuation"/>
          <w:sz w:val="24"/>
          <w:szCs w:val="24"/>
        </w:rPr>
        <w:t>.</w:t>
      </w:r>
    </w:p>
    <w:p w14:paraId="6EB34C3A" w14:textId="77777777" w:rsidR="00A54DC5" w:rsidRDefault="00A54DC5" w:rsidP="00A54DC5"/>
    <w:p w14:paraId="6F803405" w14:textId="77777777" w:rsidR="00A54DC5" w:rsidRPr="005E23D6" w:rsidRDefault="00A54DC5" w:rsidP="00A54DC5">
      <w:pPr>
        <w:pStyle w:val="Titre4"/>
      </w:pPr>
      <w:r>
        <w:t xml:space="preserve">The AFF </w:t>
      </w:r>
      <w:r w:rsidRPr="00222F5E">
        <w:rPr>
          <w:u w:val="single"/>
        </w:rPr>
        <w:t>overwhelms</w:t>
      </w:r>
      <w:r>
        <w:t xml:space="preserve"> the agency and causes </w:t>
      </w:r>
      <w:r w:rsidRPr="00222F5E">
        <w:rPr>
          <w:u w:val="single"/>
        </w:rPr>
        <w:t>massive backlogs</w:t>
      </w:r>
      <w:r>
        <w:t>.</w:t>
      </w:r>
    </w:p>
    <w:p w14:paraId="245893D6" w14:textId="77777777" w:rsidR="00A54DC5" w:rsidRPr="005E23D6" w:rsidRDefault="00A54DC5" w:rsidP="00A54DC5">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752C417F" w14:textId="77777777" w:rsidR="00A54DC5" w:rsidRPr="005E23D6" w:rsidRDefault="00A54DC5" w:rsidP="00A54DC5">
      <w:pPr>
        <w:rPr>
          <w:rStyle w:val="Accentuation"/>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Accentuation"/>
        </w:rPr>
        <w:t>inherent limitations</w:t>
      </w:r>
      <w:r w:rsidRPr="005E23D6">
        <w:rPr>
          <w:sz w:val="16"/>
        </w:rPr>
        <w:t xml:space="preserve"> </w:t>
      </w:r>
      <w:r w:rsidRPr="005E23D6">
        <w:rPr>
          <w:rStyle w:val="StyleUnderline"/>
        </w:rPr>
        <w:t xml:space="preserve">of the National Labor Relations Board in </w:t>
      </w:r>
      <w:r w:rsidRPr="005E23D6">
        <w:rPr>
          <w:rStyle w:val="Accentuation"/>
        </w:rPr>
        <w:t>facilitating mass unionization in America</w:t>
      </w:r>
      <w:r w:rsidRPr="005E23D6">
        <w:rPr>
          <w:sz w:val="16"/>
        </w:rPr>
        <w:t xml:space="preserve">. </w:t>
      </w:r>
      <w:r w:rsidRPr="005E23D6">
        <w:rPr>
          <w:rStyle w:val="StyleUnderline"/>
        </w:rPr>
        <w:t xml:space="preserve">The piece analyzes </w:t>
      </w:r>
      <w:r w:rsidRPr="005E23D6">
        <w:rPr>
          <w:rStyle w:val="Accentuation"/>
          <w:sz w:val="24"/>
          <w:szCs w:val="24"/>
        </w:rPr>
        <w:t xml:space="preserve">how </w:t>
      </w:r>
      <w:r w:rsidRPr="008A768A">
        <w:rPr>
          <w:rStyle w:val="Accentuation"/>
          <w:sz w:val="24"/>
          <w:szCs w:val="24"/>
          <w:highlight w:val="yellow"/>
        </w:rPr>
        <w:t>much NLRB effort</w:t>
      </w:r>
      <w:r w:rsidRPr="008A768A">
        <w:rPr>
          <w:sz w:val="16"/>
          <w:szCs w:val="24"/>
          <w:highlight w:val="yellow"/>
        </w:rPr>
        <w:t xml:space="preserve"> </w:t>
      </w:r>
      <w:r w:rsidRPr="008A768A">
        <w:rPr>
          <w:rStyle w:val="StyleUnderline"/>
          <w:highlight w:val="yellow"/>
        </w:rPr>
        <w:t>was required to produce</w:t>
      </w:r>
      <w:r w:rsidRPr="005E23D6">
        <w:rPr>
          <w:rStyle w:val="StyleUnderline"/>
        </w:rPr>
        <w:t xml:space="preserve"> </w:t>
      </w:r>
      <w:r w:rsidRPr="005E23D6">
        <w:rPr>
          <w:rStyle w:val="Accentuation"/>
        </w:rPr>
        <w:t xml:space="preserve">11,000 new </w:t>
      </w:r>
      <w:r w:rsidRPr="008A768A">
        <w:rPr>
          <w:rStyle w:val="Accentuation"/>
          <w:highlight w:val="yellow"/>
        </w:rPr>
        <w:t>union members</w:t>
      </w:r>
      <w:r w:rsidRPr="008A768A">
        <w:rPr>
          <w:rStyle w:val="StyleUnderline"/>
          <w:highlight w:val="yellow"/>
        </w:rPr>
        <w:t xml:space="preserve"> at </w:t>
      </w:r>
      <w:r w:rsidRPr="008A768A">
        <w:rPr>
          <w:rStyle w:val="Accentuation"/>
          <w:highlight w:val="yellow"/>
        </w:rPr>
        <w:t>Starbucks</w:t>
      </w:r>
      <w:r w:rsidRPr="005E23D6">
        <w:rPr>
          <w:rStyle w:val="StyleUnderline"/>
        </w:rPr>
        <w:t xml:space="preserve"> and then concludes that </w:t>
      </w:r>
      <w:r w:rsidRPr="00C73CA5">
        <w:rPr>
          <w:rStyle w:val="StyleUnderline"/>
          <w:highlight w:val="yellow"/>
        </w:rPr>
        <w:t xml:space="preserve">the NLRB does not have </w:t>
      </w:r>
      <w:r w:rsidRPr="00C73CA5">
        <w:rPr>
          <w:rStyle w:val="Accentuation"/>
          <w:sz w:val="24"/>
          <w:szCs w:val="24"/>
          <w:highlight w:val="yellow"/>
        </w:rPr>
        <w:t>even a tiny fraction</w:t>
      </w:r>
      <w:r w:rsidRPr="00C73CA5">
        <w:rPr>
          <w:rStyle w:val="StyleUnderline"/>
          <w:sz w:val="24"/>
          <w:szCs w:val="24"/>
          <w:highlight w:val="yellow"/>
        </w:rPr>
        <w:t xml:space="preserve"> </w:t>
      </w:r>
      <w:r w:rsidRPr="00C73CA5">
        <w:rPr>
          <w:rStyle w:val="StyleUnderline"/>
          <w:highlight w:val="yellow"/>
        </w:rPr>
        <w:t xml:space="preserve">of the </w:t>
      </w:r>
      <w:r w:rsidRPr="00C73CA5">
        <w:rPr>
          <w:rStyle w:val="Accentuation"/>
          <w:highlight w:val="yellow"/>
        </w:rPr>
        <w:t>budget</w:t>
      </w:r>
      <w:r w:rsidRPr="005E23D6">
        <w:rPr>
          <w:rStyle w:val="StyleUnderline"/>
        </w:rPr>
        <w:t xml:space="preserve"> that would be </w:t>
      </w:r>
      <w:r w:rsidRPr="00C73CA5">
        <w:rPr>
          <w:rStyle w:val="StyleUnderline"/>
          <w:highlight w:val="yellow"/>
        </w:rPr>
        <w:t xml:space="preserve">required to </w:t>
      </w:r>
      <w:r w:rsidRPr="00C73CA5">
        <w:rPr>
          <w:rStyle w:val="Accentuation"/>
          <w:sz w:val="24"/>
          <w:szCs w:val="24"/>
          <w:highlight w:val="yellow"/>
        </w:rPr>
        <w:t>certify millions of new union members</w:t>
      </w:r>
      <w:r w:rsidRPr="005E23D6">
        <w:rPr>
          <w:rStyle w:val="Accentuation"/>
          <w:sz w:val="24"/>
          <w:szCs w:val="24"/>
        </w:rPr>
        <w:t xml:space="preserve"> in a short period of time.</w:t>
      </w:r>
    </w:p>
    <w:p w14:paraId="3DD98D4A" w14:textId="77777777" w:rsidR="00A54DC5" w:rsidRPr="005E23D6" w:rsidRDefault="00A54DC5" w:rsidP="00A54DC5">
      <w:pPr>
        <w:ind w:left="720"/>
        <w:rPr>
          <w:sz w:val="16"/>
        </w:rPr>
      </w:pPr>
      <w:r w:rsidRPr="005E23D6">
        <w:rPr>
          <w:sz w:val="16"/>
        </w:rPr>
        <w:t xml:space="preserve">If this is how many government resources are required to certify just over 11,000 new union members, then </w:t>
      </w:r>
      <w:r w:rsidRPr="00C73CA5">
        <w:rPr>
          <w:rStyle w:val="StyleUnderline"/>
          <w:highlight w:val="yellow"/>
        </w:rPr>
        <w:t xml:space="preserve">it would </w:t>
      </w:r>
      <w:r w:rsidRPr="00C73CA5">
        <w:rPr>
          <w:rStyle w:val="Accentuation"/>
          <w:highlight w:val="yellow"/>
        </w:rPr>
        <w:t>clearly</w:t>
      </w:r>
      <w:r w:rsidRPr="00C73CA5">
        <w:rPr>
          <w:rStyle w:val="StyleUnderline"/>
          <w:highlight w:val="yellow"/>
        </w:rPr>
        <w:t xml:space="preserve"> be</w:t>
      </w:r>
      <w:r w:rsidRPr="005E23D6">
        <w:rPr>
          <w:rStyle w:val="StyleUnderline"/>
        </w:rPr>
        <w:t xml:space="preserve"> </w:t>
      </w:r>
      <w:r w:rsidRPr="00C73CA5">
        <w:rPr>
          <w:rStyle w:val="Accentuation"/>
          <w:highlight w:val="yellow"/>
        </w:rPr>
        <w:t>unsustainable</w:t>
      </w:r>
      <w:r w:rsidRPr="005E23D6">
        <w:rPr>
          <w:rStyle w:val="StyleUnderline"/>
        </w:rPr>
        <w:t xml:space="preserve"> for the government </w:t>
      </w:r>
      <w:r w:rsidRPr="00C73CA5">
        <w:rPr>
          <w:rStyle w:val="StyleUnderline"/>
          <w:highlight w:val="yellow"/>
        </w:rPr>
        <w:t>if</w:t>
      </w:r>
      <w:r w:rsidRPr="005E23D6">
        <w:rPr>
          <w:rStyle w:val="StyleUnderline"/>
        </w:rPr>
        <w:t xml:space="preserve"> the enthusiasm we’ve seen at Starbucks were to </w:t>
      </w:r>
      <w:r w:rsidRPr="00C73CA5">
        <w:rPr>
          <w:rStyle w:val="Accentuation"/>
          <w:sz w:val="24"/>
          <w:szCs w:val="24"/>
          <w:highlight w:val="yellow"/>
        </w:rPr>
        <w:t>spread to other companies and</w:t>
      </w:r>
      <w:r w:rsidRPr="005E23D6">
        <w:rPr>
          <w:rStyle w:val="Accentuation"/>
          <w:sz w:val="24"/>
          <w:szCs w:val="24"/>
        </w:rPr>
        <w:t xml:space="preserve"> other </w:t>
      </w:r>
      <w:r w:rsidRPr="00C73CA5">
        <w:rPr>
          <w:rStyle w:val="Accentuation"/>
          <w:sz w:val="24"/>
          <w:szCs w:val="24"/>
          <w:highlight w:val="yellow"/>
        </w:rPr>
        <w:t>unions</w:t>
      </w:r>
      <w:r w:rsidRPr="005E23D6">
        <w:rPr>
          <w:rStyle w:val="Accentuation"/>
          <w:sz w:val="24"/>
          <w:szCs w:val="24"/>
        </w:rPr>
        <w:t>.</w:t>
      </w:r>
      <w:r w:rsidRPr="005E23D6">
        <w:rPr>
          <w:sz w:val="16"/>
          <w:szCs w:val="24"/>
        </w:rPr>
        <w:t xml:space="preserve"> </w:t>
      </w:r>
      <w:r w:rsidRPr="005E23D6">
        <w:rPr>
          <w:sz w:val="16"/>
        </w:rPr>
        <w:t xml:space="preserve">Without reforms, </w:t>
      </w:r>
      <w:r w:rsidRPr="00C73CA5">
        <w:rPr>
          <w:rStyle w:val="StyleUnderline"/>
          <w:highlight w:val="yellow"/>
        </w:rPr>
        <w:t xml:space="preserve">a </w:t>
      </w:r>
      <w:r w:rsidRPr="00C73CA5">
        <w:rPr>
          <w:rStyle w:val="Accentuation"/>
          <w:highlight w:val="yellow"/>
        </w:rPr>
        <w:t>huge wave of unionization</w:t>
      </w:r>
      <w:r w:rsidRPr="00C73CA5">
        <w:rPr>
          <w:sz w:val="16"/>
          <w:highlight w:val="yellow"/>
        </w:rPr>
        <w:t xml:space="preserve"> </w:t>
      </w:r>
      <w:r w:rsidRPr="00C73CA5">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73CA5">
        <w:rPr>
          <w:rStyle w:val="StyleUnderline"/>
          <w:highlight w:val="yellow"/>
        </w:rPr>
        <w:t>completely</w:t>
      </w:r>
      <w:r w:rsidRPr="005E23D6">
        <w:rPr>
          <w:sz w:val="16"/>
        </w:rPr>
        <w:t xml:space="preserve"> </w:t>
      </w:r>
      <w:r w:rsidRPr="00C73CA5">
        <w:rPr>
          <w:rStyle w:val="Accentuation"/>
          <w:highlight w:val="yellow"/>
        </w:rPr>
        <w:t>stop</w:t>
      </w:r>
      <w:r w:rsidRPr="00035489">
        <w:rPr>
          <w:rStyle w:val="Accentuation"/>
        </w:rPr>
        <w:t>ped</w:t>
      </w:r>
      <w:r w:rsidRPr="00035489">
        <w:rPr>
          <w:rStyle w:val="StyleUnderline"/>
        </w:rPr>
        <w:t>]</w:t>
      </w:r>
      <w:r w:rsidRPr="005E23D6">
        <w:rPr>
          <w:sz w:val="16"/>
        </w:rPr>
        <w:t xml:space="preserve"> </w:t>
      </w:r>
      <w:r w:rsidRPr="005E23D6">
        <w:rPr>
          <w:rStyle w:val="StyleUnderline"/>
        </w:rPr>
        <w:t xml:space="preserve">in </w:t>
      </w:r>
      <w:r w:rsidRPr="00C73CA5">
        <w:rPr>
          <w:rStyle w:val="StyleUnderline"/>
          <w:highlight w:val="yellow"/>
        </w:rPr>
        <w:t xml:space="preserve">the </w:t>
      </w:r>
      <w:r w:rsidRPr="00C73CA5">
        <w:rPr>
          <w:rStyle w:val="Accentuation"/>
          <w:highlight w:val="yellow"/>
        </w:rPr>
        <w:t>bottleneck</w:t>
      </w:r>
      <w:r w:rsidRPr="00C73CA5">
        <w:rPr>
          <w:rStyle w:val="StyleUnderline"/>
          <w:highlight w:val="yellow"/>
        </w:rPr>
        <w:t xml:space="preserve"> of the</w:t>
      </w:r>
      <w:r w:rsidRPr="005E23D6">
        <w:rPr>
          <w:rStyle w:val="StyleUnderline"/>
        </w:rPr>
        <w:t xml:space="preserve"> </w:t>
      </w:r>
      <w:r w:rsidRPr="005E23D6">
        <w:rPr>
          <w:rStyle w:val="Accentuation"/>
        </w:rPr>
        <w:t xml:space="preserve">N.L.R.B. </w:t>
      </w:r>
      <w:r w:rsidRPr="00C73CA5">
        <w:rPr>
          <w:rStyle w:val="Accentuation"/>
          <w:highlight w:val="yellow"/>
        </w:rPr>
        <w:t>process</w:t>
      </w:r>
      <w:r w:rsidRPr="005E23D6">
        <w:rPr>
          <w:sz w:val="16"/>
        </w:rPr>
        <w:t>.</w:t>
      </w:r>
    </w:p>
    <w:p w14:paraId="5E0E15F0" w14:textId="77777777" w:rsidR="00A54DC5" w:rsidRPr="005E23D6" w:rsidRDefault="00A54DC5" w:rsidP="00A54DC5">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5D6C9205" w14:textId="77777777" w:rsidR="00A54DC5" w:rsidRPr="005E23D6" w:rsidRDefault="00A54DC5" w:rsidP="00A54DC5">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Accentuation"/>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22E98754" w14:textId="22DC4CEC" w:rsidR="00A54DC5" w:rsidRPr="00EC1DA6" w:rsidRDefault="00A54DC5" w:rsidP="00EC1DA6">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Accentuation"/>
        </w:rPr>
        <w:t xml:space="preserve">unfortunate </w:t>
      </w:r>
      <w:r w:rsidRPr="00C73CA5">
        <w:rPr>
          <w:rStyle w:val="Accentuation"/>
        </w:rPr>
        <w:t>truth</w:t>
      </w:r>
      <w:r w:rsidRPr="00C73CA5">
        <w:rPr>
          <w:rStyle w:val="StyleUnderline"/>
        </w:rPr>
        <w:t xml:space="preserve"> is</w:t>
      </w:r>
      <w:r w:rsidRPr="005E23D6">
        <w:rPr>
          <w:rStyle w:val="StyleUnderline"/>
        </w:rPr>
        <w:t xml:space="preserve"> that </w:t>
      </w:r>
      <w:r w:rsidRPr="00C73CA5">
        <w:rPr>
          <w:rStyle w:val="Accentuation"/>
          <w:szCs w:val="28"/>
          <w:highlight w:val="yellow"/>
        </w:rPr>
        <w:t>if we attempt to accomplish everything, we risk accomplishing nothing</w:t>
      </w:r>
      <w:r w:rsidRPr="005E23D6">
        <w:rPr>
          <w:sz w:val="16"/>
        </w:rPr>
        <w:t>.</w:t>
      </w:r>
    </w:p>
    <w:p w14:paraId="54785A20" w14:textId="787FCC01" w:rsidR="00A54DC5" w:rsidRPr="002D09DB" w:rsidRDefault="00A54DC5" w:rsidP="00A54DC5"/>
    <w:p w14:paraId="28267237" w14:textId="77777777" w:rsidR="00A54DC5" w:rsidRPr="004A52A8" w:rsidRDefault="00A54DC5" w:rsidP="00A54DC5">
      <w:pPr>
        <w:pStyle w:val="Titre2"/>
      </w:pPr>
      <w:r w:rsidRPr="004A52A8">
        <w:t>Models</w:t>
      </w:r>
    </w:p>
    <w:bookmarkEnd w:id="0"/>
    <w:p w14:paraId="32D8029D" w14:textId="77777777" w:rsidR="00A54DC5" w:rsidRDefault="00A54DC5" w:rsidP="00A54DC5">
      <w:pPr>
        <w:pStyle w:val="Titre4"/>
      </w:pPr>
      <w:r>
        <w:t xml:space="preserve">Too many </w:t>
      </w:r>
      <w:r w:rsidRPr="00B91693">
        <w:rPr>
          <w:u w:val="single"/>
        </w:rPr>
        <w:t>barriers</w:t>
      </w:r>
      <w:r>
        <w:t xml:space="preserve"> to extinction from AI and </w:t>
      </w:r>
      <w:r w:rsidRPr="00B91693">
        <w:rPr>
          <w:u w:val="single"/>
        </w:rPr>
        <w:t>current checks</w:t>
      </w:r>
      <w:r>
        <w:t xml:space="preserve"> solve. </w:t>
      </w:r>
    </w:p>
    <w:p w14:paraId="23E90632" w14:textId="77777777" w:rsidR="00A54DC5" w:rsidRPr="00B4573D" w:rsidRDefault="00A54DC5" w:rsidP="00A54DC5">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3D9F78BE" w14:textId="77777777" w:rsidR="00A54DC5" w:rsidRPr="004B1998" w:rsidRDefault="00A54DC5" w:rsidP="00A54DC5">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Accentuation"/>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Accentuation"/>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Accentuation"/>
        </w:rPr>
        <w:t>overcome major constraints.</w:t>
      </w:r>
    </w:p>
    <w:p w14:paraId="29E7DCED" w14:textId="77777777" w:rsidR="00A54DC5" w:rsidRPr="004B1998" w:rsidRDefault="00A54DC5" w:rsidP="00A54DC5">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Accentuation"/>
        </w:rPr>
        <w:t xml:space="preserve">key </w:t>
      </w:r>
      <w:r w:rsidRPr="005B73E1">
        <w:rPr>
          <w:rStyle w:val="Accentuation"/>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Accentuation"/>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Accentuation"/>
        </w:rPr>
        <w:t xml:space="preserve">would be </w:t>
      </w:r>
      <w:r w:rsidRPr="005B73E1">
        <w:rPr>
          <w:rStyle w:val="Accentuation"/>
          <w:highlight w:val="yellow"/>
        </w:rPr>
        <w:t>required to cause</w:t>
      </w:r>
      <w:r w:rsidRPr="004B1998">
        <w:rPr>
          <w:rStyle w:val="Accentuation"/>
        </w:rPr>
        <w:t xml:space="preserve"> full </w:t>
      </w:r>
      <w:r w:rsidRPr="005B73E1">
        <w:rPr>
          <w:rStyle w:val="Accentuation"/>
          <w:highlight w:val="yellow"/>
        </w:rPr>
        <w:t>extinction</w:t>
      </w:r>
      <w:r w:rsidRPr="004B1998">
        <w:rPr>
          <w:rStyle w:val="StyleUnderline"/>
        </w:rPr>
        <w:t>.</w:t>
      </w:r>
    </w:p>
    <w:p w14:paraId="3F134A03" w14:textId="77777777" w:rsidR="00A54DC5" w:rsidRPr="004B1998" w:rsidRDefault="00A54DC5" w:rsidP="00A54DC5">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Accentuation"/>
          <w:highlight w:val="yellow"/>
        </w:rPr>
        <w:t>extinction</w:t>
      </w:r>
      <w:r w:rsidRPr="004B1998">
        <w:rPr>
          <w:rStyle w:val="Accentuation"/>
        </w:rPr>
        <w:t xml:space="preserve"> project </w:t>
      </w:r>
      <w:r w:rsidRPr="005B73E1">
        <w:rPr>
          <w:rStyle w:val="Accentuation"/>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620B2DBA" w14:textId="77777777" w:rsidR="00A54DC5" w:rsidRPr="004B1998" w:rsidRDefault="00A54DC5" w:rsidP="00A54DC5">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Accentuation"/>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30C37E0F" w14:textId="410367AB" w:rsidR="002552A3" w:rsidRDefault="00A54DC5" w:rsidP="002552A3">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Accentuation"/>
        </w:rPr>
        <w:t xml:space="preserve">also less uncertain, than </w:t>
      </w:r>
      <w:r w:rsidRPr="005B73E1">
        <w:rPr>
          <w:rStyle w:val="Accentuation"/>
          <w:highlight w:val="yellow"/>
        </w:rPr>
        <w:t>existential risks</w:t>
      </w:r>
      <w:r w:rsidRPr="004B1998">
        <w:rPr>
          <w:rStyle w:val="StyleUnderline"/>
        </w:rPr>
        <w:t>.</w:t>
      </w:r>
    </w:p>
    <w:p w14:paraId="4A45E757" w14:textId="7AF4130B" w:rsidR="00531EF1" w:rsidRDefault="00531EF1" w:rsidP="00531EF1">
      <w:pPr>
        <w:pStyle w:val="Titre1"/>
      </w:pPr>
      <w:r>
        <w:t>1NR</w:t>
      </w:r>
    </w:p>
    <w:p w14:paraId="12BD2A6B" w14:textId="77777777" w:rsidR="00531EF1" w:rsidRDefault="00531EF1" w:rsidP="00531EF1">
      <w:pPr>
        <w:pStyle w:val="Titre2"/>
      </w:pPr>
      <w:r>
        <w:t>K---Capitalism</w:t>
      </w:r>
    </w:p>
    <w:p w14:paraId="7E111592" w14:textId="412D85ED" w:rsidR="00531EF1" w:rsidRDefault="00453DFB" w:rsidP="00531EF1">
      <w:pPr>
        <w:pStyle w:val="Titre3"/>
      </w:pPr>
      <w:r>
        <w:t>FW</w:t>
      </w:r>
      <w:r w:rsidR="00531EF1">
        <w:t>---2NC</w:t>
      </w:r>
    </w:p>
    <w:p w14:paraId="75D2C7A8" w14:textId="77777777" w:rsidR="00531EF1" w:rsidRPr="009F4A45" w:rsidRDefault="00531EF1" w:rsidP="00531EF1">
      <w:pPr>
        <w:pStyle w:val="Titre4"/>
      </w:pPr>
      <w:r>
        <w:t xml:space="preserve">2. </w:t>
      </w: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32425BFD" w14:textId="77777777" w:rsidR="00531EF1" w:rsidRDefault="00531EF1" w:rsidP="00531EF1">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36CFB860" w14:textId="77777777" w:rsidR="00531EF1" w:rsidRPr="005F6F14" w:rsidRDefault="00531EF1" w:rsidP="00531EF1">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Accentuation"/>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Accentuation"/>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Accentuation"/>
        </w:rPr>
        <w:t>conceived</w:t>
      </w:r>
      <w:r w:rsidRPr="005F6F14">
        <w:rPr>
          <w:sz w:val="16"/>
        </w:rPr>
        <w:t xml:space="preserve"> </w:t>
      </w:r>
      <w:r w:rsidRPr="00FE3C15">
        <w:rPr>
          <w:rStyle w:val="StyleUnderline"/>
        </w:rPr>
        <w:t>and</w:t>
      </w:r>
      <w:r w:rsidRPr="005F6F14">
        <w:rPr>
          <w:sz w:val="16"/>
        </w:rPr>
        <w:t xml:space="preserve"> </w:t>
      </w:r>
      <w:r w:rsidRPr="00FE3C15">
        <w:rPr>
          <w:rStyle w:val="Accentuation"/>
        </w:rPr>
        <w:t>applied</w:t>
      </w:r>
      <w:r w:rsidRPr="005F6F14">
        <w:rPr>
          <w:sz w:val="16"/>
        </w:rPr>
        <w:t>?</w:t>
      </w:r>
    </w:p>
    <w:p w14:paraId="59E10EF1" w14:textId="77777777" w:rsidR="00531EF1" w:rsidRPr="005F6F14" w:rsidRDefault="00531EF1" w:rsidP="00531EF1">
      <w:pPr>
        <w:rPr>
          <w:sz w:val="16"/>
        </w:rPr>
      </w:pPr>
      <w:r w:rsidRPr="00FE3C15">
        <w:rPr>
          <w:rStyle w:val="StyleUnderline"/>
        </w:rPr>
        <w:t>If</w:t>
      </w:r>
      <w:r w:rsidRPr="005F6F14">
        <w:rPr>
          <w:sz w:val="16"/>
        </w:rPr>
        <w:t xml:space="preserve"> this book is </w:t>
      </w:r>
      <w:r w:rsidRPr="003B7F0A">
        <w:rPr>
          <w:rStyle w:val="Accentuation"/>
          <w:highlight w:val="yellow"/>
        </w:rPr>
        <w:t>central</w:t>
      </w:r>
      <w:r w:rsidRPr="00FE3C15">
        <w:rPr>
          <w:rStyle w:val="Accentuation"/>
        </w:rPr>
        <w:t xml:space="preserve">ly </w:t>
      </w:r>
      <w:r w:rsidRPr="003B7F0A">
        <w:rPr>
          <w:rStyle w:val="Accentuation"/>
          <w:highlight w:val="yellow"/>
        </w:rPr>
        <w:t>concern</w:t>
      </w:r>
      <w:r w:rsidRPr="00FE3C15">
        <w:rPr>
          <w:rStyle w:val="Accentuation"/>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Accentuation"/>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Accentuation"/>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Accentuation"/>
        </w:rPr>
        <w:t>new</w:t>
      </w:r>
      <w:r w:rsidRPr="005F6F14">
        <w:rPr>
          <w:sz w:val="16"/>
        </w:rPr>
        <w:t xml:space="preserve"> kinds of </w:t>
      </w:r>
      <w:r w:rsidRPr="00FE3C15">
        <w:rPr>
          <w:rStyle w:val="Accentuation"/>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Accentuation"/>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Accentuation"/>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Accentuation"/>
        </w:rPr>
        <w:t xml:space="preserve">collective </w:t>
      </w:r>
      <w:r w:rsidRPr="003B7F0A">
        <w:rPr>
          <w:rStyle w:val="Accentuation"/>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Accentuation"/>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Accentuation"/>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Accentuation"/>
        </w:rPr>
        <w:t>labour law</w:t>
      </w:r>
      <w:r w:rsidRPr="00030537">
        <w:rPr>
          <w:sz w:val="16"/>
        </w:rPr>
        <w:t xml:space="preserve">, </w:t>
      </w:r>
      <w:r w:rsidRPr="00030537">
        <w:rPr>
          <w:rStyle w:val="StyleUnderline"/>
        </w:rPr>
        <w:t>on the</w:t>
      </w:r>
      <w:r w:rsidRPr="00030537">
        <w:rPr>
          <w:sz w:val="16"/>
        </w:rPr>
        <w:t xml:space="preserve"> </w:t>
      </w:r>
      <w:r w:rsidRPr="00030537">
        <w:rPr>
          <w:rStyle w:val="Accentuation"/>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Accentuation"/>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Accentuation"/>
          <w:sz w:val="24"/>
          <w:szCs w:val="24"/>
          <w:highlight w:val="yellow"/>
        </w:rPr>
        <w:t>analyse</w:t>
      </w:r>
      <w:r w:rsidRPr="003B70A6">
        <w:rPr>
          <w:rStyle w:val="Accentuation"/>
          <w:sz w:val="24"/>
          <w:szCs w:val="24"/>
        </w:rPr>
        <w:t xml:space="preserve">d </w:t>
      </w:r>
      <w:r w:rsidRPr="003B7F0A">
        <w:rPr>
          <w:rStyle w:val="Accentuation"/>
          <w:sz w:val="24"/>
          <w:szCs w:val="24"/>
          <w:highlight w:val="yellow"/>
        </w:rPr>
        <w:t>and conceive</w:t>
      </w:r>
      <w:r w:rsidRPr="003B70A6">
        <w:rPr>
          <w:rStyle w:val="Accentuation"/>
          <w:sz w:val="24"/>
          <w:szCs w:val="24"/>
        </w:rPr>
        <w:t xml:space="preserve">d </w:t>
      </w:r>
      <w:r w:rsidRPr="003B7F0A">
        <w:rPr>
          <w:rStyle w:val="Accentuation"/>
          <w:sz w:val="24"/>
          <w:szCs w:val="24"/>
          <w:highlight w:val="yellow"/>
        </w:rPr>
        <w:t>in</w:t>
      </w:r>
      <w:r w:rsidRPr="00FE3C15">
        <w:rPr>
          <w:rStyle w:val="Accentuation"/>
          <w:sz w:val="24"/>
          <w:szCs w:val="24"/>
        </w:rPr>
        <w:t xml:space="preserve"> the </w:t>
      </w:r>
      <w:r w:rsidRPr="003B7F0A">
        <w:rPr>
          <w:rStyle w:val="Accentuation"/>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Accentuation"/>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Accentuation"/>
        </w:rPr>
        <w:t>function</w:t>
      </w:r>
      <w:r w:rsidRPr="005F6F14">
        <w:rPr>
          <w:sz w:val="16"/>
        </w:rPr>
        <w:t xml:space="preserve"> </w:t>
      </w:r>
      <w:r w:rsidRPr="00FE3C15">
        <w:rPr>
          <w:rStyle w:val="StyleUnderline"/>
        </w:rPr>
        <w:t>and the</w:t>
      </w:r>
      <w:r w:rsidRPr="005F6F14">
        <w:rPr>
          <w:sz w:val="16"/>
        </w:rPr>
        <w:t xml:space="preserve"> </w:t>
      </w:r>
      <w:r w:rsidRPr="00FE3C15">
        <w:rPr>
          <w:rStyle w:val="Accentuation"/>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2A072C1D" w14:textId="77777777" w:rsidR="00531EF1" w:rsidRPr="005F6F14" w:rsidRDefault="00531EF1" w:rsidP="00531EF1">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Accentuation"/>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Accentuation"/>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Accentuation"/>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Accentuation"/>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703411F9" w14:textId="77777777" w:rsidR="00531EF1" w:rsidRPr="005F6F14" w:rsidRDefault="00531EF1" w:rsidP="00531EF1">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Accentuation"/>
        </w:rPr>
        <w:t>concepts</w:t>
      </w:r>
      <w:r w:rsidRPr="003B7F0A">
        <w:rPr>
          <w:sz w:val="16"/>
        </w:rPr>
        <w:t xml:space="preserve">, </w:t>
      </w:r>
      <w:r w:rsidRPr="003B7F0A">
        <w:rPr>
          <w:rStyle w:val="StyleUnderline"/>
        </w:rPr>
        <w:t>and</w:t>
      </w:r>
      <w:r w:rsidRPr="003B7F0A">
        <w:rPr>
          <w:sz w:val="16"/>
        </w:rPr>
        <w:t xml:space="preserve"> </w:t>
      </w:r>
      <w:r w:rsidRPr="003B7F0A">
        <w:rPr>
          <w:rStyle w:val="Accentuation"/>
          <w:sz w:val="24"/>
          <w:szCs w:val="24"/>
          <w:highlight w:val="yellow"/>
        </w:rPr>
        <w:t>not</w:t>
      </w:r>
      <w:r w:rsidRPr="005F6F14">
        <w:rPr>
          <w:sz w:val="16"/>
        </w:rPr>
        <w:t xml:space="preserve"> with statistics, values or prices, and </w:t>
      </w:r>
      <w:r w:rsidRPr="00030537">
        <w:rPr>
          <w:rStyle w:val="Accentuation"/>
          <w:sz w:val="24"/>
          <w:szCs w:val="24"/>
          <w:highlight w:val="yellow"/>
        </w:rPr>
        <w:t>with examples</w:t>
      </w:r>
      <w:r w:rsidRPr="003B70A6">
        <w:rPr>
          <w:rStyle w:val="Accentuation"/>
          <w:sz w:val="24"/>
          <w:szCs w:val="24"/>
        </w:rPr>
        <w:t xml:space="preserve"> of new</w:t>
      </w:r>
      <w:r w:rsidRPr="003B70A6">
        <w:rPr>
          <w:sz w:val="16"/>
          <w:szCs w:val="24"/>
        </w:rPr>
        <w:t xml:space="preserve"> </w:t>
      </w:r>
      <w:r w:rsidRPr="003B70A6">
        <w:rPr>
          <w:sz w:val="16"/>
        </w:rPr>
        <w:t xml:space="preserve">work and </w:t>
      </w:r>
      <w:r w:rsidRPr="003B70A6">
        <w:rPr>
          <w:rStyle w:val="Accentuation"/>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Accentuation"/>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Accentuation"/>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18A27B90" w14:textId="77777777" w:rsidR="00531EF1" w:rsidRPr="005F6F14" w:rsidRDefault="00531EF1" w:rsidP="00531EF1">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Accentuation"/>
          <w:i/>
          <w:highlight w:val="yellow"/>
        </w:rPr>
        <w:t>is</w:t>
      </w:r>
      <w:r w:rsidRPr="008B7F0D">
        <w:rPr>
          <w:rStyle w:val="Accentuation"/>
          <w:highlight w:val="yellow"/>
        </w:rPr>
        <w:t xml:space="preserve"> and</w:t>
      </w:r>
      <w:r w:rsidRPr="005F6F14">
        <w:rPr>
          <w:sz w:val="16"/>
        </w:rPr>
        <w:t xml:space="preserve"> what it </w:t>
      </w:r>
      <w:r w:rsidRPr="008B7F0D">
        <w:rPr>
          <w:rStyle w:val="Accentuation"/>
          <w:i/>
          <w:highlight w:val="yellow"/>
        </w:rPr>
        <w:t>ought</w:t>
      </w:r>
      <w:r w:rsidRPr="005F6F14">
        <w:rPr>
          <w:rStyle w:val="Accentuation"/>
          <w:i/>
        </w:rPr>
        <w:t xml:space="preserve"> to </w:t>
      </w:r>
      <w:r w:rsidRPr="008B7F0D">
        <w:rPr>
          <w:rStyle w:val="Accentuation"/>
          <w:i/>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Accentuation"/>
          <w:sz w:val="24"/>
          <w:szCs w:val="24"/>
        </w:rPr>
        <w:t xml:space="preserve">do so </w:t>
      </w:r>
      <w:r w:rsidRPr="008B7F0D">
        <w:rPr>
          <w:rStyle w:val="Accentuation"/>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Accentuation"/>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Accentuation"/>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Accentuation"/>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Accentuation"/>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Accentuation"/>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Accentuation"/>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Accentuation"/>
        </w:rPr>
        <w:t>great import</w:t>
      </w:r>
      <w:r w:rsidRPr="005F6F14">
        <w:rPr>
          <w:sz w:val="16"/>
        </w:rPr>
        <w:t>ance.</w:t>
      </w:r>
    </w:p>
    <w:p w14:paraId="2C6B11C4" w14:textId="77777777" w:rsidR="00531EF1" w:rsidRPr="005F6F14" w:rsidRDefault="00531EF1" w:rsidP="00531EF1">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Accentuation"/>
        </w:rPr>
        <w:t>two</w:t>
      </w:r>
      <w:r w:rsidRPr="00030537">
        <w:rPr>
          <w:sz w:val="16"/>
        </w:rPr>
        <w:t xml:space="preserve"> </w:t>
      </w:r>
      <w:r w:rsidRPr="00030537">
        <w:rPr>
          <w:rStyle w:val="StyleUnderline"/>
        </w:rPr>
        <w:t>purposes at once</w:t>
      </w:r>
      <w:r w:rsidRPr="00030537">
        <w:rPr>
          <w:sz w:val="16"/>
        </w:rPr>
        <w:t xml:space="preserve">: </w:t>
      </w:r>
      <w:r w:rsidRPr="00030537">
        <w:rPr>
          <w:rStyle w:val="Accentuation"/>
          <w:i/>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Accentuation"/>
          <w:i/>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Accentuation"/>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Accentuation"/>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Accentuation"/>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Accentuation"/>
        </w:rPr>
        <w:t>conflictual</w:t>
      </w:r>
      <w:r w:rsidRPr="005F6F14">
        <w:rPr>
          <w:sz w:val="16"/>
        </w:rPr>
        <w:t xml:space="preserve">-cum-cooperative </w:t>
      </w:r>
      <w:r w:rsidRPr="005F6F14">
        <w:rPr>
          <w:rStyle w:val="Accentuation"/>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Accentuation"/>
          <w:highlight w:val="yellow"/>
        </w:rPr>
        <w:t>main site of</w:t>
      </w:r>
      <w:r w:rsidRPr="00030537">
        <w:rPr>
          <w:rStyle w:val="Accentuation"/>
        </w:rPr>
        <w:t xml:space="preserve"> social </w:t>
      </w:r>
      <w:r w:rsidRPr="008B7F0D">
        <w:rPr>
          <w:rStyle w:val="Accentuation"/>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22954680" w14:textId="77777777" w:rsidR="00531EF1" w:rsidRPr="005F6F14" w:rsidRDefault="00531EF1" w:rsidP="00531EF1">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Accentuation"/>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Accentuation"/>
        </w:rPr>
        <w:t>internal</w:t>
      </w:r>
      <w:r w:rsidRPr="005F6F14">
        <w:rPr>
          <w:sz w:val="16"/>
        </w:rPr>
        <w:t xml:space="preserve"> dogmatic </w:t>
      </w:r>
      <w:r w:rsidRPr="005F6F14">
        <w:rPr>
          <w:rStyle w:val="Accentuation"/>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Accentuation"/>
        </w:rPr>
        <w:t>human interests</w:t>
      </w:r>
      <w:r w:rsidRPr="005F6F14">
        <w:rPr>
          <w:sz w:val="16"/>
        </w:rPr>
        <w:t xml:space="preserve"> </w:t>
      </w:r>
      <w:r w:rsidRPr="005F6F14">
        <w:rPr>
          <w:rStyle w:val="StyleUnderline"/>
        </w:rPr>
        <w:t>and</w:t>
      </w:r>
      <w:r w:rsidRPr="005F6F14">
        <w:rPr>
          <w:sz w:val="16"/>
        </w:rPr>
        <w:t xml:space="preserve"> </w:t>
      </w:r>
      <w:r w:rsidRPr="005F6F14">
        <w:rPr>
          <w:rStyle w:val="Accentuation"/>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53BE5C1D" w14:textId="77777777" w:rsidR="00531EF1" w:rsidRPr="005F6F14" w:rsidRDefault="00531EF1" w:rsidP="00531EF1">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Accentuation"/>
          <w:highlight w:val="yellow"/>
        </w:rPr>
        <w:t>hidden</w:t>
      </w:r>
      <w:r w:rsidRPr="005F6F14">
        <w:rPr>
          <w:rStyle w:val="Accentuation"/>
        </w:rPr>
        <w:t xml:space="preserve">, unrecognized </w:t>
      </w:r>
      <w:r w:rsidRPr="008B7F0D">
        <w:rPr>
          <w:rStyle w:val="Accentuation"/>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Accentuation"/>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Accentuation"/>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Accentuation"/>
        </w:rPr>
        <w:t>clarified</w:t>
      </w:r>
      <w:r w:rsidRPr="008B7F0D">
        <w:rPr>
          <w:sz w:val="16"/>
        </w:rPr>
        <w:t xml:space="preserve">, </w:t>
      </w:r>
      <w:r w:rsidRPr="008B7F0D">
        <w:rPr>
          <w:rStyle w:val="Accentuation"/>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Accentuation"/>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Accentuation"/>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Accentuation"/>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48E0A68B" w14:textId="77777777" w:rsidR="00531EF1" w:rsidRPr="005F6F14" w:rsidRDefault="00531EF1" w:rsidP="00531EF1">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Accentuation"/>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Accentuation"/>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Accentuation"/>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Accentuation"/>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Accentuation"/>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Accentuation"/>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6D61EC73" w14:textId="77777777" w:rsidR="00531EF1" w:rsidRPr="005F6F14" w:rsidRDefault="00531EF1" w:rsidP="00531EF1">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Accentuation"/>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Accentuation"/>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Accentuation"/>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Accentuation"/>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60B8DC54" w14:textId="77777777" w:rsidR="00531EF1" w:rsidRPr="005F6F14" w:rsidRDefault="00531EF1" w:rsidP="00531EF1">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Accentuation"/>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Accentuation"/>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Accentuation"/>
        </w:rPr>
        <w:t>legal systems</w:t>
      </w:r>
      <w:r w:rsidRPr="005F6F14">
        <w:rPr>
          <w:sz w:val="16"/>
        </w:rPr>
        <w:t xml:space="preserve"> </w:t>
      </w:r>
      <w:r w:rsidRPr="005F6F14">
        <w:rPr>
          <w:rStyle w:val="StyleUnderline"/>
        </w:rPr>
        <w:t>and</w:t>
      </w:r>
      <w:r w:rsidRPr="005F6F14">
        <w:rPr>
          <w:sz w:val="16"/>
        </w:rPr>
        <w:t xml:space="preserve"> </w:t>
      </w:r>
      <w:r w:rsidRPr="005F6F14">
        <w:rPr>
          <w:rStyle w:val="Accentuation"/>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2EE979BA" w14:textId="77777777" w:rsidR="00531EF1" w:rsidRPr="00E27CB2" w:rsidRDefault="00531EF1" w:rsidP="00531EF1">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Accentuation"/>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Accentuation"/>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Accentuation"/>
        </w:rPr>
        <w:t>particular</w:t>
      </w:r>
      <w:r w:rsidRPr="00030537">
        <w:rPr>
          <w:sz w:val="16"/>
        </w:rPr>
        <w:t xml:space="preserve"> </w:t>
      </w:r>
      <w:r w:rsidRPr="00030537">
        <w:rPr>
          <w:rStyle w:val="StyleUnderline"/>
        </w:rPr>
        <w:t>offers itself as an</w:t>
      </w:r>
      <w:r w:rsidRPr="00030537">
        <w:rPr>
          <w:sz w:val="16"/>
        </w:rPr>
        <w:t xml:space="preserve"> </w:t>
      </w:r>
      <w:r w:rsidRPr="00030537">
        <w:rPr>
          <w:rStyle w:val="Accentuation"/>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Accentuation"/>
        </w:rPr>
        <w:t>legal systems</w:t>
      </w:r>
      <w:r w:rsidRPr="00030537">
        <w:rPr>
          <w:sz w:val="16"/>
        </w:rPr>
        <w:t xml:space="preserve"> </w:t>
      </w:r>
      <w:r w:rsidRPr="00030537">
        <w:rPr>
          <w:rStyle w:val="StyleUnderline"/>
        </w:rPr>
        <w:t>and</w:t>
      </w:r>
      <w:r w:rsidRPr="00030537">
        <w:rPr>
          <w:sz w:val="16"/>
        </w:rPr>
        <w:t xml:space="preserve"> emerging </w:t>
      </w:r>
      <w:r w:rsidRPr="00030537">
        <w:rPr>
          <w:rStyle w:val="Accentuation"/>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Accentuation"/>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Accentuation"/>
        </w:rPr>
        <w:t>th</w:t>
      </w:r>
      <w:r w:rsidRPr="00FE3C15">
        <w:rPr>
          <w:rStyle w:val="Accentuation"/>
        </w:rPr>
        <w:t>eoretical</w:t>
      </w:r>
      <w:r w:rsidRPr="005F6F14">
        <w:rPr>
          <w:sz w:val="16"/>
        </w:rPr>
        <w:t xml:space="preserve"> </w:t>
      </w:r>
      <w:r w:rsidRPr="00FE3C15">
        <w:rPr>
          <w:rStyle w:val="StyleUnderline"/>
        </w:rPr>
        <w:t>and</w:t>
      </w:r>
      <w:r w:rsidRPr="005F6F14">
        <w:rPr>
          <w:sz w:val="16"/>
        </w:rPr>
        <w:t xml:space="preserve"> </w:t>
      </w:r>
      <w:r w:rsidRPr="00FE3C15">
        <w:rPr>
          <w:rStyle w:val="Accentuation"/>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4DEFAE09" w14:textId="77777777" w:rsidR="00531EF1" w:rsidRDefault="00531EF1" w:rsidP="00531EF1"/>
    <w:p w14:paraId="52B44525" w14:textId="77777777" w:rsidR="00531EF1" w:rsidRDefault="00531EF1" w:rsidP="00531EF1">
      <w:pPr>
        <w:pStyle w:val="Titre3"/>
      </w:pPr>
      <w:r>
        <w:t>Perm---AT: Do Both---2NC</w:t>
      </w:r>
    </w:p>
    <w:p w14:paraId="5998A191" w14:textId="77777777" w:rsidR="00531EF1" w:rsidRDefault="00531EF1" w:rsidP="00531EF1">
      <w:pPr>
        <w:pStyle w:val="Titre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4F7B2DB0" w14:textId="77777777" w:rsidR="00531EF1" w:rsidRDefault="00531EF1" w:rsidP="00531EF1">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43949600" w14:textId="77777777" w:rsidR="00531EF1" w:rsidRPr="000C7280" w:rsidRDefault="00531EF1" w:rsidP="00531EF1">
      <w:pPr>
        <w:rPr>
          <w:sz w:val="16"/>
        </w:rPr>
      </w:pPr>
      <w:r w:rsidRPr="000C7280">
        <w:rPr>
          <w:sz w:val="16"/>
        </w:rPr>
        <w:t xml:space="preserve">Workplace </w:t>
      </w:r>
      <w:r w:rsidRPr="000C7280">
        <w:rPr>
          <w:rStyle w:val="Accentuation"/>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Accentuation"/>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Accentuation"/>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Accentuation"/>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Accentuation"/>
        </w:rPr>
        <w:t>use value</w:t>
      </w:r>
      <w:r w:rsidRPr="000C7280">
        <w:rPr>
          <w:sz w:val="16"/>
        </w:rPr>
        <w:t xml:space="preserve">, </w:t>
      </w:r>
      <w:r w:rsidRPr="000C7280">
        <w:rPr>
          <w:rStyle w:val="StyleUnderline"/>
        </w:rPr>
        <w:t>that is to put the</w:t>
      </w:r>
      <w:r w:rsidRPr="000C7280">
        <w:rPr>
          <w:sz w:val="16"/>
        </w:rPr>
        <w:t xml:space="preserve"> </w:t>
      </w:r>
      <w:r w:rsidRPr="000C7280">
        <w:rPr>
          <w:rStyle w:val="Accentuation"/>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364B4868" w14:textId="77777777" w:rsidR="00531EF1" w:rsidRPr="000C7280" w:rsidRDefault="00531EF1" w:rsidP="00531EF1">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01257F6C" w14:textId="77777777" w:rsidR="00531EF1" w:rsidRPr="000C7280" w:rsidRDefault="00531EF1" w:rsidP="00531EF1">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Accentuation"/>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Accentuation"/>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Accentuation"/>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Accentuation"/>
        </w:rPr>
        <w:t>employment relation</w:t>
      </w:r>
      <w:r w:rsidRPr="000C7280">
        <w:rPr>
          <w:sz w:val="16"/>
        </w:rPr>
        <w:t xml:space="preserve"> </w:t>
      </w:r>
      <w:r w:rsidRPr="000C7280">
        <w:rPr>
          <w:rStyle w:val="StyleUnderline"/>
        </w:rPr>
        <w:t>is at its</w:t>
      </w:r>
      <w:r w:rsidRPr="000C7280">
        <w:rPr>
          <w:sz w:val="16"/>
        </w:rPr>
        <w:t xml:space="preserve"> </w:t>
      </w:r>
      <w:r w:rsidRPr="000C7280">
        <w:rPr>
          <w:rStyle w:val="Accentuation"/>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Accentuation"/>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Accentuation"/>
          <w:highlight w:val="yellow"/>
        </w:rPr>
        <w:t>collective bargaining</w:t>
      </w:r>
      <w:r w:rsidRPr="00C06150">
        <w:rPr>
          <w:rStyle w:val="Accentuation"/>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Accentuation"/>
          <w:highlight w:val="yellow"/>
        </w:rPr>
        <w:t>legitimiz</w:t>
      </w:r>
      <w:r w:rsidRPr="00474AC3">
        <w:rPr>
          <w:rStyle w:val="Accentuation"/>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Accentuation"/>
          <w:highlight w:val="yellow"/>
        </w:rPr>
        <w:t xml:space="preserve">more </w:t>
      </w:r>
      <w:r w:rsidRPr="004D2414">
        <w:rPr>
          <w:rStyle w:val="Accentuation"/>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16960A35" w14:textId="77777777" w:rsidR="00531EF1" w:rsidRPr="000C7280" w:rsidRDefault="00531EF1" w:rsidP="00531EF1">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15126109" w14:textId="77777777" w:rsidR="00531EF1" w:rsidRPr="000C7280" w:rsidRDefault="00531EF1" w:rsidP="00531EF1">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7D2143B6" w14:textId="77777777" w:rsidR="00531EF1" w:rsidRPr="000C7280" w:rsidRDefault="00531EF1" w:rsidP="00531EF1">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002F9079" w14:textId="77777777" w:rsidR="00531EF1" w:rsidRPr="000C7280" w:rsidRDefault="00531EF1" w:rsidP="00531EF1">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3BC62AAE" w14:textId="77777777" w:rsidR="00531EF1" w:rsidRPr="000C7280" w:rsidRDefault="00531EF1" w:rsidP="00531EF1">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3C601BF2" w14:textId="77777777" w:rsidR="00531EF1" w:rsidRPr="000C7280" w:rsidRDefault="00531EF1" w:rsidP="00531EF1">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4E1CE6C2" w14:textId="77777777" w:rsidR="00531EF1" w:rsidRPr="000C7280" w:rsidRDefault="00531EF1" w:rsidP="00531EF1">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45CD8422" w14:textId="77777777" w:rsidR="00531EF1" w:rsidRPr="000C7280" w:rsidRDefault="00531EF1" w:rsidP="00531EF1">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7852D627" w14:textId="77777777" w:rsidR="00531EF1" w:rsidRPr="000C7280" w:rsidRDefault="00531EF1" w:rsidP="00531EF1">
      <w:pPr>
        <w:rPr>
          <w:sz w:val="8"/>
          <w:szCs w:val="8"/>
        </w:rPr>
      </w:pPr>
      <w:r w:rsidRPr="000C7280">
        <w:rPr>
          <w:sz w:val="8"/>
          <w:szCs w:val="8"/>
        </w:rPr>
        <w:t>In a similar vein, Rogers concludes:</w:t>
      </w:r>
    </w:p>
    <w:p w14:paraId="1CEE9327" w14:textId="77777777" w:rsidR="00531EF1" w:rsidRPr="000C7280" w:rsidRDefault="00531EF1" w:rsidP="00531EF1">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078FF1C0" w14:textId="77777777" w:rsidR="00531EF1" w:rsidRPr="000C7280" w:rsidRDefault="00531EF1" w:rsidP="00531EF1">
      <w:pPr>
        <w:rPr>
          <w:sz w:val="8"/>
          <w:szCs w:val="8"/>
        </w:rPr>
      </w:pPr>
      <w:r w:rsidRPr="000C7280">
        <w:rPr>
          <w:sz w:val="8"/>
          <w:szCs w:val="8"/>
        </w:rPr>
        <w:t>Another researcher, Robert Ovetz, has described the new regime as “algorithmic despotism”:</w:t>
      </w:r>
    </w:p>
    <w:p w14:paraId="3839F72A" w14:textId="77777777" w:rsidR="00531EF1" w:rsidRPr="000C7280" w:rsidRDefault="00531EF1" w:rsidP="00531EF1">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22CBEABD" w14:textId="77777777" w:rsidR="00531EF1" w:rsidRPr="000C7280" w:rsidRDefault="00531EF1" w:rsidP="00531EF1">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Accentuation"/>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Accentuation"/>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03F91E65" w14:textId="77777777" w:rsidR="00531EF1" w:rsidRPr="000C7280" w:rsidRDefault="00531EF1" w:rsidP="00531EF1">
      <w:pPr>
        <w:rPr>
          <w:sz w:val="16"/>
        </w:rPr>
      </w:pPr>
      <w:r w:rsidRPr="000C7280">
        <w:rPr>
          <w:sz w:val="16"/>
        </w:rPr>
        <w:t>PROTECTIVE LABOR LAW AND THE DIMENSIONS OF SUBORDINATION</w:t>
      </w:r>
    </w:p>
    <w:p w14:paraId="070FB1FB" w14:textId="77777777" w:rsidR="00531EF1" w:rsidRPr="000C7280" w:rsidRDefault="00531EF1" w:rsidP="00531EF1">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Accentuation"/>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Accentuation"/>
        </w:rPr>
        <w:t>within capitalis</w:t>
      </w:r>
      <w:r w:rsidRPr="000C7280">
        <w:rPr>
          <w:rStyle w:val="Accentuation"/>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Accentuation"/>
          <w:highlight w:val="yellow"/>
        </w:rPr>
        <w:t>recurring</w:t>
      </w:r>
      <w:r w:rsidRPr="000C7280">
        <w:rPr>
          <w:rStyle w:val="Accentuation"/>
        </w:rPr>
        <w:t xml:space="preserve"> regulatory </w:t>
      </w:r>
      <w:r w:rsidRPr="004D2414">
        <w:rPr>
          <w:rStyle w:val="Accentuation"/>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Accentuation"/>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Accentuation"/>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Accentuation"/>
        </w:rPr>
        <w:t>deeper</w:t>
      </w:r>
      <w:r w:rsidRPr="000C7280">
        <w:rPr>
          <w:sz w:val="16"/>
        </w:rPr>
        <w:t xml:space="preserve"> </w:t>
      </w:r>
      <w:r w:rsidRPr="000C7280">
        <w:rPr>
          <w:rStyle w:val="StyleUnderline"/>
        </w:rPr>
        <w:t>we descend into the</w:t>
      </w:r>
      <w:r w:rsidRPr="000C7280">
        <w:rPr>
          <w:sz w:val="16"/>
        </w:rPr>
        <w:t xml:space="preserve"> </w:t>
      </w:r>
      <w:r w:rsidRPr="000C7280">
        <w:rPr>
          <w:rStyle w:val="Accentuation"/>
        </w:rPr>
        <w:t>abode of production</w:t>
      </w:r>
      <w:r w:rsidRPr="000C7280">
        <w:rPr>
          <w:sz w:val="16"/>
        </w:rPr>
        <w:t xml:space="preserve"> </w:t>
      </w:r>
      <w:r w:rsidRPr="000C7280">
        <w:rPr>
          <w:rStyle w:val="StyleUnderline"/>
        </w:rPr>
        <w:t>the less likely protective labor law will follow</w:t>
      </w:r>
      <w:r w:rsidRPr="000C7280">
        <w:rPr>
          <w:sz w:val="16"/>
        </w:rPr>
        <w:t>.</w:t>
      </w:r>
    </w:p>
    <w:p w14:paraId="002BA0E3" w14:textId="77777777" w:rsidR="00531EF1" w:rsidRPr="000C7280" w:rsidRDefault="00531EF1" w:rsidP="00531EF1">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Accentuation"/>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Accentuation"/>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Accentuation"/>
        </w:rPr>
        <w:t xml:space="preserve">largely </w:t>
      </w:r>
      <w:r w:rsidRPr="004D2414">
        <w:rPr>
          <w:rStyle w:val="Accentuation"/>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Accentuation"/>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24C7C882" w14:textId="77777777" w:rsidR="00531EF1" w:rsidRPr="000C7280" w:rsidRDefault="00531EF1" w:rsidP="00531EF1">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Accentuation"/>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Accentuation"/>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Accentuation"/>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Accentuation"/>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Accentuation"/>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Accentuation"/>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Accentuation"/>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Accentuation"/>
        </w:rPr>
        <w:t>not</w:t>
      </w:r>
      <w:r w:rsidRPr="00362AE6">
        <w:rPr>
          <w:sz w:val="16"/>
        </w:rPr>
        <w:t xml:space="preserve"> somehow </w:t>
      </w:r>
      <w:r w:rsidRPr="00362AE6">
        <w:rPr>
          <w:rStyle w:val="Accentuation"/>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Accentuation"/>
        </w:rPr>
        <w:t>disciplinary</w:t>
      </w:r>
      <w:r w:rsidRPr="00362AE6">
        <w:rPr>
          <w:sz w:val="16"/>
        </w:rPr>
        <w:t xml:space="preserve"> </w:t>
      </w:r>
      <w:r w:rsidRPr="00362AE6">
        <w:rPr>
          <w:rStyle w:val="StyleUnderline"/>
        </w:rPr>
        <w:t>or</w:t>
      </w:r>
      <w:r w:rsidRPr="00362AE6">
        <w:rPr>
          <w:sz w:val="16"/>
        </w:rPr>
        <w:t xml:space="preserve"> more </w:t>
      </w:r>
      <w:r w:rsidRPr="00362AE6">
        <w:rPr>
          <w:rStyle w:val="Accentuation"/>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Accentuation"/>
          <w:highlight w:val="yellow"/>
        </w:rPr>
        <w:t>reliably reproduce</w:t>
      </w:r>
      <w:r w:rsidRPr="00362AE6">
        <w:rPr>
          <w:rStyle w:val="Accentuation"/>
        </w:rPr>
        <w:t>s</w:t>
      </w:r>
      <w:r w:rsidRPr="000C7280">
        <w:rPr>
          <w:sz w:val="16"/>
        </w:rPr>
        <w:t xml:space="preserve"> </w:t>
      </w:r>
      <w:r w:rsidRPr="000C7280">
        <w:rPr>
          <w:rStyle w:val="StyleUnderline"/>
        </w:rPr>
        <w:t>the essentials of</w:t>
      </w:r>
      <w:r w:rsidRPr="000C7280">
        <w:rPr>
          <w:sz w:val="16"/>
        </w:rPr>
        <w:t xml:space="preserve"> </w:t>
      </w:r>
      <w:r w:rsidRPr="004D2414">
        <w:rPr>
          <w:rStyle w:val="Accentuation"/>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1F63E4DE" w14:textId="77777777" w:rsidR="00531EF1" w:rsidRPr="000C7280" w:rsidRDefault="00531EF1" w:rsidP="00531EF1">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Accentuation"/>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Accentuation"/>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Accentuation"/>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Accentuation"/>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Accentuation"/>
          <w:sz w:val="24"/>
          <w:szCs w:val="24"/>
        </w:rPr>
        <w:t xml:space="preserve">must </w:t>
      </w:r>
      <w:r w:rsidRPr="004D2414">
        <w:rPr>
          <w:rStyle w:val="Accentuation"/>
          <w:sz w:val="24"/>
          <w:szCs w:val="24"/>
          <w:highlight w:val="yellow"/>
        </w:rPr>
        <w:t>appear</w:t>
      </w:r>
      <w:r w:rsidRPr="000C7280">
        <w:rPr>
          <w:sz w:val="16"/>
        </w:rPr>
        <w:t xml:space="preserve"> to be </w:t>
      </w:r>
      <w:r w:rsidRPr="004D2414">
        <w:rPr>
          <w:rStyle w:val="Accentuation"/>
          <w:sz w:val="24"/>
          <w:szCs w:val="24"/>
          <w:highlight w:val="yellow"/>
        </w:rPr>
        <w:t>external to</w:t>
      </w:r>
      <w:r w:rsidRPr="000C7280">
        <w:rPr>
          <w:rStyle w:val="Accentuation"/>
          <w:sz w:val="24"/>
          <w:szCs w:val="24"/>
        </w:rPr>
        <w:t xml:space="preserve"> the </w:t>
      </w:r>
      <w:r w:rsidRPr="004D2414">
        <w:rPr>
          <w:rStyle w:val="Accentuation"/>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564FDF01" w14:textId="77777777" w:rsidR="00531EF1" w:rsidRPr="000C7280" w:rsidRDefault="00531EF1" w:rsidP="00531EF1">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Accentuation"/>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Accentuation"/>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Accentuation"/>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512B18B5" w14:textId="77777777" w:rsidR="00531EF1" w:rsidRPr="000C7280" w:rsidRDefault="00531EF1" w:rsidP="00531EF1">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7D5FAE71" w14:textId="77777777" w:rsidR="00531EF1" w:rsidRPr="000C7280" w:rsidRDefault="00531EF1" w:rsidP="00531EF1">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Accentuation"/>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Accentuation"/>
          <w:highlight w:val="yellow"/>
        </w:rPr>
        <w:t>weaken</w:t>
      </w:r>
      <w:r w:rsidRPr="000C7280">
        <w:rPr>
          <w:rStyle w:val="Accentuation"/>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Accentuation"/>
          <w:highlight w:val="yellow"/>
        </w:rPr>
        <w:t>undermin</w:t>
      </w:r>
      <w:r w:rsidRPr="000C7280">
        <w:rPr>
          <w:rStyle w:val="Accentuation"/>
        </w:rPr>
        <w:t>ing</w:t>
      </w:r>
      <w:r w:rsidRPr="000C7280">
        <w:rPr>
          <w:sz w:val="16"/>
        </w:rPr>
        <w:t xml:space="preserve"> their </w:t>
      </w:r>
      <w:r w:rsidRPr="00474AC3">
        <w:rPr>
          <w:rStyle w:val="Accentuation"/>
          <w:highlight w:val="yellow"/>
        </w:rPr>
        <w:t>enforcement</w:t>
      </w:r>
      <w:r w:rsidRPr="000C7280">
        <w:rPr>
          <w:sz w:val="16"/>
        </w:rPr>
        <w:t xml:space="preserve">, or </w:t>
      </w:r>
      <w:r w:rsidRPr="00474AC3">
        <w:rPr>
          <w:rStyle w:val="Accentuation"/>
          <w:highlight w:val="yellow"/>
        </w:rPr>
        <w:t>chang</w:t>
      </w:r>
      <w:r w:rsidRPr="000C7280">
        <w:rPr>
          <w:rStyle w:val="Accentuation"/>
        </w:rPr>
        <w:t>ing</w:t>
      </w:r>
      <w:r w:rsidRPr="000C7280">
        <w:rPr>
          <w:sz w:val="16"/>
        </w:rPr>
        <w:t xml:space="preserve"> work </w:t>
      </w:r>
      <w:r w:rsidRPr="00474AC3">
        <w:rPr>
          <w:rStyle w:val="Accentuation"/>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Accentuation"/>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Accentuation"/>
          <w:highlight w:val="yellow"/>
        </w:rPr>
        <w:t>ample ev</w:t>
      </w:r>
      <w:r w:rsidRPr="000C7280">
        <w:rPr>
          <w:rStyle w:val="Accentuation"/>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Accentuation"/>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Accentuation"/>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Accentuation"/>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5AB42B52" w14:textId="77777777" w:rsidR="00531EF1" w:rsidRPr="000C7280" w:rsidRDefault="00531EF1" w:rsidP="00531EF1">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4CEED5CF" w14:textId="77777777" w:rsidR="00531EF1" w:rsidRPr="000C7280" w:rsidRDefault="00531EF1" w:rsidP="00531EF1">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018D4B0F" w14:textId="77777777" w:rsidR="00531EF1" w:rsidRPr="000C7280" w:rsidRDefault="00531EF1" w:rsidP="00531EF1">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24851E4C" w14:textId="77777777" w:rsidR="00531EF1" w:rsidRPr="000C7280" w:rsidRDefault="00531EF1" w:rsidP="00531EF1">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Accentuation"/>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Accentuation"/>
        </w:rPr>
        <w:t xml:space="preserve">resulting </w:t>
      </w:r>
      <w:r w:rsidRPr="00B40888">
        <w:rPr>
          <w:rStyle w:val="Accentuation"/>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Accentuation"/>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Accentuation"/>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Accentuation"/>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Accentuation"/>
          <w:sz w:val="24"/>
          <w:szCs w:val="24"/>
          <w:highlight w:val="yellow"/>
        </w:rPr>
        <w:t>concede</w:t>
      </w:r>
      <w:r w:rsidRPr="00362AE6">
        <w:rPr>
          <w:rStyle w:val="Accentuation"/>
          <w:sz w:val="24"/>
          <w:szCs w:val="24"/>
        </w:rPr>
        <w:t xml:space="preserve">d </w:t>
      </w:r>
      <w:r w:rsidRPr="00474AC3">
        <w:rPr>
          <w:rStyle w:val="Accentuation"/>
          <w:sz w:val="24"/>
          <w:szCs w:val="24"/>
          <w:highlight w:val="yellow"/>
        </w:rPr>
        <w:t>management control over</w:t>
      </w:r>
      <w:r w:rsidRPr="000C7280">
        <w:rPr>
          <w:rStyle w:val="Accentuation"/>
          <w:sz w:val="24"/>
          <w:szCs w:val="24"/>
        </w:rPr>
        <w:t xml:space="preserve"> the </w:t>
      </w:r>
      <w:r w:rsidRPr="00474AC3">
        <w:rPr>
          <w:rStyle w:val="Accentuation"/>
          <w:sz w:val="24"/>
          <w:szCs w:val="24"/>
          <w:highlight w:val="yellow"/>
        </w:rPr>
        <w:t>production</w:t>
      </w:r>
      <w:r w:rsidRPr="000C7280">
        <w:rPr>
          <w:rStyle w:val="Accentuation"/>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Accentuation"/>
        </w:rPr>
        <w:t>more difficult</w:t>
      </w:r>
      <w:r w:rsidRPr="000C7280">
        <w:rPr>
          <w:sz w:val="16"/>
        </w:rPr>
        <w:t xml:space="preserve"> </w:t>
      </w:r>
      <w:r w:rsidRPr="000C7280">
        <w:rPr>
          <w:rStyle w:val="StyleUnderline"/>
        </w:rPr>
        <w:t>it was to bring industrial citizenship with them</w:t>
      </w:r>
      <w:r w:rsidRPr="000C7280">
        <w:rPr>
          <w:sz w:val="16"/>
        </w:rPr>
        <w:t>.</w:t>
      </w:r>
    </w:p>
    <w:p w14:paraId="21E804A8" w14:textId="77777777" w:rsidR="00531EF1" w:rsidRPr="000C7280" w:rsidRDefault="00531EF1" w:rsidP="00531EF1">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5D07651A" w14:textId="77777777" w:rsidR="00531EF1" w:rsidRPr="000C7280" w:rsidRDefault="00531EF1" w:rsidP="00531EF1">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7FBE8440" w14:textId="77777777" w:rsidR="00531EF1" w:rsidRPr="000C7280" w:rsidRDefault="00531EF1" w:rsidP="00531EF1">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4AE47FB0" w14:textId="77777777" w:rsidR="00531EF1" w:rsidRPr="000C7280" w:rsidRDefault="00531EF1" w:rsidP="00531EF1">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3B036744" w14:textId="77777777" w:rsidR="00531EF1" w:rsidRPr="000C7280" w:rsidRDefault="00531EF1" w:rsidP="00531EF1">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0C9D7DDD" w14:textId="77777777" w:rsidR="00531EF1" w:rsidRPr="000C7280" w:rsidRDefault="00531EF1" w:rsidP="00531EF1">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10F238D1" w14:textId="77777777" w:rsidR="00531EF1" w:rsidRPr="000C7280" w:rsidRDefault="00531EF1" w:rsidP="00531EF1">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377A5FE0" w14:textId="77777777" w:rsidR="00531EF1" w:rsidRPr="000C7280" w:rsidRDefault="00531EF1" w:rsidP="00531EF1">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6CBCE5D2" w14:textId="77777777" w:rsidR="00531EF1" w:rsidRPr="000C7280" w:rsidRDefault="00531EF1" w:rsidP="00531EF1">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25C99424" w14:textId="77777777" w:rsidR="00531EF1" w:rsidRPr="000C7280" w:rsidRDefault="00531EF1" w:rsidP="00531EF1">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4144DD74" w14:textId="77777777" w:rsidR="00531EF1" w:rsidRPr="000C7280" w:rsidRDefault="00531EF1" w:rsidP="00531EF1">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09F083B6" w14:textId="77777777" w:rsidR="00531EF1" w:rsidRPr="000C7280" w:rsidRDefault="00531EF1" w:rsidP="00531EF1">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6AF9850D" w14:textId="77777777" w:rsidR="00531EF1" w:rsidRPr="000C7280" w:rsidRDefault="00531EF1" w:rsidP="00531EF1">
      <w:pPr>
        <w:rPr>
          <w:sz w:val="8"/>
          <w:szCs w:val="8"/>
        </w:rPr>
      </w:pPr>
      <w:r w:rsidRPr="000C7280">
        <w:rPr>
          <w:sz w:val="8"/>
          <w:szCs w:val="8"/>
        </w:rPr>
        <w:t>CONCLUSION</w:t>
      </w:r>
    </w:p>
    <w:p w14:paraId="01723CD0" w14:textId="77777777" w:rsidR="00531EF1" w:rsidRPr="000C7280" w:rsidRDefault="00531EF1" w:rsidP="00531EF1">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1693990F" w14:textId="77777777" w:rsidR="00531EF1" w:rsidRDefault="00531EF1" w:rsidP="00531EF1">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Accentuation"/>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Accentuation"/>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Accentuation"/>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Accentuation"/>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Accentuation"/>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Accentuation"/>
        </w:rPr>
        <w:t>yet to turn</w:t>
      </w:r>
      <w:r w:rsidRPr="000C7280">
        <w:rPr>
          <w:sz w:val="16"/>
        </w:rPr>
        <w:t xml:space="preserve"> </w:t>
      </w:r>
      <w:r w:rsidRPr="000C7280">
        <w:rPr>
          <w:rStyle w:val="StyleUnderline"/>
        </w:rPr>
        <w:t>the rising tide of worker subordination</w:t>
      </w:r>
      <w:r w:rsidRPr="000C7280">
        <w:rPr>
          <w:sz w:val="16"/>
        </w:rPr>
        <w:t>.</w:t>
      </w:r>
    </w:p>
    <w:p w14:paraId="37638F58" w14:textId="77777777" w:rsidR="00531EF1" w:rsidRDefault="00531EF1" w:rsidP="00531EF1">
      <w:pPr>
        <w:pStyle w:val="Titre4"/>
      </w:pPr>
      <w:r>
        <w:t xml:space="preserve">3. </w:t>
      </w:r>
      <w:r w:rsidRPr="00AD6162">
        <w:rPr>
          <w:u w:val="single"/>
        </w:rPr>
        <w:t>RIGHTS</w:t>
      </w:r>
      <w:r>
        <w:rPr>
          <w:u w:val="single"/>
        </w:rPr>
        <w:t xml:space="preserve"> LINK</w:t>
      </w:r>
      <w:r>
        <w:t xml:space="preserve">. Collective bargaining ‘needs’ </w:t>
      </w:r>
      <w:r w:rsidRPr="00BF2828">
        <w:rPr>
          <w:u w:val="single"/>
        </w:rPr>
        <w:t>alone solve</w:t>
      </w:r>
      <w:r>
        <w:t xml:space="preserve"> without the alt, BUT the plan and perm </w:t>
      </w:r>
      <w:r w:rsidRPr="00BF2828">
        <w:rPr>
          <w:u w:val="single"/>
        </w:rPr>
        <w:t>fail</w:t>
      </w:r>
      <w:r>
        <w:t xml:space="preserve"> by including </w:t>
      </w:r>
      <w:r w:rsidRPr="00BF2828">
        <w:rPr>
          <w:u w:val="single"/>
        </w:rPr>
        <w:t>market rationalizing</w:t>
      </w:r>
      <w:r>
        <w:t xml:space="preserve"> ‘rights.’</w:t>
      </w:r>
    </w:p>
    <w:p w14:paraId="017EFF79" w14:textId="77777777" w:rsidR="00531EF1" w:rsidRDefault="00531EF1" w:rsidP="00531EF1">
      <w:r>
        <w:t xml:space="preserve">Dr. Dimitrios </w:t>
      </w:r>
      <w:r w:rsidRPr="00AD6162">
        <w:rPr>
          <w:rStyle w:val="Style13ptBold"/>
        </w:rPr>
        <w:t>Kivotidis 25</w:t>
      </w:r>
      <w:r>
        <w:t>, PhD, LLM, Lecturer, Law, Goldsmiths University of London, "Against Market Constitutionalism: A Needs-Based Approach to Rights and the Case for a Socialist Constitutionalism," Jurisprudence, 02/10/2025, T&amp;F. [italics in original]</w:t>
      </w:r>
    </w:p>
    <w:p w14:paraId="001B6E52" w14:textId="77777777" w:rsidR="00531EF1" w:rsidRPr="00BF2828" w:rsidRDefault="00531EF1" w:rsidP="00531EF1">
      <w:pPr>
        <w:rPr>
          <w:sz w:val="16"/>
        </w:rPr>
      </w:pPr>
      <w:r w:rsidRPr="00BF2828">
        <w:rPr>
          <w:sz w:val="16"/>
        </w:rPr>
        <w:t xml:space="preserve">The urgency with which these issues emerged on the surface of juridico-political debate necessitates an exploration of the jurisprudential implications of a stronger emphasis on the concept of needs. I start from the premise that </w:t>
      </w:r>
      <w:r w:rsidRPr="004D32B1">
        <w:rPr>
          <w:rStyle w:val="StyleUnderline"/>
        </w:rPr>
        <w:t>the</w:t>
      </w:r>
      <w:r w:rsidRPr="00BF2828">
        <w:rPr>
          <w:sz w:val="16"/>
        </w:rPr>
        <w:t xml:space="preserve"> restriction of the critical scope and emancipatory </w:t>
      </w:r>
      <w:r w:rsidRPr="004D32B1">
        <w:rPr>
          <w:rStyle w:val="StyleUnderline"/>
        </w:rPr>
        <w:t>potential of</w:t>
      </w:r>
      <w:r w:rsidRPr="00BF2828">
        <w:rPr>
          <w:sz w:val="16"/>
        </w:rPr>
        <w:t xml:space="preserve"> </w:t>
      </w:r>
      <w:r w:rsidRPr="00BF2828">
        <w:rPr>
          <w:rStyle w:val="Accentuation"/>
          <w:highlight w:val="yellow"/>
        </w:rPr>
        <w:t>rights</w:t>
      </w:r>
      <w:r w:rsidRPr="00BF2828">
        <w:rPr>
          <w:sz w:val="16"/>
        </w:rPr>
        <w:t xml:space="preserve">, </w:t>
      </w:r>
      <w:r w:rsidRPr="004D32B1">
        <w:rPr>
          <w:rStyle w:val="StyleUnderline"/>
        </w:rPr>
        <w:t>as well as the</w:t>
      </w:r>
      <w:r w:rsidRPr="00BF2828">
        <w:rPr>
          <w:sz w:val="16"/>
        </w:rPr>
        <w:t xml:space="preserve"> </w:t>
      </w:r>
      <w:r w:rsidRPr="00BF2828">
        <w:rPr>
          <w:rStyle w:val="Accentuation"/>
          <w:highlight w:val="yellow"/>
        </w:rPr>
        <w:t>distort</w:t>
      </w:r>
      <w:r w:rsidRPr="00BF2828">
        <w:rPr>
          <w:rStyle w:val="Accentuation"/>
        </w:rPr>
        <w:t>ed</w:t>
      </w:r>
      <w:r w:rsidRPr="004D32B1">
        <w:rPr>
          <w:rStyle w:val="Accentuation"/>
        </w:rPr>
        <w:t xml:space="preserve"> results</w:t>
      </w:r>
      <w:r w:rsidRPr="00BF2828">
        <w:rPr>
          <w:sz w:val="16"/>
        </w:rPr>
        <w:t xml:space="preserve"> </w:t>
      </w:r>
      <w:r w:rsidRPr="004D32B1">
        <w:rPr>
          <w:rStyle w:val="StyleUnderline"/>
        </w:rPr>
        <w:t>of</w:t>
      </w:r>
      <w:r w:rsidRPr="00BF2828">
        <w:rPr>
          <w:sz w:val="16"/>
        </w:rPr>
        <w:t xml:space="preserve"> judicial </w:t>
      </w:r>
      <w:r w:rsidRPr="004D32B1">
        <w:rPr>
          <w:rStyle w:val="StyleUnderline"/>
        </w:rPr>
        <w:t xml:space="preserve">applications of balancing exercises, are </w:t>
      </w:r>
      <w:r w:rsidRPr="00BF2828">
        <w:rPr>
          <w:rStyle w:val="StyleUnderline"/>
          <w:highlight w:val="yellow"/>
        </w:rPr>
        <w:t>due to</w:t>
      </w:r>
      <w:r w:rsidRPr="004D32B1">
        <w:rPr>
          <w:rStyle w:val="StyleUnderline"/>
        </w:rPr>
        <w:t xml:space="preserve"> the </w:t>
      </w:r>
      <w:r w:rsidRPr="00BF2828">
        <w:rPr>
          <w:rStyle w:val="StyleUnderline"/>
          <w:highlight w:val="yellow"/>
        </w:rPr>
        <w:t>subsumption</w:t>
      </w:r>
      <w:r w:rsidRPr="004D32B1">
        <w:rPr>
          <w:rStyle w:val="StyleUnderline"/>
        </w:rPr>
        <w:t xml:space="preserve"> of constitutional thinking and practices</w:t>
      </w:r>
      <w:r w:rsidRPr="00BF2828">
        <w:rPr>
          <w:sz w:val="16"/>
        </w:rPr>
        <w:t xml:space="preserve"> </w:t>
      </w:r>
      <w:r w:rsidRPr="00BF2828">
        <w:rPr>
          <w:rStyle w:val="Accentuation"/>
          <w:highlight w:val="yellow"/>
        </w:rPr>
        <w:t>by market rationality</w:t>
      </w:r>
      <w:r w:rsidRPr="00BF2828">
        <w:rPr>
          <w:sz w:val="16"/>
        </w:rPr>
        <w:t xml:space="preserve">.4 My hypothesis is that </w:t>
      </w:r>
      <w:r w:rsidRPr="004D32B1">
        <w:rPr>
          <w:rStyle w:val="StyleUnderline"/>
        </w:rPr>
        <w:t>a conception of</w:t>
      </w:r>
      <w:r w:rsidRPr="00BF2828">
        <w:rPr>
          <w:sz w:val="16"/>
        </w:rPr>
        <w:t xml:space="preserve"> right based on </w:t>
      </w:r>
      <w:r w:rsidRPr="00BF2828">
        <w:rPr>
          <w:rStyle w:val="Accentuation"/>
          <w:highlight w:val="yellow"/>
        </w:rPr>
        <w:t>needs</w:t>
      </w:r>
      <w:r w:rsidRPr="00BF2828">
        <w:rPr>
          <w:sz w:val="16"/>
        </w:rPr>
        <w:t xml:space="preserve"> </w:t>
      </w:r>
      <w:r w:rsidRPr="004D32B1">
        <w:rPr>
          <w:rStyle w:val="StyleUnderline"/>
        </w:rPr>
        <w:t>can</w:t>
      </w:r>
      <w:r w:rsidRPr="00BF2828">
        <w:rPr>
          <w:sz w:val="16"/>
        </w:rPr>
        <w:t xml:space="preserve"> contribute to the </w:t>
      </w:r>
      <w:r w:rsidRPr="004D32B1">
        <w:rPr>
          <w:rStyle w:val="Accentuation"/>
        </w:rPr>
        <w:t>critique</w:t>
      </w:r>
      <w:r w:rsidRPr="00BF2828">
        <w:rPr>
          <w:sz w:val="16"/>
        </w:rPr>
        <w:t xml:space="preserve"> of </w:t>
      </w:r>
      <w:r w:rsidRPr="004D32B1">
        <w:rPr>
          <w:rStyle w:val="StyleUnderline"/>
        </w:rPr>
        <w:t xml:space="preserve">this market rationality and </w:t>
      </w:r>
      <w:r w:rsidRPr="00BF2828">
        <w:rPr>
          <w:rStyle w:val="StyleUnderline"/>
          <w:highlight w:val="yellow"/>
        </w:rPr>
        <w:t>point to</w:t>
      </w:r>
      <w:r w:rsidRPr="004D32B1">
        <w:rPr>
          <w:rStyle w:val="StyleUnderline"/>
        </w:rPr>
        <w:t xml:space="preserve">wards </w:t>
      </w:r>
      <w:r w:rsidRPr="00BF2828">
        <w:rPr>
          <w:rStyle w:val="StyleUnderline"/>
          <w:highlight w:val="yellow"/>
        </w:rPr>
        <w:t>an</w:t>
      </w:r>
      <w:r w:rsidRPr="00BF2828">
        <w:rPr>
          <w:sz w:val="16"/>
          <w:highlight w:val="yellow"/>
        </w:rPr>
        <w:t xml:space="preserve"> </w:t>
      </w:r>
      <w:r w:rsidRPr="00BF2828">
        <w:rPr>
          <w:rStyle w:val="Accentuation"/>
          <w:highlight w:val="yellow"/>
        </w:rPr>
        <w:t>alternative</w:t>
      </w:r>
      <w:r w:rsidRPr="004D32B1">
        <w:rPr>
          <w:rStyle w:val="Accentuation"/>
        </w:rPr>
        <w:t xml:space="preserve"> model of </w:t>
      </w:r>
      <w:r w:rsidRPr="00BF2828">
        <w:rPr>
          <w:rStyle w:val="Accentuation"/>
          <w:highlight w:val="yellow"/>
        </w:rPr>
        <w:t>socialist constitutionalism</w:t>
      </w:r>
      <w:r w:rsidRPr="00BF2828">
        <w:rPr>
          <w:sz w:val="16"/>
        </w:rPr>
        <w:t xml:space="preserve">, as well as a more comprehensive critique of extant social conditions. Essentially, I </w:t>
      </w:r>
      <w:r w:rsidRPr="004D32B1">
        <w:rPr>
          <w:rStyle w:val="StyleUnderline"/>
        </w:rPr>
        <w:t>propose the development of</w:t>
      </w:r>
      <w:r w:rsidRPr="00BF2828">
        <w:rPr>
          <w:sz w:val="16"/>
        </w:rPr>
        <w:t xml:space="preserve"> a </w:t>
      </w:r>
      <w:r w:rsidRPr="004D32B1">
        <w:rPr>
          <w:rStyle w:val="Accentuation"/>
        </w:rPr>
        <w:t>needs</w:t>
      </w:r>
      <w:r w:rsidRPr="00BF2828">
        <w:rPr>
          <w:sz w:val="16"/>
        </w:rPr>
        <w:t xml:space="preserve">-based </w:t>
      </w:r>
      <w:r w:rsidRPr="004D32B1">
        <w:rPr>
          <w:rStyle w:val="StyleUnderline"/>
        </w:rPr>
        <w:t>conception</w:t>
      </w:r>
      <w:r w:rsidRPr="00BF2828">
        <w:rPr>
          <w:sz w:val="16"/>
        </w:rPr>
        <w:t xml:space="preserve"> of right, </w:t>
      </w:r>
      <w:r w:rsidRPr="004D32B1">
        <w:rPr>
          <w:rStyle w:val="StyleUnderline"/>
        </w:rPr>
        <w:t>in order to move</w:t>
      </w:r>
      <w:r w:rsidRPr="00BF2828">
        <w:rPr>
          <w:sz w:val="16"/>
        </w:rPr>
        <w:t xml:space="preserve"> </w:t>
      </w:r>
      <w:r w:rsidRPr="004D32B1">
        <w:rPr>
          <w:rStyle w:val="Accentuation"/>
        </w:rPr>
        <w:t>beyond</w:t>
      </w:r>
      <w:r w:rsidRPr="00BF2828">
        <w:rPr>
          <w:sz w:val="16"/>
        </w:rPr>
        <w:t xml:space="preserve"> the balancing dead-end, as well as </w:t>
      </w:r>
      <w:r w:rsidRPr="004D32B1">
        <w:rPr>
          <w:rStyle w:val="StyleUnderline"/>
        </w:rPr>
        <w:t>the</w:t>
      </w:r>
      <w:r w:rsidRPr="00BF2828">
        <w:rPr>
          <w:sz w:val="16"/>
        </w:rPr>
        <w:t xml:space="preserve"> </w:t>
      </w:r>
      <w:r w:rsidRPr="004D32B1">
        <w:rPr>
          <w:rStyle w:val="Accentuation"/>
        </w:rPr>
        <w:t>depoliticisation</w:t>
      </w:r>
      <w:r w:rsidRPr="00BF2828">
        <w:rPr>
          <w:sz w:val="16"/>
        </w:rPr>
        <w:t xml:space="preserve"> </w:t>
      </w:r>
      <w:r w:rsidRPr="004D32B1">
        <w:rPr>
          <w:rStyle w:val="StyleUnderline"/>
        </w:rPr>
        <w:t>and</w:t>
      </w:r>
      <w:r w:rsidRPr="00BF2828">
        <w:rPr>
          <w:sz w:val="16"/>
        </w:rPr>
        <w:t xml:space="preserve"> </w:t>
      </w:r>
      <w:r w:rsidRPr="004D32B1">
        <w:rPr>
          <w:rStyle w:val="Accentuation"/>
        </w:rPr>
        <w:t>individualisation</w:t>
      </w:r>
      <w:r w:rsidRPr="00BF2828">
        <w:rPr>
          <w:sz w:val="16"/>
        </w:rPr>
        <w:t xml:space="preserve">, </w:t>
      </w:r>
      <w:r w:rsidRPr="004D32B1">
        <w:rPr>
          <w:rStyle w:val="StyleUnderline"/>
        </w:rPr>
        <w:t>of</w:t>
      </w:r>
      <w:r w:rsidRPr="00BF2828">
        <w:rPr>
          <w:sz w:val="16"/>
        </w:rPr>
        <w:t xml:space="preserve"> the </w:t>
      </w:r>
      <w:r w:rsidRPr="004D32B1">
        <w:rPr>
          <w:rStyle w:val="StyleUnderline"/>
        </w:rPr>
        <w:t>rights discourse</w:t>
      </w:r>
      <w:r w:rsidRPr="00BF2828">
        <w:rPr>
          <w:sz w:val="16"/>
        </w:rPr>
        <w:t>.</w:t>
      </w:r>
    </w:p>
    <w:p w14:paraId="3763FD75" w14:textId="77777777" w:rsidR="00531EF1" w:rsidRPr="00BF2828" w:rsidRDefault="00531EF1" w:rsidP="00531EF1">
      <w:pPr>
        <w:rPr>
          <w:sz w:val="16"/>
        </w:rPr>
      </w:pPr>
      <w:r w:rsidRPr="00BF2828">
        <w:rPr>
          <w:sz w:val="16"/>
        </w:rPr>
        <w:t xml:space="preserve">To this end, I revisit the debate of ‘needs versus rights’, while simultaneously reviewing Marxist critiques of rights, in an attempt to wed the two together for a needs-based conception of right. I argue that </w:t>
      </w:r>
      <w:r w:rsidRPr="004D32B1">
        <w:rPr>
          <w:rStyle w:val="StyleUnderline"/>
        </w:rPr>
        <w:t>the narrowness, individualism, and depoliticising effect of rights discourse in modern societies is due to</w:t>
      </w:r>
      <w:r w:rsidRPr="00BF2828">
        <w:rPr>
          <w:sz w:val="16"/>
        </w:rPr>
        <w:t xml:space="preserve"> the </w:t>
      </w:r>
      <w:r w:rsidRPr="004D32B1">
        <w:rPr>
          <w:rStyle w:val="Accentuation"/>
        </w:rPr>
        <w:t>dominance</w:t>
      </w:r>
      <w:r w:rsidRPr="00BF2828">
        <w:rPr>
          <w:sz w:val="16"/>
        </w:rPr>
        <w:t xml:space="preserve"> </w:t>
      </w:r>
      <w:r w:rsidRPr="004D32B1">
        <w:rPr>
          <w:rStyle w:val="StyleUnderline"/>
        </w:rPr>
        <w:t>of market rationality</w:t>
      </w:r>
      <w:r w:rsidRPr="00BF2828">
        <w:rPr>
          <w:sz w:val="16"/>
        </w:rPr>
        <w:t>. In this article, needs are not viewed in opposition to rights. Instead, social needs taken together with rights can enrich the notion and discourse of rights. In this sense, the paper picks up a thread from Mark Tushnet’s original contribution to the ‘needs versus rights’ debate for a radical critique of rights that ‘may help us build societies that transcend the failures of capitalism’.5 Last but not least, the argument is intended as a contribution to the growing body of literature engaging with the notion of socialist constitutionalism,6 which denotes a field of study interested in the exploration of institutional forms and principles that challenge and aim at the transformation of the extant social order, from a jurisprudential and constitutionalist perspective.7</w:t>
      </w:r>
    </w:p>
    <w:p w14:paraId="11FF434A" w14:textId="77777777" w:rsidR="00531EF1" w:rsidRPr="00BF2828" w:rsidRDefault="00531EF1" w:rsidP="00531EF1">
      <w:pPr>
        <w:rPr>
          <w:sz w:val="8"/>
          <w:szCs w:val="8"/>
        </w:rPr>
      </w:pPr>
      <w:r w:rsidRPr="00BF2828">
        <w:rPr>
          <w:sz w:val="8"/>
          <w:szCs w:val="8"/>
        </w:rPr>
        <w:t>The article begins with a review of critical approaches to rights and turns to the ‘needs versus rights’ debate, to claim that viewing needs and rights as opposites and approaching rights in an individualistic and depoliticised manner reflects the dictates of the market. The second section focuses on the normative value of needs. It reviews the relevant literature to argue that the dominant, narrow understanding of the normative value of needs is also produced by the pre-eminence of market rationality. It then presents a rich notion of needs based on Marxist critiques of capitalism, focusing on the notion of ‘radical needs’. Based on this rich notion of needs, the final section tentatively explores the constitutional implications of a needs-based conception of rights.</w:t>
      </w:r>
    </w:p>
    <w:p w14:paraId="08C52A6E" w14:textId="77777777" w:rsidR="00531EF1" w:rsidRPr="00BF2828" w:rsidRDefault="00531EF1" w:rsidP="00531EF1">
      <w:pPr>
        <w:rPr>
          <w:sz w:val="8"/>
          <w:szCs w:val="8"/>
        </w:rPr>
      </w:pPr>
      <w:r w:rsidRPr="00BF2828">
        <w:rPr>
          <w:sz w:val="8"/>
          <w:szCs w:val="8"/>
        </w:rPr>
        <w:t>2. ‘Needs versus Rights’?</w:t>
      </w:r>
    </w:p>
    <w:p w14:paraId="0EF96873" w14:textId="77777777" w:rsidR="00531EF1" w:rsidRPr="00BF2828" w:rsidRDefault="00531EF1" w:rsidP="00531EF1">
      <w:pPr>
        <w:rPr>
          <w:sz w:val="8"/>
          <w:szCs w:val="8"/>
        </w:rPr>
      </w:pPr>
      <w:r w:rsidRPr="00BF2828">
        <w:rPr>
          <w:sz w:val="8"/>
          <w:szCs w:val="8"/>
        </w:rPr>
        <w:t>The idea of ‘right’, similar to the German concept of Recht, may refer to any of the following: ‘a system of law, a legal or moral right, and a standard of rightness or justice’.8 Right can, first, be conceived as objective right, i.e., as a system of law which regulates social behaviour. Second, right can be conceived as subjective right, in other words as a claim. Third, right can be conceived as a normative standard (ius in Latin or δίκαιον in Greek) used to evaluate a system of positive law (lex in Latin, Gesetz in German or νόμος in Greek).</w:t>
      </w:r>
    </w:p>
    <w:p w14:paraId="1128B6E2" w14:textId="77777777" w:rsidR="00531EF1" w:rsidRPr="00BF2828" w:rsidRDefault="00531EF1" w:rsidP="00531EF1">
      <w:pPr>
        <w:rPr>
          <w:sz w:val="8"/>
          <w:szCs w:val="8"/>
        </w:rPr>
      </w:pPr>
      <w:r w:rsidRPr="00BF2828">
        <w:rPr>
          <w:sz w:val="8"/>
          <w:szCs w:val="8"/>
        </w:rPr>
        <w:t>The language and form of rights has historically accommodated significant advances and victories of popular movements. These crystallised in the form of political, social and economic rights enshrined in bourgeois constitutions since the late eighteenth century, as well as rights secured in socialist constitutions throughout the course of the twentieth century. In this sense, rights have been central to the struggle of the masses for the improvement of their living and working conditions. At the same time, rights have played a crucial role for the development and formation of bourgeois society and its juridico-political form.9 Last but not least, rights have been central to the reproduction of capitalist relations of production and the maintenance of the process of valorisation, which is capital’s sine qua non.10</w:t>
      </w:r>
    </w:p>
    <w:p w14:paraId="61FCAAEE" w14:textId="77777777" w:rsidR="00531EF1" w:rsidRPr="00BF2828" w:rsidRDefault="00531EF1" w:rsidP="00531EF1">
      <w:pPr>
        <w:rPr>
          <w:sz w:val="8"/>
          <w:szCs w:val="8"/>
        </w:rPr>
      </w:pPr>
      <w:r w:rsidRPr="00BF2828">
        <w:rPr>
          <w:sz w:val="8"/>
          <w:szCs w:val="8"/>
        </w:rPr>
        <w:t>Furthermore, right can be approached as a form of social consciousness.11 Social consciousness refers to ‘collectively-organised’, ‘harmonised’ modes of conceiving reality, which are shared by individuals in a society, and which reflect and act upon social processes, practices, relations and institutions.12 Systems of law and rights are considered objective and ineradicable forms of the external world. They also play a major part in how we understand and experience the totality of social relations. Yet, in reality, they are only ‘fetishised’ or ‘reified’ forms of collectively organised experience.13 These forms have crystallised in social consciousness and are reinforced by force of habit and tradition, but they are certainly not ineradicable or uncontested.14</w:t>
      </w:r>
    </w:p>
    <w:p w14:paraId="35365A75" w14:textId="77777777" w:rsidR="00531EF1" w:rsidRPr="00BF2828" w:rsidRDefault="00531EF1" w:rsidP="00531EF1">
      <w:pPr>
        <w:rPr>
          <w:sz w:val="8"/>
          <w:szCs w:val="8"/>
        </w:rPr>
      </w:pPr>
      <w:r w:rsidRPr="00BF2828">
        <w:rPr>
          <w:sz w:val="8"/>
          <w:szCs w:val="8"/>
        </w:rPr>
        <w:t>It follows that right is a contested notion with different social functions depending on the concrete historical context and the interests of the social forces making use of the rights-form or discourse. This fact has given rise to several critical approaches to rights. On the one hand, a variety of scathing critiques of ‘rights talk’ and practice, with particular emphasis on the US constitutional tradition, have been launched.15 Human rights practices and discourses have been criticised for: (i) insulating and valorising subordination in the private sphere; (ii) legitimating, perpetuating and concealing greater injustice than they address; and (iii) tending to be atomistic and alienating people from one another.16 In other words, mobilising the language of human rights tends to distract us from broader, structural causes of injustice, and to undermine other discourses that might better allow us to get to the root causes of injustice.17</w:t>
      </w:r>
    </w:p>
    <w:p w14:paraId="013906DC" w14:textId="77777777" w:rsidR="00531EF1" w:rsidRPr="00BF2828" w:rsidRDefault="00531EF1" w:rsidP="00531EF1">
      <w:pPr>
        <w:rPr>
          <w:sz w:val="8"/>
          <w:szCs w:val="8"/>
        </w:rPr>
      </w:pPr>
      <w:r w:rsidRPr="00BF2828">
        <w:rPr>
          <w:sz w:val="8"/>
          <w:szCs w:val="8"/>
        </w:rPr>
        <w:t>On the other hand, there have been various attempts at reconsidering the role of rights and opening them up to a serious evaluation ‘by the Left in order to develop a positive program for a politics of rights.18 According to this approach, rights can and should be deployed in emancipatory political projects, because the recognition of rights, such as welfare or socio-economic rights, can form part of a general strategy of subverting the logic of capital.19 There have been several refreshing approaches to this debate recently.20</w:t>
      </w:r>
    </w:p>
    <w:p w14:paraId="03C8DCEC" w14:textId="77777777" w:rsidR="00531EF1" w:rsidRPr="00BF2828" w:rsidRDefault="00531EF1" w:rsidP="00531EF1">
      <w:pPr>
        <w:rPr>
          <w:sz w:val="8"/>
          <w:szCs w:val="8"/>
        </w:rPr>
      </w:pPr>
      <w:r w:rsidRPr="00BF2828">
        <w:rPr>
          <w:sz w:val="8"/>
          <w:szCs w:val="8"/>
        </w:rPr>
        <w:t>According to one of these, rights may refer to a broader set of claims and can be pursued as collective demands through collective struggle. The mobilisation of rights language can make important contributions to movements for radical social change, without displacing or precluding the mobilisation of other emancipatory languages, and the challenging of deeper, structural causes of injustice. Movements such as the Focus E15 campaign in London and the Right2Water in Ireland ‘engaged the language of human rights alongside other frames of reference and connected the specific rights struggle its protagonists were engaged in with broader causes of injustice’.21</w:t>
      </w:r>
    </w:p>
    <w:p w14:paraId="4BD009A6" w14:textId="77777777" w:rsidR="00531EF1" w:rsidRPr="00BF2828" w:rsidRDefault="00531EF1" w:rsidP="00531EF1">
      <w:pPr>
        <w:rPr>
          <w:sz w:val="16"/>
        </w:rPr>
      </w:pPr>
      <w:r w:rsidRPr="00BF2828">
        <w:rPr>
          <w:sz w:val="8"/>
          <w:szCs w:val="8"/>
        </w:rPr>
        <w:t>In this paper I aim to further this approach by proposing a needs-based conception of right(s) which moves beyond the individualist and depoliticised notion determined by market rationality. It is not the first time that a needs-based critique of rights has been suggested. However, in the discipline of law and legal studies, rights and needs have mostly been approached as opposites. I wish to propose an alternative approach.</w:t>
      </w:r>
    </w:p>
    <w:p w14:paraId="070F0852" w14:textId="77777777" w:rsidR="00531EF1" w:rsidRPr="00BF2828" w:rsidRDefault="00531EF1" w:rsidP="00531EF1">
      <w:pPr>
        <w:rPr>
          <w:sz w:val="16"/>
        </w:rPr>
      </w:pPr>
      <w:r w:rsidRPr="00BF2828">
        <w:rPr>
          <w:sz w:val="16"/>
        </w:rPr>
        <w:t xml:space="preserve">The debate between Mark Tushnet and Jeremy Waldron illustrates this point. In 1984, Tushnet argued that </w:t>
      </w:r>
      <w:r w:rsidRPr="00C212C6">
        <w:rPr>
          <w:rStyle w:val="StyleUnderline"/>
        </w:rPr>
        <w:t>the</w:t>
      </w:r>
      <w:r w:rsidRPr="00BF2828">
        <w:rPr>
          <w:sz w:val="16"/>
        </w:rPr>
        <w:t xml:space="preserve"> </w:t>
      </w:r>
      <w:r w:rsidRPr="00BF2828">
        <w:rPr>
          <w:rStyle w:val="Accentuation"/>
          <w:highlight w:val="yellow"/>
        </w:rPr>
        <w:t>language of needs</w:t>
      </w:r>
      <w:r w:rsidRPr="00BF2828">
        <w:rPr>
          <w:sz w:val="16"/>
        </w:rPr>
        <w:t xml:space="preserve"> </w:t>
      </w:r>
      <w:r w:rsidRPr="00C212C6">
        <w:rPr>
          <w:rStyle w:val="StyleUnderline"/>
        </w:rPr>
        <w:t>should</w:t>
      </w:r>
      <w:r w:rsidRPr="00BF2828">
        <w:rPr>
          <w:sz w:val="16"/>
        </w:rPr>
        <w:t xml:space="preserve"> </w:t>
      </w:r>
      <w:r w:rsidRPr="00BF2828">
        <w:rPr>
          <w:rStyle w:val="Accentuation"/>
          <w:highlight w:val="yellow"/>
        </w:rPr>
        <w:t>replace</w:t>
      </w:r>
      <w:r w:rsidRPr="00BF2828">
        <w:rPr>
          <w:sz w:val="16"/>
        </w:rPr>
        <w:t xml:space="preserve"> </w:t>
      </w:r>
      <w:r w:rsidRPr="00C212C6">
        <w:rPr>
          <w:rStyle w:val="StyleUnderline"/>
        </w:rPr>
        <w:t xml:space="preserve">the language of </w:t>
      </w:r>
      <w:r w:rsidRPr="00BF2828">
        <w:rPr>
          <w:rStyle w:val="StyleUnderline"/>
          <w:highlight w:val="yellow"/>
        </w:rPr>
        <w:t>rights</w:t>
      </w:r>
      <w:r w:rsidRPr="00BF2828">
        <w:rPr>
          <w:sz w:val="16"/>
        </w:rPr>
        <w:t xml:space="preserve">. Tushnet </w:t>
      </w:r>
      <w:r w:rsidRPr="00C212C6">
        <w:rPr>
          <w:rStyle w:val="StyleUnderline"/>
        </w:rPr>
        <w:t>saw this as a crucial aspect of a</w:t>
      </w:r>
      <w:r w:rsidRPr="00BF2828">
        <w:rPr>
          <w:sz w:val="16"/>
        </w:rPr>
        <w:t xml:space="preserve"> </w:t>
      </w:r>
      <w:r w:rsidRPr="00C212C6">
        <w:rPr>
          <w:rStyle w:val="Accentuation"/>
        </w:rPr>
        <w:t>‘radical critique of rights’</w:t>
      </w:r>
      <w:r w:rsidRPr="00BF2828">
        <w:rPr>
          <w:sz w:val="16"/>
        </w:rPr>
        <w:t xml:space="preserve">.22 Responding to Richard Posner’s view that ‘the concept of liberty in the Fourteenth Amendment does not include a right to basic services’, such as education, housing and welfare assistance,23 Tushnet identified </w:t>
      </w:r>
      <w:r w:rsidRPr="00C212C6">
        <w:rPr>
          <w:rStyle w:val="StyleUnderline"/>
        </w:rPr>
        <w:t>the</w:t>
      </w:r>
      <w:r w:rsidRPr="00BF2828">
        <w:rPr>
          <w:sz w:val="16"/>
        </w:rPr>
        <w:t xml:space="preserve"> </w:t>
      </w:r>
      <w:r w:rsidRPr="00BF2828">
        <w:rPr>
          <w:rStyle w:val="Accentuation"/>
          <w:highlight w:val="yellow"/>
        </w:rPr>
        <w:t>fundamental</w:t>
      </w:r>
      <w:r w:rsidRPr="00BF2828">
        <w:rPr>
          <w:sz w:val="16"/>
          <w:highlight w:val="yellow"/>
        </w:rPr>
        <w:t xml:space="preserve"> </w:t>
      </w:r>
      <w:r w:rsidRPr="00BF2828">
        <w:rPr>
          <w:rStyle w:val="StyleUnderline"/>
          <w:highlight w:val="yellow"/>
        </w:rPr>
        <w:t>flaw of</w:t>
      </w:r>
      <w:r w:rsidRPr="00C212C6">
        <w:rPr>
          <w:rStyle w:val="StyleUnderline"/>
        </w:rPr>
        <w:t xml:space="preserve"> the rhetoric of </w:t>
      </w:r>
      <w:r w:rsidRPr="00BF2828">
        <w:rPr>
          <w:rStyle w:val="StyleUnderline"/>
          <w:highlight w:val="yellow"/>
        </w:rPr>
        <w:t>rights</w:t>
      </w:r>
      <w:r w:rsidRPr="00C212C6">
        <w:rPr>
          <w:rStyle w:val="StyleUnderline"/>
        </w:rPr>
        <w:t xml:space="preserve"> as being that rights </w:t>
      </w:r>
      <w:r w:rsidRPr="00BF2828">
        <w:rPr>
          <w:rStyle w:val="StyleUnderline"/>
          <w:highlight w:val="yellow"/>
        </w:rPr>
        <w:t>are</w:t>
      </w:r>
      <w:r w:rsidRPr="00BF2828">
        <w:rPr>
          <w:sz w:val="16"/>
          <w:highlight w:val="yellow"/>
        </w:rPr>
        <w:t xml:space="preserve"> </w:t>
      </w:r>
      <w:r w:rsidRPr="00BF2828">
        <w:rPr>
          <w:rStyle w:val="Accentuation"/>
          <w:highlight w:val="yellow"/>
        </w:rPr>
        <w:t>indeterminate</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Accentuation"/>
          <w:highlight w:val="yellow"/>
        </w:rPr>
        <w:t>contestable</w:t>
      </w:r>
      <w:r w:rsidRPr="00BF2828">
        <w:rPr>
          <w:sz w:val="16"/>
        </w:rPr>
        <w:t xml:space="preserve">. Consequently, </w:t>
      </w:r>
      <w:r w:rsidRPr="00C212C6">
        <w:rPr>
          <w:rStyle w:val="StyleUnderline"/>
        </w:rPr>
        <w:t>they can ‘</w:t>
      </w:r>
      <w:r w:rsidRPr="00BF2828">
        <w:rPr>
          <w:rStyle w:val="StyleUnderline"/>
          <w:highlight w:val="yellow"/>
        </w:rPr>
        <w:t>provide only</w:t>
      </w:r>
      <w:r w:rsidRPr="00BF2828">
        <w:rPr>
          <w:sz w:val="16"/>
          <w:highlight w:val="yellow"/>
        </w:rPr>
        <w:t xml:space="preserve"> </w:t>
      </w:r>
      <w:r w:rsidRPr="00BF2828">
        <w:rPr>
          <w:rStyle w:val="Accentuation"/>
          <w:highlight w:val="yellow"/>
        </w:rPr>
        <w:t>momentary</w:t>
      </w:r>
      <w:r w:rsidRPr="00BF2828">
        <w:rPr>
          <w:sz w:val="16"/>
          <w:highlight w:val="yellow"/>
        </w:rPr>
        <w:t xml:space="preserve"> </w:t>
      </w:r>
      <w:r w:rsidRPr="00BF2828">
        <w:rPr>
          <w:rStyle w:val="StyleUnderline"/>
          <w:highlight w:val="yellow"/>
        </w:rPr>
        <w:t>advantages</w:t>
      </w:r>
      <w:r w:rsidRPr="00C212C6">
        <w:rPr>
          <w:rStyle w:val="StyleUnderline"/>
        </w:rPr>
        <w:t xml:space="preserve"> in ongoing political struggles’, as what is</w:t>
      </w:r>
      <w:r w:rsidRPr="00BF2828">
        <w:rPr>
          <w:sz w:val="16"/>
        </w:rPr>
        <w:t xml:space="preserve"> </w:t>
      </w:r>
      <w:r w:rsidRPr="00C212C6">
        <w:rPr>
          <w:rStyle w:val="Accentuation"/>
        </w:rPr>
        <w:t>today protected</w:t>
      </w:r>
      <w:r w:rsidRPr="00BF2828">
        <w:rPr>
          <w:sz w:val="16"/>
        </w:rPr>
        <w:t xml:space="preserve"> </w:t>
      </w:r>
      <w:r w:rsidRPr="00C212C6">
        <w:rPr>
          <w:rStyle w:val="StyleUnderline"/>
        </w:rPr>
        <w:t>as a right may not be the same</w:t>
      </w:r>
      <w:r w:rsidRPr="00BF2828">
        <w:rPr>
          <w:sz w:val="16"/>
        </w:rPr>
        <w:t xml:space="preserve"> as what is protected </w:t>
      </w:r>
      <w:r w:rsidRPr="00C212C6">
        <w:rPr>
          <w:rStyle w:val="StyleUnderline"/>
        </w:rPr>
        <w:t>in the future</w:t>
      </w:r>
      <w:r w:rsidRPr="00BF2828">
        <w:rPr>
          <w:sz w:val="16"/>
        </w:rPr>
        <w:t xml:space="preserve">.24 Having noted the reifying function of rights,25 Tushnet </w:t>
      </w:r>
      <w:r w:rsidRPr="00C212C6">
        <w:rPr>
          <w:rStyle w:val="StyleUnderline"/>
        </w:rPr>
        <w:t>called for</w:t>
      </w:r>
      <w:r w:rsidRPr="00BF2828">
        <w:rPr>
          <w:sz w:val="16"/>
        </w:rPr>
        <w:t xml:space="preserve"> </w:t>
      </w:r>
      <w:r w:rsidRPr="00C212C6">
        <w:rPr>
          <w:rStyle w:val="Accentuation"/>
          <w:sz w:val="24"/>
          <w:szCs w:val="24"/>
        </w:rPr>
        <w:t>abandoning</w:t>
      </w:r>
      <w:r w:rsidRPr="00BF2828">
        <w:rPr>
          <w:sz w:val="16"/>
        </w:rPr>
        <w:t xml:space="preserve"> the rhetoric of </w:t>
      </w:r>
      <w:r w:rsidRPr="00C212C6">
        <w:rPr>
          <w:rStyle w:val="Accentuation"/>
          <w:sz w:val="24"/>
          <w:szCs w:val="24"/>
        </w:rPr>
        <w:t>rights altogether</w:t>
      </w:r>
      <w:r w:rsidRPr="00BF2828">
        <w:rPr>
          <w:sz w:val="16"/>
        </w:rPr>
        <w:t xml:space="preserve">. This </w:t>
      </w:r>
      <w:r w:rsidRPr="00C212C6">
        <w:rPr>
          <w:rStyle w:val="StyleUnderline"/>
        </w:rPr>
        <w:t>call was necessitated by</w:t>
      </w:r>
      <w:r w:rsidRPr="00BF2828">
        <w:rPr>
          <w:sz w:val="16"/>
        </w:rPr>
        <w:t xml:space="preserve"> </w:t>
      </w:r>
      <w:r w:rsidRPr="00C212C6">
        <w:rPr>
          <w:rStyle w:val="Accentuation"/>
        </w:rPr>
        <w:t>‘substantial pragmatic reasons’</w:t>
      </w:r>
      <w:r w:rsidRPr="00BF2828">
        <w:rPr>
          <w:sz w:val="16"/>
        </w:rPr>
        <w:t xml:space="preserve"> </w:t>
      </w:r>
      <w:r w:rsidRPr="00C212C6">
        <w:rPr>
          <w:rStyle w:val="StyleUnderline"/>
        </w:rPr>
        <w:t>which compelled</w:t>
      </w:r>
      <w:r w:rsidRPr="00BF2828">
        <w:rPr>
          <w:sz w:val="16"/>
        </w:rPr>
        <w:t xml:space="preserve"> him </w:t>
      </w:r>
      <w:r w:rsidRPr="00C212C6">
        <w:rPr>
          <w:rStyle w:val="StyleUnderline"/>
        </w:rPr>
        <w:t>to reject the</w:t>
      </w:r>
      <w:r w:rsidRPr="00BF2828">
        <w:rPr>
          <w:sz w:val="16"/>
        </w:rPr>
        <w:t xml:space="preserve"> alternative </w:t>
      </w:r>
      <w:r w:rsidRPr="00C212C6">
        <w:rPr>
          <w:rStyle w:val="StyleUnderline"/>
        </w:rPr>
        <w:t>path of</w:t>
      </w:r>
      <w:r w:rsidRPr="00BF2828">
        <w:rPr>
          <w:sz w:val="16"/>
        </w:rPr>
        <w:t xml:space="preserve"> </w:t>
      </w:r>
      <w:r w:rsidRPr="00C212C6">
        <w:rPr>
          <w:rStyle w:val="Accentuation"/>
        </w:rPr>
        <w:t>reformulating</w:t>
      </w:r>
      <w:r w:rsidRPr="00BF2828">
        <w:rPr>
          <w:sz w:val="16"/>
        </w:rPr>
        <w:t xml:space="preserve"> ‘the rhetoric of </w:t>
      </w:r>
      <w:r w:rsidRPr="00C212C6">
        <w:rPr>
          <w:rStyle w:val="StyleUnderline"/>
        </w:rPr>
        <w:t>rights</w:t>
      </w:r>
      <w:r w:rsidRPr="00BF2828">
        <w:rPr>
          <w:sz w:val="16"/>
        </w:rPr>
        <w:t>’. As Tushnet argued ‘people need food and shelter right now, and demanding that those needs be satisfied […] strikes me as more likely to succeed than claiming that existing rights to food and shelter must be enforced’.26</w:t>
      </w:r>
    </w:p>
    <w:p w14:paraId="66BEF24D" w14:textId="77777777" w:rsidR="00531EF1" w:rsidRPr="00BF2828" w:rsidRDefault="00531EF1" w:rsidP="00531EF1">
      <w:pPr>
        <w:rPr>
          <w:sz w:val="8"/>
          <w:szCs w:val="8"/>
        </w:rPr>
      </w:pPr>
      <w:r w:rsidRPr="00BF2828">
        <w:rPr>
          <w:sz w:val="8"/>
          <w:szCs w:val="8"/>
        </w:rPr>
        <w:t>Jeremy Waldron’s response to Tushnet’s critique began by noting that needs are contestable too.27 For Waldron, the argument essentially revolves around the dilemma of choosing between a legal and a political avenue for the vindication of popular claims. Are popular claims more likely to be vindicated through an argumentative battle in a court of law or through political struggle in parliament and the streets? Yet, Waldron continued by arguing that the answer to the dilemma between ‘litigation’ and ‘revolution’ should not necessarily determine whether we endorse the language of rights or not. He points out that in early modernity rights were more often associated with revolution than litigation.28 According to Waldron, few would believe that ‘rights-talk is limited to constitutional litigation’.29</w:t>
      </w:r>
    </w:p>
    <w:p w14:paraId="46625CDF" w14:textId="77777777" w:rsidR="00531EF1" w:rsidRPr="00BF2828" w:rsidRDefault="00531EF1" w:rsidP="00531EF1">
      <w:pPr>
        <w:rPr>
          <w:sz w:val="8"/>
          <w:szCs w:val="8"/>
        </w:rPr>
      </w:pPr>
      <w:r w:rsidRPr="00BF2828">
        <w:rPr>
          <w:sz w:val="8"/>
          <w:szCs w:val="8"/>
        </w:rPr>
        <w:t>This raises the question: If rights are not limited to litigation but, as a discourse, have such normative force as to serve revolutionary purposes, then why critique them and why abandon them for the language of needs? I claim that Tushnet’s argument was not adequately developed to give a convincing answer to this question. Indeed, the terms of the debate itself are too restrictive because both thinkers approach needs and rights as opposites. They both accept that needs and rights are contestable, yet they fail to inquire into the factors that determine these different and contested conceptions. Why does the rights discourse serve both revolutionary purposes and the reproduction of relations of exploitation? Additionally, what is the normative value of needs? Is it reduced to the avoidance of harm and to measures addressing extreme poverty? If ‘needs’ are contestable too, can they give rise to a different, more revolutionary interpretation? What determines this interpretation?</w:t>
      </w:r>
    </w:p>
    <w:p w14:paraId="4691BC3D" w14:textId="77777777" w:rsidR="00531EF1" w:rsidRPr="00BF2828" w:rsidRDefault="00531EF1" w:rsidP="00531EF1">
      <w:pPr>
        <w:rPr>
          <w:sz w:val="8"/>
          <w:szCs w:val="8"/>
        </w:rPr>
      </w:pPr>
      <w:r w:rsidRPr="00BF2828">
        <w:rPr>
          <w:sz w:val="8"/>
          <w:szCs w:val="8"/>
        </w:rPr>
        <w:t>To move this argument forward, the position developed here is that the root of the problem with analyses of the relationship between rights and needs so far has been the lack of appreciation of the effect that market rationality has had on both discourses. In his recent work, Emilios Christodoulidis uses the notion of market constitutionalism to refer to a process of ‘undoing of the constitutional form under the pressure of total market thinking’.30 As a result of this process, constitutional function shrinks to ‘what Hayek calls ‘catallaxy’ – the protection of property title and the stability of expectations’.31 This market capture signifies a ‘paradigmatic shift of constitutional thought from political to a market register’.32 The individualist notion of rights and the consequent depoliticisation of social relations regulated by this form are key characteristics of market constitutional rationality.</w:t>
      </w:r>
    </w:p>
    <w:p w14:paraId="5FEF5935" w14:textId="77777777" w:rsidR="00531EF1" w:rsidRPr="00BF2828" w:rsidRDefault="00531EF1" w:rsidP="00531EF1">
      <w:pPr>
        <w:rPr>
          <w:sz w:val="8"/>
          <w:szCs w:val="8"/>
        </w:rPr>
      </w:pPr>
      <w:r w:rsidRPr="00BF2828">
        <w:rPr>
          <w:sz w:val="8"/>
          <w:szCs w:val="8"/>
        </w:rPr>
        <w:t>This is most evident in the constitutional role of labour legislation. Labour law theorists accept that the employment relation is essentially a relationship of conflict, intrinsic to capitalist societies, between the owners of capital, who invest in productive activities, and the workers, who supply the necessary labour.33 From a socialist perspective, labour rights, such as the right to unionise or the right to take industrial action, promote the unilateral protection of employees and aim to create, at a constitutional level, a rival authority against that of the employer, which emanates from the right of ownership of the means of production.34 The legal recognition of such rights reflects the social struggle of workers to limit the monopoly power of their social competitor to unilaterally determine the employment status.35</w:t>
      </w:r>
    </w:p>
    <w:p w14:paraId="7C3E396A" w14:textId="77777777" w:rsidR="00531EF1" w:rsidRPr="00BF2828" w:rsidRDefault="00531EF1" w:rsidP="00531EF1">
      <w:pPr>
        <w:rPr>
          <w:sz w:val="8"/>
          <w:szCs w:val="8"/>
        </w:rPr>
      </w:pPr>
      <w:r w:rsidRPr="00BF2828">
        <w:rPr>
          <w:sz w:val="8"/>
          <w:szCs w:val="8"/>
        </w:rPr>
        <w:t>However, in most capitalist countries, especially after the process of neoliberal restructuring,36 the law on employment relations is primarily determined by market rationality. In the UK, for instance, the individual contract of employment is the primary legal form of regulating industrial relations. The focus on the individual contract of employment reflects the view that the hiring of workers to perform work is and should be treated like any other market transaction.37 This approach perceives and presents the contract of employment as a bargain between equals in the marketplace. This individualistic approach abstracts from the reality of material, power relations and thus depoliticises the relation of employment. The presentation of this relation as a contract freely entered into after a bargain between equals belies the fact that the two parties are not equal, and the contract is hardly ever the result of a bargain.38</w:t>
      </w:r>
    </w:p>
    <w:p w14:paraId="7A2D9EAD" w14:textId="77777777" w:rsidR="00531EF1" w:rsidRPr="00BF2828" w:rsidRDefault="00531EF1" w:rsidP="00531EF1">
      <w:pPr>
        <w:rPr>
          <w:sz w:val="16"/>
        </w:rPr>
      </w:pPr>
      <w:r w:rsidRPr="00BF2828">
        <w:rPr>
          <w:sz w:val="8"/>
          <w:szCs w:val="8"/>
        </w:rPr>
        <w:t>This point does not negate the existence of collective practices and the legal sanctioning of those in the UK legal system. It rather illustrates how market constitutional rationality determines the dominant, individualistic and depoliticising approach to rights. If we take the right to strike for instance, we see that the default position in UK common law is that industrial action constitutes a breach of contract on the part of the strikers and gives rise to ‘economic torts … [for] the organisers and their union’.39 It was only through the statutory regulation of industrial action throughout the twentieth century, owing to the different levels of development of class conflict, that immunities against existing torts in the context of trade disputes were created, providing workers who until then ‘stood naked and unprotected at the altar of the common law’ with some statutory protection.40 Class struggle inspired by a different, socialist rationality had transformed the law on employment relations as manifested in statutes like the Trades Disputes and Trade Unions Act 1947, which had lifted the ban on secondary action, and the Trade Union and Labour Relations Act 1974 which afforded substantially broader protection to industrial action than is the case at present.</w:t>
      </w:r>
    </w:p>
    <w:p w14:paraId="432D46C3" w14:textId="77777777" w:rsidR="00531EF1" w:rsidRPr="00BF2828" w:rsidRDefault="00531EF1" w:rsidP="00531EF1">
      <w:pPr>
        <w:rPr>
          <w:sz w:val="16"/>
        </w:rPr>
      </w:pPr>
      <w:r w:rsidRPr="00BF2828">
        <w:rPr>
          <w:sz w:val="16"/>
        </w:rPr>
        <w:t xml:space="preserve">Yet, </w:t>
      </w:r>
      <w:r w:rsidRPr="00BF2828">
        <w:rPr>
          <w:rStyle w:val="StyleUnderline"/>
        </w:rPr>
        <w:t>market rationality</w:t>
      </w:r>
      <w:r w:rsidRPr="00BF2828">
        <w:rPr>
          <w:sz w:val="16"/>
        </w:rPr>
        <w:t xml:space="preserve"> was never eradicated and the individualistic and depoliticised </w:t>
      </w:r>
      <w:r w:rsidRPr="00BF2828">
        <w:rPr>
          <w:rStyle w:val="StyleUnderline"/>
        </w:rPr>
        <w:t>approach to rights was</w:t>
      </w:r>
      <w:r w:rsidRPr="00BF2828">
        <w:rPr>
          <w:sz w:val="16"/>
        </w:rPr>
        <w:t xml:space="preserve"> </w:t>
      </w:r>
      <w:r w:rsidRPr="00BF2828">
        <w:rPr>
          <w:rStyle w:val="Accentuation"/>
        </w:rPr>
        <w:t>further strengthened</w:t>
      </w:r>
      <w:r w:rsidRPr="00BF2828">
        <w:rPr>
          <w:sz w:val="16"/>
        </w:rPr>
        <w:t xml:space="preserve"> </w:t>
      </w:r>
      <w:r w:rsidRPr="00BF2828">
        <w:rPr>
          <w:rStyle w:val="StyleUnderline"/>
        </w:rPr>
        <w:t>by</w:t>
      </w:r>
      <w:r w:rsidRPr="00BF2828">
        <w:rPr>
          <w:sz w:val="16"/>
        </w:rPr>
        <w:t xml:space="preserve"> waves of </w:t>
      </w:r>
      <w:r w:rsidRPr="00BF2828">
        <w:rPr>
          <w:rStyle w:val="StyleUnderline"/>
        </w:rPr>
        <w:t>legislation</w:t>
      </w:r>
      <w:r w:rsidRPr="00BF2828">
        <w:rPr>
          <w:sz w:val="16"/>
        </w:rPr>
        <w:t xml:space="preserve"> after the 1980s that repealed the aforementioned statutes. Since then and once it was perceived as a barrier to profit and, thus, normatively abhorrent, </w:t>
      </w:r>
      <w:r w:rsidRPr="00BF2828">
        <w:rPr>
          <w:rStyle w:val="StyleUnderline"/>
          <w:highlight w:val="yellow"/>
        </w:rPr>
        <w:t>labour reg</w:t>
      </w:r>
      <w:r w:rsidRPr="00BF2828">
        <w:rPr>
          <w:rStyle w:val="StyleUnderline"/>
        </w:rPr>
        <w:t xml:space="preserve">ulation intended </w:t>
      </w:r>
      <w:r w:rsidRPr="00BF2828">
        <w:rPr>
          <w:rStyle w:val="StyleUnderline"/>
          <w:highlight w:val="yellow"/>
        </w:rPr>
        <w:t>to</w:t>
      </w:r>
      <w:r w:rsidRPr="00BF2828">
        <w:rPr>
          <w:sz w:val="16"/>
          <w:highlight w:val="yellow"/>
        </w:rPr>
        <w:t xml:space="preserve"> </w:t>
      </w:r>
      <w:r w:rsidRPr="00BF2828">
        <w:rPr>
          <w:rStyle w:val="Accentuation"/>
          <w:highlight w:val="yellow"/>
        </w:rPr>
        <w:t>protect employees</w:t>
      </w:r>
      <w:r w:rsidRPr="00BF2828">
        <w:rPr>
          <w:sz w:val="16"/>
        </w:rPr>
        <w:t xml:space="preserve"> </w:t>
      </w:r>
      <w:r w:rsidRPr="00BF2828">
        <w:rPr>
          <w:rStyle w:val="StyleUnderline"/>
        </w:rPr>
        <w:t xml:space="preserve">has been </w:t>
      </w:r>
      <w:r w:rsidRPr="00BF2828">
        <w:rPr>
          <w:rStyle w:val="StyleUnderline"/>
          <w:highlight w:val="yellow"/>
        </w:rPr>
        <w:t>replaced by</w:t>
      </w:r>
      <w:r w:rsidRPr="00BF2828">
        <w:rPr>
          <w:sz w:val="16"/>
          <w:highlight w:val="yellow"/>
        </w:rPr>
        <w:t xml:space="preserve"> </w:t>
      </w:r>
      <w:r w:rsidRPr="00BF2828">
        <w:rPr>
          <w:rStyle w:val="Accentuation"/>
          <w:highlight w:val="yellow"/>
        </w:rPr>
        <w:t>econ</w:t>
      </w:r>
      <w:r w:rsidRPr="00BF2828">
        <w:rPr>
          <w:rStyle w:val="Accentuation"/>
        </w:rPr>
        <w:t>omic</w:t>
      </w:r>
      <w:r w:rsidRPr="00BF2828">
        <w:rPr>
          <w:sz w:val="16"/>
        </w:rPr>
        <w:t xml:space="preserve"> </w:t>
      </w:r>
      <w:r w:rsidRPr="00BF2828">
        <w:rPr>
          <w:rStyle w:val="StyleUnderline"/>
          <w:highlight w:val="yellow"/>
        </w:rPr>
        <w:t>reg</w:t>
      </w:r>
      <w:r w:rsidRPr="00BF2828">
        <w:rPr>
          <w:rStyle w:val="StyleUnderline"/>
        </w:rPr>
        <w:t>ulation intended to attract investment</w:t>
      </w:r>
      <w:r w:rsidRPr="00BF2828">
        <w:rPr>
          <w:sz w:val="16"/>
        </w:rPr>
        <w:t xml:space="preserve">.41 In the context of the EU, Christodoulidis sees the cases of </w:t>
      </w:r>
      <w:r w:rsidRPr="00BF2828">
        <w:rPr>
          <w:i/>
          <w:iCs/>
          <w:sz w:val="16"/>
        </w:rPr>
        <w:t>Laval</w:t>
      </w:r>
      <w:r w:rsidRPr="00BF2828">
        <w:rPr>
          <w:sz w:val="16"/>
        </w:rPr>
        <w:t xml:space="preserve"> 42 and </w:t>
      </w:r>
      <w:r w:rsidRPr="00BF2828">
        <w:rPr>
          <w:i/>
          <w:iCs/>
          <w:sz w:val="16"/>
        </w:rPr>
        <w:t>Viking</w:t>
      </w:r>
      <w:r w:rsidRPr="00BF2828">
        <w:rPr>
          <w:sz w:val="16"/>
        </w:rPr>
        <w:t xml:space="preserve"> 43 -according to which industrial action in the context of the EU is presumptively disproportionate and therefore unlawful- as constituting a degenerative ‘constitutional moment’ which hardened and radicalised market constitutionalism.44 In the UK, a recent wave of legislation that imposed further restrictions on the lawful exercise of industrial action was characterised as ‘highly authoritarian’ and ‘anti-liberal’.45</w:t>
      </w:r>
    </w:p>
    <w:p w14:paraId="3B0080AE" w14:textId="77777777" w:rsidR="00531EF1" w:rsidRPr="00BF2828" w:rsidRDefault="00531EF1" w:rsidP="00531EF1">
      <w:pPr>
        <w:rPr>
          <w:sz w:val="16"/>
        </w:rPr>
      </w:pPr>
      <w:r w:rsidRPr="00BF2828">
        <w:rPr>
          <w:sz w:val="16"/>
        </w:rPr>
        <w:t xml:space="preserve">In parallel, from a market perspective, </w:t>
      </w:r>
      <w:r w:rsidRPr="00BF2828">
        <w:rPr>
          <w:rStyle w:val="StyleUnderline"/>
        </w:rPr>
        <w:t>the concept of</w:t>
      </w:r>
      <w:r w:rsidRPr="00BF2828">
        <w:rPr>
          <w:sz w:val="16"/>
        </w:rPr>
        <w:t xml:space="preserve"> </w:t>
      </w:r>
      <w:r w:rsidRPr="00BF2828">
        <w:rPr>
          <w:rStyle w:val="Accentuation"/>
        </w:rPr>
        <w:t>needs</w:t>
      </w:r>
      <w:r w:rsidRPr="00BF2828">
        <w:rPr>
          <w:sz w:val="16"/>
        </w:rPr>
        <w:t xml:space="preserve"> </w:t>
      </w:r>
      <w:r w:rsidRPr="00BF2828">
        <w:rPr>
          <w:rStyle w:val="StyleUnderline"/>
        </w:rPr>
        <w:t>appears</w:t>
      </w:r>
      <w:r w:rsidRPr="00BF2828">
        <w:rPr>
          <w:sz w:val="16"/>
        </w:rPr>
        <w:t xml:space="preserve"> irrelevant for the normative evaluation of employment law. As we shall shortly see, </w:t>
      </w:r>
      <w:r w:rsidRPr="00BF2828">
        <w:rPr>
          <w:rStyle w:val="StyleUnderline"/>
        </w:rPr>
        <w:t>the</w:t>
      </w:r>
      <w:r w:rsidRPr="00BF2828">
        <w:rPr>
          <w:sz w:val="16"/>
        </w:rPr>
        <w:t xml:space="preserve"> </w:t>
      </w:r>
      <w:r w:rsidRPr="00BF2828">
        <w:rPr>
          <w:rStyle w:val="Accentuation"/>
        </w:rPr>
        <w:t>normative force</w:t>
      </w:r>
      <w:r w:rsidRPr="00BF2828">
        <w:rPr>
          <w:sz w:val="16"/>
        </w:rPr>
        <w:t xml:space="preserve"> </w:t>
      </w:r>
      <w:r w:rsidRPr="00BF2828">
        <w:rPr>
          <w:rStyle w:val="StyleUnderline"/>
        </w:rPr>
        <w:t>of this notion is</w:t>
      </w:r>
      <w:r w:rsidRPr="00BF2828">
        <w:rPr>
          <w:sz w:val="16"/>
        </w:rPr>
        <w:t xml:space="preserve"> predominantly </w:t>
      </w:r>
      <w:r w:rsidRPr="00BF2828">
        <w:rPr>
          <w:rStyle w:val="StyleUnderline"/>
        </w:rPr>
        <w:t>associated with the</w:t>
      </w:r>
      <w:r w:rsidRPr="00BF2828">
        <w:rPr>
          <w:sz w:val="16"/>
        </w:rPr>
        <w:t xml:space="preserve"> </w:t>
      </w:r>
      <w:r w:rsidRPr="00BF2828">
        <w:rPr>
          <w:rStyle w:val="Accentuation"/>
        </w:rPr>
        <w:t>avoidance of harm</w:t>
      </w:r>
      <w:r w:rsidRPr="00BF2828">
        <w:rPr>
          <w:sz w:val="16"/>
        </w:rPr>
        <w:t xml:space="preserve"> </w:t>
      </w:r>
      <w:r w:rsidRPr="00BF2828">
        <w:rPr>
          <w:rStyle w:val="StyleUnderline"/>
        </w:rPr>
        <w:t>and the</w:t>
      </w:r>
      <w:r w:rsidRPr="00BF2828">
        <w:rPr>
          <w:sz w:val="16"/>
        </w:rPr>
        <w:t xml:space="preserve"> </w:t>
      </w:r>
      <w:r w:rsidRPr="00BF2828">
        <w:rPr>
          <w:rStyle w:val="Accentuation"/>
        </w:rPr>
        <w:t>provision of bare necessities</w:t>
      </w:r>
      <w:r w:rsidRPr="00BF2828">
        <w:rPr>
          <w:sz w:val="16"/>
        </w:rPr>
        <w:t>. It is, thus, hardly relevant for a critique of the market approach to labour law, which views the employment contract as a relationship between equal parties where goods of equal value are exchanged. This relationship is not characterised by any notion of extreme need or a threat to an individual’s survival.</w:t>
      </w:r>
    </w:p>
    <w:p w14:paraId="1D5564E3" w14:textId="77777777" w:rsidR="00531EF1" w:rsidRPr="00BF2828" w:rsidRDefault="00531EF1" w:rsidP="00531EF1">
      <w:pPr>
        <w:rPr>
          <w:sz w:val="16"/>
        </w:rPr>
      </w:pPr>
      <w:r w:rsidRPr="00BF2828">
        <w:rPr>
          <w:sz w:val="16"/>
        </w:rPr>
        <w:t xml:space="preserve">It follows that different </w:t>
      </w:r>
      <w:r w:rsidRPr="00042213">
        <w:rPr>
          <w:rStyle w:val="StyleUnderline"/>
        </w:rPr>
        <w:t>conceptions of</w:t>
      </w:r>
      <w:r w:rsidRPr="00BF2828">
        <w:t xml:space="preserve"> </w:t>
      </w:r>
      <w:r w:rsidRPr="00BF2828">
        <w:rPr>
          <w:rStyle w:val="Accentuation"/>
          <w:sz w:val="24"/>
          <w:szCs w:val="24"/>
          <w:highlight w:val="yellow"/>
        </w:rPr>
        <w:t>rights and needs reflect different worldviews</w:t>
      </w:r>
      <w:r w:rsidRPr="00BF2828">
        <w:rPr>
          <w:sz w:val="16"/>
        </w:rPr>
        <w:t xml:space="preserve">. </w:t>
      </w:r>
      <w:r w:rsidRPr="00BF2828">
        <w:rPr>
          <w:rStyle w:val="StyleUnderline"/>
          <w:highlight w:val="yellow"/>
        </w:rPr>
        <w:t>Market</w:t>
      </w:r>
      <w:r w:rsidRPr="00BF2828">
        <w:rPr>
          <w:sz w:val="16"/>
        </w:rPr>
        <w:t xml:space="preserve"> constitutional </w:t>
      </w:r>
      <w:r w:rsidRPr="00BF2828">
        <w:rPr>
          <w:rStyle w:val="StyleUnderline"/>
          <w:highlight w:val="yellow"/>
        </w:rPr>
        <w:t>rationality determines</w:t>
      </w:r>
      <w:r w:rsidRPr="00042213">
        <w:rPr>
          <w:rStyle w:val="StyleUnderline"/>
        </w:rPr>
        <w:t xml:space="preserve"> the</w:t>
      </w:r>
      <w:r w:rsidRPr="00BF2828">
        <w:rPr>
          <w:sz w:val="16"/>
        </w:rPr>
        <w:t xml:space="preserve"> </w:t>
      </w:r>
      <w:r w:rsidRPr="00BF2828">
        <w:rPr>
          <w:rStyle w:val="Accentuation"/>
          <w:highlight w:val="yellow"/>
        </w:rPr>
        <w:t>individualist</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Accentuation"/>
          <w:highlight w:val="yellow"/>
        </w:rPr>
        <w:t>depoliticising</w:t>
      </w:r>
      <w:r w:rsidRPr="00BF2828">
        <w:rPr>
          <w:sz w:val="16"/>
        </w:rPr>
        <w:t xml:space="preserve"> </w:t>
      </w:r>
      <w:r w:rsidRPr="00042213">
        <w:rPr>
          <w:rStyle w:val="StyleUnderline"/>
        </w:rPr>
        <w:t xml:space="preserve">notion of </w:t>
      </w:r>
      <w:r w:rsidRPr="00BF2828">
        <w:rPr>
          <w:rStyle w:val="StyleUnderline"/>
          <w:highlight w:val="yellow"/>
        </w:rPr>
        <w:t>rights</w:t>
      </w:r>
      <w:r w:rsidRPr="00BF2828">
        <w:rPr>
          <w:sz w:val="16"/>
        </w:rPr>
        <w:t xml:space="preserve">. It also determines the narrow notion of needs which restricts their normative value to avoidance of harm and mere survival. </w:t>
      </w:r>
      <w:r w:rsidRPr="00042213">
        <w:rPr>
          <w:rStyle w:val="StyleUnderline"/>
        </w:rPr>
        <w:t>This</w:t>
      </w:r>
      <w:r w:rsidRPr="00BF2828">
        <w:rPr>
          <w:sz w:val="16"/>
        </w:rPr>
        <w:t xml:space="preserve"> point, however, also </w:t>
      </w:r>
      <w:r w:rsidRPr="00BF2828">
        <w:rPr>
          <w:rStyle w:val="StyleUnderline"/>
          <w:highlight w:val="yellow"/>
        </w:rPr>
        <w:t>leaves open</w:t>
      </w:r>
      <w:r w:rsidRPr="00042213">
        <w:rPr>
          <w:rStyle w:val="StyleUnderline"/>
        </w:rPr>
        <w:t xml:space="preserve"> the possibility for an</w:t>
      </w:r>
      <w:r w:rsidRPr="00BF2828">
        <w:rPr>
          <w:sz w:val="16"/>
        </w:rPr>
        <w:t xml:space="preserve"> </w:t>
      </w:r>
      <w:r w:rsidRPr="00BF2828">
        <w:rPr>
          <w:rStyle w:val="Accentuation"/>
          <w:highlight w:val="yellow"/>
        </w:rPr>
        <w:t>alternative</w:t>
      </w:r>
      <w:r w:rsidRPr="00042213">
        <w:rPr>
          <w:rStyle w:val="Accentuation"/>
        </w:rPr>
        <w:t xml:space="preserve"> conception </w:t>
      </w:r>
      <w:r w:rsidRPr="00BF2828">
        <w:rPr>
          <w:rStyle w:val="Accentuation"/>
          <w:highlight w:val="yellow"/>
        </w:rPr>
        <w:t>of</w:t>
      </w:r>
      <w:r w:rsidRPr="00BF2828">
        <w:rPr>
          <w:sz w:val="16"/>
        </w:rPr>
        <w:t xml:space="preserve"> rights and </w:t>
      </w:r>
      <w:r w:rsidRPr="00BF2828">
        <w:rPr>
          <w:rStyle w:val="Accentuation"/>
          <w:highlight w:val="yellow"/>
        </w:rPr>
        <w:t>needs</w:t>
      </w:r>
      <w:r w:rsidRPr="00BF2828">
        <w:rPr>
          <w:sz w:val="16"/>
        </w:rPr>
        <w:t xml:space="preserve">, indeed a needs-based conception of right </w:t>
      </w:r>
      <w:r w:rsidRPr="00BF2828">
        <w:rPr>
          <w:rStyle w:val="StyleUnderline"/>
          <w:highlight w:val="yellow"/>
        </w:rPr>
        <w:t>which</w:t>
      </w:r>
      <w:r w:rsidRPr="00042213">
        <w:rPr>
          <w:rStyle w:val="StyleUnderline"/>
        </w:rPr>
        <w:t xml:space="preserve"> would </w:t>
      </w:r>
      <w:r w:rsidRPr="00BF2828">
        <w:rPr>
          <w:rStyle w:val="StyleUnderline"/>
          <w:highlight w:val="yellow"/>
        </w:rPr>
        <w:t>enhance</w:t>
      </w:r>
      <w:r w:rsidRPr="00042213">
        <w:rPr>
          <w:rStyle w:val="StyleUnderline"/>
        </w:rPr>
        <w:t xml:space="preserve"> the </w:t>
      </w:r>
      <w:r w:rsidRPr="00BF2828">
        <w:rPr>
          <w:rStyle w:val="StyleUnderline"/>
          <w:highlight w:val="yellow"/>
        </w:rPr>
        <w:t>democratic</w:t>
      </w:r>
      <w:r w:rsidRPr="00042213">
        <w:rPr>
          <w:rStyle w:val="StyleUnderline"/>
        </w:rPr>
        <w:t xml:space="preserve"> and revolutionary </w:t>
      </w:r>
      <w:r w:rsidRPr="00BF2828">
        <w:rPr>
          <w:rStyle w:val="StyleUnderline"/>
          <w:highlight w:val="yellow"/>
        </w:rPr>
        <w:t>characteristics</w:t>
      </w:r>
      <w:r w:rsidRPr="00BF2828">
        <w:rPr>
          <w:rStyle w:val="StyleUnderline"/>
        </w:rPr>
        <w:t xml:space="preserve"> of these notions</w:t>
      </w:r>
      <w:r w:rsidRPr="00BF2828">
        <w:rPr>
          <w:sz w:val="16"/>
        </w:rPr>
        <w:t>.</w:t>
      </w:r>
    </w:p>
    <w:p w14:paraId="59D2F93D" w14:textId="77777777" w:rsidR="00531EF1" w:rsidRDefault="00531EF1" w:rsidP="00531EF1">
      <w:pPr>
        <w:pStyle w:val="Titre3"/>
      </w:pPr>
      <w:r>
        <w:t>Alt---Solves Case</w:t>
      </w:r>
    </w:p>
    <w:p w14:paraId="0004E388" w14:textId="77777777" w:rsidR="00531EF1" w:rsidRDefault="00531EF1" w:rsidP="00531EF1">
      <w:pPr>
        <w:pStyle w:val="Titre4"/>
      </w:pPr>
      <w:r>
        <w:t xml:space="preserve">Inserting </w:t>
      </w:r>
      <w:r>
        <w:rPr>
          <w:u w:val="single"/>
        </w:rPr>
        <w:t>their highlighting</w:t>
      </w:r>
      <w:r>
        <w:t xml:space="preserve"> in yellow.</w:t>
      </w:r>
    </w:p>
    <w:p w14:paraId="56998C68" w14:textId="77777777" w:rsidR="00531EF1" w:rsidRPr="004269B3" w:rsidRDefault="00531EF1" w:rsidP="00531EF1">
      <w:r>
        <w:rPr>
          <w:rStyle w:val="Style13ptBold"/>
        </w:rPr>
        <w:t xml:space="preserve">1AC </w:t>
      </w:r>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r>
        <w:t xml:space="preserve"> </w:t>
      </w:r>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5BAC4DDE" w14:textId="77777777" w:rsidR="00531EF1" w:rsidRDefault="00531EF1" w:rsidP="00531EF1">
      <w:pPr>
        <w:rPr>
          <w:sz w:val="16"/>
        </w:rPr>
      </w:pPr>
      <w:r w:rsidRPr="004269B3">
        <w:rPr>
          <w:sz w:val="14"/>
        </w:rPr>
        <w:t xml:space="preserve">While there is no single cause underlying journalism’s long-term decline, much of </w:t>
      </w:r>
      <w:r w:rsidRPr="00552DAF">
        <w:rPr>
          <w:rStyle w:val="StyleUnderline"/>
        </w:rPr>
        <w:t xml:space="preserve">the </w:t>
      </w:r>
      <w:r w:rsidRPr="004269B3">
        <w:rPr>
          <w:rStyle w:val="StyleUnderline"/>
          <w:highlight w:val="yellow"/>
        </w:rPr>
        <w:t>blame</w:t>
      </w:r>
      <w:r w:rsidRPr="00552DAF">
        <w:rPr>
          <w:rStyle w:val="StyleUnderline"/>
        </w:rPr>
        <w:t xml:space="preserve"> points to </w:t>
      </w:r>
      <w:r w:rsidRPr="004269B3">
        <w:rPr>
          <w:rStyle w:val="Accentuation"/>
          <w:highlight w:val="yellow"/>
        </w:rPr>
        <w:t>shifting markets</w:t>
      </w:r>
      <w:r w:rsidRPr="00552DAF">
        <w:rPr>
          <w:rStyle w:val="Accentuation"/>
        </w:rPr>
        <w:t xml:space="preserve"> for information</w:t>
      </w:r>
      <w:r w:rsidRPr="004269B3">
        <w:rPr>
          <w:sz w:val="14"/>
        </w:rPr>
        <w:t xml:space="preserve">, </w:t>
      </w:r>
      <w:r w:rsidRPr="004269B3">
        <w:rPr>
          <w:rStyle w:val="StyleUnderline"/>
          <w:highlight w:val="yellow"/>
        </w:rPr>
        <w:t>and</w:t>
      </w:r>
      <w:r w:rsidRPr="00552DAF">
        <w:rPr>
          <w:rStyle w:val="StyleUnderline"/>
        </w:rPr>
        <w:t xml:space="preserve"> the </w:t>
      </w:r>
      <w:r w:rsidRPr="00552DAF">
        <w:rPr>
          <w:rStyle w:val="Accentuation"/>
        </w:rPr>
        <w:t xml:space="preserve">increasing </w:t>
      </w:r>
      <w:r w:rsidRPr="004269B3">
        <w:rPr>
          <w:rStyle w:val="Accentuation"/>
          <w:highlight w:val="yellow"/>
        </w:rPr>
        <w:t>reliance of news outlets</w:t>
      </w:r>
      <w:r w:rsidRPr="004269B3">
        <w:rPr>
          <w:rStyle w:val="StyleUnderline"/>
          <w:highlight w:val="yellow"/>
        </w:rPr>
        <w:t xml:space="preserve"> on </w:t>
      </w:r>
      <w:r w:rsidRPr="004269B3">
        <w:rPr>
          <w:rStyle w:val="Accentuation"/>
          <w:highlight w:val="yellow"/>
        </w:rPr>
        <w:t>online platforms</w:t>
      </w:r>
      <w:r w:rsidRPr="004269B3">
        <w:rPr>
          <w:rStyle w:val="StyleUnderline"/>
          <w:highlight w:val="yellow"/>
        </w:rPr>
        <w:t xml:space="preserve"> to </w:t>
      </w:r>
      <w:r w:rsidRPr="002D6FDD">
        <w:rPr>
          <w:rStyle w:val="Accentuation"/>
        </w:rPr>
        <w:t>disseminate their product</w:t>
      </w:r>
      <w:r w:rsidRPr="002D6FDD">
        <w:rPr>
          <w:rStyle w:val="StyleUnderline"/>
        </w:rPr>
        <w:t xml:space="preserve"> and</w:t>
      </w:r>
      <w:r w:rsidRPr="00552DAF">
        <w:rPr>
          <w:rStyle w:val="StyleUnderline"/>
        </w:rPr>
        <w:t xml:space="preserve"> </w:t>
      </w:r>
      <w:r w:rsidRPr="004269B3">
        <w:rPr>
          <w:rStyle w:val="Accentuation"/>
          <w:highlight w:val="yellow"/>
        </w:rPr>
        <w:t>to generate rev</w:t>
      </w:r>
      <w:r w:rsidRPr="002D6FDD">
        <w:rPr>
          <w:rStyle w:val="Accentuation"/>
        </w:rPr>
        <w:t>enue</w:t>
      </w:r>
      <w:r w:rsidRPr="004269B3">
        <w:rPr>
          <w:sz w:val="14"/>
        </w:rPr>
        <w:t xml:space="preserve">. </w:t>
      </w:r>
      <w:r w:rsidRPr="002D6FDD">
        <w:rPr>
          <w:rStyle w:val="StyleUnderline"/>
        </w:rPr>
        <w:t>As</w:t>
      </w:r>
      <w:r w:rsidRPr="004269B3">
        <w:rPr>
          <w:sz w:val="14"/>
        </w:rPr>
        <w:t xml:space="preserve"> the </w:t>
      </w:r>
      <w:r w:rsidRPr="00552DAF">
        <w:rPr>
          <w:rStyle w:val="StyleUnderline"/>
        </w:rPr>
        <w:t>major platforms have grown to dominate our political and information ecosystem, the</w:t>
      </w:r>
      <w:r w:rsidRPr="004269B3">
        <w:rPr>
          <w:sz w:val="14"/>
        </w:rPr>
        <w:t xml:space="preserve"> </w:t>
      </w:r>
      <w:r w:rsidRPr="00552DAF">
        <w:rPr>
          <w:rStyle w:val="Accentuation"/>
          <w:highlight w:val="green"/>
        </w:rPr>
        <w:t>already tenuous funding models</w:t>
      </w:r>
      <w:r w:rsidRPr="004269B3">
        <w:rPr>
          <w:sz w:val="14"/>
        </w:rPr>
        <w:t xml:space="preserve"> </w:t>
      </w:r>
      <w:r w:rsidRPr="00552DAF">
        <w:rPr>
          <w:rStyle w:val="StyleUnderline"/>
        </w:rPr>
        <w:t>underlying news media</w:t>
      </w:r>
      <w:r w:rsidRPr="004269B3">
        <w:rPr>
          <w:sz w:val="14"/>
        </w:rPr>
        <w:t xml:space="preserve"> </w:t>
      </w:r>
      <w:r w:rsidRPr="00552DAF">
        <w:rPr>
          <w:rStyle w:val="StyleUnderline"/>
        </w:rPr>
        <w:t xml:space="preserve">have been </w:t>
      </w:r>
      <w:r w:rsidRPr="00552DAF">
        <w:rPr>
          <w:rStyle w:val="Accentuation"/>
          <w:highlight w:val="green"/>
        </w:rPr>
        <w:t>stretched to</w:t>
      </w:r>
      <w:r w:rsidRPr="00552DAF">
        <w:rPr>
          <w:rStyle w:val="Accentuation"/>
        </w:rPr>
        <w:t xml:space="preserve"> a </w:t>
      </w:r>
      <w:r w:rsidRPr="00552DAF">
        <w:rPr>
          <w:rStyle w:val="Accentuation"/>
          <w:highlight w:val="green"/>
        </w:rPr>
        <w:t>breaking point</w:t>
      </w:r>
      <w:r w:rsidRPr="004269B3">
        <w:rPr>
          <w:sz w:val="14"/>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Accentuation"/>
          <w:highlight w:val="green"/>
        </w:rPr>
        <w:t>sizable share</w:t>
      </w:r>
      <w:r w:rsidRPr="00552DAF">
        <w:rPr>
          <w:rStyle w:val="StyleUnderline"/>
          <w:highlight w:val="green"/>
        </w:rPr>
        <w:t xml:space="preserve"> of</w:t>
      </w:r>
      <w:r w:rsidRPr="00552DAF">
        <w:rPr>
          <w:rStyle w:val="StyleUnderline"/>
        </w:rPr>
        <w:t xml:space="preserve"> both the </w:t>
      </w:r>
      <w:r w:rsidRPr="004269B3">
        <w:rPr>
          <w:rStyle w:val="Accentuation"/>
          <w:highlight w:val="yellow"/>
        </w:rPr>
        <w:t>publishing</w:t>
      </w:r>
      <w:r w:rsidRPr="004269B3">
        <w:rPr>
          <w:sz w:val="14"/>
          <w:highlight w:val="yellow"/>
        </w:rPr>
        <w:t xml:space="preserve"> </w:t>
      </w:r>
      <w:r w:rsidRPr="004269B3">
        <w:rPr>
          <w:rStyle w:val="StyleUnderline"/>
          <w:highlight w:val="yellow"/>
        </w:rPr>
        <w:t xml:space="preserve">and </w:t>
      </w:r>
      <w:r w:rsidRPr="004269B3">
        <w:rPr>
          <w:rStyle w:val="Accentuation"/>
          <w:highlight w:val="yellow"/>
        </w:rPr>
        <w:t>advertising infrastructure</w:t>
      </w:r>
      <w:r w:rsidRPr="004269B3">
        <w:rPr>
          <w:sz w:val="14"/>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4269B3">
        <w:rPr>
          <w:rStyle w:val="Accentuation"/>
          <w:highlight w:val="yellow"/>
        </w:rPr>
        <w:t>audience access</w:t>
      </w:r>
      <w:r w:rsidRPr="004269B3">
        <w:rPr>
          <w:sz w:val="14"/>
        </w:rPr>
        <w:t xml:space="preserve">, </w:t>
      </w:r>
      <w:r w:rsidRPr="00552DAF">
        <w:rPr>
          <w:rStyle w:val="Accentuation"/>
        </w:rPr>
        <w:t>content moderation</w:t>
      </w:r>
      <w:r w:rsidRPr="004269B3">
        <w:rPr>
          <w:sz w:val="14"/>
        </w:rPr>
        <w:t xml:space="preserve">, </w:t>
      </w:r>
      <w:r w:rsidRPr="00552DAF">
        <w:rPr>
          <w:rStyle w:val="StyleUnderline"/>
        </w:rPr>
        <w:t xml:space="preserve">and </w:t>
      </w:r>
      <w:r w:rsidRPr="00552DAF">
        <w:rPr>
          <w:rStyle w:val="Accentuation"/>
        </w:rPr>
        <w:t>data</w:t>
      </w:r>
      <w:r w:rsidRPr="004269B3">
        <w:rPr>
          <w:sz w:val="14"/>
        </w:rPr>
        <w:t xml:space="preserve">, </w:t>
      </w:r>
      <w:r w:rsidRPr="00552DAF">
        <w:rPr>
          <w:rStyle w:val="StyleUnderline"/>
        </w:rPr>
        <w:t xml:space="preserve">allowing them </w:t>
      </w:r>
      <w:r w:rsidRPr="00552DAF">
        <w:rPr>
          <w:rStyle w:val="StyleUnderline"/>
          <w:highlight w:val="green"/>
        </w:rPr>
        <w:t>to set</w:t>
      </w:r>
      <w:r w:rsidRPr="004269B3">
        <w:rPr>
          <w:sz w:val="14"/>
        </w:rPr>
        <w:t xml:space="preserve"> the </w:t>
      </w:r>
      <w:r w:rsidRPr="00552DAF">
        <w:rPr>
          <w:rStyle w:val="Accentuation"/>
          <w:highlight w:val="green"/>
        </w:rPr>
        <w:t>terms of</w:t>
      </w:r>
      <w:r w:rsidRPr="00552DAF">
        <w:rPr>
          <w:rStyle w:val="Accentuation"/>
        </w:rPr>
        <w:t xml:space="preserve"> their </w:t>
      </w:r>
      <w:r w:rsidRPr="00552DAF">
        <w:rPr>
          <w:rStyle w:val="Accentuation"/>
          <w:highlight w:val="green"/>
        </w:rPr>
        <w:t>engagement</w:t>
      </w:r>
      <w:r w:rsidRPr="004269B3">
        <w:rPr>
          <w:sz w:val="14"/>
        </w:rPr>
        <w:t xml:space="preserve"> </w:t>
      </w:r>
      <w:r w:rsidRPr="00552DAF">
        <w:rPr>
          <w:rStyle w:val="StyleUnderline"/>
        </w:rPr>
        <w:t>with the news media industry, and to claim the lion’s share of revenue generated from news</w:t>
      </w:r>
      <w:r w:rsidRPr="004269B3">
        <w:rPr>
          <w:sz w:val="14"/>
        </w:rPr>
        <w:t xml:space="preserve"> content. </w:t>
      </w:r>
      <w:r w:rsidRPr="00552DAF">
        <w:rPr>
          <w:rStyle w:val="StyleUnderline"/>
        </w:rPr>
        <w:t xml:space="preserve">The demands of following a </w:t>
      </w:r>
      <w:r w:rsidRPr="00552DAF">
        <w:rPr>
          <w:rStyle w:val="Accentuation"/>
        </w:rPr>
        <w:t>platform-specific logic</w:t>
      </w:r>
      <w:r w:rsidRPr="004269B3">
        <w:rPr>
          <w:sz w:val="14"/>
        </w:rPr>
        <w:t xml:space="preserve"> </w:t>
      </w:r>
      <w:r w:rsidRPr="00552DAF">
        <w:rPr>
          <w:rStyle w:val="StyleUnderline"/>
        </w:rPr>
        <w:t>for</w:t>
      </w:r>
      <w:r w:rsidRPr="004269B3">
        <w:rPr>
          <w:sz w:val="14"/>
        </w:rPr>
        <w:t xml:space="preserve"> how </w:t>
      </w:r>
      <w:r w:rsidRPr="00552DAF">
        <w:rPr>
          <w:rStyle w:val="StyleUnderline"/>
        </w:rPr>
        <w:t>news</w:t>
      </w:r>
      <w:r w:rsidRPr="004269B3">
        <w:rPr>
          <w:sz w:val="14"/>
        </w:rPr>
        <w:t xml:space="preserve"> is generated and distributed </w:t>
      </w:r>
      <w:r w:rsidRPr="00552DAF">
        <w:rPr>
          <w:rStyle w:val="StyleUnderline"/>
        </w:rPr>
        <w:t xml:space="preserve">has added technical complexity and </w:t>
      </w:r>
      <w:r w:rsidRPr="00552DAF">
        <w:rPr>
          <w:rStyle w:val="Accentuation"/>
        </w:rPr>
        <w:t>instability</w:t>
      </w:r>
      <w:r w:rsidRPr="00552DAF">
        <w:rPr>
          <w:rStyle w:val="StyleUnderline"/>
        </w:rPr>
        <w:t xml:space="preserve"> to news media operations</w:t>
      </w:r>
      <w:r w:rsidRPr="004269B3">
        <w:rPr>
          <w:sz w:val="14"/>
        </w:rPr>
        <w:t xml:space="preserve">. </w:t>
      </w:r>
      <w:r w:rsidRPr="00552DAF">
        <w:rPr>
          <w:rStyle w:val="StyleUnderline"/>
          <w:highlight w:val="green"/>
        </w:rPr>
        <w:t>News</w:t>
      </w:r>
      <w:r w:rsidRPr="00552DAF">
        <w:rPr>
          <w:rStyle w:val="StyleUnderline"/>
        </w:rPr>
        <w:t xml:space="preserve"> is </w:t>
      </w:r>
      <w:r w:rsidRPr="00552DAF">
        <w:rPr>
          <w:rStyle w:val="Accentuation"/>
          <w:highlight w:val="green"/>
        </w:rPr>
        <w:t>constrained by</w:t>
      </w:r>
      <w:r w:rsidRPr="00552DAF">
        <w:rPr>
          <w:rStyle w:val="Accentuation"/>
        </w:rPr>
        <w:t xml:space="preserve"> the policies</w:t>
      </w:r>
      <w:r w:rsidRPr="00552DAF">
        <w:rPr>
          <w:rStyle w:val="StyleUnderline"/>
        </w:rPr>
        <w:t xml:space="preserve">, </w:t>
      </w:r>
      <w:r w:rsidRPr="00552DAF">
        <w:rPr>
          <w:rStyle w:val="Accentuation"/>
        </w:rPr>
        <w:t>conventions</w:t>
      </w:r>
      <w:r w:rsidRPr="00552DAF">
        <w:rPr>
          <w:rStyle w:val="StyleUnderline"/>
        </w:rPr>
        <w:t xml:space="preserve"> and </w:t>
      </w:r>
      <w:r w:rsidRPr="00552DAF">
        <w:rPr>
          <w:rStyle w:val="Accentuation"/>
        </w:rPr>
        <w:t xml:space="preserve">fluctuating </w:t>
      </w:r>
      <w:r w:rsidRPr="00552DAF">
        <w:rPr>
          <w:rStyle w:val="Accentuation"/>
          <w:highlight w:val="green"/>
        </w:rPr>
        <w:t>algorithms</w:t>
      </w:r>
      <w:r w:rsidRPr="00552DAF">
        <w:rPr>
          <w:rStyle w:val="StyleUnderline"/>
          <w:highlight w:val="green"/>
        </w:rPr>
        <w:t xml:space="preserve"> that </w:t>
      </w:r>
      <w:r w:rsidRPr="00552DAF">
        <w:rPr>
          <w:rStyle w:val="Accentuation"/>
          <w:highlight w:val="green"/>
        </w:rPr>
        <w:t>determine vis</w:t>
      </w:r>
      <w:r w:rsidRPr="00552DAF">
        <w:rPr>
          <w:rStyle w:val="Accentuation"/>
        </w:rPr>
        <w:t xml:space="preserve">ibility </w:t>
      </w:r>
      <w:r w:rsidRPr="00552DAF">
        <w:rPr>
          <w:rStyle w:val="Accentuation"/>
          <w:highlight w:val="green"/>
        </w:rPr>
        <w:t>and viability</w:t>
      </w:r>
      <w:r w:rsidRPr="004269B3">
        <w:rPr>
          <w:sz w:val="14"/>
          <w:highlight w:val="green"/>
        </w:rPr>
        <w:t>.</w:t>
      </w:r>
      <w:r w:rsidRPr="004269B3">
        <w:rPr>
          <w:sz w:val="14"/>
        </w:rPr>
        <w:t xml:space="preserve"> </w:t>
      </w:r>
      <w:r w:rsidRPr="00552DAF">
        <w:rPr>
          <w:rStyle w:val="StyleUnderline"/>
        </w:rPr>
        <w:t>Content moderation systems are</w:t>
      </w:r>
      <w:r w:rsidRPr="004269B3">
        <w:rPr>
          <w:sz w:val="14"/>
        </w:rPr>
        <w:t xml:space="preserve"> </w:t>
      </w:r>
      <w:r w:rsidRPr="00552DAF">
        <w:rPr>
          <w:rStyle w:val="Accentuation"/>
        </w:rPr>
        <w:t>opaque</w:t>
      </w:r>
      <w:r w:rsidRPr="004269B3">
        <w:rPr>
          <w:sz w:val="14"/>
        </w:rPr>
        <w:t xml:space="preserve"> in their rule-making and enforcement, </w:t>
      </w:r>
      <w:r w:rsidRPr="00552DAF">
        <w:rPr>
          <w:rStyle w:val="StyleUnderline"/>
        </w:rPr>
        <w:t>and this</w:t>
      </w:r>
      <w:r w:rsidRPr="004269B3">
        <w:rPr>
          <w:sz w:val="14"/>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Accentuation"/>
        </w:rPr>
        <w:t>public interest suffers</w:t>
      </w:r>
      <w:r w:rsidRPr="00552DAF">
        <w:rPr>
          <w:sz w:val="16"/>
        </w:rPr>
        <w:t>.</w:t>
      </w:r>
    </w:p>
    <w:p w14:paraId="7C342E6A" w14:textId="77777777" w:rsidR="00531EF1" w:rsidRDefault="00531EF1" w:rsidP="00531EF1">
      <w:pPr>
        <w:pStyle w:val="Titre4"/>
      </w:pPr>
      <w:r>
        <w:t>And…</w:t>
      </w:r>
    </w:p>
    <w:p w14:paraId="78E58081" w14:textId="77777777" w:rsidR="00531EF1" w:rsidRPr="004269B3" w:rsidRDefault="00531EF1" w:rsidP="00531EF1">
      <w:r>
        <w:rPr>
          <w:rStyle w:val="Style13ptBold"/>
        </w:rPr>
        <w:t xml:space="preserve">1AC </w:t>
      </w:r>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r>
        <w:t xml:space="preserve"> </w:t>
      </w:r>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177FD990" w14:textId="77777777" w:rsidR="00531EF1" w:rsidRPr="00552DAF" w:rsidRDefault="00531EF1" w:rsidP="00531EF1">
      <w:pPr>
        <w:rPr>
          <w:rStyle w:val="StyleUnderline"/>
        </w:rPr>
      </w:pPr>
      <w:r w:rsidRPr="00CD7427">
        <w:rPr>
          <w:rStyle w:val="StyleUnderline"/>
          <w:highlight w:val="green"/>
        </w:rPr>
        <w:t>Fact-based journalism</w:t>
      </w:r>
      <w:r w:rsidRPr="00552DAF">
        <w:rPr>
          <w:rStyle w:val="StyleUnderline"/>
        </w:rPr>
        <w:t xml:space="preserve"> is </w:t>
      </w:r>
      <w:r w:rsidRPr="00CD7427">
        <w:rPr>
          <w:rStyle w:val="Accentuation"/>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Accentuation"/>
          <w:highlight w:val="green"/>
        </w:rPr>
        <w:t>public health</w:t>
      </w:r>
      <w:r w:rsidRPr="00552DAF">
        <w:rPr>
          <w:sz w:val="16"/>
        </w:rPr>
        <w:t xml:space="preserve">, </w:t>
      </w:r>
      <w:r w:rsidRPr="00552DAF">
        <w:rPr>
          <w:rStyle w:val="Accentuation"/>
        </w:rPr>
        <w:t>development</w:t>
      </w:r>
      <w:r w:rsidRPr="00552DAF">
        <w:rPr>
          <w:sz w:val="16"/>
        </w:rPr>
        <w:t xml:space="preserve">, </w:t>
      </w:r>
      <w:r w:rsidRPr="00552DAF">
        <w:rPr>
          <w:rStyle w:val="StyleUnderline"/>
        </w:rPr>
        <w:t xml:space="preserve">and </w:t>
      </w:r>
      <w:r w:rsidRPr="00552DAF">
        <w:rPr>
          <w:rStyle w:val="Accentuation"/>
        </w:rPr>
        <w:t xml:space="preserve">accountable </w:t>
      </w:r>
      <w:r w:rsidRPr="00CD7427">
        <w:rPr>
          <w:rStyle w:val="Accentuation"/>
          <w:highlight w:val="green"/>
        </w:rPr>
        <w:t>governance</w:t>
      </w:r>
      <w:r w:rsidRPr="00552DAF">
        <w:rPr>
          <w:sz w:val="16"/>
        </w:rPr>
        <w:t xml:space="preserve">. </w:t>
      </w:r>
      <w:r w:rsidRPr="00552DAF">
        <w:rPr>
          <w:rStyle w:val="StyleUnderline"/>
        </w:rPr>
        <w:t xml:space="preserve">The </w:t>
      </w:r>
      <w:r w:rsidRPr="00552DAF">
        <w:rPr>
          <w:rStyle w:val="Accentuation"/>
        </w:rPr>
        <w:t xml:space="preserve">increasing </w:t>
      </w:r>
      <w:r w:rsidRPr="004269B3">
        <w:rPr>
          <w:rStyle w:val="Accentuation"/>
          <w:highlight w:val="yellow"/>
        </w:rPr>
        <w:t>dominance of</w:t>
      </w:r>
      <w:r w:rsidRPr="00552DAF">
        <w:rPr>
          <w:rStyle w:val="Accentuation"/>
        </w:rPr>
        <w:t xml:space="preserve"> online </w:t>
      </w:r>
      <w:r w:rsidRPr="004269B3">
        <w:rPr>
          <w:rStyle w:val="Accentuation"/>
          <w:highlight w:val="yellow"/>
        </w:rPr>
        <w:t>platforms</w:t>
      </w:r>
      <w:r w:rsidRPr="00552DAF">
        <w:rPr>
          <w:rStyle w:val="StyleUnderline"/>
        </w:rPr>
        <w:t xml:space="preserve"> over </w:t>
      </w:r>
      <w:r w:rsidRPr="00552DAF">
        <w:rPr>
          <w:rStyle w:val="Accentuation"/>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4269B3">
        <w:rPr>
          <w:rStyle w:val="StyleUnderline"/>
          <w:highlight w:val="yellow"/>
        </w:rPr>
        <w:t>uneasy relationship between news</w:t>
      </w:r>
      <w:r w:rsidRPr="00552DAF">
        <w:rPr>
          <w:rStyle w:val="StyleUnderline"/>
        </w:rPr>
        <w:t xml:space="preserve"> organizations </w:t>
      </w:r>
      <w:r w:rsidRPr="004269B3">
        <w:rPr>
          <w:rStyle w:val="Accentuation"/>
          <w:sz w:val="50"/>
          <w:szCs w:val="50"/>
          <w:highlight w:val="yellow"/>
        </w:rPr>
        <w:t>and large tech companies</w:t>
      </w:r>
      <w:r w:rsidRPr="00552DAF">
        <w:rPr>
          <w:sz w:val="16"/>
        </w:rPr>
        <w:t xml:space="preserve">.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Accentuation"/>
        </w:rPr>
        <w:t>locally-focused</w:t>
      </w:r>
      <w:r w:rsidRPr="00552DAF">
        <w:rPr>
          <w:rStyle w:val="StyleUnderline"/>
        </w:rPr>
        <w:t xml:space="preserve"> and </w:t>
      </w:r>
      <w:r w:rsidRPr="00552DAF">
        <w:rPr>
          <w:rStyle w:val="Accentuation"/>
        </w:rPr>
        <w:t>investigative journalism</w:t>
      </w:r>
      <w:r w:rsidRPr="00552DAF">
        <w:rPr>
          <w:sz w:val="16"/>
        </w:rPr>
        <w:t xml:space="preserve">, </w:t>
      </w:r>
      <w:r w:rsidRPr="00552DAF">
        <w:rPr>
          <w:rStyle w:val="StyleUnderline"/>
        </w:rPr>
        <w:t xml:space="preserve">has struggled to figure out how to </w:t>
      </w:r>
      <w:r w:rsidRPr="00552DAF">
        <w:rPr>
          <w:rStyle w:val="Accentuation"/>
        </w:rPr>
        <w:t>navigate sustainability in the information age</w:t>
      </w:r>
      <w:r w:rsidRPr="00552DAF">
        <w:rPr>
          <w:rStyle w:val="StyleUnderline"/>
        </w:rPr>
        <w:t>.</w:t>
      </w:r>
    </w:p>
    <w:p w14:paraId="1ECA372A" w14:textId="77777777" w:rsidR="00531EF1" w:rsidRPr="00CC720D" w:rsidRDefault="00531EF1" w:rsidP="00531EF1">
      <w:pPr>
        <w:pStyle w:val="Titre4"/>
      </w:pPr>
      <w:r>
        <w:t xml:space="preserve">Worker ownership solves </w:t>
      </w:r>
      <w:r w:rsidRPr="0084003A">
        <w:rPr>
          <w:u w:val="single"/>
        </w:rPr>
        <w:t>journalism better</w:t>
      </w:r>
      <w:r>
        <w:t xml:space="preserve">. Results in industry </w:t>
      </w:r>
      <w:r w:rsidRPr="0084003A">
        <w:rPr>
          <w:u w:val="single"/>
        </w:rPr>
        <w:t>strength</w:t>
      </w:r>
      <w:r>
        <w:t xml:space="preserve"> AND </w:t>
      </w:r>
      <w:r w:rsidRPr="0084003A">
        <w:rPr>
          <w:u w:val="single"/>
        </w:rPr>
        <w:t>accountability</w:t>
      </w:r>
      <w:r>
        <w:t>.</w:t>
      </w:r>
    </w:p>
    <w:p w14:paraId="4EB31588" w14:textId="77777777" w:rsidR="00531EF1" w:rsidRDefault="00531EF1" w:rsidP="00531EF1">
      <w:r>
        <w:t xml:space="preserve">Nathan </w:t>
      </w:r>
      <w:r w:rsidRPr="00042D5B">
        <w:rPr>
          <w:rStyle w:val="Style13ptBold"/>
        </w:rPr>
        <w:t>Schneider 20</w:t>
      </w:r>
      <w:r>
        <w:t xml:space="preserve">, MA, Assistant Professor, Media Studies, University of Colorado Boulder, "Broad-Based Stakeholder Ownership in Journalism: Co-ops, ESOPs, Blockchains," Media Industries, Vol. 7, Issue 2, 2020, </w:t>
      </w:r>
      <w:r w:rsidRPr="00042D5B">
        <w:t>https://doi.org/10.3998/mij.15031809.0007.203</w:t>
      </w:r>
      <w:r>
        <w:t>.</w:t>
      </w:r>
    </w:p>
    <w:p w14:paraId="474DE2FD" w14:textId="77777777" w:rsidR="00531EF1" w:rsidRPr="005B23FD" w:rsidRDefault="00531EF1" w:rsidP="00531EF1">
      <w:pPr>
        <w:rPr>
          <w:sz w:val="16"/>
        </w:rPr>
      </w:pPr>
      <w:r w:rsidRPr="005B23FD">
        <w:rPr>
          <w:sz w:val="16"/>
        </w:rPr>
        <w:t xml:space="preserve">The </w:t>
      </w:r>
      <w:r w:rsidRPr="00DD59DC">
        <w:rPr>
          <w:rStyle w:val="StyleUnderline"/>
        </w:rPr>
        <w:t>concentration of</w:t>
      </w:r>
      <w:r w:rsidRPr="005B23FD">
        <w:rPr>
          <w:sz w:val="16"/>
        </w:rPr>
        <w:t xml:space="preserve"> </w:t>
      </w:r>
      <w:r w:rsidRPr="00DD59DC">
        <w:rPr>
          <w:rStyle w:val="Accentuation"/>
        </w:rPr>
        <w:t>media-industry ownership</w:t>
      </w:r>
      <w:r w:rsidRPr="005B23FD">
        <w:rPr>
          <w:sz w:val="16"/>
        </w:rPr>
        <w:t xml:space="preserve"> </w:t>
      </w:r>
      <w:r w:rsidRPr="00DD59DC">
        <w:rPr>
          <w:rStyle w:val="StyleUnderline"/>
        </w:rPr>
        <w:t>and its</w:t>
      </w:r>
      <w:r w:rsidRPr="005B23FD">
        <w:rPr>
          <w:sz w:val="16"/>
        </w:rPr>
        <w:t xml:space="preserve"> </w:t>
      </w:r>
      <w:r w:rsidRPr="00DD59DC">
        <w:rPr>
          <w:rStyle w:val="Accentuation"/>
        </w:rPr>
        <w:t>consequences</w:t>
      </w:r>
      <w:r w:rsidRPr="005B23FD">
        <w:rPr>
          <w:sz w:val="16"/>
        </w:rPr>
        <w:t xml:space="preserve"> have </w:t>
      </w:r>
      <w:r w:rsidRPr="00DD59DC">
        <w:rPr>
          <w:rStyle w:val="StyleUnderline"/>
        </w:rPr>
        <w:t>long been a concern for</w:t>
      </w:r>
      <w:r w:rsidRPr="005B23FD">
        <w:rPr>
          <w:sz w:val="16"/>
        </w:rPr>
        <w:t xml:space="preserve"> media </w:t>
      </w:r>
      <w:r w:rsidRPr="00DD59DC">
        <w:rPr>
          <w:rStyle w:val="StyleUnderline"/>
        </w:rPr>
        <w:t>scholars</w:t>
      </w:r>
      <w:r w:rsidRPr="005B23FD">
        <w:rPr>
          <w:sz w:val="16"/>
        </w:rPr>
        <w:t xml:space="preserve">.[5] But </w:t>
      </w:r>
      <w:r w:rsidRPr="00DD59DC">
        <w:rPr>
          <w:rStyle w:val="StyleUnderline"/>
        </w:rPr>
        <w:t>recent efforts to envision options for the</w:t>
      </w:r>
      <w:r w:rsidRPr="005B23FD">
        <w:rPr>
          <w:sz w:val="16"/>
        </w:rPr>
        <w:t xml:space="preserve"> </w:t>
      </w:r>
      <w:r w:rsidRPr="00DD59DC">
        <w:rPr>
          <w:rStyle w:val="Accentuation"/>
        </w:rPr>
        <w:t>future of journalism</w:t>
      </w:r>
      <w:r w:rsidRPr="005B23FD">
        <w:rPr>
          <w:sz w:val="16"/>
        </w:rPr>
        <w:t xml:space="preserve"> </w:t>
      </w:r>
      <w:r w:rsidRPr="00DD59DC">
        <w:rPr>
          <w:rStyle w:val="StyleUnderline"/>
        </w:rPr>
        <w:t>tend to emphasize emerging</w:t>
      </w:r>
      <w:r w:rsidRPr="005B23FD">
        <w:rPr>
          <w:sz w:val="16"/>
        </w:rPr>
        <w:t xml:space="preserve"> </w:t>
      </w:r>
      <w:r w:rsidRPr="00DD59DC">
        <w:rPr>
          <w:rStyle w:val="Accentuation"/>
        </w:rPr>
        <w:t>business models</w:t>
      </w:r>
      <w:r w:rsidRPr="005B23FD">
        <w:rPr>
          <w:sz w:val="16"/>
        </w:rPr>
        <w:t xml:space="preserve"> </w:t>
      </w:r>
      <w:r w:rsidRPr="00DD59DC">
        <w:rPr>
          <w:rStyle w:val="StyleUnderline"/>
        </w:rPr>
        <w:t>apart from</w:t>
      </w:r>
      <w:r w:rsidRPr="005B23FD">
        <w:rPr>
          <w:sz w:val="16"/>
        </w:rPr>
        <w:t xml:space="preserve"> </w:t>
      </w:r>
      <w:r w:rsidRPr="00DD59DC">
        <w:rPr>
          <w:rStyle w:val="Accentuation"/>
        </w:rPr>
        <w:t>organizational</w:t>
      </w:r>
      <w:r w:rsidRPr="005B23FD">
        <w:rPr>
          <w:sz w:val="16"/>
        </w:rPr>
        <w:t xml:space="preserve"> </w:t>
      </w:r>
      <w:r w:rsidRPr="00DD59DC">
        <w:rPr>
          <w:rStyle w:val="StyleUnderline"/>
        </w:rPr>
        <w:t>structures</w:t>
      </w:r>
      <w:r w:rsidRPr="005B23FD">
        <w:rPr>
          <w:sz w:val="16"/>
        </w:rPr>
        <w:t xml:space="preserve">.[6] Where structure is a consideration, the literature has tended to emphasize the distinction between for-profit and nonprofit,[7] a distinction that such mechanisms as the Sun’s employee ownership and blockchain tokens may conceivably blur. In a political moment that frequently positions professional journalism as an “enemy of the people,”[8] </w:t>
      </w:r>
      <w:r w:rsidRPr="00DD59DC">
        <w:rPr>
          <w:rStyle w:val="StyleUnderline"/>
        </w:rPr>
        <w:t>it seems opportune to consider models that</w:t>
      </w:r>
      <w:r w:rsidRPr="005B23FD">
        <w:rPr>
          <w:sz w:val="16"/>
        </w:rPr>
        <w:t xml:space="preserve"> </w:t>
      </w:r>
      <w:r w:rsidRPr="00DD59DC">
        <w:rPr>
          <w:rStyle w:val="Accentuation"/>
        </w:rPr>
        <w:t>bypass</w:t>
      </w:r>
      <w:r w:rsidRPr="005B23FD">
        <w:rPr>
          <w:sz w:val="16"/>
        </w:rPr>
        <w:t xml:space="preserve"> </w:t>
      </w:r>
      <w:r w:rsidRPr="00DD59DC">
        <w:rPr>
          <w:rStyle w:val="StyleUnderline"/>
        </w:rPr>
        <w:t>mechanisms of elite ownership and control</w:t>
      </w:r>
      <w:r w:rsidRPr="005B23FD">
        <w:rPr>
          <w:sz w:val="16"/>
        </w:rPr>
        <w:t xml:space="preserve"> such as wealthy families (e.g., The New York Times), self-perpetuating trusts (e.g., The Guardian), and philanthropy (e.g., ProPublica). While government-managed media can represent a form of meaningful economic democracy,[9] its </w:t>
      </w:r>
      <w:r w:rsidRPr="00DD59DC">
        <w:rPr>
          <w:rStyle w:val="StyleUnderline"/>
        </w:rPr>
        <w:t>accountability to</w:t>
      </w:r>
      <w:r w:rsidRPr="005B23FD">
        <w:rPr>
          <w:sz w:val="16"/>
        </w:rPr>
        <w:t xml:space="preserve"> </w:t>
      </w:r>
      <w:r w:rsidRPr="00DD59DC">
        <w:rPr>
          <w:rStyle w:val="Accentuation"/>
        </w:rPr>
        <w:t>key stakeholders</w:t>
      </w:r>
      <w:r w:rsidRPr="005B23FD">
        <w:rPr>
          <w:sz w:val="16"/>
        </w:rPr>
        <w:t xml:space="preserve"> </w:t>
      </w:r>
      <w:r w:rsidRPr="00DD59DC">
        <w:rPr>
          <w:rStyle w:val="StyleUnderline"/>
        </w:rPr>
        <w:t>is</w:t>
      </w:r>
      <w:r w:rsidRPr="005B23FD">
        <w:rPr>
          <w:sz w:val="16"/>
        </w:rPr>
        <w:t xml:space="preserve"> </w:t>
      </w:r>
      <w:r w:rsidRPr="00DD59DC">
        <w:rPr>
          <w:rStyle w:val="Accentuation"/>
        </w:rPr>
        <w:t>indirect</w:t>
      </w:r>
      <w:r w:rsidRPr="005B23FD">
        <w:rPr>
          <w:sz w:val="16"/>
        </w:rPr>
        <w:t xml:space="preserve"> </w:t>
      </w:r>
      <w:r w:rsidRPr="00DD59DC">
        <w:rPr>
          <w:rStyle w:val="StyleUnderline"/>
        </w:rPr>
        <w:t>at best—all the more so when</w:t>
      </w:r>
      <w:r w:rsidRPr="005B23FD">
        <w:rPr>
          <w:sz w:val="16"/>
        </w:rPr>
        <w:t xml:space="preserve"> such </w:t>
      </w:r>
      <w:r w:rsidRPr="00DD59DC">
        <w:rPr>
          <w:rStyle w:val="StyleUnderline"/>
        </w:rPr>
        <w:t>media are</w:t>
      </w:r>
      <w:r w:rsidRPr="005B23FD">
        <w:rPr>
          <w:sz w:val="16"/>
        </w:rPr>
        <w:t xml:space="preserve"> </w:t>
      </w:r>
      <w:r w:rsidRPr="00DD59DC">
        <w:rPr>
          <w:rStyle w:val="Accentuation"/>
        </w:rPr>
        <w:t>insulated</w:t>
      </w:r>
      <w:r w:rsidRPr="005B23FD">
        <w:rPr>
          <w:sz w:val="16"/>
        </w:rPr>
        <w:t xml:space="preserve">, </w:t>
      </w:r>
      <w:r w:rsidRPr="00DD59DC">
        <w:rPr>
          <w:rStyle w:val="StyleUnderline"/>
        </w:rPr>
        <w:t>as they should be, from</w:t>
      </w:r>
      <w:r w:rsidRPr="005B23FD">
        <w:rPr>
          <w:sz w:val="16"/>
        </w:rPr>
        <w:t xml:space="preserve"> </w:t>
      </w:r>
      <w:r w:rsidRPr="00DD59DC">
        <w:rPr>
          <w:rStyle w:val="Accentuation"/>
        </w:rPr>
        <w:t>political pressure</w:t>
      </w:r>
      <w:r w:rsidRPr="005B23FD">
        <w:rPr>
          <w:sz w:val="16"/>
        </w:rPr>
        <w:t xml:space="preserve">. </w:t>
      </w:r>
      <w:r w:rsidRPr="00DD59DC">
        <w:rPr>
          <w:rStyle w:val="StyleUnderline"/>
        </w:rPr>
        <w:t>Another kind of</w:t>
      </w:r>
      <w:r w:rsidRPr="005B23FD">
        <w:rPr>
          <w:sz w:val="16"/>
        </w:rPr>
        <w:t xml:space="preserve"> </w:t>
      </w:r>
      <w:r w:rsidRPr="00DD59DC">
        <w:rPr>
          <w:rStyle w:val="Accentuation"/>
        </w:rPr>
        <w:t>indirect accountability</w:t>
      </w:r>
      <w:r w:rsidRPr="005B23FD">
        <w:rPr>
          <w:sz w:val="16"/>
        </w:rPr>
        <w:t xml:space="preserve"> </w:t>
      </w:r>
      <w:r w:rsidRPr="00DD59DC">
        <w:rPr>
          <w:rStyle w:val="StyleUnderline"/>
        </w:rPr>
        <w:t>arises in media owned by</w:t>
      </w:r>
      <w:r w:rsidRPr="005B23FD">
        <w:rPr>
          <w:sz w:val="16"/>
        </w:rPr>
        <w:t xml:space="preserve"> large </w:t>
      </w:r>
      <w:r w:rsidRPr="00DD59DC">
        <w:rPr>
          <w:rStyle w:val="Accentuation"/>
        </w:rPr>
        <w:t>civil society</w:t>
      </w:r>
      <w:r w:rsidRPr="005B23FD">
        <w:rPr>
          <w:sz w:val="16"/>
        </w:rPr>
        <w:t xml:space="preserve"> </w:t>
      </w:r>
      <w:r w:rsidRPr="00DD59DC">
        <w:rPr>
          <w:rStyle w:val="StyleUnderline"/>
        </w:rPr>
        <w:t>organizations</w:t>
      </w:r>
      <w:r w:rsidRPr="005B23FD">
        <w:rPr>
          <w:sz w:val="16"/>
        </w:rPr>
        <w:t>, which Daniel C. Hallin and Paolo Mancini[10] term the Democratic Corporatist Model. The legacy considered here bears resemblance to these but remains a distinct strategy for achieving and protecting the practice of public journalism.[11]</w:t>
      </w:r>
    </w:p>
    <w:p w14:paraId="1209E2EC" w14:textId="77777777" w:rsidR="00531EF1" w:rsidRPr="005B23FD" w:rsidRDefault="00531EF1" w:rsidP="00531EF1">
      <w:pPr>
        <w:rPr>
          <w:sz w:val="16"/>
        </w:rPr>
      </w:pPr>
      <w:r w:rsidRPr="005B23FD">
        <w:rPr>
          <w:sz w:val="16"/>
        </w:rPr>
        <w:t xml:space="preserve">Inspired by such cases as the Colorado Sun, this </w:t>
      </w:r>
      <w:r w:rsidRPr="00DD59DC">
        <w:rPr>
          <w:rStyle w:val="StyleUnderline"/>
        </w:rPr>
        <w:t xml:space="preserve">study </w:t>
      </w:r>
      <w:r w:rsidRPr="00CC720D">
        <w:rPr>
          <w:rStyle w:val="StyleUnderline"/>
        </w:rPr>
        <w:t>surveys</w:t>
      </w:r>
      <w:r w:rsidRPr="005B23FD">
        <w:rPr>
          <w:sz w:val="16"/>
        </w:rPr>
        <w:t xml:space="preserve"> the field of what I refer to as broad-based </w:t>
      </w:r>
      <w:r w:rsidRPr="00CC720D">
        <w:rPr>
          <w:rStyle w:val="Accentuation"/>
          <w:highlight w:val="yellow"/>
        </w:rPr>
        <w:t>stakeholder-ownership</w:t>
      </w:r>
      <w:r w:rsidRPr="00DD59DC">
        <w:rPr>
          <w:rStyle w:val="Accentuation"/>
        </w:rPr>
        <w:t xml:space="preserve"> models</w:t>
      </w:r>
      <w:r w:rsidRPr="005B23FD">
        <w:rPr>
          <w:sz w:val="16"/>
        </w:rPr>
        <w:t xml:space="preserve"> </w:t>
      </w:r>
      <w:r w:rsidRPr="00CC720D">
        <w:rPr>
          <w:rStyle w:val="StyleUnderline"/>
          <w:highlight w:val="yellow"/>
        </w:rPr>
        <w:t>for journalism, includ</w:t>
      </w:r>
      <w:r w:rsidRPr="00DD59DC">
        <w:rPr>
          <w:rStyle w:val="StyleUnderline"/>
        </w:rPr>
        <w:t>ing</w:t>
      </w:r>
      <w:r w:rsidRPr="005B23FD">
        <w:rPr>
          <w:sz w:val="16"/>
        </w:rPr>
        <w:t xml:space="preserve"> both </w:t>
      </w:r>
      <w:r w:rsidRPr="00CC720D">
        <w:rPr>
          <w:rStyle w:val="Accentuation"/>
          <w:highlight w:val="yellow"/>
        </w:rPr>
        <w:t>historical</w:t>
      </w:r>
      <w:r w:rsidRPr="00CC720D">
        <w:rPr>
          <w:sz w:val="16"/>
          <w:highlight w:val="yellow"/>
        </w:rPr>
        <w:t xml:space="preserve"> </w:t>
      </w:r>
      <w:r w:rsidRPr="00CC720D">
        <w:rPr>
          <w:rStyle w:val="StyleUnderline"/>
          <w:highlight w:val="yellow"/>
        </w:rPr>
        <w:t>and</w:t>
      </w:r>
      <w:r w:rsidRPr="00CC720D">
        <w:rPr>
          <w:sz w:val="16"/>
          <w:highlight w:val="yellow"/>
        </w:rPr>
        <w:t xml:space="preserve"> </w:t>
      </w:r>
      <w:r w:rsidRPr="00CC720D">
        <w:rPr>
          <w:rStyle w:val="Accentuation"/>
          <w:highlight w:val="yellow"/>
        </w:rPr>
        <w:t>emerging</w:t>
      </w:r>
      <w:r w:rsidRPr="00CC720D">
        <w:rPr>
          <w:sz w:val="16"/>
          <w:highlight w:val="yellow"/>
        </w:rPr>
        <w:t xml:space="preserve"> </w:t>
      </w:r>
      <w:r w:rsidRPr="00CC720D">
        <w:rPr>
          <w:rStyle w:val="StyleUnderline"/>
          <w:highlight w:val="yellow"/>
        </w:rPr>
        <w:t>examples</w:t>
      </w:r>
      <w:r w:rsidRPr="005B23FD">
        <w:rPr>
          <w:sz w:val="16"/>
        </w:rPr>
        <w:t xml:space="preserve">. Considered together, </w:t>
      </w:r>
      <w:r w:rsidRPr="00DD59DC">
        <w:rPr>
          <w:rStyle w:val="StyleUnderline"/>
        </w:rPr>
        <w:t>these constitute a legacy</w:t>
      </w:r>
      <w:r w:rsidRPr="005B23FD">
        <w:rPr>
          <w:sz w:val="16"/>
        </w:rPr>
        <w:t xml:space="preserve"> </w:t>
      </w:r>
      <w:r w:rsidRPr="00DD59DC">
        <w:rPr>
          <w:rStyle w:val="Accentuation"/>
        </w:rPr>
        <w:t>in journalism</w:t>
      </w:r>
      <w:r w:rsidRPr="005B23FD">
        <w:rPr>
          <w:sz w:val="16"/>
        </w:rPr>
        <w:t xml:space="preserve">, still </w:t>
      </w:r>
      <w:r w:rsidRPr="00DD59DC">
        <w:rPr>
          <w:rStyle w:val="StyleUnderline"/>
        </w:rPr>
        <w:t>very much in development today, of</w:t>
      </w:r>
      <w:r w:rsidRPr="005B23FD">
        <w:rPr>
          <w:sz w:val="16"/>
        </w:rPr>
        <w:t xml:space="preserve"> </w:t>
      </w:r>
      <w:r w:rsidRPr="00DD59DC">
        <w:rPr>
          <w:rStyle w:val="Accentuation"/>
        </w:rPr>
        <w:t>sharing ownership</w:t>
      </w:r>
      <w:r w:rsidRPr="005B23FD">
        <w:rPr>
          <w:sz w:val="16"/>
        </w:rPr>
        <w:t xml:space="preserve"> </w:t>
      </w:r>
      <w:r w:rsidRPr="00DD59DC">
        <w:rPr>
          <w:rStyle w:val="StyleUnderline"/>
        </w:rPr>
        <w:t>as a means of</w:t>
      </w:r>
      <w:r w:rsidRPr="005B23FD">
        <w:rPr>
          <w:sz w:val="16"/>
        </w:rPr>
        <w:t xml:space="preserve"> </w:t>
      </w:r>
      <w:r w:rsidRPr="00DD59DC">
        <w:rPr>
          <w:rStyle w:val="Accentuation"/>
        </w:rPr>
        <w:t>crafting</w:t>
      </w:r>
      <w:r w:rsidRPr="005B23FD">
        <w:rPr>
          <w:sz w:val="16"/>
        </w:rPr>
        <w:t xml:space="preserve"> </w:t>
      </w:r>
      <w:r w:rsidRPr="00DD59DC">
        <w:rPr>
          <w:rStyle w:val="StyleUnderline"/>
        </w:rPr>
        <w:t>sustainable businesses with accountability to the public good</w:t>
      </w:r>
      <w:r w:rsidRPr="005B23FD">
        <w:rPr>
          <w:sz w:val="16"/>
        </w:rPr>
        <w:t xml:space="preserve">. The </w:t>
      </w:r>
      <w:r w:rsidRPr="00DD59DC">
        <w:rPr>
          <w:rStyle w:val="StyleUnderline"/>
        </w:rPr>
        <w:t xml:space="preserve">survey </w:t>
      </w:r>
      <w:r w:rsidRPr="00CC720D">
        <w:rPr>
          <w:rStyle w:val="StyleUnderline"/>
          <w:highlight w:val="yellow"/>
        </w:rPr>
        <w:t>focuses on</w:t>
      </w:r>
      <w:r w:rsidRPr="00DD59DC">
        <w:rPr>
          <w:rStyle w:val="StyleUnderline"/>
        </w:rPr>
        <w:t xml:space="preserve"> the</w:t>
      </w:r>
      <w:r w:rsidRPr="005B23FD">
        <w:rPr>
          <w:sz w:val="16"/>
        </w:rPr>
        <w:t xml:space="preserve"> </w:t>
      </w:r>
      <w:r w:rsidRPr="00CC720D">
        <w:rPr>
          <w:rStyle w:val="Accentuation"/>
          <w:highlight w:val="yellow"/>
        </w:rPr>
        <w:t>U</w:t>
      </w:r>
      <w:r w:rsidRPr="005B23FD">
        <w:rPr>
          <w:sz w:val="16"/>
        </w:rPr>
        <w:t xml:space="preserve">nited </w:t>
      </w:r>
      <w:r w:rsidRPr="00CC720D">
        <w:rPr>
          <w:rStyle w:val="Accentuation"/>
          <w:highlight w:val="yellow"/>
        </w:rPr>
        <w:t>S</w:t>
      </w:r>
      <w:r w:rsidRPr="005B23FD">
        <w:rPr>
          <w:sz w:val="16"/>
        </w:rPr>
        <w:t xml:space="preserve">tates </w:t>
      </w:r>
      <w:r w:rsidRPr="00DD59DC">
        <w:rPr>
          <w:rStyle w:val="StyleUnderline"/>
        </w:rPr>
        <w:t>due to its</w:t>
      </w:r>
      <w:r w:rsidRPr="005B23FD">
        <w:rPr>
          <w:sz w:val="16"/>
        </w:rPr>
        <w:t xml:space="preserve"> </w:t>
      </w:r>
      <w:r w:rsidRPr="00DD59DC">
        <w:rPr>
          <w:rStyle w:val="Accentuation"/>
        </w:rPr>
        <w:t>specific</w:t>
      </w:r>
      <w:r w:rsidRPr="005B23FD">
        <w:rPr>
          <w:sz w:val="16"/>
        </w:rPr>
        <w:t xml:space="preserve"> </w:t>
      </w:r>
      <w:r w:rsidRPr="00DD59DC">
        <w:rPr>
          <w:rStyle w:val="StyleUnderline"/>
        </w:rPr>
        <w:t>regulatory and historical circumstance</w:t>
      </w:r>
      <w:r w:rsidRPr="0036529C">
        <w:rPr>
          <w:rStyle w:val="StyleUnderline"/>
        </w:rPr>
        <w:t>s, although</w:t>
      </w:r>
      <w:r w:rsidRPr="005B23FD">
        <w:rPr>
          <w:sz w:val="16"/>
        </w:rPr>
        <w:t xml:space="preserve"> these </w:t>
      </w:r>
      <w:r w:rsidRPr="0036529C">
        <w:rPr>
          <w:rStyle w:val="StyleUnderline"/>
        </w:rPr>
        <w:t>specifics are presented in an</w:t>
      </w:r>
      <w:r w:rsidRPr="005B23FD">
        <w:rPr>
          <w:sz w:val="16"/>
        </w:rPr>
        <w:t xml:space="preserve"> </w:t>
      </w:r>
      <w:r w:rsidRPr="0036529C">
        <w:rPr>
          <w:rStyle w:val="Accentuation"/>
        </w:rPr>
        <w:t>international</w:t>
      </w:r>
      <w:r w:rsidRPr="005B23FD">
        <w:rPr>
          <w:sz w:val="16"/>
        </w:rPr>
        <w:t xml:space="preserve"> </w:t>
      </w:r>
      <w:r w:rsidRPr="0036529C">
        <w:rPr>
          <w:rStyle w:val="StyleUnderline"/>
        </w:rPr>
        <w:t>context</w:t>
      </w:r>
      <w:r w:rsidRPr="005B23FD">
        <w:rPr>
          <w:sz w:val="16"/>
        </w:rPr>
        <w:t>.</w:t>
      </w:r>
    </w:p>
    <w:p w14:paraId="20533780" w14:textId="77777777" w:rsidR="00531EF1" w:rsidRPr="005B23FD" w:rsidRDefault="00531EF1" w:rsidP="00531EF1">
      <w:pPr>
        <w:rPr>
          <w:sz w:val="16"/>
        </w:rPr>
      </w:pPr>
      <w:r w:rsidRPr="005B23FD">
        <w:rPr>
          <w:sz w:val="16"/>
        </w:rPr>
        <w:t xml:space="preserve">By </w:t>
      </w:r>
      <w:r w:rsidRPr="00D249B5">
        <w:rPr>
          <w:rStyle w:val="StyleUnderline"/>
        </w:rPr>
        <w:t>stakeholder ownership</w:t>
      </w:r>
      <w:r w:rsidRPr="005B23FD">
        <w:rPr>
          <w:sz w:val="16"/>
        </w:rPr>
        <w:t xml:space="preserve"> I </w:t>
      </w:r>
      <w:r w:rsidRPr="00D249B5">
        <w:rPr>
          <w:rStyle w:val="StyleUnderline"/>
        </w:rPr>
        <w:t>mean a</w:t>
      </w:r>
      <w:r w:rsidRPr="005B23FD">
        <w:rPr>
          <w:sz w:val="16"/>
        </w:rPr>
        <w:t xml:space="preserve"> kind of </w:t>
      </w:r>
      <w:r w:rsidRPr="00CC4DBD">
        <w:rPr>
          <w:rStyle w:val="StyleUnderline"/>
          <w:highlight w:val="yellow"/>
        </w:rPr>
        <w:t>firm</w:t>
      </w:r>
      <w:r w:rsidRPr="00D249B5">
        <w:rPr>
          <w:rStyle w:val="StyleUnderline"/>
        </w:rPr>
        <w:t xml:space="preserve"> that </w:t>
      </w:r>
      <w:r w:rsidRPr="000A5661">
        <w:rPr>
          <w:rStyle w:val="StyleUnderline"/>
          <w:highlight w:val="yellow"/>
        </w:rPr>
        <w:t>is</w:t>
      </w:r>
      <w:r w:rsidRPr="000A5661">
        <w:rPr>
          <w:sz w:val="16"/>
          <w:highlight w:val="yellow"/>
        </w:rPr>
        <w:t xml:space="preserve"> </w:t>
      </w:r>
      <w:r w:rsidRPr="000A5661">
        <w:rPr>
          <w:rStyle w:val="Accentuation"/>
          <w:highlight w:val="yellow"/>
        </w:rPr>
        <w:t>structurally</w:t>
      </w:r>
      <w:r w:rsidRPr="000A5661">
        <w:rPr>
          <w:sz w:val="16"/>
          <w:highlight w:val="yellow"/>
        </w:rPr>
        <w:t xml:space="preserve"> </w:t>
      </w:r>
      <w:r w:rsidRPr="00CC4DBD">
        <w:rPr>
          <w:rStyle w:val="StyleUnderline"/>
          <w:highlight w:val="yellow"/>
        </w:rPr>
        <w:t>and</w:t>
      </w:r>
      <w:r w:rsidRPr="00CC4DBD">
        <w:rPr>
          <w:sz w:val="16"/>
          <w:highlight w:val="yellow"/>
        </w:rPr>
        <w:t xml:space="preserve"> </w:t>
      </w:r>
      <w:r w:rsidRPr="00CC4DBD">
        <w:rPr>
          <w:rStyle w:val="Accentuation"/>
          <w:highlight w:val="yellow"/>
        </w:rPr>
        <w:t>legally accountable</w:t>
      </w:r>
      <w:r w:rsidRPr="000A5661">
        <w:rPr>
          <w:sz w:val="16"/>
        </w:rPr>
        <w:t xml:space="preserve"> </w:t>
      </w:r>
      <w:r w:rsidRPr="000A5661">
        <w:rPr>
          <w:rStyle w:val="StyleUnderline"/>
        </w:rPr>
        <w:t>to</w:t>
      </w:r>
      <w:r w:rsidRPr="000A5661">
        <w:rPr>
          <w:sz w:val="16"/>
        </w:rPr>
        <w:t xml:space="preserve"> one or more classes of </w:t>
      </w:r>
      <w:r w:rsidRPr="000A5661">
        <w:rPr>
          <w:rStyle w:val="StyleUnderline"/>
        </w:rPr>
        <w:t>its most active participants</w:t>
      </w:r>
      <w:r w:rsidRPr="000A5661">
        <w:rPr>
          <w:sz w:val="16"/>
        </w:rPr>
        <w:t>.</w:t>
      </w:r>
      <w:r w:rsidRPr="005B23FD">
        <w:rPr>
          <w:sz w:val="16"/>
        </w:rPr>
        <w:t xml:space="preserve"> This follows a distinction in management theory between a firm’s shareholders, whose primary relationship to the firm is a financial investment, and stakeholders, who may be </w:t>
      </w:r>
      <w:r w:rsidRPr="00CC4DBD">
        <w:rPr>
          <w:rStyle w:val="Accentuation"/>
        </w:rPr>
        <w:t>employees</w:t>
      </w:r>
      <w:r w:rsidRPr="005B23FD">
        <w:rPr>
          <w:sz w:val="16"/>
        </w:rPr>
        <w:t xml:space="preserve">, customers, or other affected communities whose </w:t>
      </w:r>
      <w:r w:rsidRPr="00DB12ED">
        <w:rPr>
          <w:rStyle w:val="StyleUnderline"/>
        </w:rPr>
        <w:t>stake is</w:t>
      </w:r>
      <w:r w:rsidRPr="005B23FD">
        <w:rPr>
          <w:sz w:val="16"/>
        </w:rPr>
        <w:t xml:space="preserve"> </w:t>
      </w:r>
      <w:r w:rsidRPr="00DB12ED">
        <w:rPr>
          <w:rStyle w:val="Accentuation"/>
        </w:rPr>
        <w:t>more than</w:t>
      </w:r>
      <w:r w:rsidRPr="005B23FD">
        <w:rPr>
          <w:sz w:val="16"/>
        </w:rPr>
        <w:t xml:space="preserve"> </w:t>
      </w:r>
      <w:r w:rsidRPr="00DB12ED">
        <w:rPr>
          <w:rStyle w:val="StyleUnderline"/>
        </w:rPr>
        <w:t>solely financial</w:t>
      </w:r>
      <w:r w:rsidRPr="005B23FD">
        <w:rPr>
          <w:sz w:val="16"/>
        </w:rPr>
        <w:t>.[12] Broad-based is a term used to distinguish, for instance, firms in which large majorities of employees are co-owners from those that offer equity compensation to a relatively narrow set of executives.[13] Broad-based ownership is a relation that includes, or at least can include, most or all members of a core stakeholder class. It is not merely an elite perk.</w:t>
      </w:r>
    </w:p>
    <w:p w14:paraId="3384F315" w14:textId="77777777" w:rsidR="00531EF1" w:rsidRPr="005B23FD" w:rsidRDefault="00531EF1" w:rsidP="00531EF1">
      <w:pPr>
        <w:rPr>
          <w:sz w:val="16"/>
        </w:rPr>
      </w:pPr>
      <w:r w:rsidRPr="005B23FD">
        <w:rPr>
          <w:sz w:val="16"/>
        </w:rPr>
        <w:t xml:space="preserve">The </w:t>
      </w:r>
      <w:r w:rsidRPr="0037422C">
        <w:rPr>
          <w:rStyle w:val="StyleUnderline"/>
        </w:rPr>
        <w:t>models considered</w:t>
      </w:r>
      <w:r w:rsidRPr="005B23FD">
        <w:rPr>
          <w:sz w:val="16"/>
        </w:rPr>
        <w:t xml:space="preserve"> here </w:t>
      </w:r>
      <w:r w:rsidRPr="0037422C">
        <w:rPr>
          <w:rStyle w:val="StyleUnderline"/>
        </w:rPr>
        <w:t>are forms of</w:t>
      </w:r>
      <w:r w:rsidRPr="005B23FD">
        <w:rPr>
          <w:sz w:val="16"/>
        </w:rPr>
        <w:t xml:space="preserve"> </w:t>
      </w:r>
      <w:r w:rsidRPr="00CC4DBD">
        <w:rPr>
          <w:rStyle w:val="Accentuation"/>
          <w:sz w:val="24"/>
          <w:szCs w:val="24"/>
          <w:highlight w:val="yellow"/>
        </w:rPr>
        <w:t>ownership by employees</w:t>
      </w:r>
      <w:r w:rsidRPr="005B23FD">
        <w:rPr>
          <w:sz w:val="16"/>
        </w:rPr>
        <w:t xml:space="preserve">, associations, audiences, and blends of these. Some of the examples are so new that they have not been, and cannot yet be, comprehensively studied. Some have run their course. Yet </w:t>
      </w:r>
      <w:r w:rsidRPr="0037422C">
        <w:rPr>
          <w:rStyle w:val="StyleUnderline"/>
        </w:rPr>
        <w:t>they</w:t>
      </w:r>
      <w:r w:rsidRPr="005B23FD">
        <w:rPr>
          <w:sz w:val="16"/>
        </w:rPr>
        <w:t xml:space="preserve"> may </w:t>
      </w:r>
      <w:r w:rsidRPr="00CC4DBD">
        <w:rPr>
          <w:rStyle w:val="StyleUnderline"/>
          <w:highlight w:val="yellow"/>
        </w:rPr>
        <w:t>bear</w:t>
      </w:r>
      <w:r w:rsidRPr="00CC4DBD">
        <w:rPr>
          <w:sz w:val="16"/>
          <w:highlight w:val="yellow"/>
        </w:rPr>
        <w:t xml:space="preserve"> </w:t>
      </w:r>
      <w:r w:rsidRPr="00CC4DBD">
        <w:rPr>
          <w:rStyle w:val="Accentuation"/>
          <w:highlight w:val="yellow"/>
        </w:rPr>
        <w:t>unique promise</w:t>
      </w:r>
      <w:r w:rsidRPr="005B23FD">
        <w:rPr>
          <w:sz w:val="16"/>
        </w:rPr>
        <w:t xml:space="preserve"> </w:t>
      </w:r>
      <w:r w:rsidRPr="0037422C">
        <w:rPr>
          <w:rStyle w:val="StyleUnderline"/>
        </w:rPr>
        <w:t xml:space="preserve">for </w:t>
      </w:r>
      <w:r w:rsidRPr="00CC4DBD">
        <w:rPr>
          <w:rStyle w:val="StyleUnderline"/>
          <w:highlight w:val="yellow"/>
        </w:rPr>
        <w:t>addressing</w:t>
      </w:r>
      <w:r w:rsidRPr="0037422C">
        <w:rPr>
          <w:rStyle w:val="StyleUnderline"/>
        </w:rPr>
        <w:t xml:space="preserve"> the dual challenges of</w:t>
      </w:r>
      <w:r w:rsidRPr="005B23FD">
        <w:rPr>
          <w:sz w:val="16"/>
        </w:rPr>
        <w:t xml:space="preserve"> </w:t>
      </w:r>
      <w:r w:rsidRPr="00CC4DBD">
        <w:rPr>
          <w:rStyle w:val="Accentuation"/>
          <w:highlight w:val="yellow"/>
        </w:rPr>
        <w:t>econ</w:t>
      </w:r>
      <w:r w:rsidRPr="0037422C">
        <w:rPr>
          <w:rStyle w:val="Accentuation"/>
        </w:rPr>
        <w:t xml:space="preserve">omic </w:t>
      </w:r>
      <w:r w:rsidRPr="00CC4DBD">
        <w:rPr>
          <w:rStyle w:val="Accentuation"/>
          <w:highlight w:val="yellow"/>
        </w:rPr>
        <w:t>sustainability</w:t>
      </w:r>
      <w:r w:rsidRPr="00CC4DBD">
        <w:rPr>
          <w:sz w:val="16"/>
          <w:highlight w:val="yellow"/>
        </w:rPr>
        <w:t xml:space="preserve"> </w:t>
      </w:r>
      <w:r w:rsidRPr="00CC4DBD">
        <w:rPr>
          <w:rStyle w:val="StyleUnderline"/>
          <w:highlight w:val="yellow"/>
        </w:rPr>
        <w:t>and</w:t>
      </w:r>
      <w:r w:rsidRPr="0037422C">
        <w:rPr>
          <w:rStyle w:val="StyleUnderline"/>
        </w:rPr>
        <w:t xml:space="preserve"> perceived</w:t>
      </w:r>
      <w:r w:rsidRPr="005B23FD">
        <w:rPr>
          <w:sz w:val="16"/>
        </w:rPr>
        <w:t xml:space="preserve"> </w:t>
      </w:r>
      <w:r w:rsidRPr="00CC4DBD">
        <w:rPr>
          <w:rStyle w:val="Accentuation"/>
          <w:highlight w:val="yellow"/>
        </w:rPr>
        <w:t>accountability</w:t>
      </w:r>
      <w:r w:rsidRPr="005B23FD">
        <w:rPr>
          <w:sz w:val="16"/>
        </w:rPr>
        <w:t xml:space="preserve"> </w:t>
      </w:r>
      <w:r w:rsidRPr="0037422C">
        <w:rPr>
          <w:rStyle w:val="StyleUnderline"/>
        </w:rPr>
        <w:t>that bedevil news media today</w:t>
      </w:r>
      <w:r w:rsidRPr="005B23FD">
        <w:rPr>
          <w:sz w:val="16"/>
        </w:rPr>
        <w:t>. Such promise, however, does not guarantee success. This analysis evaluates two predictions about broad-based stakeholder ownership that appear both among practitioners and in relevant research. Both predictions are relevant to the widely felt economic and social crisis that journalism faces in the United States and in many parts of the world.</w:t>
      </w:r>
    </w:p>
    <w:p w14:paraId="0E6E2E58" w14:textId="77777777" w:rsidR="00531EF1" w:rsidRPr="005B23FD" w:rsidRDefault="00531EF1" w:rsidP="00531EF1">
      <w:pPr>
        <w:rPr>
          <w:sz w:val="16"/>
        </w:rPr>
      </w:pPr>
      <w:r w:rsidRPr="005B23FD">
        <w:rPr>
          <w:sz w:val="16"/>
        </w:rPr>
        <w:t xml:space="preserve">The first prediction is that </w:t>
      </w:r>
      <w:r w:rsidRPr="0037422C">
        <w:rPr>
          <w:rStyle w:val="StyleUnderline"/>
        </w:rPr>
        <w:t xml:space="preserve">such ownership structures will </w:t>
      </w:r>
      <w:r w:rsidRPr="004658B7">
        <w:rPr>
          <w:rStyle w:val="StyleUnderline"/>
          <w:highlight w:val="yellow"/>
        </w:rPr>
        <w:t>result in</w:t>
      </w:r>
      <w:r w:rsidRPr="004658B7">
        <w:rPr>
          <w:sz w:val="16"/>
          <w:highlight w:val="yellow"/>
        </w:rPr>
        <w:t xml:space="preserve"> </w:t>
      </w:r>
      <w:r w:rsidRPr="004658B7">
        <w:rPr>
          <w:rStyle w:val="Accentuation"/>
          <w:highlight w:val="yellow"/>
        </w:rPr>
        <w:t>alignments of incentives</w:t>
      </w:r>
      <w:r w:rsidRPr="005B23FD">
        <w:rPr>
          <w:sz w:val="16"/>
        </w:rPr>
        <w:t xml:space="preserve"> </w:t>
      </w:r>
      <w:r w:rsidRPr="0037422C">
        <w:rPr>
          <w:rStyle w:val="StyleUnderline"/>
        </w:rPr>
        <w:t xml:space="preserve">that </w:t>
      </w:r>
      <w:r w:rsidRPr="004658B7">
        <w:rPr>
          <w:rStyle w:val="StyleUnderline"/>
          <w:highlight w:val="yellow"/>
        </w:rPr>
        <w:t>result in</w:t>
      </w:r>
      <w:r w:rsidRPr="004658B7">
        <w:rPr>
          <w:sz w:val="16"/>
          <w:highlight w:val="yellow"/>
        </w:rPr>
        <w:t xml:space="preserve"> </w:t>
      </w:r>
      <w:r w:rsidRPr="004658B7">
        <w:rPr>
          <w:rStyle w:val="Accentuation"/>
          <w:highlight w:val="yellow"/>
        </w:rPr>
        <w:t>favorable</w:t>
      </w:r>
      <w:r w:rsidRPr="004658B7">
        <w:rPr>
          <w:sz w:val="16"/>
          <w:highlight w:val="yellow"/>
        </w:rPr>
        <w:t xml:space="preserve"> </w:t>
      </w:r>
      <w:r w:rsidRPr="004658B7">
        <w:rPr>
          <w:rStyle w:val="StyleUnderline"/>
          <w:highlight w:val="yellow"/>
        </w:rPr>
        <w:t>business outcomes</w:t>
      </w:r>
      <w:r w:rsidRPr="005B23FD">
        <w:rPr>
          <w:sz w:val="16"/>
        </w:rPr>
        <w:t xml:space="preserve">. This </w:t>
      </w:r>
      <w:r w:rsidRPr="0037422C">
        <w:rPr>
          <w:rStyle w:val="StyleUnderline"/>
        </w:rPr>
        <w:t>stems from</w:t>
      </w:r>
      <w:r w:rsidRPr="005B23FD">
        <w:rPr>
          <w:sz w:val="16"/>
        </w:rPr>
        <w:t xml:space="preserve"> </w:t>
      </w:r>
      <w:r w:rsidRPr="004658B7">
        <w:rPr>
          <w:rStyle w:val="Accentuation"/>
          <w:highlight w:val="yellow"/>
        </w:rPr>
        <w:t>findings</w:t>
      </w:r>
      <w:r w:rsidRPr="004658B7">
        <w:rPr>
          <w:sz w:val="16"/>
          <w:highlight w:val="yellow"/>
        </w:rPr>
        <w:t xml:space="preserve"> </w:t>
      </w:r>
      <w:r w:rsidRPr="004658B7">
        <w:rPr>
          <w:rStyle w:val="StyleUnderline"/>
          <w:highlight w:val="yellow"/>
        </w:rPr>
        <w:t>on</w:t>
      </w:r>
      <w:r w:rsidRPr="004658B7">
        <w:rPr>
          <w:sz w:val="16"/>
          <w:highlight w:val="yellow"/>
        </w:rPr>
        <w:t xml:space="preserve"> </w:t>
      </w:r>
      <w:r w:rsidRPr="004658B7">
        <w:rPr>
          <w:rStyle w:val="Accentuation"/>
          <w:highlight w:val="yellow"/>
        </w:rPr>
        <w:t>greater productivity</w:t>
      </w:r>
      <w:r w:rsidRPr="005B23FD">
        <w:rPr>
          <w:sz w:val="16"/>
        </w:rPr>
        <w:t xml:space="preserve"> </w:t>
      </w:r>
      <w:r w:rsidRPr="0037422C">
        <w:rPr>
          <w:rStyle w:val="StyleUnderline"/>
        </w:rPr>
        <w:t>in employee-owned firms</w:t>
      </w:r>
      <w:r w:rsidRPr="005B23FD">
        <w:rPr>
          <w:rStyle w:val="StyleUnderline"/>
          <w:sz w:val="16"/>
        </w:rPr>
        <w:t xml:space="preserve"> </w:t>
      </w:r>
      <w:r w:rsidRPr="005B23FD">
        <w:rPr>
          <w:sz w:val="16"/>
        </w:rPr>
        <w:t xml:space="preserve">[14] </w:t>
      </w:r>
      <w:r w:rsidRPr="004658B7">
        <w:rPr>
          <w:rStyle w:val="StyleUnderline"/>
          <w:highlight w:val="yellow"/>
        </w:rPr>
        <w:t>and</w:t>
      </w:r>
      <w:r w:rsidRPr="004658B7">
        <w:rPr>
          <w:sz w:val="16"/>
          <w:highlight w:val="yellow"/>
        </w:rPr>
        <w:t xml:space="preserve"> </w:t>
      </w:r>
      <w:r w:rsidRPr="004658B7">
        <w:rPr>
          <w:rStyle w:val="Accentuation"/>
          <w:highlight w:val="yellow"/>
        </w:rPr>
        <w:t>member loyalty</w:t>
      </w:r>
      <w:r w:rsidRPr="005B23FD">
        <w:rPr>
          <w:sz w:val="16"/>
        </w:rPr>
        <w:t xml:space="preserve"> </w:t>
      </w:r>
      <w:r w:rsidRPr="0037422C">
        <w:rPr>
          <w:rStyle w:val="StyleUnderline"/>
        </w:rPr>
        <w:t>in diverse forms of cooperatives</w:t>
      </w:r>
      <w:r w:rsidRPr="005B23FD">
        <w:rPr>
          <w:sz w:val="16"/>
        </w:rPr>
        <w:t xml:space="preserve">.[15] </w:t>
      </w:r>
      <w:r w:rsidRPr="0037422C">
        <w:rPr>
          <w:rStyle w:val="StyleUnderline"/>
        </w:rPr>
        <w:t>The logic goes</w:t>
      </w:r>
      <w:r w:rsidRPr="005B23FD">
        <w:rPr>
          <w:sz w:val="16"/>
        </w:rPr>
        <w:t xml:space="preserve"> that </w:t>
      </w:r>
      <w:r w:rsidRPr="0037422C">
        <w:rPr>
          <w:rStyle w:val="StyleUnderline"/>
        </w:rPr>
        <w:t>if a group of</w:t>
      </w:r>
      <w:r w:rsidRPr="005B23FD">
        <w:rPr>
          <w:sz w:val="16"/>
        </w:rPr>
        <w:t xml:space="preserve"> </w:t>
      </w:r>
      <w:r w:rsidRPr="004658B7">
        <w:rPr>
          <w:rStyle w:val="Accentuation"/>
          <w:highlight w:val="yellow"/>
        </w:rPr>
        <w:t>core stakeholders</w:t>
      </w:r>
      <w:r w:rsidRPr="005B23FD">
        <w:rPr>
          <w:sz w:val="16"/>
        </w:rPr>
        <w:t xml:space="preserve"> </w:t>
      </w:r>
      <w:r w:rsidRPr="0037422C">
        <w:rPr>
          <w:rStyle w:val="StyleUnderline"/>
        </w:rPr>
        <w:t>are</w:t>
      </w:r>
      <w:r w:rsidRPr="005B23FD">
        <w:rPr>
          <w:sz w:val="16"/>
        </w:rPr>
        <w:t xml:space="preserve"> also </w:t>
      </w:r>
      <w:r w:rsidRPr="0037422C">
        <w:rPr>
          <w:rStyle w:val="StyleUnderline"/>
        </w:rPr>
        <w:t xml:space="preserve">owners of the business, they will </w:t>
      </w:r>
      <w:r w:rsidRPr="004658B7">
        <w:rPr>
          <w:rStyle w:val="StyleUnderline"/>
          <w:highlight w:val="yellow"/>
        </w:rPr>
        <w:t>have</w:t>
      </w:r>
      <w:r w:rsidRPr="0037422C">
        <w:rPr>
          <w:rStyle w:val="StyleUnderline"/>
        </w:rPr>
        <w:t xml:space="preserve"> an</w:t>
      </w:r>
      <w:r w:rsidRPr="005B23FD">
        <w:rPr>
          <w:sz w:val="16"/>
        </w:rPr>
        <w:t xml:space="preserve"> </w:t>
      </w:r>
      <w:r w:rsidRPr="004658B7">
        <w:rPr>
          <w:rStyle w:val="Accentuation"/>
          <w:highlight w:val="yellow"/>
        </w:rPr>
        <w:t>extra</w:t>
      </w:r>
      <w:r w:rsidRPr="004658B7">
        <w:rPr>
          <w:sz w:val="16"/>
          <w:highlight w:val="yellow"/>
        </w:rPr>
        <w:t xml:space="preserve"> </w:t>
      </w:r>
      <w:r w:rsidRPr="004658B7">
        <w:rPr>
          <w:rStyle w:val="StyleUnderline"/>
          <w:highlight w:val="yellow"/>
        </w:rPr>
        <w:t>reason to secure</w:t>
      </w:r>
      <w:r w:rsidRPr="0037422C">
        <w:rPr>
          <w:rStyle w:val="StyleUnderline"/>
        </w:rPr>
        <w:t xml:space="preserve"> its </w:t>
      </w:r>
      <w:r w:rsidRPr="004658B7">
        <w:rPr>
          <w:rStyle w:val="StyleUnderline"/>
          <w:highlight w:val="yellow"/>
        </w:rPr>
        <w:t>financial health</w:t>
      </w:r>
      <w:r w:rsidRPr="0037422C">
        <w:rPr>
          <w:rStyle w:val="StyleUnderline"/>
        </w:rPr>
        <w:t xml:space="preserve"> with their patronage</w:t>
      </w:r>
      <w:r w:rsidRPr="005B23FD">
        <w:rPr>
          <w:sz w:val="16"/>
        </w:rPr>
        <w:t>.</w:t>
      </w:r>
    </w:p>
    <w:p w14:paraId="33F4A4E9" w14:textId="77777777" w:rsidR="00531EF1" w:rsidRPr="003359F1" w:rsidRDefault="00531EF1" w:rsidP="00531EF1">
      <w:pPr>
        <w:rPr>
          <w:sz w:val="16"/>
        </w:rPr>
      </w:pPr>
      <w:r w:rsidRPr="005B23FD">
        <w:rPr>
          <w:sz w:val="16"/>
        </w:rPr>
        <w:t xml:space="preserve">The second prediction is that broad-based </w:t>
      </w:r>
      <w:r w:rsidRPr="004D24BD">
        <w:rPr>
          <w:rStyle w:val="StyleUnderline"/>
        </w:rPr>
        <w:t xml:space="preserve">stakeholder ownership will </w:t>
      </w:r>
      <w:r w:rsidRPr="001E287C">
        <w:rPr>
          <w:rStyle w:val="StyleUnderline"/>
          <w:highlight w:val="yellow"/>
        </w:rPr>
        <w:t>result in</w:t>
      </w:r>
      <w:r w:rsidRPr="001E287C">
        <w:rPr>
          <w:sz w:val="16"/>
          <w:highlight w:val="yellow"/>
        </w:rPr>
        <w:t xml:space="preserve"> </w:t>
      </w:r>
      <w:r w:rsidRPr="001E287C">
        <w:rPr>
          <w:rStyle w:val="Accentuation"/>
          <w:highlight w:val="yellow"/>
        </w:rPr>
        <w:t>greater</w:t>
      </w:r>
      <w:r w:rsidRPr="004D24BD">
        <w:rPr>
          <w:rStyle w:val="Accentuation"/>
        </w:rPr>
        <w:t xml:space="preserve"> public </w:t>
      </w:r>
      <w:r w:rsidRPr="001E287C">
        <w:rPr>
          <w:rStyle w:val="Accentuation"/>
          <w:highlight w:val="yellow"/>
        </w:rPr>
        <w:t>accountability</w:t>
      </w:r>
      <w:r w:rsidRPr="005B23FD">
        <w:rPr>
          <w:sz w:val="16"/>
        </w:rPr>
        <w:t xml:space="preserve"> </w:t>
      </w:r>
      <w:r w:rsidRPr="004D24BD">
        <w:rPr>
          <w:rStyle w:val="StyleUnderline"/>
        </w:rPr>
        <w:t>than other forms of ownership</w:t>
      </w:r>
      <w:r w:rsidRPr="005B23FD">
        <w:rPr>
          <w:sz w:val="16"/>
        </w:rPr>
        <w:t xml:space="preserve">, including nonprofit models, </w:t>
      </w:r>
      <w:r w:rsidRPr="004D24BD">
        <w:rPr>
          <w:rStyle w:val="StyleUnderline"/>
        </w:rPr>
        <w:t>which</w:t>
      </w:r>
      <w:r w:rsidRPr="005B23FD">
        <w:rPr>
          <w:sz w:val="16"/>
        </w:rPr>
        <w:t xml:space="preserve"> often </w:t>
      </w:r>
      <w:r w:rsidRPr="004D24BD">
        <w:rPr>
          <w:rStyle w:val="StyleUnderline"/>
        </w:rPr>
        <w:t>rely on</w:t>
      </w:r>
      <w:r w:rsidRPr="005B23FD">
        <w:rPr>
          <w:sz w:val="16"/>
        </w:rPr>
        <w:t xml:space="preserve"> </w:t>
      </w:r>
      <w:r w:rsidRPr="004D24BD">
        <w:rPr>
          <w:rStyle w:val="Accentuation"/>
        </w:rPr>
        <w:t>elite</w:t>
      </w:r>
      <w:r w:rsidRPr="005B23FD">
        <w:rPr>
          <w:sz w:val="16"/>
        </w:rPr>
        <w:t xml:space="preserve"> </w:t>
      </w:r>
      <w:r w:rsidRPr="004D24BD">
        <w:rPr>
          <w:rStyle w:val="StyleUnderline"/>
        </w:rPr>
        <w:t>donors</w:t>
      </w:r>
      <w:r w:rsidRPr="005B23FD">
        <w:rPr>
          <w:sz w:val="16"/>
        </w:rPr>
        <w:t xml:space="preserve">. Once again, </w:t>
      </w:r>
      <w:r w:rsidRPr="004D24BD">
        <w:rPr>
          <w:rStyle w:val="StyleUnderline"/>
        </w:rPr>
        <w:t>there is</w:t>
      </w:r>
      <w:r w:rsidRPr="005B23FD">
        <w:rPr>
          <w:sz w:val="16"/>
        </w:rPr>
        <w:t xml:space="preserve"> </w:t>
      </w:r>
      <w:r w:rsidRPr="001E287C">
        <w:rPr>
          <w:rStyle w:val="Accentuation"/>
          <w:highlight w:val="yellow"/>
        </w:rPr>
        <w:t>ev</w:t>
      </w:r>
      <w:r w:rsidRPr="004D24BD">
        <w:rPr>
          <w:rStyle w:val="Accentuation"/>
        </w:rPr>
        <w:t>idence</w:t>
      </w:r>
      <w:r w:rsidRPr="005B23FD">
        <w:rPr>
          <w:sz w:val="16"/>
        </w:rPr>
        <w:t xml:space="preserve"> </w:t>
      </w:r>
      <w:r w:rsidRPr="004D24BD">
        <w:rPr>
          <w:rStyle w:val="StyleUnderline"/>
        </w:rPr>
        <w:t xml:space="preserve">to </w:t>
      </w:r>
      <w:r w:rsidRPr="001E287C">
        <w:rPr>
          <w:rStyle w:val="StyleUnderline"/>
          <w:highlight w:val="yellow"/>
        </w:rPr>
        <w:t>support</w:t>
      </w:r>
      <w:r w:rsidRPr="004D24BD">
        <w:rPr>
          <w:rStyle w:val="StyleUnderline"/>
        </w:rPr>
        <w:t xml:space="preserve"> such a supposition in</w:t>
      </w:r>
      <w:r w:rsidRPr="005B23FD">
        <w:rPr>
          <w:sz w:val="16"/>
        </w:rPr>
        <w:t xml:space="preserve"> earlier </w:t>
      </w:r>
      <w:r w:rsidRPr="004D24BD">
        <w:rPr>
          <w:rStyle w:val="StyleUnderline"/>
        </w:rPr>
        <w:t>research on employee ownership and cooperatives</w:t>
      </w:r>
      <w:r w:rsidRPr="005B23FD">
        <w:rPr>
          <w:sz w:val="16"/>
        </w:rPr>
        <w:t xml:space="preserve">.[16] It stands to reason that a </w:t>
      </w:r>
      <w:r w:rsidRPr="004D24BD">
        <w:rPr>
          <w:rStyle w:val="StyleUnderline"/>
        </w:rPr>
        <w:t>business</w:t>
      </w:r>
      <w:r w:rsidRPr="005B23FD">
        <w:rPr>
          <w:sz w:val="16"/>
        </w:rPr>
        <w:t xml:space="preserve"> mainly </w:t>
      </w:r>
      <w:r w:rsidRPr="001E287C">
        <w:rPr>
          <w:rStyle w:val="StyleUnderline"/>
          <w:highlight w:val="yellow"/>
        </w:rPr>
        <w:t>owned by</w:t>
      </w:r>
      <w:r w:rsidRPr="001E287C">
        <w:rPr>
          <w:sz w:val="16"/>
          <w:highlight w:val="yellow"/>
        </w:rPr>
        <w:t xml:space="preserve"> </w:t>
      </w:r>
      <w:r w:rsidRPr="001E287C">
        <w:rPr>
          <w:rStyle w:val="Accentuation"/>
          <w:highlight w:val="yellow"/>
        </w:rPr>
        <w:t>members of a</w:t>
      </w:r>
      <w:r w:rsidRPr="005B23FD">
        <w:rPr>
          <w:sz w:val="16"/>
        </w:rPr>
        <w:t xml:space="preserve"> particular </w:t>
      </w:r>
      <w:r w:rsidRPr="001E287C">
        <w:rPr>
          <w:rStyle w:val="Accentuation"/>
          <w:highlight w:val="yellow"/>
        </w:rPr>
        <w:t>public</w:t>
      </w:r>
      <w:r w:rsidRPr="005B23FD">
        <w:rPr>
          <w:sz w:val="16"/>
        </w:rPr>
        <w:t xml:space="preserve"> </w:t>
      </w:r>
      <w:r w:rsidRPr="004D24BD">
        <w:rPr>
          <w:rStyle w:val="StyleUnderline"/>
        </w:rPr>
        <w:t xml:space="preserve">will </w:t>
      </w:r>
      <w:r w:rsidRPr="001E287C">
        <w:rPr>
          <w:rStyle w:val="StyleUnderline"/>
          <w:highlight w:val="yellow"/>
        </w:rPr>
        <w:t>have</w:t>
      </w:r>
      <w:r w:rsidRPr="001E287C">
        <w:rPr>
          <w:sz w:val="16"/>
          <w:highlight w:val="yellow"/>
        </w:rPr>
        <w:t xml:space="preserve"> </w:t>
      </w:r>
      <w:r w:rsidRPr="001E287C">
        <w:rPr>
          <w:rStyle w:val="Accentuation"/>
          <w:highlight w:val="yellow"/>
        </w:rPr>
        <w:t>strong incentives</w:t>
      </w:r>
      <w:r w:rsidRPr="001E287C">
        <w:rPr>
          <w:sz w:val="16"/>
          <w:highlight w:val="yellow"/>
        </w:rPr>
        <w:t xml:space="preserve"> </w:t>
      </w:r>
      <w:r w:rsidRPr="001E287C">
        <w:rPr>
          <w:rStyle w:val="StyleUnderline"/>
          <w:highlight w:val="yellow"/>
        </w:rPr>
        <w:t>to operate in</w:t>
      </w:r>
      <w:r w:rsidRPr="004D24BD">
        <w:rPr>
          <w:rStyle w:val="StyleUnderline"/>
        </w:rPr>
        <w:t xml:space="preserve"> the </w:t>
      </w:r>
      <w:r w:rsidRPr="001E287C">
        <w:rPr>
          <w:rStyle w:val="StyleUnderline"/>
          <w:highlight w:val="yellow"/>
        </w:rPr>
        <w:t>interests of that</w:t>
      </w:r>
      <w:r w:rsidRPr="004D24BD">
        <w:rPr>
          <w:rStyle w:val="StyleUnderline"/>
        </w:rPr>
        <w:t xml:space="preserve"> public</w:t>
      </w:r>
      <w:r w:rsidRPr="005B23FD">
        <w:rPr>
          <w:sz w:val="16"/>
        </w:rPr>
        <w:t>.</w:t>
      </w:r>
    </w:p>
    <w:p w14:paraId="4B67484C" w14:textId="77777777" w:rsidR="00531EF1" w:rsidRPr="00CC720D" w:rsidRDefault="00531EF1" w:rsidP="00531EF1">
      <w:pPr>
        <w:pStyle w:val="Titre4"/>
      </w:pPr>
      <w:r>
        <w:t xml:space="preserve">It enables </w:t>
      </w:r>
      <w:r w:rsidRPr="003359F1">
        <w:rPr>
          <w:u w:val="single"/>
        </w:rPr>
        <w:t>localization</w:t>
      </w:r>
      <w:r>
        <w:t xml:space="preserve">, </w:t>
      </w:r>
      <w:r w:rsidRPr="003359F1">
        <w:rPr>
          <w:u w:val="single"/>
        </w:rPr>
        <w:t>resilience</w:t>
      </w:r>
      <w:r>
        <w:t xml:space="preserve">, AND </w:t>
      </w:r>
      <w:r w:rsidRPr="003359F1">
        <w:rPr>
          <w:u w:val="single"/>
        </w:rPr>
        <w:t>rapid scaling</w:t>
      </w:r>
      <w:r>
        <w:t>.</w:t>
      </w:r>
    </w:p>
    <w:p w14:paraId="544D7AA7" w14:textId="77777777" w:rsidR="00531EF1" w:rsidRDefault="00531EF1" w:rsidP="00531EF1">
      <w:r>
        <w:t xml:space="preserve">Nathan </w:t>
      </w:r>
      <w:r w:rsidRPr="00042D5B">
        <w:rPr>
          <w:rStyle w:val="Style13ptBold"/>
        </w:rPr>
        <w:t>Schneider 20</w:t>
      </w:r>
      <w:r>
        <w:t xml:space="preserve">, MA, Assistant Professor, Media Studies, University of Colorado Boulder, "Broad-Based Stakeholder Ownership in Journalism: Co-ops, ESOPs, Blockchains," Media Industries, Vol. 7, Issue 2, 2020, </w:t>
      </w:r>
      <w:r w:rsidRPr="00477DDE">
        <w:t>https://doi.org/10.3998/mij.15031809.0007.203</w:t>
      </w:r>
      <w:r>
        <w:t>.</w:t>
      </w:r>
    </w:p>
    <w:p w14:paraId="3B6739DA" w14:textId="77777777" w:rsidR="00531EF1" w:rsidRPr="00CC720D" w:rsidRDefault="00531EF1" w:rsidP="00531EF1">
      <w:pPr>
        <w:rPr>
          <w:sz w:val="16"/>
        </w:rPr>
      </w:pPr>
      <w:r w:rsidRPr="00CC720D">
        <w:rPr>
          <w:sz w:val="16"/>
        </w:rPr>
        <w:t xml:space="preserve">Legal conventional wisdom regards ownership as “a bundle of rights,” rather than any fixed or static reality. It is flexible and pliable, a medium for creativity and recombination. The varieties of broad-based stakeholder ownership, and the variety of what they have achieved, are testament to this. </w:t>
      </w:r>
      <w:r w:rsidRPr="00D27A13">
        <w:rPr>
          <w:rStyle w:val="Accentuation"/>
          <w:highlight w:val="yellow"/>
        </w:rPr>
        <w:t>Employee ownership</w:t>
      </w:r>
      <w:r w:rsidRPr="00CC720D">
        <w:rPr>
          <w:sz w:val="16"/>
        </w:rPr>
        <w:t xml:space="preserve"> </w:t>
      </w:r>
      <w:r w:rsidRPr="0094662F">
        <w:rPr>
          <w:rStyle w:val="StyleUnderline"/>
        </w:rPr>
        <w:t>offered an</w:t>
      </w:r>
      <w:r w:rsidRPr="00CC720D">
        <w:rPr>
          <w:sz w:val="16"/>
        </w:rPr>
        <w:t xml:space="preserve"> </w:t>
      </w:r>
      <w:r w:rsidRPr="00D27A13">
        <w:rPr>
          <w:rStyle w:val="Accentuation"/>
          <w:highlight w:val="yellow"/>
        </w:rPr>
        <w:t>attractive</w:t>
      </w:r>
      <w:r w:rsidRPr="00CC720D">
        <w:rPr>
          <w:sz w:val="16"/>
        </w:rPr>
        <w:t xml:space="preserve"> </w:t>
      </w:r>
      <w:r w:rsidRPr="0094662F">
        <w:rPr>
          <w:rStyle w:val="StyleUnderline"/>
        </w:rPr>
        <w:t xml:space="preserve">means </w:t>
      </w:r>
      <w:r w:rsidRPr="00D27A13">
        <w:rPr>
          <w:rStyle w:val="StyleUnderline"/>
        </w:rPr>
        <w:t>for</w:t>
      </w:r>
      <w:r w:rsidRPr="00D27A13">
        <w:rPr>
          <w:sz w:val="16"/>
        </w:rPr>
        <w:t xml:space="preserve"> succession </w:t>
      </w:r>
      <w:r w:rsidRPr="00D27A13">
        <w:rPr>
          <w:rStyle w:val="StyleUnderline"/>
        </w:rPr>
        <w:t>planning</w:t>
      </w:r>
      <w:r w:rsidRPr="0094662F">
        <w:rPr>
          <w:rStyle w:val="StyleUnderline"/>
        </w:rPr>
        <w:t xml:space="preserve"> </w:t>
      </w:r>
      <w:r w:rsidRPr="00D27A13">
        <w:rPr>
          <w:rStyle w:val="StyleUnderline"/>
          <w:highlight w:val="yellow"/>
        </w:rPr>
        <w:t>while ensuring</w:t>
      </w:r>
      <w:r w:rsidRPr="00CC720D">
        <w:rPr>
          <w:sz w:val="16"/>
        </w:rPr>
        <w:t xml:space="preserve">, at least for a time, </w:t>
      </w:r>
      <w:r w:rsidRPr="00D27A13">
        <w:rPr>
          <w:rStyle w:val="Accentuation"/>
          <w:highlight w:val="yellow"/>
        </w:rPr>
        <w:t>local control</w:t>
      </w:r>
      <w:r w:rsidRPr="00CC720D">
        <w:rPr>
          <w:sz w:val="16"/>
        </w:rPr>
        <w:t xml:space="preserve"> </w:t>
      </w:r>
      <w:r w:rsidRPr="0094662F">
        <w:rPr>
          <w:rStyle w:val="StyleUnderline"/>
        </w:rPr>
        <w:t>for</w:t>
      </w:r>
      <w:r w:rsidRPr="00CC720D">
        <w:rPr>
          <w:sz w:val="16"/>
        </w:rPr>
        <w:t xml:space="preserve"> local </w:t>
      </w:r>
      <w:r w:rsidRPr="0094662F">
        <w:rPr>
          <w:rStyle w:val="StyleUnderline"/>
        </w:rPr>
        <w:t>institutions</w:t>
      </w:r>
      <w:r w:rsidRPr="00CC720D">
        <w:rPr>
          <w:sz w:val="16"/>
        </w:rPr>
        <w:t xml:space="preserve">. Associations have </w:t>
      </w:r>
      <w:r w:rsidRPr="0094662F">
        <w:rPr>
          <w:rStyle w:val="StyleUnderline"/>
        </w:rPr>
        <w:t>served as</w:t>
      </w:r>
      <w:r w:rsidRPr="00CC720D">
        <w:rPr>
          <w:sz w:val="16"/>
        </w:rPr>
        <w:t xml:space="preserve"> </w:t>
      </w:r>
      <w:r w:rsidRPr="0094662F">
        <w:rPr>
          <w:rStyle w:val="Accentuation"/>
        </w:rPr>
        <w:t xml:space="preserve">essential, </w:t>
      </w:r>
      <w:r w:rsidRPr="00D27A13">
        <w:rPr>
          <w:rStyle w:val="Accentuation"/>
          <w:highlight w:val="yellow"/>
        </w:rPr>
        <w:t>reliable utilities</w:t>
      </w:r>
      <w:r w:rsidRPr="00CC720D">
        <w:rPr>
          <w:sz w:val="16"/>
        </w:rPr>
        <w:t xml:space="preserve"> </w:t>
      </w:r>
      <w:r w:rsidRPr="0094662F">
        <w:rPr>
          <w:rStyle w:val="StyleUnderline"/>
        </w:rPr>
        <w:t>that</w:t>
      </w:r>
      <w:r w:rsidRPr="00CC720D">
        <w:rPr>
          <w:sz w:val="16"/>
        </w:rPr>
        <w:t xml:space="preserve"> have </w:t>
      </w:r>
      <w:r w:rsidRPr="0094662F">
        <w:rPr>
          <w:rStyle w:val="StyleUnderline"/>
        </w:rPr>
        <w:t xml:space="preserve">enabled news organizations </w:t>
      </w:r>
      <w:r w:rsidRPr="00D27A13">
        <w:rPr>
          <w:rStyle w:val="StyleUnderline"/>
          <w:highlight w:val="yellow"/>
        </w:rPr>
        <w:t>of</w:t>
      </w:r>
      <w:r w:rsidRPr="00D27A13">
        <w:rPr>
          <w:sz w:val="16"/>
          <w:highlight w:val="yellow"/>
        </w:rPr>
        <w:t xml:space="preserve"> </w:t>
      </w:r>
      <w:r w:rsidRPr="00D27A13">
        <w:rPr>
          <w:rStyle w:val="Accentuation"/>
          <w:highlight w:val="yellow"/>
        </w:rPr>
        <w:t>many sizes</w:t>
      </w:r>
      <w:r w:rsidRPr="00CC720D">
        <w:rPr>
          <w:sz w:val="16"/>
        </w:rPr>
        <w:t xml:space="preserve"> </w:t>
      </w:r>
      <w:r w:rsidRPr="0094662F">
        <w:rPr>
          <w:rStyle w:val="StyleUnderline"/>
        </w:rPr>
        <w:t xml:space="preserve">to </w:t>
      </w:r>
      <w:r w:rsidRPr="00D27A13">
        <w:rPr>
          <w:rStyle w:val="StyleUnderline"/>
          <w:highlight w:val="yellow"/>
        </w:rPr>
        <w:t>access econ</w:t>
      </w:r>
      <w:r w:rsidRPr="0094662F">
        <w:rPr>
          <w:rStyle w:val="StyleUnderline"/>
        </w:rPr>
        <w:t xml:space="preserve">omies </w:t>
      </w:r>
      <w:r w:rsidRPr="00D27A13">
        <w:rPr>
          <w:rStyle w:val="StyleUnderline"/>
          <w:highlight w:val="yellow"/>
        </w:rPr>
        <w:t>of scale</w:t>
      </w:r>
      <w:r w:rsidRPr="00CC720D">
        <w:rPr>
          <w:sz w:val="16"/>
        </w:rPr>
        <w:t xml:space="preserve"> </w:t>
      </w:r>
      <w:r w:rsidRPr="0094662F">
        <w:rPr>
          <w:rStyle w:val="Accentuation"/>
        </w:rPr>
        <w:t>without</w:t>
      </w:r>
      <w:r w:rsidRPr="00CC720D">
        <w:rPr>
          <w:sz w:val="16"/>
        </w:rPr>
        <w:t xml:space="preserve"> </w:t>
      </w:r>
      <w:r w:rsidRPr="0094662F">
        <w:rPr>
          <w:rStyle w:val="StyleUnderline"/>
        </w:rPr>
        <w:t>losing</w:t>
      </w:r>
      <w:r w:rsidRPr="00CC720D">
        <w:rPr>
          <w:sz w:val="16"/>
        </w:rPr>
        <w:t xml:space="preserve"> their </w:t>
      </w:r>
      <w:r w:rsidRPr="0094662F">
        <w:rPr>
          <w:rStyle w:val="StyleUnderline"/>
        </w:rPr>
        <w:t>specificity</w:t>
      </w:r>
      <w:r w:rsidRPr="00CC720D">
        <w:rPr>
          <w:sz w:val="16"/>
        </w:rPr>
        <w:t xml:space="preserve">. Audience ownership seems to be offering a way for news organizations to reestablish trust and ties with their communities at a time of peril for the industry. Together, these forms of </w:t>
      </w:r>
      <w:r w:rsidRPr="0094662F">
        <w:rPr>
          <w:rStyle w:val="StyleUnderline"/>
        </w:rPr>
        <w:t>broad-based stakeholder ownership</w:t>
      </w:r>
      <w:r w:rsidRPr="00CC720D">
        <w:rPr>
          <w:sz w:val="16"/>
        </w:rPr>
        <w:t xml:space="preserve"> have </w:t>
      </w:r>
      <w:r w:rsidRPr="0094662F">
        <w:rPr>
          <w:rStyle w:val="Accentuation"/>
        </w:rPr>
        <w:t>enabled</w:t>
      </w:r>
      <w:r w:rsidRPr="00CC720D">
        <w:rPr>
          <w:sz w:val="16"/>
        </w:rPr>
        <w:t xml:space="preserve"> </w:t>
      </w:r>
      <w:r w:rsidRPr="0094662F">
        <w:rPr>
          <w:rStyle w:val="StyleUnderline"/>
        </w:rPr>
        <w:t>practitioners to obtain features</w:t>
      </w:r>
      <w:r w:rsidRPr="00CC720D">
        <w:rPr>
          <w:sz w:val="16"/>
        </w:rPr>
        <w:t xml:space="preserve"> of mission orientation possible in nonprofit models </w:t>
      </w:r>
      <w:r w:rsidRPr="0094662F">
        <w:rPr>
          <w:rStyle w:val="StyleUnderline"/>
        </w:rPr>
        <w:t>without</w:t>
      </w:r>
      <w:r w:rsidRPr="00CC720D">
        <w:rPr>
          <w:sz w:val="16"/>
        </w:rPr>
        <w:t xml:space="preserve"> </w:t>
      </w:r>
      <w:r w:rsidRPr="0094662F">
        <w:rPr>
          <w:rStyle w:val="Accentuation"/>
        </w:rPr>
        <w:t>being dependent</w:t>
      </w:r>
      <w:r w:rsidRPr="00CC720D">
        <w:rPr>
          <w:sz w:val="16"/>
        </w:rPr>
        <w:t xml:space="preserve"> </w:t>
      </w:r>
      <w:r w:rsidRPr="0094662F">
        <w:rPr>
          <w:rStyle w:val="StyleUnderline"/>
        </w:rPr>
        <w:t>on</w:t>
      </w:r>
      <w:r w:rsidRPr="00CC720D">
        <w:rPr>
          <w:sz w:val="16"/>
        </w:rPr>
        <w:t xml:space="preserve"> philanthropic </w:t>
      </w:r>
      <w:r w:rsidRPr="0094662F">
        <w:rPr>
          <w:rStyle w:val="StyleUnderline"/>
        </w:rPr>
        <w:t>funding sources</w:t>
      </w:r>
      <w:r w:rsidRPr="00CC720D">
        <w:rPr>
          <w:sz w:val="16"/>
        </w:rPr>
        <w:t xml:space="preserve">. </w:t>
      </w:r>
      <w:r w:rsidRPr="0094662F">
        <w:rPr>
          <w:rStyle w:val="StyleUnderline"/>
        </w:rPr>
        <w:t>They can</w:t>
      </w:r>
      <w:r w:rsidRPr="00CC720D">
        <w:rPr>
          <w:sz w:val="16"/>
        </w:rPr>
        <w:t xml:space="preserve"> </w:t>
      </w:r>
      <w:r w:rsidRPr="0094662F">
        <w:rPr>
          <w:rStyle w:val="Accentuation"/>
        </w:rPr>
        <w:t>access</w:t>
      </w:r>
      <w:r w:rsidRPr="00CC720D">
        <w:rPr>
          <w:sz w:val="16"/>
        </w:rPr>
        <w:t xml:space="preserve"> some forms of </w:t>
      </w:r>
      <w:r w:rsidRPr="0094662F">
        <w:rPr>
          <w:rStyle w:val="Accentuation"/>
        </w:rPr>
        <w:t>business finance</w:t>
      </w:r>
      <w:r w:rsidRPr="00CC720D">
        <w:rPr>
          <w:sz w:val="16"/>
        </w:rPr>
        <w:t xml:space="preserve"> </w:t>
      </w:r>
      <w:r w:rsidRPr="0094662F">
        <w:rPr>
          <w:rStyle w:val="StyleUnderline"/>
        </w:rPr>
        <w:t>without having to make sacrifices to their news mission that</w:t>
      </w:r>
      <w:r w:rsidRPr="00CC720D">
        <w:rPr>
          <w:sz w:val="16"/>
        </w:rPr>
        <w:t xml:space="preserve"> </w:t>
      </w:r>
      <w:r w:rsidRPr="0094662F">
        <w:rPr>
          <w:rStyle w:val="Accentuation"/>
        </w:rPr>
        <w:t>aggressive</w:t>
      </w:r>
      <w:r w:rsidRPr="00CC720D">
        <w:rPr>
          <w:sz w:val="16"/>
        </w:rPr>
        <w:t xml:space="preserve"> </w:t>
      </w:r>
      <w:r w:rsidRPr="0094662F">
        <w:rPr>
          <w:rStyle w:val="StyleUnderline"/>
        </w:rPr>
        <w:t>investor-owners might demand</w:t>
      </w:r>
      <w:r w:rsidRPr="00CC720D">
        <w:rPr>
          <w:sz w:val="16"/>
        </w:rPr>
        <w:t>. This is an attractive balance, but it is not always an easy one.</w:t>
      </w:r>
    </w:p>
    <w:p w14:paraId="02232A3B" w14:textId="77777777" w:rsidR="00531EF1" w:rsidRPr="00CC720D" w:rsidRDefault="00531EF1" w:rsidP="00531EF1">
      <w:pPr>
        <w:rPr>
          <w:sz w:val="16"/>
        </w:rPr>
      </w:pPr>
      <w:r w:rsidRPr="00CC720D">
        <w:rPr>
          <w:sz w:val="16"/>
        </w:rPr>
        <w:t>Employee ownership, although somewhat widespread in the United States by the end of the twentieth century, proved poorly equipped for weathering the crises that befell journalism with the digital turn, the 2008 financial crisis, and the consolidation of advertising revenues in a few online platforms. Audience ownership has yet to prove viable beyond subcultures with substantial shared commitments. Association ownership remains fairly robust, but it may not prove extensible beyond a few well-established, utility-like organizations. As in so many domains subject to promises about blockchain technology’s revolutionary potential, it has yet to be salvific for journalism.</w:t>
      </w:r>
    </w:p>
    <w:p w14:paraId="1A17B83B" w14:textId="77777777" w:rsidR="00531EF1" w:rsidRPr="00CC720D" w:rsidRDefault="00531EF1" w:rsidP="00531EF1">
      <w:pPr>
        <w:rPr>
          <w:sz w:val="16"/>
        </w:rPr>
      </w:pPr>
      <w:r w:rsidRPr="00CC720D">
        <w:rPr>
          <w:sz w:val="16"/>
        </w:rPr>
        <w:t xml:space="preserve">The mixed results reviewed here do suggest some lessons. The advent of Louis Kelso’s ESOP mechanism, for instance, made </w:t>
      </w:r>
      <w:r w:rsidRPr="00D27A13">
        <w:rPr>
          <w:rStyle w:val="Accentuation"/>
          <w:highlight w:val="yellow"/>
        </w:rPr>
        <w:t>employee</w:t>
      </w:r>
      <w:r w:rsidRPr="00D27A13">
        <w:rPr>
          <w:sz w:val="16"/>
          <w:highlight w:val="yellow"/>
        </w:rPr>
        <w:t xml:space="preserve"> </w:t>
      </w:r>
      <w:r w:rsidRPr="00D27A13">
        <w:rPr>
          <w:rStyle w:val="StyleUnderline"/>
          <w:highlight w:val="yellow"/>
        </w:rPr>
        <w:t>ownership</w:t>
      </w:r>
      <w:r w:rsidRPr="00D25FBA">
        <w:rPr>
          <w:rStyle w:val="StyleUnderline"/>
        </w:rPr>
        <w:t xml:space="preserve"> a</w:t>
      </w:r>
      <w:r w:rsidRPr="00CC720D">
        <w:rPr>
          <w:sz w:val="16"/>
        </w:rPr>
        <w:t xml:space="preserve"> </w:t>
      </w:r>
      <w:r w:rsidRPr="00D27A13">
        <w:rPr>
          <w:rStyle w:val="Accentuation"/>
          <w:highlight w:val="yellow"/>
        </w:rPr>
        <w:t>more feasible</w:t>
      </w:r>
      <w:r w:rsidRPr="00D25FBA">
        <w:rPr>
          <w:rStyle w:val="Accentuation"/>
        </w:rPr>
        <w:t xml:space="preserve"> option</w:t>
      </w:r>
      <w:r w:rsidRPr="00CC720D">
        <w:rPr>
          <w:sz w:val="16"/>
        </w:rPr>
        <w:t xml:space="preserve"> </w:t>
      </w:r>
      <w:r w:rsidRPr="00D25FBA">
        <w:rPr>
          <w:rStyle w:val="StyleUnderline"/>
        </w:rPr>
        <w:t>for news organizations in search of a</w:t>
      </w:r>
      <w:r w:rsidRPr="00CC720D">
        <w:rPr>
          <w:sz w:val="16"/>
        </w:rPr>
        <w:t xml:space="preserve"> succession </w:t>
      </w:r>
      <w:r w:rsidRPr="00D25FBA">
        <w:rPr>
          <w:rStyle w:val="StyleUnderline"/>
        </w:rPr>
        <w:t>plan than it had been before</w:t>
      </w:r>
      <w:r w:rsidRPr="00CC720D">
        <w:rPr>
          <w:sz w:val="16"/>
        </w:rPr>
        <w:t xml:space="preserve">. The ESOP was </w:t>
      </w:r>
      <w:r w:rsidRPr="00D25FBA">
        <w:rPr>
          <w:rStyle w:val="StyleUnderline"/>
        </w:rPr>
        <w:t xml:space="preserve">easier </w:t>
      </w:r>
      <w:r w:rsidRPr="00D27A13">
        <w:rPr>
          <w:rStyle w:val="StyleUnderline"/>
          <w:highlight w:val="yellow"/>
        </w:rPr>
        <w:t>to</w:t>
      </w:r>
      <w:r w:rsidRPr="00D27A13">
        <w:rPr>
          <w:sz w:val="16"/>
          <w:highlight w:val="yellow"/>
        </w:rPr>
        <w:t xml:space="preserve"> </w:t>
      </w:r>
      <w:r w:rsidRPr="00D27A13">
        <w:rPr>
          <w:rStyle w:val="Accentuation"/>
          <w:highlight w:val="yellow"/>
        </w:rPr>
        <w:t>comprehend</w:t>
      </w:r>
      <w:r w:rsidRPr="00D27A13">
        <w:rPr>
          <w:sz w:val="16"/>
          <w:highlight w:val="yellow"/>
        </w:rPr>
        <w:t xml:space="preserve">, </w:t>
      </w:r>
      <w:r w:rsidRPr="00D27A13">
        <w:rPr>
          <w:rStyle w:val="Accentuation"/>
          <w:highlight w:val="yellow"/>
        </w:rPr>
        <w:t>participate in</w:t>
      </w:r>
      <w:r w:rsidRPr="00D27A13">
        <w:rPr>
          <w:sz w:val="16"/>
          <w:highlight w:val="yellow"/>
        </w:rPr>
        <w:t xml:space="preserve">, </w:t>
      </w:r>
      <w:r w:rsidRPr="00D27A13">
        <w:rPr>
          <w:rStyle w:val="StyleUnderline"/>
          <w:highlight w:val="yellow"/>
        </w:rPr>
        <w:t>and</w:t>
      </w:r>
      <w:r w:rsidRPr="00D27A13">
        <w:rPr>
          <w:sz w:val="16"/>
          <w:highlight w:val="yellow"/>
        </w:rPr>
        <w:t xml:space="preserve"> </w:t>
      </w:r>
      <w:r w:rsidRPr="00D27A13">
        <w:rPr>
          <w:rStyle w:val="Accentuation"/>
          <w:highlight w:val="yellow"/>
        </w:rPr>
        <w:t>finance</w:t>
      </w:r>
      <w:r w:rsidRPr="00CC720D">
        <w:rPr>
          <w:sz w:val="16"/>
        </w:rPr>
        <w:t xml:space="preserve"> </w:t>
      </w:r>
      <w:r w:rsidRPr="00D27A13">
        <w:rPr>
          <w:sz w:val="16"/>
          <w:szCs w:val="16"/>
        </w:rPr>
        <w:t>than older broad-based employee-ownership options,</w:t>
      </w:r>
      <w:r w:rsidRPr="00CC720D">
        <w:rPr>
          <w:sz w:val="16"/>
        </w:rPr>
        <w:t xml:space="preserve"> such as worker cooperatives. But the model did not prove resilient in the face of contraction and buyout offers. </w:t>
      </w:r>
      <w:r w:rsidRPr="00D27A13">
        <w:rPr>
          <w:rStyle w:val="Accentuation"/>
          <w:highlight w:val="yellow"/>
        </w:rPr>
        <w:t>Recent experiments</w:t>
      </w:r>
      <w:r w:rsidRPr="00CC720D">
        <w:rPr>
          <w:sz w:val="16"/>
        </w:rPr>
        <w:t xml:space="preserve"> </w:t>
      </w:r>
      <w:r w:rsidRPr="00D25FBA">
        <w:rPr>
          <w:rStyle w:val="StyleUnderline"/>
        </w:rPr>
        <w:t>on alternative employee-ownership trust structures</w:t>
      </w:r>
      <w:r w:rsidRPr="00CC720D">
        <w:rPr>
          <w:sz w:val="16"/>
        </w:rPr>
        <w:t xml:space="preserve">, independent of retirement benefits regulation, may </w:t>
      </w:r>
      <w:r w:rsidRPr="00D27A13">
        <w:rPr>
          <w:rStyle w:val="StyleUnderline"/>
        </w:rPr>
        <w:t>offer</w:t>
      </w:r>
      <w:r w:rsidRPr="00D25FBA">
        <w:rPr>
          <w:rStyle w:val="StyleUnderline"/>
        </w:rPr>
        <w:t xml:space="preserve"> options</w:t>
      </w:r>
      <w:r w:rsidRPr="00CC720D">
        <w:rPr>
          <w:sz w:val="16"/>
        </w:rPr>
        <w:t xml:space="preserve"> </w:t>
      </w:r>
      <w:r w:rsidRPr="00D27A13">
        <w:rPr>
          <w:rStyle w:val="Accentuation"/>
          <w:highlight w:val="yellow"/>
        </w:rPr>
        <w:t>more flexible</w:t>
      </w:r>
      <w:r w:rsidRPr="00CC720D">
        <w:rPr>
          <w:sz w:val="16"/>
        </w:rPr>
        <w:t xml:space="preserve"> than an ESOP.[66] Developing parallel strategies for consumer trusts could make audience ownership a more plausible strategy for firms seeking to translate audience loyalty into a capitalization opportunity.[67] The ESOP experience also suggests the need to </w:t>
      </w:r>
      <w:r w:rsidRPr="00D25FBA">
        <w:rPr>
          <w:rStyle w:val="StyleUnderline"/>
        </w:rPr>
        <w:t>design</w:t>
      </w:r>
      <w:r w:rsidRPr="00CC720D">
        <w:rPr>
          <w:sz w:val="16"/>
        </w:rPr>
        <w:t xml:space="preserve"> such </w:t>
      </w:r>
      <w:r w:rsidRPr="00D25FBA">
        <w:rPr>
          <w:rStyle w:val="StyleUnderline"/>
        </w:rPr>
        <w:t xml:space="preserve">trusts </w:t>
      </w:r>
      <w:r w:rsidRPr="00D27A13">
        <w:rPr>
          <w:rStyle w:val="StyleUnderline"/>
          <w:highlight w:val="yellow"/>
        </w:rPr>
        <w:t>in ways that</w:t>
      </w:r>
      <w:r w:rsidRPr="00D25FBA">
        <w:rPr>
          <w:rStyle w:val="StyleUnderline"/>
        </w:rPr>
        <w:t xml:space="preserve"> secure</w:t>
      </w:r>
      <w:r w:rsidRPr="00CC720D">
        <w:rPr>
          <w:sz w:val="16"/>
        </w:rPr>
        <w:t xml:space="preserve"> </w:t>
      </w:r>
      <w:r w:rsidRPr="00D25FBA">
        <w:rPr>
          <w:rStyle w:val="Accentuation"/>
        </w:rPr>
        <w:t xml:space="preserve">greater </w:t>
      </w:r>
      <w:r w:rsidRPr="00D27A13">
        <w:rPr>
          <w:rStyle w:val="Accentuation"/>
          <w:highlight w:val="yellow"/>
        </w:rPr>
        <w:t>capital reserves</w:t>
      </w:r>
      <w:r w:rsidRPr="00CC720D">
        <w:rPr>
          <w:sz w:val="16"/>
        </w:rPr>
        <w:t xml:space="preserve">, </w:t>
      </w:r>
      <w:r w:rsidRPr="00D25FBA">
        <w:rPr>
          <w:rStyle w:val="StyleUnderline"/>
        </w:rPr>
        <w:t xml:space="preserve">to </w:t>
      </w:r>
      <w:r w:rsidRPr="00D27A13">
        <w:rPr>
          <w:rStyle w:val="StyleUnderline"/>
          <w:highlight w:val="yellow"/>
        </w:rPr>
        <w:t>ensure</w:t>
      </w:r>
      <w:r w:rsidRPr="00CC720D">
        <w:rPr>
          <w:sz w:val="16"/>
        </w:rPr>
        <w:t xml:space="preserve"> greater </w:t>
      </w:r>
      <w:r w:rsidRPr="00D27A13">
        <w:rPr>
          <w:rStyle w:val="Accentuation"/>
          <w:highlight w:val="yellow"/>
        </w:rPr>
        <w:t>resilience</w:t>
      </w:r>
      <w:r w:rsidRPr="00CC720D">
        <w:rPr>
          <w:sz w:val="16"/>
        </w:rPr>
        <w:t xml:space="preserve"> </w:t>
      </w:r>
      <w:r w:rsidRPr="00D25FBA">
        <w:rPr>
          <w:rStyle w:val="StyleUnderline"/>
        </w:rPr>
        <w:t>in a volatile, high-tech, low-margin industry</w:t>
      </w:r>
      <w:r w:rsidRPr="00CC720D">
        <w:rPr>
          <w:sz w:val="16"/>
        </w:rPr>
        <w:t xml:space="preserve">. In cases where local control of an organization is of paramount importance, it might also be </w:t>
      </w:r>
      <w:r w:rsidRPr="00D27A13">
        <w:rPr>
          <w:rStyle w:val="StyleUnderline"/>
          <w:highlight w:val="yellow"/>
        </w:rPr>
        <w:t>appropriate to</w:t>
      </w:r>
      <w:r w:rsidRPr="00D06AF0">
        <w:rPr>
          <w:rStyle w:val="StyleUnderline"/>
        </w:rPr>
        <w:t xml:space="preserve"> introduce</w:t>
      </w:r>
      <w:r w:rsidRPr="00CC720D">
        <w:rPr>
          <w:sz w:val="16"/>
        </w:rPr>
        <w:t xml:space="preserve"> poison-pill </w:t>
      </w:r>
      <w:r w:rsidRPr="00D06AF0">
        <w:rPr>
          <w:rStyle w:val="StyleUnderline"/>
        </w:rPr>
        <w:t>provisions to</w:t>
      </w:r>
      <w:r w:rsidRPr="00CC720D">
        <w:rPr>
          <w:sz w:val="16"/>
        </w:rPr>
        <w:t xml:space="preserve"> </w:t>
      </w:r>
      <w:r w:rsidRPr="00D27A13">
        <w:rPr>
          <w:rStyle w:val="Accentuation"/>
          <w:highlight w:val="yellow"/>
        </w:rPr>
        <w:t>disincentivize buyouts</w:t>
      </w:r>
      <w:r w:rsidRPr="00D27A13">
        <w:rPr>
          <w:sz w:val="16"/>
          <w:highlight w:val="yellow"/>
        </w:rPr>
        <w:t xml:space="preserve"> </w:t>
      </w:r>
      <w:r w:rsidRPr="00D27A13">
        <w:rPr>
          <w:rStyle w:val="StyleUnderline"/>
          <w:highlight w:val="yellow"/>
        </w:rPr>
        <w:t>even in</w:t>
      </w:r>
      <w:r w:rsidRPr="00D27A13">
        <w:rPr>
          <w:sz w:val="16"/>
          <w:highlight w:val="yellow"/>
        </w:rPr>
        <w:t xml:space="preserve"> </w:t>
      </w:r>
      <w:r w:rsidRPr="00D27A13">
        <w:rPr>
          <w:rStyle w:val="Accentuation"/>
          <w:highlight w:val="yellow"/>
        </w:rPr>
        <w:t>difficult</w:t>
      </w:r>
      <w:r w:rsidRPr="00D27A13">
        <w:rPr>
          <w:sz w:val="16"/>
          <w:highlight w:val="yellow"/>
        </w:rPr>
        <w:t xml:space="preserve"> </w:t>
      </w:r>
      <w:r w:rsidRPr="00D27A13">
        <w:rPr>
          <w:rStyle w:val="StyleUnderline"/>
          <w:highlight w:val="yellow"/>
        </w:rPr>
        <w:t>times</w:t>
      </w:r>
      <w:r w:rsidRPr="00CC720D">
        <w:rPr>
          <w:sz w:val="16"/>
        </w:rPr>
        <w:t>, such as the one that has kept the Green Bay Packers in Green Bay.</w:t>
      </w:r>
    </w:p>
    <w:p w14:paraId="1B037C04" w14:textId="77777777" w:rsidR="00531EF1" w:rsidRPr="00CC720D" w:rsidRDefault="00531EF1" w:rsidP="00531EF1">
      <w:pPr>
        <w:rPr>
          <w:sz w:val="16"/>
        </w:rPr>
      </w:pPr>
      <w:r w:rsidRPr="00CC720D">
        <w:rPr>
          <w:sz w:val="16"/>
        </w:rPr>
        <w:t>Although too rarely celebrated, the effectiveness of association ownership even against well-capitalized competitors suggests that this kind of model may well be worth advancing and redeploying to meet new challenges. In some respects, efforts like Civil and the Banyan Project have attempted to do just that. But they have yet to land on a model that works as powerfully as the news-gathering associations formed in the mid-nineteenth century.</w:t>
      </w:r>
    </w:p>
    <w:p w14:paraId="6FB961FE" w14:textId="77777777" w:rsidR="00531EF1" w:rsidRPr="00CC720D" w:rsidRDefault="00531EF1" w:rsidP="00531EF1">
      <w:pPr>
        <w:rPr>
          <w:sz w:val="16"/>
        </w:rPr>
      </w:pPr>
      <w:r w:rsidRPr="00CC720D">
        <w:rPr>
          <w:sz w:val="16"/>
        </w:rPr>
        <w:t xml:space="preserve">Clever entrepreneurship alone will likely be inadequate to secure the survival of public-serving journalism in competitive markets. </w:t>
      </w:r>
      <w:r w:rsidRPr="00AA7CF3">
        <w:rPr>
          <w:rStyle w:val="StyleUnderline"/>
        </w:rPr>
        <w:t>Healthy news industries have</w:t>
      </w:r>
      <w:r w:rsidRPr="00CC720D">
        <w:rPr>
          <w:sz w:val="16"/>
        </w:rPr>
        <w:t xml:space="preserve"> typically </w:t>
      </w:r>
      <w:r w:rsidRPr="00AA7CF3">
        <w:rPr>
          <w:rStyle w:val="StyleUnderline"/>
        </w:rPr>
        <w:t>enjoyed</w:t>
      </w:r>
      <w:r w:rsidRPr="00CC720D">
        <w:rPr>
          <w:sz w:val="16"/>
        </w:rPr>
        <w:t xml:space="preserve"> </w:t>
      </w:r>
      <w:r w:rsidRPr="00AA7CF3">
        <w:rPr>
          <w:rStyle w:val="Accentuation"/>
        </w:rPr>
        <w:t>some</w:t>
      </w:r>
      <w:r w:rsidRPr="00CC720D">
        <w:rPr>
          <w:sz w:val="16"/>
        </w:rPr>
        <w:t xml:space="preserve"> form of </w:t>
      </w:r>
      <w:r w:rsidRPr="00AA7CF3">
        <w:rPr>
          <w:rStyle w:val="Accentuation"/>
        </w:rPr>
        <w:t>subsidy</w:t>
      </w:r>
      <w:r w:rsidRPr="00CC720D">
        <w:rPr>
          <w:sz w:val="16"/>
        </w:rPr>
        <w:t xml:space="preserve">, </w:t>
      </w:r>
      <w:r w:rsidRPr="00AA7CF3">
        <w:rPr>
          <w:rStyle w:val="StyleUnderline"/>
        </w:rPr>
        <w:t>through mechanisms including</w:t>
      </w:r>
      <w:r w:rsidRPr="00CC720D">
        <w:rPr>
          <w:sz w:val="16"/>
        </w:rPr>
        <w:t xml:space="preserve"> </w:t>
      </w:r>
      <w:r w:rsidRPr="00AA7CF3">
        <w:rPr>
          <w:rStyle w:val="Accentuation"/>
        </w:rPr>
        <w:t>direct government funding</w:t>
      </w:r>
      <w:r w:rsidRPr="00CC720D">
        <w:rPr>
          <w:sz w:val="16"/>
        </w:rPr>
        <w:t xml:space="preserve">, nonprofit tax incentives, or reduced postage costs, and such subsidies appear due for a redesign and renewal. Perhaps </w:t>
      </w:r>
      <w:r w:rsidRPr="00AA7CF3">
        <w:rPr>
          <w:rStyle w:val="StyleUnderline"/>
        </w:rPr>
        <w:t>the</w:t>
      </w:r>
      <w:r w:rsidRPr="00CC720D">
        <w:rPr>
          <w:sz w:val="16"/>
        </w:rPr>
        <w:t xml:space="preserve"> appropriate </w:t>
      </w:r>
      <w:r w:rsidRPr="00AA7CF3">
        <w:rPr>
          <w:rStyle w:val="StyleUnderline"/>
        </w:rPr>
        <w:t>role for broad-based stakeholder ownership is</w:t>
      </w:r>
      <w:r w:rsidRPr="00CC720D">
        <w:rPr>
          <w:sz w:val="16"/>
        </w:rPr>
        <w:t xml:space="preserve"> less to ensure market survival than </w:t>
      </w:r>
      <w:r w:rsidRPr="00AA7CF3">
        <w:rPr>
          <w:rStyle w:val="StyleUnderline"/>
        </w:rPr>
        <w:t>to</w:t>
      </w:r>
      <w:r w:rsidRPr="00CC720D">
        <w:rPr>
          <w:sz w:val="16"/>
        </w:rPr>
        <w:t xml:space="preserve"> </w:t>
      </w:r>
      <w:r w:rsidRPr="00AA7CF3">
        <w:rPr>
          <w:rStyle w:val="Accentuation"/>
        </w:rPr>
        <w:t>protect the public mission</w:t>
      </w:r>
      <w:r w:rsidRPr="00CC720D">
        <w:rPr>
          <w:sz w:val="16"/>
        </w:rPr>
        <w:t xml:space="preserve"> </w:t>
      </w:r>
      <w:r w:rsidRPr="00AA7CF3">
        <w:rPr>
          <w:rStyle w:val="StyleUnderline"/>
        </w:rPr>
        <w:t>of public investments</w:t>
      </w:r>
      <w:r w:rsidRPr="00CC720D">
        <w:rPr>
          <w:sz w:val="16"/>
        </w:rPr>
        <w:t xml:space="preserve">. For instance, to qualify for subsidy, news organizations might be required to practice some form of broad-based stakeholder ownership and governance to demonstrate that they are meaningfully serving their natural stakeholders. Alternatively, subsidies might flow through democratic public entities, akin to school boards or library districts.[68] As in the case of the ESOP, </w:t>
      </w:r>
      <w:r w:rsidRPr="00FA684F">
        <w:rPr>
          <w:rStyle w:val="StyleUnderline"/>
        </w:rPr>
        <w:t>a</w:t>
      </w:r>
      <w:r w:rsidRPr="00CC720D">
        <w:rPr>
          <w:sz w:val="16"/>
        </w:rPr>
        <w:t xml:space="preserve"> small, </w:t>
      </w:r>
      <w:r w:rsidRPr="00FA684F">
        <w:rPr>
          <w:rStyle w:val="StyleUnderline"/>
        </w:rPr>
        <w:t>careful, and</w:t>
      </w:r>
      <w:r w:rsidRPr="00CC720D">
        <w:rPr>
          <w:sz w:val="16"/>
        </w:rPr>
        <w:t xml:space="preserve"> relatively </w:t>
      </w:r>
      <w:r w:rsidRPr="00FA684F">
        <w:rPr>
          <w:rStyle w:val="StyleUnderline"/>
        </w:rPr>
        <w:t>inexpensive</w:t>
      </w:r>
      <w:r w:rsidRPr="00CC720D">
        <w:rPr>
          <w:sz w:val="16"/>
        </w:rPr>
        <w:t xml:space="preserve"> </w:t>
      </w:r>
      <w:r w:rsidRPr="00B8787F">
        <w:rPr>
          <w:rStyle w:val="Accentuation"/>
          <w:highlight w:val="yellow"/>
        </w:rPr>
        <w:t>policy intervention</w:t>
      </w:r>
      <w:r w:rsidRPr="00CC720D">
        <w:rPr>
          <w:sz w:val="16"/>
        </w:rPr>
        <w:t xml:space="preserve"> </w:t>
      </w:r>
      <w:r w:rsidRPr="00FA684F">
        <w:rPr>
          <w:rStyle w:val="StyleUnderline"/>
        </w:rPr>
        <w:t xml:space="preserve">can </w:t>
      </w:r>
      <w:r w:rsidRPr="00B8787F">
        <w:rPr>
          <w:rStyle w:val="StyleUnderline"/>
          <w:highlight w:val="yellow"/>
        </w:rPr>
        <w:t>trigger</w:t>
      </w:r>
      <w:r w:rsidRPr="00B8787F">
        <w:rPr>
          <w:sz w:val="16"/>
          <w:highlight w:val="yellow"/>
        </w:rPr>
        <w:t xml:space="preserve"> </w:t>
      </w:r>
      <w:r w:rsidRPr="00B8787F">
        <w:rPr>
          <w:rStyle w:val="Accentuation"/>
          <w:highlight w:val="yellow"/>
        </w:rPr>
        <w:t>rapid, widespread</w:t>
      </w:r>
      <w:r w:rsidRPr="00B8787F">
        <w:rPr>
          <w:sz w:val="16"/>
          <w:highlight w:val="yellow"/>
        </w:rPr>
        <w:t xml:space="preserve"> </w:t>
      </w:r>
      <w:r w:rsidRPr="00B8787F">
        <w:rPr>
          <w:rStyle w:val="StyleUnderline"/>
          <w:highlight w:val="yellow"/>
        </w:rPr>
        <w:t>adoption</w:t>
      </w:r>
      <w:r w:rsidRPr="00CC720D">
        <w:rPr>
          <w:sz w:val="16"/>
        </w:rPr>
        <w:t>.</w:t>
      </w:r>
    </w:p>
    <w:p w14:paraId="35F1447C" w14:textId="77777777" w:rsidR="00531EF1" w:rsidRDefault="00531EF1" w:rsidP="00531EF1">
      <w:pPr>
        <w:rPr>
          <w:sz w:val="16"/>
        </w:rPr>
      </w:pPr>
      <w:r w:rsidRPr="00CC720D">
        <w:rPr>
          <w:sz w:val="16"/>
        </w:rPr>
        <w:t xml:space="preserve">Broad-based </w:t>
      </w:r>
      <w:r w:rsidRPr="00EF7096">
        <w:rPr>
          <w:rStyle w:val="StyleUnderline"/>
        </w:rPr>
        <w:t xml:space="preserve">stakeholder </w:t>
      </w:r>
      <w:r w:rsidRPr="00C84FC3">
        <w:rPr>
          <w:rStyle w:val="StyleUnderline"/>
          <w:highlight w:val="yellow"/>
        </w:rPr>
        <w:t>ownership</w:t>
      </w:r>
      <w:r w:rsidRPr="00EF7096">
        <w:rPr>
          <w:rStyle w:val="StyleUnderline"/>
        </w:rPr>
        <w:t xml:space="preserve"> bears</w:t>
      </w:r>
      <w:r w:rsidRPr="00CC720D">
        <w:rPr>
          <w:sz w:val="16"/>
        </w:rPr>
        <w:t xml:space="preserve"> </w:t>
      </w:r>
      <w:r w:rsidRPr="00C84FC3">
        <w:rPr>
          <w:rStyle w:val="Accentuation"/>
        </w:rPr>
        <w:t>promise</w:t>
      </w:r>
      <w:r w:rsidRPr="00C84FC3">
        <w:rPr>
          <w:sz w:val="16"/>
        </w:rPr>
        <w:t xml:space="preserve"> </w:t>
      </w:r>
      <w:r w:rsidRPr="00C84FC3">
        <w:rPr>
          <w:rStyle w:val="StyleUnderline"/>
        </w:rPr>
        <w:t>as a means</w:t>
      </w:r>
      <w:r w:rsidRPr="00EF7096">
        <w:rPr>
          <w:rStyle w:val="StyleUnderline"/>
        </w:rPr>
        <w:t xml:space="preserve"> of</w:t>
      </w:r>
      <w:r w:rsidRPr="00CC720D">
        <w:rPr>
          <w:sz w:val="16"/>
        </w:rPr>
        <w:t xml:space="preserve"> </w:t>
      </w:r>
      <w:r w:rsidRPr="00C84FC3">
        <w:rPr>
          <w:rStyle w:val="Accentuation"/>
          <w:highlight w:val="yellow"/>
        </w:rPr>
        <w:t>protect</w:t>
      </w:r>
      <w:r w:rsidRPr="00EF7096">
        <w:rPr>
          <w:rStyle w:val="Accentuation"/>
        </w:rPr>
        <w:t xml:space="preserve">ing the </w:t>
      </w:r>
      <w:r w:rsidRPr="00C84FC3">
        <w:rPr>
          <w:rStyle w:val="Accentuation"/>
          <w:highlight w:val="yellow"/>
        </w:rPr>
        <w:t>accountability</w:t>
      </w:r>
      <w:r w:rsidRPr="00CC720D">
        <w:rPr>
          <w:sz w:val="16"/>
        </w:rPr>
        <w:t xml:space="preserve"> </w:t>
      </w:r>
      <w:r w:rsidRPr="00EF7096">
        <w:rPr>
          <w:rStyle w:val="StyleUnderline"/>
        </w:rPr>
        <w:t>of a media ecosystem</w:t>
      </w:r>
      <w:r w:rsidRPr="00CC720D">
        <w:rPr>
          <w:sz w:val="16"/>
        </w:rPr>
        <w:t xml:space="preserve">, </w:t>
      </w:r>
      <w:r w:rsidRPr="00EF7096">
        <w:rPr>
          <w:rStyle w:val="Accentuation"/>
        </w:rPr>
        <w:t>ensuring local control</w:t>
      </w:r>
      <w:r w:rsidRPr="00CC720D">
        <w:rPr>
          <w:sz w:val="16"/>
        </w:rPr>
        <w:t xml:space="preserve"> </w:t>
      </w:r>
      <w:r w:rsidRPr="00EF7096">
        <w:rPr>
          <w:rStyle w:val="StyleUnderline"/>
        </w:rPr>
        <w:t xml:space="preserve">where appropriate, </w:t>
      </w:r>
      <w:r w:rsidRPr="00C84FC3">
        <w:rPr>
          <w:rStyle w:val="StyleUnderline"/>
          <w:highlight w:val="yellow"/>
        </w:rPr>
        <w:t>and</w:t>
      </w:r>
      <w:r w:rsidRPr="00C84FC3">
        <w:rPr>
          <w:sz w:val="16"/>
          <w:highlight w:val="yellow"/>
        </w:rPr>
        <w:t xml:space="preserve"> </w:t>
      </w:r>
      <w:r w:rsidRPr="00C84FC3">
        <w:rPr>
          <w:rStyle w:val="Accentuation"/>
          <w:highlight w:val="yellow"/>
        </w:rPr>
        <w:t>distributing</w:t>
      </w:r>
      <w:r w:rsidRPr="00CC720D">
        <w:rPr>
          <w:sz w:val="16"/>
        </w:rPr>
        <w:t xml:space="preserve"> the </w:t>
      </w:r>
      <w:r w:rsidRPr="00EF7096">
        <w:rPr>
          <w:rStyle w:val="StyleUnderline"/>
        </w:rPr>
        <w:t xml:space="preserve">economic </w:t>
      </w:r>
      <w:r w:rsidRPr="00C84FC3">
        <w:rPr>
          <w:rStyle w:val="StyleUnderline"/>
          <w:highlight w:val="yellow"/>
        </w:rPr>
        <w:t>spoils equitably</w:t>
      </w:r>
      <w:r w:rsidRPr="00CC720D">
        <w:rPr>
          <w:sz w:val="16"/>
        </w:rPr>
        <w:t xml:space="preserve">. Such models do not in themselves guarantee a news-industry revival any more than they protected it from decline. But </w:t>
      </w:r>
      <w:r w:rsidRPr="00EF7096">
        <w:rPr>
          <w:rStyle w:val="StyleUnderline"/>
        </w:rPr>
        <w:t>they should be understood as a</w:t>
      </w:r>
      <w:r w:rsidRPr="00CC720D">
        <w:rPr>
          <w:sz w:val="16"/>
        </w:rPr>
        <w:t xml:space="preserve"> </w:t>
      </w:r>
      <w:r w:rsidRPr="00EF7096">
        <w:rPr>
          <w:rStyle w:val="Accentuation"/>
        </w:rPr>
        <w:t>cohesive legacy</w:t>
      </w:r>
      <w:r w:rsidRPr="00CC720D">
        <w:rPr>
          <w:sz w:val="16"/>
        </w:rPr>
        <w:t xml:space="preserve">, distinct from for-profit, nonprofit, and state-run news; this legacy </w:t>
      </w:r>
      <w:r w:rsidRPr="00EF7096">
        <w:rPr>
          <w:rStyle w:val="StyleUnderline"/>
        </w:rPr>
        <w:t>persists as a strategy</w:t>
      </w:r>
      <w:r w:rsidRPr="00CC720D">
        <w:rPr>
          <w:sz w:val="16"/>
        </w:rPr>
        <w:t xml:space="preserve"> </w:t>
      </w:r>
      <w:r w:rsidRPr="00EF7096">
        <w:rPr>
          <w:rStyle w:val="Accentuation"/>
        </w:rPr>
        <w:t>underlying</w:t>
      </w:r>
      <w:r w:rsidRPr="00CC720D">
        <w:rPr>
          <w:sz w:val="16"/>
        </w:rPr>
        <w:t xml:space="preserve"> </w:t>
      </w:r>
      <w:r w:rsidRPr="00EF7096">
        <w:rPr>
          <w:rStyle w:val="StyleUnderline"/>
        </w:rPr>
        <w:t>journalistic experiments around the world</w:t>
      </w:r>
      <w:r w:rsidRPr="00CC720D">
        <w:rPr>
          <w:sz w:val="16"/>
        </w:rPr>
        <w:t>. The experimenters can benefit from recognizing themselves as part of a larger story, and scholars can better evaluate them with the genre of broad-based stakeholder ownership in mind.</w:t>
      </w:r>
    </w:p>
    <w:p w14:paraId="03DD2297" w14:textId="77777777" w:rsidR="00531EF1" w:rsidRPr="004269B3" w:rsidRDefault="00531EF1" w:rsidP="00531EF1">
      <w:pPr>
        <w:pStyle w:val="Titre4"/>
      </w:pPr>
      <w:r>
        <w:t xml:space="preserve">It </w:t>
      </w:r>
      <w:r>
        <w:rPr>
          <w:u w:val="single"/>
        </w:rPr>
        <w:t>counteracts</w:t>
      </w:r>
      <w:r>
        <w:t xml:space="preserve"> AI slop and digital platform disinfo.</w:t>
      </w:r>
    </w:p>
    <w:p w14:paraId="5584B0A7" w14:textId="77777777" w:rsidR="00531EF1" w:rsidRDefault="00531EF1" w:rsidP="00531EF1">
      <w:r>
        <w:t xml:space="preserve">Dr. Filippo </w:t>
      </w:r>
      <w:r w:rsidRPr="006D5F13">
        <w:rPr>
          <w:rStyle w:val="Style13ptBold"/>
        </w:rPr>
        <w:t>Belloc 25</w:t>
      </w:r>
      <w:r>
        <w:t>, PhD, Professor, Economic Policy, University of Siena, "A Simple Comparative Model of Worker-Managed and Capital-Managed Digital Platforms," Metroeconomica, Vol. 76, pg. 162-191, 2025, Wiley Online Library. [WM = Worker-Managed; CM = Capital-Managed]</w:t>
      </w:r>
    </w:p>
    <w:p w14:paraId="5E79E08A" w14:textId="77777777" w:rsidR="00531EF1" w:rsidRPr="00262E3F" w:rsidRDefault="00531EF1" w:rsidP="00531EF1">
      <w:pPr>
        <w:rPr>
          <w:sz w:val="16"/>
        </w:rPr>
      </w:pPr>
      <w:r w:rsidRPr="00262E3F">
        <w:rPr>
          <w:sz w:val="16"/>
        </w:rPr>
        <w:t xml:space="preserve">Our simple </w:t>
      </w:r>
      <w:r w:rsidRPr="00537805">
        <w:rPr>
          <w:rStyle w:val="StyleUnderline"/>
        </w:rPr>
        <w:t>model shows that</w:t>
      </w:r>
      <w:r w:rsidRPr="00262E3F">
        <w:rPr>
          <w:sz w:val="16"/>
        </w:rPr>
        <w:t xml:space="preserve"> </w:t>
      </w:r>
      <w:r w:rsidRPr="007958AC">
        <w:rPr>
          <w:rStyle w:val="Accentuation"/>
          <w:highlight w:val="yellow"/>
        </w:rPr>
        <w:t>WM firms</w:t>
      </w:r>
      <w:r w:rsidRPr="00262E3F">
        <w:rPr>
          <w:sz w:val="16"/>
        </w:rPr>
        <w:t xml:space="preserve"> </w:t>
      </w:r>
      <w:r w:rsidRPr="00537805">
        <w:rPr>
          <w:rStyle w:val="StyleUnderline"/>
        </w:rPr>
        <w:t xml:space="preserve">operating </w:t>
      </w:r>
      <w:r w:rsidRPr="007958AC">
        <w:rPr>
          <w:rStyle w:val="StyleUnderline"/>
          <w:highlight w:val="yellow"/>
        </w:rPr>
        <w:t>in</w:t>
      </w:r>
      <w:r w:rsidRPr="007958AC">
        <w:rPr>
          <w:sz w:val="16"/>
          <w:highlight w:val="yellow"/>
        </w:rPr>
        <w:t xml:space="preserve"> </w:t>
      </w:r>
      <w:r w:rsidRPr="007958AC">
        <w:rPr>
          <w:rStyle w:val="Accentuation"/>
          <w:highlight w:val="yellow"/>
        </w:rPr>
        <w:t>digital platform</w:t>
      </w:r>
      <w:r w:rsidRPr="00537805">
        <w:rPr>
          <w:rStyle w:val="Accentuation"/>
        </w:rPr>
        <w:t xml:space="preserve"> sectors</w:t>
      </w:r>
      <w:r w:rsidRPr="00262E3F">
        <w:rPr>
          <w:sz w:val="16"/>
        </w:rPr>
        <w:t xml:space="preserve"> </w:t>
      </w:r>
      <w:r w:rsidRPr="00537805">
        <w:rPr>
          <w:rStyle w:val="StyleUnderline"/>
        </w:rPr>
        <w:t xml:space="preserve">may </w:t>
      </w:r>
      <w:r w:rsidRPr="007958AC">
        <w:rPr>
          <w:rStyle w:val="StyleUnderline"/>
          <w:highlight w:val="yellow"/>
        </w:rPr>
        <w:t>show</w:t>
      </w:r>
      <w:r w:rsidRPr="00262E3F">
        <w:rPr>
          <w:sz w:val="16"/>
        </w:rPr>
        <w:t xml:space="preserve"> some </w:t>
      </w:r>
      <w:r w:rsidRPr="00537805">
        <w:rPr>
          <w:rStyle w:val="Accentuation"/>
          <w:sz w:val="24"/>
          <w:szCs w:val="24"/>
        </w:rPr>
        <w:t xml:space="preserve">important </w:t>
      </w:r>
      <w:r w:rsidRPr="007958AC">
        <w:rPr>
          <w:rStyle w:val="Accentuation"/>
          <w:sz w:val="24"/>
          <w:szCs w:val="24"/>
          <w:highlight w:val="yellow"/>
        </w:rPr>
        <w:t>efficiency advantages</w:t>
      </w:r>
      <w:r w:rsidRPr="00262E3F">
        <w:rPr>
          <w:sz w:val="16"/>
        </w:rPr>
        <w:t xml:space="preserve"> </w:t>
      </w:r>
      <w:r w:rsidRPr="00537805">
        <w:rPr>
          <w:rStyle w:val="StyleUnderline"/>
        </w:rPr>
        <w:t>with respect to competing</w:t>
      </w:r>
      <w:r w:rsidRPr="00262E3F">
        <w:rPr>
          <w:sz w:val="16"/>
        </w:rPr>
        <w:t xml:space="preserve"> </w:t>
      </w:r>
      <w:r w:rsidRPr="00537805">
        <w:rPr>
          <w:rStyle w:val="Accentuation"/>
        </w:rPr>
        <w:t>CM</w:t>
      </w:r>
      <w:r w:rsidRPr="00262E3F">
        <w:rPr>
          <w:sz w:val="16"/>
        </w:rPr>
        <w:t xml:space="preserve"> </w:t>
      </w:r>
      <w:r w:rsidRPr="00537805">
        <w:rPr>
          <w:rStyle w:val="StyleUnderline"/>
        </w:rPr>
        <w:t>firms</w:t>
      </w:r>
      <w:r w:rsidRPr="00262E3F">
        <w:rPr>
          <w:sz w:val="16"/>
        </w:rPr>
        <w:t xml:space="preserve">. At the equilibrium, </w:t>
      </w:r>
      <w:r w:rsidRPr="0035420E">
        <w:rPr>
          <w:rStyle w:val="StyleUnderline"/>
        </w:rPr>
        <w:t>WM platforms may be</w:t>
      </w:r>
      <w:r w:rsidRPr="00262E3F">
        <w:rPr>
          <w:sz w:val="16"/>
        </w:rPr>
        <w:t xml:space="preserve"> </w:t>
      </w:r>
      <w:r w:rsidRPr="0035420E">
        <w:rPr>
          <w:rStyle w:val="Accentuation"/>
        </w:rPr>
        <w:t>more efficient</w:t>
      </w:r>
      <w:r w:rsidRPr="00262E3F">
        <w:rPr>
          <w:sz w:val="16"/>
        </w:rPr>
        <w:t xml:space="preserve"> </w:t>
      </w:r>
      <w:r w:rsidRPr="007958AC">
        <w:rPr>
          <w:rStyle w:val="StyleUnderline"/>
          <w:highlight w:val="yellow"/>
        </w:rPr>
        <w:t>in</w:t>
      </w:r>
      <w:r w:rsidRPr="0035420E">
        <w:rPr>
          <w:rStyle w:val="StyleUnderline"/>
        </w:rPr>
        <w:t xml:space="preserve"> terms of</w:t>
      </w:r>
      <w:r w:rsidRPr="00262E3F">
        <w:rPr>
          <w:sz w:val="16"/>
        </w:rPr>
        <w:t xml:space="preserve"> </w:t>
      </w:r>
      <w:r w:rsidRPr="007958AC">
        <w:rPr>
          <w:rStyle w:val="Accentuation"/>
          <w:highlight w:val="yellow"/>
        </w:rPr>
        <w:t>average costs</w:t>
      </w:r>
      <w:r w:rsidRPr="007958AC">
        <w:rPr>
          <w:sz w:val="16"/>
          <w:highlight w:val="yellow"/>
        </w:rPr>
        <w:t xml:space="preserve"> </w:t>
      </w:r>
      <w:r w:rsidRPr="007958AC">
        <w:rPr>
          <w:rStyle w:val="StyleUnderline"/>
          <w:highlight w:val="yellow"/>
        </w:rPr>
        <w:t>and</w:t>
      </w:r>
      <w:r w:rsidRPr="0035420E">
        <w:rPr>
          <w:rStyle w:val="StyleUnderline"/>
        </w:rPr>
        <w:t xml:space="preserve"> may show higher</w:t>
      </w:r>
      <w:r w:rsidRPr="00262E3F">
        <w:rPr>
          <w:sz w:val="16"/>
        </w:rPr>
        <w:t xml:space="preserve"> </w:t>
      </w:r>
      <w:r w:rsidRPr="007958AC">
        <w:rPr>
          <w:rStyle w:val="Accentuation"/>
          <w:highlight w:val="yellow"/>
        </w:rPr>
        <w:t>productivity</w:t>
      </w:r>
      <w:r w:rsidRPr="007958AC">
        <w:rPr>
          <w:sz w:val="16"/>
          <w:highlight w:val="yellow"/>
        </w:rPr>
        <w:t xml:space="preserve"> </w:t>
      </w:r>
      <w:r w:rsidRPr="007958AC">
        <w:rPr>
          <w:rStyle w:val="StyleUnderline"/>
          <w:highlight w:val="yellow"/>
        </w:rPr>
        <w:t>due to</w:t>
      </w:r>
      <w:r w:rsidRPr="0035420E">
        <w:rPr>
          <w:rStyle w:val="StyleUnderline"/>
        </w:rPr>
        <w:t xml:space="preserve"> a better ability to</w:t>
      </w:r>
      <w:r w:rsidRPr="00262E3F">
        <w:rPr>
          <w:sz w:val="16"/>
        </w:rPr>
        <w:t xml:space="preserve"> </w:t>
      </w:r>
      <w:r w:rsidRPr="0035420E">
        <w:rPr>
          <w:rStyle w:val="Accentuation"/>
        </w:rPr>
        <w:t xml:space="preserve">benefit from </w:t>
      </w:r>
      <w:r w:rsidRPr="007958AC">
        <w:rPr>
          <w:rStyle w:val="Accentuation"/>
          <w:highlight w:val="yellow"/>
        </w:rPr>
        <w:t>network effects</w:t>
      </w:r>
      <w:r w:rsidRPr="00262E3F">
        <w:rPr>
          <w:sz w:val="16"/>
        </w:rPr>
        <w:t xml:space="preserve"> (</w:t>
      </w:r>
      <w:r w:rsidRPr="0035420E">
        <w:rPr>
          <w:rStyle w:val="StyleUnderline"/>
        </w:rPr>
        <w:t>whether</w:t>
      </w:r>
      <w:r w:rsidRPr="00262E3F">
        <w:rPr>
          <w:sz w:val="16"/>
        </w:rPr>
        <w:t xml:space="preserve"> they are </w:t>
      </w:r>
      <w:r w:rsidRPr="0035420E">
        <w:rPr>
          <w:rStyle w:val="StyleUnderline"/>
        </w:rPr>
        <w:t>on the demand or</w:t>
      </w:r>
      <w:r w:rsidRPr="00262E3F">
        <w:rPr>
          <w:sz w:val="16"/>
        </w:rPr>
        <w:t xml:space="preserve"> on the </w:t>
      </w:r>
      <w:r w:rsidRPr="0035420E">
        <w:rPr>
          <w:rStyle w:val="StyleUnderline"/>
        </w:rPr>
        <w:t>supply side</w:t>
      </w:r>
      <w:r w:rsidRPr="00262E3F">
        <w:rPr>
          <w:sz w:val="16"/>
        </w:rPr>
        <w:t xml:space="preserve">). This </w:t>
      </w:r>
      <w:r w:rsidRPr="0035420E">
        <w:rPr>
          <w:rStyle w:val="StyleUnderline"/>
        </w:rPr>
        <w:t>result is</w:t>
      </w:r>
      <w:r w:rsidRPr="00262E3F">
        <w:rPr>
          <w:sz w:val="16"/>
        </w:rPr>
        <w:t xml:space="preserve"> </w:t>
      </w:r>
      <w:r w:rsidRPr="0035420E">
        <w:rPr>
          <w:rStyle w:val="Accentuation"/>
        </w:rPr>
        <w:t>peculiar</w:t>
      </w:r>
      <w:r w:rsidRPr="00262E3F">
        <w:rPr>
          <w:sz w:val="16"/>
        </w:rPr>
        <w:t xml:space="preserve"> </w:t>
      </w:r>
      <w:r w:rsidRPr="0035420E">
        <w:rPr>
          <w:rStyle w:val="StyleUnderline"/>
        </w:rPr>
        <w:t>of the platform economy, where WM platforms</w:t>
      </w:r>
      <w:r w:rsidRPr="00262E3F">
        <w:rPr>
          <w:sz w:val="16"/>
        </w:rPr>
        <w:t xml:space="preserve"> can </w:t>
      </w:r>
      <w:r w:rsidRPr="0035420E">
        <w:rPr>
          <w:rStyle w:val="StyleUnderline"/>
        </w:rPr>
        <w:t>benefit from</w:t>
      </w:r>
      <w:r w:rsidRPr="00262E3F">
        <w:rPr>
          <w:sz w:val="16"/>
        </w:rPr>
        <w:t xml:space="preserve"> </w:t>
      </w:r>
      <w:r w:rsidRPr="0035420E">
        <w:rPr>
          <w:rStyle w:val="Accentuation"/>
        </w:rPr>
        <w:t>larger network externalities</w:t>
      </w:r>
      <w:r w:rsidRPr="00262E3F">
        <w:rPr>
          <w:sz w:val="16"/>
        </w:rPr>
        <w:t xml:space="preserve"> </w:t>
      </w:r>
      <w:r w:rsidRPr="0035420E">
        <w:rPr>
          <w:rStyle w:val="StyleUnderline"/>
        </w:rPr>
        <w:t xml:space="preserve">by </w:t>
      </w:r>
      <w:r w:rsidRPr="007958AC">
        <w:rPr>
          <w:rStyle w:val="StyleUnderline"/>
          <w:highlight w:val="yellow"/>
        </w:rPr>
        <w:t>increasing</w:t>
      </w:r>
      <w:r w:rsidRPr="0035420E">
        <w:rPr>
          <w:rStyle w:val="StyleUnderline"/>
        </w:rPr>
        <w:t xml:space="preserve"> the</w:t>
      </w:r>
      <w:r w:rsidRPr="00262E3F">
        <w:rPr>
          <w:sz w:val="16"/>
        </w:rPr>
        <w:t xml:space="preserve"> </w:t>
      </w:r>
      <w:r w:rsidRPr="0035420E">
        <w:rPr>
          <w:rStyle w:val="Accentuation"/>
        </w:rPr>
        <w:t>size</w:t>
      </w:r>
      <w:r w:rsidRPr="00262E3F">
        <w:rPr>
          <w:sz w:val="16"/>
        </w:rPr>
        <w:t xml:space="preserve"> </w:t>
      </w:r>
      <w:r w:rsidRPr="0035420E">
        <w:rPr>
          <w:rStyle w:val="StyleUnderline"/>
        </w:rPr>
        <w:t>of the business</w:t>
      </w:r>
      <w:r w:rsidRPr="00262E3F">
        <w:rPr>
          <w:sz w:val="16"/>
        </w:rPr>
        <w:t xml:space="preserve"> </w:t>
      </w:r>
      <w:r w:rsidRPr="007958AC">
        <w:rPr>
          <w:rStyle w:val="Accentuation"/>
          <w:highlight w:val="yellow"/>
        </w:rPr>
        <w:t>without suffering</w:t>
      </w:r>
      <w:r w:rsidRPr="00262E3F">
        <w:rPr>
          <w:sz w:val="16"/>
        </w:rPr>
        <w:t xml:space="preserve"> </w:t>
      </w:r>
      <w:r w:rsidRPr="0035420E">
        <w:rPr>
          <w:rStyle w:val="StyleUnderline"/>
        </w:rPr>
        <w:t xml:space="preserve">from higher </w:t>
      </w:r>
      <w:r w:rsidRPr="007958AC">
        <w:rPr>
          <w:rStyle w:val="StyleUnderline"/>
          <w:highlight w:val="yellow"/>
        </w:rPr>
        <w:t>costs</w:t>
      </w:r>
      <w:r w:rsidRPr="00262E3F">
        <w:rPr>
          <w:sz w:val="16"/>
        </w:rPr>
        <w:t xml:space="preserve">. A </w:t>
      </w:r>
      <w:r w:rsidRPr="007958AC">
        <w:rPr>
          <w:rStyle w:val="StyleUnderline"/>
          <w:highlight w:val="yellow"/>
        </w:rPr>
        <w:t>typical</w:t>
      </w:r>
      <w:r w:rsidRPr="007958AC">
        <w:rPr>
          <w:sz w:val="16"/>
          <w:highlight w:val="yellow"/>
        </w:rPr>
        <w:t xml:space="preserve"> </w:t>
      </w:r>
      <w:r w:rsidRPr="007958AC">
        <w:rPr>
          <w:rStyle w:val="Accentuation"/>
          <w:highlight w:val="yellow"/>
        </w:rPr>
        <w:t>limit</w:t>
      </w:r>
      <w:r w:rsidRPr="00262E3F">
        <w:rPr>
          <w:sz w:val="16"/>
        </w:rPr>
        <w:t xml:space="preserve"> </w:t>
      </w:r>
      <w:r w:rsidRPr="005201D4">
        <w:rPr>
          <w:rStyle w:val="StyleUnderline"/>
        </w:rPr>
        <w:t>to the growth of worker cooperatives in</w:t>
      </w:r>
      <w:r w:rsidRPr="00262E3F">
        <w:rPr>
          <w:sz w:val="16"/>
        </w:rPr>
        <w:t xml:space="preserve"> </w:t>
      </w:r>
      <w:r w:rsidRPr="005201D4">
        <w:rPr>
          <w:rStyle w:val="Accentuation"/>
        </w:rPr>
        <w:t>traditional sectors</w:t>
      </w:r>
      <w:r w:rsidRPr="00262E3F">
        <w:rPr>
          <w:sz w:val="16"/>
        </w:rPr>
        <w:t xml:space="preserve"> </w:t>
      </w:r>
      <w:r w:rsidRPr="005201D4">
        <w:rPr>
          <w:rStyle w:val="StyleUnderline"/>
        </w:rPr>
        <w:t>is given by</w:t>
      </w:r>
      <w:r w:rsidRPr="00262E3F">
        <w:rPr>
          <w:sz w:val="16"/>
        </w:rPr>
        <w:t xml:space="preserve"> the </w:t>
      </w:r>
      <w:r w:rsidRPr="005201D4">
        <w:rPr>
          <w:rStyle w:val="StyleUnderline"/>
        </w:rPr>
        <w:t>difficulties of raising additional capital</w:t>
      </w:r>
      <w:r w:rsidRPr="00262E3F">
        <w:rPr>
          <w:sz w:val="16"/>
        </w:rPr>
        <w:t xml:space="preserve"> to afford the costs of an expansion of the production capacity, so that the benefits associated with a larger network may be offset by the costs of expansion. Instead, </w:t>
      </w:r>
      <w:r w:rsidRPr="007958AC">
        <w:rPr>
          <w:rStyle w:val="StyleUnderline"/>
          <w:highlight w:val="yellow"/>
        </w:rPr>
        <w:t>in</w:t>
      </w:r>
      <w:r w:rsidRPr="005201D4">
        <w:rPr>
          <w:rStyle w:val="StyleUnderline"/>
        </w:rPr>
        <w:t xml:space="preserve"> the </w:t>
      </w:r>
      <w:r w:rsidRPr="007958AC">
        <w:rPr>
          <w:rStyle w:val="StyleUnderline"/>
          <w:highlight w:val="yellow"/>
        </w:rPr>
        <w:t>digital</w:t>
      </w:r>
      <w:r w:rsidRPr="005201D4">
        <w:rPr>
          <w:rStyle w:val="StyleUnderline"/>
        </w:rPr>
        <w:t xml:space="preserve"> platform sector</w:t>
      </w:r>
      <w:r w:rsidRPr="00262E3F">
        <w:rPr>
          <w:sz w:val="16"/>
        </w:rPr>
        <w:t xml:space="preserve">, where </w:t>
      </w:r>
      <w:r w:rsidRPr="005201D4">
        <w:rPr>
          <w:rStyle w:val="StyleUnderline"/>
        </w:rPr>
        <w:t xml:space="preserve">marginal costs </w:t>
      </w:r>
      <w:r w:rsidRPr="007958AC">
        <w:rPr>
          <w:rStyle w:val="StyleUnderline"/>
          <w:highlight w:val="yellow"/>
        </w:rPr>
        <w:t>are</w:t>
      </w:r>
      <w:r w:rsidRPr="007958AC">
        <w:rPr>
          <w:sz w:val="16"/>
          <w:highlight w:val="yellow"/>
        </w:rPr>
        <w:t xml:space="preserve"> </w:t>
      </w:r>
      <w:r w:rsidRPr="007958AC">
        <w:rPr>
          <w:rStyle w:val="Accentuation"/>
          <w:highlight w:val="yellow"/>
        </w:rPr>
        <w:t>virtually zero</w:t>
      </w:r>
      <w:r w:rsidRPr="00262E3F">
        <w:rPr>
          <w:sz w:val="16"/>
        </w:rPr>
        <w:t xml:space="preserve">, </w:t>
      </w:r>
      <w:r w:rsidRPr="005201D4">
        <w:rPr>
          <w:rStyle w:val="StyleUnderline"/>
        </w:rPr>
        <w:t>WM firms are</w:t>
      </w:r>
      <w:r w:rsidRPr="00262E3F">
        <w:rPr>
          <w:sz w:val="16"/>
        </w:rPr>
        <w:t xml:space="preserve"> </w:t>
      </w:r>
      <w:r w:rsidRPr="005201D4">
        <w:rPr>
          <w:rStyle w:val="Accentuation"/>
        </w:rPr>
        <w:t>better</w:t>
      </w:r>
      <w:r w:rsidRPr="00262E3F">
        <w:rPr>
          <w:sz w:val="16"/>
        </w:rPr>
        <w:t xml:space="preserve"> </w:t>
      </w:r>
      <w:r w:rsidRPr="005201D4">
        <w:rPr>
          <w:rStyle w:val="StyleUnderline"/>
        </w:rPr>
        <w:t>able to capture size</w:t>
      </w:r>
      <w:r w:rsidRPr="005201D4">
        <w:rPr>
          <w:rStyle w:val="StyleUnderline"/>
          <w:rFonts w:ascii="Cambria Math" w:hAnsi="Cambria Math" w:cs="Cambria Math"/>
        </w:rPr>
        <w:t>‐</w:t>
      </w:r>
      <w:r w:rsidRPr="005201D4">
        <w:rPr>
          <w:rStyle w:val="StyleUnderline"/>
        </w:rPr>
        <w:t>related network benefits</w:t>
      </w:r>
      <w:r w:rsidRPr="00262E3F">
        <w:rPr>
          <w:sz w:val="16"/>
        </w:rPr>
        <w:t xml:space="preserve"> than their traditional non</w:t>
      </w:r>
      <w:r w:rsidRPr="00262E3F">
        <w:rPr>
          <w:rFonts w:ascii="Cambria Math" w:hAnsi="Cambria Math" w:cs="Cambria Math"/>
          <w:sz w:val="16"/>
        </w:rPr>
        <w:t>‐</w:t>
      </w:r>
      <w:r w:rsidRPr="00262E3F">
        <w:rPr>
          <w:sz w:val="16"/>
        </w:rPr>
        <w:t xml:space="preserve"> app</w:t>
      </w:r>
      <w:r w:rsidRPr="00262E3F">
        <w:rPr>
          <w:rFonts w:ascii="Cambria Math" w:hAnsi="Cambria Math" w:cs="Cambria Math"/>
          <w:sz w:val="16"/>
        </w:rPr>
        <w:t>‐</w:t>
      </w:r>
      <w:r w:rsidRPr="00262E3F">
        <w:rPr>
          <w:sz w:val="16"/>
        </w:rPr>
        <w:t xml:space="preserve">based counterparts. To different extents, this </w:t>
      </w:r>
      <w:r w:rsidRPr="00D75386">
        <w:rPr>
          <w:rStyle w:val="StyleUnderline"/>
        </w:rPr>
        <w:t>result can be</w:t>
      </w:r>
      <w:r w:rsidRPr="00262E3F">
        <w:rPr>
          <w:sz w:val="16"/>
        </w:rPr>
        <w:t xml:space="preserve"> </w:t>
      </w:r>
      <w:r w:rsidRPr="00D75386">
        <w:rPr>
          <w:rStyle w:val="Accentuation"/>
        </w:rPr>
        <w:t>generalized</w:t>
      </w:r>
      <w:r w:rsidRPr="00262E3F">
        <w:rPr>
          <w:sz w:val="16"/>
        </w:rPr>
        <w:t xml:space="preserve"> </w:t>
      </w:r>
      <w:r w:rsidRPr="00D75386">
        <w:rPr>
          <w:rStyle w:val="StyleUnderline"/>
        </w:rPr>
        <w:t>to other sources of productivity improvements</w:t>
      </w:r>
      <w:r w:rsidRPr="00262E3F">
        <w:rPr>
          <w:sz w:val="16"/>
        </w:rPr>
        <w:t xml:space="preserve">. Moreover, </w:t>
      </w:r>
      <w:r w:rsidRPr="00D75386">
        <w:rPr>
          <w:rStyle w:val="StyleUnderline"/>
        </w:rPr>
        <w:t>if established, WM platforms</w:t>
      </w:r>
      <w:r w:rsidRPr="00262E3F">
        <w:rPr>
          <w:sz w:val="16"/>
        </w:rPr>
        <w:t xml:space="preserve"> may also </w:t>
      </w:r>
      <w:r w:rsidRPr="007958AC">
        <w:rPr>
          <w:rStyle w:val="StyleUnderline"/>
          <w:highlight w:val="yellow"/>
        </w:rPr>
        <w:t>couple</w:t>
      </w:r>
      <w:r w:rsidRPr="007958AC">
        <w:rPr>
          <w:sz w:val="16"/>
          <w:highlight w:val="yellow"/>
        </w:rPr>
        <w:t xml:space="preserve"> </w:t>
      </w:r>
      <w:r w:rsidRPr="007958AC">
        <w:rPr>
          <w:rStyle w:val="Accentuation"/>
          <w:highlight w:val="yellow"/>
        </w:rPr>
        <w:t>efficiency and productivity advantage</w:t>
      </w:r>
      <w:r w:rsidRPr="00D75386">
        <w:rPr>
          <w:rStyle w:val="Accentuation"/>
        </w:rPr>
        <w:t>s</w:t>
      </w:r>
      <w:r w:rsidRPr="00262E3F">
        <w:rPr>
          <w:sz w:val="16"/>
        </w:rPr>
        <w:t xml:space="preserve"> </w:t>
      </w:r>
      <w:r w:rsidRPr="007958AC">
        <w:rPr>
          <w:rStyle w:val="StyleUnderline"/>
          <w:highlight w:val="yellow"/>
        </w:rPr>
        <w:t>with</w:t>
      </w:r>
      <w:r w:rsidRPr="00D75386">
        <w:rPr>
          <w:rStyle w:val="StyleUnderline"/>
        </w:rPr>
        <w:t xml:space="preserve"> a </w:t>
      </w:r>
      <w:r w:rsidRPr="007958AC">
        <w:rPr>
          <w:rStyle w:val="StyleUnderline"/>
          <w:highlight w:val="yellow"/>
        </w:rPr>
        <w:t>higher ability to</w:t>
      </w:r>
      <w:r w:rsidRPr="007958AC">
        <w:rPr>
          <w:sz w:val="16"/>
          <w:highlight w:val="yellow"/>
        </w:rPr>
        <w:t xml:space="preserve"> </w:t>
      </w:r>
      <w:r w:rsidRPr="007958AC">
        <w:rPr>
          <w:rStyle w:val="Accentuation"/>
          <w:highlight w:val="yellow"/>
        </w:rPr>
        <w:t>accommodate</w:t>
      </w:r>
      <w:r w:rsidRPr="007958AC">
        <w:rPr>
          <w:sz w:val="16"/>
          <w:highlight w:val="yellow"/>
        </w:rPr>
        <w:t xml:space="preserve"> </w:t>
      </w:r>
      <w:r w:rsidRPr="007958AC">
        <w:rPr>
          <w:rStyle w:val="StyleUnderline"/>
          <w:highlight w:val="yellow"/>
        </w:rPr>
        <w:t>workers' preferences</w:t>
      </w:r>
      <w:r w:rsidRPr="00D75386">
        <w:rPr>
          <w:rStyle w:val="StyleUnderline"/>
        </w:rPr>
        <w:t xml:space="preserve"> about employment levels</w:t>
      </w:r>
      <w:r w:rsidRPr="00262E3F">
        <w:rPr>
          <w:sz w:val="16"/>
        </w:rPr>
        <w:t>.20 At the same time, however, the extra</w:t>
      </w:r>
      <w:r w:rsidRPr="00262E3F">
        <w:rPr>
          <w:rFonts w:ascii="Cambria Math" w:hAnsi="Cambria Math" w:cs="Cambria Math"/>
          <w:sz w:val="16"/>
        </w:rPr>
        <w:t>‐</w:t>
      </w:r>
      <w:r w:rsidRPr="00262E3F">
        <w:rPr>
          <w:sz w:val="16"/>
        </w:rPr>
        <w:t>costs for accessing external capital may critically hamper WM firms creation. Our model provides a simple unified framework with these ingredients and leads to some intuitive results fitting available anecdotal evidence which shows that the most successful WM platforms operate in the on</w:t>
      </w:r>
      <w:r w:rsidRPr="00262E3F">
        <w:rPr>
          <w:rFonts w:ascii="Cambria Math" w:hAnsi="Cambria Math" w:cs="Cambria Math"/>
          <w:sz w:val="16"/>
        </w:rPr>
        <w:t>‐</w:t>
      </w:r>
      <w:r w:rsidRPr="00262E3F">
        <w:rPr>
          <w:sz w:val="16"/>
        </w:rPr>
        <w:t>line trade of ethical goods and artistic products, where demand bunching effects may matter the most.</w:t>
      </w:r>
    </w:p>
    <w:p w14:paraId="04A8013A" w14:textId="77777777" w:rsidR="00531EF1" w:rsidRPr="00262E3F" w:rsidRDefault="00531EF1" w:rsidP="00531EF1">
      <w:pPr>
        <w:rPr>
          <w:sz w:val="16"/>
        </w:rPr>
      </w:pPr>
      <w:r w:rsidRPr="00262E3F">
        <w:rPr>
          <w:sz w:val="16"/>
        </w:rPr>
        <w:t>[Table omitted]</w:t>
      </w:r>
    </w:p>
    <w:p w14:paraId="3C43C18C" w14:textId="77777777" w:rsidR="00531EF1" w:rsidRPr="00262E3F" w:rsidRDefault="00531EF1" w:rsidP="00531EF1">
      <w:pPr>
        <w:rPr>
          <w:sz w:val="16"/>
        </w:rPr>
      </w:pPr>
      <w:r w:rsidRPr="00262E3F">
        <w:rPr>
          <w:sz w:val="16"/>
        </w:rPr>
        <w:t xml:space="preserve">Our </w:t>
      </w:r>
      <w:r w:rsidRPr="002E0EAA">
        <w:rPr>
          <w:rStyle w:val="StyleUnderline"/>
        </w:rPr>
        <w:t>model</w:t>
      </w:r>
      <w:r w:rsidRPr="00262E3F">
        <w:rPr>
          <w:sz w:val="16"/>
        </w:rPr>
        <w:t xml:space="preserve"> also </w:t>
      </w:r>
      <w:r w:rsidRPr="002E0EAA">
        <w:rPr>
          <w:rStyle w:val="StyleUnderline"/>
        </w:rPr>
        <w:t>provides</w:t>
      </w:r>
      <w:r w:rsidRPr="00262E3F">
        <w:rPr>
          <w:sz w:val="16"/>
        </w:rPr>
        <w:t xml:space="preserve"> </w:t>
      </w:r>
      <w:r w:rsidRPr="002E0EAA">
        <w:rPr>
          <w:rStyle w:val="Accentuation"/>
        </w:rPr>
        <w:t>direct and useful implications</w:t>
      </w:r>
      <w:r w:rsidRPr="00262E3F">
        <w:rPr>
          <w:sz w:val="16"/>
        </w:rPr>
        <w:t xml:space="preserve"> </w:t>
      </w:r>
      <w:r w:rsidRPr="002E0EAA">
        <w:rPr>
          <w:rStyle w:val="StyleUnderline"/>
        </w:rPr>
        <w:t>from the point of view of</w:t>
      </w:r>
      <w:r w:rsidRPr="00262E3F">
        <w:rPr>
          <w:sz w:val="16"/>
        </w:rPr>
        <w:t xml:space="preserve"> </w:t>
      </w:r>
      <w:r w:rsidRPr="002E0EAA">
        <w:rPr>
          <w:rStyle w:val="Accentuation"/>
        </w:rPr>
        <w:t>policy</w:t>
      </w:r>
      <w:r w:rsidRPr="00262E3F">
        <w:rPr>
          <w:sz w:val="16"/>
        </w:rPr>
        <w:t xml:space="preserve">. We have </w:t>
      </w:r>
      <w:r w:rsidRPr="002E0EAA">
        <w:rPr>
          <w:rStyle w:val="StyleUnderline"/>
        </w:rPr>
        <w:t>showed that the</w:t>
      </w:r>
      <w:r w:rsidRPr="00262E3F">
        <w:rPr>
          <w:sz w:val="16"/>
        </w:rPr>
        <w:t xml:space="preserve"> </w:t>
      </w:r>
      <w:r w:rsidRPr="002E0EAA">
        <w:rPr>
          <w:rStyle w:val="Accentuation"/>
        </w:rPr>
        <w:t>paucity</w:t>
      </w:r>
      <w:r w:rsidRPr="00262E3F">
        <w:rPr>
          <w:sz w:val="16"/>
        </w:rPr>
        <w:t xml:space="preserve"> </w:t>
      </w:r>
      <w:r w:rsidRPr="002E0EAA">
        <w:rPr>
          <w:rStyle w:val="StyleUnderline"/>
        </w:rPr>
        <w:t>of WM platforms</w:t>
      </w:r>
      <w:r w:rsidRPr="00262E3F">
        <w:rPr>
          <w:sz w:val="16"/>
        </w:rPr>
        <w:t xml:space="preserve"> </w:t>
      </w:r>
      <w:r w:rsidRPr="002E0EAA">
        <w:rPr>
          <w:rStyle w:val="Accentuation"/>
        </w:rPr>
        <w:t>does not</w:t>
      </w:r>
      <w:r w:rsidRPr="00262E3F">
        <w:rPr>
          <w:sz w:val="16"/>
        </w:rPr>
        <w:t xml:space="preserve"> necessarily </w:t>
      </w:r>
      <w:r w:rsidRPr="002E0EAA">
        <w:rPr>
          <w:rStyle w:val="Accentuation"/>
        </w:rPr>
        <w:t>imply</w:t>
      </w:r>
      <w:r w:rsidRPr="00262E3F">
        <w:rPr>
          <w:sz w:val="16"/>
        </w:rPr>
        <w:t xml:space="preserve"> </w:t>
      </w:r>
      <w:r w:rsidRPr="002E0EAA">
        <w:rPr>
          <w:rStyle w:val="StyleUnderline"/>
        </w:rPr>
        <w:t>that shared</w:t>
      </w:r>
      <w:r w:rsidRPr="002E0EAA">
        <w:rPr>
          <w:rStyle w:val="StyleUnderline"/>
          <w:rFonts w:ascii="Cambria Math" w:hAnsi="Cambria Math" w:cs="Cambria Math"/>
        </w:rPr>
        <w:t>‐</w:t>
      </w:r>
      <w:r w:rsidRPr="002E0EAA">
        <w:rPr>
          <w:rStyle w:val="StyleUnderline"/>
        </w:rPr>
        <w:t xml:space="preserve"> ownership is</w:t>
      </w:r>
      <w:r w:rsidRPr="00262E3F">
        <w:rPr>
          <w:sz w:val="16"/>
        </w:rPr>
        <w:t xml:space="preserve"> </w:t>
      </w:r>
      <w:r w:rsidRPr="002E0EAA">
        <w:rPr>
          <w:rStyle w:val="Accentuation"/>
        </w:rPr>
        <w:t>less efficient</w:t>
      </w:r>
      <w:r w:rsidRPr="00262E3F">
        <w:rPr>
          <w:sz w:val="16"/>
        </w:rPr>
        <w:t xml:space="preserve"> </w:t>
      </w:r>
      <w:r w:rsidRPr="002E0EAA">
        <w:rPr>
          <w:rStyle w:val="StyleUnderline"/>
        </w:rPr>
        <w:t>than capital</w:t>
      </w:r>
      <w:r w:rsidRPr="002E0EAA">
        <w:rPr>
          <w:rStyle w:val="StyleUnderline"/>
          <w:rFonts w:ascii="Cambria Math" w:hAnsi="Cambria Math" w:cs="Cambria Math"/>
        </w:rPr>
        <w:t>‐</w:t>
      </w:r>
      <w:r w:rsidRPr="002E0EAA">
        <w:rPr>
          <w:rStyle w:val="StyleUnderline"/>
        </w:rPr>
        <w:t>ownership</w:t>
      </w:r>
      <w:r w:rsidRPr="00262E3F">
        <w:rPr>
          <w:sz w:val="16"/>
        </w:rPr>
        <w:t xml:space="preserve">.21 Hence, policy makers concerned with market efficiency should not shy away from implementing actions aimed at supporting WM ownership in digital platform sectors. In particular, </w:t>
      </w:r>
      <w:r w:rsidRPr="002E0EAA">
        <w:rPr>
          <w:rStyle w:val="StyleUnderline"/>
        </w:rPr>
        <w:t xml:space="preserve">the presence </w:t>
      </w:r>
      <w:r w:rsidRPr="00532C7F">
        <w:rPr>
          <w:rStyle w:val="StyleUnderline"/>
        </w:rPr>
        <w:t>of</w:t>
      </w:r>
      <w:r w:rsidRPr="00532C7F">
        <w:rPr>
          <w:sz w:val="16"/>
        </w:rPr>
        <w:t xml:space="preserve"> </w:t>
      </w:r>
      <w:r w:rsidRPr="00532C7F">
        <w:rPr>
          <w:rStyle w:val="Accentuation"/>
        </w:rPr>
        <w:t>economies</w:t>
      </w:r>
      <w:r w:rsidRPr="002E0EAA">
        <w:rPr>
          <w:rStyle w:val="Accentuation"/>
        </w:rPr>
        <w:t xml:space="preserve"> of scale</w:t>
      </w:r>
      <w:r w:rsidRPr="00262E3F">
        <w:rPr>
          <w:sz w:val="16"/>
        </w:rPr>
        <w:t xml:space="preserve"> </w:t>
      </w:r>
      <w:r w:rsidRPr="002E0EAA">
        <w:rPr>
          <w:rStyle w:val="StyleUnderline"/>
        </w:rPr>
        <w:t>combined with</w:t>
      </w:r>
      <w:r w:rsidRPr="00262E3F">
        <w:rPr>
          <w:sz w:val="16"/>
        </w:rPr>
        <w:t xml:space="preserve"> </w:t>
      </w:r>
      <w:r w:rsidRPr="002E0EAA">
        <w:rPr>
          <w:rStyle w:val="Accentuation"/>
        </w:rPr>
        <w:t>obstacles</w:t>
      </w:r>
      <w:r w:rsidRPr="00262E3F">
        <w:rPr>
          <w:sz w:val="16"/>
        </w:rPr>
        <w:t xml:space="preserve"> </w:t>
      </w:r>
      <w:r w:rsidRPr="002E0EAA">
        <w:rPr>
          <w:rStyle w:val="StyleUnderline"/>
        </w:rPr>
        <w:t>in the access to</w:t>
      </w:r>
      <w:r w:rsidRPr="00262E3F">
        <w:rPr>
          <w:sz w:val="16"/>
        </w:rPr>
        <w:t xml:space="preserve"> </w:t>
      </w:r>
      <w:r w:rsidRPr="002E0EAA">
        <w:rPr>
          <w:rStyle w:val="Accentuation"/>
        </w:rPr>
        <w:t>external capital</w:t>
      </w:r>
      <w:r w:rsidRPr="00262E3F">
        <w:rPr>
          <w:sz w:val="16"/>
        </w:rPr>
        <w:t xml:space="preserve"> </w:t>
      </w:r>
      <w:r w:rsidRPr="002E0EAA">
        <w:rPr>
          <w:rStyle w:val="StyleUnderline"/>
        </w:rPr>
        <w:t>for financially constraints workers points to the importance of designing</w:t>
      </w:r>
      <w:r w:rsidRPr="00262E3F">
        <w:rPr>
          <w:sz w:val="16"/>
        </w:rPr>
        <w:t xml:space="preserve"> alternative solutions for financing </w:t>
      </w:r>
      <w:r w:rsidRPr="002E0EAA">
        <w:rPr>
          <w:rStyle w:val="Accentuation"/>
        </w:rPr>
        <w:t>worker cooperatives</w:t>
      </w:r>
      <w:r w:rsidRPr="00262E3F">
        <w:rPr>
          <w:sz w:val="16"/>
        </w:rPr>
        <w:t xml:space="preserve"> </w:t>
      </w:r>
      <w:r w:rsidRPr="002E0EAA">
        <w:rPr>
          <w:rStyle w:val="StyleUnderline"/>
        </w:rPr>
        <w:t>in the platform sector</w:t>
      </w:r>
      <w:r w:rsidRPr="00262E3F">
        <w:rPr>
          <w:sz w:val="16"/>
        </w:rPr>
        <w:t>. The creation of Internet</w:t>
      </w:r>
      <w:r w:rsidRPr="00262E3F">
        <w:rPr>
          <w:rFonts w:ascii="Cambria Math" w:hAnsi="Cambria Math" w:cs="Cambria Math"/>
          <w:sz w:val="16"/>
        </w:rPr>
        <w:t>‐</w:t>
      </w:r>
      <w:r w:rsidRPr="00262E3F">
        <w:rPr>
          <w:sz w:val="16"/>
        </w:rPr>
        <w:t>based WM platforms may benefit from improvements in crowdfunding mechanisms as a way allowing investors to more easily identify and support projects and enabling WM start</w:t>
      </w:r>
      <w:r w:rsidRPr="00262E3F">
        <w:rPr>
          <w:rFonts w:ascii="Cambria Math" w:hAnsi="Cambria Math" w:cs="Cambria Math"/>
          <w:sz w:val="16"/>
        </w:rPr>
        <w:t>‐</w:t>
      </w:r>
      <w:r w:rsidRPr="00262E3F">
        <w:rPr>
          <w:sz w:val="16"/>
        </w:rPr>
        <w:t>ups to pool financial resources at a lower cost. On this, legislative discussion is currently taking place at a European Commission level, with some recent proposals for an EU framework on crowd and peer</w:t>
      </w:r>
      <w:r w:rsidRPr="00262E3F">
        <w:rPr>
          <w:rFonts w:ascii="Cambria Math" w:hAnsi="Cambria Math" w:cs="Cambria Math"/>
          <w:sz w:val="16"/>
        </w:rPr>
        <w:t>‐</w:t>
      </w:r>
      <w:r w:rsidRPr="00262E3F">
        <w:rPr>
          <w:sz w:val="16"/>
        </w:rPr>
        <w:t>to</w:t>
      </w:r>
      <w:r w:rsidRPr="00262E3F">
        <w:rPr>
          <w:rFonts w:ascii="Cambria Math" w:hAnsi="Cambria Math" w:cs="Cambria Math"/>
          <w:sz w:val="16"/>
        </w:rPr>
        <w:t>‐</w:t>
      </w:r>
      <w:r w:rsidRPr="00262E3F">
        <w:rPr>
          <w:sz w:val="16"/>
        </w:rPr>
        <w:t>peer finance, aimed at facilitating the scaling up of crowdfunding services across the internal market (EC, 2018). More in general, declining average costs suggest that financial policies that want to help WM platform creation should focus on instruments for subsidizing the start</w:t>
      </w:r>
      <w:r w:rsidRPr="00262E3F">
        <w:rPr>
          <w:rFonts w:ascii="Cambria Math" w:hAnsi="Cambria Math" w:cs="Cambria Math"/>
          <w:sz w:val="16"/>
        </w:rPr>
        <w:t>‐</w:t>
      </w:r>
      <w:r w:rsidRPr="00262E3F">
        <w:rPr>
          <w:sz w:val="16"/>
        </w:rPr>
        <w:t xml:space="preserve">up of the platform rather than providing permanent tax subsidies. Related to this, indeed, our model suggests that WM firms may need external finance to afford the initial fixed investment more than to expand, due to their improved ability to enjoy a number of efficiency and productivity advantages. Finally, </w:t>
      </w:r>
      <w:r w:rsidRPr="00394AF5">
        <w:rPr>
          <w:rStyle w:val="StyleUnderline"/>
        </w:rPr>
        <w:t>given the</w:t>
      </w:r>
      <w:r w:rsidRPr="00262E3F">
        <w:rPr>
          <w:sz w:val="16"/>
        </w:rPr>
        <w:t xml:space="preserve"> </w:t>
      </w:r>
      <w:r w:rsidRPr="00394AF5">
        <w:rPr>
          <w:rStyle w:val="Accentuation"/>
        </w:rPr>
        <w:t>more democratic</w:t>
      </w:r>
      <w:r w:rsidRPr="00262E3F">
        <w:rPr>
          <w:sz w:val="16"/>
        </w:rPr>
        <w:t xml:space="preserve"> pay </w:t>
      </w:r>
      <w:r w:rsidRPr="00394AF5">
        <w:rPr>
          <w:rStyle w:val="Accentuation"/>
        </w:rPr>
        <w:t>policy</w:t>
      </w:r>
      <w:r w:rsidRPr="00262E3F">
        <w:rPr>
          <w:sz w:val="16"/>
        </w:rPr>
        <w:t xml:space="preserve"> </w:t>
      </w:r>
      <w:r w:rsidRPr="00394AF5">
        <w:rPr>
          <w:rStyle w:val="StyleUnderline"/>
        </w:rPr>
        <w:t xml:space="preserve">adopted by WM platforms, </w:t>
      </w:r>
      <w:r w:rsidRPr="00532C7F">
        <w:rPr>
          <w:rStyle w:val="StyleUnderline"/>
          <w:highlight w:val="yellow"/>
        </w:rPr>
        <w:t>encouraging such ownership</w:t>
      </w:r>
      <w:r w:rsidRPr="00394AF5">
        <w:rPr>
          <w:rStyle w:val="StyleUnderline"/>
        </w:rPr>
        <w:t xml:space="preserve"> structures could be </w:t>
      </w:r>
      <w:r w:rsidRPr="00532C7F">
        <w:rPr>
          <w:rStyle w:val="StyleUnderline"/>
          <w:highlight w:val="yellow"/>
        </w:rPr>
        <w:t>a</w:t>
      </w:r>
      <w:r w:rsidRPr="00532C7F">
        <w:rPr>
          <w:sz w:val="16"/>
          <w:highlight w:val="yellow"/>
        </w:rPr>
        <w:t xml:space="preserve"> </w:t>
      </w:r>
      <w:r w:rsidRPr="00532C7F">
        <w:rPr>
          <w:rStyle w:val="Accentuation"/>
          <w:highlight w:val="yellow"/>
        </w:rPr>
        <w:t>viable</w:t>
      </w:r>
      <w:r w:rsidRPr="00394AF5">
        <w:rPr>
          <w:rStyle w:val="Accentuation"/>
        </w:rPr>
        <w:t xml:space="preserve"> regulatory </w:t>
      </w:r>
      <w:r w:rsidRPr="00532C7F">
        <w:rPr>
          <w:rStyle w:val="Accentuation"/>
          <w:highlight w:val="yellow"/>
        </w:rPr>
        <w:t>alternative</w:t>
      </w:r>
      <w:r w:rsidRPr="00262E3F">
        <w:rPr>
          <w:sz w:val="16"/>
        </w:rPr>
        <w:t xml:space="preserve"> </w:t>
      </w:r>
      <w:r w:rsidRPr="00394AF5">
        <w:rPr>
          <w:rStyle w:val="StyleUnderline"/>
        </w:rPr>
        <w:t xml:space="preserve">in monopsonistic markets, </w:t>
      </w:r>
      <w:r w:rsidRPr="00532C7F">
        <w:rPr>
          <w:rStyle w:val="StyleUnderline"/>
          <w:highlight w:val="yellow"/>
        </w:rPr>
        <w:t>where CM firms have</w:t>
      </w:r>
      <w:r w:rsidRPr="00262E3F">
        <w:rPr>
          <w:sz w:val="16"/>
        </w:rPr>
        <w:t xml:space="preserve"> the </w:t>
      </w:r>
      <w:r w:rsidRPr="00394AF5">
        <w:rPr>
          <w:rStyle w:val="StyleUnderline"/>
        </w:rPr>
        <w:t xml:space="preserve">bargaining </w:t>
      </w:r>
      <w:r w:rsidRPr="00532C7F">
        <w:rPr>
          <w:rStyle w:val="StyleUnderline"/>
          <w:highlight w:val="yellow"/>
        </w:rPr>
        <w:t>power</w:t>
      </w:r>
      <w:r w:rsidRPr="00394AF5">
        <w:rPr>
          <w:rStyle w:val="StyleUnderline"/>
        </w:rPr>
        <w:t xml:space="preserve"> </w:t>
      </w:r>
      <w:r w:rsidRPr="00532C7F">
        <w:rPr>
          <w:rStyle w:val="StyleUnderline"/>
        </w:rPr>
        <w:t>to keep worker remunerations at</w:t>
      </w:r>
      <w:r w:rsidRPr="00532C7F">
        <w:rPr>
          <w:sz w:val="16"/>
        </w:rPr>
        <w:t xml:space="preserve"> </w:t>
      </w:r>
      <w:r w:rsidRPr="00532C7F">
        <w:rPr>
          <w:rStyle w:val="Accentuation"/>
        </w:rPr>
        <w:t>minimum</w:t>
      </w:r>
      <w:r w:rsidRPr="00262E3F">
        <w:rPr>
          <w:sz w:val="16"/>
        </w:rPr>
        <w:t>.</w:t>
      </w:r>
    </w:p>
    <w:p w14:paraId="13124BB4" w14:textId="77777777" w:rsidR="00531EF1" w:rsidRDefault="00531EF1" w:rsidP="00531EF1">
      <w:pPr>
        <w:pStyle w:val="Titre3"/>
      </w:pPr>
      <w:r>
        <w:t>Alt---AT: Transition</w:t>
      </w:r>
    </w:p>
    <w:p w14:paraId="3FEF033F" w14:textId="77777777" w:rsidR="00531EF1" w:rsidRPr="004263AB" w:rsidRDefault="00531EF1" w:rsidP="00531EF1">
      <w:pPr>
        <w:pStyle w:val="Titre4"/>
      </w:pPr>
      <w:bookmarkStart w:id="4" w:name="_Hlk159772152"/>
      <w:r>
        <w:t xml:space="preserve">5. </w:t>
      </w:r>
      <w:r w:rsidRPr="004263AB">
        <w:t xml:space="preserve">Socialism aligns foreign policy goals to </w:t>
      </w:r>
      <w:r w:rsidRPr="004263AB">
        <w:rPr>
          <w:u w:val="single"/>
        </w:rPr>
        <w:t>maximize</w:t>
      </w:r>
      <w:r w:rsidRPr="004263AB">
        <w:t xml:space="preserve"> assurance.</w:t>
      </w:r>
    </w:p>
    <w:p w14:paraId="4F5C4CF8" w14:textId="77777777" w:rsidR="00531EF1" w:rsidRPr="004263AB" w:rsidRDefault="00531EF1" w:rsidP="00531EF1">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 xml:space="preserve">, </w:t>
      </w:r>
      <w:r w:rsidRPr="004263AB">
        <w:t>"What U.S. Foreign Policy Will Look Like With a Socialist in the White House</w:t>
      </w:r>
      <w:r>
        <w:t>,</w:t>
      </w:r>
      <w:r w:rsidRPr="004263AB">
        <w:t>" https://foreignpolicy.com/2020/01/17/socialist-us-foreign-policy-democratic-socialism/</w:t>
      </w:r>
    </w:p>
    <w:p w14:paraId="2301B211" w14:textId="77777777" w:rsidR="00531EF1" w:rsidRPr="004263AB" w:rsidRDefault="00531EF1" w:rsidP="00531EF1">
      <w:pPr>
        <w:rPr>
          <w:sz w:val="16"/>
        </w:rPr>
      </w:pPr>
      <w:r w:rsidRPr="004263AB">
        <w:rPr>
          <w:sz w:val="16"/>
        </w:rPr>
        <w:t xml:space="preserve">Such is the leftist momentum in the United States that it is once again necessary to distinguish between social democracy and </w:t>
      </w:r>
      <w:r w:rsidRPr="00C80A99">
        <w:rPr>
          <w:rStyle w:val="Accentuation"/>
          <w:highlight w:val="cyan"/>
        </w:rPr>
        <w:t>democratic socialism</w:t>
      </w:r>
      <w:r w:rsidRPr="004263AB">
        <w:rPr>
          <w:sz w:val="16"/>
        </w:rPr>
        <w:t xml:space="preserve">. The first is fundamentally reformist and aims to blunt the harder edges of capitalism and make it sustainable. The second </w:t>
      </w:r>
      <w:r w:rsidRPr="004263AB">
        <w:rPr>
          <w:rStyle w:val="StyleUnderline"/>
        </w:rPr>
        <w:t xml:space="preserve">is </w:t>
      </w:r>
      <w:r w:rsidRPr="004263AB">
        <w:rPr>
          <w:rStyle w:val="Accentuation"/>
        </w:rPr>
        <w:t>transformative</w:t>
      </w:r>
      <w:r w:rsidRPr="004263AB">
        <w:rPr>
          <w:rStyle w:val="StyleUnderline"/>
        </w:rPr>
        <w:t xml:space="preserve"> and </w:t>
      </w:r>
      <w:r w:rsidRPr="00C80A99">
        <w:rPr>
          <w:rStyle w:val="StyleUnderline"/>
          <w:highlight w:val="cyan"/>
        </w:rPr>
        <w:t>aims to</w:t>
      </w:r>
      <w:r w:rsidRPr="004263AB">
        <w:rPr>
          <w:sz w:val="16"/>
        </w:rPr>
        <w:t xml:space="preserve">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13190634" w14:textId="77777777" w:rsidR="00531EF1" w:rsidRPr="004263AB" w:rsidRDefault="00531EF1" w:rsidP="00531EF1">
      <w:pPr>
        <w:rPr>
          <w:sz w:val="16"/>
        </w:rPr>
      </w:pPr>
      <w:r w:rsidRPr="004263AB">
        <w:rPr>
          <w:sz w:val="16"/>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w:t>
      </w:r>
      <w:r w:rsidRPr="004263AB">
        <w:rPr>
          <w:rStyle w:val="Accentuation"/>
        </w:rPr>
        <w:t xml:space="preserve">fundamentally </w:t>
      </w:r>
      <w:r w:rsidRPr="00C80A99">
        <w:rPr>
          <w:rStyle w:val="Accentuation"/>
          <w:highlight w:val="cyan"/>
        </w:rPr>
        <w:t>revise</w:t>
      </w:r>
      <w:r w:rsidRPr="004263AB">
        <w:rPr>
          <w:rStyle w:val="StyleUnderline"/>
        </w:rPr>
        <w:t xml:space="preserve"> the </w:t>
      </w:r>
      <w:r w:rsidRPr="004263AB">
        <w:rPr>
          <w:rStyle w:val="Accentuation"/>
        </w:rPr>
        <w:t>position</w:t>
      </w:r>
      <w:r w:rsidRPr="004263AB">
        <w:rPr>
          <w:rStyle w:val="StyleUnderline"/>
        </w:rPr>
        <w:t xml:space="preserve"> of </w:t>
      </w:r>
      <w:r w:rsidRPr="00C80A99">
        <w:rPr>
          <w:rStyle w:val="Accentuation"/>
          <w:highlight w:val="cyan"/>
        </w:rPr>
        <w:t>U.S. power</w:t>
      </w:r>
      <w:r w:rsidRPr="004263AB">
        <w:rPr>
          <w:rStyle w:val="StyleUnderline"/>
        </w:rPr>
        <w:t xml:space="preserve"> in the world, </w:t>
      </w:r>
      <w:r w:rsidRPr="00C80A99">
        <w:rPr>
          <w:rStyle w:val="StyleUnderline"/>
          <w:highlight w:val="cyan"/>
        </w:rPr>
        <w:t>from</w:t>
      </w:r>
      <w:r w:rsidRPr="004263AB">
        <w:rPr>
          <w:rStyle w:val="StyleUnderline"/>
        </w:rPr>
        <w:t xml:space="preserve"> one of presumed and desired </w:t>
      </w:r>
      <w:r w:rsidRPr="00C80A99">
        <w:rPr>
          <w:rStyle w:val="StyleUnderline"/>
          <w:highlight w:val="cyan"/>
        </w:rPr>
        <w:t>primacy to</w:t>
      </w:r>
      <w:r w:rsidRPr="004263AB">
        <w:rPr>
          <w:rStyle w:val="StyleUnderline"/>
        </w:rPr>
        <w:t xml:space="preserve"> one of </w:t>
      </w:r>
      <w:r w:rsidRPr="00C80A99">
        <w:rPr>
          <w:rStyle w:val="Accentuation"/>
          <w:highlight w:val="cyan"/>
        </w:rPr>
        <w:t>concerted cooperation</w:t>
      </w:r>
      <w:r w:rsidRPr="00C80A99">
        <w:rPr>
          <w:rStyle w:val="StyleUnderline"/>
          <w:highlight w:val="cyan"/>
        </w:rPr>
        <w:t xml:space="preserve"> with </w:t>
      </w:r>
      <w:r w:rsidRPr="00C80A99">
        <w:rPr>
          <w:rStyle w:val="Accentuation"/>
          <w:highlight w:val="cyan"/>
        </w:rPr>
        <w:t>allies</w:t>
      </w:r>
      <w:r w:rsidRPr="004263AB">
        <w:rPr>
          <w:rStyle w:val="StyleUnderline"/>
        </w:rPr>
        <w:t xml:space="preserve"> on behalf of </w:t>
      </w:r>
      <w:r w:rsidRPr="004263AB">
        <w:rPr>
          <w:rStyle w:val="Accentuation"/>
        </w:rPr>
        <w:t>working people</w:t>
      </w:r>
      <w:r w:rsidRPr="004263AB">
        <w:rPr>
          <w:rStyle w:val="StyleUnderline"/>
        </w:rPr>
        <w:t xml:space="preserve"> across the planet</w:t>
      </w:r>
      <w:r w:rsidRPr="004263AB">
        <w:rPr>
          <w:sz w:val="16"/>
        </w:rPr>
        <w:t>.</w:t>
      </w:r>
    </w:p>
    <w:p w14:paraId="420FAC11" w14:textId="77777777" w:rsidR="00531EF1" w:rsidRDefault="00531EF1" w:rsidP="00531EF1">
      <w:pPr>
        <w:rPr>
          <w:sz w:val="16"/>
        </w:rPr>
      </w:pPr>
      <w:r w:rsidRPr="004263AB">
        <w:rPr>
          <w:sz w:val="16"/>
        </w:rPr>
        <w:t xml:space="preserve">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w:t>
      </w:r>
      <w:r w:rsidRPr="004263AB">
        <w:rPr>
          <w:rStyle w:val="StyleUnderline"/>
        </w:rPr>
        <w:t>left foreign-policy thinkers argue</w:t>
      </w:r>
      <w:r w:rsidRPr="004263AB">
        <w:rPr>
          <w:sz w:val="16"/>
        </w:rPr>
        <w:t xml:space="preserve"> that the time has come </w:t>
      </w:r>
      <w:r w:rsidRPr="004263AB">
        <w:rPr>
          <w:rStyle w:val="StyleUnderline"/>
        </w:rPr>
        <w:t xml:space="preserve">for U.S. power to serve a </w:t>
      </w:r>
      <w:r w:rsidRPr="004263AB">
        <w:rPr>
          <w:rStyle w:val="Accentuation"/>
        </w:rPr>
        <w:t>different purpose</w:t>
      </w:r>
      <w:r w:rsidRPr="004263AB">
        <w:rPr>
          <w:sz w:val="16"/>
        </w:rPr>
        <w:t xml:space="preserve">: At a bare minimum, </w:t>
      </w:r>
      <w:r w:rsidRPr="004263AB">
        <w:rPr>
          <w:rStyle w:val="StyleUnderline"/>
        </w:rPr>
        <w:t xml:space="preserve">it should </w:t>
      </w:r>
      <w:r w:rsidRPr="00C80A99">
        <w:rPr>
          <w:rStyle w:val="StyleUnderline"/>
          <w:highlight w:val="cyan"/>
        </w:rPr>
        <w:t>protect the world from</w:t>
      </w:r>
      <w:r w:rsidRPr="004263AB">
        <w:rPr>
          <w:rStyle w:val="StyleUnderline"/>
        </w:rPr>
        <w:t xml:space="preserve"> the </w:t>
      </w:r>
      <w:r w:rsidRPr="004263AB">
        <w:rPr>
          <w:rStyle w:val="Accentuation"/>
        </w:rPr>
        <w:t>excesses</w:t>
      </w:r>
      <w:r w:rsidRPr="004263AB">
        <w:rPr>
          <w:rStyle w:val="StyleUnderline"/>
        </w:rPr>
        <w:t xml:space="preserve"> of </w:t>
      </w:r>
      <w:r w:rsidRPr="00C80A99">
        <w:rPr>
          <w:rStyle w:val="Accentuation"/>
          <w:highlight w:val="cyan"/>
        </w:rPr>
        <w:t>capitalism</w:t>
      </w:r>
      <w:r w:rsidRPr="004263AB">
        <w:rPr>
          <w:rStyle w:val="StyleUnderline"/>
        </w:rPr>
        <w:t xml:space="preserve"> and </w:t>
      </w:r>
      <w:r w:rsidRPr="00C80A99">
        <w:rPr>
          <w:rStyle w:val="StyleUnderline"/>
          <w:highlight w:val="cyan"/>
        </w:rPr>
        <w:t>counteract</w:t>
      </w:r>
      <w:r w:rsidRPr="004263AB">
        <w:rPr>
          <w:rStyle w:val="StyleUnderline"/>
        </w:rPr>
        <w:t xml:space="preserve"> the </w:t>
      </w:r>
      <w:r w:rsidRPr="00C80A99">
        <w:rPr>
          <w:rStyle w:val="Accentuation"/>
          <w:highlight w:val="cyan"/>
        </w:rPr>
        <w:t>violent implosions</w:t>
      </w:r>
      <w:r w:rsidRPr="004263AB">
        <w:rPr>
          <w:rStyle w:val="StyleUnderline"/>
        </w:rPr>
        <w:t xml:space="preserve"> that </w:t>
      </w:r>
      <w:r w:rsidRPr="00C80A99">
        <w:rPr>
          <w:rStyle w:val="StyleUnderline"/>
          <w:highlight w:val="cyan"/>
        </w:rPr>
        <w:t>U.S. policies</w:t>
      </w:r>
      <w:r w:rsidRPr="004263AB">
        <w:rPr>
          <w:rStyle w:val="StyleUnderline"/>
        </w:rPr>
        <w:t xml:space="preserve"> and </w:t>
      </w:r>
      <w:r w:rsidRPr="004263AB">
        <w:rPr>
          <w:rStyle w:val="Accentuation"/>
        </w:rPr>
        <w:t>interventions</w:t>
      </w:r>
      <w:r w:rsidRPr="004263AB">
        <w:rPr>
          <w:rStyle w:val="StyleUnderline"/>
        </w:rPr>
        <w:t xml:space="preserve"> </w:t>
      </w:r>
      <w:r w:rsidRPr="00C80A99">
        <w:rPr>
          <w:rStyle w:val="StyleUnderline"/>
          <w:highlight w:val="cyan"/>
        </w:rPr>
        <w:t>around the world have</w:t>
      </w:r>
      <w:r w:rsidRPr="004263AB">
        <w:rPr>
          <w:rStyle w:val="StyleUnderline"/>
        </w:rPr>
        <w:t xml:space="preserve"> all too often </w:t>
      </w:r>
      <w:r w:rsidRPr="00C80A99">
        <w:rPr>
          <w:rStyle w:val="Accentuation"/>
          <w:highlight w:val="cyan"/>
        </w:rPr>
        <w:t>oxygenated</w:t>
      </w:r>
      <w:r w:rsidRPr="004263AB">
        <w:rPr>
          <w:rStyle w:val="StyleUnderline"/>
        </w:rPr>
        <w:t xml:space="preserve">, if not </w:t>
      </w:r>
      <w:r w:rsidRPr="004263AB">
        <w:rPr>
          <w:rStyle w:val="Accentuation"/>
        </w:rPr>
        <w:t>ignited</w:t>
      </w:r>
      <w:r w:rsidRPr="004263AB">
        <w:rPr>
          <w:rStyle w:val="StyleUnderline"/>
        </w:rPr>
        <w:t xml:space="preserve">. The first steps of any left foreign-policy program would be to </w:t>
      </w:r>
      <w:r w:rsidRPr="004263AB">
        <w:rPr>
          <w:rStyle w:val="Accentuation"/>
        </w:rPr>
        <w:t>democratize</w:t>
      </w:r>
      <w:r w:rsidRPr="004263AB">
        <w:rPr>
          <w:rStyle w:val="StyleUnderline"/>
        </w:rPr>
        <w:t xml:space="preserve"> U.S. foreign policy</w:t>
      </w:r>
      <w:r w:rsidRPr="004263AB">
        <w:rPr>
          <w:sz w:val="16"/>
        </w:rPr>
        <w:t xml:space="preserve">, reduce the size of the U.S. military footprint, </w:t>
      </w:r>
      <w:r w:rsidRPr="004263AB">
        <w:rPr>
          <w:rStyle w:val="Accentuation"/>
        </w:rPr>
        <w:t>discipline</w:t>
      </w:r>
      <w:r w:rsidRPr="004263AB">
        <w:rPr>
          <w:rStyle w:val="StyleUnderline"/>
        </w:rPr>
        <w:t xml:space="preserve"> and </w:t>
      </w:r>
      <w:r w:rsidRPr="004263AB">
        <w:rPr>
          <w:rStyle w:val="Accentuation"/>
        </w:rPr>
        <w:t>nationalize</w:t>
      </w:r>
      <w:r w:rsidRPr="004263AB">
        <w:rPr>
          <w:rStyle w:val="StyleUnderline"/>
        </w:rPr>
        <w:t xml:space="preserve"> the </w:t>
      </w:r>
      <w:r w:rsidRPr="004263AB">
        <w:rPr>
          <w:rStyle w:val="Accentuation"/>
        </w:rPr>
        <w:t>defense industry</w:t>
      </w:r>
      <w:r w:rsidRPr="004263AB">
        <w:rPr>
          <w:rStyle w:val="StyleUnderline"/>
        </w:rPr>
        <w:t xml:space="preserve">, and </w:t>
      </w:r>
      <w:r w:rsidRPr="00C80A99">
        <w:rPr>
          <w:rStyle w:val="StyleUnderline"/>
          <w:highlight w:val="cyan"/>
        </w:rPr>
        <w:t>use U.S.</w:t>
      </w:r>
      <w:r w:rsidRPr="004263AB">
        <w:rPr>
          <w:rStyle w:val="StyleUnderline"/>
        </w:rPr>
        <w:t xml:space="preserve"> </w:t>
      </w:r>
      <w:r w:rsidRPr="004263AB">
        <w:rPr>
          <w:rStyle w:val="Accentuation"/>
        </w:rPr>
        <w:t xml:space="preserve">economic </w:t>
      </w:r>
      <w:r w:rsidRPr="00C80A99">
        <w:rPr>
          <w:rStyle w:val="Accentuation"/>
          <w:highlight w:val="cyan"/>
        </w:rPr>
        <w:t>power</w:t>
      </w:r>
      <w:r w:rsidRPr="00C80A99">
        <w:rPr>
          <w:rStyle w:val="StyleUnderline"/>
          <w:highlight w:val="cyan"/>
        </w:rPr>
        <w:t xml:space="preserve"> to achieve </w:t>
      </w:r>
      <w:r w:rsidRPr="00C80A99">
        <w:rPr>
          <w:rStyle w:val="Accentuation"/>
          <w:highlight w:val="cyan"/>
        </w:rPr>
        <w:t>egalitarian</w:t>
      </w:r>
      <w:r w:rsidRPr="004263AB">
        <w:rPr>
          <w:rStyle w:val="StyleUnderline"/>
        </w:rPr>
        <w:t xml:space="preserve"> and </w:t>
      </w:r>
      <w:r w:rsidRPr="004263AB">
        <w:rPr>
          <w:rStyle w:val="Accentuation"/>
        </w:rPr>
        <w:t xml:space="preserve">environmental </w:t>
      </w:r>
      <w:r w:rsidRPr="00C80A99">
        <w:rPr>
          <w:rStyle w:val="Accentuation"/>
          <w:highlight w:val="cyan"/>
        </w:rPr>
        <w:t>ends</w:t>
      </w:r>
      <w:r w:rsidRPr="004263AB">
        <w:rPr>
          <w:sz w:val="16"/>
        </w:rPr>
        <w:t>.</w:t>
      </w:r>
      <w:bookmarkEnd w:id="4"/>
    </w:p>
    <w:p w14:paraId="6E48E456" w14:textId="77777777" w:rsidR="00531EF1" w:rsidRPr="004263AB" w:rsidRDefault="00531EF1" w:rsidP="00531EF1">
      <w:pPr>
        <w:pStyle w:val="Titre4"/>
      </w:pPr>
      <w:r>
        <w:t xml:space="preserve">6. </w:t>
      </w:r>
      <w:r w:rsidRPr="004263AB">
        <w:t xml:space="preserve">Socialists are </w:t>
      </w:r>
      <w:r w:rsidRPr="004263AB">
        <w:rPr>
          <w:u w:val="single"/>
        </w:rPr>
        <w:t>not luddites</w:t>
      </w:r>
      <w:r w:rsidRPr="004263AB">
        <w:t xml:space="preserve">---we’ll </w:t>
      </w:r>
      <w:r w:rsidRPr="004263AB">
        <w:rPr>
          <w:u w:val="single"/>
        </w:rPr>
        <w:t>trade</w:t>
      </w:r>
      <w:r w:rsidRPr="004263AB">
        <w:t>, sustainably!</w:t>
      </w:r>
    </w:p>
    <w:p w14:paraId="7D6CA11D" w14:textId="77777777" w:rsidR="00531EF1" w:rsidRPr="004263AB" w:rsidRDefault="00531EF1" w:rsidP="00531EF1">
      <w:r w:rsidRPr="004263AB">
        <w:t xml:space="preserve">Arun </w:t>
      </w:r>
      <w:r w:rsidRPr="004263AB">
        <w:rPr>
          <w:rStyle w:val="Style13ptBold"/>
        </w:rPr>
        <w:t>Gupta</w:t>
      </w:r>
      <w:r w:rsidRPr="004263AB">
        <w:t>, 8-25-20</w:t>
      </w:r>
      <w:r w:rsidRPr="004263AB">
        <w:rPr>
          <w:rStyle w:val="Style13ptBold"/>
        </w:rPr>
        <w:t>23</w:t>
      </w:r>
      <w:r w:rsidRPr="004263AB">
        <w:t>, co-founder of The Indypendent and The Occupied Wall Street Journal, "Bananas for Socialism," Dissent Magazine, https://www.dissentmagazine.org/online_articles/bananas-for-socialism/</w:t>
      </w:r>
    </w:p>
    <w:p w14:paraId="4B6DC8B3" w14:textId="77777777" w:rsidR="00531EF1" w:rsidRPr="004263AB" w:rsidRDefault="00531EF1" w:rsidP="00531EF1">
      <w:pPr>
        <w:rPr>
          <w:sz w:val="16"/>
        </w:rPr>
      </w:pPr>
      <w:r w:rsidRPr="004263AB">
        <w:rPr>
          <w:sz w:val="16"/>
        </w:rPr>
        <w:t xml:space="preserve">Even if socialist farming produces more bananas than before, there is still the problem of how they—along with other commodities—will reach workers in North America. The pro-growth crowd is right that </w:t>
      </w:r>
      <w:r w:rsidRPr="004263AB">
        <w:rPr>
          <w:rStyle w:val="StyleUnderline"/>
          <w:highlight w:val="cyan"/>
        </w:rPr>
        <w:t xml:space="preserve">socialists </w:t>
      </w:r>
      <w:r w:rsidRPr="004263AB">
        <w:rPr>
          <w:rStyle w:val="Accentuation"/>
          <w:highlight w:val="cyan"/>
        </w:rPr>
        <w:t>should</w:t>
      </w:r>
      <w:r w:rsidRPr="004263AB">
        <w:rPr>
          <w:rStyle w:val="StyleUnderline"/>
          <w:highlight w:val="cyan"/>
        </w:rPr>
        <w:t xml:space="preserve"> embrace</w:t>
      </w:r>
      <w:r w:rsidRPr="004263AB">
        <w:rPr>
          <w:rStyle w:val="StyleUnderline"/>
        </w:rPr>
        <w:t xml:space="preserve"> the development of </w:t>
      </w:r>
      <w:r w:rsidRPr="004263AB">
        <w:rPr>
          <w:rStyle w:val="Accentuation"/>
        </w:rPr>
        <w:t xml:space="preserve">very </w:t>
      </w:r>
      <w:r w:rsidRPr="004263AB">
        <w:rPr>
          <w:rStyle w:val="Accentuation"/>
          <w:highlight w:val="cyan"/>
        </w:rPr>
        <w:t>low-carbon</w:t>
      </w:r>
      <w:r w:rsidRPr="004263AB">
        <w:rPr>
          <w:sz w:val="16"/>
        </w:rPr>
        <w:t xml:space="preserve"> seaborne and rail </w:t>
      </w:r>
      <w:r w:rsidRPr="004263AB">
        <w:rPr>
          <w:rStyle w:val="Accentuation"/>
          <w:highlight w:val="cyan"/>
        </w:rPr>
        <w:t>transport</w:t>
      </w:r>
      <w:r w:rsidRPr="004263AB">
        <w:rPr>
          <w:rStyle w:val="StyleUnderline"/>
          <w:highlight w:val="cyan"/>
        </w:rPr>
        <w:t xml:space="preserve"> that can keep</w:t>
      </w:r>
      <w:r w:rsidRPr="004263AB">
        <w:rPr>
          <w:rStyle w:val="StyleUnderline"/>
        </w:rPr>
        <w:t xml:space="preserve"> the </w:t>
      </w:r>
      <w:r w:rsidRPr="004263AB">
        <w:rPr>
          <w:rStyle w:val="Accentuation"/>
        </w:rPr>
        <w:t>sinews</w:t>
      </w:r>
      <w:r w:rsidRPr="004263AB">
        <w:rPr>
          <w:rStyle w:val="StyleUnderline"/>
        </w:rPr>
        <w:t xml:space="preserve"> of </w:t>
      </w:r>
      <w:r w:rsidRPr="004263AB">
        <w:rPr>
          <w:rStyle w:val="StyleUnderline"/>
          <w:highlight w:val="cyan"/>
        </w:rPr>
        <w:t xml:space="preserve">international exchange </w:t>
      </w:r>
      <w:r w:rsidRPr="004263AB">
        <w:rPr>
          <w:rStyle w:val="Accentuation"/>
          <w:highlight w:val="cyan"/>
        </w:rPr>
        <w:t>robust</w:t>
      </w:r>
      <w:r w:rsidRPr="004263AB">
        <w:rPr>
          <w:sz w:val="16"/>
        </w:rPr>
        <w:t>.</w:t>
      </w:r>
    </w:p>
    <w:p w14:paraId="4DB95BE9" w14:textId="77777777" w:rsidR="00531EF1" w:rsidRPr="004263AB" w:rsidRDefault="00531EF1" w:rsidP="00531EF1">
      <w:pPr>
        <w:rPr>
          <w:sz w:val="16"/>
        </w:rPr>
      </w:pPr>
      <w:r w:rsidRPr="004263AB">
        <w:rPr>
          <w:sz w:val="16"/>
        </w:rPr>
        <w:t>Nonetheless, pro-growthers like Burgis are simply wrong. Spoiled Americans do have to give up some treats, like snarfing almost sixty pounds of beef a year, owning three cars, and living in resource-intensive McMansions. Not giving them up means class war on the rest of humanity; it is impossible for everyone to consume like Americans.</w:t>
      </w:r>
    </w:p>
    <w:p w14:paraId="5B07CE2A" w14:textId="77777777" w:rsidR="00531EF1" w:rsidRPr="004263AB" w:rsidRDefault="00531EF1" w:rsidP="00531EF1">
      <w:pPr>
        <w:rPr>
          <w:sz w:val="16"/>
        </w:rPr>
      </w:pPr>
      <w:r w:rsidRPr="004263AB">
        <w:rPr>
          <w:sz w:val="16"/>
        </w:rPr>
        <w:t xml:space="preserve">However, </w:t>
      </w:r>
      <w:r w:rsidRPr="004263AB">
        <w:rPr>
          <w:rStyle w:val="Accentuation"/>
          <w:highlight w:val="cyan"/>
        </w:rPr>
        <w:t>de-growthers</w:t>
      </w:r>
      <w:r w:rsidRPr="004263AB">
        <w:rPr>
          <w:sz w:val="16"/>
        </w:rPr>
        <w:t xml:space="preserve"> who want to largely replace trade for local production </w:t>
      </w:r>
      <w:r w:rsidRPr="004263AB">
        <w:rPr>
          <w:rStyle w:val="Accentuation"/>
        </w:rPr>
        <w:t xml:space="preserve">ironically </w:t>
      </w:r>
      <w:r w:rsidRPr="004263AB">
        <w:rPr>
          <w:rStyle w:val="Accentuation"/>
          <w:highlight w:val="cyan"/>
        </w:rPr>
        <w:t>align</w:t>
      </w:r>
      <w:r w:rsidRPr="004263AB">
        <w:rPr>
          <w:rStyle w:val="StyleUnderline"/>
          <w:highlight w:val="cyan"/>
        </w:rPr>
        <w:t xml:space="preserve"> with </w:t>
      </w:r>
      <w:r w:rsidRPr="004263AB">
        <w:rPr>
          <w:rStyle w:val="Accentuation"/>
          <w:highlight w:val="cyan"/>
        </w:rPr>
        <w:t>wealth</w:t>
      </w:r>
      <w:r w:rsidRPr="004263AB">
        <w:rPr>
          <w:rStyle w:val="StyleUnderline"/>
        </w:rPr>
        <w:t>y foodies</w:t>
      </w:r>
      <w:r w:rsidRPr="004263AB">
        <w:rPr>
          <w:sz w:val="16"/>
        </w:rPr>
        <w:t xml:space="preserve">. Local, seasonal, and organic food may be gourmet virtues now, but until a few decades ago they were a curse for humanity. </w:t>
      </w:r>
      <w:r w:rsidRPr="004263AB">
        <w:rPr>
          <w:rStyle w:val="StyleUnderline"/>
          <w:highlight w:val="cyan"/>
        </w:rPr>
        <w:t xml:space="preserve">Eating what grew </w:t>
      </w:r>
      <w:r w:rsidRPr="004263AB">
        <w:rPr>
          <w:rStyle w:val="Accentuation"/>
          <w:highlight w:val="cyan"/>
        </w:rPr>
        <w:t>near you</w:t>
      </w:r>
      <w:r w:rsidRPr="004263AB">
        <w:rPr>
          <w:sz w:val="16"/>
        </w:rPr>
        <w:t xml:space="preserve">, in season, and </w:t>
      </w:r>
      <w:r w:rsidRPr="004263AB">
        <w:rPr>
          <w:rStyle w:val="StyleUnderline"/>
          <w:highlight w:val="cyan"/>
        </w:rPr>
        <w:t xml:space="preserve">without </w:t>
      </w:r>
      <w:r w:rsidRPr="004263AB">
        <w:rPr>
          <w:rStyle w:val="Accentuation"/>
          <w:highlight w:val="cyan"/>
        </w:rPr>
        <w:t>modern ag</w:t>
      </w:r>
      <w:r w:rsidRPr="004263AB">
        <w:rPr>
          <w:rStyle w:val="StyleUnderline"/>
        </w:rPr>
        <w:t xml:space="preserve">riculture </w:t>
      </w:r>
      <w:r w:rsidRPr="004263AB">
        <w:rPr>
          <w:rStyle w:val="StyleUnderline"/>
          <w:highlight w:val="cyan"/>
        </w:rPr>
        <w:t xml:space="preserve">and </w:t>
      </w:r>
      <w:r w:rsidRPr="004263AB">
        <w:rPr>
          <w:rStyle w:val="Accentuation"/>
          <w:highlight w:val="cyan"/>
        </w:rPr>
        <w:t>supply chains</w:t>
      </w:r>
      <w:r w:rsidRPr="004263AB">
        <w:rPr>
          <w:rStyle w:val="StyleUnderline"/>
          <w:highlight w:val="cyan"/>
        </w:rPr>
        <w:t xml:space="preserve"> meant</w:t>
      </w:r>
      <w:r w:rsidRPr="004263AB">
        <w:rPr>
          <w:rStyle w:val="StyleUnderline"/>
        </w:rPr>
        <w:t xml:space="preserve"> </w:t>
      </w:r>
      <w:r w:rsidRPr="004263AB">
        <w:rPr>
          <w:rStyle w:val="Accentuation"/>
        </w:rPr>
        <w:t>monotony</w:t>
      </w:r>
      <w:r w:rsidRPr="004263AB">
        <w:rPr>
          <w:sz w:val="16"/>
        </w:rPr>
        <w:t xml:space="preserve"> at best </w:t>
      </w:r>
      <w:r w:rsidRPr="004263AB">
        <w:rPr>
          <w:rStyle w:val="StyleUnderline"/>
        </w:rPr>
        <w:t xml:space="preserve">and </w:t>
      </w:r>
      <w:r w:rsidRPr="004263AB">
        <w:rPr>
          <w:rStyle w:val="Accentuation"/>
          <w:highlight w:val="cyan"/>
        </w:rPr>
        <w:t>hunger</w:t>
      </w:r>
      <w:r w:rsidRPr="004263AB">
        <w:rPr>
          <w:sz w:val="16"/>
        </w:rPr>
        <w:t xml:space="preserve"> at worst.</w:t>
      </w:r>
    </w:p>
    <w:p w14:paraId="557CF6E6" w14:textId="77777777" w:rsidR="00531EF1" w:rsidRPr="004263AB" w:rsidRDefault="00531EF1" w:rsidP="00531EF1">
      <w:pPr>
        <w:rPr>
          <w:sz w:val="16"/>
        </w:rPr>
      </w:pPr>
      <w:r w:rsidRPr="004263AB">
        <w:rPr>
          <w:sz w:val="16"/>
        </w:rPr>
        <w:t xml:space="preserve">As late as 1900, a century after the Industrial Revolution began, culinary monotony was the rule the world over. The French averaged one-and-a-third pounds of bread a day. Black and white sharecroppers in the South survived on the 3 “Ms”—meal (cornmeal), molasses, and meat (pork fatback)—for nearly every meal every day. Male Japanese farmers ate two pounds of rice a day. </w:t>
      </w:r>
      <w:r w:rsidRPr="004263AB">
        <w:rPr>
          <w:rStyle w:val="Accentuation"/>
          <w:highlight w:val="cyan"/>
        </w:rPr>
        <w:t>Trade</w:t>
      </w:r>
      <w:r w:rsidRPr="004263AB">
        <w:rPr>
          <w:rStyle w:val="StyleUnderline"/>
        </w:rPr>
        <w:t xml:space="preserve">, </w:t>
      </w:r>
      <w:r w:rsidRPr="004263AB">
        <w:rPr>
          <w:rStyle w:val="Accentuation"/>
        </w:rPr>
        <w:t>mechanization</w:t>
      </w:r>
      <w:r w:rsidRPr="004263AB">
        <w:rPr>
          <w:rStyle w:val="StyleUnderline"/>
        </w:rPr>
        <w:t xml:space="preserve">, and </w:t>
      </w:r>
      <w:r w:rsidRPr="004263AB">
        <w:rPr>
          <w:rStyle w:val="Accentuation"/>
        </w:rPr>
        <w:t xml:space="preserve">refrigeration </w:t>
      </w:r>
      <w:r w:rsidRPr="004263AB">
        <w:rPr>
          <w:rStyle w:val="Accentuation"/>
          <w:highlight w:val="cyan"/>
        </w:rPr>
        <w:t>ended</w:t>
      </w:r>
      <w:r w:rsidRPr="004263AB">
        <w:rPr>
          <w:rStyle w:val="StyleUnderline"/>
          <w:highlight w:val="cyan"/>
        </w:rPr>
        <w:t xml:space="preserve"> monotony</w:t>
      </w:r>
      <w:r w:rsidRPr="004263AB">
        <w:rPr>
          <w:sz w:val="16"/>
        </w:rPr>
        <w:t>.</w:t>
      </w:r>
    </w:p>
    <w:p w14:paraId="3618C6FF" w14:textId="77777777" w:rsidR="00531EF1" w:rsidRPr="004263AB" w:rsidRDefault="00531EF1" w:rsidP="00531EF1">
      <w:pPr>
        <w:rPr>
          <w:sz w:val="16"/>
        </w:rPr>
      </w:pPr>
      <w:r w:rsidRPr="004263AB">
        <w:rPr>
          <w:rStyle w:val="StyleUnderline"/>
          <w:highlight w:val="cyan"/>
        </w:rPr>
        <w:t xml:space="preserve">Socialism </w:t>
      </w:r>
      <w:r w:rsidRPr="004263AB">
        <w:rPr>
          <w:rStyle w:val="Accentuation"/>
          <w:highlight w:val="cyan"/>
        </w:rPr>
        <w:t>cannot</w:t>
      </w:r>
      <w:r w:rsidRPr="004263AB">
        <w:rPr>
          <w:rStyle w:val="StyleUnderline"/>
        </w:rPr>
        <w:t xml:space="preserve"> mean a </w:t>
      </w:r>
      <w:r w:rsidRPr="004263AB">
        <w:rPr>
          <w:rStyle w:val="StyleUnderline"/>
          <w:highlight w:val="cyan"/>
        </w:rPr>
        <w:t xml:space="preserve">return to that </w:t>
      </w:r>
      <w:r w:rsidRPr="004263AB">
        <w:rPr>
          <w:rStyle w:val="Accentuation"/>
          <w:highlight w:val="cyan"/>
        </w:rPr>
        <w:t>dismal</w:t>
      </w:r>
      <w:r w:rsidRPr="004263AB">
        <w:rPr>
          <w:rStyle w:val="StyleUnderline"/>
          <w:highlight w:val="cyan"/>
        </w:rPr>
        <w:t xml:space="preserve"> past. Saying we will have fewer</w:t>
      </w:r>
      <w:r w:rsidRPr="004263AB">
        <w:rPr>
          <w:sz w:val="16"/>
        </w:rPr>
        <w:t xml:space="preserve"> bananas, as Harris does, </w:t>
      </w:r>
      <w:r w:rsidRPr="004263AB">
        <w:rPr>
          <w:rStyle w:val="StyleUnderline"/>
          <w:highlight w:val="cyan"/>
        </w:rPr>
        <w:t xml:space="preserve">is to </w:t>
      </w:r>
      <w:r w:rsidRPr="004263AB">
        <w:rPr>
          <w:rStyle w:val="Accentuation"/>
          <w:highlight w:val="cyan"/>
        </w:rPr>
        <w:t>endorse austerity</w:t>
      </w:r>
      <w:r w:rsidRPr="004263AB">
        <w:rPr>
          <w:sz w:val="16"/>
        </w:rPr>
        <w:t>. The bunch of banana debaters suffers from a failure of the radical imagination. If a socialist society decided it wanted foods it did not grow, we can easily imagine how it might happen. Perhaps the People’s Soviets of Greater New York would offer doctors, computer technology, or wind power to the Central American League of Revolutionary Campesinos for bananas, coffee, cacao, and avocados.</w:t>
      </w:r>
    </w:p>
    <w:p w14:paraId="6F96FE9F" w14:textId="77777777" w:rsidR="00531EF1" w:rsidRPr="004263AB" w:rsidRDefault="00531EF1" w:rsidP="00531EF1">
      <w:pPr>
        <w:rPr>
          <w:sz w:val="16"/>
        </w:rPr>
      </w:pPr>
      <w:r w:rsidRPr="004263AB">
        <w:rPr>
          <w:sz w:val="16"/>
        </w:rPr>
        <w:t xml:space="preserve">Socialism is not just about goods, however. Two other forms of trade have existed since the dawn of humans: ideas and people. Today, ideas are intellectual property, and migrants are largely criminalized. </w:t>
      </w:r>
      <w:r w:rsidRPr="004263AB">
        <w:rPr>
          <w:rStyle w:val="Accentuation"/>
          <w:sz w:val="32"/>
          <w:szCs w:val="32"/>
          <w:highlight w:val="cyan"/>
        </w:rPr>
        <w:t>In a socialist world we would trade</w:t>
      </w:r>
      <w:r w:rsidRPr="004263AB">
        <w:rPr>
          <w:sz w:val="16"/>
        </w:rPr>
        <w:t xml:space="preserve"> cultures, customs, and cuisines. More important, food wouldn’t only come to us—we would go to the food.</w:t>
      </w:r>
    </w:p>
    <w:p w14:paraId="0EB31FBD" w14:textId="77777777" w:rsidR="00531EF1" w:rsidRPr="004263AB" w:rsidRDefault="00531EF1" w:rsidP="00531EF1">
      <w:pPr>
        <w:rPr>
          <w:sz w:val="16"/>
        </w:rPr>
      </w:pPr>
      <w:r w:rsidRPr="004263AB">
        <w:rPr>
          <w:sz w:val="16"/>
        </w:rPr>
        <w:t>Socialism would allow us to freely roam the world at a human pace—by biking and walking, on trains and ships—for months or years at a time. Cuisines are complex symbolic languages that we eat, and you have to be integrated into cultures and taught how to appreciate them—just like learning a language. It’s not bucket-list tourism, the ultimate capitalist banality, where Americans imagine they can learn a new culture from the comfort of a tour bus in a few days.</w:t>
      </w:r>
    </w:p>
    <w:p w14:paraId="08D54073" w14:textId="77777777" w:rsidR="00531EF1" w:rsidRPr="004263AB" w:rsidRDefault="00531EF1" w:rsidP="00531EF1">
      <w:pPr>
        <w:rPr>
          <w:sz w:val="16"/>
        </w:rPr>
      </w:pPr>
      <w:r w:rsidRPr="004263AB">
        <w:rPr>
          <w:sz w:val="16"/>
        </w:rPr>
        <w:t>Food is a revelation when you travel. Compared to imports found in America, bananas, mangos, guava, and papaya in India are like the sun is to the moon. In Mexico, avocados, cucumbers, onions, and tomatoes grown thirty miles away are tastier and more luscious than the versions that journey 3,000 miles to our supermarkets.</w:t>
      </w:r>
    </w:p>
    <w:p w14:paraId="78162463" w14:textId="77777777" w:rsidR="00531EF1" w:rsidRPr="004263AB" w:rsidRDefault="00531EF1" w:rsidP="00531EF1">
      <w:pPr>
        <w:rPr>
          <w:sz w:val="16"/>
        </w:rPr>
      </w:pPr>
      <w:r w:rsidRPr="004263AB">
        <w:rPr>
          <w:sz w:val="16"/>
        </w:rPr>
        <w:t>Instead of hankering for poor imitations, we might rediscover regional dishes like the broiled Missouri partridges, apple dumplings “with real cream,” Baltimore canvasback duck, green corn with butter, and Boston bacon with beans, which Mark Twain lovingly described when he was homesick while touring Europe. Or we may decide Cavendish bananas are not as tasty as forgotten North American fruits like mulberries, paw-paw, huckleberries, and persimmons.</w:t>
      </w:r>
    </w:p>
    <w:p w14:paraId="047ED50B" w14:textId="77777777" w:rsidR="00531EF1" w:rsidRPr="004263AB" w:rsidRDefault="00531EF1" w:rsidP="00531EF1">
      <w:pPr>
        <w:rPr>
          <w:sz w:val="16"/>
        </w:rPr>
      </w:pPr>
      <w:r w:rsidRPr="004263AB">
        <w:rPr>
          <w:sz w:val="16"/>
        </w:rPr>
        <w:t xml:space="preserve">We should conceive of </w:t>
      </w:r>
      <w:r w:rsidRPr="004263AB">
        <w:rPr>
          <w:rStyle w:val="Accentuation"/>
        </w:rPr>
        <w:t>socialism</w:t>
      </w:r>
      <w:r w:rsidRPr="004263AB">
        <w:rPr>
          <w:sz w:val="16"/>
        </w:rPr>
        <w:t xml:space="preserve"> as a world that </w:t>
      </w:r>
      <w:r w:rsidRPr="004263AB">
        <w:rPr>
          <w:rStyle w:val="StyleUnderline"/>
        </w:rPr>
        <w:t xml:space="preserve">allows for the </w:t>
      </w:r>
      <w:r w:rsidRPr="004263AB">
        <w:rPr>
          <w:rStyle w:val="Accentuation"/>
        </w:rPr>
        <w:t>full variety</w:t>
      </w:r>
      <w:r w:rsidRPr="004263AB">
        <w:rPr>
          <w:rStyle w:val="StyleUnderline"/>
        </w:rPr>
        <w:t xml:space="preserve"> of </w:t>
      </w:r>
      <w:r w:rsidRPr="004263AB">
        <w:rPr>
          <w:rStyle w:val="Accentuation"/>
        </w:rPr>
        <w:t>human experiences</w:t>
      </w:r>
      <w:r w:rsidRPr="004263AB">
        <w:rPr>
          <w:rStyle w:val="StyleUnderline"/>
        </w:rPr>
        <w:t xml:space="preserve"> and </w:t>
      </w:r>
      <w:r w:rsidRPr="004263AB">
        <w:rPr>
          <w:rStyle w:val="Accentuation"/>
        </w:rPr>
        <w:t>pleasures</w:t>
      </w:r>
      <w:r w:rsidRPr="004263AB">
        <w:rPr>
          <w:sz w:val="16"/>
        </w:rPr>
        <w:t>. And leave the bland bananas for the capitalists.</w:t>
      </w:r>
    </w:p>
    <w:p w14:paraId="01DD7013" w14:textId="77777777" w:rsidR="00531EF1" w:rsidRPr="00531EF1" w:rsidRDefault="00531EF1" w:rsidP="00531EF1"/>
    <w:sectPr w:rsidR="00531EF1" w:rsidRPr="00531E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E3BF" w14:textId="77777777" w:rsidR="00FF1F82" w:rsidRDefault="00FF1F82" w:rsidP="00066D2C">
      <w:r>
        <w:separator/>
      </w:r>
    </w:p>
  </w:endnote>
  <w:endnote w:type="continuationSeparator" w:id="0">
    <w:p w14:paraId="4EED08BA" w14:textId="77777777" w:rsidR="00FF1F82" w:rsidRDefault="00FF1F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888A6" w14:textId="77777777" w:rsidR="00FF1F82" w:rsidRDefault="00FF1F82" w:rsidP="00066D2C">
      <w:r>
        <w:separator/>
      </w:r>
    </w:p>
  </w:footnote>
  <w:footnote w:type="continuationSeparator" w:id="0">
    <w:p w14:paraId="03E7CC04" w14:textId="77777777" w:rsidR="00FF1F82" w:rsidRDefault="00FF1F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1"/>
  </w:num>
  <w:num w:numId="45" w16cid:durableId="346564447">
    <w:abstractNumId w:val="13"/>
  </w:num>
  <w:num w:numId="46" w16cid:durableId="1887984569">
    <w:abstractNumId w:val="15"/>
  </w:num>
  <w:num w:numId="47" w16cid:durableId="530607920">
    <w:abstractNumId w:val="20"/>
  </w:num>
  <w:num w:numId="48" w16cid:durableId="1504515842">
    <w:abstractNumId w:val="22"/>
  </w:num>
  <w:num w:numId="49" w16cid:durableId="1572622988">
    <w:abstractNumId w:val="19"/>
  </w:num>
  <w:num w:numId="50" w16cid:durableId="1623072102">
    <w:abstractNumId w:val="10"/>
  </w:num>
  <w:num w:numId="51" w16cid:durableId="742678991">
    <w:abstractNumId w:val="18"/>
  </w:num>
  <w:num w:numId="52" w16cid:durableId="1957909256">
    <w:abstractNumId w:val="12"/>
  </w:num>
  <w:num w:numId="53" w16cid:durableId="1367633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1EF5"/>
    <w:rsid w:val="00001C7E"/>
    <w:rsid w:val="0000487C"/>
    <w:rsid w:val="000109F3"/>
    <w:rsid w:val="00011FEF"/>
    <w:rsid w:val="00013C8B"/>
    <w:rsid w:val="00023AEF"/>
    <w:rsid w:val="000250CA"/>
    <w:rsid w:val="00032119"/>
    <w:rsid w:val="00037E7E"/>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5F7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41E5"/>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87CAD"/>
    <w:rsid w:val="00290F1B"/>
    <w:rsid w:val="00291C09"/>
    <w:rsid w:val="002A3018"/>
    <w:rsid w:val="002A4DA5"/>
    <w:rsid w:val="002A57B1"/>
    <w:rsid w:val="002B2116"/>
    <w:rsid w:val="002B3050"/>
    <w:rsid w:val="002B5F0C"/>
    <w:rsid w:val="002B7797"/>
    <w:rsid w:val="002C0731"/>
    <w:rsid w:val="002C0B33"/>
    <w:rsid w:val="002C30D9"/>
    <w:rsid w:val="002C5370"/>
    <w:rsid w:val="002C6C7D"/>
    <w:rsid w:val="002C769C"/>
    <w:rsid w:val="002D09DB"/>
    <w:rsid w:val="002D2594"/>
    <w:rsid w:val="002D3647"/>
    <w:rsid w:val="002D418C"/>
    <w:rsid w:val="002E199E"/>
    <w:rsid w:val="002E3AB7"/>
    <w:rsid w:val="002E663F"/>
    <w:rsid w:val="002F0384"/>
    <w:rsid w:val="002F276B"/>
    <w:rsid w:val="002F28CE"/>
    <w:rsid w:val="002F2CFC"/>
    <w:rsid w:val="002F37D1"/>
    <w:rsid w:val="002F5A47"/>
    <w:rsid w:val="002F636E"/>
    <w:rsid w:val="00300F2F"/>
    <w:rsid w:val="00304257"/>
    <w:rsid w:val="00304A78"/>
    <w:rsid w:val="00306F64"/>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EF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DF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2A8"/>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EF1"/>
    <w:rsid w:val="0053626E"/>
    <w:rsid w:val="00543062"/>
    <w:rsid w:val="00544936"/>
    <w:rsid w:val="005449A8"/>
    <w:rsid w:val="0055242A"/>
    <w:rsid w:val="005525AE"/>
    <w:rsid w:val="005543A6"/>
    <w:rsid w:val="005546C5"/>
    <w:rsid w:val="005558FC"/>
    <w:rsid w:val="00557B59"/>
    <w:rsid w:val="00565142"/>
    <w:rsid w:val="00567D6A"/>
    <w:rsid w:val="00567D90"/>
    <w:rsid w:val="00573C88"/>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4987"/>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042E"/>
    <w:rsid w:val="006718D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EC8"/>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D49"/>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8E6"/>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0EC"/>
    <w:rsid w:val="00901E9C"/>
    <w:rsid w:val="00906F79"/>
    <w:rsid w:val="00907369"/>
    <w:rsid w:val="00910B12"/>
    <w:rsid w:val="00912404"/>
    <w:rsid w:val="00920B9A"/>
    <w:rsid w:val="009249C5"/>
    <w:rsid w:val="00925558"/>
    <w:rsid w:val="00925B25"/>
    <w:rsid w:val="009263C9"/>
    <w:rsid w:val="00930B2A"/>
    <w:rsid w:val="00932ABC"/>
    <w:rsid w:val="009336EF"/>
    <w:rsid w:val="00936F03"/>
    <w:rsid w:val="0094018B"/>
    <w:rsid w:val="009418E3"/>
    <w:rsid w:val="009435BB"/>
    <w:rsid w:val="00943B02"/>
    <w:rsid w:val="00953429"/>
    <w:rsid w:val="009539A4"/>
    <w:rsid w:val="009563E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2751"/>
    <w:rsid w:val="009F34CC"/>
    <w:rsid w:val="009F3C4D"/>
    <w:rsid w:val="009F479E"/>
    <w:rsid w:val="009F66D9"/>
    <w:rsid w:val="00A035A3"/>
    <w:rsid w:val="00A1128F"/>
    <w:rsid w:val="00A16440"/>
    <w:rsid w:val="00A169AC"/>
    <w:rsid w:val="00A2231D"/>
    <w:rsid w:val="00A2334F"/>
    <w:rsid w:val="00A248DE"/>
    <w:rsid w:val="00A250AA"/>
    <w:rsid w:val="00A277E6"/>
    <w:rsid w:val="00A30A8F"/>
    <w:rsid w:val="00A3174A"/>
    <w:rsid w:val="00A35A28"/>
    <w:rsid w:val="00A368EF"/>
    <w:rsid w:val="00A41505"/>
    <w:rsid w:val="00A4414C"/>
    <w:rsid w:val="00A47EF1"/>
    <w:rsid w:val="00A51D29"/>
    <w:rsid w:val="00A54D46"/>
    <w:rsid w:val="00A54DC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62C"/>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DF"/>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6588"/>
    <w:rsid w:val="00B66AF2"/>
    <w:rsid w:val="00B72848"/>
    <w:rsid w:val="00B74544"/>
    <w:rsid w:val="00B77754"/>
    <w:rsid w:val="00B81054"/>
    <w:rsid w:val="00B820DB"/>
    <w:rsid w:val="00B834DB"/>
    <w:rsid w:val="00B837F0"/>
    <w:rsid w:val="00B83896"/>
    <w:rsid w:val="00B860A9"/>
    <w:rsid w:val="00B877F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97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CEB"/>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7040"/>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D7E9F"/>
    <w:rsid w:val="00DE0414"/>
    <w:rsid w:val="00DE0982"/>
    <w:rsid w:val="00DE1D11"/>
    <w:rsid w:val="00DE28ED"/>
    <w:rsid w:val="00DE419E"/>
    <w:rsid w:val="00DE44C3"/>
    <w:rsid w:val="00DE4D5E"/>
    <w:rsid w:val="00DF139C"/>
    <w:rsid w:val="00DF2DA3"/>
    <w:rsid w:val="00DF77EB"/>
    <w:rsid w:val="00DF7D53"/>
    <w:rsid w:val="00E03C00"/>
    <w:rsid w:val="00E12F22"/>
    <w:rsid w:val="00E165FC"/>
    <w:rsid w:val="00E168D7"/>
    <w:rsid w:val="00E21880"/>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57ACD"/>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DA6"/>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282"/>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5031"/>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F82"/>
    <w:rsid w:val="00FF2542"/>
    <w:rsid w:val="00FF29EF"/>
    <w:rsid w:val="00FF3D23"/>
    <w:rsid w:val="00FF485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6FBA0"/>
  <w15:chartTrackingRefBased/>
  <w15:docId w15:val="{C2E005B8-B52E-48A4-B141-7A97E52B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4DC5"/>
    <w:rPr>
      <w:rFonts w:ascii="Arial" w:hAnsi="Arial" w:cs="Arial"/>
    </w:rPr>
  </w:style>
  <w:style w:type="paragraph" w:styleId="Titre1">
    <w:name w:val="heading 1"/>
    <w:aliases w:val="Pocket"/>
    <w:basedOn w:val="Normal"/>
    <w:next w:val="Normal"/>
    <w:link w:val="Titre1Car"/>
    <w:qFormat/>
    <w:rsid w:val="00421E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itre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Titre2Car"/>
    <w:uiPriority w:val="1"/>
    <w:qFormat/>
    <w:rsid w:val="00421EF5"/>
    <w:pPr>
      <w:keepNext/>
      <w:keepLines/>
      <w:pageBreakBefore/>
      <w:spacing w:before="40" w:after="0"/>
      <w:jc w:val="center"/>
      <w:outlineLvl w:val="1"/>
    </w:pPr>
    <w:rPr>
      <w:rFonts w:eastAsiaTheme="majorEastAsia" w:cstheme="majorBidi"/>
      <w:b/>
      <w:sz w:val="44"/>
      <w:szCs w:val="26"/>
      <w:u w:val="double"/>
    </w:rPr>
  </w:style>
  <w:style w:type="paragraph" w:styleId="Titre3">
    <w:name w:val="heading 3"/>
    <w:aliases w:val="Block,Text 7,Cites,Char Char Char Char Char Char Char,Heading 3 Char Char,No Underline,Char,Tags v 2,3: Cite,Char1,Underlines,Heading 3 Char3,Tag Char Char,Bold Cite,Cite 1,Read Char,no,n,Read Char Ch, Char, Char Char,Index Headers,unread card,C"/>
    <w:basedOn w:val="Normal"/>
    <w:next w:val="Normal"/>
    <w:link w:val="Titre3Car"/>
    <w:uiPriority w:val="2"/>
    <w:qFormat/>
    <w:rsid w:val="00421EF5"/>
    <w:pPr>
      <w:keepNext/>
      <w:keepLines/>
      <w:pageBreakBefore/>
      <w:spacing w:before="40" w:after="0"/>
      <w:jc w:val="center"/>
      <w:outlineLvl w:val="2"/>
    </w:pPr>
    <w:rPr>
      <w:rFonts w:eastAsiaTheme="majorEastAsia" w:cstheme="majorBidi"/>
      <w:b/>
      <w:sz w:val="32"/>
      <w:szCs w:val="24"/>
      <w:u w:val="single"/>
    </w:rPr>
  </w:style>
  <w:style w:type="paragraph" w:styleId="Titre4">
    <w:name w:val="heading 4"/>
    <w:aliases w:val="Tag,Big card,body,small text,Normal Tag,heading 2,Heading 2 Char2 Char,Heading 2 Char1 Char Char, Ch,no read,No Spacing211,No Spacing12,No Spacing2111,No Spacing4,No Spacing11111,No Spacing5,No Spacing21,tags,No Spacing1111,TAG,small space,ta,Ch,T"/>
    <w:basedOn w:val="Normal"/>
    <w:next w:val="Normal"/>
    <w:link w:val="Titre4Car"/>
    <w:uiPriority w:val="3"/>
    <w:qFormat/>
    <w:rsid w:val="00421EF5"/>
    <w:pPr>
      <w:keepNext/>
      <w:keepLines/>
      <w:spacing w:before="40" w:after="0"/>
      <w:outlineLvl w:val="3"/>
    </w:pPr>
    <w:rPr>
      <w:rFonts w:eastAsiaTheme="majorEastAsia" w:cstheme="majorBidi"/>
      <w:b/>
      <w:iCs/>
      <w:sz w:val="26"/>
    </w:rPr>
  </w:style>
  <w:style w:type="paragraph" w:styleId="Titre5">
    <w:name w:val="heading 5"/>
    <w:basedOn w:val="Normal"/>
    <w:next w:val="Normal"/>
    <w:link w:val="Titre5Car"/>
    <w:uiPriority w:val="9"/>
    <w:unhideWhenUsed/>
    <w:rsid w:val="00421EF5"/>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B77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77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77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77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rsid w:val="00421EF5"/>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421EF5"/>
  </w:style>
  <w:style w:type="character" w:styleId="Accentuation">
    <w:name w:val="Emphasis"/>
    <w:aliases w:val="Evidence,Minimized,minimized,Highlighted,tag2,Size 10,emphasis in card,Underlined,CD Card,ED - Tag,emphasis,Emphasis!!,small,Qualifications,bold underline,normal card text,Shrunk,qualifications in card,qualifications,Bold Underline,Box,s,sm"/>
    <w:basedOn w:val="Policepardfaut"/>
    <w:link w:val="textbold"/>
    <w:uiPriority w:val="8"/>
    <w:qFormat/>
    <w:rsid w:val="00421EF5"/>
    <w:rPr>
      <w:rFonts w:ascii="Arial" w:hAnsi="Arial" w:cs="Arial"/>
      <w:b/>
      <w:i w:val="0"/>
      <w:iCs/>
      <w:sz w:val="28"/>
      <w:u w:val="single"/>
      <w:bdr w:val="single" w:sz="8" w:space="0" w:color="auto"/>
    </w:rPr>
  </w:style>
  <w:style w:type="character" w:styleId="Lienhypertextesuivivisit">
    <w:name w:val="FollowedHyperlink"/>
    <w:basedOn w:val="Policepardfaut"/>
    <w:uiPriority w:val="99"/>
    <w:semiHidden/>
    <w:unhideWhenUsed/>
    <w:rsid w:val="00421EF5"/>
    <w:rPr>
      <w:color w:val="auto"/>
      <w:u w:val="none"/>
    </w:rPr>
  </w:style>
  <w:style w:type="character" w:customStyle="1" w:styleId="Titre1Car">
    <w:name w:val="Titre 1 Car"/>
    <w:aliases w:val="Pocket Car"/>
    <w:basedOn w:val="Policepardfaut"/>
    <w:link w:val="Titre1"/>
    <w:rsid w:val="00421EF5"/>
    <w:rPr>
      <w:rFonts w:ascii="Arial" w:eastAsiaTheme="majorEastAsia" w:hAnsi="Arial" w:cstheme="majorBidi"/>
      <w:b/>
      <w:sz w:val="52"/>
      <w:szCs w:val="32"/>
    </w:rPr>
  </w:style>
  <w:style w:type="character" w:customStyle="1" w:styleId="Titre2Car">
    <w:name w:val="Titre 2 Car"/>
    <w:aliases w:val="Hat Car, Char Char Char Car, Char Char Char Char Char Char Char Char Char Car, Char Char Char Char Char Char Char Char Char Char Char Char Char Char Char Car,Heading 21 Car,Char Char Char Char1 Car,Char Char Char Char1 Char Car,Char2 Car"/>
    <w:basedOn w:val="Policepardfaut"/>
    <w:link w:val="Titre2"/>
    <w:uiPriority w:val="1"/>
    <w:rsid w:val="00421EF5"/>
    <w:rPr>
      <w:rFonts w:ascii="Arial" w:eastAsiaTheme="majorEastAsia" w:hAnsi="Arial" w:cstheme="majorBidi"/>
      <w:b/>
      <w:sz w:val="44"/>
      <w:szCs w:val="26"/>
      <w:u w:val="double"/>
    </w:rPr>
  </w:style>
  <w:style w:type="character" w:customStyle="1" w:styleId="Titre3Car">
    <w:name w:val="Titre 3 Car"/>
    <w:aliases w:val="Block Car,Text 7 Car,Cites Car,Char Char Char Char Char Char Char Car,Heading 3 Char Char Car,No Underline Car,Char Car,Tags v 2 Car,3: Cite Car,Char1 Car,Underlines Car,Heading 3 Char3 Car,Tag Char Char Car,Bold Cite Car,Cite 1 Car,no Car"/>
    <w:basedOn w:val="Policepardfaut"/>
    <w:link w:val="Titre3"/>
    <w:uiPriority w:val="2"/>
    <w:rsid w:val="00421EF5"/>
    <w:rPr>
      <w:rFonts w:ascii="Arial" w:eastAsiaTheme="majorEastAsia" w:hAnsi="Arial" w:cstheme="majorBidi"/>
      <w:b/>
      <w:sz w:val="32"/>
      <w:szCs w:val="24"/>
      <w:u w:val="single"/>
    </w:rPr>
  </w:style>
  <w:style w:type="character" w:customStyle="1" w:styleId="Titre4Car">
    <w:name w:val="Titre 4 Car"/>
    <w:aliases w:val="Tag Car,Big card Car,body Car,small text Car,Normal Tag Car,heading 2 Car,Heading 2 Char2 Char Car,Heading 2 Char1 Char Char Car, Ch Car,no read Car,No Spacing211 Car,No Spacing12 Car,No Spacing2111 Car,No Spacing4 Car,No Spacing11111 Car"/>
    <w:basedOn w:val="Policepardfaut"/>
    <w:link w:val="Titre4"/>
    <w:uiPriority w:val="3"/>
    <w:rsid w:val="00421EF5"/>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Policepardfaut"/>
    <w:uiPriority w:val="6"/>
    <w:qFormat/>
    <w:rsid w:val="00421EF5"/>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Policepardfaut"/>
    <w:uiPriority w:val="7"/>
    <w:qFormat/>
    <w:rsid w:val="00421EF5"/>
    <w:rPr>
      <w:b w:val="0"/>
      <w:sz w:val="22"/>
      <w:u w:val="single"/>
    </w:rPr>
  </w:style>
  <w:style w:type="character" w:styleId="lev">
    <w:name w:val="Strong"/>
    <w:basedOn w:val="Policepardfaut"/>
    <w:uiPriority w:val="22"/>
    <w:qFormat/>
    <w:rsid w:val="00421EF5"/>
    <w:rPr>
      <w:b/>
      <w:bCs/>
    </w:rPr>
  </w:style>
  <w:style w:type="character" w:styleId="Titredulivre">
    <w:name w:val="Book Title"/>
    <w:basedOn w:val="Policepardfaut"/>
    <w:uiPriority w:val="33"/>
    <w:qFormat/>
    <w:rsid w:val="00421EF5"/>
    <w:rPr>
      <w:b/>
      <w:bCs/>
      <w:i/>
      <w:iCs/>
      <w:spacing w:val="5"/>
    </w:rPr>
  </w:style>
  <w:style w:type="character" w:customStyle="1" w:styleId="Titre5Car">
    <w:name w:val="Titre 5 Car"/>
    <w:basedOn w:val="Policepardfaut"/>
    <w:link w:val="Titre5"/>
    <w:uiPriority w:val="9"/>
    <w:rsid w:val="00421EF5"/>
    <w:rPr>
      <w:rFonts w:asciiTheme="majorHAnsi" w:eastAsiaTheme="majorEastAsia" w:hAnsiTheme="majorHAnsi" w:cstheme="majorBidi"/>
      <w:color w:val="2F5496" w:themeColor="accent1" w:themeShade="BF"/>
    </w:rPr>
  </w:style>
  <w:style w:type="numbering" w:styleId="111111">
    <w:name w:val="Outline List 2"/>
    <w:basedOn w:val="Aucuneliste"/>
    <w:uiPriority w:val="99"/>
    <w:semiHidden/>
    <w:unhideWhenUsed/>
    <w:rsid w:val="00421EF5"/>
  </w:style>
  <w:style w:type="paragraph" w:styleId="En-tte">
    <w:name w:val="header"/>
    <w:basedOn w:val="Normal"/>
    <w:link w:val="En-tteCar"/>
    <w:uiPriority w:val="99"/>
    <w:rsid w:val="00421EF5"/>
    <w:pPr>
      <w:tabs>
        <w:tab w:val="center" w:pos="4680"/>
        <w:tab w:val="right" w:pos="9360"/>
      </w:tabs>
    </w:pPr>
  </w:style>
  <w:style w:type="character" w:customStyle="1" w:styleId="En-tteCar">
    <w:name w:val="En-tête Car"/>
    <w:basedOn w:val="Policepardfaut"/>
    <w:link w:val="En-tte"/>
    <w:uiPriority w:val="99"/>
    <w:rsid w:val="00421EF5"/>
    <w:rPr>
      <w:rFonts w:ascii="Arial" w:hAnsi="Arial" w:cs="Arial"/>
    </w:rPr>
  </w:style>
  <w:style w:type="paragraph" w:styleId="Pieddepage">
    <w:name w:val="footer"/>
    <w:basedOn w:val="Normal"/>
    <w:link w:val="PieddepageCar"/>
    <w:uiPriority w:val="99"/>
    <w:rsid w:val="00421EF5"/>
    <w:pPr>
      <w:tabs>
        <w:tab w:val="center" w:pos="4680"/>
        <w:tab w:val="right" w:pos="9360"/>
      </w:tabs>
    </w:pPr>
  </w:style>
  <w:style w:type="character" w:customStyle="1" w:styleId="PieddepageCar">
    <w:name w:val="Pied de page Car"/>
    <w:basedOn w:val="Policepardfaut"/>
    <w:link w:val="Pieddepage"/>
    <w:uiPriority w:val="99"/>
    <w:rsid w:val="00421EF5"/>
    <w:rPr>
      <w:rFonts w:ascii="Arial" w:hAnsi="Arial" w:cs="Arial"/>
    </w:rPr>
  </w:style>
  <w:style w:type="paragraph" w:styleId="Corpsdetexte">
    <w:name w:val="Body Text"/>
    <w:basedOn w:val="Normal"/>
    <w:link w:val="CorpsdetexteCar"/>
    <w:uiPriority w:val="99"/>
    <w:unhideWhenUsed/>
    <w:rsid w:val="00421EF5"/>
    <w:pPr>
      <w:spacing w:after="120"/>
    </w:pPr>
  </w:style>
  <w:style w:type="character" w:customStyle="1" w:styleId="CorpsdetexteCar">
    <w:name w:val="Corps de texte Car"/>
    <w:basedOn w:val="Policepardfaut"/>
    <w:link w:val="Corpsdetexte"/>
    <w:uiPriority w:val="99"/>
    <w:rsid w:val="00421EF5"/>
    <w:rPr>
      <w:rFonts w:ascii="Arial" w:hAnsi="Arial" w:cs="Arial"/>
    </w:rPr>
  </w:style>
  <w:style w:type="paragraph" w:styleId="Sansinterligne">
    <w:name w:val="No Spacing"/>
    <w:aliases w:val="Card Format,Note Level 21,ClearFormatting,DDI Tag,Tag Title,No Spacing51,No Spacing11211,No Spacing6,No Spacing tnr,Hidden Block Title,No Spacing311,No Spacing8,Dont u,No Spacing1111111,No Spacing23,ca"/>
    <w:link w:val="SansinterligneCar"/>
    <w:uiPriority w:val="99"/>
    <w:unhideWhenUsed/>
    <w:qFormat/>
    <w:rsid w:val="00421EF5"/>
    <w:pPr>
      <w:spacing w:after="0" w:line="240" w:lineRule="auto"/>
    </w:pPr>
    <w:rPr>
      <w:rFonts w:ascii="Calibri" w:hAnsi="Calibri" w:cs="Calibri"/>
    </w:rPr>
  </w:style>
  <w:style w:type="character" w:customStyle="1" w:styleId="SansinterligneCar">
    <w:name w:val="Sans interligne Car"/>
    <w:aliases w:val="Card Format Car,Note Level 21 Car,ClearFormatting Car,DDI Tag Car,Tag Title Car,No Spacing51 Car,No Spacing11211 Car,No Spacing6 Car,No Spacing tnr Car,Hidden Block Title Car,No Spacing311 Car,No Spacing8 Car,Dont u Car,ca Car"/>
    <w:basedOn w:val="Policepardfaut"/>
    <w:link w:val="Sansinterligne"/>
    <w:uiPriority w:val="99"/>
    <w:rsid w:val="00421EF5"/>
    <w:rPr>
      <w:rFonts w:ascii="Calibri" w:hAnsi="Calibri" w:cs="Calibri"/>
    </w:rPr>
  </w:style>
  <w:style w:type="character" w:styleId="Lienhypertexte">
    <w:name w:val="Hyperlink"/>
    <w:aliases w:val="Card Format Char,DDI Tag Char,Tag Title Char,No Spacing6 Char,No Spacing tnr Char,ClearFormatting Char,Hidden Block Title Char,No Spacing311 Char,No Spacing51 Char,No Spacing8 Char,Dont u Char,No Spacing1111111 Char,Rea"/>
    <w:basedOn w:val="Policepardfaut"/>
    <w:uiPriority w:val="99"/>
    <w:unhideWhenUsed/>
    <w:rsid w:val="00421EF5"/>
    <w:rPr>
      <w:color w:val="0563C1" w:themeColor="hyperlink"/>
      <w:u w:val="single"/>
    </w:rPr>
  </w:style>
  <w:style w:type="character" w:styleId="Mentionnonrsolue">
    <w:name w:val="Unresolved Mention"/>
    <w:basedOn w:val="Policepardfaut"/>
    <w:uiPriority w:val="99"/>
    <w:semiHidden/>
    <w:unhideWhenUsed/>
    <w:rsid w:val="00421EF5"/>
    <w:rPr>
      <w:color w:val="605E5C"/>
      <w:shd w:val="clear" w:color="auto" w:fill="E1DFDD"/>
    </w:rPr>
  </w:style>
  <w:style w:type="paragraph" w:customStyle="1" w:styleId="Analytic">
    <w:name w:val="Analytic"/>
    <w:basedOn w:val="Titre4"/>
    <w:link w:val="AnalyticChar"/>
    <w:uiPriority w:val="5"/>
    <w:qFormat/>
    <w:rsid w:val="00421EF5"/>
    <w:rPr>
      <w:color w:val="1F4E79" w:themeColor="accent5" w:themeShade="80"/>
    </w:rPr>
  </w:style>
  <w:style w:type="character" w:customStyle="1" w:styleId="AnalyticChar">
    <w:name w:val="Analytic Char"/>
    <w:basedOn w:val="Titre4Car"/>
    <w:link w:val="Analytic"/>
    <w:uiPriority w:val="5"/>
    <w:rsid w:val="00421EF5"/>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421E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Policepardfaut"/>
    <w:link w:val="Undertag"/>
    <w:uiPriority w:val="5"/>
    <w:rsid w:val="00421EF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Accentuation"/>
    <w:uiPriority w:val="8"/>
    <w:qFormat/>
    <w:rsid w:val="00A54DC5"/>
    <w:pPr>
      <w:pBdr>
        <w:top w:val="single" w:sz="8" w:space="0" w:color="auto"/>
        <w:left w:val="single" w:sz="8" w:space="0" w:color="auto"/>
        <w:bottom w:val="single" w:sz="8" w:space="0" w:color="auto"/>
        <w:right w:val="single" w:sz="8" w:space="0" w:color="auto"/>
      </w:pBdr>
      <w:spacing w:line="256" w:lineRule="auto"/>
      <w:ind w:left="720"/>
    </w:pPr>
    <w:rPr>
      <w:b/>
      <w:iCs/>
      <w:sz w:val="28"/>
      <w:u w:val="single"/>
      <w:bdr w:val="single" w:sz="8" w:space="0" w:color="auto"/>
    </w:rPr>
  </w:style>
  <w:style w:type="paragraph" w:customStyle="1" w:styleId="analyticreal">
    <w:name w:val="analytic real"/>
    <w:basedOn w:val="Titre4"/>
    <w:link w:val="analyticrealChar"/>
    <w:autoRedefine/>
    <w:uiPriority w:val="4"/>
    <w:qFormat/>
    <w:rsid w:val="00A54DC5"/>
    <w:rPr>
      <w:color w:val="1F4E79" w:themeColor="accent5" w:themeShade="80"/>
    </w:rPr>
  </w:style>
  <w:style w:type="character" w:customStyle="1" w:styleId="analyticrealChar">
    <w:name w:val="analytic real Char"/>
    <w:basedOn w:val="Policepardfaut"/>
    <w:link w:val="analyticreal"/>
    <w:uiPriority w:val="4"/>
    <w:rsid w:val="00A54DC5"/>
    <w:rPr>
      <w:rFonts w:ascii="Arial" w:eastAsiaTheme="majorEastAsia" w:hAnsi="Arial" w:cstheme="majorBidi"/>
      <w:b/>
      <w:iCs/>
      <w:color w:val="1F4E79" w:themeColor="accent5" w:themeShade="80"/>
      <w:sz w:val="26"/>
    </w:rPr>
  </w:style>
  <w:style w:type="paragraph" w:customStyle="1" w:styleId="Emphasis1">
    <w:name w:val="Emphasis1"/>
    <w:basedOn w:val="Normal"/>
    <w:autoRedefine/>
    <w:uiPriority w:val="8"/>
    <w:qFormat/>
    <w:rsid w:val="00A54DC5"/>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UnderlinePara">
    <w:name w:val="Underline Para"/>
    <w:basedOn w:val="Normal"/>
    <w:autoRedefine/>
    <w:uiPriority w:val="6"/>
    <w:qFormat/>
    <w:rsid w:val="00A54DC5"/>
    <w:pPr>
      <w:widowControl w:val="0"/>
      <w:suppressAutoHyphens/>
      <w:spacing w:after="200" w:line="240" w:lineRule="auto"/>
      <w:contextualSpacing/>
    </w:pPr>
    <w:rPr>
      <w:rFonts w:asciiTheme="minorHAnsi" w:hAnsiTheme="minorHAnsi" w:cstheme="minorBidi"/>
      <w:u w:val="single"/>
    </w:rPr>
  </w:style>
  <w:style w:type="paragraph" w:styleId="Paragraphedeliste">
    <w:name w:val="List Paragraph"/>
    <w:aliases w:val="6 font,Colorful List - Accent 11,List Paragraph1,List Paragraph2"/>
    <w:basedOn w:val="Normal"/>
    <w:uiPriority w:val="34"/>
    <w:unhideWhenUsed/>
    <w:qFormat/>
    <w:rsid w:val="00A54DC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54DC5"/>
    <w:pPr>
      <w:spacing w:after="0" w:line="240" w:lineRule="auto"/>
    </w:pPr>
    <w:rPr>
      <w:u w:val="single"/>
    </w:rPr>
  </w:style>
  <w:style w:type="character" w:customStyle="1" w:styleId="Titre6Car">
    <w:name w:val="Titre 6 Car"/>
    <w:basedOn w:val="Policepardfaut"/>
    <w:link w:val="Titre6"/>
    <w:uiPriority w:val="9"/>
    <w:semiHidden/>
    <w:rsid w:val="002B7797"/>
    <w:rPr>
      <w:rFonts w:ascii="Arial" w:eastAsiaTheme="majorEastAsia" w:hAnsi="Arial" w:cstheme="majorBidi"/>
      <w:i/>
      <w:iCs/>
      <w:color w:val="595959" w:themeColor="text1" w:themeTint="A6"/>
    </w:rPr>
  </w:style>
  <w:style w:type="character" w:customStyle="1" w:styleId="Titre7Car">
    <w:name w:val="Titre 7 Car"/>
    <w:basedOn w:val="Policepardfaut"/>
    <w:link w:val="Titre7"/>
    <w:uiPriority w:val="9"/>
    <w:semiHidden/>
    <w:rsid w:val="002B7797"/>
    <w:rPr>
      <w:rFonts w:ascii="Arial" w:eastAsiaTheme="majorEastAsia" w:hAnsi="Arial" w:cstheme="majorBidi"/>
      <w:color w:val="595959" w:themeColor="text1" w:themeTint="A6"/>
    </w:rPr>
  </w:style>
  <w:style w:type="character" w:customStyle="1" w:styleId="Titre8Car">
    <w:name w:val="Titre 8 Car"/>
    <w:basedOn w:val="Policepardfaut"/>
    <w:link w:val="Titre8"/>
    <w:uiPriority w:val="9"/>
    <w:semiHidden/>
    <w:rsid w:val="002B7797"/>
    <w:rPr>
      <w:rFonts w:ascii="Arial" w:eastAsiaTheme="majorEastAsia" w:hAnsi="Arial" w:cstheme="majorBidi"/>
      <w:i/>
      <w:iCs/>
      <w:color w:val="272727" w:themeColor="text1" w:themeTint="D8"/>
    </w:rPr>
  </w:style>
  <w:style w:type="character" w:customStyle="1" w:styleId="Titre9Car">
    <w:name w:val="Titre 9 Car"/>
    <w:basedOn w:val="Policepardfaut"/>
    <w:link w:val="Titre9"/>
    <w:uiPriority w:val="9"/>
    <w:semiHidden/>
    <w:rsid w:val="002B7797"/>
    <w:rPr>
      <w:rFonts w:ascii="Arial" w:eastAsiaTheme="majorEastAsia" w:hAnsi="Arial" w:cstheme="majorBidi"/>
      <w:color w:val="272727" w:themeColor="text1" w:themeTint="D8"/>
    </w:rPr>
  </w:style>
  <w:style w:type="paragraph" w:styleId="Titre">
    <w:name w:val="Title"/>
    <w:aliases w:val="Bold Underlined,UNDERLINE,Cites and Cards,title,Block Heading,Read This,Non Read Text"/>
    <w:basedOn w:val="Normal"/>
    <w:next w:val="Normal"/>
    <w:link w:val="TitreCar"/>
    <w:uiPriority w:val="10"/>
    <w:qFormat/>
    <w:rsid w:val="002B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aliases w:val="Bold Underlined Car,UNDERLINE Car,Cites and Cards Car,title Car,Block Heading Car,Read This Car,Non Read Text Car"/>
    <w:basedOn w:val="Policepardfaut"/>
    <w:link w:val="Titre"/>
    <w:uiPriority w:val="10"/>
    <w:qFormat/>
    <w:rsid w:val="002B77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77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7797"/>
    <w:rPr>
      <w:rFonts w:ascii="Arial" w:eastAsiaTheme="majorEastAsia" w:hAnsi="Arial" w:cstheme="majorBidi"/>
      <w:color w:val="595959" w:themeColor="text1" w:themeTint="A6"/>
      <w:spacing w:val="15"/>
      <w:sz w:val="28"/>
      <w:szCs w:val="28"/>
    </w:rPr>
  </w:style>
  <w:style w:type="paragraph" w:styleId="Citation">
    <w:name w:val="Quote"/>
    <w:basedOn w:val="Normal"/>
    <w:next w:val="Normal"/>
    <w:link w:val="CitationCar"/>
    <w:uiPriority w:val="29"/>
    <w:qFormat/>
    <w:rsid w:val="002B7797"/>
    <w:pPr>
      <w:spacing w:before="160"/>
      <w:jc w:val="center"/>
    </w:pPr>
    <w:rPr>
      <w:i/>
      <w:iCs/>
      <w:color w:val="404040" w:themeColor="text1" w:themeTint="BF"/>
    </w:rPr>
  </w:style>
  <w:style w:type="character" w:customStyle="1" w:styleId="CitationCar">
    <w:name w:val="Citation Car"/>
    <w:basedOn w:val="Policepardfaut"/>
    <w:link w:val="Citation"/>
    <w:uiPriority w:val="29"/>
    <w:rsid w:val="002B7797"/>
    <w:rPr>
      <w:rFonts w:ascii="Arial" w:hAnsi="Arial" w:cs="Arial"/>
      <w:i/>
      <w:iCs/>
      <w:color w:val="404040" w:themeColor="text1" w:themeTint="BF"/>
    </w:rPr>
  </w:style>
  <w:style w:type="character" w:styleId="Accentuationintense">
    <w:name w:val="Intense Emphasis"/>
    <w:basedOn w:val="Policepardfaut"/>
    <w:uiPriority w:val="21"/>
    <w:qFormat/>
    <w:rsid w:val="002B7797"/>
    <w:rPr>
      <w:i/>
      <w:iCs/>
      <w:color w:val="2F5496" w:themeColor="accent1" w:themeShade="BF"/>
    </w:rPr>
  </w:style>
  <w:style w:type="paragraph" w:styleId="Citationintense">
    <w:name w:val="Intense Quote"/>
    <w:basedOn w:val="Normal"/>
    <w:next w:val="Normal"/>
    <w:link w:val="CitationintenseCar"/>
    <w:uiPriority w:val="30"/>
    <w:qFormat/>
    <w:rsid w:val="002B7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B7797"/>
    <w:rPr>
      <w:rFonts w:ascii="Arial" w:hAnsi="Arial" w:cs="Arial"/>
      <w:i/>
      <w:iCs/>
      <w:color w:val="2F5496" w:themeColor="accent1" w:themeShade="BF"/>
    </w:rPr>
  </w:style>
  <w:style w:type="character" w:styleId="Rfrenceintense">
    <w:name w:val="Intense Reference"/>
    <w:basedOn w:val="Policepardfaut"/>
    <w:uiPriority w:val="32"/>
    <w:qFormat/>
    <w:rsid w:val="002B7797"/>
    <w:rPr>
      <w:b/>
      <w:bCs/>
      <w:smallCaps/>
      <w:color w:val="2F5496" w:themeColor="accent1" w:themeShade="BF"/>
      <w:spacing w:val="5"/>
    </w:rPr>
  </w:style>
  <w:style w:type="table" w:styleId="Grilledutableau">
    <w:name w:val="Table Grid"/>
    <w:basedOn w:val="TableauNormal"/>
    <w:uiPriority w:val="39"/>
    <w:rsid w:val="002B7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2B7797"/>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B7797"/>
    <w:rPr>
      <w:rFonts w:ascii="Consolas" w:hAnsi="Consolas" w:cs="Arial"/>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B7797"/>
    <w:pPr>
      <w:ind w:left="288" w:right="288"/>
    </w:pPr>
    <w:rPr>
      <w:rFonts w:asciiTheme="minorHAnsi" w:hAnsiTheme="minorHAnsi" w:cstheme="minorBidi"/>
      <w:u w:val="single"/>
    </w:rPr>
  </w:style>
  <w:style w:type="character" w:customStyle="1" w:styleId="Style1Char">
    <w:name w:val="Style1 Char"/>
    <w:rsid w:val="002B7797"/>
    <w:rPr>
      <w:rFonts w:ascii="Times New Roman" w:eastAsia="SimSun" w:hAnsi="Times New Roman" w:cs="Times New Roman"/>
      <w:sz w:val="20"/>
      <w:szCs w:val="24"/>
      <w:u w:val="single"/>
      <w:lang w:eastAsia="zh-CN"/>
    </w:rPr>
  </w:style>
  <w:style w:type="character" w:customStyle="1" w:styleId="AAAUNDERLINEKEYBOARD">
    <w:name w:val="AAA UNDERLINE KEYBOARD"/>
    <w:basedOn w:val="Policepardfaut"/>
    <w:uiPriority w:val="6"/>
    <w:qFormat/>
    <w:rsid w:val="002B7797"/>
    <w:rPr>
      <w:b w:val="0"/>
      <w:sz w:val="22"/>
      <w:u w:val="single"/>
    </w:rPr>
  </w:style>
  <w:style w:type="character" w:customStyle="1" w:styleId="underline">
    <w:name w:val="underline"/>
    <w:uiPriority w:val="8"/>
    <w:qFormat/>
    <w:rsid w:val="002B7797"/>
    <w:rPr>
      <w:rFonts w:ascii="Arial" w:hAnsi="Arial" w:cs="Arial"/>
      <w:b/>
      <w:iCs/>
      <w:u w:val="single"/>
      <w:bdr w:val="single" w:sz="8" w:space="0" w:color="auto"/>
    </w:rPr>
  </w:style>
  <w:style w:type="character" w:customStyle="1" w:styleId="BoldUnderlineChar">
    <w:name w:val="Bold Underline Char"/>
    <w:basedOn w:val="Policepardfaut"/>
    <w:rsid w:val="002B7797"/>
    <w:rPr>
      <w:rFonts w:ascii="Arial Narrow" w:eastAsia="Calibri" w:hAnsi="Arial Narrow" w:cs="Times New Roman"/>
      <w:b/>
      <w:sz w:val="20"/>
      <w:u w:val="thick"/>
    </w:rPr>
  </w:style>
  <w:style w:type="paragraph" w:customStyle="1" w:styleId="cards">
    <w:name w:val="cards"/>
    <w:basedOn w:val="Normal"/>
    <w:rsid w:val="002B7797"/>
    <w:rPr>
      <w:rFonts w:eastAsia="Times New Roman"/>
    </w:rPr>
  </w:style>
  <w:style w:type="paragraph" w:customStyle="1" w:styleId="Emphasize">
    <w:name w:val="Emphasize"/>
    <w:basedOn w:val="Normal"/>
    <w:uiPriority w:val="7"/>
    <w:qFormat/>
    <w:rsid w:val="002B7797"/>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cardnotes">
    <w:name w:val="card notes"/>
    <w:uiPriority w:val="4"/>
    <w:qFormat/>
    <w:rsid w:val="002B7797"/>
    <w:rPr>
      <w:rFonts w:ascii="Calibri" w:eastAsia="Times New Roman" w:hAnsi="Calibri" w:cs="Mangal"/>
      <w:b/>
      <w:iCs/>
      <w:color w:val="538135"/>
    </w:rPr>
  </w:style>
  <w:style w:type="paragraph" w:customStyle="1" w:styleId="Tagnotes">
    <w:name w:val="Tag notes"/>
    <w:link w:val="TagnotesChar"/>
    <w:uiPriority w:val="4"/>
    <w:qFormat/>
    <w:rsid w:val="002B7797"/>
    <w:rPr>
      <w:rFonts w:ascii="Calibri" w:eastAsia="Times New Roman" w:hAnsi="Calibri" w:cs="Mangal"/>
      <w:b/>
      <w:color w:val="44546A"/>
      <w:sz w:val="24"/>
      <w:szCs w:val="24"/>
    </w:rPr>
  </w:style>
  <w:style w:type="character" w:customStyle="1" w:styleId="TagnotesChar">
    <w:name w:val="Tag notes Char"/>
    <w:basedOn w:val="Policepardfaut"/>
    <w:link w:val="Tagnotes"/>
    <w:uiPriority w:val="4"/>
    <w:rsid w:val="002B7797"/>
    <w:rPr>
      <w:rFonts w:ascii="Calibri" w:eastAsia="Times New Roman" w:hAnsi="Calibri" w:cs="Mangal"/>
      <w:b/>
      <w:color w:val="44546A"/>
      <w:sz w:val="24"/>
      <w:szCs w:val="24"/>
    </w:rPr>
  </w:style>
  <w:style w:type="paragraph" w:customStyle="1" w:styleId="Cardnotes0">
    <w:name w:val="Card notes"/>
    <w:uiPriority w:val="4"/>
    <w:qFormat/>
    <w:rsid w:val="002B7797"/>
    <w:rPr>
      <w:rFonts w:ascii="Calibri" w:hAnsi="Calibri" w:cs="Calibri"/>
      <w:b/>
      <w:color w:val="538135"/>
    </w:rPr>
  </w:style>
  <w:style w:type="paragraph" w:customStyle="1" w:styleId="DocumentMap1">
    <w:name w:val="Document Map1"/>
    <w:basedOn w:val="Normal"/>
    <w:next w:val="Explorateurdedocuments"/>
    <w:link w:val="DocumentMapChar"/>
    <w:uiPriority w:val="99"/>
    <w:semiHidden/>
    <w:unhideWhenUsed/>
    <w:rsid w:val="002B7797"/>
    <w:rPr>
      <w:rFonts w:ascii="Lucida Grande" w:eastAsia="Times New Roman" w:hAnsi="Lucida Grande" w:cs="Lucida Grande"/>
      <w:sz w:val="24"/>
      <w:szCs w:val="24"/>
    </w:rPr>
  </w:style>
  <w:style w:type="character" w:customStyle="1" w:styleId="DocumentMapChar">
    <w:name w:val="Document Map Char"/>
    <w:basedOn w:val="Policepardfaut"/>
    <w:link w:val="DocumentMap1"/>
    <w:uiPriority w:val="99"/>
    <w:semiHidden/>
    <w:rsid w:val="002B7797"/>
    <w:rPr>
      <w:rFonts w:ascii="Lucida Grande" w:eastAsia="Times New Roman" w:hAnsi="Lucida Grande" w:cs="Lucida Grande"/>
      <w:sz w:val="24"/>
      <w:szCs w:val="24"/>
    </w:rPr>
  </w:style>
  <w:style w:type="paragraph" w:customStyle="1" w:styleId="Analytics">
    <w:name w:val="Analytics"/>
    <w:link w:val="AnalyticsChar"/>
    <w:uiPriority w:val="4"/>
    <w:qFormat/>
    <w:rsid w:val="002B7797"/>
    <w:pPr>
      <w:spacing w:after="0"/>
      <w:outlineLvl w:val="3"/>
    </w:pPr>
    <w:rPr>
      <w:rFonts w:ascii="Calibri" w:eastAsia="Times New Roman" w:hAnsi="Calibri" w:cs="Mangal"/>
      <w:b/>
      <w:iCs/>
      <w:sz w:val="26"/>
      <w:szCs w:val="28"/>
    </w:rPr>
  </w:style>
  <w:style w:type="character" w:customStyle="1" w:styleId="AnalyticsChar">
    <w:name w:val="Analytics Char"/>
    <w:basedOn w:val="Policepardfaut"/>
    <w:link w:val="Analytics"/>
    <w:uiPriority w:val="4"/>
    <w:rsid w:val="002B7797"/>
    <w:rPr>
      <w:rFonts w:ascii="Calibri" w:eastAsia="Times New Roman" w:hAnsi="Calibri" w:cs="Mangal"/>
      <w:b/>
      <w:iCs/>
      <w:sz w:val="26"/>
      <w:szCs w:val="28"/>
    </w:rPr>
  </w:style>
  <w:style w:type="paragraph" w:styleId="Explorateurdedocuments">
    <w:name w:val="Document Map"/>
    <w:basedOn w:val="Normal"/>
    <w:link w:val="ExplorateurdedocumentsCar"/>
    <w:uiPriority w:val="99"/>
    <w:semiHidden/>
    <w:unhideWhenUsed/>
    <w:rsid w:val="002B7797"/>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2B7797"/>
    <w:rPr>
      <w:rFonts w:ascii="Segoe UI" w:hAnsi="Segoe UI" w:cs="Segoe UI"/>
      <w:sz w:val="16"/>
      <w:szCs w:val="16"/>
    </w:rPr>
  </w:style>
  <w:style w:type="paragraph" w:customStyle="1" w:styleId="whitespace-pre-wrap">
    <w:name w:val="whitespace-pre-wrap"/>
    <w:basedOn w:val="Normal"/>
    <w:rsid w:val="002B7797"/>
    <w:pPr>
      <w:spacing w:before="100" w:beforeAutospacing="1" w:after="100" w:afterAutospacing="1"/>
    </w:pPr>
    <w:rPr>
      <w:rFonts w:eastAsia="Times New Roman"/>
      <w:sz w:val="24"/>
      <w:szCs w:val="24"/>
    </w:rPr>
  </w:style>
  <w:style w:type="character" w:customStyle="1" w:styleId="TitreCar1">
    <w:name w:val="Titre Car1"/>
    <w:basedOn w:val="Policepardfaut"/>
    <w:uiPriority w:val="10"/>
    <w:semiHidden/>
    <w:rsid w:val="002B7797"/>
    <w:rPr>
      <w:rFonts w:asciiTheme="majorHAnsi" w:eastAsiaTheme="majorEastAsia" w:hAnsiTheme="majorHAnsi" w:cstheme="majorBidi"/>
      <w:spacing w:val="-10"/>
      <w:kern w:val="28"/>
      <w:sz w:val="56"/>
      <w:szCs w:val="56"/>
    </w:rPr>
  </w:style>
  <w:style w:type="character" w:customStyle="1" w:styleId="TitleChar1">
    <w:name w:val="Title Char1"/>
    <w:basedOn w:val="Policepardfaut"/>
    <w:uiPriority w:val="99"/>
    <w:rsid w:val="002B7797"/>
    <w:rPr>
      <w:rFonts w:asciiTheme="majorHAnsi" w:eastAsiaTheme="majorEastAsia" w:hAnsiTheme="majorHAnsi" w:cstheme="majorBidi"/>
      <w:spacing w:val="-10"/>
      <w:kern w:val="28"/>
      <w:sz w:val="56"/>
      <w:szCs w:val="56"/>
    </w:rPr>
  </w:style>
  <w:style w:type="character" w:customStyle="1" w:styleId="Emph">
    <w:name w:val="Emph"/>
    <w:basedOn w:val="Policepardfaut"/>
    <w:uiPriority w:val="1"/>
    <w:rsid w:val="002B7797"/>
    <w:rPr>
      <w:rFonts w:ascii="Arial" w:hAnsi="Arial"/>
      <w:b/>
      <w:sz w:val="20"/>
      <w:u w:val="single"/>
      <w:bdr w:val="single" w:sz="8" w:space="0" w:color="auto"/>
    </w:rPr>
  </w:style>
  <w:style w:type="paragraph" w:customStyle="1" w:styleId="Tag2">
    <w:name w:val="Tag2"/>
    <w:basedOn w:val="Normal"/>
    <w:rsid w:val="002B7797"/>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67570</Words>
  <Characters>385152</Characters>
  <Application>Microsoft Office Word</Application>
  <DocSecurity>0</DocSecurity>
  <Lines>3209</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45</cp:revision>
  <dcterms:created xsi:type="dcterms:W3CDTF">2026-01-03T15:52:00Z</dcterms:created>
  <dcterms:modified xsi:type="dcterms:W3CDTF">2026-01-03T15:58:00Z</dcterms:modified>
</cp:coreProperties>
</file>