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962CD" w14:textId="507E6ADC" w:rsidR="00E94C88" w:rsidRDefault="00E94C88" w:rsidP="00600701">
      <w:pPr>
        <w:pStyle w:val="Heading1"/>
      </w:pPr>
      <w:r>
        <w:t>1NC---Texas---Round 2</w:t>
      </w:r>
    </w:p>
    <w:p w14:paraId="657019E6" w14:textId="77777777" w:rsidR="00E94C88" w:rsidRDefault="00E94C88" w:rsidP="00E94C88">
      <w:pPr>
        <w:pStyle w:val="Heading2"/>
      </w:pPr>
      <w:r>
        <w:t>1NC</w:t>
      </w:r>
    </w:p>
    <w:p w14:paraId="189E699E" w14:textId="77777777" w:rsidR="00E94C88" w:rsidRDefault="00E94C88" w:rsidP="00E94C88">
      <w:pPr>
        <w:pStyle w:val="Heading3"/>
      </w:pPr>
      <w:r>
        <w:t>1NC</w:t>
      </w:r>
    </w:p>
    <w:p w14:paraId="10469CCE" w14:textId="77777777" w:rsidR="00E94C88" w:rsidRDefault="00E94C88" w:rsidP="00E94C88">
      <w:r>
        <w:t>Topicality</w:t>
      </w:r>
    </w:p>
    <w:p w14:paraId="7FFA4C78" w14:textId="77777777" w:rsidR="00E94C88" w:rsidRDefault="00E94C88" w:rsidP="00E94C88">
      <w:pPr>
        <w:pStyle w:val="Heading4"/>
      </w:pPr>
      <w:r>
        <w:t xml:space="preserve">Interp: the negative should not be burdened with rejoinder against 1ACs that do not affirm the resolution. </w:t>
      </w:r>
    </w:p>
    <w:p w14:paraId="40549C4B" w14:textId="77777777" w:rsidR="00E94C88" w:rsidRDefault="00E94C88" w:rsidP="00E94C88">
      <w:pPr>
        <w:pStyle w:val="Heading4"/>
      </w:pPr>
      <w:r>
        <w:t>Topicality is defined by:</w:t>
      </w:r>
    </w:p>
    <w:p w14:paraId="08FCB71A" w14:textId="77777777" w:rsidR="00E94C88" w:rsidRDefault="00E94C88" w:rsidP="00E94C88">
      <w:pPr>
        <w:pStyle w:val="Heading4"/>
      </w:pPr>
      <w:r>
        <w:t xml:space="preserve">‘Resolved’ means to adopt a </w:t>
      </w:r>
      <w:r w:rsidRPr="00A4075B">
        <w:t xml:space="preserve">policy </w:t>
      </w:r>
      <w:r w:rsidRPr="008B05E4">
        <w:rPr>
          <w:u w:val="single"/>
        </w:rPr>
        <w:t>by law</w:t>
      </w:r>
      <w:r>
        <w:t xml:space="preserve">. </w:t>
      </w:r>
    </w:p>
    <w:p w14:paraId="6209095B" w14:textId="77777777" w:rsidR="00E94C88" w:rsidRDefault="00E94C88" w:rsidP="00E94C88">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0FB8C8A5" w14:textId="77777777" w:rsidR="00E94C88" w:rsidRPr="00A4075B" w:rsidRDefault="00E94C88" w:rsidP="00E94C88">
      <w:pPr>
        <w:rPr>
          <w:sz w:val="16"/>
        </w:rPr>
      </w:pPr>
      <w:r w:rsidRPr="008B05E4">
        <w:rPr>
          <w:rStyle w:val="StyleUnderline"/>
        </w:rPr>
        <w:t xml:space="preserve">Definition of the word </w:t>
      </w:r>
      <w:r w:rsidRPr="00A812BE">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A812BE">
        <w:rPr>
          <w:rStyle w:val="StyleUnderline"/>
          <w:highlight w:val="yellow"/>
        </w:rPr>
        <w:t xml:space="preserve"> express</w:t>
      </w:r>
      <w:r w:rsidRPr="003430C5">
        <w:rPr>
          <w:rStyle w:val="StyleUnderline"/>
        </w:rPr>
        <w:t xml:space="preserve"> an </w:t>
      </w:r>
      <w:r w:rsidRPr="00A812BE">
        <w:rPr>
          <w:rStyle w:val="StyleUnderline"/>
          <w:highlight w:val="yellow"/>
        </w:rPr>
        <w:t>opinion</w:t>
      </w:r>
      <w:r w:rsidRPr="008B05E4">
        <w:rPr>
          <w:rStyle w:val="StyleUnderline"/>
        </w:rPr>
        <w:t xml:space="preserve"> or determination </w:t>
      </w:r>
      <w:r w:rsidRPr="00A812BE">
        <w:rPr>
          <w:rStyle w:val="StyleUnderline"/>
          <w:highlight w:val="yellow"/>
        </w:rPr>
        <w:t xml:space="preserve">by </w:t>
      </w:r>
      <w:r w:rsidRPr="00A812BE">
        <w:rPr>
          <w:rStyle w:val="Emphasis"/>
          <w:highlight w:val="yellow"/>
        </w:rPr>
        <w:t>resolution</w:t>
      </w:r>
      <w:r w:rsidRPr="00A812BE">
        <w:rPr>
          <w:rStyle w:val="StyleUnderline"/>
          <w:highlight w:val="yellow"/>
        </w:rPr>
        <w:t xml:space="preserve"> or </w:t>
      </w:r>
      <w:r w:rsidRPr="00A812BE">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A812BE">
        <w:rPr>
          <w:rStyle w:val="StyleUnderline"/>
          <w:highlight w:val="yellow"/>
        </w:rPr>
        <w:t xml:space="preserve">meaning “to </w:t>
      </w:r>
      <w:r w:rsidRPr="00A812BE">
        <w:rPr>
          <w:rStyle w:val="Emphasis"/>
          <w:highlight w:val="yellow"/>
        </w:rPr>
        <w:t>establish by law</w:t>
      </w:r>
      <w:r w:rsidRPr="00A812BE">
        <w:rPr>
          <w:rStyle w:val="StyleUnderline"/>
          <w:highlight w:val="yellow"/>
        </w:rPr>
        <w:t>”</w:t>
      </w:r>
      <w:r w:rsidRPr="008B05E4">
        <w:rPr>
          <w:sz w:val="16"/>
        </w:rPr>
        <w:t>.</w:t>
      </w:r>
    </w:p>
    <w:p w14:paraId="3EF61A96" w14:textId="77777777" w:rsidR="00E94C88" w:rsidRPr="004B060B" w:rsidRDefault="00E94C88" w:rsidP="00E94C88">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0266D2A0" w14:textId="77777777" w:rsidR="00E94C88" w:rsidRPr="004B060B" w:rsidRDefault="00E94C88" w:rsidP="00E94C88">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3DAAE757" w14:textId="77777777" w:rsidR="00E94C88" w:rsidRPr="004B060B" w:rsidRDefault="00E94C88" w:rsidP="00E94C88">
      <w:pPr>
        <w:rPr>
          <w:sz w:val="14"/>
        </w:rPr>
      </w:pPr>
      <w:r w:rsidRPr="004B060B">
        <w:rPr>
          <w:u w:val="single"/>
        </w:rPr>
        <w:t>Political and organisational structure of government</w:t>
      </w:r>
      <w:r w:rsidRPr="004B060B">
        <w:rPr>
          <w:sz w:val="14"/>
        </w:rPr>
        <w:t xml:space="preserve"> </w:t>
      </w:r>
      <w:r w:rsidRPr="00A812BE">
        <w:rPr>
          <w:highlight w:val="yellow"/>
          <w:u w:val="single"/>
        </w:rPr>
        <w:t xml:space="preserve">The </w:t>
      </w:r>
      <w:r w:rsidRPr="00A812BE">
        <w:rPr>
          <w:rStyle w:val="Emphasis"/>
          <w:highlight w:val="yellow"/>
        </w:rPr>
        <w:t>U</w:t>
      </w:r>
      <w:r w:rsidRPr="004B060B">
        <w:rPr>
          <w:u w:val="single"/>
        </w:rPr>
        <w:t xml:space="preserve">nited </w:t>
      </w:r>
      <w:r w:rsidRPr="00A812BE">
        <w:rPr>
          <w:rStyle w:val="Emphasis"/>
          <w:highlight w:val="yellow"/>
        </w:rPr>
        <w:t>S</w:t>
      </w:r>
      <w:r w:rsidRPr="004B060B">
        <w:rPr>
          <w:u w:val="single"/>
        </w:rPr>
        <w:t xml:space="preserve">tates of America </w:t>
      </w:r>
      <w:r w:rsidRPr="00A812BE">
        <w:rPr>
          <w:highlight w:val="yellow"/>
          <w:u w:val="single"/>
        </w:rPr>
        <w:t xml:space="preserve">is a </w:t>
      </w:r>
      <w:r w:rsidRPr="00A812BE">
        <w:rPr>
          <w:rStyle w:val="Emphasis"/>
          <w:highlight w:val="yellow"/>
        </w:rPr>
        <w:t>federal</w:t>
      </w:r>
      <w:r w:rsidRPr="00A812BE">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A812BE">
        <w:rPr>
          <w:highlight w:val="yellow"/>
          <w:u w:val="single"/>
        </w:rPr>
        <w:t xml:space="preserve">The Federal Government is composed of </w:t>
      </w:r>
      <w:r w:rsidRPr="00A812BE">
        <w:rPr>
          <w:rStyle w:val="Emphasis"/>
          <w:highlight w:val="yellow"/>
        </w:rPr>
        <w:t>three branches</w:t>
      </w:r>
      <w:r w:rsidRPr="00A812BE">
        <w:rPr>
          <w:highlight w:val="yellow"/>
          <w:u w:val="single"/>
        </w:rPr>
        <w:t>:</w:t>
      </w:r>
      <w:r w:rsidRPr="004B060B">
        <w:rPr>
          <w:u w:val="single"/>
        </w:rPr>
        <w:t xml:space="preserve"> the </w:t>
      </w:r>
      <w:r w:rsidRPr="00A812BE">
        <w:rPr>
          <w:highlight w:val="yellow"/>
          <w:u w:val="single"/>
        </w:rPr>
        <w:t>legislative</w:t>
      </w:r>
      <w:r w:rsidRPr="004B060B">
        <w:rPr>
          <w:u w:val="single"/>
        </w:rPr>
        <w:t xml:space="preserve"> branch, the </w:t>
      </w:r>
      <w:r w:rsidRPr="00A812BE">
        <w:rPr>
          <w:highlight w:val="yellow"/>
          <w:u w:val="single"/>
        </w:rPr>
        <w:t>executive</w:t>
      </w:r>
      <w:r w:rsidRPr="004B060B">
        <w:rPr>
          <w:u w:val="single"/>
        </w:rPr>
        <w:t xml:space="preserve"> branch, </w:t>
      </w:r>
      <w:r w:rsidRPr="00A812BE">
        <w:rPr>
          <w:highlight w:val="yellow"/>
          <w:u w:val="single"/>
        </w:rPr>
        <w:t>and</w:t>
      </w:r>
      <w:r w:rsidRPr="004B060B">
        <w:rPr>
          <w:u w:val="single"/>
        </w:rPr>
        <w:t xml:space="preserve"> the </w:t>
      </w:r>
      <w:r w:rsidRPr="00A812BE">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6079DCAE" w14:textId="77777777" w:rsidR="00E94C88" w:rsidRPr="001B7746" w:rsidRDefault="00E94C88" w:rsidP="00E94C88">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3E13FB84" w14:textId="77777777" w:rsidR="00E94C88" w:rsidRPr="001B7746" w:rsidRDefault="00E94C88" w:rsidP="00E94C88">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1FA4DDE8" w14:textId="77777777" w:rsidR="00E94C88" w:rsidRPr="001B7746" w:rsidRDefault="00E94C88" w:rsidP="00E94C88">
      <w:pPr>
        <w:spacing w:line="256" w:lineRule="auto"/>
        <w:rPr>
          <w:rFonts w:eastAsia="Calibri"/>
          <w:u w:val="single"/>
        </w:rPr>
      </w:pPr>
      <w:r w:rsidRPr="00A812BE">
        <w:rPr>
          <w:rStyle w:val="Emphasis"/>
          <w:highlight w:val="yellow"/>
        </w:rPr>
        <w:t>Definition</w:t>
      </w:r>
      <w:r w:rsidRPr="00A812BE">
        <w:rPr>
          <w:rFonts w:eastAsia="Calibri"/>
          <w:highlight w:val="yellow"/>
          <w:u w:val="single"/>
        </w:rPr>
        <w:t xml:space="preserve"> of </w:t>
      </w:r>
      <w:r w:rsidRPr="00A812BE">
        <w:rPr>
          <w:rStyle w:val="Emphasis"/>
          <w:highlight w:val="yellow"/>
        </w:rPr>
        <w:t>Bargaining Rights</w:t>
      </w:r>
    </w:p>
    <w:p w14:paraId="12E1D6CA" w14:textId="77777777" w:rsidR="00E94C88" w:rsidRDefault="00E94C88" w:rsidP="00E94C88">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A812BE">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A812BE">
        <w:rPr>
          <w:rStyle w:val="Emphasis"/>
          <w:highlight w:val="yellow"/>
        </w:rPr>
        <w:t>laws</w:t>
      </w:r>
      <w:r w:rsidRPr="00A812BE">
        <w:rPr>
          <w:rFonts w:eastAsia="Calibri"/>
          <w:highlight w:val="yellow"/>
          <w:u w:val="single"/>
        </w:rPr>
        <w:t xml:space="preserve"> governing </w:t>
      </w:r>
      <w:r w:rsidRPr="00A812BE">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A812BE">
        <w:rPr>
          <w:rFonts w:eastAsia="Calibri"/>
          <w:highlight w:val="yellow"/>
          <w:u w:val="single"/>
        </w:rPr>
        <w:t xml:space="preserve">we based </w:t>
      </w:r>
      <w:r w:rsidRPr="00A812BE">
        <w:rPr>
          <w:rStyle w:val="Emphasis"/>
          <w:highlight w:val="yellow"/>
        </w:rPr>
        <w:t>our definition</w:t>
      </w:r>
      <w:r w:rsidRPr="00A812BE">
        <w:rPr>
          <w:rFonts w:eastAsia="Calibri"/>
          <w:highlight w:val="yellow"/>
          <w:u w:val="single"/>
        </w:rPr>
        <w:t xml:space="preserve"> on</w:t>
      </w:r>
      <w:r w:rsidRPr="001B7746">
        <w:rPr>
          <w:rFonts w:eastAsia="Calibri"/>
          <w:u w:val="single"/>
        </w:rPr>
        <w:t xml:space="preserve"> the concepts of </w:t>
      </w:r>
      <w:r w:rsidRPr="00A812BE">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A812BE">
        <w:rPr>
          <w:rFonts w:eastAsia="Calibri"/>
          <w:highlight w:val="yellow"/>
          <w:u w:val="single"/>
        </w:rPr>
        <w:t>requirement that employers recognize</w:t>
      </w:r>
      <w:r w:rsidRPr="001B7746">
        <w:rPr>
          <w:rFonts w:eastAsia="Calibri"/>
          <w:u w:val="single"/>
        </w:rPr>
        <w:t xml:space="preserve"> </w:t>
      </w:r>
      <w:r w:rsidRPr="00A812BE">
        <w:rPr>
          <w:rFonts w:eastAsia="Calibri"/>
          <w:highlight w:val="yellow"/>
          <w:u w:val="single"/>
        </w:rPr>
        <w:t>employee org</w:t>
      </w:r>
      <w:r w:rsidRPr="001B7746">
        <w:rPr>
          <w:rFonts w:eastAsia="Calibri"/>
          <w:u w:val="single"/>
        </w:rPr>
        <w:t>anization</w:t>
      </w:r>
      <w:r w:rsidRPr="00A812BE">
        <w:rPr>
          <w:rFonts w:eastAsia="Calibri"/>
          <w:highlight w:val="yellow"/>
          <w:u w:val="single"/>
        </w:rPr>
        <w:t>s</w:t>
      </w:r>
      <w:r w:rsidRPr="001B7746">
        <w:rPr>
          <w:rFonts w:eastAsia="Calibri"/>
          <w:sz w:val="16"/>
          <w:szCs w:val="16"/>
        </w:rPr>
        <w:t>—</w:t>
      </w:r>
      <w:r w:rsidRPr="00A812BE">
        <w:rPr>
          <w:rFonts w:eastAsia="Calibri"/>
          <w:highlight w:val="yellow"/>
          <w:u w:val="single"/>
        </w:rPr>
        <w:t xml:space="preserve">and </w:t>
      </w:r>
      <w:r w:rsidRPr="00A812BE">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A812BE">
        <w:rPr>
          <w:rFonts w:eastAsia="Calibri"/>
          <w:highlight w:val="yellow"/>
          <w:u w:val="single"/>
        </w:rPr>
        <w:t>with intent to reach</w:t>
      </w:r>
      <w:r w:rsidRPr="001B7746">
        <w:rPr>
          <w:rFonts w:eastAsia="Calibri"/>
          <w:u w:val="single"/>
        </w:rPr>
        <w:t xml:space="preserve"> an </w:t>
      </w:r>
      <w:r w:rsidRPr="00A812BE">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7CF9BE20" w14:textId="77777777" w:rsidR="00E94C88" w:rsidRDefault="00E94C88" w:rsidP="00E94C88">
      <w:pPr>
        <w:pStyle w:val="Heading4"/>
      </w:pPr>
      <w:r>
        <w:t xml:space="preserve">‘Strengthen’ means </w:t>
      </w:r>
      <w:r>
        <w:rPr>
          <w:u w:val="single"/>
        </w:rPr>
        <w:t>achieving a higher net level</w:t>
      </w:r>
      <w:r>
        <w:t xml:space="preserve"> of protection for bargaining rights </w:t>
      </w:r>
    </w:p>
    <w:p w14:paraId="13FFBB0D" w14:textId="77777777" w:rsidR="00E94C88" w:rsidRPr="00F411C3" w:rsidRDefault="00E94C88" w:rsidP="00E94C88">
      <w:r w:rsidRPr="00F411C3">
        <w:rPr>
          <w:rStyle w:val="Style13ptBold"/>
        </w:rPr>
        <w:t>IUCN 10</w:t>
      </w:r>
      <w:r>
        <w:t xml:space="preserve"> – International Union for Conservation of Nature and Natural Resources, 2010, “Draft International Covenant on Environment and Development. Fourth edition: Updated Text,” https://portals.iucn.org/library/efiles/documents/eplp-031-rev3.pdf</w:t>
      </w:r>
    </w:p>
    <w:p w14:paraId="54B7AB14" w14:textId="77777777" w:rsidR="00E94C88" w:rsidRPr="00024165" w:rsidRDefault="00E94C88" w:rsidP="00E94C88">
      <w:pPr>
        <w:rPr>
          <w:sz w:val="16"/>
        </w:rPr>
      </w:pPr>
      <w:r w:rsidRPr="00024165">
        <w:rPr>
          <w:sz w:val="16"/>
        </w:rPr>
        <w:t>ARTICLE 43</w:t>
      </w:r>
    </w:p>
    <w:p w14:paraId="252AF170" w14:textId="77777777" w:rsidR="00E94C88" w:rsidRPr="00024165" w:rsidRDefault="00E94C88" w:rsidP="00E94C88">
      <w:pPr>
        <w:rPr>
          <w:sz w:val="16"/>
        </w:rPr>
      </w:pPr>
      <w:r w:rsidRPr="00024165">
        <w:rPr>
          <w:sz w:val="16"/>
        </w:rPr>
        <w:t>ENVIRONMENTAL STANDARDS AND CONTROLS</w:t>
      </w:r>
    </w:p>
    <w:p w14:paraId="7B7D20FD" w14:textId="77777777" w:rsidR="00E94C88" w:rsidRPr="00024165" w:rsidRDefault="00E94C88" w:rsidP="00E94C88">
      <w:pPr>
        <w:rPr>
          <w:sz w:val="16"/>
        </w:rPr>
      </w:pPr>
      <w:r w:rsidRPr="00024165">
        <w:rPr>
          <w:sz w:val="16"/>
        </w:rPr>
        <w:t xml:space="preserve">1. </w:t>
      </w:r>
      <w:r w:rsidRPr="005F43D5">
        <w:rPr>
          <w:rStyle w:val="StyleUnderline"/>
        </w:rPr>
        <w:t>Parties shall</w:t>
      </w:r>
      <w:r w:rsidRPr="00024165">
        <w:rPr>
          <w:sz w:val="16"/>
        </w:rPr>
        <w:t xml:space="preserve"> cooperate to formulate, develop, and </w:t>
      </w:r>
      <w:r w:rsidRPr="005F43D5">
        <w:rPr>
          <w:rStyle w:val="Emphasis"/>
        </w:rPr>
        <w:t>strengthen</w:t>
      </w:r>
      <w:r w:rsidRPr="005F43D5">
        <w:rPr>
          <w:rStyle w:val="StyleUnderline"/>
        </w:rPr>
        <w:t xml:space="preserve"> international rules, standards and recommended practices</w:t>
      </w:r>
      <w:r w:rsidRPr="00024165">
        <w:rPr>
          <w:sz w:val="16"/>
        </w:rPr>
        <w:t xml:space="preserve">, as well as indicators on issues of common concern </w:t>
      </w:r>
      <w:r w:rsidRPr="005F43D5">
        <w:rPr>
          <w:rStyle w:val="StyleUnderline"/>
        </w:rPr>
        <w:t>for</w:t>
      </w:r>
      <w:r w:rsidRPr="00024165">
        <w:rPr>
          <w:sz w:val="16"/>
        </w:rPr>
        <w:t xml:space="preserve"> the </w:t>
      </w:r>
      <w:r w:rsidRPr="005F43D5">
        <w:rPr>
          <w:rStyle w:val="StyleUnderline"/>
        </w:rPr>
        <w:t>conservation of the environment</w:t>
      </w:r>
      <w:r w:rsidRPr="00024165">
        <w:rPr>
          <w:sz w:val="16"/>
        </w:rPr>
        <w:t xml:space="preserve"> and sustainable use of natural resources, taking into account the need for flexible means of implementation based on their respective capabilities.</w:t>
      </w:r>
    </w:p>
    <w:p w14:paraId="0A6778CF" w14:textId="77777777" w:rsidR="00E94C88" w:rsidRPr="00024165" w:rsidRDefault="00E94C88" w:rsidP="00E94C88">
      <w:pPr>
        <w:rPr>
          <w:sz w:val="16"/>
        </w:rPr>
      </w:pPr>
      <w:r w:rsidRPr="00024165">
        <w:rPr>
          <w:sz w:val="16"/>
        </w:rPr>
        <w:t xml:space="preserve">2. </w:t>
      </w:r>
      <w:r w:rsidRPr="00A812BE">
        <w:rPr>
          <w:rStyle w:val="StyleUnderline"/>
          <w:highlight w:val="yellow"/>
        </w:rPr>
        <w:t>Parties shall</w:t>
      </w:r>
      <w:r w:rsidRPr="005F43D5">
        <w:rPr>
          <w:rStyle w:val="StyleUnderline"/>
        </w:rPr>
        <w:t xml:space="preserve"> </w:t>
      </w:r>
      <w:r w:rsidRPr="005F43D5">
        <w:rPr>
          <w:rStyle w:val="Emphasis"/>
        </w:rPr>
        <w:t xml:space="preserve">adopt, </w:t>
      </w:r>
      <w:r w:rsidRPr="00A812BE">
        <w:rPr>
          <w:rStyle w:val="Emphasis"/>
          <w:highlight w:val="yellow"/>
        </w:rPr>
        <w:t>strengthen</w:t>
      </w:r>
      <w:r w:rsidRPr="005F43D5">
        <w:rPr>
          <w:rStyle w:val="Emphasis"/>
        </w:rPr>
        <w:t xml:space="preserve"> and implement</w:t>
      </w:r>
      <w:r w:rsidRPr="005F43D5">
        <w:rPr>
          <w:rStyle w:val="StyleUnderline"/>
        </w:rPr>
        <w:t xml:space="preserve"> specific </w:t>
      </w:r>
      <w:r w:rsidRPr="00A812BE">
        <w:rPr>
          <w:rStyle w:val="StyleUnderline"/>
          <w:highlight w:val="yellow"/>
        </w:rPr>
        <w:t>national standards</w:t>
      </w:r>
      <w:r w:rsidRPr="00024165">
        <w:rPr>
          <w:sz w:val="16"/>
        </w:rPr>
        <w:t>, including emission, quality, product, and process standards, designed to prevent or abate harm to the environment and to enhance or restore environmental quality.</w:t>
      </w:r>
    </w:p>
    <w:p w14:paraId="3E924A15" w14:textId="77777777" w:rsidR="00E94C88" w:rsidRPr="00024165" w:rsidRDefault="00E94C88" w:rsidP="00E94C88">
      <w:pPr>
        <w:rPr>
          <w:sz w:val="16"/>
        </w:rPr>
      </w:pPr>
      <w:r w:rsidRPr="00024165">
        <w:rPr>
          <w:sz w:val="16"/>
        </w:rPr>
        <w:t xml:space="preserve">Article 43 concerns national and international standard-setting. The </w:t>
      </w:r>
      <w:r w:rsidRPr="00A812BE">
        <w:rPr>
          <w:rStyle w:val="Emphasis"/>
          <w:highlight w:val="yellow"/>
        </w:rPr>
        <w:t>dynamic</w:t>
      </w:r>
      <w:r w:rsidRPr="00A812BE">
        <w:rPr>
          <w:rStyle w:val="StyleUnderline"/>
          <w:highlight w:val="yellow"/>
        </w:rPr>
        <w:t xml:space="preserve"> nature of</w:t>
      </w:r>
      <w:r w:rsidRPr="005F43D5">
        <w:rPr>
          <w:rStyle w:val="StyleUnderline"/>
        </w:rPr>
        <w:t xml:space="preserve"> this </w:t>
      </w:r>
      <w:r w:rsidRPr="00A812BE">
        <w:rPr>
          <w:rStyle w:val="StyleUnderline"/>
          <w:highlight w:val="yellow"/>
        </w:rPr>
        <w:t>obligation is reflected in</w:t>
      </w:r>
      <w:r w:rsidRPr="005F43D5">
        <w:rPr>
          <w:rStyle w:val="StyleUnderline"/>
        </w:rPr>
        <w:t xml:space="preserve"> the use of </w:t>
      </w:r>
      <w:r w:rsidRPr="00A812BE">
        <w:rPr>
          <w:rStyle w:val="StyleUnderline"/>
          <w:highlight w:val="yellow"/>
        </w:rPr>
        <w:t>the term “</w:t>
      </w:r>
      <w:r w:rsidRPr="00A812BE">
        <w:rPr>
          <w:rStyle w:val="Emphasis"/>
          <w:highlight w:val="yellow"/>
        </w:rPr>
        <w:t>strengthen</w:t>
      </w:r>
      <w:r w:rsidRPr="00024165">
        <w:rPr>
          <w:sz w:val="16"/>
        </w:rPr>
        <w:t xml:space="preserve">” in both paragraphs </w:t>
      </w:r>
      <w:r w:rsidRPr="00A812BE">
        <w:rPr>
          <w:rStyle w:val="StyleUnderline"/>
          <w:highlight w:val="yellow"/>
        </w:rPr>
        <w:t>and</w:t>
      </w:r>
      <w:r w:rsidRPr="005F43D5">
        <w:rPr>
          <w:rStyle w:val="StyleUnderline"/>
        </w:rPr>
        <w:t xml:space="preserve"> the reference to </w:t>
      </w:r>
      <w:r w:rsidRPr="00A812BE">
        <w:rPr>
          <w:rStyle w:val="StyleUnderline"/>
          <w:highlight w:val="yellow"/>
        </w:rPr>
        <w:t>enhancing environmental quality</w:t>
      </w:r>
      <w:r w:rsidRPr="00024165">
        <w:rPr>
          <w:sz w:val="16"/>
        </w:rPr>
        <w:t xml:space="preserve"> in Paragraph 2. The order of the paragraphs indicates that national standards should be based on international norms and that due account should be taken of nonbinding recommendations and similar texts.</w:t>
      </w:r>
    </w:p>
    <w:p w14:paraId="0D30D9E7" w14:textId="77777777" w:rsidR="00E94C88" w:rsidRPr="00F82AE9" w:rsidRDefault="00E94C88" w:rsidP="00E94C88">
      <w:pPr>
        <w:rPr>
          <w:sz w:val="16"/>
        </w:rPr>
      </w:pPr>
      <w:r w:rsidRPr="00024165">
        <w:rPr>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in particular for protection of the global commons. This will avoid conflicts and competitive distortions and enhance the reduction or elimination of trade barriers. Although the norms to be adopted are to be jointly agreed, the needs of developing countries are taken into account in the call for flexible means of implementation. This corresponds to the concept of common but differentiated responsibilities enunciated at Rio (see Draft Covenant Article 12). To be noted is that, as far as possible, international </w:t>
      </w:r>
      <w:r w:rsidRPr="00A812BE">
        <w:rPr>
          <w:rStyle w:val="StyleUnderline"/>
          <w:highlight w:val="yellow"/>
        </w:rPr>
        <w:t xml:space="preserve">standards should be based on </w:t>
      </w:r>
      <w:r w:rsidRPr="00A812BE">
        <w:rPr>
          <w:rStyle w:val="Emphasis"/>
          <w:highlight w:val="yellow"/>
        </w:rPr>
        <w:t>achieving</w:t>
      </w:r>
      <w:r w:rsidRPr="005F43D5">
        <w:rPr>
          <w:rStyle w:val="Emphasis"/>
        </w:rPr>
        <w:t xml:space="preserve"> a </w:t>
      </w:r>
      <w:r w:rsidRPr="00A812BE">
        <w:rPr>
          <w:rStyle w:val="Emphasis"/>
          <w:highlight w:val="yellow"/>
        </w:rPr>
        <w:t>higher level</w:t>
      </w:r>
      <w:r w:rsidRPr="00A812BE">
        <w:rPr>
          <w:rStyle w:val="StyleUnderline"/>
          <w:highlight w:val="yellow"/>
        </w:rPr>
        <w:t xml:space="preserve"> of</w:t>
      </w:r>
      <w:r w:rsidRPr="005F43D5">
        <w:rPr>
          <w:rStyle w:val="StyleUnderline"/>
        </w:rPr>
        <w:t xml:space="preserve"> environmental </w:t>
      </w:r>
      <w:r w:rsidRPr="00A812BE">
        <w:rPr>
          <w:rStyle w:val="StyleUnderline"/>
          <w:highlight w:val="yellow"/>
        </w:rPr>
        <w:t>protection</w:t>
      </w:r>
      <w:r w:rsidRPr="00024165">
        <w:rPr>
          <w:sz w:val="16"/>
        </w:rPr>
        <w:t>.425 Given their different ecological, social and economic circumstances, individual Parties should not be prejudiced in their right to set more stringent environmental standards, provided that they are not disguised barriers to trade (see Article 34(1) (Trade and Environment)).</w:t>
      </w:r>
    </w:p>
    <w:p w14:paraId="26243754" w14:textId="77777777" w:rsidR="00E94C88" w:rsidRPr="00284BBB" w:rsidRDefault="00E94C88" w:rsidP="00E94C88">
      <w:pPr>
        <w:pStyle w:val="Heading4"/>
      </w:pPr>
      <w:r w:rsidRPr="00284BBB">
        <w:t xml:space="preserve">T is a </w:t>
      </w:r>
      <w:r w:rsidRPr="00284BBB">
        <w:rPr>
          <w:u w:val="single"/>
        </w:rPr>
        <w:t>voting issue</w:t>
      </w:r>
      <w:r w:rsidRPr="00284BBB">
        <w:t>:</w:t>
      </w:r>
    </w:p>
    <w:p w14:paraId="566B6522" w14:textId="77777777" w:rsidR="00E94C88" w:rsidRPr="00284BBB" w:rsidRDefault="00E94C88" w:rsidP="00E94C88">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7113BE76" w14:textId="77777777" w:rsidR="00E94C88" w:rsidRPr="00284BBB" w:rsidRDefault="00E94C88" w:rsidP="00E94C88">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1D7EB167" w14:textId="77777777" w:rsidR="00E94C88" w:rsidRPr="00284BBB" w:rsidRDefault="00E94C88" w:rsidP="00E94C88">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20686BB3" w14:textId="77777777" w:rsidR="00E94C88" w:rsidRPr="00DF076A" w:rsidRDefault="00E94C88" w:rsidP="00E94C88">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60F87D1B" w14:textId="77777777" w:rsidR="00E94C88" w:rsidRDefault="00E94C88" w:rsidP="00E94C88"/>
    <w:p w14:paraId="37E44ECC" w14:textId="77777777" w:rsidR="00E94C88" w:rsidRDefault="00E94C88" w:rsidP="00E94C88">
      <w:pPr>
        <w:pStyle w:val="Heading3"/>
      </w:pPr>
      <w:r>
        <w:t>1NC</w:t>
      </w:r>
    </w:p>
    <w:p w14:paraId="4CAFC7B8" w14:textId="77777777" w:rsidR="00E94C88" w:rsidRDefault="00E94C88" w:rsidP="00E94C88">
      <w:r>
        <w:t>Capitalism K</w:t>
      </w:r>
    </w:p>
    <w:p w14:paraId="0E8DAEFF" w14:textId="77777777" w:rsidR="00E94C88" w:rsidRPr="001632C8" w:rsidRDefault="00E94C88" w:rsidP="00E94C88">
      <w:pPr>
        <w:pStyle w:val="Heading4"/>
      </w:pPr>
      <w:r>
        <w:t xml:space="preserve">The 1AC </w:t>
      </w:r>
      <w:r w:rsidRPr="001632C8">
        <w:rPr>
          <w:u w:val="single"/>
        </w:rPr>
        <w:t xml:space="preserve">misdiagnoses </w:t>
      </w:r>
      <w:r>
        <w:rPr>
          <w:u w:val="single"/>
        </w:rPr>
        <w:t>the colonial order of violence</w:t>
      </w:r>
      <w:r>
        <w:t xml:space="preserve"> as a </w:t>
      </w:r>
      <w:r w:rsidRPr="001632C8">
        <w:rPr>
          <w:u w:val="single"/>
        </w:rPr>
        <w:t>fixed limit</w:t>
      </w:r>
      <w:r>
        <w:t xml:space="preserve"> to universality, instead of a </w:t>
      </w:r>
      <w:r w:rsidRPr="001632C8">
        <w:rPr>
          <w:u w:val="single"/>
        </w:rPr>
        <w:t>radical departure point</w:t>
      </w:r>
      <w:r>
        <w:t xml:space="preserve"> for </w:t>
      </w:r>
      <w:r w:rsidRPr="001632C8">
        <w:rPr>
          <w:u w:val="single"/>
        </w:rPr>
        <w:t>reclaiming</w:t>
      </w:r>
      <w:r>
        <w:t xml:space="preserve"> universal politics </w:t>
      </w:r>
      <w:r w:rsidRPr="001632C8">
        <w:rPr>
          <w:u w:val="single"/>
        </w:rPr>
        <w:t>through shared difference</w:t>
      </w:r>
      <w:r>
        <w:t xml:space="preserve">. That </w:t>
      </w:r>
      <w:r w:rsidRPr="001632C8">
        <w:rPr>
          <w:u w:val="single"/>
        </w:rPr>
        <w:t>naturalizes</w:t>
      </w:r>
      <w:r>
        <w:t xml:space="preserve"> Capitalist History and racist subjectivities WHILE </w:t>
      </w:r>
      <w:r w:rsidRPr="001632C8">
        <w:rPr>
          <w:u w:val="single"/>
        </w:rPr>
        <w:t>fencing off</w:t>
      </w:r>
      <w:r>
        <w:t xml:space="preserve"> the possibility of co-belonging, </w:t>
      </w:r>
      <w:r w:rsidRPr="001632C8">
        <w:rPr>
          <w:u w:val="single"/>
        </w:rPr>
        <w:t>ceding life</w:t>
      </w:r>
      <w:r>
        <w:t xml:space="preserve"> to </w:t>
      </w:r>
      <w:r w:rsidRPr="001632C8">
        <w:rPr>
          <w:u w:val="single"/>
        </w:rPr>
        <w:t>racial capital</w:t>
      </w:r>
      <w:r>
        <w:rPr>
          <w:u w:val="single"/>
        </w:rPr>
        <w:t>ism’s</w:t>
      </w:r>
      <w:r w:rsidRPr="001632C8">
        <w:t xml:space="preserve"> </w:t>
      </w:r>
      <w:r>
        <w:t xml:space="preserve">politics of death. </w:t>
      </w:r>
    </w:p>
    <w:p w14:paraId="6C7F153F" w14:textId="77777777" w:rsidR="00E94C88" w:rsidRDefault="00E94C88" w:rsidP="00E94C88">
      <w:r>
        <w:t xml:space="preserve">Atreyjee </w:t>
      </w:r>
      <w:r w:rsidRPr="00574CB9">
        <w:rPr>
          <w:rStyle w:val="Style13ptBold"/>
        </w:rPr>
        <w:t>Majumder 23</w:t>
      </w:r>
      <w:r>
        <w:t xml:space="preserve">, Dr., </w:t>
      </w:r>
      <w:r w:rsidRPr="00574CB9">
        <w:t>Associate Professor of Social Sciences</w:t>
      </w:r>
      <w:r>
        <w:t>, National Law School of India University, with; Manhar Bansal; 11/28/23, “</w:t>
      </w:r>
      <w:r w:rsidRPr="00574CB9">
        <w:t>Universalism and Belonging in the Logic of Blackness</w:t>
      </w:r>
      <w:r>
        <w:t xml:space="preserve">,” </w:t>
      </w:r>
      <w:r w:rsidRPr="00574CB9">
        <w:t>https://www.nls.ac.in/blog/universalism-and-belonging-in-the-logic-of-blackness/</w:t>
      </w:r>
    </w:p>
    <w:p w14:paraId="625EFCF5" w14:textId="77777777" w:rsidR="00E94C88" w:rsidRPr="00574CB9" w:rsidRDefault="00E94C88" w:rsidP="00E94C88">
      <w:pPr>
        <w:rPr>
          <w:rStyle w:val="StyleUnderline"/>
        </w:rPr>
      </w:pPr>
      <w:r w:rsidRPr="00574CB9">
        <w:rPr>
          <w:rStyle w:val="StyleUnderline"/>
        </w:rPr>
        <w:t xml:space="preserve">What do civil and political liberties mean to those living under conditions of extreme </w:t>
      </w:r>
      <w:r w:rsidRPr="00C95B55">
        <w:rPr>
          <w:rStyle w:val="StyleUnderline"/>
        </w:rPr>
        <w:t>impoverishment or difficulty?</w:t>
      </w:r>
      <w:r w:rsidRPr="00C95B55">
        <w:rPr>
          <w:sz w:val="16"/>
        </w:rPr>
        <w:t xml:space="preserve"> </w:t>
      </w:r>
      <w:r w:rsidRPr="00C95B55">
        <w:rPr>
          <w:rStyle w:val="StyleUnderline"/>
        </w:rPr>
        <w:t>Marxists</w:t>
      </w:r>
      <w:r w:rsidRPr="00C95B55">
        <w:rPr>
          <w:sz w:val="16"/>
        </w:rPr>
        <w:t xml:space="preserve"> have </w:t>
      </w:r>
      <w:r w:rsidRPr="00C95B55">
        <w:rPr>
          <w:rStyle w:val="Emphasis"/>
        </w:rPr>
        <w:t>usually said:</w:t>
      </w:r>
      <w:r w:rsidRPr="00C95B55">
        <w:rPr>
          <w:rStyle w:val="StyleUnderline"/>
        </w:rPr>
        <w:t xml:space="preserve"> not much</w:t>
      </w:r>
      <w:r w:rsidRPr="00C95B55">
        <w:rPr>
          <w:sz w:val="16"/>
        </w:rPr>
        <w:t xml:space="preserve">. And </w:t>
      </w:r>
      <w:r w:rsidRPr="00C95B55">
        <w:rPr>
          <w:rStyle w:val="Emphasis"/>
        </w:rPr>
        <w:t>yet</w:t>
      </w:r>
      <w:r w:rsidRPr="00C95B55">
        <w:rPr>
          <w:sz w:val="16"/>
        </w:rPr>
        <w:t xml:space="preserve">, </w:t>
      </w:r>
      <w:r w:rsidRPr="00C95B55">
        <w:rPr>
          <w:rStyle w:val="Emphasis"/>
        </w:rPr>
        <w:t>freedom</w:t>
      </w:r>
      <w:r w:rsidRPr="00C95B55">
        <w:rPr>
          <w:rStyle w:val="StyleUnderline"/>
        </w:rPr>
        <w:t xml:space="preserve"> is the </w:t>
      </w:r>
      <w:r w:rsidRPr="00C95B55">
        <w:rPr>
          <w:rStyle w:val="Emphasis"/>
        </w:rPr>
        <w:t>buzzword</w:t>
      </w:r>
      <w:r w:rsidRPr="00C95B55">
        <w:rPr>
          <w:rStyle w:val="StyleUnderline"/>
        </w:rPr>
        <w:t xml:space="preserve"> for political and social emancipation </w:t>
      </w:r>
      <w:r w:rsidRPr="00C95B55">
        <w:rPr>
          <w:rStyle w:val="Emphasis"/>
        </w:rPr>
        <w:t>across the globe</w:t>
      </w:r>
      <w:r w:rsidRPr="00C95B55">
        <w:rPr>
          <w:sz w:val="16"/>
        </w:rPr>
        <w:t xml:space="preserve">. </w:t>
      </w:r>
      <w:r w:rsidRPr="00C95B55">
        <w:rPr>
          <w:rStyle w:val="StyleUnderline"/>
        </w:rPr>
        <w:t>In his pathbreaking essay Universalism and Belonging in the Logic of Capital</w:t>
      </w:r>
      <w:r w:rsidRPr="00C95B55">
        <w:rPr>
          <w:sz w:val="16"/>
        </w:rPr>
        <w:t xml:space="preserve"> (2000), Dipesh </w:t>
      </w:r>
      <w:r w:rsidRPr="00C95B55">
        <w:rPr>
          <w:rStyle w:val="StyleUnderline"/>
        </w:rPr>
        <w:t xml:space="preserve">Chakrabarty speaks of </w:t>
      </w:r>
      <w:r w:rsidRPr="001632C8">
        <w:rPr>
          <w:rStyle w:val="StyleUnderline"/>
          <w:highlight w:val="yellow"/>
        </w:rPr>
        <w:t xml:space="preserve">the </w:t>
      </w:r>
      <w:r w:rsidRPr="001632C8">
        <w:rPr>
          <w:rStyle w:val="Emphasis"/>
          <w:highlight w:val="yellow"/>
        </w:rPr>
        <w:t>singular</w:t>
      </w:r>
      <w:r w:rsidRPr="00C95B55">
        <w:rPr>
          <w:rStyle w:val="Emphasis"/>
        </w:rPr>
        <w:t xml:space="preserve">, universal </w:t>
      </w:r>
      <w:r w:rsidRPr="001632C8">
        <w:rPr>
          <w:rStyle w:val="Emphasis"/>
          <w:highlight w:val="yellow"/>
        </w:rPr>
        <w:t>history of Capital</w:t>
      </w:r>
      <w:r w:rsidRPr="00C95B55">
        <w:rPr>
          <w:sz w:val="16"/>
        </w:rPr>
        <w:t xml:space="preserve"> (what he calls </w:t>
      </w:r>
      <w:r w:rsidRPr="001632C8">
        <w:rPr>
          <w:rStyle w:val="Emphasis"/>
        </w:rPr>
        <w:t>‘History 1’)</w:t>
      </w:r>
      <w:r w:rsidRPr="00C95B55">
        <w:rPr>
          <w:sz w:val="16"/>
        </w:rPr>
        <w:t xml:space="preserve"> </w:t>
      </w:r>
      <w:r w:rsidRPr="00C95B55">
        <w:rPr>
          <w:rStyle w:val="StyleUnderline"/>
        </w:rPr>
        <w:t xml:space="preserve">that </w:t>
      </w:r>
      <w:r w:rsidRPr="001632C8">
        <w:rPr>
          <w:rStyle w:val="StyleUnderline"/>
          <w:highlight w:val="yellow"/>
        </w:rPr>
        <w:t>is</w:t>
      </w:r>
      <w:r w:rsidRPr="001632C8">
        <w:rPr>
          <w:sz w:val="16"/>
          <w:highlight w:val="yellow"/>
        </w:rPr>
        <w:t xml:space="preserve"> </w:t>
      </w:r>
      <w:r w:rsidRPr="001632C8">
        <w:rPr>
          <w:rStyle w:val="Emphasis"/>
          <w:highlight w:val="yellow"/>
        </w:rPr>
        <w:t>interrupted</w:t>
      </w:r>
      <w:r w:rsidRPr="00C95B55">
        <w:rPr>
          <w:sz w:val="16"/>
        </w:rPr>
        <w:t xml:space="preserve"> </w:t>
      </w:r>
      <w:r w:rsidRPr="00C95B55">
        <w:rPr>
          <w:rStyle w:val="StyleUnderline"/>
        </w:rPr>
        <w:t xml:space="preserve">every now and then </w:t>
      </w:r>
      <w:r w:rsidRPr="001632C8">
        <w:rPr>
          <w:rStyle w:val="StyleUnderline"/>
          <w:highlight w:val="yellow"/>
        </w:rPr>
        <w:t xml:space="preserve">by </w:t>
      </w:r>
      <w:r w:rsidRPr="001632C8">
        <w:rPr>
          <w:rStyle w:val="Emphasis"/>
          <w:highlight w:val="yellow"/>
        </w:rPr>
        <w:t>diverse</w:t>
      </w:r>
      <w:r w:rsidRPr="00C95B55">
        <w:rPr>
          <w:rStyle w:val="Emphasis"/>
        </w:rPr>
        <w:t xml:space="preserve"> ways of </w:t>
      </w:r>
      <w:r w:rsidRPr="001632C8">
        <w:rPr>
          <w:rStyle w:val="Emphasis"/>
          <w:highlight w:val="yellow"/>
        </w:rPr>
        <w:t>belonging</w:t>
      </w:r>
      <w:r w:rsidRPr="00C95B55">
        <w:rPr>
          <w:rStyle w:val="StyleUnderline"/>
        </w:rPr>
        <w:t xml:space="preserve"> in the world</w:t>
      </w:r>
      <w:r w:rsidRPr="00C95B55">
        <w:rPr>
          <w:sz w:val="16"/>
        </w:rPr>
        <w:t xml:space="preserve"> (what he calls </w:t>
      </w:r>
      <w:r w:rsidRPr="00574CB9">
        <w:rPr>
          <w:rStyle w:val="Emphasis"/>
        </w:rPr>
        <w:t>‘History 2s’</w:t>
      </w:r>
      <w:r w:rsidRPr="00C95B55">
        <w:rPr>
          <w:sz w:val="16"/>
        </w:rPr>
        <w:t xml:space="preserve">). History 2s have historically comprised </w:t>
      </w:r>
      <w:r w:rsidRPr="00574CB9">
        <w:rPr>
          <w:rStyle w:val="StyleUnderline"/>
        </w:rPr>
        <w:t>narratives of</w:t>
      </w:r>
      <w:r w:rsidRPr="00C95B55">
        <w:rPr>
          <w:sz w:val="16"/>
        </w:rPr>
        <w:t xml:space="preserve"> </w:t>
      </w:r>
      <w:r w:rsidRPr="00574CB9">
        <w:rPr>
          <w:rStyle w:val="StyleUnderline"/>
        </w:rPr>
        <w:t>the non-West</w:t>
      </w:r>
      <w:r w:rsidRPr="00C95B55">
        <w:rPr>
          <w:sz w:val="16"/>
        </w:rPr>
        <w:t xml:space="preserve">. Their </w:t>
      </w:r>
      <w:r w:rsidRPr="00574CB9">
        <w:rPr>
          <w:rStyle w:val="Emphasis"/>
        </w:rPr>
        <w:t>interrupt</w:t>
      </w:r>
      <w:r w:rsidRPr="00C95B55">
        <w:rPr>
          <w:sz w:val="16"/>
        </w:rPr>
        <w:t xml:space="preserve">ion of History 1 has shaped the precarious </w:t>
      </w:r>
      <w:r w:rsidRPr="00574CB9">
        <w:rPr>
          <w:rStyle w:val="Emphasis"/>
        </w:rPr>
        <w:t>dominance</w:t>
      </w:r>
      <w:r w:rsidRPr="00574CB9">
        <w:rPr>
          <w:rStyle w:val="StyleUnderline"/>
        </w:rPr>
        <w:t xml:space="preserve"> of Western History which is replete with </w:t>
      </w:r>
      <w:r w:rsidRPr="00C95B55">
        <w:rPr>
          <w:rStyle w:val="StyleUnderline"/>
          <w:highlight w:val="yellow"/>
        </w:rPr>
        <w:t>universal categories</w:t>
      </w:r>
      <w:r w:rsidRPr="00C95B55">
        <w:rPr>
          <w:sz w:val="16"/>
        </w:rPr>
        <w:t xml:space="preserve">. </w:t>
      </w:r>
      <w:r w:rsidRPr="00574CB9">
        <w:rPr>
          <w:rStyle w:val="StyleUnderline"/>
        </w:rPr>
        <w:t xml:space="preserve">There is a </w:t>
      </w:r>
      <w:r w:rsidRPr="00C95B55">
        <w:rPr>
          <w:rStyle w:val="Emphasis"/>
          <w:highlight w:val="yellow"/>
        </w:rPr>
        <w:t>given-ness</w:t>
      </w:r>
      <w:r w:rsidRPr="00574CB9">
        <w:rPr>
          <w:rStyle w:val="StyleUnderline"/>
        </w:rPr>
        <w:t xml:space="preserve"> in the nature of universals that shape the present world</w:t>
      </w:r>
      <w:r w:rsidRPr="00C95B55">
        <w:rPr>
          <w:rStyle w:val="StyleUnderline"/>
          <w:highlight w:val="yellow"/>
        </w:rPr>
        <w:t xml:space="preserve">—an </w:t>
      </w:r>
      <w:r w:rsidRPr="00C95B55">
        <w:rPr>
          <w:rStyle w:val="Emphasis"/>
          <w:highlight w:val="yellow"/>
        </w:rPr>
        <w:t>assumption</w:t>
      </w:r>
      <w:r w:rsidRPr="00C95B55">
        <w:rPr>
          <w:rStyle w:val="StyleUnderline"/>
          <w:highlight w:val="yellow"/>
        </w:rPr>
        <w:t xml:space="preserve"> that</w:t>
      </w:r>
      <w:r w:rsidRPr="00574CB9">
        <w:rPr>
          <w:rStyle w:val="StyleUnderline"/>
        </w:rPr>
        <w:t xml:space="preserve"> ideas such as </w:t>
      </w:r>
      <w:r w:rsidRPr="00574CB9">
        <w:rPr>
          <w:rStyle w:val="Emphasis"/>
        </w:rPr>
        <w:t>Freedom</w:t>
      </w:r>
      <w:r w:rsidRPr="00574CB9">
        <w:rPr>
          <w:rStyle w:val="StyleUnderline"/>
        </w:rPr>
        <w:t xml:space="preserve">, </w:t>
      </w:r>
      <w:r w:rsidRPr="00574CB9">
        <w:rPr>
          <w:rStyle w:val="Emphasis"/>
        </w:rPr>
        <w:t>Democracy</w:t>
      </w:r>
      <w:r w:rsidRPr="00574CB9">
        <w:rPr>
          <w:rStyle w:val="StyleUnderline"/>
        </w:rPr>
        <w:t xml:space="preserve">, </w:t>
      </w:r>
      <w:r w:rsidRPr="00C95B55">
        <w:rPr>
          <w:rStyle w:val="Emphasis"/>
          <w:highlight w:val="yellow"/>
        </w:rPr>
        <w:t>Liberalism</w:t>
      </w:r>
      <w:r w:rsidRPr="00574CB9">
        <w:rPr>
          <w:rStyle w:val="StyleUnderline"/>
        </w:rPr>
        <w:t xml:space="preserve"> and the </w:t>
      </w:r>
      <w:r w:rsidRPr="00574CB9">
        <w:rPr>
          <w:rStyle w:val="Emphasis"/>
        </w:rPr>
        <w:t>Free Market</w:t>
      </w:r>
      <w:r w:rsidRPr="00574CB9">
        <w:rPr>
          <w:rStyle w:val="StyleUnderline"/>
        </w:rPr>
        <w:t xml:space="preserve"> </w:t>
      </w:r>
      <w:r w:rsidRPr="00C95B55">
        <w:rPr>
          <w:rStyle w:val="StyleUnderline"/>
          <w:highlight w:val="yellow"/>
        </w:rPr>
        <w:t xml:space="preserve">represent the </w:t>
      </w:r>
      <w:r w:rsidRPr="00C95B55">
        <w:rPr>
          <w:rStyle w:val="Emphasis"/>
          <w:highlight w:val="yellow"/>
        </w:rPr>
        <w:t>only possible</w:t>
      </w:r>
      <w:r w:rsidRPr="00574CB9">
        <w:rPr>
          <w:rStyle w:val="Emphasis"/>
        </w:rPr>
        <w:t xml:space="preserve"> range of </w:t>
      </w:r>
      <w:r w:rsidRPr="00C95B55">
        <w:rPr>
          <w:rStyle w:val="Emphasis"/>
          <w:highlight w:val="yellow"/>
        </w:rPr>
        <w:t>universal categories</w:t>
      </w:r>
      <w:r w:rsidRPr="00574CB9">
        <w:rPr>
          <w:rStyle w:val="StyleUnderline"/>
        </w:rPr>
        <w:t xml:space="preserve">. These are used routinely to </w:t>
      </w:r>
      <w:r w:rsidRPr="00C95B55">
        <w:rPr>
          <w:rStyle w:val="Emphasis"/>
          <w:highlight w:val="yellow"/>
        </w:rPr>
        <w:t>deny other ways of conceptualising and living</w:t>
      </w:r>
      <w:r w:rsidRPr="00574CB9">
        <w:rPr>
          <w:rStyle w:val="Emphasis"/>
        </w:rPr>
        <w:t xml:space="preserve"> in the world</w:t>
      </w:r>
      <w:r w:rsidRPr="00C95B55">
        <w:rPr>
          <w:rStyle w:val="StyleUnderline"/>
          <w:sz w:val="16"/>
          <w:u w:val="none"/>
        </w:rPr>
        <w:t>.</w:t>
      </w:r>
    </w:p>
    <w:p w14:paraId="711B3292" w14:textId="77777777" w:rsidR="00E94C88" w:rsidRPr="00574CB9" w:rsidRDefault="00E94C88" w:rsidP="00E94C88">
      <w:pPr>
        <w:rPr>
          <w:rStyle w:val="StyleUnderline"/>
        </w:rPr>
      </w:pPr>
      <w:r w:rsidRPr="00574CB9">
        <w:rPr>
          <w:rStyle w:val="StyleUnderline"/>
        </w:rPr>
        <w:t xml:space="preserve">What is the nature of the relationship between universal categories such as ‘Freedom’—shaped predominantly by </w:t>
      </w:r>
      <w:r w:rsidRPr="00574CB9">
        <w:rPr>
          <w:rStyle w:val="Emphasis"/>
        </w:rPr>
        <w:t>the logic of Capital</w:t>
      </w:r>
      <w:r w:rsidRPr="00574CB9">
        <w:rPr>
          <w:rStyle w:val="StyleUnderline"/>
        </w:rPr>
        <w:t xml:space="preserve">—and </w:t>
      </w:r>
      <w:r w:rsidRPr="00574CB9">
        <w:rPr>
          <w:rStyle w:val="Emphasis"/>
        </w:rPr>
        <w:t>belonging</w:t>
      </w:r>
      <w:r w:rsidRPr="00574CB9">
        <w:rPr>
          <w:rStyle w:val="StyleUnderline"/>
        </w:rPr>
        <w:t xml:space="preserve"> in a world shaped by </w:t>
      </w:r>
      <w:r w:rsidRPr="00574CB9">
        <w:rPr>
          <w:rStyle w:val="Emphasis"/>
        </w:rPr>
        <w:t>categories of ‘difference’</w:t>
      </w:r>
      <w:r w:rsidRPr="00574CB9">
        <w:rPr>
          <w:rStyle w:val="StyleUnderline"/>
        </w:rPr>
        <w:t xml:space="preserve"> such as </w:t>
      </w:r>
      <w:r w:rsidRPr="00574CB9">
        <w:rPr>
          <w:rStyle w:val="Emphasis"/>
        </w:rPr>
        <w:t>race</w:t>
      </w:r>
      <w:r w:rsidRPr="00574CB9">
        <w:rPr>
          <w:rStyle w:val="StyleUnderline"/>
        </w:rPr>
        <w:t xml:space="preserve">, </w:t>
      </w:r>
      <w:r w:rsidRPr="00574CB9">
        <w:rPr>
          <w:rStyle w:val="Emphasis"/>
        </w:rPr>
        <w:t>class</w:t>
      </w:r>
      <w:r w:rsidRPr="00574CB9">
        <w:rPr>
          <w:rStyle w:val="StyleUnderline"/>
        </w:rPr>
        <w:t xml:space="preserve">, </w:t>
      </w:r>
      <w:r w:rsidRPr="00574CB9">
        <w:rPr>
          <w:rStyle w:val="Emphasis"/>
        </w:rPr>
        <w:t>caste</w:t>
      </w:r>
      <w:r w:rsidRPr="00574CB9">
        <w:rPr>
          <w:rStyle w:val="StyleUnderline"/>
        </w:rPr>
        <w:t xml:space="preserve">, </w:t>
      </w:r>
      <w:r w:rsidRPr="00574CB9">
        <w:rPr>
          <w:rStyle w:val="Emphasis"/>
        </w:rPr>
        <w:t>gender</w:t>
      </w:r>
      <w:r w:rsidRPr="00574CB9">
        <w:rPr>
          <w:rStyle w:val="StyleUnderline"/>
        </w:rPr>
        <w:t xml:space="preserve">, and </w:t>
      </w:r>
      <w:r w:rsidRPr="00574CB9">
        <w:rPr>
          <w:rStyle w:val="Emphasis"/>
        </w:rPr>
        <w:t>so on?</w:t>
      </w:r>
      <w:r w:rsidRPr="00C95B55">
        <w:rPr>
          <w:sz w:val="16"/>
        </w:rPr>
        <w:t xml:space="preserve"> </w:t>
      </w:r>
      <w:r w:rsidRPr="00574CB9">
        <w:rPr>
          <w:rStyle w:val="StyleUnderline"/>
        </w:rPr>
        <w:t xml:space="preserve">What makes these universal categories persist and spread despite the physical, political, and epistemic violence they regularly unleash on these different ways of belonging? Is it possible </w:t>
      </w:r>
      <w:r w:rsidRPr="00C95B55">
        <w:rPr>
          <w:rStyle w:val="Emphasis"/>
          <w:highlight w:val="yellow"/>
        </w:rPr>
        <w:t>to</w:t>
      </w:r>
      <w:r w:rsidRPr="00FE4B04">
        <w:rPr>
          <w:rStyle w:val="Emphasis"/>
        </w:rPr>
        <w:t xml:space="preserve"> (re)imagine a universalism</w:t>
      </w:r>
      <w:r w:rsidRPr="00574CB9">
        <w:rPr>
          <w:rStyle w:val="StyleUnderline"/>
        </w:rPr>
        <w:t xml:space="preserve"> which does not obfuscate or </w:t>
      </w:r>
      <w:r w:rsidRPr="00574CB9">
        <w:rPr>
          <w:rStyle w:val="Emphasis"/>
        </w:rPr>
        <w:t>erase difference</w:t>
      </w:r>
      <w:r w:rsidRPr="00574CB9">
        <w:rPr>
          <w:rStyle w:val="StyleUnderline"/>
        </w:rPr>
        <w:t>?</w:t>
      </w:r>
    </w:p>
    <w:p w14:paraId="3B6FF6A3" w14:textId="77777777" w:rsidR="00E94C88" w:rsidRPr="00FE4B04" w:rsidRDefault="00E94C88" w:rsidP="00E94C88">
      <w:pPr>
        <w:rPr>
          <w:rStyle w:val="StyleUnderline"/>
        </w:rPr>
      </w:pPr>
      <w:r w:rsidRPr="00574CB9">
        <w:rPr>
          <w:rStyle w:val="StyleUnderline"/>
        </w:rPr>
        <w:t xml:space="preserve">Achille Mbembe has been urging the global intelligentsia to </w:t>
      </w:r>
      <w:r w:rsidRPr="00C95B55">
        <w:rPr>
          <w:rStyle w:val="Emphasis"/>
          <w:highlight w:val="yellow"/>
        </w:rPr>
        <w:t>think</w:t>
      </w:r>
      <w:r w:rsidRPr="00574CB9">
        <w:rPr>
          <w:rStyle w:val="StyleUnderline"/>
        </w:rPr>
        <w:t xml:space="preserve"> of </w:t>
      </w:r>
      <w:r w:rsidRPr="00C95B55">
        <w:rPr>
          <w:rStyle w:val="StyleUnderline"/>
          <w:highlight w:val="yellow"/>
        </w:rPr>
        <w:t xml:space="preserve">Theory </w:t>
      </w:r>
      <w:r w:rsidRPr="00C95B55">
        <w:rPr>
          <w:rStyle w:val="Emphasis"/>
          <w:highlight w:val="yellow"/>
        </w:rPr>
        <w:t>from the South</w:t>
      </w:r>
      <w:r w:rsidRPr="00C95B55">
        <w:rPr>
          <w:sz w:val="16"/>
        </w:rPr>
        <w:t xml:space="preserve">. His provocation has famously been to think the world from Africa, rather than thinking Africa from the world. In his earlier work, he asks scholars to rethink Foucault’s formulation of biopolitics through the lens of </w:t>
      </w:r>
      <w:r w:rsidRPr="00E740AE">
        <w:rPr>
          <w:rStyle w:val="Emphasis"/>
        </w:rPr>
        <w:t>necropolitics</w:t>
      </w:r>
      <w:r w:rsidRPr="00C95B55">
        <w:rPr>
          <w:sz w:val="16"/>
        </w:rPr>
        <w:t>—</w:t>
      </w:r>
      <w:r w:rsidRPr="00E740AE">
        <w:rPr>
          <w:rStyle w:val="StyleUnderline"/>
        </w:rPr>
        <w:t>show</w:t>
      </w:r>
      <w:r w:rsidRPr="00C95B55">
        <w:rPr>
          <w:sz w:val="16"/>
        </w:rPr>
        <w:t xml:space="preserve">ing </w:t>
      </w:r>
      <w:r w:rsidRPr="00E740AE">
        <w:rPr>
          <w:rStyle w:val="StyleUnderline"/>
        </w:rPr>
        <w:t xml:space="preserve">Africa and other ‘Elsewheres’ to be places that harbour </w:t>
      </w:r>
      <w:r w:rsidRPr="00E740AE">
        <w:rPr>
          <w:rStyle w:val="Emphasis"/>
        </w:rPr>
        <w:t>economies of death</w:t>
      </w:r>
      <w:r w:rsidRPr="00C95B55">
        <w:rPr>
          <w:sz w:val="16"/>
        </w:rPr>
        <w:t xml:space="preserve"> </w:t>
      </w:r>
      <w:r w:rsidRPr="00E740AE">
        <w:rPr>
          <w:rStyle w:val="StyleUnderline"/>
        </w:rPr>
        <w:t xml:space="preserve">and </w:t>
      </w:r>
      <w:r w:rsidRPr="00E740AE">
        <w:rPr>
          <w:rStyle w:val="Emphasis"/>
        </w:rPr>
        <w:t>death-like living conditions</w:t>
      </w:r>
      <w:r w:rsidRPr="00C95B55">
        <w:rPr>
          <w:sz w:val="16"/>
        </w:rPr>
        <w:t xml:space="preserve">. </w:t>
      </w:r>
      <w:r w:rsidRPr="00E740AE">
        <w:rPr>
          <w:rStyle w:val="StyleUnderline"/>
        </w:rPr>
        <w:t xml:space="preserve">Mbembe argues that </w:t>
      </w:r>
      <w:r w:rsidRPr="00C95B55">
        <w:rPr>
          <w:rStyle w:val="StyleUnderline"/>
          <w:highlight w:val="yellow"/>
        </w:rPr>
        <w:t xml:space="preserve">it </w:t>
      </w:r>
      <w:r w:rsidRPr="00C95B55">
        <w:rPr>
          <w:rStyle w:val="Emphasis"/>
          <w:highlight w:val="yellow"/>
        </w:rPr>
        <w:t>is not enough to abandon universalism</w:t>
      </w:r>
      <w:r w:rsidRPr="00E740AE">
        <w:rPr>
          <w:rStyle w:val="StyleUnderline"/>
        </w:rPr>
        <w:t xml:space="preserve"> for a sole politics of particularity with respect to the non-West</w:t>
      </w:r>
      <w:r w:rsidRPr="00C95B55">
        <w:rPr>
          <w:sz w:val="16"/>
        </w:rPr>
        <w:t xml:space="preserve">. </w:t>
      </w:r>
      <w:r w:rsidRPr="00E740AE">
        <w:rPr>
          <w:rStyle w:val="Emphasis"/>
        </w:rPr>
        <w:t>Despite</w:t>
      </w:r>
      <w:r w:rsidRPr="00C95B55">
        <w:rPr>
          <w:sz w:val="16"/>
        </w:rPr>
        <w:t xml:space="preserve"> the </w:t>
      </w:r>
      <w:r w:rsidRPr="00E740AE">
        <w:rPr>
          <w:rStyle w:val="StyleUnderline"/>
        </w:rPr>
        <w:t xml:space="preserve">violence attached to the history of growth and travel of </w:t>
      </w:r>
      <w:r w:rsidRPr="00E740AE">
        <w:rPr>
          <w:rStyle w:val="Emphasis"/>
        </w:rPr>
        <w:t>universal categories</w:t>
      </w:r>
      <w:r w:rsidRPr="00C95B55">
        <w:rPr>
          <w:sz w:val="16"/>
        </w:rPr>
        <w:t xml:space="preserve"> </w:t>
      </w:r>
      <w:r w:rsidRPr="00E740AE">
        <w:rPr>
          <w:rStyle w:val="StyleUnderline"/>
        </w:rPr>
        <w:t xml:space="preserve">from the West to the rest of the world, Mbembe thinks—and we agree—that </w:t>
      </w:r>
      <w:r w:rsidRPr="00FE4B04">
        <w:rPr>
          <w:rStyle w:val="Emphasis"/>
          <w:highlight w:val="yellow"/>
        </w:rPr>
        <w:t>universal categories</w:t>
      </w:r>
      <w:r w:rsidRPr="00E740AE">
        <w:rPr>
          <w:rStyle w:val="StyleUnderline"/>
        </w:rPr>
        <w:t xml:space="preserve"> in and of themselves </w:t>
      </w:r>
      <w:r w:rsidRPr="00C95B55">
        <w:rPr>
          <w:rStyle w:val="StyleUnderline"/>
          <w:highlight w:val="yellow"/>
        </w:rPr>
        <w:t xml:space="preserve">have </w:t>
      </w:r>
      <w:r w:rsidRPr="00C95B55">
        <w:rPr>
          <w:rStyle w:val="Emphasis"/>
          <w:highlight w:val="yellow"/>
        </w:rPr>
        <w:t>great emancipatory power</w:t>
      </w:r>
      <w:r w:rsidRPr="00E740AE">
        <w:rPr>
          <w:rStyle w:val="StyleUnderline"/>
        </w:rPr>
        <w:t xml:space="preserve"> and could be of value to the non-West</w:t>
      </w:r>
      <w:r w:rsidRPr="00C95B55">
        <w:rPr>
          <w:sz w:val="16"/>
        </w:rPr>
        <w:t xml:space="preserve">.  </w:t>
      </w:r>
      <w:r w:rsidRPr="00E740AE">
        <w:rPr>
          <w:rStyle w:val="StyleUnderline"/>
        </w:rPr>
        <w:t xml:space="preserve">In his recent book Critique of Black Reason (2017)—an obvious riff on </w:t>
      </w:r>
      <w:r w:rsidRPr="00E740AE">
        <w:rPr>
          <w:rStyle w:val="Emphasis"/>
          <w:highlight w:val="yellow"/>
        </w:rPr>
        <w:t>Kant’s</w:t>
      </w:r>
      <w:r w:rsidRPr="00E740AE">
        <w:rPr>
          <w:rStyle w:val="StyleUnderline"/>
        </w:rPr>
        <w:t xml:space="preserve"> Critique of Pure Reason (1781), which considers </w:t>
      </w:r>
      <w:r w:rsidRPr="00E740AE">
        <w:rPr>
          <w:rStyle w:val="StyleUnderline"/>
          <w:highlight w:val="yellow"/>
        </w:rPr>
        <w:t>universal</w:t>
      </w:r>
      <w:r w:rsidRPr="00E740AE">
        <w:rPr>
          <w:rStyle w:val="StyleUnderline"/>
        </w:rPr>
        <w:t xml:space="preserve"> categories from the vantage point of </w:t>
      </w:r>
      <w:r w:rsidRPr="00E740AE">
        <w:rPr>
          <w:rStyle w:val="StyleUnderline"/>
          <w:highlight w:val="yellow"/>
        </w:rPr>
        <w:t xml:space="preserve">an </w:t>
      </w:r>
      <w:r w:rsidRPr="00E740AE">
        <w:rPr>
          <w:rStyle w:val="Emphasis"/>
          <w:highlight w:val="yellow"/>
        </w:rPr>
        <w:t>abstract</w:t>
      </w:r>
      <w:r w:rsidRPr="00E740AE">
        <w:rPr>
          <w:rStyle w:val="StyleUnderline"/>
          <w:highlight w:val="yellow"/>
        </w:rPr>
        <w:t xml:space="preserve">, </w:t>
      </w:r>
      <w:r w:rsidRPr="00E740AE">
        <w:rPr>
          <w:rStyle w:val="Emphasis"/>
          <w:highlight w:val="yellow"/>
        </w:rPr>
        <w:t>rational</w:t>
      </w:r>
      <w:r w:rsidRPr="00E740AE">
        <w:rPr>
          <w:rStyle w:val="StyleUnderline"/>
        </w:rPr>
        <w:t xml:space="preserve">, </w:t>
      </w:r>
      <w:r w:rsidRPr="00E740AE">
        <w:rPr>
          <w:rStyle w:val="Emphasis"/>
        </w:rPr>
        <w:t>thinking</w:t>
      </w:r>
      <w:r w:rsidRPr="00E740AE">
        <w:rPr>
          <w:rStyle w:val="StyleUnderline"/>
        </w:rPr>
        <w:t xml:space="preserve"> </w:t>
      </w:r>
      <w:r w:rsidRPr="00E740AE">
        <w:rPr>
          <w:rStyle w:val="StyleUnderline"/>
          <w:highlight w:val="yellow"/>
        </w:rPr>
        <w:t>agent—Mbembe</w:t>
      </w:r>
      <w:r w:rsidRPr="00E740AE">
        <w:rPr>
          <w:rStyle w:val="StyleUnderline"/>
        </w:rPr>
        <w:t xml:space="preserve"> puts forth an argument for </w:t>
      </w:r>
      <w:r w:rsidRPr="00E740AE">
        <w:rPr>
          <w:rStyle w:val="StyleUnderline"/>
          <w:highlight w:val="yellow"/>
        </w:rPr>
        <w:t>rethink</w:t>
      </w:r>
      <w:r w:rsidRPr="00E740AE">
        <w:rPr>
          <w:rStyle w:val="StyleUnderline"/>
        </w:rPr>
        <w:t xml:space="preserve">ing </w:t>
      </w:r>
      <w:r w:rsidRPr="00FE4B04">
        <w:rPr>
          <w:rStyle w:val="Emphasis"/>
        </w:rPr>
        <w:t>universalism from the vantage point of ‘Blackness’</w:t>
      </w:r>
      <w:r w:rsidRPr="00FE4B04">
        <w:rPr>
          <w:rStyle w:val="StyleUnderline"/>
        </w:rPr>
        <w:t xml:space="preserve"> and Africa.</w:t>
      </w:r>
    </w:p>
    <w:p w14:paraId="51559EC2" w14:textId="77777777" w:rsidR="00E94C88" w:rsidRPr="00FE4B04" w:rsidRDefault="00E94C88" w:rsidP="00E94C88">
      <w:pPr>
        <w:rPr>
          <w:rStyle w:val="StyleUnderline"/>
        </w:rPr>
      </w:pPr>
      <w:r w:rsidRPr="00FE4B04">
        <w:rPr>
          <w:sz w:val="16"/>
        </w:rPr>
        <w:t xml:space="preserve">In interrupting Kant’s formulation about pure reason, </w:t>
      </w:r>
      <w:r w:rsidRPr="00FE4B04">
        <w:rPr>
          <w:rStyle w:val="StyleUnderline"/>
        </w:rPr>
        <w:t>Mbembe predicates the Black subject as the basis of and reason for reconceptualising the very project of reason</w:t>
      </w:r>
      <w:r w:rsidRPr="00FE4B04">
        <w:rPr>
          <w:sz w:val="16"/>
        </w:rPr>
        <w:t xml:space="preserve">. </w:t>
      </w:r>
      <w:r w:rsidRPr="00FE4B04">
        <w:rPr>
          <w:rStyle w:val="StyleUnderline"/>
        </w:rPr>
        <w:t>The spread of a pristine or pure reason was Kant’s prescription for a universal human condition. In the decades following decolonisation in the twentieth century, many voices (such as Aimé Césaire, Frantz Fanon, CLR James, Stuart Hall and Dipesh Chakrabarty) debunked the idea of a universal human condition</w:t>
      </w:r>
      <w:r w:rsidRPr="00FE4B04">
        <w:rPr>
          <w:sz w:val="16"/>
        </w:rPr>
        <w:t xml:space="preserve">. The opposite of (Western) reason for many of these theorists lies in sentimentality, unreason, and other forms of consciousness that supposedly rest purely in non-Western subjects.  </w:t>
      </w:r>
      <w:r w:rsidRPr="00FE4B04">
        <w:rPr>
          <w:rStyle w:val="StyleUnderline"/>
        </w:rPr>
        <w:t xml:space="preserve">Mbembe goes against one such popular thread in </w:t>
      </w:r>
      <w:r w:rsidRPr="00FE4B04">
        <w:rPr>
          <w:rStyle w:val="Emphasis"/>
        </w:rPr>
        <w:t>Black</w:t>
      </w:r>
      <w:r w:rsidRPr="00FE4B04">
        <w:rPr>
          <w:rStyle w:val="StyleUnderline"/>
        </w:rPr>
        <w:t xml:space="preserve"> and other forms of identity politics, where the West carries its agenda under the signage of Universal Reason while the Rest carry theirs under that of </w:t>
      </w:r>
      <w:r w:rsidRPr="00FE4B04">
        <w:rPr>
          <w:rStyle w:val="Emphasis"/>
        </w:rPr>
        <w:t>Particularity</w:t>
      </w:r>
      <w:r w:rsidRPr="00FE4B04">
        <w:rPr>
          <w:rStyle w:val="StyleUnderline"/>
          <w:sz w:val="16"/>
          <w:u w:val="none"/>
        </w:rPr>
        <w:t>—often of Culture, and Religion.</w:t>
      </w:r>
    </w:p>
    <w:p w14:paraId="5CB8669F" w14:textId="77777777" w:rsidR="00E94C88" w:rsidRPr="00C95B55" w:rsidRDefault="00E94C88" w:rsidP="00E94C88">
      <w:pPr>
        <w:rPr>
          <w:sz w:val="16"/>
        </w:rPr>
      </w:pPr>
      <w:r w:rsidRPr="00FE4B04">
        <w:rPr>
          <w:sz w:val="16"/>
        </w:rPr>
        <w:t xml:space="preserve">The most important </w:t>
      </w:r>
      <w:r w:rsidRPr="00FE4B04">
        <w:rPr>
          <w:rStyle w:val="StyleUnderline"/>
        </w:rPr>
        <w:t>predicate of such difference is Race. The Black man carries around his neck the eternal albatross</w:t>
      </w:r>
      <w:r w:rsidRPr="00E740AE">
        <w:rPr>
          <w:rStyle w:val="StyleUnderline"/>
        </w:rPr>
        <w:t xml:space="preserve"> of Race as a category that sets him apart from abstract, unmarked, standard-format human form, the fully formed human being—the central site of reason</w:t>
      </w:r>
      <w:r w:rsidRPr="00C95B55">
        <w:rPr>
          <w:sz w:val="16"/>
        </w:rPr>
        <w:t>. In making this argument, Mbembe makes use of the metaphor of Africa as a sign for Blackness. A Black subject in any form and in any circumstance is equated to an extension or signpost of the African continent. The territory-culture combine gives the Black subject an identity which cannot be delinked from the geographical reality of the African continent. This identity traps them even at the emancipatory moment.</w:t>
      </w:r>
    </w:p>
    <w:p w14:paraId="2945BC0D" w14:textId="77777777" w:rsidR="00E94C88" w:rsidRPr="00C95B55" w:rsidRDefault="00E94C88" w:rsidP="00E94C88">
      <w:pPr>
        <w:rPr>
          <w:sz w:val="16"/>
        </w:rPr>
      </w:pPr>
      <w:r w:rsidRPr="00C95B55">
        <w:rPr>
          <w:rStyle w:val="StyleUnderline"/>
        </w:rPr>
        <w:t>Mbembe begins The Critique of Black Reason by tracing the complex history of racial capitalism, showing that while the West became the bearer of modernity and all that came with it, the Rest became taxonomised into different versions of Difference or Otherness</w:t>
      </w:r>
      <w:r w:rsidRPr="00C95B55">
        <w:rPr>
          <w:sz w:val="16"/>
        </w:rPr>
        <w:t xml:space="preserve"> (16). </w:t>
      </w:r>
      <w:r w:rsidRPr="00C95B55">
        <w:rPr>
          <w:rStyle w:val="Emphasis"/>
        </w:rPr>
        <w:t>Blackness</w:t>
      </w:r>
      <w:r w:rsidRPr="00C95B55">
        <w:rPr>
          <w:sz w:val="16"/>
        </w:rPr>
        <w:t xml:space="preserve">, </w:t>
      </w:r>
      <w:r w:rsidRPr="00C95B55">
        <w:rPr>
          <w:rStyle w:val="StyleUnderline"/>
        </w:rPr>
        <w:t xml:space="preserve">born on the site of the </w:t>
      </w:r>
      <w:r w:rsidRPr="00C95B55">
        <w:rPr>
          <w:rStyle w:val="Emphasis"/>
        </w:rPr>
        <w:t>plantation</w:t>
      </w:r>
      <w:r w:rsidRPr="00C95B55">
        <w:rPr>
          <w:rStyle w:val="StyleUnderline"/>
        </w:rPr>
        <w:t xml:space="preserve">, was the </w:t>
      </w:r>
      <w:r w:rsidRPr="00C95B55">
        <w:rPr>
          <w:rStyle w:val="Emphasis"/>
        </w:rPr>
        <w:t>‘ultimate sign</w:t>
      </w:r>
      <w:r w:rsidRPr="00C95B55">
        <w:rPr>
          <w:rStyle w:val="StyleUnderline"/>
        </w:rPr>
        <w:t xml:space="preserve"> of the dissimilar, of </w:t>
      </w:r>
      <w:r w:rsidRPr="00C95B55">
        <w:rPr>
          <w:rStyle w:val="Emphasis"/>
        </w:rPr>
        <w:t>difference</w:t>
      </w:r>
      <w:r w:rsidRPr="00C95B55">
        <w:rPr>
          <w:rStyle w:val="StyleUnderline"/>
        </w:rPr>
        <w:t xml:space="preserve"> and the pure power of the negative’</w:t>
      </w:r>
      <w:r w:rsidRPr="00C95B55">
        <w:rPr>
          <w:sz w:val="16"/>
        </w:rPr>
        <w:t xml:space="preserve">. </w:t>
      </w:r>
      <w:r w:rsidRPr="00C95B55">
        <w:rPr>
          <w:rStyle w:val="StyleUnderline"/>
        </w:rPr>
        <w:t xml:space="preserve">It </w:t>
      </w:r>
      <w:r w:rsidRPr="00C95B55">
        <w:rPr>
          <w:rStyle w:val="Emphasis"/>
        </w:rPr>
        <w:t>constituted the ‘Remainder’ of universal humanity</w:t>
      </w:r>
      <w:r w:rsidRPr="00C95B55">
        <w:rPr>
          <w:sz w:val="16"/>
        </w:rPr>
        <w:t xml:space="preserve"> (11). ‘Africa’, then, became a fictive placeholder for all things Black. It was a ‘living figure of difference’—a pre-ethical, pre-political space to which we cannot relate, and which therefore, cannot be accounted for in a ‘politics of the similar’ but only of difference (49-50).</w:t>
      </w:r>
    </w:p>
    <w:p w14:paraId="734C13D7" w14:textId="77777777" w:rsidR="00E94C88" w:rsidRPr="00E740AE" w:rsidRDefault="00E94C88" w:rsidP="00E94C88">
      <w:pPr>
        <w:rPr>
          <w:rStyle w:val="StyleUnderline"/>
        </w:rPr>
      </w:pPr>
      <w:r w:rsidRPr="00C95B55">
        <w:rPr>
          <w:sz w:val="16"/>
        </w:rPr>
        <w:t xml:space="preserve">This burden of difference was so overbearing that even discourses of self-determination such as identitarian movements like </w:t>
      </w:r>
      <w:r w:rsidRPr="00E740AE">
        <w:rPr>
          <w:rStyle w:val="Emphasis"/>
        </w:rPr>
        <w:t>Negritude</w:t>
      </w:r>
      <w:r w:rsidRPr="00C95B55">
        <w:rPr>
          <w:sz w:val="16"/>
        </w:rPr>
        <w:t xml:space="preserve"> </w:t>
      </w:r>
      <w:r w:rsidRPr="00E740AE">
        <w:rPr>
          <w:rStyle w:val="StyleUnderline"/>
        </w:rPr>
        <w:t xml:space="preserve">and </w:t>
      </w:r>
      <w:r w:rsidRPr="00E740AE">
        <w:rPr>
          <w:rStyle w:val="Emphasis"/>
        </w:rPr>
        <w:t>Pan-Africanism</w:t>
      </w:r>
      <w:r w:rsidRPr="00C95B55">
        <w:rPr>
          <w:sz w:val="16"/>
        </w:rPr>
        <w:t xml:space="preserve"> </w:t>
      </w:r>
      <w:r w:rsidRPr="00E740AE">
        <w:rPr>
          <w:rStyle w:val="StyleUnderline"/>
        </w:rPr>
        <w:t xml:space="preserve">were unable to escape this </w:t>
      </w:r>
      <w:r w:rsidRPr="00E740AE">
        <w:rPr>
          <w:rStyle w:val="Emphasis"/>
        </w:rPr>
        <w:t>fiction</w:t>
      </w:r>
      <w:r w:rsidRPr="00E740AE">
        <w:rPr>
          <w:rStyle w:val="StyleUnderline"/>
        </w:rPr>
        <w:t xml:space="preserve"> of Blackness and Race</w:t>
      </w:r>
      <w:r w:rsidRPr="00C95B55">
        <w:rPr>
          <w:sz w:val="16"/>
        </w:rPr>
        <w:t xml:space="preserve">. </w:t>
      </w:r>
      <w:r w:rsidRPr="00E740AE">
        <w:rPr>
          <w:rStyle w:val="StyleUnderline"/>
        </w:rPr>
        <w:t>In proclaiming that ‘We are Black’, these movements rehabilitated singularity and difference, precluding the possibility of any real universalism</w:t>
      </w:r>
      <w:r w:rsidRPr="00C95B55">
        <w:rPr>
          <w:sz w:val="16"/>
        </w:rPr>
        <w:t xml:space="preserve"> (158</w:t>
      </w:r>
      <w:r w:rsidRPr="00E740AE">
        <w:rPr>
          <w:rStyle w:val="StyleUnderline"/>
        </w:rPr>
        <w:t xml:space="preserve">). </w:t>
      </w:r>
      <w:r w:rsidRPr="00E740AE">
        <w:rPr>
          <w:rStyle w:val="StyleUnderline"/>
          <w:highlight w:val="yellow"/>
        </w:rPr>
        <w:t xml:space="preserve">In </w:t>
      </w:r>
      <w:r w:rsidRPr="00E740AE">
        <w:rPr>
          <w:rStyle w:val="Emphasis"/>
          <w:highlight w:val="yellow"/>
        </w:rPr>
        <w:t>accepting the categories of the coloniser</w:t>
      </w:r>
      <w:r w:rsidRPr="00E740AE">
        <w:rPr>
          <w:rStyle w:val="StyleUnderline"/>
          <w:highlight w:val="yellow"/>
        </w:rPr>
        <w:t xml:space="preserve">, the colonised </w:t>
      </w:r>
      <w:r w:rsidRPr="00FE4B04">
        <w:rPr>
          <w:rStyle w:val="Emphasis"/>
          <w:highlight w:val="yellow"/>
        </w:rPr>
        <w:t>commit themselves</w:t>
      </w:r>
      <w:r w:rsidRPr="00E740AE">
        <w:rPr>
          <w:rStyle w:val="StyleUnderline"/>
        </w:rPr>
        <w:t xml:space="preserve">, irrevocably so, </w:t>
      </w:r>
      <w:r w:rsidRPr="00E740AE">
        <w:rPr>
          <w:rStyle w:val="StyleUnderline"/>
          <w:highlight w:val="yellow"/>
        </w:rPr>
        <w:t>to</w:t>
      </w:r>
      <w:r w:rsidRPr="00E740AE">
        <w:rPr>
          <w:rStyle w:val="StyleUnderline"/>
        </w:rPr>
        <w:t xml:space="preserve"> the </w:t>
      </w:r>
      <w:r w:rsidRPr="00E740AE">
        <w:rPr>
          <w:rStyle w:val="Emphasis"/>
          <w:highlight w:val="yellow"/>
        </w:rPr>
        <w:t>colonial pedagogy</w:t>
      </w:r>
      <w:r w:rsidRPr="00E740AE">
        <w:rPr>
          <w:rStyle w:val="StyleUnderline"/>
        </w:rPr>
        <w:t xml:space="preserve"> of desire for liberal citizenship (119). The Black Man is unable to remember a past in terms other than those imposed on him by the coloniser. If he tries to, he ‘stutters’ and ‘falters’. Colonisation produces </w:t>
      </w:r>
      <w:r w:rsidRPr="00E740AE">
        <w:rPr>
          <w:rStyle w:val="StyleUnderline"/>
          <w:highlight w:val="yellow"/>
        </w:rPr>
        <w:t xml:space="preserve">a </w:t>
      </w:r>
      <w:r w:rsidRPr="00E740AE">
        <w:rPr>
          <w:rStyle w:val="Emphasis"/>
          <w:highlight w:val="yellow"/>
        </w:rPr>
        <w:t>‘failure of consciousness’</w:t>
      </w:r>
      <w:r w:rsidRPr="00E740AE">
        <w:rPr>
          <w:rStyle w:val="StyleUnderline"/>
        </w:rPr>
        <w:t xml:space="preserve"> from which there is no escaping (128).</w:t>
      </w:r>
    </w:p>
    <w:p w14:paraId="48A20622" w14:textId="77777777" w:rsidR="00E94C88" w:rsidRPr="00E740AE" w:rsidRDefault="00E94C88" w:rsidP="00E94C88">
      <w:pPr>
        <w:rPr>
          <w:rStyle w:val="StyleUnderline"/>
        </w:rPr>
      </w:pPr>
      <w:r w:rsidRPr="00C95B55">
        <w:rPr>
          <w:sz w:val="16"/>
        </w:rPr>
        <w:t xml:space="preserve">Mbembe </w:t>
      </w:r>
      <w:r w:rsidRPr="00E740AE">
        <w:rPr>
          <w:rStyle w:val="StyleUnderline"/>
        </w:rPr>
        <w:t xml:space="preserve">argues </w:t>
      </w:r>
      <w:r w:rsidRPr="00FE4B04">
        <w:rPr>
          <w:rStyle w:val="StyleUnderline"/>
        </w:rPr>
        <w:t>that the Black Man, the ‘Remainder’, could contribute nothing to the ‘work of the universal’ for he was not a human being to begin with (86). He was the ‘raw material’ from which both difference and surplus were produc</w:t>
      </w:r>
      <w:r w:rsidRPr="00E740AE">
        <w:rPr>
          <w:rStyle w:val="StyleUnderline"/>
        </w:rPr>
        <w:t>ed—</w:t>
      </w:r>
      <w:r w:rsidRPr="00E740AE">
        <w:rPr>
          <w:rStyle w:val="StyleUnderline"/>
          <w:highlight w:val="yellow"/>
        </w:rPr>
        <w:t>a</w:t>
      </w:r>
      <w:r w:rsidRPr="00E740AE">
        <w:rPr>
          <w:rStyle w:val="StyleUnderline"/>
        </w:rPr>
        <w:t xml:space="preserve"> kind of </w:t>
      </w:r>
      <w:r w:rsidRPr="00E740AE">
        <w:rPr>
          <w:rStyle w:val="Emphasis"/>
          <w:highlight w:val="yellow"/>
        </w:rPr>
        <w:t>mutilated humanity</w:t>
      </w:r>
      <w:r w:rsidRPr="00E740AE">
        <w:rPr>
          <w:rStyle w:val="StyleUnderline"/>
        </w:rPr>
        <w:t xml:space="preserve"> which could be named and then </w:t>
      </w:r>
      <w:r w:rsidRPr="00E740AE">
        <w:rPr>
          <w:rStyle w:val="StyleUnderline"/>
          <w:highlight w:val="yellow"/>
        </w:rPr>
        <w:t>committed to waste</w:t>
      </w:r>
      <w:r w:rsidRPr="00C95B55">
        <w:rPr>
          <w:sz w:val="16"/>
        </w:rPr>
        <w:t xml:space="preserve"> (34). </w:t>
      </w:r>
      <w:r w:rsidRPr="00E740AE">
        <w:rPr>
          <w:rStyle w:val="StyleUnderline"/>
        </w:rPr>
        <w:t xml:space="preserve">This surplus </w:t>
      </w:r>
      <w:r w:rsidRPr="00E740AE">
        <w:rPr>
          <w:rStyle w:val="StyleUnderline"/>
          <w:highlight w:val="yellow"/>
        </w:rPr>
        <w:t xml:space="preserve">becomes the </w:t>
      </w:r>
      <w:r w:rsidRPr="00E740AE">
        <w:rPr>
          <w:rStyle w:val="Emphasis"/>
          <w:highlight w:val="yellow"/>
        </w:rPr>
        <w:t>support system for global capitalism</w:t>
      </w:r>
      <w:r w:rsidRPr="00E740AE">
        <w:rPr>
          <w:rStyle w:val="StyleUnderline"/>
          <w:highlight w:val="yellow"/>
        </w:rPr>
        <w:t xml:space="preserve">. Race emerges as the </w:t>
      </w:r>
      <w:r w:rsidRPr="00E740AE">
        <w:rPr>
          <w:rStyle w:val="Emphasis"/>
          <w:highlight w:val="yellow"/>
        </w:rPr>
        <w:t>sign-system</w:t>
      </w:r>
      <w:r w:rsidRPr="00E740AE">
        <w:rPr>
          <w:rStyle w:val="StyleUnderline"/>
          <w:highlight w:val="yellow"/>
        </w:rPr>
        <w:t xml:space="preserve"> through which </w:t>
      </w:r>
      <w:r w:rsidRPr="00E740AE">
        <w:rPr>
          <w:rStyle w:val="Emphasis"/>
          <w:highlight w:val="yellow"/>
        </w:rPr>
        <w:t>capital generalises its surplus-machine</w:t>
      </w:r>
      <w:r w:rsidRPr="00E740AE">
        <w:rPr>
          <w:rStyle w:val="StyleUnderline"/>
        </w:rPr>
        <w:t>. Race becomes the metaphor for death-like living conditions, for necropolitics.</w:t>
      </w:r>
    </w:p>
    <w:p w14:paraId="0AD216E7" w14:textId="77777777" w:rsidR="00E94C88" w:rsidRPr="00C95B55" w:rsidRDefault="00E94C88" w:rsidP="00E94C88">
      <w:pPr>
        <w:rPr>
          <w:rStyle w:val="StyleUnderline"/>
        </w:rPr>
      </w:pPr>
      <w:r w:rsidRPr="00E740AE">
        <w:rPr>
          <w:rStyle w:val="Emphasis"/>
          <w:sz w:val="26"/>
          <w:szCs w:val="26"/>
        </w:rPr>
        <w:t xml:space="preserve">Can a </w:t>
      </w:r>
      <w:r w:rsidRPr="00E740AE">
        <w:rPr>
          <w:rStyle w:val="Emphasis"/>
          <w:sz w:val="26"/>
          <w:szCs w:val="26"/>
          <w:highlight w:val="yellow"/>
        </w:rPr>
        <w:t>universalism</w:t>
      </w:r>
      <w:r w:rsidRPr="00E740AE">
        <w:rPr>
          <w:rStyle w:val="Emphasis"/>
          <w:sz w:val="26"/>
          <w:szCs w:val="26"/>
        </w:rPr>
        <w:t xml:space="preserve"> be </w:t>
      </w:r>
      <w:r w:rsidRPr="00E740AE">
        <w:rPr>
          <w:rStyle w:val="Emphasis"/>
          <w:sz w:val="26"/>
          <w:szCs w:val="26"/>
          <w:highlight w:val="yellow"/>
        </w:rPr>
        <w:t>generated from the vantage point of this death-like living subject</w:t>
      </w:r>
      <w:r w:rsidRPr="00E740AE">
        <w:rPr>
          <w:rStyle w:val="Emphasis"/>
          <w:sz w:val="26"/>
          <w:szCs w:val="26"/>
        </w:rPr>
        <w:t xml:space="preserve"> that becomes legible through the sign of race?</w:t>
      </w:r>
      <w:r w:rsidRPr="00E740AE">
        <w:rPr>
          <w:rStyle w:val="StyleUnderline"/>
        </w:rPr>
        <w:t xml:space="preserve"> </w:t>
      </w:r>
      <w:r w:rsidRPr="00C95B55">
        <w:rPr>
          <w:sz w:val="16"/>
        </w:rPr>
        <w:t xml:space="preserve">Darryl Li (2020) tells us that the work of universalism </w:t>
      </w:r>
      <w:r w:rsidRPr="00E740AE">
        <w:rPr>
          <w:rStyle w:val="StyleUnderline"/>
        </w:rPr>
        <w:t>is not to erase or preserve difference, but to ‘process’ it (14). In many ways, the central lament of Critique of Black Reason is the inescapability of articulating or processing historically produced difference in terms other than difference itself. Mbembe’s provocation</w:t>
      </w:r>
      <w:r w:rsidRPr="00C95B55">
        <w:rPr>
          <w:rStyle w:val="StyleUnderline"/>
        </w:rPr>
        <w:t xml:space="preserve">—and our challenge—is to </w:t>
      </w:r>
      <w:r w:rsidRPr="00C95B55">
        <w:rPr>
          <w:rStyle w:val="Emphasis"/>
        </w:rPr>
        <w:t>think of the possibility of processing difference in a way that does not make it the very fulcrum of universalism</w:t>
      </w:r>
      <w:r w:rsidRPr="00C95B55">
        <w:rPr>
          <w:rStyle w:val="StyleUnderline"/>
        </w:rPr>
        <w:t>.</w:t>
      </w:r>
    </w:p>
    <w:p w14:paraId="38C55983" w14:textId="77777777" w:rsidR="00E94C88" w:rsidRPr="00C95B55" w:rsidRDefault="00E94C88" w:rsidP="00E94C88">
      <w:pPr>
        <w:rPr>
          <w:sz w:val="16"/>
        </w:rPr>
      </w:pPr>
      <w:r w:rsidRPr="00C95B55">
        <w:rPr>
          <w:sz w:val="16"/>
        </w:rPr>
        <w:t xml:space="preserve">In her new book Indifference (2023), Naisargi Dave provokes us to think of </w:t>
      </w:r>
      <w:r w:rsidRPr="00C95B55">
        <w:rPr>
          <w:rStyle w:val="StyleUnderline"/>
        </w:rPr>
        <w:t xml:space="preserve">an ethos of indifference that is not inconsistent with care or cobelonging. She argues that indifference is fundamentally </w:t>
      </w:r>
      <w:r w:rsidRPr="00C95B55">
        <w:rPr>
          <w:rStyle w:val="Emphasis"/>
        </w:rPr>
        <w:t>relational</w:t>
      </w:r>
      <w:r w:rsidRPr="00C95B55">
        <w:rPr>
          <w:rStyle w:val="StyleUnderline"/>
        </w:rPr>
        <w:t xml:space="preserve">. It </w:t>
      </w:r>
      <w:r w:rsidRPr="00C95B55">
        <w:rPr>
          <w:rStyle w:val="StyleUnderline"/>
          <w:highlight w:val="yellow"/>
        </w:rPr>
        <w:t xml:space="preserve">entails </w:t>
      </w:r>
      <w:r w:rsidRPr="00C95B55">
        <w:rPr>
          <w:rStyle w:val="Emphasis"/>
          <w:highlight w:val="yellow"/>
        </w:rPr>
        <w:t>‘mutually existing in difference</w:t>
      </w:r>
      <w:r w:rsidRPr="00C95B55">
        <w:rPr>
          <w:rStyle w:val="StyleUnderline"/>
          <w:highlight w:val="yellow"/>
        </w:rPr>
        <w:t xml:space="preserve"> rather than being different beings seeking to</w:t>
      </w:r>
      <w:r w:rsidRPr="00C95B55">
        <w:rPr>
          <w:rStyle w:val="StyleUnderline"/>
        </w:rPr>
        <w:t xml:space="preserve"> grasp, gaze, admire, and </w:t>
      </w:r>
      <w:r w:rsidRPr="00C95B55">
        <w:rPr>
          <w:rStyle w:val="Emphasis"/>
          <w:highlight w:val="yellow"/>
        </w:rPr>
        <w:t>master</w:t>
      </w:r>
      <w:r w:rsidRPr="00C95B55">
        <w:rPr>
          <w:rStyle w:val="Emphasis"/>
        </w:rPr>
        <w:t xml:space="preserve"> the difference of </w:t>
      </w:r>
      <w:r w:rsidRPr="00C95B55">
        <w:rPr>
          <w:rStyle w:val="Emphasis"/>
          <w:highlight w:val="yellow"/>
        </w:rPr>
        <w:t>others’</w:t>
      </w:r>
      <w:r w:rsidRPr="00C95B55">
        <w:rPr>
          <w:sz w:val="16"/>
        </w:rPr>
        <w:t xml:space="preserve"> (6). Mbembe asks something similar of us: can we live in a world where the category of Difference—not difference itself—becomes redundant in an argument for universalism? He writes:</w:t>
      </w:r>
    </w:p>
    <w:p w14:paraId="0607B5E8" w14:textId="77777777" w:rsidR="00E94C88" w:rsidRPr="00BA30F7" w:rsidRDefault="00E94C88" w:rsidP="00E94C88">
      <w:pPr>
        <w:rPr>
          <w:rStyle w:val="StyleUnderline"/>
        </w:rPr>
      </w:pPr>
      <w:r w:rsidRPr="00C95B55">
        <w:rPr>
          <w:rStyle w:val="StyleUnderline"/>
          <w:highlight w:val="yellow"/>
        </w:rPr>
        <w:t xml:space="preserve">The Other is </w:t>
      </w:r>
      <w:r w:rsidRPr="00C95B55">
        <w:rPr>
          <w:rStyle w:val="Emphasis"/>
          <w:highlight w:val="yellow"/>
        </w:rPr>
        <w:t>at once</w:t>
      </w:r>
      <w:r w:rsidRPr="00C95B55">
        <w:rPr>
          <w:rStyle w:val="StyleUnderline"/>
          <w:highlight w:val="yellow"/>
        </w:rPr>
        <w:t xml:space="preserve"> difference </w:t>
      </w:r>
      <w:r w:rsidRPr="00C95B55">
        <w:rPr>
          <w:rStyle w:val="Emphasis"/>
          <w:highlight w:val="yellow"/>
        </w:rPr>
        <w:t>and</w:t>
      </w:r>
      <w:r w:rsidRPr="00C95B55">
        <w:rPr>
          <w:rStyle w:val="StyleUnderline"/>
          <w:highlight w:val="yellow"/>
        </w:rPr>
        <w:t xml:space="preserve"> similarity, </w:t>
      </w:r>
      <w:r w:rsidRPr="00C95B55">
        <w:rPr>
          <w:rStyle w:val="Emphasis"/>
          <w:highlight w:val="yellow"/>
        </w:rPr>
        <w:t>united</w:t>
      </w:r>
      <w:r w:rsidRPr="00C95B55">
        <w:rPr>
          <w:rStyle w:val="StyleUnderline"/>
        </w:rPr>
        <w:t xml:space="preserve">. What </w:t>
      </w:r>
      <w:r w:rsidRPr="00C95B55">
        <w:rPr>
          <w:rStyle w:val="StyleUnderline"/>
          <w:highlight w:val="yellow"/>
        </w:rPr>
        <w:t xml:space="preserve">we </w:t>
      </w:r>
      <w:r w:rsidRPr="00C95B55">
        <w:rPr>
          <w:rStyle w:val="Emphasis"/>
          <w:highlight w:val="yellow"/>
        </w:rPr>
        <w:t>must imagine</w:t>
      </w:r>
      <w:r w:rsidRPr="00FE4B04">
        <w:rPr>
          <w:rStyle w:val="StyleUnderline"/>
        </w:rPr>
        <w:t xml:space="preserve"> is </w:t>
      </w:r>
      <w:r w:rsidRPr="00C95B55">
        <w:rPr>
          <w:rStyle w:val="StyleUnderline"/>
          <w:highlight w:val="yellow"/>
        </w:rPr>
        <w:t xml:space="preserve">a </w:t>
      </w:r>
      <w:r w:rsidRPr="00C95B55">
        <w:rPr>
          <w:rStyle w:val="Emphasis"/>
          <w:highlight w:val="yellow"/>
        </w:rPr>
        <w:t>politics of humanity</w:t>
      </w:r>
      <w:r w:rsidRPr="00C95B55">
        <w:rPr>
          <w:rStyle w:val="StyleUnderline"/>
          <w:highlight w:val="yellow"/>
        </w:rPr>
        <w:t xml:space="preserve"> that is</w:t>
      </w:r>
      <w:r w:rsidRPr="00C95B55">
        <w:rPr>
          <w:rStyle w:val="StyleUnderline"/>
        </w:rPr>
        <w:t xml:space="preserve"> fundamentally </w:t>
      </w:r>
      <w:r w:rsidRPr="00C95B55">
        <w:rPr>
          <w:rStyle w:val="StyleUnderline"/>
          <w:highlight w:val="yellow"/>
        </w:rPr>
        <w:t xml:space="preserve">a </w:t>
      </w:r>
      <w:r w:rsidRPr="00C95B55">
        <w:rPr>
          <w:rStyle w:val="Emphasis"/>
          <w:highlight w:val="yellow"/>
        </w:rPr>
        <w:t>politics of the similar</w:t>
      </w:r>
      <w:r w:rsidRPr="00BA30F7">
        <w:rPr>
          <w:rStyle w:val="StyleUnderline"/>
        </w:rPr>
        <w:t xml:space="preserve">, but </w:t>
      </w:r>
      <w:r w:rsidRPr="00C95B55">
        <w:rPr>
          <w:rStyle w:val="StyleUnderline"/>
          <w:highlight w:val="yellow"/>
        </w:rPr>
        <w:t xml:space="preserve">in a context in which </w:t>
      </w:r>
      <w:r w:rsidRPr="00C95B55">
        <w:rPr>
          <w:rStyle w:val="Emphasis"/>
          <w:sz w:val="26"/>
          <w:szCs w:val="26"/>
          <w:highlight w:val="yellow"/>
        </w:rPr>
        <w:t>what we all share</w:t>
      </w:r>
      <w:r w:rsidRPr="00C95B55">
        <w:rPr>
          <w:rStyle w:val="Emphasis"/>
          <w:sz w:val="26"/>
          <w:szCs w:val="26"/>
        </w:rPr>
        <w:t xml:space="preserve"> from the beginning </w:t>
      </w:r>
      <w:r w:rsidRPr="00C95B55">
        <w:rPr>
          <w:rStyle w:val="Emphasis"/>
          <w:sz w:val="26"/>
          <w:szCs w:val="26"/>
          <w:highlight w:val="yellow"/>
        </w:rPr>
        <w:t>is difference. It is our differences that,</w:t>
      </w:r>
      <w:r w:rsidRPr="00BA30F7">
        <w:rPr>
          <w:rStyle w:val="Emphasis"/>
          <w:sz w:val="26"/>
          <w:szCs w:val="26"/>
        </w:rPr>
        <w:t xml:space="preserve"> paradoxically, </w:t>
      </w:r>
      <w:r w:rsidRPr="00C95B55">
        <w:rPr>
          <w:rStyle w:val="Emphasis"/>
          <w:sz w:val="26"/>
          <w:szCs w:val="26"/>
          <w:highlight w:val="yellow"/>
        </w:rPr>
        <w:t>we must share</w:t>
      </w:r>
      <w:r w:rsidRPr="00BA30F7">
        <w:rPr>
          <w:rStyle w:val="StyleUnderline"/>
        </w:rPr>
        <w:t xml:space="preserve"> (178).</w:t>
      </w:r>
    </w:p>
    <w:p w14:paraId="70DA4B69" w14:textId="77777777" w:rsidR="00E94C88" w:rsidRPr="00C95B55" w:rsidRDefault="00E94C88" w:rsidP="00E94C88">
      <w:pPr>
        <w:rPr>
          <w:rStyle w:val="Emphasis"/>
          <w:sz w:val="26"/>
          <w:szCs w:val="26"/>
        </w:rPr>
      </w:pPr>
      <w:r w:rsidRPr="00C95B55">
        <w:rPr>
          <w:rStyle w:val="Emphasis"/>
          <w:highlight w:val="yellow"/>
        </w:rPr>
        <w:t>The Remainder</w:t>
      </w:r>
      <w:r w:rsidRPr="00C95B55">
        <w:rPr>
          <w:sz w:val="16"/>
        </w:rPr>
        <w:t>—</w:t>
      </w:r>
      <w:r w:rsidRPr="00C95B55">
        <w:rPr>
          <w:rStyle w:val="StyleUnderline"/>
        </w:rPr>
        <w:t>as Mbembe theorises it</w:t>
      </w:r>
      <w:r w:rsidRPr="00C95B55">
        <w:rPr>
          <w:sz w:val="16"/>
        </w:rPr>
        <w:t>—</w:t>
      </w:r>
      <w:r w:rsidRPr="00C95B55">
        <w:rPr>
          <w:rStyle w:val="StyleUnderline"/>
          <w:highlight w:val="yellow"/>
        </w:rPr>
        <w:t>can</w:t>
      </w:r>
      <w:r w:rsidRPr="00C95B55">
        <w:rPr>
          <w:rStyle w:val="StyleUnderline"/>
        </w:rPr>
        <w:t xml:space="preserve"> potentially </w:t>
      </w:r>
      <w:r w:rsidRPr="00C95B55">
        <w:rPr>
          <w:rStyle w:val="Emphasis"/>
          <w:highlight w:val="yellow"/>
        </w:rPr>
        <w:t>become the standpoint</w:t>
      </w:r>
      <w:r w:rsidRPr="00C95B55">
        <w:rPr>
          <w:rStyle w:val="StyleUnderline"/>
          <w:highlight w:val="yellow"/>
        </w:rPr>
        <w:t xml:space="preserve"> from which to </w:t>
      </w:r>
      <w:r w:rsidRPr="00C95B55">
        <w:rPr>
          <w:rStyle w:val="Emphasis"/>
          <w:highlight w:val="yellow"/>
        </w:rPr>
        <w:t>articulate a new horizon</w:t>
      </w:r>
      <w:r w:rsidRPr="00C95B55">
        <w:rPr>
          <w:rStyle w:val="StyleUnderline"/>
          <w:highlight w:val="yellow"/>
        </w:rPr>
        <w:t xml:space="preserve"> of </w:t>
      </w:r>
      <w:r w:rsidRPr="00C95B55">
        <w:rPr>
          <w:rStyle w:val="Emphasis"/>
          <w:highlight w:val="yellow"/>
        </w:rPr>
        <w:t>politics</w:t>
      </w:r>
      <w:r w:rsidRPr="00C95B55">
        <w:rPr>
          <w:rStyle w:val="StyleUnderline"/>
        </w:rPr>
        <w:t xml:space="preserve"> of </w:t>
      </w:r>
      <w:r w:rsidRPr="00C95B55">
        <w:rPr>
          <w:rStyle w:val="Emphasis"/>
          <w:highlight w:val="yellow"/>
        </w:rPr>
        <w:t>solidarity</w:t>
      </w:r>
      <w:r w:rsidRPr="00C95B55">
        <w:rPr>
          <w:rStyle w:val="StyleUnderline"/>
          <w:highlight w:val="yellow"/>
        </w:rPr>
        <w:t xml:space="preserve"> and </w:t>
      </w:r>
      <w:r w:rsidRPr="00C95B55">
        <w:rPr>
          <w:rStyle w:val="Emphasis"/>
          <w:highlight w:val="yellow"/>
        </w:rPr>
        <w:t>emancipation</w:t>
      </w:r>
      <w:r w:rsidRPr="00C95B55">
        <w:rPr>
          <w:sz w:val="16"/>
        </w:rPr>
        <w:t xml:space="preserve">. Mbembe argues </w:t>
      </w:r>
      <w:r w:rsidRPr="00FE4B04">
        <w:rPr>
          <w:sz w:val="16"/>
        </w:rPr>
        <w:t xml:space="preserve">that </w:t>
      </w:r>
      <w:r w:rsidRPr="00FE4B04">
        <w:rPr>
          <w:rStyle w:val="Emphasis"/>
        </w:rPr>
        <w:t>modernity today</w:t>
      </w:r>
      <w:r w:rsidRPr="00FE4B04">
        <w:rPr>
          <w:sz w:val="16"/>
        </w:rPr>
        <w:t xml:space="preserve"> has </w:t>
      </w:r>
      <w:r w:rsidRPr="00FE4B04">
        <w:rPr>
          <w:rStyle w:val="StyleUnderline"/>
        </w:rPr>
        <w:t xml:space="preserve">transformed the Black Man from the </w:t>
      </w:r>
      <w:r w:rsidRPr="00FE4B04">
        <w:rPr>
          <w:rStyle w:val="Emphasis"/>
        </w:rPr>
        <w:t>‘slave-form’</w:t>
      </w:r>
      <w:r w:rsidRPr="00FE4B04">
        <w:rPr>
          <w:rStyle w:val="StyleUnderline"/>
        </w:rPr>
        <w:t xml:space="preserve"> of early modernity into a ‘ghost’ of late capitalism</w:t>
      </w:r>
      <w:r w:rsidRPr="00FE4B04">
        <w:rPr>
          <w:sz w:val="16"/>
        </w:rPr>
        <w:t xml:space="preserve"> (130). While the Black slave is dead, his </w:t>
      </w:r>
      <w:r w:rsidRPr="00FE4B04">
        <w:rPr>
          <w:rStyle w:val="Emphasis"/>
        </w:rPr>
        <w:t>Blackness</w:t>
      </w:r>
      <w:r w:rsidRPr="00FE4B04">
        <w:rPr>
          <w:sz w:val="16"/>
        </w:rPr>
        <w:t xml:space="preserve"> and Race have become ‘open-ended signifiers’ which can insert themselves into any context (5-6). </w:t>
      </w:r>
      <w:r w:rsidRPr="00FE4B04">
        <w:rPr>
          <w:rStyle w:val="StyleUnderline"/>
        </w:rPr>
        <w:t xml:space="preserve">The Black Man </w:t>
      </w:r>
      <w:r w:rsidRPr="00FE4B04">
        <w:rPr>
          <w:rStyle w:val="Emphasis"/>
        </w:rPr>
        <w:t>today</w:t>
      </w:r>
      <w:r w:rsidRPr="00FE4B04">
        <w:rPr>
          <w:rStyle w:val="StyleUnderline"/>
        </w:rPr>
        <w:t xml:space="preserve"> stands </w:t>
      </w:r>
      <w:r w:rsidRPr="00FE4B04">
        <w:rPr>
          <w:rStyle w:val="Emphasis"/>
        </w:rPr>
        <w:t>not</w:t>
      </w:r>
      <w:r w:rsidRPr="00FE4B04">
        <w:rPr>
          <w:rStyle w:val="StyleUnderline"/>
        </w:rPr>
        <w:t xml:space="preserve"> only for the degraded </w:t>
      </w:r>
      <w:r w:rsidRPr="00FE4B04">
        <w:rPr>
          <w:rStyle w:val="Emphasis"/>
        </w:rPr>
        <w:t>slave</w:t>
      </w:r>
      <w:r w:rsidRPr="00FE4B04">
        <w:rPr>
          <w:rStyle w:val="StyleUnderline"/>
        </w:rPr>
        <w:t xml:space="preserve"> who worked on the death-camp that was the plantation, but</w:t>
      </w:r>
      <w:r w:rsidRPr="00C95B55">
        <w:rPr>
          <w:rStyle w:val="StyleUnderline"/>
        </w:rPr>
        <w:t xml:space="preserve"> </w:t>
      </w:r>
      <w:r w:rsidRPr="00FE4B04">
        <w:rPr>
          <w:rStyle w:val="Emphasis"/>
          <w:sz w:val="26"/>
          <w:szCs w:val="26"/>
          <w:highlight w:val="yellow"/>
        </w:rPr>
        <w:t xml:space="preserve">for all of </w:t>
      </w:r>
      <w:r w:rsidRPr="00C95B55">
        <w:rPr>
          <w:rStyle w:val="Emphasis"/>
          <w:sz w:val="26"/>
          <w:szCs w:val="26"/>
          <w:highlight w:val="yellow"/>
        </w:rPr>
        <w:t>degraded humanity rendered death-like by</w:t>
      </w:r>
      <w:r w:rsidRPr="00C95B55">
        <w:rPr>
          <w:rStyle w:val="Emphasis"/>
          <w:sz w:val="26"/>
          <w:szCs w:val="26"/>
        </w:rPr>
        <w:t xml:space="preserve"> the universal logic of </w:t>
      </w:r>
      <w:r w:rsidRPr="00C95B55">
        <w:rPr>
          <w:rStyle w:val="Emphasis"/>
          <w:sz w:val="26"/>
          <w:szCs w:val="26"/>
          <w:highlight w:val="yellow"/>
        </w:rPr>
        <w:t>Capital.</w:t>
      </w:r>
    </w:p>
    <w:p w14:paraId="018BFBF3" w14:textId="77777777" w:rsidR="00E94C88" w:rsidRDefault="00E94C88" w:rsidP="00E94C88">
      <w:pPr>
        <w:rPr>
          <w:rStyle w:val="StyleUnderline"/>
        </w:rPr>
      </w:pPr>
      <w:r w:rsidRPr="00C95B55">
        <w:rPr>
          <w:sz w:val="16"/>
        </w:rPr>
        <w:t xml:space="preserve">It is in this slippery quality of Blackness that Mbembe finds the potential for another, more </w:t>
      </w:r>
      <w:r w:rsidRPr="00C95B55">
        <w:rPr>
          <w:rStyle w:val="StyleUnderline"/>
          <w:highlight w:val="yellow"/>
        </w:rPr>
        <w:t>emancipatory, universalism</w:t>
      </w:r>
      <w:r w:rsidRPr="00C95B55">
        <w:rPr>
          <w:sz w:val="16"/>
        </w:rPr>
        <w:t xml:space="preserve">. He argues that Blackness can become the symbol for a ‘conscious </w:t>
      </w:r>
      <w:r w:rsidRPr="00C95B55">
        <w:rPr>
          <w:rStyle w:val="Emphasis"/>
          <w:highlight w:val="yellow"/>
        </w:rPr>
        <w:t>desire</w:t>
      </w:r>
      <w:r w:rsidRPr="00C95B55">
        <w:rPr>
          <w:rStyle w:val="Emphasis"/>
        </w:rPr>
        <w:t xml:space="preserve"> for </w:t>
      </w:r>
      <w:r w:rsidRPr="00C95B55">
        <w:rPr>
          <w:rStyle w:val="Emphasis"/>
          <w:highlight w:val="yellow"/>
        </w:rPr>
        <w:t>life’</w:t>
      </w:r>
      <w:r w:rsidRPr="00C95B55">
        <w:rPr>
          <w:sz w:val="16"/>
        </w:rPr>
        <w:t xml:space="preserve"> (6)—a life </w:t>
      </w:r>
      <w:r w:rsidRPr="00C95B55">
        <w:rPr>
          <w:rStyle w:val="StyleUnderline"/>
          <w:highlight w:val="yellow"/>
        </w:rPr>
        <w:t xml:space="preserve">lived in </w:t>
      </w:r>
      <w:r w:rsidRPr="00C95B55">
        <w:rPr>
          <w:rStyle w:val="Emphasis"/>
          <w:highlight w:val="yellow"/>
        </w:rPr>
        <w:t>cobelonging</w:t>
      </w:r>
      <w:r w:rsidRPr="00C95B55">
        <w:rPr>
          <w:rStyle w:val="StyleUnderline"/>
          <w:highlight w:val="yellow"/>
        </w:rPr>
        <w:t xml:space="preserve"> with</w:t>
      </w:r>
      <w:r w:rsidRPr="00C95B55">
        <w:rPr>
          <w:rStyle w:val="StyleUnderline"/>
        </w:rPr>
        <w:t xml:space="preserve"> the rest of </w:t>
      </w:r>
      <w:r w:rsidRPr="00C95B55">
        <w:rPr>
          <w:rStyle w:val="Emphasis"/>
          <w:highlight w:val="yellow"/>
        </w:rPr>
        <w:t>humanity</w:t>
      </w:r>
      <w:r w:rsidRPr="00C95B55">
        <w:rPr>
          <w:sz w:val="16"/>
        </w:rPr>
        <w:t xml:space="preserve"> </w:t>
      </w:r>
      <w:r w:rsidRPr="00C95B55">
        <w:rPr>
          <w:rStyle w:val="StyleUnderline"/>
        </w:rPr>
        <w:t>without the burden of Difference</w:t>
      </w:r>
      <w:r w:rsidRPr="00C95B55">
        <w:rPr>
          <w:sz w:val="16"/>
        </w:rPr>
        <w:t xml:space="preserve">. Mbembe argues for the ‘rise of humanity’ in general where ‘there is no Black or White’ but a ‘a world that every­one has the right to inherit’ (167). He concludes the book by reminding us that </w:t>
      </w:r>
      <w:r w:rsidRPr="00C95B55">
        <w:rPr>
          <w:rStyle w:val="StyleUnderline"/>
          <w:highlight w:val="yellow"/>
        </w:rPr>
        <w:t>despite</w:t>
      </w:r>
      <w:r w:rsidRPr="00C95B55">
        <w:rPr>
          <w:rStyle w:val="StyleUnderline"/>
        </w:rPr>
        <w:t xml:space="preserve"> our </w:t>
      </w:r>
      <w:r w:rsidRPr="00C95B55">
        <w:rPr>
          <w:rStyle w:val="Emphasis"/>
        </w:rPr>
        <w:t xml:space="preserve">desperate </w:t>
      </w:r>
      <w:r w:rsidRPr="00C95B55">
        <w:rPr>
          <w:rStyle w:val="Emphasis"/>
          <w:highlight w:val="yellow"/>
        </w:rPr>
        <w:t>attempts</w:t>
      </w:r>
      <w:r w:rsidRPr="00C95B55">
        <w:rPr>
          <w:rStyle w:val="StyleUnderline"/>
          <w:highlight w:val="yellow"/>
        </w:rPr>
        <w:t xml:space="preserve"> to </w:t>
      </w:r>
      <w:r w:rsidRPr="00C95B55">
        <w:rPr>
          <w:rStyle w:val="Emphasis"/>
          <w:highlight w:val="yellow"/>
        </w:rPr>
        <w:t>build</w:t>
      </w:r>
      <w:r w:rsidRPr="00C95B55">
        <w:rPr>
          <w:rStyle w:val="Emphasis"/>
        </w:rPr>
        <w:t xml:space="preserve"> more </w:t>
      </w:r>
      <w:r w:rsidRPr="00C95B55">
        <w:rPr>
          <w:rStyle w:val="Emphasis"/>
          <w:highlight w:val="yellow"/>
        </w:rPr>
        <w:t>walls</w:t>
      </w:r>
      <w:r w:rsidRPr="00C95B55">
        <w:rPr>
          <w:rStyle w:val="StyleUnderline"/>
          <w:highlight w:val="yellow"/>
        </w:rPr>
        <w:t xml:space="preserve"> and </w:t>
      </w:r>
      <w:r w:rsidRPr="00C95B55">
        <w:rPr>
          <w:rStyle w:val="Emphasis"/>
          <w:highlight w:val="yellow"/>
        </w:rPr>
        <w:t>fence off peoples whose lives we will never understand</w:t>
      </w:r>
      <w:r w:rsidRPr="00C95B55">
        <w:rPr>
          <w:rStyle w:val="StyleUnderline"/>
          <w:highlight w:val="yellow"/>
        </w:rPr>
        <w:t>, ‘there is’</w:t>
      </w:r>
      <w:r w:rsidRPr="00C95B55">
        <w:rPr>
          <w:rStyle w:val="StyleUnderline"/>
        </w:rPr>
        <w:t xml:space="preserve"> after all, </w:t>
      </w:r>
      <w:r w:rsidRPr="00C95B55">
        <w:rPr>
          <w:rStyle w:val="Emphasis"/>
          <w:highlight w:val="yellow"/>
        </w:rPr>
        <w:t>‘only one world’</w:t>
      </w:r>
      <w:r w:rsidRPr="00C95B55">
        <w:rPr>
          <w:rStyle w:val="StyleUnderline"/>
        </w:rPr>
        <w:t xml:space="preserve"> (182).</w:t>
      </w:r>
    </w:p>
    <w:p w14:paraId="724D560B" w14:textId="77777777" w:rsidR="00E94C88" w:rsidRPr="008E7E4C" w:rsidRDefault="00E94C88" w:rsidP="00E94C88">
      <w:pPr>
        <w:pStyle w:val="Heading4"/>
      </w:pPr>
      <w:r>
        <w:t xml:space="preserve">Exploiting state power is an essential </w:t>
      </w:r>
      <w:r w:rsidRPr="008E7E4C">
        <w:rPr>
          <w:u w:val="single"/>
        </w:rPr>
        <w:t>tactic</w:t>
      </w:r>
      <w:r>
        <w:t xml:space="preserve"> in the </w:t>
      </w:r>
      <w:r w:rsidRPr="008E7E4C">
        <w:rPr>
          <w:u w:val="single"/>
        </w:rPr>
        <w:t>varied toolbox</w:t>
      </w:r>
      <w:r>
        <w:t xml:space="preserve"> of </w:t>
      </w:r>
      <w:r w:rsidRPr="008E7E4C">
        <w:rPr>
          <w:u w:val="single"/>
        </w:rPr>
        <w:t>collective struggle</w:t>
      </w:r>
      <w:r>
        <w:t xml:space="preserve"> against settler colonialism’s </w:t>
      </w:r>
      <w:r w:rsidRPr="008E7E4C">
        <w:rPr>
          <w:u w:val="single"/>
        </w:rPr>
        <w:t>manifestation</w:t>
      </w:r>
      <w:r>
        <w:t xml:space="preserve"> in </w:t>
      </w:r>
      <w:r w:rsidRPr="008E7E4C">
        <w:rPr>
          <w:u w:val="single"/>
        </w:rPr>
        <w:t>modern neoliberalism</w:t>
      </w:r>
      <w:r>
        <w:t xml:space="preserve">. Moralizing against tactical exploitation of state power fuels the algorithm of </w:t>
      </w:r>
      <w:r w:rsidRPr="008E7E4C">
        <w:rPr>
          <w:u w:val="single"/>
        </w:rPr>
        <w:t>rising authoritarianism</w:t>
      </w:r>
      <w:r>
        <w:t xml:space="preserve">, </w:t>
      </w:r>
      <w:r w:rsidRPr="008E7E4C">
        <w:rPr>
          <w:u w:val="single"/>
        </w:rPr>
        <w:t>systemic racism</w:t>
      </w:r>
      <w:r>
        <w:t xml:space="preserve">, </w:t>
      </w:r>
      <w:r w:rsidRPr="008E7E4C">
        <w:rPr>
          <w:u w:val="single"/>
        </w:rPr>
        <w:t>climate destruction</w:t>
      </w:r>
      <w:r>
        <w:t xml:space="preserve">, and </w:t>
      </w:r>
      <w:r w:rsidRPr="008E7E4C">
        <w:rPr>
          <w:u w:val="single"/>
        </w:rPr>
        <w:t>economic deprivation</w:t>
      </w:r>
      <w:r>
        <w:t>.</w:t>
      </w:r>
    </w:p>
    <w:p w14:paraId="1BEAC9C1" w14:textId="77777777" w:rsidR="00E94C88" w:rsidRDefault="00E94C88" w:rsidP="00E94C88">
      <w:r w:rsidRPr="00DD31C0">
        <w:rPr>
          <w:rStyle w:val="Style13ptBold"/>
        </w:rPr>
        <w:t>Mbembe and Táíwò 21</w:t>
      </w:r>
      <w:r w:rsidRPr="00DD31C0">
        <w:t xml:space="preserve"> - Achille Mbembep, professor at the Wits Institute for Social and Economic Research, and Olúfẹ́mi Táíwò, Assistant professor of philosophy at Georgetown University, interviewed by; Transnational Institute; 5/25/21, "Becoming Black: a conversation with Olúfémi Táíwò and Achille Mbembe," https://roarmag.org/essays/becoming-black-olufemi-taiwo-achille-mbembe/</w:t>
      </w:r>
    </w:p>
    <w:p w14:paraId="194AA365" w14:textId="77777777" w:rsidR="00E94C88" w:rsidRPr="004B36F1" w:rsidRDefault="00E94C88" w:rsidP="00E94C88">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5C6034">
        <w:rPr>
          <w:rStyle w:val="Emphasis"/>
          <w:highlight w:val="yellow"/>
        </w:rPr>
        <w:t>systemic 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5F6B0898" w14:textId="77777777" w:rsidR="00E94C88" w:rsidRPr="004B36F1" w:rsidRDefault="00E94C88" w:rsidP="00E94C88">
      <w:pPr>
        <w:rPr>
          <w:sz w:val="16"/>
        </w:rPr>
      </w:pPr>
      <w:r w:rsidRPr="004B36F1">
        <w:rPr>
          <w:sz w:val="16"/>
        </w:rPr>
        <w:t xml:space="preserve">Achille Mbembe is a groundbreaking philosopher, whose many books since the mid 1980s have exposed how </w:t>
      </w:r>
      <w:r w:rsidRPr="005C6034">
        <w:rPr>
          <w:rStyle w:val="Emphasis"/>
          <w:highlight w:val="yellow"/>
        </w:rPr>
        <w:t>coloniality</w:t>
      </w:r>
      <w:r w:rsidRPr="004B36F1">
        <w:rPr>
          <w:sz w:val="16"/>
        </w:rPr>
        <w:t xml:space="preserve"> has shaped democracy, identity and modernity.</w:t>
      </w:r>
    </w:p>
    <w:p w14:paraId="2835A42F" w14:textId="77777777" w:rsidR="00E94C88" w:rsidRPr="004B36F1" w:rsidRDefault="00E94C88" w:rsidP="00E94C88">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5C6034">
        <w:rPr>
          <w:rStyle w:val="Emphasis"/>
          <w:highlight w:val="yellow"/>
        </w:rPr>
        <w:t>climate</w:t>
      </w:r>
      <w:r w:rsidRPr="005C6034">
        <w:rPr>
          <w:rStyle w:val="Emphasis"/>
        </w:rPr>
        <w:t xml:space="preserve"> justice</w:t>
      </w:r>
      <w:r w:rsidRPr="004B36F1">
        <w:rPr>
          <w:sz w:val="16"/>
        </w:rPr>
        <w:t>.</w:t>
      </w:r>
    </w:p>
    <w:p w14:paraId="2CE8674E" w14:textId="77777777" w:rsidR="00E94C88" w:rsidRPr="004B36F1" w:rsidRDefault="00E94C88" w:rsidP="00E94C88">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6ACFF912" w14:textId="77777777" w:rsidR="00E94C88" w:rsidRPr="005C6034" w:rsidRDefault="00E94C88" w:rsidP="00E94C88">
      <w:pPr>
        <w:rPr>
          <w:rStyle w:val="StyleUnderline"/>
        </w:rPr>
      </w:pPr>
      <w:r w:rsidRPr="004B36F1">
        <w:rPr>
          <w:sz w:val="16"/>
        </w:rPr>
        <w:t xml:space="preserve">Why has this become an age of </w:t>
      </w:r>
      <w:r w:rsidRPr="005C6034">
        <w:rPr>
          <w:rStyle w:val="Emphasis"/>
          <w:highlight w:val="yellow"/>
        </w:rPr>
        <w:t>rising authoritarian</w:t>
      </w:r>
      <w:r w:rsidRPr="005C6034">
        <w:rPr>
          <w:rStyle w:val="Emphasis"/>
        </w:rPr>
        <w:t xml:space="preserve"> state </w:t>
      </w:r>
      <w:r w:rsidRPr="005C6034">
        <w:rPr>
          <w:rStyle w:val="Emphasis"/>
          <w:highlight w:val="yellow"/>
        </w:rPr>
        <w:t>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47930A4B" w14:textId="77777777" w:rsidR="00E94C88" w:rsidRPr="005C6034" w:rsidRDefault="00E94C88" w:rsidP="00E94C88">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5C6034">
        <w:rPr>
          <w:rStyle w:val="StyleUnderline"/>
          <w:highlight w:val="yellow"/>
        </w:rPr>
        <w:t>with</w:t>
      </w:r>
      <w:r w:rsidRPr="005C6034">
        <w:rPr>
          <w:rStyle w:val="StyleUnderline"/>
        </w:rPr>
        <w:t xml:space="preserve">, first globalization and the </w:t>
      </w:r>
      <w:r w:rsidRPr="005C6034">
        <w:rPr>
          <w:rStyle w:val="StyleUnderline"/>
          <w:highlight w:val="yellow"/>
        </w:rPr>
        <w:t>ongoing</w:t>
      </w:r>
      <w:r w:rsidRPr="005C6034">
        <w:rPr>
          <w:rStyle w:val="StyleUnderline"/>
        </w:rPr>
        <w:t xml:space="preserve"> transformations of </w:t>
      </w:r>
      <w:r w:rsidRPr="005C6034">
        <w:rPr>
          <w:rStyle w:val="Emphasis"/>
          <w:highlight w:val="yellow"/>
        </w:rPr>
        <w:t>neolib</w:t>
      </w:r>
      <w:r w:rsidRPr="005C6034">
        <w:rPr>
          <w:rStyle w:val="StyleUnderline"/>
        </w:rPr>
        <w:t xml:space="preserve">eralism, both </w:t>
      </w:r>
      <w:r w:rsidRPr="005C6034">
        <w:rPr>
          <w:rStyle w:val="Emphasis"/>
          <w:highlight w:val="yellow"/>
        </w:rPr>
        <w:t>democracy</w:t>
      </w:r>
      <w:r w:rsidRPr="005C6034">
        <w:rPr>
          <w:rStyle w:val="StyleUnderline"/>
          <w:highlight w:val="yellow"/>
        </w:rPr>
        <w:t xml:space="preserve"> and</w:t>
      </w:r>
      <w:r w:rsidRPr="005C6034">
        <w:rPr>
          <w:rStyle w:val="StyleUnderline"/>
        </w:rPr>
        <w:t xml:space="preserve"> to some extent </w:t>
      </w:r>
      <w:r w:rsidRPr="005C6034">
        <w:rPr>
          <w:rStyle w:val="StyleUnderline"/>
          <w:highlight w:val="yellow"/>
        </w:rPr>
        <w:t xml:space="preserve">the </w:t>
      </w:r>
      <w:r w:rsidRPr="005C6034">
        <w:rPr>
          <w:rStyle w:val="Emphasis"/>
          <w:highlight w:val="yellow"/>
        </w:rPr>
        <w:t>state</w:t>
      </w:r>
      <w:r w:rsidRPr="005C6034">
        <w:rPr>
          <w:rStyle w:val="Emphasis"/>
        </w:rPr>
        <w:t xml:space="preserve"> itself</w:t>
      </w:r>
      <w:r w:rsidRPr="005C6034">
        <w:rPr>
          <w:rStyle w:val="StyleUnderline"/>
        </w:rPr>
        <w:t xml:space="preserve"> </w:t>
      </w:r>
      <w:r w:rsidRPr="005C6034">
        <w:rPr>
          <w:rStyle w:val="StyleUnderline"/>
          <w:highlight w:val="yellow"/>
        </w:rPr>
        <w:t xml:space="preserve">have been </w:t>
      </w:r>
      <w:r w:rsidRPr="005C6034">
        <w:rPr>
          <w:rStyle w:val="Emphasis"/>
          <w:highlight w:val="yellow"/>
        </w:rPr>
        <w:t>hollowed out</w:t>
      </w:r>
      <w:r w:rsidRPr="005C6034">
        <w:rPr>
          <w:rStyle w:val="StyleUnderline"/>
        </w:rPr>
        <w:t>.</w:t>
      </w:r>
    </w:p>
    <w:p w14:paraId="6EFEC8AB" w14:textId="77777777" w:rsidR="00E94C88" w:rsidRPr="005C6034" w:rsidRDefault="00E94C88" w:rsidP="00E94C88">
      <w:pPr>
        <w:rPr>
          <w:rStyle w:val="StyleUnderline"/>
        </w:rPr>
      </w:pPr>
      <w:r w:rsidRPr="005C6034">
        <w:rPr>
          <w:rStyle w:val="StyleUnderline"/>
        </w:rPr>
        <w:t xml:space="preserve">Through a number of mechanisms, such as debt, states have become </w:t>
      </w:r>
      <w:r w:rsidRPr="005C6034">
        <w:rPr>
          <w:rStyle w:val="StyleUnderline"/>
          <w:highlight w:val="yellow"/>
        </w:rPr>
        <w:t>indebted to</w:t>
      </w:r>
      <w:r w:rsidRPr="005C6034">
        <w:rPr>
          <w:rStyle w:val="StyleUnderline"/>
        </w:rPr>
        <w:t xml:space="preserve"> corporations and </w:t>
      </w:r>
      <w:r w:rsidRPr="005C6034">
        <w:rPr>
          <w:rStyle w:val="Emphasis"/>
          <w:highlight w:val="yellow"/>
        </w:rPr>
        <w:t>corporate power</w:t>
      </w:r>
      <w:r w:rsidRPr="005C6034">
        <w:rPr>
          <w:rStyle w:val="StyleUnderline"/>
        </w:rPr>
        <w:t xml:space="preserve">. What remains of the state is a coercive apparatus, put at the service of an economic system, whose main function is to </w:t>
      </w:r>
      <w:r w:rsidRPr="005C6034">
        <w:rPr>
          <w:rStyle w:val="Emphasis"/>
        </w:rPr>
        <w:t>trade on all life.</w:t>
      </w:r>
    </w:p>
    <w:p w14:paraId="3F6537C4" w14:textId="77777777" w:rsidR="00E94C88" w:rsidRPr="005C6034" w:rsidRDefault="00E94C88" w:rsidP="00E94C88">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4B36F1">
        <w:rPr>
          <w:rStyle w:val="Emphasis"/>
        </w:rPr>
        <w:t>plundering of the planet</w:t>
      </w:r>
      <w:r w:rsidRPr="005C6034">
        <w:rPr>
          <w:rStyle w:val="StyleUnderline"/>
        </w:rPr>
        <w:t>.</w:t>
      </w:r>
    </w:p>
    <w:p w14:paraId="2919268F" w14:textId="77777777" w:rsidR="00E94C88" w:rsidRPr="005C6034" w:rsidRDefault="00E94C88" w:rsidP="00E94C88">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44E8F2F2" w14:textId="77777777" w:rsidR="00E94C88" w:rsidRPr="004B36F1" w:rsidRDefault="00E94C88" w:rsidP="00E94C88">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37BD1431" w14:textId="77777777" w:rsidR="00E94C88" w:rsidRPr="004B36F1" w:rsidRDefault="00E94C88" w:rsidP="00E94C88">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6BBC7351" w14:textId="77777777" w:rsidR="00E94C88" w:rsidRPr="005C6034" w:rsidRDefault="00E94C88" w:rsidP="00E94C88">
      <w:pPr>
        <w:rPr>
          <w:rStyle w:val="StyleUnderline"/>
        </w:rPr>
      </w:pPr>
      <w:r w:rsidRPr="005C6034">
        <w:rPr>
          <w:rStyle w:val="StyleUnderline"/>
        </w:rPr>
        <w:t>So in that context, how can we best understand coercive state power and violence as it is playing out today?</w:t>
      </w:r>
    </w:p>
    <w:p w14:paraId="37A0CA43" w14:textId="77777777" w:rsidR="00E94C88" w:rsidRPr="004B36F1" w:rsidRDefault="00E94C88" w:rsidP="00E94C88">
      <w:pPr>
        <w:rPr>
          <w:sz w:val="16"/>
        </w:rPr>
      </w:pPr>
      <w:r w:rsidRPr="004B36F1">
        <w:rPr>
          <w:sz w:val="16"/>
        </w:rPr>
        <w:t xml:space="preserve">Achille:  </w:t>
      </w:r>
      <w:r w:rsidRPr="005C6034">
        <w:rPr>
          <w:rStyle w:val="StyleUnderline"/>
        </w:rPr>
        <w:t xml:space="preserve">It seems to me that </w:t>
      </w:r>
      <w:r w:rsidRPr="005C6034">
        <w:rPr>
          <w:rStyle w:val="StyleUnderline"/>
          <w:highlight w:val="yellow"/>
        </w:rPr>
        <w:t xml:space="preserve">there are </w:t>
      </w:r>
      <w:r w:rsidRPr="005C6034">
        <w:rPr>
          <w:rStyle w:val="Emphasis"/>
          <w:highlight w:val="yellow"/>
        </w:rPr>
        <w:t>varying modes of</w:t>
      </w:r>
      <w:r w:rsidRPr="005C6034">
        <w:rPr>
          <w:rStyle w:val="Emphasis"/>
        </w:rPr>
        <w:t xml:space="preserve"> state </w:t>
      </w:r>
      <w:r w:rsidRPr="005C6034">
        <w:rPr>
          <w:rStyle w:val="Emphasis"/>
          <w:highlight w:val="yellow"/>
        </w:rPr>
        <w:t>violence</w:t>
      </w:r>
      <w:r w:rsidRPr="005C6034">
        <w:rPr>
          <w:rStyle w:val="StyleUnderline"/>
          <w:highlight w:val="yellow"/>
        </w:rPr>
        <w:t>, inflicted</w:t>
      </w:r>
      <w:r w:rsidRPr="005C6034">
        <w:rPr>
          <w:rStyle w:val="StyleUnderline"/>
        </w:rPr>
        <w:t xml:space="preserve"> on </w:t>
      </w:r>
      <w:r w:rsidRPr="004B36F1">
        <w:rPr>
          <w:rStyle w:val="StyleUnderline"/>
        </w:rPr>
        <w:t xml:space="preserve">specific categories of populations — </w:t>
      </w:r>
      <w:r w:rsidRPr="004B36F1">
        <w:rPr>
          <w:rStyle w:val="Emphasis"/>
        </w:rPr>
        <w:t>Blacks</w:t>
      </w:r>
      <w:r w:rsidRPr="004B36F1">
        <w:rPr>
          <w:rStyle w:val="StyleUnderline"/>
        </w:rPr>
        <w:t xml:space="preserve">, </w:t>
      </w:r>
      <w:r w:rsidRPr="004B36F1">
        <w:rPr>
          <w:rStyle w:val="Emphasis"/>
        </w:rPr>
        <w:t>minorities</w:t>
      </w:r>
      <w:r w:rsidRPr="004B36F1">
        <w:rPr>
          <w:rStyle w:val="StyleUnderline"/>
        </w:rPr>
        <w:t xml:space="preserve">, </w:t>
      </w:r>
      <w:r w:rsidRPr="004B36F1">
        <w:rPr>
          <w:rStyle w:val="Emphasis"/>
        </w:rPr>
        <w:t>women</w:t>
      </w:r>
      <w:r w:rsidRPr="004B36F1">
        <w:rPr>
          <w:rStyle w:val="StyleUnderline"/>
        </w:rPr>
        <w:t xml:space="preserve">, the </w:t>
      </w:r>
      <w:r w:rsidRPr="004B36F1">
        <w:rPr>
          <w:rStyle w:val="Emphasis"/>
        </w:rPr>
        <w:t>most vulnerable</w:t>
      </w:r>
      <w:r w:rsidRPr="004B36F1">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4B36F1">
        <w:rPr>
          <w:sz w:val="16"/>
        </w:rPr>
        <w:t>.</w:t>
      </w:r>
    </w:p>
    <w:p w14:paraId="2E7C2C1B" w14:textId="77777777" w:rsidR="00E94C88" w:rsidRPr="004B36F1" w:rsidRDefault="00E94C88" w:rsidP="00E94C88">
      <w:pPr>
        <w:rPr>
          <w:sz w:val="16"/>
        </w:rPr>
      </w:pPr>
      <w:r w:rsidRPr="004B36F1">
        <w:rPr>
          <w:sz w:val="16"/>
        </w:rPr>
        <w:t xml:space="preserve">But we </w:t>
      </w:r>
      <w:r w:rsidRPr="004B36F1">
        <w:rPr>
          <w:rStyle w:val="StyleUnderline"/>
        </w:rPr>
        <w:t>also</w:t>
      </w:r>
      <w:r w:rsidRPr="004B36F1">
        <w:rPr>
          <w:sz w:val="16"/>
        </w:rPr>
        <w:t xml:space="preserve"> have another </w:t>
      </w:r>
      <w:r w:rsidRPr="004B36F1">
        <w:rPr>
          <w:rStyle w:val="Emphasis"/>
        </w:rPr>
        <w:t>“slow” violence</w:t>
      </w:r>
      <w:r w:rsidRPr="004B36F1">
        <w:rPr>
          <w:sz w:val="16"/>
        </w:rPr>
        <w:t xml:space="preserve"> that is more distant, gradual and less perceptible. Here I’m drawing on Rob Nixon’s work who describes a delayed destruction dispersed across time. That’s how I perceive racism.</w:t>
      </w:r>
    </w:p>
    <w:p w14:paraId="6CB4D163" w14:textId="77777777" w:rsidR="00E94C88" w:rsidRPr="005C6034" w:rsidRDefault="00E94C88" w:rsidP="00E94C88">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5C6034">
        <w:rPr>
          <w:rStyle w:val="StyleUnderline"/>
          <w:highlight w:val="yellow"/>
        </w:rPr>
        <w:t xml:space="preserve">This </w:t>
      </w:r>
      <w:r w:rsidRPr="005C6034">
        <w:rPr>
          <w:rStyle w:val="Emphasis"/>
          <w:highlight w:val="yellow"/>
        </w:rPr>
        <w:t>apparatus</w:t>
      </w:r>
      <w:r w:rsidRPr="005C6034">
        <w:rPr>
          <w:rStyle w:val="StyleUnderline"/>
          <w:highlight w:val="yellow"/>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5C6034">
        <w:rPr>
          <w:rStyle w:val="Emphasis"/>
          <w:highlight w:val="yellow"/>
        </w:rPr>
        <w:t>more</w:t>
      </w:r>
      <w:r w:rsidRPr="004B36F1">
        <w:rPr>
          <w:rStyle w:val="Emphasis"/>
        </w:rPr>
        <w:t xml:space="preserve"> and more </w:t>
      </w:r>
      <w:r w:rsidRPr="005C6034">
        <w:rPr>
          <w:rStyle w:val="Emphasis"/>
          <w:highlight w:val="yellow"/>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5C6034">
        <w:rPr>
          <w:rStyle w:val="Emphasis"/>
          <w:highlight w:val="yellow"/>
        </w:rPr>
        <w:t>becoming viral</w:t>
      </w:r>
      <w:r w:rsidRPr="005C6034">
        <w:rPr>
          <w:rStyle w:val="Emphasis"/>
        </w:rPr>
        <w:t xml:space="preserve"> like a mutant power</w:t>
      </w:r>
      <w:r w:rsidRPr="005C6034">
        <w:rPr>
          <w:rStyle w:val="StyleUnderline"/>
        </w:rPr>
        <w:t>.</w:t>
      </w:r>
    </w:p>
    <w:p w14:paraId="6FD1AB0A" w14:textId="77777777" w:rsidR="00E94C88" w:rsidRPr="005C6034" w:rsidRDefault="00E94C88" w:rsidP="00E94C88">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599B8402" w14:textId="77777777" w:rsidR="00E94C88" w:rsidRPr="004B36F1" w:rsidRDefault="00E94C88" w:rsidP="00E94C88">
      <w:pPr>
        <w:rPr>
          <w:sz w:val="16"/>
        </w:rPr>
      </w:pPr>
      <w:r w:rsidRPr="004B36F1">
        <w:rPr>
          <w:sz w:val="16"/>
        </w:rPr>
        <w:t>So could you define the agents of this brutality and what different roles do they play?</w:t>
      </w:r>
    </w:p>
    <w:p w14:paraId="3E2437CA" w14:textId="77777777" w:rsidR="00E94C88" w:rsidRPr="004B36F1" w:rsidRDefault="00E94C88" w:rsidP="00E94C88">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0E7D0BEA" w14:textId="77777777" w:rsidR="00E94C88" w:rsidRPr="004B36F1" w:rsidRDefault="00E94C88" w:rsidP="00E94C88">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6E3EC714" w14:textId="77777777" w:rsidR="00E94C88" w:rsidRPr="004B36F1" w:rsidRDefault="00E94C88" w:rsidP="00E94C88">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79683782" w14:textId="77777777" w:rsidR="00E94C88" w:rsidRPr="004B36F1" w:rsidRDefault="00E94C88" w:rsidP="00E94C88">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2E267023" w14:textId="77777777" w:rsidR="00E94C88" w:rsidRPr="004B36F1" w:rsidRDefault="00E94C88" w:rsidP="00E94C88">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13A8B693" w14:textId="77777777" w:rsidR="00E94C88" w:rsidRPr="004B36F1" w:rsidRDefault="00E94C88" w:rsidP="00E94C88">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4A70E04C" w14:textId="77777777" w:rsidR="00E94C88" w:rsidRPr="004B36F1" w:rsidRDefault="00E94C88" w:rsidP="00E94C88">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6759949B" w14:textId="77777777" w:rsidR="00E94C88" w:rsidRPr="00AF60DB" w:rsidRDefault="00E94C88" w:rsidP="00E94C88">
      <w:pPr>
        <w:rPr>
          <w:rStyle w:val="StyleUnderline"/>
        </w:rPr>
      </w:pPr>
      <w:r w:rsidRPr="005C6034">
        <w:rPr>
          <w:rStyle w:val="StyleUnderline"/>
        </w:rPr>
        <w:t xml:space="preserve">We are witnessing a </w:t>
      </w:r>
      <w:r w:rsidRPr="005C6034">
        <w:rPr>
          <w:rStyle w:val="Emphasis"/>
        </w:rPr>
        <w:t>worldwide</w:t>
      </w:r>
      <w:r w:rsidRPr="005C6034">
        <w:rPr>
          <w:rStyle w:val="StyleUnderline"/>
        </w:rPr>
        <w:t xml:space="preserve"> and </w:t>
      </w:r>
      <w:r w:rsidRPr="005C6034">
        <w:rPr>
          <w:rStyle w:val="Emphasis"/>
        </w:rPr>
        <w:t>universal rearrangement of power and discriminatory violence</w:t>
      </w:r>
      <w:r w:rsidRPr="004B36F1">
        <w:rPr>
          <w:sz w:val="16"/>
        </w:rPr>
        <w:t xml:space="preserve">. This leads some to being put to death prematurely and others not.  You could also call it security or insecurity as Olúfẹ́mi has discussed. It also reminds us once again that </w:t>
      </w:r>
      <w:r w:rsidRPr="00AF60DB">
        <w:rPr>
          <w:rStyle w:val="StyleUnderline"/>
          <w:highlight w:val="yellow"/>
        </w:rPr>
        <w:t xml:space="preserve">it was </w:t>
      </w:r>
      <w:r w:rsidRPr="00AF60DB">
        <w:rPr>
          <w:rStyle w:val="Emphasis"/>
          <w:highlight w:val="yellow"/>
        </w:rPr>
        <w:t>born in colonialism</w:t>
      </w:r>
      <w:r w:rsidRPr="00AF60DB">
        <w:rPr>
          <w:rStyle w:val="StyleUnderline"/>
        </w:rPr>
        <w:t xml:space="preserve">, which was </w:t>
      </w:r>
      <w:r w:rsidRPr="00AF60DB">
        <w:rPr>
          <w:rStyle w:val="StyleUnderline"/>
          <w:highlight w:val="yellow"/>
        </w:rPr>
        <w:t xml:space="preserve">the </w:t>
      </w:r>
      <w:r w:rsidRPr="00AF60DB">
        <w:rPr>
          <w:rStyle w:val="Emphasis"/>
          <w:highlight w:val="yellow"/>
        </w:rPr>
        <w:t>laboratory</w:t>
      </w:r>
      <w:r w:rsidRPr="00AF60DB">
        <w:rPr>
          <w:rStyle w:val="StyleUnderline"/>
        </w:rPr>
        <w:t xml:space="preserve"> in which this </w:t>
      </w:r>
      <w:r w:rsidRPr="00AF60DB">
        <w:rPr>
          <w:rStyle w:val="Emphasis"/>
        </w:rPr>
        <w:t>modern order</w:t>
      </w:r>
      <w:r w:rsidRPr="00AF60DB">
        <w:rPr>
          <w:rStyle w:val="StyleUnderline"/>
        </w:rPr>
        <w:t xml:space="preserve"> was experimented with and </w:t>
      </w:r>
      <w:r w:rsidRPr="00AF60DB">
        <w:rPr>
          <w:rStyle w:val="Emphasis"/>
        </w:rPr>
        <w:t>developed</w:t>
      </w:r>
      <w:r w:rsidRPr="00AF60DB">
        <w:rPr>
          <w:rStyle w:val="StyleUnderline"/>
        </w:rPr>
        <w:t>.</w:t>
      </w:r>
    </w:p>
    <w:p w14:paraId="72A6E5B5" w14:textId="77777777" w:rsidR="00E94C88" w:rsidRPr="00AF60DB" w:rsidRDefault="00E94C88" w:rsidP="00E94C88">
      <w:pPr>
        <w:rPr>
          <w:rStyle w:val="StyleUnderline"/>
        </w:rPr>
      </w:pPr>
      <w:r w:rsidRPr="004B36F1">
        <w:rPr>
          <w:sz w:val="16"/>
        </w:rPr>
        <w:t xml:space="preserve">In terms of where it is going, I think the </w:t>
      </w:r>
      <w:r w:rsidRPr="00AF60DB">
        <w:rPr>
          <w:rStyle w:val="Emphasis"/>
          <w:highlight w:val="yellow"/>
        </w:rPr>
        <w:t>agents of brutalization</w:t>
      </w:r>
      <w:r w:rsidRPr="00AF60DB">
        <w:rPr>
          <w:rStyle w:val="StyleUnderline"/>
          <w:highlight w:val="yellow"/>
        </w:rPr>
        <w:t xml:space="preserve"> have become </w:t>
      </w:r>
      <w:r w:rsidRPr="00AF60DB">
        <w:rPr>
          <w:rStyle w:val="Emphasis"/>
          <w:highlight w:val="yellow"/>
        </w:rPr>
        <w:t>more decentralized</w:t>
      </w:r>
      <w:r w:rsidRPr="00AF60DB">
        <w:rPr>
          <w:rStyle w:val="StyleUnderline"/>
          <w:highlight w:val="yellow"/>
        </w:rPr>
        <w:t xml:space="preserve"> than</w:t>
      </w:r>
      <w:r w:rsidRPr="00AF60DB">
        <w:rPr>
          <w:rStyle w:val="StyleUnderline"/>
        </w:rPr>
        <w:t xml:space="preserve"> they have </w:t>
      </w:r>
      <w:r w:rsidRPr="00AF60DB">
        <w:rPr>
          <w:rStyle w:val="Emphasis"/>
          <w:highlight w:val="yellow"/>
        </w:rPr>
        <w:t>ever</w:t>
      </w:r>
      <w:r w:rsidRPr="00AF60DB">
        <w:rPr>
          <w:rStyle w:val="Emphasis"/>
        </w:rPr>
        <w:t xml:space="preserve"> been </w:t>
      </w:r>
      <w:r w:rsidRPr="00AF60DB">
        <w:rPr>
          <w:rStyle w:val="Emphasis"/>
          <w:highlight w:val="yellow"/>
        </w:rPr>
        <w:t>before</w:t>
      </w:r>
      <w:r w:rsidRPr="00AF60DB">
        <w:rPr>
          <w:rStyle w:val="StyleUnderline"/>
        </w:rPr>
        <w:t xml:space="preserve"> and </w:t>
      </w:r>
      <w:r w:rsidRPr="00AF60DB">
        <w:rPr>
          <w:rStyle w:val="Emphasis"/>
        </w:rPr>
        <w:t>more abstract</w:t>
      </w:r>
      <w:r w:rsidRPr="004B36F1">
        <w:rPr>
          <w:sz w:val="16"/>
        </w:rPr>
        <w:t xml:space="preserve">. </w:t>
      </w:r>
      <w:r w:rsidRPr="00AF60DB">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07C74413" w14:textId="77777777" w:rsidR="00E94C88" w:rsidRPr="004B36F1" w:rsidRDefault="00E94C88" w:rsidP="00E94C88">
      <w:pPr>
        <w:rPr>
          <w:sz w:val="16"/>
        </w:rPr>
      </w:pPr>
      <w:r w:rsidRPr="004B36F1">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028B2F00" w14:textId="77777777" w:rsidR="00E94C88" w:rsidRPr="004B36F1" w:rsidRDefault="00E94C88" w:rsidP="00E94C88">
      <w:pPr>
        <w:rPr>
          <w:sz w:val="16"/>
        </w:rPr>
      </w:pPr>
      <w:r w:rsidRPr="004B36F1">
        <w:rPr>
          <w:sz w:val="16"/>
        </w:rPr>
        <w:t>How do we understand how this plays out in the Global South, both in terms of the colonial history but also post-colonial leaders and structures that continue to repress their peoples?</w:t>
      </w:r>
    </w:p>
    <w:p w14:paraId="3096B8EA" w14:textId="77777777" w:rsidR="00E94C88" w:rsidRPr="00AF60DB" w:rsidRDefault="00E94C88" w:rsidP="00E94C88">
      <w:pPr>
        <w:rPr>
          <w:rStyle w:val="StyleUnderline"/>
        </w:rPr>
      </w:pPr>
      <w:r w:rsidRPr="004B36F1">
        <w:rPr>
          <w:sz w:val="16"/>
        </w:rPr>
        <w:t>Olúfẹ́mi: I</w:t>
      </w:r>
      <w:r w:rsidRPr="00AF60DB">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2140BF68" w14:textId="77777777" w:rsidR="00E94C88" w:rsidRPr="00AF60DB" w:rsidRDefault="00E94C88" w:rsidP="00E94C88">
      <w:pPr>
        <w:rPr>
          <w:rStyle w:val="StyleUnderline"/>
        </w:rPr>
      </w:pPr>
      <w:r w:rsidRPr="00AF60DB">
        <w:rPr>
          <w:rStyle w:val="Emphasis"/>
          <w:highlight w:val="yellow"/>
        </w:rPr>
        <w:t>Today</w:t>
      </w:r>
      <w:r w:rsidRPr="00AF60DB">
        <w:rPr>
          <w:rStyle w:val="StyleUnderline"/>
        </w:rPr>
        <w:t xml:space="preserve"> important </w:t>
      </w:r>
      <w:r w:rsidRPr="00AF60DB">
        <w:rPr>
          <w:rStyle w:val="StyleUnderline"/>
          <w:highlight w:val="yellow"/>
        </w:rPr>
        <w:t xml:space="preserve">aspects of </w:t>
      </w:r>
      <w:r w:rsidRPr="00AF60DB">
        <w:rPr>
          <w:rStyle w:val="Emphasis"/>
          <w:highlight w:val="yellow"/>
        </w:rPr>
        <w:t>global social structures</w:t>
      </w:r>
      <w:r w:rsidRPr="00AF60DB">
        <w:rPr>
          <w:rStyle w:val="StyleUnderline"/>
        </w:rPr>
        <w:t xml:space="preserve"> related to </w:t>
      </w:r>
      <w:r w:rsidRPr="00AF60DB">
        <w:rPr>
          <w:rStyle w:val="Emphasis"/>
        </w:rPr>
        <w:t>economic production</w:t>
      </w:r>
      <w:r w:rsidRPr="00AF60DB">
        <w:rPr>
          <w:rStyle w:val="StyleUnderline"/>
        </w:rPr>
        <w:t xml:space="preserve"> and </w:t>
      </w:r>
      <w:r w:rsidRPr="00AF60DB">
        <w:rPr>
          <w:rStyle w:val="Emphasis"/>
        </w:rPr>
        <w:t>distribution of wealth</w:t>
      </w:r>
      <w:r w:rsidRPr="00AF60DB">
        <w:rPr>
          <w:rStyle w:val="StyleUnderline"/>
        </w:rPr>
        <w:t xml:space="preserve"> </w:t>
      </w:r>
      <w:r w:rsidRPr="00AF60DB">
        <w:rPr>
          <w:rStyle w:val="StyleUnderline"/>
          <w:highlight w:val="yellow"/>
        </w:rPr>
        <w:t xml:space="preserve">are decided at </w:t>
      </w:r>
      <w:r w:rsidRPr="00AF60DB">
        <w:rPr>
          <w:rStyle w:val="Emphasis"/>
          <w:highlight w:val="yellow"/>
        </w:rPr>
        <w:t>multinational levels</w:t>
      </w:r>
      <w:r w:rsidRPr="00AF60DB">
        <w:rPr>
          <w:rStyle w:val="StyleUnderline"/>
        </w:rPr>
        <w:t xml:space="preserve"> </w:t>
      </w:r>
      <w:r w:rsidRPr="00AF60DB">
        <w:rPr>
          <w:rStyle w:val="StyleUnderline"/>
          <w:highlight w:val="yellow"/>
        </w:rPr>
        <w:t>through</w:t>
      </w:r>
      <w:r w:rsidRPr="00AF60DB">
        <w:rPr>
          <w:rStyle w:val="StyleUnderline"/>
        </w:rPr>
        <w:t xml:space="preserve"> the </w:t>
      </w:r>
      <w:r w:rsidRPr="00AF60DB">
        <w:rPr>
          <w:rStyle w:val="Emphasis"/>
          <w:highlight w:val="yellow"/>
        </w:rPr>
        <w:t>Bretton Woods institutions</w:t>
      </w:r>
      <w:r w:rsidRPr="00AF60DB">
        <w:rPr>
          <w:rStyle w:val="StyleUnderline"/>
        </w:rPr>
        <w:t xml:space="preserve"> and in forms like the Doing Business Index</w:t>
      </w:r>
      <w:r w:rsidRPr="004B36F1">
        <w:rPr>
          <w:sz w:val="16"/>
        </w:rPr>
        <w:t xml:space="preserve">. </w:t>
      </w:r>
      <w:r w:rsidRPr="00AF60DB">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w:t>
      </w:r>
      <w:r w:rsidRPr="00AF60DB">
        <w:rPr>
          <w:rStyle w:val="StyleUnderline"/>
          <w:highlight w:val="yellow"/>
        </w:rPr>
        <w:t>Unless</w:t>
      </w:r>
      <w:r w:rsidRPr="00AF60DB">
        <w:rPr>
          <w:rStyle w:val="StyleUnderline"/>
        </w:rPr>
        <w:t xml:space="preserve"> and until </w:t>
      </w:r>
      <w:r w:rsidRPr="00AF60DB">
        <w:rPr>
          <w:rStyle w:val="StyleUnderline"/>
          <w:highlight w:val="yellow"/>
        </w:rPr>
        <w:t xml:space="preserve">we </w:t>
      </w:r>
      <w:r w:rsidRPr="00AF60DB">
        <w:rPr>
          <w:rStyle w:val="Emphasis"/>
          <w:highlight w:val="yellow"/>
        </w:rPr>
        <w:t>grapple with that</w:t>
      </w:r>
      <w:r w:rsidRPr="00AF60DB">
        <w:rPr>
          <w:rStyle w:val="StyleUnderline"/>
          <w:highlight w:val="yellow"/>
        </w:rPr>
        <w:t>, I don’t think we’ll</w:t>
      </w:r>
      <w:r w:rsidRPr="00AF60DB">
        <w:rPr>
          <w:rStyle w:val="StyleUnderline"/>
        </w:rPr>
        <w:t xml:space="preserve"> be in a position to </w:t>
      </w:r>
      <w:r w:rsidRPr="00AF60DB">
        <w:rPr>
          <w:rStyle w:val="Emphasis"/>
          <w:highlight w:val="yellow"/>
        </w:rPr>
        <w:t>understand the role of the state</w:t>
      </w:r>
      <w:r w:rsidRPr="004B36F1">
        <w:rPr>
          <w:rStyle w:val="StyleUnderline"/>
          <w:sz w:val="16"/>
          <w:u w:val="none"/>
        </w:rPr>
        <w:t>.</w:t>
      </w:r>
    </w:p>
    <w:p w14:paraId="4BFBAD75" w14:textId="77777777" w:rsidR="00E94C88" w:rsidRPr="004B36F1" w:rsidRDefault="00E94C88" w:rsidP="00E94C88">
      <w:pPr>
        <w:rPr>
          <w:sz w:val="16"/>
        </w:rPr>
      </w:pPr>
      <w:r w:rsidRPr="004B36F1">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AF60DB">
        <w:rPr>
          <w:rStyle w:val="StyleUnderline"/>
          <w:highlight w:val="yellow"/>
        </w:rPr>
        <w:t>under</w:t>
      </w:r>
      <w:r w:rsidRPr="004B36F1">
        <w:rPr>
          <w:sz w:val="16"/>
        </w:rPr>
        <w:t xml:space="preserve"> a rather vicious form of colonialism, </w:t>
      </w:r>
      <w:r w:rsidRPr="00AF60DB">
        <w:rPr>
          <w:rStyle w:val="Emphasis"/>
          <w:highlight w:val="yellow"/>
        </w:rPr>
        <w:t>settler colonialism</w:t>
      </w:r>
      <w:r w:rsidRPr="004B36F1">
        <w:rPr>
          <w:sz w:val="16"/>
        </w:rPr>
        <w:t>, predicated on the idea that certain races are superior to to to others.</w:t>
      </w:r>
    </w:p>
    <w:p w14:paraId="113A2F95" w14:textId="77777777" w:rsidR="00E94C88" w:rsidRPr="004B36F1" w:rsidRDefault="00E94C88" w:rsidP="00E94C88">
      <w:pPr>
        <w:rPr>
          <w:sz w:val="16"/>
        </w:rPr>
      </w:pPr>
      <w:r w:rsidRPr="004B36F1">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004024F3" w14:textId="77777777" w:rsidR="00E94C88" w:rsidRPr="004B36F1" w:rsidRDefault="00E94C88" w:rsidP="00E94C88">
      <w:pPr>
        <w:rPr>
          <w:sz w:val="16"/>
        </w:rPr>
      </w:pPr>
      <w:r w:rsidRPr="00AF60DB">
        <w:rPr>
          <w:rStyle w:val="Emphasis"/>
        </w:rPr>
        <w:t xml:space="preserve">So </w:t>
      </w:r>
      <w:r w:rsidRPr="00AF60DB">
        <w:rPr>
          <w:rStyle w:val="Emphasis"/>
          <w:highlight w:val="yellow"/>
        </w:rPr>
        <w:t>how do we escape</w:t>
      </w:r>
      <w:r w:rsidRPr="00AF60DB">
        <w:rPr>
          <w:rStyle w:val="Emphasis"/>
        </w:rPr>
        <w:t xml:space="preserve"> that </w:t>
      </w:r>
      <w:r w:rsidRPr="00AF60DB">
        <w:rPr>
          <w:rStyle w:val="Emphasis"/>
          <w:highlight w:val="yellow"/>
        </w:rPr>
        <w:t>coloniality</w:t>
      </w:r>
      <w:r w:rsidRPr="004B36F1">
        <w:rPr>
          <w:sz w:val="16"/>
        </w:rPr>
        <w:t xml:space="preserve"> in the South as well as the Global North</w:t>
      </w:r>
      <w:r w:rsidRPr="00AF60DB">
        <w:rPr>
          <w:rStyle w:val="Emphasis"/>
          <w:highlight w:val="yellow"/>
        </w:rPr>
        <w:t>?</w:t>
      </w:r>
    </w:p>
    <w:p w14:paraId="37D62C22" w14:textId="77777777" w:rsidR="00E94C88" w:rsidRPr="00AF60DB" w:rsidRDefault="00E94C88" w:rsidP="00E94C88">
      <w:pPr>
        <w:rPr>
          <w:rStyle w:val="StyleUnderline"/>
        </w:rPr>
      </w:pPr>
      <w:r w:rsidRPr="004B36F1">
        <w:rPr>
          <w:sz w:val="16"/>
        </w:rPr>
        <w:t xml:space="preserve">Olúfẹ́mi: </w:t>
      </w:r>
      <w:r w:rsidRPr="00AF60DB">
        <w:rPr>
          <w:rStyle w:val="Emphasis"/>
        </w:rPr>
        <w:t>We need to develop a genuinely 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AF60DB">
        <w:rPr>
          <w:rStyle w:val="Emphasis"/>
          <w:highlight w:val="yellow"/>
        </w:rPr>
        <w:t>forge</w:t>
      </w:r>
      <w:r w:rsidRPr="00AF60DB">
        <w:rPr>
          <w:rStyle w:val="Emphasis"/>
        </w:rPr>
        <w:t xml:space="preserve"> a </w:t>
      </w:r>
      <w:r w:rsidRPr="00AF60DB">
        <w:rPr>
          <w:rStyle w:val="Emphasis"/>
          <w:highlight w:val="yellow"/>
        </w:rPr>
        <w:t>less predatory</w:t>
      </w:r>
      <w:r w:rsidRPr="00AF60DB">
        <w:rPr>
          <w:rStyle w:val="Emphasis"/>
        </w:rPr>
        <w:t xml:space="preserve"> form of </w:t>
      </w:r>
      <w:r w:rsidRPr="00AF60DB">
        <w:rPr>
          <w:rStyle w:val="Emphasis"/>
          <w:highlight w:val="yellow"/>
        </w:rPr>
        <w:t>politics</w:t>
      </w:r>
      <w:r w:rsidRPr="00AF60DB">
        <w:rPr>
          <w:rStyle w:val="StyleUnderline"/>
        </w:rPr>
        <w:t>.</w:t>
      </w:r>
    </w:p>
    <w:p w14:paraId="2E67F47D" w14:textId="77777777" w:rsidR="00E94C88" w:rsidRPr="00AF60DB" w:rsidRDefault="00E94C88" w:rsidP="00E94C88">
      <w:pPr>
        <w:rPr>
          <w:rStyle w:val="StyleUnderline"/>
        </w:rPr>
      </w:pPr>
      <w:r w:rsidRPr="00AF60DB">
        <w:rPr>
          <w:rStyle w:val="StyleUnderline"/>
        </w:rPr>
        <w:t xml:space="preserve">So if you </w:t>
      </w:r>
      <w:r w:rsidRPr="00AF60DB">
        <w:rPr>
          <w:rStyle w:val="StyleUnderline"/>
          <w:highlight w:val="yellow"/>
        </w:rPr>
        <w:t xml:space="preserve">look at </w:t>
      </w:r>
      <w:r w:rsidRPr="00AF60DB">
        <w:rPr>
          <w:rStyle w:val="Emphasis"/>
          <w:highlight w:val="yellow"/>
        </w:rPr>
        <w:t>housing</w:t>
      </w:r>
      <w:r w:rsidRPr="00AF60DB">
        <w:rPr>
          <w:rStyle w:val="StyleUnderline"/>
        </w:rPr>
        <w:t xml:space="preserve"> insecurity </w:t>
      </w:r>
      <w:r w:rsidRPr="00AF60DB">
        <w:rPr>
          <w:rStyle w:val="StyleUnderline"/>
          <w:highlight w:val="yellow"/>
        </w:rPr>
        <w:t xml:space="preserve">or </w:t>
      </w:r>
      <w:r w:rsidRPr="00AF60DB">
        <w:rPr>
          <w:rStyle w:val="Emphasis"/>
          <w:highlight w:val="yellow"/>
        </w:rPr>
        <w:t>incarceration</w:t>
      </w:r>
      <w:r w:rsidRPr="00AF60DB">
        <w:rPr>
          <w:rStyle w:val="StyleUnderline"/>
        </w:rPr>
        <w:t xml:space="preserve">, for example, here in the US or internationally, you will see stark racial divisions. But the </w:t>
      </w:r>
      <w:r w:rsidRPr="00AF60DB">
        <w:rPr>
          <w:rStyle w:val="StyleUnderline"/>
          <w:highlight w:val="yellow"/>
        </w:rPr>
        <w:t>reasons</w:t>
      </w:r>
      <w:r w:rsidRPr="00AF60DB">
        <w:rPr>
          <w:rStyle w:val="StyleUnderline"/>
        </w:rPr>
        <w:t xml:space="preserve"> for that </w:t>
      </w:r>
      <w:r w:rsidRPr="00AF60DB">
        <w:rPr>
          <w:rStyle w:val="StyleUnderline"/>
          <w:highlight w:val="yellow"/>
        </w:rPr>
        <w:t>are</w:t>
      </w:r>
      <w:r w:rsidRPr="00AF60DB">
        <w:rPr>
          <w:rStyle w:val="StyleUnderline"/>
        </w:rPr>
        <w:t xml:space="preserve"> </w:t>
      </w:r>
      <w:r w:rsidRPr="00AF60DB">
        <w:rPr>
          <w:rStyle w:val="Emphasis"/>
          <w:highlight w:val="yellow"/>
        </w:rPr>
        <w:t>complicated</w:t>
      </w:r>
      <w:r w:rsidRPr="00AF60DB">
        <w:rPr>
          <w:rStyle w:val="StyleUnderline"/>
        </w:rPr>
        <w:t xml:space="preserve"> and the </w:t>
      </w:r>
      <w:r w:rsidRPr="00AF60DB">
        <w:rPr>
          <w:rStyle w:val="Emphasis"/>
          <w:sz w:val="26"/>
          <w:szCs w:val="26"/>
          <w:highlight w:val="yellow"/>
        </w:rPr>
        <w:t>solutions will be too</w:t>
      </w:r>
      <w:r w:rsidRPr="004B36F1">
        <w:rPr>
          <w:sz w:val="16"/>
          <w:highlight w:val="yellow"/>
        </w:rPr>
        <w:t xml:space="preserve">. </w:t>
      </w:r>
      <w:r w:rsidRPr="00AF60DB">
        <w:rPr>
          <w:rStyle w:val="StyleUnderline"/>
          <w:highlight w:val="yellow"/>
        </w:rPr>
        <w:t>We need to</w:t>
      </w:r>
      <w:r w:rsidRPr="008E7E4C">
        <w:rPr>
          <w:rStyle w:val="StyleUnderline"/>
        </w:rPr>
        <w:t xml:space="preserve"> structure our political world so that we </w:t>
      </w:r>
      <w:r w:rsidRPr="00AF60DB">
        <w:rPr>
          <w:rStyle w:val="Emphasis"/>
          <w:highlight w:val="yellow"/>
        </w:rPr>
        <w:t>defend each other</w:t>
      </w:r>
      <w:r w:rsidRPr="00AF60DB">
        <w:rPr>
          <w:rStyle w:val="StyleUnderline"/>
        </w:rPr>
        <w:t>’s safety rather than defend some people’s profit margins or some people’s pretensions to control or desire to perpetuate a colonial politics, as Achille has explained.</w:t>
      </w:r>
    </w:p>
    <w:p w14:paraId="651B22FE" w14:textId="77777777" w:rsidR="00E94C88" w:rsidRPr="008E7E4C" w:rsidRDefault="00E94C88" w:rsidP="00E94C88">
      <w:pPr>
        <w:rPr>
          <w:rStyle w:val="StyleUnderline"/>
        </w:rPr>
      </w:pPr>
      <w:r w:rsidRPr="004B36F1">
        <w:rPr>
          <w:sz w:val="16"/>
        </w:rPr>
        <w:t xml:space="preserve">How should social movements relate to </w:t>
      </w:r>
      <w:r w:rsidRPr="00AF60DB">
        <w:rPr>
          <w:rStyle w:val="StyleUnderline"/>
          <w:highlight w:val="yellow"/>
        </w:rPr>
        <w:t>the state in this struggle</w:t>
      </w:r>
      <w:r w:rsidRPr="004B36F1">
        <w:rPr>
          <w:sz w:val="16"/>
        </w:rPr>
        <w:t xml:space="preserve">? In the face of corporate power and market forces, the state </w:t>
      </w:r>
      <w:r w:rsidRPr="00AF60DB">
        <w:rPr>
          <w:rStyle w:val="StyleUnderline"/>
          <w:highlight w:val="yellow"/>
        </w:rPr>
        <w:t>is</w:t>
      </w:r>
      <w:r w:rsidRPr="004B36F1">
        <w:rPr>
          <w:sz w:val="16"/>
        </w:rPr>
        <w:t xml:space="preserve"> seen as </w:t>
      </w:r>
      <w:r w:rsidRPr="008E7E4C">
        <w:rPr>
          <w:rStyle w:val="Emphasis"/>
          <w:sz w:val="26"/>
          <w:szCs w:val="26"/>
          <w:highlight w:val="yellow"/>
        </w:rPr>
        <w:t>an important bulwark to protect</w:t>
      </w:r>
      <w:r w:rsidRPr="008E7E4C">
        <w:rPr>
          <w:rStyle w:val="Emphasis"/>
          <w:sz w:val="26"/>
          <w:szCs w:val="26"/>
        </w:rPr>
        <w:t xml:space="preserve"> its citizens from </w:t>
      </w:r>
      <w:r w:rsidRPr="008E7E4C">
        <w:rPr>
          <w:rStyle w:val="Emphasis"/>
          <w:sz w:val="26"/>
          <w:szCs w:val="26"/>
          <w:highlight w:val="yellow"/>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5D1A6455" w14:textId="77777777" w:rsidR="00E94C88" w:rsidRPr="00AF60DB" w:rsidRDefault="00E94C88" w:rsidP="00E94C88">
      <w:pPr>
        <w:rPr>
          <w:rStyle w:val="StyleUnderline"/>
        </w:rPr>
      </w:pPr>
      <w:r w:rsidRPr="008E7E4C">
        <w:rPr>
          <w:sz w:val="16"/>
        </w:rPr>
        <w:t>Olúfẹ́mi: It’s right that there is something</w:t>
      </w:r>
      <w:r w:rsidRPr="004B36F1">
        <w:rPr>
          <w:sz w:val="16"/>
        </w:rPr>
        <w:t xml:space="preserve"> of a tension, but it’s worth pointing out that </w:t>
      </w:r>
      <w:r w:rsidRPr="00AF60DB">
        <w:rPr>
          <w:rStyle w:val="StyleUnderline"/>
          <w:highlight w:val="yellow"/>
        </w:rPr>
        <w:t>it’s not</w:t>
      </w:r>
      <w:r w:rsidRPr="00AF60DB">
        <w:rPr>
          <w:rStyle w:val="StyleUnderline"/>
        </w:rPr>
        <w:t xml:space="preserve"> coercive </w:t>
      </w:r>
      <w:r w:rsidRPr="00AF60DB">
        <w:rPr>
          <w:rStyle w:val="Emphasis"/>
          <w:highlight w:val="yellow"/>
        </w:rPr>
        <w:t>power as such</w:t>
      </w:r>
      <w:r w:rsidRPr="00AF60DB">
        <w:rPr>
          <w:rStyle w:val="StyleUnderline"/>
        </w:rPr>
        <w:t xml:space="preserve"> that </w:t>
      </w:r>
      <w:r w:rsidRPr="00AF60DB">
        <w:rPr>
          <w:rStyle w:val="StyleUnderline"/>
          <w:highlight w:val="yellow"/>
        </w:rPr>
        <w:t>movements</w:t>
      </w:r>
      <w:r w:rsidRPr="00AF60DB">
        <w:rPr>
          <w:rStyle w:val="StyleUnderline"/>
        </w:rPr>
        <w:t xml:space="preserve"> for justice </w:t>
      </w:r>
      <w:r w:rsidRPr="00AF60DB">
        <w:rPr>
          <w:rStyle w:val="StyleUnderline"/>
          <w:highlight w:val="yellow"/>
        </w:rPr>
        <w:t>should oppose</w:t>
      </w:r>
      <w:r w:rsidRPr="00AF60DB">
        <w:rPr>
          <w:rStyle w:val="StyleUnderline"/>
        </w:rPr>
        <w:t xml:space="preserve">. The </w:t>
      </w:r>
      <w:r w:rsidRPr="00AF60DB">
        <w:rPr>
          <w:rStyle w:val="Emphasis"/>
          <w:highlight w:val="yellow"/>
        </w:rPr>
        <w:t>Cuban revolutionaries</w:t>
      </w:r>
      <w:r w:rsidRPr="00AF60DB">
        <w:rPr>
          <w:rStyle w:val="StyleUnderline"/>
          <w:highlight w:val="yellow"/>
        </w:rPr>
        <w:t xml:space="preserve">, the </w:t>
      </w:r>
      <w:r w:rsidRPr="00AF60DB">
        <w:rPr>
          <w:rStyle w:val="Emphasis"/>
          <w:highlight w:val="yellow"/>
        </w:rPr>
        <w:t>Mozambican Liberation Front</w:t>
      </w:r>
      <w:r w:rsidRPr="00AF60DB">
        <w:rPr>
          <w:rStyle w:val="StyleUnderline"/>
        </w:rPr>
        <w:t xml:space="preserve">, the </w:t>
      </w:r>
      <w:r w:rsidRPr="00AF60DB">
        <w:rPr>
          <w:rStyle w:val="StyleUnderline"/>
          <w:highlight w:val="yellow"/>
        </w:rPr>
        <w:t xml:space="preserve">fighters of </w:t>
      </w:r>
      <w:r w:rsidRPr="00AF60DB">
        <w:rPr>
          <w:rStyle w:val="Emphasis"/>
          <w:highlight w:val="yellow"/>
        </w:rPr>
        <w:t>Cape Verde</w:t>
      </w:r>
      <w:r w:rsidRPr="00AF60DB">
        <w:rPr>
          <w:rStyle w:val="StyleUnderline"/>
          <w:highlight w:val="yellow"/>
        </w:rPr>
        <w:t xml:space="preserve">, </w:t>
      </w:r>
      <w:r w:rsidRPr="00AF60DB">
        <w:rPr>
          <w:rStyle w:val="Emphasis"/>
          <w:highlight w:val="yellow"/>
        </w:rPr>
        <w:t>Angola</w:t>
      </w:r>
      <w:r w:rsidRPr="00AF60DB">
        <w:rPr>
          <w:rStyle w:val="StyleUnderline"/>
          <w:highlight w:val="yellow"/>
        </w:rPr>
        <w:t xml:space="preserve"> and </w:t>
      </w:r>
      <w:r w:rsidRPr="00AF60DB">
        <w:rPr>
          <w:rStyle w:val="Emphasis"/>
          <w:highlight w:val="yellow"/>
        </w:rPr>
        <w:t>Zimbabwe</w:t>
      </w:r>
      <w:r w:rsidRPr="00AF60DB">
        <w:rPr>
          <w:rStyle w:val="StyleUnderline"/>
          <w:highlight w:val="yellow"/>
        </w:rPr>
        <w:t xml:space="preserve"> all used coercive power</w:t>
      </w:r>
      <w:r w:rsidRPr="00AF60DB">
        <w:rPr>
          <w:rStyle w:val="StyleUnderline"/>
        </w:rPr>
        <w:t xml:space="preserve"> in order </w:t>
      </w:r>
      <w:r w:rsidRPr="00AF60DB">
        <w:rPr>
          <w:rStyle w:val="StyleUnderline"/>
          <w:highlight w:val="yellow"/>
        </w:rPr>
        <w:t>to rid themselves of colonialism</w:t>
      </w:r>
      <w:r w:rsidRPr="004B36F1">
        <w:rPr>
          <w:sz w:val="16"/>
          <w:highlight w:val="yellow"/>
        </w:rPr>
        <w:t>.</w:t>
      </w:r>
      <w:r w:rsidRPr="004B36F1">
        <w:rPr>
          <w:sz w:val="16"/>
        </w:rPr>
        <w:t xml:space="preserve"> </w:t>
      </w:r>
      <w:r w:rsidRPr="00AF60DB">
        <w:rPr>
          <w:rStyle w:val="StyleUnderline"/>
        </w:rPr>
        <w:t xml:space="preserve">Sometimes the </w:t>
      </w:r>
      <w:r w:rsidRPr="00AF60DB">
        <w:rPr>
          <w:rStyle w:val="StyleUnderline"/>
          <w:highlight w:val="yellow"/>
        </w:rPr>
        <w:t>conversation about</w:t>
      </w:r>
      <w:r w:rsidRPr="00AF60DB">
        <w:rPr>
          <w:rStyle w:val="StyleUnderline"/>
        </w:rPr>
        <w:t xml:space="preserve"> coercive </w:t>
      </w:r>
      <w:r w:rsidRPr="00AF60DB">
        <w:rPr>
          <w:rStyle w:val="StyleUnderline"/>
          <w:highlight w:val="yellow"/>
        </w:rPr>
        <w:t>power in the</w:t>
      </w:r>
      <w:r w:rsidRPr="00AF60DB">
        <w:rPr>
          <w:rStyle w:val="StyleUnderline"/>
        </w:rPr>
        <w:t xml:space="preserve"> guise of the </w:t>
      </w:r>
      <w:r w:rsidRPr="00AF60DB">
        <w:rPr>
          <w:rStyle w:val="StyleUnderline"/>
          <w:highlight w:val="yellow"/>
        </w:rPr>
        <w:t>state</w:t>
      </w:r>
      <w:r w:rsidRPr="00AF60DB">
        <w:rPr>
          <w:rStyle w:val="StyleUnderline"/>
        </w:rPr>
        <w:t xml:space="preserve"> or anyone else </w:t>
      </w:r>
      <w:r w:rsidRPr="00AF60DB">
        <w:rPr>
          <w:rStyle w:val="StyleUnderline"/>
          <w:highlight w:val="yellow"/>
        </w:rPr>
        <w:t xml:space="preserve">gets </w:t>
      </w:r>
      <w:r w:rsidRPr="00AF60DB">
        <w:rPr>
          <w:rStyle w:val="Emphasis"/>
          <w:highlight w:val="yellow"/>
        </w:rPr>
        <w:t>excessively moralized</w:t>
      </w:r>
      <w:r w:rsidRPr="00AF60DB">
        <w:rPr>
          <w:rStyle w:val="StyleUnderline"/>
          <w:highlight w:val="yellow"/>
        </w:rPr>
        <w:t>. Power</w:t>
      </w:r>
      <w:r w:rsidRPr="00AF60DB">
        <w:rPr>
          <w:rStyle w:val="StyleUnderline"/>
        </w:rPr>
        <w:t xml:space="preserve"> in general </w:t>
      </w:r>
      <w:r w:rsidRPr="008E7E4C">
        <w:rPr>
          <w:rStyle w:val="StyleUnderline"/>
          <w:highlight w:val="yellow"/>
        </w:rPr>
        <w:t xml:space="preserve">is a </w:t>
      </w:r>
      <w:r w:rsidRPr="008E7E4C">
        <w:rPr>
          <w:rStyle w:val="Emphasis"/>
          <w:highlight w:val="yellow"/>
        </w:rPr>
        <w:t>tool</w:t>
      </w:r>
      <w:r w:rsidRPr="00AF60DB">
        <w:rPr>
          <w:rStyle w:val="StyleUnderline"/>
        </w:rPr>
        <w:t xml:space="preserve">, and </w:t>
      </w:r>
      <w:r w:rsidRPr="00AF60DB">
        <w:rPr>
          <w:rStyle w:val="StyleUnderline"/>
          <w:highlight w:val="yellow"/>
        </w:rPr>
        <w:t xml:space="preserve">how we morally evaluate it </w:t>
      </w:r>
      <w:r w:rsidRPr="00AF60DB">
        <w:rPr>
          <w:rStyle w:val="Emphasis"/>
          <w:highlight w:val="yellow"/>
        </w:rPr>
        <w:t>depends on how it’s used</w:t>
      </w:r>
      <w:r w:rsidRPr="00AF60DB">
        <w:rPr>
          <w:rStyle w:val="Emphasis"/>
        </w:rPr>
        <w:t xml:space="preserve"> and to what ends</w:t>
      </w:r>
      <w:r w:rsidRPr="004B36F1">
        <w:rPr>
          <w:rStyle w:val="StyleUnderline"/>
          <w:sz w:val="16"/>
          <w:u w:val="none"/>
        </w:rPr>
        <w:t>.</w:t>
      </w:r>
    </w:p>
    <w:p w14:paraId="5887E698" w14:textId="77777777" w:rsidR="00E94C88" w:rsidRPr="00AF60DB" w:rsidRDefault="00E94C88" w:rsidP="00E94C88">
      <w:pPr>
        <w:rPr>
          <w:rStyle w:val="StyleUnderline"/>
        </w:rPr>
      </w:pPr>
      <w:r w:rsidRPr="004B36F1">
        <w:rPr>
          <w:sz w:val="16"/>
        </w:rPr>
        <w:t xml:space="preserve">Having said that, I think what </w:t>
      </w:r>
      <w:r w:rsidRPr="00AF60DB">
        <w:rPr>
          <w:rStyle w:val="StyleUnderline"/>
          <w:highlight w:val="yellow"/>
        </w:rPr>
        <w:t>we should</w:t>
      </w:r>
      <w:r w:rsidRPr="004B36F1">
        <w:rPr>
          <w:sz w:val="16"/>
        </w:rPr>
        <w:t xml:space="preserve"> focus on is </w:t>
      </w:r>
      <w:r w:rsidRPr="00AF60DB">
        <w:rPr>
          <w:rStyle w:val="StyleUnderline"/>
          <w:highlight w:val="yellow"/>
        </w:rPr>
        <w:t>find</w:t>
      </w:r>
      <w:r w:rsidRPr="004B36F1">
        <w:rPr>
          <w:sz w:val="16"/>
        </w:rPr>
        <w:t xml:space="preserve">ing </w:t>
      </w:r>
      <w:r w:rsidRPr="00AF60DB">
        <w:rPr>
          <w:rStyle w:val="StyleUnderline"/>
          <w:highlight w:val="yellow"/>
        </w:rPr>
        <w:t xml:space="preserve">ways to </w:t>
      </w:r>
      <w:r w:rsidRPr="00AF60DB">
        <w:rPr>
          <w:rStyle w:val="Emphasis"/>
          <w:highlight w:val="yellow"/>
        </w:rPr>
        <w:t>exploit the state</w:t>
      </w:r>
      <w:r w:rsidRPr="004B36F1">
        <w:rPr>
          <w:sz w:val="16"/>
        </w:rPr>
        <w:t xml:space="preserve"> and more specifically, </w:t>
      </w:r>
      <w:r w:rsidRPr="00AF60DB">
        <w:rPr>
          <w:rStyle w:val="StyleUnderline"/>
          <w:highlight w:val="yellow"/>
        </w:rPr>
        <w:t>exploit</w:t>
      </w:r>
      <w:r w:rsidRPr="00AF60DB">
        <w:rPr>
          <w:rStyle w:val="StyleUnderline"/>
        </w:rPr>
        <w:t xml:space="preserve"> the </w:t>
      </w:r>
      <w:r w:rsidRPr="00AF60DB">
        <w:rPr>
          <w:rStyle w:val="StyleUnderline"/>
          <w:highlight w:val="yellow"/>
        </w:rPr>
        <w:t>differences between</w:t>
      </w:r>
      <w:r w:rsidRPr="00AF60DB">
        <w:rPr>
          <w:rStyle w:val="StyleUnderline"/>
        </w:rPr>
        <w:t xml:space="preserve"> the </w:t>
      </w:r>
      <w:r w:rsidRPr="00AF60DB">
        <w:rPr>
          <w:rStyle w:val="StyleUnderline"/>
          <w:highlight w:val="yellow"/>
        </w:rPr>
        <w:t>interests of</w:t>
      </w:r>
      <w:r w:rsidRPr="00AF60DB">
        <w:rPr>
          <w:rStyle w:val="StyleUnderline"/>
        </w:rPr>
        <w:t xml:space="preserve"> the </w:t>
      </w:r>
      <w:r w:rsidRPr="00AF60DB">
        <w:rPr>
          <w:rStyle w:val="StyleUnderline"/>
          <w:highlight w:val="yellow"/>
        </w:rPr>
        <w:t>state and</w:t>
      </w:r>
      <w:r w:rsidRPr="00AF60DB">
        <w:rPr>
          <w:rStyle w:val="StyleUnderline"/>
        </w:rPr>
        <w:t xml:space="preserve"> of </w:t>
      </w:r>
      <w:r w:rsidRPr="00AF60DB">
        <w:rPr>
          <w:rStyle w:val="StyleUnderline"/>
          <w:highlight w:val="yellow"/>
        </w:rPr>
        <w:t>capital</w:t>
      </w:r>
      <w:r w:rsidRPr="00AF60DB">
        <w:rPr>
          <w:rStyle w:val="StyleUnderline"/>
        </w:rPr>
        <w:t xml:space="preserve">. State and capital have been too “buddy buddy” over the past few decades, and the </w:t>
      </w:r>
      <w:r w:rsidRPr="00AF60DB">
        <w:rPr>
          <w:rStyle w:val="Emphasis"/>
          <w:highlight w:val="yellow"/>
        </w:rPr>
        <w:t>inability</w:t>
      </w:r>
      <w:r w:rsidRPr="00AF60DB">
        <w:rPr>
          <w:rStyle w:val="StyleUnderline"/>
        </w:rPr>
        <w:t xml:space="preserve"> of </w:t>
      </w:r>
      <w:r w:rsidRPr="00AF60DB">
        <w:rPr>
          <w:rStyle w:val="Emphasis"/>
        </w:rPr>
        <w:t>social movements</w:t>
      </w:r>
      <w:r w:rsidRPr="00AF60DB">
        <w:rPr>
          <w:rStyle w:val="StyleUnderline"/>
        </w:rPr>
        <w:t xml:space="preserve"> </w:t>
      </w:r>
      <w:r w:rsidRPr="00AF60DB">
        <w:rPr>
          <w:rStyle w:val="StyleUnderline"/>
          <w:highlight w:val="yellow"/>
        </w:rPr>
        <w:t>to play one off</w:t>
      </w:r>
      <w:r w:rsidRPr="00AF60DB">
        <w:rPr>
          <w:rStyle w:val="StyleUnderline"/>
        </w:rPr>
        <w:t xml:space="preserve"> against </w:t>
      </w:r>
      <w:r w:rsidRPr="00AF60DB">
        <w:rPr>
          <w:rStyle w:val="StyleUnderline"/>
          <w:highlight w:val="yellow"/>
        </w:rPr>
        <w:t>the other</w:t>
      </w:r>
      <w:r w:rsidRPr="00AF60DB">
        <w:rPr>
          <w:rStyle w:val="StyleUnderline"/>
        </w:rPr>
        <w:t xml:space="preserve"> has </w:t>
      </w:r>
      <w:r w:rsidRPr="00AF60DB">
        <w:rPr>
          <w:rStyle w:val="StyleUnderline"/>
          <w:highlight w:val="yellow"/>
        </w:rPr>
        <w:t>led to</w:t>
      </w:r>
      <w:r w:rsidRPr="00AF60DB">
        <w:rPr>
          <w:rStyle w:val="StyleUnderline"/>
        </w:rPr>
        <w:t xml:space="preserve"> the </w:t>
      </w:r>
      <w:r w:rsidRPr="00AF60DB">
        <w:rPr>
          <w:rStyle w:val="StyleUnderline"/>
          <w:highlight w:val="yellow"/>
        </w:rPr>
        <w:t>neoliberal</w:t>
      </w:r>
      <w:r w:rsidRPr="00AF60DB">
        <w:rPr>
          <w:rStyle w:val="StyleUnderline"/>
        </w:rPr>
        <w:t xml:space="preserve"> consensus. And that has led to the </w:t>
      </w:r>
      <w:r w:rsidRPr="004B36F1">
        <w:rPr>
          <w:rStyle w:val="Emphasis"/>
          <w:highlight w:val="yellow"/>
        </w:rPr>
        <w:t>politics of abandonment</w:t>
      </w:r>
      <w:r w:rsidRPr="00AF60DB">
        <w:rPr>
          <w:rStyle w:val="StyleUnderline"/>
        </w:rPr>
        <w:t xml:space="preserve"> and to contractions in state responsibilities without compensatory gains for most of the people on the earth.</w:t>
      </w:r>
    </w:p>
    <w:p w14:paraId="70A64DA0" w14:textId="77777777" w:rsidR="00E94C88" w:rsidRPr="004B36F1" w:rsidRDefault="00E94C88" w:rsidP="00E94C88">
      <w:pPr>
        <w:rPr>
          <w:rStyle w:val="StyleUnderline"/>
        </w:rPr>
      </w:pPr>
      <w:r w:rsidRPr="004B36F1">
        <w:rPr>
          <w:sz w:val="16"/>
        </w:rPr>
        <w:t xml:space="preserve">And so I think </w:t>
      </w:r>
      <w:r w:rsidRPr="004B36F1">
        <w:rPr>
          <w:rStyle w:val="Emphasis"/>
          <w:highlight w:val="yellow"/>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4B36F1">
        <w:rPr>
          <w:rStyle w:val="StyleUnderline"/>
          <w:highlight w:val="yellow"/>
        </w:rPr>
        <w:t xml:space="preserve">is a </w:t>
      </w:r>
      <w:r w:rsidRPr="004B36F1">
        <w:rPr>
          <w:rStyle w:val="Emphasis"/>
          <w:sz w:val="26"/>
          <w:szCs w:val="26"/>
          <w:highlight w:val="yellow"/>
        </w:rPr>
        <w:t>good tactical option</w:t>
      </w:r>
      <w:r w:rsidRPr="004B36F1">
        <w:rPr>
          <w:rStyle w:val="StyleUnderline"/>
          <w:sz w:val="16"/>
          <w:u w:val="none"/>
        </w:rPr>
        <w:t>.</w:t>
      </w:r>
    </w:p>
    <w:p w14:paraId="36FCEF5B" w14:textId="77777777" w:rsidR="00E94C88" w:rsidRPr="004B36F1" w:rsidRDefault="00E94C88" w:rsidP="00E94C88">
      <w:pPr>
        <w:rPr>
          <w:sz w:val="16"/>
        </w:rPr>
      </w:pPr>
      <w:r w:rsidRPr="004B36F1">
        <w:rPr>
          <w:sz w:val="16"/>
        </w:rPr>
        <w:t>What do you consider are some of the changing dynamics you see going forward related to coercive state power?</w:t>
      </w:r>
    </w:p>
    <w:p w14:paraId="20775632" w14:textId="77777777" w:rsidR="00E94C88" w:rsidRPr="004B36F1" w:rsidRDefault="00E94C88" w:rsidP="00E94C88">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1D32715E" w14:textId="77777777" w:rsidR="00E94C88" w:rsidRPr="004B36F1" w:rsidRDefault="00E94C88" w:rsidP="00E94C88">
      <w:pPr>
        <w:rPr>
          <w:sz w:val="16"/>
        </w:rPr>
      </w:pPr>
      <w:r w:rsidRPr="004B36F1">
        <w:rPr>
          <w:rStyle w:val="StyleUnderline"/>
        </w:rPr>
        <w:t>Today we can see neoliberalism is in crisis and thus has to rely more and more on an illiberal state to buttress its goals</w:t>
      </w:r>
      <w:r w:rsidRPr="004B36F1">
        <w:rPr>
          <w:sz w:val="16"/>
        </w:rPr>
        <w:t>. This means that more and more people will be ruled under the Black Code. More people will be governed as if they were Black people, with all that entails: wanton violence, disenfranchisement, exposure to all kinds of risks, premature death.</w:t>
      </w:r>
    </w:p>
    <w:p w14:paraId="3333D547" w14:textId="77777777" w:rsidR="00E94C88" w:rsidRPr="004B36F1" w:rsidRDefault="00E94C88" w:rsidP="00E94C88">
      <w:pPr>
        <w:rPr>
          <w:rStyle w:val="StyleUnderline"/>
        </w:rPr>
      </w:pPr>
      <w:r w:rsidRPr="004B36F1">
        <w:rPr>
          <w:rStyle w:val="StyleUnderline"/>
        </w:rPr>
        <w:t xml:space="preserve">This universalization of the Black code will be going on as the world is burning, the planet is burning, having reached its limits. So because of ecological breakdown, our world is becoming more and more inhospitable to life itself. So if we reflect on planetary habitability, then </w:t>
      </w:r>
      <w:r w:rsidRPr="004B36F1">
        <w:rPr>
          <w:rStyle w:val="StyleUnderline"/>
          <w:highlight w:val="yellow"/>
        </w:rPr>
        <w:t>we have to</w:t>
      </w:r>
      <w:r w:rsidRPr="004B36F1">
        <w:rPr>
          <w:sz w:val="16"/>
        </w:rPr>
        <w:t xml:space="preserve"> think seriously about how to </w:t>
      </w:r>
      <w:r w:rsidRPr="004B36F1">
        <w:rPr>
          <w:rStyle w:val="Emphasis"/>
          <w:highlight w:val="yellow"/>
        </w:rPr>
        <w:t>create convergences</w:t>
      </w:r>
      <w:r w:rsidRPr="004B36F1">
        <w:rPr>
          <w:sz w:val="16"/>
          <w:highlight w:val="yellow"/>
        </w:rPr>
        <w:t xml:space="preserve"> </w:t>
      </w:r>
      <w:r w:rsidRPr="004B36F1">
        <w:rPr>
          <w:rStyle w:val="StyleUnderline"/>
          <w:highlight w:val="yellow"/>
        </w:rPr>
        <w:t>between</w:t>
      </w:r>
      <w:r w:rsidRPr="004B36F1">
        <w:rPr>
          <w:rStyle w:val="StyleUnderline"/>
        </w:rPr>
        <w:t xml:space="preserve"> the </w:t>
      </w:r>
      <w:r w:rsidRPr="004B36F1">
        <w:rPr>
          <w:rStyle w:val="StyleUnderline"/>
          <w:highlight w:val="yellow"/>
        </w:rPr>
        <w:t>struggle against racism and ecological struggles</w:t>
      </w:r>
      <w:r w:rsidRPr="004B36F1">
        <w:rPr>
          <w:rStyle w:val="StyleUnderline"/>
        </w:rPr>
        <w:t xml:space="preserve"> to regenerate our planet. The two are inseparable.</w:t>
      </w:r>
    </w:p>
    <w:p w14:paraId="6689CC1F" w14:textId="77777777" w:rsidR="00E94C88" w:rsidRPr="004B36F1" w:rsidRDefault="00E94C88" w:rsidP="00E94C88">
      <w:pPr>
        <w:rPr>
          <w:sz w:val="16"/>
        </w:rPr>
      </w:pPr>
      <w:r w:rsidRPr="004B36F1">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4F68BE77" w14:textId="77777777" w:rsidR="00E94C88" w:rsidRPr="004B36F1" w:rsidRDefault="00E94C88" w:rsidP="00E94C88">
      <w:pPr>
        <w:rPr>
          <w:sz w:val="16"/>
        </w:rPr>
      </w:pPr>
      <w:r w:rsidRPr="004B36F1">
        <w:rPr>
          <w:sz w:val="16"/>
        </w:rPr>
        <w:t>Olúfẹ́mi: I could not possibly agree more with what Achille said. If I could, I would shout it from an air horn everywhere in the world.</w:t>
      </w:r>
    </w:p>
    <w:p w14:paraId="005FC914" w14:textId="77777777" w:rsidR="00E94C88" w:rsidRPr="004B36F1" w:rsidRDefault="00E94C88" w:rsidP="00E94C88">
      <w:pPr>
        <w:rPr>
          <w:sz w:val="16"/>
        </w:rPr>
      </w:pPr>
      <w:r w:rsidRPr="004B36F1">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75B1C2AE" w14:textId="77777777" w:rsidR="00E94C88" w:rsidRPr="004B36F1" w:rsidRDefault="00E94C88" w:rsidP="00E94C88">
      <w:pPr>
        <w:rPr>
          <w:sz w:val="16"/>
        </w:rPr>
      </w:pPr>
      <w:r w:rsidRPr="004B36F1">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3F8672D1" w14:textId="77777777" w:rsidR="00E94C88" w:rsidRPr="004B36F1" w:rsidRDefault="00E94C88" w:rsidP="00E94C88">
      <w:pPr>
        <w:rPr>
          <w:sz w:val="16"/>
        </w:rPr>
      </w:pPr>
      <w:r w:rsidRPr="004B36F1">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23EF897B" w14:textId="77777777" w:rsidR="00E94C88" w:rsidRPr="004B36F1" w:rsidRDefault="00E94C88" w:rsidP="00E94C88">
      <w:pPr>
        <w:rPr>
          <w:sz w:val="16"/>
        </w:rPr>
      </w:pPr>
      <w:r w:rsidRPr="004B36F1">
        <w:rPr>
          <w:sz w:val="16"/>
        </w:rPr>
        <w:t>A lot of the rights and privileges that some people treated as built into whiteness are in fact contingent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3779E716" w14:textId="77777777" w:rsidR="00E94C88" w:rsidRPr="004B36F1" w:rsidRDefault="00E94C88" w:rsidP="00E94C88">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5AA301B2" w14:textId="77777777" w:rsidR="00E94C88" w:rsidRPr="004B36F1" w:rsidRDefault="00E94C88" w:rsidP="00E94C88">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3A84E72D" w14:textId="77777777" w:rsidR="00E94C88" w:rsidRPr="004B36F1" w:rsidRDefault="00E94C88" w:rsidP="00E94C88">
      <w:pPr>
        <w:rPr>
          <w:rStyle w:val="StyleUnderline"/>
        </w:rPr>
      </w:pPr>
      <w:r w:rsidRPr="004B36F1">
        <w:rPr>
          <w:rStyle w:val="StyleUnderline"/>
        </w:rPr>
        <w:t>We have to realize our fate is linked to the fate of the entire human species — and not the fake species that race portrays itself as — as well as tied to our dependence on the larger ecology, animals, plants, air, the water. Until we can see our fates are connected, we’ll be in trouble.</w:t>
      </w:r>
    </w:p>
    <w:p w14:paraId="17A57733" w14:textId="77777777" w:rsidR="00E94C88" w:rsidRPr="004B36F1" w:rsidRDefault="00E94C88" w:rsidP="00E94C88">
      <w:pPr>
        <w:rPr>
          <w:rStyle w:val="StyleUnderline"/>
        </w:rPr>
      </w:pPr>
      <w:r w:rsidRPr="004B36F1">
        <w:rPr>
          <w:sz w:val="16"/>
        </w:rPr>
        <w:t xml:space="preserve">But </w:t>
      </w:r>
      <w:r w:rsidRPr="004B36F1">
        <w:rPr>
          <w:rStyle w:val="StyleUnderline"/>
          <w:highlight w:val="yellow"/>
        </w:rPr>
        <w:t xml:space="preserve">there’s </w:t>
      </w:r>
      <w:r w:rsidRPr="004B36F1">
        <w:rPr>
          <w:rStyle w:val="Emphasis"/>
          <w:highlight w:val="yellow"/>
        </w:rPr>
        <w:t>reassuring actions in that direction</w:t>
      </w:r>
      <w:r w:rsidRPr="004B36F1">
        <w:rPr>
          <w:sz w:val="16"/>
        </w:rPr>
        <w:t xml:space="preserve">. </w:t>
      </w:r>
      <w:r w:rsidRPr="004B36F1">
        <w:rPr>
          <w:rStyle w:val="StyleUnderline"/>
        </w:rPr>
        <w:t xml:space="preserve">To give just two sets of examples: </w:t>
      </w:r>
      <w:r w:rsidRPr="004B36F1">
        <w:rPr>
          <w:rStyle w:val="StyleUnderline"/>
          <w:highlight w:val="yellow"/>
        </w:rPr>
        <w:t>In the US</w:t>
      </w:r>
      <w:r w:rsidRPr="004B36F1">
        <w:rPr>
          <w:sz w:val="16"/>
        </w:rPr>
        <w:t xml:space="preserve">, where I’m based, </w:t>
      </w:r>
      <w:r w:rsidRPr="004B36F1">
        <w:rPr>
          <w:rStyle w:val="StyleUnderline"/>
        </w:rPr>
        <w:t xml:space="preserve">there are exciting trends </w:t>
      </w:r>
      <w:r w:rsidRPr="004B36F1">
        <w:rPr>
          <w:rStyle w:val="StyleUnderline"/>
          <w:highlight w:val="yellow"/>
        </w:rPr>
        <w:t xml:space="preserve">in labor </w:t>
      </w:r>
      <w:r w:rsidRPr="008E7E4C">
        <w:rPr>
          <w:rStyle w:val="StyleUnderline"/>
          <w:highlight w:val="yellow"/>
        </w:rPr>
        <w:t>movements</w:t>
      </w:r>
      <w:r w:rsidRPr="008E7E4C">
        <w:rPr>
          <w:sz w:val="16"/>
          <w:highlight w:val="yellow"/>
        </w:rPr>
        <w:t xml:space="preserve">. </w:t>
      </w:r>
      <w:r w:rsidRPr="008E7E4C">
        <w:rPr>
          <w:rStyle w:val="StyleUnderline"/>
          <w:highlight w:val="yellow"/>
        </w:rPr>
        <w:t xml:space="preserve">There’s </w:t>
      </w:r>
      <w:r w:rsidRPr="004B36F1">
        <w:rPr>
          <w:rStyle w:val="StyleUnderline"/>
          <w:highlight w:val="yellow"/>
        </w:rPr>
        <w:t>been</w:t>
      </w:r>
      <w:r w:rsidRPr="004B36F1">
        <w:rPr>
          <w:sz w:val="16"/>
        </w:rPr>
        <w:t xml:space="preserve"> a </w:t>
      </w:r>
      <w:r w:rsidRPr="004B36F1">
        <w:rPr>
          <w:rStyle w:val="Emphasis"/>
          <w:highlight w:val="yellow"/>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4B36F1">
        <w:rPr>
          <w:rStyle w:val="StyleUnderline"/>
          <w:highlight w:val="yellow"/>
        </w:rPr>
        <w:t>of</w:t>
      </w:r>
      <w:r w:rsidRPr="004B36F1">
        <w:rPr>
          <w:rStyle w:val="StyleUnderline"/>
        </w:rPr>
        <w:t xml:space="preserve"> organized </w:t>
      </w:r>
      <w:r w:rsidRPr="004B36F1">
        <w:rPr>
          <w:rStyle w:val="StyleUnderline"/>
          <w:highlight w:val="yellow"/>
        </w:rPr>
        <w:t>workers making</w:t>
      </w:r>
      <w:r w:rsidRPr="004B36F1">
        <w:rPr>
          <w:rStyle w:val="StyleUnderline"/>
        </w:rPr>
        <w:t xml:space="preserve"> contract </w:t>
      </w:r>
      <w:r w:rsidRPr="004B36F1">
        <w:rPr>
          <w:rStyle w:val="StyleUnderline"/>
          <w:highlight w:val="yellow"/>
        </w:rPr>
        <w:t>demands in partnership with and in pursuit of</w:t>
      </w:r>
      <w:r w:rsidRPr="004B36F1">
        <w:rPr>
          <w:rStyle w:val="StyleUnderline"/>
        </w:rPr>
        <w:t xml:space="preserve"> </w:t>
      </w:r>
      <w:r w:rsidRPr="004B36F1">
        <w:rPr>
          <w:rStyle w:val="StyleUnderline"/>
          <w:highlight w:val="yellow"/>
        </w:rPr>
        <w:t xml:space="preserve">benefits for a </w:t>
      </w:r>
      <w:r w:rsidRPr="004B36F1">
        <w:rPr>
          <w:rStyle w:val="Emphasis"/>
          <w:highlight w:val="yellow"/>
        </w:rPr>
        <w:t>broader community</w:t>
      </w:r>
      <w:r w:rsidRPr="004B36F1">
        <w:rPr>
          <w:sz w:val="16"/>
        </w:rPr>
        <w:t>.</w:t>
      </w:r>
      <w:r w:rsidRPr="004B36F1">
        <w:rPr>
          <w:rStyle w:val="StyleUnderline"/>
        </w:rPr>
        <w:t xml:space="preserve"> What’s more: last year in Minneapolis, thousands of </w:t>
      </w:r>
      <w:r w:rsidRPr="004B36F1">
        <w:rPr>
          <w:rStyle w:val="StyleUnderline"/>
          <w:highlight w:val="yellow"/>
        </w:rPr>
        <w:t>members of the Service</w:t>
      </w:r>
      <w:r w:rsidRPr="004B36F1">
        <w:rPr>
          <w:rStyle w:val="StyleUnderline"/>
        </w:rPr>
        <w:t xml:space="preserve"> Employees International </w:t>
      </w:r>
      <w:r w:rsidRPr="004B36F1">
        <w:rPr>
          <w:rStyle w:val="StyleUnderline"/>
          <w:highlight w:val="yellow"/>
        </w:rPr>
        <w:t>Union</w:t>
      </w:r>
      <w:r w:rsidRPr="004B36F1">
        <w:rPr>
          <w:rStyle w:val="StyleUnderline"/>
        </w:rPr>
        <w:t xml:space="preserve"> (many of whom were immigrants from countries including Somalia, Nepal, Mexico and Ecuador) </w:t>
      </w:r>
      <w:r w:rsidRPr="004B36F1">
        <w:rPr>
          <w:rStyle w:val="StyleUnderline"/>
          <w:highlight w:val="yellow"/>
        </w:rPr>
        <w:t>led</w:t>
      </w:r>
      <w:r w:rsidRPr="004B36F1">
        <w:rPr>
          <w:rStyle w:val="StyleUnderline"/>
        </w:rPr>
        <w:t xml:space="preserve"> what some are calling </w:t>
      </w:r>
      <w:r w:rsidRPr="004B36F1">
        <w:rPr>
          <w:rStyle w:val="StyleUnderline"/>
          <w:highlight w:val="yellow"/>
        </w:rPr>
        <w:t xml:space="preserve">the </w:t>
      </w:r>
      <w:r w:rsidRPr="004B36F1">
        <w:rPr>
          <w:rStyle w:val="Emphasis"/>
          <w:highlight w:val="yellow"/>
        </w:rPr>
        <w:t>“first climate strike”</w:t>
      </w:r>
      <w:r w:rsidRPr="004B36F1">
        <w:rPr>
          <w:rStyle w:val="Emphasis"/>
        </w:rPr>
        <w:t xml:space="preserve"> in US history</w:t>
      </w:r>
      <w:r w:rsidRPr="004B36F1">
        <w:rPr>
          <w:rStyle w:val="StyleUnderline"/>
        </w:rPr>
        <w:t xml:space="preserve">: </w:t>
      </w:r>
      <w:r w:rsidRPr="004B36F1">
        <w:rPr>
          <w:rStyle w:val="StyleUnderline"/>
          <w:highlight w:val="yellow"/>
        </w:rPr>
        <w:t xml:space="preserve">bargaining explicitly over </w:t>
      </w:r>
      <w:r w:rsidRPr="004B36F1">
        <w:rPr>
          <w:rStyle w:val="Emphasis"/>
          <w:highlight w:val="yellow"/>
        </w:rPr>
        <w:t>wages</w:t>
      </w:r>
      <w:r w:rsidRPr="004B36F1">
        <w:rPr>
          <w:rStyle w:val="StyleUnderline"/>
          <w:highlight w:val="yellow"/>
        </w:rPr>
        <w:t xml:space="preserve">, </w:t>
      </w:r>
      <w:r w:rsidRPr="004B36F1">
        <w:rPr>
          <w:rStyle w:val="Emphasis"/>
          <w:highlight w:val="yellow"/>
        </w:rPr>
        <w:t>gender discrimination</w:t>
      </w:r>
      <w:r w:rsidRPr="004B36F1">
        <w:rPr>
          <w:rStyle w:val="StyleUnderline"/>
          <w:highlight w:val="yellow"/>
        </w:rPr>
        <w:t>, and</w:t>
      </w:r>
      <w:r w:rsidRPr="004B36F1">
        <w:rPr>
          <w:rStyle w:val="StyleUnderline"/>
        </w:rPr>
        <w:t xml:space="preserve"> changes to working conditions to </w:t>
      </w:r>
      <w:r w:rsidRPr="004B36F1">
        <w:rPr>
          <w:rStyle w:val="Emphasis"/>
          <w:highlight w:val="yellow"/>
        </w:rPr>
        <w:t>lower</w:t>
      </w:r>
      <w:r w:rsidRPr="004B36F1">
        <w:rPr>
          <w:rStyle w:val="Emphasis"/>
        </w:rPr>
        <w:t xml:space="preserve"> the carbon </w:t>
      </w:r>
      <w:r w:rsidRPr="004B36F1">
        <w:rPr>
          <w:rStyle w:val="Emphasis"/>
          <w:highlight w:val="yellow"/>
        </w:rPr>
        <w:t>emissions</w:t>
      </w:r>
      <w:r w:rsidRPr="004B36F1">
        <w:rPr>
          <w:rStyle w:val="StyleUnderline"/>
        </w:rPr>
        <w:t xml:space="preserve"> of their work.</w:t>
      </w:r>
    </w:p>
    <w:p w14:paraId="41DAAECD" w14:textId="77777777" w:rsidR="00E94C88" w:rsidRPr="004B36F1" w:rsidRDefault="00E94C88" w:rsidP="00E94C88">
      <w:pPr>
        <w:rPr>
          <w:rStyle w:val="StyleUnderline"/>
        </w:rPr>
      </w:pPr>
      <w:r w:rsidRPr="004B36F1">
        <w:rPr>
          <w:rStyle w:val="StyleUnderline"/>
          <w:highlight w:val="yellow"/>
        </w:rPr>
        <w:t>In South Africa, there are attempts to build</w:t>
      </w:r>
      <w:r w:rsidRPr="004B36F1">
        <w:rPr>
          <w:sz w:val="16"/>
        </w:rPr>
        <w:t xml:space="preserve"> broader, </w:t>
      </w:r>
      <w:r w:rsidRPr="004B36F1">
        <w:rPr>
          <w:rStyle w:val="Emphasis"/>
          <w:highlight w:val="yellow"/>
        </w:rPr>
        <w:t>people-centered social</w:t>
      </w:r>
      <w:r w:rsidRPr="004B36F1">
        <w:rPr>
          <w:rStyle w:val="Emphasis"/>
        </w:rPr>
        <w:t xml:space="preserve"> and political </w:t>
      </w:r>
      <w:r w:rsidRPr="004B36F1">
        <w:rPr>
          <w:rStyle w:val="Emphasis"/>
          <w:highlight w:val="yellow"/>
        </w:rPr>
        <w:t>ecologies:</w:t>
      </w:r>
      <w:r w:rsidRPr="004B36F1">
        <w:rPr>
          <w:rStyle w:val="StyleUnderline"/>
          <w:highlight w:val="yellow"/>
        </w:rPr>
        <w:t xml:space="preserve"> from community kitchens and</w:t>
      </w:r>
      <w:r w:rsidRPr="004B36F1">
        <w:rPr>
          <w:rStyle w:val="StyleUnderline"/>
        </w:rPr>
        <w:t xml:space="preserve"> public </w:t>
      </w:r>
      <w:r w:rsidRPr="004B36F1">
        <w:rPr>
          <w:rStyle w:val="StyleUnderline"/>
          <w:highlight w:val="yellow"/>
        </w:rPr>
        <w:t>food gardens</w:t>
      </w:r>
      <w:r w:rsidRPr="004B36F1">
        <w:rPr>
          <w:rStyle w:val="StyleUnderline"/>
        </w:rPr>
        <w:t xml:space="preserve"> at the University of the Free State </w:t>
      </w:r>
      <w:r w:rsidRPr="004B36F1">
        <w:rPr>
          <w:rStyle w:val="StyleUnderline"/>
          <w:highlight w:val="yellow"/>
        </w:rPr>
        <w:t>to</w:t>
      </w:r>
      <w:r w:rsidRPr="004B36F1">
        <w:rPr>
          <w:rStyle w:val="StyleUnderline"/>
        </w:rPr>
        <w:t xml:space="preserve"> the wider struggle for food sovereignty throughout the country</w:t>
      </w:r>
      <w:r w:rsidRPr="004B36F1">
        <w:rPr>
          <w:sz w:val="16"/>
        </w:rPr>
        <w:t xml:space="preserve">. These efforts seem of an important kind with the </w:t>
      </w:r>
      <w:r w:rsidRPr="004B36F1">
        <w:rPr>
          <w:rStyle w:val="Emphasis"/>
        </w:rPr>
        <w:t>national Climate Justice Charter’s (</w:t>
      </w:r>
      <w:r w:rsidRPr="004B36F1">
        <w:rPr>
          <w:rStyle w:val="Emphasis"/>
          <w:highlight w:val="yellow"/>
        </w:rPr>
        <w:t>CJC)</w:t>
      </w:r>
      <w:r w:rsidRPr="004B36F1">
        <w:rPr>
          <w:rStyle w:val="StyleUnderline"/>
          <w:highlight w:val="yellow"/>
        </w:rPr>
        <w:t xml:space="preserve"> attempt to </w:t>
      </w:r>
      <w:r w:rsidRPr="004B36F1">
        <w:rPr>
          <w:rStyle w:val="Emphasis"/>
          <w:highlight w:val="yellow"/>
        </w:rPr>
        <w:t>combat corporate control over water</w:t>
      </w:r>
      <w:r w:rsidRPr="004B36F1">
        <w:rPr>
          <w:sz w:val="16"/>
        </w:rPr>
        <w:t>.</w:t>
      </w:r>
      <w:r w:rsidRPr="004B36F1">
        <w:rPr>
          <w:rStyle w:val="StyleUnderline"/>
        </w:rPr>
        <w:t xml:space="preserve"> The CJC also connects these </w:t>
      </w:r>
      <w:r w:rsidRPr="004B36F1">
        <w:rPr>
          <w:rStyle w:val="StyleUnderline"/>
          <w:highlight w:val="yellow"/>
        </w:rPr>
        <w:t xml:space="preserve">to </w:t>
      </w:r>
      <w:r w:rsidRPr="004B36F1">
        <w:rPr>
          <w:rStyle w:val="Emphasis"/>
          <w:highlight w:val="yellow"/>
        </w:rPr>
        <w:t>community ownership of renewable energy</w:t>
      </w:r>
      <w:r w:rsidRPr="004B36F1">
        <w:rPr>
          <w:rStyle w:val="StyleUnderline"/>
        </w:rPr>
        <w:t>. Taken together, it’s a really instructive set of struggles that is worth learning from, I think. And if we can learn from it, we can find a version of it to do that makes sense where we’re at.</w:t>
      </w:r>
    </w:p>
    <w:p w14:paraId="7D70CF0D" w14:textId="77777777" w:rsidR="00E94C88" w:rsidRPr="00FE4B04" w:rsidRDefault="00E94C88" w:rsidP="00E94C88">
      <w:pPr>
        <w:rPr>
          <w:u w:val="single"/>
        </w:rPr>
      </w:pPr>
    </w:p>
    <w:p w14:paraId="0A295598" w14:textId="77777777" w:rsidR="00E94C88" w:rsidRPr="00D84318" w:rsidRDefault="00E94C88" w:rsidP="00E94C88">
      <w:pPr>
        <w:pStyle w:val="Heading4"/>
        <w:rPr>
          <w:u w:val="single"/>
        </w:rPr>
      </w:pPr>
      <w:r w:rsidRPr="00647AA7">
        <w:t xml:space="preserve">Vote neg for </w:t>
      </w:r>
      <w:r w:rsidRPr="00F43E6A">
        <w:rPr>
          <w:u w:val="single"/>
        </w:rPr>
        <w:t>Insurgent Universality</w:t>
      </w:r>
      <w:r>
        <w:t xml:space="preserve">---The alt sustains </w:t>
      </w:r>
      <w:r w:rsidRPr="00D84318">
        <w:rPr>
          <w:u w:val="single"/>
        </w:rPr>
        <w:t>spirited revolt</w:t>
      </w:r>
      <w:r>
        <w:t xml:space="preserve"> </w:t>
      </w:r>
      <w:r w:rsidRPr="00D84318">
        <w:t>against</w:t>
      </w:r>
      <w:r>
        <w:t xml:space="preserve"> capitalism’s colonial </w:t>
      </w:r>
      <w:r w:rsidRPr="00D84318">
        <w:rPr>
          <w:u w:val="single"/>
        </w:rPr>
        <w:t>regime of extraction</w:t>
      </w:r>
      <w:r w:rsidRPr="00D84318">
        <w:t xml:space="preserve"> without</w:t>
      </w:r>
      <w:r>
        <w:t xml:space="preserve"> </w:t>
      </w:r>
      <w:r w:rsidRPr="000B6226">
        <w:rPr>
          <w:u w:val="single"/>
        </w:rPr>
        <w:t>subsuming difference</w:t>
      </w:r>
      <w:r>
        <w:t xml:space="preserve"> under a </w:t>
      </w:r>
      <w:r w:rsidRPr="000B6226">
        <w:rPr>
          <w:u w:val="single"/>
        </w:rPr>
        <w:t>white</w:t>
      </w:r>
      <w:r>
        <w:t xml:space="preserve"> proletarian horizon. </w:t>
      </w:r>
      <w:r w:rsidRPr="00647AA7">
        <w:rPr>
          <w:u w:val="single"/>
        </w:rPr>
        <w:t>Turns</w:t>
      </w:r>
      <w:r w:rsidRPr="00647AA7">
        <w:t xml:space="preserve"> and </w:t>
      </w:r>
      <w:r w:rsidRPr="00647AA7">
        <w:rPr>
          <w:u w:val="single"/>
        </w:rPr>
        <w:t>solves</w:t>
      </w:r>
      <w:r w:rsidRPr="00647AA7">
        <w:t xml:space="preserve"> case</w:t>
      </w:r>
      <w:r>
        <w:t xml:space="preserve">. Our alt draws on lessons of worker rebellion on the </w:t>
      </w:r>
      <w:r>
        <w:rPr>
          <w:u w:val="single"/>
        </w:rPr>
        <w:t xml:space="preserve">brutal </w:t>
      </w:r>
      <w:r w:rsidRPr="007F4308">
        <w:rPr>
          <w:u w:val="single"/>
        </w:rPr>
        <w:t>frontier</w:t>
      </w:r>
      <w:r>
        <w:t xml:space="preserve"> of the Amazon rainforest’s “Savage Road.”</w:t>
      </w:r>
    </w:p>
    <w:p w14:paraId="6EC54D28" w14:textId="77777777" w:rsidR="00E94C88" w:rsidRPr="00E373EB" w:rsidRDefault="00E94C88" w:rsidP="00E94C88">
      <w:r>
        <w:t xml:space="preserve">Japhy </w:t>
      </w:r>
      <w:r w:rsidRPr="00784317">
        <w:rPr>
          <w:rStyle w:val="Style13ptBold"/>
        </w:rPr>
        <w:t>Wilson 23</w:t>
      </w:r>
      <w:r>
        <w:t xml:space="preserve">, </w:t>
      </w:r>
      <w:r w:rsidRPr="00784317">
        <w:t>Honorary Research Fellow in Politics at the University of Manchester</w:t>
      </w:r>
      <w:r>
        <w:t xml:space="preserve">, 2023, “Extractivism and Universality: Inside an Uprising in the Amazon,” </w:t>
      </w:r>
      <w:r w:rsidRPr="007444DB">
        <w:t>DOI: 10.4324/9781003345879</w:t>
      </w:r>
    </w:p>
    <w:p w14:paraId="222DE66D" w14:textId="77777777" w:rsidR="00E94C88" w:rsidRPr="007F4308" w:rsidRDefault="00E94C88" w:rsidP="00E94C88">
      <w:pPr>
        <w:rPr>
          <w:rStyle w:val="StyleUnderline"/>
        </w:rPr>
      </w:pPr>
      <w:r w:rsidRPr="003B00A9">
        <w:rPr>
          <w:rStyle w:val="StyleUnderline"/>
          <w:highlight w:val="yellow"/>
        </w:rPr>
        <w:t>This</w:t>
      </w:r>
      <w:r w:rsidRPr="000D1C3D">
        <w:rPr>
          <w:sz w:val="16"/>
        </w:rPr>
        <w:t xml:space="preserve"> book is a personal account of a particular event. But it also </w:t>
      </w:r>
      <w:r w:rsidRPr="003B00A9">
        <w:rPr>
          <w:rStyle w:val="Emphasis"/>
          <w:highlight w:val="yellow"/>
        </w:rPr>
        <w:t>bears witness</w:t>
      </w:r>
      <w:r w:rsidRPr="003B00A9">
        <w:rPr>
          <w:rStyle w:val="StyleUnderline"/>
          <w:highlight w:val="yellow"/>
        </w:rPr>
        <w:t xml:space="preserve"> to the</w:t>
      </w:r>
      <w:r w:rsidRPr="000D1C3D">
        <w:rPr>
          <w:sz w:val="16"/>
        </w:rPr>
        <w:t xml:space="preserve"> fleeting </w:t>
      </w:r>
      <w:r w:rsidRPr="003B00A9">
        <w:rPr>
          <w:rStyle w:val="Emphasis"/>
          <w:highlight w:val="yellow"/>
        </w:rPr>
        <w:t>emergence</w:t>
      </w:r>
      <w:r w:rsidRPr="003B00A9">
        <w:rPr>
          <w:rStyle w:val="StyleUnderline"/>
          <w:highlight w:val="yellow"/>
        </w:rPr>
        <w:t xml:space="preserve"> of an </w:t>
      </w:r>
      <w:r w:rsidRPr="003B00A9">
        <w:rPr>
          <w:rStyle w:val="Emphasis"/>
          <w:highlight w:val="yellow"/>
        </w:rPr>
        <w:t>insurgent</w:t>
      </w:r>
      <w:r w:rsidRPr="000D1C3D">
        <w:rPr>
          <w:rStyle w:val="Emphasis"/>
        </w:rPr>
        <w:t xml:space="preserve"> form</w:t>
      </w:r>
      <w:r w:rsidRPr="000D1C3D">
        <w:rPr>
          <w:rStyle w:val="StyleUnderline"/>
        </w:rPr>
        <w:t xml:space="preserve"> of </w:t>
      </w:r>
      <w:r w:rsidRPr="000D1C3D">
        <w:rPr>
          <w:rStyle w:val="Emphasis"/>
        </w:rPr>
        <w:t xml:space="preserve">political </w:t>
      </w:r>
      <w:r w:rsidRPr="003B00A9">
        <w:rPr>
          <w:rStyle w:val="Emphasis"/>
          <w:highlight w:val="yellow"/>
        </w:rPr>
        <w:t>universality</w:t>
      </w:r>
      <w:r w:rsidRPr="000D1C3D">
        <w:rPr>
          <w:sz w:val="16"/>
        </w:rPr>
        <w:t xml:space="preserve">. This is not an uncontroversial claim. </w:t>
      </w:r>
      <w:r w:rsidRPr="007F4308">
        <w:rPr>
          <w:rStyle w:val="StyleUnderline"/>
        </w:rPr>
        <w:t xml:space="preserve">Universalism is something of a dirty word in critical schol- arship these days, and the erstwhile project of </w:t>
      </w:r>
      <w:r w:rsidRPr="003B00A9">
        <w:rPr>
          <w:rStyle w:val="Emphasis"/>
          <w:highlight w:val="yellow"/>
        </w:rPr>
        <w:t>universal emancipation</w:t>
      </w:r>
      <w:r w:rsidRPr="007F4308">
        <w:rPr>
          <w:rStyle w:val="StyleUnderline"/>
        </w:rPr>
        <w:t xml:space="preserve"> now </w:t>
      </w:r>
      <w:r w:rsidRPr="003B00A9">
        <w:rPr>
          <w:rStyle w:val="StyleUnderline"/>
          <w:highlight w:val="yellow"/>
        </w:rPr>
        <w:t>tends to be regarded as complicit with</w:t>
      </w:r>
      <w:r w:rsidRPr="007F4308">
        <w:rPr>
          <w:rStyle w:val="StyleUnderline"/>
        </w:rPr>
        <w:t xml:space="preserve"> a colonial commitment to replacing multiple realities with a </w:t>
      </w:r>
      <w:r w:rsidRPr="007F4308">
        <w:rPr>
          <w:rStyle w:val="Emphasis"/>
        </w:rPr>
        <w:t>single Western world</w:t>
      </w:r>
      <w:r w:rsidRPr="000D1C3D">
        <w:rPr>
          <w:sz w:val="16"/>
        </w:rPr>
        <w:t xml:space="preserve">. </w:t>
      </w:r>
      <w:r w:rsidRPr="007F4308">
        <w:rPr>
          <w:rStyle w:val="StyleUnderline"/>
        </w:rPr>
        <w:t>Many scholars committed to the project of decolonization have rightly noted the role that universalism has played in provid- ing the colonial project with a veneer of moral sanctity and scientific objectivity</w:t>
      </w:r>
      <w:r w:rsidRPr="000D1C3D">
        <w:rPr>
          <w:sz w:val="16"/>
        </w:rPr>
        <w:t xml:space="preserve">. They have identified the tendency for </w:t>
      </w:r>
      <w:r w:rsidRPr="003B00A9">
        <w:rPr>
          <w:rStyle w:val="Emphasis"/>
          <w:highlight w:val="yellow"/>
        </w:rPr>
        <w:t>dogmatic</w:t>
      </w:r>
      <w:r w:rsidRPr="007F4308">
        <w:rPr>
          <w:rStyle w:val="Emphasis"/>
        </w:rPr>
        <w:t xml:space="preserve"> strains of </w:t>
      </w:r>
      <w:r w:rsidRPr="003B00A9">
        <w:rPr>
          <w:rStyle w:val="Emphasis"/>
          <w:highlight w:val="yellow"/>
        </w:rPr>
        <w:t>Marxist universalism</w:t>
      </w:r>
      <w:r w:rsidRPr="003B00A9">
        <w:rPr>
          <w:sz w:val="16"/>
          <w:highlight w:val="yellow"/>
        </w:rPr>
        <w:t xml:space="preserve"> </w:t>
      </w:r>
      <w:r w:rsidRPr="003B00A9">
        <w:rPr>
          <w:rStyle w:val="StyleUnderline"/>
          <w:highlight w:val="yellow"/>
        </w:rPr>
        <w:t>to conceal</w:t>
      </w:r>
      <w:r w:rsidRPr="007F4308">
        <w:rPr>
          <w:rStyle w:val="StyleUnderline"/>
        </w:rPr>
        <w:t xml:space="preserve"> the </w:t>
      </w:r>
      <w:r w:rsidRPr="003B00A9">
        <w:rPr>
          <w:rStyle w:val="StyleUnderline"/>
          <w:highlight w:val="yellow"/>
        </w:rPr>
        <w:t>interests of white</w:t>
      </w:r>
      <w:r w:rsidRPr="000D1C3D">
        <w:rPr>
          <w:rStyle w:val="StyleUnderline"/>
        </w:rPr>
        <w:t xml:space="preserve"> male factory </w:t>
      </w:r>
      <w:r w:rsidRPr="003B00A9">
        <w:rPr>
          <w:rStyle w:val="StyleUnderline"/>
          <w:highlight w:val="yellow"/>
        </w:rPr>
        <w:t>workers</w:t>
      </w:r>
      <w:r w:rsidRPr="007F4308">
        <w:rPr>
          <w:rStyle w:val="StyleUnderline"/>
        </w:rPr>
        <w:t xml:space="preserve"> in the Global North </w:t>
      </w:r>
      <w:r w:rsidRPr="003B00A9">
        <w:rPr>
          <w:rStyle w:val="StyleUnderline"/>
          <w:highlight w:val="yellow"/>
        </w:rPr>
        <w:t>beneath</w:t>
      </w:r>
      <w:r w:rsidRPr="000D1C3D">
        <w:rPr>
          <w:rStyle w:val="StyleUnderline"/>
        </w:rPr>
        <w:t xml:space="preserve"> a discourse of universal </w:t>
      </w:r>
      <w:r w:rsidRPr="003B00A9">
        <w:rPr>
          <w:rStyle w:val="StyleUnderline"/>
          <w:highlight w:val="yellow"/>
        </w:rPr>
        <w:t>proletarian struggle</w:t>
      </w:r>
      <w:r w:rsidRPr="007F4308">
        <w:rPr>
          <w:rStyle w:val="StyleUnderline"/>
        </w:rPr>
        <w:t>, and to reproduce the colonial narrative of inevitable historical progress toward a distinctly Western modernity. And they have documented the repeated imposition of a civilizing mission on peasants and Indigenous peoples through the Marxist–Leninist doctrine of an urban intellectual vanguard.8</w:t>
      </w:r>
    </w:p>
    <w:p w14:paraId="55EDB6D8" w14:textId="77777777" w:rsidR="00E94C88" w:rsidRPr="007F4308" w:rsidRDefault="00E94C88" w:rsidP="00E94C88">
      <w:pPr>
        <w:rPr>
          <w:rStyle w:val="StyleUnderline"/>
        </w:rPr>
      </w:pPr>
      <w:r w:rsidRPr="000D1C3D">
        <w:rPr>
          <w:sz w:val="16"/>
        </w:rPr>
        <w:t xml:space="preserve">From this perspective, universalism is a “bimillennial patriarchal, repressive, transcendent, racist and phallocratic narrative that runs like a red thread through- out the West’s history, from Saint Paul to Marx ... and beyond.”9 The decolonial rejection of universalism has contributed to the recent emergence of a radical political and theoretical project in opposition to capitalist development in general and to development based on natural resource extraction – or extractivism – in particular.10 The decolonial critique of extractivism rejects universalism in both its colonial and orthodox Marxist versions as a top-down imposition, and seeks to replace it with a “pluriverse” in which diverse Indigenous cultures can coexist and flourish in their differentiated lifeworlds.11 The pluriverse has been defined as “a broad transcultural compilation of concrete concepts, worldviews and practices from around the world, challenging the modernist ontology of universalism in favor of a multiplicity of possible worlds.”12 This </w:t>
      </w:r>
      <w:r w:rsidRPr="003B00A9">
        <w:rPr>
          <w:rStyle w:val="StyleUnderline"/>
          <w:highlight w:val="yellow"/>
        </w:rPr>
        <w:t>vision</w:t>
      </w:r>
      <w:r w:rsidRPr="007F4308">
        <w:rPr>
          <w:rStyle w:val="StyleUnderline"/>
        </w:rPr>
        <w:t xml:space="preserve"> is </w:t>
      </w:r>
      <w:r w:rsidRPr="003B00A9">
        <w:rPr>
          <w:rStyle w:val="Emphasis"/>
          <w:highlight w:val="yellow"/>
        </w:rPr>
        <w:t>grounded</w:t>
      </w:r>
      <w:r w:rsidRPr="003B00A9">
        <w:rPr>
          <w:rStyle w:val="StyleUnderline"/>
          <w:highlight w:val="yellow"/>
        </w:rPr>
        <w:t xml:space="preserve"> in</w:t>
      </w:r>
      <w:r w:rsidRPr="007F4308">
        <w:rPr>
          <w:rStyle w:val="StyleUnderline"/>
        </w:rPr>
        <w:t xml:space="preserve"> the practices and </w:t>
      </w:r>
      <w:r w:rsidRPr="003B00A9">
        <w:rPr>
          <w:rStyle w:val="StyleUnderline"/>
          <w:highlight w:val="yellow"/>
        </w:rPr>
        <w:t>experiences of</w:t>
      </w:r>
      <w:r w:rsidRPr="007F4308">
        <w:rPr>
          <w:rStyle w:val="StyleUnderline"/>
        </w:rPr>
        <w:t xml:space="preserve"> the subaltern subjects of the Global South</w:t>
      </w:r>
      <w:r w:rsidRPr="000D1C3D">
        <w:rPr>
          <w:rStyle w:val="StyleUnderline"/>
          <w:sz w:val="16"/>
          <w:u w:val="none"/>
        </w:rPr>
        <w:t xml:space="preserve"> – particularly those of </w:t>
      </w:r>
      <w:r w:rsidRPr="003B00A9">
        <w:rPr>
          <w:rStyle w:val="Emphasis"/>
          <w:highlight w:val="yellow"/>
        </w:rPr>
        <w:t>Indigenous</w:t>
      </w:r>
      <w:r w:rsidRPr="003B00A9">
        <w:rPr>
          <w:rStyle w:val="StyleUnderline"/>
          <w:highlight w:val="yellow"/>
        </w:rPr>
        <w:t xml:space="preserve"> and </w:t>
      </w:r>
      <w:r w:rsidRPr="003B00A9">
        <w:rPr>
          <w:rStyle w:val="Emphasis"/>
          <w:highlight w:val="yellow"/>
        </w:rPr>
        <w:t>Afro-descendant</w:t>
      </w:r>
      <w:r w:rsidRPr="003B00A9">
        <w:rPr>
          <w:rStyle w:val="StyleUnderline"/>
          <w:highlight w:val="yellow"/>
        </w:rPr>
        <w:t xml:space="preserve"> peoples</w:t>
      </w:r>
      <w:r w:rsidRPr="000D1C3D">
        <w:rPr>
          <w:rStyle w:val="StyleUnderline"/>
          <w:sz w:val="16"/>
          <w:u w:val="none"/>
        </w:rPr>
        <w:t xml:space="preserve">, and demands a shift from con- ceiving “politics as power relations within a singular world,” to including “the possibility of adversarial relations among worlds.”13 In contexts such as the upris- ing in which I was involved, a decolonial approach would begin from </w:t>
      </w:r>
      <w:r w:rsidRPr="000D1C3D">
        <w:rPr>
          <w:sz w:val="16"/>
        </w:rPr>
        <w:t xml:space="preserve">these “other” perspectives and their marking and construction of </w:t>
      </w:r>
      <w:r w:rsidRPr="007F4308">
        <w:rPr>
          <w:rStyle w:val="StyleUnderline"/>
        </w:rPr>
        <w:t>a different critical thought that is not singular but plural in formation, and that finds base and reason not in modernity but in the histories, subjectivities, and knowl- edges that coloniality has marked.14</w:t>
      </w:r>
    </w:p>
    <w:p w14:paraId="1B8C4EBE" w14:textId="77777777" w:rsidR="00E94C88" w:rsidRPr="000D1C3D" w:rsidRDefault="00E94C88" w:rsidP="00E94C88">
      <w:pPr>
        <w:rPr>
          <w:rStyle w:val="StyleUnderline"/>
        </w:rPr>
      </w:pPr>
      <w:r w:rsidRPr="000D1C3D">
        <w:rPr>
          <w:sz w:val="16"/>
        </w:rPr>
        <w:t xml:space="preserve">But what if such an approach were to </w:t>
      </w:r>
      <w:r w:rsidRPr="003B00A9">
        <w:rPr>
          <w:rStyle w:val="StyleUnderline"/>
          <w:highlight w:val="yellow"/>
        </w:rPr>
        <w:t>result</w:t>
      </w:r>
      <w:r w:rsidRPr="000D1C3D">
        <w:rPr>
          <w:sz w:val="16"/>
        </w:rPr>
        <w:t xml:space="preserve">, not in the revelation of a pluriverse, but </w:t>
      </w:r>
      <w:r w:rsidRPr="003B00A9">
        <w:rPr>
          <w:rStyle w:val="StyleUnderline"/>
          <w:highlight w:val="yellow"/>
        </w:rPr>
        <w:t>in</w:t>
      </w:r>
      <w:r w:rsidRPr="000D1C3D">
        <w:rPr>
          <w:sz w:val="16"/>
        </w:rPr>
        <w:t xml:space="preserve"> a glimpse of </w:t>
      </w:r>
      <w:r w:rsidRPr="003B00A9">
        <w:rPr>
          <w:rStyle w:val="Emphasis"/>
          <w:highlight w:val="yellow"/>
        </w:rPr>
        <w:t>an alternative universality</w:t>
      </w:r>
      <w:r w:rsidRPr="000D1C3D">
        <w:rPr>
          <w:sz w:val="16"/>
        </w:rPr>
        <w:t xml:space="preserve">? </w:t>
      </w:r>
      <w:r w:rsidRPr="000D1C3D">
        <w:rPr>
          <w:rStyle w:val="StyleUnderline"/>
        </w:rPr>
        <w:t xml:space="preserve">I was thrown without warning </w:t>
      </w:r>
      <w:r w:rsidRPr="003B00A9">
        <w:rPr>
          <w:rStyle w:val="StyleUnderline"/>
          <w:highlight w:val="yellow"/>
        </w:rPr>
        <w:t>in</w:t>
      </w:r>
      <w:r w:rsidRPr="000D1C3D">
        <w:rPr>
          <w:rStyle w:val="StyleUnderline"/>
        </w:rPr>
        <w:t xml:space="preserve">to </w:t>
      </w:r>
      <w:r w:rsidRPr="003B00A9">
        <w:rPr>
          <w:rStyle w:val="StyleUnderline"/>
          <w:highlight w:val="yellow"/>
        </w:rPr>
        <w:t xml:space="preserve">the </w:t>
      </w:r>
      <w:r w:rsidRPr="003B00A9">
        <w:rPr>
          <w:rStyle w:val="Emphasis"/>
          <w:highlight w:val="yellow"/>
        </w:rPr>
        <w:t>uprising</w:t>
      </w:r>
      <w:r w:rsidRPr="003B00A9">
        <w:rPr>
          <w:rStyle w:val="StyleUnderline"/>
          <w:highlight w:val="yellow"/>
        </w:rPr>
        <w:t xml:space="preserve"> on the </w:t>
      </w:r>
      <w:r w:rsidRPr="003B00A9">
        <w:rPr>
          <w:rStyle w:val="Emphasis"/>
          <w:highlight w:val="yellow"/>
        </w:rPr>
        <w:t>Savage Road</w:t>
      </w:r>
      <w:r w:rsidRPr="000D1C3D">
        <w:rPr>
          <w:sz w:val="16"/>
        </w:rPr>
        <w:t xml:space="preserve">, and my interpretation of the situation was largely reliant on the </w:t>
      </w:r>
      <w:r w:rsidRPr="003B00A9">
        <w:rPr>
          <w:rStyle w:val="StyleUnderline"/>
          <w:highlight w:val="yellow"/>
        </w:rPr>
        <w:t>perspectives of</w:t>
      </w:r>
      <w:r w:rsidRPr="000D1C3D">
        <w:rPr>
          <w:sz w:val="16"/>
        </w:rPr>
        <w:t xml:space="preserve"> the </w:t>
      </w:r>
      <w:r w:rsidRPr="000D1C3D">
        <w:rPr>
          <w:rStyle w:val="Emphasis"/>
        </w:rPr>
        <w:t xml:space="preserve">subaltern </w:t>
      </w:r>
      <w:r w:rsidRPr="003B00A9">
        <w:rPr>
          <w:rStyle w:val="Emphasis"/>
          <w:highlight w:val="yellow"/>
        </w:rPr>
        <w:t>subjects</w:t>
      </w:r>
      <w:r w:rsidRPr="003B00A9">
        <w:rPr>
          <w:rStyle w:val="StyleUnderline"/>
          <w:highlight w:val="yellow"/>
        </w:rPr>
        <w:t xml:space="preserve"> involved in</w:t>
      </w:r>
      <w:r w:rsidRPr="000D1C3D">
        <w:rPr>
          <w:rStyle w:val="StyleUnderline"/>
        </w:rPr>
        <w:t xml:space="preserve"> the </w:t>
      </w:r>
      <w:r w:rsidRPr="003B00A9">
        <w:rPr>
          <w:rStyle w:val="StyleUnderline"/>
          <w:highlight w:val="yellow"/>
        </w:rPr>
        <w:t>struggle</w:t>
      </w:r>
      <w:r w:rsidRPr="000D1C3D">
        <w:rPr>
          <w:sz w:val="16"/>
        </w:rPr>
        <w:t xml:space="preserve">, and the critical thought that they were formulating – precisely the approach advocated by decolonial theory. But I soon began to </w:t>
      </w:r>
      <w:r w:rsidRPr="003B00A9">
        <w:rPr>
          <w:rStyle w:val="StyleUnderline"/>
          <w:highlight w:val="yellow"/>
        </w:rPr>
        <w:t>sense a</w:t>
      </w:r>
      <w:r w:rsidRPr="003B00A9">
        <w:rPr>
          <w:sz w:val="16"/>
          <w:highlight w:val="yellow"/>
        </w:rPr>
        <w:t xml:space="preserve"> </w:t>
      </w:r>
      <w:r w:rsidRPr="003B00A9">
        <w:rPr>
          <w:rStyle w:val="Emphasis"/>
          <w:highlight w:val="yellow"/>
        </w:rPr>
        <w:t>universal spirit</w:t>
      </w:r>
      <w:r w:rsidRPr="000D1C3D">
        <w:rPr>
          <w:rStyle w:val="Emphasis"/>
        </w:rPr>
        <w:t xml:space="preserve"> in the air</w:t>
      </w:r>
      <w:r w:rsidRPr="000D1C3D">
        <w:rPr>
          <w:sz w:val="16"/>
        </w:rPr>
        <w:t xml:space="preserve">, which was </w:t>
      </w:r>
      <w:r w:rsidRPr="003B00A9">
        <w:rPr>
          <w:rStyle w:val="Emphasis"/>
          <w:highlight w:val="yellow"/>
        </w:rPr>
        <w:t>not</w:t>
      </w:r>
      <w:r w:rsidRPr="000D1C3D">
        <w:rPr>
          <w:sz w:val="16"/>
        </w:rPr>
        <w:t xml:space="preserve"> being </w:t>
      </w:r>
      <w:r w:rsidRPr="003B00A9">
        <w:rPr>
          <w:rStyle w:val="Emphasis"/>
          <w:highlight w:val="yellow"/>
        </w:rPr>
        <w:t>imposed</w:t>
      </w:r>
      <w:r w:rsidRPr="000D1C3D">
        <w:rPr>
          <w:sz w:val="16"/>
        </w:rPr>
        <w:t xml:space="preserve"> </w:t>
      </w:r>
      <w:r w:rsidRPr="000D1C3D">
        <w:rPr>
          <w:rStyle w:val="StyleUnderline"/>
        </w:rPr>
        <w:t>on a pluriverse of Indigenous identities</w:t>
      </w:r>
      <w:r w:rsidRPr="000D1C3D">
        <w:rPr>
          <w:sz w:val="16"/>
        </w:rPr>
        <w:t xml:space="preserve"> </w:t>
      </w:r>
      <w:r w:rsidRPr="000D1C3D">
        <w:rPr>
          <w:rStyle w:val="StyleUnderline"/>
        </w:rPr>
        <w:t>but was being</w:t>
      </w:r>
      <w:r w:rsidRPr="000D1C3D">
        <w:rPr>
          <w:sz w:val="16"/>
        </w:rPr>
        <w:t xml:space="preserve"> </w:t>
      </w:r>
      <w:r w:rsidRPr="000D1C3D">
        <w:rPr>
          <w:rStyle w:val="Emphasis"/>
        </w:rPr>
        <w:t>enacted through Indigenous identity itself.</w:t>
      </w:r>
      <w:r w:rsidRPr="000D1C3D">
        <w:rPr>
          <w:rStyle w:val="StyleUnderline"/>
        </w:rPr>
        <w:t xml:space="preserve"> The </w:t>
      </w:r>
      <w:r w:rsidRPr="003B00A9">
        <w:rPr>
          <w:rStyle w:val="StyleUnderline"/>
          <w:highlight w:val="yellow"/>
        </w:rPr>
        <w:t>uprising included a complex mix</w:t>
      </w:r>
      <w:r w:rsidRPr="000D1C3D">
        <w:rPr>
          <w:rStyle w:val="StyleUnderline"/>
        </w:rPr>
        <w:t xml:space="preserve">ture </w:t>
      </w:r>
      <w:r w:rsidRPr="003B00A9">
        <w:rPr>
          <w:rStyle w:val="StyleUnderline"/>
          <w:highlight w:val="yellow"/>
        </w:rPr>
        <w:t>of races</w:t>
      </w:r>
      <w:r w:rsidRPr="000D1C3D">
        <w:rPr>
          <w:rStyle w:val="StyleUnderline"/>
        </w:rPr>
        <w:t xml:space="preserve"> and ethnicities</w:t>
      </w:r>
      <w:r w:rsidRPr="000D1C3D">
        <w:rPr>
          <w:sz w:val="16"/>
        </w:rPr>
        <w:t xml:space="preserve">: </w:t>
      </w:r>
      <w:r w:rsidRPr="003B00A9">
        <w:rPr>
          <w:rStyle w:val="Emphasis"/>
          <w:highlight w:val="yellow"/>
        </w:rPr>
        <w:t>mestizos</w:t>
      </w:r>
      <w:r w:rsidRPr="003B00A9">
        <w:rPr>
          <w:sz w:val="16"/>
          <w:highlight w:val="yellow"/>
        </w:rPr>
        <w:t xml:space="preserve">, </w:t>
      </w:r>
      <w:r w:rsidRPr="003B00A9">
        <w:rPr>
          <w:rStyle w:val="Emphasis"/>
          <w:highlight w:val="yellow"/>
        </w:rPr>
        <w:t>Afro-descendants</w:t>
      </w:r>
      <w:r w:rsidRPr="003B00A9">
        <w:rPr>
          <w:sz w:val="16"/>
          <w:highlight w:val="yellow"/>
        </w:rPr>
        <w:t xml:space="preserve">, </w:t>
      </w:r>
      <w:r w:rsidRPr="003B00A9">
        <w:rPr>
          <w:rStyle w:val="StyleUnderline"/>
          <w:highlight w:val="yellow"/>
        </w:rPr>
        <w:t>members of</w:t>
      </w:r>
      <w:r w:rsidRPr="000D1C3D">
        <w:rPr>
          <w:sz w:val="16"/>
        </w:rPr>
        <w:t xml:space="preserve"> the </w:t>
      </w:r>
      <w:r w:rsidRPr="003B00A9">
        <w:rPr>
          <w:rStyle w:val="Emphasis"/>
          <w:highlight w:val="yellow"/>
        </w:rPr>
        <w:t>Shuar</w:t>
      </w:r>
      <w:r w:rsidRPr="003B00A9">
        <w:rPr>
          <w:sz w:val="16"/>
          <w:highlight w:val="yellow"/>
        </w:rPr>
        <w:t xml:space="preserve">, </w:t>
      </w:r>
      <w:r w:rsidRPr="003B00A9">
        <w:rPr>
          <w:rStyle w:val="Emphasis"/>
          <w:highlight w:val="yellow"/>
        </w:rPr>
        <w:t>Kichwa</w:t>
      </w:r>
      <w:r w:rsidRPr="003B00A9">
        <w:rPr>
          <w:sz w:val="16"/>
          <w:highlight w:val="yellow"/>
        </w:rPr>
        <w:t xml:space="preserve">, </w:t>
      </w:r>
      <w:r w:rsidRPr="003B00A9">
        <w:rPr>
          <w:rStyle w:val="StyleUnderline"/>
          <w:highlight w:val="yellow"/>
        </w:rPr>
        <w:t xml:space="preserve">and </w:t>
      </w:r>
      <w:r w:rsidRPr="003B00A9">
        <w:rPr>
          <w:rStyle w:val="Emphasis"/>
          <w:highlight w:val="yellow"/>
        </w:rPr>
        <w:t>Huaorani</w:t>
      </w:r>
      <w:r w:rsidRPr="000D1C3D">
        <w:rPr>
          <w:rStyle w:val="StyleUnderline"/>
        </w:rPr>
        <w:t xml:space="preserve"> Indigenous </w:t>
      </w:r>
      <w:r w:rsidRPr="003B00A9">
        <w:rPr>
          <w:rStyle w:val="StyleUnderline"/>
          <w:highlight w:val="yellow"/>
        </w:rPr>
        <w:t>nationalities, and</w:t>
      </w:r>
      <w:r w:rsidRPr="000D1C3D">
        <w:rPr>
          <w:sz w:val="16"/>
        </w:rPr>
        <w:t xml:space="preserve"> my own identity as a </w:t>
      </w:r>
      <w:r w:rsidRPr="003B00A9">
        <w:rPr>
          <w:rStyle w:val="Emphasis"/>
          <w:highlight w:val="yellow"/>
        </w:rPr>
        <w:t>white</w:t>
      </w:r>
      <w:r w:rsidRPr="000D1C3D">
        <w:rPr>
          <w:rStyle w:val="Emphasis"/>
        </w:rPr>
        <w:t xml:space="preserve"> Anglo-American </w:t>
      </w:r>
      <w:r w:rsidRPr="003B00A9">
        <w:rPr>
          <w:rStyle w:val="Emphasis"/>
          <w:highlight w:val="yellow"/>
        </w:rPr>
        <w:t>male</w:t>
      </w:r>
      <w:r w:rsidRPr="000D1C3D">
        <w:rPr>
          <w:sz w:val="16"/>
        </w:rPr>
        <w:t>.</w:t>
      </w:r>
      <w:r w:rsidRPr="000D1C3D">
        <w:rPr>
          <w:rStyle w:val="StyleUnderline"/>
        </w:rPr>
        <w:t xml:space="preserve"> Addressing this diverse and impassioned crowd on the morning of the third day of the uprising, </w:t>
      </w:r>
      <w:r w:rsidRPr="003B00A9">
        <w:rPr>
          <w:rStyle w:val="StyleUnderline"/>
          <w:highlight w:val="yellow"/>
        </w:rPr>
        <w:t>a Shuar leader called on all</w:t>
      </w:r>
      <w:r w:rsidRPr="000D1C3D">
        <w:rPr>
          <w:rStyle w:val="StyleUnderline"/>
        </w:rPr>
        <w:t xml:space="preserve"> men </w:t>
      </w:r>
      <w:r w:rsidRPr="003B00A9">
        <w:rPr>
          <w:rStyle w:val="StyleUnderline"/>
          <w:highlight w:val="yellow"/>
        </w:rPr>
        <w:t>present to</w:t>
      </w:r>
      <w:r w:rsidRPr="000D1C3D">
        <w:rPr>
          <w:rStyle w:val="StyleUnderline"/>
        </w:rPr>
        <w:t xml:space="preserve"> strip to the waist, and told everyone to </w:t>
      </w:r>
      <w:r w:rsidRPr="003B00A9">
        <w:rPr>
          <w:rStyle w:val="Emphasis"/>
          <w:highlight w:val="yellow"/>
        </w:rPr>
        <w:t>seize spears</w:t>
      </w:r>
      <w:r w:rsidRPr="000D1C3D">
        <w:rPr>
          <w:rStyle w:val="StyleUnderline"/>
        </w:rPr>
        <w:t xml:space="preserve"> and paint their faces in the symbolic red juice of the achiote seed: “We are going to paint ourselves,” he declared, </w:t>
      </w:r>
      <w:r w:rsidRPr="000B6226">
        <w:rPr>
          <w:rStyle w:val="Emphasis"/>
          <w:highlight w:val="yellow"/>
        </w:rPr>
        <w:t>“because we are all Indigenous!”</w:t>
      </w:r>
    </w:p>
    <w:p w14:paraId="70B5936E" w14:textId="77777777" w:rsidR="00E94C88" w:rsidRPr="000D1C3D" w:rsidRDefault="00E94C88" w:rsidP="00E94C88">
      <w:pPr>
        <w:rPr>
          <w:sz w:val="16"/>
        </w:rPr>
      </w:pPr>
      <w:r w:rsidRPr="000D1C3D">
        <w:rPr>
          <w:sz w:val="16"/>
        </w:rPr>
        <w:t>This was not the first time in the course of the struggle that such a message had been articulated, but it was only now that I began to sense its significance. My fieldnotes from that day record my initial reflections on his words as follows:</w:t>
      </w:r>
    </w:p>
    <w:p w14:paraId="00E5DCF3" w14:textId="77777777" w:rsidR="00E94C88" w:rsidRPr="000D1C3D" w:rsidRDefault="00E94C88" w:rsidP="00E94C88">
      <w:pPr>
        <w:rPr>
          <w:sz w:val="16"/>
        </w:rPr>
      </w:pPr>
      <w:r w:rsidRPr="000D1C3D">
        <w:rPr>
          <w:sz w:val="16"/>
        </w:rPr>
        <w:t xml:space="preserve">By noon the sun is intolerable, and everyone takes shelter beneath the make- shift black plastic marquee ... I find myself a space between others sitting and lying on the oil pipes that run between the road and the houses. A few general notes while I am sitting here ... Everyone stripping off their shirts and taking up spears was </w:t>
      </w:r>
      <w:r w:rsidRPr="003B00A9">
        <w:rPr>
          <w:rStyle w:val="Emphasis"/>
          <w:highlight w:val="yellow"/>
        </w:rPr>
        <w:t>an affirmation of unity-in-difference</w:t>
      </w:r>
      <w:r w:rsidRPr="000D1C3D">
        <w:rPr>
          <w:sz w:val="16"/>
        </w:rPr>
        <w:t>. Not “we are all mesti- zos,” [as one might expect from the critical literature equating universality with the colonial erasure of Indigenous identity,] but “we are all Indigenous.”</w:t>
      </w:r>
    </w:p>
    <w:p w14:paraId="0D59FEAB" w14:textId="77777777" w:rsidR="00E94C88" w:rsidRPr="000D1C3D" w:rsidRDefault="00E94C88" w:rsidP="00E94C88">
      <w:pPr>
        <w:rPr>
          <w:rStyle w:val="StyleUnderline"/>
        </w:rPr>
      </w:pPr>
      <w:r w:rsidRPr="000D1C3D">
        <w:rPr>
          <w:rStyle w:val="StyleUnderline"/>
        </w:rPr>
        <w:t>The uprising</w:t>
      </w:r>
      <w:r w:rsidRPr="000D1C3D">
        <w:rPr>
          <w:sz w:val="16"/>
        </w:rPr>
        <w:t>, I rather clumsily concluded, “</w:t>
      </w:r>
      <w:r w:rsidRPr="000D1C3D">
        <w:rPr>
          <w:rStyle w:val="StyleUnderline"/>
        </w:rPr>
        <w:t xml:space="preserve">is </w:t>
      </w:r>
      <w:r w:rsidRPr="003B00A9">
        <w:rPr>
          <w:rStyle w:val="StyleUnderline"/>
          <w:highlight w:val="yellow"/>
        </w:rPr>
        <w:t xml:space="preserve">an </w:t>
      </w:r>
      <w:r w:rsidRPr="003B00A9">
        <w:rPr>
          <w:rStyle w:val="Emphasis"/>
          <w:highlight w:val="yellow"/>
        </w:rPr>
        <w:t>amazing fusion</w:t>
      </w:r>
      <w:r w:rsidRPr="000D1C3D">
        <w:rPr>
          <w:rStyle w:val="StyleUnderline"/>
        </w:rPr>
        <w:t xml:space="preserve"> of cultures and ethnicities in which everyone is </w:t>
      </w:r>
      <w:r w:rsidRPr="003B00A9">
        <w:rPr>
          <w:rStyle w:val="Emphasis"/>
          <w:highlight w:val="yellow"/>
        </w:rPr>
        <w:t>united against the company</w:t>
      </w:r>
      <w:r w:rsidRPr="000D1C3D">
        <w:rPr>
          <w:rStyle w:val="StyleUnderline"/>
        </w:rPr>
        <w:t>.”</w:t>
      </w:r>
    </w:p>
    <w:p w14:paraId="508B95ED" w14:textId="77777777" w:rsidR="00E94C88" w:rsidRPr="000D1C3D" w:rsidRDefault="00E94C88" w:rsidP="00E94C88">
      <w:pPr>
        <w:rPr>
          <w:sz w:val="16"/>
        </w:rPr>
      </w:pPr>
      <w:r w:rsidRPr="000D1C3D">
        <w:rPr>
          <w:sz w:val="16"/>
        </w:rPr>
        <w:t xml:space="preserve">My inarticulate sense of a counterintuitive form of universality emerging spontaneously within the uprising intensified as the struggle continued. </w:t>
      </w:r>
      <w:r w:rsidRPr="003B00A9">
        <w:rPr>
          <w:rStyle w:val="StyleUnderline"/>
          <w:highlight w:val="yellow"/>
        </w:rPr>
        <w:t xml:space="preserve">This was not a </w:t>
      </w:r>
      <w:r w:rsidRPr="003B00A9">
        <w:rPr>
          <w:rStyle w:val="Emphasis"/>
          <w:highlight w:val="yellow"/>
        </w:rPr>
        <w:t>dry universalism</w:t>
      </w:r>
      <w:r w:rsidRPr="003B00A9">
        <w:rPr>
          <w:rStyle w:val="StyleUnderline"/>
          <w:highlight w:val="yellow"/>
        </w:rPr>
        <w:t xml:space="preserve"> drawn from </w:t>
      </w:r>
      <w:r w:rsidRPr="003B00A9">
        <w:rPr>
          <w:rStyle w:val="Emphasis"/>
          <w:highlight w:val="yellow"/>
        </w:rPr>
        <w:t>dogmatic manifestos</w:t>
      </w:r>
      <w:r w:rsidRPr="003B00A9">
        <w:rPr>
          <w:rStyle w:val="StyleUnderline"/>
          <w:highlight w:val="yellow"/>
        </w:rPr>
        <w:t xml:space="preserve">, but a </w:t>
      </w:r>
      <w:r w:rsidRPr="003B00A9">
        <w:rPr>
          <w:rStyle w:val="Emphasis"/>
          <w:highlight w:val="yellow"/>
        </w:rPr>
        <w:t>living universality</w:t>
      </w:r>
      <w:r w:rsidRPr="003B00A9">
        <w:rPr>
          <w:rStyle w:val="StyleUnderline"/>
          <w:highlight w:val="yellow"/>
        </w:rPr>
        <w:t xml:space="preserve"> that leapt from the </w:t>
      </w:r>
      <w:r w:rsidRPr="003B00A9">
        <w:rPr>
          <w:rStyle w:val="Emphasis"/>
          <w:highlight w:val="yellow"/>
        </w:rPr>
        <w:t>flames of</w:t>
      </w:r>
      <w:r w:rsidRPr="000D1C3D">
        <w:rPr>
          <w:rStyle w:val="Emphasis"/>
        </w:rPr>
        <w:t xml:space="preserve"> a sudden </w:t>
      </w:r>
      <w:r w:rsidRPr="003B00A9">
        <w:rPr>
          <w:rStyle w:val="Emphasis"/>
          <w:highlight w:val="yellow"/>
        </w:rPr>
        <w:t>confrontation.</w:t>
      </w:r>
      <w:r w:rsidRPr="000D1C3D">
        <w:rPr>
          <w:sz w:val="16"/>
        </w:rPr>
        <w:t xml:space="preserve"> </w:t>
      </w:r>
      <w:r w:rsidRPr="000D1C3D">
        <w:rPr>
          <w:rStyle w:val="StyleUnderline"/>
        </w:rPr>
        <w:t xml:space="preserve">Not a working class of white men defending their privileged position in the stable core of the global system, but </w:t>
      </w:r>
      <w:r w:rsidRPr="003B00A9">
        <w:rPr>
          <w:rStyle w:val="StyleUnderline"/>
          <w:highlight w:val="yellow"/>
        </w:rPr>
        <w:t xml:space="preserve">a </w:t>
      </w:r>
      <w:r w:rsidRPr="003B00A9">
        <w:rPr>
          <w:rStyle w:val="Emphasis"/>
          <w:highlight w:val="yellow"/>
        </w:rPr>
        <w:t>ragtag gang</w:t>
      </w:r>
      <w:r w:rsidRPr="003B00A9">
        <w:rPr>
          <w:rStyle w:val="StyleUnderline"/>
          <w:highlight w:val="yellow"/>
        </w:rPr>
        <w:t xml:space="preserve"> of women</w:t>
      </w:r>
      <w:r w:rsidRPr="000D1C3D">
        <w:rPr>
          <w:rStyle w:val="StyleUnderline"/>
        </w:rPr>
        <w:t xml:space="preserve"> and </w:t>
      </w:r>
      <w:r w:rsidRPr="003B00A9">
        <w:rPr>
          <w:rStyle w:val="StyleUnderline"/>
          <w:highlight w:val="yellow"/>
        </w:rPr>
        <w:t>men, Black and white</w:t>
      </w:r>
      <w:r w:rsidRPr="000D1C3D">
        <w:rPr>
          <w:rStyle w:val="StyleUnderline"/>
        </w:rPr>
        <w:t xml:space="preserve">, Indigenous and mestizo, </w:t>
      </w:r>
      <w:r w:rsidRPr="003B00A9">
        <w:rPr>
          <w:rStyle w:val="StyleUnderline"/>
          <w:highlight w:val="yellow"/>
        </w:rPr>
        <w:t>fighting</w:t>
      </w:r>
      <w:r w:rsidRPr="000D1C3D">
        <w:rPr>
          <w:rStyle w:val="StyleUnderline"/>
        </w:rPr>
        <w:t xml:space="preserve"> tooth and nail </w:t>
      </w:r>
      <w:r w:rsidRPr="003B00A9">
        <w:rPr>
          <w:rStyle w:val="StyleUnderline"/>
          <w:highlight w:val="yellow"/>
        </w:rPr>
        <w:t xml:space="preserve">on the </w:t>
      </w:r>
      <w:r w:rsidRPr="003B00A9">
        <w:rPr>
          <w:rStyle w:val="Emphasis"/>
          <w:highlight w:val="yellow"/>
        </w:rPr>
        <w:t>extractive frontier</w:t>
      </w:r>
      <w:r w:rsidRPr="003B00A9">
        <w:rPr>
          <w:sz w:val="16"/>
          <w:highlight w:val="yellow"/>
        </w:rPr>
        <w:t xml:space="preserve">. </w:t>
      </w:r>
      <w:r w:rsidRPr="003B00A9">
        <w:rPr>
          <w:rStyle w:val="StyleUnderline"/>
          <w:highlight w:val="yellow"/>
        </w:rPr>
        <w:t>Not</w:t>
      </w:r>
      <w:r w:rsidRPr="000D1C3D">
        <w:rPr>
          <w:sz w:val="16"/>
        </w:rPr>
        <w:t xml:space="preserve"> the </w:t>
      </w:r>
      <w:r w:rsidRPr="000D1C3D">
        <w:rPr>
          <w:rStyle w:val="Emphasis"/>
        </w:rPr>
        <w:t xml:space="preserve">steady </w:t>
      </w:r>
      <w:r w:rsidRPr="003B00A9">
        <w:rPr>
          <w:rStyle w:val="Emphasis"/>
          <w:highlight w:val="yellow"/>
        </w:rPr>
        <w:t>march of</w:t>
      </w:r>
      <w:r w:rsidRPr="000D1C3D">
        <w:rPr>
          <w:rStyle w:val="Emphasis"/>
        </w:rPr>
        <w:t xml:space="preserve"> historical </w:t>
      </w:r>
      <w:r w:rsidRPr="003B00A9">
        <w:rPr>
          <w:rStyle w:val="Emphasis"/>
          <w:highlight w:val="yellow"/>
        </w:rPr>
        <w:t>progress</w:t>
      </w:r>
      <w:r w:rsidRPr="000D1C3D">
        <w:rPr>
          <w:sz w:val="16"/>
        </w:rPr>
        <w:t xml:space="preserve"> </w:t>
      </w:r>
      <w:r w:rsidRPr="000D1C3D">
        <w:rPr>
          <w:rStyle w:val="StyleUnderline"/>
        </w:rPr>
        <w:t>toward a universal future</w:t>
      </w:r>
      <w:r w:rsidRPr="000D1C3D">
        <w:rPr>
          <w:sz w:val="16"/>
        </w:rPr>
        <w:t xml:space="preserve">, </w:t>
      </w:r>
      <w:r w:rsidRPr="003B00A9">
        <w:rPr>
          <w:rStyle w:val="StyleUnderline"/>
          <w:highlight w:val="yellow"/>
        </w:rPr>
        <w:t>but</w:t>
      </w:r>
      <w:r w:rsidRPr="000D1C3D">
        <w:rPr>
          <w:sz w:val="16"/>
        </w:rPr>
        <w:t xml:space="preserve"> a moment of </w:t>
      </w:r>
      <w:r w:rsidRPr="003B00A9">
        <w:rPr>
          <w:rStyle w:val="Emphasis"/>
          <w:highlight w:val="yellow"/>
        </w:rPr>
        <w:t>temporal rupture</w:t>
      </w:r>
      <w:r w:rsidRPr="003B00A9">
        <w:rPr>
          <w:sz w:val="16"/>
          <w:highlight w:val="yellow"/>
        </w:rPr>
        <w:t xml:space="preserve"> </w:t>
      </w:r>
      <w:r w:rsidRPr="003B00A9">
        <w:rPr>
          <w:rStyle w:val="StyleUnderline"/>
          <w:highlight w:val="yellow"/>
        </w:rPr>
        <w:t>in which</w:t>
      </w:r>
      <w:r w:rsidRPr="003B00A9">
        <w:rPr>
          <w:sz w:val="16"/>
          <w:highlight w:val="yellow"/>
        </w:rPr>
        <w:t xml:space="preserve"> </w:t>
      </w:r>
      <w:r w:rsidRPr="003B00A9">
        <w:rPr>
          <w:rStyle w:val="Emphasis"/>
          <w:highlight w:val="yellow"/>
        </w:rPr>
        <w:t>universality was</w:t>
      </w:r>
      <w:r w:rsidRPr="000D1C3D">
        <w:rPr>
          <w:rStyle w:val="Emphasis"/>
        </w:rPr>
        <w:t xml:space="preserve"> immediately </w:t>
      </w:r>
      <w:r w:rsidRPr="003B00A9">
        <w:rPr>
          <w:rStyle w:val="Emphasis"/>
          <w:highlight w:val="yellow"/>
        </w:rPr>
        <w:t>present</w:t>
      </w:r>
      <w:r w:rsidRPr="000D1C3D">
        <w:rPr>
          <w:sz w:val="16"/>
        </w:rPr>
        <w:t>. And not the imported ide- ology of foreign intellectuals, but the boisterous self-expression of unschooled renegades.</w:t>
      </w:r>
    </w:p>
    <w:p w14:paraId="16038618" w14:textId="77777777" w:rsidR="00E94C88" w:rsidRPr="000D1C3D" w:rsidRDefault="00E94C88" w:rsidP="00E94C88">
      <w:pPr>
        <w:rPr>
          <w:sz w:val="16"/>
        </w:rPr>
      </w:pPr>
      <w:r w:rsidRPr="000D1C3D">
        <w:rPr>
          <w:sz w:val="16"/>
        </w:rPr>
        <w:t>It was only later that I found a way of framing this experience in theoretical terms. The key lay in the pages of Hegel, Haiti, and Universal History, in which Susan Buck-Morss challenges the contemporary dismissal of universality in criti- cal scholarship, arguing that “</w:t>
      </w:r>
      <w:r w:rsidRPr="003B00A9">
        <w:rPr>
          <w:rStyle w:val="StyleUnderline"/>
          <w:highlight w:val="yellow"/>
        </w:rPr>
        <w:t xml:space="preserve">the project of </w:t>
      </w:r>
      <w:r w:rsidRPr="003B00A9">
        <w:rPr>
          <w:rStyle w:val="Emphasis"/>
          <w:highlight w:val="yellow"/>
        </w:rPr>
        <w:t>universal freedom</w:t>
      </w:r>
      <w:r w:rsidRPr="000D1C3D">
        <w:rPr>
          <w:rStyle w:val="StyleUnderline"/>
        </w:rPr>
        <w:t xml:space="preserve"> does not </w:t>
      </w:r>
      <w:r w:rsidRPr="003B00A9">
        <w:rPr>
          <w:rStyle w:val="StyleUnderline"/>
          <w:highlight w:val="yellow"/>
        </w:rPr>
        <w:t>need to be</w:t>
      </w:r>
      <w:r w:rsidRPr="000D1C3D">
        <w:rPr>
          <w:rStyle w:val="StyleUnderline"/>
        </w:rPr>
        <w:t xml:space="preserve"> discarded but, rather, redeemed and </w:t>
      </w:r>
      <w:r w:rsidRPr="003B00A9">
        <w:rPr>
          <w:rStyle w:val="Emphasis"/>
          <w:highlight w:val="yellow"/>
        </w:rPr>
        <w:t>reconstituted</w:t>
      </w:r>
      <w:r w:rsidRPr="003B00A9">
        <w:rPr>
          <w:rStyle w:val="StyleUnderline"/>
          <w:highlight w:val="yellow"/>
        </w:rPr>
        <w:t xml:space="preserve"> on a </w:t>
      </w:r>
      <w:r w:rsidRPr="003B00A9">
        <w:rPr>
          <w:rStyle w:val="Emphasis"/>
          <w:highlight w:val="yellow"/>
        </w:rPr>
        <w:t>different basis</w:t>
      </w:r>
      <w:r w:rsidRPr="000D1C3D">
        <w:rPr>
          <w:sz w:val="16"/>
        </w:rPr>
        <w:t xml:space="preserve">.”15 Her argument is </w:t>
      </w:r>
      <w:r w:rsidRPr="003B00A9">
        <w:rPr>
          <w:rStyle w:val="StyleUnderline"/>
          <w:highlight w:val="yellow"/>
        </w:rPr>
        <w:t>based</w:t>
      </w:r>
      <w:r w:rsidRPr="000D1C3D">
        <w:rPr>
          <w:sz w:val="16"/>
        </w:rPr>
        <w:t xml:space="preserve">, not on theoretical abstractions, but </w:t>
      </w:r>
      <w:r w:rsidRPr="003B00A9">
        <w:rPr>
          <w:rStyle w:val="StyleUnderline"/>
          <w:highlight w:val="yellow"/>
        </w:rPr>
        <w:t>on the</w:t>
      </w:r>
      <w:r w:rsidRPr="000D1C3D">
        <w:rPr>
          <w:sz w:val="16"/>
        </w:rPr>
        <w:t xml:space="preserve"> concrete </w:t>
      </w:r>
      <w:r w:rsidRPr="003B00A9">
        <w:rPr>
          <w:rStyle w:val="Emphasis"/>
          <w:highlight w:val="yellow"/>
        </w:rPr>
        <w:t>history of the Haitian Revolution</w:t>
      </w:r>
      <w:r w:rsidRPr="000D1C3D">
        <w:rPr>
          <w:sz w:val="16"/>
        </w:rPr>
        <w:t xml:space="preserve"> of 1791–1804, </w:t>
      </w:r>
      <w:r w:rsidRPr="000D1C3D">
        <w:rPr>
          <w:rStyle w:val="StyleUnderline"/>
        </w:rPr>
        <w:t xml:space="preserve">in which the </w:t>
      </w:r>
      <w:r w:rsidRPr="003B00A9">
        <w:rPr>
          <w:rStyle w:val="StyleUnderline"/>
          <w:highlight w:val="yellow"/>
        </w:rPr>
        <w:t>Black slaves</w:t>
      </w:r>
      <w:r w:rsidRPr="000D1C3D">
        <w:rPr>
          <w:rStyle w:val="StyleUnderline"/>
        </w:rPr>
        <w:t xml:space="preserve"> of Saint- Domingue </w:t>
      </w:r>
      <w:r w:rsidRPr="003B00A9">
        <w:rPr>
          <w:rStyle w:val="StyleUnderline"/>
          <w:highlight w:val="yellow"/>
        </w:rPr>
        <w:t>overthrew</w:t>
      </w:r>
      <w:r w:rsidRPr="000D1C3D">
        <w:rPr>
          <w:rStyle w:val="StyleUnderline"/>
        </w:rPr>
        <w:t xml:space="preserve"> their </w:t>
      </w:r>
      <w:r w:rsidRPr="003B00A9">
        <w:rPr>
          <w:rStyle w:val="StyleUnderline"/>
          <w:highlight w:val="yellow"/>
        </w:rPr>
        <w:t>colonial masters</w:t>
      </w:r>
      <w:r w:rsidRPr="000D1C3D">
        <w:rPr>
          <w:rStyle w:val="StyleUnderline"/>
        </w:rPr>
        <w:t xml:space="preserve"> and founded the Haitian state</w:t>
      </w:r>
      <w:r w:rsidRPr="000D1C3D">
        <w:rPr>
          <w:sz w:val="16"/>
        </w:rPr>
        <w:t>.</w:t>
      </w:r>
      <w:r w:rsidRPr="000D1C3D">
        <w:rPr>
          <w:rStyle w:val="StyleUnderline"/>
        </w:rPr>
        <w:t xml:space="preserve"> The slaves revealed the hypocrisy of the French Revolution, which framed itself in the language of </w:t>
      </w:r>
      <w:r w:rsidRPr="000D1C3D">
        <w:rPr>
          <w:rStyle w:val="Emphasis"/>
        </w:rPr>
        <w:t>universal freedom</w:t>
      </w:r>
      <w:r w:rsidRPr="000D1C3D">
        <w:rPr>
          <w:rStyle w:val="StyleUnderline"/>
        </w:rPr>
        <w:t>, but which failed to extend this principle to the enslaved populations of its colonies</w:t>
      </w:r>
      <w:r w:rsidRPr="000D1C3D">
        <w:rPr>
          <w:sz w:val="16"/>
        </w:rPr>
        <w:t xml:space="preserve">. </w:t>
      </w:r>
      <w:r w:rsidRPr="000D1C3D">
        <w:rPr>
          <w:rStyle w:val="StyleUnderline"/>
        </w:rPr>
        <w:t xml:space="preserve">But they did so not in defense of their race or ethnicity but </w:t>
      </w:r>
      <w:r w:rsidRPr="003B00A9">
        <w:rPr>
          <w:rStyle w:val="Emphasis"/>
          <w:highlight w:val="yellow"/>
        </w:rPr>
        <w:t>in the name of universality</w:t>
      </w:r>
      <w:r w:rsidRPr="000D1C3D">
        <w:rPr>
          <w:rStyle w:val="StyleUnderline"/>
        </w:rPr>
        <w:t xml:space="preserve"> itself</w:t>
      </w:r>
      <w:r w:rsidRPr="000D1C3D">
        <w:rPr>
          <w:sz w:val="16"/>
        </w:rPr>
        <w:t xml:space="preserve">. </w:t>
      </w:r>
      <w:r w:rsidRPr="000D1C3D">
        <w:rPr>
          <w:rStyle w:val="StyleUnderline"/>
        </w:rPr>
        <w:t xml:space="preserve">Field </w:t>
      </w:r>
      <w:r w:rsidRPr="003B00A9">
        <w:rPr>
          <w:rStyle w:val="StyleUnderline"/>
          <w:highlight w:val="yellow"/>
        </w:rPr>
        <w:t>slaves and free laborers</w:t>
      </w:r>
      <w:r w:rsidRPr="000D1C3D">
        <w:rPr>
          <w:rStyle w:val="StyleUnderline"/>
        </w:rPr>
        <w:t xml:space="preserve"> were </w:t>
      </w:r>
      <w:r w:rsidRPr="003B00A9">
        <w:rPr>
          <w:rStyle w:val="Emphasis"/>
          <w:highlight w:val="yellow"/>
        </w:rPr>
        <w:t>united</w:t>
      </w:r>
      <w:r w:rsidRPr="000D1C3D">
        <w:rPr>
          <w:rStyle w:val="Emphasis"/>
        </w:rPr>
        <w:t xml:space="preserve"> in rebellion</w:t>
      </w:r>
      <w:r w:rsidRPr="000D1C3D">
        <w:rPr>
          <w:sz w:val="16"/>
        </w:rPr>
        <w:t>, and racial hierarchies were eradicated from the new constitu- tion of the Haitian state, in which all Haitians were defined as Black regardless of their race.16</w:t>
      </w:r>
    </w:p>
    <w:p w14:paraId="203C128C" w14:textId="77777777" w:rsidR="00E94C88" w:rsidRPr="000D1C3D" w:rsidRDefault="00E94C88" w:rsidP="00E94C88">
      <w:pPr>
        <w:rPr>
          <w:rStyle w:val="Emphasis"/>
        </w:rPr>
      </w:pPr>
      <w:r w:rsidRPr="000D1C3D">
        <w:rPr>
          <w:sz w:val="16"/>
        </w:rPr>
        <w:t xml:space="preserve">Buck-Morss also draws attention to Peter Linebaugh and Marcus Rediker’s radical history of Atlantic commerce, which describes the extent to which the English colonial expansion of the seventeenth and eighteenth centuries was both enabled and subverted by the unruly labor of Indigenous peoples, “dispossessed commoners, transported felons, indentured servants ... and African slaves.” This “motley crew” led strikes, riots, and mutinies, creating autonomous maroon com- munities in remote jungles and on uninhabited islands, and running pirate ships on egalitarian principles, according to which rank was abolished, and spoils were enjoyed in common.17 Together they comprised a frontier proletariat, understood not as a reductive homogenizing abstraction, but as what Alain Badiou would call “a particularly multifaceted non-totalizable ensemble.”18 This frontier proletariat was formed by the most marginalized and outcast elements of multiple nations, cultures, and walks of life. Yet precisely for this reason, Buck-Morss suggests, its </w:t>
      </w:r>
      <w:r w:rsidRPr="003B00A9">
        <w:rPr>
          <w:rStyle w:val="Emphasis"/>
          <w:highlight w:val="yellow"/>
        </w:rPr>
        <w:t>collective actions gave expression to a “universalism from below.”</w:t>
      </w:r>
      <w:r w:rsidRPr="000D1C3D">
        <w:rPr>
          <w:rStyle w:val="Emphasis"/>
        </w:rPr>
        <w:t>19</w:t>
      </w:r>
    </w:p>
    <w:p w14:paraId="3BA057CE" w14:textId="77777777" w:rsidR="00E94C88" w:rsidRDefault="00E94C88" w:rsidP="00E94C88"/>
    <w:p w14:paraId="1155569A" w14:textId="77777777" w:rsidR="00E94C88" w:rsidRDefault="00E94C88" w:rsidP="00E94C88">
      <w:pPr>
        <w:rPr>
          <w:u w:val="single"/>
        </w:rPr>
      </w:pPr>
    </w:p>
    <w:p w14:paraId="11E8007B" w14:textId="77777777" w:rsidR="00E94C88" w:rsidRDefault="00E94C88" w:rsidP="00E94C88"/>
    <w:p w14:paraId="0C671A72" w14:textId="77777777" w:rsidR="00E94C88" w:rsidRPr="00050158" w:rsidRDefault="00E94C88" w:rsidP="00E94C88"/>
    <w:p w14:paraId="6A6E3DE2" w14:textId="77777777" w:rsidR="00E94C88" w:rsidRDefault="00E94C88" w:rsidP="00E94C88">
      <w:pPr>
        <w:pStyle w:val="Heading3"/>
      </w:pPr>
      <w:r>
        <w:t>1NC</w:t>
      </w:r>
    </w:p>
    <w:p w14:paraId="22490954" w14:textId="77777777" w:rsidR="00E94C88" w:rsidRPr="00050158" w:rsidRDefault="00E94C88" w:rsidP="00E94C88">
      <w:r>
        <w:t>Unions K</w:t>
      </w:r>
    </w:p>
    <w:p w14:paraId="66F7A984" w14:textId="77777777" w:rsidR="00E94C88" w:rsidRDefault="00E94C88" w:rsidP="00E94C88">
      <w:pPr>
        <w:pStyle w:val="Heading4"/>
      </w:pPr>
      <w:r>
        <w:t xml:space="preserve">Counter-advocacy. Vote negative to endorse </w:t>
      </w:r>
      <w:r>
        <w:rPr>
          <w:u w:val="single"/>
        </w:rPr>
        <w:t>broad-based labor organization</w:t>
      </w:r>
      <w:r>
        <w:t>.</w:t>
      </w:r>
    </w:p>
    <w:p w14:paraId="462F0A2A" w14:textId="77777777" w:rsidR="00E94C88" w:rsidRDefault="00E94C88" w:rsidP="00E94C88"/>
    <w:p w14:paraId="15A5C59A" w14:textId="77777777" w:rsidR="00E94C88" w:rsidRDefault="00E94C88" w:rsidP="00E94C88">
      <w:pPr>
        <w:pStyle w:val="Heading4"/>
      </w:pPr>
      <w:r>
        <w:t xml:space="preserve">Broad-based labor movements are </w:t>
      </w:r>
      <w:r>
        <w:rPr>
          <w:u w:val="single"/>
        </w:rPr>
        <w:t>coalescing now</w:t>
      </w:r>
      <w:r>
        <w:t>.</w:t>
      </w:r>
    </w:p>
    <w:p w14:paraId="139A5E58" w14:textId="77777777" w:rsidR="00E94C88" w:rsidRPr="0056581E" w:rsidRDefault="00E94C88" w:rsidP="00E94C88">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24220EB1" w14:textId="77777777" w:rsidR="00E94C88" w:rsidRPr="00DB2EC4" w:rsidRDefault="00E94C88" w:rsidP="00E94C88">
      <w:pPr>
        <w:rPr>
          <w:sz w:val="16"/>
        </w:rPr>
      </w:pPr>
      <w:r w:rsidRPr="00DA7D6B">
        <w:rPr>
          <w:rStyle w:val="StyleUnderline"/>
          <w:highlight w:val="yellow"/>
        </w:rPr>
        <w:t>Public actions</w:t>
      </w:r>
      <w:r w:rsidRPr="00DA7D6B">
        <w:rPr>
          <w:sz w:val="16"/>
        </w:rPr>
        <w:t>—</w:t>
      </w:r>
      <w:r w:rsidRPr="00DA7D6B">
        <w:rPr>
          <w:rStyle w:val="StyleUnderline"/>
          <w:highlight w:val="yellow"/>
        </w:rPr>
        <w:t>like</w:t>
      </w:r>
      <w:r w:rsidRPr="00DA7D6B">
        <w:rPr>
          <w:rStyle w:val="StyleUnderline"/>
        </w:rPr>
        <w:t xml:space="preserve"> the </w:t>
      </w:r>
      <w:r w:rsidRPr="00DA7D6B">
        <w:rPr>
          <w:rStyle w:val="Emphasis"/>
        </w:rPr>
        <w:t>“</w:t>
      </w:r>
      <w:r w:rsidRPr="00DA7D6B">
        <w:rPr>
          <w:rStyle w:val="Emphasis"/>
          <w:highlight w:val="yellow"/>
        </w:rPr>
        <w:t>Save Our Services” rallies</w:t>
      </w:r>
      <w:r w:rsidRPr="00DA7D6B">
        <w:rPr>
          <w:sz w:val="16"/>
        </w:rPr>
        <w:t xml:space="preserve"> </w:t>
      </w:r>
      <w:r w:rsidRPr="00DA7D6B">
        <w:rPr>
          <w:rStyle w:val="StyleUnderline"/>
        </w:rPr>
        <w:t>held in over 20 cities</w:t>
      </w:r>
      <w:r w:rsidRPr="0056581E">
        <w:rPr>
          <w:rStyle w:val="StyleUnderline"/>
        </w:rPr>
        <w:t xml:space="preserve"> in February 2025—</w:t>
      </w:r>
      <w:r w:rsidRPr="00DA7D6B">
        <w:rPr>
          <w:rStyle w:val="StyleUnderline"/>
          <w:highlight w:val="yellow"/>
        </w:rPr>
        <w:t>serve</w:t>
      </w:r>
      <w:r w:rsidRPr="0056581E">
        <w:rPr>
          <w:rStyle w:val="StyleUnderline"/>
        </w:rPr>
        <w:t xml:space="preserve"> not just </w:t>
      </w:r>
      <w:r w:rsidRPr="00DA7D6B">
        <w:rPr>
          <w:rStyle w:val="StyleUnderline"/>
          <w:highlight w:val="yellow"/>
        </w:rPr>
        <w:t>as</w:t>
      </w:r>
      <w:r w:rsidRPr="0056581E">
        <w:rPr>
          <w:rStyle w:val="StyleUnderline"/>
        </w:rPr>
        <w:t xml:space="preserve"> </w:t>
      </w:r>
      <w:r w:rsidRPr="0056581E">
        <w:rPr>
          <w:rStyle w:val="Emphasis"/>
        </w:rPr>
        <w:t>political statements</w:t>
      </w:r>
      <w:r w:rsidRPr="0056581E">
        <w:rPr>
          <w:rStyle w:val="StyleUnderline"/>
        </w:rPr>
        <w:t xml:space="preserve"> but as </w:t>
      </w:r>
      <w:r w:rsidRPr="00DA7D6B">
        <w:rPr>
          <w:rStyle w:val="Emphasis"/>
          <w:highlight w:val="yellow"/>
        </w:rPr>
        <w:t>collective courage rituals</w:t>
      </w:r>
      <w:r w:rsidRPr="00DA7D6B">
        <w:rPr>
          <w:sz w:val="16"/>
          <w:highlight w:val="yellow"/>
        </w:rPr>
        <w:t xml:space="preserve">. </w:t>
      </w:r>
      <w:r w:rsidRPr="00DA7D6B">
        <w:rPr>
          <w:rStyle w:val="StyleUnderline"/>
          <w:highlight w:val="yellow"/>
        </w:rPr>
        <w:t>They give</w:t>
      </w:r>
      <w:r w:rsidRPr="0056581E">
        <w:rPr>
          <w:rStyle w:val="StyleUnderline"/>
        </w:rPr>
        <w:t xml:space="preserve"> both </w:t>
      </w:r>
      <w:r w:rsidRPr="00DA7D6B">
        <w:rPr>
          <w:rStyle w:val="StyleUnderline"/>
          <w:highlight w:val="yellow"/>
        </w:rPr>
        <w:t>workers and allies the chance to</w:t>
      </w:r>
      <w:r w:rsidRPr="0056581E">
        <w:rPr>
          <w:rStyle w:val="StyleUnderline"/>
        </w:rPr>
        <w:t xml:space="preserve"> meet and see each other, </w:t>
      </w:r>
      <w:r w:rsidRPr="00DA7D6B">
        <w:rPr>
          <w:rStyle w:val="StyleUnderline"/>
          <w:highlight w:val="yellow"/>
        </w:rPr>
        <w:t>stand together</w:t>
      </w:r>
      <w:r w:rsidRPr="0056581E">
        <w:rPr>
          <w:rStyle w:val="StyleUnderline"/>
        </w:rPr>
        <w:t>, and break through the narrative that resistance is futile</w:t>
      </w:r>
      <w:r w:rsidRPr="00DB2EC4">
        <w:rPr>
          <w:sz w:val="16"/>
        </w:rPr>
        <w:t>.</w:t>
      </w:r>
    </w:p>
    <w:p w14:paraId="499A6308" w14:textId="77777777" w:rsidR="00E94C88" w:rsidRPr="00DB2EC4" w:rsidRDefault="00E94C88" w:rsidP="00E94C88">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36175">
        <w:rPr>
          <w:rStyle w:val="Emphasis"/>
          <w:highlight w:val="yellow"/>
        </w:rPr>
        <w:t>Trump</w:t>
      </w:r>
      <w:r w:rsidRPr="0056581E">
        <w:rPr>
          <w:rStyle w:val="StyleUnderline"/>
        </w:rPr>
        <w:t xml:space="preserve"> administration</w:t>
      </w:r>
      <w:r w:rsidRPr="00136175">
        <w:rPr>
          <w:rStyle w:val="Emphasis"/>
          <w:highlight w:val="yellow"/>
        </w:rPr>
        <w:t>’s] strategy</w:t>
      </w:r>
      <w:r w:rsidRPr="00136175">
        <w:rPr>
          <w:rStyle w:val="StyleUnderline"/>
          <w:highlight w:val="yellow"/>
        </w:rPr>
        <w:t xml:space="preserve"> is to </w:t>
      </w:r>
      <w:r w:rsidRPr="00136175">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36175">
        <w:rPr>
          <w:rStyle w:val="Emphasis"/>
          <w:sz w:val="24"/>
          <w:szCs w:val="24"/>
          <w:highlight w:val="yellow"/>
        </w:rPr>
        <w:t>loud, visible, and organized</w:t>
      </w:r>
      <w:r w:rsidRPr="00DB2EC4">
        <w:rPr>
          <w:sz w:val="16"/>
        </w:rPr>
        <w:t>.”</w:t>
      </w:r>
    </w:p>
    <w:p w14:paraId="42D615BA" w14:textId="77777777" w:rsidR="00E94C88" w:rsidRPr="00DB2EC4" w:rsidRDefault="00E94C88" w:rsidP="00E94C88">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2A0C6906" w14:textId="77777777" w:rsidR="00E94C88" w:rsidRPr="0056581E" w:rsidRDefault="00E94C88" w:rsidP="00E94C88">
      <w:pPr>
        <w:rPr>
          <w:rStyle w:val="Emphasis"/>
        </w:rPr>
      </w:pPr>
      <w:r w:rsidRPr="0056581E">
        <w:rPr>
          <w:rStyle w:val="Emphasis"/>
        </w:rPr>
        <w:t>Building Coalitions</w:t>
      </w:r>
    </w:p>
    <w:p w14:paraId="3925C699" w14:textId="77777777" w:rsidR="00E94C88" w:rsidRPr="0056581E" w:rsidRDefault="00E94C88" w:rsidP="00E94C88">
      <w:pPr>
        <w:rPr>
          <w:rStyle w:val="StyleUnderline"/>
        </w:rPr>
      </w:pPr>
      <w:r w:rsidRPr="0056581E">
        <w:rPr>
          <w:rStyle w:val="StyleUnderline"/>
        </w:rPr>
        <w:t xml:space="preserve">From the start, </w:t>
      </w:r>
      <w:r w:rsidRPr="00136175">
        <w:rPr>
          <w:rStyle w:val="StyleUnderline"/>
          <w:highlight w:val="yellow"/>
        </w:rPr>
        <w:t xml:space="preserve">we knew we needed to </w:t>
      </w:r>
      <w:r w:rsidRPr="00136175">
        <w:rPr>
          <w:rStyle w:val="Emphasis"/>
          <w:highlight w:val="yellow"/>
        </w:rPr>
        <w:t>build something different</w:t>
      </w:r>
      <w:r w:rsidRPr="0056581E">
        <w:rPr>
          <w:rStyle w:val="StyleUnderline"/>
        </w:rPr>
        <w:t xml:space="preserve"> and reimagine the terrain of federal worker organizing itself.</w:t>
      </w:r>
    </w:p>
    <w:p w14:paraId="7940B6FE" w14:textId="77777777" w:rsidR="00E94C88" w:rsidRPr="0056581E" w:rsidRDefault="00E94C88" w:rsidP="00E94C88">
      <w:pPr>
        <w:rPr>
          <w:rStyle w:val="StyleUnderline"/>
        </w:rPr>
      </w:pPr>
      <w:r w:rsidRPr="0056581E">
        <w:rPr>
          <w:rStyle w:val="StyleUnderline"/>
        </w:rPr>
        <w:t xml:space="preserve">That meant </w:t>
      </w:r>
      <w:r w:rsidRPr="00136175">
        <w:rPr>
          <w:rStyle w:val="Emphasis"/>
          <w:sz w:val="24"/>
          <w:szCs w:val="24"/>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36175">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136175">
        <w:rPr>
          <w:rStyle w:val="StyleUnderline"/>
          <w:highlight w:val="yellow"/>
        </w:rPr>
        <w:t>a</w:t>
      </w:r>
      <w:r w:rsidRPr="00136175">
        <w:rPr>
          <w:sz w:val="16"/>
          <w:highlight w:val="yellow"/>
        </w:rPr>
        <w:t xml:space="preserve"> </w:t>
      </w:r>
      <w:r w:rsidRPr="00136175">
        <w:rPr>
          <w:rStyle w:val="Emphasis"/>
          <w:sz w:val="28"/>
          <w:szCs w:val="28"/>
          <w:highlight w:val="yellow"/>
        </w:rPr>
        <w:t>central part of the larger labor movement</w:t>
      </w:r>
      <w:r w:rsidRPr="00DB2EC4">
        <w:rPr>
          <w:sz w:val="16"/>
          <w:szCs w:val="28"/>
        </w:rPr>
        <w:t xml:space="preserve"> </w:t>
      </w:r>
      <w:r w:rsidRPr="00DA7D6B">
        <w:rPr>
          <w:rStyle w:val="StyleUnderline"/>
          <w:highlight w:val="yellow"/>
        </w:rPr>
        <w:t xml:space="preserve">in solidarity with </w:t>
      </w:r>
      <w:r w:rsidRPr="00DA7D6B">
        <w:rPr>
          <w:rStyle w:val="Emphasis"/>
          <w:highlight w:val="yellow"/>
        </w:rPr>
        <w:t>teachers</w:t>
      </w:r>
      <w:r w:rsidRPr="00DA7D6B">
        <w:rPr>
          <w:rStyle w:val="StyleUnderline"/>
          <w:highlight w:val="yellow"/>
        </w:rPr>
        <w:t xml:space="preserve">, </w:t>
      </w:r>
      <w:r w:rsidRPr="00DA7D6B">
        <w:rPr>
          <w:rStyle w:val="Emphasis"/>
          <w:highlight w:val="yellow"/>
        </w:rPr>
        <w:t>janitors</w:t>
      </w:r>
      <w:r w:rsidRPr="00DA7D6B">
        <w:rPr>
          <w:rStyle w:val="StyleUnderline"/>
          <w:highlight w:val="yellow"/>
        </w:rPr>
        <w:t xml:space="preserve">, </w:t>
      </w:r>
      <w:r w:rsidRPr="00DA7D6B">
        <w:rPr>
          <w:rStyle w:val="Emphasis"/>
          <w:highlight w:val="yellow"/>
        </w:rPr>
        <w:t>hotel workers</w:t>
      </w:r>
      <w:r w:rsidRPr="00DA7D6B">
        <w:rPr>
          <w:sz w:val="16"/>
          <w:highlight w:val="yellow"/>
        </w:rPr>
        <w:t xml:space="preserve">, </w:t>
      </w:r>
      <w:r w:rsidRPr="00DA7D6B">
        <w:rPr>
          <w:rStyle w:val="StyleUnderline"/>
          <w:highlight w:val="yellow"/>
        </w:rPr>
        <w:t>and more.</w:t>
      </w:r>
    </w:p>
    <w:p w14:paraId="42B91F31" w14:textId="77777777" w:rsidR="00E94C88" w:rsidRPr="0056581E" w:rsidRDefault="00E94C88" w:rsidP="00E94C88">
      <w:pPr>
        <w:rPr>
          <w:rStyle w:val="Emphasis"/>
        </w:rPr>
      </w:pPr>
      <w:r w:rsidRPr="00136175">
        <w:rPr>
          <w:rStyle w:val="StyleUnderline"/>
          <w:highlight w:val="yellow"/>
        </w:rPr>
        <w:t>This</w:t>
      </w:r>
      <w:r w:rsidRPr="0056581E">
        <w:rPr>
          <w:rStyle w:val="StyleUnderline"/>
        </w:rPr>
        <w:t xml:space="preserve"> vision </w:t>
      </w:r>
      <w:r w:rsidRPr="00136175">
        <w:rPr>
          <w:rStyle w:val="StyleUnderline"/>
          <w:highlight w:val="yellow"/>
        </w:rPr>
        <w:t xml:space="preserve">has given rise to </w:t>
      </w:r>
      <w:r w:rsidRPr="00136175">
        <w:rPr>
          <w:rStyle w:val="Emphasis"/>
          <w:highlight w:val="yellow"/>
        </w:rPr>
        <w:t>regional hubs</w:t>
      </w:r>
      <w:r w:rsidRPr="0056581E">
        <w:rPr>
          <w:rStyle w:val="StyleUnderline"/>
        </w:rPr>
        <w:t xml:space="preserve"> involving</w:t>
      </w:r>
      <w:r w:rsidRPr="00DB2EC4">
        <w:rPr>
          <w:sz w:val="16"/>
        </w:rPr>
        <w:t xml:space="preserve"> </w:t>
      </w:r>
      <w:r w:rsidRPr="00136175">
        <w:rPr>
          <w:rStyle w:val="Emphasis"/>
          <w:highlight w:val="yellow"/>
        </w:rPr>
        <w:t>multiple unions</w:t>
      </w:r>
      <w:r w:rsidRPr="0056581E">
        <w:rPr>
          <w:rStyle w:val="StyleUnderline"/>
        </w:rPr>
        <w:t xml:space="preserve">, cross-agency </w:t>
      </w:r>
      <w:r w:rsidRPr="00136175">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56581E">
        <w:rPr>
          <w:rStyle w:val="Emphasis"/>
        </w:rPr>
        <w:t xml:space="preserve">new </w:t>
      </w:r>
      <w:r w:rsidRPr="00136175">
        <w:rPr>
          <w:rStyle w:val="Emphasis"/>
          <w:highlight w:val="yellow"/>
        </w:rPr>
        <w:t>partnerships</w:t>
      </w:r>
      <w:r w:rsidRPr="00136175">
        <w:rPr>
          <w:rStyle w:val="StyleUnderline"/>
          <w:highlight w:val="yellow"/>
        </w:rPr>
        <w:t xml:space="preserve"> that </w:t>
      </w:r>
      <w:r w:rsidRPr="00136175">
        <w:rPr>
          <w:rStyle w:val="Emphasis"/>
          <w:sz w:val="24"/>
          <w:szCs w:val="24"/>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52EE6A73" w14:textId="77777777" w:rsidR="00E94C88" w:rsidRPr="0056581E" w:rsidRDefault="00E94C88" w:rsidP="00E94C88">
      <w:pPr>
        <w:rPr>
          <w:rStyle w:val="Emphasis"/>
          <w:sz w:val="24"/>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36175">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36175">
        <w:rPr>
          <w:rStyle w:val="Emphasis"/>
          <w:sz w:val="24"/>
          <w:szCs w:val="24"/>
          <w:highlight w:val="yellow"/>
        </w:rPr>
        <w:t>broader pro-democracy goals</w:t>
      </w:r>
      <w:r w:rsidRPr="0056581E">
        <w:rPr>
          <w:rStyle w:val="Emphasis"/>
          <w:sz w:val="24"/>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r w:rsidRPr="00136175">
        <w:rPr>
          <w:rStyle w:val="Emphasis"/>
          <w:sz w:val="24"/>
          <w:szCs w:val="24"/>
          <w:highlight w:val="yellow"/>
        </w:rPr>
        <w:t>connection across silos.</w:t>
      </w:r>
    </w:p>
    <w:p w14:paraId="1F769AD7" w14:textId="77777777" w:rsidR="00E94C88" w:rsidRPr="00DB2EC4" w:rsidRDefault="00E94C88" w:rsidP="00E94C88">
      <w:pPr>
        <w:rPr>
          <w:sz w:val="16"/>
        </w:rPr>
      </w:pPr>
      <w:r w:rsidRPr="00DB2EC4">
        <w:rPr>
          <w:sz w:val="16"/>
        </w:rPr>
        <w:t>Forging Durable, Sustainable Power from the Inside Out</w:t>
      </w:r>
    </w:p>
    <w:p w14:paraId="241EF483" w14:textId="77777777" w:rsidR="00E94C88" w:rsidRPr="00DA7D6B" w:rsidRDefault="00E94C88" w:rsidP="00E94C88">
      <w:pPr>
        <w:rPr>
          <w:rStyle w:val="Emphasis"/>
        </w:rPr>
      </w:pPr>
      <w:r w:rsidRPr="00136175">
        <w:rPr>
          <w:rStyle w:val="Emphasis"/>
          <w:sz w:val="28"/>
          <w:szCs w:val="28"/>
          <w:highlight w:val="yellow"/>
        </w:rPr>
        <w:t>Labor organizing</w:t>
      </w:r>
      <w:r w:rsidRPr="00DA7D6B">
        <w:rPr>
          <w:rStyle w:val="Emphasis"/>
          <w:sz w:val="28"/>
          <w:szCs w:val="28"/>
        </w:rPr>
        <w:t xml:space="preserve"> doesn’t stop at the federal workforce</w:t>
      </w:r>
      <w:r w:rsidRPr="00DB2EC4">
        <w:rPr>
          <w:sz w:val="16"/>
        </w:rPr>
        <w:t xml:space="preserve">. We know that </w:t>
      </w:r>
      <w:r w:rsidRPr="00DA7D6B">
        <w:rPr>
          <w:rStyle w:val="StyleUnderline"/>
        </w:rPr>
        <w:t xml:space="preserve">we are </w:t>
      </w:r>
      <w:r w:rsidRPr="00136175">
        <w:rPr>
          <w:rStyle w:val="StyleUnderline"/>
          <w:highlight w:val="yellow"/>
        </w:rPr>
        <w:t xml:space="preserve">part of a </w:t>
      </w:r>
      <w:r w:rsidRPr="00136175">
        <w:rPr>
          <w:rStyle w:val="Emphasis"/>
          <w:sz w:val="24"/>
          <w:szCs w:val="24"/>
          <w:highlight w:val="yellow"/>
        </w:rPr>
        <w:t>much wider struggle for</w:t>
      </w:r>
      <w:r w:rsidRPr="0056581E">
        <w:rPr>
          <w:rStyle w:val="Emphasis"/>
          <w:sz w:val="24"/>
          <w:szCs w:val="24"/>
        </w:rPr>
        <w:t xml:space="preserve"> community survival and </w:t>
      </w:r>
      <w:r w:rsidRPr="00136175">
        <w:rPr>
          <w:rStyle w:val="Emphasis"/>
          <w:sz w:val="24"/>
          <w:szCs w:val="24"/>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w:t>
      </w:r>
      <w:r w:rsidRPr="00DA7D6B">
        <w:rPr>
          <w:rStyle w:val="StyleUnderline"/>
        </w:rPr>
        <w:t xml:space="preserve">organizations, and the </w:t>
      </w:r>
      <w:r w:rsidRPr="00DA7D6B">
        <w:rPr>
          <w:rStyle w:val="Emphasis"/>
        </w:rPr>
        <w:t>wider labor movement.</w:t>
      </w:r>
    </w:p>
    <w:p w14:paraId="5297073A" w14:textId="77777777" w:rsidR="00E94C88" w:rsidRPr="00DB2EC4" w:rsidRDefault="00E94C88" w:rsidP="00E94C88">
      <w:pPr>
        <w:rPr>
          <w:sz w:val="16"/>
        </w:rPr>
      </w:pPr>
      <w:r w:rsidRPr="00DA7D6B">
        <w:rPr>
          <w:sz w:val="16"/>
        </w:rPr>
        <w:t>“</w:t>
      </w:r>
      <w:r w:rsidRPr="00DA7D6B">
        <w:rPr>
          <w:rStyle w:val="Emphasis"/>
        </w:rPr>
        <w:t>Public workers</w:t>
      </w:r>
      <w:r w:rsidRPr="00DA7D6B">
        <w:rPr>
          <w:rStyle w:val="StyleUnderline"/>
        </w:rPr>
        <w:t xml:space="preserve"> don’t serve </w:t>
      </w:r>
      <w:r w:rsidRPr="00DA7D6B">
        <w:rPr>
          <w:rStyle w:val="Emphasis"/>
        </w:rPr>
        <w:t>abstract</w:t>
      </w:r>
      <w:r w:rsidRPr="00DA7D6B">
        <w:rPr>
          <w:rStyle w:val="StyleUnderline"/>
        </w:rPr>
        <w:t xml:space="preserve"> systems</w:t>
      </w:r>
      <w:r w:rsidRPr="00DA7D6B">
        <w:rPr>
          <w:sz w:val="16"/>
        </w:rPr>
        <w:t>,” explained MT Snyder, a FUN organizer and field examiner at the National Labor Relations Board. “</w:t>
      </w:r>
      <w:r w:rsidRPr="00DA7D6B">
        <w:rPr>
          <w:rStyle w:val="StyleUnderline"/>
        </w:rPr>
        <w:t xml:space="preserve">We serve </w:t>
      </w:r>
      <w:r w:rsidRPr="00DA7D6B">
        <w:rPr>
          <w:rStyle w:val="Emphasis"/>
        </w:rPr>
        <w:t>communities</w:t>
      </w:r>
      <w:r w:rsidRPr="00DA7D6B">
        <w:rPr>
          <w:sz w:val="16"/>
        </w:rPr>
        <w:t xml:space="preserve">—families, veterans, immigrants, seniors, kids. If we’re under attack, so are they. And </w:t>
      </w:r>
      <w:r w:rsidRPr="00DA7D6B">
        <w:rPr>
          <w:rStyle w:val="StyleUnderline"/>
        </w:rPr>
        <w:t xml:space="preserve">we want </w:t>
      </w:r>
      <w:r w:rsidRPr="00DA7D6B">
        <w:rPr>
          <w:rStyle w:val="Emphasis"/>
        </w:rPr>
        <w:t>them</w:t>
      </w:r>
      <w:r w:rsidRPr="00DA7D6B">
        <w:rPr>
          <w:rStyle w:val="StyleUnderline"/>
        </w:rPr>
        <w:t xml:space="preserve"> in this </w:t>
      </w:r>
      <w:r w:rsidRPr="00DA7D6B">
        <w:rPr>
          <w:rStyle w:val="Emphasis"/>
        </w:rPr>
        <w:t>fight with us</w:t>
      </w:r>
      <w:r w:rsidRPr="00DA7D6B">
        <w:rPr>
          <w:sz w:val="16"/>
        </w:rPr>
        <w:t>.”</w:t>
      </w:r>
    </w:p>
    <w:p w14:paraId="06FD1A69" w14:textId="77777777" w:rsidR="00E94C88" w:rsidRPr="0056581E" w:rsidRDefault="00E94C88" w:rsidP="00E94C88">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36175">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36175">
        <w:rPr>
          <w:rStyle w:val="Emphasis"/>
          <w:highlight w:val="yellow"/>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36175">
        <w:rPr>
          <w:rStyle w:val="Emphasis"/>
          <w:sz w:val="24"/>
          <w:szCs w:val="24"/>
          <w:highlight w:val="yellow"/>
        </w:rPr>
        <w:t>housing</w:t>
      </w:r>
      <w:r w:rsidRPr="0056581E">
        <w:rPr>
          <w:rStyle w:val="Emphasis"/>
          <w:sz w:val="24"/>
          <w:szCs w:val="24"/>
        </w:rPr>
        <w:t xml:space="preserve"> justice </w:t>
      </w:r>
      <w:r w:rsidRPr="00136175">
        <w:rPr>
          <w:rStyle w:val="Emphasis"/>
          <w:sz w:val="24"/>
          <w:szCs w:val="24"/>
          <w:highlight w:val="yellow"/>
        </w:rPr>
        <w:t>to climate</w:t>
      </w:r>
      <w:r w:rsidRPr="0056581E">
        <w:rPr>
          <w:rStyle w:val="Emphasis"/>
          <w:sz w:val="24"/>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36EAD58F" w14:textId="77777777" w:rsidR="00E94C88" w:rsidRPr="0053269E" w:rsidRDefault="00E94C88" w:rsidP="00E94C88">
      <w:pPr>
        <w:rPr>
          <w:rStyle w:val="Emphasis"/>
          <w:sz w:val="24"/>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36175">
        <w:rPr>
          <w:rStyle w:val="Emphasis"/>
          <w:highlight w:val="yellow"/>
        </w:rPr>
        <w:t>build something better</w:t>
      </w:r>
      <w:r w:rsidRPr="00DB2EC4">
        <w:rPr>
          <w:sz w:val="16"/>
        </w:rPr>
        <w:t xml:space="preserve">. The nation’s founding documents promised a government for the people, and we already knew the pre-2025 reality fell far short of that vision. </w:t>
      </w:r>
      <w:r w:rsidRPr="00136175">
        <w:rPr>
          <w:rStyle w:val="Emphasis"/>
          <w:sz w:val="24"/>
          <w:szCs w:val="24"/>
          <w:highlight w:val="yellow"/>
        </w:rPr>
        <w:t>Federal worker leadership can bring us</w:t>
      </w:r>
      <w:r w:rsidRPr="00DB2EC4">
        <w:rPr>
          <w:rStyle w:val="Emphasis"/>
          <w:sz w:val="24"/>
          <w:szCs w:val="24"/>
        </w:rPr>
        <w:t xml:space="preserve"> far </w:t>
      </w:r>
      <w:r w:rsidRPr="00136175">
        <w:rPr>
          <w:rStyle w:val="Emphasis"/>
          <w:sz w:val="24"/>
          <w:szCs w:val="24"/>
          <w:highlight w:val="yellow"/>
        </w:rPr>
        <w:t>closer</w:t>
      </w:r>
      <w:r w:rsidRPr="00DB2EC4">
        <w:rPr>
          <w:rStyle w:val="Emphasis"/>
          <w:sz w:val="24"/>
          <w:szCs w:val="24"/>
        </w:rPr>
        <w:t xml:space="preserve"> to that ideal.</w:t>
      </w:r>
    </w:p>
    <w:p w14:paraId="6A0F9741" w14:textId="77777777" w:rsidR="00E94C88" w:rsidRPr="00DA7D6B" w:rsidRDefault="00E94C88" w:rsidP="00E94C88"/>
    <w:p w14:paraId="732A7D50" w14:textId="77777777" w:rsidR="00E94C88" w:rsidRDefault="00E94C88" w:rsidP="00E94C88">
      <w:pPr>
        <w:pStyle w:val="Heading4"/>
      </w:pPr>
      <w:r>
        <w:t xml:space="preserve">But, </w:t>
      </w:r>
      <w:r>
        <w:rPr>
          <w:u w:val="single"/>
        </w:rPr>
        <w:t>continued commitment</w:t>
      </w:r>
      <w:r>
        <w:t xml:space="preserve"> to organization is </w:t>
      </w:r>
      <w:r>
        <w:rPr>
          <w:u w:val="single"/>
        </w:rPr>
        <w:t>key</w:t>
      </w:r>
      <w:r>
        <w:t>.</w:t>
      </w:r>
    </w:p>
    <w:p w14:paraId="40166B0F" w14:textId="77777777" w:rsidR="00E94C88" w:rsidRPr="00ED4515" w:rsidRDefault="00E94C88" w:rsidP="00E94C88">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ED4515">
        <w:t>https://inthesetimes.com/article/trump-musk-labor-take-risks</w:t>
      </w:r>
    </w:p>
    <w:p w14:paraId="3716082D" w14:textId="77777777" w:rsidR="00E94C88" w:rsidRPr="00ED4515" w:rsidRDefault="00E94C88" w:rsidP="00E94C88">
      <w:pPr>
        <w:rPr>
          <w:rStyle w:val="Emphasis"/>
        </w:rPr>
      </w:pPr>
      <w:r w:rsidRPr="00ED4515">
        <w:rPr>
          <w:rStyle w:val="StyleUnderline"/>
          <w:highlight w:val="yellow"/>
        </w:rPr>
        <w:t>We</w:t>
      </w:r>
      <w:r w:rsidRPr="00ED4515">
        <w:rPr>
          <w:sz w:val="16"/>
          <w:highlight w:val="yellow"/>
        </w:rPr>
        <w:t xml:space="preserve"> </w:t>
      </w:r>
      <w:r w:rsidRPr="00ED4515">
        <w:rPr>
          <w:rStyle w:val="Emphasis"/>
          <w:highlight w:val="yellow"/>
        </w:rPr>
        <w:t>know</w:t>
      </w:r>
      <w:r w:rsidRPr="00ED4515">
        <w:rPr>
          <w:sz w:val="16"/>
        </w:rPr>
        <w:t xml:space="preserve"> from the Minnesota model </w:t>
      </w:r>
      <w:r w:rsidRPr="00ED4515">
        <w:rPr>
          <w:rStyle w:val="StyleUnderline"/>
          <w:highlight w:val="yellow"/>
        </w:rPr>
        <w:t xml:space="preserve">that we have the </w:t>
      </w:r>
      <w:r w:rsidRPr="00ED4515">
        <w:rPr>
          <w:rStyle w:val="Emphasis"/>
          <w:highlight w:val="yellow"/>
        </w:rPr>
        <w:t>capability</w:t>
      </w:r>
      <w:r w:rsidRPr="00ED4515">
        <w:rPr>
          <w:rStyle w:val="StyleUnderline"/>
          <w:highlight w:val="yellow"/>
        </w:rPr>
        <w:t xml:space="preserve"> to</w:t>
      </w:r>
      <w:r w:rsidRPr="00ED4515">
        <w:rPr>
          <w:rStyle w:val="StyleUnderline"/>
        </w:rPr>
        <w:t xml:space="preserve"> create a network large enough to </w:t>
      </w:r>
      <w:r w:rsidRPr="00ED4515">
        <w:rPr>
          <w:rStyle w:val="Emphasis"/>
          <w:highlight w:val="yellow"/>
        </w:rPr>
        <w:t>act together</w:t>
      </w:r>
      <w:r w:rsidRPr="00ED4515">
        <w:rPr>
          <w:rStyle w:val="StyleUnderline"/>
        </w:rPr>
        <w:t xml:space="preserve">, </w:t>
      </w:r>
      <w:r w:rsidRPr="00ED4515">
        <w:rPr>
          <w:rStyle w:val="Emphasis"/>
        </w:rPr>
        <w:t>decisively</w:t>
      </w:r>
      <w:r w:rsidRPr="00ED4515">
        <w:rPr>
          <w:rStyle w:val="StyleUnderline"/>
        </w:rPr>
        <w:t xml:space="preserve"> </w:t>
      </w:r>
      <w:r w:rsidRPr="00ED4515">
        <w:rPr>
          <w:rStyle w:val="StyleUnderline"/>
          <w:highlight w:val="yellow"/>
        </w:rPr>
        <w:t xml:space="preserve">and </w:t>
      </w:r>
      <w:r w:rsidRPr="00ED4515">
        <w:rPr>
          <w:rStyle w:val="Emphasis"/>
          <w:highlight w:val="yellow"/>
        </w:rPr>
        <w:t>strategically</w:t>
      </w:r>
      <w:r w:rsidRPr="00ED4515">
        <w:rPr>
          <w:sz w:val="16"/>
        </w:rPr>
        <w:t xml:space="preserve">. </w:t>
      </w:r>
      <w:r w:rsidRPr="00ED4515">
        <w:rPr>
          <w:rStyle w:val="StyleUnderline"/>
        </w:rPr>
        <w:t xml:space="preserve">Our task is to build one that can act in ways capable of arresting and </w:t>
      </w:r>
      <w:r w:rsidRPr="00ED4515">
        <w:rPr>
          <w:rStyle w:val="Emphasis"/>
        </w:rPr>
        <w:t>reversing</w:t>
      </w:r>
      <w:r w:rsidRPr="00ED4515">
        <w:rPr>
          <w:rStyle w:val="StyleUnderline"/>
        </w:rPr>
        <w:t xml:space="preserve"> the </w:t>
      </w:r>
      <w:r w:rsidRPr="00ED4515">
        <w:rPr>
          <w:rStyle w:val="Emphasis"/>
        </w:rPr>
        <w:t>unfolding destruction</w:t>
      </w:r>
      <w:r w:rsidRPr="00ED4515">
        <w:rPr>
          <w:sz w:val="16"/>
        </w:rPr>
        <w:t xml:space="preserve"> </w:t>
      </w:r>
      <w:r w:rsidRPr="00ED4515">
        <w:rPr>
          <w:rStyle w:val="StyleUnderline"/>
        </w:rPr>
        <w:t xml:space="preserve">of both our </w:t>
      </w:r>
      <w:r w:rsidRPr="00ED4515">
        <w:rPr>
          <w:rStyle w:val="Emphasis"/>
        </w:rPr>
        <w:t>democracy</w:t>
      </w:r>
      <w:r w:rsidRPr="00ED4515">
        <w:rPr>
          <w:rStyle w:val="StyleUnderline"/>
        </w:rPr>
        <w:t xml:space="preserve"> and our </w:t>
      </w:r>
      <w:r w:rsidRPr="00ED4515">
        <w:rPr>
          <w:rStyle w:val="Emphasis"/>
        </w:rPr>
        <w:t>movement</w:t>
      </w:r>
      <w:r w:rsidRPr="00ED4515">
        <w:rPr>
          <w:sz w:val="16"/>
        </w:rPr>
        <w:t xml:space="preserve"> </w:t>
      </w:r>
      <w:r w:rsidRPr="00ED4515">
        <w:rPr>
          <w:rStyle w:val="StyleUnderline"/>
        </w:rPr>
        <w:t xml:space="preserve">that too many are content to merely witness and decry. </w:t>
      </w:r>
      <w:r w:rsidRPr="00ED4515">
        <w:rPr>
          <w:rStyle w:val="StyleUnderline"/>
          <w:highlight w:val="yellow"/>
        </w:rPr>
        <w:t xml:space="preserve">Because the </w:t>
      </w:r>
      <w:r w:rsidRPr="00ED4515">
        <w:rPr>
          <w:rStyle w:val="Emphasis"/>
          <w:highlight w:val="yellow"/>
        </w:rPr>
        <w:t>full consequences</w:t>
      </w:r>
      <w:r w:rsidRPr="00ED4515">
        <w:rPr>
          <w:sz w:val="16"/>
          <w:highlight w:val="yellow"/>
        </w:rPr>
        <w:t xml:space="preserve"> </w:t>
      </w:r>
      <w:r w:rsidRPr="00ED4515">
        <w:rPr>
          <w:rStyle w:val="StyleUnderline"/>
          <w:highlight w:val="yellow"/>
        </w:rPr>
        <w:t>of the</w:t>
      </w:r>
      <w:r w:rsidRPr="00ED4515">
        <w:rPr>
          <w:sz w:val="16"/>
        </w:rPr>
        <w:t xml:space="preserve"> </w:t>
      </w:r>
      <w:r w:rsidRPr="00ED4515">
        <w:rPr>
          <w:rStyle w:val="Emphasis"/>
          <w:highlight w:val="yellow"/>
        </w:rPr>
        <w:t>current decimation</w:t>
      </w:r>
      <w:r w:rsidRPr="00ED4515">
        <w:rPr>
          <w:rStyle w:val="StyleUnderline"/>
          <w:highlight w:val="yellow"/>
        </w:rPr>
        <w:t xml:space="preserve"> of the</w:t>
      </w:r>
      <w:r w:rsidRPr="00ED4515">
        <w:rPr>
          <w:sz w:val="16"/>
        </w:rPr>
        <w:t xml:space="preserve"> federal </w:t>
      </w:r>
      <w:r w:rsidRPr="00ED4515">
        <w:rPr>
          <w:rStyle w:val="StyleUnderline"/>
          <w:highlight w:val="yellow"/>
        </w:rPr>
        <w:t>government’s</w:t>
      </w:r>
      <w:r w:rsidRPr="00ED4515">
        <w:rPr>
          <w:rStyle w:val="StyleUnderline"/>
        </w:rPr>
        <w:t xml:space="preserve"> most vital </w:t>
      </w:r>
      <w:r w:rsidRPr="00ED4515">
        <w:rPr>
          <w:rStyle w:val="StyleUnderline"/>
          <w:highlight w:val="yellow"/>
        </w:rPr>
        <w:t xml:space="preserve">services will not be felt for </w:t>
      </w:r>
      <w:r w:rsidRPr="00ED4515">
        <w:rPr>
          <w:rStyle w:val="Emphasis"/>
          <w:highlight w:val="yellow"/>
        </w:rPr>
        <w:t>months</w:t>
      </w:r>
      <w:r w:rsidRPr="00ED4515">
        <w:rPr>
          <w:rStyle w:val="StyleUnderline"/>
        </w:rPr>
        <w:t xml:space="preserve"> or </w:t>
      </w:r>
      <w:r w:rsidRPr="00ED4515">
        <w:rPr>
          <w:rStyle w:val="Emphasis"/>
        </w:rPr>
        <w:t>even years</w:t>
      </w:r>
      <w:r w:rsidRPr="00ED4515">
        <w:rPr>
          <w:sz w:val="16"/>
        </w:rPr>
        <w:t xml:space="preserve">, </w:t>
      </w:r>
      <w:r w:rsidRPr="00ED4515">
        <w:rPr>
          <w:rStyle w:val="StyleUnderline"/>
          <w:highlight w:val="yellow"/>
        </w:rPr>
        <w:t>those who will be</w:t>
      </w:r>
      <w:r w:rsidRPr="00ED4515">
        <w:rPr>
          <w:rStyle w:val="StyleUnderline"/>
        </w:rPr>
        <w:t xml:space="preserve"> adversely </w:t>
      </w:r>
      <w:r w:rsidRPr="00ED4515">
        <w:rPr>
          <w:rStyle w:val="StyleUnderline"/>
          <w:highlight w:val="yellow"/>
        </w:rPr>
        <w:t>impacted</w:t>
      </w:r>
      <w:r w:rsidRPr="00ED4515">
        <w:rPr>
          <w:sz w:val="16"/>
        </w:rPr>
        <w:t> — the vast majority of the country — </w:t>
      </w:r>
      <w:r w:rsidRPr="00ED4515">
        <w:rPr>
          <w:rStyle w:val="Emphasis"/>
          <w:sz w:val="24"/>
          <w:szCs w:val="24"/>
          <w:highlight w:val="yellow"/>
        </w:rPr>
        <w:t>have not yet been drawn into the fight.</w:t>
      </w:r>
      <w:r w:rsidRPr="00ED4515">
        <w:rPr>
          <w:sz w:val="16"/>
          <w:highlight w:val="yellow"/>
        </w:rPr>
        <w:t xml:space="preserve"> </w:t>
      </w:r>
      <w:r w:rsidRPr="00ED4515">
        <w:rPr>
          <w:rStyle w:val="StyleUnderline"/>
          <w:highlight w:val="yellow"/>
        </w:rPr>
        <w:t xml:space="preserve">We </w:t>
      </w:r>
      <w:r w:rsidRPr="00ED4515">
        <w:rPr>
          <w:rStyle w:val="Emphasis"/>
          <w:highlight w:val="yellow"/>
        </w:rPr>
        <w:t>must reach them</w:t>
      </w:r>
      <w:r w:rsidRPr="00ED4515">
        <w:rPr>
          <w:rStyle w:val="StyleUnderline"/>
          <w:highlight w:val="yellow"/>
        </w:rPr>
        <w:t xml:space="preserve"> and</w:t>
      </w:r>
      <w:r w:rsidRPr="00ED4515">
        <w:rPr>
          <w:rStyle w:val="StyleUnderline"/>
        </w:rPr>
        <w:t xml:space="preserve"> begin to </w:t>
      </w:r>
      <w:r w:rsidRPr="00ED4515">
        <w:rPr>
          <w:rStyle w:val="Emphasis"/>
          <w:highlight w:val="yellow"/>
        </w:rPr>
        <w:t>organize them</w:t>
      </w:r>
      <w:r w:rsidRPr="00ED4515">
        <w:rPr>
          <w:rStyle w:val="StyleUnderline"/>
        </w:rPr>
        <w:t xml:space="preserve"> around a program of active resistance</w:t>
      </w:r>
      <w:r w:rsidRPr="00ED4515">
        <w:rPr>
          <w:sz w:val="16"/>
        </w:rPr>
        <w:t xml:space="preserve">. For some that will mean civil disobedience and risking arrests; for others who aren’t in a position to take those risks it will mean capacity-building and support. </w:t>
      </w:r>
      <w:r w:rsidRPr="00ED4515">
        <w:rPr>
          <w:rStyle w:val="StyleUnderline"/>
          <w:highlight w:val="yellow"/>
        </w:rPr>
        <w:t>It is time to make a </w:t>
      </w:r>
      <w:r w:rsidRPr="00ED4515">
        <w:rPr>
          <w:rStyle w:val="Emphasis"/>
          <w:highlight w:val="yellow"/>
        </w:rPr>
        <w:t>choice</w:t>
      </w:r>
      <w:r w:rsidRPr="00ED4515">
        <w:rPr>
          <w:sz w:val="16"/>
        </w:rPr>
        <w:t xml:space="preserve">: </w:t>
      </w:r>
      <w:r w:rsidRPr="00ED4515">
        <w:rPr>
          <w:rStyle w:val="StyleUnderline"/>
        </w:rPr>
        <w:t xml:space="preserve">Gamble that we can </w:t>
      </w:r>
      <w:r w:rsidRPr="00ED4515">
        <w:rPr>
          <w:rStyle w:val="StyleUnderline"/>
          <w:highlight w:val="yellow"/>
        </w:rPr>
        <w:t xml:space="preserve">somehow </w:t>
      </w:r>
      <w:r w:rsidRPr="00ED4515">
        <w:rPr>
          <w:rStyle w:val="Emphasis"/>
          <w:highlight w:val="yellow"/>
        </w:rPr>
        <w:t>ride this out</w:t>
      </w:r>
      <w:r w:rsidRPr="00ED4515">
        <w:rPr>
          <w:rStyle w:val="StyleUnderline"/>
        </w:rPr>
        <w:t xml:space="preserve"> until Trumpism runs it course</w:t>
      </w:r>
      <w:r w:rsidRPr="00ED4515">
        <w:rPr>
          <w:sz w:val="16"/>
        </w:rPr>
        <w:t xml:space="preserve"> and try to rebuild from the ruins — </w:t>
      </w:r>
      <w:r w:rsidRPr="00ED4515">
        <w:rPr>
          <w:rStyle w:val="Emphasis"/>
          <w:highlight w:val="yellow"/>
        </w:rPr>
        <w:t>or take courage</w:t>
      </w:r>
      <w:r w:rsidRPr="00ED4515">
        <w:rPr>
          <w:sz w:val="16"/>
        </w:rPr>
        <w:t xml:space="preserve">, wisdom </w:t>
      </w:r>
      <w:r w:rsidRPr="00ED4515">
        <w:rPr>
          <w:rStyle w:val="StyleUnderline"/>
        </w:rPr>
        <w:t>and</w:t>
      </w:r>
      <w:r w:rsidRPr="00ED4515">
        <w:rPr>
          <w:sz w:val="16"/>
        </w:rPr>
        <w:t xml:space="preserve"> </w:t>
      </w:r>
      <w:r w:rsidRPr="00ED4515">
        <w:rPr>
          <w:rStyle w:val="Emphasis"/>
        </w:rPr>
        <w:t>resolve</w:t>
      </w:r>
      <w:r w:rsidRPr="00ED4515">
        <w:rPr>
          <w:sz w:val="16"/>
        </w:rPr>
        <w:t xml:space="preserve"> from our own history </w:t>
      </w:r>
      <w:r w:rsidRPr="00ED4515">
        <w:rPr>
          <w:rStyle w:val="StyleUnderline"/>
        </w:rPr>
        <w:t xml:space="preserve">and not only nip authoritarianism in the bud, but together begin </w:t>
      </w:r>
      <w:r w:rsidRPr="00ED4515">
        <w:rPr>
          <w:rStyle w:val="Emphasis"/>
          <w:highlight w:val="yellow"/>
        </w:rPr>
        <w:t>building the road to the promised land.</w:t>
      </w:r>
    </w:p>
    <w:p w14:paraId="63446523" w14:textId="77777777" w:rsidR="00E94C88" w:rsidRPr="00DA7D6B" w:rsidRDefault="00E94C88" w:rsidP="00E94C88"/>
    <w:p w14:paraId="51E8D1CC" w14:textId="77777777" w:rsidR="00E94C88" w:rsidRDefault="00E94C88" w:rsidP="00E94C88">
      <w:pPr>
        <w:pStyle w:val="Heading4"/>
      </w:pPr>
      <w:r>
        <w:t xml:space="preserve">Organized labor movements </w:t>
      </w:r>
      <w:r w:rsidRPr="002C5AA4">
        <w:rPr>
          <w:u w:val="single"/>
        </w:rPr>
        <w:t xml:space="preserve">solve the </w:t>
      </w:r>
      <w:r>
        <w:rPr>
          <w:u w:val="single"/>
        </w:rPr>
        <w:t>aff</w:t>
      </w:r>
      <w:r>
        <w:t xml:space="preserve"> and avert </w:t>
      </w:r>
      <w:r w:rsidRPr="002C5AA4">
        <w:rPr>
          <w:u w:val="single"/>
        </w:rPr>
        <w:t>extinction</w:t>
      </w:r>
      <w:r>
        <w:t>.</w:t>
      </w:r>
    </w:p>
    <w:p w14:paraId="6BC55008" w14:textId="77777777" w:rsidR="00E94C88" w:rsidRPr="002C5AA4" w:rsidRDefault="00E94C88" w:rsidP="00E94C88">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0B9C2358" w14:textId="77777777" w:rsidR="00E94C88" w:rsidRPr="002C5AA4" w:rsidRDefault="00E94C88" w:rsidP="00E94C88">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 w:val="24"/>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000491C2" w14:textId="77777777" w:rsidR="00E94C88" w:rsidRPr="009079AF" w:rsidRDefault="00E94C88" w:rsidP="00E94C88">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4A586816" w14:textId="77777777" w:rsidR="00E94C88" w:rsidRPr="009079AF" w:rsidRDefault="00E94C88" w:rsidP="00E94C88">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 w:val="24"/>
          <w:szCs w:val="24"/>
          <w:highlight w:val="yellow"/>
        </w:rPr>
        <w:t>world</w:t>
      </w:r>
      <w:r w:rsidRPr="009079AF">
        <w:rPr>
          <w:rStyle w:val="Emphasis"/>
          <w:sz w:val="24"/>
          <w:szCs w:val="24"/>
        </w:rPr>
        <w:t xml:space="preserve"> as we know it </w:t>
      </w:r>
      <w:r w:rsidRPr="00136175">
        <w:rPr>
          <w:rStyle w:val="Emphasis"/>
          <w:sz w:val="24"/>
          <w:szCs w:val="24"/>
          <w:highlight w:val="yellow"/>
        </w:rPr>
        <w:t>is dying?</w:t>
      </w:r>
    </w:p>
    <w:p w14:paraId="3C9DFF11" w14:textId="77777777" w:rsidR="00E94C88" w:rsidRPr="009079AF" w:rsidRDefault="00E94C88" w:rsidP="00E94C88">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 w:val="24"/>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 w:val="24"/>
          <w:szCs w:val="24"/>
          <w:highlight w:val="yellow"/>
        </w:rPr>
        <w:t>life is dying off en masse</w:t>
      </w:r>
      <w:r w:rsidRPr="009079AF">
        <w:rPr>
          <w:rStyle w:val="Emphasis"/>
          <w:sz w:val="24"/>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r w:rsidRPr="009079AF">
        <w:rPr>
          <w:rStyle w:val="Emphasis"/>
          <w:sz w:val="24"/>
          <w:szCs w:val="24"/>
        </w:rPr>
        <w:t>maga-rich</w:t>
      </w:r>
      <w:r w:rsidRPr="009079AF">
        <w:rPr>
          <w:rStyle w:val="StyleUnderline"/>
          <w:sz w:val="24"/>
          <w:szCs w:val="24"/>
        </w:rPr>
        <w:t xml:space="preserve"> </w:t>
      </w:r>
      <w:r w:rsidRPr="009079AF">
        <w:rPr>
          <w:rStyle w:val="StyleUnderline"/>
        </w:rPr>
        <w:t xml:space="preserve">are </w:t>
      </w:r>
      <w:r w:rsidRPr="00136175">
        <w:rPr>
          <w:rStyle w:val="Emphasis"/>
          <w:sz w:val="24"/>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 w:val="24"/>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144F062C" w14:textId="77777777" w:rsidR="00E94C88" w:rsidRPr="009079AF" w:rsidRDefault="00E94C88" w:rsidP="00E94C88">
      <w:pPr>
        <w:rPr>
          <w:sz w:val="16"/>
        </w:rPr>
      </w:pPr>
      <w:r w:rsidRPr="009079AF">
        <w:rPr>
          <w:sz w:val="16"/>
        </w:rPr>
        <w:t xml:space="preserve">“Not so long ago,” Taylor and Klein write, </w:t>
      </w:r>
    </w:p>
    <w:p w14:paraId="36AC750A" w14:textId="77777777" w:rsidR="00E94C88" w:rsidRPr="009079AF" w:rsidRDefault="00E94C88" w:rsidP="00E94C88">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1112DD2C" w14:textId="77777777" w:rsidR="00E94C88" w:rsidRPr="009079AF" w:rsidRDefault="00E94C88" w:rsidP="00E94C88">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1BBBA0FA" w14:textId="77777777" w:rsidR="00E94C88" w:rsidRPr="009079AF" w:rsidRDefault="00E94C88" w:rsidP="00E94C88">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081B4EF2" w14:textId="77777777" w:rsidR="00E94C88" w:rsidRPr="009079AF" w:rsidRDefault="00E94C88" w:rsidP="00E94C88">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1AB04F44" w14:textId="77777777" w:rsidR="00E94C88" w:rsidRPr="009079AF" w:rsidRDefault="00E94C88" w:rsidP="00E94C88">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78DDA3C4" w14:textId="77777777" w:rsidR="00E94C88" w:rsidRPr="00FA1852" w:rsidRDefault="00E94C88" w:rsidP="00E94C88">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9E07BA7" w14:textId="77777777" w:rsidR="00E94C88" w:rsidRPr="009079AF" w:rsidRDefault="00E94C88" w:rsidP="00E94C88">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63F4B3C5" w14:textId="77777777" w:rsidR="00E94C88" w:rsidRPr="009079AF" w:rsidRDefault="00E94C88" w:rsidP="00E94C88">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3DA1814E" w14:textId="77777777" w:rsidR="00E94C88" w:rsidRPr="009079AF" w:rsidRDefault="00E94C88" w:rsidP="00E94C88">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77EA6706" w14:textId="77777777" w:rsidR="00E94C88" w:rsidRPr="009079AF" w:rsidRDefault="00E94C88" w:rsidP="00E94C88">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767F3B46" w14:textId="77777777" w:rsidR="00E94C88" w:rsidRPr="009079AF" w:rsidRDefault="00E94C88" w:rsidP="00E94C88">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 w:val="24"/>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 w:val="24"/>
          <w:szCs w:val="24"/>
          <w:highlight w:val="yellow"/>
        </w:rPr>
        <w:t>working people</w:t>
      </w:r>
      <w:r w:rsidRPr="009079AF">
        <w:rPr>
          <w:rStyle w:val="Emphasis"/>
          <w:sz w:val="24"/>
          <w:szCs w:val="24"/>
        </w:rPr>
        <w:t xml:space="preserve"> everywhere coming together, </w:t>
      </w:r>
      <w:r w:rsidRPr="00136175">
        <w:rPr>
          <w:rStyle w:val="Emphasis"/>
          <w:sz w:val="24"/>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0A11F46E" w14:textId="77777777" w:rsidR="00E94C88" w:rsidRPr="009079AF" w:rsidRDefault="00E94C88" w:rsidP="00E94C88">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6DDAC725" w14:textId="77777777" w:rsidR="00E94C88" w:rsidRPr="009079AF" w:rsidRDefault="00E94C88" w:rsidP="00E94C88">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7D16D691" w14:textId="77777777" w:rsidR="00E94C88" w:rsidRDefault="00E94C88" w:rsidP="00E94C88">
      <w:pPr>
        <w:rPr>
          <w:rStyle w:val="Emphasis"/>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 w:val="24"/>
          <w:szCs w:val="24"/>
          <w:highlight w:val="yellow"/>
        </w:rPr>
        <w:t>arsenal of democracy</w:t>
      </w:r>
      <w:r w:rsidRPr="009079AF">
        <w:rPr>
          <w:rStyle w:val="Emphasis"/>
          <w:sz w:val="24"/>
          <w:szCs w:val="24"/>
        </w:rPr>
        <w:t xml:space="preserve"> and the </w:t>
      </w:r>
      <w:r w:rsidRPr="00136175">
        <w:rPr>
          <w:rStyle w:val="Emphasis"/>
          <w:sz w:val="24"/>
          <w:szCs w:val="24"/>
          <w:highlight w:val="yellow"/>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703269E4" w14:textId="77777777" w:rsidR="00E94C88" w:rsidRDefault="00E94C88" w:rsidP="00E94C88">
      <w:pPr>
        <w:pStyle w:val="Heading4"/>
      </w:pPr>
      <w:r>
        <w:t xml:space="preserve">Turns the case at </w:t>
      </w:r>
      <w:r>
        <w:rPr>
          <w:u w:val="single"/>
        </w:rPr>
        <w:t>scale</w:t>
      </w:r>
      <w:r>
        <w:t xml:space="preserve">. Only </w:t>
      </w:r>
      <w:r>
        <w:rPr>
          <w:u w:val="single"/>
        </w:rPr>
        <w:t>unions</w:t>
      </w:r>
      <w:r>
        <w:t xml:space="preserve"> promote effective </w:t>
      </w:r>
      <w:r>
        <w:rPr>
          <w:u w:val="single"/>
        </w:rPr>
        <w:t>organization</w:t>
      </w:r>
      <w:r>
        <w:t xml:space="preserve"> to </w:t>
      </w:r>
      <w:r>
        <w:rPr>
          <w:u w:val="single"/>
        </w:rPr>
        <w:t>actualize</w:t>
      </w:r>
      <w:r>
        <w:t xml:space="preserve"> responses to the 1AC’s harms.</w:t>
      </w:r>
    </w:p>
    <w:p w14:paraId="59153B59" w14:textId="77777777" w:rsidR="00E94C88" w:rsidRPr="00541D72" w:rsidRDefault="00E94C88" w:rsidP="00E94C88">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1E92B859" w14:textId="77777777" w:rsidR="00E94C88" w:rsidRPr="000A7802" w:rsidRDefault="00E94C88" w:rsidP="00E94C88">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7DB70133" w14:textId="77777777" w:rsidR="00E94C88" w:rsidRPr="000A7802" w:rsidRDefault="00E94C88" w:rsidP="00E94C88">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70B5FDAE" w14:textId="77777777" w:rsidR="00E94C88" w:rsidRPr="000A7802" w:rsidRDefault="00E94C88" w:rsidP="00E94C88">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10D1FBAB" w14:textId="77777777" w:rsidR="00E94C88" w:rsidRPr="00221AE1" w:rsidRDefault="00E94C88" w:rsidP="00E94C88">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62B0818C" w14:textId="77777777" w:rsidR="00E94C88" w:rsidRPr="00706F82" w:rsidRDefault="00E94C88" w:rsidP="00E94C88">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2866BB11" w14:textId="77777777" w:rsidR="00E94C88" w:rsidRDefault="00E94C88" w:rsidP="00E94C88">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0823418A" w14:textId="77777777" w:rsidR="00E94C88" w:rsidRPr="00A65CCE" w:rsidRDefault="00E94C88" w:rsidP="00E94C88">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4B95EDC0" w14:textId="77777777" w:rsidR="00E94C88" w:rsidRPr="009D6EF9" w:rsidRDefault="00E94C88" w:rsidP="00E94C88">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51CEB571" w14:textId="77777777" w:rsidR="00E94C88" w:rsidRPr="00322AB7" w:rsidRDefault="00E94C88" w:rsidP="00E94C88">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02138FF7" w14:textId="77777777" w:rsidR="00E94C88" w:rsidRPr="00313B20" w:rsidRDefault="00E94C88" w:rsidP="00E94C88">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43869706" w14:textId="77777777" w:rsidR="00E94C88" w:rsidRPr="00313B20" w:rsidRDefault="00E94C88" w:rsidP="00E94C88">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1D5CA60A" w14:textId="77777777" w:rsidR="00E94C88" w:rsidRPr="009D6EF9" w:rsidRDefault="00E94C88" w:rsidP="00E94C88">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065A847C" w14:textId="77777777" w:rsidR="00E94C88" w:rsidRPr="009D6EF9" w:rsidRDefault="00E94C88" w:rsidP="00E94C88">
      <w:pPr>
        <w:rPr>
          <w:sz w:val="16"/>
          <w:szCs w:val="16"/>
        </w:rPr>
      </w:pPr>
      <w:r w:rsidRPr="009D6EF9">
        <w:rPr>
          <w:sz w:val="16"/>
          <w:szCs w:val="16"/>
        </w:rPr>
        <w:t xml:space="preserve">ii. urgency and promise of a law of organizing </w:t>
      </w:r>
    </w:p>
    <w:p w14:paraId="59993B06" w14:textId="77777777" w:rsidR="00E94C88" w:rsidRPr="009D6EF9" w:rsidRDefault="00E94C88" w:rsidP="00E94C88">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667A34F0" w14:textId="77777777" w:rsidR="00E94C88" w:rsidRPr="00322AB7" w:rsidRDefault="00E94C88" w:rsidP="00E94C88">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794DBA45" w14:textId="77777777" w:rsidR="00E94C88" w:rsidRPr="009D6EF9" w:rsidRDefault="00E94C88" w:rsidP="00E94C88">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35EFD62A" w14:textId="77777777" w:rsidR="00E94C88" w:rsidRPr="009D6EF9" w:rsidRDefault="00E94C88" w:rsidP="00E94C88">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4CF7CEB7" w14:textId="77777777" w:rsidR="00E94C88" w:rsidRPr="009D6EF9" w:rsidRDefault="00E94C88" w:rsidP="00E94C88">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59C22AEE" w14:textId="77777777" w:rsidR="00E94C88" w:rsidRPr="009D6EF9" w:rsidRDefault="00E94C88" w:rsidP="00E94C88">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08F5CE3F" w14:textId="77777777" w:rsidR="00E94C88" w:rsidRPr="009D6EF9" w:rsidRDefault="00E94C88" w:rsidP="00E94C88">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58F5FBEF" w14:textId="77777777" w:rsidR="00E94C88" w:rsidRPr="009D6EF9" w:rsidRDefault="00E94C88" w:rsidP="00E94C88">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6FCEF0BD" w14:textId="77777777" w:rsidR="00E94C88" w:rsidRDefault="00E94C88" w:rsidP="00E94C88">
      <w:pPr>
        <w:pStyle w:val="Heading2"/>
      </w:pPr>
      <w:r>
        <w:t>Case</w:t>
      </w:r>
    </w:p>
    <w:p w14:paraId="70F67898" w14:textId="77777777" w:rsidR="00E94C88" w:rsidRDefault="00E94C88" w:rsidP="00E94C88">
      <w:pPr>
        <w:pStyle w:val="Heading3"/>
      </w:pPr>
      <w:r>
        <w:t>Presumption---1NC</w:t>
      </w:r>
    </w:p>
    <w:p w14:paraId="3A7D5BD3" w14:textId="77777777" w:rsidR="00E94C88" w:rsidRDefault="00E94C88" w:rsidP="00E94C88">
      <w:pPr>
        <w:pStyle w:val="Heading4"/>
      </w:pPr>
      <w:r>
        <w:t>Vote NEG on presumption---scholars have been circulating their arguments outside of debate, and no change has happened. No reason the symbolic affirmation of voting AFF is key.</w:t>
      </w:r>
    </w:p>
    <w:p w14:paraId="0C193F75" w14:textId="77777777" w:rsidR="00E94C88" w:rsidRPr="00050158" w:rsidRDefault="00E94C88" w:rsidP="00E94C88">
      <w:pPr>
        <w:pStyle w:val="Heading3"/>
      </w:pPr>
      <w:r>
        <w:t>AT: Ontology---1NC</w:t>
      </w:r>
    </w:p>
    <w:p w14:paraId="3FA411F1" w14:textId="77777777" w:rsidR="00E94C88" w:rsidRPr="00711889" w:rsidRDefault="00E94C88" w:rsidP="00E94C88">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Settler colonialism’s </w:t>
      </w:r>
      <w:r w:rsidRPr="00711889">
        <w:rPr>
          <w:rFonts w:eastAsiaTheme="majorEastAsia" w:cstheme="majorBidi"/>
          <w:b/>
          <w:iCs/>
          <w:sz w:val="26"/>
          <w:u w:val="single"/>
        </w:rPr>
        <w:t>not</w:t>
      </w:r>
      <w:r w:rsidRPr="00711889">
        <w:rPr>
          <w:rFonts w:eastAsiaTheme="majorEastAsia" w:cstheme="majorBidi"/>
          <w:b/>
          <w:iCs/>
          <w:sz w:val="26"/>
        </w:rPr>
        <w:t xml:space="preserve"> fixed or ontological---</w:t>
      </w:r>
      <w:r w:rsidRPr="00711889">
        <w:rPr>
          <w:rFonts w:eastAsiaTheme="majorEastAsia" w:cstheme="majorBidi"/>
          <w:b/>
          <w:iCs/>
          <w:sz w:val="26"/>
          <w:u w:val="single"/>
        </w:rPr>
        <w:t>but</w:t>
      </w:r>
      <w:r w:rsidRPr="00711889">
        <w:rPr>
          <w:rFonts w:eastAsiaTheme="majorEastAsia" w:cstheme="majorBidi"/>
          <w:b/>
          <w:iCs/>
          <w:sz w:val="26"/>
        </w:rPr>
        <w:t xml:space="preserve">, the </w:t>
      </w:r>
      <w:r w:rsidRPr="00711889">
        <w:rPr>
          <w:rFonts w:eastAsiaTheme="majorEastAsia" w:cstheme="majorBidi"/>
          <w:b/>
          <w:iCs/>
          <w:sz w:val="26"/>
          <w:u w:val="single"/>
        </w:rPr>
        <w:t>belief that it is</w:t>
      </w:r>
      <w:r w:rsidRPr="00711889">
        <w:rPr>
          <w:rFonts w:eastAsiaTheme="majorEastAsia" w:cstheme="majorBidi"/>
          <w:b/>
          <w:iCs/>
          <w:sz w:val="26"/>
        </w:rPr>
        <w:t xml:space="preserve"> casts Indigenous people as </w:t>
      </w:r>
      <w:r w:rsidRPr="00711889">
        <w:rPr>
          <w:rFonts w:eastAsiaTheme="majorEastAsia" w:cstheme="majorBidi"/>
          <w:b/>
          <w:iCs/>
          <w:sz w:val="26"/>
          <w:u w:val="single"/>
        </w:rPr>
        <w:t>passive victims</w:t>
      </w:r>
      <w:r w:rsidRPr="00711889">
        <w:rPr>
          <w:rFonts w:eastAsiaTheme="majorEastAsia" w:cstheme="majorBidi"/>
          <w:b/>
          <w:iCs/>
          <w:sz w:val="26"/>
        </w:rPr>
        <w:t xml:space="preserve"> AND excuses settler violence  </w:t>
      </w:r>
    </w:p>
    <w:p w14:paraId="14512B5C" w14:textId="77777777" w:rsidR="00E94C88" w:rsidRPr="00711889" w:rsidRDefault="00E94C88" w:rsidP="00E94C88">
      <w:r w:rsidRPr="00711889">
        <w:t xml:space="preserve">Warren </w:t>
      </w:r>
      <w:r w:rsidRPr="00711889">
        <w:rPr>
          <w:b/>
          <w:bCs/>
          <w:sz w:val="26"/>
        </w:rPr>
        <w:t>Bernauer 24</w:t>
      </w:r>
      <w:r w:rsidRPr="00711889">
        <w:t>, Faculty of Environment, Earth, and Resources, University of Manitoba, 7/3/24, “Canadian settler colonialism: Structure, event, relationship, or process?,” Canadian Geographies, DOI: 10.1111/cag.12943</w:t>
      </w:r>
    </w:p>
    <w:p w14:paraId="08F935FA" w14:textId="77777777" w:rsidR="00E94C88" w:rsidRPr="00711889" w:rsidRDefault="00E94C88" w:rsidP="00E94C88">
      <w:pPr>
        <w:rPr>
          <w:sz w:val="16"/>
        </w:rPr>
      </w:pPr>
      <w:r w:rsidRPr="00711889">
        <w:rPr>
          <w:sz w:val="16"/>
        </w:rPr>
        <w:t xml:space="preserve">It has become common for geographers to draw upon the field of Settler Colonial Studies (SCS)—especially the works of its founders, Patrick Wolfe (1999) and Lorenzo Veracini (2011)—to understand and explain Canadian colonialism (Barker &amp; Pickerill, 2020; Cameron, 2015; Collard et al., 2015; Dorries et al., 2019; Gagliardi, 2022; Hall, 2021; Kipfer, 2018; Lewis et al., 2021; Shields et al., 2020; Tomiak, 2017). In particular, Wolfe's (2006, p. 390) approach to settler colonialism as a “structure rather than an event” is frequently adopted in geography scholarship about Canada (De Leeuw, 2017; Erickson, 2020; Fortier, 2022; Giancarlo, 2020; Hoogeveen, 2015; Mann, 2020; Morgan, 2014; Nunn, 2018; White &amp; Castleden, 2022). As Hugill and Simpson (2023) note, </w:t>
      </w:r>
      <w:r w:rsidRPr="00711889">
        <w:rPr>
          <w:u w:val="single"/>
        </w:rPr>
        <w:t>the formulation “</w:t>
      </w:r>
      <w:r w:rsidRPr="00711889">
        <w:rPr>
          <w:b/>
          <w:iCs/>
          <w:sz w:val="28"/>
          <w:highlight w:val="yellow"/>
          <w:u w:val="single"/>
          <w:bdr w:val="single" w:sz="8" w:space="0" w:color="auto"/>
        </w:rPr>
        <w:t>structure not event</w:t>
      </w:r>
      <w:r w:rsidRPr="00711889">
        <w:rPr>
          <w:highlight w:val="yellow"/>
          <w:u w:val="single"/>
        </w:rPr>
        <w:t>” is</w:t>
      </w:r>
      <w:r w:rsidRPr="00711889">
        <w:rPr>
          <w:u w:val="single"/>
        </w:rPr>
        <w:t xml:space="preserve"> one of the most </w:t>
      </w:r>
      <w:r w:rsidRPr="00711889">
        <w:rPr>
          <w:highlight w:val="yellow"/>
          <w:u w:val="single"/>
        </w:rPr>
        <w:t>commonly cited</w:t>
      </w:r>
      <w:r w:rsidRPr="00711889">
        <w:rPr>
          <w:u w:val="single"/>
        </w:rPr>
        <w:t xml:space="preserve"> phrases </w:t>
      </w:r>
      <w:r w:rsidRPr="00711889">
        <w:rPr>
          <w:highlight w:val="yellow"/>
          <w:u w:val="single"/>
        </w:rPr>
        <w:t>in</w:t>
      </w:r>
      <w:r w:rsidRPr="00711889">
        <w:rPr>
          <w:u w:val="single"/>
        </w:rPr>
        <w:t xml:space="preserve"> contemporary scholarship about </w:t>
      </w:r>
      <w:r w:rsidRPr="00711889">
        <w:rPr>
          <w:b/>
          <w:iCs/>
          <w:sz w:val="28"/>
          <w:highlight w:val="yellow"/>
          <w:u w:val="single"/>
          <w:bdr w:val="single" w:sz="8" w:space="0" w:color="auto"/>
        </w:rPr>
        <w:t>set</w:t>
      </w:r>
      <w:r w:rsidRPr="00711889">
        <w:rPr>
          <w:u w:val="single"/>
        </w:rPr>
        <w:t xml:space="preserve">tler </w:t>
      </w:r>
      <w:r w:rsidRPr="00711889">
        <w:rPr>
          <w:b/>
          <w:iCs/>
          <w:sz w:val="28"/>
          <w:highlight w:val="yellow"/>
          <w:u w:val="single"/>
          <w:bdr w:val="single" w:sz="8" w:space="0" w:color="auto"/>
        </w:rPr>
        <w:t>col</w:t>
      </w:r>
      <w:r w:rsidRPr="00711889">
        <w:rPr>
          <w:u w:val="single"/>
        </w:rPr>
        <w:t>onialism</w:t>
      </w:r>
      <w:r w:rsidRPr="00711889">
        <w:rPr>
          <w:sz w:val="16"/>
        </w:rPr>
        <w:t>. While many of the scholars who draw on Wolfe's work are not structuralists per se, the repetition of the phrase “structure not event” has centered structural metaphors in geography scholarship about Canadian colonialism.</w:t>
      </w:r>
    </w:p>
    <w:p w14:paraId="5B986B38" w14:textId="77777777" w:rsidR="00E94C88" w:rsidRPr="00711889" w:rsidRDefault="00E94C88" w:rsidP="00E94C88">
      <w:pPr>
        <w:rPr>
          <w:sz w:val="16"/>
        </w:rPr>
      </w:pPr>
      <w:r w:rsidRPr="00711889">
        <w:rPr>
          <w:u w:val="single"/>
        </w:rPr>
        <w:t>Wolfe's characterization of settler colonialism as structure was a response to</w:t>
      </w:r>
      <w:r w:rsidRPr="00711889">
        <w:rPr>
          <w:sz w:val="16"/>
        </w:rPr>
        <w:t xml:space="preserve"> the popular </w:t>
      </w:r>
      <w:r w:rsidRPr="00711889">
        <w:rPr>
          <w:u w:val="single"/>
        </w:rPr>
        <w:t xml:space="preserve">understanding of colonialism as an “event” that happened a </w:t>
      </w:r>
      <w:r w:rsidRPr="00711889">
        <w:rPr>
          <w:b/>
          <w:iCs/>
          <w:sz w:val="28"/>
          <w:u w:val="single"/>
          <w:bdr w:val="single" w:sz="8" w:space="0" w:color="auto"/>
        </w:rPr>
        <w:t>long time ago</w:t>
      </w:r>
      <w:r w:rsidRPr="00711889">
        <w:rPr>
          <w:sz w:val="16"/>
        </w:rPr>
        <w:t xml:space="preserve">, during the initial moments of settler invasion, </w:t>
      </w:r>
      <w:r w:rsidRPr="00711889">
        <w:rPr>
          <w:u w:val="single"/>
        </w:rPr>
        <w:t>thus absolving contemporary settler society of responsibility for colonial injustice</w:t>
      </w:r>
      <w:r w:rsidRPr="00711889">
        <w:rPr>
          <w:sz w:val="16"/>
        </w:rPr>
        <w:t>. By redefining the settler invasion as a structure, Wolfe emphasized the enduring nature of settler colonial formations, including the ways in which colonial dispossession continues today, albeit often in new forms (Kauanui, 2016; Tuck &amp; Yang, 2012).</w:t>
      </w:r>
    </w:p>
    <w:p w14:paraId="0156346A" w14:textId="77777777" w:rsidR="00E94C88" w:rsidRPr="00711889" w:rsidRDefault="00E94C88" w:rsidP="00E94C88">
      <w:pPr>
        <w:rPr>
          <w:sz w:val="16"/>
        </w:rPr>
      </w:pPr>
      <w:r w:rsidRPr="00711889">
        <w:rPr>
          <w:sz w:val="16"/>
        </w:rPr>
        <w:t xml:space="preserve">Wolfe's structuralism, and the ways it has been applied to specific settler colonial contexts, has become a source of criticism for SCS. While geographers Hugill and Simpson (2023) do not reject a structuralist approach outright, they caution that </w:t>
      </w:r>
      <w:r w:rsidRPr="00711889">
        <w:rPr>
          <w:u w:val="single"/>
        </w:rPr>
        <w:t xml:space="preserve">SCS's </w:t>
      </w:r>
      <w:r w:rsidRPr="00711889">
        <w:rPr>
          <w:highlight w:val="yellow"/>
          <w:u w:val="single"/>
        </w:rPr>
        <w:t xml:space="preserve">dualism between “structures” and “events” may be </w:t>
      </w:r>
      <w:r w:rsidRPr="00711889">
        <w:rPr>
          <w:b/>
          <w:iCs/>
          <w:sz w:val="28"/>
          <w:highlight w:val="yellow"/>
          <w:u w:val="single"/>
          <w:bdr w:val="single" w:sz="8" w:space="0" w:color="auto"/>
        </w:rPr>
        <w:t>intellectually limiting</w:t>
      </w:r>
      <w:r w:rsidRPr="00711889">
        <w:rPr>
          <w:u w:val="single"/>
        </w:rPr>
        <w:t>, and</w:t>
      </w:r>
      <w:r w:rsidRPr="00711889">
        <w:rPr>
          <w:sz w:val="16"/>
        </w:rPr>
        <w:t xml:space="preserve"> that </w:t>
      </w:r>
      <w:r w:rsidRPr="00711889">
        <w:rPr>
          <w:u w:val="single"/>
        </w:rPr>
        <w:t xml:space="preserve">an </w:t>
      </w:r>
      <w:r w:rsidRPr="00711889">
        <w:rPr>
          <w:highlight w:val="yellow"/>
          <w:u w:val="single"/>
        </w:rPr>
        <w:t xml:space="preserve">over-reliance on structural metaphors risks </w:t>
      </w:r>
      <w:r w:rsidRPr="00711889">
        <w:rPr>
          <w:b/>
          <w:iCs/>
          <w:sz w:val="28"/>
          <w:highlight w:val="yellow"/>
          <w:u w:val="single"/>
          <w:bdr w:val="single" w:sz="8" w:space="0" w:color="auto"/>
        </w:rPr>
        <w:t>overstating</w:t>
      </w:r>
      <w:r w:rsidRPr="00711889">
        <w:rPr>
          <w:b/>
          <w:iCs/>
          <w:sz w:val="28"/>
          <w:u w:val="single"/>
          <w:bdr w:val="single" w:sz="8" w:space="0" w:color="auto"/>
        </w:rPr>
        <w:t xml:space="preserve"> the </w:t>
      </w:r>
      <w:r w:rsidRPr="00711889">
        <w:rPr>
          <w:b/>
          <w:iCs/>
          <w:sz w:val="28"/>
          <w:highlight w:val="yellow"/>
          <w:u w:val="single"/>
          <w:bdr w:val="single" w:sz="8" w:space="0" w:color="auto"/>
        </w:rPr>
        <w:t>permanence of settler</w:t>
      </w:r>
      <w:r w:rsidRPr="00711889">
        <w:rPr>
          <w:b/>
          <w:iCs/>
          <w:sz w:val="28"/>
          <w:u w:val="single"/>
          <w:bdr w:val="single" w:sz="8" w:space="0" w:color="auto"/>
        </w:rPr>
        <w:t xml:space="preserve"> colonial </w:t>
      </w:r>
      <w:r w:rsidRPr="00711889">
        <w:rPr>
          <w:b/>
          <w:iCs/>
          <w:sz w:val="28"/>
          <w:highlight w:val="yellow"/>
          <w:u w:val="single"/>
          <w:bdr w:val="single" w:sz="8" w:space="0" w:color="auto"/>
        </w:rPr>
        <w:t>formations</w:t>
      </w:r>
      <w:r w:rsidRPr="00711889">
        <w:rPr>
          <w:sz w:val="16"/>
        </w:rPr>
        <w:t xml:space="preserve">. Dorries et al. (2019) warn that </w:t>
      </w:r>
      <w:r w:rsidRPr="00711889">
        <w:rPr>
          <w:highlight w:val="yellow"/>
          <w:u w:val="single"/>
        </w:rPr>
        <w:t>some work</w:t>
      </w:r>
      <w:r w:rsidRPr="00711889">
        <w:rPr>
          <w:u w:val="single"/>
        </w:rPr>
        <w:t xml:space="preserve"> in SCS </w:t>
      </w:r>
      <w:r w:rsidRPr="00711889">
        <w:rPr>
          <w:highlight w:val="yellow"/>
          <w:u w:val="single"/>
        </w:rPr>
        <w:t>presents settler</w:t>
      </w:r>
      <w:r w:rsidRPr="00711889">
        <w:rPr>
          <w:u w:val="single"/>
        </w:rPr>
        <w:t xml:space="preserve"> colonial power </w:t>
      </w:r>
      <w:r w:rsidRPr="00711889">
        <w:rPr>
          <w:highlight w:val="yellow"/>
          <w:u w:val="single"/>
        </w:rPr>
        <w:t>structures</w:t>
      </w:r>
      <w:r w:rsidRPr="00711889">
        <w:rPr>
          <w:u w:val="single"/>
        </w:rPr>
        <w:t xml:space="preserve"> as </w:t>
      </w:r>
      <w:r w:rsidRPr="00711889">
        <w:rPr>
          <w:b/>
          <w:iCs/>
          <w:sz w:val="28"/>
          <w:highlight w:val="yellow"/>
          <w:u w:val="single"/>
          <w:bdr w:val="single" w:sz="8" w:space="0" w:color="auto"/>
        </w:rPr>
        <w:t>so entrenched</w:t>
      </w:r>
      <w:r w:rsidRPr="00711889">
        <w:rPr>
          <w:sz w:val="16"/>
        </w:rPr>
        <w:t xml:space="preserve"> that </w:t>
      </w:r>
      <w:r w:rsidRPr="00711889">
        <w:rPr>
          <w:highlight w:val="yellow"/>
          <w:u w:val="single"/>
        </w:rPr>
        <w:t>they appear</w:t>
      </w:r>
      <w:r w:rsidRPr="00711889">
        <w:rPr>
          <w:u w:val="single"/>
        </w:rPr>
        <w:t xml:space="preserve"> to be almost </w:t>
      </w:r>
      <w:r w:rsidRPr="00711889">
        <w:rPr>
          <w:b/>
          <w:iCs/>
          <w:sz w:val="28"/>
          <w:highlight w:val="yellow"/>
          <w:u w:val="single"/>
          <w:bdr w:val="single" w:sz="8" w:space="0" w:color="auto"/>
        </w:rPr>
        <w:t>immutable</w:t>
      </w:r>
      <w:r w:rsidRPr="00711889">
        <w:rPr>
          <w:sz w:val="16"/>
        </w:rPr>
        <w:t xml:space="preserve">—an </w:t>
      </w:r>
      <w:r w:rsidRPr="00711889">
        <w:rPr>
          <w:u w:val="single"/>
        </w:rPr>
        <w:t xml:space="preserve">analysis </w:t>
      </w:r>
      <w:r w:rsidRPr="00711889">
        <w:rPr>
          <w:highlight w:val="yellow"/>
          <w:u w:val="single"/>
        </w:rPr>
        <w:t>that could</w:t>
      </w:r>
      <w:r w:rsidRPr="00711889">
        <w:rPr>
          <w:sz w:val="16"/>
        </w:rPr>
        <w:t xml:space="preserve"> ultimately </w:t>
      </w:r>
      <w:r w:rsidRPr="00711889">
        <w:rPr>
          <w:highlight w:val="yellow"/>
          <w:u w:val="single"/>
        </w:rPr>
        <w:t>lead to</w:t>
      </w:r>
      <w:r w:rsidRPr="00711889">
        <w:rPr>
          <w:u w:val="single"/>
        </w:rPr>
        <w:t xml:space="preserve"> </w:t>
      </w:r>
      <w:r w:rsidRPr="00711889">
        <w:rPr>
          <w:b/>
          <w:iCs/>
          <w:sz w:val="28"/>
          <w:u w:val="single"/>
          <w:bdr w:val="single" w:sz="8" w:space="0" w:color="auto"/>
        </w:rPr>
        <w:t xml:space="preserve">despair and </w:t>
      </w:r>
      <w:r w:rsidRPr="00711889">
        <w:rPr>
          <w:b/>
          <w:iCs/>
          <w:sz w:val="28"/>
          <w:highlight w:val="yellow"/>
          <w:u w:val="single"/>
          <w:bdr w:val="single" w:sz="8" w:space="0" w:color="auto"/>
        </w:rPr>
        <w:t>political disengagement</w:t>
      </w:r>
      <w:r w:rsidRPr="00711889">
        <w:rPr>
          <w:sz w:val="16"/>
        </w:rPr>
        <w:t>.</w:t>
      </w:r>
    </w:p>
    <w:p w14:paraId="63257DA7" w14:textId="77777777" w:rsidR="00E94C88" w:rsidRPr="00711889" w:rsidRDefault="00E94C88" w:rsidP="00E94C88">
      <w:pPr>
        <w:rPr>
          <w:sz w:val="16"/>
        </w:rPr>
      </w:pPr>
      <w:r w:rsidRPr="00711889">
        <w:rPr>
          <w:sz w:val="16"/>
        </w:rPr>
        <w:t xml:space="preserve">Indigenous and non-Indigenous scholars have responded to the limits of SCS's structuralism by calling for new approaches that centre relationships (Liboiron, 2021; Snelgrove et al., 2014). For example, </w:t>
      </w:r>
      <w:r w:rsidRPr="00711889">
        <w:rPr>
          <w:u w:val="single"/>
        </w:rPr>
        <w:t>King</w:t>
      </w:r>
      <w:r w:rsidRPr="00711889">
        <w:rPr>
          <w:sz w:val="16"/>
        </w:rPr>
        <w:t xml:space="preserve"> (2019, p. 40) </w:t>
      </w:r>
      <w:r w:rsidRPr="00711889">
        <w:rPr>
          <w:u w:val="single"/>
        </w:rPr>
        <w:t xml:space="preserve">argues for an understanding of settler colonialism as neither event nor structure, but “a milieu or </w:t>
      </w:r>
      <w:r w:rsidRPr="00711889">
        <w:rPr>
          <w:b/>
          <w:iCs/>
          <w:sz w:val="28"/>
          <w:u w:val="single"/>
          <w:bdr w:val="single" w:sz="8" w:space="0" w:color="auto"/>
        </w:rPr>
        <w:t>active set of relations</w:t>
      </w:r>
      <w:r w:rsidRPr="00711889">
        <w:rPr>
          <w:sz w:val="16"/>
        </w:rPr>
        <w:t xml:space="preserve"> that </w:t>
      </w:r>
      <w:r w:rsidRPr="00711889">
        <w:rPr>
          <w:u w:val="single"/>
        </w:rPr>
        <w:t xml:space="preserve">we can </w:t>
      </w:r>
      <w:r w:rsidRPr="00711889">
        <w:rPr>
          <w:b/>
          <w:iCs/>
          <w:sz w:val="28"/>
          <w:u w:val="single"/>
          <w:bdr w:val="single" w:sz="8" w:space="0" w:color="auto"/>
        </w:rPr>
        <w:t>push on</w:t>
      </w:r>
      <w:r w:rsidRPr="00711889">
        <w:rPr>
          <w:u w:val="single"/>
        </w:rPr>
        <w:t xml:space="preserve">, move around in, and </w:t>
      </w:r>
      <w:r w:rsidRPr="00711889">
        <w:rPr>
          <w:b/>
          <w:iCs/>
          <w:sz w:val="28"/>
          <w:u w:val="single"/>
          <w:bdr w:val="single" w:sz="8" w:space="0" w:color="auto"/>
        </w:rPr>
        <w:t>redo from moment to moment</w:t>
      </w:r>
      <w:r w:rsidRPr="00711889">
        <w:rPr>
          <w:sz w:val="16"/>
        </w:rPr>
        <w:t xml:space="preserve">.” Other interlocutors have argued for a renewed emphasis on process. Hugill and Simpson (2023, p. 280) advocate for “an understanding [of] </w:t>
      </w:r>
      <w:r w:rsidRPr="00711889">
        <w:rPr>
          <w:b/>
          <w:iCs/>
          <w:sz w:val="28"/>
          <w:highlight w:val="yellow"/>
          <w:u w:val="single"/>
          <w:bdr w:val="single" w:sz="8" w:space="0" w:color="auto"/>
        </w:rPr>
        <w:t>set</w:t>
      </w:r>
      <w:r w:rsidRPr="00711889">
        <w:rPr>
          <w:u w:val="single"/>
        </w:rPr>
        <w:t xml:space="preserve">tler </w:t>
      </w:r>
      <w:r w:rsidRPr="00711889">
        <w:rPr>
          <w:b/>
          <w:iCs/>
          <w:sz w:val="28"/>
          <w:highlight w:val="yellow"/>
          <w:u w:val="single"/>
          <w:bdr w:val="single" w:sz="8" w:space="0" w:color="auto"/>
        </w:rPr>
        <w:t>col</w:t>
      </w:r>
      <w:r w:rsidRPr="00711889">
        <w:rPr>
          <w:u w:val="single"/>
        </w:rPr>
        <w:t>onialism</w:t>
      </w:r>
      <w:r w:rsidRPr="00711889">
        <w:rPr>
          <w:sz w:val="16"/>
        </w:rPr>
        <w:t xml:space="preserve"> as a process that </w:t>
      </w:r>
      <w:r w:rsidRPr="00711889">
        <w:rPr>
          <w:highlight w:val="yellow"/>
          <w:u w:val="single"/>
        </w:rPr>
        <w:t xml:space="preserve">is </w:t>
      </w:r>
      <w:r w:rsidRPr="00711889">
        <w:rPr>
          <w:b/>
          <w:iCs/>
          <w:sz w:val="28"/>
          <w:highlight w:val="yellow"/>
          <w:u w:val="single"/>
          <w:bdr w:val="single" w:sz="8" w:space="0" w:color="auto"/>
        </w:rPr>
        <w:t>made and remade</w:t>
      </w:r>
      <w:r w:rsidRPr="00711889">
        <w:rPr>
          <w:highlight w:val="yellow"/>
          <w:u w:val="single"/>
        </w:rPr>
        <w:t xml:space="preserve"> through</w:t>
      </w:r>
      <w:r w:rsidRPr="00711889">
        <w:rPr>
          <w:u w:val="single"/>
        </w:rPr>
        <w:t xml:space="preserve"> a series of </w:t>
      </w:r>
      <w:r w:rsidRPr="00711889">
        <w:rPr>
          <w:highlight w:val="yellow"/>
          <w:u w:val="single"/>
        </w:rPr>
        <w:t>events</w:t>
      </w:r>
      <w:r w:rsidRPr="00711889">
        <w:rPr>
          <w:sz w:val="16"/>
        </w:rPr>
        <w:t>.” Robin D. G. Kelley (2017, p. 269) similarly advances a definition of settler colonialism “as both a structure and a process.”</w:t>
      </w:r>
    </w:p>
    <w:p w14:paraId="305263E2" w14:textId="77777777" w:rsidR="00E94C88" w:rsidRPr="00711889" w:rsidRDefault="00E94C88" w:rsidP="00E94C88">
      <w:pPr>
        <w:rPr>
          <w:sz w:val="16"/>
        </w:rPr>
      </w:pPr>
      <w:r w:rsidRPr="00711889">
        <w:rPr>
          <w:sz w:val="16"/>
        </w:rPr>
        <w:t>CLASS AS RELATIONSHIP AND PROCESS</w:t>
      </w:r>
    </w:p>
    <w:p w14:paraId="63CEAFD6" w14:textId="77777777" w:rsidR="00E94C88" w:rsidRPr="00711889" w:rsidRDefault="00E94C88" w:rsidP="00E94C88">
      <w:pPr>
        <w:rPr>
          <w:sz w:val="16"/>
        </w:rPr>
      </w:pPr>
      <w:r w:rsidRPr="00711889">
        <w:rPr>
          <w:sz w:val="16"/>
        </w:rPr>
        <w:t>There is a long history of Marxist scholarship that treats class as both social relation and social process. Marx himself famously defined capital as both a “social relation” (Marx, 1993b) and “value in motion” (i.e., a process of circulation) (Marx, 1993a). Building on Marx's analysis in Capital, geographer Raju Das (2017, p. 319) describes social class as a system of “relationship/processes” that are “internally related” to one another. For Das, classes in contemporary capitalism are primarily characterized by relationship/processes of exchange, property, and value.</w:t>
      </w:r>
    </w:p>
    <w:p w14:paraId="0B3CA3AD" w14:textId="77777777" w:rsidR="00E94C88" w:rsidRPr="00711889" w:rsidRDefault="00E94C88" w:rsidP="00E94C88">
      <w:pPr>
        <w:rPr>
          <w:sz w:val="16"/>
        </w:rPr>
      </w:pPr>
      <w:r w:rsidRPr="00711889">
        <w:rPr>
          <w:sz w:val="16"/>
        </w:rPr>
        <w:t xml:space="preserve">A different approach to class as relationship and process was developed in the second half of the 20th century by historian E. P. Thompson and political theorist Ellen Wood, in response to “structuralist” Marxist approaches that were popular at the time (see for example: Althusser, 1969; Poulantzas, 1973). For Thompson (1978), </w:t>
      </w:r>
      <w:r w:rsidRPr="00711889">
        <w:rPr>
          <w:u w:val="single"/>
        </w:rPr>
        <w:t xml:space="preserve">structuralist Marxism fell into a trap of seeing classes as </w:t>
      </w:r>
      <w:r w:rsidRPr="00711889">
        <w:rPr>
          <w:b/>
          <w:iCs/>
          <w:sz w:val="28"/>
          <w:u w:val="single"/>
          <w:bdr w:val="single" w:sz="8" w:space="0" w:color="auto"/>
        </w:rPr>
        <w:t>inert objects</w:t>
      </w:r>
      <w:r w:rsidRPr="00711889">
        <w:rPr>
          <w:sz w:val="16"/>
        </w:rPr>
        <w:t xml:space="preserve">. This </w:t>
      </w:r>
      <w:r w:rsidRPr="00711889">
        <w:rPr>
          <w:u w:val="single"/>
        </w:rPr>
        <w:t>treatment of</w:t>
      </w:r>
      <w:r w:rsidRPr="00711889">
        <w:rPr>
          <w:sz w:val="16"/>
        </w:rPr>
        <w:t xml:space="preserve"> social </w:t>
      </w:r>
      <w:r w:rsidRPr="00711889">
        <w:rPr>
          <w:u w:val="single"/>
        </w:rPr>
        <w:t>classes as</w:t>
      </w:r>
      <w:r w:rsidRPr="00711889">
        <w:rPr>
          <w:sz w:val="16"/>
        </w:rPr>
        <w:t xml:space="preserve"> more-or-less </w:t>
      </w:r>
      <w:r w:rsidRPr="00711889">
        <w:rPr>
          <w:u w:val="single"/>
        </w:rPr>
        <w:t>static structures was</w:t>
      </w:r>
      <w:r w:rsidRPr="00711889">
        <w:rPr>
          <w:sz w:val="16"/>
        </w:rPr>
        <w:t xml:space="preserve">, he argued, </w:t>
      </w:r>
      <w:r w:rsidRPr="00711889">
        <w:rPr>
          <w:u w:val="single"/>
        </w:rPr>
        <w:t xml:space="preserve">unable to understand and explain </w:t>
      </w:r>
      <w:r w:rsidRPr="00711889">
        <w:rPr>
          <w:b/>
          <w:iCs/>
          <w:sz w:val="28"/>
          <w:u w:val="single"/>
          <w:bdr w:val="single" w:sz="8" w:space="0" w:color="auto"/>
        </w:rPr>
        <w:t>historical change</w:t>
      </w:r>
      <w:r w:rsidRPr="00711889">
        <w:rPr>
          <w:sz w:val="16"/>
        </w:rPr>
        <w:t xml:space="preserve">, class struggle, </w:t>
      </w:r>
      <w:r w:rsidRPr="00711889">
        <w:rPr>
          <w:u w:val="single"/>
        </w:rPr>
        <w:t xml:space="preserve">and working class </w:t>
      </w:r>
      <w:r w:rsidRPr="00711889">
        <w:rPr>
          <w:b/>
          <w:iCs/>
          <w:sz w:val="28"/>
          <w:u w:val="single"/>
          <w:bdr w:val="single" w:sz="8" w:space="0" w:color="auto"/>
        </w:rPr>
        <w:t>agency</w:t>
      </w:r>
      <w:r w:rsidRPr="00711889">
        <w:rPr>
          <w:sz w:val="16"/>
        </w:rPr>
        <w:t xml:space="preserve">. Wood (1995) similarly argued that structuralist approaches tended to treat class as a static category, and as a result the possibility of working class agency was more or less foreclosed in structuralist analyses. The </w:t>
      </w:r>
      <w:r w:rsidRPr="00711889">
        <w:rPr>
          <w:u w:val="single"/>
        </w:rPr>
        <w:t>result</w:t>
      </w:r>
      <w:r w:rsidRPr="00711889">
        <w:rPr>
          <w:sz w:val="16"/>
        </w:rPr>
        <w:t xml:space="preserve">, she claimed, </w:t>
      </w:r>
      <w:r w:rsidRPr="00711889">
        <w:rPr>
          <w:u w:val="single"/>
        </w:rPr>
        <w:t xml:space="preserve">was a “theoretical substitutionism” whereby the agent of historical change was not the working classes, but the </w:t>
      </w:r>
      <w:r w:rsidRPr="00711889">
        <w:rPr>
          <w:b/>
          <w:iCs/>
          <w:sz w:val="28"/>
          <w:u w:val="single"/>
          <w:bdr w:val="single" w:sz="8" w:space="0" w:color="auto"/>
        </w:rPr>
        <w:t>enlightened intellectuals</w:t>
      </w:r>
      <w:r w:rsidRPr="00711889">
        <w:rPr>
          <w:u w:val="single"/>
        </w:rPr>
        <w:t xml:space="preserve"> who could understand the complex and objective structure of capitalism</w:t>
      </w:r>
      <w:r w:rsidRPr="00711889">
        <w:rPr>
          <w:sz w:val="16"/>
        </w:rPr>
        <w:t xml:space="preserve"> (Wood, 1995, p. 104). To be sure, neither Thompson nor Wood dispenses with the concept of structure entirely. However, in their approach, structures do not define and determine class relationships and processes, but rather influence and exert pressure upon them. This approach to Marxist historiography, they argue, leaves more space for working-class agency and socialist transformation from below.</w:t>
      </w:r>
    </w:p>
    <w:p w14:paraId="305FCBC9" w14:textId="77777777" w:rsidR="00E94C88" w:rsidRPr="00711889" w:rsidRDefault="00E94C88" w:rsidP="00E94C88">
      <w:pPr>
        <w:rPr>
          <w:sz w:val="16"/>
        </w:rPr>
      </w:pPr>
      <w:r w:rsidRPr="00711889">
        <w:rPr>
          <w:sz w:val="16"/>
        </w:rPr>
        <w:t xml:space="preserve">Thompson and Wood's </w:t>
      </w:r>
      <w:r w:rsidRPr="00711889">
        <w:rPr>
          <w:u w:val="single"/>
        </w:rPr>
        <w:t>criticisms of structuralist Marxism are</w:t>
      </w:r>
      <w:r w:rsidRPr="00711889">
        <w:rPr>
          <w:sz w:val="16"/>
        </w:rPr>
        <w:t xml:space="preserve">, in my opinion, </w:t>
      </w:r>
      <w:r w:rsidRPr="00711889">
        <w:rPr>
          <w:b/>
          <w:iCs/>
          <w:sz w:val="28"/>
          <w:u w:val="single"/>
          <w:bdr w:val="single" w:sz="8" w:space="0" w:color="auto"/>
        </w:rPr>
        <w:t>relevant to SCS's structuralist approach to settler colonialism</w:t>
      </w:r>
      <w:r w:rsidRPr="00711889">
        <w:rPr>
          <w:u w:val="single"/>
        </w:rPr>
        <w:t xml:space="preserve">. By </w:t>
      </w:r>
      <w:r w:rsidRPr="00711889">
        <w:rPr>
          <w:highlight w:val="yellow"/>
          <w:u w:val="single"/>
        </w:rPr>
        <w:t>focusing on</w:t>
      </w:r>
      <w:r w:rsidRPr="00711889">
        <w:rPr>
          <w:u w:val="single"/>
        </w:rPr>
        <w:t xml:space="preserve"> how </w:t>
      </w:r>
      <w:r w:rsidRPr="00711889">
        <w:rPr>
          <w:b/>
          <w:iCs/>
          <w:sz w:val="28"/>
          <w:highlight w:val="yellow"/>
          <w:u w:val="single"/>
          <w:bdr w:val="single" w:sz="8" w:space="0" w:color="auto"/>
        </w:rPr>
        <w:t>static</w:t>
      </w:r>
      <w:r w:rsidRPr="00711889">
        <w:rPr>
          <w:b/>
          <w:iCs/>
          <w:sz w:val="28"/>
          <w:u w:val="single"/>
          <w:bdr w:val="single" w:sz="8" w:space="0" w:color="auto"/>
        </w:rPr>
        <w:t xml:space="preserve"> and </w:t>
      </w:r>
      <w:r w:rsidRPr="00711889">
        <w:rPr>
          <w:b/>
          <w:iCs/>
          <w:sz w:val="28"/>
          <w:highlight w:val="yellow"/>
          <w:u w:val="single"/>
          <w:bdr w:val="single" w:sz="8" w:space="0" w:color="auto"/>
        </w:rPr>
        <w:t>impersonal “structures” and “logics</w:t>
      </w:r>
      <w:r w:rsidRPr="00711889">
        <w:rPr>
          <w:u w:val="single"/>
        </w:rPr>
        <w:t xml:space="preserve">” present themselves </w:t>
      </w:r>
      <w:r w:rsidRPr="00711889">
        <w:rPr>
          <w:highlight w:val="yellow"/>
          <w:u w:val="single"/>
        </w:rPr>
        <w:t>through history</w:t>
      </w:r>
      <w:r w:rsidRPr="00711889">
        <w:rPr>
          <w:u w:val="single"/>
        </w:rPr>
        <w:t xml:space="preserve"> and across space, </w:t>
      </w:r>
      <w:r w:rsidRPr="00711889">
        <w:rPr>
          <w:highlight w:val="yellow"/>
          <w:u w:val="single"/>
        </w:rPr>
        <w:t xml:space="preserve">there is </w:t>
      </w:r>
      <w:r w:rsidRPr="00711889">
        <w:rPr>
          <w:b/>
          <w:iCs/>
          <w:sz w:val="28"/>
          <w:highlight w:val="yellow"/>
          <w:u w:val="single"/>
          <w:bdr w:val="single" w:sz="8" w:space="0" w:color="auto"/>
        </w:rPr>
        <w:t>little room for human agency</w:t>
      </w:r>
      <w:r w:rsidRPr="00711889">
        <w:rPr>
          <w:u w:val="single"/>
        </w:rPr>
        <w:t xml:space="preserve"> where it </w:t>
      </w:r>
      <w:r w:rsidRPr="00711889">
        <w:rPr>
          <w:b/>
          <w:iCs/>
          <w:sz w:val="28"/>
          <w:u w:val="single"/>
          <w:bdr w:val="single" w:sz="8" w:space="0" w:color="auto"/>
        </w:rPr>
        <w:t>really counts</w:t>
      </w:r>
      <w:r w:rsidRPr="00711889">
        <w:rPr>
          <w:u w:val="single"/>
        </w:rPr>
        <w:t xml:space="preserve">: </w:t>
      </w:r>
      <w:r w:rsidRPr="00711889">
        <w:rPr>
          <w:highlight w:val="yellow"/>
          <w:u w:val="single"/>
        </w:rPr>
        <w:t>no matter what we do</w:t>
      </w:r>
      <w:r w:rsidRPr="00711889">
        <w:rPr>
          <w:u w:val="single"/>
        </w:rPr>
        <w:t xml:space="preserve">, it seems the </w:t>
      </w:r>
      <w:r w:rsidRPr="00711889">
        <w:rPr>
          <w:b/>
          <w:iCs/>
          <w:sz w:val="28"/>
          <w:highlight w:val="yellow"/>
          <w:u w:val="single"/>
          <w:bdr w:val="single" w:sz="8" w:space="0" w:color="auto"/>
        </w:rPr>
        <w:t>logic of elimination</w:t>
      </w:r>
      <w:r w:rsidRPr="00711889">
        <w:rPr>
          <w:highlight w:val="yellow"/>
          <w:u w:val="single"/>
        </w:rPr>
        <w:t xml:space="preserve">, locked into </w:t>
      </w:r>
      <w:r w:rsidRPr="00711889">
        <w:rPr>
          <w:b/>
          <w:iCs/>
          <w:sz w:val="28"/>
          <w:highlight w:val="yellow"/>
          <w:u w:val="single"/>
          <w:bdr w:val="single" w:sz="8" w:space="0" w:color="auto"/>
        </w:rPr>
        <w:t>timeless structures</w:t>
      </w:r>
      <w:r w:rsidRPr="00711889">
        <w:rPr>
          <w:u w:val="single"/>
        </w:rPr>
        <w:t xml:space="preserve">, will </w:t>
      </w:r>
      <w:r w:rsidRPr="00711889">
        <w:rPr>
          <w:highlight w:val="yellow"/>
          <w:u w:val="single"/>
        </w:rPr>
        <w:t>live on. This</w:t>
      </w:r>
      <w:r w:rsidRPr="00711889">
        <w:rPr>
          <w:u w:val="single"/>
        </w:rPr>
        <w:t xml:space="preserve"> can lead to analyses that </w:t>
      </w:r>
      <w:r w:rsidRPr="00711889">
        <w:rPr>
          <w:b/>
          <w:iCs/>
          <w:sz w:val="28"/>
          <w:highlight w:val="yellow"/>
          <w:u w:val="single"/>
          <w:bdr w:val="single" w:sz="8" w:space="0" w:color="auto"/>
        </w:rPr>
        <w:t>present Indigenous people as</w:t>
      </w:r>
      <w:r w:rsidRPr="00711889">
        <w:rPr>
          <w:sz w:val="16"/>
        </w:rPr>
        <w:t xml:space="preserve"> little more than </w:t>
      </w:r>
      <w:r w:rsidRPr="00711889">
        <w:rPr>
          <w:b/>
          <w:iCs/>
          <w:sz w:val="28"/>
          <w:highlight w:val="yellow"/>
          <w:u w:val="single"/>
          <w:bdr w:val="single" w:sz="8" w:space="0" w:color="auto"/>
        </w:rPr>
        <w:t>passive victims</w:t>
      </w:r>
      <w:r w:rsidRPr="00711889">
        <w:rPr>
          <w:u w:val="single"/>
        </w:rPr>
        <w:t xml:space="preserve"> of colonialism</w:t>
      </w:r>
      <w:r w:rsidRPr="00711889">
        <w:rPr>
          <w:sz w:val="16"/>
        </w:rPr>
        <w:t xml:space="preserve"> (Bernauer, 2024), </w:t>
      </w:r>
      <w:r w:rsidRPr="00711889">
        <w:rPr>
          <w:u w:val="single"/>
        </w:rPr>
        <w:t xml:space="preserve">and risks </w:t>
      </w:r>
      <w:r w:rsidRPr="00711889">
        <w:rPr>
          <w:b/>
          <w:iCs/>
          <w:sz w:val="28"/>
          <w:highlight w:val="yellow"/>
          <w:u w:val="single"/>
          <w:bdr w:val="single" w:sz="8" w:space="0" w:color="auto"/>
        </w:rPr>
        <w:t>perpetuating political stasis</w:t>
      </w:r>
      <w:r w:rsidRPr="00711889">
        <w:rPr>
          <w:sz w:val="16"/>
        </w:rPr>
        <w:t xml:space="preserve"> and despair (Dorries et al., 2019). </w:t>
      </w:r>
      <w:r w:rsidRPr="00711889">
        <w:rPr>
          <w:u w:val="single"/>
        </w:rPr>
        <w:t xml:space="preserve">Presenting </w:t>
      </w:r>
      <w:r w:rsidRPr="00711889">
        <w:rPr>
          <w:b/>
          <w:iCs/>
          <w:sz w:val="28"/>
          <w:highlight w:val="yellow"/>
          <w:u w:val="single"/>
          <w:bdr w:val="single" w:sz="8" w:space="0" w:color="auto"/>
        </w:rPr>
        <w:t>set</w:t>
      </w:r>
      <w:r w:rsidRPr="00711889">
        <w:rPr>
          <w:u w:val="single"/>
        </w:rPr>
        <w:t xml:space="preserve">tler </w:t>
      </w:r>
      <w:r w:rsidRPr="00711889">
        <w:rPr>
          <w:b/>
          <w:iCs/>
          <w:sz w:val="28"/>
          <w:highlight w:val="yellow"/>
          <w:u w:val="single"/>
          <w:bdr w:val="single" w:sz="8" w:space="0" w:color="auto"/>
        </w:rPr>
        <w:t>col</w:t>
      </w:r>
      <w:r w:rsidRPr="00711889">
        <w:rPr>
          <w:u w:val="single"/>
        </w:rPr>
        <w:t xml:space="preserve">onialism </w:t>
      </w:r>
      <w:r w:rsidRPr="00711889">
        <w:rPr>
          <w:highlight w:val="yellow"/>
          <w:u w:val="single"/>
        </w:rPr>
        <w:t>as</w:t>
      </w:r>
      <w:r w:rsidRPr="00711889">
        <w:rPr>
          <w:u w:val="single"/>
        </w:rPr>
        <w:t xml:space="preserve"> a </w:t>
      </w:r>
      <w:r w:rsidRPr="00711889">
        <w:rPr>
          <w:b/>
          <w:iCs/>
          <w:sz w:val="28"/>
          <w:u w:val="single"/>
          <w:bdr w:val="single" w:sz="8" w:space="0" w:color="auto"/>
        </w:rPr>
        <w:t>structure</w:t>
      </w:r>
      <w:r w:rsidRPr="00711889">
        <w:rPr>
          <w:sz w:val="16"/>
        </w:rPr>
        <w:t xml:space="preserve"> that is </w:t>
      </w:r>
      <w:r w:rsidRPr="00711889">
        <w:rPr>
          <w:b/>
          <w:iCs/>
          <w:sz w:val="28"/>
          <w:u w:val="single"/>
          <w:bdr w:val="single" w:sz="8" w:space="0" w:color="auto"/>
        </w:rPr>
        <w:t>near-</w:t>
      </w:r>
      <w:r w:rsidRPr="00711889">
        <w:rPr>
          <w:b/>
          <w:iCs/>
          <w:sz w:val="28"/>
          <w:highlight w:val="yellow"/>
          <w:u w:val="single"/>
          <w:bdr w:val="single" w:sz="8" w:space="0" w:color="auto"/>
        </w:rPr>
        <w:t>impermeable to human agency</w:t>
      </w:r>
      <w:r w:rsidRPr="00711889">
        <w:rPr>
          <w:u w:val="single"/>
        </w:rPr>
        <w:t xml:space="preserve"> also </w:t>
      </w:r>
      <w:r w:rsidRPr="00711889">
        <w:rPr>
          <w:b/>
          <w:iCs/>
          <w:sz w:val="28"/>
          <w:highlight w:val="yellow"/>
          <w:u w:val="single"/>
          <w:bdr w:val="single" w:sz="8" w:space="0" w:color="auto"/>
        </w:rPr>
        <w:t>repeats the</w:t>
      </w:r>
      <w:r w:rsidRPr="00711889">
        <w:rPr>
          <w:sz w:val="16"/>
        </w:rPr>
        <w:t xml:space="preserve"> very </w:t>
      </w:r>
      <w:r w:rsidRPr="00711889">
        <w:rPr>
          <w:b/>
          <w:iCs/>
          <w:sz w:val="28"/>
          <w:u w:val="single"/>
          <w:bdr w:val="single" w:sz="8" w:space="0" w:color="auto"/>
        </w:rPr>
        <w:t>problem</w:t>
      </w:r>
      <w:r w:rsidRPr="00711889">
        <w:rPr>
          <w:sz w:val="16"/>
        </w:rPr>
        <w:t xml:space="preserve"> that </w:t>
      </w:r>
      <w:r w:rsidRPr="00711889">
        <w:rPr>
          <w:u w:val="single"/>
        </w:rPr>
        <w:t>Wolfe sought to correct</w:t>
      </w:r>
      <w:r w:rsidRPr="00711889">
        <w:rPr>
          <w:sz w:val="16"/>
        </w:rPr>
        <w:t xml:space="preserve"> with his structuralist approach in the first place: </w:t>
      </w:r>
      <w:r w:rsidRPr="00711889">
        <w:rPr>
          <w:u w:val="single"/>
        </w:rPr>
        <w:t xml:space="preserve">the </w:t>
      </w:r>
      <w:r w:rsidRPr="00711889">
        <w:rPr>
          <w:b/>
          <w:iCs/>
          <w:sz w:val="28"/>
          <w:highlight w:val="yellow"/>
          <w:u w:val="single"/>
          <w:bdr w:val="single" w:sz="8" w:space="0" w:color="auto"/>
        </w:rPr>
        <w:t>disavowal of settler responsibility</w:t>
      </w:r>
      <w:r w:rsidRPr="00711889">
        <w:rPr>
          <w:u w:val="single"/>
        </w:rPr>
        <w:t xml:space="preserve"> for colonial injustice. </w:t>
      </w:r>
      <w:r w:rsidRPr="00711889">
        <w:rPr>
          <w:highlight w:val="yellow"/>
          <w:u w:val="single"/>
        </w:rPr>
        <w:t>If</w:t>
      </w:r>
      <w:r w:rsidRPr="00711889">
        <w:rPr>
          <w:u w:val="single"/>
        </w:rPr>
        <w:t xml:space="preserve"> the structure of </w:t>
      </w:r>
      <w:r w:rsidRPr="00711889">
        <w:rPr>
          <w:b/>
          <w:iCs/>
          <w:sz w:val="28"/>
          <w:highlight w:val="yellow"/>
          <w:u w:val="single"/>
          <w:bdr w:val="single" w:sz="8" w:space="0" w:color="auto"/>
        </w:rPr>
        <w:t>set</w:t>
      </w:r>
      <w:r w:rsidRPr="00711889">
        <w:rPr>
          <w:u w:val="single"/>
        </w:rPr>
        <w:t xml:space="preserve">tler </w:t>
      </w:r>
      <w:r w:rsidRPr="00711889">
        <w:rPr>
          <w:b/>
          <w:iCs/>
          <w:sz w:val="28"/>
          <w:highlight w:val="yellow"/>
          <w:u w:val="single"/>
          <w:bdr w:val="single" w:sz="8" w:space="0" w:color="auto"/>
        </w:rPr>
        <w:t>col</w:t>
      </w:r>
      <w:r w:rsidRPr="00711889">
        <w:rPr>
          <w:u w:val="single"/>
        </w:rPr>
        <w:t>onialism—and its defining logic of elimination—are</w:t>
      </w:r>
      <w:r w:rsidRPr="00711889">
        <w:rPr>
          <w:sz w:val="16"/>
        </w:rPr>
        <w:t xml:space="preserve"> indeed </w:t>
      </w:r>
      <w:r w:rsidRPr="00711889">
        <w:rPr>
          <w:b/>
          <w:iCs/>
          <w:sz w:val="28"/>
          <w:highlight w:val="yellow"/>
          <w:u w:val="single"/>
          <w:bdr w:val="single" w:sz="8" w:space="0" w:color="auto"/>
        </w:rPr>
        <w:t>so</w:t>
      </w:r>
      <w:r w:rsidRPr="00711889">
        <w:rPr>
          <w:b/>
          <w:iCs/>
          <w:sz w:val="28"/>
          <w:u w:val="single"/>
          <w:bdr w:val="single" w:sz="8" w:space="0" w:color="auto"/>
        </w:rPr>
        <w:t xml:space="preserve"> deeply </w:t>
      </w:r>
      <w:r w:rsidRPr="00711889">
        <w:rPr>
          <w:b/>
          <w:iCs/>
          <w:sz w:val="28"/>
          <w:highlight w:val="yellow"/>
          <w:u w:val="single"/>
          <w:bdr w:val="single" w:sz="8" w:space="0" w:color="auto"/>
        </w:rPr>
        <w:t>entrenched</w:t>
      </w:r>
      <w:r w:rsidRPr="00711889">
        <w:rPr>
          <w:sz w:val="16"/>
        </w:rPr>
        <w:t xml:space="preserve"> that </w:t>
      </w:r>
      <w:r w:rsidRPr="00711889">
        <w:rPr>
          <w:highlight w:val="yellow"/>
          <w:u w:val="single"/>
        </w:rPr>
        <w:t>they are</w:t>
      </w:r>
      <w:r w:rsidRPr="00711889">
        <w:rPr>
          <w:u w:val="single"/>
        </w:rPr>
        <w:t xml:space="preserve"> near-</w:t>
      </w:r>
      <w:r w:rsidRPr="00711889">
        <w:rPr>
          <w:highlight w:val="yellow"/>
          <w:u w:val="single"/>
        </w:rPr>
        <w:t>impermeable to human choices</w:t>
      </w:r>
      <w:r w:rsidRPr="00711889">
        <w:rPr>
          <w:u w:val="single"/>
        </w:rPr>
        <w:t xml:space="preserve"> and actions</w:t>
      </w:r>
      <w:r w:rsidRPr="00711889">
        <w:rPr>
          <w:sz w:val="16"/>
        </w:rPr>
        <w:t xml:space="preserve">, then </w:t>
      </w:r>
      <w:r w:rsidRPr="00711889">
        <w:rPr>
          <w:b/>
          <w:iCs/>
          <w:sz w:val="28"/>
          <w:highlight w:val="yellow"/>
          <w:u w:val="single"/>
          <w:bdr w:val="single" w:sz="8" w:space="0" w:color="auto"/>
        </w:rPr>
        <w:t>settlers bear little responsibility</w:t>
      </w:r>
      <w:r w:rsidRPr="00711889">
        <w:rPr>
          <w:u w:val="single"/>
        </w:rPr>
        <w:t xml:space="preserve"> for their (in)actions</w:t>
      </w:r>
      <w:r w:rsidRPr="00711889">
        <w:rPr>
          <w:sz w:val="16"/>
        </w:rPr>
        <w:t>.</w:t>
      </w:r>
    </w:p>
    <w:p w14:paraId="6619B0BD" w14:textId="77777777" w:rsidR="00E94C88" w:rsidRPr="00711889" w:rsidRDefault="00E94C88" w:rsidP="00E94C88">
      <w:pPr>
        <w:rPr>
          <w:sz w:val="16"/>
        </w:rPr>
      </w:pPr>
      <w:r w:rsidRPr="00711889">
        <w:rPr>
          <w:u w:val="single"/>
        </w:rPr>
        <w:t xml:space="preserve">As </w:t>
      </w:r>
      <w:r w:rsidRPr="00711889">
        <w:rPr>
          <w:highlight w:val="yellow"/>
          <w:u w:val="single"/>
        </w:rPr>
        <w:t>an alternative</w:t>
      </w:r>
      <w:r w:rsidRPr="00711889">
        <w:rPr>
          <w:sz w:val="16"/>
        </w:rPr>
        <w:t xml:space="preserve"> to structuralist accounts, Thompson (1978) and Wood (1995) argued for </w:t>
      </w:r>
      <w:r w:rsidRPr="00711889">
        <w:rPr>
          <w:u w:val="single"/>
        </w:rPr>
        <w:t xml:space="preserve">an understanding of class as </w:t>
      </w:r>
      <w:r w:rsidRPr="00711889">
        <w:rPr>
          <w:b/>
          <w:iCs/>
          <w:sz w:val="28"/>
          <w:u w:val="single"/>
          <w:bdr w:val="single" w:sz="8" w:space="0" w:color="auto"/>
        </w:rPr>
        <w:t>both relationship and process</w:t>
      </w:r>
      <w:r w:rsidRPr="00711889">
        <w:rPr>
          <w:sz w:val="16"/>
        </w:rPr>
        <w:t>. When Wood and Thompson characterize class as relationship, they are speaking about the relationships between classes, the relationships between members of the same class, and the relationships different classes have to the means of production. When they describe class as process, they are referring to the historical processes of class formation and class struggle, which produce and reproduce class relations.</w:t>
      </w:r>
    </w:p>
    <w:p w14:paraId="029E30E2" w14:textId="77777777" w:rsidR="00E94C88" w:rsidRPr="00711889" w:rsidRDefault="00E94C88" w:rsidP="00E94C88">
      <w:pPr>
        <w:rPr>
          <w:sz w:val="16"/>
        </w:rPr>
      </w:pPr>
      <w:r w:rsidRPr="00711889">
        <w:rPr>
          <w:sz w:val="16"/>
        </w:rPr>
        <w:t>CANADIAN COLONIALISM AS RELATIONSHIP AND PROCESS</w:t>
      </w:r>
    </w:p>
    <w:p w14:paraId="09C60900" w14:textId="77777777" w:rsidR="00E94C88" w:rsidRPr="00711889" w:rsidRDefault="00E94C88" w:rsidP="00E94C88">
      <w:pPr>
        <w:rPr>
          <w:sz w:val="16"/>
        </w:rPr>
      </w:pPr>
      <w:r w:rsidRPr="00711889">
        <w:rPr>
          <w:u w:val="single"/>
        </w:rPr>
        <w:t>As relationship</w:t>
      </w:r>
      <w:r w:rsidRPr="00711889">
        <w:rPr>
          <w:sz w:val="16"/>
        </w:rPr>
        <w:t xml:space="preserve">, Canadian settler colonialism refers to at least four types of relations. Most obviously, </w:t>
      </w:r>
      <w:r w:rsidRPr="00711889">
        <w:rPr>
          <w:u w:val="single"/>
        </w:rPr>
        <w:t xml:space="preserve">settler colonialism refers to the relationships between Indigenous peoples and settlers. This is </w:t>
      </w:r>
      <w:r w:rsidRPr="00711889">
        <w:rPr>
          <w:b/>
          <w:iCs/>
          <w:sz w:val="28"/>
          <w:u w:val="single"/>
          <w:bdr w:val="single" w:sz="8" w:space="0" w:color="auto"/>
        </w:rPr>
        <w:t>not a singular and straightforward relation</w:t>
      </w:r>
      <w:r w:rsidRPr="00711889">
        <w:rPr>
          <w:u w:val="single"/>
        </w:rPr>
        <w:t>, but a complex system of relationships</w:t>
      </w:r>
      <w:r w:rsidRPr="00711889">
        <w:rPr>
          <w:sz w:val="16"/>
        </w:rPr>
        <w:t xml:space="preserve">, due in no small part to the fact that both Indigenous and settler societies are divided by class contradictions and various forms of oppression. Second, </w:t>
      </w:r>
      <w:r w:rsidRPr="00711889">
        <w:rPr>
          <w:u w:val="single"/>
        </w:rPr>
        <w:t>settler colonialism as relation includes the relationships internal to Indigenous and settler societies</w:t>
      </w:r>
      <w:r w:rsidRPr="00711889">
        <w:rPr>
          <w:sz w:val="16"/>
        </w:rPr>
        <w:t>, including their political consciousness and organization. Third, colonial relationships include the different relationships Indigenous peoples and settlers have with the Canadian state. Fourth, settler colonialism also includes the varying relationships settlers and Indigenous peoples have with the land.</w:t>
      </w:r>
    </w:p>
    <w:p w14:paraId="0D53EFA4" w14:textId="77777777" w:rsidR="00E94C88" w:rsidRPr="00711889" w:rsidRDefault="00E94C88" w:rsidP="00E94C88">
      <w:pPr>
        <w:rPr>
          <w:sz w:val="16"/>
        </w:rPr>
      </w:pPr>
      <w:r w:rsidRPr="00711889">
        <w:rPr>
          <w:u w:val="single"/>
        </w:rPr>
        <w:t>As process</w:t>
      </w:r>
      <w:r w:rsidRPr="00711889">
        <w:rPr>
          <w:sz w:val="16"/>
        </w:rPr>
        <w:t xml:space="preserve">, Canadian </w:t>
      </w:r>
      <w:r w:rsidRPr="00711889">
        <w:rPr>
          <w:b/>
          <w:iCs/>
          <w:sz w:val="28"/>
          <w:highlight w:val="yellow"/>
          <w:u w:val="single"/>
          <w:bdr w:val="single" w:sz="8" w:space="0" w:color="auto"/>
        </w:rPr>
        <w:t>set</w:t>
      </w:r>
      <w:r w:rsidRPr="00711889">
        <w:rPr>
          <w:u w:val="single"/>
        </w:rPr>
        <w:t xml:space="preserve">tler </w:t>
      </w:r>
      <w:r w:rsidRPr="00711889">
        <w:rPr>
          <w:b/>
          <w:iCs/>
          <w:sz w:val="28"/>
          <w:highlight w:val="yellow"/>
          <w:u w:val="single"/>
          <w:bdr w:val="single" w:sz="8" w:space="0" w:color="auto"/>
        </w:rPr>
        <w:t>col</w:t>
      </w:r>
      <w:r w:rsidRPr="00711889">
        <w:rPr>
          <w:u w:val="single"/>
        </w:rPr>
        <w:t xml:space="preserve">onialism </w:t>
      </w:r>
      <w:r w:rsidRPr="00711889">
        <w:rPr>
          <w:highlight w:val="yellow"/>
          <w:u w:val="single"/>
        </w:rPr>
        <w:t>includes</w:t>
      </w:r>
      <w:r w:rsidRPr="00711889">
        <w:rPr>
          <w:sz w:val="16"/>
        </w:rPr>
        <w:t xml:space="preserve"> the </w:t>
      </w:r>
      <w:r w:rsidRPr="00711889">
        <w:rPr>
          <w:b/>
          <w:iCs/>
          <w:sz w:val="28"/>
          <w:highlight w:val="yellow"/>
          <w:u w:val="single"/>
          <w:bdr w:val="single" w:sz="8" w:space="0" w:color="auto"/>
        </w:rPr>
        <w:t>longstanding yet contingent</w:t>
      </w:r>
      <w:r w:rsidRPr="00711889">
        <w:rPr>
          <w:highlight w:val="yellow"/>
          <w:u w:val="single"/>
        </w:rPr>
        <w:t xml:space="preserve"> processes of dispossession</w:t>
      </w:r>
      <w:r w:rsidRPr="00711889">
        <w:rPr>
          <w:u w:val="single"/>
        </w:rPr>
        <w:t xml:space="preserve"> and elimination, as well as</w:t>
      </w:r>
      <w:r w:rsidRPr="00711889">
        <w:rPr>
          <w:sz w:val="16"/>
        </w:rPr>
        <w:t xml:space="preserve"> the </w:t>
      </w:r>
      <w:r w:rsidRPr="00711889">
        <w:rPr>
          <w:b/>
          <w:iCs/>
          <w:sz w:val="28"/>
          <w:u w:val="single"/>
          <w:bdr w:val="single" w:sz="8" w:space="0" w:color="auto"/>
        </w:rPr>
        <w:t>political struggles</w:t>
      </w:r>
      <w:r w:rsidRPr="00711889">
        <w:rPr>
          <w:u w:val="single"/>
        </w:rPr>
        <w:t xml:space="preserve"> that surround them. These are </w:t>
      </w:r>
      <w:r w:rsidRPr="00711889">
        <w:rPr>
          <w:b/>
          <w:iCs/>
          <w:sz w:val="28"/>
          <w:highlight w:val="yellow"/>
          <w:u w:val="single"/>
          <w:bdr w:val="single" w:sz="8" w:space="0" w:color="auto"/>
        </w:rPr>
        <w:t>not singular events</w:t>
      </w:r>
      <w:r w:rsidRPr="00711889">
        <w:rPr>
          <w:highlight w:val="yellow"/>
          <w:u w:val="single"/>
        </w:rPr>
        <w:t>, but dynamic</w:t>
      </w:r>
      <w:r w:rsidRPr="00711889">
        <w:rPr>
          <w:u w:val="single"/>
        </w:rPr>
        <w:t xml:space="preserve"> and open-ended </w:t>
      </w:r>
      <w:r w:rsidRPr="00711889">
        <w:rPr>
          <w:highlight w:val="yellow"/>
          <w:u w:val="single"/>
        </w:rPr>
        <w:t xml:space="preserve">processes that </w:t>
      </w:r>
      <w:r w:rsidRPr="00711889">
        <w:rPr>
          <w:b/>
          <w:iCs/>
          <w:sz w:val="28"/>
          <w:highlight w:val="yellow"/>
          <w:u w:val="single"/>
          <w:bdr w:val="single" w:sz="8" w:space="0" w:color="auto"/>
        </w:rPr>
        <w:t>can be resisted</w:t>
      </w:r>
      <w:r w:rsidRPr="00711889">
        <w:rPr>
          <w:highlight w:val="yellow"/>
          <w:u w:val="single"/>
        </w:rPr>
        <w:t xml:space="preserve">, </w:t>
      </w:r>
      <w:r w:rsidRPr="00711889">
        <w:rPr>
          <w:b/>
          <w:iCs/>
          <w:sz w:val="28"/>
          <w:highlight w:val="yellow"/>
          <w:u w:val="single"/>
          <w:bdr w:val="single" w:sz="8" w:space="0" w:color="auto"/>
        </w:rPr>
        <w:t>intervened in</w:t>
      </w:r>
      <w:r w:rsidRPr="00711889">
        <w:rPr>
          <w:highlight w:val="yellow"/>
          <w:u w:val="single"/>
        </w:rPr>
        <w:t>, and</w:t>
      </w:r>
      <w:r w:rsidRPr="00711889">
        <w:rPr>
          <w:sz w:val="16"/>
        </w:rPr>
        <w:t xml:space="preserve">, one hopes, </w:t>
      </w:r>
      <w:r w:rsidRPr="00711889">
        <w:rPr>
          <w:b/>
          <w:iCs/>
          <w:sz w:val="28"/>
          <w:highlight w:val="yellow"/>
          <w:u w:val="single"/>
          <w:bdr w:val="single" w:sz="8" w:space="0" w:color="auto"/>
        </w:rPr>
        <w:t>reversed</w:t>
      </w:r>
      <w:r w:rsidRPr="00711889">
        <w:rPr>
          <w:sz w:val="16"/>
        </w:rPr>
        <w:t>. These processes are what establish and sustain colonial relationships over time and across space. By definition, dispossession severs relations between Indigenous peoples and their territories and establishes new relationships between settlers and land. Elimination—especially in the form of assimilatory policies like residential schools, the Sixties Scoop, the destruction of Indigenous land-based economies, and the imposition of colonial governance systems—distorts and undermines relations between Indigenous people. And both processes produce and reproduce the unequal and unjust relations between Indigenous peoples and settlers.</w:t>
      </w:r>
    </w:p>
    <w:p w14:paraId="681D183E" w14:textId="77777777" w:rsidR="00E94C88" w:rsidRPr="00711889" w:rsidRDefault="00E94C88" w:rsidP="00E94C88">
      <w:pPr>
        <w:rPr>
          <w:sz w:val="16"/>
        </w:rPr>
      </w:pPr>
      <w:r w:rsidRPr="00711889">
        <w:rPr>
          <w:sz w:val="16"/>
        </w:rPr>
        <w:t>A Marxist-influenced relationship/process approach offers a conceptual link between competing approaches to colonialism and decolonization in Canada. First and foremost, it allows us to combine the two dominant alternatives to structuralist approaches in SCS—relational (King, 2019; Liboiron, 2021; Snelgrove et al., 2014) and process-oriented (Hugill &amp; Simpson, 2023; Kelley, 2017)—into a dialectical unity.</w:t>
      </w:r>
    </w:p>
    <w:p w14:paraId="3F3803E1" w14:textId="77777777" w:rsidR="00E94C88" w:rsidRPr="00711889" w:rsidRDefault="00E94C88" w:rsidP="00E94C88">
      <w:pPr>
        <w:rPr>
          <w:sz w:val="16"/>
        </w:rPr>
      </w:pPr>
      <w:r w:rsidRPr="00711889">
        <w:rPr>
          <w:sz w:val="16"/>
        </w:rPr>
        <w:t>A relationship/process approach can also link two dominant conceptual approaches to decolonization in Canada: reconciliation, which emphasizes relationships, and resurgence, which focuses on processes. According to Manuel and Derrickson (2015), decolonization requires nothing short of a fundamental transformation of the relationship between Canada and the Indigenous nations on whose territory it is constituted. Such a transformation must be premised on principles of reconciliation, including a recognition of Indigenous sovereignty and jurisdiction, a redistribution of land, a redefinition of Indigenous rights in Canadian law, and alternative approaches to economic development that are both more equitable and consistent with Indigenous responsibilities to the land and water (see also Manuel &amp; Derrickson, 2017). Decolonization also implies a reversal of colonial dispossession and elimination. In other words, decolonization is a process of Indigenous resurgence, where Indigenous peoples reoccupy their traditional territories, regenerate their cultures, reestablish their autonomous governance systems and legal orders, and rebuild their economies (Alfred &amp; Corntassel, 2005; Borrows, 2002; Coulthard, 2014; Daigle, 2019; Dorries et al., 2019; Simpson, 2011).</w:t>
      </w:r>
    </w:p>
    <w:p w14:paraId="62F99D43" w14:textId="77777777" w:rsidR="00E94C88" w:rsidRPr="00711889" w:rsidRDefault="00E94C88" w:rsidP="00E94C88">
      <w:pPr>
        <w:rPr>
          <w:sz w:val="16"/>
        </w:rPr>
      </w:pPr>
      <w:r w:rsidRPr="00711889">
        <w:rPr>
          <w:u w:val="single"/>
        </w:rPr>
        <w:t xml:space="preserve">A </w:t>
      </w:r>
      <w:r w:rsidRPr="00711889">
        <w:rPr>
          <w:highlight w:val="yellow"/>
          <w:u w:val="single"/>
        </w:rPr>
        <w:t>relationship/process approach</w:t>
      </w:r>
      <w:r w:rsidRPr="00711889">
        <w:rPr>
          <w:u w:val="single"/>
        </w:rPr>
        <w:t xml:space="preserve"> to settler colonialism also </w:t>
      </w:r>
      <w:r w:rsidRPr="00711889">
        <w:rPr>
          <w:highlight w:val="yellow"/>
          <w:u w:val="single"/>
        </w:rPr>
        <w:t xml:space="preserve">seems </w:t>
      </w:r>
      <w:r w:rsidRPr="00711889">
        <w:rPr>
          <w:b/>
          <w:iCs/>
          <w:sz w:val="28"/>
          <w:highlight w:val="yellow"/>
          <w:u w:val="single"/>
          <w:bdr w:val="single" w:sz="8" w:space="0" w:color="auto"/>
        </w:rPr>
        <w:t>consistent with Indigenous ontologies and epistemologies</w:t>
      </w:r>
      <w:r w:rsidRPr="00711889">
        <w:rPr>
          <w:sz w:val="16"/>
        </w:rPr>
        <w:t xml:space="preserve">. For example, based on an analysis of Nishnaabeg stories, language, and teachings, Leanne Betasamosake Simpson (2011) argues that </w:t>
      </w:r>
      <w:r w:rsidRPr="00711889">
        <w:rPr>
          <w:u w:val="single"/>
        </w:rPr>
        <w:t>Indigenous thought is fundamentally relational and emergent (i.e., process-oriented</w:t>
      </w:r>
      <w:r w:rsidRPr="00711889">
        <w:rPr>
          <w:sz w:val="16"/>
        </w:rPr>
        <w:t>) (see also Coulthard, 2014; Daigle, 2016; McCreary &amp; Milligan, 2014; Wilson &amp; Inkster, 2018).</w:t>
      </w:r>
    </w:p>
    <w:p w14:paraId="1D12FAF8" w14:textId="77777777" w:rsidR="00E94C88" w:rsidRPr="00711889" w:rsidRDefault="00E94C88" w:rsidP="00E94C88">
      <w:pPr>
        <w:rPr>
          <w:sz w:val="16"/>
        </w:rPr>
      </w:pPr>
      <w:r w:rsidRPr="00711889">
        <w:rPr>
          <w:sz w:val="16"/>
        </w:rPr>
        <w:t xml:space="preserve">To be clear, </w:t>
      </w:r>
      <w:r w:rsidRPr="00711889">
        <w:rPr>
          <w:u w:val="single"/>
        </w:rPr>
        <w:t>I am not arguing</w:t>
      </w:r>
      <w:r w:rsidRPr="00711889">
        <w:rPr>
          <w:sz w:val="16"/>
        </w:rPr>
        <w:t xml:space="preserve"> that the concept of </w:t>
      </w:r>
      <w:r w:rsidRPr="00711889">
        <w:rPr>
          <w:u w:val="single"/>
        </w:rPr>
        <w:t>structure has no value</w:t>
      </w:r>
      <w:r w:rsidRPr="00711889">
        <w:rPr>
          <w:sz w:val="16"/>
        </w:rPr>
        <w:t>. Nor am I suggesting that the considerable scholarship from SCS which analyzes structures and logics is unimportant. Much of this work remains invaluable for our understanding of the geography of settler colonialism, in so-called “Canada” and beyond. Structuralist approaches, including structuralist Marxism, are especially helpful in understanding the role of the state in producing and reproducing colonial and capitalist social relations and processes (Bernauer, 2020).</w:t>
      </w:r>
    </w:p>
    <w:p w14:paraId="7C32B795" w14:textId="77777777" w:rsidR="00E94C88" w:rsidRPr="00711889" w:rsidRDefault="00E94C88" w:rsidP="00E94C88">
      <w:pPr>
        <w:rPr>
          <w:sz w:val="16"/>
        </w:rPr>
      </w:pPr>
      <w:r w:rsidRPr="00711889">
        <w:rPr>
          <w:u w:val="single"/>
        </w:rPr>
        <w:t xml:space="preserve">My argument has more to do with </w:t>
      </w:r>
      <w:r w:rsidRPr="00711889">
        <w:rPr>
          <w:b/>
          <w:iCs/>
          <w:sz w:val="28"/>
          <w:u w:val="single"/>
          <w:bdr w:val="single" w:sz="8" w:space="0" w:color="auto"/>
        </w:rPr>
        <w:t>which concepts and categories take precedence over others</w:t>
      </w:r>
      <w:r w:rsidRPr="00711889">
        <w:rPr>
          <w:u w:val="single"/>
        </w:rPr>
        <w:t xml:space="preserve">. </w:t>
      </w:r>
      <w:r w:rsidRPr="00711889">
        <w:rPr>
          <w:highlight w:val="yellow"/>
          <w:u w:val="single"/>
        </w:rPr>
        <w:t>Because of</w:t>
      </w:r>
      <w:r w:rsidRPr="00711889">
        <w:rPr>
          <w:u w:val="single"/>
        </w:rPr>
        <w:t xml:space="preserve"> the </w:t>
      </w:r>
      <w:r w:rsidRPr="00711889">
        <w:rPr>
          <w:highlight w:val="yellow"/>
          <w:u w:val="single"/>
        </w:rPr>
        <w:t>emphasis</w:t>
      </w:r>
      <w:r w:rsidRPr="00711889">
        <w:rPr>
          <w:sz w:val="16"/>
        </w:rPr>
        <w:t xml:space="preserve"> that </w:t>
      </w:r>
      <w:r w:rsidRPr="00711889">
        <w:rPr>
          <w:b/>
          <w:iCs/>
          <w:sz w:val="28"/>
          <w:highlight w:val="yellow"/>
          <w:u w:val="single"/>
          <w:bdr w:val="single" w:sz="8" w:space="0" w:color="auto"/>
        </w:rPr>
        <w:t>Indigenous activists</w:t>
      </w:r>
      <w:r w:rsidRPr="00711889">
        <w:rPr>
          <w:b/>
          <w:iCs/>
          <w:sz w:val="28"/>
          <w:u w:val="single"/>
          <w:bdr w:val="single" w:sz="8" w:space="0" w:color="auto"/>
        </w:rPr>
        <w:t xml:space="preserve"> and intellectuals </w:t>
      </w:r>
      <w:r w:rsidRPr="00711889">
        <w:rPr>
          <w:b/>
          <w:iCs/>
          <w:sz w:val="28"/>
          <w:highlight w:val="yellow"/>
          <w:u w:val="single"/>
          <w:bdr w:val="single" w:sz="8" w:space="0" w:color="auto"/>
        </w:rPr>
        <w:t>place</w:t>
      </w:r>
      <w:r w:rsidRPr="00711889">
        <w:rPr>
          <w:highlight w:val="yellow"/>
          <w:u w:val="single"/>
        </w:rPr>
        <w:t xml:space="preserve"> on decolonization as transforming relationships and reversing processes</w:t>
      </w:r>
      <w:r w:rsidRPr="00711889">
        <w:rPr>
          <w:sz w:val="16"/>
        </w:rPr>
        <w:t xml:space="preserve">, it follows logically that </w:t>
      </w:r>
      <w:r w:rsidRPr="00711889">
        <w:rPr>
          <w:b/>
          <w:iCs/>
          <w:sz w:val="28"/>
          <w:u w:val="single"/>
          <w:bdr w:val="single" w:sz="8" w:space="0" w:color="auto"/>
        </w:rPr>
        <w:t>relationships and processes should take priority over structures</w:t>
      </w:r>
      <w:r w:rsidRPr="00711889">
        <w:rPr>
          <w:sz w:val="16"/>
        </w:rPr>
        <w:t xml:space="preserve">, especially when defining fundamental categories like settler colonialism. Structures place limits and exert pressures upon relationships and processes. But </w:t>
      </w:r>
      <w:r w:rsidRPr="00711889">
        <w:rPr>
          <w:u w:val="single"/>
        </w:rPr>
        <w:t xml:space="preserve">it is </w:t>
      </w:r>
      <w:r w:rsidRPr="00711889">
        <w:rPr>
          <w:b/>
          <w:iCs/>
          <w:sz w:val="28"/>
          <w:highlight w:val="yellow"/>
          <w:u w:val="single"/>
          <w:bdr w:val="single" w:sz="8" w:space="0" w:color="auto"/>
        </w:rPr>
        <w:t>living</w:t>
      </w:r>
      <w:r w:rsidRPr="00711889">
        <w:rPr>
          <w:b/>
          <w:iCs/>
          <w:sz w:val="28"/>
          <w:u w:val="single"/>
          <w:bdr w:val="single" w:sz="8" w:space="0" w:color="auto"/>
        </w:rPr>
        <w:t xml:space="preserve"> and </w:t>
      </w:r>
      <w:r w:rsidRPr="00711889">
        <w:rPr>
          <w:b/>
          <w:iCs/>
          <w:sz w:val="28"/>
          <w:highlight w:val="yellow"/>
          <w:u w:val="single"/>
          <w:bdr w:val="single" w:sz="8" w:space="0" w:color="auto"/>
        </w:rPr>
        <w:t>dynamic relationships and processes</w:t>
      </w:r>
      <w:r w:rsidRPr="00711889">
        <w:rPr>
          <w:sz w:val="16"/>
        </w:rPr>
        <w:t xml:space="preserve"> (as </w:t>
      </w:r>
      <w:r w:rsidRPr="00711889">
        <w:rPr>
          <w:highlight w:val="yellow"/>
          <w:u w:val="single"/>
        </w:rPr>
        <w:t>opposed to</w:t>
      </w:r>
      <w:r w:rsidRPr="00711889">
        <w:rPr>
          <w:u w:val="single"/>
        </w:rPr>
        <w:t xml:space="preserve"> the </w:t>
      </w:r>
      <w:r w:rsidRPr="00711889">
        <w:rPr>
          <w:highlight w:val="yellow"/>
          <w:u w:val="single"/>
        </w:rPr>
        <w:t>structures</w:t>
      </w:r>
      <w:r w:rsidRPr="00711889">
        <w:rPr>
          <w:u w:val="single"/>
        </w:rPr>
        <w:t xml:space="preserve"> that constrain and influence them</w:t>
      </w:r>
      <w:r w:rsidRPr="00711889">
        <w:rPr>
          <w:sz w:val="16"/>
        </w:rPr>
        <w:t xml:space="preserve">) that lie at the heart of Canadian settler colonialism. And it is these relationships that </w:t>
      </w:r>
      <w:r w:rsidRPr="00711889">
        <w:rPr>
          <w:highlight w:val="yellow"/>
          <w:u w:val="single"/>
        </w:rPr>
        <w:t>must be transformed</w:t>
      </w:r>
      <w:r w:rsidRPr="00711889">
        <w:rPr>
          <w:u w:val="single"/>
        </w:rPr>
        <w:t>,</w:t>
      </w:r>
      <w:r w:rsidRPr="00711889">
        <w:rPr>
          <w:sz w:val="16"/>
        </w:rPr>
        <w:t xml:space="preserve"> and these processes that must be reversed, for decolonization to proceed in “Canada.”</w:t>
      </w:r>
    </w:p>
    <w:p w14:paraId="40B9D7E0" w14:textId="77777777" w:rsidR="00E94C88" w:rsidRDefault="00E94C88" w:rsidP="00E94C88">
      <w:pPr>
        <w:pStyle w:val="Heading4"/>
      </w:pPr>
      <w:r>
        <w:t xml:space="preserve">Prioritizing the frame of “care” over the frame of “labor” perpetuates </w:t>
      </w:r>
      <w:r>
        <w:rPr>
          <w:u w:val="single"/>
        </w:rPr>
        <w:t>gender</w:t>
      </w:r>
      <w:r>
        <w:t xml:space="preserve">, </w:t>
      </w:r>
      <w:r>
        <w:rPr>
          <w:u w:val="single"/>
        </w:rPr>
        <w:t>racial</w:t>
      </w:r>
      <w:r>
        <w:t xml:space="preserve">, and </w:t>
      </w:r>
      <w:r>
        <w:rPr>
          <w:u w:val="single"/>
        </w:rPr>
        <w:t>economic</w:t>
      </w:r>
      <w:r>
        <w:t xml:space="preserve"> hierarchy. Combing the aff with a </w:t>
      </w:r>
      <w:r>
        <w:rPr>
          <w:u w:val="single"/>
        </w:rPr>
        <w:t>labor frame</w:t>
      </w:r>
      <w:r>
        <w:t xml:space="preserve"> better </w:t>
      </w:r>
      <w:r>
        <w:rPr>
          <w:u w:val="single"/>
        </w:rPr>
        <w:t>politicizes</w:t>
      </w:r>
      <w:r>
        <w:t xml:space="preserve"> and </w:t>
      </w:r>
      <w:r>
        <w:rPr>
          <w:u w:val="single"/>
        </w:rPr>
        <w:t>responds to</w:t>
      </w:r>
      <w:r>
        <w:t xml:space="preserve"> power differentials in </w:t>
      </w:r>
      <w:r>
        <w:rPr>
          <w:u w:val="single"/>
        </w:rPr>
        <w:t>who provides “care</w:t>
      </w:r>
      <w:r w:rsidRPr="00100F62">
        <w:rPr>
          <w:u w:val="single"/>
        </w:rPr>
        <w:t>.</w:t>
      </w:r>
      <w:r>
        <w:t>”</w:t>
      </w:r>
    </w:p>
    <w:p w14:paraId="349B72E2" w14:textId="77777777" w:rsidR="00E94C88" w:rsidRPr="00100F62" w:rsidRDefault="00E94C88" w:rsidP="00E94C88">
      <w:r>
        <w:t xml:space="preserve">Premilla </w:t>
      </w:r>
      <w:r w:rsidRPr="003F472D">
        <w:rPr>
          <w:rStyle w:val="Style13ptBold"/>
        </w:rPr>
        <w:t>Nadasen 21</w:t>
      </w:r>
      <w:r>
        <w:t xml:space="preserve">, </w:t>
      </w:r>
      <w:r w:rsidRPr="003F472D">
        <w:t>Distinguished Lecturer for the Organization of American Historians</w:t>
      </w:r>
      <w:r>
        <w:t xml:space="preserve">, Professor of History at Barnard College, Spring 2021, “Rethinking Care Work: (Dis)Affection and the Politics of Caring,” </w:t>
      </w:r>
      <w:r>
        <w:rPr>
          <w:i/>
          <w:iCs/>
        </w:rPr>
        <w:t>Feminist Formations</w:t>
      </w:r>
      <w:r>
        <w:t xml:space="preserve">, vol. 33, no. 1, pp. 169-180, </w:t>
      </w:r>
      <w:r w:rsidRPr="003F472D">
        <w:t>https://muse.jhu.edu/pub/1/article/793676/summary</w:t>
      </w:r>
      <w:r>
        <w:t>.</w:t>
      </w:r>
    </w:p>
    <w:p w14:paraId="4A931F05" w14:textId="77777777" w:rsidR="00E94C88" w:rsidRPr="00100F62" w:rsidRDefault="00E94C88" w:rsidP="00E94C88">
      <w:pPr>
        <w:rPr>
          <w:sz w:val="16"/>
          <w:szCs w:val="16"/>
        </w:rPr>
      </w:pPr>
      <w:r w:rsidRPr="001A2962">
        <w:rPr>
          <w:rStyle w:val="StyleUnderline"/>
          <w:highlight w:val="yellow"/>
        </w:rPr>
        <w:t xml:space="preserve">For </w:t>
      </w:r>
      <w:r w:rsidRPr="001A2962">
        <w:rPr>
          <w:rStyle w:val="Emphasis"/>
          <w:highlight w:val="yellow"/>
        </w:rPr>
        <w:t>domestic worker</w:t>
      </w:r>
      <w:r w:rsidRPr="001A2962">
        <w:rPr>
          <w:rStyle w:val="StyleUnderline"/>
          <w:highlight w:val="yellow"/>
        </w:rPr>
        <w:t xml:space="preserve"> activists</w:t>
      </w:r>
      <w:r w:rsidRPr="00100F62">
        <w:rPr>
          <w:sz w:val="16"/>
          <w:szCs w:val="16"/>
        </w:rPr>
        <w:t xml:space="preserve"> who organized in the 1960s, </w:t>
      </w:r>
      <w:r w:rsidRPr="001A2962">
        <w:rPr>
          <w:rStyle w:val="StyleUnderline"/>
          <w:highlight w:val="yellow"/>
        </w:rPr>
        <w:t xml:space="preserve">the discourse of </w:t>
      </w:r>
      <w:r w:rsidRPr="001A2962">
        <w:rPr>
          <w:rStyle w:val="Emphasis"/>
          <w:highlight w:val="yellow"/>
        </w:rPr>
        <w:t>care</w:t>
      </w:r>
      <w:r w:rsidRPr="00100F62">
        <w:rPr>
          <w:sz w:val="16"/>
          <w:szCs w:val="16"/>
        </w:rPr>
        <w:t xml:space="preserve"> and love </w:t>
      </w:r>
      <w:r w:rsidRPr="001A2962">
        <w:rPr>
          <w:rStyle w:val="StyleUnderline"/>
          <w:highlight w:val="yellow"/>
        </w:rPr>
        <w:t xml:space="preserve">was a </w:t>
      </w:r>
      <w:r w:rsidRPr="001A2962">
        <w:rPr>
          <w:rStyle w:val="Emphasis"/>
          <w:highlight w:val="yellow"/>
        </w:rPr>
        <w:t>holdover</w:t>
      </w:r>
      <w:r w:rsidRPr="001A2962">
        <w:rPr>
          <w:rStyle w:val="StyleUnderline"/>
          <w:highlight w:val="yellow"/>
        </w:rPr>
        <w:t xml:space="preserve"> from the </w:t>
      </w:r>
      <w:r w:rsidRPr="001A2962">
        <w:rPr>
          <w:rStyle w:val="Emphasis"/>
          <w:highlight w:val="yellow"/>
        </w:rPr>
        <w:t>post-Reconstruction era</w:t>
      </w:r>
      <w:r w:rsidRPr="001A2962">
        <w:rPr>
          <w:rStyle w:val="StyleUnderline"/>
          <w:highlight w:val="yellow"/>
        </w:rPr>
        <w:t xml:space="preserve"> when the </w:t>
      </w:r>
      <w:r w:rsidRPr="001A2962">
        <w:rPr>
          <w:rStyle w:val="Emphasis"/>
          <w:highlight w:val="yellow"/>
        </w:rPr>
        <w:t>“Mammy” stereotype</w:t>
      </w:r>
      <w:r w:rsidRPr="001A2962">
        <w:rPr>
          <w:rStyle w:val="StyleUnderline"/>
        </w:rPr>
        <w:t xml:space="preserve">, that cast </w:t>
      </w:r>
      <w:r w:rsidRPr="001A2962">
        <w:rPr>
          <w:rStyle w:val="Emphasis"/>
        </w:rPr>
        <w:t>Black women</w:t>
      </w:r>
      <w:r w:rsidRPr="001A2962">
        <w:rPr>
          <w:rStyle w:val="StyleUnderline"/>
        </w:rPr>
        <w:t xml:space="preserve"> as </w:t>
      </w:r>
      <w:r w:rsidRPr="001A2962">
        <w:rPr>
          <w:rStyle w:val="Emphasis"/>
        </w:rPr>
        <w:t>devoted servants</w:t>
      </w:r>
      <w:r w:rsidRPr="001A2962">
        <w:rPr>
          <w:rStyle w:val="StyleUnderline"/>
        </w:rPr>
        <w:t xml:space="preserve"> to white</w:t>
      </w:r>
      <w:r w:rsidRPr="00100F62">
        <w:rPr>
          <w:rStyle w:val="StyleUnderline"/>
        </w:rPr>
        <w:t xml:space="preserve"> families, </w:t>
      </w:r>
      <w:r w:rsidRPr="001A2962">
        <w:rPr>
          <w:rStyle w:val="StyleUnderline"/>
          <w:highlight w:val="yellow"/>
        </w:rPr>
        <w:t xml:space="preserve">emerged to </w:t>
      </w:r>
      <w:r w:rsidRPr="001A2962">
        <w:rPr>
          <w:rStyle w:val="Emphasis"/>
          <w:highlight w:val="yellow"/>
        </w:rPr>
        <w:t>justify</w:t>
      </w:r>
      <w:r w:rsidRPr="001A2962">
        <w:rPr>
          <w:rStyle w:val="StyleUnderline"/>
          <w:highlight w:val="yellow"/>
        </w:rPr>
        <w:t xml:space="preserve"> Black women’s status as </w:t>
      </w:r>
      <w:r w:rsidRPr="001A2962">
        <w:rPr>
          <w:rStyle w:val="Emphasis"/>
          <w:highlight w:val="yellow"/>
        </w:rPr>
        <w:t>household workers</w:t>
      </w:r>
      <w:r w:rsidRPr="00100F62">
        <w:rPr>
          <w:sz w:val="16"/>
          <w:szCs w:val="16"/>
        </w:rPr>
        <w:t xml:space="preserve">. The late nineteenth century was a period of racialized violence, few job opportunities for African Americans—even for those with degrees—and white romanticization of a slave past. The so-called “Mammy” was the epitome of Black servitude in the white imagination and dominated popular culture (as evidenced in Gone with the Wind) and day-to-day employer-employee interactions (Glymph 2003; Hale 1999; Jewell 1993; Wallace-Sanders 2008). The nature of servitude is one in which the employer not only controls the products of a workers’ labor but retains complete bodily ownership, including emotional control. “Mammy’s” presumed loyalty, love, and care for her employer erased her own agency, desire, and family ties. </w:t>
      </w:r>
    </w:p>
    <w:p w14:paraId="0919D145" w14:textId="77777777" w:rsidR="00E94C88" w:rsidRPr="00100F62" w:rsidRDefault="00E94C88" w:rsidP="00E94C88">
      <w:pPr>
        <w:rPr>
          <w:sz w:val="16"/>
          <w:szCs w:val="16"/>
        </w:rPr>
      </w:pPr>
      <w:r w:rsidRPr="001A2962">
        <w:rPr>
          <w:rStyle w:val="StyleUnderline"/>
          <w:highlight w:val="yellow"/>
        </w:rPr>
        <w:t xml:space="preserve">African American </w:t>
      </w:r>
      <w:r w:rsidRPr="001A2962">
        <w:rPr>
          <w:rStyle w:val="Emphasis"/>
          <w:highlight w:val="yellow"/>
        </w:rPr>
        <w:t>domestic workers</w:t>
      </w:r>
      <w:r w:rsidRPr="00100F62">
        <w:rPr>
          <w:rStyle w:val="StyleUnderline"/>
        </w:rPr>
        <w:t xml:space="preserve"> in the 1960s </w:t>
      </w:r>
      <w:r w:rsidRPr="002D7C94">
        <w:rPr>
          <w:rStyle w:val="Emphasis"/>
        </w:rPr>
        <w:t>mobilized</w:t>
      </w:r>
      <w:r w:rsidRPr="00100F62">
        <w:rPr>
          <w:rStyle w:val="StyleUnderline"/>
        </w:rPr>
        <w:t xml:space="preserve"> in response to the </w:t>
      </w:r>
      <w:r w:rsidRPr="002D7C94">
        <w:rPr>
          <w:rStyle w:val="Emphasis"/>
        </w:rPr>
        <w:t>overarching control</w:t>
      </w:r>
      <w:r w:rsidRPr="00100F62">
        <w:rPr>
          <w:rStyle w:val="StyleUnderline"/>
        </w:rPr>
        <w:t xml:space="preserve"> wielded by </w:t>
      </w:r>
      <w:r w:rsidRPr="002D7C94">
        <w:rPr>
          <w:rStyle w:val="Emphasis"/>
        </w:rPr>
        <w:t>employers</w:t>
      </w:r>
      <w:r w:rsidRPr="00100F62">
        <w:rPr>
          <w:rStyle w:val="StyleUnderline"/>
        </w:rPr>
        <w:t xml:space="preserve">. In 1971, they </w:t>
      </w:r>
      <w:r w:rsidRPr="001A2962">
        <w:rPr>
          <w:rStyle w:val="StyleUnderline"/>
          <w:highlight w:val="yellow"/>
        </w:rPr>
        <w:t>formed the Household Technicians of America</w:t>
      </w:r>
      <w:r w:rsidRPr="00100F62">
        <w:rPr>
          <w:sz w:val="16"/>
          <w:szCs w:val="16"/>
        </w:rPr>
        <w:t xml:space="preserve"> (HTA), an organization with dozens of local chapters and a membership of 25,000 dedicated to pay, professionalism and respect. </w:t>
      </w:r>
      <w:r w:rsidRPr="00100F62">
        <w:rPr>
          <w:rStyle w:val="StyleUnderline"/>
        </w:rPr>
        <w:t xml:space="preserve">The movement </w:t>
      </w:r>
      <w:r w:rsidRPr="001A2962">
        <w:rPr>
          <w:rStyle w:val="StyleUnderline"/>
          <w:highlight w:val="yellow"/>
        </w:rPr>
        <w:t xml:space="preserve">advocated </w:t>
      </w:r>
      <w:r w:rsidRPr="001A2962">
        <w:rPr>
          <w:rStyle w:val="Emphasis"/>
          <w:highlight w:val="yellow"/>
        </w:rPr>
        <w:t>standardization</w:t>
      </w:r>
      <w:r w:rsidRPr="00100F62">
        <w:rPr>
          <w:rStyle w:val="StyleUnderline"/>
        </w:rPr>
        <w:t xml:space="preserve"> of the occupation, </w:t>
      </w:r>
      <w:r w:rsidRPr="001A2962">
        <w:rPr>
          <w:rStyle w:val="Emphasis"/>
          <w:highlight w:val="yellow"/>
        </w:rPr>
        <w:t>employment contracts</w:t>
      </w:r>
      <w:r w:rsidRPr="00100F62">
        <w:rPr>
          <w:rStyle w:val="StyleUnderline"/>
        </w:rPr>
        <w:t xml:space="preserve"> delineating rights and responsibilities, </w:t>
      </w:r>
      <w:r w:rsidRPr="001A2962">
        <w:rPr>
          <w:rStyle w:val="Emphasis"/>
          <w:highlight w:val="yellow"/>
        </w:rPr>
        <w:t>training</w:t>
      </w:r>
      <w:r w:rsidRPr="00100F62">
        <w:rPr>
          <w:rStyle w:val="StyleUnderline"/>
        </w:rPr>
        <w:t xml:space="preserve"> and </w:t>
      </w:r>
      <w:r w:rsidRPr="002D7C94">
        <w:rPr>
          <w:rStyle w:val="Emphasis"/>
        </w:rPr>
        <w:t>professionalization</w:t>
      </w:r>
      <w:r w:rsidRPr="00100F62">
        <w:rPr>
          <w:rStyle w:val="StyleUnderline"/>
        </w:rPr>
        <w:t xml:space="preserve"> </w:t>
      </w:r>
      <w:r w:rsidRPr="001A2962">
        <w:rPr>
          <w:rStyle w:val="StyleUnderline"/>
          <w:highlight w:val="yellow"/>
        </w:rPr>
        <w:t>programs</w:t>
      </w:r>
      <w:r w:rsidRPr="00100F62">
        <w:rPr>
          <w:rStyle w:val="StyleUnderline"/>
        </w:rPr>
        <w:t xml:space="preserve">, </w:t>
      </w:r>
      <w:r w:rsidRPr="001A2962">
        <w:rPr>
          <w:rStyle w:val="StyleUnderline"/>
          <w:highlight w:val="yellow"/>
        </w:rPr>
        <w:t xml:space="preserve">and </w:t>
      </w:r>
      <w:r w:rsidRPr="001A2962">
        <w:rPr>
          <w:rStyle w:val="Emphasis"/>
          <w:highlight w:val="yellow"/>
        </w:rPr>
        <w:t>coverage</w:t>
      </w:r>
      <w:r w:rsidRPr="001A2962">
        <w:rPr>
          <w:rStyle w:val="StyleUnderline"/>
          <w:highlight w:val="yellow"/>
        </w:rPr>
        <w:t xml:space="preserve"> under </w:t>
      </w:r>
      <w:r w:rsidRPr="001A2962">
        <w:rPr>
          <w:rStyle w:val="Emphasis"/>
          <w:highlight w:val="yellow"/>
        </w:rPr>
        <w:t>state and federal laws</w:t>
      </w:r>
      <w:r w:rsidRPr="00100F62">
        <w:rPr>
          <w:sz w:val="16"/>
          <w:szCs w:val="16"/>
        </w:rPr>
        <w:t xml:space="preserve">. For these activists, domestic work dehumanized and disempowered Black women while it bolstered the racial and economic privilege of white families. Carolyn Reed, a household worker in New York City who eventually came to head the HTA, explained succinctly: “Household workers have not been selling their services; they have been selling their souls.”3 They vehemently rejected the “Mammy” caricature and sought to dislodge the culture of servitude that underpinned the occupation. As Edith Barksdale-Sloan, director of the National Committee on Household Employment, which facilitated the organizing of household workers and the formation of the HTA, proclaimed in a rousing speech before a gathering of household workers: “We refuse to be your mammies, nannies, aunties, uncles, girls, handmaidens any longer.” Household worker activists’ resistance to colonization of their emotions by their employers did not mean, however, that they did not get joy from their work. Dorothy Bolden, head of the National Domestic Workers Union of America (NDWUA) in Atlanta, said in one interview, “I love this work. I really love this work.”4 </w:t>
      </w:r>
      <w:r w:rsidRPr="001A2962">
        <w:rPr>
          <w:rStyle w:val="StyleUnderline"/>
          <w:highlight w:val="yellow"/>
        </w:rPr>
        <w:t xml:space="preserve">Although </w:t>
      </w:r>
      <w:r w:rsidRPr="001A2962">
        <w:rPr>
          <w:rStyle w:val="Emphasis"/>
          <w:highlight w:val="yellow"/>
        </w:rPr>
        <w:t>household workers</w:t>
      </w:r>
      <w:r w:rsidRPr="001A2962">
        <w:rPr>
          <w:rStyle w:val="StyleUnderline"/>
          <w:highlight w:val="yellow"/>
        </w:rPr>
        <w:t xml:space="preserve"> reported</w:t>
      </w:r>
      <w:r w:rsidRPr="00100F62">
        <w:rPr>
          <w:rStyle w:val="StyleUnderline"/>
        </w:rPr>
        <w:t xml:space="preserve"> that </w:t>
      </w:r>
      <w:r w:rsidRPr="001A2962">
        <w:rPr>
          <w:rStyle w:val="StyleUnderline"/>
          <w:highlight w:val="yellow"/>
        </w:rPr>
        <w:t xml:space="preserve">they </w:t>
      </w:r>
      <w:r w:rsidRPr="001A2962">
        <w:rPr>
          <w:rStyle w:val="Emphasis"/>
          <w:highlight w:val="yellow"/>
        </w:rPr>
        <w:t>loved their work</w:t>
      </w:r>
      <w:r w:rsidRPr="00100F62">
        <w:rPr>
          <w:sz w:val="16"/>
          <w:szCs w:val="16"/>
        </w:rPr>
        <w:t xml:space="preserve"> and the people for whom they worked, </w:t>
      </w:r>
      <w:r w:rsidRPr="001A2962">
        <w:rPr>
          <w:rStyle w:val="Emphasis"/>
          <w:highlight w:val="yellow"/>
        </w:rPr>
        <w:t>few</w:t>
      </w:r>
      <w:r w:rsidRPr="001A2962">
        <w:rPr>
          <w:rStyle w:val="StyleUnderline"/>
          <w:highlight w:val="yellow"/>
        </w:rPr>
        <w:t xml:space="preserve"> saw it as</w:t>
      </w:r>
      <w:r w:rsidRPr="00100F62">
        <w:rPr>
          <w:sz w:val="16"/>
          <w:szCs w:val="16"/>
        </w:rPr>
        <w:t xml:space="preserve"> a labor of love or even as </w:t>
      </w:r>
      <w:r w:rsidRPr="001A2962">
        <w:rPr>
          <w:rStyle w:val="Emphasis"/>
          <w:highlight w:val="yellow"/>
        </w:rPr>
        <w:t>care work</w:t>
      </w:r>
      <w:r w:rsidRPr="00100F62">
        <w:rPr>
          <w:sz w:val="16"/>
          <w:szCs w:val="16"/>
        </w:rPr>
        <w:t>.</w:t>
      </w:r>
    </w:p>
    <w:p w14:paraId="3E7DFE5C" w14:textId="77777777" w:rsidR="00E94C88" w:rsidRPr="001A2962" w:rsidRDefault="00E94C88" w:rsidP="00E94C88">
      <w:pPr>
        <w:rPr>
          <w:sz w:val="16"/>
          <w:szCs w:val="16"/>
        </w:rPr>
      </w:pPr>
      <w:r w:rsidRPr="00100F62">
        <w:rPr>
          <w:sz w:val="16"/>
          <w:szCs w:val="16"/>
        </w:rPr>
        <w:t xml:space="preserve">Many of </w:t>
      </w:r>
      <w:r w:rsidRPr="001A2962">
        <w:rPr>
          <w:sz w:val="16"/>
          <w:szCs w:val="16"/>
        </w:rPr>
        <w:t xml:space="preserve">the </w:t>
      </w:r>
      <w:r w:rsidRPr="00E01FF5">
        <w:rPr>
          <w:rStyle w:val="StyleUnderline"/>
          <w:highlight w:val="yellow"/>
        </w:rPr>
        <w:t>workers</w:t>
      </w:r>
      <w:r w:rsidRPr="001A2962">
        <w:rPr>
          <w:sz w:val="16"/>
          <w:szCs w:val="16"/>
        </w:rPr>
        <w:t xml:space="preserve"> I write about </w:t>
      </w:r>
      <w:r w:rsidRPr="00E01FF5">
        <w:rPr>
          <w:rStyle w:val="StyleUnderline"/>
          <w:highlight w:val="yellow"/>
        </w:rPr>
        <w:t xml:space="preserve">testified </w:t>
      </w:r>
      <w:r w:rsidRPr="00E01FF5">
        <w:rPr>
          <w:rStyle w:val="Emphasis"/>
          <w:highlight w:val="yellow"/>
        </w:rPr>
        <w:t>repeatedly</w:t>
      </w:r>
      <w:r w:rsidRPr="001A2962">
        <w:rPr>
          <w:rStyle w:val="StyleUnderline"/>
        </w:rPr>
        <w:t xml:space="preserve"> that </w:t>
      </w:r>
      <w:r w:rsidRPr="00E01FF5">
        <w:rPr>
          <w:rStyle w:val="Emphasis"/>
          <w:highlight w:val="yellow"/>
        </w:rPr>
        <w:t>emotional demands</w:t>
      </w:r>
      <w:r w:rsidRPr="00E01FF5">
        <w:rPr>
          <w:rStyle w:val="StyleUnderline"/>
          <w:highlight w:val="yellow"/>
        </w:rPr>
        <w:t xml:space="preserve"> were the </w:t>
      </w:r>
      <w:r w:rsidRPr="00E01FF5">
        <w:rPr>
          <w:rStyle w:val="Emphasis"/>
          <w:highlight w:val="yellow"/>
        </w:rPr>
        <w:t>most taxing part</w:t>
      </w:r>
      <w:r w:rsidRPr="00E01FF5">
        <w:rPr>
          <w:rStyle w:val="StyleUnderline"/>
          <w:highlight w:val="yellow"/>
        </w:rPr>
        <w:t xml:space="preserve"> of their job</w:t>
      </w:r>
      <w:r w:rsidRPr="001A2962">
        <w:rPr>
          <w:sz w:val="16"/>
          <w:szCs w:val="16"/>
        </w:rPr>
        <w:t xml:space="preserve">. </w:t>
      </w:r>
      <w:r w:rsidRPr="001A2962">
        <w:rPr>
          <w:rStyle w:val="StyleUnderline"/>
        </w:rPr>
        <w:t>Geraldine Roberts</w:t>
      </w:r>
      <w:r w:rsidRPr="001A2962">
        <w:rPr>
          <w:sz w:val="16"/>
          <w:szCs w:val="16"/>
        </w:rPr>
        <w:t xml:space="preserve">, a household worker in Cleveland </w:t>
      </w:r>
      <w:r w:rsidRPr="001A2962">
        <w:rPr>
          <w:rStyle w:val="StyleUnderline"/>
        </w:rPr>
        <w:t>who started</w:t>
      </w:r>
      <w:r w:rsidRPr="001A2962">
        <w:rPr>
          <w:sz w:val="16"/>
          <w:szCs w:val="16"/>
        </w:rPr>
        <w:t xml:space="preserve"> an organization called </w:t>
      </w:r>
      <w:r w:rsidRPr="001A2962">
        <w:rPr>
          <w:rStyle w:val="StyleUnderline"/>
        </w:rPr>
        <w:t>the Domestic Workers of America</w:t>
      </w:r>
      <w:r w:rsidRPr="001A2962">
        <w:rPr>
          <w:sz w:val="16"/>
          <w:szCs w:val="16"/>
        </w:rPr>
        <w:t xml:space="preserve"> in 1968, </w:t>
      </w:r>
      <w:r w:rsidRPr="001A2962">
        <w:rPr>
          <w:rStyle w:val="StyleUnderline"/>
        </w:rPr>
        <w:t>explained</w:t>
      </w:r>
      <w:r w:rsidRPr="001A2962">
        <w:rPr>
          <w:sz w:val="16"/>
          <w:szCs w:val="16"/>
        </w:rPr>
        <w:t xml:space="preserve"> her posture of compliance and feigned emotion: </w:t>
      </w:r>
    </w:p>
    <w:p w14:paraId="0293F567" w14:textId="77777777" w:rsidR="00E94C88" w:rsidRPr="001A2962" w:rsidRDefault="00E94C88" w:rsidP="00E94C88">
      <w:pPr>
        <w:rPr>
          <w:sz w:val="8"/>
          <w:szCs w:val="8"/>
        </w:rPr>
      </w:pPr>
      <w:r w:rsidRPr="001A2962">
        <w:rPr>
          <w:sz w:val="8"/>
          <w:szCs w:val="8"/>
        </w:rPr>
        <w:t xml:space="preserve">“We were not satisfied; we were afraid we may not have the job—that we might get fired. So we was submissive to the boss lady to some degree; as we were to our mistresses in slavery time: the fear of the employer, the fear of not being able to get another job, no references being given if she got angry. We had to pretend and smile when we didn’t want to smile and show our teeth and laugh loud and [act] stupid to make her feel that we were quite humble to her.”5 </w:t>
      </w:r>
    </w:p>
    <w:p w14:paraId="013A2C11" w14:textId="77777777" w:rsidR="00E94C88" w:rsidRPr="00100F62" w:rsidRDefault="00E94C88" w:rsidP="00E94C88">
      <w:pPr>
        <w:rPr>
          <w:sz w:val="16"/>
          <w:szCs w:val="16"/>
        </w:rPr>
      </w:pPr>
      <w:r w:rsidRPr="001A2962">
        <w:rPr>
          <w:sz w:val="16"/>
          <w:szCs w:val="16"/>
        </w:rPr>
        <w:t xml:space="preserve">As Roberts suggests, </w:t>
      </w:r>
      <w:r w:rsidRPr="001A2962">
        <w:rPr>
          <w:rStyle w:val="StyleUnderline"/>
        </w:rPr>
        <w:t xml:space="preserve">household labor was in part about playing the </w:t>
      </w:r>
      <w:r w:rsidRPr="001A2962">
        <w:rPr>
          <w:rStyle w:val="Emphasis"/>
        </w:rPr>
        <w:t>deferential “Mammy” role</w:t>
      </w:r>
      <w:r w:rsidRPr="001A2962">
        <w:rPr>
          <w:rStyle w:val="StyleUnderline"/>
        </w:rPr>
        <w:t xml:space="preserve"> and </w:t>
      </w:r>
      <w:r w:rsidRPr="001A2962">
        <w:rPr>
          <w:rStyle w:val="Emphasis"/>
        </w:rPr>
        <w:t>demonstrating care</w:t>
      </w:r>
      <w:r w:rsidRPr="001A2962">
        <w:rPr>
          <w:rStyle w:val="StyleUnderline"/>
        </w:rPr>
        <w:t>. It was a politics of performance</w:t>
      </w:r>
      <w:r w:rsidRPr="001A2962">
        <w:rPr>
          <w:sz w:val="16"/>
          <w:szCs w:val="16"/>
        </w:rPr>
        <w:t xml:space="preserve"> that did not necessarily reflect inner feelings, perhaps akin to what Paul Laurence Dunbar referred to as “wearing a mask” or what Darlene Clark Hine called a culture of dissemblance, in which enslaved Black women strategically used silence to cope with and resist sexual exploitation (Dunbar 1896; Hine 1989).</w:t>
      </w:r>
      <w:r w:rsidRPr="00100F62">
        <w:rPr>
          <w:sz w:val="16"/>
          <w:szCs w:val="16"/>
        </w:rPr>
        <w:t xml:space="preserve"> </w:t>
      </w:r>
    </w:p>
    <w:p w14:paraId="2FB92BC5" w14:textId="77777777" w:rsidR="00E94C88" w:rsidRPr="00100F62" w:rsidRDefault="00E94C88" w:rsidP="00E94C88">
      <w:pPr>
        <w:rPr>
          <w:sz w:val="16"/>
          <w:szCs w:val="16"/>
        </w:rPr>
      </w:pPr>
      <w:r w:rsidRPr="00100F62">
        <w:rPr>
          <w:sz w:val="16"/>
          <w:szCs w:val="16"/>
        </w:rPr>
        <w:t xml:space="preserve">In the course of my research, I was fortunate to find a wonderful collection of primary source documents at Georgia State University that are part of the Dorothy Bolden collection. Bolden began employment as a household worker at the age of 9. She lived in the Vine City neighborhood of Atlanta not far from Martin Luther King Jr. With King’s encouragement, in 1968, she formed the Atlanta-based NDWUA. Hoping to bring recognition to the occupation, Bolden initiated an annual Maid’s Honor Day in Atlanta in 1970. Employers wrote </w:t>
      </w:r>
      <w:r w:rsidRPr="001A2962">
        <w:rPr>
          <w:sz w:val="16"/>
          <w:szCs w:val="16"/>
        </w:rPr>
        <w:t xml:space="preserve">letters of support nominating their household workers for Maid of the Year. The letters illuminate the value employers placed on the occupation and the specific qualities they cherished in their employees. </w:t>
      </w:r>
      <w:r w:rsidRPr="001A2962">
        <w:rPr>
          <w:rStyle w:val="StyleUnderline"/>
        </w:rPr>
        <w:t xml:space="preserve">For </w:t>
      </w:r>
      <w:r w:rsidRPr="001A2962">
        <w:rPr>
          <w:rStyle w:val="Emphasis"/>
        </w:rPr>
        <w:t>employers</w:t>
      </w:r>
      <w:r w:rsidRPr="001A2962">
        <w:rPr>
          <w:rStyle w:val="StyleUnderline"/>
        </w:rPr>
        <w:t xml:space="preserve">, </w:t>
      </w:r>
      <w:r w:rsidRPr="001A2962">
        <w:rPr>
          <w:rStyle w:val="Emphasis"/>
        </w:rPr>
        <w:t>love</w:t>
      </w:r>
      <w:r w:rsidRPr="001A2962">
        <w:rPr>
          <w:rStyle w:val="StyleUnderline"/>
        </w:rPr>
        <w:t xml:space="preserve"> and </w:t>
      </w:r>
      <w:r w:rsidRPr="001A2962">
        <w:rPr>
          <w:rStyle w:val="Emphasis"/>
        </w:rPr>
        <w:t>self-sacrifice</w:t>
      </w:r>
      <w:r w:rsidRPr="001A2962">
        <w:rPr>
          <w:rStyle w:val="StyleUnderline"/>
        </w:rPr>
        <w:t xml:space="preserve">, despite </w:t>
      </w:r>
      <w:r w:rsidRPr="001A2962">
        <w:rPr>
          <w:rStyle w:val="Emphasis"/>
        </w:rPr>
        <w:t>meager pay</w:t>
      </w:r>
      <w:r w:rsidRPr="001A2962">
        <w:rPr>
          <w:rStyle w:val="StyleUnderline"/>
        </w:rPr>
        <w:t xml:space="preserve">, were the </w:t>
      </w:r>
      <w:r w:rsidRPr="001A2962">
        <w:rPr>
          <w:rStyle w:val="Emphasis"/>
        </w:rPr>
        <w:t>hallmarks</w:t>
      </w:r>
      <w:r w:rsidRPr="001A2962">
        <w:rPr>
          <w:rStyle w:val="StyleUnderline"/>
        </w:rPr>
        <w:t xml:space="preserve"> of what they believed was an </w:t>
      </w:r>
      <w:r w:rsidRPr="001A2962">
        <w:rPr>
          <w:rStyle w:val="Emphasis"/>
        </w:rPr>
        <w:t>ideal domestic worker</w:t>
      </w:r>
      <w:r w:rsidRPr="001A2962">
        <w:rPr>
          <w:sz w:val="16"/>
          <w:szCs w:val="16"/>
        </w:rPr>
        <w:t>. For example, employer Anne Winston nominated Rosie Powell, who, she said, “swooped in like Mary Poppins” and saved the family from being broken apart, all while accepting a “very low salary.” Moreover, according to Anne, Rosie “sustained third-degree burns</w:t>
      </w:r>
      <w:r w:rsidRPr="00100F62">
        <w:rPr>
          <w:sz w:val="16"/>
          <w:szCs w:val="16"/>
        </w:rPr>
        <w:t xml:space="preserve"> of her forearm when she risked her life to put out a kitchen fire which endangered my baby. When she returned from the hospital with her arm wrapped in bandages, she insisted on serving supper to the family rather than leaving the chores to me after I had been at school all day.”6 </w:t>
      </w:r>
    </w:p>
    <w:p w14:paraId="6DD0F9C0" w14:textId="77777777" w:rsidR="00E94C88" w:rsidRPr="00100F62" w:rsidRDefault="00E94C88" w:rsidP="00E94C88">
      <w:pPr>
        <w:rPr>
          <w:sz w:val="8"/>
          <w:szCs w:val="8"/>
        </w:rPr>
      </w:pPr>
      <w:r w:rsidRPr="00100F62">
        <w:rPr>
          <w:sz w:val="8"/>
          <w:szCs w:val="8"/>
        </w:rPr>
        <w:t xml:space="preserve">In 1976, Johnnie Saulsberry won the honor of “Maid of the Year.” According to her employer, Johnnie was deserving because she bathed and cared for the employer’s seventy-five-year-old mother, entertained her mother’s friends for afternoon tea, took care of a dog, cleaned a ten-room house, did the laundry, tended fifty plants, cooked fabulous meals, never complained about unexpectedly having three or four guests or large numbers of extended family for dinner, and often stayed late if her employer was delayed returning home. One supporter wrote that Johnnie was “cheerful, bright-eyed, and remarkably pleasant.” Another letter writer described Johnnie as “unselfish” in giving extra time, underscoring that refusing to give extra time may have been viewed as selfish and uncaring. Jeanette Everhart’s employer nominated her for Atlanta’s Maid’s Honor Day, claiming that “numerous times she has neglected family and come to my rescue.”7 </w:t>
      </w:r>
    </w:p>
    <w:p w14:paraId="050A3BF8" w14:textId="77777777" w:rsidR="00E94C88" w:rsidRPr="00100F62" w:rsidRDefault="00E94C88" w:rsidP="00E94C88">
      <w:pPr>
        <w:rPr>
          <w:sz w:val="8"/>
          <w:szCs w:val="8"/>
        </w:rPr>
      </w:pPr>
      <w:r w:rsidRPr="00100F62">
        <w:rPr>
          <w:sz w:val="8"/>
          <w:szCs w:val="8"/>
        </w:rPr>
        <w:t xml:space="preserve">The implicit, or perhaps explicit, message from employers was that the most worthy household workers operated from a place of love and selflessness.8 Employers repeatedly uplifted workers’ sacrifice, devotion, and willingness to give more than what was asked, all of which implied that the best employees were not interested in compensation but simply cared about the people for whom they worked—sometimes more than their own families. The demands for and glorification of care emanated from employers’ concerns, hopes, and desires. Employers entrusted their homes and dependents to another individual. In order for that situation to be viable, they had to believe that the domestic worker was uninterested in money or even being with her own family but was motivated by care and love. When employers proudly recounted how workers consistently chose loyalty and devotion to the employers’ family over their own, they invoked the enduring “Mammy” trope. </w:t>
      </w:r>
    </w:p>
    <w:p w14:paraId="74AB42AD" w14:textId="77777777" w:rsidR="00E94C88" w:rsidRPr="00100F62" w:rsidRDefault="00E94C88" w:rsidP="00E94C88">
      <w:pPr>
        <w:rPr>
          <w:sz w:val="8"/>
          <w:szCs w:val="8"/>
        </w:rPr>
      </w:pPr>
      <w:r w:rsidRPr="00100F62">
        <w:rPr>
          <w:sz w:val="8"/>
          <w:szCs w:val="8"/>
        </w:rPr>
        <w:t xml:space="preserve">Many employers embraced workers as “one of the family,” which also reflected the emphasis on bonds of affection and mutual love that presumably informed the labor. Jewel Adams’ employer referred to her as “our friend and part of the family.” Carolyn Reed’s understanding of “one of the family” was quite different from her employer’s. In one job, Reed was referred to as one of the family but worked from seven in the morning until midnight, and never got a raise, received Social Security, or had a vacation, even after five years of employment. She had an epiphany after a particularly galling incident that exposed the fiction of familiarity and prompted a permanent change: </w:t>
      </w:r>
    </w:p>
    <w:p w14:paraId="6929DFC8" w14:textId="77777777" w:rsidR="00E94C88" w:rsidRPr="00100F62" w:rsidRDefault="00E94C88" w:rsidP="00E94C88">
      <w:pPr>
        <w:rPr>
          <w:sz w:val="8"/>
          <w:szCs w:val="8"/>
        </w:rPr>
      </w:pPr>
      <w:r w:rsidRPr="00100F62">
        <w:rPr>
          <w:sz w:val="8"/>
          <w:szCs w:val="8"/>
        </w:rPr>
        <w:t xml:space="preserve">One night, the woman of the house—who had been having an affair and was very, very nervous—began to scream at me for not having done something she thought I should have done. . . . As she screamed I realized I wasn’t real to her. I mean, I wasn’t a person to her. . . . She had no respect for me, for what I did . . . I was a servant to her, maybe even a slave. I remember while she was screaming I began saying “I don’t work for you anymore.” . . . And that was it. I packed my bags in the middle of the night; my husband, who was then my boyfriend, came and got me, and we took off. </w:t>
      </w:r>
    </w:p>
    <w:p w14:paraId="067ADC18" w14:textId="77777777" w:rsidR="00E94C88" w:rsidRPr="00100F62" w:rsidRDefault="00E94C88" w:rsidP="00E94C88">
      <w:pPr>
        <w:rPr>
          <w:sz w:val="8"/>
          <w:szCs w:val="8"/>
        </w:rPr>
      </w:pPr>
      <w:r w:rsidRPr="00100F62">
        <w:rPr>
          <w:sz w:val="8"/>
          <w:szCs w:val="8"/>
        </w:rPr>
        <w:t xml:space="preserve">This incident illustrates how proximity and distance shaped the occupation of domestic work. Reed, like other household workers, labored in the intimate space of the home, was privy to some of the most personal details of the family’s life, and was a confidant and nurturer. Yet at the same time she was invisible and dehumanized, a process made possible through racial othering, which exposed how she was anything but family. The framework of “one of the family” conflated paid and unpaid labor and assumed that workers had an emotional attachment to the people for whom they worked and that employers had an emotional connection to them. Domestic workers categorically rejected and debunked their mythological status as one of the family. Geraldine Roberts of Cleveland explained: “I was not in the family will,” and if she got sick, “I was not a part of that family anymore.”10 </w:t>
      </w:r>
    </w:p>
    <w:p w14:paraId="325A2F6E" w14:textId="77777777" w:rsidR="00E94C88" w:rsidRPr="00100F62" w:rsidRDefault="00E94C88" w:rsidP="00E94C88">
      <w:pPr>
        <w:rPr>
          <w:sz w:val="16"/>
          <w:szCs w:val="16"/>
        </w:rPr>
      </w:pPr>
      <w:r w:rsidRPr="001A2962">
        <w:rPr>
          <w:rStyle w:val="Emphasis"/>
          <w:highlight w:val="yellow"/>
        </w:rPr>
        <w:t>Constructing</w:t>
      </w:r>
      <w:r w:rsidRPr="001A2962">
        <w:rPr>
          <w:rStyle w:val="StyleUnderline"/>
          <w:highlight w:val="yellow"/>
        </w:rPr>
        <w:t xml:space="preserve"> domestic work in terms of “</w:t>
      </w:r>
      <w:r w:rsidRPr="001A2962">
        <w:rPr>
          <w:rStyle w:val="Emphasis"/>
          <w:highlight w:val="yellow"/>
        </w:rPr>
        <w:t>care</w:t>
      </w:r>
      <w:r w:rsidRPr="00100F62">
        <w:rPr>
          <w:sz w:val="16"/>
          <w:szCs w:val="16"/>
        </w:rPr>
        <w:t xml:space="preserve">” and family </w:t>
      </w:r>
      <w:r w:rsidRPr="001A2962">
        <w:rPr>
          <w:rStyle w:val="StyleUnderline"/>
        </w:rPr>
        <w:t xml:space="preserve">enabled employers to </w:t>
      </w:r>
      <w:r w:rsidRPr="001A2962">
        <w:rPr>
          <w:rStyle w:val="Emphasis"/>
        </w:rPr>
        <w:t>flout the law</w:t>
      </w:r>
      <w:r w:rsidRPr="001A2962">
        <w:rPr>
          <w:rStyle w:val="StyleUnderline"/>
        </w:rPr>
        <w:t xml:space="preserve"> and create</w:t>
      </w:r>
      <w:r w:rsidRPr="00100F62">
        <w:rPr>
          <w:rStyle w:val="StyleUnderline"/>
        </w:rPr>
        <w:t xml:space="preserve"> </w:t>
      </w:r>
      <w:r w:rsidRPr="001A2962">
        <w:rPr>
          <w:rStyle w:val="Emphasis"/>
        </w:rPr>
        <w:t>informal</w:t>
      </w:r>
      <w:r w:rsidRPr="001A2962">
        <w:rPr>
          <w:rStyle w:val="StyleUnderline"/>
        </w:rPr>
        <w:t xml:space="preserve"> and </w:t>
      </w:r>
      <w:r w:rsidRPr="001A2962">
        <w:rPr>
          <w:rStyle w:val="Emphasis"/>
        </w:rPr>
        <w:t>unpredictable work situations</w:t>
      </w:r>
      <w:r w:rsidRPr="001A2962">
        <w:rPr>
          <w:rStyle w:val="StyleUnderline"/>
        </w:rPr>
        <w:t xml:space="preserve">. It became a way to </w:t>
      </w:r>
      <w:r w:rsidRPr="001A2962">
        <w:rPr>
          <w:rStyle w:val="Emphasis"/>
          <w:highlight w:val="yellow"/>
        </w:rPr>
        <w:t>mask</w:t>
      </w:r>
      <w:r w:rsidRPr="001A2962">
        <w:rPr>
          <w:rStyle w:val="StyleUnderline"/>
          <w:highlight w:val="yellow"/>
        </w:rPr>
        <w:t xml:space="preserve"> the </w:t>
      </w:r>
      <w:r w:rsidRPr="001A2962">
        <w:rPr>
          <w:rStyle w:val="Emphasis"/>
          <w:highlight w:val="yellow"/>
        </w:rPr>
        <w:t>power dynamic</w:t>
      </w:r>
      <w:r w:rsidRPr="001A2962">
        <w:rPr>
          <w:rStyle w:val="StyleUnderline"/>
          <w:highlight w:val="yellow"/>
        </w:rPr>
        <w:t xml:space="preserve"> in the relationship</w:t>
      </w:r>
      <w:r w:rsidRPr="00100F62">
        <w:rPr>
          <w:sz w:val="16"/>
          <w:szCs w:val="16"/>
        </w:rPr>
        <w:t xml:space="preserve">—a way </w:t>
      </w:r>
      <w:r w:rsidRPr="001A2962">
        <w:rPr>
          <w:rStyle w:val="StyleUnderline"/>
          <w:highlight w:val="yellow"/>
        </w:rPr>
        <w:t xml:space="preserve">for employers to </w:t>
      </w:r>
      <w:r w:rsidRPr="001A2962">
        <w:rPr>
          <w:rStyle w:val="Emphasis"/>
          <w:highlight w:val="yellow"/>
        </w:rPr>
        <w:t>insist</w:t>
      </w:r>
      <w:r w:rsidRPr="00100F62">
        <w:rPr>
          <w:rStyle w:val="StyleUnderline"/>
        </w:rPr>
        <w:t xml:space="preserve"> that employees work </w:t>
      </w:r>
      <w:r w:rsidRPr="001A2962">
        <w:rPr>
          <w:rStyle w:val="Emphasis"/>
          <w:highlight w:val="yellow"/>
        </w:rPr>
        <w:t>longer hours</w:t>
      </w:r>
      <w:r w:rsidRPr="001A2962">
        <w:rPr>
          <w:rStyle w:val="StyleUnderline"/>
          <w:highlight w:val="yellow"/>
        </w:rPr>
        <w:t xml:space="preserve"> without </w:t>
      </w:r>
      <w:r w:rsidRPr="001A2962">
        <w:rPr>
          <w:rStyle w:val="Emphasis"/>
          <w:highlight w:val="yellow"/>
        </w:rPr>
        <w:t>additional pay</w:t>
      </w:r>
      <w:r w:rsidRPr="00100F62">
        <w:rPr>
          <w:rStyle w:val="StyleUnderline"/>
        </w:rPr>
        <w:t xml:space="preserve"> since family members were often expected to go </w:t>
      </w:r>
      <w:r w:rsidRPr="00F554C1">
        <w:rPr>
          <w:rStyle w:val="Emphasis"/>
        </w:rPr>
        <w:t>above and beyond</w:t>
      </w:r>
      <w:r w:rsidRPr="00100F62">
        <w:rPr>
          <w:rStyle w:val="StyleUnderline"/>
        </w:rPr>
        <w:t xml:space="preserve"> the call of duty</w:t>
      </w:r>
      <w:r w:rsidRPr="00100F62">
        <w:rPr>
          <w:sz w:val="16"/>
          <w:szCs w:val="16"/>
        </w:rPr>
        <w:t xml:space="preserve">. In this way, </w:t>
      </w:r>
      <w:r w:rsidRPr="001A2962">
        <w:rPr>
          <w:rStyle w:val="StyleUnderline"/>
          <w:sz w:val="24"/>
          <w:szCs w:val="24"/>
          <w:highlight w:val="yellow"/>
        </w:rPr>
        <w:t>the politics of</w:t>
      </w:r>
      <w:r w:rsidRPr="00100F62">
        <w:rPr>
          <w:sz w:val="16"/>
          <w:szCs w:val="16"/>
        </w:rPr>
        <w:t xml:space="preserve"> love and </w:t>
      </w:r>
      <w:r w:rsidRPr="001A2962">
        <w:rPr>
          <w:rStyle w:val="Emphasis"/>
          <w:sz w:val="24"/>
          <w:szCs w:val="24"/>
          <w:highlight w:val="yellow"/>
        </w:rPr>
        <w:t>care eclipsed</w:t>
      </w:r>
      <w:r w:rsidRPr="001A2962">
        <w:rPr>
          <w:rStyle w:val="StyleUnderline"/>
          <w:sz w:val="24"/>
          <w:szCs w:val="24"/>
          <w:highlight w:val="yellow"/>
        </w:rPr>
        <w:t xml:space="preserve"> the </w:t>
      </w:r>
      <w:r w:rsidRPr="001A2962">
        <w:rPr>
          <w:rStyle w:val="Emphasis"/>
          <w:sz w:val="24"/>
          <w:szCs w:val="24"/>
          <w:highlight w:val="yellow"/>
        </w:rPr>
        <w:t>labor relationship</w:t>
      </w:r>
      <w:r w:rsidRPr="001A2962">
        <w:rPr>
          <w:rStyle w:val="StyleUnderline"/>
          <w:sz w:val="24"/>
          <w:szCs w:val="24"/>
          <w:highlight w:val="yellow"/>
        </w:rPr>
        <w:t xml:space="preserve"> at the </w:t>
      </w:r>
      <w:r w:rsidRPr="001A2962">
        <w:rPr>
          <w:rStyle w:val="Emphasis"/>
          <w:sz w:val="24"/>
          <w:szCs w:val="24"/>
          <w:highlight w:val="yellow"/>
        </w:rPr>
        <w:t>heart</w:t>
      </w:r>
      <w:r w:rsidRPr="001A2962">
        <w:rPr>
          <w:rStyle w:val="StyleUnderline"/>
          <w:sz w:val="24"/>
          <w:szCs w:val="24"/>
          <w:highlight w:val="yellow"/>
        </w:rPr>
        <w:t xml:space="preserve"> of </w:t>
      </w:r>
      <w:r w:rsidRPr="001A2962">
        <w:rPr>
          <w:rStyle w:val="Emphasis"/>
          <w:sz w:val="24"/>
          <w:szCs w:val="24"/>
          <w:highlight w:val="yellow"/>
        </w:rPr>
        <w:t>paid domestic work</w:t>
      </w:r>
      <w:r w:rsidRPr="00F554C1">
        <w:rPr>
          <w:rStyle w:val="StyleUnderline"/>
          <w:sz w:val="24"/>
          <w:szCs w:val="24"/>
        </w:rPr>
        <w:t xml:space="preserve"> </w:t>
      </w:r>
      <w:r w:rsidRPr="001A2962">
        <w:rPr>
          <w:rStyle w:val="StyleUnderline"/>
          <w:sz w:val="24"/>
          <w:szCs w:val="24"/>
          <w:highlight w:val="yellow"/>
        </w:rPr>
        <w:t xml:space="preserve">and </w:t>
      </w:r>
      <w:r w:rsidRPr="001A2962">
        <w:rPr>
          <w:rStyle w:val="Emphasis"/>
          <w:sz w:val="24"/>
          <w:szCs w:val="24"/>
          <w:highlight w:val="yellow"/>
        </w:rPr>
        <w:t>undercut</w:t>
      </w:r>
      <w:r w:rsidRPr="001A2962">
        <w:rPr>
          <w:rStyle w:val="StyleUnderline"/>
          <w:sz w:val="24"/>
          <w:szCs w:val="24"/>
          <w:highlight w:val="yellow"/>
        </w:rPr>
        <w:t xml:space="preserve"> the </w:t>
      </w:r>
      <w:r w:rsidRPr="001A2962">
        <w:rPr>
          <w:rStyle w:val="Emphasis"/>
          <w:sz w:val="24"/>
          <w:szCs w:val="24"/>
          <w:highlight w:val="yellow"/>
        </w:rPr>
        <w:t>struggle for rights</w:t>
      </w:r>
      <w:r w:rsidRPr="001A2962">
        <w:rPr>
          <w:sz w:val="16"/>
          <w:szCs w:val="16"/>
          <w:highlight w:val="yellow"/>
        </w:rPr>
        <w:t>.</w:t>
      </w:r>
    </w:p>
    <w:p w14:paraId="48DA56F8" w14:textId="77777777" w:rsidR="00E94C88" w:rsidRPr="00F17A71" w:rsidRDefault="00E94C88" w:rsidP="00E94C88">
      <w:pPr>
        <w:rPr>
          <w:sz w:val="2"/>
          <w:szCs w:val="2"/>
        </w:rPr>
      </w:pPr>
      <w:r w:rsidRPr="00F17A71">
        <w:rPr>
          <w:sz w:val="2"/>
          <w:szCs w:val="2"/>
        </w:rPr>
        <w:t>In my research, I was struck by how, for these domestic workers, care work correlated closely with the framework of one of the family and the emotional labor of the occupation. Domestic workers steered clear of the language of care and insisted on being treated as workers with rights. Their characterization of household labor as a rights-based occupation disrupted employer narratives about love and family, so evident in the maid-of-the-year nomination forms. Carolyn Reed asserted this most clearly, when she said, “I don’t want a family. I need a job.” Workers With Rights In the 1930s, many American workers gained federal labor protections, including minimum wage, social security, unemployment insurance and the right to organize and bargain collectively. Domestic and agricultural workers, however, were left out of the New Deal because southern congressmen wanted to maintain control over the region’s labor force and northern white labor organizers refused to recognize and protect the labor of African American men and women. The New Deal instituted inequalities, creating what Eileen Boris has called the racialized gendered state. It hardened boundaries between those inside and outside the category of legitimate labor by privileging some workers while further marginalizing others (Boris 1995; Poole 2006; Katznelson 2014; May 2011). The labor performed by people of color and white women was deemed less valuable and accorded fewer rights than white male industrial workers. The 1970s campaign waged by domestic workers for inclusion into the minimum wage provision of the Fair Labor Standards Act (FLSA) perhaps best illustrates their goals of equality and recognition. This campaign reflected a historic moment when the struggle for rights predominated, and when activists and policymakers were optimistic about the possibilities of expanding American democracy and ameliorating the foundational inequalities by arguing for the equal rights of people who had been “left out” of the rights and privileges associated with citizenship. Domestic workers lobbied on behalf of the proposed amendments to the FLSA, testified before Congress, and mobilized employers to support them. Household workers’ primary goal was to secure the same legal recognition and social standing for domestic work that was afforded to other forms of work. Edith Barksdale-Sloan, one of the early middle-class leaders of the movement, argued: “Pay must be increased to provide a livable wage. Second, workers must receive the so-called ‘fringe benefits,’ which long ago stopped being ‘fringes’ in every other major American industry.”11 They staked their claims both on the value of the work and on the rights of the worker. For them, domestic work was not distinct from other kinds of work but was the same and should be treated the same. They rejected the history of servitude, claims of familial ties, and demands for care and love and insisted on greater distance and professionalization. They did not call themselves caretakers, family members, maids or domestics, but wanted to be known as household technicians. In this way, the domestic workers’ rights movement at its core was a labor struggle centered on a fight for expanded rights and protections. As Carolyn Reed said: “household workers are the last frontier of labor organizing.”12 In 1974, with the successful passage of Congressional Amendments, they won inclusion into the FLSA, moving one step closer to full equality. Their press release stated: “Minimum wage coverage for household workers gives to these one and a half million employees a legal mandate, a recognition of the value of their services and basic equality with other workers. . . . For the domestic worker, whether she is Black, White, Red or Brown, or lives in the North, East, South or West, it means a new respect—for her service and her person—and the ability to support herself and family.”13 In making claims for a federal minimum wage, the HTA developed an alliance with middle-class housewives. It was an alliance premised on a common understanding that both paid and unpaid household workers were negatively impacted by the devaluation of domestic work. Josephine Hulett explained in an interview: “After all, there’s a sense in which all women are household workers. And unless we stop being turned against each other, unless we organize together, we’re never going to make this country see household work for what it really is—human work, not just ‘woman’s work’: a job that deserves dignity, fair pay, and respect.”14 In a context of expanding state protections and the federal government’s presumed commitment to use its leverage to mitigate formal inequality, domestic worker activists made important strides toward winning a measure of recognition and legal protection and shedding the paternalism that underpinned their exploitation. Concurrent with the domestic workers’ rights movement was the Wages for Housework movement, led by Marxist-Feminists and comprised of unpaid household workers—wives and mothers—who demanded wages from the state. Wages for Housework made a case for the economic value of housework (Federici 1975; Dalla Costa and James 1975). For Marxist- and socialist-feminists, the devaluation of household labor was tied to industrialization and the rise of wage labor that separated home from work and public from private in the nineteenth century (Brenner and Laslett 1989; Dalla Costa and James 1975; Federici 1975). The home was increasingly characterized as a site of leisure, nurture, and love—what Jeanne Boydston calls the “pastoralization of housework”—and distinct from the harsh competitive economic sphere (Boydston 1990). The romanticization, discourses of love, and supposed natural capacities of women for this work obscured the economic value of the labor that took place in the home. Although household labor was not a source of profit and had no exchange value, as did manufactured goods, it was what Angela Davis called a precondition for capitalist profit (Davis 1981). Without that labor, the current generation of workers would be unable to survive and future workers would not be reproduced. The fact that women often engaged in the unpaid labor of social reproduction out of love did not negate its economic necessity or mitigate the degree of exploitation. The language of love and care could thus serve as a form of coercion for housewives. Autonomous feminist Marxist Silvia Federici argued that housewives were compelled to do housework because it was transformed into “an act of love” (Federici 1975). The Wages for Housework movement rejected the ethical imperative to do the work and hoped to use refusal as a way to build power. Mariarosa Dalla Costa and Selma James wrote in an essay first published in 1972: “we must discover forms of struggle which immediately break the whole structure of domestic work, rejecting it absolutely, rejecting our role as housewives and the home as the ghetto of our existence” (Dalla Costa and James 1972, 36). They refused the premise that this work must be done because one cares. Just a few years later, Arlie Hochschild would coin the term “emotional labor” to signify the production and management of human feeling for pay—an unacknowledged form of capitalist exploitation—that was especially important because of the growth of the service sector where profits depend on the quality of service. She argued that emotional extraction, which was prevalent in but not confined to women’s occupations, leads workers to become alienated and detached from their labor (Hochschild 1979). Although domestic worker activists were not Marxists and they sought inclusion rather than social transformation, their analysis—that housework and social reproduction were as equally important as the labor of production—dovetailed with Marxist-feminists. For both housewives and domestic worker activists, care was a form of emotional labor and served as a shroud that constrained their ability to engage in labor actions or challenge the terms of their work. In this way, the campaigns of the 1970s centered social reproduction as a labor relationship essential to the functioning of capitalism. Neoliberalism and the Politics of Care Since the landmark minimum-wage victory in 1974, there has been a profound economic transformation from industrial capitalism to neoliberalism, which is characterized by a decline in manufacturing, the loss of stable, full-time work with benefits, a shredding of the safety net, declining wages, fewer regulatory protections and the growth of both financial capitalism and service sector employment. This has had a palpable impact on both the labor market and the family. Social reproduction is a more visible and significant part of the economy both inside and outside the home (Weeks 2011). Also marking this transformation is a shift from the so-called “family wage,” which was paid primarily to white men to support married women’s unpaid labor in the home, to the dual-earner household. What are we to make of the rise of neoliberalism and the shifting landscape of social reproductive labor vis-à-vis care? Nancy Fraser, in an important essay on care work, argues that because of an “inherent social contradiction,” financialized capitalism has destabilized the very “processes of social production on which it relies.” Capitalism depends on this largely unwaged labor, but the unrestrained drive for profit, Fraser suggests, is making it harder and harder for people to sustain and care for themselves and their loved ones. Although this contradiction is not new, a deepening crisis “squeezing” our “social capacities,” has become acute in this moment (Fraser 2017). Fraser’s analysis is critically important for understanding the impact of neoliberalism on the unpaid labor of social reproduction. However, if we shift our attention to the paid labor of social reproduction it seems that capitalism is not collapsing, or even weakening, but profiting and benefitting from the crisis of care. Waged social reproduction is increasingly important to capitalist profit and functions to some degree as an engine of the economy. As more and more of the tasks necessary to reproduce and sustain life are bought and sold, there has been a proliferation of restaurants, assisted living, and day care centers, as well as surrogate mothering, tutoring programs and hospice care, all of which rely disproportionately on the labor of women of color. Evelyn Nakano Glenn and Dorothy Roberts have tracked the movement of women of color out of paid private household labor into the low-wage service sector after World War II (Nakano Glenn 1992; Roberts 1997). Service workers—restaurant and fastfood workers, nail salon workers, taxi drivers, and domestic workers, as well as professors, health care workers, accountants—now constitute close to 80 percent of the American workforce and are increasingly contingent. This shift has opened up new ways of theorizing how social reproduction is situated in American capitalism. In the neoliberal economy, social reproduction is not only a precondition for capital accumulation but is increasingly a source of capital accumulation for corporations, nonprofits, the state, and individual households. Families try to widen the gap between their own earnings and wages paid to their workers and so benefit economically. People with resources invest in educational enrichment programs, music lessons, private school education, and social networking, thus deepening the class divide. Profits accrue by for-profit service providers and individual families who see a short- or long-term return on their investment. Private companies, nonprofit institutions such as universities, and government entities such as prisons offer services for fees that are income-generating, which might include prepared meals, wellness classes, or childcare. The crisis of social reproduction has also served as a basis for new wealth and profit through debt servicing and government social service contracts to private companies. Businesses have cashed in on a range of state-funded services, from managing foster care to disbursement of welfare funds. The crisis of care is being resolved along hardened class and race lines, with the poor and the wealthy finding different solutions. The poor are increasingly entangled in a punitive state bureaucracy or the low-wage labor market, while the privileged depend on the exploitation of the less privileged for their care needs. The widening class divide and privatization of social reproduction mean that the well-off will indeed survive. As with so many other crises under neoliberalism, capitalism—or what Naomi Klein calls “disaster capitalism”—finds ways to adapt and thrive and to turn crises into opportunities (Klein 2007). The question remains: if the wealthy find workable solutions, will the crisis of care among the middle and working classes continue to be considered a crisis and garner the same level of attention? Understanding social reproduction in this way helps us contextualize the care discourse and consider how it reproduces rather than upends race and class inequalities. Rethinking Care</w:t>
      </w:r>
    </w:p>
    <w:p w14:paraId="7B4730EC" w14:textId="77777777" w:rsidR="00E94C88" w:rsidRPr="00100F62" w:rsidRDefault="00E94C88" w:rsidP="00E94C88">
      <w:pPr>
        <w:rPr>
          <w:sz w:val="16"/>
          <w:szCs w:val="16"/>
        </w:rPr>
      </w:pPr>
      <w:r w:rsidRPr="00100F62">
        <w:rPr>
          <w:sz w:val="16"/>
          <w:szCs w:val="16"/>
        </w:rPr>
        <w:t xml:space="preserve">In conjunction with the rise of neoliberalism, the discourse of care emerged to address the crisis faced by so many families. But rather than identify the source of the crisis, the </w:t>
      </w:r>
      <w:r w:rsidRPr="001A2962">
        <w:rPr>
          <w:rStyle w:val="StyleUnderline"/>
          <w:highlight w:val="yellow"/>
        </w:rPr>
        <w:t xml:space="preserve">care discourse </w:t>
      </w:r>
      <w:r w:rsidRPr="001A2962">
        <w:rPr>
          <w:rStyle w:val="Emphasis"/>
          <w:highlight w:val="yellow"/>
        </w:rPr>
        <w:t>shifts</w:t>
      </w:r>
      <w:r w:rsidRPr="00100F62">
        <w:rPr>
          <w:rStyle w:val="StyleUnderline"/>
        </w:rPr>
        <w:t xml:space="preserve"> </w:t>
      </w:r>
      <w:r w:rsidRPr="001A2962">
        <w:rPr>
          <w:rStyle w:val="StyleUnderline"/>
          <w:highlight w:val="yellow"/>
        </w:rPr>
        <w:t>the conversation</w:t>
      </w:r>
      <w:r w:rsidRPr="00100F62">
        <w:rPr>
          <w:rStyle w:val="StyleUnderline"/>
        </w:rPr>
        <w:t xml:space="preserve"> </w:t>
      </w:r>
      <w:r w:rsidRPr="00F32823">
        <w:rPr>
          <w:rStyle w:val="Emphasis"/>
        </w:rPr>
        <w:t>away</w:t>
      </w:r>
      <w:r w:rsidRPr="00100F62">
        <w:rPr>
          <w:rStyle w:val="StyleUnderline"/>
        </w:rPr>
        <w:t xml:space="preserve"> </w:t>
      </w:r>
      <w:r w:rsidRPr="001A2962">
        <w:rPr>
          <w:rStyle w:val="StyleUnderline"/>
          <w:highlight w:val="yellow"/>
        </w:rPr>
        <w:t>from</w:t>
      </w:r>
      <w:r w:rsidRPr="00100F62">
        <w:rPr>
          <w:rStyle w:val="StyleUnderline"/>
        </w:rPr>
        <w:t xml:space="preserve"> </w:t>
      </w:r>
      <w:r w:rsidRPr="001A2962">
        <w:rPr>
          <w:rStyle w:val="Emphasis"/>
          <w:highlight w:val="yellow"/>
        </w:rPr>
        <w:t>economic justice</w:t>
      </w:r>
      <w:r w:rsidRPr="001A2962">
        <w:rPr>
          <w:rStyle w:val="StyleUnderline"/>
          <w:highlight w:val="yellow"/>
        </w:rPr>
        <w:t xml:space="preserve"> into</w:t>
      </w:r>
      <w:r w:rsidRPr="00100F62">
        <w:rPr>
          <w:rStyle w:val="StyleUnderline"/>
        </w:rPr>
        <w:t xml:space="preserve"> the realm of </w:t>
      </w:r>
      <w:r w:rsidRPr="001A2962">
        <w:rPr>
          <w:rStyle w:val="Emphasis"/>
          <w:highlight w:val="yellow"/>
        </w:rPr>
        <w:t>morality</w:t>
      </w:r>
      <w:r w:rsidRPr="001A2962">
        <w:rPr>
          <w:rStyle w:val="StyleUnderline"/>
          <w:highlight w:val="yellow"/>
        </w:rPr>
        <w:t xml:space="preserve"> and </w:t>
      </w:r>
      <w:r w:rsidRPr="001A2962">
        <w:rPr>
          <w:rStyle w:val="Emphasis"/>
          <w:highlight w:val="yellow"/>
        </w:rPr>
        <w:t>emotion</w:t>
      </w:r>
      <w:r w:rsidRPr="00F65BEA">
        <w:rPr>
          <w:rStyle w:val="Emphasis"/>
        </w:rPr>
        <w:t>al investment</w:t>
      </w:r>
      <w:r w:rsidRPr="00100F62">
        <w:rPr>
          <w:rStyle w:val="StyleUnderline"/>
        </w:rPr>
        <w:t xml:space="preserve"> by workers. </w:t>
      </w:r>
      <w:r w:rsidRPr="001A2962">
        <w:rPr>
          <w:rStyle w:val="StyleUnderline"/>
          <w:highlight w:val="yellow"/>
        </w:rPr>
        <w:t>It</w:t>
      </w:r>
      <w:r w:rsidRPr="00100F62">
        <w:rPr>
          <w:rStyle w:val="StyleUnderline"/>
        </w:rPr>
        <w:t xml:space="preserve"> obscures the </w:t>
      </w:r>
      <w:r w:rsidRPr="00F65BEA">
        <w:rPr>
          <w:rStyle w:val="Emphasis"/>
        </w:rPr>
        <w:t>emotional burden</w:t>
      </w:r>
      <w:r w:rsidRPr="00100F62">
        <w:rPr>
          <w:rStyle w:val="StyleUnderline"/>
        </w:rPr>
        <w:t xml:space="preserve"> on workers and </w:t>
      </w:r>
      <w:r w:rsidRPr="001A2962">
        <w:rPr>
          <w:rStyle w:val="Emphasis"/>
          <w:highlight w:val="yellow"/>
        </w:rPr>
        <w:t>masks</w:t>
      </w:r>
      <w:r w:rsidRPr="001A2962">
        <w:rPr>
          <w:rStyle w:val="StyleUnderline"/>
          <w:highlight w:val="yellow"/>
        </w:rPr>
        <w:t xml:space="preserve"> how the work is </w:t>
      </w:r>
      <w:r w:rsidRPr="001A2962">
        <w:rPr>
          <w:rStyle w:val="Emphasis"/>
          <w:highlight w:val="yellow"/>
        </w:rPr>
        <w:t>embedded</w:t>
      </w:r>
      <w:r w:rsidRPr="001A2962">
        <w:rPr>
          <w:rStyle w:val="StyleUnderline"/>
          <w:highlight w:val="yellow"/>
        </w:rPr>
        <w:t xml:space="preserve"> in </w:t>
      </w:r>
      <w:r w:rsidRPr="001A2962">
        <w:rPr>
          <w:rStyle w:val="Emphasis"/>
          <w:highlight w:val="yellow"/>
        </w:rPr>
        <w:t>capitalist labor relations</w:t>
      </w:r>
      <w:r w:rsidRPr="00100F62">
        <w:rPr>
          <w:rStyle w:val="StyleUnderline"/>
        </w:rPr>
        <w:t xml:space="preserve"> </w:t>
      </w:r>
      <w:r w:rsidRPr="001A2962">
        <w:rPr>
          <w:rStyle w:val="StyleUnderline"/>
          <w:highlight w:val="yellow"/>
        </w:rPr>
        <w:t xml:space="preserve">because employers are viewed as </w:t>
      </w:r>
      <w:r w:rsidRPr="001A2962">
        <w:rPr>
          <w:rStyle w:val="Emphasis"/>
          <w:highlight w:val="yellow"/>
        </w:rPr>
        <w:t>care receivers</w:t>
      </w:r>
      <w:r w:rsidRPr="001A2962">
        <w:rPr>
          <w:rStyle w:val="StyleUnderline"/>
          <w:highlight w:val="yellow"/>
        </w:rPr>
        <w:t xml:space="preserve"> rather than </w:t>
      </w:r>
      <w:r w:rsidRPr="001A2962">
        <w:rPr>
          <w:rStyle w:val="Emphasis"/>
          <w:highlight w:val="yellow"/>
        </w:rPr>
        <w:t>employers</w:t>
      </w:r>
      <w:r w:rsidRPr="00100F62">
        <w:rPr>
          <w:sz w:val="16"/>
          <w:szCs w:val="16"/>
        </w:rPr>
        <w:t xml:space="preserve">. In 2000, Arlie Hochschild, in a departure from her previous work, developed the concept of “global care chains,” which she described as “a series of personal links between people across the globe based on the paid or unpaid work of caring” where there was a “transfer of feeling” (Hochschild 2000).15 Cameron Macdonald writes about how mothers and caregivers vie for children’s love (Macdonald 2011). Several </w:t>
      </w:r>
      <w:r w:rsidRPr="00100F62">
        <w:rPr>
          <w:rStyle w:val="StyleUnderline"/>
        </w:rPr>
        <w:t xml:space="preserve">scholars </w:t>
      </w:r>
      <w:r w:rsidRPr="00F65BEA">
        <w:rPr>
          <w:rStyle w:val="Emphasis"/>
        </w:rPr>
        <w:t>assume</w:t>
      </w:r>
      <w:r w:rsidRPr="00100F62">
        <w:rPr>
          <w:rStyle w:val="StyleUnderline"/>
        </w:rPr>
        <w:t xml:space="preserve"> that workers are or </w:t>
      </w:r>
      <w:r w:rsidRPr="00F65BEA">
        <w:rPr>
          <w:rStyle w:val="Emphasis"/>
        </w:rPr>
        <w:t>should be</w:t>
      </w:r>
      <w:r w:rsidRPr="00100F62">
        <w:rPr>
          <w:rStyle w:val="StyleUnderline"/>
        </w:rPr>
        <w:t xml:space="preserve"> motivated by </w:t>
      </w:r>
      <w:r w:rsidRPr="00F65BEA">
        <w:rPr>
          <w:rStyle w:val="Emphasis"/>
        </w:rPr>
        <w:t>love</w:t>
      </w:r>
      <w:r w:rsidRPr="00100F62">
        <w:rPr>
          <w:sz w:val="16"/>
          <w:szCs w:val="16"/>
        </w:rPr>
        <w:t xml:space="preserve">. Feminist economist Nancy Folbre, for example, has written extensively about the commodification of care and the purported tension between love and money. She argues that there is no inherent tension and that it is possible for workers to be motivated by both love and money (Folbre 2012). </w:t>
      </w:r>
      <w:r w:rsidRPr="00100F62">
        <w:rPr>
          <w:rStyle w:val="StyleUnderline"/>
        </w:rPr>
        <w:t xml:space="preserve">There seems to be </w:t>
      </w:r>
      <w:r w:rsidRPr="00F65BEA">
        <w:rPr>
          <w:rStyle w:val="Emphasis"/>
        </w:rPr>
        <w:t>little debate</w:t>
      </w:r>
      <w:r w:rsidRPr="00100F62">
        <w:rPr>
          <w:rStyle w:val="StyleUnderline"/>
        </w:rPr>
        <w:t xml:space="preserve"> about whether these workers </w:t>
      </w:r>
      <w:r w:rsidRPr="00F65BEA">
        <w:rPr>
          <w:rStyle w:val="Emphasis"/>
        </w:rPr>
        <w:t>should</w:t>
      </w:r>
      <w:r w:rsidRPr="00100F62">
        <w:rPr>
          <w:rStyle w:val="StyleUnderline"/>
        </w:rPr>
        <w:t xml:space="preserve"> care</w:t>
      </w:r>
      <w:r w:rsidRPr="00100F62">
        <w:rPr>
          <w:sz w:val="16"/>
          <w:szCs w:val="16"/>
        </w:rPr>
        <w:t xml:space="preserve">. </w:t>
      </w:r>
    </w:p>
    <w:p w14:paraId="752CBCDA" w14:textId="77777777" w:rsidR="00E94C88" w:rsidRPr="001A2962" w:rsidRDefault="00E94C88" w:rsidP="00E94C88">
      <w:pPr>
        <w:rPr>
          <w:sz w:val="16"/>
          <w:szCs w:val="16"/>
        </w:rPr>
      </w:pPr>
      <w:r w:rsidRPr="00100F62">
        <w:rPr>
          <w:sz w:val="16"/>
          <w:szCs w:val="16"/>
        </w:rPr>
        <w:t xml:space="preserve">I argue that although unpaid housework may be motivated by care, </w:t>
      </w:r>
      <w:r w:rsidRPr="00F65BEA">
        <w:rPr>
          <w:rStyle w:val="Emphasis"/>
        </w:rPr>
        <w:t>care</w:t>
      </w:r>
      <w:r w:rsidRPr="00100F62">
        <w:rPr>
          <w:rStyle w:val="StyleUnderline"/>
        </w:rPr>
        <w:t xml:space="preserve"> is </w:t>
      </w:r>
      <w:r w:rsidRPr="00F65BEA">
        <w:rPr>
          <w:rStyle w:val="Emphasis"/>
        </w:rPr>
        <w:t>rarely</w:t>
      </w:r>
      <w:r w:rsidRPr="00100F62">
        <w:rPr>
          <w:rStyle w:val="StyleUnderline"/>
        </w:rPr>
        <w:t xml:space="preserve"> a motivation for </w:t>
      </w:r>
      <w:r w:rsidRPr="00F65BEA">
        <w:rPr>
          <w:rStyle w:val="Emphasis"/>
        </w:rPr>
        <w:t>paid labor</w:t>
      </w:r>
      <w:r w:rsidRPr="00100F62">
        <w:rPr>
          <w:rStyle w:val="StyleUnderline"/>
        </w:rPr>
        <w:t xml:space="preserve">. And </w:t>
      </w:r>
      <w:r w:rsidRPr="001A2962">
        <w:rPr>
          <w:rStyle w:val="StyleUnderline"/>
          <w:highlight w:val="yellow"/>
        </w:rPr>
        <w:t xml:space="preserve">an </w:t>
      </w:r>
      <w:r w:rsidRPr="001A2962">
        <w:rPr>
          <w:rStyle w:val="Emphasis"/>
          <w:highlight w:val="yellow"/>
        </w:rPr>
        <w:t>internalized</w:t>
      </w:r>
      <w:r w:rsidRPr="00100F62">
        <w:rPr>
          <w:sz w:val="16"/>
          <w:szCs w:val="16"/>
        </w:rPr>
        <w:t xml:space="preserve"> or externalized </w:t>
      </w:r>
      <w:r w:rsidRPr="001A2962">
        <w:rPr>
          <w:rStyle w:val="StyleUnderline"/>
          <w:highlight w:val="yellow"/>
        </w:rPr>
        <w:t xml:space="preserve">expectation of </w:t>
      </w:r>
      <w:r w:rsidRPr="001A2962">
        <w:rPr>
          <w:rStyle w:val="Emphasis"/>
          <w:highlight w:val="yellow"/>
        </w:rPr>
        <w:t>care</w:t>
      </w:r>
      <w:r w:rsidRPr="00100F62">
        <w:rPr>
          <w:rStyle w:val="StyleUnderline"/>
        </w:rPr>
        <w:t xml:space="preserve"> often </w:t>
      </w:r>
      <w:r w:rsidRPr="001A2962">
        <w:rPr>
          <w:rStyle w:val="Emphasis"/>
          <w:highlight w:val="yellow"/>
        </w:rPr>
        <w:t>compounds exploitation</w:t>
      </w:r>
      <w:r w:rsidRPr="001A2962">
        <w:rPr>
          <w:rStyle w:val="StyleUnderline"/>
          <w:highlight w:val="yellow"/>
        </w:rPr>
        <w:t xml:space="preserve"> and</w:t>
      </w:r>
      <w:r w:rsidRPr="00100F62">
        <w:rPr>
          <w:sz w:val="16"/>
          <w:szCs w:val="16"/>
        </w:rPr>
        <w:t xml:space="preserve"> potentially </w:t>
      </w:r>
      <w:r w:rsidRPr="001A2962">
        <w:rPr>
          <w:rStyle w:val="Emphasis"/>
          <w:highlight w:val="yellow"/>
        </w:rPr>
        <w:t>inhibits</w:t>
      </w:r>
      <w:r w:rsidRPr="00F65BEA">
        <w:rPr>
          <w:rStyle w:val="Emphasis"/>
        </w:rPr>
        <w:t xml:space="preserve"> overt </w:t>
      </w:r>
      <w:r w:rsidRPr="001A2962">
        <w:rPr>
          <w:rStyle w:val="Emphasis"/>
          <w:highlight w:val="yellow"/>
        </w:rPr>
        <w:t>resistance</w:t>
      </w:r>
      <w:r w:rsidRPr="00100F62">
        <w:rPr>
          <w:sz w:val="16"/>
          <w:szCs w:val="16"/>
        </w:rPr>
        <w:t xml:space="preserve">. Heather Berg documents how </w:t>
      </w:r>
      <w:r w:rsidRPr="001A2962">
        <w:rPr>
          <w:rStyle w:val="StyleUnderline"/>
          <w:highlight w:val="yellow"/>
        </w:rPr>
        <w:t>care workers</w:t>
      </w:r>
      <w:r w:rsidRPr="00100F62">
        <w:rPr>
          <w:rStyle w:val="StyleUnderline"/>
        </w:rPr>
        <w:t xml:space="preserve"> (including teachers) </w:t>
      </w:r>
      <w:r w:rsidRPr="001A2962">
        <w:rPr>
          <w:rStyle w:val="StyleUnderline"/>
          <w:highlight w:val="yellow"/>
        </w:rPr>
        <w:t xml:space="preserve">who feel an </w:t>
      </w:r>
      <w:r w:rsidRPr="001A2962">
        <w:rPr>
          <w:rStyle w:val="Emphasis"/>
          <w:highlight w:val="yellow"/>
        </w:rPr>
        <w:t>ethical responsibility</w:t>
      </w:r>
      <w:r w:rsidRPr="001A2962">
        <w:rPr>
          <w:rStyle w:val="StyleUnderline"/>
          <w:highlight w:val="yellow"/>
        </w:rPr>
        <w:t xml:space="preserve"> to those</w:t>
      </w:r>
      <w:r w:rsidRPr="00100F62">
        <w:rPr>
          <w:rStyle w:val="StyleUnderline"/>
        </w:rPr>
        <w:t xml:space="preserve"> whom </w:t>
      </w:r>
      <w:r w:rsidRPr="001A2962">
        <w:rPr>
          <w:rStyle w:val="StyleUnderline"/>
          <w:highlight w:val="yellow"/>
        </w:rPr>
        <w:t xml:space="preserve">they serve are </w:t>
      </w:r>
      <w:r w:rsidRPr="001A2962">
        <w:rPr>
          <w:rStyle w:val="Emphasis"/>
          <w:highlight w:val="yellow"/>
        </w:rPr>
        <w:t>constrained</w:t>
      </w:r>
      <w:r w:rsidRPr="001A2962">
        <w:rPr>
          <w:rStyle w:val="StyleUnderline"/>
          <w:highlight w:val="yellow"/>
        </w:rPr>
        <w:t xml:space="preserve"> from </w:t>
      </w:r>
      <w:r w:rsidRPr="001A2962">
        <w:rPr>
          <w:rStyle w:val="Emphasis"/>
          <w:highlight w:val="yellow"/>
        </w:rPr>
        <w:t>challenging</w:t>
      </w:r>
      <w:r w:rsidRPr="001A2962">
        <w:rPr>
          <w:rStyle w:val="StyleUnderline"/>
          <w:highlight w:val="yellow"/>
        </w:rPr>
        <w:t xml:space="preserve"> the terms of their </w:t>
      </w:r>
      <w:r w:rsidRPr="001A2962">
        <w:rPr>
          <w:rStyle w:val="Emphasis"/>
          <w:highlight w:val="yellow"/>
        </w:rPr>
        <w:t>labor</w:t>
      </w:r>
      <w:r w:rsidRPr="00100F62">
        <w:rPr>
          <w:sz w:val="16"/>
          <w:szCs w:val="16"/>
        </w:rPr>
        <w:t xml:space="preserve"> (Berg 2014). Moreover, to argue that care is commodified is to mischaracterize the labor relationship. Care is not commodified; the practice of care is commodified—the expectation that the worker will cover someone when they are cold, put a band-aid on a scraped knee, or listen empathetically. Consider perfume companies as a metaphor: they sell their products as an avenue to intimacy; they do not actually sell intimacy—they sell perfume and the buyer hopes to achieve intimacy through their purchase. So, while we might hope that receivers of care feel cared for, workers who express care in a labor relationship do not necessarily care. The expectation that they do may more </w:t>
      </w:r>
      <w:r w:rsidRPr="001A2962">
        <w:rPr>
          <w:sz w:val="16"/>
          <w:szCs w:val="16"/>
        </w:rPr>
        <w:t xml:space="preserve">accurately be called the coercion of compassion. </w:t>
      </w:r>
    </w:p>
    <w:p w14:paraId="5055DF6B" w14:textId="77777777" w:rsidR="00E94C88" w:rsidRPr="002D7C94" w:rsidRDefault="00E94C88" w:rsidP="00E94C88">
      <w:pPr>
        <w:rPr>
          <w:sz w:val="8"/>
          <w:szCs w:val="8"/>
        </w:rPr>
      </w:pPr>
      <w:r w:rsidRPr="001A2962">
        <w:rPr>
          <w:rStyle w:val="StyleUnderline"/>
        </w:rPr>
        <w:t xml:space="preserve">Care scholars highlighting the </w:t>
      </w:r>
      <w:r w:rsidRPr="001A2962">
        <w:rPr>
          <w:rStyle w:val="Emphasis"/>
        </w:rPr>
        <w:t>moral qualities</w:t>
      </w:r>
      <w:r w:rsidRPr="001A2962">
        <w:rPr>
          <w:rStyle w:val="StyleUnderline"/>
        </w:rPr>
        <w:t xml:space="preserve"> and the </w:t>
      </w:r>
      <w:r w:rsidRPr="001A2962">
        <w:rPr>
          <w:rStyle w:val="Emphasis"/>
        </w:rPr>
        <w:t>social importance</w:t>
      </w:r>
      <w:r w:rsidRPr="001A2962">
        <w:rPr>
          <w:rStyle w:val="StyleUnderline"/>
        </w:rPr>
        <w:t xml:space="preserve"> of this work have argued for the need to </w:t>
      </w:r>
      <w:r w:rsidRPr="001A2962">
        <w:rPr>
          <w:rStyle w:val="Emphasis"/>
        </w:rPr>
        <w:t>revalue</w:t>
      </w:r>
      <w:r w:rsidRPr="001A2962">
        <w:rPr>
          <w:rStyle w:val="StyleUnderline"/>
        </w:rPr>
        <w:t xml:space="preserve">, </w:t>
      </w:r>
      <w:r w:rsidRPr="001A2962">
        <w:rPr>
          <w:rStyle w:val="Emphasis"/>
        </w:rPr>
        <w:t>uphold</w:t>
      </w:r>
      <w:r w:rsidRPr="001A2962">
        <w:rPr>
          <w:rStyle w:val="StyleUnderline"/>
        </w:rPr>
        <w:t xml:space="preserve">, and </w:t>
      </w:r>
      <w:r w:rsidRPr="001A2962">
        <w:rPr>
          <w:rStyle w:val="Emphasis"/>
        </w:rPr>
        <w:t>properly compensate</w:t>
      </w:r>
      <w:r w:rsidRPr="001A2962">
        <w:rPr>
          <w:rStyle w:val="StyleUnderline"/>
        </w:rPr>
        <w:t xml:space="preserve"> care workers. They contend that if workers are </w:t>
      </w:r>
      <w:r w:rsidRPr="001A2962">
        <w:rPr>
          <w:rStyle w:val="Emphasis"/>
        </w:rPr>
        <w:t>paid enough</w:t>
      </w:r>
      <w:r w:rsidRPr="001A2962">
        <w:rPr>
          <w:rStyle w:val="StyleUnderline"/>
        </w:rPr>
        <w:t xml:space="preserve"> and </w:t>
      </w:r>
      <w:r w:rsidRPr="001A2962">
        <w:rPr>
          <w:rStyle w:val="Emphasis"/>
        </w:rPr>
        <w:t>treated well</w:t>
      </w:r>
      <w:r w:rsidRPr="001A2962">
        <w:rPr>
          <w:rStyle w:val="StyleUnderline"/>
        </w:rPr>
        <w:t xml:space="preserve">, they will </w:t>
      </w:r>
      <w:r w:rsidRPr="001A2962">
        <w:rPr>
          <w:rStyle w:val="Emphasis"/>
        </w:rPr>
        <w:t>impart love</w:t>
      </w:r>
      <w:r w:rsidRPr="001A2962">
        <w:rPr>
          <w:rStyle w:val="StyleUnderline"/>
        </w:rPr>
        <w:t xml:space="preserve"> the same way employers do. The expectations of care then become </w:t>
      </w:r>
      <w:r w:rsidRPr="001A2962">
        <w:rPr>
          <w:rStyle w:val="Emphasis"/>
        </w:rPr>
        <w:t>not something</w:t>
      </w:r>
      <w:r w:rsidRPr="001A2962">
        <w:rPr>
          <w:rStyle w:val="StyleUnderline"/>
        </w:rPr>
        <w:t xml:space="preserve"> to </w:t>
      </w:r>
      <w:r w:rsidRPr="001A2962">
        <w:rPr>
          <w:rStyle w:val="Emphasis"/>
        </w:rPr>
        <w:t>attenuate</w:t>
      </w:r>
      <w:r w:rsidRPr="001A2962">
        <w:rPr>
          <w:rStyle w:val="StyleUnderline"/>
        </w:rPr>
        <w:t xml:space="preserve"> or eliminate but something to </w:t>
      </w:r>
      <w:r w:rsidRPr="001A2962">
        <w:rPr>
          <w:rStyle w:val="Emphasis"/>
        </w:rPr>
        <w:t>elevate</w:t>
      </w:r>
      <w:r w:rsidRPr="001A2962">
        <w:rPr>
          <w:sz w:val="16"/>
          <w:szCs w:val="16"/>
        </w:rPr>
        <w:t xml:space="preserve">. Nancy </w:t>
      </w:r>
      <w:r w:rsidRPr="001A2962">
        <w:rPr>
          <w:rStyle w:val="StyleUnderline"/>
        </w:rPr>
        <w:t>Folbre argues that better care policies</w:t>
      </w:r>
      <w:r w:rsidRPr="001A2962">
        <w:rPr>
          <w:sz w:val="16"/>
          <w:szCs w:val="16"/>
        </w:rPr>
        <w:t xml:space="preserve"> and higher wages </w:t>
      </w:r>
      <w:r w:rsidRPr="001A2962">
        <w:rPr>
          <w:rStyle w:val="StyleUnderline"/>
        </w:rPr>
        <w:t>will ensure that both our loved ones and those who care for our loved ones are well cared for</w:t>
      </w:r>
      <w:r w:rsidRPr="001A2962">
        <w:rPr>
          <w:sz w:val="16"/>
          <w:szCs w:val="16"/>
        </w:rPr>
        <w:t xml:space="preserve"> (Folbre 2012). Political scientist Joan </w:t>
      </w:r>
      <w:r w:rsidRPr="001A2962">
        <w:rPr>
          <w:rStyle w:val="StyleUnderline"/>
        </w:rPr>
        <w:t>Tronto</w:t>
      </w:r>
      <w:r w:rsidRPr="001A2962">
        <w:rPr>
          <w:sz w:val="16"/>
          <w:szCs w:val="16"/>
        </w:rPr>
        <w:t xml:space="preserve"> has </w:t>
      </w:r>
      <w:r w:rsidRPr="001A2962">
        <w:rPr>
          <w:rStyle w:val="StyleUnderline"/>
        </w:rPr>
        <w:t>argued that we need to</w:t>
      </w:r>
      <w:r w:rsidRPr="001A2962">
        <w:rPr>
          <w:sz w:val="16"/>
          <w:szCs w:val="16"/>
        </w:rPr>
        <w:t xml:space="preserve"> rethink democracy and </w:t>
      </w:r>
      <w:r w:rsidRPr="001A2962">
        <w:rPr>
          <w:rStyle w:val="Emphasis"/>
        </w:rPr>
        <w:t>consider care</w:t>
      </w:r>
      <w:r w:rsidRPr="001A2962">
        <w:rPr>
          <w:rStyle w:val="StyleUnderline"/>
        </w:rPr>
        <w:t xml:space="preserve"> as a basis for a </w:t>
      </w:r>
      <w:r w:rsidRPr="001A2962">
        <w:rPr>
          <w:rStyle w:val="Emphasis"/>
        </w:rPr>
        <w:t>new system</w:t>
      </w:r>
      <w:r w:rsidRPr="001A2962">
        <w:rPr>
          <w:rStyle w:val="StyleUnderline"/>
        </w:rPr>
        <w:t xml:space="preserve"> of </w:t>
      </w:r>
      <w:r w:rsidRPr="001A2962">
        <w:rPr>
          <w:rStyle w:val="Emphasis"/>
        </w:rPr>
        <w:t>ethics</w:t>
      </w:r>
      <w:r w:rsidRPr="001A2962">
        <w:rPr>
          <w:sz w:val="16"/>
          <w:szCs w:val="16"/>
        </w:rPr>
        <w:t xml:space="preserve"> (Tronto 2013).16 </w:t>
      </w:r>
      <w:r w:rsidRPr="001A2962">
        <w:rPr>
          <w:rStyle w:val="StyleUnderline"/>
        </w:rPr>
        <w:t xml:space="preserve">The </w:t>
      </w:r>
      <w:r w:rsidRPr="001A2962">
        <w:rPr>
          <w:rStyle w:val="Emphasis"/>
        </w:rPr>
        <w:t>laudable intention</w:t>
      </w:r>
      <w:r w:rsidRPr="001A2962">
        <w:rPr>
          <w:rStyle w:val="StyleUnderline"/>
        </w:rPr>
        <w:t xml:space="preserve"> in turning to moral arguments about care</w:t>
      </w:r>
      <w:r w:rsidRPr="001A2962">
        <w:rPr>
          <w:sz w:val="16"/>
          <w:szCs w:val="16"/>
        </w:rPr>
        <w:t xml:space="preserve"> is both to ensure that the needy are cared for and to make claims about the value of this labor. Acknowledging care contributions also undercuts the individualism inherent in neoliberalism—the idea of equating success with self-regulation, self-reliance, and discipline. Care scholars highlight relations of mutual dependency and see value in acknowledging how we all need care and embedding the politics of care into social policy. Despite the important challenge to the neoliberal tendency to presume that everyone is an autonomous individual, the care discourse </w:t>
      </w:r>
      <w:r w:rsidRPr="001A2962">
        <w:rPr>
          <w:rStyle w:val="Emphasis"/>
        </w:rPr>
        <w:t>simultaneously reinforces</w:t>
      </w:r>
      <w:r w:rsidRPr="001A2962">
        <w:rPr>
          <w:rStyle w:val="StyleUnderline"/>
        </w:rPr>
        <w:t xml:space="preserve"> the </w:t>
      </w:r>
      <w:r w:rsidRPr="001A2962">
        <w:rPr>
          <w:rStyle w:val="Emphasis"/>
        </w:rPr>
        <w:t>neoliberal idea</w:t>
      </w:r>
      <w:r w:rsidRPr="001A2962">
        <w:rPr>
          <w:rStyle w:val="StyleUnderline"/>
        </w:rPr>
        <w:t xml:space="preserve"> that </w:t>
      </w:r>
      <w:r w:rsidRPr="001A2962">
        <w:rPr>
          <w:rStyle w:val="Emphasis"/>
        </w:rPr>
        <w:t>rights</w:t>
      </w:r>
      <w:r w:rsidRPr="001A2962">
        <w:rPr>
          <w:rStyle w:val="StyleUnderline"/>
        </w:rPr>
        <w:t xml:space="preserve"> and </w:t>
      </w:r>
      <w:r w:rsidRPr="001A2962">
        <w:rPr>
          <w:rStyle w:val="Emphasis"/>
        </w:rPr>
        <w:t>human worth</w:t>
      </w:r>
      <w:r w:rsidRPr="001A2962">
        <w:rPr>
          <w:rStyle w:val="StyleUnderline"/>
        </w:rPr>
        <w:t xml:space="preserve"> are </w:t>
      </w:r>
      <w:r w:rsidRPr="001A2962">
        <w:rPr>
          <w:rStyle w:val="Emphasis"/>
        </w:rPr>
        <w:t>dependent</w:t>
      </w:r>
      <w:r w:rsidRPr="001A2962">
        <w:rPr>
          <w:rStyle w:val="StyleUnderline"/>
        </w:rPr>
        <w:t xml:space="preserve"> on the </w:t>
      </w:r>
      <w:r w:rsidRPr="001A2962">
        <w:rPr>
          <w:rStyle w:val="Emphasis"/>
        </w:rPr>
        <w:t>service provided</w:t>
      </w:r>
      <w:r w:rsidRPr="001A2962">
        <w:rPr>
          <w:sz w:val="16"/>
          <w:szCs w:val="16"/>
        </w:rPr>
        <w:t xml:space="preserve"> (Harrington 2000; Slaughter 2016; Tronto 1993). So </w:t>
      </w:r>
      <w:r w:rsidRPr="001A2962">
        <w:rPr>
          <w:rStyle w:val="StyleUnderline"/>
        </w:rPr>
        <w:t xml:space="preserve">care scholars’ insistence that we develop a </w:t>
      </w:r>
      <w:r w:rsidRPr="001A2962">
        <w:rPr>
          <w:rStyle w:val="Emphasis"/>
        </w:rPr>
        <w:t>new civic culture</w:t>
      </w:r>
      <w:r w:rsidRPr="001A2962">
        <w:rPr>
          <w:rStyle w:val="StyleUnderline"/>
        </w:rPr>
        <w:t xml:space="preserve"> and </w:t>
      </w:r>
      <w:r w:rsidRPr="001A2962">
        <w:rPr>
          <w:rStyle w:val="Emphasis"/>
        </w:rPr>
        <w:t>social policy</w:t>
      </w:r>
      <w:r w:rsidRPr="001A2962">
        <w:rPr>
          <w:rStyle w:val="StyleUnderline"/>
        </w:rPr>
        <w:t xml:space="preserve"> around a </w:t>
      </w:r>
      <w:r w:rsidRPr="001A2962">
        <w:rPr>
          <w:rStyle w:val="Emphasis"/>
        </w:rPr>
        <w:t>politics of care</w:t>
      </w:r>
      <w:r w:rsidRPr="001A2962">
        <w:rPr>
          <w:rStyle w:val="StyleUnderline"/>
        </w:rPr>
        <w:t xml:space="preserve"> with the aim of recognizing our </w:t>
      </w:r>
      <w:r w:rsidRPr="001A2962">
        <w:rPr>
          <w:rStyle w:val="Emphasis"/>
        </w:rPr>
        <w:t>shared investment</w:t>
      </w:r>
      <w:r w:rsidRPr="001A2962">
        <w:rPr>
          <w:rStyle w:val="StyleUnderline"/>
        </w:rPr>
        <w:t xml:space="preserve"> in an</w:t>
      </w:r>
      <w:r w:rsidRPr="00100F62">
        <w:rPr>
          <w:rStyle w:val="StyleUnderline"/>
        </w:rPr>
        <w:t xml:space="preserve"> </w:t>
      </w:r>
      <w:r w:rsidRPr="001A2962">
        <w:rPr>
          <w:rStyle w:val="Emphasis"/>
          <w:highlight w:val="yellow"/>
        </w:rPr>
        <w:t>ethics of care</w:t>
      </w:r>
      <w:r w:rsidRPr="001A2962">
        <w:rPr>
          <w:rStyle w:val="StyleUnderline"/>
          <w:highlight w:val="yellow"/>
        </w:rPr>
        <w:t xml:space="preserve"> is </w:t>
      </w:r>
      <w:r w:rsidRPr="001A2962">
        <w:rPr>
          <w:rStyle w:val="Emphasis"/>
          <w:highlight w:val="yellow"/>
        </w:rPr>
        <w:t>limited</w:t>
      </w:r>
      <w:r w:rsidRPr="001A2962">
        <w:rPr>
          <w:rStyle w:val="StyleUnderline"/>
          <w:highlight w:val="yellow"/>
        </w:rPr>
        <w:t xml:space="preserve"> because care for </w:t>
      </w:r>
      <w:r w:rsidRPr="001A2962">
        <w:rPr>
          <w:rStyle w:val="Emphasis"/>
          <w:highlight w:val="yellow"/>
        </w:rPr>
        <w:t>workers</w:t>
      </w:r>
      <w:r w:rsidRPr="001A2962">
        <w:rPr>
          <w:rStyle w:val="StyleUnderline"/>
          <w:highlight w:val="yellow"/>
        </w:rPr>
        <w:t xml:space="preserve"> is </w:t>
      </w:r>
      <w:r w:rsidRPr="001A2962">
        <w:rPr>
          <w:rStyle w:val="Emphasis"/>
          <w:highlight w:val="yellow"/>
        </w:rPr>
        <w:t>premised</w:t>
      </w:r>
      <w:r w:rsidRPr="001A2962">
        <w:rPr>
          <w:rStyle w:val="StyleUnderline"/>
          <w:highlight w:val="yellow"/>
        </w:rPr>
        <w:t xml:space="preserve"> on</w:t>
      </w:r>
      <w:r w:rsidRPr="00100F62">
        <w:rPr>
          <w:rStyle w:val="StyleUnderline"/>
        </w:rPr>
        <w:t xml:space="preserve"> their </w:t>
      </w:r>
      <w:r w:rsidRPr="001A2962">
        <w:rPr>
          <w:rStyle w:val="StyleUnderline"/>
          <w:highlight w:val="yellow"/>
        </w:rPr>
        <w:t xml:space="preserve">care for their </w:t>
      </w:r>
      <w:r w:rsidRPr="001A2962">
        <w:rPr>
          <w:rStyle w:val="Emphasis"/>
          <w:highlight w:val="yellow"/>
        </w:rPr>
        <w:t>employers</w:t>
      </w:r>
      <w:r w:rsidRPr="00100F62">
        <w:rPr>
          <w:rStyle w:val="StyleUnderline"/>
        </w:rPr>
        <w:t>.</w:t>
      </w:r>
      <w:r w:rsidRPr="00F65BEA">
        <w:rPr>
          <w:sz w:val="16"/>
          <w:szCs w:val="16"/>
        </w:rPr>
        <w:t xml:space="preserve"> Their well-being matters because their labor serves others. </w:t>
      </w:r>
    </w:p>
    <w:p w14:paraId="0968FF30" w14:textId="77777777" w:rsidR="00E94C88" w:rsidRPr="002D7C94" w:rsidRDefault="00E94C88" w:rsidP="00E94C88">
      <w:pPr>
        <w:rPr>
          <w:sz w:val="8"/>
          <w:szCs w:val="8"/>
        </w:rPr>
      </w:pPr>
      <w:r w:rsidRPr="002D7C94">
        <w:rPr>
          <w:sz w:val="8"/>
          <w:szCs w:val="8"/>
        </w:rPr>
        <w:t xml:space="preserve">Part of the problem with the care discourse is the uncritical association of women’s work with care work. The devaluation of care work is attributed to gender inequality and the public/private distinction rooted in white middle-class gendered norms. Because gender was a foundational conceptual category for the emergence of care work scholarship, many assume that caring occupations are women’s work or that women’s domain of the household is the site of caring work, rather than analyzing if care as praxis, affect, or emotion describes the tasks of the labor (Hochschild 2002). Not everything that falls under the rubric of “care work” actually involves caring for anyone. Occupations are included in or excluded from the category of caring labor with little regard for whether caring labor (as emotional labor or as a practice) actually takes place. Should we consider mopping floors or cleaning toilets in a hospital caring work? Are physicians as well as nurses “care workers”? Professors as well as preschool teachers? Are doormen who help carry groceries and inquire about a resident’s day care workers? Care seems to be an important component of many male-dominated occupations—athletic coaches who mentor young people or even investment brokers with whom we might discuss our long-term goals and aspirations. But we often do not label those care work. </w:t>
      </w:r>
    </w:p>
    <w:p w14:paraId="1C129CD2" w14:textId="77777777" w:rsidR="00E94C88" w:rsidRPr="002D7C94" w:rsidRDefault="00E94C88" w:rsidP="00E94C88">
      <w:pPr>
        <w:rPr>
          <w:sz w:val="8"/>
          <w:szCs w:val="8"/>
        </w:rPr>
      </w:pPr>
      <w:r w:rsidRPr="002D7C94">
        <w:rPr>
          <w:sz w:val="8"/>
          <w:szCs w:val="8"/>
        </w:rPr>
        <w:t xml:space="preserve">The long-standing association of care work with household labor is also problematic. Certain kinds of labor performed in the home, such as doing laundry, might not involve direct care of another human being but are considered care. While other work in the home—for example, hiring a plumber to repair a toilet—is not considered care work. The geographical space of the home is not a reliable indicator of the devaluation of labor. Moreover, the paid and unpaid labor of women of color was devalued whether it took place in the home or in public or institutional spaces. As Dána-Ain Davis has argued, the racialized images and ideologies of the “mammy” were transferred into low-wage service sector institutional settings in a neoliberal economy (Davis 2004). So, Black women were underpaid whether they were janitors, farmhands, or domestic workers. The lack of clarity about whether care work is defined by the location of the work, the people doing the work, or a particular set of tasks makes it difficult to formulate a political agenda for change. </w:t>
      </w:r>
    </w:p>
    <w:p w14:paraId="1116E99A" w14:textId="77777777" w:rsidR="00E94C88" w:rsidRPr="002D7C94" w:rsidRDefault="00E94C88" w:rsidP="00E94C88">
      <w:pPr>
        <w:rPr>
          <w:sz w:val="8"/>
          <w:szCs w:val="8"/>
        </w:rPr>
      </w:pPr>
      <w:r w:rsidRPr="002D7C94">
        <w:rPr>
          <w:sz w:val="8"/>
          <w:szCs w:val="8"/>
        </w:rPr>
        <w:t xml:space="preserve">Another complication is the hierarchy within the occupation. Race is central to how care work is allocated, and in order to understand who is doing the care, we have to look closely at the inequalities and divisions within the broad category of care work (Duffy 2011; Nakano Glenn 1992, 2010; Roberts 1997). Evelyn Nakano Glenn writes about the “racial division of reproductive labor” and how women of color are less likely to engage in work that involves care. Dorothy Roberts examines how “front room,” “spiritual,” and “nurturing” care work is dominated by white women who tend to be better educated and higher paid, while the “back room,” “menial,” and “non-nurturing” work is performed by women of color. </w:t>
      </w:r>
    </w:p>
    <w:p w14:paraId="370C6D19" w14:textId="77777777" w:rsidR="00E94C88" w:rsidRPr="00100F62" w:rsidRDefault="00E94C88" w:rsidP="00E94C88">
      <w:pPr>
        <w:rPr>
          <w:sz w:val="16"/>
          <w:szCs w:val="16"/>
        </w:rPr>
      </w:pPr>
      <w:r w:rsidRPr="002D7C94">
        <w:rPr>
          <w:rStyle w:val="StyleUnderline"/>
        </w:rPr>
        <w:t xml:space="preserve">The </w:t>
      </w:r>
      <w:r w:rsidRPr="00A808D1">
        <w:rPr>
          <w:rStyle w:val="StyleUnderline"/>
        </w:rPr>
        <w:t xml:space="preserve">term </w:t>
      </w:r>
      <w:r w:rsidRPr="00A808D1">
        <w:rPr>
          <w:rStyle w:val="Emphasis"/>
        </w:rPr>
        <w:t>social reproduction</w:t>
      </w:r>
      <w:r w:rsidRPr="00A808D1">
        <w:rPr>
          <w:sz w:val="16"/>
          <w:szCs w:val="16"/>
        </w:rPr>
        <w:t xml:space="preserve">, of which care or nurturant work is a subcategory, </w:t>
      </w:r>
      <w:r w:rsidRPr="00A808D1">
        <w:rPr>
          <w:rStyle w:val="StyleUnderline"/>
        </w:rPr>
        <w:t xml:space="preserve">is </w:t>
      </w:r>
      <w:r w:rsidRPr="00A808D1">
        <w:rPr>
          <w:rStyle w:val="Emphasis"/>
        </w:rPr>
        <w:t>more expansive</w:t>
      </w:r>
      <w:r w:rsidRPr="00A808D1">
        <w:rPr>
          <w:rStyle w:val="StyleUnderline"/>
        </w:rPr>
        <w:t xml:space="preserve"> because it </w:t>
      </w:r>
      <w:r w:rsidRPr="00A808D1">
        <w:rPr>
          <w:rStyle w:val="Emphasis"/>
        </w:rPr>
        <w:t>includes</w:t>
      </w:r>
      <w:r w:rsidRPr="00A808D1">
        <w:rPr>
          <w:rStyle w:val="StyleUnderline"/>
        </w:rPr>
        <w:t xml:space="preserve"> labor necessary to </w:t>
      </w:r>
      <w:r w:rsidRPr="00A808D1">
        <w:rPr>
          <w:rStyle w:val="Emphasis"/>
        </w:rPr>
        <w:t>maintain life</w:t>
      </w:r>
      <w:r w:rsidRPr="00A808D1">
        <w:rPr>
          <w:rStyle w:val="StyleUnderline"/>
        </w:rPr>
        <w:t xml:space="preserve"> that does not easily fall into the category of </w:t>
      </w:r>
      <w:r w:rsidRPr="00A808D1">
        <w:rPr>
          <w:rStyle w:val="Emphasis"/>
        </w:rPr>
        <w:t>care work</w:t>
      </w:r>
      <w:r w:rsidRPr="00A808D1">
        <w:rPr>
          <w:rStyle w:val="StyleUnderline"/>
        </w:rPr>
        <w:t xml:space="preserve">, could take place </w:t>
      </w:r>
      <w:r w:rsidRPr="00A808D1">
        <w:rPr>
          <w:rStyle w:val="Emphasis"/>
        </w:rPr>
        <w:t>inside or outside</w:t>
      </w:r>
      <w:r w:rsidRPr="00A808D1">
        <w:rPr>
          <w:rStyle w:val="StyleUnderline"/>
        </w:rPr>
        <w:t xml:space="preserve"> the home, could be </w:t>
      </w:r>
      <w:r w:rsidRPr="00A808D1">
        <w:rPr>
          <w:rStyle w:val="Emphasis"/>
        </w:rPr>
        <w:t>paid or unpaid</w:t>
      </w:r>
      <w:r w:rsidRPr="00A808D1">
        <w:rPr>
          <w:rStyle w:val="StyleUnderline"/>
        </w:rPr>
        <w:t xml:space="preserve">. </w:t>
      </w:r>
      <w:r w:rsidRPr="00A808D1">
        <w:rPr>
          <w:rStyle w:val="StyleUnderline"/>
          <w:highlight w:val="yellow"/>
        </w:rPr>
        <w:t xml:space="preserve">The framework of social reproduction is </w:t>
      </w:r>
      <w:r w:rsidRPr="00A808D1">
        <w:rPr>
          <w:rStyle w:val="Emphasis"/>
          <w:highlight w:val="yellow"/>
        </w:rPr>
        <w:t>rooted</w:t>
      </w:r>
      <w:r w:rsidRPr="00A808D1">
        <w:rPr>
          <w:rStyle w:val="StyleUnderline"/>
          <w:highlight w:val="yellow"/>
        </w:rPr>
        <w:t xml:space="preserve"> in </w:t>
      </w:r>
      <w:r w:rsidRPr="00A808D1">
        <w:rPr>
          <w:rStyle w:val="Emphasis"/>
          <w:highlight w:val="yellow"/>
        </w:rPr>
        <w:t>labor exploit</w:t>
      </w:r>
      <w:r w:rsidRPr="001A2962">
        <w:rPr>
          <w:rStyle w:val="Emphasis"/>
          <w:highlight w:val="yellow"/>
        </w:rPr>
        <w:t>ation</w:t>
      </w:r>
      <w:r w:rsidRPr="00A808D1">
        <w:rPr>
          <w:rStyle w:val="StyleUnderline"/>
        </w:rPr>
        <w:t xml:space="preserve"> and the </w:t>
      </w:r>
      <w:r w:rsidRPr="00A808D1">
        <w:rPr>
          <w:rStyle w:val="Emphasis"/>
        </w:rPr>
        <w:t>power inherent</w:t>
      </w:r>
      <w:r w:rsidRPr="00A808D1">
        <w:rPr>
          <w:rStyle w:val="StyleUnderline"/>
        </w:rPr>
        <w:t xml:space="preserve"> in the relationship</w:t>
      </w:r>
      <w:r w:rsidRPr="00100F62">
        <w:rPr>
          <w:sz w:val="16"/>
          <w:szCs w:val="16"/>
        </w:rPr>
        <w:t xml:space="preserve">. And </w:t>
      </w:r>
      <w:r w:rsidRPr="002D7C94">
        <w:rPr>
          <w:rStyle w:val="StyleUnderline"/>
        </w:rPr>
        <w:t xml:space="preserve">if we center an analysis of </w:t>
      </w:r>
      <w:r w:rsidRPr="00F65BEA">
        <w:rPr>
          <w:rStyle w:val="Emphasis"/>
        </w:rPr>
        <w:t>race</w:t>
      </w:r>
      <w:r w:rsidRPr="002D7C94">
        <w:rPr>
          <w:rStyle w:val="StyleUnderline"/>
        </w:rPr>
        <w:t xml:space="preserve"> in our discussion of social reproduction, </w:t>
      </w:r>
      <w:r w:rsidRPr="001A2962">
        <w:rPr>
          <w:rStyle w:val="StyleUnderline"/>
          <w:highlight w:val="yellow"/>
        </w:rPr>
        <w:t xml:space="preserve">it </w:t>
      </w:r>
      <w:r w:rsidRPr="001A2962">
        <w:rPr>
          <w:rStyle w:val="Emphasis"/>
          <w:highlight w:val="yellow"/>
        </w:rPr>
        <w:t>makes visible</w:t>
      </w:r>
      <w:r w:rsidRPr="001A2962">
        <w:rPr>
          <w:rStyle w:val="StyleUnderline"/>
          <w:highlight w:val="yellow"/>
        </w:rPr>
        <w:t xml:space="preserve"> the </w:t>
      </w:r>
      <w:r w:rsidRPr="001A2962">
        <w:rPr>
          <w:rStyle w:val="Emphasis"/>
          <w:highlight w:val="yellow"/>
        </w:rPr>
        <w:t>women and men of color</w:t>
      </w:r>
      <w:r w:rsidRPr="001A2962">
        <w:rPr>
          <w:rStyle w:val="StyleUnderline"/>
          <w:highlight w:val="yellow"/>
        </w:rPr>
        <w:t xml:space="preserve"> who historically</w:t>
      </w:r>
      <w:r w:rsidRPr="002D7C94">
        <w:rPr>
          <w:rStyle w:val="StyleUnderline"/>
        </w:rPr>
        <w:t xml:space="preserve"> have </w:t>
      </w:r>
      <w:r w:rsidRPr="001A2962">
        <w:rPr>
          <w:rStyle w:val="StyleUnderline"/>
          <w:highlight w:val="yellow"/>
        </w:rPr>
        <w:t>worked</w:t>
      </w:r>
      <w:r w:rsidRPr="002D7C94">
        <w:rPr>
          <w:rStyle w:val="StyleUnderline"/>
        </w:rPr>
        <w:t xml:space="preserve"> as domestic servants and other </w:t>
      </w:r>
      <w:r w:rsidRPr="001A2962">
        <w:rPr>
          <w:rStyle w:val="StyleUnderline"/>
          <w:highlight w:val="yellow"/>
        </w:rPr>
        <w:t>low-wage</w:t>
      </w:r>
      <w:r w:rsidRPr="002D7C94">
        <w:rPr>
          <w:rStyle w:val="StyleUnderline"/>
        </w:rPr>
        <w:t xml:space="preserve"> service and </w:t>
      </w:r>
      <w:r w:rsidRPr="001A2962">
        <w:rPr>
          <w:rStyle w:val="Emphasis"/>
          <w:highlight w:val="yellow"/>
        </w:rPr>
        <w:t>care industries</w:t>
      </w:r>
      <w:r w:rsidRPr="00100F62">
        <w:rPr>
          <w:sz w:val="16"/>
          <w:szCs w:val="16"/>
        </w:rPr>
        <w:t xml:space="preserve"> (Manalansan 2006; Urban 2017). </w:t>
      </w:r>
    </w:p>
    <w:p w14:paraId="72C21BBD" w14:textId="77777777" w:rsidR="00E94C88" w:rsidRPr="00A808D1" w:rsidRDefault="00E94C88" w:rsidP="00E94C88">
      <w:pPr>
        <w:rPr>
          <w:sz w:val="8"/>
          <w:szCs w:val="8"/>
        </w:rPr>
      </w:pPr>
      <w:r w:rsidRPr="00F65BEA">
        <w:rPr>
          <w:sz w:val="8"/>
          <w:szCs w:val="8"/>
        </w:rPr>
        <w:t xml:space="preserve">The devaluation of paid household and social reproductive labor is better explained by the history of slavery, racism, and colonialism than the public/ private divide or the gender division of labor. Unlike unpaid household labor, paid domestic work for women of color has a more direct lineage emerging out of studies of race and economic inequality than family studies. For most paid domestic workers, the devaluation of their labor did not originate with gender inequality within the home but rather with racial inequality within the labor market, as a robust body of scholarship demonstrates (Amador 2015; Anderson 2000; Chang 2000; Davis 1981; Dill 1994; Ervin 2017; Glymph 2003; Haskins 2012; Hondagneu-Sotelo 2001; Hunter 1998; Phillips-Cunningham 2020; Smith 1999; Urban 2017). The history of the enslavement of African American women, the outing program that placed Indigenous girls in the homes of white patrons, Puerto Rican women who served as contract laborers, Chinese men employed as domestics, undocumented household workers, and employees of foreign diplomats today are some examples of how various means of labor control, state power, and legal constraints are central to the </w:t>
      </w:r>
      <w:r w:rsidRPr="00A808D1">
        <w:rPr>
          <w:sz w:val="8"/>
          <w:szCs w:val="8"/>
        </w:rPr>
        <w:t xml:space="preserve">history and contemporary status of paid domestic labor. Domestic work, like every other paid occupation, is embedded in a structural power relationship that determines how notions of work and liberation are constructed. </w:t>
      </w:r>
    </w:p>
    <w:p w14:paraId="1BAF22B0" w14:textId="77777777" w:rsidR="00E94C88" w:rsidRPr="00100F62" w:rsidRDefault="00E94C88" w:rsidP="00E94C88">
      <w:pPr>
        <w:rPr>
          <w:sz w:val="16"/>
          <w:szCs w:val="16"/>
        </w:rPr>
      </w:pPr>
      <w:r w:rsidRPr="00A808D1">
        <w:rPr>
          <w:rStyle w:val="StyleUnderline"/>
        </w:rPr>
        <w:t xml:space="preserve">Although the </w:t>
      </w:r>
      <w:r w:rsidRPr="00A808D1">
        <w:rPr>
          <w:rStyle w:val="Emphasis"/>
        </w:rPr>
        <w:t>discourse</w:t>
      </w:r>
      <w:r w:rsidRPr="00A808D1">
        <w:rPr>
          <w:rStyle w:val="StyleUnderline"/>
        </w:rPr>
        <w:t xml:space="preserve"> of care is </w:t>
      </w:r>
      <w:r w:rsidRPr="00A808D1">
        <w:rPr>
          <w:rStyle w:val="Emphasis"/>
        </w:rPr>
        <w:t>couched</w:t>
      </w:r>
      <w:r w:rsidRPr="00A808D1">
        <w:rPr>
          <w:rStyle w:val="StyleUnderline"/>
        </w:rPr>
        <w:t xml:space="preserve"> in </w:t>
      </w:r>
      <w:r w:rsidRPr="00A808D1">
        <w:rPr>
          <w:rStyle w:val="Emphasis"/>
        </w:rPr>
        <w:t>universal terms</w:t>
      </w:r>
      <w:r w:rsidRPr="00A808D1">
        <w:rPr>
          <w:rStyle w:val="StyleUnderline"/>
        </w:rPr>
        <w:t xml:space="preserve"> (i.e., “</w:t>
      </w:r>
      <w:r w:rsidRPr="00A808D1">
        <w:rPr>
          <w:rStyle w:val="Emphasis"/>
        </w:rPr>
        <w:t>we all need care</w:t>
      </w:r>
      <w:r w:rsidRPr="00A808D1">
        <w:rPr>
          <w:rStyle w:val="StyleUnderline"/>
        </w:rPr>
        <w:t>”), few</w:t>
      </w:r>
      <w:r w:rsidRPr="00A808D1">
        <w:rPr>
          <w:sz w:val="16"/>
          <w:szCs w:val="16"/>
        </w:rPr>
        <w:t xml:space="preserve"> government </w:t>
      </w:r>
      <w:r w:rsidRPr="00A808D1">
        <w:rPr>
          <w:rStyle w:val="StyleUnderline"/>
        </w:rPr>
        <w:t xml:space="preserve">solutions </w:t>
      </w:r>
      <w:r w:rsidRPr="00A808D1">
        <w:rPr>
          <w:rStyle w:val="Emphasis"/>
        </w:rPr>
        <w:t>adequately address</w:t>
      </w:r>
      <w:r w:rsidRPr="00A808D1">
        <w:rPr>
          <w:rStyle w:val="StyleUnderline"/>
        </w:rPr>
        <w:t xml:space="preserve"> the </w:t>
      </w:r>
      <w:r w:rsidRPr="00A808D1">
        <w:rPr>
          <w:rStyle w:val="Emphasis"/>
        </w:rPr>
        <w:t>care needs</w:t>
      </w:r>
      <w:r w:rsidRPr="00A808D1">
        <w:rPr>
          <w:rStyle w:val="StyleUnderline"/>
        </w:rPr>
        <w:t xml:space="preserve"> of the poor</w:t>
      </w:r>
      <w:r w:rsidRPr="00A808D1">
        <w:rPr>
          <w:sz w:val="16"/>
          <w:szCs w:val="16"/>
        </w:rPr>
        <w:t xml:space="preserve">, which is in part because of the way the discourse of care has catered to well-off families. Poor and working-class families have always faced a care crisis. Although this is nothing new for them, over the past thirty years, the poor have had fewer and fewer options for caring for themselves or their loved ones. For the poor, state policies around care work have often been a site of surveillance and policing. </w:t>
      </w:r>
      <w:r w:rsidRPr="00A808D1">
        <w:rPr>
          <w:rStyle w:val="StyleUnderline"/>
        </w:rPr>
        <w:t xml:space="preserve">At the </w:t>
      </w:r>
      <w:r w:rsidRPr="00A808D1">
        <w:rPr>
          <w:rStyle w:val="Emphasis"/>
        </w:rPr>
        <w:t>same time</w:t>
      </w:r>
      <w:r w:rsidRPr="00A808D1">
        <w:rPr>
          <w:rStyle w:val="StyleUnderline"/>
        </w:rPr>
        <w:t xml:space="preserve"> that the care discourse became </w:t>
      </w:r>
      <w:r w:rsidRPr="00A808D1">
        <w:rPr>
          <w:rStyle w:val="Emphasis"/>
        </w:rPr>
        <w:t>mainstreamed</w:t>
      </w:r>
      <w:r w:rsidRPr="00A808D1">
        <w:rPr>
          <w:rStyle w:val="StyleUnderline"/>
        </w:rPr>
        <w:t xml:space="preserve">, </w:t>
      </w:r>
      <w:r w:rsidRPr="00A808D1">
        <w:rPr>
          <w:rStyle w:val="Emphasis"/>
        </w:rPr>
        <w:t>welfare</w:t>
      </w:r>
      <w:r w:rsidRPr="00A808D1">
        <w:rPr>
          <w:rStyle w:val="StyleUnderline"/>
        </w:rPr>
        <w:t xml:space="preserve"> was </w:t>
      </w:r>
      <w:r w:rsidRPr="00A808D1">
        <w:rPr>
          <w:rStyle w:val="Emphasis"/>
        </w:rPr>
        <w:t>dismantled</w:t>
      </w:r>
      <w:r w:rsidRPr="00A808D1">
        <w:rPr>
          <w:rStyle w:val="StyleUnderline"/>
        </w:rPr>
        <w:t xml:space="preserve">, </w:t>
      </w:r>
      <w:r w:rsidRPr="00A808D1">
        <w:rPr>
          <w:rStyle w:val="Emphasis"/>
        </w:rPr>
        <w:t>carceral rates increased</w:t>
      </w:r>
      <w:r w:rsidRPr="00A808D1">
        <w:rPr>
          <w:rStyle w:val="StyleUnderline"/>
        </w:rPr>
        <w:t xml:space="preserve">, the number of </w:t>
      </w:r>
      <w:r w:rsidRPr="00A808D1">
        <w:rPr>
          <w:rStyle w:val="Emphasis"/>
        </w:rPr>
        <w:t>children</w:t>
      </w:r>
      <w:r w:rsidRPr="00A808D1">
        <w:rPr>
          <w:rStyle w:val="StyleUnderline"/>
        </w:rPr>
        <w:t xml:space="preserve"> in </w:t>
      </w:r>
      <w:r w:rsidRPr="00A808D1">
        <w:rPr>
          <w:rStyle w:val="Emphasis"/>
        </w:rPr>
        <w:t>foster care</w:t>
      </w:r>
      <w:r w:rsidRPr="002D7C94">
        <w:rPr>
          <w:rStyle w:val="StyleUnderline"/>
        </w:rPr>
        <w:t xml:space="preserve"> </w:t>
      </w:r>
      <w:r w:rsidRPr="00A808D1">
        <w:rPr>
          <w:rStyle w:val="StyleUnderline"/>
        </w:rPr>
        <w:t xml:space="preserve">skyrocketed, and many poor and working-class families turned to </w:t>
      </w:r>
      <w:r w:rsidRPr="00A808D1">
        <w:rPr>
          <w:rStyle w:val="Emphasis"/>
        </w:rPr>
        <w:t>debt</w:t>
      </w:r>
      <w:r w:rsidRPr="00A808D1">
        <w:rPr>
          <w:rStyle w:val="StyleUnderline"/>
        </w:rPr>
        <w:t xml:space="preserve"> as a </w:t>
      </w:r>
      <w:r w:rsidRPr="00A808D1">
        <w:rPr>
          <w:rStyle w:val="Emphasis"/>
        </w:rPr>
        <w:t>survival mechanism</w:t>
      </w:r>
      <w:r w:rsidRPr="00A808D1">
        <w:rPr>
          <w:sz w:val="16"/>
          <w:szCs w:val="16"/>
        </w:rPr>
        <w:t xml:space="preserve"> (Kohler-Hausmann 2017; LeBaron and Roberts 2012; Roberts 2001). </w:t>
      </w:r>
      <w:r w:rsidRPr="00A808D1">
        <w:rPr>
          <w:rStyle w:val="StyleUnderline"/>
        </w:rPr>
        <w:t xml:space="preserve">The reliance of </w:t>
      </w:r>
      <w:r w:rsidRPr="00A808D1">
        <w:rPr>
          <w:rStyle w:val="Emphasis"/>
        </w:rPr>
        <w:t>middle-class families</w:t>
      </w:r>
      <w:r w:rsidRPr="00A808D1">
        <w:rPr>
          <w:rStyle w:val="StyleUnderline"/>
        </w:rPr>
        <w:t xml:space="preserve"> on </w:t>
      </w:r>
      <w:r w:rsidRPr="00A808D1">
        <w:rPr>
          <w:rStyle w:val="Emphasis"/>
        </w:rPr>
        <w:t>privatized</w:t>
      </w:r>
      <w:r w:rsidRPr="00A808D1">
        <w:rPr>
          <w:rStyle w:val="StyleUnderline"/>
        </w:rPr>
        <w:t xml:space="preserve"> forms of </w:t>
      </w:r>
      <w:r w:rsidRPr="00A808D1">
        <w:rPr>
          <w:rStyle w:val="Emphasis"/>
        </w:rPr>
        <w:t>care</w:t>
      </w:r>
      <w:r w:rsidRPr="00A808D1">
        <w:rPr>
          <w:rStyle w:val="StyleUnderline"/>
        </w:rPr>
        <w:t xml:space="preserve"> became </w:t>
      </w:r>
      <w:r w:rsidRPr="00A808D1">
        <w:rPr>
          <w:rStyle w:val="Emphasis"/>
        </w:rPr>
        <w:t>more feasible</w:t>
      </w:r>
      <w:r w:rsidRPr="00A808D1">
        <w:rPr>
          <w:rStyle w:val="StyleUnderline"/>
        </w:rPr>
        <w:t xml:space="preserve"> precisely because of </w:t>
      </w:r>
      <w:r w:rsidRPr="00A808D1">
        <w:rPr>
          <w:rStyle w:val="Emphasis"/>
        </w:rPr>
        <w:t>growing class and race inequality</w:t>
      </w:r>
      <w:r w:rsidRPr="00A808D1">
        <w:rPr>
          <w:sz w:val="16"/>
          <w:szCs w:val="16"/>
        </w:rPr>
        <w:t xml:space="preserve"> and the readily available pool of cheap labor. The poor could rarely turn to market solutions, and the demand for low-wage service workers in fact exacerbated the class divide</w:t>
      </w:r>
      <w:r w:rsidRPr="00100F62">
        <w:rPr>
          <w:sz w:val="16"/>
          <w:szCs w:val="16"/>
        </w:rPr>
        <w:t xml:space="preserve"> by shuttling poor people into these occupations. </w:t>
      </w:r>
    </w:p>
    <w:p w14:paraId="28D28BB0" w14:textId="77777777" w:rsidR="00E94C88" w:rsidRPr="00100F62" w:rsidRDefault="00E94C88" w:rsidP="00E94C88">
      <w:pPr>
        <w:rPr>
          <w:sz w:val="16"/>
          <w:szCs w:val="16"/>
        </w:rPr>
      </w:pPr>
      <w:r w:rsidRPr="001A2962">
        <w:rPr>
          <w:rStyle w:val="Emphasis"/>
          <w:highlight w:val="yellow"/>
        </w:rPr>
        <w:t>Care</w:t>
      </w:r>
      <w:r w:rsidRPr="001A2962">
        <w:rPr>
          <w:rStyle w:val="StyleUnderline"/>
          <w:highlight w:val="yellow"/>
        </w:rPr>
        <w:t xml:space="preserve"> is an </w:t>
      </w:r>
      <w:r w:rsidRPr="001A2962">
        <w:rPr>
          <w:rStyle w:val="Emphasis"/>
          <w:highlight w:val="yellow"/>
        </w:rPr>
        <w:t>important ethic</w:t>
      </w:r>
      <w:r w:rsidRPr="002D7C94">
        <w:rPr>
          <w:rStyle w:val="StyleUnderline"/>
        </w:rPr>
        <w:t xml:space="preserve"> and </w:t>
      </w:r>
      <w:r w:rsidRPr="00F65BEA">
        <w:rPr>
          <w:rStyle w:val="Emphasis"/>
        </w:rPr>
        <w:t>praxis</w:t>
      </w:r>
      <w:r w:rsidRPr="00100F62">
        <w:rPr>
          <w:sz w:val="16"/>
          <w:szCs w:val="16"/>
        </w:rPr>
        <w:t xml:space="preserve"> in households, families, communities, and social movements. People often do care for and about one another. With the dismantling of the social safety net and diminished state support for the poor, the slack has been picked up by friends, family, and community (Abramovitz 2017). The ethic of caring that prompts friends to help a disabled friend, children to care for elderly parents, and neighbors to offer assistance is central to human survival and the essence of what makes us social beings. </w:t>
      </w:r>
      <w:r w:rsidRPr="001A2962">
        <w:rPr>
          <w:rStyle w:val="StyleUnderline"/>
          <w:highlight w:val="yellow"/>
        </w:rPr>
        <w:t>Yet</w:t>
      </w:r>
      <w:r w:rsidRPr="00A808D1">
        <w:rPr>
          <w:rStyle w:val="StyleUnderline"/>
        </w:rPr>
        <w:t xml:space="preserve">, it is also </w:t>
      </w:r>
      <w:r w:rsidRPr="00A808D1">
        <w:rPr>
          <w:rStyle w:val="Emphasis"/>
        </w:rPr>
        <w:t>emotionally</w:t>
      </w:r>
      <w:r w:rsidRPr="00A808D1">
        <w:rPr>
          <w:rStyle w:val="StyleUnderline"/>
        </w:rPr>
        <w:t xml:space="preserve"> and </w:t>
      </w:r>
      <w:r w:rsidRPr="00A808D1">
        <w:rPr>
          <w:rStyle w:val="Emphasis"/>
        </w:rPr>
        <w:t>physically taxing</w:t>
      </w:r>
      <w:r w:rsidRPr="00A808D1">
        <w:rPr>
          <w:rStyle w:val="StyleUnderline"/>
        </w:rPr>
        <w:t xml:space="preserve">. This </w:t>
      </w:r>
      <w:r w:rsidRPr="00A808D1">
        <w:rPr>
          <w:rStyle w:val="Emphasis"/>
        </w:rPr>
        <w:t xml:space="preserve">unacknowledged </w:t>
      </w:r>
      <w:r w:rsidRPr="001A2962">
        <w:rPr>
          <w:rStyle w:val="Emphasis"/>
          <w:highlight w:val="yellow"/>
        </w:rPr>
        <w:t>caring</w:t>
      </w:r>
      <w:r w:rsidRPr="00A808D1">
        <w:rPr>
          <w:rStyle w:val="StyleUnderline"/>
        </w:rPr>
        <w:t xml:space="preserve">, which </w:t>
      </w:r>
      <w:r w:rsidRPr="001A2962">
        <w:rPr>
          <w:rStyle w:val="StyleUnderline"/>
          <w:highlight w:val="yellow"/>
        </w:rPr>
        <w:t xml:space="preserve">can be a form of </w:t>
      </w:r>
      <w:r w:rsidRPr="001A2962">
        <w:rPr>
          <w:rStyle w:val="Emphasis"/>
          <w:highlight w:val="yellow"/>
        </w:rPr>
        <w:t>exploitation</w:t>
      </w:r>
      <w:r w:rsidRPr="00A808D1">
        <w:rPr>
          <w:rStyle w:val="StyleUnderline"/>
        </w:rPr>
        <w:t xml:space="preserve">, should be </w:t>
      </w:r>
      <w:r w:rsidRPr="00A808D1">
        <w:rPr>
          <w:rStyle w:val="Emphasis"/>
        </w:rPr>
        <w:t>recognized</w:t>
      </w:r>
      <w:r w:rsidRPr="00A808D1">
        <w:rPr>
          <w:rStyle w:val="StyleUnderline"/>
        </w:rPr>
        <w:t xml:space="preserve"> and </w:t>
      </w:r>
      <w:r w:rsidRPr="00A808D1">
        <w:rPr>
          <w:rStyle w:val="Emphasis"/>
        </w:rPr>
        <w:t>appreciated</w:t>
      </w:r>
      <w:r w:rsidRPr="00A808D1">
        <w:rPr>
          <w:rStyle w:val="StyleUnderline"/>
        </w:rPr>
        <w:t xml:space="preserve">. The </w:t>
      </w:r>
      <w:r w:rsidRPr="00A808D1">
        <w:rPr>
          <w:rStyle w:val="Emphasis"/>
        </w:rPr>
        <w:t>unpaid labor</w:t>
      </w:r>
      <w:r w:rsidRPr="00A808D1">
        <w:rPr>
          <w:rStyle w:val="StyleUnderline"/>
        </w:rPr>
        <w:t xml:space="preserve"> that so many of us engage in is </w:t>
      </w:r>
      <w:r w:rsidRPr="00A808D1">
        <w:rPr>
          <w:rStyle w:val="Emphasis"/>
        </w:rPr>
        <w:t>work</w:t>
      </w:r>
      <w:r w:rsidRPr="00A808D1">
        <w:rPr>
          <w:sz w:val="16"/>
          <w:szCs w:val="16"/>
        </w:rPr>
        <w:t xml:space="preserve"> done</w:t>
      </w:r>
      <w:r w:rsidRPr="00100F62">
        <w:rPr>
          <w:sz w:val="16"/>
          <w:szCs w:val="16"/>
        </w:rPr>
        <w:t xml:space="preserve"> out of love and often not accounted for. This labor may not involve direct care of another human. It could consist of mowing a lawn or washing dishes. It may still be referred to as care work, however, because the motivation is often centered on care. </w:t>
      </w:r>
    </w:p>
    <w:p w14:paraId="304598EF" w14:textId="77777777" w:rsidR="00E94C88" w:rsidRPr="00100F62" w:rsidRDefault="00E94C88" w:rsidP="00E94C88">
      <w:pPr>
        <w:rPr>
          <w:sz w:val="16"/>
          <w:szCs w:val="16"/>
        </w:rPr>
      </w:pPr>
      <w:r w:rsidRPr="00100F62">
        <w:rPr>
          <w:sz w:val="16"/>
          <w:szCs w:val="16"/>
        </w:rPr>
        <w:t xml:space="preserve">Studies demonstrate that due to the lack of social supports, unpaid household labor has served as a barrier to women’s economic advancement (Slaughter 2016). </w:t>
      </w:r>
      <w:r w:rsidRPr="001A2962">
        <w:rPr>
          <w:rStyle w:val="StyleUnderline"/>
          <w:highlight w:val="yellow"/>
        </w:rPr>
        <w:t xml:space="preserve">It is </w:t>
      </w:r>
      <w:r w:rsidRPr="001A2962">
        <w:rPr>
          <w:rStyle w:val="Emphasis"/>
          <w:highlight w:val="yellow"/>
        </w:rPr>
        <w:t>more important than ever</w:t>
      </w:r>
      <w:r w:rsidRPr="001A2962">
        <w:rPr>
          <w:rStyle w:val="StyleUnderline"/>
          <w:highlight w:val="yellow"/>
        </w:rPr>
        <w:t xml:space="preserve"> that we insist on </w:t>
      </w:r>
      <w:r w:rsidRPr="001A2962">
        <w:rPr>
          <w:rStyle w:val="Emphasis"/>
          <w:highlight w:val="yellow"/>
        </w:rPr>
        <w:t>public assistance</w:t>
      </w:r>
      <w:r w:rsidRPr="001A2962">
        <w:rPr>
          <w:rStyle w:val="StyleUnderline"/>
          <w:highlight w:val="yellow"/>
        </w:rPr>
        <w:t xml:space="preserve"> for this work</w:t>
      </w:r>
      <w:r w:rsidRPr="002D7C94">
        <w:rPr>
          <w:rStyle w:val="StyleUnderline"/>
        </w:rPr>
        <w:t xml:space="preserve">, whether </w:t>
      </w:r>
      <w:r w:rsidRPr="001A2962">
        <w:rPr>
          <w:rStyle w:val="StyleUnderline"/>
          <w:highlight w:val="yellow"/>
        </w:rPr>
        <w:t xml:space="preserve">in the form of </w:t>
      </w:r>
      <w:r w:rsidRPr="001A2962">
        <w:rPr>
          <w:rStyle w:val="Emphasis"/>
          <w:highlight w:val="yellow"/>
        </w:rPr>
        <w:t>expanded welfare programs</w:t>
      </w:r>
      <w:r w:rsidRPr="001A2962">
        <w:rPr>
          <w:rStyle w:val="StyleUnderline"/>
          <w:highlight w:val="yellow"/>
        </w:rPr>
        <w:t xml:space="preserve"> or </w:t>
      </w:r>
      <w:r w:rsidRPr="001A2962">
        <w:rPr>
          <w:rStyle w:val="Emphasis"/>
          <w:highlight w:val="yellow"/>
        </w:rPr>
        <w:t>workplaces</w:t>
      </w:r>
      <w:r w:rsidRPr="001A2962">
        <w:rPr>
          <w:rStyle w:val="StyleUnderline"/>
          <w:highlight w:val="yellow"/>
        </w:rPr>
        <w:t xml:space="preserve"> that </w:t>
      </w:r>
      <w:r w:rsidRPr="001A2962">
        <w:rPr>
          <w:rStyle w:val="Emphasis"/>
          <w:highlight w:val="yellow"/>
        </w:rPr>
        <w:t>accommodate</w:t>
      </w:r>
      <w:r w:rsidRPr="002D7C94">
        <w:rPr>
          <w:rStyle w:val="StyleUnderline"/>
        </w:rPr>
        <w:t xml:space="preserve"> the </w:t>
      </w:r>
      <w:r w:rsidRPr="001A2962">
        <w:rPr>
          <w:rStyle w:val="Emphasis"/>
          <w:highlight w:val="yellow"/>
        </w:rPr>
        <w:t>household</w:t>
      </w:r>
      <w:r w:rsidRPr="001A2962">
        <w:rPr>
          <w:rStyle w:val="StyleUnderline"/>
          <w:highlight w:val="yellow"/>
        </w:rPr>
        <w:t xml:space="preserve"> and </w:t>
      </w:r>
      <w:r w:rsidRPr="001A2962">
        <w:rPr>
          <w:rStyle w:val="Emphasis"/>
          <w:highlight w:val="yellow"/>
        </w:rPr>
        <w:t>family responsibilities</w:t>
      </w:r>
      <w:r w:rsidRPr="002D7C94">
        <w:rPr>
          <w:rStyle w:val="StyleUnderline"/>
        </w:rPr>
        <w:t xml:space="preserve"> of their employees</w:t>
      </w:r>
      <w:r w:rsidRPr="00100F62">
        <w:rPr>
          <w:sz w:val="16"/>
          <w:szCs w:val="16"/>
        </w:rPr>
        <w:t xml:space="preserve">. Based on my prior research about revaluing the mothering of poor African American women through expanded state support, I see enormous benefit in accounting for the many hours of unpaid labor done out of </w:t>
      </w:r>
      <w:r w:rsidRPr="00A808D1">
        <w:rPr>
          <w:sz w:val="16"/>
          <w:szCs w:val="16"/>
        </w:rPr>
        <w:t xml:space="preserve">love (Nadasen 2005). </w:t>
      </w:r>
      <w:r w:rsidRPr="00A808D1">
        <w:rPr>
          <w:rStyle w:val="StyleUnderline"/>
        </w:rPr>
        <w:t>We need</w:t>
      </w:r>
      <w:r w:rsidRPr="00A808D1">
        <w:rPr>
          <w:sz w:val="16"/>
          <w:szCs w:val="16"/>
        </w:rPr>
        <w:t xml:space="preserve"> both </w:t>
      </w:r>
      <w:r w:rsidRPr="00A808D1">
        <w:rPr>
          <w:rStyle w:val="Emphasis"/>
        </w:rPr>
        <w:t>adequate public support</w:t>
      </w:r>
      <w:r w:rsidRPr="00A808D1">
        <w:rPr>
          <w:rStyle w:val="StyleUnderline"/>
        </w:rPr>
        <w:t xml:space="preserve"> and to </w:t>
      </w:r>
      <w:r w:rsidRPr="00A808D1">
        <w:rPr>
          <w:rStyle w:val="Emphasis"/>
        </w:rPr>
        <w:t>reframe government programs</w:t>
      </w:r>
      <w:r w:rsidRPr="00A808D1">
        <w:rPr>
          <w:rStyle w:val="StyleUnderline"/>
        </w:rPr>
        <w:t xml:space="preserve"> and social policy in terms of the </w:t>
      </w:r>
      <w:r w:rsidRPr="00A808D1">
        <w:rPr>
          <w:rStyle w:val="Emphasis"/>
        </w:rPr>
        <w:t>necessary life-sustaining labor</w:t>
      </w:r>
      <w:r w:rsidRPr="00A808D1">
        <w:rPr>
          <w:rStyle w:val="StyleUnderline"/>
        </w:rPr>
        <w:t xml:space="preserve"> of </w:t>
      </w:r>
      <w:r w:rsidRPr="00A808D1">
        <w:rPr>
          <w:rStyle w:val="Emphasis"/>
        </w:rPr>
        <w:t>care</w:t>
      </w:r>
      <w:r w:rsidRPr="00A808D1">
        <w:rPr>
          <w:sz w:val="16"/>
          <w:szCs w:val="16"/>
        </w:rPr>
        <w:t>.</w:t>
      </w:r>
    </w:p>
    <w:p w14:paraId="7908D2ED" w14:textId="77777777" w:rsidR="00E94C88" w:rsidRDefault="00E94C88" w:rsidP="00E94C88"/>
    <w:p w14:paraId="6290C096" w14:textId="77777777" w:rsidR="00E94C88" w:rsidRDefault="00E94C88" w:rsidP="00E94C88"/>
    <w:p w14:paraId="6639294F" w14:textId="77777777" w:rsidR="00E94C88" w:rsidRPr="00C9335E" w:rsidRDefault="00E94C88" w:rsidP="00E94C88">
      <w:pPr>
        <w:pStyle w:val="Heading4"/>
        <w:rPr>
          <w:rFonts w:cs="Arial"/>
        </w:rPr>
      </w:pPr>
      <w:r w:rsidRPr="00C9335E">
        <w:rPr>
          <w:rFonts w:cs="Arial"/>
        </w:rPr>
        <w:t xml:space="preserve">There’s no </w:t>
      </w:r>
      <w:r w:rsidRPr="00C9335E">
        <w:rPr>
          <w:rFonts w:cs="Arial"/>
          <w:u w:val="single"/>
        </w:rPr>
        <w:t>empirical support</w:t>
      </w:r>
      <w:r w:rsidRPr="00C9335E">
        <w:rPr>
          <w:rFonts w:cs="Arial"/>
        </w:rPr>
        <w:t xml:space="preserve"> for the claim that American wage growth is based on wealth transfer from the Global South. </w:t>
      </w:r>
    </w:p>
    <w:p w14:paraId="39F2AE57" w14:textId="77777777" w:rsidR="00E94C88" w:rsidRPr="00C9335E" w:rsidRDefault="00E94C88" w:rsidP="00E94C88">
      <w:r w:rsidRPr="00C9335E">
        <w:t xml:space="preserve">Charles </w:t>
      </w:r>
      <w:r w:rsidRPr="00C9335E">
        <w:rPr>
          <w:rStyle w:val="Style13ptBold"/>
        </w:rPr>
        <w:t>Post 23</w:t>
      </w:r>
      <w:r w:rsidRPr="00C9335E">
        <w:t xml:space="preserve">, Professor of Sociology at Borough of Manhattan Community College-CUNY, 31 May 2023, “The Myth of the Labor Aristocracy,” </w:t>
      </w:r>
      <w:r w:rsidRPr="00C9335E">
        <w:rPr>
          <w:i/>
          <w:iCs/>
        </w:rPr>
        <w:t>Talk Delivered at a Meeting of the Denver Communists</w:t>
      </w:r>
      <w:r w:rsidRPr="00C9335E">
        <w:t>, transcribed by Otter.ai, https://www.youtube.com/watch?v=8ZQZZ1lq4uE.</w:t>
      </w:r>
    </w:p>
    <w:p w14:paraId="2E171600" w14:textId="77777777" w:rsidR="00E94C88" w:rsidRPr="00C9335E" w:rsidRDefault="00E94C88" w:rsidP="00E94C88">
      <w:pPr>
        <w:rPr>
          <w:sz w:val="16"/>
          <w:szCs w:val="16"/>
        </w:rPr>
      </w:pPr>
      <w:r w:rsidRPr="00C9335E">
        <w:rPr>
          <w:sz w:val="16"/>
          <w:szCs w:val="16"/>
        </w:rPr>
        <w:t xml:space="preserve">Explaining this paradox has been a crucial challenge for revolutionaries. However, we need to avoid mythological explanations. For millennia, humans relied on myths, traditional tales that use the supernatural to interpret natural events and explain the nature of society. Myths are imaginary explanations of real phenomena. Unfortunately, </w:t>
      </w:r>
      <w:r w:rsidRPr="00C9335E">
        <w:rPr>
          <w:rStyle w:val="StyleUnderline"/>
        </w:rPr>
        <w:t xml:space="preserve">one of the </w:t>
      </w:r>
      <w:r w:rsidRPr="00C9335E">
        <w:rPr>
          <w:rStyle w:val="Emphasis"/>
        </w:rPr>
        <w:t>most influential explanations</w:t>
      </w:r>
      <w:r w:rsidRPr="00C9335E">
        <w:rPr>
          <w:rStyle w:val="StyleUnderline"/>
        </w:rPr>
        <w:t xml:space="preserve"> for</w:t>
      </w:r>
      <w:r w:rsidRPr="00C9335E">
        <w:rPr>
          <w:sz w:val="16"/>
          <w:szCs w:val="16"/>
        </w:rPr>
        <w:t xml:space="preserve"> the real phenomena of </w:t>
      </w:r>
      <w:r w:rsidRPr="00C9335E">
        <w:rPr>
          <w:rStyle w:val="Emphasis"/>
        </w:rPr>
        <w:t>working-class reformism</w:t>
      </w:r>
      <w:r w:rsidRPr="00C9335E">
        <w:rPr>
          <w:sz w:val="16"/>
          <w:szCs w:val="16"/>
        </w:rPr>
        <w:t xml:space="preserve">, conservatism, </w:t>
      </w:r>
      <w:r w:rsidRPr="00C9335E">
        <w:rPr>
          <w:rStyle w:val="StyleUnderline"/>
        </w:rPr>
        <w:t xml:space="preserve">the theory of the </w:t>
      </w:r>
      <w:r w:rsidRPr="00C9335E">
        <w:rPr>
          <w:rStyle w:val="Emphasis"/>
        </w:rPr>
        <w:t>labor aristocracy</w:t>
      </w:r>
      <w:r w:rsidRPr="00C9335E">
        <w:rPr>
          <w:rStyle w:val="StyleUnderline"/>
        </w:rPr>
        <w:t>, is</w:t>
      </w:r>
      <w:r w:rsidRPr="00C9335E">
        <w:rPr>
          <w:sz w:val="16"/>
          <w:szCs w:val="16"/>
        </w:rPr>
        <w:t xml:space="preserve"> also </w:t>
      </w:r>
      <w:r w:rsidRPr="00C9335E">
        <w:rPr>
          <w:rStyle w:val="StyleUnderline"/>
        </w:rPr>
        <w:t xml:space="preserve">a </w:t>
      </w:r>
      <w:r w:rsidRPr="00C9335E">
        <w:rPr>
          <w:rStyle w:val="Emphasis"/>
        </w:rPr>
        <w:t>myth</w:t>
      </w:r>
      <w:r w:rsidRPr="00C9335E">
        <w:rPr>
          <w:sz w:val="16"/>
          <w:szCs w:val="16"/>
        </w:rPr>
        <w:t xml:space="preserve">. </w:t>
      </w:r>
    </w:p>
    <w:p w14:paraId="46B3C209" w14:textId="77777777" w:rsidR="00E94C88" w:rsidRPr="00C9335E" w:rsidRDefault="00E94C88" w:rsidP="00E94C88">
      <w:pPr>
        <w:rPr>
          <w:sz w:val="8"/>
          <w:szCs w:val="8"/>
        </w:rPr>
      </w:pPr>
      <w:r w:rsidRPr="00C9335E">
        <w:rPr>
          <w:sz w:val="8"/>
          <w:szCs w:val="8"/>
        </w:rPr>
        <w:t xml:space="preserve">Well, Engles first introduced the notion of the labor aristocracy into Marxism in a number of letters with, to Marx stretching from the late 1850s through the, to the late 1880s, the early 1880s. The contemporary theory of the labor aristocracy is rooted in Lenin's writings on imperialism and the rise of monopoly capitalism. Lenin was taken completely by surprise when the leaders of the European socialist parties supported their capitalist government in the First World War. The victory of reformism confounded Lenin, who had dismissed the development of revisionism, Bernstein's challenge to classical Marxism in 1899, as the ideology of socially isolated middle-class intellectuals. Lenin believed that the orthodox Marxist leadership of the socialist parties and unions had long ago vanquished this challenge. He had expected that the European socialist leaders would fulfill their pledges, ratified at numerous congresses of the Second International, to oppose their ruling class war drive with strikes and social disruption. </w:t>
      </w:r>
    </w:p>
    <w:p w14:paraId="7927AA68" w14:textId="77777777" w:rsidR="00E94C88" w:rsidRPr="00C9335E" w:rsidRDefault="00E94C88" w:rsidP="00E94C88">
      <w:pPr>
        <w:rPr>
          <w:sz w:val="8"/>
          <w:szCs w:val="8"/>
        </w:rPr>
      </w:pPr>
      <w:r w:rsidRPr="00C9335E">
        <w:rPr>
          <w:sz w:val="8"/>
          <w:szCs w:val="8"/>
        </w:rPr>
        <w:t>By 1915, Lenin had begun to fashion an explanation for the victory of what he deemed opportunism. In his article, "The Collapse of the Second International," he argued that capitalists in the Global North used a portion of the super profits that they obtained from imperialist investment in the Global South to win the allegiance of what he described as an infinitesimal minority of their working classes, mostly skilled, industrial, and craft workers. In the 1920 preface to "Imperialism, the Highest Stage of Capitalism," he labels that segment of workers a labor aristocracy who has, quote, who has become, quote, "completely petty bourgeois in their mode of life, in the amount of their earnings, and in their point of view."</w:t>
      </w:r>
    </w:p>
    <w:p w14:paraId="01C16181" w14:textId="77777777" w:rsidR="00E94C88" w:rsidRPr="00C9335E" w:rsidRDefault="00E94C88" w:rsidP="00E94C88">
      <w:pPr>
        <w:rPr>
          <w:sz w:val="16"/>
          <w:szCs w:val="16"/>
        </w:rPr>
      </w:pPr>
      <w:r w:rsidRPr="00C9335E">
        <w:rPr>
          <w:sz w:val="16"/>
          <w:szCs w:val="16"/>
        </w:rPr>
        <w:t xml:space="preserve">Now the mainstream communist parties in the Global North, as they evolved into reformist parties, beginning in the late 1930s, abandoned the notion of the labor aristocracy. However, a number of currents, ostensibly to the left of the Communist parties, continue to defend this theory. </w:t>
      </w:r>
      <w:r w:rsidRPr="00C9335E">
        <w:rPr>
          <w:rStyle w:val="StyleUnderline"/>
        </w:rPr>
        <w:t xml:space="preserve">Many </w:t>
      </w:r>
      <w:r w:rsidRPr="00C9335E">
        <w:rPr>
          <w:rStyle w:val="StyleUnderline"/>
          <w:highlight w:val="yellow"/>
        </w:rPr>
        <w:t>groups</w:t>
      </w:r>
      <w:r w:rsidRPr="00C9335E">
        <w:rPr>
          <w:sz w:val="16"/>
          <w:szCs w:val="16"/>
        </w:rPr>
        <w:t xml:space="preserve">, particularly of Maoist origins, attempt to </w:t>
      </w:r>
      <w:r w:rsidRPr="00C9335E">
        <w:rPr>
          <w:rStyle w:val="Emphasis"/>
        </w:rPr>
        <w:t>defend</w:t>
      </w:r>
      <w:r w:rsidRPr="00C9335E">
        <w:rPr>
          <w:rStyle w:val="StyleUnderline"/>
        </w:rPr>
        <w:t xml:space="preserve"> the notion that </w:t>
      </w:r>
      <w:r w:rsidRPr="00C9335E">
        <w:rPr>
          <w:rStyle w:val="Emphasis"/>
        </w:rPr>
        <w:t>imperial super profits</w:t>
      </w:r>
      <w:r w:rsidRPr="00C9335E">
        <w:rPr>
          <w:rStyle w:val="StyleUnderline"/>
        </w:rPr>
        <w:t xml:space="preserve"> are the </w:t>
      </w:r>
      <w:r w:rsidRPr="00C9335E">
        <w:rPr>
          <w:rStyle w:val="Emphasis"/>
        </w:rPr>
        <w:t>main source</w:t>
      </w:r>
      <w:r w:rsidRPr="00C9335E">
        <w:rPr>
          <w:rStyle w:val="StyleUnderline"/>
        </w:rPr>
        <w:t xml:space="preserve"> of working-class </w:t>
      </w:r>
      <w:r w:rsidRPr="00C9335E">
        <w:rPr>
          <w:rStyle w:val="Emphasis"/>
        </w:rPr>
        <w:t>reformism</w:t>
      </w:r>
      <w:r w:rsidRPr="00C9335E">
        <w:rPr>
          <w:sz w:val="16"/>
          <w:szCs w:val="16"/>
        </w:rPr>
        <w:t xml:space="preserve"> and conservatism. Others, confronted with the empirical problems with Lenin's thesis, sought alternative sources for the bribe of the labor aristocracy, and in the process, expanded the size of this conservatized layer of the working class. </w:t>
      </w:r>
    </w:p>
    <w:p w14:paraId="72C63FF1" w14:textId="77777777" w:rsidR="00E94C88" w:rsidRPr="00C9335E" w:rsidRDefault="00E94C88" w:rsidP="00E94C88">
      <w:pPr>
        <w:rPr>
          <w:sz w:val="16"/>
          <w:szCs w:val="16"/>
        </w:rPr>
      </w:pPr>
      <w:r w:rsidRPr="00C9335E">
        <w:rPr>
          <w:sz w:val="16"/>
          <w:szCs w:val="16"/>
        </w:rPr>
        <w:t xml:space="preserve">In the 1980s and 90s, Max Elbaum and Robert Seltzer of the now defunct pro-Soviet organization Line of March in the United States, and Jonathan Strauss of the orthodox Trotskyist Democratic Socialist Party in Australia, </w:t>
      </w:r>
      <w:r w:rsidRPr="00C9335E">
        <w:rPr>
          <w:rStyle w:val="StyleUnderline"/>
          <w:highlight w:val="yellow"/>
        </w:rPr>
        <w:t>claim</w:t>
      </w:r>
      <w:r w:rsidRPr="00C9335E">
        <w:rPr>
          <w:rStyle w:val="StyleUnderline"/>
        </w:rPr>
        <w:t xml:space="preserve">ed that </w:t>
      </w:r>
      <w:r w:rsidRPr="00C9335E">
        <w:rPr>
          <w:rStyle w:val="Emphasis"/>
        </w:rPr>
        <w:t xml:space="preserve">ostensible </w:t>
      </w:r>
      <w:r w:rsidRPr="00C9335E">
        <w:rPr>
          <w:rStyle w:val="Emphasis"/>
          <w:highlight w:val="yellow"/>
        </w:rPr>
        <w:t>super profits</w:t>
      </w:r>
      <w:r w:rsidRPr="00C9335E">
        <w:rPr>
          <w:rStyle w:val="StyleUnderline"/>
        </w:rPr>
        <w:t xml:space="preserve"> </w:t>
      </w:r>
      <w:r w:rsidRPr="00C9335E">
        <w:rPr>
          <w:rStyle w:val="StyleUnderline"/>
          <w:highlight w:val="yellow"/>
        </w:rPr>
        <w:t>earned by</w:t>
      </w:r>
      <w:r w:rsidRPr="00C9335E">
        <w:rPr>
          <w:rStyle w:val="StyleUnderline"/>
        </w:rPr>
        <w:t xml:space="preserve"> monopolistic </w:t>
      </w:r>
      <w:r w:rsidRPr="00C9335E">
        <w:rPr>
          <w:rStyle w:val="StyleUnderline"/>
          <w:highlight w:val="yellow"/>
        </w:rPr>
        <w:t>corporations</w:t>
      </w:r>
      <w:r w:rsidRPr="00C9335E">
        <w:rPr>
          <w:rStyle w:val="StyleUnderline"/>
        </w:rPr>
        <w:t xml:space="preserve">, were </w:t>
      </w:r>
      <w:r w:rsidRPr="00C9335E">
        <w:rPr>
          <w:rStyle w:val="Emphasis"/>
          <w:highlight w:val="yellow"/>
        </w:rPr>
        <w:t>shared</w:t>
      </w:r>
      <w:r w:rsidRPr="00C9335E">
        <w:rPr>
          <w:rStyle w:val="StyleUnderline"/>
          <w:highlight w:val="yellow"/>
        </w:rPr>
        <w:t xml:space="preserve"> with</w:t>
      </w:r>
      <w:r w:rsidRPr="00C9335E">
        <w:rPr>
          <w:rStyle w:val="StyleUnderline"/>
        </w:rPr>
        <w:t xml:space="preserve"> their </w:t>
      </w:r>
      <w:r w:rsidRPr="00C9335E">
        <w:rPr>
          <w:rStyle w:val="Emphasis"/>
          <w:highlight w:val="yellow"/>
        </w:rPr>
        <w:t>unionized employees</w:t>
      </w:r>
      <w:r w:rsidRPr="00C9335E">
        <w:rPr>
          <w:sz w:val="16"/>
          <w:szCs w:val="16"/>
        </w:rPr>
        <w:t xml:space="preserve">, </w:t>
      </w:r>
      <w:r w:rsidRPr="00C9335E">
        <w:rPr>
          <w:rStyle w:val="StyleUnderline"/>
        </w:rPr>
        <w:t xml:space="preserve">all of whom constituted a </w:t>
      </w:r>
      <w:r w:rsidRPr="00C9335E">
        <w:rPr>
          <w:rStyle w:val="Emphasis"/>
        </w:rPr>
        <w:t>labor aristocracy</w:t>
      </w:r>
      <w:r w:rsidRPr="00C9335E">
        <w:rPr>
          <w:sz w:val="16"/>
          <w:szCs w:val="16"/>
        </w:rPr>
        <w:t xml:space="preserve">. </w:t>
      </w:r>
    </w:p>
    <w:p w14:paraId="3A8FF597" w14:textId="77777777" w:rsidR="00E94C88" w:rsidRPr="00C9335E" w:rsidRDefault="00E94C88" w:rsidP="00E94C88">
      <w:pPr>
        <w:rPr>
          <w:sz w:val="16"/>
          <w:szCs w:val="16"/>
        </w:rPr>
      </w:pPr>
      <w:r w:rsidRPr="00C9335E">
        <w:rPr>
          <w:sz w:val="16"/>
          <w:szCs w:val="16"/>
        </w:rPr>
        <w:t xml:space="preserve">More recently, the Irish Maoist intellectual, Zak </w:t>
      </w:r>
      <w:r w:rsidRPr="00C9335E">
        <w:rPr>
          <w:rStyle w:val="StyleUnderline"/>
        </w:rPr>
        <w:t xml:space="preserve">Cope, claimed that the </w:t>
      </w:r>
      <w:r w:rsidRPr="00C9335E">
        <w:rPr>
          <w:rStyle w:val="Emphasis"/>
        </w:rPr>
        <w:t>transfer</w:t>
      </w:r>
      <w:r w:rsidRPr="00C9335E">
        <w:rPr>
          <w:rStyle w:val="StyleUnderline"/>
        </w:rPr>
        <w:t xml:space="preserve"> of </w:t>
      </w:r>
      <w:r w:rsidRPr="00C9335E">
        <w:rPr>
          <w:rStyle w:val="Emphasis"/>
        </w:rPr>
        <w:t>surplus value</w:t>
      </w:r>
      <w:r w:rsidRPr="00C9335E">
        <w:rPr>
          <w:rStyle w:val="StyleUnderline"/>
        </w:rPr>
        <w:t xml:space="preserve"> profits from the Global South to the Global North</w:t>
      </w:r>
      <w:r w:rsidRPr="00C9335E">
        <w:rPr>
          <w:sz w:val="16"/>
          <w:szCs w:val="16"/>
        </w:rPr>
        <w:t xml:space="preserve">, through the mechanisms of what he called unequal exchange, </w:t>
      </w:r>
      <w:r w:rsidRPr="00C9335E">
        <w:rPr>
          <w:rStyle w:val="StyleUnderline"/>
        </w:rPr>
        <w:t xml:space="preserve">has </w:t>
      </w:r>
      <w:r w:rsidRPr="00C9335E">
        <w:rPr>
          <w:rStyle w:val="Emphasis"/>
          <w:highlight w:val="yellow"/>
        </w:rPr>
        <w:t>transformed</w:t>
      </w:r>
      <w:r w:rsidRPr="00C9335E">
        <w:rPr>
          <w:rStyle w:val="StyleUnderline"/>
          <w:highlight w:val="yellow"/>
        </w:rPr>
        <w:t xml:space="preserve"> the</w:t>
      </w:r>
      <w:r w:rsidRPr="00C9335E">
        <w:rPr>
          <w:rStyle w:val="StyleUnderline"/>
        </w:rPr>
        <w:t xml:space="preserve"> entire </w:t>
      </w:r>
      <w:r w:rsidRPr="00C9335E">
        <w:rPr>
          <w:rStyle w:val="StyleUnderline"/>
          <w:highlight w:val="yellow"/>
        </w:rPr>
        <w:t>working class in the Global North into a</w:t>
      </w:r>
      <w:r w:rsidRPr="00C9335E">
        <w:rPr>
          <w:rStyle w:val="StyleUnderline"/>
        </w:rPr>
        <w:t xml:space="preserve"> </w:t>
      </w:r>
      <w:r w:rsidRPr="00C9335E">
        <w:rPr>
          <w:rStyle w:val="Emphasis"/>
        </w:rPr>
        <w:t xml:space="preserve">parasitic </w:t>
      </w:r>
      <w:r w:rsidRPr="00C9335E">
        <w:rPr>
          <w:rStyle w:val="Emphasis"/>
          <w:highlight w:val="yellow"/>
        </w:rPr>
        <w:t>labor aristocracy</w:t>
      </w:r>
      <w:r w:rsidRPr="00C9335E">
        <w:rPr>
          <w:rStyle w:val="StyleUnderline"/>
        </w:rPr>
        <w:t xml:space="preserve"> living off the </w:t>
      </w:r>
      <w:r w:rsidRPr="00C9335E">
        <w:rPr>
          <w:rStyle w:val="Emphasis"/>
        </w:rPr>
        <w:t>super exploited labor</w:t>
      </w:r>
      <w:r w:rsidRPr="00C9335E">
        <w:rPr>
          <w:rStyle w:val="StyleUnderline"/>
        </w:rPr>
        <w:t xml:space="preserve"> of workers in the </w:t>
      </w:r>
      <w:r w:rsidRPr="00C9335E">
        <w:rPr>
          <w:rStyle w:val="Emphasis"/>
        </w:rPr>
        <w:t>South</w:t>
      </w:r>
      <w:r w:rsidRPr="00C9335E">
        <w:rPr>
          <w:sz w:val="16"/>
          <w:szCs w:val="16"/>
        </w:rPr>
        <w:t>.</w:t>
      </w:r>
    </w:p>
    <w:p w14:paraId="3FCD8822" w14:textId="77777777" w:rsidR="00E94C88" w:rsidRPr="00C9335E" w:rsidRDefault="00E94C88" w:rsidP="00E94C88">
      <w:pPr>
        <w:rPr>
          <w:sz w:val="16"/>
          <w:szCs w:val="16"/>
        </w:rPr>
      </w:pPr>
      <w:r w:rsidRPr="00C9335E">
        <w:rPr>
          <w:rStyle w:val="StyleUnderline"/>
        </w:rPr>
        <w:t>Many activists</w:t>
      </w:r>
      <w:r w:rsidRPr="00C9335E">
        <w:rPr>
          <w:sz w:val="16"/>
          <w:szCs w:val="16"/>
        </w:rPr>
        <w:t xml:space="preserve">, defending one or another variant of the labor aristocracy, </w:t>
      </w:r>
      <w:r w:rsidRPr="00C9335E">
        <w:rPr>
          <w:rStyle w:val="Emphasis"/>
        </w:rPr>
        <w:t>eschew organizing</w:t>
      </w:r>
      <w:r w:rsidRPr="00C9335E">
        <w:rPr>
          <w:rStyle w:val="StyleUnderline"/>
        </w:rPr>
        <w:t xml:space="preserve"> among some such corrupted workers and have focused on</w:t>
      </w:r>
      <w:r w:rsidRPr="00C9335E">
        <w:rPr>
          <w:sz w:val="16"/>
          <w:szCs w:val="16"/>
        </w:rPr>
        <w:t xml:space="preserve"> bet, on the lowest paid and most precarious sectors of the class, or look to states and </w:t>
      </w:r>
      <w:r w:rsidRPr="00C9335E">
        <w:rPr>
          <w:rStyle w:val="Emphasis"/>
        </w:rPr>
        <w:t>struggles</w:t>
      </w:r>
      <w:r w:rsidRPr="00C9335E">
        <w:rPr>
          <w:rStyle w:val="StyleUnderline"/>
        </w:rPr>
        <w:t xml:space="preserve"> in the </w:t>
      </w:r>
      <w:r w:rsidRPr="00C9335E">
        <w:rPr>
          <w:rStyle w:val="Emphasis"/>
        </w:rPr>
        <w:t>Global South</w:t>
      </w:r>
      <w:r w:rsidRPr="00C9335E">
        <w:rPr>
          <w:sz w:val="16"/>
          <w:szCs w:val="16"/>
        </w:rPr>
        <w:t xml:space="preserve"> to abolish capitalism globally. </w:t>
      </w:r>
    </w:p>
    <w:p w14:paraId="4AEC57DE" w14:textId="77777777" w:rsidR="00E94C88" w:rsidRPr="00C9335E" w:rsidRDefault="00E94C88" w:rsidP="00E94C88">
      <w:pPr>
        <w:rPr>
          <w:sz w:val="16"/>
          <w:szCs w:val="16"/>
        </w:rPr>
      </w:pPr>
      <w:r w:rsidRPr="00C9335E">
        <w:rPr>
          <w:rStyle w:val="Emphasis"/>
        </w:rPr>
        <w:t>Each</w:t>
      </w:r>
      <w:r w:rsidRPr="00C9335E">
        <w:rPr>
          <w:rStyle w:val="StyleUnderline"/>
        </w:rPr>
        <w:t xml:space="preserve"> of these theories </w:t>
      </w:r>
      <w:r w:rsidRPr="00C9335E">
        <w:rPr>
          <w:rStyle w:val="StyleUnderline"/>
          <w:highlight w:val="yellow"/>
        </w:rPr>
        <w:t>rest on</w:t>
      </w:r>
      <w:r w:rsidRPr="00C9335E">
        <w:rPr>
          <w:rStyle w:val="StyleUnderline"/>
        </w:rPr>
        <w:t xml:space="preserve"> </w:t>
      </w:r>
      <w:r w:rsidRPr="00C9335E">
        <w:rPr>
          <w:rStyle w:val="Emphasis"/>
        </w:rPr>
        <w:t>questionable theoretical claims</w:t>
      </w:r>
      <w:r w:rsidRPr="00C9335E">
        <w:rPr>
          <w:rStyle w:val="StyleUnderline"/>
        </w:rPr>
        <w:t xml:space="preserve"> and </w:t>
      </w:r>
      <w:r w:rsidRPr="00C9335E">
        <w:rPr>
          <w:rStyle w:val="Emphasis"/>
          <w:highlight w:val="yellow"/>
        </w:rPr>
        <w:t>extremely sloppy</w:t>
      </w:r>
      <w:r w:rsidRPr="00C9335E">
        <w:rPr>
          <w:rStyle w:val="StyleUnderline"/>
        </w:rPr>
        <w:t xml:space="preserve"> empirical </w:t>
      </w:r>
      <w:r w:rsidRPr="00C9335E">
        <w:rPr>
          <w:rStyle w:val="StyleUnderline"/>
          <w:highlight w:val="yellow"/>
        </w:rPr>
        <w:t>data</w:t>
      </w:r>
      <w:r w:rsidRPr="00C9335E">
        <w:rPr>
          <w:sz w:val="16"/>
          <w:szCs w:val="16"/>
        </w:rPr>
        <w:t xml:space="preserve">. I'll start by reviewing each of the theories of the source of the bribe of the labor aristocracy, imperialist super profits, monopoly super profits and unequal exchange, and then discuss their theoretical and empirical problems. I'll conclude with the outlines of an alternative explanation of working-class reformism and conservatism rooted in the realities of capitalistic competition and accumulation. </w:t>
      </w:r>
    </w:p>
    <w:p w14:paraId="67F3BF7B" w14:textId="77777777" w:rsidR="00E94C88" w:rsidRPr="00C9335E" w:rsidRDefault="00E94C88" w:rsidP="00E94C88">
      <w:pPr>
        <w:rPr>
          <w:sz w:val="16"/>
          <w:szCs w:val="16"/>
        </w:rPr>
      </w:pPr>
      <w:r w:rsidRPr="00C9335E">
        <w:rPr>
          <w:sz w:val="16"/>
          <w:szCs w:val="16"/>
        </w:rPr>
        <w:t xml:space="preserve">Lenin's theory that higher than average profits from imperialist investment in the Global South account for the higher incomes, better benefits, and more secure employment of some workers in the Global North has little factual basis. </w:t>
      </w:r>
      <w:r w:rsidRPr="00C9335E">
        <w:rPr>
          <w:rStyle w:val="Emphasis"/>
        </w:rPr>
        <w:t>Historically</w:t>
      </w:r>
      <w:r w:rsidRPr="00C9335E">
        <w:rPr>
          <w:rStyle w:val="StyleUnderline"/>
        </w:rPr>
        <w:t xml:space="preserve">, foreign direct investment has represented a </w:t>
      </w:r>
      <w:r w:rsidRPr="00C9335E">
        <w:rPr>
          <w:rStyle w:val="Emphasis"/>
        </w:rPr>
        <w:t>tiny portion</w:t>
      </w:r>
      <w:r w:rsidRPr="00C9335E">
        <w:rPr>
          <w:rStyle w:val="StyleUnderline"/>
        </w:rPr>
        <w:t xml:space="preserve"> of </w:t>
      </w:r>
      <w:r w:rsidRPr="00C9335E">
        <w:rPr>
          <w:rStyle w:val="Emphasis"/>
        </w:rPr>
        <w:t>global investment</w:t>
      </w:r>
      <w:r w:rsidRPr="00C9335E">
        <w:rPr>
          <w:rStyle w:val="StyleUnderline"/>
        </w:rPr>
        <w:t>.</w:t>
      </w:r>
      <w:r w:rsidRPr="00C9335E">
        <w:rPr>
          <w:sz w:val="16"/>
          <w:szCs w:val="16"/>
        </w:rPr>
        <w:t xml:space="preserve"> Anywhere between 70 and 95% of capitalist investment remains within the boundaries of each industrialized country. </w:t>
      </w:r>
      <w:r w:rsidRPr="00C9335E">
        <w:rPr>
          <w:rStyle w:val="StyleUnderline"/>
        </w:rPr>
        <w:t xml:space="preserve">Only </w:t>
      </w:r>
      <w:r w:rsidRPr="00C9335E">
        <w:rPr>
          <w:rStyle w:val="Emphasis"/>
        </w:rPr>
        <w:t>5</w:t>
      </w:r>
      <w:r w:rsidRPr="00C9335E">
        <w:rPr>
          <w:rStyle w:val="StyleUnderline"/>
        </w:rPr>
        <w:t xml:space="preserve"> to maybe </w:t>
      </w:r>
      <w:r w:rsidRPr="00C9335E">
        <w:rPr>
          <w:rStyle w:val="Emphasis"/>
        </w:rPr>
        <w:t>25%</w:t>
      </w:r>
      <w:r w:rsidRPr="00C9335E">
        <w:rPr>
          <w:rStyle w:val="StyleUnderline"/>
        </w:rPr>
        <w:t xml:space="preserve"> of global investment goes </w:t>
      </w:r>
      <w:r w:rsidRPr="00C9335E">
        <w:rPr>
          <w:rStyle w:val="Emphasis"/>
        </w:rPr>
        <w:t>outside</w:t>
      </w:r>
      <w:r w:rsidRPr="00C9335E">
        <w:rPr>
          <w:rStyle w:val="StyleUnderline"/>
        </w:rPr>
        <w:t xml:space="preserve"> of its </w:t>
      </w:r>
      <w:r w:rsidRPr="00C9335E">
        <w:rPr>
          <w:rStyle w:val="Emphasis"/>
        </w:rPr>
        <w:t>country of origin</w:t>
      </w:r>
      <w:r w:rsidRPr="00C9335E">
        <w:rPr>
          <w:rStyle w:val="StyleUnderline"/>
        </w:rPr>
        <w:t xml:space="preserve">. </w:t>
      </w:r>
      <w:r w:rsidRPr="00C9335E">
        <w:rPr>
          <w:rStyle w:val="Emphasis"/>
        </w:rPr>
        <w:t>Two thirds</w:t>
      </w:r>
      <w:r w:rsidRPr="00C9335E">
        <w:rPr>
          <w:rStyle w:val="StyleUnderline"/>
        </w:rPr>
        <w:t xml:space="preserve"> to </w:t>
      </w:r>
      <w:r w:rsidRPr="00C9335E">
        <w:rPr>
          <w:rStyle w:val="Emphasis"/>
        </w:rPr>
        <w:t>three quarters</w:t>
      </w:r>
      <w:r w:rsidRPr="00C9335E">
        <w:rPr>
          <w:rStyle w:val="StyleUnderline"/>
        </w:rPr>
        <w:t xml:space="preserve"> go from one imperialist country to another. In other words, when </w:t>
      </w:r>
      <w:r w:rsidRPr="00C9335E">
        <w:rPr>
          <w:rStyle w:val="Emphasis"/>
        </w:rPr>
        <w:t>G</w:t>
      </w:r>
      <w:r w:rsidRPr="00C9335E">
        <w:rPr>
          <w:rStyle w:val="StyleUnderline"/>
        </w:rPr>
        <w:t xml:space="preserve">eneral </w:t>
      </w:r>
      <w:r w:rsidRPr="00C9335E">
        <w:rPr>
          <w:rStyle w:val="Emphasis"/>
        </w:rPr>
        <w:t>M</w:t>
      </w:r>
      <w:r w:rsidRPr="00C9335E">
        <w:rPr>
          <w:rStyle w:val="StyleUnderline"/>
        </w:rPr>
        <w:t xml:space="preserve">otors invests </w:t>
      </w:r>
      <w:r w:rsidRPr="00C9335E">
        <w:rPr>
          <w:rStyle w:val="Emphasis"/>
        </w:rPr>
        <w:t>outside</w:t>
      </w:r>
      <w:r w:rsidRPr="00C9335E">
        <w:rPr>
          <w:rStyle w:val="StyleUnderline"/>
        </w:rPr>
        <w:t xml:space="preserve"> of the U.S., it's most likely in </w:t>
      </w:r>
      <w:r w:rsidRPr="00C9335E">
        <w:rPr>
          <w:rStyle w:val="Emphasis"/>
        </w:rPr>
        <w:t>Europe</w:t>
      </w:r>
      <w:r w:rsidRPr="00C9335E">
        <w:rPr>
          <w:rStyle w:val="StyleUnderline"/>
        </w:rPr>
        <w:t xml:space="preserve"> and in </w:t>
      </w:r>
      <w:r w:rsidRPr="00C9335E">
        <w:rPr>
          <w:rStyle w:val="Emphasis"/>
        </w:rPr>
        <w:t>Canada</w:t>
      </w:r>
      <w:r w:rsidRPr="00C9335E">
        <w:rPr>
          <w:rStyle w:val="StyleUnderline"/>
        </w:rPr>
        <w:t xml:space="preserve">, not in </w:t>
      </w:r>
      <w:r w:rsidRPr="00C9335E">
        <w:rPr>
          <w:rStyle w:val="Emphasis"/>
        </w:rPr>
        <w:t>Vietnam</w:t>
      </w:r>
      <w:r w:rsidRPr="00C9335E">
        <w:rPr>
          <w:rStyle w:val="StyleUnderline"/>
        </w:rPr>
        <w:t xml:space="preserve"> or even </w:t>
      </w:r>
      <w:r w:rsidRPr="00C9335E">
        <w:rPr>
          <w:rStyle w:val="Emphasis"/>
        </w:rPr>
        <w:t>China</w:t>
      </w:r>
      <w:r w:rsidRPr="00C9335E">
        <w:rPr>
          <w:sz w:val="16"/>
          <w:szCs w:val="16"/>
        </w:rPr>
        <w:t xml:space="preserve">, etc. Less than 15% of total global investment goes to the Global South, and </w:t>
      </w:r>
      <w:r w:rsidRPr="00C9335E">
        <w:rPr>
          <w:rStyle w:val="StyleUnderline"/>
        </w:rPr>
        <w:t>that</w:t>
      </w:r>
      <w:r w:rsidRPr="00C9335E">
        <w:rPr>
          <w:sz w:val="16"/>
          <w:szCs w:val="16"/>
        </w:rPr>
        <w:t xml:space="preserve"> is, which </w:t>
      </w:r>
      <w:r w:rsidRPr="00C9335E">
        <w:rPr>
          <w:rStyle w:val="StyleUnderline"/>
        </w:rPr>
        <w:t xml:space="preserve">makes it not </w:t>
      </w:r>
      <w:r w:rsidRPr="00C9335E">
        <w:rPr>
          <w:rStyle w:val="Emphasis"/>
        </w:rPr>
        <w:t>surprising</w:t>
      </w:r>
      <w:r w:rsidRPr="00C9335E">
        <w:rPr>
          <w:rStyle w:val="StyleUnderline"/>
        </w:rPr>
        <w:t xml:space="preserve"> that the Global South only accounts for some </w:t>
      </w:r>
      <w:r w:rsidRPr="00C9335E">
        <w:rPr>
          <w:rStyle w:val="Emphasis"/>
        </w:rPr>
        <w:t>20</w:t>
      </w:r>
      <w:r w:rsidRPr="00C9335E">
        <w:rPr>
          <w:rStyle w:val="StyleUnderline"/>
        </w:rPr>
        <w:t xml:space="preserve"> to </w:t>
      </w:r>
      <w:r w:rsidRPr="00C9335E">
        <w:rPr>
          <w:rStyle w:val="Emphasis"/>
        </w:rPr>
        <w:t>30%</w:t>
      </w:r>
      <w:r w:rsidRPr="00C9335E">
        <w:rPr>
          <w:rStyle w:val="StyleUnderline"/>
        </w:rPr>
        <w:t xml:space="preserve"> of </w:t>
      </w:r>
      <w:r w:rsidRPr="00C9335E">
        <w:rPr>
          <w:rStyle w:val="Emphasis"/>
        </w:rPr>
        <w:t>global manufacturing</w:t>
      </w:r>
      <w:r w:rsidRPr="00C9335E">
        <w:rPr>
          <w:rStyle w:val="StyleUnderline"/>
        </w:rPr>
        <w:t xml:space="preserve"> output</w:t>
      </w:r>
      <w:r w:rsidRPr="00C9335E">
        <w:rPr>
          <w:sz w:val="16"/>
          <w:szCs w:val="16"/>
        </w:rPr>
        <w:t xml:space="preserve">, mostly in labor intensive industries such as clothing, shoes, auto parts, and simple electronics. </w:t>
      </w:r>
    </w:p>
    <w:p w14:paraId="0D05B7BD" w14:textId="77777777" w:rsidR="00E94C88" w:rsidRPr="00C9335E" w:rsidRDefault="00E94C88" w:rsidP="00E94C88">
      <w:pPr>
        <w:rPr>
          <w:sz w:val="16"/>
          <w:szCs w:val="16"/>
        </w:rPr>
      </w:pPr>
      <w:r w:rsidRPr="00C9335E">
        <w:rPr>
          <w:sz w:val="16"/>
          <w:szCs w:val="16"/>
        </w:rPr>
        <w:t xml:space="preserve">The data on profits earned by U.S. corporations abroad does not distinguish between investments in the Global South and Global North. In the estimate I did in the article, I </w:t>
      </w:r>
      <w:r w:rsidRPr="00C9335E">
        <w:rPr>
          <w:rStyle w:val="StyleUnderline"/>
        </w:rPr>
        <w:t xml:space="preserve">assume that </w:t>
      </w:r>
      <w:r w:rsidRPr="00C9335E">
        <w:rPr>
          <w:rStyle w:val="Emphasis"/>
        </w:rPr>
        <w:t>25%</w:t>
      </w:r>
      <w:r w:rsidRPr="00C9335E">
        <w:rPr>
          <w:rStyle w:val="StyleUnderline"/>
        </w:rPr>
        <w:t xml:space="preserve"> of </w:t>
      </w:r>
      <w:r w:rsidRPr="00C9335E">
        <w:rPr>
          <w:rStyle w:val="Emphasis"/>
        </w:rPr>
        <w:t>global U.S. f</w:t>
      </w:r>
      <w:r w:rsidRPr="00C9335E">
        <w:rPr>
          <w:rStyle w:val="StyleUnderline"/>
        </w:rPr>
        <w:t xml:space="preserve">oreign </w:t>
      </w:r>
      <w:r w:rsidRPr="00C9335E">
        <w:rPr>
          <w:rStyle w:val="Emphasis"/>
        </w:rPr>
        <w:t>d</w:t>
      </w:r>
      <w:r w:rsidRPr="00C9335E">
        <w:rPr>
          <w:rStyle w:val="StyleUnderline"/>
        </w:rPr>
        <w:t xml:space="preserve">irect </w:t>
      </w:r>
      <w:r w:rsidRPr="00C9335E">
        <w:rPr>
          <w:rStyle w:val="Emphasis"/>
        </w:rPr>
        <w:t>i</w:t>
      </w:r>
      <w:r w:rsidRPr="00C9335E">
        <w:rPr>
          <w:rStyle w:val="StyleUnderline"/>
        </w:rPr>
        <w:t xml:space="preserve">nvestment is </w:t>
      </w:r>
      <w:r w:rsidRPr="00C9335E">
        <w:rPr>
          <w:rStyle w:val="Emphasis"/>
        </w:rPr>
        <w:t>destined</w:t>
      </w:r>
      <w:r w:rsidRPr="00C9335E">
        <w:rPr>
          <w:rStyle w:val="StyleUnderline"/>
        </w:rPr>
        <w:t xml:space="preserve"> for the </w:t>
      </w:r>
      <w:r w:rsidRPr="00C9335E">
        <w:rPr>
          <w:rStyle w:val="Emphasis"/>
        </w:rPr>
        <w:t>Global South</w:t>
      </w:r>
      <w:r w:rsidRPr="00C9335E">
        <w:rPr>
          <w:rStyle w:val="StyleUnderline"/>
        </w:rPr>
        <w:t xml:space="preserve">, and that the investment in </w:t>
      </w:r>
      <w:r w:rsidRPr="00C9335E">
        <w:rPr>
          <w:rStyle w:val="Emphasis"/>
        </w:rPr>
        <w:t>labor-intensive industries</w:t>
      </w:r>
      <w:r w:rsidRPr="00C9335E">
        <w:rPr>
          <w:rStyle w:val="StyleUnderline"/>
        </w:rPr>
        <w:t xml:space="preserve"> of the South is </w:t>
      </w:r>
      <w:r w:rsidRPr="00C9335E">
        <w:rPr>
          <w:rStyle w:val="Emphasis"/>
        </w:rPr>
        <w:t>higher</w:t>
      </w:r>
      <w:r w:rsidRPr="00C9335E">
        <w:rPr>
          <w:rStyle w:val="StyleUnderline"/>
        </w:rPr>
        <w:t xml:space="preserve"> than in </w:t>
      </w:r>
      <w:r w:rsidRPr="00C9335E">
        <w:rPr>
          <w:rStyle w:val="Emphasis"/>
        </w:rPr>
        <w:t>capital-intensive industries</w:t>
      </w:r>
      <w:r w:rsidRPr="00C9335E">
        <w:rPr>
          <w:rStyle w:val="StyleUnderline"/>
        </w:rPr>
        <w:t xml:space="preserve"> in the North. I assigned </w:t>
      </w:r>
      <w:r w:rsidRPr="00C9335E">
        <w:rPr>
          <w:rStyle w:val="Emphasis"/>
        </w:rPr>
        <w:t>50%</w:t>
      </w:r>
      <w:r w:rsidRPr="00C9335E">
        <w:rPr>
          <w:rStyle w:val="StyleUnderline"/>
        </w:rPr>
        <w:t xml:space="preserve"> of the profits earned by </w:t>
      </w:r>
      <w:r w:rsidRPr="00C9335E">
        <w:rPr>
          <w:rStyle w:val="Emphasis"/>
        </w:rPr>
        <w:t>U.S. corporations</w:t>
      </w:r>
      <w:r w:rsidRPr="00C9335E">
        <w:rPr>
          <w:rStyle w:val="StyleUnderline"/>
        </w:rPr>
        <w:t xml:space="preserve"> to </w:t>
      </w:r>
      <w:r w:rsidRPr="00C9335E">
        <w:rPr>
          <w:rStyle w:val="Emphasis"/>
        </w:rPr>
        <w:t>investments</w:t>
      </w:r>
      <w:r w:rsidRPr="00C9335E">
        <w:rPr>
          <w:rStyle w:val="StyleUnderline"/>
        </w:rPr>
        <w:t xml:space="preserve"> in the Global South, which </w:t>
      </w:r>
      <w:r w:rsidRPr="00C9335E">
        <w:rPr>
          <w:rStyle w:val="Emphasis"/>
        </w:rPr>
        <w:t>biased</w:t>
      </w:r>
      <w:r w:rsidRPr="00C9335E">
        <w:rPr>
          <w:rStyle w:val="StyleUnderline"/>
        </w:rPr>
        <w:t xml:space="preserve"> the account in </w:t>
      </w:r>
      <w:r w:rsidRPr="00C9335E">
        <w:rPr>
          <w:rStyle w:val="Emphasis"/>
        </w:rPr>
        <w:t>favor</w:t>
      </w:r>
      <w:r w:rsidRPr="00C9335E">
        <w:rPr>
          <w:rStyle w:val="StyleUnderline"/>
        </w:rPr>
        <w:t xml:space="preserve"> of those claims</w:t>
      </w:r>
      <w:r w:rsidRPr="00C9335E">
        <w:rPr>
          <w:sz w:val="16"/>
          <w:szCs w:val="16"/>
        </w:rPr>
        <w:t xml:space="preserve"> </w:t>
      </w:r>
      <w:r w:rsidRPr="00C9335E">
        <w:rPr>
          <w:rStyle w:val="StyleUnderline"/>
        </w:rPr>
        <w:t xml:space="preserve">that these profits could constitute a </w:t>
      </w:r>
      <w:r w:rsidRPr="00C9335E">
        <w:rPr>
          <w:rStyle w:val="Emphasis"/>
        </w:rPr>
        <w:t>significant portion</w:t>
      </w:r>
      <w:r w:rsidRPr="00C9335E">
        <w:rPr>
          <w:rStyle w:val="StyleUnderline"/>
        </w:rPr>
        <w:t xml:space="preserve"> of </w:t>
      </w:r>
      <w:r w:rsidRPr="00C9335E">
        <w:rPr>
          <w:rStyle w:val="Emphasis"/>
        </w:rPr>
        <w:t>total wages</w:t>
      </w:r>
      <w:r w:rsidRPr="00C9335E">
        <w:rPr>
          <w:rStyle w:val="StyleUnderline"/>
        </w:rPr>
        <w:t xml:space="preserve"> of the United States. </w:t>
      </w:r>
      <w:r w:rsidRPr="00C9335E">
        <w:rPr>
          <w:rStyle w:val="Emphasis"/>
        </w:rPr>
        <w:t>Despite</w:t>
      </w:r>
      <w:r w:rsidRPr="00C9335E">
        <w:rPr>
          <w:rStyle w:val="StyleUnderline"/>
        </w:rPr>
        <w:t xml:space="preserve"> this bias, I found that </w:t>
      </w:r>
      <w:r w:rsidRPr="00C9335E">
        <w:rPr>
          <w:rStyle w:val="Emphasis"/>
        </w:rPr>
        <w:t>total profits</w:t>
      </w:r>
      <w:r w:rsidRPr="00C9335E">
        <w:rPr>
          <w:rStyle w:val="StyleUnderline"/>
        </w:rPr>
        <w:t xml:space="preserve"> earned by U.S. companies abroad </w:t>
      </w:r>
      <w:r w:rsidRPr="00C9335E">
        <w:rPr>
          <w:rStyle w:val="Emphasis"/>
        </w:rPr>
        <w:t>exceeded 4%</w:t>
      </w:r>
      <w:r w:rsidRPr="00C9335E">
        <w:rPr>
          <w:rStyle w:val="StyleUnderline"/>
        </w:rPr>
        <w:t xml:space="preserve"> of </w:t>
      </w:r>
      <w:r w:rsidRPr="00C9335E">
        <w:rPr>
          <w:rStyle w:val="Emphasis"/>
        </w:rPr>
        <w:t>total U.S. wages</w:t>
      </w:r>
      <w:r w:rsidRPr="00C9335E">
        <w:rPr>
          <w:rStyle w:val="StyleUnderline"/>
        </w:rPr>
        <w:t xml:space="preserve"> only </w:t>
      </w:r>
      <w:r w:rsidRPr="00C9335E">
        <w:rPr>
          <w:rStyle w:val="Emphasis"/>
        </w:rPr>
        <w:t>once</w:t>
      </w:r>
      <w:r w:rsidRPr="00C9335E">
        <w:rPr>
          <w:rStyle w:val="StyleUnderline"/>
        </w:rPr>
        <w:t xml:space="preserve"> in the 20th century</w:t>
      </w:r>
      <w:r w:rsidRPr="00C9335E">
        <w:rPr>
          <w:sz w:val="16"/>
          <w:szCs w:val="16"/>
        </w:rPr>
        <w:t>. In the late 20th century, in 1997. Excuse me. Only in 1997, 200o, and 2002, and rose to slightly over 6% in 2003.</w:t>
      </w:r>
    </w:p>
    <w:p w14:paraId="2F669046" w14:textId="77777777" w:rsidR="00E94C88" w:rsidRPr="00C9335E" w:rsidRDefault="00E94C88" w:rsidP="00E94C88">
      <w:pPr>
        <w:rPr>
          <w:sz w:val="16"/>
          <w:szCs w:val="16"/>
        </w:rPr>
      </w:pPr>
      <w:r w:rsidRPr="00C9335E">
        <w:rPr>
          <w:sz w:val="16"/>
          <w:szCs w:val="16"/>
        </w:rPr>
        <w:t xml:space="preserve">If we hold to our estimate that half of foreign, total foreign profits are earned in the Global South, then </w:t>
      </w:r>
      <w:r w:rsidRPr="00C9335E">
        <w:rPr>
          <w:rStyle w:val="Emphasis"/>
          <w:highlight w:val="yellow"/>
        </w:rPr>
        <w:t>less than 3%</w:t>
      </w:r>
      <w:r w:rsidRPr="00C9335E">
        <w:rPr>
          <w:rStyle w:val="StyleUnderline"/>
          <w:highlight w:val="yellow"/>
        </w:rPr>
        <w:t xml:space="preserve"> of the total U.S. </w:t>
      </w:r>
      <w:r w:rsidRPr="00C9335E">
        <w:rPr>
          <w:rStyle w:val="Emphasis"/>
          <w:highlight w:val="yellow"/>
        </w:rPr>
        <w:t>wage package</w:t>
      </w:r>
      <w:r w:rsidRPr="00C9335E">
        <w:rPr>
          <w:sz w:val="16"/>
          <w:szCs w:val="16"/>
        </w:rPr>
        <w:t xml:space="preserve"> can be, </w:t>
      </w:r>
      <w:r w:rsidRPr="00C9335E">
        <w:rPr>
          <w:rStyle w:val="StyleUnderline"/>
          <w:highlight w:val="yellow"/>
        </w:rPr>
        <w:t xml:space="preserve">comes from wages earned in </w:t>
      </w:r>
      <w:r w:rsidRPr="00C9335E">
        <w:rPr>
          <w:rStyle w:val="Emphasis"/>
          <w:highlight w:val="yellow"/>
        </w:rPr>
        <w:t>Africa</w:t>
      </w:r>
      <w:r w:rsidRPr="00C9335E">
        <w:rPr>
          <w:rStyle w:val="StyleUnderline"/>
          <w:highlight w:val="yellow"/>
        </w:rPr>
        <w:t xml:space="preserve">, </w:t>
      </w:r>
      <w:r w:rsidRPr="00C9335E">
        <w:rPr>
          <w:rStyle w:val="Emphasis"/>
          <w:highlight w:val="yellow"/>
        </w:rPr>
        <w:t>Asia</w:t>
      </w:r>
      <w:r w:rsidRPr="00C9335E">
        <w:rPr>
          <w:rStyle w:val="StyleUnderline"/>
          <w:highlight w:val="yellow"/>
        </w:rPr>
        <w:t xml:space="preserve">, </w:t>
      </w:r>
      <w:r w:rsidRPr="00C9335E">
        <w:rPr>
          <w:rStyle w:val="Emphasis"/>
          <w:highlight w:val="yellow"/>
        </w:rPr>
        <w:t>Latin America</w:t>
      </w:r>
      <w:r w:rsidRPr="00C9335E">
        <w:rPr>
          <w:rStyle w:val="StyleUnderline"/>
          <w:highlight w:val="yellow"/>
        </w:rPr>
        <w:t xml:space="preserve">. Such proportions are </w:t>
      </w:r>
      <w:r w:rsidRPr="00C9335E">
        <w:rPr>
          <w:rStyle w:val="Emphasis"/>
          <w:highlight w:val="yellow"/>
        </w:rPr>
        <w:t>hardly sufficient</w:t>
      </w:r>
      <w:r w:rsidRPr="00C9335E">
        <w:rPr>
          <w:rStyle w:val="StyleUnderline"/>
          <w:highlight w:val="yellow"/>
        </w:rPr>
        <w:t xml:space="preserve"> to explain</w:t>
      </w:r>
      <w:r w:rsidRPr="00C9335E">
        <w:rPr>
          <w:rStyle w:val="StyleUnderline"/>
        </w:rPr>
        <w:t xml:space="preserve"> the </w:t>
      </w:r>
      <w:r w:rsidRPr="00C9335E">
        <w:rPr>
          <w:rStyle w:val="Emphasis"/>
        </w:rPr>
        <w:t>37% wage differentials</w:t>
      </w:r>
      <w:r w:rsidRPr="00C9335E">
        <w:rPr>
          <w:rStyle w:val="StyleUnderline"/>
        </w:rPr>
        <w:t xml:space="preserve"> between </w:t>
      </w:r>
      <w:r w:rsidRPr="00C9335E">
        <w:rPr>
          <w:rStyle w:val="Emphasis"/>
        </w:rPr>
        <w:t>clerical workers</w:t>
      </w:r>
      <w:r w:rsidRPr="00C9335E">
        <w:rPr>
          <w:rStyle w:val="StyleUnderline"/>
        </w:rPr>
        <w:t xml:space="preserve"> in advertising agencies and </w:t>
      </w:r>
      <w:r w:rsidRPr="00C9335E">
        <w:rPr>
          <w:rStyle w:val="Emphasis"/>
        </w:rPr>
        <w:t>machinists</w:t>
      </w:r>
      <w:r w:rsidRPr="00C9335E">
        <w:rPr>
          <w:rStyle w:val="StyleUnderline"/>
        </w:rPr>
        <w:t xml:space="preserve"> working on oil pipelines, or </w:t>
      </w:r>
      <w:r w:rsidRPr="00C9335E">
        <w:rPr>
          <w:rStyle w:val="StyleUnderline"/>
          <w:highlight w:val="yellow"/>
        </w:rPr>
        <w:t xml:space="preserve">the </w:t>
      </w:r>
      <w:r w:rsidRPr="00C9335E">
        <w:rPr>
          <w:rStyle w:val="Emphasis"/>
          <w:highlight w:val="yellow"/>
        </w:rPr>
        <w:t>64% wage differentials</w:t>
      </w:r>
      <w:r w:rsidRPr="00C9335E">
        <w:rPr>
          <w:rStyle w:val="StyleUnderline"/>
          <w:highlight w:val="yellow"/>
        </w:rPr>
        <w:t xml:space="preserve"> between </w:t>
      </w:r>
      <w:r w:rsidRPr="00C9335E">
        <w:rPr>
          <w:rStyle w:val="Emphasis"/>
          <w:highlight w:val="yellow"/>
        </w:rPr>
        <w:t>janitors</w:t>
      </w:r>
      <w:r w:rsidRPr="00C9335E">
        <w:rPr>
          <w:rStyle w:val="StyleUnderline"/>
        </w:rPr>
        <w:t xml:space="preserve"> in restaurants</w:t>
      </w:r>
      <w:r w:rsidRPr="00C9335E">
        <w:rPr>
          <w:sz w:val="16"/>
          <w:szCs w:val="16"/>
        </w:rPr>
        <w:t xml:space="preserve"> and bars </w:t>
      </w:r>
      <w:r w:rsidRPr="00C9335E">
        <w:rPr>
          <w:rStyle w:val="StyleUnderline"/>
          <w:highlight w:val="yellow"/>
        </w:rPr>
        <w:t xml:space="preserve">and </w:t>
      </w:r>
      <w:r w:rsidRPr="00C9335E">
        <w:rPr>
          <w:rStyle w:val="Emphasis"/>
          <w:highlight w:val="yellow"/>
        </w:rPr>
        <w:t>automobile workers</w:t>
      </w:r>
      <w:r w:rsidRPr="00C9335E">
        <w:rPr>
          <w:sz w:val="16"/>
          <w:szCs w:val="16"/>
        </w:rPr>
        <w:t>.</w:t>
      </w:r>
    </w:p>
    <w:p w14:paraId="0CB99344" w14:textId="77777777" w:rsidR="00E94C88" w:rsidRPr="00C9335E" w:rsidRDefault="00E94C88" w:rsidP="00E94C88">
      <w:pPr>
        <w:rPr>
          <w:sz w:val="2"/>
          <w:szCs w:val="2"/>
        </w:rPr>
      </w:pPr>
      <w:r w:rsidRPr="00C9335E">
        <w:rPr>
          <w:sz w:val="2"/>
          <w:szCs w:val="2"/>
        </w:rPr>
        <w:t xml:space="preserve">Now, Elbaum, Seltzer, and Strauss all recognized the empirical problems with Lenin's arguments. They instead focus on the emergence of what, of monopoly capitalism in the core of the world economy, and how this allows large corporations that dominate key branches of industry to earn super profits that they purportedly share with their unionized workers in the form of secure employment, higher wages, and benefits. According to Marxian monopoly capital theories, prior to the rise of large corporations in the late 19th and 20th century, capitalism was in its so-called competitive stage. In this period, most branches of industry saw a large number of relatively small firms competing with one another through price cutting. If any particular firm or industry began to experience higher than average profits because of the introduction of new machinery, it was relatively easy for competitors to either adopt the new technology or shift investment from industries with lower profits to industries with higher profits. Through this profit process of competition within and between branches of industry, new technology was rapidly diffused. Capital easily moved between sectors of different sectors of the economy, resulting in uniform technical conditions within an industry and equal wage and profit rates within and between industries. Now, the rise of the large corporation supposedly produced a dual economy with different conditions of production, wages, and profit rates in the monopoly sector, limited competition among a small number of large firms - what mainstream economists call oligopoly - erects barriers to entry for new capitalists, allowing existing corporations to maintain above average profits. In the competitive sector, the ease of entry for new capitalism, capitals, produces cutthroat competition and the rapid depression of above average profit rates. As a result, the persistently higher profit rates by, enjoyed by monopoly capitalists allow them to pay higher wages, better benefits, and provide more secure employment to their workers. By contrast, competitive industries earn average or below average profit rates, dooming these workers, the workers in these industries, to below average wages, benefits, and insecure employment. Thus, in this theory, effective unions are only possible in the monopoly sector. Given the reality of racism, white workers tend to be overrepresented in the unionized monopoly sector, and workers of color overrepresented in the nonunion competitive sector. From this perspective, the labor aristocracy is no longer restricted to skilled workers, but to all unionized monopoly and public sector workers whose higher wages derive, supposedly, from the super exploitation of workers in the competitive sector. Now this version of the labor aristocracy thesis is also open to factual challenge. During the long boom of the 40s, 50s, and 60s of the last century, some so-called oligopolistic branches of production didn't seem to enjoy higher average of profit weights and wage rates. However, as the long boom turned into the long stagnation in the late 1960s, these industries began to experience persistently lower than average profits and sharpen competition, both at home and abroad. By 1980, the supposed monopoly sector responded to consistent, persistently lower profits through the slashing of wages, gutting of work rules, and the threat and reality of moving new investments to regions where industrial unionism had been historically weakest, like the U.S. South. Not only did wages and working conditions of workers in the monopoly sector begin to resemble those of workers in the competitive sector, but wages and working conditions became increasingly differentiated among the formerly better paid workers, as multi-tier wages and work rules became generalized. As early as the mid 1970s, in statistical studies of the relationship between industrial concentration, the number of firms in an industry, and profit weight, rate weight, profit and wage differentials also began to challenge the central factual claims of the monopoly capitalism thesis. When profit rates were examined over 40-to-50-year periods, rather than 20-to-25-year spans, the correlation between industrial concentration and profit rates disappear. Instead, differential profit rates were tied to differences in capital intensity of production and labored productivity. In Marxian terms, industries that had a higher organic composition of capital and experienced higher rates of surplus value, higher rates of exploitation, also saw higher wages and higher profits. As Marx once remarked, under capitalism, it is the most exploited workers who earn the highest wages. The empirical problems with the monopoly super profits argument are rooted in the very not, notions of monopoly and oligopoly. The claim that the existence of a large number of, a small number of large firms in an industry limits competition, allowing persistently higher than average profits and wages is derived from the neoclassical, anti-Marxist economist view of perfect competition. For neoclassical economics, perfect competition, which allows instantaneous mobility of capital between branches of production, uniform technology, equal profit and wage rates, exists only when a large number of small firms exist in a given market. Any deviation from this is oligopoly, a form of imperfect competition that creates obstacles to capital mobility, produces differential techniques, and higher than average rate, and higher than average profits and wages. Perfect competition is what we can call an ideological construction. It is an idealization of capitalist competition that makes the existing economic order appear efficient and just. Real capitalist competition, from the birth of this mode of production in English agriculture in the 16th century, through the industrial revolution of the 18th and 19th century, to the emergence of transnational corporations in the 20th, has never corresponded to the dream world of perfect competition. Capitalist competition is fought through what Marx has called the heavy artillery of fixed capital, constant technological innovation taking the form of increasing mechanization of production. Older investments in fixed capital, even if they no longer allow a particular firm to raise unit costs and raise its profit margins, cannot be abandoned immediately in favor of new and more efficient machinery. The result is different conditions of production, wages, and profit rates within and between branches of production. Put simply competition, not its exact, absence, explains the diversity of technical conditions of production and the resulting differentials of profit and wage rates within and between industries throughout the history of capitalism. </w:t>
      </w:r>
    </w:p>
    <w:p w14:paraId="46535645" w14:textId="77777777" w:rsidR="00E94C88" w:rsidRPr="00C9335E" w:rsidRDefault="00E94C88" w:rsidP="00E94C88">
      <w:pPr>
        <w:rPr>
          <w:sz w:val="16"/>
          <w:szCs w:val="16"/>
        </w:rPr>
      </w:pPr>
      <w:r w:rsidRPr="00C9335E">
        <w:rPr>
          <w:rStyle w:val="StyleUnderline"/>
        </w:rPr>
        <w:t xml:space="preserve">The </w:t>
      </w:r>
      <w:r w:rsidRPr="00C9335E">
        <w:rPr>
          <w:rStyle w:val="Emphasis"/>
          <w:highlight w:val="yellow"/>
        </w:rPr>
        <w:t>higher wages</w:t>
      </w:r>
      <w:r w:rsidRPr="00C9335E">
        <w:rPr>
          <w:rStyle w:val="StyleUnderline"/>
        </w:rPr>
        <w:t xml:space="preserve"> that workers </w:t>
      </w:r>
      <w:r w:rsidRPr="00C9335E">
        <w:rPr>
          <w:rStyle w:val="StyleUnderline"/>
          <w:highlight w:val="yellow"/>
        </w:rPr>
        <w:t xml:space="preserve">in </w:t>
      </w:r>
      <w:r w:rsidRPr="00C9335E">
        <w:rPr>
          <w:rStyle w:val="Emphasis"/>
          <w:highlight w:val="yellow"/>
        </w:rPr>
        <w:t>formally unionized</w:t>
      </w:r>
      <w:r w:rsidRPr="00C9335E">
        <w:rPr>
          <w:rStyle w:val="StyleUnderline"/>
        </w:rPr>
        <w:t xml:space="preserve">, capital-intensive </w:t>
      </w:r>
      <w:r w:rsidRPr="00C9335E">
        <w:rPr>
          <w:rStyle w:val="StyleUnderline"/>
          <w:highlight w:val="yellow"/>
        </w:rPr>
        <w:t>industries</w:t>
      </w:r>
      <w:r w:rsidRPr="00C9335E">
        <w:rPr>
          <w:rStyle w:val="StyleUnderline"/>
        </w:rPr>
        <w:t xml:space="preserve"> enjoy </w:t>
      </w:r>
      <w:r w:rsidRPr="00C9335E">
        <w:rPr>
          <w:rStyle w:val="StyleUnderline"/>
          <w:highlight w:val="yellow"/>
        </w:rPr>
        <w:t xml:space="preserve">are </w:t>
      </w:r>
      <w:r w:rsidRPr="00C9335E">
        <w:rPr>
          <w:rStyle w:val="Emphasis"/>
          <w:highlight w:val="yellow"/>
        </w:rPr>
        <w:t>not gained</w:t>
      </w:r>
      <w:r w:rsidRPr="00C9335E">
        <w:rPr>
          <w:rStyle w:val="StyleUnderline"/>
          <w:highlight w:val="yellow"/>
        </w:rPr>
        <w:t xml:space="preserve"> at the </w:t>
      </w:r>
      <w:r w:rsidRPr="00C9335E">
        <w:rPr>
          <w:rStyle w:val="Emphasis"/>
          <w:highlight w:val="yellow"/>
        </w:rPr>
        <w:t>expense</w:t>
      </w:r>
      <w:r w:rsidRPr="00C9335E">
        <w:rPr>
          <w:rStyle w:val="StyleUnderline"/>
          <w:highlight w:val="yellow"/>
        </w:rPr>
        <w:t xml:space="preserve"> of </w:t>
      </w:r>
      <w:r w:rsidRPr="00C9335E">
        <w:rPr>
          <w:rStyle w:val="Emphasis"/>
          <w:highlight w:val="yellow"/>
        </w:rPr>
        <w:t>lower paid workers</w:t>
      </w:r>
      <w:r w:rsidRPr="00C9335E">
        <w:rPr>
          <w:rStyle w:val="StyleUnderline"/>
        </w:rPr>
        <w:t xml:space="preserve">, either </w:t>
      </w:r>
      <w:r w:rsidRPr="00C9335E">
        <w:rPr>
          <w:rStyle w:val="StyleUnderline"/>
          <w:highlight w:val="yellow"/>
        </w:rPr>
        <w:t xml:space="preserve">at </w:t>
      </w:r>
      <w:r w:rsidRPr="00C9335E">
        <w:rPr>
          <w:rStyle w:val="Emphasis"/>
          <w:highlight w:val="yellow"/>
        </w:rPr>
        <w:t>home</w:t>
      </w:r>
      <w:r w:rsidRPr="00C9335E">
        <w:rPr>
          <w:rStyle w:val="StyleUnderline"/>
          <w:highlight w:val="yellow"/>
        </w:rPr>
        <w:t xml:space="preserve"> or </w:t>
      </w:r>
      <w:r w:rsidRPr="00C9335E">
        <w:rPr>
          <w:rStyle w:val="Emphasis"/>
          <w:highlight w:val="yellow"/>
        </w:rPr>
        <w:t>abroad</w:t>
      </w:r>
      <w:r w:rsidRPr="00C9335E">
        <w:rPr>
          <w:rStyle w:val="StyleUnderline"/>
        </w:rPr>
        <w:t xml:space="preserve">. </w:t>
      </w:r>
      <w:r w:rsidRPr="00C9335E">
        <w:rPr>
          <w:rStyle w:val="StyleUnderline"/>
          <w:highlight w:val="yellow"/>
        </w:rPr>
        <w:t>Instead</w:t>
      </w:r>
      <w:r w:rsidRPr="00C9335E">
        <w:rPr>
          <w:rStyle w:val="StyleUnderline"/>
        </w:rPr>
        <w:t xml:space="preserve">, the </w:t>
      </w:r>
      <w:r w:rsidRPr="00C9335E">
        <w:rPr>
          <w:rStyle w:val="Emphasis"/>
          <w:highlight w:val="yellow"/>
        </w:rPr>
        <w:t>lower unit costs</w:t>
      </w:r>
      <w:r w:rsidRPr="00C9335E">
        <w:rPr>
          <w:rStyle w:val="StyleUnderline"/>
        </w:rPr>
        <w:t xml:space="preserve"> of these industries </w:t>
      </w:r>
      <w:r w:rsidRPr="00C9335E">
        <w:rPr>
          <w:rStyle w:val="StyleUnderline"/>
          <w:highlight w:val="yellow"/>
        </w:rPr>
        <w:t>make it possible</w:t>
      </w:r>
      <w:r w:rsidRPr="00C9335E">
        <w:rPr>
          <w:rStyle w:val="StyleUnderline"/>
        </w:rPr>
        <w:t xml:space="preserve"> for these capitals </w:t>
      </w:r>
      <w:r w:rsidRPr="00C9335E">
        <w:rPr>
          <w:rStyle w:val="StyleUnderline"/>
          <w:highlight w:val="yellow"/>
        </w:rPr>
        <w:t xml:space="preserve">to pay </w:t>
      </w:r>
      <w:r w:rsidRPr="00C9335E">
        <w:rPr>
          <w:rStyle w:val="Emphasis"/>
          <w:highlight w:val="yellow"/>
        </w:rPr>
        <w:t>higher</w:t>
      </w:r>
      <w:r w:rsidRPr="00C9335E">
        <w:rPr>
          <w:rStyle w:val="Emphasis"/>
        </w:rPr>
        <w:t xml:space="preserve"> than average </w:t>
      </w:r>
      <w:r w:rsidRPr="00C9335E">
        <w:rPr>
          <w:rStyle w:val="Emphasis"/>
          <w:highlight w:val="yellow"/>
        </w:rPr>
        <w:t>wages</w:t>
      </w:r>
      <w:r w:rsidRPr="00C9335E">
        <w:rPr>
          <w:rStyle w:val="StyleUnderline"/>
        </w:rPr>
        <w:t xml:space="preserve">. However, as we have seen over the past </w:t>
      </w:r>
      <w:r w:rsidRPr="00C9335E">
        <w:rPr>
          <w:rStyle w:val="Emphasis"/>
        </w:rPr>
        <w:t>40</w:t>
      </w:r>
      <w:r w:rsidRPr="00C9335E">
        <w:rPr>
          <w:rStyle w:val="StyleUnderline"/>
        </w:rPr>
        <w:t xml:space="preserve">, almost </w:t>
      </w:r>
      <w:r w:rsidRPr="00C9335E">
        <w:rPr>
          <w:rStyle w:val="Emphasis"/>
        </w:rPr>
        <w:t>50 years</w:t>
      </w:r>
      <w:r w:rsidRPr="00C9335E">
        <w:rPr>
          <w:sz w:val="16"/>
          <w:szCs w:val="16"/>
        </w:rPr>
        <w:t xml:space="preserve">, now, </w:t>
      </w:r>
      <w:r w:rsidRPr="00C9335E">
        <w:rPr>
          <w:rStyle w:val="Emphasis"/>
          <w:highlight w:val="yellow"/>
        </w:rPr>
        <w:t>only effective worker organization</w:t>
      </w:r>
      <w:r w:rsidRPr="00C9335E">
        <w:rPr>
          <w:rStyle w:val="StyleUnderline"/>
          <w:highlight w:val="yellow"/>
        </w:rPr>
        <w:t xml:space="preserve"> can </w:t>
      </w:r>
      <w:r w:rsidRPr="00C9335E">
        <w:rPr>
          <w:rStyle w:val="Emphasis"/>
          <w:highlight w:val="yellow"/>
        </w:rPr>
        <w:t>secure</w:t>
      </w:r>
      <w:r w:rsidRPr="00C9335E">
        <w:rPr>
          <w:rStyle w:val="StyleUnderline"/>
          <w:highlight w:val="yellow"/>
        </w:rPr>
        <w:t xml:space="preserve"> and </w:t>
      </w:r>
      <w:r w:rsidRPr="00C9335E">
        <w:rPr>
          <w:rStyle w:val="Emphasis"/>
          <w:highlight w:val="yellow"/>
        </w:rPr>
        <w:t>defend</w:t>
      </w:r>
      <w:r w:rsidRPr="00C9335E">
        <w:rPr>
          <w:rStyle w:val="StyleUnderline"/>
          <w:highlight w:val="yellow"/>
        </w:rPr>
        <w:t xml:space="preserve"> these</w:t>
      </w:r>
      <w:r w:rsidRPr="00C9335E">
        <w:rPr>
          <w:rStyle w:val="StyleUnderline"/>
        </w:rPr>
        <w:t xml:space="preserve"> higher-than-average </w:t>
      </w:r>
      <w:r w:rsidRPr="00C9335E">
        <w:rPr>
          <w:rStyle w:val="StyleUnderline"/>
          <w:highlight w:val="yellow"/>
        </w:rPr>
        <w:t>wages</w:t>
      </w:r>
      <w:r w:rsidRPr="00C9335E">
        <w:rPr>
          <w:sz w:val="16"/>
          <w:szCs w:val="16"/>
        </w:rPr>
        <w:t xml:space="preserve">. </w:t>
      </w:r>
    </w:p>
    <w:p w14:paraId="0621623F" w14:textId="77777777" w:rsidR="00E94C88" w:rsidRPr="00C9335E" w:rsidRDefault="00E94C88" w:rsidP="00E94C88">
      <w:pPr>
        <w:rPr>
          <w:sz w:val="8"/>
          <w:szCs w:val="8"/>
        </w:rPr>
      </w:pPr>
      <w:r w:rsidRPr="00C9335E">
        <w:rPr>
          <w:sz w:val="8"/>
          <w:szCs w:val="8"/>
        </w:rPr>
        <w:t xml:space="preserve">Now, in the past decade, Zak Cope and a number of others have argued that the transfer of surplus value from the Global South to the Global North through the process of unequal exchange has in fact transformed the entire working class of the Global North into a labor aristocracy. In his 2012 book, "Divided Worker, Divided World, Divided Class," Cope claims that workers in the Global North are not exploited, but live off the super exploitation of workers in the Global South. </w:t>
      </w:r>
    </w:p>
    <w:p w14:paraId="49C2C1CF" w14:textId="77777777" w:rsidR="00E94C88" w:rsidRPr="00C9335E" w:rsidRDefault="00E94C88" w:rsidP="00E94C88">
      <w:pPr>
        <w:rPr>
          <w:sz w:val="8"/>
          <w:szCs w:val="8"/>
        </w:rPr>
      </w:pPr>
      <w:r w:rsidRPr="00C9335E">
        <w:rPr>
          <w:sz w:val="8"/>
          <w:szCs w:val="8"/>
        </w:rPr>
        <w:t xml:space="preserve">Now Cope, following the Greek Marxist Arghiri Emmanuel, begins theoretically with Marx's discussion of the equalization of profit rates across industries in the third volume of "Capital." The turbulent equalization of profit rates between industries requires that commodities are not, no longer exchanged according to their immediate value, the socially average necessary labor time required for their production. Rather, commodities are exchanged according to their prices of production, the costs of means of production, raw materials and labor power for each unit of output. If commodities were exchanged at their value, more labor-intensive producers would earn higher profits, despite their less efficient use of labor than more capital intensive producers. In other words, without this transformation of values into prices of production, less mechanized industries, such as growing cocoa beans in Guatemala, would generate a higher rate of return on investment than more technologically advanced industries such as U.S., such as car manufacturing in the U.S. South. Competition between branches of industry transforms values into prices. As a result, as part of this process, there is a transfer of value from low organic composition of capital producers to high organic composition of capital producers equalizing profit rates between industries. </w:t>
      </w:r>
    </w:p>
    <w:p w14:paraId="4F920182" w14:textId="77777777" w:rsidR="00E94C88" w:rsidRPr="00C9335E" w:rsidRDefault="00E94C88" w:rsidP="00E94C88">
      <w:pPr>
        <w:rPr>
          <w:sz w:val="16"/>
          <w:szCs w:val="16"/>
        </w:rPr>
      </w:pPr>
      <w:r w:rsidRPr="00C9335E">
        <w:rPr>
          <w:sz w:val="16"/>
          <w:szCs w:val="16"/>
        </w:rPr>
        <w:t xml:space="preserve">Now, Emmanuel and Cope argue correctly that global capital mobility has produced a global rate of profit and the exchange of commodities on the world market according to their prices of production, not their direct values. Because </w:t>
      </w:r>
      <w:r w:rsidRPr="00C9335E">
        <w:rPr>
          <w:rStyle w:val="StyleUnderline"/>
        </w:rPr>
        <w:t>Emmanuel and Cope</w:t>
      </w:r>
      <w:r w:rsidRPr="00C9335E">
        <w:rPr>
          <w:sz w:val="16"/>
          <w:szCs w:val="16"/>
        </w:rPr>
        <w:t xml:space="preserve"> believe that production the Global South has uniformly lower organic composition of capital than production in the Global North, the result is unequal exchange, the transfer of value from low to high organic composition of capital producers internationally. Put simply, they </w:t>
      </w:r>
      <w:r w:rsidRPr="00C9335E">
        <w:rPr>
          <w:rStyle w:val="StyleUnderline"/>
        </w:rPr>
        <w:t xml:space="preserve">assert a </w:t>
      </w:r>
      <w:r w:rsidRPr="00C9335E">
        <w:rPr>
          <w:rStyle w:val="Emphasis"/>
        </w:rPr>
        <w:t>systematic transfer</w:t>
      </w:r>
      <w:r w:rsidRPr="00C9335E">
        <w:rPr>
          <w:rStyle w:val="StyleUnderline"/>
        </w:rPr>
        <w:t xml:space="preserve"> of </w:t>
      </w:r>
      <w:r w:rsidRPr="00C9335E">
        <w:rPr>
          <w:rStyle w:val="Emphasis"/>
        </w:rPr>
        <w:t>value</w:t>
      </w:r>
      <w:r w:rsidRPr="00C9335E">
        <w:rPr>
          <w:rStyle w:val="StyleUnderline"/>
        </w:rPr>
        <w:t xml:space="preserve"> from </w:t>
      </w:r>
      <w:r w:rsidRPr="00C9335E">
        <w:rPr>
          <w:rStyle w:val="Emphasis"/>
        </w:rPr>
        <w:t>less</w:t>
      </w:r>
      <w:r w:rsidRPr="00C9335E">
        <w:rPr>
          <w:rStyle w:val="StyleUnderline"/>
        </w:rPr>
        <w:t xml:space="preserve"> to </w:t>
      </w:r>
      <w:r w:rsidRPr="00C9335E">
        <w:rPr>
          <w:rStyle w:val="Emphasis"/>
        </w:rPr>
        <w:t>more developed</w:t>
      </w:r>
      <w:r w:rsidRPr="00C9335E">
        <w:rPr>
          <w:rStyle w:val="StyleUnderline"/>
        </w:rPr>
        <w:t xml:space="preserve"> parts of the capitalist world explains both the </w:t>
      </w:r>
      <w:r w:rsidRPr="00C9335E">
        <w:rPr>
          <w:rStyle w:val="Emphasis"/>
        </w:rPr>
        <w:t>persistent underdevelopment</w:t>
      </w:r>
      <w:r w:rsidRPr="00C9335E">
        <w:rPr>
          <w:rStyle w:val="StyleUnderline"/>
        </w:rPr>
        <w:t xml:space="preserve"> of capitalist production in the Global South and the </w:t>
      </w:r>
      <w:r w:rsidRPr="00C9335E">
        <w:rPr>
          <w:rStyle w:val="Emphasis"/>
        </w:rPr>
        <w:t>transformation</w:t>
      </w:r>
      <w:r w:rsidRPr="00C9335E">
        <w:rPr>
          <w:rStyle w:val="StyleUnderline"/>
        </w:rPr>
        <w:t xml:space="preserve"> of the entire </w:t>
      </w:r>
      <w:r w:rsidRPr="00C9335E">
        <w:rPr>
          <w:rStyle w:val="Emphasis"/>
        </w:rPr>
        <w:t>northern working class</w:t>
      </w:r>
      <w:r w:rsidRPr="00C9335E">
        <w:rPr>
          <w:rStyle w:val="StyleUnderline"/>
        </w:rPr>
        <w:t xml:space="preserve"> into a parasitic </w:t>
      </w:r>
      <w:r w:rsidRPr="00C9335E">
        <w:rPr>
          <w:rStyle w:val="Emphasis"/>
        </w:rPr>
        <w:t>labor aristocracy</w:t>
      </w:r>
      <w:r w:rsidRPr="00C9335E">
        <w:rPr>
          <w:sz w:val="16"/>
          <w:szCs w:val="16"/>
        </w:rPr>
        <w:t xml:space="preserve">. Cope, unlike Emmanuel, attempted to measure the extent and direction of value transfers from the Global South to the Global North. </w:t>
      </w:r>
    </w:p>
    <w:p w14:paraId="2F50B3DD" w14:textId="77777777" w:rsidR="00E94C88" w:rsidRPr="00C9335E" w:rsidRDefault="00E94C88" w:rsidP="00E94C88">
      <w:pPr>
        <w:rPr>
          <w:rStyle w:val="StyleUnderline"/>
        </w:rPr>
      </w:pPr>
      <w:r w:rsidRPr="00C9335E">
        <w:rPr>
          <w:sz w:val="16"/>
          <w:szCs w:val="16"/>
        </w:rPr>
        <w:t xml:space="preserve">However, Cope, like most other </w:t>
      </w:r>
      <w:r w:rsidRPr="00C9335E">
        <w:rPr>
          <w:rStyle w:val="Emphasis"/>
        </w:rPr>
        <w:t>advocates</w:t>
      </w:r>
      <w:r w:rsidRPr="00C9335E">
        <w:rPr>
          <w:rStyle w:val="StyleUnderline"/>
        </w:rPr>
        <w:t xml:space="preserve"> of unequal exchange, assume that </w:t>
      </w:r>
      <w:r w:rsidRPr="00C9335E">
        <w:rPr>
          <w:rStyle w:val="Emphasis"/>
        </w:rPr>
        <w:t>capitalist producers</w:t>
      </w:r>
      <w:r w:rsidRPr="00C9335E">
        <w:rPr>
          <w:rStyle w:val="StyleUnderline"/>
        </w:rPr>
        <w:t xml:space="preserve"> in the Global South have a </w:t>
      </w:r>
      <w:r w:rsidRPr="00C9335E">
        <w:rPr>
          <w:rStyle w:val="Emphasis"/>
        </w:rPr>
        <w:t>uniformly lower</w:t>
      </w:r>
      <w:r w:rsidRPr="00C9335E">
        <w:rPr>
          <w:rStyle w:val="StyleUnderline"/>
        </w:rPr>
        <w:t xml:space="preserve"> organic composition than capitalists in the North</w:t>
      </w:r>
      <w:r w:rsidRPr="00C9335E">
        <w:rPr>
          <w:sz w:val="16"/>
          <w:szCs w:val="16"/>
        </w:rPr>
        <w:t xml:space="preserve">. However, </w:t>
      </w:r>
      <w:r w:rsidRPr="00C9335E">
        <w:rPr>
          <w:rStyle w:val="StyleUnderline"/>
        </w:rPr>
        <w:t xml:space="preserve">this is </w:t>
      </w:r>
      <w:r w:rsidRPr="00C9335E">
        <w:rPr>
          <w:rStyle w:val="Emphasis"/>
        </w:rPr>
        <w:t>not the case</w:t>
      </w:r>
      <w:r w:rsidRPr="00C9335E">
        <w:rPr>
          <w:rStyle w:val="StyleUnderline"/>
        </w:rPr>
        <w:t xml:space="preserve">. </w:t>
      </w:r>
      <w:r w:rsidRPr="00C9335E">
        <w:rPr>
          <w:rStyle w:val="StyleUnderline"/>
          <w:highlight w:val="yellow"/>
        </w:rPr>
        <w:t>The Global South is the site of</w:t>
      </w:r>
      <w:r w:rsidRPr="00C9335E">
        <w:rPr>
          <w:rStyle w:val="StyleUnderline"/>
        </w:rPr>
        <w:t xml:space="preserve"> some of the </w:t>
      </w:r>
      <w:r w:rsidRPr="00C9335E">
        <w:rPr>
          <w:rStyle w:val="Emphasis"/>
        </w:rPr>
        <w:t xml:space="preserve">most </w:t>
      </w:r>
      <w:r w:rsidRPr="00C9335E">
        <w:rPr>
          <w:rStyle w:val="Emphasis"/>
          <w:highlight w:val="yellow"/>
        </w:rPr>
        <w:t>capital-intensive productio</w:t>
      </w:r>
      <w:r w:rsidRPr="00C9335E">
        <w:rPr>
          <w:rStyle w:val="StyleUnderline"/>
          <w:highlight w:val="yellow"/>
        </w:rPr>
        <w:t>n</w:t>
      </w:r>
      <w:r w:rsidRPr="00C9335E">
        <w:rPr>
          <w:rStyle w:val="StyleUnderline"/>
        </w:rPr>
        <w:t xml:space="preserve"> </w:t>
      </w:r>
      <w:r w:rsidRPr="00C9335E">
        <w:rPr>
          <w:rStyle w:val="StyleUnderline"/>
          <w:highlight w:val="yellow"/>
        </w:rPr>
        <w:t>in</w:t>
      </w:r>
      <w:r w:rsidRPr="00C9335E">
        <w:rPr>
          <w:rStyle w:val="StyleUnderline"/>
        </w:rPr>
        <w:t xml:space="preserve"> the </w:t>
      </w:r>
      <w:r w:rsidRPr="00C9335E">
        <w:rPr>
          <w:rStyle w:val="Emphasis"/>
        </w:rPr>
        <w:t>world</w:t>
      </w:r>
      <w:r w:rsidRPr="00C9335E">
        <w:rPr>
          <w:rStyle w:val="StyleUnderline"/>
        </w:rPr>
        <w:t xml:space="preserve">, particularly in resource extraction, </w:t>
      </w:r>
      <w:r w:rsidRPr="00C9335E">
        <w:rPr>
          <w:rStyle w:val="StyleUnderline"/>
          <w:highlight w:val="yellow"/>
        </w:rPr>
        <w:t>oil, natural gas, mineral mining</w:t>
      </w:r>
      <w:r w:rsidRPr="00C9335E">
        <w:rPr>
          <w:sz w:val="16"/>
          <w:szCs w:val="16"/>
        </w:rPr>
        <w:t xml:space="preserve">. </w:t>
      </w:r>
      <w:r w:rsidRPr="00C9335E">
        <w:rPr>
          <w:rStyle w:val="StyleUnderline"/>
        </w:rPr>
        <w:t xml:space="preserve">The result is </w:t>
      </w:r>
      <w:r w:rsidRPr="00C9335E">
        <w:rPr>
          <w:rStyle w:val="Emphasis"/>
        </w:rPr>
        <w:t>not</w:t>
      </w:r>
      <w:r w:rsidRPr="00C9335E">
        <w:rPr>
          <w:rStyle w:val="StyleUnderline"/>
        </w:rPr>
        <w:t xml:space="preserve"> a </w:t>
      </w:r>
      <w:r w:rsidRPr="00C9335E">
        <w:rPr>
          <w:rStyle w:val="Emphasis"/>
        </w:rPr>
        <w:t>one-way transfer</w:t>
      </w:r>
      <w:r w:rsidRPr="00C9335E">
        <w:rPr>
          <w:rStyle w:val="StyleUnderline"/>
        </w:rPr>
        <w:t xml:space="preserve"> of value from the South to the North. </w:t>
      </w:r>
      <w:r w:rsidRPr="00C9335E">
        <w:rPr>
          <w:rStyle w:val="StyleUnderline"/>
          <w:highlight w:val="yellow"/>
        </w:rPr>
        <w:t xml:space="preserve">There are </w:t>
      </w:r>
      <w:r w:rsidRPr="00C9335E">
        <w:rPr>
          <w:rStyle w:val="Emphasis"/>
          <w:highlight w:val="yellow"/>
        </w:rPr>
        <w:t>also transfers</w:t>
      </w:r>
      <w:r w:rsidRPr="00C9335E">
        <w:rPr>
          <w:rStyle w:val="StyleUnderline"/>
          <w:highlight w:val="yellow"/>
        </w:rPr>
        <w:t xml:space="preserve"> from the </w:t>
      </w:r>
      <w:r w:rsidRPr="00C9335E">
        <w:rPr>
          <w:rStyle w:val="Emphasis"/>
          <w:highlight w:val="yellow"/>
        </w:rPr>
        <w:t>North</w:t>
      </w:r>
      <w:r w:rsidRPr="00C9335E">
        <w:rPr>
          <w:rStyle w:val="StyleUnderline"/>
          <w:highlight w:val="yellow"/>
        </w:rPr>
        <w:t xml:space="preserve"> to the </w:t>
      </w:r>
      <w:r w:rsidRPr="00C9335E">
        <w:rPr>
          <w:rStyle w:val="Emphasis"/>
          <w:highlight w:val="yellow"/>
        </w:rPr>
        <w:t>South</w:t>
      </w:r>
      <w:r w:rsidRPr="00C9335E">
        <w:rPr>
          <w:rStyle w:val="StyleUnderline"/>
        </w:rPr>
        <w:t xml:space="preserve">. </w:t>
      </w:r>
      <w:r w:rsidRPr="00C9335E">
        <w:rPr>
          <w:rStyle w:val="StyleUnderline"/>
          <w:highlight w:val="yellow"/>
        </w:rPr>
        <w:t xml:space="preserve">Without a </w:t>
      </w:r>
      <w:r w:rsidRPr="00C9335E">
        <w:rPr>
          <w:rStyle w:val="Emphasis"/>
          <w:highlight w:val="yellow"/>
        </w:rPr>
        <w:t>rigorous disaggregation</w:t>
      </w:r>
      <w:r w:rsidRPr="00C9335E">
        <w:rPr>
          <w:rStyle w:val="StyleUnderline"/>
          <w:highlight w:val="yellow"/>
        </w:rPr>
        <w:t xml:space="preserve"> of the </w:t>
      </w:r>
      <w:r w:rsidRPr="00C9335E">
        <w:rPr>
          <w:rStyle w:val="Emphasis"/>
          <w:highlight w:val="yellow"/>
        </w:rPr>
        <w:t>relative weight</w:t>
      </w:r>
      <w:r w:rsidRPr="00C9335E">
        <w:rPr>
          <w:rStyle w:val="StyleUnderline"/>
        </w:rPr>
        <w:t xml:space="preserve"> of labor and capital-intensive exports</w:t>
      </w:r>
      <w:r w:rsidRPr="00C9335E">
        <w:rPr>
          <w:sz w:val="16"/>
          <w:szCs w:val="16"/>
        </w:rPr>
        <w:t xml:space="preserve"> from and to the Global South, </w:t>
      </w:r>
      <w:r w:rsidRPr="00C9335E">
        <w:rPr>
          <w:rStyle w:val="StyleUnderline"/>
          <w:highlight w:val="yellow"/>
        </w:rPr>
        <w:t xml:space="preserve">there is </w:t>
      </w:r>
      <w:r w:rsidRPr="00C9335E">
        <w:rPr>
          <w:rStyle w:val="Emphasis"/>
          <w:highlight w:val="yellow"/>
        </w:rPr>
        <w:t>no ev</w:t>
      </w:r>
      <w:r w:rsidRPr="00C9335E">
        <w:rPr>
          <w:rStyle w:val="Emphasis"/>
        </w:rPr>
        <w:t>idence</w:t>
      </w:r>
      <w:r w:rsidRPr="00C9335E">
        <w:rPr>
          <w:rStyle w:val="StyleUnderline"/>
        </w:rPr>
        <w:t xml:space="preserve"> that </w:t>
      </w:r>
      <w:r w:rsidRPr="00C9335E">
        <w:rPr>
          <w:rStyle w:val="StyleUnderline"/>
          <w:highlight w:val="yellow"/>
        </w:rPr>
        <w:t xml:space="preserve">there is a </w:t>
      </w:r>
      <w:r w:rsidRPr="00C9335E">
        <w:rPr>
          <w:rStyle w:val="Emphasis"/>
          <w:highlight w:val="yellow"/>
        </w:rPr>
        <w:t>net transfer</w:t>
      </w:r>
      <w:r w:rsidRPr="00C9335E">
        <w:rPr>
          <w:rStyle w:val="StyleUnderline"/>
          <w:highlight w:val="yellow"/>
        </w:rPr>
        <w:t xml:space="preserve"> of value globally</w:t>
      </w:r>
      <w:r w:rsidRPr="00C9335E">
        <w:rPr>
          <w:rStyle w:val="StyleUnderline"/>
        </w:rPr>
        <w:t xml:space="preserve">. If workers in the Global North do </w:t>
      </w:r>
      <w:r w:rsidRPr="00C9335E">
        <w:rPr>
          <w:rStyle w:val="Emphasis"/>
        </w:rPr>
        <w:t>not benefit</w:t>
      </w:r>
      <w:r w:rsidRPr="00C9335E">
        <w:rPr>
          <w:rStyle w:val="StyleUnderline"/>
        </w:rPr>
        <w:t xml:space="preserve"> from an exchange, then they are </w:t>
      </w:r>
      <w:r w:rsidRPr="00C9335E">
        <w:rPr>
          <w:rStyle w:val="Emphasis"/>
        </w:rPr>
        <w:t>not necessarily</w:t>
      </w:r>
      <w:r w:rsidRPr="00C9335E">
        <w:rPr>
          <w:rStyle w:val="StyleUnderline"/>
        </w:rPr>
        <w:t xml:space="preserve"> a </w:t>
      </w:r>
      <w:r w:rsidRPr="00C9335E">
        <w:rPr>
          <w:rStyle w:val="Emphasis"/>
        </w:rPr>
        <w:t>conservative</w:t>
      </w:r>
      <w:r w:rsidRPr="00C9335E">
        <w:rPr>
          <w:rStyle w:val="StyleUnderline"/>
        </w:rPr>
        <w:t xml:space="preserve"> or </w:t>
      </w:r>
      <w:r w:rsidRPr="00C9335E">
        <w:rPr>
          <w:rStyle w:val="Emphasis"/>
        </w:rPr>
        <w:t>reformist</w:t>
      </w:r>
      <w:r w:rsidRPr="00C9335E">
        <w:rPr>
          <w:rStyle w:val="StyleUnderline"/>
        </w:rPr>
        <w:t xml:space="preserve"> social force. </w:t>
      </w:r>
    </w:p>
    <w:p w14:paraId="461104BE" w14:textId="77777777" w:rsidR="00E94C88" w:rsidRPr="00C9335E" w:rsidRDefault="00E94C88" w:rsidP="00E94C88">
      <w:pPr>
        <w:rPr>
          <w:rStyle w:val="StyleUnderline"/>
        </w:rPr>
      </w:pPr>
    </w:p>
    <w:p w14:paraId="15EFD69A" w14:textId="77777777" w:rsidR="00E94C88" w:rsidRDefault="00E94C88" w:rsidP="00E94C88"/>
    <w:p w14:paraId="2D0882CD" w14:textId="77777777" w:rsidR="00E94C88" w:rsidRDefault="00E94C88" w:rsidP="00E94C88">
      <w:pPr>
        <w:spacing w:line="278" w:lineRule="auto"/>
        <w:rPr>
          <w:rFonts w:asciiTheme="minorHAnsi" w:hAnsiTheme="minorHAnsi" w:cstheme="minorBidi"/>
          <w:kern w:val="2"/>
          <w:sz w:val="24"/>
          <w:szCs w:val="24"/>
          <w14:ligatures w14:val="standardContextual"/>
        </w:rPr>
      </w:pPr>
    </w:p>
    <w:p w14:paraId="597A03A6" w14:textId="542FBAAD" w:rsidR="00600701" w:rsidRDefault="00600701" w:rsidP="00600701">
      <w:pPr>
        <w:pStyle w:val="Heading1"/>
      </w:pPr>
      <w:r>
        <w:t>1NR---Texas---Round 2</w:t>
      </w:r>
    </w:p>
    <w:p w14:paraId="38EAE9CC" w14:textId="77777777" w:rsidR="00600701" w:rsidRDefault="00600701" w:rsidP="00600701">
      <w:pPr>
        <w:pStyle w:val="Heading2"/>
      </w:pPr>
      <w:r>
        <w:t>Capitalism K</w:t>
      </w:r>
    </w:p>
    <w:p w14:paraId="1BB1745D" w14:textId="31F3F890" w:rsidR="00600701" w:rsidRPr="007B16F0" w:rsidRDefault="00600701" w:rsidP="00600701">
      <w:pPr>
        <w:pStyle w:val="Heading3"/>
      </w:pPr>
      <w:r>
        <w:t>Kick---2NC</w:t>
      </w:r>
    </w:p>
    <w:p w14:paraId="01C9D3C7" w14:textId="77777777" w:rsidR="00600701" w:rsidRPr="00C9335E" w:rsidRDefault="00600701" w:rsidP="00600701">
      <w:pPr>
        <w:pStyle w:val="Heading4"/>
        <w:rPr>
          <w:rFonts w:cs="Arial"/>
        </w:rPr>
      </w:pPr>
      <w:r w:rsidRPr="00C9335E">
        <w:rPr>
          <w:rFonts w:cs="Arial"/>
        </w:rPr>
        <w:t xml:space="preserve">Unions are </w:t>
      </w:r>
      <w:r w:rsidRPr="00C9335E">
        <w:rPr>
          <w:rFonts w:cs="Arial"/>
          <w:u w:val="single"/>
        </w:rPr>
        <w:t>more effective</w:t>
      </w:r>
      <w:r w:rsidRPr="00C9335E">
        <w:rPr>
          <w:rFonts w:cs="Arial"/>
        </w:rPr>
        <w:t xml:space="preserve"> than </w:t>
      </w:r>
      <w:r w:rsidRPr="00C9335E">
        <w:rPr>
          <w:rFonts w:cs="Arial"/>
          <w:u w:val="single"/>
        </w:rPr>
        <w:t>individual refusal</w:t>
      </w:r>
      <w:r w:rsidRPr="00C9335E">
        <w:rPr>
          <w:rFonts w:cs="Arial"/>
        </w:rPr>
        <w:t xml:space="preserve"> in implementing care ethics.</w:t>
      </w:r>
    </w:p>
    <w:p w14:paraId="36CE316A" w14:textId="77777777" w:rsidR="00600701" w:rsidRPr="00C9335E" w:rsidRDefault="00600701" w:rsidP="00600701">
      <w:r w:rsidRPr="00C9335E">
        <w:t xml:space="preserve">Lena </w:t>
      </w:r>
      <w:r w:rsidRPr="00C9335E">
        <w:rPr>
          <w:rStyle w:val="Style13ptBold"/>
        </w:rPr>
        <w:t>Wånggren 18</w:t>
      </w:r>
      <w:r w:rsidRPr="00C9335E">
        <w:t xml:space="preserve">, Research Fellow in English Literature at the University of Edinburgh, 2018, “Feminist Trade Unionism and Post-Work Imaginaries,” </w:t>
      </w:r>
      <w:r w:rsidRPr="00C9335E">
        <w:rPr>
          <w:i/>
          <w:iCs/>
        </w:rPr>
        <w:t>Journal of Applied Social Theory</w:t>
      </w:r>
      <w:r w:rsidRPr="00C9335E">
        <w:t>, vol. 1, no. 2, https://socialtheoryapplied.com/journal/jast/article/view/57/73.</w:t>
      </w:r>
    </w:p>
    <w:p w14:paraId="1F4A8B3A" w14:textId="77777777" w:rsidR="00600701" w:rsidRPr="00C9335E" w:rsidRDefault="00600701" w:rsidP="00600701">
      <w:pPr>
        <w:rPr>
          <w:sz w:val="16"/>
          <w:szCs w:val="16"/>
        </w:rPr>
      </w:pPr>
      <w:r w:rsidRPr="00C9335E">
        <w:rPr>
          <w:sz w:val="16"/>
          <w:szCs w:val="16"/>
        </w:rPr>
        <w:t xml:space="preserve">However, in the UK, </w:t>
      </w:r>
      <w:r w:rsidRPr="00C9335E">
        <w:rPr>
          <w:rStyle w:val="Emphasis"/>
          <w:highlight w:val="yellow"/>
        </w:rPr>
        <w:t>collective organising</w:t>
      </w:r>
      <w:r w:rsidRPr="00C9335E">
        <w:rPr>
          <w:rStyle w:val="StyleUnderline"/>
          <w:highlight w:val="yellow"/>
        </w:rPr>
        <w:t xml:space="preserve"> remains the </w:t>
      </w:r>
      <w:r w:rsidRPr="00C9335E">
        <w:rPr>
          <w:rStyle w:val="Emphasis"/>
          <w:highlight w:val="yellow"/>
        </w:rPr>
        <w:t>strongest weapon</w:t>
      </w:r>
      <w:r w:rsidRPr="00C9335E">
        <w:rPr>
          <w:rStyle w:val="StyleUnderline"/>
        </w:rPr>
        <w:t xml:space="preserve"> we have </w:t>
      </w:r>
      <w:r w:rsidRPr="00C9335E">
        <w:rPr>
          <w:rStyle w:val="StyleUnderline"/>
          <w:highlight w:val="yellow"/>
        </w:rPr>
        <w:t>in fighting</w:t>
      </w:r>
      <w:r w:rsidRPr="00C9335E">
        <w:rPr>
          <w:rStyle w:val="StyleUnderline"/>
        </w:rPr>
        <w:t xml:space="preserve"> </w:t>
      </w:r>
      <w:r w:rsidRPr="00C9335E">
        <w:rPr>
          <w:rStyle w:val="Emphasis"/>
        </w:rPr>
        <w:t xml:space="preserve">unrealistic </w:t>
      </w:r>
      <w:r w:rsidRPr="00C9335E">
        <w:rPr>
          <w:rStyle w:val="Emphasis"/>
          <w:highlight w:val="yellow"/>
        </w:rPr>
        <w:t>work</w:t>
      </w:r>
      <w:r w:rsidRPr="00C9335E">
        <w:rPr>
          <w:rStyle w:val="Emphasis"/>
        </w:rPr>
        <w:t>loads</w:t>
      </w:r>
      <w:r w:rsidRPr="00C9335E">
        <w:rPr>
          <w:sz w:val="16"/>
          <w:szCs w:val="16"/>
        </w:rPr>
        <w:t xml:space="preserve"> and job insecurity. </w:t>
      </w:r>
      <w:r w:rsidRPr="00C9335E">
        <w:rPr>
          <w:rStyle w:val="StyleUnderline"/>
        </w:rPr>
        <w:t xml:space="preserve">If you are </w:t>
      </w:r>
      <w:r w:rsidRPr="00C9335E">
        <w:rPr>
          <w:rStyle w:val="Emphasis"/>
        </w:rPr>
        <w:t>not already</w:t>
      </w:r>
      <w:r w:rsidRPr="00C9335E">
        <w:rPr>
          <w:rStyle w:val="StyleUnderline"/>
        </w:rPr>
        <w:t xml:space="preserve"> a </w:t>
      </w:r>
      <w:r w:rsidRPr="00C9335E">
        <w:rPr>
          <w:rStyle w:val="Emphasis"/>
        </w:rPr>
        <w:t>member</w:t>
      </w:r>
      <w:r w:rsidRPr="00C9335E">
        <w:rPr>
          <w:rStyle w:val="StyleUnderline"/>
        </w:rPr>
        <w:t xml:space="preserve">, </w:t>
      </w:r>
      <w:r w:rsidRPr="00C9335E">
        <w:rPr>
          <w:rStyle w:val="Emphasis"/>
        </w:rPr>
        <w:t>join a trade union</w:t>
      </w:r>
      <w:r w:rsidRPr="00C9335E">
        <w:rPr>
          <w:sz w:val="16"/>
          <w:szCs w:val="16"/>
        </w:rPr>
        <w:t xml:space="preserve">. If you have time and energy: become more active in that union. </w:t>
      </w:r>
      <w:r w:rsidRPr="00C9335E">
        <w:rPr>
          <w:rStyle w:val="StyleUnderline"/>
          <w:highlight w:val="yellow"/>
        </w:rPr>
        <w:t xml:space="preserve">Rather than </w:t>
      </w:r>
      <w:r w:rsidRPr="00C9335E">
        <w:rPr>
          <w:rStyle w:val="Emphasis"/>
          <w:highlight w:val="yellow"/>
        </w:rPr>
        <w:t>individually refusing</w:t>
      </w:r>
      <w:r w:rsidRPr="00C9335E">
        <w:rPr>
          <w:rStyle w:val="StyleUnderline"/>
        </w:rPr>
        <w:t xml:space="preserve"> to work long hours</w:t>
      </w:r>
      <w:r w:rsidRPr="00C9335E">
        <w:rPr>
          <w:sz w:val="16"/>
          <w:szCs w:val="16"/>
        </w:rPr>
        <w:t xml:space="preserve"> – which we should of course refuse to do if we can – </w:t>
      </w:r>
      <w:r w:rsidRPr="00C9335E">
        <w:rPr>
          <w:rStyle w:val="StyleUnderline"/>
          <w:highlight w:val="yellow"/>
        </w:rPr>
        <w:t xml:space="preserve">we </w:t>
      </w:r>
      <w:r w:rsidRPr="00C9335E">
        <w:rPr>
          <w:rStyle w:val="Emphasis"/>
          <w:highlight w:val="yellow"/>
        </w:rPr>
        <w:t>act together</w:t>
      </w:r>
      <w:r w:rsidRPr="00C9335E">
        <w:rPr>
          <w:rStyle w:val="StyleUnderline"/>
        </w:rPr>
        <w:t xml:space="preserve"> with </w:t>
      </w:r>
      <w:r w:rsidRPr="00C9335E">
        <w:rPr>
          <w:rStyle w:val="Emphasis"/>
        </w:rPr>
        <w:t>colleagues</w:t>
      </w:r>
      <w:r w:rsidRPr="00C9335E">
        <w:rPr>
          <w:rStyle w:val="StyleUnderline"/>
        </w:rPr>
        <w:t xml:space="preserve">: union organising means </w:t>
      </w:r>
      <w:r w:rsidRPr="00C9335E">
        <w:rPr>
          <w:rStyle w:val="Emphasis"/>
        </w:rPr>
        <w:t>collective struggle</w:t>
      </w:r>
      <w:r w:rsidRPr="00C9335E">
        <w:rPr>
          <w:rStyle w:val="StyleUnderline"/>
        </w:rPr>
        <w:t xml:space="preserve">. Even </w:t>
      </w:r>
      <w:r w:rsidRPr="00C9335E">
        <w:rPr>
          <w:rStyle w:val="Emphasis"/>
        </w:rPr>
        <w:t>small victories</w:t>
      </w:r>
      <w:r w:rsidRPr="00C9335E">
        <w:rPr>
          <w:rStyle w:val="StyleUnderline"/>
        </w:rPr>
        <w:t xml:space="preserve">, such as </w:t>
      </w:r>
      <w:r w:rsidRPr="00C9335E">
        <w:rPr>
          <w:rStyle w:val="Emphasis"/>
        </w:rPr>
        <w:t>reformulating workload models</w:t>
      </w:r>
      <w:r w:rsidRPr="00C9335E">
        <w:rPr>
          <w:rStyle w:val="StyleUnderline"/>
        </w:rPr>
        <w:t>, or</w:t>
      </w:r>
      <w:r w:rsidRPr="00C9335E">
        <w:rPr>
          <w:sz w:val="16"/>
          <w:szCs w:val="16"/>
        </w:rPr>
        <w:t xml:space="preserve"> negotiating for slightly better job security, or </w:t>
      </w:r>
      <w:r w:rsidRPr="00C9335E">
        <w:rPr>
          <w:rStyle w:val="Emphasis"/>
        </w:rPr>
        <w:t>pay</w:t>
      </w:r>
      <w:r w:rsidRPr="00C9335E">
        <w:rPr>
          <w:rStyle w:val="StyleUnderline"/>
        </w:rPr>
        <w:t xml:space="preserve"> for </w:t>
      </w:r>
      <w:r w:rsidRPr="00C9335E">
        <w:rPr>
          <w:rStyle w:val="Emphasis"/>
        </w:rPr>
        <w:t>previously unpaid work</w:t>
      </w:r>
      <w:r w:rsidRPr="00C9335E">
        <w:rPr>
          <w:rStyle w:val="StyleUnderline"/>
        </w:rPr>
        <w:t xml:space="preserve">, can make an </w:t>
      </w:r>
      <w:r w:rsidRPr="00C9335E">
        <w:rPr>
          <w:rStyle w:val="Emphasis"/>
        </w:rPr>
        <w:t>enormous difference</w:t>
      </w:r>
      <w:r w:rsidRPr="00C9335E">
        <w:rPr>
          <w:sz w:val="16"/>
          <w:szCs w:val="16"/>
        </w:rPr>
        <w:t xml:space="preserve"> for colleagues as well as for students. Much of the work done by trade unions is invisible to those who are not representatives or officers: negotiating with employers on a national level, campaigning for job security or equal pay, ensuring staff are represented on HR policy groups and equality committees, and of course the daily representation of individual members' cases. </w:t>
      </w:r>
      <w:r w:rsidRPr="00C9335E">
        <w:rPr>
          <w:rStyle w:val="StyleUnderline"/>
          <w:highlight w:val="yellow"/>
        </w:rPr>
        <w:t>Without a</w:t>
      </w:r>
      <w:r w:rsidRPr="00C9335E">
        <w:rPr>
          <w:rStyle w:val="StyleUnderline"/>
        </w:rPr>
        <w:t xml:space="preserve"> </w:t>
      </w:r>
      <w:r w:rsidRPr="00C9335E">
        <w:rPr>
          <w:rStyle w:val="Emphasis"/>
        </w:rPr>
        <w:t xml:space="preserve">continued </w:t>
      </w:r>
      <w:r w:rsidRPr="00C9335E">
        <w:rPr>
          <w:rStyle w:val="Emphasis"/>
          <w:highlight w:val="yellow"/>
        </w:rPr>
        <w:t>strong</w:t>
      </w:r>
      <w:r w:rsidRPr="00C9335E">
        <w:rPr>
          <w:rStyle w:val="Emphasis"/>
        </w:rPr>
        <w:t xml:space="preserve"> trade </w:t>
      </w:r>
      <w:r w:rsidRPr="00C9335E">
        <w:rPr>
          <w:rStyle w:val="Emphasis"/>
          <w:highlight w:val="yellow"/>
        </w:rPr>
        <w:t>union movement</w:t>
      </w:r>
      <w:r w:rsidRPr="00C9335E">
        <w:rPr>
          <w:rStyle w:val="StyleUnderline"/>
          <w:highlight w:val="yellow"/>
        </w:rPr>
        <w:t>, staff</w:t>
      </w:r>
      <w:r w:rsidRPr="00C9335E">
        <w:rPr>
          <w:sz w:val="16"/>
          <w:szCs w:val="16"/>
        </w:rPr>
        <w:t xml:space="preserve"> in higher education institutions </w:t>
      </w:r>
      <w:r w:rsidRPr="00C9335E">
        <w:rPr>
          <w:rStyle w:val="StyleUnderline"/>
          <w:highlight w:val="yellow"/>
        </w:rPr>
        <w:t xml:space="preserve">would all be on </w:t>
      </w:r>
      <w:r w:rsidRPr="00C9335E">
        <w:rPr>
          <w:rStyle w:val="Emphasis"/>
          <w:highlight w:val="yellow"/>
        </w:rPr>
        <w:t>hourly contracts</w:t>
      </w:r>
      <w:r w:rsidRPr="00C9335E">
        <w:rPr>
          <w:rStyle w:val="StyleUnderline"/>
          <w:highlight w:val="yellow"/>
        </w:rPr>
        <w:t xml:space="preserve"> with </w:t>
      </w:r>
      <w:r w:rsidRPr="00C9335E">
        <w:rPr>
          <w:rStyle w:val="Emphasis"/>
          <w:highlight w:val="yellow"/>
        </w:rPr>
        <w:t>no sick pay</w:t>
      </w:r>
      <w:r w:rsidRPr="00C9335E">
        <w:rPr>
          <w:rStyle w:val="StyleUnderline"/>
          <w:highlight w:val="yellow"/>
        </w:rPr>
        <w:t>,</w:t>
      </w:r>
      <w:r w:rsidRPr="00C9335E">
        <w:rPr>
          <w:rStyle w:val="StyleUnderline"/>
        </w:rPr>
        <w:t xml:space="preserve"> </w:t>
      </w:r>
      <w:r w:rsidRPr="00C9335E">
        <w:rPr>
          <w:rStyle w:val="Emphasis"/>
          <w:highlight w:val="yellow"/>
        </w:rPr>
        <w:t>no weekends</w:t>
      </w:r>
      <w:r w:rsidRPr="00C9335E">
        <w:rPr>
          <w:rStyle w:val="StyleUnderline"/>
          <w:highlight w:val="yellow"/>
        </w:rPr>
        <w:t xml:space="preserve">, and </w:t>
      </w:r>
      <w:r w:rsidRPr="00C9335E">
        <w:rPr>
          <w:rStyle w:val="Emphasis"/>
          <w:highlight w:val="yellow"/>
        </w:rPr>
        <w:t>no holidays</w:t>
      </w:r>
      <w:r w:rsidRPr="00C9335E">
        <w:rPr>
          <w:sz w:val="16"/>
          <w:szCs w:val="16"/>
        </w:rPr>
        <w:t>.</w:t>
      </w:r>
    </w:p>
    <w:p w14:paraId="09CBE0C7" w14:textId="77777777" w:rsidR="00600701" w:rsidRPr="00C9335E" w:rsidRDefault="00600701" w:rsidP="00600701">
      <w:pPr>
        <w:rPr>
          <w:sz w:val="8"/>
          <w:szCs w:val="8"/>
        </w:rPr>
      </w:pPr>
      <w:r w:rsidRPr="00C9335E">
        <w:rPr>
          <w:sz w:val="8"/>
          <w:szCs w:val="8"/>
        </w:rPr>
        <w:t>Post-work imaginaries</w:t>
      </w:r>
    </w:p>
    <w:p w14:paraId="6D7AE850" w14:textId="77777777" w:rsidR="00600701" w:rsidRPr="00C9335E" w:rsidRDefault="00600701" w:rsidP="00600701">
      <w:pPr>
        <w:rPr>
          <w:sz w:val="8"/>
          <w:szCs w:val="8"/>
        </w:rPr>
      </w:pPr>
      <w:r w:rsidRPr="00C9335E">
        <w:rPr>
          <w:sz w:val="8"/>
          <w:szCs w:val="8"/>
        </w:rPr>
        <w:t>Despite the demonstrated widespread culture of overwork, some might question whether university staff are really working hard enough. Indeed, the principal of a certain university told a trade union colleague that academics raising concerns about unrealistic workloads are simply 'lazy'. Considering the number of colleagues falling ill from stress and constantly growing workloads, however the issue seems rather to be that we are working too much. As our identities become shaped by work, and work-life boundaries become blurred through information technologies and academic social media, work comes to infiltrate life; to structure time, thought and emotion. Indeed, the areas of life where we can 'forget our work-based identities … are steadily shrinking' (Paulsen, 2014, p. 2). As noted earlier, socialist feminists early on questioned the social construction of work, by noting women's unpaid work outside of paid labour. Building on such feminist scholarship and activism, looking toward a post-work imaginary (Aronowitz &amp; Cutler, 1998; Weeks, 2011; Srnicek &amp; Williams, 2015) serves as a crucial strategy to survive the culture of constant performativity and speeded-up productivity of marketised academia. Importantly, the term 'post-work' does not signify a society where humans do not work. Rather, it means a society outside of or against the capitalist formulation of work as wage-based labour transacted in an unequal and exploitative relation between worker and employer; a society where an individual's worth is not defined by their place in such a system.</w:t>
      </w:r>
    </w:p>
    <w:p w14:paraId="1F2F43D8" w14:textId="77777777" w:rsidR="00600701" w:rsidRPr="00C9335E" w:rsidRDefault="00600701" w:rsidP="00600701">
      <w:pPr>
        <w:rPr>
          <w:sz w:val="8"/>
          <w:szCs w:val="8"/>
        </w:rPr>
      </w:pPr>
      <w:r w:rsidRPr="00C9335E">
        <w:rPr>
          <w:sz w:val="8"/>
          <w:szCs w:val="8"/>
        </w:rPr>
        <w:t>One of the biggest challenges to imagining and moving toward a post-work society, is the hegemony of the work ethic; the ideology of work. At the moment we live in a society based on the work ethic, that is to say the idea that everyone should and must work (in paid labour) in order to be a worthy citizen. It is a culture in which the first question you ask when meeting new people is 'what do you do [for a living]?' In such a society, 'work' in the abstract sense (as compulsion or morality) is always present, often accompanied with feelings of guilt when one is not working: '"Do you really deserve this? Is it really okay for you to take time off right now?"' (Paulsen, 2014, p. xiii). As Weeks notes, the work ethic is not a natural or transhistorical social occurrence, and work is not just an economic practice:</w:t>
      </w:r>
    </w:p>
    <w:p w14:paraId="734A75D4" w14:textId="77777777" w:rsidR="00600701" w:rsidRPr="00C9335E" w:rsidRDefault="00600701" w:rsidP="00600701">
      <w:pPr>
        <w:rPr>
          <w:sz w:val="8"/>
          <w:szCs w:val="8"/>
        </w:rPr>
      </w:pPr>
      <w:r w:rsidRPr="00C9335E">
        <w:rPr>
          <w:sz w:val="8"/>
          <w:szCs w:val="8"/>
        </w:rPr>
        <w:t>Indeed, that every individual is required to work, that most are expected to work for wages or be supported by someone who does, is a social convention and disciplinary apparatus rather than an economic necessity. That every individual must not only do some work but more often a lifetime of work, that individuals must not only work but become workers, is not necessary to the production of social wealth. … The normative expectation of waged work as an individual responsibility has more to do with the socially mediating role of work than its strictly productive function.</w:t>
      </w:r>
    </w:p>
    <w:p w14:paraId="0A974758" w14:textId="77777777" w:rsidR="00600701" w:rsidRPr="00C9335E" w:rsidRDefault="00600701" w:rsidP="00600701">
      <w:pPr>
        <w:rPr>
          <w:sz w:val="8"/>
          <w:szCs w:val="8"/>
        </w:rPr>
      </w:pPr>
      <w:r w:rsidRPr="00C9335E">
        <w:rPr>
          <w:sz w:val="8"/>
          <w:szCs w:val="8"/>
        </w:rPr>
        <w:t>(Weeks, 2011, pp. 7-8)</w:t>
      </w:r>
    </w:p>
    <w:p w14:paraId="6898C239" w14:textId="77777777" w:rsidR="00600701" w:rsidRPr="00C9335E" w:rsidRDefault="00600701" w:rsidP="00600701">
      <w:pPr>
        <w:rPr>
          <w:sz w:val="8"/>
          <w:szCs w:val="8"/>
        </w:rPr>
      </w:pPr>
      <w:r w:rsidRPr="00C9335E">
        <w:rPr>
          <w:sz w:val="8"/>
          <w:szCs w:val="8"/>
        </w:rPr>
        <w:t>Weeks is not saying that humans have not always worked, or that they should not do meaningful work. Rather, she is saying that the current organisation of work under capitalism, and the correlation of paid labour with social status and citizenship, is a social construct: 'a social convention and disciplinary apparatus rather than an economic necessity'.</w:t>
      </w:r>
    </w:p>
    <w:p w14:paraId="475FFAF2" w14:textId="77777777" w:rsidR="00600701" w:rsidRPr="00C9335E" w:rsidRDefault="00600701" w:rsidP="00600701">
      <w:pPr>
        <w:rPr>
          <w:sz w:val="8"/>
          <w:szCs w:val="8"/>
        </w:rPr>
      </w:pPr>
      <w:r w:rsidRPr="00C9335E">
        <w:rPr>
          <w:sz w:val="8"/>
          <w:szCs w:val="8"/>
        </w:rPr>
        <w:t>The work ethic is older than neoliberalism and possibly even capitalism: Max Weber argued that its roots are found in Protestant theology, which in turn facilitated the spread of capitalism (Beder, 2000; Weeks, 2011). However, the work ethic has increasingly been invoked in recent years' austerity programmes in the UK (and seen in higher education marketisation measures), coupled with an increasing narrative of 'responsibilisation' in which unemployment (and 'employability') is framed as a failure (or success) of an individual rather than of the labour market. Unemployed people are labelled 'scroungers' by media and right-wing politicians. But as figures show, throughout the UK there are now more jobseekers than jobs, a fact that highlights the deployment of the work ethic as part of successive right-wing governments' destruction of the welfare system, rather than as a realistic approach to the contemporary world.</w:t>
      </w:r>
    </w:p>
    <w:p w14:paraId="482AE184" w14:textId="77777777" w:rsidR="00600701" w:rsidRPr="00C9335E" w:rsidRDefault="00600701" w:rsidP="00600701">
      <w:pPr>
        <w:rPr>
          <w:sz w:val="16"/>
          <w:szCs w:val="16"/>
        </w:rPr>
      </w:pPr>
      <w:r w:rsidRPr="00C9335E">
        <w:rPr>
          <w:sz w:val="16"/>
          <w:szCs w:val="16"/>
        </w:rPr>
        <w:t xml:space="preserve">The ideology of work remains the dominant narrative in UK society, and seems inescapable: within capitalism, the majority have to perform paid labour to survive. In recent years, however, there have been increased demands for and pilots in universal basic income and shorter working hours, demonstrating that a post-work society is not only achievable, but also viable and desirable (Srnicek &amp; Williams, 2015). Parallel to socialist feminist critiques of the centrality of paid labour, </w:t>
      </w:r>
      <w:r w:rsidRPr="00C9335E">
        <w:rPr>
          <w:rStyle w:val="StyleUnderline"/>
        </w:rPr>
        <w:t xml:space="preserve">there is a </w:t>
      </w:r>
      <w:r w:rsidRPr="00C9335E">
        <w:rPr>
          <w:rStyle w:val="Emphasis"/>
        </w:rPr>
        <w:t>long history</w:t>
      </w:r>
      <w:r w:rsidRPr="00C9335E">
        <w:rPr>
          <w:rStyle w:val="StyleUnderline"/>
        </w:rPr>
        <w:t xml:space="preserve"> of </w:t>
      </w:r>
      <w:r w:rsidRPr="00C9335E">
        <w:rPr>
          <w:rStyle w:val="Emphasis"/>
          <w:highlight w:val="yellow"/>
        </w:rPr>
        <w:t>resistance</w:t>
      </w:r>
      <w:r w:rsidRPr="00C9335E">
        <w:rPr>
          <w:rStyle w:val="StyleUnderline"/>
          <w:highlight w:val="yellow"/>
        </w:rPr>
        <w:t xml:space="preserve"> to</w:t>
      </w:r>
      <w:r w:rsidRPr="00C9335E">
        <w:rPr>
          <w:sz w:val="16"/>
          <w:szCs w:val="16"/>
        </w:rPr>
        <w:t xml:space="preserve"> and of critique of </w:t>
      </w:r>
      <w:r w:rsidRPr="00C9335E">
        <w:rPr>
          <w:rStyle w:val="Emphasis"/>
          <w:highlight w:val="yellow"/>
        </w:rPr>
        <w:t>work</w:t>
      </w:r>
      <w:r w:rsidRPr="00C9335E">
        <w:rPr>
          <w:rStyle w:val="StyleUnderline"/>
        </w:rPr>
        <w:t xml:space="preserve"> as structured under capitalism</w:t>
      </w:r>
      <w:r w:rsidRPr="00C9335E">
        <w:rPr>
          <w:sz w:val="16"/>
          <w:szCs w:val="16"/>
        </w:rPr>
        <w:t xml:space="preserve"> (Gorz, 1999; Fleming, 2009; Paulsen, 2014); especially autonomous </w:t>
      </w:r>
      <w:r w:rsidRPr="00C9335E">
        <w:rPr>
          <w:rStyle w:val="StyleUnderline"/>
        </w:rPr>
        <w:t xml:space="preserve">Marxist, anarchist and syndicalist movements have a long tradition of </w:t>
      </w:r>
      <w:r w:rsidRPr="00C9335E">
        <w:rPr>
          <w:rStyle w:val="Emphasis"/>
        </w:rPr>
        <w:t>direct action</w:t>
      </w:r>
      <w:r w:rsidRPr="00C9335E">
        <w:rPr>
          <w:rStyle w:val="StyleUnderline"/>
        </w:rPr>
        <w:t xml:space="preserve"> against capital </w:t>
      </w:r>
      <w:r w:rsidRPr="00C9335E">
        <w:rPr>
          <w:rStyle w:val="StyleUnderline"/>
          <w:highlight w:val="yellow"/>
        </w:rPr>
        <w:t xml:space="preserve">through </w:t>
      </w:r>
      <w:r w:rsidRPr="00C9335E">
        <w:rPr>
          <w:rStyle w:val="Emphasis"/>
          <w:highlight w:val="yellow"/>
        </w:rPr>
        <w:t>subversive workplace practices</w:t>
      </w:r>
      <w:r w:rsidRPr="00C9335E">
        <w:rPr>
          <w:sz w:val="16"/>
          <w:szCs w:val="16"/>
        </w:rPr>
        <w:t xml:space="preserve"> (Goldman, 1913; Dubois, 1979; Franks, 2009). </w:t>
      </w:r>
      <w:r w:rsidRPr="00C9335E">
        <w:rPr>
          <w:rStyle w:val="StyleUnderline"/>
        </w:rPr>
        <w:t>Such everyday resistance</w:t>
      </w:r>
      <w:r w:rsidRPr="00C9335E">
        <w:rPr>
          <w:sz w:val="16"/>
          <w:szCs w:val="16"/>
        </w:rPr>
        <w:t xml:space="preserve"> through 'organisational misbehaviour', defined as 'anything you do at work you are not supposed to do' (Ackroyd &amp; Thompson, 1999, p. 2), </w:t>
      </w:r>
      <w:r w:rsidRPr="00C9335E">
        <w:rPr>
          <w:rStyle w:val="StyleUnderline"/>
        </w:rPr>
        <w:t>include the limitation of working effort or the appropriation of time or product</w:t>
      </w:r>
      <w:r w:rsidRPr="00C9335E">
        <w:rPr>
          <w:sz w:val="16"/>
          <w:szCs w:val="16"/>
        </w:rPr>
        <w:t>. Karl Marx delineated the logics of time appropriation at work in the first volume of Capital (1876): 'If the worker consumes his disposable time for himself, he robs the capitalist' (1990, p. 342).</w:t>
      </w:r>
    </w:p>
    <w:p w14:paraId="301A695C" w14:textId="77777777" w:rsidR="00600701" w:rsidRPr="00C9335E" w:rsidRDefault="00600701" w:rsidP="00600701">
      <w:pPr>
        <w:rPr>
          <w:sz w:val="16"/>
          <w:szCs w:val="16"/>
        </w:rPr>
      </w:pPr>
      <w:r w:rsidRPr="00C9335E">
        <w:rPr>
          <w:rStyle w:val="Emphasis"/>
        </w:rPr>
        <w:t>Most</w:t>
      </w:r>
      <w:r w:rsidRPr="00C9335E">
        <w:rPr>
          <w:rStyle w:val="StyleUnderline"/>
        </w:rPr>
        <w:t xml:space="preserve"> such strategies however</w:t>
      </w:r>
      <w:r w:rsidRPr="00C9335E">
        <w:rPr>
          <w:sz w:val="16"/>
          <w:szCs w:val="16"/>
        </w:rPr>
        <w:t xml:space="preserve">, time appropriation in particular, </w:t>
      </w:r>
      <w:r w:rsidRPr="00C9335E">
        <w:rPr>
          <w:rStyle w:val="StyleUnderline"/>
          <w:highlight w:val="yellow"/>
        </w:rPr>
        <w:t xml:space="preserve">are </w:t>
      </w:r>
      <w:r w:rsidRPr="00C9335E">
        <w:rPr>
          <w:rStyle w:val="Emphasis"/>
          <w:highlight w:val="yellow"/>
        </w:rPr>
        <w:t>difficult</w:t>
      </w:r>
      <w:r w:rsidRPr="00C9335E">
        <w:rPr>
          <w:rStyle w:val="StyleUnderline"/>
        </w:rPr>
        <w:t xml:space="preserve"> or even </w:t>
      </w:r>
      <w:r w:rsidRPr="00C9335E">
        <w:rPr>
          <w:rStyle w:val="Emphasis"/>
        </w:rPr>
        <w:t>counterproductive</w:t>
      </w:r>
      <w:r w:rsidRPr="00C9335E">
        <w:rPr>
          <w:rStyle w:val="StyleUnderline"/>
        </w:rPr>
        <w:t xml:space="preserve"> </w:t>
      </w:r>
      <w:r w:rsidRPr="00C9335E">
        <w:rPr>
          <w:rStyle w:val="StyleUnderline"/>
          <w:highlight w:val="yellow"/>
        </w:rPr>
        <w:t>in</w:t>
      </w:r>
      <w:r w:rsidRPr="00C9335E">
        <w:rPr>
          <w:sz w:val="16"/>
          <w:szCs w:val="16"/>
        </w:rPr>
        <w:t xml:space="preserve"> an academic workplace where there are always essays to mark, classes to prepare, articles to write, emails to respond to. Especially </w:t>
      </w:r>
      <w:r w:rsidRPr="00C9335E">
        <w:rPr>
          <w:rStyle w:val="StyleUnderline"/>
          <w:highlight w:val="yellow"/>
        </w:rPr>
        <w:t>in the context of</w:t>
      </w:r>
      <w:r w:rsidRPr="00C9335E">
        <w:rPr>
          <w:rStyle w:val="StyleUnderline"/>
        </w:rPr>
        <w:t xml:space="preserve"> the </w:t>
      </w:r>
      <w:r w:rsidRPr="00C9335E">
        <w:rPr>
          <w:rStyle w:val="Emphasis"/>
          <w:highlight w:val="yellow"/>
        </w:rPr>
        <w:t>marketised</w:t>
      </w:r>
      <w:r w:rsidRPr="00C9335E">
        <w:rPr>
          <w:sz w:val="16"/>
          <w:szCs w:val="16"/>
        </w:rPr>
        <w:t xml:space="preserve"> university's accelerated </w:t>
      </w:r>
      <w:r w:rsidRPr="00C9335E">
        <w:rPr>
          <w:rStyle w:val="Emphasis"/>
          <w:highlight w:val="yellow"/>
        </w:rPr>
        <w:t>work</w:t>
      </w:r>
      <w:r w:rsidRPr="00C9335E">
        <w:rPr>
          <w:rStyle w:val="Emphasis"/>
        </w:rPr>
        <w:t>ing pace</w:t>
      </w:r>
      <w:r w:rsidRPr="00C9335E">
        <w:rPr>
          <w:sz w:val="16"/>
          <w:szCs w:val="16"/>
        </w:rPr>
        <w:t xml:space="preserve">, where the clash between increased workloads and unchanged time resources often has 'particularly misfortunate implications – for social environments, human relations, mental health and well-being' (Vostal, 2015, p. 298), </w:t>
      </w:r>
      <w:r w:rsidRPr="00C9335E">
        <w:rPr>
          <w:rStyle w:val="StyleUnderline"/>
        </w:rPr>
        <w:t xml:space="preserve">taking </w:t>
      </w:r>
      <w:r w:rsidRPr="00C9335E">
        <w:rPr>
          <w:rStyle w:val="Emphasis"/>
        </w:rPr>
        <w:t>time off</w:t>
      </w:r>
      <w:r w:rsidRPr="00C9335E">
        <w:rPr>
          <w:rStyle w:val="StyleUnderline"/>
        </w:rPr>
        <w:t xml:space="preserve"> from work simply means </w:t>
      </w:r>
      <w:r w:rsidRPr="00C9335E">
        <w:rPr>
          <w:rStyle w:val="Emphasis"/>
        </w:rPr>
        <w:t>delaying work</w:t>
      </w:r>
      <w:r w:rsidRPr="00C9335E">
        <w:rPr>
          <w:rStyle w:val="StyleUnderline"/>
        </w:rPr>
        <w:t xml:space="preserve">, with an </w:t>
      </w:r>
      <w:r w:rsidRPr="00C9335E">
        <w:rPr>
          <w:rStyle w:val="Emphasis"/>
        </w:rPr>
        <w:t>increased workload</w:t>
      </w:r>
      <w:r w:rsidRPr="00C9335E">
        <w:rPr>
          <w:rStyle w:val="StyleUnderline"/>
        </w:rPr>
        <w:t xml:space="preserve"> on </w:t>
      </w:r>
      <w:r w:rsidRPr="00C9335E">
        <w:rPr>
          <w:rStyle w:val="Emphasis"/>
        </w:rPr>
        <w:t>return</w:t>
      </w:r>
      <w:r w:rsidRPr="00C9335E">
        <w:rPr>
          <w:sz w:val="16"/>
          <w:szCs w:val="16"/>
        </w:rPr>
        <w:t>. Practicing a 'slow scholarship', as called for by recent scholars, might not be a viable option particularly for colleagues struggling to survive in precarious employment, where the only time one can do research is at night or at weekends: it is easier for academics in secure positions to 'go slow' (Mendick, 2014).</w:t>
      </w:r>
    </w:p>
    <w:p w14:paraId="0048B130" w14:textId="77777777" w:rsidR="00600701" w:rsidRPr="00C9335E" w:rsidRDefault="00600701" w:rsidP="00600701">
      <w:pPr>
        <w:rPr>
          <w:sz w:val="16"/>
          <w:szCs w:val="16"/>
        </w:rPr>
      </w:pPr>
      <w:r w:rsidRPr="00C9335E">
        <w:rPr>
          <w:rStyle w:val="StyleUnderline"/>
        </w:rPr>
        <w:t xml:space="preserve">Considered through a </w:t>
      </w:r>
      <w:r w:rsidRPr="00C9335E">
        <w:rPr>
          <w:rStyle w:val="Emphasis"/>
        </w:rPr>
        <w:t>post-work imaginary</w:t>
      </w:r>
      <w:r w:rsidRPr="00C9335E">
        <w:rPr>
          <w:rStyle w:val="StyleUnderline"/>
        </w:rPr>
        <w:t xml:space="preserve">, </w:t>
      </w:r>
      <w:r w:rsidRPr="00C9335E">
        <w:rPr>
          <w:rStyle w:val="Emphasis"/>
        </w:rPr>
        <w:t xml:space="preserve">trade </w:t>
      </w:r>
      <w:r w:rsidRPr="00C9335E">
        <w:rPr>
          <w:rStyle w:val="Emphasis"/>
          <w:highlight w:val="yellow"/>
        </w:rPr>
        <w:t>union work</w:t>
      </w:r>
      <w:r w:rsidRPr="00C9335E">
        <w:rPr>
          <w:sz w:val="16"/>
          <w:szCs w:val="16"/>
        </w:rPr>
        <w:t xml:space="preserve"> in universities </w:t>
      </w:r>
      <w:r w:rsidRPr="00C9335E">
        <w:rPr>
          <w:rStyle w:val="StyleUnderline"/>
          <w:highlight w:val="yellow"/>
        </w:rPr>
        <w:t>is one way</w:t>
      </w:r>
      <w:r w:rsidRPr="00C9335E">
        <w:rPr>
          <w:sz w:val="16"/>
          <w:szCs w:val="16"/>
        </w:rPr>
        <w:t xml:space="preserve"> for academics </w:t>
      </w:r>
      <w:r w:rsidRPr="00C9335E">
        <w:rPr>
          <w:rStyle w:val="StyleUnderline"/>
          <w:highlight w:val="yellow"/>
        </w:rPr>
        <w:t xml:space="preserve">to </w:t>
      </w:r>
      <w:r w:rsidRPr="00C9335E">
        <w:rPr>
          <w:rStyle w:val="Emphasis"/>
          <w:highlight w:val="yellow"/>
        </w:rPr>
        <w:t>resist</w:t>
      </w:r>
      <w:r w:rsidRPr="00C9335E">
        <w:rPr>
          <w:rStyle w:val="StyleUnderline"/>
        </w:rPr>
        <w:t xml:space="preserve"> the </w:t>
      </w:r>
      <w:r w:rsidRPr="00C9335E">
        <w:rPr>
          <w:rStyle w:val="Emphasis"/>
        </w:rPr>
        <w:t>hegemony</w:t>
      </w:r>
      <w:r w:rsidRPr="00C9335E">
        <w:rPr>
          <w:rStyle w:val="StyleUnderline"/>
        </w:rPr>
        <w:t xml:space="preserve"> of the </w:t>
      </w:r>
      <w:r w:rsidRPr="00C9335E">
        <w:rPr>
          <w:rStyle w:val="Emphasis"/>
        </w:rPr>
        <w:t>work ethic</w:t>
      </w:r>
      <w:r w:rsidRPr="00C9335E">
        <w:rPr>
          <w:sz w:val="16"/>
          <w:szCs w:val="16"/>
        </w:rPr>
        <w:t xml:space="preserve">. The possibilities of fighting back against the speeded-up culture of productivity in academia, while also retaining one's health, is connected to the 'problem with work' (Weeks, 2011). Academics have been described as the ideal neoliberal subjects in their flexibility and readiness to work long hours, as their work is a 'labour of love'; it takes effort to redirect such subjectivities away from an ideology of work to a post-work imaginary. There is a real need for a post-work politics to counter the power of the work ethic, and </w:t>
      </w:r>
      <w:r w:rsidRPr="00C9335E">
        <w:rPr>
          <w:rStyle w:val="StyleUnderline"/>
        </w:rPr>
        <w:t xml:space="preserve">even </w:t>
      </w:r>
      <w:r w:rsidRPr="00C9335E">
        <w:rPr>
          <w:rStyle w:val="Emphasis"/>
        </w:rPr>
        <w:t>limited demands</w:t>
      </w:r>
      <w:r w:rsidRPr="00C9335E">
        <w:rPr>
          <w:rStyle w:val="StyleUnderline"/>
        </w:rPr>
        <w:t xml:space="preserve"> can work as tools for </w:t>
      </w:r>
      <w:r w:rsidRPr="00C9335E">
        <w:rPr>
          <w:rStyle w:val="Emphasis"/>
        </w:rPr>
        <w:t>radical change</w:t>
      </w:r>
      <w:r w:rsidRPr="00C9335E">
        <w:rPr>
          <w:sz w:val="16"/>
          <w:szCs w:val="16"/>
        </w:rPr>
        <w:t xml:space="preserve"> (Weeks, 2011). The role of imagination in political action should not be underestimated: by envisaging alternative futures and organising after such patterns, we already bring about change in our relationships. </w:t>
      </w:r>
      <w:r w:rsidRPr="00C9335E">
        <w:rPr>
          <w:rStyle w:val="Emphasis"/>
        </w:rPr>
        <w:t>Resisting excessive workloads</w:t>
      </w:r>
      <w:r w:rsidRPr="00C9335E">
        <w:rPr>
          <w:rStyle w:val="StyleUnderline"/>
        </w:rPr>
        <w:t xml:space="preserve"> </w:t>
      </w:r>
      <w:r w:rsidRPr="00C9335E">
        <w:rPr>
          <w:rStyle w:val="StyleUnderline"/>
          <w:highlight w:val="yellow"/>
        </w:rPr>
        <w:t>through</w:t>
      </w:r>
      <w:r w:rsidRPr="00C9335E">
        <w:rPr>
          <w:rStyle w:val="StyleUnderline"/>
        </w:rPr>
        <w:t xml:space="preserve"> </w:t>
      </w:r>
      <w:r w:rsidRPr="00C9335E">
        <w:rPr>
          <w:rStyle w:val="Emphasis"/>
        </w:rPr>
        <w:t>trade union campaigns</w:t>
      </w:r>
      <w:r w:rsidRPr="00C9335E">
        <w:rPr>
          <w:rStyle w:val="StyleUnderline"/>
        </w:rPr>
        <w:t xml:space="preserve"> and </w:t>
      </w:r>
      <w:r w:rsidRPr="00C9335E">
        <w:rPr>
          <w:rStyle w:val="Emphasis"/>
          <w:highlight w:val="yellow"/>
        </w:rPr>
        <w:t>negotiations</w:t>
      </w:r>
      <w:r w:rsidRPr="00C9335E">
        <w:rPr>
          <w:rStyle w:val="StyleUnderline"/>
          <w:highlight w:val="yellow"/>
        </w:rPr>
        <w:t xml:space="preserve"> for more </w:t>
      </w:r>
      <w:r w:rsidRPr="00C9335E">
        <w:rPr>
          <w:rStyle w:val="Emphasis"/>
          <w:highlight w:val="yellow"/>
        </w:rPr>
        <w:t>realistic work</w:t>
      </w:r>
      <w:r w:rsidRPr="00C9335E">
        <w:rPr>
          <w:rStyle w:val="Emphasis"/>
        </w:rPr>
        <w:t xml:space="preserve">load </w:t>
      </w:r>
      <w:r w:rsidRPr="00C9335E">
        <w:rPr>
          <w:rStyle w:val="Emphasis"/>
          <w:highlight w:val="yellow"/>
        </w:rPr>
        <w:t>allocation</w:t>
      </w:r>
      <w:r w:rsidRPr="00C9335E">
        <w:rPr>
          <w:rStyle w:val="Emphasis"/>
        </w:rPr>
        <w:t xml:space="preserve"> models</w:t>
      </w:r>
      <w:r w:rsidRPr="00C9335E">
        <w:rPr>
          <w:sz w:val="16"/>
          <w:szCs w:val="16"/>
        </w:rPr>
        <w:t xml:space="preserve">, </w:t>
      </w:r>
      <w:r w:rsidRPr="00C9335E">
        <w:rPr>
          <w:rStyle w:val="StyleUnderline"/>
          <w:highlight w:val="yellow"/>
        </w:rPr>
        <w:t>or</w:t>
      </w:r>
      <w:r w:rsidRPr="00C9335E">
        <w:rPr>
          <w:sz w:val="16"/>
          <w:szCs w:val="16"/>
        </w:rPr>
        <w:t xml:space="preserve"> for increased job security, </w:t>
      </w:r>
      <w:r w:rsidRPr="00C9335E">
        <w:rPr>
          <w:rStyle w:val="Emphasis"/>
          <w:highlight w:val="yellow"/>
        </w:rPr>
        <w:t>demanding pay</w:t>
      </w:r>
      <w:r w:rsidRPr="00C9335E">
        <w:rPr>
          <w:rStyle w:val="StyleUnderline"/>
          <w:highlight w:val="yellow"/>
        </w:rPr>
        <w:t xml:space="preserve"> for </w:t>
      </w:r>
      <w:r w:rsidRPr="00C9335E">
        <w:rPr>
          <w:rStyle w:val="Emphasis"/>
          <w:highlight w:val="yellow"/>
        </w:rPr>
        <w:t>all hours worked</w:t>
      </w:r>
      <w:r w:rsidRPr="00C9335E">
        <w:rPr>
          <w:rStyle w:val="StyleUnderline"/>
        </w:rPr>
        <w:t xml:space="preserve">, </w:t>
      </w:r>
      <w:r w:rsidRPr="00C9335E">
        <w:rPr>
          <w:rStyle w:val="StyleUnderline"/>
          <w:highlight w:val="yellow"/>
        </w:rPr>
        <w:t xml:space="preserve">while also </w:t>
      </w:r>
      <w:r w:rsidRPr="00C9335E">
        <w:rPr>
          <w:rStyle w:val="Emphasis"/>
          <w:highlight w:val="yellow"/>
        </w:rPr>
        <w:t>caring for ourselves</w:t>
      </w:r>
      <w:r w:rsidRPr="00C9335E">
        <w:rPr>
          <w:rStyle w:val="StyleUnderline"/>
          <w:highlight w:val="yellow"/>
        </w:rPr>
        <w:t xml:space="preserve"> and</w:t>
      </w:r>
      <w:r w:rsidRPr="00C9335E">
        <w:rPr>
          <w:rStyle w:val="StyleUnderline"/>
        </w:rPr>
        <w:t xml:space="preserve"> our </w:t>
      </w:r>
      <w:r w:rsidRPr="00C9335E">
        <w:rPr>
          <w:rStyle w:val="StyleUnderline"/>
          <w:highlight w:val="yellow"/>
        </w:rPr>
        <w:t>colleagues</w:t>
      </w:r>
      <w:r w:rsidRPr="00C9335E">
        <w:rPr>
          <w:rStyle w:val="StyleUnderline"/>
        </w:rPr>
        <w:t xml:space="preserve"> and students, become a kind of </w:t>
      </w:r>
      <w:r w:rsidRPr="00C9335E">
        <w:rPr>
          <w:rStyle w:val="Emphasis"/>
        </w:rPr>
        <w:t>'prefigurative politics</w:t>
      </w:r>
      <w:r w:rsidRPr="00C9335E">
        <w:rPr>
          <w:rStyle w:val="StyleUnderline"/>
        </w:rPr>
        <w:t>'</w:t>
      </w:r>
      <w:r w:rsidRPr="00C9335E">
        <w:rPr>
          <w:sz w:val="16"/>
          <w:szCs w:val="16"/>
        </w:rPr>
        <w:t xml:space="preserve"> (Leach 2013) </w:t>
      </w:r>
      <w:r w:rsidRPr="00C9335E">
        <w:rPr>
          <w:rStyle w:val="StyleUnderline"/>
        </w:rPr>
        <w:t xml:space="preserve">in which we </w:t>
      </w:r>
      <w:r w:rsidRPr="00C9335E">
        <w:rPr>
          <w:rStyle w:val="Emphasis"/>
        </w:rPr>
        <w:t>maintain relationships</w:t>
      </w:r>
      <w:r w:rsidRPr="00C9335E">
        <w:rPr>
          <w:rStyle w:val="StyleUnderline"/>
        </w:rPr>
        <w:t xml:space="preserve"> that reflect that </w:t>
      </w:r>
      <w:r w:rsidRPr="00C9335E">
        <w:rPr>
          <w:rStyle w:val="Emphasis"/>
        </w:rPr>
        <w:t>future society</w:t>
      </w:r>
      <w:r w:rsidRPr="00C9335E">
        <w:rPr>
          <w:rStyle w:val="StyleUnderline"/>
        </w:rPr>
        <w:t xml:space="preserve"> we </w:t>
      </w:r>
      <w:r w:rsidRPr="00C9335E">
        <w:rPr>
          <w:rStyle w:val="Emphasis"/>
        </w:rPr>
        <w:t>want to build</w:t>
      </w:r>
      <w:r w:rsidRPr="00C9335E">
        <w:rPr>
          <w:sz w:val="16"/>
          <w:szCs w:val="16"/>
        </w:rPr>
        <w:t>. A recent collaborative article asks readers to rethink what is valued and counted in our academic practice, to think outside of metricised work 'outputs': 'What if we counted differently? Instead of articles published or grants applied for, what if we accounted for thank you notes received, friendships formed, collaborations forged?' (Mountz et al., 2015, p. 243).</w:t>
      </w:r>
    </w:p>
    <w:p w14:paraId="7FC22BD7" w14:textId="77777777" w:rsidR="00600701" w:rsidRPr="00C9335E" w:rsidRDefault="00600701" w:rsidP="00600701">
      <w:pPr>
        <w:rPr>
          <w:sz w:val="16"/>
          <w:szCs w:val="16"/>
        </w:rPr>
      </w:pPr>
      <w:r w:rsidRPr="00C9335E">
        <w:rPr>
          <w:rStyle w:val="StyleUnderline"/>
        </w:rPr>
        <w:t xml:space="preserve">The recent </w:t>
      </w:r>
      <w:r w:rsidRPr="00C9335E">
        <w:rPr>
          <w:rStyle w:val="Emphasis"/>
        </w:rPr>
        <w:t>14-day long national USS pensions strike</w:t>
      </w:r>
      <w:r w:rsidRPr="00C9335E">
        <w:rPr>
          <w:sz w:val="16"/>
          <w:szCs w:val="16"/>
        </w:rPr>
        <w:t xml:space="preserve">, which saw the largest strike action in UK higher education history (Bergfeld, 2018), </w:t>
      </w:r>
      <w:r w:rsidRPr="00C9335E">
        <w:rPr>
          <w:rStyle w:val="StyleUnderline"/>
        </w:rPr>
        <w:t xml:space="preserve">gave many colleagues a </w:t>
      </w:r>
      <w:r w:rsidRPr="00C9335E">
        <w:rPr>
          <w:rStyle w:val="Emphasis"/>
        </w:rPr>
        <w:t>glimpse</w:t>
      </w:r>
      <w:r w:rsidRPr="00C9335E">
        <w:rPr>
          <w:rStyle w:val="StyleUnderline"/>
        </w:rPr>
        <w:t xml:space="preserve"> of a </w:t>
      </w:r>
      <w:r w:rsidRPr="00C9335E">
        <w:rPr>
          <w:rStyle w:val="Emphasis"/>
        </w:rPr>
        <w:t>post-work imaginary</w:t>
      </w:r>
      <w:r w:rsidRPr="00C9335E">
        <w:rPr>
          <w:rStyle w:val="StyleUnderline"/>
        </w:rPr>
        <w:t>. One placard from a Scottish picket line asked the question: 'Do you believe in life after work?', a question which</w:t>
      </w:r>
      <w:r w:rsidRPr="00C9335E">
        <w:rPr>
          <w:sz w:val="16"/>
          <w:szCs w:val="16"/>
        </w:rPr>
        <w:t xml:space="preserve"> – in various reformulations – </w:t>
      </w:r>
      <w:r w:rsidRPr="00C9335E">
        <w:rPr>
          <w:rStyle w:val="StyleUnderline"/>
        </w:rPr>
        <w:t>recurred on picket lines, in union meetings</w:t>
      </w:r>
      <w:r w:rsidRPr="00C9335E">
        <w:rPr>
          <w:sz w:val="16"/>
          <w:szCs w:val="16"/>
        </w:rPr>
        <w:t xml:space="preserve">, and at teach-outs and rallies, where colleagues found a different kind of work, of purpose, than the metricised marketised everyday of contemporary academia. One colleague found that </w:t>
      </w:r>
      <w:r w:rsidRPr="00C9335E">
        <w:rPr>
          <w:rStyle w:val="StyleUnderline"/>
        </w:rPr>
        <w:t xml:space="preserve">the </w:t>
      </w:r>
      <w:r w:rsidRPr="00C9335E">
        <w:rPr>
          <w:rStyle w:val="Emphasis"/>
          <w:highlight w:val="yellow"/>
        </w:rPr>
        <w:t>collective agency</w:t>
      </w:r>
      <w:r w:rsidRPr="00C9335E">
        <w:rPr>
          <w:rStyle w:val="StyleUnderline"/>
          <w:highlight w:val="yellow"/>
        </w:rPr>
        <w:t xml:space="preserve"> enabled by </w:t>
      </w:r>
      <w:r w:rsidRPr="00C9335E">
        <w:rPr>
          <w:rStyle w:val="Emphasis"/>
          <w:highlight w:val="yellow"/>
        </w:rPr>
        <w:t>industrial action</w:t>
      </w:r>
      <w:r w:rsidRPr="00C9335E">
        <w:rPr>
          <w:rStyle w:val="StyleUnderline"/>
        </w:rPr>
        <w:t xml:space="preserve"> 'has </w:t>
      </w:r>
      <w:r w:rsidRPr="00C9335E">
        <w:rPr>
          <w:rStyle w:val="StyleUnderline"/>
          <w:highlight w:val="yellow"/>
        </w:rPr>
        <w:t>show</w:t>
      </w:r>
      <w:r w:rsidRPr="00C9335E">
        <w:rPr>
          <w:rStyle w:val="StyleUnderline"/>
        </w:rPr>
        <w:t xml:space="preserve">n </w:t>
      </w:r>
      <w:r w:rsidRPr="00C9335E">
        <w:rPr>
          <w:rStyle w:val="StyleUnderline"/>
          <w:highlight w:val="yellow"/>
        </w:rPr>
        <w:t>us</w:t>
      </w:r>
      <w:r w:rsidRPr="00C9335E">
        <w:rPr>
          <w:rStyle w:val="StyleUnderline"/>
        </w:rPr>
        <w:t xml:space="preserve"> </w:t>
      </w:r>
      <w:r w:rsidRPr="00C9335E">
        <w:rPr>
          <w:rStyle w:val="Emphasis"/>
        </w:rPr>
        <w:t>glimpses of a utopia</w:t>
      </w:r>
      <w:r w:rsidRPr="00C9335E">
        <w:rPr>
          <w:sz w:val="16"/>
          <w:szCs w:val="16"/>
        </w:rPr>
        <w:t xml:space="preserve"> … It has shown us </w:t>
      </w:r>
      <w:r w:rsidRPr="00C9335E">
        <w:rPr>
          <w:rStyle w:val="StyleUnderline"/>
          <w:highlight w:val="yellow"/>
        </w:rPr>
        <w:t xml:space="preserve">ways of </w:t>
      </w:r>
      <w:r w:rsidRPr="00C9335E">
        <w:rPr>
          <w:rStyle w:val="Emphasis"/>
          <w:highlight w:val="yellow"/>
        </w:rPr>
        <w:t>being together</w:t>
      </w:r>
      <w:r w:rsidRPr="00C9335E">
        <w:rPr>
          <w:rStyle w:val="StyleUnderline"/>
        </w:rPr>
        <w:t xml:space="preserve"> and </w:t>
      </w:r>
      <w:r w:rsidRPr="00C9335E">
        <w:rPr>
          <w:rStyle w:val="Emphasis"/>
        </w:rPr>
        <w:t>working together</w:t>
      </w:r>
      <w:r w:rsidRPr="00C9335E">
        <w:rPr>
          <w:rStyle w:val="StyleUnderline"/>
        </w:rPr>
        <w:t xml:space="preserve"> that are </w:t>
      </w:r>
      <w:r w:rsidRPr="00C9335E">
        <w:rPr>
          <w:rStyle w:val="StyleUnderline"/>
          <w:highlight w:val="yellow"/>
        </w:rPr>
        <w:t xml:space="preserve">built on </w:t>
      </w:r>
      <w:r w:rsidRPr="00C9335E">
        <w:rPr>
          <w:rStyle w:val="Emphasis"/>
          <w:highlight w:val="yellow"/>
        </w:rPr>
        <w:t>coop</w:t>
      </w:r>
      <w:r w:rsidRPr="00C9335E">
        <w:rPr>
          <w:rStyle w:val="Emphasis"/>
        </w:rPr>
        <w:t>eration</w:t>
      </w:r>
      <w:r w:rsidRPr="00C9335E">
        <w:rPr>
          <w:rStyle w:val="StyleUnderline"/>
        </w:rPr>
        <w:t xml:space="preserve"> </w:t>
      </w:r>
      <w:r w:rsidRPr="00C9335E">
        <w:rPr>
          <w:rStyle w:val="StyleUnderline"/>
          <w:highlight w:val="yellow"/>
        </w:rPr>
        <w:t xml:space="preserve">and </w:t>
      </w:r>
      <w:r w:rsidRPr="00C9335E">
        <w:rPr>
          <w:rStyle w:val="Emphasis"/>
          <w:highlight w:val="yellow"/>
        </w:rPr>
        <w:t>solidarity</w:t>
      </w:r>
      <w:r w:rsidRPr="00C9335E">
        <w:rPr>
          <w:sz w:val="16"/>
          <w:szCs w:val="16"/>
          <w:highlight w:val="yellow"/>
        </w:rPr>
        <w:t>'</w:t>
      </w:r>
      <w:r w:rsidRPr="00C9335E">
        <w:rPr>
          <w:sz w:val="16"/>
          <w:szCs w:val="16"/>
        </w:rPr>
        <w:t xml:space="preserve"> (Krause, 2018; Wånggren, 2019). In a marketised education system, thinking otherwise and against this same system becomes a necessity.</w:t>
      </w:r>
    </w:p>
    <w:p w14:paraId="5718DA28" w14:textId="77777777" w:rsidR="00600701" w:rsidRPr="00C9335E" w:rsidRDefault="00600701" w:rsidP="00600701">
      <w:pPr>
        <w:rPr>
          <w:sz w:val="8"/>
          <w:szCs w:val="8"/>
        </w:rPr>
      </w:pPr>
      <w:r w:rsidRPr="00C9335E">
        <w:rPr>
          <w:sz w:val="8"/>
          <w:szCs w:val="8"/>
        </w:rPr>
        <w:t>Considering work society for what it is – a historical construct embodied in economic structures – might take some weight off our shoulders. While not lifting the burden of excessive workloads, such thinking might counteract the sense of guilt felt when not succeeding in mastering that unmanageable workload. Swedish syndicalist writer Stig Dagerman criticised capitalist structures of work by noting their constructed character:</w:t>
      </w:r>
    </w:p>
    <w:p w14:paraId="6F760CEA" w14:textId="77777777" w:rsidR="00600701" w:rsidRPr="00C9335E" w:rsidRDefault="00600701" w:rsidP="00600701">
      <w:pPr>
        <w:rPr>
          <w:sz w:val="8"/>
          <w:szCs w:val="8"/>
        </w:rPr>
      </w:pPr>
      <w:r w:rsidRPr="00C9335E">
        <w:rPr>
          <w:sz w:val="8"/>
          <w:szCs w:val="8"/>
        </w:rPr>
        <w:t>As I stand by the sea, so can I learn from the sea. No one has the right to demand of the sea that it bear an infinite number of boats, nor of the wind that it continually fill every sail. By the same token I can hardly be expected to hold my life captive to the performance of certain tasks. It is not a question of 'Duty above all else!' but of life above everything. … So I lift the yoke of time from my shoulders and in doing so I also shrug free of the obligation to achieve. My life is not to be measured.</w:t>
      </w:r>
    </w:p>
    <w:p w14:paraId="1EDA6BCA" w14:textId="77777777" w:rsidR="00600701" w:rsidRPr="00C9335E" w:rsidRDefault="00600701" w:rsidP="00600701">
      <w:pPr>
        <w:rPr>
          <w:sz w:val="8"/>
          <w:szCs w:val="8"/>
        </w:rPr>
      </w:pPr>
      <w:r w:rsidRPr="00C9335E">
        <w:rPr>
          <w:sz w:val="8"/>
          <w:szCs w:val="8"/>
        </w:rPr>
        <w:t>(Dagerman 2014, pp.305-306)</w:t>
      </w:r>
    </w:p>
    <w:p w14:paraId="3C65E4BF" w14:textId="77777777" w:rsidR="00600701" w:rsidRPr="00C9335E" w:rsidRDefault="00600701" w:rsidP="00600701">
      <w:pPr>
        <w:rPr>
          <w:sz w:val="8"/>
          <w:szCs w:val="8"/>
        </w:rPr>
      </w:pPr>
      <w:r w:rsidRPr="00C9335E">
        <w:rPr>
          <w:sz w:val="8"/>
          <w:szCs w:val="8"/>
        </w:rPr>
        <w:t>If we step back and consider the larger historical contexts of ongoing struggles, we see that humans were not created to do paid labour: we may do this work, but it is not a transhistorical or natural phenomenon. As Dagerman continues: while we may 'operate machines or write books … we could just as well be doing other things' (p. 306). While work in a wider definition, such as that provided by Smith (2005), is a necessity and a social good, and often a source of joy and pride to the labourer, the organisation of work under capitalism turns a voluntary and meaningful occupation into a forced structure of obedience.</w:t>
      </w:r>
    </w:p>
    <w:p w14:paraId="2C054E5A" w14:textId="77777777" w:rsidR="00600701" w:rsidRPr="00C9335E" w:rsidRDefault="00600701" w:rsidP="00600701">
      <w:pPr>
        <w:rPr>
          <w:sz w:val="16"/>
          <w:szCs w:val="16"/>
        </w:rPr>
      </w:pPr>
      <w:r w:rsidRPr="00C9335E">
        <w:rPr>
          <w:sz w:val="16"/>
          <w:szCs w:val="16"/>
        </w:rPr>
        <w:t xml:space="preserve">When being asked to do work for free, or to fit three hours' work into one, refusing to do unpaid work becomes a political act, especially when done collectively as part of trade union campaigns and industrial action for fairer working conditions. Remembering that </w:t>
      </w:r>
      <w:r w:rsidRPr="00C9335E">
        <w:rPr>
          <w:rStyle w:val="StyleUnderline"/>
        </w:rPr>
        <w:t xml:space="preserve">the </w:t>
      </w:r>
      <w:r w:rsidRPr="00C9335E">
        <w:rPr>
          <w:rStyle w:val="Emphasis"/>
          <w:highlight w:val="yellow"/>
        </w:rPr>
        <w:t>victories</w:t>
      </w:r>
      <w:r w:rsidRPr="00C9335E">
        <w:rPr>
          <w:rStyle w:val="StyleUnderline"/>
        </w:rPr>
        <w:t xml:space="preserve"> we have made</w:t>
      </w:r>
      <w:r w:rsidRPr="00C9335E">
        <w:rPr>
          <w:sz w:val="16"/>
          <w:szCs w:val="16"/>
        </w:rPr>
        <w:t xml:space="preserve"> – </w:t>
      </w:r>
      <w:r w:rsidRPr="00C9335E">
        <w:rPr>
          <w:rStyle w:val="StyleUnderline"/>
          <w:highlight w:val="yellow"/>
        </w:rPr>
        <w:t xml:space="preserve">which include </w:t>
      </w:r>
      <w:r w:rsidRPr="00C9335E">
        <w:rPr>
          <w:rStyle w:val="Emphasis"/>
          <w:highlight w:val="yellow"/>
        </w:rPr>
        <w:t>shortened working hours</w:t>
      </w:r>
      <w:r w:rsidRPr="00C9335E">
        <w:rPr>
          <w:rStyle w:val="StyleUnderline"/>
        </w:rPr>
        <w:t xml:space="preserve">, </w:t>
      </w:r>
      <w:r w:rsidRPr="00C9335E">
        <w:rPr>
          <w:rStyle w:val="Emphasis"/>
          <w:highlight w:val="yellow"/>
        </w:rPr>
        <w:t>parental leave</w:t>
      </w:r>
      <w:r w:rsidRPr="00C9335E">
        <w:rPr>
          <w:rStyle w:val="StyleUnderline"/>
          <w:highlight w:val="yellow"/>
        </w:rPr>
        <w:t xml:space="preserve">, </w:t>
      </w:r>
      <w:r w:rsidRPr="00C9335E">
        <w:rPr>
          <w:rStyle w:val="Emphasis"/>
          <w:highlight w:val="yellow"/>
        </w:rPr>
        <w:t>paid annual leave</w:t>
      </w:r>
      <w:r w:rsidRPr="00C9335E">
        <w:rPr>
          <w:rStyle w:val="StyleUnderline"/>
        </w:rPr>
        <w:t xml:space="preserve">, </w:t>
      </w:r>
      <w:r w:rsidRPr="00C9335E">
        <w:rPr>
          <w:rStyle w:val="StyleUnderline"/>
          <w:highlight w:val="yellow"/>
        </w:rPr>
        <w:t xml:space="preserve">and </w:t>
      </w:r>
      <w:r w:rsidRPr="00C9335E">
        <w:rPr>
          <w:rStyle w:val="Emphasis"/>
          <w:highlight w:val="yellow"/>
        </w:rPr>
        <w:t>weekends</w:t>
      </w:r>
      <w:r w:rsidRPr="00C9335E">
        <w:rPr>
          <w:sz w:val="16"/>
          <w:szCs w:val="16"/>
        </w:rPr>
        <w:t xml:space="preserve"> – </w:t>
      </w:r>
      <w:r w:rsidRPr="00C9335E">
        <w:rPr>
          <w:rStyle w:val="StyleUnderline"/>
          <w:highlight w:val="yellow"/>
        </w:rPr>
        <w:t xml:space="preserve">are results of </w:t>
      </w:r>
      <w:r w:rsidRPr="00C9335E">
        <w:rPr>
          <w:rStyle w:val="Emphasis"/>
          <w:highlight w:val="yellow"/>
        </w:rPr>
        <w:t>struggle</w:t>
      </w:r>
      <w:r w:rsidRPr="00C9335E">
        <w:rPr>
          <w:sz w:val="16"/>
          <w:szCs w:val="16"/>
        </w:rPr>
        <w:t xml:space="preserve">, we recognise that unless we make use of these victories, they are likely to be (indeed they already have been in practice, for many workers) taken back by employers. Part of doing trade union work is thus something that is quite pleasant: taking time off work. When you take time off from work – at weekends, as annual leave, during lunch breaks if provided – you are refusing to be exploited, in a way limiting the profit made out of your labour. Many workers however struggle to stop feeding the institution unpaid work, especially when in situations involving an aspect of care (such as teaching). </w:t>
      </w:r>
      <w:r w:rsidRPr="00C9335E">
        <w:rPr>
          <w:rStyle w:val="StyleUnderline"/>
        </w:rPr>
        <w:t>We</w:t>
      </w:r>
      <w:r w:rsidRPr="00C9335E">
        <w:rPr>
          <w:sz w:val="16"/>
          <w:szCs w:val="16"/>
        </w:rPr>
        <w:t xml:space="preserve"> sometimes </w:t>
      </w:r>
      <w:r w:rsidRPr="00C9335E">
        <w:rPr>
          <w:rStyle w:val="StyleUnderline"/>
        </w:rPr>
        <w:t>need</w:t>
      </w:r>
      <w:r w:rsidRPr="00C9335E">
        <w:rPr>
          <w:sz w:val="16"/>
          <w:szCs w:val="16"/>
        </w:rPr>
        <w:t xml:space="preserve"> specific strategies to stop feeling guilty about not working, or taking time off work, a feeling shared by many colleagues – especially female colleagues, as research suggests (Acker &amp; Feuerverger, 1996; Mountz et al., 2015; Conesa Carpintero, 2017). </w:t>
      </w:r>
      <w:r w:rsidRPr="00C9335E">
        <w:rPr>
          <w:rStyle w:val="Emphasis"/>
        </w:rPr>
        <w:t>Combining</w:t>
      </w:r>
      <w:r w:rsidRPr="00C9335E">
        <w:rPr>
          <w:rStyle w:val="StyleUnderline"/>
        </w:rPr>
        <w:t xml:space="preserve"> a </w:t>
      </w:r>
      <w:r w:rsidRPr="00C9335E">
        <w:rPr>
          <w:rStyle w:val="Emphasis"/>
        </w:rPr>
        <w:t>trade union approach</w:t>
      </w:r>
      <w:r w:rsidRPr="00C9335E">
        <w:rPr>
          <w:rStyle w:val="StyleUnderline"/>
        </w:rPr>
        <w:t xml:space="preserve"> with a </w:t>
      </w:r>
      <w:r w:rsidRPr="00C9335E">
        <w:rPr>
          <w:rStyle w:val="Emphasis"/>
        </w:rPr>
        <w:t>feminist ethics</w:t>
      </w:r>
      <w:r w:rsidRPr="00C9335E">
        <w:rPr>
          <w:sz w:val="16"/>
          <w:szCs w:val="16"/>
        </w:rPr>
        <w:t xml:space="preserve"> of care allows a structural analysis of the feelings of inadequacy, tiredness, and fear many academics experience: missing unmanageable deadlines becomes not an individual failing but a structural one.</w:t>
      </w:r>
    </w:p>
    <w:p w14:paraId="629B99CD" w14:textId="77777777" w:rsidR="00600701" w:rsidRPr="00C9335E" w:rsidRDefault="00600701" w:rsidP="00600701">
      <w:pPr>
        <w:rPr>
          <w:sz w:val="8"/>
          <w:szCs w:val="8"/>
        </w:rPr>
      </w:pPr>
      <w:r w:rsidRPr="00C9335E">
        <w:rPr>
          <w:sz w:val="8"/>
          <w:szCs w:val="8"/>
        </w:rPr>
        <w:t>Feminist ethics of care</w:t>
      </w:r>
    </w:p>
    <w:p w14:paraId="066835C7" w14:textId="77777777" w:rsidR="00600701" w:rsidRPr="00C9335E" w:rsidRDefault="00600701" w:rsidP="00600701">
      <w:pPr>
        <w:rPr>
          <w:sz w:val="8"/>
          <w:szCs w:val="8"/>
        </w:rPr>
      </w:pPr>
      <w:r w:rsidRPr="00C9335E">
        <w:rPr>
          <w:sz w:val="8"/>
          <w:szCs w:val="8"/>
        </w:rPr>
        <w:t>The constant pressures and gendered demands on their time lead many women to internalise feelings of not being 'good enough' (Acker &amp; Feuerverger, 1996; Acker &amp; Armenti, 2004), a feeling that has been theorised as the 'imposter syndrome' (Clance &amp; Imes, 1978). Many women blame themselves for not 'managing their time' adequately: in a recent article, one woman states that 'it is partly my own fault for not learning the art of saying no' (Mountz et al., 2015, p. 1245). There is an individualising impulse here, intensified by the neoliberal framing of achievements and setbacks as individual rather than collective or structural outcomes. Like the 'public feeling' of low mood in universities (Pereira, 2017), the feelings of inadequacy or 'imposter syndrome' can be shifted from being seen as 'a personal problem of faulty self-esteem inviting individualized coping solutions', to be understood instead in a sociopolitical context focused on the structure and academic labour (Breeze, 2017b; cf. Breeze 2018). The problem is more productively framed as a structural issue of workload and of laying more burdens on women.</w:t>
      </w:r>
    </w:p>
    <w:p w14:paraId="66E3C0C6" w14:textId="77777777" w:rsidR="00600701" w:rsidRPr="00C9335E" w:rsidRDefault="00600701" w:rsidP="00600701">
      <w:pPr>
        <w:rPr>
          <w:sz w:val="8"/>
          <w:szCs w:val="8"/>
        </w:rPr>
      </w:pPr>
      <w:r w:rsidRPr="00C9335E">
        <w:rPr>
          <w:sz w:val="8"/>
          <w:szCs w:val="8"/>
        </w:rPr>
        <w:t>Through a feminist trade unionist perspective which notes gendered structures of labour, phenomena such as the 'imposter syndrome' and its sibling 'presumed incompetency' (Gutiérrez y Muhs et al., 2012) are understood in a political, structural framework: perilous working conditions are located as a collective concern rather than as individual shortcomings. Simply 'playing the game' and working harder and longer hours will never allow us to catch up, but only encourages a race to the bottom – the bottom of our health, our confidence, and the quality of our work. The faster we work, the more tasks our employers will force on us and our colleagues; the more unpaid work we take on, the more unpaid work employers will expect us and our colleagues to do. Feminist scholars can use such a perspective to resist the impetus to work faster, work more, and to do this work unpaid.</w:t>
      </w:r>
    </w:p>
    <w:p w14:paraId="4A674F96" w14:textId="77777777" w:rsidR="00600701" w:rsidRPr="00C9335E" w:rsidRDefault="00600701" w:rsidP="00600701">
      <w:pPr>
        <w:rPr>
          <w:sz w:val="8"/>
          <w:szCs w:val="8"/>
        </w:rPr>
      </w:pPr>
      <w:r w:rsidRPr="00C9335E">
        <w:rPr>
          <w:sz w:val="8"/>
          <w:szCs w:val="8"/>
        </w:rPr>
        <w:t>Contradictorily, sometimes trade union work – rather than paid work – is what burns out activists. The author of this article, despite a determination and politics against working at weekends, finished this very article on a very long Saturday, making up for research time lost on two working days spent representing members at a trade union conference. Feminist trade unionists face a problematic question, relating to the often unpaid and often also emotionally draining nature of trade union work. While highlighting the importance of doing feminist and trade union work, and encircling the vital role of women in trade unions, how do we ensure that this field of labour becomes not just another unpaid and invisible role taken on by women? Indeed, collective organising and activism themselves often reproduce gendered divisions of labour and exploitation of feminised work. We have to somehow do both, while also taking care of each other and ourselves. In practical terms, union representatives can negotiate for and make sure to use the legislated facility time: the paid time an employer has to provide for union duties. However, we need strategies beyond this for countering activist burnout. Both the feeling of 'guilt' for time spent not working, and the time and emotional demands of trade union work itself, outlines a need for a feminist ethics of care.</w:t>
      </w:r>
    </w:p>
    <w:p w14:paraId="7864F74B" w14:textId="77777777" w:rsidR="00600701" w:rsidRPr="00C9335E" w:rsidRDefault="00600701" w:rsidP="00600701">
      <w:pPr>
        <w:rPr>
          <w:sz w:val="16"/>
          <w:szCs w:val="16"/>
        </w:rPr>
      </w:pPr>
      <w:r w:rsidRPr="00C9335E">
        <w:rPr>
          <w:sz w:val="16"/>
          <w:szCs w:val="16"/>
        </w:rPr>
        <w:t xml:space="preserve">Caring for ourselves and our colleagues is a political act, and a feminist ethics of care is necessary in order to avoid activist burnout. This caretaking might involve checking in with each other, supporting each other through difficulties, creating safer spaces both in and outside of the workplace, or even something as simple as meeting up for lunch. Feminist activists and scholars have noted that through caring for others we resist imperatives of competition and individualism, and build alternative ways of being and of working: 'Relations of love, care and solidarity build on and evoke a sense of responsibility toward others, not only toward one's (performative) self, and are deeply embedded in the purposes and work of education' (McLeod, 2017, p. 51). Caring for colleagues and students, and for oneself, can thus be configured as 'a radical practice, subversive of the neoliberal university's rational, instrumental focus' (Res-Sisters, 2016, p. 275). </w:t>
      </w:r>
      <w:r w:rsidRPr="00C9335E">
        <w:rPr>
          <w:rStyle w:val="StyleUnderline"/>
          <w:highlight w:val="yellow"/>
        </w:rPr>
        <w:t xml:space="preserve">The </w:t>
      </w:r>
      <w:r w:rsidRPr="00C9335E">
        <w:rPr>
          <w:rStyle w:val="Emphasis"/>
          <w:highlight w:val="yellow"/>
        </w:rPr>
        <w:t>care</w:t>
      </w:r>
      <w:r w:rsidRPr="00C9335E">
        <w:rPr>
          <w:rStyle w:val="StyleUnderline"/>
          <w:highlight w:val="yellow"/>
        </w:rPr>
        <w:t xml:space="preserve"> for</w:t>
      </w:r>
      <w:r w:rsidRPr="00C9335E">
        <w:rPr>
          <w:rStyle w:val="StyleUnderline"/>
        </w:rPr>
        <w:t xml:space="preserve"> </w:t>
      </w:r>
      <w:r w:rsidRPr="00C9335E">
        <w:rPr>
          <w:rStyle w:val="StyleUnderline"/>
          <w:highlight w:val="yellow"/>
        </w:rPr>
        <w:t xml:space="preserve">the </w:t>
      </w:r>
      <w:r w:rsidRPr="00C9335E">
        <w:rPr>
          <w:rStyle w:val="Emphasis"/>
          <w:highlight w:val="yellow"/>
        </w:rPr>
        <w:t>collective</w:t>
      </w:r>
      <w:r w:rsidRPr="00C9335E">
        <w:rPr>
          <w:rStyle w:val="StyleUnderline"/>
          <w:highlight w:val="yellow"/>
        </w:rPr>
        <w:t xml:space="preserve"> </w:t>
      </w:r>
      <w:r w:rsidRPr="00C9335E">
        <w:rPr>
          <w:rStyle w:val="Emphasis"/>
          <w:highlight w:val="yellow"/>
        </w:rPr>
        <w:t>links</w:t>
      </w:r>
      <w:r w:rsidRPr="00C9335E">
        <w:rPr>
          <w:rStyle w:val="StyleUnderline"/>
          <w:highlight w:val="yellow"/>
        </w:rPr>
        <w:t xml:space="preserve"> </w:t>
      </w:r>
      <w:r w:rsidRPr="00C9335E">
        <w:rPr>
          <w:rStyle w:val="Emphasis"/>
          <w:highlight w:val="yellow"/>
        </w:rPr>
        <w:t>feminist</w:t>
      </w:r>
      <w:r w:rsidRPr="00C9335E">
        <w:rPr>
          <w:rStyle w:val="StyleUnderline"/>
          <w:highlight w:val="yellow"/>
        </w:rPr>
        <w:t xml:space="preserve"> and</w:t>
      </w:r>
      <w:r w:rsidRPr="00C9335E">
        <w:rPr>
          <w:rStyle w:val="StyleUnderline"/>
        </w:rPr>
        <w:t xml:space="preserve"> </w:t>
      </w:r>
      <w:r w:rsidRPr="00C9335E">
        <w:rPr>
          <w:rStyle w:val="Emphasis"/>
        </w:rPr>
        <w:t xml:space="preserve">trade </w:t>
      </w:r>
      <w:r w:rsidRPr="00C9335E">
        <w:rPr>
          <w:rStyle w:val="Emphasis"/>
          <w:highlight w:val="yellow"/>
        </w:rPr>
        <w:t>union struggles</w:t>
      </w:r>
      <w:r w:rsidRPr="00C9335E">
        <w:rPr>
          <w:rStyle w:val="StyleUnderline"/>
        </w:rPr>
        <w:t>; Crowley</w:t>
      </w:r>
      <w:r w:rsidRPr="00C9335E">
        <w:rPr>
          <w:sz w:val="16"/>
          <w:szCs w:val="16"/>
        </w:rPr>
        <w:t xml:space="preserve"> (2017) </w:t>
      </w:r>
      <w:r w:rsidRPr="00C9335E">
        <w:rPr>
          <w:rStyle w:val="Emphasis"/>
        </w:rPr>
        <w:t>explicitly links</w:t>
      </w:r>
      <w:r w:rsidRPr="00C9335E">
        <w:rPr>
          <w:rStyle w:val="StyleUnderline"/>
        </w:rPr>
        <w:t xml:space="preserve"> her work as a </w:t>
      </w:r>
      <w:r w:rsidRPr="00C9335E">
        <w:rPr>
          <w:rStyle w:val="Emphasis"/>
        </w:rPr>
        <w:t>union representative</w:t>
      </w:r>
      <w:r w:rsidRPr="00C9335E">
        <w:rPr>
          <w:rStyle w:val="StyleUnderline"/>
        </w:rPr>
        <w:t xml:space="preserve"> with a </w:t>
      </w:r>
      <w:r w:rsidRPr="00C9335E">
        <w:rPr>
          <w:rStyle w:val="Emphasis"/>
        </w:rPr>
        <w:t>feminist ethics of care</w:t>
      </w:r>
      <w:r w:rsidRPr="00C9335E">
        <w:rPr>
          <w:rStyle w:val="StyleUnderline"/>
        </w:rPr>
        <w:t xml:space="preserve">, </w:t>
      </w:r>
      <w:r w:rsidRPr="00C9335E">
        <w:rPr>
          <w:rStyle w:val="StyleUnderline"/>
          <w:highlight w:val="yellow"/>
        </w:rPr>
        <w:t>both</w:t>
      </w:r>
      <w:r w:rsidRPr="00C9335E">
        <w:rPr>
          <w:sz w:val="16"/>
          <w:szCs w:val="16"/>
        </w:rPr>
        <w:t xml:space="preserve"> these </w:t>
      </w:r>
      <w:r w:rsidRPr="00C9335E">
        <w:rPr>
          <w:rStyle w:val="StyleUnderline"/>
        </w:rPr>
        <w:t xml:space="preserve">labours being </w:t>
      </w:r>
      <w:r w:rsidRPr="00C9335E">
        <w:rPr>
          <w:rStyle w:val="StyleUnderline"/>
          <w:highlight w:val="yellow"/>
        </w:rPr>
        <w:t xml:space="preserve">concerned with the </w:t>
      </w:r>
      <w:r w:rsidRPr="00C9335E">
        <w:rPr>
          <w:rStyle w:val="Emphasis"/>
          <w:highlight w:val="yellow"/>
        </w:rPr>
        <w:t>wellbeing</w:t>
      </w:r>
      <w:r w:rsidRPr="00C9335E">
        <w:rPr>
          <w:rStyle w:val="StyleUnderline"/>
          <w:highlight w:val="yellow"/>
        </w:rPr>
        <w:t xml:space="preserve"> of the </w:t>
      </w:r>
      <w:r w:rsidRPr="00C9335E">
        <w:rPr>
          <w:rStyle w:val="Emphasis"/>
          <w:highlight w:val="yellow"/>
        </w:rPr>
        <w:t>community</w:t>
      </w:r>
      <w:r w:rsidRPr="00C9335E">
        <w:rPr>
          <w:sz w:val="16"/>
          <w:szCs w:val="16"/>
        </w:rPr>
        <w:t>. Enacting a feminist ethics of care, in which we do the work of caring emotionally, socially, and physically for oneself and for others, becomes a necessary strategy to avoid burnout from excessive workloads or from the exhausting nature of much trade union work. A feminist trade unionist approach asks us to not only fight collectively but also to centre vulnerability, and to make time for caring.</w:t>
      </w:r>
    </w:p>
    <w:p w14:paraId="546FF53A" w14:textId="77777777" w:rsidR="00600701" w:rsidRPr="00C9335E" w:rsidRDefault="00600701" w:rsidP="00600701">
      <w:pPr>
        <w:rPr>
          <w:sz w:val="8"/>
          <w:szCs w:val="8"/>
        </w:rPr>
      </w:pPr>
      <w:r w:rsidRPr="00C9335E">
        <w:rPr>
          <w:sz w:val="8"/>
          <w:szCs w:val="8"/>
        </w:rPr>
        <w:t>As noted at the outset of this article, the marketisation of higher education impacts staff and students along gendered, racialised, and classed lines. It is thus more difficult to speak out against injustice when facing job insecurity or sexist, racist or other forms of harassment. Indeed the resurgence of feminist interest in an ethics of care exists alongside growing attention to the politics of vulnerability and precarity; there is a widespread feeling that 'we are living in especially precarious times' (McLeod, 2017, p. 44). In such times, care and interdependence become more pressing. It is difficult to explain the exhaustion that comes from being on precarious contracts, the emotional distress added to financial insecurity. If employers treat one as expendable, in a society structured by the ideology of work, it is easy to feel as if one's own person (rather than one's labour) is expendable. Considering the health consequences of job insecurity, and the increased risk of burnout (Chen &amp; Lopes, 2015), staff on insecure contracts need more time and investment to recover. Similarly, in organisations marked by structural sexism and racism, with the rich white able-bodied man as norm, women and non-binary people, LGBTQ+ people, people of colour, disabled people, and otherwise historically oppressed groups often need spaces of recuperation and care simply to exist in structures that silence them.</w:t>
      </w:r>
    </w:p>
    <w:p w14:paraId="661F8B02" w14:textId="77777777" w:rsidR="00600701" w:rsidRPr="00C9335E" w:rsidRDefault="00600701" w:rsidP="00600701">
      <w:pPr>
        <w:rPr>
          <w:sz w:val="16"/>
          <w:szCs w:val="16"/>
        </w:rPr>
      </w:pPr>
      <w:r w:rsidRPr="00C9335E">
        <w:rPr>
          <w:rStyle w:val="Emphasis"/>
          <w:highlight w:val="yellow"/>
        </w:rPr>
        <w:t>Refusing</w:t>
      </w:r>
      <w:r w:rsidRPr="00C9335E">
        <w:rPr>
          <w:rStyle w:val="StyleUnderline"/>
          <w:highlight w:val="yellow"/>
        </w:rPr>
        <w:t xml:space="preserve"> to </w:t>
      </w:r>
      <w:r w:rsidRPr="00C9335E">
        <w:rPr>
          <w:rStyle w:val="Emphasis"/>
          <w:highlight w:val="yellow"/>
        </w:rPr>
        <w:t>do work</w:t>
      </w:r>
      <w:r w:rsidRPr="00C9335E">
        <w:rPr>
          <w:rStyle w:val="StyleUnderline"/>
        </w:rPr>
        <w:t xml:space="preserve">, </w:t>
      </w:r>
      <w:r w:rsidRPr="00C9335E">
        <w:rPr>
          <w:rStyle w:val="StyleUnderline"/>
          <w:highlight w:val="yellow"/>
        </w:rPr>
        <w:t xml:space="preserve">or </w:t>
      </w:r>
      <w:r w:rsidRPr="00C9335E">
        <w:rPr>
          <w:rStyle w:val="Emphasis"/>
          <w:highlight w:val="yellow"/>
        </w:rPr>
        <w:t>calling out</w:t>
      </w:r>
      <w:r w:rsidRPr="00C9335E">
        <w:rPr>
          <w:rStyle w:val="StyleUnderline"/>
          <w:highlight w:val="yellow"/>
        </w:rPr>
        <w:t xml:space="preserve"> one's employer</w:t>
      </w:r>
      <w:r w:rsidRPr="00C9335E">
        <w:rPr>
          <w:rStyle w:val="StyleUnderline"/>
        </w:rPr>
        <w:t xml:space="preserve">'s </w:t>
      </w:r>
      <w:r w:rsidRPr="00C9335E">
        <w:rPr>
          <w:rStyle w:val="Emphasis"/>
        </w:rPr>
        <w:t>bad working conditions</w:t>
      </w:r>
      <w:r w:rsidRPr="00C9335E">
        <w:rPr>
          <w:rStyle w:val="StyleUnderline"/>
        </w:rPr>
        <w:t xml:space="preserve">, </w:t>
      </w:r>
      <w:r w:rsidRPr="00C9335E">
        <w:rPr>
          <w:rStyle w:val="StyleUnderline"/>
          <w:highlight w:val="yellow"/>
        </w:rPr>
        <w:t xml:space="preserve">can be </w:t>
      </w:r>
      <w:r w:rsidRPr="00C9335E">
        <w:rPr>
          <w:rStyle w:val="Emphasis"/>
          <w:highlight w:val="yellow"/>
        </w:rPr>
        <w:t>risky</w:t>
      </w:r>
      <w:r w:rsidRPr="00C9335E">
        <w:rPr>
          <w:rStyle w:val="StyleUnderline"/>
          <w:highlight w:val="yellow"/>
        </w:rPr>
        <w:t xml:space="preserve"> in</w:t>
      </w:r>
      <w:r w:rsidRPr="00C9335E">
        <w:rPr>
          <w:sz w:val="16"/>
          <w:szCs w:val="16"/>
        </w:rPr>
        <w:t xml:space="preserve"> these </w:t>
      </w:r>
      <w:r w:rsidRPr="00C9335E">
        <w:rPr>
          <w:rStyle w:val="Emphasis"/>
          <w:highlight w:val="yellow"/>
        </w:rPr>
        <w:t>precarious times</w:t>
      </w:r>
      <w:r w:rsidRPr="00C9335E">
        <w:rPr>
          <w:rStyle w:val="StyleUnderline"/>
        </w:rPr>
        <w:t xml:space="preserve">. For </w:t>
      </w:r>
      <w:r w:rsidRPr="00C9335E">
        <w:rPr>
          <w:rStyle w:val="Emphasis"/>
        </w:rPr>
        <w:t>marginalised 'others'</w:t>
      </w:r>
      <w:r w:rsidRPr="00C9335E">
        <w:rPr>
          <w:sz w:val="16"/>
          <w:szCs w:val="16"/>
        </w:rPr>
        <w:t xml:space="preserve"> and precariously employed scholars and educators </w:t>
      </w:r>
      <w:r w:rsidRPr="00C9335E">
        <w:rPr>
          <w:rStyle w:val="StyleUnderline"/>
        </w:rPr>
        <w:t xml:space="preserve">such a practice carries </w:t>
      </w:r>
      <w:r w:rsidRPr="00C9335E">
        <w:rPr>
          <w:rStyle w:val="Emphasis"/>
        </w:rPr>
        <w:t>particular risks</w:t>
      </w:r>
      <w:r w:rsidRPr="00C9335E">
        <w:rPr>
          <w:sz w:val="16"/>
          <w:szCs w:val="16"/>
        </w:rPr>
        <w:t xml:space="preserve"> (Res-Sisters, 2016). </w:t>
      </w:r>
      <w:r w:rsidRPr="00C9335E">
        <w:rPr>
          <w:rStyle w:val="StyleUnderline"/>
          <w:highlight w:val="yellow"/>
        </w:rPr>
        <w:t xml:space="preserve">The </w:t>
      </w:r>
      <w:r w:rsidRPr="00C9335E">
        <w:rPr>
          <w:rStyle w:val="Emphasis"/>
          <w:highlight w:val="yellow"/>
        </w:rPr>
        <w:t>collective nature</w:t>
      </w:r>
      <w:r w:rsidRPr="00C9335E">
        <w:rPr>
          <w:rStyle w:val="StyleUnderline"/>
          <w:highlight w:val="yellow"/>
        </w:rPr>
        <w:t xml:space="preserve"> of</w:t>
      </w:r>
      <w:r w:rsidRPr="00C9335E">
        <w:rPr>
          <w:rStyle w:val="StyleUnderline"/>
        </w:rPr>
        <w:t xml:space="preserve"> trade </w:t>
      </w:r>
      <w:r w:rsidRPr="00C9335E">
        <w:rPr>
          <w:rStyle w:val="Emphasis"/>
          <w:highlight w:val="yellow"/>
        </w:rPr>
        <w:t>union organising</w:t>
      </w:r>
      <w:r w:rsidRPr="00C9335E">
        <w:rPr>
          <w:rStyle w:val="StyleUnderline"/>
        </w:rPr>
        <w:t xml:space="preserve"> makes speaking out </w:t>
      </w:r>
      <w:r w:rsidRPr="00C9335E">
        <w:rPr>
          <w:rStyle w:val="Emphasis"/>
        </w:rPr>
        <w:t>easier</w:t>
      </w:r>
      <w:r w:rsidRPr="00C9335E">
        <w:rPr>
          <w:rStyle w:val="StyleUnderline"/>
        </w:rPr>
        <w:t xml:space="preserve">: rather than being perceived as an </w:t>
      </w:r>
      <w:r w:rsidRPr="00C9335E">
        <w:rPr>
          <w:rStyle w:val="Emphasis"/>
        </w:rPr>
        <w:t>individual troublemaker</w:t>
      </w:r>
      <w:r w:rsidRPr="00C9335E">
        <w:rPr>
          <w:rStyle w:val="StyleUnderline"/>
        </w:rPr>
        <w:t xml:space="preserve">, if acting as a </w:t>
      </w:r>
      <w:r w:rsidRPr="00C9335E">
        <w:rPr>
          <w:rStyle w:val="Emphasis"/>
        </w:rPr>
        <w:t>trade union representative</w:t>
      </w:r>
      <w:r w:rsidRPr="00C9335E">
        <w:rPr>
          <w:rStyle w:val="StyleUnderline"/>
        </w:rPr>
        <w:t xml:space="preserve"> on behalf of members, </w:t>
      </w:r>
      <w:r w:rsidRPr="00C9335E">
        <w:rPr>
          <w:rStyle w:val="Emphasis"/>
        </w:rPr>
        <w:t>legislation</w:t>
      </w:r>
      <w:r w:rsidRPr="00C9335E">
        <w:rPr>
          <w:rStyle w:val="StyleUnderline"/>
        </w:rPr>
        <w:t xml:space="preserve"> </w:t>
      </w:r>
      <w:r w:rsidRPr="00C9335E">
        <w:rPr>
          <w:rStyle w:val="StyleUnderline"/>
          <w:highlight w:val="yellow"/>
        </w:rPr>
        <w:t>provides</w:t>
      </w:r>
      <w:r w:rsidRPr="00C9335E">
        <w:rPr>
          <w:sz w:val="16"/>
          <w:szCs w:val="16"/>
        </w:rPr>
        <w:t xml:space="preserve"> some </w:t>
      </w:r>
      <w:r w:rsidRPr="00C9335E">
        <w:rPr>
          <w:rStyle w:val="Emphasis"/>
          <w:highlight w:val="yellow"/>
        </w:rPr>
        <w:t>protection</w:t>
      </w:r>
      <w:r w:rsidRPr="00C9335E">
        <w:rPr>
          <w:rStyle w:val="StyleUnderline"/>
          <w:highlight w:val="yellow"/>
        </w:rPr>
        <w:t>. This</w:t>
      </w:r>
      <w:r w:rsidRPr="00C9335E">
        <w:rPr>
          <w:rStyle w:val="StyleUnderline"/>
        </w:rPr>
        <w:t xml:space="preserve"> kind or </w:t>
      </w:r>
      <w:r w:rsidRPr="00C9335E">
        <w:rPr>
          <w:rStyle w:val="StyleUnderline"/>
          <w:highlight w:val="yellow"/>
        </w:rPr>
        <w:t>organising</w:t>
      </w:r>
      <w:r w:rsidRPr="00C9335E">
        <w:rPr>
          <w:rStyle w:val="StyleUnderline"/>
        </w:rPr>
        <w:t xml:space="preserve"> also </w:t>
      </w:r>
      <w:r w:rsidRPr="00C9335E">
        <w:rPr>
          <w:rStyle w:val="StyleUnderline"/>
          <w:highlight w:val="yellow"/>
        </w:rPr>
        <w:t>builds on</w:t>
      </w:r>
      <w:r w:rsidRPr="00C9335E">
        <w:rPr>
          <w:rStyle w:val="StyleUnderline"/>
        </w:rPr>
        <w:t xml:space="preserve"> that </w:t>
      </w:r>
      <w:r w:rsidRPr="00C9335E">
        <w:rPr>
          <w:rStyle w:val="Emphasis"/>
          <w:highlight w:val="yellow"/>
        </w:rPr>
        <w:t>collective</w:t>
      </w:r>
      <w:r w:rsidRPr="00C9335E">
        <w:rPr>
          <w:rStyle w:val="Emphasis"/>
        </w:rPr>
        <w:t xml:space="preserve"> feminist </w:t>
      </w:r>
      <w:r w:rsidRPr="00C9335E">
        <w:rPr>
          <w:rStyle w:val="Emphasis"/>
          <w:highlight w:val="yellow"/>
        </w:rPr>
        <w:t>ethos of care</w:t>
      </w:r>
      <w:r w:rsidRPr="00C9335E">
        <w:rPr>
          <w:rStyle w:val="StyleUnderline"/>
        </w:rPr>
        <w:t xml:space="preserve"> much needed in precarious times. The </w:t>
      </w:r>
      <w:r w:rsidRPr="00C9335E">
        <w:rPr>
          <w:rStyle w:val="Emphasis"/>
        </w:rPr>
        <w:t>support</w:t>
      </w:r>
      <w:r w:rsidRPr="00C9335E">
        <w:rPr>
          <w:rStyle w:val="StyleUnderline"/>
        </w:rPr>
        <w:t xml:space="preserve"> of </w:t>
      </w:r>
      <w:r w:rsidRPr="00C9335E">
        <w:rPr>
          <w:rStyle w:val="Emphasis"/>
        </w:rPr>
        <w:t>colleagues</w:t>
      </w:r>
      <w:r w:rsidRPr="00C9335E">
        <w:rPr>
          <w:rStyle w:val="StyleUnderline"/>
        </w:rPr>
        <w:t xml:space="preserve"> in more secured or privileged positions makes an </w:t>
      </w:r>
      <w:r w:rsidRPr="00C9335E">
        <w:rPr>
          <w:rStyle w:val="Emphasis"/>
        </w:rPr>
        <w:t>incredible difference</w:t>
      </w:r>
      <w:r w:rsidRPr="00C9335E">
        <w:rPr>
          <w:sz w:val="16"/>
          <w:szCs w:val="16"/>
        </w:rPr>
        <w:t xml:space="preserve">, and </w:t>
      </w:r>
      <w:r w:rsidRPr="00C9335E">
        <w:rPr>
          <w:rStyle w:val="StyleUnderline"/>
        </w:rPr>
        <w:t xml:space="preserve">the </w:t>
      </w:r>
      <w:r w:rsidRPr="00C9335E">
        <w:rPr>
          <w:rStyle w:val="Emphasis"/>
        </w:rPr>
        <w:t>unity in strength</w:t>
      </w:r>
      <w:r w:rsidRPr="00C9335E">
        <w:rPr>
          <w:rStyle w:val="StyleUnderline"/>
        </w:rPr>
        <w:t xml:space="preserve"> that lies at the </w:t>
      </w:r>
      <w:r w:rsidRPr="00C9335E">
        <w:rPr>
          <w:rStyle w:val="Emphasis"/>
        </w:rPr>
        <w:t>heart</w:t>
      </w:r>
      <w:r w:rsidRPr="00C9335E">
        <w:rPr>
          <w:rStyle w:val="StyleUnderline"/>
        </w:rPr>
        <w:t xml:space="preserve"> of trade </w:t>
      </w:r>
      <w:r w:rsidRPr="00C9335E">
        <w:rPr>
          <w:rStyle w:val="Emphasis"/>
        </w:rPr>
        <w:t>union work</w:t>
      </w:r>
      <w:r w:rsidRPr="00C9335E">
        <w:rPr>
          <w:rStyle w:val="StyleUnderline"/>
        </w:rPr>
        <w:t xml:space="preserve"> is</w:t>
      </w:r>
      <w:r w:rsidRPr="00C9335E">
        <w:rPr>
          <w:sz w:val="16"/>
          <w:szCs w:val="16"/>
        </w:rPr>
        <w:t xml:space="preserve"> possibly more </w:t>
      </w:r>
      <w:r w:rsidRPr="00C9335E">
        <w:rPr>
          <w:rStyle w:val="Emphasis"/>
        </w:rPr>
        <w:t>vital</w:t>
      </w:r>
      <w:r w:rsidRPr="00C9335E">
        <w:rPr>
          <w:rStyle w:val="StyleUnderline"/>
        </w:rPr>
        <w:t xml:space="preserve"> for casualised colleagues</w:t>
      </w:r>
      <w:r w:rsidRPr="00C9335E">
        <w:rPr>
          <w:sz w:val="16"/>
          <w:szCs w:val="16"/>
        </w:rPr>
        <w:t>: As Krista Bonello Rutter Giappone (2018) reports in her recent study, the one positive note casualised colleagues could find in their situation was the solidarity offered and communities built between colleagues. There is a crucial part to play for male allies to support women and non-binary colleagues, for white people to speak out against racism, and for permanent staff to amplify the voices of colleagues in precarious employment.</w:t>
      </w:r>
    </w:p>
    <w:p w14:paraId="6324BCDE" w14:textId="77777777" w:rsidR="00600701" w:rsidRPr="00C9335E" w:rsidRDefault="00600701" w:rsidP="00600701">
      <w:pPr>
        <w:rPr>
          <w:sz w:val="8"/>
          <w:szCs w:val="8"/>
        </w:rPr>
      </w:pPr>
      <w:r w:rsidRPr="00C9335E">
        <w:rPr>
          <w:sz w:val="8"/>
          <w:szCs w:val="8"/>
        </w:rPr>
        <w:t>Conclusion: Reject giving free labour to the machine</w:t>
      </w:r>
    </w:p>
    <w:p w14:paraId="136E7521" w14:textId="77777777" w:rsidR="00600701" w:rsidRPr="00C9335E" w:rsidRDefault="00600701" w:rsidP="00600701">
      <w:pPr>
        <w:rPr>
          <w:sz w:val="8"/>
          <w:szCs w:val="8"/>
        </w:rPr>
      </w:pPr>
      <w:r w:rsidRPr="00C9335E">
        <w:rPr>
          <w:sz w:val="8"/>
          <w:szCs w:val="8"/>
        </w:rPr>
        <w:t>As noted at the outset of this article, it is clear that current working conditions endanger not only research and teaching practice but the health and wellbeing of staff and students. Rather than facilitating the constantly accelerating speeding up of academic work, taking a step back to consider our working conditions is crucial for many colleagues in order to survive the current state of higher education. Some may think that 'surviving' is a misleading term, given the high salaries and security of many academic staff – but as seen in recent years' studies and media reporting, the marketised university causes not only ill health but in extreme cases death (Parr, 2014; Pells, 2018). Slowing down, not speeding up, is the only way to go if we want to imagine any future worth its name in education. In the current individualised and stressful marketised university, taking breaks, weekends, and holidays become politicised acts, particularly if coupled with trade union organisation to enable others to take time off.</w:t>
      </w:r>
    </w:p>
    <w:p w14:paraId="0F903CB9" w14:textId="77777777" w:rsidR="00600701" w:rsidRPr="00C9335E" w:rsidRDefault="00600701" w:rsidP="00600701">
      <w:pPr>
        <w:rPr>
          <w:sz w:val="8"/>
          <w:szCs w:val="8"/>
        </w:rPr>
      </w:pPr>
      <w:r w:rsidRPr="00C9335E">
        <w:rPr>
          <w:sz w:val="8"/>
          <w:szCs w:val="8"/>
        </w:rPr>
        <w:t>Enacting a post-work and trade unionist politics is however not always easy. Murray (2018) notes the difficulty of doing enough work to be able to pay one's bills and imagine a future career, while also taking time out. Finding moments in which one can step back, if only momentarily, from the demands put upon staff, is therefore necessary in order to rest, recuperate and also resist the order of things. Continuing Dagerman's metaphor of the sea, noted earlier, we 'can hardly stand forever facing the ocean, comparing its freedom to mine'. We must return to paid labour in order to survive:</w:t>
      </w:r>
    </w:p>
    <w:p w14:paraId="2B762E7E" w14:textId="77777777" w:rsidR="00600701" w:rsidRPr="00C9335E" w:rsidRDefault="00600701" w:rsidP="00600701">
      <w:pPr>
        <w:rPr>
          <w:sz w:val="8"/>
          <w:szCs w:val="8"/>
        </w:rPr>
      </w:pPr>
      <w:r w:rsidRPr="00C9335E">
        <w:rPr>
          <w:sz w:val="8"/>
          <w:szCs w:val="8"/>
        </w:rPr>
        <w:t>There comes a time at last when I must turn landward again to meet the organizers of my oppression. … With all my newfound freedom I cannot crush these structures – I can only groan under their weight.</w:t>
      </w:r>
    </w:p>
    <w:p w14:paraId="6FE274D5" w14:textId="77777777" w:rsidR="00600701" w:rsidRPr="00C9335E" w:rsidRDefault="00600701" w:rsidP="00600701">
      <w:pPr>
        <w:rPr>
          <w:sz w:val="8"/>
          <w:szCs w:val="8"/>
        </w:rPr>
      </w:pPr>
      <w:r w:rsidRPr="00C9335E">
        <w:rPr>
          <w:sz w:val="8"/>
          <w:szCs w:val="8"/>
        </w:rPr>
        <w:t>(Dagerman 2014, p. 306-307)</w:t>
      </w:r>
    </w:p>
    <w:p w14:paraId="5DA90025" w14:textId="77777777" w:rsidR="00600701" w:rsidRPr="00C9335E" w:rsidRDefault="00600701" w:rsidP="00600701">
      <w:pPr>
        <w:rPr>
          <w:sz w:val="8"/>
          <w:szCs w:val="8"/>
        </w:rPr>
      </w:pPr>
      <w:r w:rsidRPr="00C9335E">
        <w:rPr>
          <w:sz w:val="8"/>
          <w:szCs w:val="8"/>
        </w:rPr>
        <w:t>However, Dagerman notes, we can consider the 'demands human beings must face and distinguish between those that are unreasonable and those that are inevitable' (2014, p. 307). A post-work imaginary allows us to apply a historical contextualising of the work ethic, and to decide which tasks are inevitable and which ones can be resisted. Noting the revolutionary potential of everyday acts of resistance, Ahmed warns us not to discard the importance of such moments: 'Moments can build a movement, a movement assembled from lighter materials. This is not a secure dwelling. We are shattered, too often; but see how the walls move' (Ahmed, 2017b, p. 268). We exist not only in but also outside of capitalism every day: when talking to a friend or loved one, when reading a book for pleasure, or when looking out at the sea. We need moments such as these in order to envisage things being otherwise.</w:t>
      </w:r>
    </w:p>
    <w:p w14:paraId="37777385" w14:textId="77777777" w:rsidR="00600701" w:rsidRPr="00C9335E" w:rsidRDefault="00600701" w:rsidP="00600701">
      <w:pPr>
        <w:rPr>
          <w:sz w:val="16"/>
          <w:szCs w:val="16"/>
        </w:rPr>
      </w:pPr>
      <w:r w:rsidRPr="00C9335E">
        <w:rPr>
          <w:sz w:val="16"/>
          <w:szCs w:val="16"/>
        </w:rPr>
        <w:t xml:space="preserve">By imagining the world differently, and connecting with friends, families, colleagues and students in caring ways, we create more collegial and kind futures. </w:t>
      </w:r>
      <w:r w:rsidRPr="00C9335E">
        <w:rPr>
          <w:rStyle w:val="StyleUnderline"/>
          <w:highlight w:val="yellow"/>
        </w:rPr>
        <w:t>Through</w:t>
      </w:r>
      <w:r w:rsidRPr="00C9335E">
        <w:rPr>
          <w:rStyle w:val="StyleUnderline"/>
        </w:rPr>
        <w:t xml:space="preserve"> trade </w:t>
      </w:r>
      <w:r w:rsidRPr="00C9335E">
        <w:rPr>
          <w:rStyle w:val="Emphasis"/>
          <w:highlight w:val="yellow"/>
        </w:rPr>
        <w:t>union</w:t>
      </w:r>
      <w:r w:rsidRPr="00C9335E">
        <w:rPr>
          <w:rStyle w:val="Emphasis"/>
        </w:rPr>
        <w:t xml:space="preserve">ist </w:t>
      </w:r>
      <w:r w:rsidRPr="00C9335E">
        <w:rPr>
          <w:rStyle w:val="Emphasis"/>
          <w:highlight w:val="yellow"/>
        </w:rPr>
        <w:t>organising</w:t>
      </w:r>
      <w:r w:rsidRPr="00C9335E">
        <w:rPr>
          <w:sz w:val="16"/>
          <w:szCs w:val="16"/>
        </w:rPr>
        <w:t xml:space="preserve"> – </w:t>
      </w:r>
      <w:r w:rsidRPr="00C9335E">
        <w:rPr>
          <w:rStyle w:val="Emphasis"/>
          <w:highlight w:val="yellow"/>
        </w:rPr>
        <w:t>informed</w:t>
      </w:r>
      <w:r w:rsidRPr="00C9335E">
        <w:rPr>
          <w:rStyle w:val="StyleUnderline"/>
          <w:highlight w:val="yellow"/>
        </w:rPr>
        <w:t xml:space="preserve"> by </w:t>
      </w:r>
      <w:r w:rsidRPr="00C9335E">
        <w:rPr>
          <w:rStyle w:val="Emphasis"/>
          <w:highlight w:val="yellow"/>
        </w:rPr>
        <w:t>feminist theories of work</w:t>
      </w:r>
      <w:r w:rsidRPr="00C9335E">
        <w:rPr>
          <w:sz w:val="16"/>
          <w:szCs w:val="16"/>
        </w:rPr>
        <w:t xml:space="preserve"> – </w:t>
      </w:r>
      <w:r w:rsidRPr="00C9335E">
        <w:rPr>
          <w:rStyle w:val="StyleUnderline"/>
          <w:highlight w:val="yellow"/>
        </w:rPr>
        <w:t xml:space="preserve">we can find space to </w:t>
      </w:r>
      <w:r w:rsidRPr="00C9335E">
        <w:rPr>
          <w:rStyle w:val="Emphasis"/>
          <w:highlight w:val="yellow"/>
        </w:rPr>
        <w:t>resist</w:t>
      </w:r>
      <w:r w:rsidRPr="00C9335E">
        <w:rPr>
          <w:rStyle w:val="StyleUnderline"/>
        </w:rPr>
        <w:t xml:space="preserve"> and </w:t>
      </w:r>
      <w:r w:rsidRPr="00C9335E">
        <w:rPr>
          <w:rStyle w:val="Emphasis"/>
        </w:rPr>
        <w:t>agitate for change</w:t>
      </w:r>
      <w:r w:rsidRPr="00C9335E">
        <w:rPr>
          <w:rStyle w:val="StyleUnderline"/>
        </w:rPr>
        <w:t xml:space="preserve"> </w:t>
      </w:r>
      <w:r w:rsidRPr="00C9335E">
        <w:rPr>
          <w:rStyle w:val="StyleUnderline"/>
          <w:highlight w:val="yellow"/>
        </w:rPr>
        <w:t>collectively</w:t>
      </w:r>
      <w:r w:rsidRPr="00C9335E">
        <w:rPr>
          <w:sz w:val="16"/>
          <w:szCs w:val="16"/>
        </w:rPr>
        <w:t xml:space="preserve">, </w:t>
      </w:r>
      <w:r w:rsidRPr="00C9335E">
        <w:rPr>
          <w:rStyle w:val="StyleUnderline"/>
          <w:highlight w:val="yellow"/>
        </w:rPr>
        <w:t xml:space="preserve">and </w:t>
      </w:r>
      <w:r w:rsidRPr="00C9335E">
        <w:rPr>
          <w:rStyle w:val="Emphasis"/>
          <w:highlight w:val="yellow"/>
        </w:rPr>
        <w:t>space</w:t>
      </w:r>
      <w:r w:rsidRPr="00C9335E">
        <w:rPr>
          <w:rStyle w:val="StyleUnderline"/>
          <w:highlight w:val="yellow"/>
        </w:rPr>
        <w:t xml:space="preserve"> to </w:t>
      </w:r>
      <w:r w:rsidRPr="00C9335E">
        <w:rPr>
          <w:rStyle w:val="Emphasis"/>
          <w:highlight w:val="yellow"/>
        </w:rPr>
        <w:t>take time off work</w:t>
      </w:r>
      <w:r w:rsidRPr="00C9335E">
        <w:rPr>
          <w:sz w:val="16"/>
          <w:szCs w:val="16"/>
        </w:rPr>
        <w:t>.</w:t>
      </w:r>
    </w:p>
    <w:p w14:paraId="7C977441" w14:textId="77777777" w:rsidR="00600701" w:rsidRPr="00B134DA" w:rsidRDefault="00600701" w:rsidP="00600701"/>
    <w:p w14:paraId="5953D1A1" w14:textId="77777777" w:rsidR="00600701" w:rsidRDefault="00600701" w:rsidP="00600701">
      <w:pPr>
        <w:pStyle w:val="Heading2"/>
      </w:pPr>
      <w:r>
        <w:t>Unions K</w:t>
      </w:r>
    </w:p>
    <w:p w14:paraId="2420CB5B" w14:textId="5DCF917D" w:rsidR="00600701" w:rsidRDefault="00600701" w:rsidP="00600701">
      <w:pPr>
        <w:pStyle w:val="Heading3"/>
      </w:pPr>
      <w:r>
        <w:t>Unions K---2N</w:t>
      </w:r>
      <w:r>
        <w:t>C</w:t>
      </w:r>
    </w:p>
    <w:p w14:paraId="3635AD44" w14:textId="00BC95E8" w:rsidR="00600701" w:rsidRPr="00024E5C" w:rsidRDefault="00600701" w:rsidP="00600701">
      <w:pPr>
        <w:pStyle w:val="Heading3"/>
      </w:pPr>
      <w:r>
        <w:t>Unions K---AT: Law K</w:t>
      </w:r>
    </w:p>
    <w:p w14:paraId="22D711CA" w14:textId="77777777" w:rsidR="00600701" w:rsidRDefault="00600701" w:rsidP="00600701">
      <w:pPr>
        <w:pStyle w:val="Heading4"/>
      </w:pPr>
      <w:r>
        <w:t>Unions promote indigenous values and don’t undermine sovereignty.</w:t>
      </w:r>
    </w:p>
    <w:p w14:paraId="2FD23A64" w14:textId="77777777" w:rsidR="00600701" w:rsidRPr="00226727" w:rsidRDefault="00600701" w:rsidP="00600701">
      <w:r>
        <w:t xml:space="preserve">Scott </w:t>
      </w:r>
      <w:r w:rsidRPr="00226727">
        <w:rPr>
          <w:rStyle w:val="Style13ptBold"/>
        </w:rPr>
        <w:t>Lyons 04</w:t>
      </w:r>
      <w:r>
        <w:t xml:space="preserve">, (Leech Lake Ojibwe) Assistant Professor of Writing, Rhetoric, and Native American Studies at Syracuse University, 15 July 2004, “Unionization in Indian Country can be an Act of Sovereignty,” </w:t>
      </w:r>
      <w:r>
        <w:rPr>
          <w:i/>
          <w:iCs/>
        </w:rPr>
        <w:t>ICT News</w:t>
      </w:r>
      <w:r>
        <w:t xml:space="preserve">, </w:t>
      </w:r>
      <w:r w:rsidRPr="00226727">
        <w:t>https://ictnews.org/archive/unionization-in-indian-country-can-be-an-act-of-sovereignty/</w:t>
      </w:r>
      <w:r>
        <w:t>.</w:t>
      </w:r>
    </w:p>
    <w:p w14:paraId="2F16D729" w14:textId="77777777" w:rsidR="00600701" w:rsidRPr="00226727" w:rsidRDefault="00600701" w:rsidP="00600701">
      <w:pPr>
        <w:rPr>
          <w:sz w:val="16"/>
          <w:szCs w:val="16"/>
        </w:rPr>
      </w:pPr>
      <w:r w:rsidRPr="00226727">
        <w:rPr>
          <w:sz w:val="16"/>
          <w:szCs w:val="16"/>
        </w:rPr>
        <w:t xml:space="preserve">On the other hand, </w:t>
      </w:r>
      <w:r w:rsidRPr="00226727">
        <w:rPr>
          <w:rStyle w:val="StyleUnderline"/>
        </w:rPr>
        <w:t xml:space="preserve">it’s </w:t>
      </w:r>
      <w:r w:rsidRPr="00226727">
        <w:rPr>
          <w:rStyle w:val="Emphasis"/>
        </w:rPr>
        <w:t>important to remember</w:t>
      </w:r>
      <w:r w:rsidRPr="00226727">
        <w:rPr>
          <w:rStyle w:val="StyleUnderline"/>
        </w:rPr>
        <w:t xml:space="preserve"> exactly what </w:t>
      </w:r>
      <w:r w:rsidRPr="004C7554">
        <w:rPr>
          <w:rStyle w:val="StyleUnderline"/>
          <w:highlight w:val="yellow"/>
        </w:rPr>
        <w:t>this ruling</w:t>
      </w:r>
      <w:r w:rsidRPr="00226727">
        <w:rPr>
          <w:rStyle w:val="StyleUnderline"/>
        </w:rPr>
        <w:t xml:space="preserve"> is designed to </w:t>
      </w:r>
      <w:r w:rsidRPr="004C7554">
        <w:rPr>
          <w:rStyle w:val="StyleUnderline"/>
          <w:highlight w:val="yellow"/>
        </w:rPr>
        <w:t>uphold</w:t>
      </w:r>
      <w:r w:rsidRPr="00226727">
        <w:rPr>
          <w:rStyle w:val="StyleUnderline"/>
        </w:rPr>
        <w:t xml:space="preserve">: The </w:t>
      </w:r>
      <w:r w:rsidRPr="00226727">
        <w:rPr>
          <w:rStyle w:val="Emphasis"/>
        </w:rPr>
        <w:t xml:space="preserve">basic </w:t>
      </w:r>
      <w:r w:rsidRPr="004C7554">
        <w:rPr>
          <w:rStyle w:val="Emphasis"/>
          <w:highlight w:val="yellow"/>
        </w:rPr>
        <w:t>right</w:t>
      </w:r>
      <w:r w:rsidRPr="004C7554">
        <w:rPr>
          <w:rStyle w:val="StyleUnderline"/>
          <w:highlight w:val="yellow"/>
        </w:rPr>
        <w:t xml:space="preserve"> of workers to </w:t>
      </w:r>
      <w:r w:rsidRPr="004C7554">
        <w:rPr>
          <w:rStyle w:val="Emphasis"/>
          <w:highlight w:val="yellow"/>
        </w:rPr>
        <w:t>form unions</w:t>
      </w:r>
      <w:r w:rsidRPr="00226727">
        <w:rPr>
          <w:rStyle w:val="StyleUnderline"/>
        </w:rPr>
        <w:t xml:space="preserve">. Unions, </w:t>
      </w:r>
      <w:r w:rsidRPr="004C7554">
        <w:rPr>
          <w:rStyle w:val="Emphasis"/>
          <w:highlight w:val="yellow"/>
        </w:rPr>
        <w:t>not genocide</w:t>
      </w:r>
      <w:r w:rsidRPr="00226727">
        <w:rPr>
          <w:rStyle w:val="StyleUnderline"/>
        </w:rPr>
        <w:t xml:space="preserve">. We’re </w:t>
      </w:r>
      <w:r w:rsidRPr="004C7554">
        <w:rPr>
          <w:rStyle w:val="Emphasis"/>
          <w:highlight w:val="yellow"/>
        </w:rPr>
        <w:t>not</w:t>
      </w:r>
      <w:r w:rsidRPr="00226727">
        <w:rPr>
          <w:rStyle w:val="Emphasis"/>
        </w:rPr>
        <w:t xml:space="preserve"> talking</w:t>
      </w:r>
      <w:r w:rsidRPr="00226727">
        <w:rPr>
          <w:rStyle w:val="StyleUnderline"/>
        </w:rPr>
        <w:t xml:space="preserve"> about</w:t>
      </w:r>
      <w:r w:rsidRPr="00226727">
        <w:rPr>
          <w:sz w:val="16"/>
          <w:szCs w:val="16"/>
        </w:rPr>
        <w:t xml:space="preserve"> who will handle Crow Dog’s murder of Spotted Tail, or </w:t>
      </w:r>
      <w:r w:rsidRPr="004C7554">
        <w:rPr>
          <w:rStyle w:val="Emphasis"/>
        </w:rPr>
        <w:t>what language</w:t>
      </w:r>
      <w:r w:rsidRPr="00226727">
        <w:rPr>
          <w:rStyle w:val="StyleUnderline"/>
        </w:rPr>
        <w:t xml:space="preserve"> the </w:t>
      </w:r>
      <w:r w:rsidRPr="004C7554">
        <w:rPr>
          <w:rStyle w:val="StyleUnderline"/>
        </w:rPr>
        <w:t>people</w:t>
      </w:r>
      <w:r w:rsidRPr="00226727">
        <w:rPr>
          <w:rStyle w:val="StyleUnderline"/>
        </w:rPr>
        <w:t xml:space="preserve"> will </w:t>
      </w:r>
      <w:r w:rsidRPr="004C7554">
        <w:rPr>
          <w:rStyle w:val="StyleUnderline"/>
        </w:rPr>
        <w:t xml:space="preserve">speak, or </w:t>
      </w:r>
      <w:r w:rsidRPr="004C7554">
        <w:rPr>
          <w:rStyle w:val="Emphasis"/>
          <w:highlight w:val="yellow"/>
        </w:rPr>
        <w:t>what</w:t>
      </w:r>
      <w:r w:rsidRPr="00226727">
        <w:rPr>
          <w:rStyle w:val="Emphasis"/>
        </w:rPr>
        <w:t xml:space="preserve"> form of </w:t>
      </w:r>
      <w:r w:rsidRPr="004C7554">
        <w:rPr>
          <w:rStyle w:val="Emphasis"/>
          <w:highlight w:val="yellow"/>
        </w:rPr>
        <w:t>spirituality</w:t>
      </w:r>
      <w:r w:rsidRPr="004C7554">
        <w:rPr>
          <w:rStyle w:val="StyleUnderline"/>
          <w:highlight w:val="yellow"/>
        </w:rPr>
        <w:t xml:space="preserve"> will reign, or </w:t>
      </w:r>
      <w:r w:rsidRPr="004C7554">
        <w:rPr>
          <w:rStyle w:val="Emphasis"/>
          <w:highlight w:val="yellow"/>
        </w:rPr>
        <w:t>who owns the land</w:t>
      </w:r>
      <w:r w:rsidRPr="00226727">
        <w:rPr>
          <w:sz w:val="16"/>
          <w:szCs w:val="16"/>
        </w:rPr>
        <w:t xml:space="preserve">. This decision is </w:t>
      </w:r>
      <w:r w:rsidRPr="004C7554">
        <w:rPr>
          <w:rStyle w:val="Emphasis"/>
          <w:highlight w:val="yellow"/>
        </w:rPr>
        <w:t>simply</w:t>
      </w:r>
      <w:r w:rsidRPr="00226727">
        <w:rPr>
          <w:sz w:val="16"/>
          <w:szCs w:val="16"/>
        </w:rPr>
        <w:t xml:space="preserve"> about </w:t>
      </w:r>
      <w:r w:rsidRPr="004C7554">
        <w:rPr>
          <w:rStyle w:val="StyleUnderline"/>
          <w:highlight w:val="yellow"/>
        </w:rPr>
        <w:t>the right of employees to</w:t>
      </w:r>
      <w:r w:rsidRPr="00226727">
        <w:rPr>
          <w:rStyle w:val="StyleUnderline"/>
        </w:rPr>
        <w:t xml:space="preserve"> form a </w:t>
      </w:r>
      <w:r w:rsidRPr="00226727">
        <w:rPr>
          <w:rStyle w:val="Emphasis"/>
        </w:rPr>
        <w:t>counterweight</w:t>
      </w:r>
      <w:r w:rsidRPr="00226727">
        <w:rPr>
          <w:rStyle w:val="StyleUnderline"/>
        </w:rPr>
        <w:t xml:space="preserve"> to </w:t>
      </w:r>
      <w:r w:rsidRPr="00226727">
        <w:rPr>
          <w:rStyle w:val="Emphasis"/>
        </w:rPr>
        <w:t>management</w:t>
      </w:r>
      <w:r w:rsidRPr="00226727">
        <w:rPr>
          <w:rStyle w:val="StyleUnderline"/>
        </w:rPr>
        <w:t xml:space="preserve"> in order to </w:t>
      </w:r>
      <w:r w:rsidRPr="004C7554">
        <w:rPr>
          <w:rStyle w:val="Emphasis"/>
          <w:highlight w:val="yellow"/>
        </w:rPr>
        <w:t>resist exploitation</w:t>
      </w:r>
      <w:r w:rsidRPr="00226727">
        <w:rPr>
          <w:rStyle w:val="StyleUnderline"/>
        </w:rPr>
        <w:t xml:space="preserve"> and </w:t>
      </w:r>
      <w:r w:rsidRPr="00226727">
        <w:rPr>
          <w:rStyle w:val="Emphasis"/>
        </w:rPr>
        <w:t>injustice</w:t>
      </w:r>
      <w:r w:rsidRPr="00226727">
        <w:rPr>
          <w:rStyle w:val="StyleUnderline"/>
        </w:rPr>
        <w:t xml:space="preserve">. Anyone who has ever worked for tribal enterprises </w:t>
      </w:r>
      <w:r w:rsidRPr="004C7554">
        <w:rPr>
          <w:rStyle w:val="StyleUnderline"/>
        </w:rPr>
        <w:t xml:space="preserve">knows </w:t>
      </w:r>
      <w:r w:rsidRPr="004C7554">
        <w:rPr>
          <w:rStyle w:val="Emphasis"/>
        </w:rPr>
        <w:t>very well</w:t>
      </w:r>
      <w:r w:rsidRPr="004C7554">
        <w:rPr>
          <w:rStyle w:val="StyleUnderline"/>
        </w:rPr>
        <w:t xml:space="preserve"> that such things </w:t>
      </w:r>
      <w:r w:rsidRPr="004C7554">
        <w:rPr>
          <w:rStyle w:val="Emphasis"/>
        </w:rPr>
        <w:t>do exist</w:t>
      </w:r>
      <w:r w:rsidRPr="004C7554">
        <w:rPr>
          <w:rStyle w:val="StyleUnderline"/>
        </w:rPr>
        <w:t xml:space="preserve">; yes, </w:t>
      </w:r>
      <w:r w:rsidRPr="004C7554">
        <w:rPr>
          <w:rStyle w:val="Emphasis"/>
        </w:rPr>
        <w:t>even</w:t>
      </w:r>
      <w:r w:rsidRPr="004C7554">
        <w:rPr>
          <w:rStyle w:val="StyleUnderline"/>
        </w:rPr>
        <w:t xml:space="preserve"> in </w:t>
      </w:r>
      <w:r w:rsidRPr="004C7554">
        <w:rPr>
          <w:rStyle w:val="Emphasis"/>
        </w:rPr>
        <w:t>Indian country</w:t>
      </w:r>
      <w:r w:rsidRPr="004C7554">
        <w:rPr>
          <w:rStyle w:val="StyleUnderline"/>
        </w:rPr>
        <w:t xml:space="preserve">. Since many tribal employees are </w:t>
      </w:r>
      <w:r w:rsidRPr="004C7554">
        <w:rPr>
          <w:rStyle w:val="Emphasis"/>
        </w:rPr>
        <w:t>tribal members</w:t>
      </w:r>
      <w:r w:rsidRPr="004C7554">
        <w:rPr>
          <w:rStyle w:val="StyleUnderline"/>
        </w:rPr>
        <w:t xml:space="preserve">, wouldn’t the </w:t>
      </w:r>
      <w:r w:rsidRPr="004C7554">
        <w:rPr>
          <w:rStyle w:val="Emphasis"/>
        </w:rPr>
        <w:t>protection</w:t>
      </w:r>
      <w:r w:rsidRPr="004C7554">
        <w:rPr>
          <w:rStyle w:val="StyleUnderline"/>
        </w:rPr>
        <w:t xml:space="preserve"> of </w:t>
      </w:r>
      <w:r w:rsidRPr="004C7554">
        <w:rPr>
          <w:rStyle w:val="Emphasis"/>
        </w:rPr>
        <w:t>labor rights</w:t>
      </w:r>
      <w:r w:rsidRPr="004C7554">
        <w:rPr>
          <w:rStyle w:val="StyleUnderline"/>
        </w:rPr>
        <w:t xml:space="preserve"> be a </w:t>
      </w:r>
      <w:r w:rsidRPr="004C7554">
        <w:rPr>
          <w:rStyle w:val="Emphasis"/>
        </w:rPr>
        <w:t>good thing</w:t>
      </w:r>
      <w:r w:rsidRPr="004C7554">
        <w:rPr>
          <w:rStyle w:val="StyleUnderline"/>
        </w:rPr>
        <w:t xml:space="preserve"> for </w:t>
      </w:r>
      <w:r w:rsidRPr="004C7554">
        <w:rPr>
          <w:rStyle w:val="Emphasis"/>
        </w:rPr>
        <w:t>Native people</w:t>
      </w:r>
      <w:r w:rsidRPr="004C7554">
        <w:rPr>
          <w:rStyle w:val="StyleUnderline"/>
        </w:rPr>
        <w:t>?</w:t>
      </w:r>
      <w:r w:rsidRPr="00226727">
        <w:rPr>
          <w:sz w:val="16"/>
          <w:szCs w:val="16"/>
        </w:rPr>
        <w:t xml:space="preserve"> </w:t>
      </w:r>
    </w:p>
    <w:p w14:paraId="1A4908A7" w14:textId="77777777" w:rsidR="00600701" w:rsidRPr="00226727" w:rsidRDefault="00600701" w:rsidP="00600701">
      <w:pPr>
        <w:rPr>
          <w:sz w:val="16"/>
          <w:szCs w:val="16"/>
        </w:rPr>
      </w:pPr>
      <w:r w:rsidRPr="00226727">
        <w:rPr>
          <w:sz w:val="16"/>
          <w:szCs w:val="16"/>
        </w:rPr>
        <w:t xml:space="preserve">That point will likely be lost amidst the upcoming barrage of predictable objections. “But we treat our employees well!” So says every employer faced with unionization. “There’s no need for a union here!” If that’s really true, it won’t be organized. </w:t>
      </w:r>
      <w:r w:rsidRPr="00226727">
        <w:rPr>
          <w:rStyle w:val="StyleUnderline"/>
        </w:rPr>
        <w:t>“</w:t>
      </w:r>
      <w:r w:rsidRPr="004C7554">
        <w:rPr>
          <w:rStyle w:val="StyleUnderline"/>
          <w:highlight w:val="yellow"/>
        </w:rPr>
        <w:t xml:space="preserve">Unions aren’t the Indian way!” Tell that to </w:t>
      </w:r>
      <w:r w:rsidRPr="004C7554">
        <w:rPr>
          <w:rStyle w:val="Emphasis"/>
          <w:highlight w:val="yellow"/>
        </w:rPr>
        <w:t>Rigoberta Menchu</w:t>
      </w:r>
      <w:r w:rsidRPr="00226727">
        <w:rPr>
          <w:rStyle w:val="StyleUnderline"/>
        </w:rPr>
        <w:t xml:space="preserve">, </w:t>
      </w:r>
      <w:r w:rsidRPr="004C7554">
        <w:rPr>
          <w:rStyle w:val="StyleUnderline"/>
          <w:highlight w:val="yellow"/>
        </w:rPr>
        <w:t xml:space="preserve">or the </w:t>
      </w:r>
      <w:r w:rsidRPr="004C7554">
        <w:rPr>
          <w:rStyle w:val="Emphasis"/>
          <w:highlight w:val="yellow"/>
        </w:rPr>
        <w:t>Zapatistas</w:t>
      </w:r>
      <w:r w:rsidRPr="004C7554">
        <w:rPr>
          <w:rStyle w:val="StyleUnderline"/>
          <w:highlight w:val="yellow"/>
        </w:rPr>
        <w:t>, or</w:t>
      </w:r>
      <w:r w:rsidRPr="00226727">
        <w:rPr>
          <w:rStyle w:val="StyleUnderline"/>
        </w:rPr>
        <w:t xml:space="preserve"> members of </w:t>
      </w:r>
      <w:r w:rsidRPr="004C7554">
        <w:rPr>
          <w:rStyle w:val="StyleUnderline"/>
          <w:highlight w:val="yellow"/>
        </w:rPr>
        <w:t>the</w:t>
      </w:r>
      <w:r w:rsidRPr="00226727">
        <w:rPr>
          <w:rStyle w:val="StyleUnderline"/>
        </w:rPr>
        <w:t xml:space="preserve"> powerful </w:t>
      </w:r>
      <w:r w:rsidRPr="004C7554">
        <w:rPr>
          <w:rStyle w:val="Emphasis"/>
          <w:highlight w:val="yellow"/>
        </w:rPr>
        <w:t>indigenous movement</w:t>
      </w:r>
      <w:r w:rsidRPr="00226727">
        <w:rPr>
          <w:rStyle w:val="StyleUnderline"/>
        </w:rPr>
        <w:t xml:space="preserve"> currently organizing </w:t>
      </w:r>
      <w:r w:rsidRPr="004C7554">
        <w:rPr>
          <w:rStyle w:val="StyleUnderline"/>
          <w:highlight w:val="yellow"/>
        </w:rPr>
        <w:t xml:space="preserve">in </w:t>
      </w:r>
      <w:r w:rsidRPr="004C7554">
        <w:rPr>
          <w:rStyle w:val="Emphasis"/>
          <w:highlight w:val="yellow"/>
        </w:rPr>
        <w:t>Bolivia</w:t>
      </w:r>
      <w:r w:rsidRPr="00226727">
        <w:rPr>
          <w:rStyle w:val="StyleUnderline"/>
        </w:rPr>
        <w:t>.</w:t>
      </w:r>
      <w:r w:rsidRPr="00226727">
        <w:rPr>
          <w:sz w:val="16"/>
          <w:szCs w:val="16"/>
        </w:rPr>
        <w:t xml:space="preserve"> </w:t>
      </w:r>
    </w:p>
    <w:p w14:paraId="7EDDB074" w14:textId="77777777" w:rsidR="00600701" w:rsidRPr="00226727" w:rsidRDefault="00600701" w:rsidP="00600701">
      <w:pPr>
        <w:rPr>
          <w:sz w:val="8"/>
          <w:szCs w:val="8"/>
        </w:rPr>
      </w:pPr>
      <w:r w:rsidRPr="00226727">
        <w:rPr>
          <w:sz w:val="8"/>
          <w:szCs w:val="8"/>
        </w:rPr>
        <w:t xml:space="preserve">There are two primary reasons why unionization is indeed “the Indian way.” First, there was no Indian equivalent to labor exploitation – the ultimate form being slavery – until well after contact with the whites. As the historian Theda Perdue has argued, “because most Native peoples lived at the subsistence level and placed no premium on the accumulation of material wealth [Indians] did not depend on slave labor, nor did they value it.” Likewise, there were no “wages,” no “laborers,” no “profit” extracted from the surplus value created by “employees.” What Indians valued was the sustainable and humanizing ethic of the commons: Sharing, cooperating, bartering and community. </w:t>
      </w:r>
    </w:p>
    <w:p w14:paraId="19C73E6A" w14:textId="77777777" w:rsidR="00600701" w:rsidRPr="00226727" w:rsidRDefault="00600701" w:rsidP="00600701">
      <w:pPr>
        <w:rPr>
          <w:sz w:val="16"/>
          <w:szCs w:val="16"/>
        </w:rPr>
      </w:pPr>
      <w:r w:rsidRPr="00226727">
        <w:rPr>
          <w:sz w:val="16"/>
          <w:szCs w:val="16"/>
        </w:rPr>
        <w:t xml:space="preserve">Second, </w:t>
      </w:r>
      <w:r w:rsidRPr="004C7554">
        <w:rPr>
          <w:rStyle w:val="StyleUnderline"/>
          <w:highlight w:val="yellow"/>
        </w:rPr>
        <w:t xml:space="preserve">in traditional Indian cultures there has </w:t>
      </w:r>
      <w:r w:rsidRPr="004C7554">
        <w:rPr>
          <w:rStyle w:val="Emphasis"/>
          <w:highlight w:val="yellow"/>
        </w:rPr>
        <w:t>always</w:t>
      </w:r>
      <w:r w:rsidRPr="004C7554">
        <w:rPr>
          <w:rStyle w:val="StyleUnderline"/>
          <w:highlight w:val="yellow"/>
        </w:rPr>
        <w:t xml:space="preserve"> been a </w:t>
      </w:r>
      <w:r w:rsidRPr="004C7554">
        <w:rPr>
          <w:rStyle w:val="Emphasis"/>
          <w:highlight w:val="yellow"/>
        </w:rPr>
        <w:t>premium</w:t>
      </w:r>
      <w:r w:rsidRPr="004C7554">
        <w:rPr>
          <w:rStyle w:val="StyleUnderline"/>
          <w:highlight w:val="yellow"/>
        </w:rPr>
        <w:t xml:space="preserve"> place</w:t>
      </w:r>
      <w:r w:rsidRPr="00226727">
        <w:rPr>
          <w:rStyle w:val="StyleUnderline"/>
        </w:rPr>
        <w:t>d up</w:t>
      </w:r>
      <w:r w:rsidRPr="004C7554">
        <w:rPr>
          <w:rStyle w:val="StyleUnderline"/>
          <w:highlight w:val="yellow"/>
        </w:rPr>
        <w:t>on</w:t>
      </w:r>
      <w:r w:rsidRPr="00226727">
        <w:rPr>
          <w:rStyle w:val="StyleUnderline"/>
        </w:rPr>
        <w:t xml:space="preserve"> the </w:t>
      </w:r>
      <w:r w:rsidRPr="00226727">
        <w:rPr>
          <w:rStyle w:val="Emphasis"/>
        </w:rPr>
        <w:t>twin values</w:t>
      </w:r>
      <w:r w:rsidRPr="00226727">
        <w:rPr>
          <w:rStyle w:val="StyleUnderline"/>
        </w:rPr>
        <w:t xml:space="preserve"> of </w:t>
      </w:r>
      <w:r w:rsidRPr="004C7554">
        <w:rPr>
          <w:rStyle w:val="Emphasis"/>
          <w:highlight w:val="yellow"/>
        </w:rPr>
        <w:t>collective decision-making</w:t>
      </w:r>
      <w:r w:rsidRPr="00226727">
        <w:rPr>
          <w:rStyle w:val="StyleUnderline"/>
        </w:rPr>
        <w:t xml:space="preserve"> and </w:t>
      </w:r>
      <w:r w:rsidRPr="00226727">
        <w:rPr>
          <w:rStyle w:val="Emphasis"/>
        </w:rPr>
        <w:t>third-party mediation</w:t>
      </w:r>
      <w:r w:rsidRPr="00226727">
        <w:rPr>
          <w:rStyle w:val="StyleUnderline"/>
        </w:rPr>
        <w:t xml:space="preserve">. </w:t>
      </w:r>
      <w:r w:rsidRPr="004C7554">
        <w:rPr>
          <w:rStyle w:val="StyleUnderline"/>
          <w:highlight w:val="yellow"/>
        </w:rPr>
        <w:t xml:space="preserve">From </w:t>
      </w:r>
      <w:r w:rsidRPr="004C7554">
        <w:rPr>
          <w:rStyle w:val="Emphasis"/>
          <w:highlight w:val="yellow"/>
        </w:rPr>
        <w:t>councils</w:t>
      </w:r>
      <w:r w:rsidRPr="004C7554">
        <w:rPr>
          <w:rStyle w:val="StyleUnderline"/>
          <w:highlight w:val="yellow"/>
        </w:rPr>
        <w:t xml:space="preserve"> to </w:t>
      </w:r>
      <w:r w:rsidRPr="004C7554">
        <w:rPr>
          <w:rStyle w:val="Emphasis"/>
          <w:highlight w:val="yellow"/>
        </w:rPr>
        <w:t>clan societies</w:t>
      </w:r>
      <w:r w:rsidRPr="004C7554">
        <w:rPr>
          <w:rStyle w:val="StyleUnderline"/>
          <w:highlight w:val="yellow"/>
        </w:rPr>
        <w:t>, the power to decide</w:t>
      </w:r>
      <w:r w:rsidRPr="00226727">
        <w:rPr>
          <w:rStyle w:val="StyleUnderline"/>
        </w:rPr>
        <w:t xml:space="preserve"> has </w:t>
      </w:r>
      <w:r w:rsidRPr="00226727">
        <w:rPr>
          <w:rStyle w:val="Emphasis"/>
        </w:rPr>
        <w:t>always</w:t>
      </w:r>
      <w:r w:rsidRPr="00226727">
        <w:rPr>
          <w:rStyle w:val="StyleUnderline"/>
        </w:rPr>
        <w:t xml:space="preserve"> been understood to </w:t>
      </w:r>
      <w:r w:rsidRPr="004C7554">
        <w:rPr>
          <w:rStyle w:val="StyleUnderline"/>
          <w:highlight w:val="yellow"/>
        </w:rPr>
        <w:t xml:space="preserve">inhere in the </w:t>
      </w:r>
      <w:r w:rsidRPr="004C7554">
        <w:rPr>
          <w:rStyle w:val="Emphasis"/>
          <w:highlight w:val="yellow"/>
        </w:rPr>
        <w:t>people</w:t>
      </w:r>
      <w:r w:rsidRPr="004C7554">
        <w:rPr>
          <w:rStyle w:val="StyleUnderline"/>
          <w:highlight w:val="yellow"/>
        </w:rPr>
        <w:t xml:space="preserve">, not in a </w:t>
      </w:r>
      <w:r w:rsidRPr="004C7554">
        <w:rPr>
          <w:rStyle w:val="Emphasis"/>
          <w:highlight w:val="yellow"/>
        </w:rPr>
        <w:t>“boss,”</w:t>
      </w:r>
      <w:r w:rsidRPr="00226727">
        <w:rPr>
          <w:rStyle w:val="StyleUnderline"/>
        </w:rPr>
        <w:t xml:space="preserve"> and </w:t>
      </w:r>
      <w:r w:rsidRPr="00226727">
        <w:rPr>
          <w:rStyle w:val="Emphasis"/>
        </w:rPr>
        <w:t>traditional structures</w:t>
      </w:r>
      <w:r w:rsidRPr="00226727">
        <w:rPr>
          <w:rStyle w:val="StyleUnderline"/>
        </w:rPr>
        <w:t xml:space="preserve"> existed to </w:t>
      </w:r>
      <w:r w:rsidRPr="00226727">
        <w:rPr>
          <w:rStyle w:val="Emphasis"/>
        </w:rPr>
        <w:t>support</w:t>
      </w:r>
      <w:r w:rsidRPr="00226727">
        <w:rPr>
          <w:rStyle w:val="StyleUnderline"/>
        </w:rPr>
        <w:t xml:space="preserve"> the </w:t>
      </w:r>
      <w:r w:rsidRPr="00226727">
        <w:rPr>
          <w:rStyle w:val="Emphasis"/>
        </w:rPr>
        <w:t>balance of power</w:t>
      </w:r>
      <w:r w:rsidRPr="00226727">
        <w:rPr>
          <w:rStyle w:val="StyleUnderline"/>
        </w:rPr>
        <w:t xml:space="preserve">. </w:t>
      </w:r>
      <w:r w:rsidRPr="004C7554">
        <w:rPr>
          <w:rStyle w:val="Emphasis"/>
          <w:highlight w:val="yellow"/>
        </w:rPr>
        <w:t>Individual leaders</w:t>
      </w:r>
      <w:r w:rsidRPr="004C7554">
        <w:rPr>
          <w:rStyle w:val="StyleUnderline"/>
          <w:highlight w:val="yellow"/>
        </w:rPr>
        <w:t xml:space="preserve"> remained</w:t>
      </w:r>
      <w:r w:rsidRPr="00226727">
        <w:rPr>
          <w:rStyle w:val="StyleUnderline"/>
        </w:rPr>
        <w:t xml:space="preserve"> as such </w:t>
      </w:r>
      <w:r w:rsidRPr="004C7554">
        <w:rPr>
          <w:rStyle w:val="Emphasis"/>
          <w:highlight w:val="yellow"/>
        </w:rPr>
        <w:t>only</w:t>
      </w:r>
      <w:r w:rsidRPr="004C7554">
        <w:rPr>
          <w:rStyle w:val="StyleUnderline"/>
          <w:highlight w:val="yellow"/>
        </w:rPr>
        <w:t xml:space="preserve"> as long as </w:t>
      </w:r>
      <w:r w:rsidRPr="004C7554">
        <w:rPr>
          <w:rStyle w:val="Emphasis"/>
          <w:highlight w:val="yellow"/>
        </w:rPr>
        <w:t>collectivities allowed</w:t>
      </w:r>
      <w:r w:rsidRPr="004C7554">
        <w:rPr>
          <w:rStyle w:val="StyleUnderline"/>
          <w:highlight w:val="yellow"/>
        </w:rPr>
        <w:t xml:space="preserve"> it</w:t>
      </w:r>
      <w:r w:rsidRPr="00226727">
        <w:rPr>
          <w:rStyle w:val="StyleUnderline"/>
        </w:rPr>
        <w:t xml:space="preserve">; and disputes were </w:t>
      </w:r>
      <w:r w:rsidRPr="00226727">
        <w:rPr>
          <w:rStyle w:val="Emphasis"/>
        </w:rPr>
        <w:t>never handled</w:t>
      </w:r>
      <w:r w:rsidRPr="00226727">
        <w:rPr>
          <w:rStyle w:val="StyleUnderline"/>
        </w:rPr>
        <w:t xml:space="preserve"> by </w:t>
      </w:r>
      <w:r w:rsidRPr="00226727">
        <w:rPr>
          <w:rStyle w:val="Emphasis"/>
        </w:rPr>
        <w:t>brute force</w:t>
      </w:r>
      <w:r w:rsidRPr="00226727">
        <w:rPr>
          <w:rStyle w:val="StyleUnderline"/>
        </w:rPr>
        <w:t xml:space="preserve">, but through </w:t>
      </w:r>
      <w:r w:rsidRPr="00226727">
        <w:rPr>
          <w:rStyle w:val="Emphasis"/>
        </w:rPr>
        <w:t>third-party mediations</w:t>
      </w:r>
      <w:r w:rsidRPr="00226727">
        <w:rPr>
          <w:sz w:val="16"/>
          <w:szCs w:val="16"/>
        </w:rPr>
        <w:t xml:space="preserve"> (for instance, among the Ojibwe, through the Bullhead Clan). </w:t>
      </w:r>
      <w:r w:rsidRPr="004C7554">
        <w:rPr>
          <w:rStyle w:val="Emphasis"/>
          <w:highlight w:val="yellow"/>
        </w:rPr>
        <w:t>Undergirding</w:t>
      </w:r>
      <w:r w:rsidRPr="004C7554">
        <w:rPr>
          <w:rStyle w:val="StyleUnderline"/>
          <w:highlight w:val="yellow"/>
        </w:rPr>
        <w:t xml:space="preserve"> this</w:t>
      </w:r>
      <w:r w:rsidRPr="00226727">
        <w:rPr>
          <w:rStyle w:val="StyleUnderline"/>
        </w:rPr>
        <w:t xml:space="preserve"> entire </w:t>
      </w:r>
      <w:r w:rsidRPr="004C7554">
        <w:rPr>
          <w:rStyle w:val="StyleUnderline"/>
          <w:highlight w:val="yellow"/>
        </w:rPr>
        <w:t>system was</w:t>
      </w:r>
      <w:r w:rsidRPr="004C7554">
        <w:rPr>
          <w:rStyle w:val="StyleUnderline"/>
        </w:rPr>
        <w:t xml:space="preserve"> a </w:t>
      </w:r>
      <w:r w:rsidRPr="004C7554">
        <w:rPr>
          <w:rStyle w:val="Emphasis"/>
        </w:rPr>
        <w:t>strong belief</w:t>
      </w:r>
      <w:r w:rsidRPr="004C7554">
        <w:rPr>
          <w:rStyle w:val="StyleUnderline"/>
        </w:rPr>
        <w:t xml:space="preserve"> in </w:t>
      </w:r>
      <w:r w:rsidRPr="004C7554">
        <w:rPr>
          <w:rStyle w:val="Emphasis"/>
        </w:rPr>
        <w:t>human rationality</w:t>
      </w:r>
      <w:r w:rsidRPr="004C7554">
        <w:rPr>
          <w:rStyle w:val="StyleUnderline"/>
        </w:rPr>
        <w:t xml:space="preserve">, the power of </w:t>
      </w:r>
      <w:r w:rsidRPr="004C7554">
        <w:rPr>
          <w:rStyle w:val="Emphasis"/>
          <w:highlight w:val="yellow"/>
        </w:rPr>
        <w:t>communication</w:t>
      </w:r>
      <w:r w:rsidRPr="004C7554">
        <w:rPr>
          <w:rStyle w:val="StyleUnderline"/>
          <w:highlight w:val="yellow"/>
        </w:rPr>
        <w:t>, and</w:t>
      </w:r>
      <w:r w:rsidRPr="004C7554">
        <w:rPr>
          <w:rStyle w:val="StyleUnderline"/>
        </w:rPr>
        <w:t xml:space="preserve"> the </w:t>
      </w:r>
      <w:r w:rsidRPr="004C7554">
        <w:rPr>
          <w:rStyle w:val="Emphasis"/>
        </w:rPr>
        <w:t>virtue</w:t>
      </w:r>
      <w:r w:rsidRPr="004C7554">
        <w:rPr>
          <w:rStyle w:val="StyleUnderline"/>
        </w:rPr>
        <w:t xml:space="preserve"> of </w:t>
      </w:r>
      <w:r w:rsidRPr="004C7554">
        <w:rPr>
          <w:rStyle w:val="Emphasis"/>
          <w:highlight w:val="yellow"/>
        </w:rPr>
        <w:t>negotiation</w:t>
      </w:r>
      <w:r w:rsidRPr="00226727">
        <w:rPr>
          <w:rStyle w:val="StyleUnderline"/>
        </w:rPr>
        <w:t xml:space="preserve">. </w:t>
      </w:r>
      <w:r w:rsidRPr="004C7554">
        <w:rPr>
          <w:rStyle w:val="StyleUnderline"/>
        </w:rPr>
        <w:t xml:space="preserve">It was understood that </w:t>
      </w:r>
      <w:r w:rsidRPr="004C7554">
        <w:rPr>
          <w:rStyle w:val="Emphasis"/>
          <w:highlight w:val="yellow"/>
        </w:rPr>
        <w:t>disagreements</w:t>
      </w:r>
      <w:r w:rsidRPr="004C7554">
        <w:rPr>
          <w:rStyle w:val="Emphasis"/>
        </w:rPr>
        <w:t xml:space="preserve"> will </w:t>
      </w:r>
      <w:r w:rsidRPr="004C7554">
        <w:rPr>
          <w:rStyle w:val="Emphasis"/>
          <w:highlight w:val="yellow"/>
        </w:rPr>
        <w:t>arise</w:t>
      </w:r>
      <w:r w:rsidRPr="004C7554">
        <w:rPr>
          <w:rStyle w:val="StyleUnderline"/>
          <w:highlight w:val="yellow"/>
        </w:rPr>
        <w:t>, but</w:t>
      </w:r>
      <w:r w:rsidRPr="00226727">
        <w:rPr>
          <w:rStyle w:val="StyleUnderline"/>
        </w:rPr>
        <w:t xml:space="preserve"> that wasn’t </w:t>
      </w:r>
      <w:r w:rsidRPr="00226727">
        <w:rPr>
          <w:rStyle w:val="Emphasis"/>
        </w:rPr>
        <w:t>something to fear</w:t>
      </w:r>
      <w:r w:rsidRPr="00226727">
        <w:rPr>
          <w:rStyle w:val="StyleUnderline"/>
        </w:rPr>
        <w:t xml:space="preserve">; it was something to </w:t>
      </w:r>
      <w:r w:rsidRPr="004C7554">
        <w:rPr>
          <w:rStyle w:val="Emphasis"/>
          <w:highlight w:val="yellow"/>
        </w:rPr>
        <w:t>handled collectively</w:t>
      </w:r>
      <w:r w:rsidRPr="004C7554">
        <w:rPr>
          <w:rStyle w:val="StyleUnderline"/>
          <w:highlight w:val="yellow"/>
        </w:rPr>
        <w:t xml:space="preserve"> through </w:t>
      </w:r>
      <w:r w:rsidRPr="004C7554">
        <w:rPr>
          <w:rStyle w:val="Emphasis"/>
          <w:highlight w:val="yellow"/>
        </w:rPr>
        <w:t>established procedures</w:t>
      </w:r>
      <w:r w:rsidRPr="00226727">
        <w:rPr>
          <w:rStyle w:val="StyleUnderline"/>
        </w:rPr>
        <w:t xml:space="preserve"> in a context of </w:t>
      </w:r>
      <w:r w:rsidRPr="00226727">
        <w:rPr>
          <w:rStyle w:val="Emphasis"/>
        </w:rPr>
        <w:t>balanced power</w:t>
      </w:r>
      <w:r w:rsidRPr="00226727">
        <w:rPr>
          <w:sz w:val="16"/>
          <w:szCs w:val="16"/>
        </w:rPr>
        <w:t xml:space="preserve">. </w:t>
      </w:r>
    </w:p>
    <w:p w14:paraId="0BB22E1F" w14:textId="77777777" w:rsidR="00600701" w:rsidRDefault="00600701" w:rsidP="00600701">
      <w:pPr>
        <w:rPr>
          <w:sz w:val="16"/>
          <w:szCs w:val="16"/>
        </w:rPr>
      </w:pPr>
      <w:r w:rsidRPr="00226727">
        <w:rPr>
          <w:sz w:val="16"/>
          <w:szCs w:val="16"/>
        </w:rPr>
        <w:t xml:space="preserve">Perhaps our indigenous brothers and sisters to the south remember these values and practices better than we do, but that doesn’t mean we can’t revive them. Obviously, </w:t>
      </w:r>
      <w:r w:rsidRPr="004C7554">
        <w:rPr>
          <w:rStyle w:val="StyleUnderline"/>
          <w:highlight w:val="yellow"/>
        </w:rPr>
        <w:t>they</w:t>
      </w:r>
      <w:r w:rsidRPr="004C7554">
        <w:rPr>
          <w:rStyle w:val="StyleUnderline"/>
        </w:rPr>
        <w:t xml:space="preserve"> will </w:t>
      </w:r>
      <w:r w:rsidRPr="004C7554">
        <w:rPr>
          <w:rStyle w:val="StyleUnderline"/>
          <w:highlight w:val="yellow"/>
        </w:rPr>
        <w:t xml:space="preserve">go by </w:t>
      </w:r>
      <w:r w:rsidRPr="004C7554">
        <w:rPr>
          <w:rStyle w:val="Emphasis"/>
          <w:highlight w:val="yellow"/>
        </w:rPr>
        <w:t>different names today</w:t>
      </w:r>
      <w:r w:rsidRPr="00226727">
        <w:rPr>
          <w:rStyle w:val="StyleUnderline"/>
        </w:rPr>
        <w:t>. “</w:t>
      </w:r>
      <w:r w:rsidRPr="004C7554">
        <w:rPr>
          <w:rStyle w:val="Emphasis"/>
          <w:highlight w:val="yellow"/>
        </w:rPr>
        <w:t>Union</w:t>
      </w:r>
      <w:r w:rsidRPr="004C7554">
        <w:rPr>
          <w:rStyle w:val="StyleUnderline"/>
          <w:highlight w:val="yellow"/>
        </w:rPr>
        <w:t>” is the word</w:t>
      </w:r>
      <w:r w:rsidRPr="00226727">
        <w:rPr>
          <w:rStyle w:val="StyleUnderline"/>
        </w:rPr>
        <w:t xml:space="preserve"> </w:t>
      </w:r>
      <w:r w:rsidRPr="00226727">
        <w:rPr>
          <w:rStyle w:val="Emphasis"/>
        </w:rPr>
        <w:t xml:space="preserve">most </w:t>
      </w:r>
      <w:r w:rsidRPr="004C7554">
        <w:rPr>
          <w:rStyle w:val="Emphasis"/>
          <w:highlight w:val="yellow"/>
        </w:rPr>
        <w:t>people use</w:t>
      </w:r>
      <w:r w:rsidRPr="004C7554">
        <w:rPr>
          <w:rStyle w:val="StyleUnderline"/>
          <w:highlight w:val="yellow"/>
        </w:rPr>
        <w:t xml:space="preserve"> to describe a </w:t>
      </w:r>
      <w:r w:rsidRPr="004C7554">
        <w:rPr>
          <w:rStyle w:val="Emphasis"/>
          <w:highlight w:val="yellow"/>
        </w:rPr>
        <w:t>collectivity</w:t>
      </w:r>
      <w:r w:rsidRPr="004C7554">
        <w:rPr>
          <w:rStyle w:val="StyleUnderline"/>
          <w:highlight w:val="yellow"/>
        </w:rPr>
        <w:t xml:space="preserve"> of </w:t>
      </w:r>
      <w:r w:rsidRPr="004C7554">
        <w:rPr>
          <w:rStyle w:val="Emphasis"/>
          <w:highlight w:val="yellow"/>
        </w:rPr>
        <w:t>workers</w:t>
      </w:r>
      <w:r w:rsidRPr="00226727">
        <w:rPr>
          <w:sz w:val="16"/>
          <w:szCs w:val="16"/>
        </w:rPr>
        <w:t xml:space="preserve">; “arbitration” is a term for the mediation of disputes; and “empowerment” is often held to be the opposite of “exploitation.” Say them a few times, and they start sounding like Indian words. </w:t>
      </w:r>
    </w:p>
    <w:p w14:paraId="378B22BB" w14:textId="77777777" w:rsidR="00600701" w:rsidRPr="00C9335E" w:rsidRDefault="00600701" w:rsidP="00600701">
      <w:pPr>
        <w:pStyle w:val="Heading4"/>
        <w:rPr>
          <w:rFonts w:cs="Arial"/>
        </w:rPr>
      </w:pPr>
      <w:r w:rsidRPr="00C9335E">
        <w:rPr>
          <w:rFonts w:cs="Arial"/>
        </w:rPr>
        <w:t xml:space="preserve">Labor law </w:t>
      </w:r>
      <w:r w:rsidRPr="00C9335E">
        <w:rPr>
          <w:rFonts w:cs="Arial"/>
          <w:u w:val="single"/>
        </w:rPr>
        <w:t>systemically rebalances</w:t>
      </w:r>
      <w:r w:rsidRPr="00C9335E">
        <w:rPr>
          <w:rFonts w:cs="Arial"/>
        </w:rPr>
        <w:t xml:space="preserve"> economic and political power towards </w:t>
      </w:r>
      <w:r w:rsidRPr="00C9335E">
        <w:rPr>
          <w:rFonts w:cs="Arial"/>
          <w:u w:val="single"/>
        </w:rPr>
        <w:t>mass movements</w:t>
      </w:r>
      <w:r w:rsidRPr="00C9335E">
        <w:rPr>
          <w:rFonts w:cs="Arial"/>
        </w:rPr>
        <w:t xml:space="preserve">. Legal mechanisms to facilitate </w:t>
      </w:r>
      <w:r w:rsidRPr="00C9335E">
        <w:rPr>
          <w:rFonts w:cs="Arial"/>
          <w:u w:val="single"/>
        </w:rPr>
        <w:t>countervailing power</w:t>
      </w:r>
      <w:r w:rsidRPr="00C9335E">
        <w:rPr>
          <w:rFonts w:cs="Arial"/>
        </w:rPr>
        <w:t xml:space="preserve"> are </w:t>
      </w:r>
      <w:r w:rsidRPr="00C9335E">
        <w:rPr>
          <w:rFonts w:cs="Arial"/>
          <w:u w:val="single"/>
        </w:rPr>
        <w:t>prerequisites</w:t>
      </w:r>
      <w:r w:rsidRPr="00C9335E">
        <w:rPr>
          <w:rFonts w:cs="Arial"/>
        </w:rPr>
        <w:t xml:space="preserve"> to </w:t>
      </w:r>
      <w:r w:rsidRPr="00C9335E">
        <w:rPr>
          <w:rFonts w:cs="Arial"/>
          <w:u w:val="single"/>
        </w:rPr>
        <w:t>any</w:t>
      </w:r>
      <w:r w:rsidRPr="00C9335E">
        <w:rPr>
          <w:rFonts w:cs="Arial"/>
        </w:rPr>
        <w:t xml:space="preserve"> agenda for political change. </w:t>
      </w:r>
    </w:p>
    <w:p w14:paraId="6FC02CA8" w14:textId="77777777" w:rsidR="00600701" w:rsidRPr="00C9335E" w:rsidRDefault="00600701" w:rsidP="00600701">
      <w:r w:rsidRPr="00C9335E">
        <w:t xml:space="preserve">Kate </w:t>
      </w:r>
      <w:r w:rsidRPr="00C9335E">
        <w:rPr>
          <w:rStyle w:val="Style13ptBold"/>
        </w:rPr>
        <w:t>Andrias 21</w:t>
      </w:r>
      <w:r w:rsidRPr="00C9335E">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C9335E">
        <w:rPr>
          <w:i/>
          <w:iCs/>
        </w:rPr>
        <w:t>The Yale Law Journal</w:t>
      </w:r>
      <w:r w:rsidRPr="00C9335E">
        <w:t>, vol. 130, no. 3, pp. 575-583, https://www.yalelawjournal.org/article/constructing-countervailing-power-law-and-organizing-in-an-era-of-political-inequality.</w:t>
      </w:r>
    </w:p>
    <w:p w14:paraId="3A7E293C" w14:textId="77777777" w:rsidR="00600701" w:rsidRPr="00C9335E" w:rsidRDefault="00600701" w:rsidP="00600701">
      <w:pPr>
        <w:rPr>
          <w:sz w:val="16"/>
          <w:szCs w:val="16"/>
        </w:rPr>
      </w:pPr>
      <w:r w:rsidRPr="00C9335E">
        <w:rPr>
          <w:sz w:val="16"/>
          <w:szCs w:val="16"/>
        </w:rPr>
        <w:t xml:space="preserve">What </w:t>
      </w:r>
      <w:r w:rsidRPr="00C9335E">
        <w:rPr>
          <w:rStyle w:val="StyleUnderline"/>
        </w:rPr>
        <w:t>we propose</w:t>
      </w:r>
      <w:r w:rsidRPr="00C9335E">
        <w:rPr>
          <w:sz w:val="16"/>
          <w:szCs w:val="16"/>
        </w:rPr>
        <w:t xml:space="preserve"> are </w:t>
      </w:r>
      <w:r w:rsidRPr="00C9335E">
        <w:rPr>
          <w:rStyle w:val="Emphasis"/>
          <w:highlight w:val="yellow"/>
        </w:rPr>
        <w:t>legal interventions</w:t>
      </w:r>
      <w:r w:rsidRPr="00C9335E">
        <w:rPr>
          <w:sz w:val="16"/>
          <w:szCs w:val="16"/>
        </w:rPr>
        <w:t xml:space="preserve"> of a different sort but </w:t>
      </w:r>
      <w:r w:rsidRPr="00C9335E">
        <w:rPr>
          <w:rStyle w:val="StyleUnderline"/>
        </w:rPr>
        <w:t>with the</w:t>
      </w:r>
      <w:r w:rsidRPr="00C9335E">
        <w:rPr>
          <w:sz w:val="16"/>
          <w:szCs w:val="16"/>
        </w:rPr>
        <w:t xml:space="preserve"> related </w:t>
      </w:r>
      <w:r w:rsidRPr="00C9335E">
        <w:rPr>
          <w:rStyle w:val="StyleUnderline"/>
        </w:rPr>
        <w:t xml:space="preserve">goal of </w:t>
      </w:r>
      <w:r w:rsidRPr="00C9335E">
        <w:rPr>
          <w:rStyle w:val="Emphasis"/>
          <w:highlight w:val="yellow"/>
        </w:rPr>
        <w:t>rebalanc</w:t>
      </w:r>
      <w:r w:rsidRPr="00C9335E">
        <w:rPr>
          <w:rStyle w:val="Emphasis"/>
        </w:rPr>
        <w:t xml:space="preserve">ing </w:t>
      </w:r>
      <w:r w:rsidRPr="00C9335E">
        <w:rPr>
          <w:rStyle w:val="Emphasis"/>
          <w:highlight w:val="yellow"/>
        </w:rPr>
        <w:t>political power</w:t>
      </w:r>
      <w:r w:rsidRPr="00C9335E">
        <w:rPr>
          <w:rStyle w:val="StyleUnderline"/>
          <w:highlight w:val="yellow"/>
        </w:rPr>
        <w:t xml:space="preserve"> in the direction of</w:t>
      </w:r>
      <w:r w:rsidRPr="00C9335E">
        <w:rPr>
          <w:rStyle w:val="StyleUnderline"/>
        </w:rPr>
        <w:t xml:space="preserve"> </w:t>
      </w:r>
      <w:r w:rsidRPr="00C9335E">
        <w:rPr>
          <w:rStyle w:val="Emphasis"/>
        </w:rPr>
        <w:t>political equality</w:t>
      </w:r>
      <w:r w:rsidRPr="00C9335E">
        <w:rPr>
          <w:sz w:val="16"/>
          <w:szCs w:val="16"/>
        </w:rPr>
        <w:t xml:space="preserve">. In essence, we suggest multiple ways that the </w:t>
      </w:r>
      <w:r w:rsidRPr="00C9335E">
        <w:rPr>
          <w:rStyle w:val="StyleUnderline"/>
        </w:rPr>
        <w:t>law</w:t>
      </w:r>
      <w:r w:rsidRPr="00C9335E">
        <w:rPr>
          <w:sz w:val="16"/>
          <w:szCs w:val="16"/>
        </w:rPr>
        <w:t xml:space="preserve"> might </w:t>
      </w:r>
      <w:r w:rsidRPr="00C9335E">
        <w:rPr>
          <w:rStyle w:val="StyleUnderline"/>
        </w:rPr>
        <w:t xml:space="preserve">enable </w:t>
      </w:r>
      <w:r w:rsidRPr="00C9335E">
        <w:rPr>
          <w:rStyle w:val="Emphasis"/>
          <w:highlight w:val="yellow"/>
        </w:rPr>
        <w:t>low</w:t>
      </w:r>
      <w:r w:rsidRPr="00C9335E">
        <w:rPr>
          <w:rStyle w:val="StyleUnderline"/>
          <w:highlight w:val="yellow"/>
        </w:rPr>
        <w:t xml:space="preserve">- and </w:t>
      </w:r>
      <w:r w:rsidRPr="00C9335E">
        <w:rPr>
          <w:rStyle w:val="Emphasis"/>
          <w:highlight w:val="yellow"/>
        </w:rPr>
        <w:t>middle-income</w:t>
      </w:r>
      <w:r w:rsidRPr="00C9335E">
        <w:rPr>
          <w:rStyle w:val="StyleUnderline"/>
          <w:highlight w:val="yellow"/>
        </w:rPr>
        <w:t xml:space="preserve"> people to </w:t>
      </w:r>
      <w:r w:rsidRPr="00C9335E">
        <w:rPr>
          <w:rStyle w:val="Emphasis"/>
          <w:highlight w:val="yellow"/>
        </w:rPr>
        <w:t>build organizations</w:t>
      </w:r>
      <w:r w:rsidRPr="00C9335E">
        <w:rPr>
          <w:rStyle w:val="StyleUnderline"/>
        </w:rPr>
        <w:t xml:space="preserve"> </w:t>
      </w:r>
      <w:r w:rsidRPr="00C9335E">
        <w:rPr>
          <w:rStyle w:val="StyleUnderline"/>
          <w:highlight w:val="yellow"/>
        </w:rPr>
        <w:t xml:space="preserve">with </w:t>
      </w:r>
      <w:r w:rsidRPr="00C9335E">
        <w:rPr>
          <w:rStyle w:val="Emphasis"/>
          <w:highlight w:val="yellow"/>
        </w:rPr>
        <w:t>political power</w:t>
      </w:r>
      <w:r w:rsidRPr="00C9335E">
        <w:rPr>
          <w:sz w:val="16"/>
          <w:szCs w:val="16"/>
        </w:rPr>
        <w:t xml:space="preserve">—organizations </w:t>
      </w:r>
      <w:r w:rsidRPr="00C9335E">
        <w:rPr>
          <w:rStyle w:val="StyleUnderline"/>
        </w:rPr>
        <w:t xml:space="preserve">aiming to </w:t>
      </w:r>
      <w:r w:rsidRPr="00C9335E">
        <w:rPr>
          <w:rStyle w:val="Emphasis"/>
        </w:rPr>
        <w:t>increase</w:t>
      </w:r>
      <w:r w:rsidRPr="00C9335E">
        <w:rPr>
          <w:rStyle w:val="StyleUnderline"/>
        </w:rPr>
        <w:t xml:space="preserve"> the </w:t>
      </w:r>
      <w:r w:rsidRPr="00C9335E">
        <w:rPr>
          <w:rStyle w:val="Emphasis"/>
        </w:rPr>
        <w:t>responsiveness</w:t>
      </w:r>
      <w:r w:rsidRPr="00C9335E">
        <w:rPr>
          <w:rStyle w:val="StyleUnderline"/>
        </w:rPr>
        <w:t xml:space="preserve"> of </w:t>
      </w:r>
      <w:r w:rsidRPr="00C9335E">
        <w:rPr>
          <w:rStyle w:val="Emphasis"/>
        </w:rPr>
        <w:t>government</w:t>
      </w:r>
      <w:r w:rsidRPr="00C9335E">
        <w:rPr>
          <w:rStyle w:val="StyleUnderline"/>
        </w:rPr>
        <w:t xml:space="preserve"> to the </w:t>
      </w:r>
      <w:r w:rsidRPr="00C9335E">
        <w:rPr>
          <w:rStyle w:val="Emphasis"/>
        </w:rPr>
        <w:t>policy preferences</w:t>
      </w:r>
      <w:r w:rsidRPr="00C9335E">
        <w:rPr>
          <w:rStyle w:val="StyleUnderline"/>
        </w:rPr>
        <w:t xml:space="preserve"> of low- and middle-income Americans, while at the same time </w:t>
      </w:r>
      <w:r w:rsidRPr="00C9335E">
        <w:rPr>
          <w:rStyle w:val="Emphasis"/>
        </w:rPr>
        <w:t>shifting power relations</w:t>
      </w:r>
      <w:r w:rsidRPr="00C9335E">
        <w:rPr>
          <w:rStyle w:val="StyleUnderline"/>
        </w:rPr>
        <w:t xml:space="preserve"> between </w:t>
      </w:r>
      <w:r w:rsidRPr="00C9335E">
        <w:rPr>
          <w:rStyle w:val="Emphasis"/>
        </w:rPr>
        <w:t>powerless individuals</w:t>
      </w:r>
      <w:r w:rsidRPr="00C9335E">
        <w:rPr>
          <w:rStyle w:val="StyleUnderline"/>
        </w:rPr>
        <w:t xml:space="preserve"> and </w:t>
      </w:r>
      <w:r w:rsidRPr="00C9335E">
        <w:rPr>
          <w:rStyle w:val="Emphasis"/>
        </w:rPr>
        <w:t>powerful economic actors</w:t>
      </w:r>
      <w:r w:rsidRPr="00C9335E">
        <w:rPr>
          <w:rStyle w:val="StyleUnderline"/>
        </w:rPr>
        <w:t xml:space="preserve"> like </w:t>
      </w:r>
      <w:r w:rsidRPr="00C9335E">
        <w:rPr>
          <w:rStyle w:val="Emphasis"/>
        </w:rPr>
        <w:t>employers</w:t>
      </w:r>
      <w:r w:rsidRPr="00C9335E">
        <w:rPr>
          <w:rStyle w:val="StyleUnderline"/>
        </w:rPr>
        <w:t xml:space="preserve">, </w:t>
      </w:r>
      <w:r w:rsidRPr="00C9335E">
        <w:rPr>
          <w:rStyle w:val="Emphasis"/>
        </w:rPr>
        <w:t>landlords</w:t>
      </w:r>
      <w:r w:rsidRPr="00C9335E">
        <w:rPr>
          <w:rStyle w:val="StyleUnderline"/>
        </w:rPr>
        <w:t xml:space="preserve">, </w:t>
      </w:r>
      <w:r w:rsidRPr="00C9335E">
        <w:rPr>
          <w:rStyle w:val="Emphasis"/>
        </w:rPr>
        <w:t>welfare agencies</w:t>
      </w:r>
      <w:r w:rsidRPr="00C9335E">
        <w:rPr>
          <w:rStyle w:val="StyleUnderline"/>
        </w:rPr>
        <w:t xml:space="preserve">, and </w:t>
      </w:r>
      <w:r w:rsidRPr="00C9335E">
        <w:rPr>
          <w:rStyle w:val="Emphasis"/>
        </w:rPr>
        <w:t>banks</w:t>
      </w:r>
      <w:r w:rsidRPr="00C9335E">
        <w:rPr>
          <w:rStyle w:val="StyleUnderline"/>
        </w:rPr>
        <w:t xml:space="preserve">. </w:t>
      </w:r>
      <w:r w:rsidRPr="00C9335E">
        <w:rPr>
          <w:rStyle w:val="StyleUnderline"/>
          <w:highlight w:val="yellow"/>
        </w:rPr>
        <w:t>These organizations</w:t>
      </w:r>
      <w:r w:rsidRPr="00C9335E">
        <w:rPr>
          <w:rStyle w:val="StyleUnderline"/>
        </w:rPr>
        <w:t xml:space="preserve"> would </w:t>
      </w:r>
      <w:r w:rsidRPr="00C9335E">
        <w:rPr>
          <w:rStyle w:val="Emphasis"/>
        </w:rPr>
        <w:t>aggregate</w:t>
      </w:r>
      <w:r w:rsidRPr="00C9335E">
        <w:rPr>
          <w:rStyle w:val="StyleUnderline"/>
        </w:rPr>
        <w:t xml:space="preserve"> the </w:t>
      </w:r>
      <w:r w:rsidRPr="00C9335E">
        <w:rPr>
          <w:rStyle w:val="Emphasis"/>
        </w:rPr>
        <w:t>political voice</w:t>
      </w:r>
      <w:r w:rsidRPr="00C9335E">
        <w:rPr>
          <w:rStyle w:val="StyleUnderline"/>
        </w:rPr>
        <w:t xml:space="preserve"> and </w:t>
      </w:r>
      <w:r w:rsidRPr="00C9335E">
        <w:rPr>
          <w:rStyle w:val="Emphasis"/>
        </w:rPr>
        <w:t>resources</w:t>
      </w:r>
      <w:r w:rsidRPr="00C9335E">
        <w:rPr>
          <w:sz w:val="16"/>
          <w:szCs w:val="16"/>
        </w:rPr>
        <w:t>—financial and human—</w:t>
      </w:r>
      <w:r w:rsidRPr="00C9335E">
        <w:rPr>
          <w:rStyle w:val="StyleUnderline"/>
        </w:rPr>
        <w:t xml:space="preserve">of their members. It is through such </w:t>
      </w:r>
      <w:r w:rsidRPr="00C9335E">
        <w:rPr>
          <w:rStyle w:val="Emphasis"/>
        </w:rPr>
        <w:t>aggregation</w:t>
      </w:r>
      <w:r w:rsidRPr="00C9335E">
        <w:rPr>
          <w:rStyle w:val="StyleUnderline"/>
        </w:rPr>
        <w:t xml:space="preserve"> that these organizations would </w:t>
      </w:r>
      <w:r w:rsidRPr="00C9335E">
        <w:rPr>
          <w:rStyle w:val="Emphasis"/>
        </w:rPr>
        <w:t>amass political power</w:t>
      </w:r>
      <w:r w:rsidRPr="00C9335E">
        <w:rPr>
          <w:rStyle w:val="StyleUnderline"/>
        </w:rPr>
        <w:t xml:space="preserve"> and could thereby </w:t>
      </w:r>
      <w:r w:rsidRPr="00C9335E">
        <w:rPr>
          <w:rStyle w:val="StyleUnderline"/>
          <w:highlight w:val="yellow"/>
        </w:rPr>
        <w:t xml:space="preserve">serve as a </w:t>
      </w:r>
      <w:r w:rsidRPr="00C9335E">
        <w:rPr>
          <w:rStyle w:val="Emphasis"/>
          <w:highlight w:val="yellow"/>
        </w:rPr>
        <w:t>counterweight</w:t>
      </w:r>
      <w:r w:rsidRPr="00C9335E">
        <w:rPr>
          <w:rStyle w:val="StyleUnderline"/>
          <w:highlight w:val="yellow"/>
        </w:rPr>
        <w:t xml:space="preserve"> to</w:t>
      </w:r>
      <w:r w:rsidRPr="00C9335E">
        <w:rPr>
          <w:sz w:val="16"/>
          <w:szCs w:val="16"/>
        </w:rPr>
        <w:t xml:space="preserve"> the </w:t>
      </w:r>
      <w:r w:rsidRPr="00C9335E">
        <w:rPr>
          <w:rStyle w:val="Emphasis"/>
        </w:rPr>
        <w:t xml:space="preserve">political </w:t>
      </w:r>
      <w:r w:rsidRPr="00C9335E">
        <w:rPr>
          <w:rStyle w:val="Emphasis"/>
          <w:highlight w:val="yellow"/>
        </w:rPr>
        <w:t>influence</w:t>
      </w:r>
      <w:r w:rsidRPr="00C9335E">
        <w:rPr>
          <w:rStyle w:val="StyleUnderline"/>
          <w:highlight w:val="yellow"/>
        </w:rPr>
        <w:t xml:space="preserve"> that flows from </w:t>
      </w:r>
      <w:r w:rsidRPr="00C9335E">
        <w:rPr>
          <w:rStyle w:val="Emphasis"/>
          <w:highlight w:val="yellow"/>
        </w:rPr>
        <w:t>wealth</w:t>
      </w:r>
      <w:r w:rsidRPr="00C9335E">
        <w:rPr>
          <w:sz w:val="16"/>
          <w:szCs w:val="16"/>
        </w:rPr>
        <w:t xml:space="preserve">. As Joshua Cohen and Joel Rogers have explained, </w:t>
      </w:r>
    </w:p>
    <w:p w14:paraId="1500B48C" w14:textId="77777777" w:rsidR="00600701" w:rsidRPr="00C9335E" w:rsidRDefault="00600701" w:rsidP="00600701">
      <w:pPr>
        <w:rPr>
          <w:sz w:val="8"/>
          <w:szCs w:val="8"/>
        </w:rPr>
      </w:pPr>
      <w:r w:rsidRPr="00C9335E">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571B18DA" w14:textId="77777777" w:rsidR="00600701" w:rsidRPr="00C9335E" w:rsidRDefault="00600701" w:rsidP="00600701">
      <w:pPr>
        <w:rPr>
          <w:sz w:val="16"/>
          <w:szCs w:val="16"/>
        </w:rPr>
      </w:pPr>
      <w:r w:rsidRPr="00C9335E">
        <w:rPr>
          <w:sz w:val="16"/>
          <w:szCs w:val="16"/>
        </w:rPr>
        <w:t>The closest extant analogue to what we propose in this Article is federal labor law. As we have explained previously, “</w:t>
      </w:r>
      <w:r w:rsidRPr="00C9335E">
        <w:rPr>
          <w:rStyle w:val="StyleUnderline"/>
        </w:rPr>
        <w:t xml:space="preserve">In the </w:t>
      </w:r>
      <w:r w:rsidRPr="00C9335E">
        <w:rPr>
          <w:rStyle w:val="Emphasis"/>
        </w:rPr>
        <w:t>U</w:t>
      </w:r>
      <w:r w:rsidRPr="00C9335E">
        <w:rPr>
          <w:rStyle w:val="StyleUnderline"/>
        </w:rPr>
        <w:t xml:space="preserve">nited </w:t>
      </w:r>
      <w:r w:rsidRPr="00C9335E">
        <w:rPr>
          <w:rStyle w:val="Emphasis"/>
        </w:rPr>
        <w:t>S</w:t>
      </w:r>
      <w:r w:rsidRPr="00C9335E">
        <w:rPr>
          <w:rStyle w:val="StyleUnderline"/>
        </w:rPr>
        <w:t xml:space="preserve">tates, </w:t>
      </w:r>
      <w:r w:rsidRPr="00C9335E">
        <w:rPr>
          <w:rStyle w:val="StyleUnderline"/>
          <w:highlight w:val="yellow"/>
        </w:rPr>
        <w:t xml:space="preserve">the </w:t>
      </w:r>
      <w:r w:rsidRPr="00C9335E">
        <w:rPr>
          <w:rStyle w:val="Emphasis"/>
          <w:highlight w:val="yellow"/>
        </w:rPr>
        <w:t>legal regime</w:t>
      </w:r>
      <w:r w:rsidRPr="00C9335E">
        <w:rPr>
          <w:rStyle w:val="StyleUnderline"/>
          <w:highlight w:val="yellow"/>
        </w:rPr>
        <w:t xml:space="preserve"> that has </w:t>
      </w:r>
      <w:r w:rsidRPr="00C9335E">
        <w:rPr>
          <w:rStyle w:val="Emphasis"/>
          <w:highlight w:val="yellow"/>
        </w:rPr>
        <w:t>most successfully facilitated</w:t>
      </w:r>
      <w:r w:rsidRPr="00C9335E">
        <w:rPr>
          <w:rStyle w:val="StyleUnderline"/>
        </w:rPr>
        <w:t xml:space="preserve"> lower- and middle-class political </w:t>
      </w:r>
      <w:r w:rsidRPr="00C9335E">
        <w:rPr>
          <w:rStyle w:val="StyleUnderline"/>
          <w:highlight w:val="yellow"/>
        </w:rPr>
        <w:t xml:space="preserve">organizing has been </w:t>
      </w:r>
      <w:r w:rsidRPr="00C9335E">
        <w:rPr>
          <w:rStyle w:val="Emphasis"/>
          <w:highlight w:val="yellow"/>
        </w:rPr>
        <w:t>labor law</w:t>
      </w:r>
      <w:r w:rsidRPr="00C9335E">
        <w:rPr>
          <w:rStyle w:val="StyleUnderline"/>
        </w:rPr>
        <w:t>.</w:t>
      </w:r>
      <w:r w:rsidRPr="00C9335E">
        <w:rPr>
          <w:sz w:val="16"/>
          <w:szCs w:val="16"/>
        </w:rPr>
        <w:t xml:space="preserve">”128 Despite its many flaws, which we explore below, </w:t>
      </w:r>
      <w:r w:rsidRPr="00C9335E">
        <w:rPr>
          <w:rStyle w:val="StyleUnderline"/>
        </w:rPr>
        <w:t xml:space="preserve">labor law has helped workers build </w:t>
      </w:r>
      <w:r w:rsidRPr="00C9335E">
        <w:rPr>
          <w:rStyle w:val="Emphasis"/>
        </w:rPr>
        <w:t>powerful political organizations</w:t>
      </w:r>
      <w:r w:rsidRPr="00C9335E">
        <w:rPr>
          <w:sz w:val="16"/>
          <w:szCs w:val="16"/>
        </w:rPr>
        <w:t xml:space="preserve"> (i.e., labor unions) through several basic mechanisms. First, </w:t>
      </w:r>
      <w:r w:rsidRPr="00C9335E">
        <w:rPr>
          <w:rStyle w:val="StyleUnderline"/>
          <w:highlight w:val="yellow"/>
        </w:rPr>
        <w:t>labor law</w:t>
      </w:r>
      <w:r w:rsidRPr="00C9335E">
        <w:rPr>
          <w:sz w:val="16"/>
          <w:szCs w:val="16"/>
        </w:rPr>
        <w:t xml:space="preserve"> explicitly </w:t>
      </w:r>
      <w:r w:rsidRPr="00C9335E">
        <w:rPr>
          <w:rStyle w:val="StyleUnderline"/>
          <w:highlight w:val="yellow"/>
        </w:rPr>
        <w:t xml:space="preserve">grants workers the </w:t>
      </w:r>
      <w:r w:rsidRPr="00C9335E">
        <w:rPr>
          <w:rStyle w:val="Emphasis"/>
          <w:highlight w:val="yellow"/>
        </w:rPr>
        <w:t>right to organize</w:t>
      </w:r>
      <w:r w:rsidRPr="00C9335E">
        <w:rPr>
          <w:rStyle w:val="StyleUnderline"/>
          <w:highlight w:val="yellow"/>
        </w:rPr>
        <w:t xml:space="preserve"> and </w:t>
      </w:r>
      <w:r w:rsidRPr="00C9335E">
        <w:rPr>
          <w:rStyle w:val="Emphasis"/>
          <w:highlight w:val="yellow"/>
        </w:rPr>
        <w:t>strike</w:t>
      </w:r>
      <w:r w:rsidRPr="00C9335E">
        <w:rPr>
          <w:rStyle w:val="StyleUnderline"/>
          <w:highlight w:val="yellow"/>
        </w:rPr>
        <w:t>, creating a “</w:t>
      </w:r>
      <w:r w:rsidRPr="00C9335E">
        <w:rPr>
          <w:rStyle w:val="Emphasis"/>
          <w:highlight w:val="yellow"/>
        </w:rPr>
        <w:t>frame</w:t>
      </w:r>
      <w:r w:rsidRPr="00C9335E">
        <w:rPr>
          <w:rStyle w:val="StyleUnderline"/>
          <w:highlight w:val="yellow"/>
        </w:rPr>
        <w:t xml:space="preserve">” for </w:t>
      </w:r>
      <w:r w:rsidRPr="00C9335E">
        <w:rPr>
          <w:rStyle w:val="Emphasis"/>
          <w:highlight w:val="yellow"/>
        </w:rPr>
        <w:t>collective action</w:t>
      </w:r>
      <w:r w:rsidRPr="00C9335E">
        <w:rPr>
          <w:sz w:val="16"/>
          <w:szCs w:val="16"/>
        </w:rPr>
        <w:t xml:space="preserve">. Second, </w:t>
      </w:r>
      <w:r w:rsidRPr="00C9335E">
        <w:rPr>
          <w:rStyle w:val="StyleUnderline"/>
          <w:highlight w:val="yellow"/>
        </w:rPr>
        <w:t>labor law</w:t>
      </w:r>
      <w:r w:rsidRPr="00C9335E">
        <w:rPr>
          <w:rStyle w:val="StyleUnderline"/>
        </w:rPr>
        <w:t xml:space="preserve"> has </w:t>
      </w:r>
      <w:r w:rsidRPr="00C9335E">
        <w:rPr>
          <w:rStyle w:val="Emphasis"/>
        </w:rPr>
        <w:t>historically</w:t>
      </w:r>
      <w:r w:rsidRPr="00C9335E">
        <w:rPr>
          <w:rStyle w:val="StyleUnderline"/>
        </w:rPr>
        <w:t xml:space="preserve"> </w:t>
      </w:r>
      <w:r w:rsidRPr="00C9335E">
        <w:rPr>
          <w:rStyle w:val="StyleUnderline"/>
          <w:highlight w:val="yellow"/>
        </w:rPr>
        <w:t>provide</w:t>
      </w:r>
      <w:r w:rsidRPr="00C9335E">
        <w:rPr>
          <w:rStyle w:val="StyleUnderline"/>
        </w:rPr>
        <w:t xml:space="preserve">d </w:t>
      </w:r>
      <w:r w:rsidRPr="00C9335E">
        <w:rPr>
          <w:rStyle w:val="StyleUnderline"/>
          <w:highlight w:val="yellow"/>
        </w:rPr>
        <w:t>workers with</w:t>
      </w:r>
      <w:r w:rsidRPr="00C9335E">
        <w:rPr>
          <w:rStyle w:val="StyleUnderline"/>
        </w:rPr>
        <w:t xml:space="preserve"> a </w:t>
      </w:r>
      <w:r w:rsidRPr="00C9335E">
        <w:rPr>
          <w:rStyle w:val="Emphasis"/>
        </w:rPr>
        <w:t>viable</w:t>
      </w:r>
      <w:r w:rsidRPr="00C9335E">
        <w:rPr>
          <w:rStyle w:val="StyleUnderline"/>
        </w:rPr>
        <w:t xml:space="preserve"> and </w:t>
      </w:r>
      <w:r w:rsidRPr="00C9335E">
        <w:rPr>
          <w:rStyle w:val="Emphasis"/>
        </w:rPr>
        <w:t xml:space="preserve">sustainable organizational </w:t>
      </w:r>
      <w:r w:rsidRPr="00C9335E">
        <w:rPr>
          <w:rStyle w:val="Emphasis"/>
          <w:highlight w:val="yellow"/>
        </w:rPr>
        <w:t>funding</w:t>
      </w:r>
      <w:r w:rsidRPr="00C9335E">
        <w:rPr>
          <w:rStyle w:val="Emphasis"/>
        </w:rPr>
        <w:t xml:space="preserve"> mechanism</w:t>
      </w:r>
      <w:r w:rsidRPr="00C9335E">
        <w:rPr>
          <w:rStyle w:val="StyleUnderline"/>
        </w:rPr>
        <w:t xml:space="preserve"> by requiring employers to </w:t>
      </w:r>
      <w:r w:rsidRPr="00C9335E">
        <w:rPr>
          <w:rStyle w:val="Emphasis"/>
        </w:rPr>
        <w:t>bargain</w:t>
      </w:r>
      <w:r w:rsidRPr="00C9335E">
        <w:rPr>
          <w:rStyle w:val="StyleUnderline"/>
        </w:rPr>
        <w:t xml:space="preserve"> over </w:t>
      </w:r>
      <w:r w:rsidRPr="00C9335E">
        <w:rPr>
          <w:rStyle w:val="Emphasis"/>
        </w:rPr>
        <w:t>payroll-deduction systems</w:t>
      </w:r>
      <w:r w:rsidRPr="00C9335E">
        <w:rPr>
          <w:sz w:val="16"/>
          <w:szCs w:val="16"/>
        </w:rPr>
        <w:t xml:space="preserve">, and </w:t>
      </w:r>
      <w:r w:rsidRPr="00C9335E">
        <w:rPr>
          <w:rStyle w:val="StyleUnderline"/>
        </w:rPr>
        <w:t xml:space="preserve">it has provided workers </w:t>
      </w:r>
      <w:r w:rsidRPr="00C9335E">
        <w:rPr>
          <w:rStyle w:val="StyleUnderline"/>
          <w:highlight w:val="yellow"/>
        </w:rPr>
        <w:t>access to</w:t>
      </w:r>
      <w:r w:rsidRPr="00C9335E">
        <w:rPr>
          <w:rStyle w:val="StyleUnderline"/>
        </w:rPr>
        <w:t xml:space="preserve"> some of the </w:t>
      </w:r>
      <w:r w:rsidRPr="00C9335E">
        <w:rPr>
          <w:rStyle w:val="Emphasis"/>
          <w:highlight w:val="yellow"/>
        </w:rPr>
        <w:t>info</w:t>
      </w:r>
      <w:r w:rsidRPr="00C9335E">
        <w:rPr>
          <w:rStyle w:val="Emphasis"/>
        </w:rPr>
        <w:t>rmation</w:t>
      </w:r>
      <w:r w:rsidRPr="00C9335E">
        <w:rPr>
          <w:rStyle w:val="StyleUnderline"/>
        </w:rPr>
        <w:t xml:space="preserve"> necessary for organizing</w:t>
      </w:r>
      <w:r w:rsidRPr="00C9335E">
        <w:rPr>
          <w:sz w:val="16"/>
          <w:szCs w:val="16"/>
        </w:rPr>
        <w:t xml:space="preserve">. Third, </w:t>
      </w:r>
      <w:r w:rsidRPr="00C9335E">
        <w:rPr>
          <w:rStyle w:val="StyleUnderline"/>
        </w:rPr>
        <w:t xml:space="preserve">the law provides workers the </w:t>
      </w:r>
      <w:r w:rsidRPr="00C9335E">
        <w:rPr>
          <w:rStyle w:val="StyleUnderline"/>
          <w:highlight w:val="yellow"/>
        </w:rPr>
        <w:t xml:space="preserve">right to use the </w:t>
      </w:r>
      <w:r w:rsidRPr="00C9335E">
        <w:rPr>
          <w:rStyle w:val="Emphasis"/>
          <w:highlight w:val="yellow"/>
        </w:rPr>
        <w:t>workplace</w:t>
      </w:r>
      <w:r w:rsidRPr="00C9335E">
        <w:rPr>
          <w:rStyle w:val="StyleUnderline"/>
          <w:highlight w:val="yellow"/>
        </w:rPr>
        <w:t xml:space="preserve"> as a</w:t>
      </w:r>
      <w:r w:rsidRPr="00C9335E">
        <w:rPr>
          <w:rStyle w:val="StyleUnderline"/>
        </w:rPr>
        <w:t xml:space="preserve"> </w:t>
      </w:r>
      <w:r w:rsidRPr="00C9335E">
        <w:rPr>
          <w:rStyle w:val="Emphasis"/>
        </w:rPr>
        <w:t xml:space="preserve">geographical </w:t>
      </w:r>
      <w:r w:rsidRPr="00C9335E">
        <w:rPr>
          <w:rStyle w:val="Emphasis"/>
          <w:highlight w:val="yellow"/>
        </w:rPr>
        <w:t>site</w:t>
      </w:r>
      <w:r w:rsidRPr="00C9335E">
        <w:rPr>
          <w:rStyle w:val="StyleUnderline"/>
          <w:highlight w:val="yellow"/>
        </w:rPr>
        <w:t xml:space="preserve"> for </w:t>
      </w:r>
      <w:r w:rsidRPr="00C9335E">
        <w:rPr>
          <w:rStyle w:val="Emphasis"/>
          <w:highlight w:val="yellow"/>
        </w:rPr>
        <w:t>organizing</w:t>
      </w:r>
      <w:r w:rsidRPr="00C9335E">
        <w:rPr>
          <w:sz w:val="16"/>
          <w:szCs w:val="16"/>
        </w:rPr>
        <w:t xml:space="preserve"> by, for example, granting employees the right to discuss unionization on company property and, in limited contexts, allowing nonemployee union organizers to do the same. Fourth, </w:t>
      </w:r>
      <w:r w:rsidRPr="00C9335E">
        <w:rPr>
          <w:rStyle w:val="StyleUnderline"/>
        </w:rPr>
        <w:t xml:space="preserve">the </w:t>
      </w:r>
      <w:r w:rsidRPr="00C9335E">
        <w:rPr>
          <w:rStyle w:val="StyleUnderline"/>
          <w:highlight w:val="yellow"/>
        </w:rPr>
        <w:t xml:space="preserve">law plays a </w:t>
      </w:r>
      <w:r w:rsidRPr="00C9335E">
        <w:rPr>
          <w:rStyle w:val="Emphasis"/>
          <w:highlight w:val="yellow"/>
        </w:rPr>
        <w:t>critical role</w:t>
      </w:r>
      <w:r w:rsidRPr="00C9335E">
        <w:rPr>
          <w:rStyle w:val="StyleUnderline"/>
        </w:rPr>
        <w:t xml:space="preserve"> in </w:t>
      </w:r>
      <w:r w:rsidRPr="00C9335E">
        <w:rPr>
          <w:rStyle w:val="Emphasis"/>
        </w:rPr>
        <w:t>facilitating organizing</w:t>
      </w:r>
      <w:r w:rsidRPr="00C9335E">
        <w:rPr>
          <w:rStyle w:val="StyleUnderline"/>
        </w:rPr>
        <w:t xml:space="preserve"> </w:t>
      </w:r>
      <w:r w:rsidRPr="00C9335E">
        <w:rPr>
          <w:rStyle w:val="StyleUnderline"/>
          <w:highlight w:val="yellow"/>
        </w:rPr>
        <w:t xml:space="preserve">by promising to </w:t>
      </w:r>
      <w:r w:rsidRPr="00C9335E">
        <w:rPr>
          <w:rStyle w:val="Emphasis"/>
          <w:highlight w:val="yellow"/>
        </w:rPr>
        <w:t>insulate workers</w:t>
      </w:r>
      <w:r w:rsidRPr="00C9335E">
        <w:rPr>
          <w:rStyle w:val="StyleUnderline"/>
          <w:highlight w:val="yellow"/>
        </w:rPr>
        <w:t xml:space="preserve"> from</w:t>
      </w:r>
      <w:r w:rsidRPr="00C9335E">
        <w:rPr>
          <w:rStyle w:val="StyleUnderline"/>
        </w:rPr>
        <w:t xml:space="preserve"> </w:t>
      </w:r>
      <w:r w:rsidRPr="00C9335E">
        <w:rPr>
          <w:rStyle w:val="Emphasis"/>
        </w:rPr>
        <w:t xml:space="preserve">employer </w:t>
      </w:r>
      <w:r w:rsidRPr="00C9335E">
        <w:rPr>
          <w:rStyle w:val="Emphasis"/>
          <w:highlight w:val="yellow"/>
        </w:rPr>
        <w:t>retaliation</w:t>
      </w:r>
      <w:r w:rsidRPr="00C9335E">
        <w:rPr>
          <w:sz w:val="16"/>
          <w:szCs w:val="16"/>
        </w:rPr>
        <w:t xml:space="preserve">.129 Fifth, the law grants workers the collective right to bargain with employers over terms of employment, including their wages, hours and working conditions. Finally, </w:t>
      </w:r>
      <w:r w:rsidRPr="00C9335E">
        <w:rPr>
          <w:rStyle w:val="StyleUnderline"/>
        </w:rPr>
        <w:t xml:space="preserve">once </w:t>
      </w:r>
      <w:r w:rsidRPr="00C9335E">
        <w:rPr>
          <w:rStyle w:val="Emphasis"/>
        </w:rPr>
        <w:t>organized</w:t>
      </w:r>
      <w:r w:rsidRPr="00C9335E">
        <w:rPr>
          <w:rStyle w:val="StyleUnderline"/>
        </w:rPr>
        <w:t xml:space="preserve"> into </w:t>
      </w:r>
      <w:r w:rsidRPr="00C9335E">
        <w:rPr>
          <w:rStyle w:val="Emphasis"/>
        </w:rPr>
        <w:t>unions</w:t>
      </w:r>
      <w:r w:rsidRPr="00C9335E">
        <w:rPr>
          <w:rStyle w:val="StyleUnderline"/>
        </w:rPr>
        <w:t xml:space="preserve">, low- and middle-income workers are positioned to exercise </w:t>
      </w:r>
      <w:r w:rsidRPr="00C9335E">
        <w:rPr>
          <w:rStyle w:val="Emphasis"/>
        </w:rPr>
        <w:t>collective political power</w:t>
      </w:r>
      <w:r w:rsidRPr="00C9335E">
        <w:rPr>
          <w:rStyle w:val="StyleUnderline"/>
        </w:rPr>
        <w:t xml:space="preserve"> through </w:t>
      </w:r>
      <w:r w:rsidRPr="00C9335E">
        <w:rPr>
          <w:rStyle w:val="Emphasis"/>
        </w:rPr>
        <w:t>electoral</w:t>
      </w:r>
      <w:r w:rsidRPr="00C9335E">
        <w:rPr>
          <w:rStyle w:val="StyleUnderline"/>
        </w:rPr>
        <w:t xml:space="preserve"> and </w:t>
      </w:r>
      <w:r w:rsidRPr="00C9335E">
        <w:rPr>
          <w:rStyle w:val="Emphasis"/>
        </w:rPr>
        <w:t>administrative channels</w:t>
      </w:r>
      <w:r w:rsidRPr="00C9335E">
        <w:rPr>
          <w:sz w:val="16"/>
          <w:szCs w:val="16"/>
        </w:rPr>
        <w:t>—</w:t>
      </w:r>
      <w:r w:rsidRPr="00C9335E">
        <w:rPr>
          <w:rStyle w:val="StyleUnderline"/>
        </w:rPr>
        <w:t xml:space="preserve">and also through </w:t>
      </w:r>
      <w:r w:rsidRPr="00C9335E">
        <w:rPr>
          <w:rStyle w:val="Emphasis"/>
        </w:rPr>
        <w:t>collective direct action</w:t>
      </w:r>
      <w:r w:rsidRPr="00C9335E">
        <w:rPr>
          <w:rStyle w:val="StyleUnderline"/>
        </w:rPr>
        <w:t xml:space="preserve"> and </w:t>
      </w:r>
      <w:r w:rsidRPr="00C9335E">
        <w:rPr>
          <w:rStyle w:val="Emphasis"/>
        </w:rPr>
        <w:t>protest</w:t>
      </w:r>
      <w:r w:rsidRPr="00C9335E">
        <w:rPr>
          <w:rStyle w:val="StyleUnderline"/>
        </w:rPr>
        <w:t xml:space="preserve"> when those traditional channels fail</w:t>
      </w:r>
      <w:r w:rsidRPr="00C9335E">
        <w:rPr>
          <w:sz w:val="16"/>
          <w:szCs w:val="16"/>
        </w:rPr>
        <w:t xml:space="preserve">.130 </w:t>
      </w:r>
    </w:p>
    <w:p w14:paraId="459553AA" w14:textId="77777777" w:rsidR="00600701" w:rsidRPr="00C9335E" w:rsidRDefault="00600701" w:rsidP="00600701">
      <w:pPr>
        <w:rPr>
          <w:sz w:val="8"/>
          <w:szCs w:val="8"/>
        </w:rPr>
      </w:pPr>
      <w:r w:rsidRPr="00C9335E">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0CB76CE3" w14:textId="77777777" w:rsidR="00600701" w:rsidRPr="00C9335E" w:rsidRDefault="00600701" w:rsidP="00600701">
      <w:pPr>
        <w:rPr>
          <w:sz w:val="16"/>
          <w:szCs w:val="16"/>
        </w:rPr>
      </w:pPr>
      <w:r w:rsidRPr="00C9335E">
        <w:rPr>
          <w:sz w:val="16"/>
          <w:szCs w:val="16"/>
        </w:rPr>
        <w:t xml:space="preserve">Despite these very real shortcomings, however, </w:t>
      </w:r>
      <w:r w:rsidRPr="00C9335E">
        <w:rPr>
          <w:rStyle w:val="StyleUnderline"/>
        </w:rPr>
        <w:t xml:space="preserve">labor law has served as a </w:t>
      </w:r>
      <w:r w:rsidRPr="00C9335E">
        <w:rPr>
          <w:rStyle w:val="Emphasis"/>
        </w:rPr>
        <w:t>critical legal mechanism</w:t>
      </w:r>
      <w:r w:rsidRPr="00C9335E">
        <w:rPr>
          <w:rStyle w:val="StyleUnderline"/>
        </w:rPr>
        <w:t xml:space="preserve"> for facilitating the growth of </w:t>
      </w:r>
      <w:r w:rsidRPr="00C9335E">
        <w:rPr>
          <w:rStyle w:val="Emphasis"/>
        </w:rPr>
        <w:t>powerful</w:t>
      </w:r>
      <w:r w:rsidRPr="00C9335E">
        <w:rPr>
          <w:rStyle w:val="StyleUnderline"/>
        </w:rPr>
        <w:t xml:space="preserve">, </w:t>
      </w:r>
      <w:r w:rsidRPr="00C9335E">
        <w:rPr>
          <w:rStyle w:val="Emphasis"/>
        </w:rPr>
        <w:t>collective political organizations</w:t>
      </w:r>
      <w:r w:rsidRPr="00C9335E">
        <w:rPr>
          <w:rStyle w:val="StyleUnderline"/>
        </w:rPr>
        <w:t xml:space="preserve"> of working people</w:t>
      </w:r>
      <w:r w:rsidRPr="00C9335E">
        <w:rPr>
          <w:sz w:val="16"/>
          <w:szCs w:val="16"/>
        </w:rPr>
        <w:t xml:space="preserve">. In this way, </w:t>
      </w:r>
      <w:r w:rsidRPr="00C9335E">
        <w:rPr>
          <w:rStyle w:val="StyleUnderline"/>
        </w:rPr>
        <w:t xml:space="preserve">it has been an </w:t>
      </w:r>
      <w:r w:rsidRPr="00C9335E">
        <w:rPr>
          <w:rStyle w:val="Emphasis"/>
        </w:rPr>
        <w:t>important tool</w:t>
      </w:r>
      <w:r w:rsidRPr="00C9335E">
        <w:rPr>
          <w:rStyle w:val="StyleUnderline"/>
        </w:rPr>
        <w:t xml:space="preserve"> for </w:t>
      </w:r>
      <w:r w:rsidRPr="00C9335E">
        <w:rPr>
          <w:rStyle w:val="Emphasis"/>
        </w:rPr>
        <w:t>rebalancing political power</w:t>
      </w:r>
      <w:r w:rsidRPr="00C9335E">
        <w:rPr>
          <w:rStyle w:val="StyleUnderline"/>
        </w:rPr>
        <w:t xml:space="preserve"> between wealthy and nonwealthy citizens</w:t>
      </w:r>
      <w:r w:rsidRPr="00C9335E">
        <w:rPr>
          <w:sz w:val="16"/>
          <w:szCs w:val="16"/>
        </w:rPr>
        <w:t xml:space="preserve">. The ambition of this Article is to suggest how law might do this for low- and middle-income people more broadly and even more effectively. </w:t>
      </w:r>
    </w:p>
    <w:p w14:paraId="73D908EB" w14:textId="77777777" w:rsidR="00600701" w:rsidRPr="00C9335E" w:rsidRDefault="00600701" w:rsidP="00600701">
      <w:pPr>
        <w:rPr>
          <w:sz w:val="16"/>
          <w:szCs w:val="16"/>
        </w:rPr>
      </w:pPr>
      <w:r w:rsidRPr="00C9335E">
        <w:rPr>
          <w:sz w:val="16"/>
          <w:szCs w:val="16"/>
        </w:rPr>
        <w:t xml:space="preserve">ii. urgency and promise of a law of organizing </w:t>
      </w:r>
    </w:p>
    <w:p w14:paraId="68381202" w14:textId="77777777" w:rsidR="00600701" w:rsidRPr="00C9335E" w:rsidRDefault="00600701" w:rsidP="00600701">
      <w:pPr>
        <w:rPr>
          <w:sz w:val="16"/>
          <w:szCs w:val="16"/>
        </w:rPr>
      </w:pPr>
      <w:r w:rsidRPr="00C9335E">
        <w:rPr>
          <w:rStyle w:val="StyleUnderline"/>
        </w:rPr>
        <w:t xml:space="preserve">Such a project is </w:t>
      </w:r>
      <w:r w:rsidRPr="00C9335E">
        <w:rPr>
          <w:rStyle w:val="Emphasis"/>
        </w:rPr>
        <w:t>necessary</w:t>
      </w:r>
      <w:r w:rsidRPr="00C9335E">
        <w:rPr>
          <w:rStyle w:val="StyleUnderline"/>
        </w:rPr>
        <w:t xml:space="preserve"> because</w:t>
      </w:r>
      <w:r w:rsidRPr="00C9335E">
        <w:rPr>
          <w:sz w:val="16"/>
          <w:szCs w:val="16"/>
        </w:rPr>
        <w:t xml:space="preserve"> the </w:t>
      </w:r>
      <w:r w:rsidRPr="00C9335E">
        <w:rPr>
          <w:rStyle w:val="StyleUnderline"/>
        </w:rPr>
        <w:t>democracy-reform proposals that have captured scholarly or political attention to date would do little to build countervailing social-movement organization</w:t>
      </w:r>
      <w:r w:rsidRPr="00C9335E">
        <w:rPr>
          <w:sz w:val="16"/>
          <w:szCs w:val="16"/>
        </w:rPr>
        <w:t xml:space="preserve"> among working-class and poor Americans. Instead, </w:t>
      </w:r>
      <w:r w:rsidRPr="00C9335E">
        <w:rPr>
          <w:rStyle w:val="StyleUnderline"/>
        </w:rPr>
        <w:t>most scholars and advocates propose</w:t>
      </w:r>
      <w:r w:rsidRPr="00C9335E">
        <w:rPr>
          <w:sz w:val="16"/>
          <w:szCs w:val="16"/>
        </w:rPr>
        <w:t xml:space="preserve"> reforms to campaign finance and lobbying law, </w:t>
      </w:r>
      <w:r w:rsidRPr="00C9335E">
        <w:rPr>
          <w:rStyle w:val="StyleUnderline"/>
        </w:rPr>
        <w:t>increasing the voting rights of individual citizens</w:t>
      </w:r>
      <w:r w:rsidRPr="00C9335E">
        <w:rPr>
          <w:sz w:val="16"/>
          <w:szCs w:val="16"/>
        </w:rPr>
        <w:t xml:space="preserve">, and improving transparency in politics and government.132 While important, </w:t>
      </w:r>
      <w:r w:rsidRPr="00C9335E">
        <w:rPr>
          <w:rStyle w:val="StyleUnderline"/>
        </w:rPr>
        <w:t>such proposals have limited capacity to create a more equal political economy</w:t>
      </w:r>
      <w:r w:rsidRPr="00C9335E">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4A17D3A2" w14:textId="77777777" w:rsidR="00600701" w:rsidRPr="00C9335E" w:rsidRDefault="00600701" w:rsidP="00600701">
      <w:pPr>
        <w:rPr>
          <w:sz w:val="8"/>
          <w:szCs w:val="8"/>
        </w:rPr>
      </w:pPr>
      <w:r w:rsidRPr="00C9335E">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0F1EBFD4" w14:textId="77777777" w:rsidR="00600701" w:rsidRPr="00C9335E" w:rsidRDefault="00600701" w:rsidP="00600701">
      <w:pPr>
        <w:rPr>
          <w:sz w:val="16"/>
          <w:szCs w:val="16"/>
        </w:rPr>
      </w:pPr>
      <w:r w:rsidRPr="00C9335E">
        <w:rPr>
          <w:rStyle w:val="StyleUnderline"/>
        </w:rPr>
        <w:t xml:space="preserve">Legal interventions designed to </w:t>
      </w:r>
      <w:r w:rsidRPr="00C9335E">
        <w:rPr>
          <w:rStyle w:val="Emphasis"/>
        </w:rPr>
        <w:t>facilitate</w:t>
      </w:r>
      <w:r w:rsidRPr="00C9335E">
        <w:rPr>
          <w:rStyle w:val="StyleUnderline"/>
        </w:rPr>
        <w:t xml:space="preserve"> and </w:t>
      </w:r>
      <w:r w:rsidRPr="00C9335E">
        <w:rPr>
          <w:rStyle w:val="Emphasis"/>
        </w:rPr>
        <w:t>increase</w:t>
      </w:r>
      <w:r w:rsidRPr="00C9335E">
        <w:rPr>
          <w:rStyle w:val="StyleUnderline"/>
        </w:rPr>
        <w:t xml:space="preserve"> the power of </w:t>
      </w:r>
      <w:r w:rsidRPr="00C9335E">
        <w:rPr>
          <w:rStyle w:val="Emphasis"/>
        </w:rPr>
        <w:t>countervailing mass-membership</w:t>
      </w:r>
      <w:r w:rsidRPr="00C9335E">
        <w:rPr>
          <w:rStyle w:val="StyleUnderline"/>
        </w:rPr>
        <w:t xml:space="preserve"> organizations are a </w:t>
      </w:r>
      <w:r w:rsidRPr="00C9335E">
        <w:rPr>
          <w:rStyle w:val="Emphasis"/>
        </w:rPr>
        <w:t>necessary complement</w:t>
      </w:r>
      <w:r w:rsidRPr="00C9335E">
        <w:rPr>
          <w:sz w:val="16"/>
          <w:szCs w:val="16"/>
        </w:rPr>
        <w:t xml:space="preserve"> to proposals that have thus far dominated reform debates. </w:t>
      </w:r>
      <w:r w:rsidRPr="00C9335E">
        <w:rPr>
          <w:rStyle w:val="StyleUnderline"/>
        </w:rPr>
        <w:t xml:space="preserve">Organizations permit low- and middle-income individuals to </w:t>
      </w:r>
      <w:r w:rsidRPr="00C9335E">
        <w:rPr>
          <w:rStyle w:val="Emphasis"/>
        </w:rPr>
        <w:t>pool resources</w:t>
      </w:r>
      <w:r w:rsidRPr="00C9335E">
        <w:rPr>
          <w:rStyle w:val="StyleUnderline"/>
        </w:rPr>
        <w:t xml:space="preserve"> and speak with a </w:t>
      </w:r>
      <w:r w:rsidRPr="00C9335E">
        <w:rPr>
          <w:rStyle w:val="Emphasis"/>
        </w:rPr>
        <w:t>stronger voice</w:t>
      </w:r>
      <w:r w:rsidRPr="00C9335E">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29B1D08E" w14:textId="77777777" w:rsidR="00600701" w:rsidRPr="00C9335E" w:rsidRDefault="00600701" w:rsidP="00600701">
      <w:pPr>
        <w:rPr>
          <w:sz w:val="16"/>
          <w:szCs w:val="16"/>
        </w:rPr>
      </w:pPr>
      <w:r w:rsidRPr="00C9335E">
        <w:rPr>
          <w:rStyle w:val="StyleUnderline"/>
          <w:highlight w:val="yellow"/>
        </w:rPr>
        <w:t>Historians</w:t>
      </w:r>
      <w:r w:rsidRPr="00C9335E">
        <w:rPr>
          <w:rStyle w:val="StyleUnderline"/>
        </w:rPr>
        <w:t xml:space="preserve"> have </w:t>
      </w:r>
      <w:r w:rsidRPr="00C9335E">
        <w:rPr>
          <w:rStyle w:val="StyleUnderline"/>
          <w:highlight w:val="yellow"/>
        </w:rPr>
        <w:t xml:space="preserve">illuminated the </w:t>
      </w:r>
      <w:r w:rsidRPr="00C9335E">
        <w:rPr>
          <w:rStyle w:val="Emphasis"/>
          <w:highlight w:val="yellow"/>
        </w:rPr>
        <w:t>instrumental role</w:t>
      </w:r>
      <w:r w:rsidRPr="00C9335E">
        <w:rPr>
          <w:rStyle w:val="StyleUnderline"/>
          <w:highlight w:val="yellow"/>
        </w:rPr>
        <w:t xml:space="preserve"> mass</w:t>
      </w:r>
      <w:r w:rsidRPr="00C9335E">
        <w:rPr>
          <w:rStyle w:val="StyleUnderline"/>
        </w:rPr>
        <w:t xml:space="preserve">-membership </w:t>
      </w:r>
      <w:r w:rsidRPr="00C9335E">
        <w:rPr>
          <w:rStyle w:val="StyleUnderline"/>
          <w:highlight w:val="yellow"/>
        </w:rPr>
        <w:t>organizations played in</w:t>
      </w:r>
      <w:r w:rsidRPr="00C9335E">
        <w:rPr>
          <w:rStyle w:val="StyleUnderline"/>
        </w:rPr>
        <w:t xml:space="preserve"> the </w:t>
      </w:r>
      <w:r w:rsidRPr="00C9335E">
        <w:rPr>
          <w:rStyle w:val="StyleUnderline"/>
          <w:highlight w:val="yellow"/>
        </w:rPr>
        <w:t>passage of</w:t>
      </w:r>
      <w:r w:rsidRPr="00C9335E">
        <w:rPr>
          <w:rStyle w:val="StyleUnderline"/>
        </w:rPr>
        <w:t xml:space="preserve"> a </w:t>
      </w:r>
      <w:r w:rsidRPr="00C9335E">
        <w:rPr>
          <w:rStyle w:val="Emphasis"/>
        </w:rPr>
        <w:t>host</w:t>
      </w:r>
      <w:r w:rsidRPr="00C9335E">
        <w:rPr>
          <w:rStyle w:val="StyleUnderline"/>
        </w:rPr>
        <w:t xml:space="preserve"> of </w:t>
      </w:r>
      <w:r w:rsidRPr="00C9335E">
        <w:rPr>
          <w:rStyle w:val="Emphasis"/>
        </w:rPr>
        <w:t>legislation</w:t>
      </w:r>
      <w:r w:rsidRPr="00C9335E">
        <w:rPr>
          <w:sz w:val="16"/>
          <w:szCs w:val="16"/>
        </w:rPr>
        <w:t>—</w:t>
      </w:r>
      <w:r w:rsidRPr="00C9335E">
        <w:rPr>
          <w:rStyle w:val="StyleUnderline"/>
        </w:rPr>
        <w:t xml:space="preserve">including </w:t>
      </w:r>
      <w:r w:rsidRPr="00C9335E">
        <w:rPr>
          <w:rStyle w:val="Emphasis"/>
          <w:highlight w:val="yellow"/>
        </w:rPr>
        <w:t>labor legislation</w:t>
      </w:r>
      <w:r w:rsidRPr="00C9335E">
        <w:rPr>
          <w:rStyle w:val="StyleUnderline"/>
        </w:rPr>
        <w:t xml:space="preserve">, </w:t>
      </w:r>
      <w:r w:rsidRPr="00C9335E">
        <w:rPr>
          <w:rStyle w:val="StyleUnderline"/>
          <w:highlight w:val="yellow"/>
        </w:rPr>
        <w:t xml:space="preserve">the </w:t>
      </w:r>
      <w:r w:rsidRPr="00C9335E">
        <w:rPr>
          <w:rStyle w:val="Emphasis"/>
          <w:highlight w:val="yellow"/>
        </w:rPr>
        <w:t>GI bill</w:t>
      </w:r>
      <w:r w:rsidRPr="00C9335E">
        <w:rPr>
          <w:rStyle w:val="StyleUnderline"/>
          <w:highlight w:val="yellow"/>
        </w:rPr>
        <w:t xml:space="preserve">, and </w:t>
      </w:r>
      <w:r w:rsidRPr="00C9335E">
        <w:rPr>
          <w:rStyle w:val="Emphasis"/>
          <w:highlight w:val="yellow"/>
        </w:rPr>
        <w:t>civil-rights legislation</w:t>
      </w:r>
      <w:r w:rsidRPr="00C9335E">
        <w:rPr>
          <w:sz w:val="16"/>
          <w:szCs w:val="16"/>
        </w:rPr>
        <w:t>—</w:t>
      </w:r>
      <w:r w:rsidRPr="00C9335E">
        <w:rPr>
          <w:rStyle w:val="StyleUnderline"/>
          <w:highlight w:val="yellow"/>
        </w:rPr>
        <w:t xml:space="preserve">even in the face of </w:t>
      </w:r>
      <w:r w:rsidRPr="00C9335E">
        <w:rPr>
          <w:rStyle w:val="Emphasis"/>
          <w:highlight w:val="yellow"/>
        </w:rPr>
        <w:t>staunch opposition</w:t>
      </w:r>
      <w:r w:rsidRPr="00C9335E">
        <w:rPr>
          <w:rStyle w:val="StyleUnderline"/>
          <w:highlight w:val="yellow"/>
        </w:rPr>
        <w:t xml:space="preserve"> from elites</w:t>
      </w:r>
      <w:r w:rsidRPr="00C9335E">
        <w:rPr>
          <w:sz w:val="16"/>
          <w:szCs w:val="16"/>
        </w:rPr>
        <w:t xml:space="preserve">.141 Social-movement theorists and legal scholars of movements have likewise demonstrated the critical role that movement organizations played in winning changes in law and policy. 142 </w:t>
      </w:r>
      <w:r w:rsidRPr="00C9335E">
        <w:rPr>
          <w:rStyle w:val="StyleUnderline"/>
        </w:rPr>
        <w:t xml:space="preserve">Recent </w:t>
      </w:r>
      <w:r w:rsidRPr="00C9335E">
        <w:rPr>
          <w:rStyle w:val="Emphasis"/>
        </w:rPr>
        <w:t>quantitative empirical work</w:t>
      </w:r>
      <w:r w:rsidRPr="00C9335E">
        <w:rPr>
          <w:rStyle w:val="StyleUnderline"/>
        </w:rPr>
        <w:t xml:space="preserve"> supports the conclusion that organization is </w:t>
      </w:r>
      <w:r w:rsidRPr="00C9335E">
        <w:rPr>
          <w:rStyle w:val="Emphasis"/>
        </w:rPr>
        <w:t>essential</w:t>
      </w:r>
      <w:r w:rsidRPr="00C9335E">
        <w:rPr>
          <w:rStyle w:val="StyleUnderline"/>
        </w:rPr>
        <w:t xml:space="preserve"> to achieving a </w:t>
      </w:r>
      <w:r w:rsidRPr="00C9335E">
        <w:rPr>
          <w:rStyle w:val="Emphasis"/>
        </w:rPr>
        <w:t>more equitable democracy</w:t>
      </w:r>
      <w:r w:rsidRPr="00C9335E">
        <w:rPr>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C9335E">
        <w:rPr>
          <w:rStyle w:val="StyleUnderline"/>
        </w:rPr>
        <w:t xml:space="preserve">on issues </w:t>
      </w:r>
      <w:r w:rsidRPr="00C9335E">
        <w:rPr>
          <w:rStyle w:val="StyleUnderline"/>
          <w:highlight w:val="yellow"/>
        </w:rPr>
        <w:t xml:space="preserve">where </w:t>
      </w:r>
      <w:r w:rsidRPr="00C9335E">
        <w:rPr>
          <w:rStyle w:val="Emphasis"/>
          <w:highlight w:val="yellow"/>
        </w:rPr>
        <w:t>organized groups</w:t>
      </w:r>
      <w:r w:rsidRPr="00C9335E">
        <w:rPr>
          <w:rStyle w:val="StyleUnderline"/>
        </w:rPr>
        <w:t xml:space="preserve"> </w:t>
      </w:r>
      <w:r w:rsidRPr="00C9335E">
        <w:rPr>
          <w:rStyle w:val="StyleUnderline"/>
          <w:highlight w:val="yellow"/>
        </w:rPr>
        <w:t>advance</w:t>
      </w:r>
      <w:r w:rsidRPr="00C9335E">
        <w:rPr>
          <w:rStyle w:val="StyleUnderline"/>
        </w:rPr>
        <w:t xml:space="preserve"> the </w:t>
      </w:r>
      <w:r w:rsidRPr="00C9335E">
        <w:rPr>
          <w:rStyle w:val="Emphasis"/>
          <w:highlight w:val="yellow"/>
        </w:rPr>
        <w:t>preferences</w:t>
      </w:r>
      <w:r w:rsidRPr="00C9335E">
        <w:rPr>
          <w:rStyle w:val="StyleUnderline"/>
          <w:highlight w:val="yellow"/>
        </w:rPr>
        <w:t xml:space="preserve"> of </w:t>
      </w:r>
      <w:r w:rsidRPr="00C9335E">
        <w:rPr>
          <w:rStyle w:val="Emphasis"/>
          <w:highlight w:val="yellow"/>
        </w:rPr>
        <w:t>low-</w:t>
      </w:r>
      <w:r w:rsidRPr="00C9335E">
        <w:rPr>
          <w:rStyle w:val="StyleUnderline"/>
          <w:highlight w:val="yellow"/>
        </w:rPr>
        <w:t xml:space="preserve"> and </w:t>
      </w:r>
      <w:r w:rsidRPr="00C9335E">
        <w:rPr>
          <w:rStyle w:val="Emphasis"/>
          <w:highlight w:val="yellow"/>
        </w:rPr>
        <w:t>middle-income</w:t>
      </w:r>
      <w:r w:rsidRPr="00C9335E">
        <w:rPr>
          <w:rStyle w:val="StyleUnderline"/>
          <w:highlight w:val="yellow"/>
        </w:rPr>
        <w:t xml:space="preserve"> Americans</w:t>
      </w:r>
      <w:r w:rsidRPr="00C9335E">
        <w:rPr>
          <w:rStyle w:val="StyleUnderline"/>
        </w:rPr>
        <w:t xml:space="preserve">, government </w:t>
      </w:r>
      <w:r w:rsidRPr="00C9335E">
        <w:rPr>
          <w:rStyle w:val="StyleUnderline"/>
          <w:highlight w:val="yellow"/>
        </w:rPr>
        <w:t>outcomes</w:t>
      </w:r>
      <w:r w:rsidRPr="00C9335E">
        <w:rPr>
          <w:rStyle w:val="StyleUnderline"/>
        </w:rPr>
        <w:t xml:space="preserve"> </w:t>
      </w:r>
      <w:r w:rsidRPr="00C9335E">
        <w:rPr>
          <w:rStyle w:val="Emphasis"/>
          <w:highlight w:val="yellow"/>
        </w:rPr>
        <w:t>more often correspond</w:t>
      </w:r>
      <w:r w:rsidRPr="00C9335E">
        <w:rPr>
          <w:rStyle w:val="StyleUnderline"/>
          <w:highlight w:val="yellow"/>
        </w:rPr>
        <w:t xml:space="preserve"> to</w:t>
      </w:r>
      <w:r w:rsidRPr="00C9335E">
        <w:rPr>
          <w:rStyle w:val="StyleUnderline"/>
        </w:rPr>
        <w:t xml:space="preserve"> the </w:t>
      </w:r>
      <w:r w:rsidRPr="00C9335E">
        <w:rPr>
          <w:rStyle w:val="StyleUnderline"/>
          <w:highlight w:val="yellow"/>
        </w:rPr>
        <w:t>preferences</w:t>
      </w:r>
      <w:r w:rsidRPr="00C9335E">
        <w:rPr>
          <w:rStyle w:val="StyleUnderline"/>
        </w:rPr>
        <w:t xml:space="preserve"> of low and middle-income Americans</w:t>
      </w:r>
      <w:r w:rsidRPr="00C9335E">
        <w:rPr>
          <w:sz w:val="16"/>
          <w:szCs w:val="16"/>
        </w:rPr>
        <w:t xml:space="preserve">.144 </w:t>
      </w:r>
      <w:r w:rsidRPr="00C9335E">
        <w:rPr>
          <w:rStyle w:val="Emphasis"/>
        </w:rPr>
        <w:t>Consistent</w:t>
      </w:r>
      <w:r w:rsidRPr="00C9335E">
        <w:rPr>
          <w:rStyle w:val="StyleUnderline"/>
        </w:rPr>
        <w:t xml:space="preserve"> with these findings, the </w:t>
      </w:r>
      <w:r w:rsidRPr="00C9335E">
        <w:rPr>
          <w:rStyle w:val="Emphasis"/>
        </w:rPr>
        <w:t>state</w:t>
      </w:r>
      <w:r w:rsidRPr="00C9335E">
        <w:rPr>
          <w:rStyle w:val="StyleUnderline"/>
        </w:rPr>
        <w:t xml:space="preserve"> and </w:t>
      </w:r>
      <w:r w:rsidRPr="00C9335E">
        <w:rPr>
          <w:rStyle w:val="Emphasis"/>
        </w:rPr>
        <w:t>local governments</w:t>
      </w:r>
      <w:r w:rsidRPr="00C9335E">
        <w:rPr>
          <w:rStyle w:val="StyleUnderline"/>
        </w:rPr>
        <w:t xml:space="preserve"> that have been </w:t>
      </w:r>
      <w:r w:rsidRPr="00C9335E">
        <w:rPr>
          <w:rStyle w:val="Emphasis"/>
        </w:rPr>
        <w:t>most active</w:t>
      </w:r>
      <w:r w:rsidRPr="00C9335E">
        <w:rPr>
          <w:rStyle w:val="StyleUnderline"/>
        </w:rPr>
        <w:t xml:space="preserve"> in attempting to </w:t>
      </w:r>
      <w:r w:rsidRPr="00C9335E">
        <w:rPr>
          <w:rStyle w:val="Emphasis"/>
        </w:rPr>
        <w:t>redress wealth inequality</w:t>
      </w:r>
      <w:r w:rsidRPr="00C9335E">
        <w:rPr>
          <w:rStyle w:val="StyleUnderline"/>
        </w:rPr>
        <w:t xml:space="preserve"> of late are those operating in regions with </w:t>
      </w:r>
      <w:r w:rsidRPr="00C9335E">
        <w:rPr>
          <w:rStyle w:val="Emphasis"/>
        </w:rPr>
        <w:t>higher levels</w:t>
      </w:r>
      <w:r w:rsidRPr="00C9335E">
        <w:rPr>
          <w:rStyle w:val="StyleUnderline"/>
        </w:rPr>
        <w:t xml:space="preserve"> of </w:t>
      </w:r>
      <w:r w:rsidRPr="00C9335E">
        <w:rPr>
          <w:rStyle w:val="Emphasis"/>
        </w:rPr>
        <w:t>organization</w:t>
      </w:r>
      <w:r w:rsidRPr="00C9335E">
        <w:rPr>
          <w:rStyle w:val="StyleUnderline"/>
        </w:rPr>
        <w:t xml:space="preserve"> among working people</w:t>
      </w:r>
      <w:r w:rsidRPr="00C9335E">
        <w:rPr>
          <w:sz w:val="16"/>
          <w:szCs w:val="16"/>
        </w:rPr>
        <w:t xml:space="preserve">.145 </w:t>
      </w:r>
    </w:p>
    <w:p w14:paraId="259A9554" w14:textId="77777777" w:rsidR="00600701" w:rsidRPr="00C9335E" w:rsidRDefault="00600701" w:rsidP="00600701">
      <w:pPr>
        <w:rPr>
          <w:sz w:val="16"/>
          <w:szCs w:val="16"/>
        </w:rPr>
      </w:pPr>
      <w:r w:rsidRPr="00C9335E">
        <w:rPr>
          <w:rStyle w:val="StyleUnderline"/>
        </w:rPr>
        <w:t xml:space="preserve">The </w:t>
      </w:r>
      <w:r w:rsidRPr="00C9335E">
        <w:rPr>
          <w:rStyle w:val="StyleUnderline"/>
          <w:highlight w:val="yellow"/>
        </w:rPr>
        <w:t>legal literature</w:t>
      </w:r>
      <w:r w:rsidRPr="00C9335E">
        <w:rPr>
          <w:rStyle w:val="StyleUnderline"/>
        </w:rPr>
        <w:t xml:space="preserve"> </w:t>
      </w:r>
      <w:r w:rsidRPr="00C9335E">
        <w:rPr>
          <w:rStyle w:val="Emphasis"/>
        </w:rPr>
        <w:t xml:space="preserve">frequently </w:t>
      </w:r>
      <w:r w:rsidRPr="00C9335E">
        <w:rPr>
          <w:rStyle w:val="Emphasis"/>
          <w:highlight w:val="yellow"/>
        </w:rPr>
        <w:t>treats</w:t>
      </w:r>
      <w:r w:rsidRPr="00C9335E">
        <w:rPr>
          <w:rStyle w:val="StyleUnderline"/>
        </w:rPr>
        <w:t xml:space="preserve"> the </w:t>
      </w:r>
      <w:r w:rsidRPr="00C9335E">
        <w:rPr>
          <w:rStyle w:val="Emphasis"/>
          <w:highlight w:val="yellow"/>
        </w:rPr>
        <w:t>paucity</w:t>
      </w:r>
      <w:r w:rsidRPr="00C9335E">
        <w:rPr>
          <w:rStyle w:val="StyleUnderline"/>
          <w:highlight w:val="yellow"/>
        </w:rPr>
        <w:t xml:space="preserve"> of collective organization among </w:t>
      </w:r>
      <w:r w:rsidRPr="00C9335E">
        <w:rPr>
          <w:rStyle w:val="Emphasis"/>
          <w:highlight w:val="yellow"/>
        </w:rPr>
        <w:t>nonelites</w:t>
      </w:r>
      <w:r w:rsidRPr="00C9335E">
        <w:rPr>
          <w:rStyle w:val="StyleUnderline"/>
          <w:highlight w:val="yellow"/>
        </w:rPr>
        <w:t xml:space="preserve"> as</w:t>
      </w:r>
      <w:r w:rsidRPr="00C9335E">
        <w:rPr>
          <w:rStyle w:val="StyleUnderline"/>
        </w:rPr>
        <w:t xml:space="preserve"> an </w:t>
      </w:r>
      <w:r w:rsidRPr="00C9335E">
        <w:rPr>
          <w:rStyle w:val="Emphasis"/>
          <w:highlight w:val="yellow"/>
        </w:rPr>
        <w:t>inevitable</w:t>
      </w:r>
      <w:r w:rsidRPr="00C9335E">
        <w:rPr>
          <w:rStyle w:val="StyleUnderline"/>
        </w:rPr>
        <w:t xml:space="preserve"> collective-action problem</w:t>
      </w:r>
      <w:r w:rsidRPr="00C9335E">
        <w:rPr>
          <w:sz w:val="16"/>
          <w:szCs w:val="16"/>
        </w:rPr>
        <w:t xml:space="preserve">, a natural occurrence.146 </w:t>
      </w:r>
      <w:r w:rsidRPr="00C9335E">
        <w:rPr>
          <w:rStyle w:val="StyleUnderline"/>
          <w:highlight w:val="yellow"/>
        </w:rPr>
        <w:t xml:space="preserve">In </w:t>
      </w:r>
      <w:r w:rsidRPr="00C9335E">
        <w:rPr>
          <w:rStyle w:val="Emphasis"/>
          <w:highlight w:val="yellow"/>
        </w:rPr>
        <w:t>reality</w:t>
      </w:r>
      <w:r w:rsidRPr="00C9335E">
        <w:rPr>
          <w:sz w:val="16"/>
          <w:szCs w:val="16"/>
        </w:rPr>
        <w:t xml:space="preserve">, however, </w:t>
      </w:r>
      <w:r w:rsidRPr="00C9335E">
        <w:rPr>
          <w:rStyle w:val="StyleUnderline"/>
        </w:rPr>
        <w:t xml:space="preserve">the </w:t>
      </w:r>
      <w:r w:rsidRPr="00C9335E">
        <w:rPr>
          <w:rStyle w:val="Emphasis"/>
          <w:highlight w:val="yellow"/>
        </w:rPr>
        <w:t>lack of organization</w:t>
      </w:r>
      <w:r w:rsidRPr="00C9335E">
        <w:rPr>
          <w:rStyle w:val="StyleUnderline"/>
        </w:rPr>
        <w:t xml:space="preserve"> among low- and middle-income Americans</w:t>
      </w:r>
      <w:r w:rsidRPr="00C9335E">
        <w:rPr>
          <w:sz w:val="16"/>
          <w:szCs w:val="16"/>
        </w:rPr>
        <w:t>—</w:t>
      </w:r>
      <w:r w:rsidRPr="00C9335E">
        <w:rPr>
          <w:rStyle w:val="StyleUnderline"/>
        </w:rPr>
        <w:t xml:space="preserve">along with the </w:t>
      </w:r>
      <w:r w:rsidRPr="00C9335E">
        <w:rPr>
          <w:rStyle w:val="Emphasis"/>
        </w:rPr>
        <w:t>strength</w:t>
      </w:r>
      <w:r w:rsidRPr="00C9335E">
        <w:rPr>
          <w:rStyle w:val="StyleUnderline"/>
        </w:rPr>
        <w:t xml:space="preserve"> of organization among </w:t>
      </w:r>
      <w:r w:rsidRPr="00C9335E">
        <w:rPr>
          <w:rStyle w:val="Emphasis"/>
        </w:rPr>
        <w:t>elites</w:t>
      </w:r>
      <w:r w:rsidRPr="00C9335E">
        <w:rPr>
          <w:sz w:val="16"/>
          <w:szCs w:val="16"/>
        </w:rPr>
        <w:t>—</w:t>
      </w:r>
      <w:r w:rsidRPr="00C9335E">
        <w:rPr>
          <w:rStyle w:val="StyleUnderline"/>
          <w:highlight w:val="yellow"/>
        </w:rPr>
        <w:t>is</w:t>
      </w:r>
      <w:r w:rsidRPr="00C9335E">
        <w:rPr>
          <w:sz w:val="16"/>
          <w:szCs w:val="16"/>
        </w:rPr>
        <w:t xml:space="preserve">, in part, </w:t>
      </w:r>
      <w:r w:rsidRPr="00C9335E">
        <w:rPr>
          <w:rStyle w:val="StyleUnderline"/>
          <w:highlight w:val="yellow"/>
        </w:rPr>
        <w:t xml:space="preserve">a </w:t>
      </w:r>
      <w:r w:rsidRPr="00C9335E">
        <w:rPr>
          <w:rStyle w:val="Emphasis"/>
          <w:highlight w:val="yellow"/>
        </w:rPr>
        <w:t>product of law</w:t>
      </w:r>
      <w:r w:rsidRPr="00C9335E">
        <w:rPr>
          <w:sz w:val="16"/>
          <w:szCs w:val="16"/>
        </w:rPr>
        <w:t xml:space="preserve">. As Lauren Edelman and Mark Suchman have written, </w:t>
      </w:r>
      <w:r w:rsidRPr="00C9335E">
        <w:rPr>
          <w:rStyle w:val="StyleUnderline"/>
          <w:highlight w:val="yellow"/>
        </w:rPr>
        <w:t>“[O]rganizations are</w:t>
      </w:r>
      <w:r w:rsidRPr="00C9335E">
        <w:rPr>
          <w:rStyle w:val="StyleUnderline"/>
        </w:rPr>
        <w:t xml:space="preserve"> </w:t>
      </w:r>
      <w:r w:rsidRPr="00C9335E">
        <w:rPr>
          <w:rStyle w:val="Emphasis"/>
        </w:rPr>
        <w:t>not ‘real’</w:t>
      </w:r>
      <w:r w:rsidRPr="00C9335E">
        <w:rPr>
          <w:rStyle w:val="StyleUnderline"/>
        </w:rPr>
        <w:t xml:space="preserve"> primordial creatures, but are </w:t>
      </w:r>
      <w:r w:rsidRPr="00C9335E">
        <w:rPr>
          <w:rStyle w:val="Emphasis"/>
          <w:highlight w:val="yellow"/>
        </w:rPr>
        <w:t>social constructions</w:t>
      </w:r>
      <w:r w:rsidRPr="00C9335E">
        <w:rPr>
          <w:rStyle w:val="StyleUnderline"/>
        </w:rPr>
        <w:t xml:space="preserve">, defined and </w:t>
      </w:r>
      <w:r w:rsidRPr="00C9335E">
        <w:rPr>
          <w:rStyle w:val="Emphasis"/>
          <w:highlight w:val="yellow"/>
        </w:rPr>
        <w:t>given meaning</w:t>
      </w:r>
      <w:r w:rsidRPr="00C9335E">
        <w:rPr>
          <w:sz w:val="16"/>
          <w:szCs w:val="16"/>
        </w:rPr>
        <w:t xml:space="preserve"> in large part </w:t>
      </w:r>
      <w:r w:rsidRPr="00C9335E">
        <w:rPr>
          <w:rStyle w:val="StyleUnderline"/>
          <w:highlight w:val="yellow"/>
        </w:rPr>
        <w:t xml:space="preserve">by </w:t>
      </w:r>
      <w:r w:rsidRPr="00C9335E">
        <w:rPr>
          <w:rStyle w:val="Emphasis"/>
          <w:highlight w:val="yellow"/>
        </w:rPr>
        <w:t>legal institutions</w:t>
      </w:r>
      <w:r w:rsidRPr="00C9335E">
        <w:rPr>
          <w:sz w:val="16"/>
          <w:szCs w:val="16"/>
        </w:rPr>
        <w:t xml:space="preserve">.”147 </w:t>
      </w:r>
      <w:r w:rsidRPr="00C9335E">
        <w:rPr>
          <w:rStyle w:val="StyleUnderline"/>
        </w:rPr>
        <w:t>Legal forms</w:t>
      </w:r>
      <w:r w:rsidRPr="00C9335E">
        <w:rPr>
          <w:sz w:val="16"/>
          <w:szCs w:val="16"/>
        </w:rPr>
        <w:t xml:space="preserve"> sometimes </w:t>
      </w:r>
      <w:r w:rsidRPr="00C9335E">
        <w:rPr>
          <w:rStyle w:val="Emphasis"/>
        </w:rPr>
        <w:t>directly influence</w:t>
      </w:r>
      <w:r w:rsidRPr="00C9335E">
        <w:rPr>
          <w:rStyle w:val="StyleUnderline"/>
        </w:rPr>
        <w:t xml:space="preserve"> organizational </w:t>
      </w:r>
      <w:r w:rsidRPr="00C9335E">
        <w:rPr>
          <w:rStyle w:val="Emphasis"/>
        </w:rPr>
        <w:t>behavior</w:t>
      </w:r>
      <w:r w:rsidRPr="00C9335E">
        <w:rPr>
          <w:rStyle w:val="StyleUnderline"/>
        </w:rPr>
        <w:t xml:space="preserve"> and </w:t>
      </w:r>
      <w:r w:rsidRPr="00C9335E">
        <w:rPr>
          <w:rStyle w:val="Emphasis"/>
        </w:rPr>
        <w:t>performance</w:t>
      </w:r>
      <w:r w:rsidRPr="00C9335E">
        <w:rPr>
          <w:rStyle w:val="StyleUnderline"/>
        </w:rPr>
        <w:t>.</w:t>
      </w:r>
      <w:r w:rsidRPr="00C9335E">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C9335E">
        <w:rPr>
          <w:rStyle w:val="StyleUnderline"/>
        </w:rPr>
        <w:t xml:space="preserve">law </w:t>
      </w:r>
      <w:r w:rsidRPr="00C9335E">
        <w:rPr>
          <w:rStyle w:val="Emphasis"/>
        </w:rPr>
        <w:t>constructs</w:t>
      </w:r>
      <w:r w:rsidRPr="00C9335E">
        <w:rPr>
          <w:rStyle w:val="StyleUnderline"/>
        </w:rPr>
        <w:t xml:space="preserve"> economic and political power</w:t>
      </w:r>
      <w:r w:rsidRPr="00C9335E">
        <w:rPr>
          <w:sz w:val="16"/>
          <w:szCs w:val="16"/>
        </w:rPr>
        <w:t xml:space="preserve">.150 </w:t>
      </w:r>
      <w:r w:rsidRPr="00C9335E">
        <w:rPr>
          <w:rStyle w:val="StyleUnderline"/>
        </w:rPr>
        <w:t xml:space="preserve">So, too, the landscape of </w:t>
      </w:r>
      <w:r w:rsidRPr="00C9335E">
        <w:rPr>
          <w:rStyle w:val="Emphasis"/>
        </w:rPr>
        <w:t>organizational life</w:t>
      </w:r>
      <w:r w:rsidRPr="00C9335E">
        <w:rPr>
          <w:sz w:val="16"/>
          <w:szCs w:val="16"/>
        </w:rPr>
        <w:t>—</w:t>
      </w:r>
      <w:r w:rsidRPr="00C9335E">
        <w:rPr>
          <w:rStyle w:val="StyleUnderline"/>
        </w:rPr>
        <w:t xml:space="preserve">and the </w:t>
      </w:r>
      <w:r w:rsidRPr="00C9335E">
        <w:rPr>
          <w:rStyle w:val="Emphasis"/>
        </w:rPr>
        <w:t>rights</w:t>
      </w:r>
      <w:r w:rsidRPr="00C9335E">
        <w:rPr>
          <w:rStyle w:val="StyleUnderline"/>
        </w:rPr>
        <w:t xml:space="preserve"> and </w:t>
      </w:r>
      <w:r w:rsidRPr="00C9335E">
        <w:rPr>
          <w:rStyle w:val="Emphasis"/>
        </w:rPr>
        <w:t>power</w:t>
      </w:r>
      <w:r w:rsidRPr="00C9335E">
        <w:rPr>
          <w:rStyle w:val="StyleUnderline"/>
        </w:rPr>
        <w:t xml:space="preserve"> wielded by different organizations</w:t>
      </w:r>
      <w:r w:rsidRPr="00C9335E">
        <w:rPr>
          <w:sz w:val="16"/>
          <w:szCs w:val="16"/>
        </w:rPr>
        <w:t>—</w:t>
      </w:r>
      <w:r w:rsidRPr="00C9335E">
        <w:rPr>
          <w:rStyle w:val="StyleUnderline"/>
        </w:rPr>
        <w:t xml:space="preserve">are neither </w:t>
      </w:r>
      <w:r w:rsidRPr="00C9335E">
        <w:rPr>
          <w:rStyle w:val="Emphasis"/>
        </w:rPr>
        <w:t>natural</w:t>
      </w:r>
      <w:r w:rsidRPr="00C9335E">
        <w:rPr>
          <w:rStyle w:val="StyleUnderline"/>
        </w:rPr>
        <w:t xml:space="preserve"> nor </w:t>
      </w:r>
      <w:r w:rsidRPr="00C9335E">
        <w:rPr>
          <w:rStyle w:val="Emphasis"/>
        </w:rPr>
        <w:t>neutral</w:t>
      </w:r>
      <w:r w:rsidRPr="00C9335E">
        <w:rPr>
          <w:rStyle w:val="StyleUnderline"/>
        </w:rPr>
        <w:t>.</w:t>
      </w:r>
      <w:r w:rsidRPr="00C9335E">
        <w:rPr>
          <w:sz w:val="16"/>
          <w:szCs w:val="16"/>
        </w:rPr>
        <w:t xml:space="preserve"> </w:t>
      </w:r>
    </w:p>
    <w:p w14:paraId="365F84C5" w14:textId="77777777" w:rsidR="00600701" w:rsidRPr="00C9335E" w:rsidRDefault="00600701" w:rsidP="00600701">
      <w:pPr>
        <w:rPr>
          <w:sz w:val="16"/>
          <w:szCs w:val="16"/>
        </w:rPr>
      </w:pPr>
      <w:r w:rsidRPr="00C9335E">
        <w:rPr>
          <w:sz w:val="16"/>
          <w:szCs w:val="16"/>
        </w:rPr>
        <w:t xml:space="preserve">Thus, </w:t>
      </w:r>
      <w:r w:rsidRPr="00C9335E">
        <w:rPr>
          <w:rStyle w:val="StyleUnderline"/>
          <w:highlight w:val="yellow"/>
        </w:rPr>
        <w:t>law</w:t>
      </w:r>
      <w:r w:rsidRPr="00C9335E">
        <w:rPr>
          <w:rStyle w:val="StyleUnderline"/>
        </w:rPr>
        <w:t xml:space="preserve"> has </w:t>
      </w:r>
      <w:r w:rsidRPr="00C9335E">
        <w:rPr>
          <w:rStyle w:val="StyleUnderline"/>
          <w:highlight w:val="yellow"/>
        </w:rPr>
        <w:t xml:space="preserve">played a </w:t>
      </w:r>
      <w:r w:rsidRPr="00C9335E">
        <w:rPr>
          <w:rStyle w:val="Emphasis"/>
          <w:highlight w:val="yellow"/>
        </w:rPr>
        <w:t>critical role</w:t>
      </w:r>
      <w:r w:rsidRPr="00C9335E">
        <w:rPr>
          <w:rStyle w:val="StyleUnderline"/>
          <w:highlight w:val="yellow"/>
        </w:rPr>
        <w:t xml:space="preserve"> in constructing the </w:t>
      </w:r>
      <w:r w:rsidRPr="00C9335E">
        <w:rPr>
          <w:rStyle w:val="Emphasis"/>
          <w:highlight w:val="yellow"/>
        </w:rPr>
        <w:t>modern corporation</w:t>
      </w:r>
      <w:r w:rsidRPr="00C9335E">
        <w:rPr>
          <w:sz w:val="16"/>
          <w:szCs w:val="16"/>
        </w:rPr>
        <w:t xml:space="preserve">;151 </w:t>
      </w:r>
      <w:r w:rsidRPr="00C9335E">
        <w:rPr>
          <w:rStyle w:val="StyleUnderline"/>
        </w:rPr>
        <w:t xml:space="preserve">in </w:t>
      </w:r>
      <w:r w:rsidRPr="00C9335E">
        <w:rPr>
          <w:rStyle w:val="Emphasis"/>
          <w:highlight w:val="yellow"/>
        </w:rPr>
        <w:t>shaping</w:t>
      </w:r>
      <w:r w:rsidRPr="00C9335E">
        <w:rPr>
          <w:rStyle w:val="StyleUnderline"/>
        </w:rPr>
        <w:t xml:space="preserve"> the </w:t>
      </w:r>
      <w:r w:rsidRPr="00C9335E">
        <w:rPr>
          <w:rStyle w:val="Emphasis"/>
          <w:highlight w:val="yellow"/>
        </w:rPr>
        <w:t>boundaries</w:t>
      </w:r>
      <w:r w:rsidRPr="00C9335E">
        <w:rPr>
          <w:rStyle w:val="StyleUnderline"/>
          <w:highlight w:val="yellow"/>
        </w:rPr>
        <w:t xml:space="preserve"> between</w:t>
      </w:r>
      <w:r w:rsidRPr="00C9335E">
        <w:rPr>
          <w:rStyle w:val="StyleUnderline"/>
        </w:rPr>
        <w:t xml:space="preserve"> </w:t>
      </w:r>
      <w:r w:rsidRPr="00C9335E">
        <w:rPr>
          <w:rStyle w:val="Emphasis"/>
          <w:highlight w:val="yellow"/>
        </w:rPr>
        <w:t>private firms</w:t>
      </w:r>
      <w:r w:rsidRPr="00C9335E">
        <w:rPr>
          <w:rStyle w:val="StyleUnderline"/>
        </w:rPr>
        <w:t xml:space="preserve">, </w:t>
      </w:r>
      <w:r w:rsidRPr="00C9335E">
        <w:rPr>
          <w:rStyle w:val="Emphasis"/>
        </w:rPr>
        <w:t>public agencies</w:t>
      </w:r>
      <w:r w:rsidRPr="00C9335E">
        <w:rPr>
          <w:rStyle w:val="StyleUnderline"/>
        </w:rPr>
        <w:t xml:space="preserve">, </w:t>
      </w:r>
      <w:r w:rsidRPr="00C9335E">
        <w:rPr>
          <w:rStyle w:val="Emphasis"/>
          <w:highlight w:val="yellow"/>
        </w:rPr>
        <w:t>collective enterprises</w:t>
      </w:r>
      <w:r w:rsidRPr="00C9335E">
        <w:rPr>
          <w:rStyle w:val="StyleUnderline"/>
          <w:highlight w:val="yellow"/>
        </w:rPr>
        <w:t xml:space="preserve">, and </w:t>
      </w:r>
      <w:r w:rsidRPr="00C9335E">
        <w:rPr>
          <w:rStyle w:val="Emphasis"/>
          <w:highlight w:val="yellow"/>
        </w:rPr>
        <w:t>nonprofit organizations</w:t>
      </w:r>
      <w:r w:rsidRPr="00C9335E">
        <w:rPr>
          <w:sz w:val="16"/>
          <w:szCs w:val="16"/>
        </w:rPr>
        <w:t xml:space="preserve">; 152 </w:t>
      </w:r>
      <w:r w:rsidRPr="00C9335E">
        <w:rPr>
          <w:rStyle w:val="StyleUnderline"/>
        </w:rPr>
        <w:t xml:space="preserve">in </w:t>
      </w:r>
      <w:r w:rsidRPr="00C9335E">
        <w:rPr>
          <w:rStyle w:val="Emphasis"/>
        </w:rPr>
        <w:t>empowering</w:t>
      </w:r>
      <w:r w:rsidRPr="00C9335E">
        <w:rPr>
          <w:rStyle w:val="StyleUnderline"/>
        </w:rPr>
        <w:t xml:space="preserve"> and </w:t>
      </w:r>
      <w:r w:rsidRPr="00C9335E">
        <w:rPr>
          <w:rStyle w:val="Emphasis"/>
        </w:rPr>
        <w:t>constraining</w:t>
      </w:r>
      <w:r w:rsidRPr="00C9335E">
        <w:rPr>
          <w:rStyle w:val="StyleUnderline"/>
        </w:rPr>
        <w:t xml:space="preserve"> the </w:t>
      </w:r>
      <w:r w:rsidRPr="00C9335E">
        <w:rPr>
          <w:rStyle w:val="Emphasis"/>
        </w:rPr>
        <w:t>modern trade union</w:t>
      </w:r>
      <w:r w:rsidRPr="00C9335E">
        <w:rPr>
          <w:sz w:val="16"/>
          <w:szCs w:val="16"/>
        </w:rPr>
        <w:t xml:space="preserve">;153 </w:t>
      </w:r>
      <w:r w:rsidRPr="00C9335E">
        <w:rPr>
          <w:rStyle w:val="StyleUnderline"/>
        </w:rPr>
        <w:t xml:space="preserve">and in </w:t>
      </w:r>
      <w:r w:rsidRPr="00C9335E">
        <w:rPr>
          <w:rStyle w:val="Emphasis"/>
        </w:rPr>
        <w:t>enabling</w:t>
      </w:r>
      <w:r w:rsidRPr="00C9335E">
        <w:rPr>
          <w:rStyle w:val="StyleUnderline"/>
        </w:rPr>
        <w:t xml:space="preserve"> some forms of economic coordination, while </w:t>
      </w:r>
      <w:r w:rsidRPr="00C9335E">
        <w:rPr>
          <w:rStyle w:val="Emphasis"/>
        </w:rPr>
        <w:t>disabling others</w:t>
      </w:r>
      <w:r w:rsidRPr="00C9335E">
        <w:rPr>
          <w:rStyle w:val="StyleUnderline"/>
        </w:rPr>
        <w:t xml:space="preserve"> under antitrust law</w:t>
      </w:r>
      <w:r w:rsidRPr="00C9335E">
        <w:rPr>
          <w:sz w:val="16"/>
          <w:szCs w:val="16"/>
        </w:rPr>
        <w:t xml:space="preserve">.154 Ultimately, </w:t>
      </w:r>
      <w:r w:rsidRPr="00C9335E">
        <w:rPr>
          <w:rStyle w:val="StyleUnderline"/>
          <w:highlight w:val="yellow"/>
        </w:rPr>
        <w:t>it is a</w:t>
      </w:r>
      <w:r w:rsidRPr="00C9335E">
        <w:rPr>
          <w:rStyle w:val="StyleUnderline"/>
        </w:rPr>
        <w:t xml:space="preserve"> matter of </w:t>
      </w:r>
      <w:r w:rsidRPr="00C9335E">
        <w:rPr>
          <w:rStyle w:val="Emphasis"/>
          <w:highlight w:val="yellow"/>
        </w:rPr>
        <w:t>political choice</w:t>
      </w:r>
      <w:r w:rsidRPr="00C9335E">
        <w:rPr>
          <w:rStyle w:val="StyleUnderline"/>
          <w:highlight w:val="yellow"/>
        </w:rPr>
        <w:t xml:space="preserve"> which organizations deserve </w:t>
      </w:r>
      <w:r w:rsidRPr="00C9335E">
        <w:rPr>
          <w:rStyle w:val="Emphasis"/>
          <w:highlight w:val="yellow"/>
        </w:rPr>
        <w:t>status</w:t>
      </w:r>
      <w:r w:rsidRPr="00C9335E">
        <w:rPr>
          <w:rStyle w:val="StyleUnderline"/>
        </w:rPr>
        <w:t xml:space="preserve">, </w:t>
      </w:r>
      <w:r w:rsidRPr="00C9335E">
        <w:rPr>
          <w:rStyle w:val="Emphasis"/>
        </w:rPr>
        <w:t>protection</w:t>
      </w:r>
      <w:r w:rsidRPr="00C9335E">
        <w:rPr>
          <w:rStyle w:val="StyleUnderline"/>
        </w:rPr>
        <w:t xml:space="preserve">, and </w:t>
      </w:r>
      <w:r w:rsidRPr="00C9335E">
        <w:rPr>
          <w:rStyle w:val="Emphasis"/>
        </w:rPr>
        <w:t>rights</w:t>
      </w:r>
      <w:r w:rsidRPr="00C9335E">
        <w:rPr>
          <w:rStyle w:val="StyleUnderline"/>
        </w:rPr>
        <w:t xml:space="preserve"> </w:t>
      </w:r>
      <w:r w:rsidRPr="00C9335E">
        <w:rPr>
          <w:rStyle w:val="StyleUnderline"/>
          <w:highlight w:val="yellow"/>
        </w:rPr>
        <w:t>under law</w:t>
      </w:r>
      <w:r w:rsidRPr="00C9335E">
        <w:rPr>
          <w:sz w:val="16"/>
          <w:szCs w:val="16"/>
        </w:rPr>
        <w:t xml:space="preserve">.155 </w:t>
      </w:r>
    </w:p>
    <w:p w14:paraId="09753776" w14:textId="77777777" w:rsidR="00600701" w:rsidRPr="00C9335E" w:rsidRDefault="00600701" w:rsidP="00600701">
      <w:pPr>
        <w:rPr>
          <w:sz w:val="16"/>
          <w:szCs w:val="16"/>
        </w:rPr>
      </w:pPr>
      <w:r w:rsidRPr="00C9335E">
        <w:rPr>
          <w:rStyle w:val="StyleUnderline"/>
        </w:rPr>
        <w:t xml:space="preserve">In circumstances </w:t>
      </w:r>
      <w:r w:rsidRPr="00C9335E">
        <w:rPr>
          <w:rStyle w:val="StyleUnderline"/>
          <w:highlight w:val="yellow"/>
        </w:rPr>
        <w:t xml:space="preserve">when the </w:t>
      </w:r>
      <w:r w:rsidRPr="00C9335E">
        <w:rPr>
          <w:rStyle w:val="Emphasis"/>
          <w:highlight w:val="yellow"/>
        </w:rPr>
        <w:t>political choice</w:t>
      </w:r>
      <w:r w:rsidRPr="00C9335E">
        <w:rPr>
          <w:rStyle w:val="StyleUnderline"/>
          <w:highlight w:val="yellow"/>
        </w:rPr>
        <w:t xml:space="preserve"> has been to facilitate </w:t>
      </w:r>
      <w:r w:rsidRPr="00C9335E">
        <w:rPr>
          <w:rStyle w:val="Emphasis"/>
          <w:highlight w:val="yellow"/>
        </w:rPr>
        <w:t>poor</w:t>
      </w:r>
      <w:r w:rsidRPr="00C9335E">
        <w:rPr>
          <w:rStyle w:val="StyleUnderline"/>
          <w:highlight w:val="yellow"/>
        </w:rPr>
        <w:t xml:space="preserve"> and </w:t>
      </w:r>
      <w:r w:rsidRPr="00C9335E">
        <w:rPr>
          <w:rStyle w:val="Emphasis"/>
          <w:highlight w:val="yellow"/>
        </w:rPr>
        <w:t>working people’s organizations</w:t>
      </w:r>
      <w:r w:rsidRPr="00C9335E">
        <w:rPr>
          <w:rStyle w:val="StyleUnderline"/>
          <w:highlight w:val="yellow"/>
        </w:rPr>
        <w:t>,</w:t>
      </w:r>
      <w:r w:rsidRPr="00C9335E">
        <w:rPr>
          <w:rStyle w:val="StyleUnderline"/>
        </w:rPr>
        <w:t xml:space="preserve"> </w:t>
      </w:r>
      <w:r w:rsidRPr="00C9335E">
        <w:rPr>
          <w:rStyle w:val="StyleUnderline"/>
          <w:highlight w:val="yellow"/>
        </w:rPr>
        <w:t xml:space="preserve">that choice has had </w:t>
      </w:r>
      <w:r w:rsidRPr="00C9335E">
        <w:rPr>
          <w:rStyle w:val="Emphasis"/>
          <w:highlight w:val="yellow"/>
        </w:rPr>
        <w:t>effect</w:t>
      </w:r>
      <w:r w:rsidRPr="00C9335E">
        <w:rPr>
          <w:sz w:val="16"/>
          <w:szCs w:val="16"/>
        </w:rPr>
        <w:t xml:space="preserve">. Indeed, </w:t>
      </w:r>
      <w:r w:rsidRPr="00C9335E">
        <w:rPr>
          <w:rStyle w:val="StyleUnderline"/>
        </w:rPr>
        <w:t xml:space="preserve">recent </w:t>
      </w:r>
      <w:r w:rsidRPr="00C9335E">
        <w:rPr>
          <w:rStyle w:val="Emphasis"/>
        </w:rPr>
        <w:t>empirical work</w:t>
      </w:r>
      <w:r w:rsidRPr="00C9335E">
        <w:rPr>
          <w:rStyle w:val="StyleUnderline"/>
        </w:rPr>
        <w:t xml:space="preserve"> on constitutions suggests that protecting </w:t>
      </w:r>
      <w:r w:rsidRPr="00C9335E">
        <w:rPr>
          <w:rStyle w:val="Emphasis"/>
        </w:rPr>
        <w:t>organizational rights</w:t>
      </w:r>
      <w:r w:rsidRPr="00C9335E">
        <w:rPr>
          <w:rStyle w:val="StyleUnderline"/>
        </w:rPr>
        <w:t xml:space="preserve">, including the right to form </w:t>
      </w:r>
      <w:r w:rsidRPr="00C9335E">
        <w:rPr>
          <w:rStyle w:val="Emphasis"/>
        </w:rPr>
        <w:t>labor unions</w:t>
      </w:r>
      <w:r w:rsidRPr="00C9335E">
        <w:rPr>
          <w:sz w:val="16"/>
          <w:szCs w:val="16"/>
        </w:rPr>
        <w:t xml:space="preserve"> and political parties, </w:t>
      </w:r>
      <w:r w:rsidRPr="00C9335E">
        <w:rPr>
          <w:rStyle w:val="StyleUnderline"/>
        </w:rPr>
        <w:t xml:space="preserve">has </w:t>
      </w:r>
      <w:r w:rsidRPr="00C9335E">
        <w:rPr>
          <w:rStyle w:val="Emphasis"/>
        </w:rPr>
        <w:t>greater effect</w:t>
      </w:r>
      <w:r w:rsidRPr="00C9335E">
        <w:rPr>
          <w:rStyle w:val="StyleUnderline"/>
        </w:rPr>
        <w:t xml:space="preserve"> than granting </w:t>
      </w:r>
      <w:r w:rsidRPr="00C9335E">
        <w:rPr>
          <w:rStyle w:val="Emphasis"/>
        </w:rPr>
        <w:t>individual rights</w:t>
      </w:r>
      <w:r w:rsidRPr="00C9335E">
        <w:rPr>
          <w:rStyle w:val="StyleUnderline"/>
        </w:rPr>
        <w:t xml:space="preserve"> because such organizations have both </w:t>
      </w:r>
      <w:r w:rsidRPr="00C9335E">
        <w:rPr>
          <w:rStyle w:val="Emphasis"/>
        </w:rPr>
        <w:t>incentives</w:t>
      </w:r>
      <w:r w:rsidRPr="00C9335E">
        <w:rPr>
          <w:rStyle w:val="StyleUnderline"/>
        </w:rPr>
        <w:t xml:space="preserve"> and </w:t>
      </w:r>
      <w:r w:rsidRPr="00C9335E">
        <w:rPr>
          <w:rStyle w:val="Emphasis"/>
        </w:rPr>
        <w:t>means</w:t>
      </w:r>
      <w:r w:rsidRPr="00C9335E">
        <w:rPr>
          <w:rStyle w:val="StyleUnderline"/>
        </w:rPr>
        <w:t xml:space="preserve"> to protect </w:t>
      </w:r>
      <w:r w:rsidRPr="00C9335E">
        <w:rPr>
          <w:rStyle w:val="Emphasis"/>
        </w:rPr>
        <w:t>substantive rights</w:t>
      </w:r>
      <w:r w:rsidRPr="00C9335E">
        <w:rPr>
          <w:sz w:val="16"/>
          <w:szCs w:val="16"/>
        </w:rPr>
        <w:t xml:space="preserve">.156 The labor context in particular provides numerous examples of how law can further organization building. </w:t>
      </w:r>
      <w:r w:rsidRPr="00C9335E">
        <w:rPr>
          <w:rStyle w:val="StyleUnderline"/>
        </w:rPr>
        <w:t>For example</w:t>
      </w:r>
      <w:r w:rsidRPr="00C9335E">
        <w:rPr>
          <w:sz w:val="16"/>
          <w:szCs w:val="16"/>
        </w:rPr>
        <w:t xml:space="preserve">, in the five months </w:t>
      </w:r>
      <w:r w:rsidRPr="00C9335E">
        <w:rPr>
          <w:rStyle w:val="StyleUnderline"/>
        </w:rPr>
        <w:t xml:space="preserve">following </w:t>
      </w:r>
      <w:r w:rsidRPr="00C9335E">
        <w:rPr>
          <w:rStyle w:val="Emphasis"/>
        </w:rPr>
        <w:t>congressional recognition</w:t>
      </w:r>
      <w:r w:rsidRPr="00C9335E">
        <w:rPr>
          <w:rStyle w:val="StyleUnderline"/>
        </w:rPr>
        <w:t xml:space="preserve"> of the </w:t>
      </w:r>
      <w:r w:rsidRPr="00C9335E">
        <w:rPr>
          <w:rStyle w:val="Emphasis"/>
        </w:rPr>
        <w:t>right to organize</w:t>
      </w:r>
      <w:r w:rsidRPr="00C9335E">
        <w:rPr>
          <w:rStyle w:val="StyleUnderline"/>
        </w:rPr>
        <w:t xml:space="preserve"> in the 1933 </w:t>
      </w:r>
      <w:r w:rsidRPr="00C9335E">
        <w:rPr>
          <w:rStyle w:val="Emphasis"/>
        </w:rPr>
        <w:t>N</w:t>
      </w:r>
      <w:r w:rsidRPr="00C9335E">
        <w:rPr>
          <w:rStyle w:val="StyleUnderline"/>
        </w:rPr>
        <w:t xml:space="preserve">ational </w:t>
      </w:r>
      <w:r w:rsidRPr="00C9335E">
        <w:rPr>
          <w:rStyle w:val="Emphasis"/>
        </w:rPr>
        <w:t>I</w:t>
      </w:r>
      <w:r w:rsidRPr="00C9335E">
        <w:rPr>
          <w:rStyle w:val="StyleUnderline"/>
        </w:rPr>
        <w:t xml:space="preserve">ndustrial </w:t>
      </w:r>
      <w:r w:rsidRPr="00C9335E">
        <w:rPr>
          <w:rStyle w:val="Emphasis"/>
        </w:rPr>
        <w:t>R</w:t>
      </w:r>
      <w:r w:rsidRPr="00C9335E">
        <w:rPr>
          <w:rStyle w:val="StyleUnderline"/>
        </w:rPr>
        <w:t xml:space="preserve">ecovery </w:t>
      </w:r>
      <w:r w:rsidRPr="00C9335E">
        <w:rPr>
          <w:rStyle w:val="Emphasis"/>
        </w:rPr>
        <w:t>A</w:t>
      </w:r>
      <w:r w:rsidRPr="00C9335E">
        <w:rPr>
          <w:rStyle w:val="StyleUnderline"/>
        </w:rPr>
        <w:t xml:space="preserve">ct, </w:t>
      </w:r>
      <w:r w:rsidRPr="00C9335E">
        <w:rPr>
          <w:rStyle w:val="Emphasis"/>
        </w:rPr>
        <w:t>1.5 million</w:t>
      </w:r>
      <w:r w:rsidRPr="00C9335E">
        <w:rPr>
          <w:rStyle w:val="StyleUnderline"/>
        </w:rPr>
        <w:t xml:space="preserve"> </w:t>
      </w:r>
      <w:r w:rsidRPr="00C9335E">
        <w:rPr>
          <w:rStyle w:val="Emphasis"/>
        </w:rPr>
        <w:t>workers</w:t>
      </w:r>
      <w:r w:rsidRPr="00C9335E">
        <w:rPr>
          <w:rStyle w:val="StyleUnderline"/>
        </w:rPr>
        <w:t xml:space="preserve"> joined </w:t>
      </w:r>
      <w:r w:rsidRPr="00C9335E">
        <w:rPr>
          <w:rStyle w:val="Emphasis"/>
        </w:rPr>
        <w:t>unions</w:t>
      </w:r>
      <w:r w:rsidRPr="00C9335E">
        <w:rPr>
          <w:sz w:val="16"/>
          <w:szCs w:val="16"/>
        </w:rPr>
        <w:t xml:space="preserve">, an increase described by one scholar of the period as “dramatic.”157 </w:t>
      </w:r>
      <w:r w:rsidRPr="00C9335E">
        <w:rPr>
          <w:rStyle w:val="StyleUnderline"/>
        </w:rPr>
        <w:t xml:space="preserve">In just </w:t>
      </w:r>
      <w:r w:rsidRPr="00C9335E">
        <w:rPr>
          <w:rStyle w:val="Emphasis"/>
        </w:rPr>
        <w:t>six years</w:t>
      </w:r>
      <w:r w:rsidRPr="00C9335E">
        <w:rPr>
          <w:rStyle w:val="StyleUnderline"/>
        </w:rPr>
        <w:t xml:space="preserve"> </w:t>
      </w:r>
      <w:r w:rsidRPr="00C9335E">
        <w:rPr>
          <w:rStyle w:val="StyleUnderline"/>
          <w:highlight w:val="yellow"/>
        </w:rPr>
        <w:t>following the</w:t>
      </w:r>
      <w:r w:rsidRPr="00C9335E">
        <w:rPr>
          <w:rStyle w:val="StyleUnderline"/>
        </w:rPr>
        <w:t xml:space="preserve"> enactment of </w:t>
      </w:r>
      <w:r w:rsidRPr="00C9335E">
        <w:rPr>
          <w:rStyle w:val="StyleUnderline"/>
          <w:highlight w:val="yellow"/>
        </w:rPr>
        <w:t xml:space="preserve">the </w:t>
      </w:r>
      <w:r w:rsidRPr="00C9335E">
        <w:rPr>
          <w:rStyle w:val="Emphasis"/>
          <w:highlight w:val="yellow"/>
        </w:rPr>
        <w:t>NLRA</w:t>
      </w:r>
      <w:r w:rsidRPr="00C9335E">
        <w:rPr>
          <w:rStyle w:val="StyleUnderline"/>
        </w:rPr>
        <w:t xml:space="preserve"> in 1935, </w:t>
      </w:r>
      <w:r w:rsidRPr="00C9335E">
        <w:rPr>
          <w:rStyle w:val="StyleUnderline"/>
          <w:highlight w:val="yellow"/>
        </w:rPr>
        <w:t xml:space="preserve">more than </w:t>
      </w:r>
      <w:r w:rsidRPr="00C9335E">
        <w:rPr>
          <w:rStyle w:val="Emphasis"/>
          <w:highlight w:val="yellow"/>
        </w:rPr>
        <w:t>six million workers</w:t>
      </w:r>
      <w:r w:rsidRPr="00C9335E">
        <w:rPr>
          <w:rStyle w:val="StyleUnderline"/>
          <w:highlight w:val="yellow"/>
        </w:rPr>
        <w:t xml:space="preserve"> organized</w:t>
      </w:r>
      <w:r w:rsidRPr="00C9335E">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C9335E">
        <w:rPr>
          <w:rStyle w:val="StyleUnderline"/>
        </w:rPr>
        <w:t xml:space="preserve">during </w:t>
      </w:r>
      <w:r w:rsidRPr="00C9335E">
        <w:rPr>
          <w:rStyle w:val="Emphasis"/>
        </w:rPr>
        <w:t>World War II</w:t>
      </w:r>
      <w:r w:rsidRPr="00C9335E">
        <w:rPr>
          <w:rStyle w:val="StyleUnderline"/>
        </w:rPr>
        <w:t xml:space="preserve">, the tripartite </w:t>
      </w:r>
      <w:r w:rsidRPr="00C9335E">
        <w:rPr>
          <w:rStyle w:val="Emphasis"/>
        </w:rPr>
        <w:t>War Labor Board</w:t>
      </w:r>
      <w:r w:rsidRPr="00C9335E">
        <w:rPr>
          <w:rStyle w:val="StyleUnderline"/>
        </w:rPr>
        <w:t xml:space="preserve">, which afforded labor a relatively </w:t>
      </w:r>
      <w:r w:rsidRPr="00C9335E">
        <w:rPr>
          <w:rStyle w:val="Emphasis"/>
        </w:rPr>
        <w:t>unprecedented role</w:t>
      </w:r>
      <w:r w:rsidRPr="00C9335E">
        <w:rPr>
          <w:rStyle w:val="StyleUnderline"/>
        </w:rPr>
        <w:t xml:space="preserve"> in setting national labor and employment policy, along with </w:t>
      </w:r>
      <w:r w:rsidRPr="00C9335E">
        <w:rPr>
          <w:rStyle w:val="Emphasis"/>
        </w:rPr>
        <w:t>pro-union decisions</w:t>
      </w:r>
      <w:r w:rsidRPr="00C9335E">
        <w:rPr>
          <w:rStyle w:val="StyleUnderline"/>
        </w:rPr>
        <w:t xml:space="preserve"> from the</w:t>
      </w:r>
      <w:r w:rsidRPr="00C9335E">
        <w:rPr>
          <w:sz w:val="16"/>
          <w:szCs w:val="16"/>
        </w:rPr>
        <w:t xml:space="preserve"> National Labor Relations Board (NLRB), </w:t>
      </w:r>
      <w:r w:rsidRPr="00C9335E">
        <w:rPr>
          <w:rStyle w:val="StyleUnderline"/>
        </w:rPr>
        <w:t xml:space="preserve">helped produce an </w:t>
      </w:r>
      <w:r w:rsidRPr="00C9335E">
        <w:rPr>
          <w:rStyle w:val="Emphasis"/>
        </w:rPr>
        <w:t>explosion</w:t>
      </w:r>
      <w:r w:rsidRPr="00C9335E">
        <w:rPr>
          <w:rStyle w:val="StyleUnderline"/>
        </w:rPr>
        <w:t xml:space="preserve"> in </w:t>
      </w:r>
      <w:r w:rsidRPr="00C9335E">
        <w:rPr>
          <w:rStyle w:val="Emphasis"/>
        </w:rPr>
        <w:t>union density</w:t>
      </w:r>
      <w:r w:rsidRPr="00C9335E">
        <w:rPr>
          <w:rStyle w:val="StyleUnderline"/>
        </w:rPr>
        <w:t>, with the number of workers in unions growing from nine to fifteen million over the course of World War II</w:t>
      </w:r>
      <w:r w:rsidRPr="00C9335E">
        <w:rPr>
          <w:sz w:val="16"/>
          <w:szCs w:val="16"/>
        </w:rPr>
        <w:t xml:space="preserve">.161 </w:t>
      </w:r>
    </w:p>
    <w:p w14:paraId="70DD5EB0" w14:textId="77777777" w:rsidR="00600701" w:rsidRPr="00C9335E" w:rsidRDefault="00600701" w:rsidP="00600701">
      <w:pPr>
        <w:rPr>
          <w:sz w:val="16"/>
          <w:szCs w:val="16"/>
        </w:rPr>
      </w:pPr>
      <w:r w:rsidRPr="00C9335E">
        <w:rPr>
          <w:rStyle w:val="StyleUnderline"/>
          <w:highlight w:val="yellow"/>
        </w:rPr>
        <w:t>Conversely</w:t>
      </w:r>
      <w:r w:rsidRPr="00C9335E">
        <w:rPr>
          <w:rStyle w:val="StyleUnderline"/>
        </w:rPr>
        <w:t xml:space="preserve">, the </w:t>
      </w:r>
      <w:r w:rsidRPr="00C9335E">
        <w:rPr>
          <w:rStyle w:val="StyleUnderline"/>
          <w:highlight w:val="yellow"/>
        </w:rPr>
        <w:t>passage of</w:t>
      </w:r>
      <w:r w:rsidRPr="00C9335E">
        <w:rPr>
          <w:rStyle w:val="StyleUnderline"/>
        </w:rPr>
        <w:t xml:space="preserve"> the </w:t>
      </w:r>
      <w:r w:rsidRPr="00C9335E">
        <w:rPr>
          <w:rStyle w:val="Emphasis"/>
          <w:highlight w:val="yellow"/>
        </w:rPr>
        <w:t>Taft-Hartley</w:t>
      </w:r>
      <w:r w:rsidRPr="00C9335E">
        <w:rPr>
          <w:rStyle w:val="Emphasis"/>
        </w:rPr>
        <w:t xml:space="preserve"> Act</w:t>
      </w:r>
      <w:r w:rsidRPr="00C9335E">
        <w:rPr>
          <w:rStyle w:val="StyleUnderline"/>
        </w:rPr>
        <w:t xml:space="preserve">, which </w:t>
      </w:r>
      <w:r w:rsidRPr="00C9335E">
        <w:rPr>
          <w:rStyle w:val="Emphasis"/>
        </w:rPr>
        <w:t>significantly constrained</w:t>
      </w:r>
      <w:r w:rsidRPr="00C9335E">
        <w:rPr>
          <w:rStyle w:val="StyleUnderline"/>
        </w:rPr>
        <w:t xml:space="preserve"> union rights, the </w:t>
      </w:r>
      <w:r w:rsidRPr="00C9335E">
        <w:rPr>
          <w:rStyle w:val="Emphasis"/>
        </w:rPr>
        <w:t>repeal</w:t>
      </w:r>
      <w:r w:rsidRPr="00C9335E">
        <w:rPr>
          <w:rStyle w:val="StyleUnderline"/>
        </w:rPr>
        <w:t xml:space="preserve"> of the </w:t>
      </w:r>
      <w:r w:rsidRPr="00C9335E">
        <w:rPr>
          <w:rStyle w:val="Emphasis"/>
        </w:rPr>
        <w:t>FLSA industry committees</w:t>
      </w:r>
      <w:r w:rsidRPr="00C9335E">
        <w:rPr>
          <w:rStyle w:val="StyleUnderline"/>
        </w:rPr>
        <w:t xml:space="preserve">, and numerous subsequent doctrinal developments narrowing labor rights, </w:t>
      </w:r>
      <w:r w:rsidRPr="00C9335E">
        <w:rPr>
          <w:rStyle w:val="StyleUnderline"/>
          <w:highlight w:val="yellow"/>
        </w:rPr>
        <w:t>correlate with</w:t>
      </w:r>
      <w:r w:rsidRPr="00C9335E">
        <w:rPr>
          <w:rStyle w:val="StyleUnderline"/>
        </w:rPr>
        <w:t xml:space="preserve"> a </w:t>
      </w:r>
      <w:r w:rsidRPr="00C9335E">
        <w:rPr>
          <w:rStyle w:val="Emphasis"/>
          <w:highlight w:val="yellow"/>
        </w:rPr>
        <w:t>decline</w:t>
      </w:r>
      <w:r w:rsidRPr="00C9335E">
        <w:rPr>
          <w:rStyle w:val="StyleUnderline"/>
        </w:rPr>
        <w:t xml:space="preserve"> in </w:t>
      </w:r>
      <w:r w:rsidRPr="00C9335E">
        <w:rPr>
          <w:rStyle w:val="Emphasis"/>
        </w:rPr>
        <w:t>union organization</w:t>
      </w:r>
      <w:r w:rsidRPr="00C9335E">
        <w:rPr>
          <w:sz w:val="16"/>
          <w:szCs w:val="16"/>
        </w:rPr>
        <w:t xml:space="preserve">.162 In particular, </w:t>
      </w:r>
      <w:r w:rsidRPr="00C9335E">
        <w:rPr>
          <w:rStyle w:val="StyleUnderline"/>
        </w:rPr>
        <w:t xml:space="preserve">the Taft-Hartley Act </w:t>
      </w:r>
      <w:r w:rsidRPr="00C9335E">
        <w:rPr>
          <w:rStyle w:val="Emphasis"/>
        </w:rPr>
        <w:t>altered federal policy</w:t>
      </w:r>
      <w:r w:rsidRPr="00C9335E">
        <w:rPr>
          <w:rStyle w:val="StyleUnderline"/>
        </w:rPr>
        <w:t xml:space="preserve"> so that it </w:t>
      </w:r>
      <w:r w:rsidRPr="00C9335E">
        <w:rPr>
          <w:rStyle w:val="Emphasis"/>
        </w:rPr>
        <w:t>no longer</w:t>
      </w:r>
      <w:r w:rsidRPr="00C9335E">
        <w:rPr>
          <w:rStyle w:val="StyleUnderline"/>
        </w:rPr>
        <w:t xml:space="preserve"> expressly </w:t>
      </w:r>
      <w:r w:rsidRPr="00C9335E">
        <w:rPr>
          <w:rStyle w:val="Emphasis"/>
        </w:rPr>
        <w:t>favored</w:t>
      </w:r>
      <w:r w:rsidRPr="00C9335E">
        <w:rPr>
          <w:rStyle w:val="StyleUnderline"/>
        </w:rPr>
        <w:t xml:space="preserve"> workers’ </w:t>
      </w:r>
      <w:r w:rsidRPr="00C9335E">
        <w:rPr>
          <w:rStyle w:val="Emphasis"/>
        </w:rPr>
        <w:t>collective rights</w:t>
      </w:r>
      <w:r w:rsidRPr="00C9335E">
        <w:rPr>
          <w:rStyle w:val="StyleUnderline"/>
        </w:rPr>
        <w:t xml:space="preserve">, </w:t>
      </w:r>
      <w:r w:rsidRPr="00C9335E">
        <w:rPr>
          <w:rStyle w:val="Emphasis"/>
        </w:rPr>
        <w:t>instead</w:t>
      </w:r>
      <w:r w:rsidRPr="00C9335E">
        <w:rPr>
          <w:rStyle w:val="StyleUnderline"/>
        </w:rPr>
        <w:t xml:space="preserve"> balancing those rights with employees’ “</w:t>
      </w:r>
      <w:r w:rsidRPr="00C9335E">
        <w:rPr>
          <w:rStyle w:val="Emphasis"/>
        </w:rPr>
        <w:t>full freedom</w:t>
      </w:r>
      <w:r w:rsidRPr="00C9335E">
        <w:rPr>
          <w:rStyle w:val="StyleUnderline"/>
        </w:rPr>
        <w:t xml:space="preserve">” to </w:t>
      </w:r>
      <w:r w:rsidRPr="00C9335E">
        <w:rPr>
          <w:rStyle w:val="Emphasis"/>
        </w:rPr>
        <w:t>refrain</w:t>
      </w:r>
      <w:r w:rsidRPr="00C9335E">
        <w:rPr>
          <w:rStyle w:val="StyleUnderline"/>
        </w:rPr>
        <w:t xml:space="preserve"> from engaging in </w:t>
      </w:r>
      <w:r w:rsidRPr="00C9335E">
        <w:rPr>
          <w:rStyle w:val="Emphasis"/>
        </w:rPr>
        <w:t>union activity</w:t>
      </w:r>
      <w:r w:rsidRPr="00C9335E">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C9335E">
        <w:rPr>
          <w:rStyle w:val="Emphasis"/>
        </w:rPr>
        <w:t>little disagreement</w:t>
      </w:r>
      <w:r w:rsidRPr="00C9335E">
        <w:rPr>
          <w:rStyle w:val="StyleUnderline"/>
        </w:rPr>
        <w:t xml:space="preserve"> exists that the </w:t>
      </w:r>
      <w:r w:rsidRPr="00C9335E">
        <w:rPr>
          <w:rStyle w:val="Emphasis"/>
        </w:rPr>
        <w:t>statutory amendments</w:t>
      </w:r>
      <w:r w:rsidRPr="00C9335E">
        <w:rPr>
          <w:rStyle w:val="StyleUnderline"/>
        </w:rPr>
        <w:t xml:space="preserve"> weakened labor unions, the social-movement organizations that prior law had </w:t>
      </w:r>
      <w:r w:rsidRPr="00C9335E">
        <w:rPr>
          <w:rStyle w:val="Emphasis"/>
        </w:rPr>
        <w:t>previously</w:t>
      </w:r>
      <w:r w:rsidRPr="00C9335E">
        <w:rPr>
          <w:rStyle w:val="StyleUnderline"/>
        </w:rPr>
        <w:t xml:space="preserve"> helped </w:t>
      </w:r>
      <w:r w:rsidRPr="00C9335E">
        <w:rPr>
          <w:rStyle w:val="Emphasis"/>
        </w:rPr>
        <w:t>facilitate</w:t>
      </w:r>
      <w:r w:rsidRPr="00C9335E">
        <w:rPr>
          <w:sz w:val="16"/>
          <w:szCs w:val="16"/>
        </w:rPr>
        <w:t>.165</w:t>
      </w:r>
    </w:p>
    <w:p w14:paraId="7786884F" w14:textId="77777777" w:rsidR="00600701" w:rsidRPr="00C9335E" w:rsidRDefault="00600701" w:rsidP="00600701"/>
    <w:p w14:paraId="7F2840FF" w14:textId="77777777" w:rsidR="00600701" w:rsidRPr="00932EDD" w:rsidRDefault="00600701" w:rsidP="00600701"/>
    <w:sectPr w:rsidR="00600701" w:rsidRPr="00932E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003"/>
    <w:rsid w:val="002339CA"/>
    <w:rsid w:val="0032654F"/>
    <w:rsid w:val="003D0C92"/>
    <w:rsid w:val="00415B45"/>
    <w:rsid w:val="00600701"/>
    <w:rsid w:val="00A05003"/>
    <w:rsid w:val="00B1707B"/>
    <w:rsid w:val="00E94C88"/>
    <w:rsid w:val="00F55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9955D"/>
  <w15:chartTrackingRefBased/>
  <w15:docId w15:val="{EC239479-35E9-4336-8C8B-5031F2E8E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070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007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07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6007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6007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070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05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007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0701"/>
  </w:style>
  <w:style w:type="character" w:customStyle="1" w:styleId="Heading1Char">
    <w:name w:val="Heading 1 Char"/>
    <w:aliases w:val="Pocket Char"/>
    <w:basedOn w:val="DefaultParagraphFont"/>
    <w:link w:val="Heading1"/>
    <w:rsid w:val="0060070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0070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Text 7 Char,Tags v 2 Char,Block Writing Char,Index Headers Char,no Char,Bold Cite Char,Heading 3 Char1 Char Char Char,Heading 3 Char Char Char,Char1 Char Char"/>
    <w:basedOn w:val="DefaultParagraphFont"/>
    <w:link w:val="Heading3"/>
    <w:uiPriority w:val="2"/>
    <w:rsid w:val="0060070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60070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0070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05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003"/>
    <w:rPr>
      <w:rFonts w:eastAsiaTheme="majorEastAsia" w:cstheme="majorBidi"/>
      <w:color w:val="272727" w:themeColor="text1" w:themeTint="D8"/>
    </w:rPr>
  </w:style>
  <w:style w:type="paragraph" w:styleId="Title">
    <w:name w:val="Title"/>
    <w:basedOn w:val="Normal"/>
    <w:next w:val="Normal"/>
    <w:link w:val="TitleChar"/>
    <w:uiPriority w:val="10"/>
    <w:qFormat/>
    <w:rsid w:val="00A05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003"/>
    <w:pPr>
      <w:spacing w:before="160"/>
      <w:jc w:val="center"/>
    </w:pPr>
    <w:rPr>
      <w:i/>
      <w:iCs/>
      <w:color w:val="404040" w:themeColor="text1" w:themeTint="BF"/>
    </w:rPr>
  </w:style>
  <w:style w:type="character" w:customStyle="1" w:styleId="QuoteChar">
    <w:name w:val="Quote Char"/>
    <w:basedOn w:val="DefaultParagraphFont"/>
    <w:link w:val="Quote"/>
    <w:uiPriority w:val="29"/>
    <w:rsid w:val="00A05003"/>
    <w:rPr>
      <w:i/>
      <w:iCs/>
      <w:color w:val="404040" w:themeColor="text1" w:themeTint="BF"/>
    </w:rPr>
  </w:style>
  <w:style w:type="paragraph" w:styleId="ListParagraph">
    <w:name w:val="List Paragraph"/>
    <w:basedOn w:val="Normal"/>
    <w:uiPriority w:val="34"/>
    <w:qFormat/>
    <w:rsid w:val="00A05003"/>
    <w:pPr>
      <w:ind w:left="720"/>
      <w:contextualSpacing/>
    </w:pPr>
  </w:style>
  <w:style w:type="character" w:styleId="IntenseEmphasis">
    <w:name w:val="Intense Emphasis"/>
    <w:basedOn w:val="DefaultParagraphFont"/>
    <w:uiPriority w:val="21"/>
    <w:qFormat/>
    <w:rsid w:val="00A05003"/>
    <w:rPr>
      <w:i/>
      <w:iCs/>
      <w:color w:val="0F4761" w:themeColor="accent1" w:themeShade="BF"/>
    </w:rPr>
  </w:style>
  <w:style w:type="paragraph" w:styleId="IntenseQuote">
    <w:name w:val="Intense Quote"/>
    <w:basedOn w:val="Normal"/>
    <w:next w:val="Normal"/>
    <w:link w:val="IntenseQuoteChar"/>
    <w:uiPriority w:val="30"/>
    <w:qFormat/>
    <w:rsid w:val="00A05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003"/>
    <w:rPr>
      <w:i/>
      <w:iCs/>
      <w:color w:val="0F4761" w:themeColor="accent1" w:themeShade="BF"/>
    </w:rPr>
  </w:style>
  <w:style w:type="character" w:styleId="IntenseReference">
    <w:name w:val="Intense Reference"/>
    <w:basedOn w:val="DefaultParagraphFont"/>
    <w:uiPriority w:val="32"/>
    <w:qFormat/>
    <w:rsid w:val="00A05003"/>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60070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0070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00701"/>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Bo"/>
    <w:basedOn w:val="DefaultParagraphFont"/>
    <w:uiPriority w:val="7"/>
    <w:qFormat/>
    <w:rsid w:val="00600701"/>
    <w:rPr>
      <w:b w:val="0"/>
      <w:sz w:val="22"/>
      <w:u w:val="single"/>
    </w:rPr>
  </w:style>
  <w:style w:type="character" w:styleId="Strong">
    <w:name w:val="Strong"/>
    <w:basedOn w:val="DefaultParagraphFont"/>
    <w:uiPriority w:val="22"/>
    <w:qFormat/>
    <w:rsid w:val="00600701"/>
    <w:rPr>
      <w:b/>
      <w:bCs/>
    </w:rPr>
  </w:style>
  <w:style w:type="character" w:styleId="BookTitle">
    <w:name w:val="Book Title"/>
    <w:basedOn w:val="DefaultParagraphFont"/>
    <w:uiPriority w:val="33"/>
    <w:qFormat/>
    <w:rsid w:val="00600701"/>
    <w:rPr>
      <w:b/>
      <w:bCs/>
      <w:i/>
      <w:iCs/>
      <w:spacing w:val="5"/>
    </w:rPr>
  </w:style>
  <w:style w:type="numbering" w:styleId="111111">
    <w:name w:val="Outline List 2"/>
    <w:basedOn w:val="NoList"/>
    <w:uiPriority w:val="99"/>
    <w:semiHidden/>
    <w:unhideWhenUsed/>
    <w:rsid w:val="00600701"/>
  </w:style>
  <w:style w:type="paragraph" w:styleId="Header">
    <w:name w:val="header"/>
    <w:basedOn w:val="Normal"/>
    <w:link w:val="HeaderChar"/>
    <w:uiPriority w:val="99"/>
    <w:semiHidden/>
    <w:rsid w:val="00600701"/>
    <w:pPr>
      <w:tabs>
        <w:tab w:val="center" w:pos="4680"/>
        <w:tab w:val="right" w:pos="9360"/>
      </w:tabs>
    </w:pPr>
  </w:style>
  <w:style w:type="character" w:customStyle="1" w:styleId="HeaderChar">
    <w:name w:val="Header Char"/>
    <w:basedOn w:val="DefaultParagraphFont"/>
    <w:link w:val="Header"/>
    <w:uiPriority w:val="99"/>
    <w:semiHidden/>
    <w:rsid w:val="00600701"/>
    <w:rPr>
      <w:rFonts w:ascii="Calibri" w:hAnsi="Calibri" w:cs="Calibri"/>
      <w:kern w:val="0"/>
      <w:sz w:val="22"/>
      <w:szCs w:val="22"/>
      <w14:ligatures w14:val="none"/>
    </w:rPr>
  </w:style>
  <w:style w:type="paragraph" w:styleId="Footer">
    <w:name w:val="footer"/>
    <w:basedOn w:val="Normal"/>
    <w:link w:val="FooterChar"/>
    <w:uiPriority w:val="99"/>
    <w:semiHidden/>
    <w:rsid w:val="00600701"/>
    <w:pPr>
      <w:tabs>
        <w:tab w:val="center" w:pos="4680"/>
        <w:tab w:val="right" w:pos="9360"/>
      </w:tabs>
    </w:pPr>
  </w:style>
  <w:style w:type="character" w:customStyle="1" w:styleId="FooterChar">
    <w:name w:val="Footer Char"/>
    <w:basedOn w:val="DefaultParagraphFont"/>
    <w:link w:val="Footer"/>
    <w:uiPriority w:val="99"/>
    <w:semiHidden/>
    <w:rsid w:val="0060070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00701"/>
    <w:pPr>
      <w:spacing w:after="120"/>
    </w:pPr>
  </w:style>
  <w:style w:type="character" w:customStyle="1" w:styleId="BodyTextChar">
    <w:name w:val="Body Text Char"/>
    <w:basedOn w:val="DefaultParagraphFont"/>
    <w:link w:val="BodyText"/>
    <w:uiPriority w:val="99"/>
    <w:semiHidden/>
    <w:rsid w:val="00600701"/>
    <w:rPr>
      <w:rFonts w:ascii="Calibri" w:hAnsi="Calibri" w:cs="Calibri"/>
      <w:kern w:val="0"/>
      <w:sz w:val="22"/>
      <w:szCs w:val="22"/>
      <w14:ligatures w14:val="none"/>
    </w:rPr>
  </w:style>
  <w:style w:type="paragraph" w:styleId="NoSpacing">
    <w:name w:val="No Spacing"/>
    <w:link w:val="NoSpacingChar"/>
    <w:uiPriority w:val="99"/>
    <w:unhideWhenUsed/>
    <w:qFormat/>
    <w:rsid w:val="0060070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00701"/>
    <w:rPr>
      <w:rFonts w:ascii="Calibri" w:hAnsi="Calibri" w:cs="Calibri"/>
      <w:kern w:val="0"/>
      <w:sz w:val="22"/>
      <w:szCs w:val="22"/>
      <w14:ligatures w14:val="none"/>
    </w:rPr>
  </w:style>
  <w:style w:type="character" w:styleId="Hyperlink">
    <w:name w:val="Hyperlink"/>
    <w:basedOn w:val="DefaultParagraphFont"/>
    <w:uiPriority w:val="99"/>
    <w:unhideWhenUsed/>
    <w:rsid w:val="00600701"/>
    <w:rPr>
      <w:color w:val="467886" w:themeColor="hyperlink"/>
      <w:u w:val="single"/>
    </w:rPr>
  </w:style>
  <w:style w:type="character" w:styleId="UnresolvedMention">
    <w:name w:val="Unresolved Mention"/>
    <w:basedOn w:val="DefaultParagraphFont"/>
    <w:uiPriority w:val="99"/>
    <w:semiHidden/>
    <w:unhideWhenUsed/>
    <w:rsid w:val="00600701"/>
    <w:rPr>
      <w:color w:val="605E5C"/>
      <w:shd w:val="clear" w:color="auto" w:fill="E1DFDD"/>
    </w:rPr>
  </w:style>
  <w:style w:type="paragraph" w:customStyle="1" w:styleId="Analytic">
    <w:name w:val="Analytic"/>
    <w:basedOn w:val="Heading4"/>
    <w:link w:val="AnalyticChar"/>
    <w:uiPriority w:val="5"/>
    <w:qFormat/>
    <w:rsid w:val="00600701"/>
    <w:rPr>
      <w:color w:val="501549" w:themeColor="accent5" w:themeShade="80"/>
    </w:rPr>
  </w:style>
  <w:style w:type="character" w:customStyle="1" w:styleId="AnalyticChar">
    <w:name w:val="Analytic Char"/>
    <w:basedOn w:val="Heading4Char"/>
    <w:link w:val="Analytic"/>
    <w:uiPriority w:val="5"/>
    <w:rsid w:val="00600701"/>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60070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00701"/>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600701"/>
    <w:pPr>
      <w:ind w:left="720"/>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E94C88"/>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28978</Words>
  <Characters>165468</Characters>
  <Application>Microsoft Office Word</Application>
  <DocSecurity>0</DocSecurity>
  <Lines>2852</Lines>
  <Paragraphs>1751</Paragraphs>
  <ScaleCrop>false</ScaleCrop>
  <Company/>
  <LinksUpToDate>false</LinksUpToDate>
  <CharactersWithSpaces>192695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4</cp:revision>
  <dcterms:created xsi:type="dcterms:W3CDTF">2026-01-31T18:27:00Z</dcterms:created>
  <dcterms:modified xsi:type="dcterms:W3CDTF">2026-01-31T18:28:00Z</dcterms:modified>
</cp:coreProperties>
</file>